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45075" w:rsidR="009D3D1A" w:rsidP="00345075" w:rsidRDefault="00466070" w14:paraId="3537FAE2" w14:textId="1041F466">
      <w:pPr>
        <w:jc w:val="center"/>
        <w:rPr>
          <w:sz w:val="4"/>
          <w:szCs w:val="4"/>
        </w:rPr>
      </w:pPr>
      <w:bookmarkStart w:name="_GoBack" w:id="0"/>
      <w:bookmarkEnd w:id="0"/>
    </w:p>
    <w:p w:rsidRPr="00345075" w:rsidR="009D3D1A" w:rsidP="00345075" w:rsidRDefault="00F466CD" w14:paraId="3FA079AE" w14:textId="1B39033F">
      <w:pPr>
        <w:pStyle w:val="DecHTitle"/>
      </w:pPr>
      <w:r w:rsidRPr="00345075">
        <w:t>FOURTH SECTION</w:t>
      </w:r>
    </w:p>
    <w:p w:rsidRPr="00345075" w:rsidR="009D3D1A" w:rsidP="00345075" w:rsidRDefault="00E53D54" w14:paraId="0A68F04A" w14:textId="77777777">
      <w:pPr>
        <w:pStyle w:val="DecHTitle"/>
      </w:pPr>
      <w:r w:rsidRPr="00345075">
        <w:t>DECISION</w:t>
      </w:r>
    </w:p>
    <w:p w:rsidRPr="00345075" w:rsidR="00345075" w:rsidP="00345075" w:rsidRDefault="00E53D54" w14:paraId="01684C79" w14:textId="77777777">
      <w:pPr>
        <w:pStyle w:val="DecHCase"/>
        <w:contextualSpacing/>
      </w:pPr>
      <w:r w:rsidRPr="00345075">
        <w:t>Application</w:t>
      </w:r>
      <w:r w:rsidRPr="00345075" w:rsidR="009B7BF9">
        <w:t>s</w:t>
      </w:r>
      <w:r w:rsidRPr="00345075">
        <w:t xml:space="preserve"> no</w:t>
      </w:r>
      <w:r w:rsidRPr="00345075" w:rsidR="009B7BF9">
        <w:t>s</w:t>
      </w:r>
      <w:r w:rsidRPr="00345075">
        <w:t xml:space="preserve">. </w:t>
      </w:r>
      <w:r w:rsidRPr="00345075" w:rsidR="00F466CD">
        <w:t>41239/19</w:t>
      </w:r>
      <w:r w:rsidRPr="00345075" w:rsidR="009B7BF9">
        <w:t xml:space="preserve"> and 41280/19</w:t>
      </w:r>
      <w:r w:rsidRPr="00345075">
        <w:br/>
      </w:r>
      <w:proofErr w:type="spellStart"/>
      <w:r w:rsidRPr="00345075" w:rsidR="00F466CD">
        <w:t>Anđelka</w:t>
      </w:r>
      <w:proofErr w:type="spellEnd"/>
      <w:r w:rsidRPr="00345075">
        <w:t xml:space="preserve"> </w:t>
      </w:r>
      <w:r w:rsidRPr="00345075" w:rsidR="00F466CD">
        <w:t xml:space="preserve">KOVAČEVIĆ and Ana </w:t>
      </w:r>
      <w:proofErr w:type="spellStart"/>
      <w:r w:rsidRPr="00345075" w:rsidR="00F466CD">
        <w:t>Marija</w:t>
      </w:r>
      <w:proofErr w:type="spellEnd"/>
      <w:r w:rsidRPr="00345075" w:rsidR="00F466CD">
        <w:t xml:space="preserve"> KOVA</w:t>
      </w:r>
      <w:r w:rsidRPr="00345075" w:rsidR="00007725">
        <w:t>ČEVIĆ</w:t>
      </w:r>
    </w:p>
    <w:p w:rsidRPr="00345075" w:rsidR="00F77F69" w:rsidP="00345075" w:rsidRDefault="00E53D54" w14:paraId="76D705D2" w14:textId="3C82CFBD">
      <w:pPr>
        <w:pStyle w:val="DecHCase"/>
        <w:contextualSpacing/>
        <w:rPr>
          <w:rFonts w:eastAsia="PMingLiU"/>
          <w:i/>
        </w:rPr>
      </w:pPr>
      <w:r w:rsidRPr="00345075">
        <w:t xml:space="preserve">against </w:t>
      </w:r>
      <w:r w:rsidRPr="00345075" w:rsidR="00F466CD">
        <w:t>Bosnia and Herzegovina</w:t>
      </w:r>
      <w:r w:rsidRPr="00345075" w:rsidR="009B7BF9">
        <w:t xml:space="preserve"> and</w:t>
      </w:r>
      <w:r w:rsidRPr="00345075" w:rsidR="00F466CD">
        <w:rPr>
          <w:rFonts w:eastAsia="PMingLiU"/>
        </w:rPr>
        <w:br/>
      </w:r>
      <w:r w:rsidRPr="00345075" w:rsidR="009B7BF9">
        <w:rPr>
          <w:rFonts w:eastAsia="PMingLiU"/>
        </w:rPr>
        <w:t>Fata MEHMEDAGI</w:t>
      </w:r>
      <w:r w:rsidRPr="00345075" w:rsidR="009B7BF9">
        <w:t>Ć</w:t>
      </w:r>
      <w:r w:rsidRPr="00345075" w:rsidR="009B7BF9">
        <w:rPr>
          <w:rFonts w:eastAsia="PMingLiU"/>
        </w:rPr>
        <w:t xml:space="preserve"> and Others against Bosnia and Herzegovina</w:t>
      </w:r>
    </w:p>
    <w:p w:rsidRPr="00345075" w:rsidR="00C1333B" w:rsidP="00345075" w:rsidRDefault="00E53D54" w14:paraId="3207394F" w14:textId="5CF2A01F">
      <w:pPr>
        <w:pStyle w:val="DecHCase"/>
        <w:rPr>
          <w:i/>
          <w:iCs/>
        </w:rPr>
      </w:pPr>
      <w:r w:rsidRPr="00345075">
        <w:rPr>
          <w:rFonts w:eastAsia="PMingLiU"/>
        </w:rPr>
        <w:t>(s</w:t>
      </w:r>
      <w:r w:rsidRPr="00345075">
        <w:t>ee appended table)</w:t>
      </w:r>
    </w:p>
    <w:p w:rsidRPr="00345075" w:rsidR="00F466CD" w:rsidP="00345075" w:rsidRDefault="00F466CD" w14:paraId="3E6ACE4B" w14:textId="271DF994">
      <w:pPr>
        <w:pStyle w:val="JuPara"/>
      </w:pPr>
      <w:r w:rsidRPr="00345075">
        <w:t xml:space="preserve">The European Court of Human Rights (Fourth Section), sitting on </w:t>
      </w:r>
      <w:r w:rsidRPr="00345075" w:rsidR="00007725">
        <w:t>21 January 2021</w:t>
      </w:r>
      <w:r w:rsidRPr="00345075">
        <w:t xml:space="preserve"> as a Committee composed of:</w:t>
      </w:r>
    </w:p>
    <w:p w:rsidRPr="00345075" w:rsidR="00F466CD" w:rsidP="00345075" w:rsidRDefault="00007725" w14:paraId="2278D928" w14:textId="4C176A9A">
      <w:pPr>
        <w:pStyle w:val="JuJudges"/>
      </w:pPr>
      <w:r w:rsidRPr="00345075">
        <w:tab/>
        <w:t>Armen Harutyunyan,</w:t>
      </w:r>
      <w:r w:rsidRPr="00345075">
        <w:rPr>
          <w:i/>
        </w:rPr>
        <w:t xml:space="preserve"> President,</w:t>
      </w:r>
      <w:r w:rsidRPr="00345075">
        <w:rPr>
          <w:i/>
        </w:rPr>
        <w:br/>
      </w:r>
      <w:r w:rsidRPr="00345075">
        <w:tab/>
        <w:t>Jolien Schukking,</w:t>
      </w:r>
      <w:r w:rsidRPr="00345075">
        <w:rPr>
          <w:i/>
        </w:rPr>
        <w:br/>
      </w:r>
      <w:r w:rsidRPr="00345075">
        <w:tab/>
        <w:t>Ana Maria Guerra Martins,</w:t>
      </w:r>
      <w:r w:rsidRPr="00345075">
        <w:rPr>
          <w:i/>
        </w:rPr>
        <w:t xml:space="preserve"> judges,</w:t>
      </w:r>
    </w:p>
    <w:p w:rsidRPr="00345075" w:rsidR="00F466CD" w:rsidP="00345075" w:rsidRDefault="00F466CD" w14:paraId="112F9911" w14:textId="77777777">
      <w:pPr>
        <w:pStyle w:val="JuJudges"/>
        <w:rPr>
          <w:rFonts w:eastAsia="PMingLiU"/>
        </w:rPr>
      </w:pPr>
      <w:r w:rsidRPr="00345075">
        <w:rPr>
          <w:rFonts w:eastAsia="PMingLiU"/>
        </w:rPr>
        <w:t xml:space="preserve">and Liv Tigerstedt, </w:t>
      </w:r>
      <w:r w:rsidRPr="00345075">
        <w:rPr>
          <w:rFonts w:eastAsia="PMingLiU"/>
          <w:i/>
        </w:rPr>
        <w:t>Acting Deputy Section Registrar,</w:t>
      </w:r>
    </w:p>
    <w:p w:rsidRPr="00345075" w:rsidR="00F466CD" w:rsidP="00345075" w:rsidRDefault="00F466CD" w14:paraId="6A0FEA3B" w14:textId="77777777">
      <w:pPr>
        <w:pStyle w:val="JuPara"/>
      </w:pPr>
      <w:r w:rsidRPr="00345075">
        <w:rPr>
          <w:rFonts w:eastAsia="PMingLiU"/>
        </w:rPr>
        <w:t>Having regard to the above application</w:t>
      </w:r>
      <w:r w:rsidRPr="00345075">
        <w:t>s lodged on the various dates indicated in the appended table,</w:t>
      </w:r>
    </w:p>
    <w:p w:rsidRPr="00345075" w:rsidR="00F466CD" w:rsidP="00345075" w:rsidRDefault="00F466CD" w14:paraId="7F99B717" w14:textId="77777777">
      <w:pPr>
        <w:pStyle w:val="JuPara"/>
        <w:rPr>
          <w:rFonts w:eastAsia="PMingLiU"/>
        </w:rPr>
      </w:pPr>
      <w:r w:rsidRPr="00345075">
        <w:t>Having regard to the observations submitted by the respondent Government and the observations in reply submitted by the applicants,</w:t>
      </w:r>
    </w:p>
    <w:p w:rsidRPr="00345075" w:rsidR="00F466CD" w:rsidP="00345075" w:rsidRDefault="00F466CD" w14:paraId="4711EF81" w14:textId="77777777">
      <w:pPr>
        <w:pStyle w:val="JuPara"/>
        <w:rPr>
          <w:rFonts w:eastAsia="PMingLiU"/>
        </w:rPr>
      </w:pPr>
      <w:r w:rsidRPr="00345075">
        <w:rPr>
          <w:rFonts w:eastAsia="PMingLiU"/>
        </w:rPr>
        <w:t>Having deliberated, decides as follows:</w:t>
      </w:r>
    </w:p>
    <w:p w:rsidRPr="00345075" w:rsidR="00F466CD" w:rsidP="00345075" w:rsidRDefault="00F466CD" w14:paraId="161E1556" w14:textId="77777777">
      <w:pPr>
        <w:pStyle w:val="JuHHead"/>
        <w:jc w:val="left"/>
        <w:rPr>
          <w:rFonts w:eastAsia="PMingLiU"/>
        </w:rPr>
      </w:pPr>
      <w:r w:rsidRPr="00345075">
        <w:rPr>
          <w:rFonts w:eastAsia="PMingLiU"/>
        </w:rPr>
        <w:t>FACTS AND PROCEDURE</w:t>
      </w:r>
    </w:p>
    <w:p w:rsidRPr="00345075" w:rsidR="00F466CD" w:rsidP="00345075" w:rsidRDefault="00F466CD" w14:paraId="1B25462F" w14:textId="77777777">
      <w:pPr>
        <w:pStyle w:val="JuPara"/>
      </w:pPr>
      <w:r w:rsidRPr="00345075">
        <w:rPr>
          <w:rFonts w:eastAsia="PMingLiU"/>
        </w:rPr>
        <w:t>The list of applicant</w:t>
      </w:r>
      <w:r w:rsidRPr="00345075">
        <w:t>s is</w:t>
      </w:r>
      <w:r w:rsidRPr="00345075">
        <w:rPr>
          <w:rFonts w:eastAsia="PMingLiU"/>
        </w:rPr>
        <w:t xml:space="preserve"> set out in the appended table.</w:t>
      </w:r>
    </w:p>
    <w:p w:rsidRPr="00345075" w:rsidR="00F466CD" w:rsidP="00345075" w:rsidRDefault="00F466CD" w14:paraId="0002268F" w14:textId="77777777">
      <w:pPr>
        <w:pStyle w:val="JuPara"/>
      </w:pPr>
      <w:r w:rsidRPr="00345075">
        <w:t xml:space="preserve">The applicants were represented by Mr O. </w:t>
      </w:r>
      <w:proofErr w:type="spellStart"/>
      <w:r w:rsidRPr="00345075">
        <w:t>Eterović</w:t>
      </w:r>
      <w:proofErr w:type="spellEnd"/>
      <w:r w:rsidRPr="00345075">
        <w:t>, a lawyer practising in Sarajevo.</w:t>
      </w:r>
    </w:p>
    <w:p w:rsidRPr="00345075" w:rsidR="00F466CD" w:rsidP="00345075" w:rsidRDefault="00F466CD" w14:paraId="6D8DF93D" w14:textId="28F3BF16">
      <w:pPr>
        <w:pStyle w:val="JuPara"/>
        <w:rPr>
          <w:rFonts w:eastAsia="PMingLiU" w:cs="Times New Roman"/>
        </w:rPr>
      </w:pPr>
      <w:r w:rsidRPr="00345075">
        <w:rPr>
          <w:rFonts w:eastAsia="PMingLiU" w:cs="Times New Roman"/>
        </w:rPr>
        <w:t>The applicants</w:t>
      </w:r>
      <w:r w:rsidRPr="00345075" w:rsidR="00345075">
        <w:rPr>
          <w:rFonts w:eastAsia="PMingLiU" w:cs="Times New Roman"/>
        </w:rPr>
        <w:t>’</w:t>
      </w:r>
      <w:r w:rsidRPr="00345075">
        <w:rPr>
          <w:rFonts w:eastAsia="PMingLiU" w:cs="Times New Roman"/>
        </w:rPr>
        <w:t xml:space="preserve"> complaints under Article</w:t>
      </w:r>
      <w:r w:rsidRPr="00345075">
        <w:rPr>
          <w:rFonts w:cs="Times New Roman"/>
        </w:rPr>
        <w:t xml:space="preserve"> </w:t>
      </w:r>
      <w:r w:rsidRPr="00345075">
        <w:rPr>
          <w:rFonts w:ascii="Times New Roman" w:hAnsi="Times New Roman" w:eastAsia="PMingLiU" w:cs="Times New Roman"/>
        </w:rPr>
        <w:t>6 § 1 of the Convention</w:t>
      </w:r>
      <w:r w:rsidRPr="00345075">
        <w:rPr>
          <w:rFonts w:eastAsia="PMingLiU" w:cs="Times New Roman"/>
        </w:rPr>
        <w:t xml:space="preserve"> and Article 1 of Protocol No. 1 concerning the </w:t>
      </w:r>
      <w:r w:rsidRPr="00345075">
        <w:rPr>
          <w:rFonts w:ascii="Times New Roman" w:hAnsi="Times New Roman" w:eastAsia="PMingLiU" w:cs="Times New Roman"/>
        </w:rPr>
        <w:t>non-enforcement or delayed enforcement of domestic decisions</w:t>
      </w:r>
      <w:r w:rsidRPr="00345075">
        <w:rPr>
          <w:rFonts w:eastAsia="PMingLiU" w:cs="Times New Roman"/>
        </w:rPr>
        <w:t xml:space="preserve"> were communicated to the Government </w:t>
      </w:r>
      <w:r w:rsidRPr="00345075">
        <w:rPr>
          <w:rFonts w:cs="Times New Roman"/>
        </w:rPr>
        <w:t>of Bosnia and Herzegovina (“the Government”) on 13 February 2020</w:t>
      </w:r>
      <w:r w:rsidRPr="00345075">
        <w:rPr>
          <w:rFonts w:eastAsia="PMingLiU" w:cs="Times New Roman"/>
        </w:rPr>
        <w:t>.</w:t>
      </w:r>
    </w:p>
    <w:p w:rsidRPr="00345075" w:rsidR="00F466CD" w:rsidP="00345075" w:rsidRDefault="00F466CD" w14:paraId="7A9F8953" w14:textId="77777777">
      <w:pPr>
        <w:pStyle w:val="JuHHead"/>
        <w:jc w:val="left"/>
        <w:rPr>
          <w:rFonts w:eastAsia="PMingLiU"/>
        </w:rPr>
      </w:pPr>
      <w:r w:rsidRPr="00345075">
        <w:rPr>
          <w:rFonts w:eastAsia="PMingLiU"/>
        </w:rPr>
        <w:t>THE LAW</w:t>
      </w:r>
    </w:p>
    <w:p w:rsidRPr="00345075" w:rsidR="00F466CD" w:rsidP="00345075" w:rsidRDefault="00F466CD" w14:paraId="55643FFE" w14:textId="77777777">
      <w:pPr>
        <w:pStyle w:val="JuHA"/>
        <w:ind w:left="584" w:hanging="352"/>
      </w:pPr>
      <w:r w:rsidRPr="00345075">
        <w:t>Joinder of the applications</w:t>
      </w:r>
    </w:p>
    <w:p w:rsidRPr="00345075" w:rsidR="00F466CD" w:rsidP="00345075" w:rsidRDefault="00F466CD" w14:paraId="01F7E372" w14:textId="77777777">
      <w:pPr>
        <w:pStyle w:val="JuPara"/>
        <w:rPr>
          <w:rStyle w:val="ECHRParaChar"/>
        </w:rPr>
      </w:pPr>
      <w:r w:rsidRPr="00345075">
        <w:rPr>
          <w:rStyle w:val="ECHRParaChar"/>
        </w:rPr>
        <w:t>Having regard to the similar subject matter of the applications, the Court finds it appropriate to examine them jointly in a single decision.</w:t>
      </w:r>
    </w:p>
    <w:p w:rsidRPr="00345075" w:rsidR="00F466CD" w:rsidP="00345075" w:rsidRDefault="00F466CD" w14:paraId="1DDD3CAC" w14:textId="77777777">
      <w:pPr>
        <w:pStyle w:val="JuHA"/>
        <w:ind w:left="584" w:hanging="352"/>
        <w:rPr>
          <w:rFonts w:eastAsia="PMingLiU"/>
        </w:rPr>
      </w:pPr>
      <w:r w:rsidRPr="00345075">
        <w:t>Complaints under</w:t>
      </w:r>
      <w:r w:rsidRPr="00345075">
        <w:rPr>
          <w:rFonts w:eastAsia="PMingLiU"/>
        </w:rPr>
        <w:t xml:space="preserve"> </w:t>
      </w:r>
      <w:r w:rsidRPr="00345075">
        <w:t>Article 6 § 1 of the Convention and Article 1 of Protocol No. 1 (non-enforcement or delayed enforcement of domestic decisions)</w:t>
      </w:r>
    </w:p>
    <w:p w:rsidRPr="00345075" w:rsidR="00F466CD" w:rsidP="00345075" w:rsidRDefault="00F466CD" w14:paraId="4B6D4510" w14:textId="77777777">
      <w:pPr>
        <w:pStyle w:val="JuPara"/>
        <w:rPr>
          <w:rFonts w:eastAsia="PMingLiU"/>
        </w:rPr>
      </w:pPr>
      <w:r w:rsidRPr="00345075">
        <w:rPr>
          <w:rFonts w:eastAsia="PMingLiU"/>
        </w:rPr>
        <w:t xml:space="preserve">The Government submitted that the applicants had failed to inform the Court of the fact that the final judgments in their favour had been enforced. They therefore requested the Court to reject the applications as an abuse of the right of individual application in accordance with Article 35 </w:t>
      </w:r>
      <w:r w:rsidRPr="00345075">
        <w:rPr>
          <w:rFonts w:eastAsia="PMingLiU" w:cstheme="minorHAnsi"/>
        </w:rPr>
        <w:t>§§</w:t>
      </w:r>
      <w:r w:rsidRPr="00345075">
        <w:rPr>
          <w:rFonts w:eastAsia="PMingLiU"/>
        </w:rPr>
        <w:t xml:space="preserve"> 3 (a) and 4 of the Convention.</w:t>
      </w:r>
    </w:p>
    <w:p w:rsidRPr="00345075" w:rsidR="00F466CD" w:rsidP="00345075" w:rsidRDefault="00F466CD" w14:paraId="7FCB0190" w14:textId="77777777">
      <w:pPr>
        <w:pStyle w:val="JuPara"/>
        <w:rPr>
          <w:rFonts w:eastAsia="PMingLiU"/>
        </w:rPr>
      </w:pPr>
      <w:r w:rsidRPr="00345075">
        <w:rPr>
          <w:rFonts w:eastAsia="PMingLiU"/>
        </w:rPr>
        <w:t>The applicants did not dispute the facts as presented by the Government.</w:t>
      </w:r>
    </w:p>
    <w:p w:rsidRPr="00345075" w:rsidR="00F466CD" w:rsidP="00345075" w:rsidRDefault="00F466CD" w14:paraId="13F69AA2" w14:textId="17F3D1F9">
      <w:pPr>
        <w:pStyle w:val="JuPara"/>
        <w:rPr>
          <w:rFonts w:eastAsia="PMingLiU"/>
        </w:rPr>
      </w:pPr>
      <w:r w:rsidRPr="00345075">
        <w:rPr>
          <w:rFonts w:eastAsia="PMingLiU"/>
        </w:rPr>
        <w:t xml:space="preserve">The Court reiterates that an application may be rejected as an abuse of the right of individual application within the meaning of Article 35 </w:t>
      </w:r>
      <w:r w:rsidRPr="00345075">
        <w:rPr>
          <w:rFonts w:eastAsia="PMingLiU" w:cstheme="minorHAnsi"/>
        </w:rPr>
        <w:t>§</w:t>
      </w:r>
      <w:r w:rsidRPr="00345075">
        <w:rPr>
          <w:rFonts w:eastAsia="PMingLiU"/>
        </w:rPr>
        <w:t xml:space="preserve"> 3 (a) of the Convention if, among other reasons, it was knowingly based on false information or if significant information and documents were deliberately omitted either where they were known from the outset or where new significant developments occurred during the proceedings. Incomplete and therefore misleading information may amount to an abuse of the right of application, especially if the information in question concerns the very core of the case and no sufficient explanation is given for the failure to disclose that information (see </w:t>
      </w:r>
      <w:r w:rsidRPr="00345075">
        <w:rPr>
          <w:rFonts w:eastAsia="PMingLiU"/>
          <w:i/>
          <w:iCs/>
        </w:rPr>
        <w:t>Gross v. Switzerland</w:t>
      </w:r>
      <w:r w:rsidRPr="00345075">
        <w:rPr>
          <w:rFonts w:eastAsia="PMingLiU"/>
        </w:rPr>
        <w:t xml:space="preserve"> </w:t>
      </w:r>
      <w:r w:rsidRPr="00345075">
        <w:rPr>
          <w:rFonts w:eastAsia="PMingLiU" w:cstheme="minorHAnsi"/>
        </w:rPr>
        <w:t>[</w:t>
      </w:r>
      <w:r w:rsidRPr="00345075">
        <w:rPr>
          <w:rFonts w:eastAsia="PMingLiU"/>
        </w:rPr>
        <w:t>GC</w:t>
      </w:r>
      <w:r w:rsidRPr="00345075">
        <w:rPr>
          <w:rFonts w:eastAsia="PMingLiU" w:cstheme="minorHAnsi"/>
        </w:rPr>
        <w:t>]</w:t>
      </w:r>
      <w:r w:rsidRPr="00345075">
        <w:rPr>
          <w:rFonts w:eastAsia="PMingLiU"/>
        </w:rPr>
        <w:t xml:space="preserve">, no. 67810/10, </w:t>
      </w:r>
      <w:r w:rsidRPr="00345075">
        <w:rPr>
          <w:rFonts w:eastAsia="PMingLiU" w:cstheme="minorHAnsi"/>
        </w:rPr>
        <w:t>§</w:t>
      </w:r>
      <w:r w:rsidRPr="00345075">
        <w:rPr>
          <w:rFonts w:eastAsia="PMingLiU"/>
        </w:rPr>
        <w:t xml:space="preserve"> 28, ECHR 2014; </w:t>
      </w:r>
      <w:r w:rsidRPr="00345075">
        <w:rPr>
          <w:rFonts w:eastAsia="PMingLiU"/>
          <w:i/>
          <w:iCs/>
        </w:rPr>
        <w:t>S.A.S. v. France</w:t>
      </w:r>
      <w:r w:rsidRPr="00345075">
        <w:rPr>
          <w:rFonts w:eastAsia="PMingLiU"/>
        </w:rPr>
        <w:t xml:space="preserve"> </w:t>
      </w:r>
      <w:r w:rsidRPr="00345075">
        <w:rPr>
          <w:rFonts w:eastAsia="PMingLiU" w:cstheme="minorHAnsi"/>
        </w:rPr>
        <w:t>[</w:t>
      </w:r>
      <w:r w:rsidRPr="00345075">
        <w:rPr>
          <w:rFonts w:eastAsia="PMingLiU"/>
        </w:rPr>
        <w:t>GC</w:t>
      </w:r>
      <w:r w:rsidRPr="00345075">
        <w:rPr>
          <w:rFonts w:eastAsia="PMingLiU" w:cstheme="minorHAnsi"/>
        </w:rPr>
        <w:t>]</w:t>
      </w:r>
      <w:r w:rsidRPr="00345075">
        <w:rPr>
          <w:rFonts w:eastAsia="PMingLiU"/>
        </w:rPr>
        <w:t xml:space="preserve">, no. 43835/11, </w:t>
      </w:r>
      <w:r w:rsidRPr="00345075">
        <w:rPr>
          <w:rFonts w:eastAsia="PMingLiU" w:cstheme="minorHAnsi"/>
        </w:rPr>
        <w:t>§</w:t>
      </w:r>
      <w:r w:rsidRPr="00345075">
        <w:rPr>
          <w:rFonts w:eastAsia="PMingLiU"/>
        </w:rPr>
        <w:t xml:space="preserve"> 67, ECHR 2014; and </w:t>
      </w:r>
      <w:proofErr w:type="spellStart"/>
      <w:r w:rsidRPr="00345075">
        <w:rPr>
          <w:rFonts w:eastAsia="PMingLiU"/>
          <w:i/>
          <w:iCs/>
        </w:rPr>
        <w:t>Čaluk</w:t>
      </w:r>
      <w:proofErr w:type="spellEnd"/>
      <w:r w:rsidRPr="00345075">
        <w:rPr>
          <w:rFonts w:eastAsia="PMingLiU"/>
          <w:i/>
          <w:iCs/>
        </w:rPr>
        <w:t xml:space="preserve"> and Others v. Bosnia and Herzegovina </w:t>
      </w:r>
      <w:r w:rsidRPr="00345075">
        <w:rPr>
          <w:rFonts w:eastAsia="PMingLiU"/>
        </w:rPr>
        <w:t>(</w:t>
      </w:r>
      <w:proofErr w:type="spellStart"/>
      <w:r w:rsidRPr="00345075">
        <w:rPr>
          <w:rFonts w:eastAsia="PMingLiU"/>
        </w:rPr>
        <w:t>dec.</w:t>
      </w:r>
      <w:proofErr w:type="spellEnd"/>
      <w:r w:rsidRPr="00345075">
        <w:rPr>
          <w:rFonts w:eastAsia="PMingLiU"/>
        </w:rPr>
        <w:t xml:space="preserve">), </w:t>
      </w:r>
      <w:r w:rsidRPr="00345075">
        <w:rPr>
          <w:rFonts w:eastAsia="PMingLiU" w:cstheme="minorHAnsi"/>
        </w:rPr>
        <w:t>[</w:t>
      </w:r>
      <w:r w:rsidRPr="00345075">
        <w:rPr>
          <w:rFonts w:eastAsia="PMingLiU"/>
        </w:rPr>
        <w:t>Committee</w:t>
      </w:r>
      <w:r w:rsidRPr="00345075">
        <w:rPr>
          <w:rFonts w:eastAsia="PMingLiU" w:cstheme="minorHAnsi"/>
        </w:rPr>
        <w:t>]</w:t>
      </w:r>
      <w:r w:rsidRPr="00345075">
        <w:rPr>
          <w:rFonts w:eastAsia="PMingLiU"/>
        </w:rPr>
        <w:t xml:space="preserve">, nos. 3927/15 and 63 others, </w:t>
      </w:r>
      <w:r w:rsidRPr="00345075">
        <w:rPr>
          <w:rFonts w:eastAsia="PMingLiU" w:cstheme="minorHAnsi"/>
        </w:rPr>
        <w:t>§§</w:t>
      </w:r>
      <w:r w:rsidRPr="00345075">
        <w:rPr>
          <w:rFonts w:eastAsia="PMingLiU"/>
        </w:rPr>
        <w:t xml:space="preserve"> 18-19, 25 September 2018).</w:t>
      </w:r>
    </w:p>
    <w:p w:rsidRPr="00345075" w:rsidR="00F466CD" w:rsidP="00345075" w:rsidRDefault="00F466CD" w14:paraId="76970367" w14:textId="7070B61E">
      <w:pPr>
        <w:pStyle w:val="JuPara"/>
        <w:rPr>
          <w:rFonts w:eastAsia="PMingLiU"/>
        </w:rPr>
      </w:pPr>
      <w:r w:rsidRPr="00345075">
        <w:rPr>
          <w:rFonts w:eastAsia="PMingLiU"/>
        </w:rPr>
        <w:t>Turning to the present case, the Court observes that the final judgments in the applicants</w:t>
      </w:r>
      <w:r w:rsidRPr="00345075" w:rsidR="00345075">
        <w:rPr>
          <w:rFonts w:eastAsia="PMingLiU"/>
        </w:rPr>
        <w:t>’</w:t>
      </w:r>
      <w:r w:rsidRPr="00345075">
        <w:rPr>
          <w:rFonts w:eastAsia="PMingLiU"/>
        </w:rPr>
        <w:t xml:space="preserve"> favour were enforced on different dates in 2019 (see the appended table). The applicants did not inform the Court about that development before notice of the applications was given to the Government and no convincing explanation for that omission was provided.</w:t>
      </w:r>
    </w:p>
    <w:p w:rsidRPr="00345075" w:rsidR="00F466CD" w:rsidP="00345075" w:rsidRDefault="00F466CD" w14:paraId="1A6A7C5C" w14:textId="396ECF8C">
      <w:pPr>
        <w:pStyle w:val="JuPara"/>
        <w:rPr>
          <w:rFonts w:eastAsia="PMingLiU"/>
        </w:rPr>
      </w:pPr>
      <w:r w:rsidRPr="00345075">
        <w:rPr>
          <w:rFonts w:eastAsia="PMingLiU"/>
        </w:rPr>
        <w:t>Having regard to the fact that the information withheld concerned the very core of the applications, the Court finds that such conduct was contrary to the purpose of the right of individual application. Lawyers must understand that, having due regard to the Court</w:t>
      </w:r>
      <w:r w:rsidRPr="00345075" w:rsidR="00345075">
        <w:rPr>
          <w:rFonts w:eastAsia="PMingLiU"/>
        </w:rPr>
        <w:t>’</w:t>
      </w:r>
      <w:r w:rsidRPr="00345075">
        <w:rPr>
          <w:rFonts w:eastAsia="PMingLiU"/>
        </w:rPr>
        <w:t>s duty to examine allegations of human rights violations, they must show a high level of professional prudence and meaningful cooperation with the Court by sparing it the introduction of unmeritorious complaints and, both before proceedings have been instituted and thereafter, they must inquire diligently into all the details of the case, meticulously abide by all the relevant rules of procedure and must urge their clients to do the same. Otherwise, the wilful or negligent misuse of the Court</w:t>
      </w:r>
      <w:r w:rsidRPr="00345075" w:rsidR="00345075">
        <w:rPr>
          <w:rFonts w:eastAsia="PMingLiU"/>
        </w:rPr>
        <w:t>’</w:t>
      </w:r>
      <w:r w:rsidRPr="00345075">
        <w:rPr>
          <w:rFonts w:eastAsia="PMingLiU"/>
        </w:rPr>
        <w:t>s resources may undermine the credibility of lawyers</w:t>
      </w:r>
      <w:r w:rsidRPr="00345075" w:rsidR="00345075">
        <w:rPr>
          <w:rFonts w:eastAsia="PMingLiU"/>
        </w:rPr>
        <w:t>’</w:t>
      </w:r>
      <w:r w:rsidRPr="00345075">
        <w:rPr>
          <w:rFonts w:eastAsia="PMingLiU"/>
        </w:rPr>
        <w:t xml:space="preserve"> work in the eyes of the Court and even, if it occurs systematically, may result in particular individual lawyers being banned from representing applicants under Rule 36 § 4 (b) of the Rules of Court (see </w:t>
      </w:r>
      <w:proofErr w:type="spellStart"/>
      <w:r w:rsidRPr="00345075">
        <w:rPr>
          <w:rFonts w:eastAsia="PMingLiU"/>
          <w:i/>
          <w:iCs/>
        </w:rPr>
        <w:t>Stevančević</w:t>
      </w:r>
      <w:proofErr w:type="spellEnd"/>
      <w:r w:rsidRPr="00345075">
        <w:rPr>
          <w:rFonts w:eastAsia="PMingLiU"/>
          <w:i/>
          <w:iCs/>
        </w:rPr>
        <w:t xml:space="preserve"> v. Bosnia and Herzegovina</w:t>
      </w:r>
      <w:r w:rsidRPr="00345075">
        <w:rPr>
          <w:rFonts w:eastAsia="PMingLiU"/>
        </w:rPr>
        <w:t xml:space="preserve"> (</w:t>
      </w:r>
      <w:proofErr w:type="spellStart"/>
      <w:r w:rsidRPr="00345075">
        <w:rPr>
          <w:rFonts w:eastAsia="PMingLiU"/>
        </w:rPr>
        <w:t>dec.</w:t>
      </w:r>
      <w:proofErr w:type="spellEnd"/>
      <w:r w:rsidRPr="00345075">
        <w:rPr>
          <w:rFonts w:eastAsia="PMingLiU"/>
        </w:rPr>
        <w:t>), no. 67618/09, § 29, 10</w:t>
      </w:r>
      <w:r w:rsidRPr="00345075" w:rsidR="00007725">
        <w:rPr>
          <w:rFonts w:eastAsia="PMingLiU"/>
        </w:rPr>
        <w:t> </w:t>
      </w:r>
      <w:r w:rsidRPr="00345075">
        <w:rPr>
          <w:rFonts w:eastAsia="PMingLiU"/>
        </w:rPr>
        <w:t>January 2017).</w:t>
      </w:r>
    </w:p>
    <w:p w:rsidRPr="00345075" w:rsidR="00F466CD" w:rsidP="00345075" w:rsidRDefault="00F466CD" w14:paraId="0231854E" w14:textId="77777777">
      <w:pPr>
        <w:pStyle w:val="JuPara"/>
        <w:rPr>
          <w:rFonts w:eastAsia="PMingLiU"/>
        </w:rPr>
      </w:pPr>
      <w:r w:rsidRPr="00345075">
        <w:rPr>
          <w:rFonts w:eastAsia="PMingLiU"/>
        </w:rPr>
        <w:t xml:space="preserve">In the light of the foregoing, the Court considers that the present applications constitute an abuse of the right of individual application within the meaning of Article 35 </w:t>
      </w:r>
      <w:r w:rsidRPr="00345075">
        <w:rPr>
          <w:rFonts w:eastAsia="PMingLiU" w:cstheme="minorHAnsi"/>
        </w:rPr>
        <w:t>§</w:t>
      </w:r>
      <w:r w:rsidRPr="00345075">
        <w:rPr>
          <w:rFonts w:eastAsia="PMingLiU"/>
        </w:rPr>
        <w:t xml:space="preserve"> 3 (a) </w:t>
      </w:r>
      <w:r w:rsidRPr="00345075">
        <w:rPr>
          <w:rFonts w:eastAsia="PMingLiU"/>
          <w:i/>
          <w:iCs/>
        </w:rPr>
        <w:t>in fine</w:t>
      </w:r>
      <w:r w:rsidRPr="00345075">
        <w:rPr>
          <w:rFonts w:eastAsia="PMingLiU"/>
        </w:rPr>
        <w:t xml:space="preserve"> of the Convention. They must therefore be rejected in accordance with Article 35 § 4 of the Convention.</w:t>
      </w:r>
    </w:p>
    <w:p w:rsidRPr="00345075" w:rsidR="00F466CD" w:rsidP="00345075" w:rsidRDefault="00F466CD" w14:paraId="40D3B76F" w14:textId="77777777">
      <w:pPr>
        <w:pStyle w:val="JuParaLast"/>
        <w:rPr>
          <w:rFonts w:eastAsia="PMingLiU"/>
        </w:rPr>
      </w:pPr>
      <w:r w:rsidRPr="00345075">
        <w:rPr>
          <w:rFonts w:eastAsia="PMingLiU"/>
        </w:rPr>
        <w:t>For these reasons, the Court, unanimously,</w:t>
      </w:r>
    </w:p>
    <w:p w:rsidRPr="00345075" w:rsidR="00F466CD" w:rsidP="00345075" w:rsidRDefault="00F466CD" w14:paraId="1530FCB7" w14:textId="77777777">
      <w:pPr>
        <w:pStyle w:val="DecList"/>
      </w:pPr>
      <w:bookmarkStart w:name="_Hlk62820620" w:id="1"/>
      <w:r w:rsidRPr="00345075">
        <w:rPr>
          <w:i/>
        </w:rPr>
        <w:t>Decides</w:t>
      </w:r>
      <w:r w:rsidRPr="00345075">
        <w:t xml:space="preserve"> to join the applications;</w:t>
      </w:r>
    </w:p>
    <w:p w:rsidRPr="00345075" w:rsidR="00F466CD" w:rsidP="00345075" w:rsidRDefault="00F466CD" w14:paraId="135BA55E" w14:textId="77777777">
      <w:pPr>
        <w:pStyle w:val="DecList"/>
      </w:pPr>
      <w:r w:rsidRPr="00345075">
        <w:rPr>
          <w:i/>
        </w:rPr>
        <w:t>Declares</w:t>
      </w:r>
      <w:r w:rsidRPr="00345075">
        <w:t xml:space="preserve"> the applications inadmissible.</w:t>
      </w:r>
    </w:p>
    <w:bookmarkEnd w:id="1"/>
    <w:p w:rsidRPr="00345075" w:rsidR="00B8388F" w:rsidP="00345075" w:rsidRDefault="00E53D54" w14:paraId="3DE3B30F" w14:textId="27E8B725">
      <w:pPr>
        <w:pStyle w:val="JuParaLast"/>
      </w:pPr>
      <w:r w:rsidRPr="00345075">
        <w:t xml:space="preserve">Done in English and notified in writing on </w:t>
      </w:r>
      <w:r w:rsidRPr="00345075" w:rsidR="00F466CD">
        <w:t>11 February 2021</w:t>
      </w:r>
      <w:r w:rsidRPr="00345075">
        <w:t>.</w:t>
      </w:r>
    </w:p>
    <w:p w:rsidRPr="00345075" w:rsidR="00F466CD" w:rsidP="00345075" w:rsidRDefault="00B8388F" w14:paraId="0E6CFF42" w14:textId="194A6406">
      <w:pPr>
        <w:pStyle w:val="JuSigned"/>
        <w:keepNext/>
        <w:keepLines/>
        <w:rPr>
          <w:color w:val="F8F8F8" w:themeColor="background2"/>
        </w:rPr>
      </w:pPr>
      <w:r w:rsidRPr="00345075">
        <w:rPr>
          <w:color w:val="F8F8F8" w:themeColor="background2"/>
        </w:rPr>
        <w:tab/>
        <w:t xml:space="preserve"> {signature_p_2}</w:t>
      </w:r>
    </w:p>
    <w:p w:rsidRPr="00345075" w:rsidR="00FA526E" w:rsidP="00345075" w:rsidRDefault="00683CEF" w14:paraId="6A026D8A" w14:textId="2A07F5CA">
      <w:pPr>
        <w:pStyle w:val="JuSigned"/>
        <w:tabs>
          <w:tab w:val="clear" w:pos="851"/>
          <w:tab w:val="clear" w:pos="6407"/>
          <w:tab w:val="center" w:pos="1276"/>
          <w:tab w:val="center" w:pos="5812"/>
        </w:tabs>
      </w:pPr>
      <w:r w:rsidRPr="00345075">
        <w:tab/>
      </w:r>
      <w:r w:rsidRPr="00345075" w:rsidR="00F466CD">
        <w:rPr>
          <w:rFonts w:eastAsia="PMingLiU"/>
        </w:rPr>
        <w:t>Liv Tigerstedt</w:t>
      </w:r>
      <w:r w:rsidRPr="00345075" w:rsidR="00E53D54">
        <w:tab/>
      </w:r>
      <w:r w:rsidRPr="00345075" w:rsidR="00F466CD">
        <w:t>Armen Harutyunyan</w:t>
      </w:r>
      <w:r w:rsidRPr="00345075" w:rsidR="00E53D54">
        <w:br/>
      </w:r>
      <w:r w:rsidRPr="00345075" w:rsidR="00E53D54">
        <w:tab/>
      </w:r>
      <w:r w:rsidRPr="00345075" w:rsidR="00F466CD">
        <w:t>Acting Deputy Registrar</w:t>
      </w:r>
      <w:r w:rsidRPr="00345075" w:rsidR="00E53D54">
        <w:tab/>
        <w:t>President</w:t>
      </w:r>
    </w:p>
    <w:p w:rsidRPr="00345075" w:rsidR="00720FF0" w:rsidP="00345075" w:rsidRDefault="00E53D54" w14:paraId="4DE1130E" w14:textId="0A139772">
      <w:r w:rsidRPr="00345075">
        <w:br w:type="page"/>
      </w:r>
    </w:p>
    <w:p w:rsidRPr="00345075" w:rsidR="00E65165" w:rsidP="00345075" w:rsidRDefault="00466070" w14:paraId="4EA4D5BA" w14:textId="77777777">
      <w:pPr>
        <w:pStyle w:val="JuParaLast"/>
        <w:sectPr w:rsidRPr="00345075" w:rsidR="00E65165" w:rsidSect="00986AE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274" w:right="2274" w:bottom="2274" w:left="2274" w:header="1701" w:footer="720" w:gutter="0"/>
          <w:cols w:space="720"/>
          <w:titlePg/>
          <w:docGrid w:linePitch="326"/>
        </w:sectPr>
      </w:pPr>
    </w:p>
    <w:p w:rsidRPr="00345075" w:rsidR="00E65165" w:rsidP="00345075" w:rsidRDefault="00E53D54" w14:paraId="24A83204" w14:textId="77777777">
      <w:pPr>
        <w:pStyle w:val="DecHTitle"/>
        <w:rPr>
          <w:rFonts w:eastAsia="PMingLiU"/>
        </w:rPr>
      </w:pPr>
      <w:r w:rsidRPr="00345075">
        <w:rPr>
          <w:rFonts w:eastAsia="PMingLiU"/>
        </w:rPr>
        <w:t>APPENDIX</w:t>
      </w:r>
    </w:p>
    <w:p w:rsidRPr="00345075" w:rsidR="004A1E02" w:rsidP="00345075" w:rsidRDefault="00F466CD" w14:paraId="63937714" w14:textId="4118DA91">
      <w:pPr>
        <w:pStyle w:val="DecHCase"/>
        <w:spacing w:after="120"/>
        <w:contextualSpacing/>
        <w:rPr>
          <w:i/>
        </w:rPr>
      </w:pPr>
      <w:r w:rsidRPr="00345075">
        <w:t>List of applications</w:t>
      </w:r>
      <w:r w:rsidRPr="00345075" w:rsidR="00E53D54">
        <w:t xml:space="preserve"> raising complaints under Article</w:t>
      </w:r>
      <w:r w:rsidRPr="00345075">
        <w:rPr>
          <w:rFonts w:eastAsia="PMingLiU"/>
        </w:rPr>
        <w:t> 6 § 1</w:t>
      </w:r>
      <w:r w:rsidRPr="00345075">
        <w:t xml:space="preserve"> of the Convention and Article 1 of Protocol No. 1</w:t>
      </w:r>
    </w:p>
    <w:p w:rsidRPr="00345075" w:rsidR="00E65165" w:rsidP="00345075" w:rsidRDefault="00E53D54" w14:paraId="2B4C19E0" w14:textId="3C4BF615">
      <w:pPr>
        <w:pStyle w:val="JuParaLast"/>
        <w:spacing w:before="120"/>
        <w:jc w:val="center"/>
      </w:pPr>
      <w:r w:rsidRPr="00345075">
        <w:t>(</w:t>
      </w:r>
      <w:r w:rsidRPr="00345075" w:rsidR="00F466CD">
        <w:t>non-enforcement or delayed enforcement of domestic decisions</w:t>
      </w:r>
      <w:r w:rsidRPr="00345075">
        <w:t>)</w:t>
      </w:r>
    </w:p>
    <w:tbl>
      <w:tblPr>
        <w:tblStyle w:val="ECHRListTable"/>
        <w:tblW w:w="11659" w:type="dxa"/>
        <w:jc w:val="center"/>
        <w:tblLook w:val="0420" w:firstRow="1" w:lastRow="0" w:firstColumn="0" w:lastColumn="0" w:noHBand="0" w:noVBand="1"/>
      </w:tblPr>
      <w:tblGrid>
        <w:gridCol w:w="452"/>
        <w:gridCol w:w="1641"/>
        <w:gridCol w:w="2443"/>
        <w:gridCol w:w="2447"/>
        <w:gridCol w:w="1841"/>
        <w:gridCol w:w="2835"/>
      </w:tblGrid>
      <w:tr w:rsidRPr="00345075" w:rsidR="00F466CD" w:rsidTr="00F466CD" w14:paraId="5EF99163" w14:textId="77777777">
        <w:trPr>
          <w:cnfStyle w:val="100000000000" w:firstRow="1" w:lastRow="0" w:firstColumn="0" w:lastColumn="0" w:oddVBand="0" w:evenVBand="0" w:oddHBand="0" w:evenHBand="0" w:firstRowFirstColumn="0" w:firstRowLastColumn="0" w:lastRowFirstColumn="0" w:lastRowLastColumn="0"/>
          <w:jc w:val="center"/>
        </w:trPr>
        <w:tc>
          <w:tcPr>
            <w:tcW w:w="0" w:type="auto"/>
          </w:tcPr>
          <w:p w:rsidRPr="00345075" w:rsidR="00F466CD" w:rsidP="00345075" w:rsidRDefault="00F466CD" w14:paraId="21897786" w14:textId="77777777">
            <w:pPr>
              <w:pStyle w:val="JuPara"/>
              <w:ind w:firstLine="0"/>
              <w:jc w:val="center"/>
              <w:rPr>
                <w:sz w:val="16"/>
              </w:rPr>
            </w:pPr>
            <w:bookmarkStart w:name="WECLListStart" w:id="2"/>
            <w:bookmarkStart w:name="TableStart" w:id="3"/>
            <w:bookmarkEnd w:id="2"/>
            <w:bookmarkEnd w:id="3"/>
            <w:r w:rsidRPr="00345075">
              <w:rPr>
                <w:sz w:val="16"/>
              </w:rPr>
              <w:t>No.</w:t>
            </w:r>
          </w:p>
        </w:tc>
        <w:tc>
          <w:tcPr>
            <w:tcW w:w="1641" w:type="dxa"/>
          </w:tcPr>
          <w:p w:rsidRPr="00345075" w:rsidR="00F466CD" w:rsidP="00345075" w:rsidRDefault="00F466CD" w14:paraId="31BB1EA8" w14:textId="77777777">
            <w:pPr>
              <w:pStyle w:val="JuPara"/>
              <w:ind w:firstLine="0"/>
              <w:jc w:val="center"/>
              <w:rPr>
                <w:sz w:val="16"/>
              </w:rPr>
            </w:pPr>
            <w:r w:rsidRPr="00345075">
              <w:rPr>
                <w:sz w:val="16"/>
              </w:rPr>
              <w:t>Application no.</w:t>
            </w:r>
          </w:p>
          <w:p w:rsidRPr="00345075" w:rsidR="00F466CD" w:rsidP="00345075" w:rsidRDefault="00F466CD" w14:paraId="7293D7BD" w14:textId="77777777">
            <w:pPr>
              <w:pStyle w:val="JuPara"/>
              <w:ind w:firstLine="0"/>
              <w:jc w:val="center"/>
              <w:rPr>
                <w:sz w:val="16"/>
              </w:rPr>
            </w:pPr>
            <w:r w:rsidRPr="00345075">
              <w:rPr>
                <w:sz w:val="16"/>
              </w:rPr>
              <w:t>Date of introduction</w:t>
            </w:r>
          </w:p>
        </w:tc>
        <w:tc>
          <w:tcPr>
            <w:tcW w:w="2443" w:type="dxa"/>
          </w:tcPr>
          <w:p w:rsidRPr="00345075" w:rsidR="00F466CD" w:rsidP="00345075" w:rsidRDefault="00F466CD" w14:paraId="2CC85D28" w14:textId="21906BC3">
            <w:pPr>
              <w:pStyle w:val="JuPara"/>
              <w:ind w:firstLine="0"/>
              <w:jc w:val="center"/>
              <w:rPr>
                <w:sz w:val="16"/>
              </w:rPr>
            </w:pPr>
            <w:r w:rsidRPr="00345075">
              <w:rPr>
                <w:sz w:val="16"/>
              </w:rPr>
              <w:t>Applicant</w:t>
            </w:r>
            <w:r w:rsidRPr="00345075" w:rsidR="00345075">
              <w:rPr>
                <w:sz w:val="16"/>
              </w:rPr>
              <w:t>’</w:t>
            </w:r>
            <w:r w:rsidRPr="00345075">
              <w:rPr>
                <w:sz w:val="16"/>
              </w:rPr>
              <w:t>s name</w:t>
            </w:r>
          </w:p>
          <w:p w:rsidRPr="00345075" w:rsidR="00F466CD" w:rsidP="00345075" w:rsidRDefault="00F466CD" w14:paraId="1DAA85CD" w14:textId="77777777">
            <w:pPr>
              <w:pStyle w:val="JuPara"/>
              <w:ind w:firstLine="0"/>
              <w:jc w:val="center"/>
              <w:rPr>
                <w:sz w:val="16"/>
              </w:rPr>
            </w:pPr>
            <w:r w:rsidRPr="00345075">
              <w:rPr>
                <w:sz w:val="16"/>
              </w:rPr>
              <w:t>Year of birth</w:t>
            </w:r>
          </w:p>
          <w:p w:rsidRPr="00345075" w:rsidR="00F466CD" w:rsidP="00345075" w:rsidRDefault="00F466CD" w14:paraId="31DBBAC7" w14:textId="77777777">
            <w:pPr>
              <w:pStyle w:val="JuPara"/>
              <w:ind w:firstLine="0"/>
              <w:jc w:val="center"/>
              <w:rPr>
                <w:sz w:val="16"/>
              </w:rPr>
            </w:pPr>
          </w:p>
        </w:tc>
        <w:tc>
          <w:tcPr>
            <w:tcW w:w="2447" w:type="dxa"/>
          </w:tcPr>
          <w:p w:rsidRPr="00345075" w:rsidR="00F466CD" w:rsidP="00345075" w:rsidRDefault="00F466CD" w14:paraId="58CDEEBC" w14:textId="77777777">
            <w:pPr>
              <w:pStyle w:val="JuPara"/>
              <w:ind w:firstLine="0"/>
              <w:jc w:val="center"/>
              <w:rPr>
                <w:sz w:val="16"/>
              </w:rPr>
            </w:pPr>
            <w:r w:rsidRPr="00345075">
              <w:rPr>
                <w:sz w:val="16"/>
              </w:rPr>
              <w:t>Relevant</w:t>
            </w:r>
          </w:p>
          <w:p w:rsidRPr="00345075" w:rsidR="00F466CD" w:rsidP="00345075" w:rsidRDefault="00F466CD" w14:paraId="702E4FD6" w14:textId="06893549">
            <w:pPr>
              <w:pStyle w:val="JuPara"/>
              <w:ind w:firstLine="0"/>
              <w:jc w:val="center"/>
              <w:rPr>
                <w:sz w:val="16"/>
              </w:rPr>
            </w:pPr>
            <w:r w:rsidRPr="00345075">
              <w:rPr>
                <w:sz w:val="16"/>
              </w:rPr>
              <w:t>domestic decision</w:t>
            </w:r>
          </w:p>
        </w:tc>
        <w:tc>
          <w:tcPr>
            <w:tcW w:w="1841" w:type="dxa"/>
          </w:tcPr>
          <w:p w:rsidRPr="00345075" w:rsidR="00F466CD" w:rsidP="00345075" w:rsidRDefault="00F466CD" w14:paraId="3BB9AE77" w14:textId="77777777">
            <w:pPr>
              <w:pStyle w:val="JuPara"/>
              <w:ind w:firstLine="0"/>
              <w:jc w:val="center"/>
              <w:rPr>
                <w:sz w:val="16"/>
              </w:rPr>
            </w:pPr>
            <w:r w:rsidRPr="00345075">
              <w:rPr>
                <w:sz w:val="16"/>
              </w:rPr>
              <w:t xml:space="preserve">Start date of non-enforcement period </w:t>
            </w:r>
          </w:p>
        </w:tc>
        <w:tc>
          <w:tcPr>
            <w:tcW w:w="2835" w:type="dxa"/>
          </w:tcPr>
          <w:p w:rsidRPr="00345075" w:rsidR="00F466CD" w:rsidP="00345075" w:rsidRDefault="00F466CD" w14:paraId="669061DF" w14:textId="77777777">
            <w:pPr>
              <w:pStyle w:val="JuPara"/>
              <w:ind w:firstLine="0"/>
              <w:jc w:val="center"/>
              <w:rPr>
                <w:sz w:val="16"/>
              </w:rPr>
            </w:pPr>
            <w:r w:rsidRPr="00345075">
              <w:rPr>
                <w:sz w:val="16"/>
              </w:rPr>
              <w:t>End date of non-enforcement period</w:t>
            </w:r>
          </w:p>
          <w:p w:rsidRPr="00345075" w:rsidR="00F466CD" w:rsidP="00345075" w:rsidRDefault="00F466CD" w14:paraId="5123A18D" w14:textId="6F4C8B7E">
            <w:pPr>
              <w:pStyle w:val="JuPara"/>
              <w:ind w:firstLine="0"/>
              <w:jc w:val="center"/>
              <w:rPr>
                <w:sz w:val="16"/>
              </w:rPr>
            </w:pPr>
            <w:r w:rsidRPr="00345075">
              <w:rPr>
                <w:sz w:val="16"/>
              </w:rPr>
              <w:t>Length of enforcement proceedings</w:t>
            </w:r>
          </w:p>
        </w:tc>
      </w:tr>
      <w:tr w:rsidRPr="00345075" w:rsidR="00F466CD" w:rsidTr="00F466CD" w14:paraId="20C4CDCF" w14:textId="77777777">
        <w:trPr>
          <w:jc w:val="center"/>
        </w:trPr>
        <w:tc>
          <w:tcPr>
            <w:tcW w:w="0" w:type="auto"/>
          </w:tcPr>
          <w:p w:rsidRPr="00345075" w:rsidR="00F466CD" w:rsidP="00345075" w:rsidRDefault="00F466CD" w14:paraId="274B63C6" w14:textId="77777777">
            <w:pPr>
              <w:pStyle w:val="JuPara"/>
              <w:numPr>
                <w:ilvl w:val="0"/>
                <w:numId w:val="18"/>
              </w:numPr>
              <w:tabs>
                <w:tab w:val="num" w:pos="283"/>
              </w:tabs>
              <w:ind w:left="0" w:firstLine="0"/>
              <w:jc w:val="center"/>
              <w:rPr>
                <w:sz w:val="16"/>
              </w:rPr>
            </w:pPr>
          </w:p>
        </w:tc>
        <w:tc>
          <w:tcPr>
            <w:tcW w:w="1641" w:type="dxa"/>
          </w:tcPr>
          <w:p w:rsidRPr="00345075" w:rsidR="00F466CD" w:rsidP="00345075" w:rsidRDefault="00F466CD" w14:paraId="123F707C" w14:textId="77777777">
            <w:pPr>
              <w:pStyle w:val="JuPara"/>
              <w:ind w:firstLine="0"/>
              <w:jc w:val="center"/>
              <w:rPr>
                <w:sz w:val="16"/>
              </w:rPr>
            </w:pPr>
            <w:r w:rsidRPr="00345075">
              <w:rPr>
                <w:sz w:val="16"/>
              </w:rPr>
              <w:t>41239/19</w:t>
            </w:r>
          </w:p>
          <w:p w:rsidRPr="00345075" w:rsidR="00F466CD" w:rsidP="00345075" w:rsidRDefault="00F466CD" w14:paraId="26CAF873" w14:textId="77777777">
            <w:pPr>
              <w:pStyle w:val="JuPara"/>
              <w:ind w:firstLine="0"/>
              <w:jc w:val="center"/>
              <w:rPr>
                <w:sz w:val="16"/>
              </w:rPr>
            </w:pPr>
            <w:r w:rsidRPr="00345075">
              <w:rPr>
                <w:sz w:val="16"/>
              </w:rPr>
              <w:t>11/07/2019</w:t>
            </w:r>
          </w:p>
          <w:p w:rsidRPr="00345075" w:rsidR="00F466CD" w:rsidP="00345075" w:rsidRDefault="00F466CD" w14:paraId="53AA1E7B" w14:textId="77777777">
            <w:pPr>
              <w:pStyle w:val="JuPara"/>
              <w:ind w:firstLine="0"/>
              <w:jc w:val="center"/>
              <w:rPr>
                <w:sz w:val="16"/>
              </w:rPr>
            </w:pPr>
            <w:r w:rsidRPr="00345075">
              <w:rPr>
                <w:sz w:val="16"/>
              </w:rPr>
              <w:t>(2 applicants)</w:t>
            </w:r>
          </w:p>
        </w:tc>
        <w:tc>
          <w:tcPr>
            <w:tcW w:w="2443" w:type="dxa"/>
          </w:tcPr>
          <w:p w:rsidRPr="00345075" w:rsidR="00F466CD" w:rsidP="00345075" w:rsidRDefault="00F466CD" w14:paraId="40603232" w14:textId="77777777">
            <w:pPr>
              <w:pStyle w:val="JuPara"/>
              <w:ind w:firstLine="0"/>
              <w:jc w:val="center"/>
              <w:rPr>
                <w:b/>
                <w:sz w:val="16"/>
              </w:rPr>
            </w:pPr>
            <w:proofErr w:type="spellStart"/>
            <w:r w:rsidRPr="00345075">
              <w:rPr>
                <w:b/>
                <w:sz w:val="16"/>
              </w:rPr>
              <w:t>Anđelka</w:t>
            </w:r>
            <w:proofErr w:type="spellEnd"/>
            <w:r w:rsidRPr="00345075">
              <w:rPr>
                <w:b/>
                <w:sz w:val="16"/>
              </w:rPr>
              <w:t xml:space="preserve"> KOVAČEVIĆ</w:t>
            </w:r>
          </w:p>
          <w:p w:rsidRPr="00345075" w:rsidR="00F466CD" w:rsidP="00345075" w:rsidRDefault="00F466CD" w14:paraId="45727604" w14:textId="77777777">
            <w:pPr>
              <w:pStyle w:val="JuPara"/>
              <w:ind w:firstLine="0"/>
              <w:jc w:val="center"/>
              <w:rPr>
                <w:sz w:val="16"/>
              </w:rPr>
            </w:pPr>
            <w:r w:rsidRPr="00345075">
              <w:rPr>
                <w:sz w:val="16"/>
              </w:rPr>
              <w:t>1963</w:t>
            </w:r>
          </w:p>
          <w:p w:rsidRPr="00345075" w:rsidR="00F466CD" w:rsidP="00345075" w:rsidRDefault="00F466CD" w14:paraId="532646BA" w14:textId="77777777">
            <w:pPr>
              <w:pStyle w:val="JuPara"/>
              <w:ind w:firstLine="0"/>
              <w:jc w:val="center"/>
              <w:rPr>
                <w:b/>
                <w:sz w:val="16"/>
              </w:rPr>
            </w:pPr>
            <w:r w:rsidRPr="00345075">
              <w:rPr>
                <w:b/>
                <w:sz w:val="16"/>
              </w:rPr>
              <w:t xml:space="preserve">Ana </w:t>
            </w:r>
            <w:proofErr w:type="spellStart"/>
            <w:r w:rsidRPr="00345075">
              <w:rPr>
                <w:b/>
                <w:sz w:val="16"/>
              </w:rPr>
              <w:t>Marija</w:t>
            </w:r>
            <w:proofErr w:type="spellEnd"/>
            <w:r w:rsidRPr="00345075">
              <w:rPr>
                <w:b/>
                <w:sz w:val="16"/>
              </w:rPr>
              <w:t xml:space="preserve"> KOVAČEVIĆ</w:t>
            </w:r>
          </w:p>
          <w:p w:rsidRPr="00345075" w:rsidR="00F466CD" w:rsidP="00345075" w:rsidRDefault="00F466CD" w14:paraId="7E742E26" w14:textId="77777777">
            <w:pPr>
              <w:pStyle w:val="JuPara"/>
              <w:ind w:firstLine="0"/>
              <w:jc w:val="center"/>
              <w:rPr>
                <w:sz w:val="16"/>
              </w:rPr>
            </w:pPr>
            <w:r w:rsidRPr="00345075">
              <w:rPr>
                <w:sz w:val="16"/>
              </w:rPr>
              <w:t>1991</w:t>
            </w:r>
          </w:p>
          <w:p w:rsidRPr="00345075" w:rsidR="00F466CD" w:rsidP="00345075" w:rsidRDefault="00F466CD" w14:paraId="4A1B6D2D" w14:textId="77777777">
            <w:pPr>
              <w:pStyle w:val="JuPara"/>
              <w:ind w:firstLine="0"/>
              <w:jc w:val="center"/>
              <w:rPr>
                <w:sz w:val="16"/>
              </w:rPr>
            </w:pPr>
          </w:p>
        </w:tc>
        <w:tc>
          <w:tcPr>
            <w:tcW w:w="2447" w:type="dxa"/>
          </w:tcPr>
          <w:p w:rsidRPr="00345075" w:rsidR="00F466CD" w:rsidP="00345075" w:rsidRDefault="00F466CD" w14:paraId="19383D7A" w14:textId="77777777">
            <w:pPr>
              <w:pStyle w:val="JuPara"/>
              <w:ind w:firstLine="0"/>
              <w:jc w:val="center"/>
              <w:rPr>
                <w:sz w:val="16"/>
              </w:rPr>
            </w:pPr>
            <w:r w:rsidRPr="00345075">
              <w:rPr>
                <w:sz w:val="16"/>
              </w:rPr>
              <w:t>Sarajevo Municipal Court, 16/10/2014</w:t>
            </w:r>
          </w:p>
          <w:p w:rsidRPr="00345075" w:rsidR="00F466CD" w:rsidP="00345075" w:rsidRDefault="00F466CD" w14:paraId="1D9B3AE7" w14:textId="77777777">
            <w:pPr>
              <w:pStyle w:val="JuPara"/>
              <w:ind w:firstLine="0"/>
              <w:jc w:val="center"/>
              <w:rPr>
                <w:sz w:val="16"/>
              </w:rPr>
            </w:pPr>
          </w:p>
        </w:tc>
        <w:tc>
          <w:tcPr>
            <w:tcW w:w="1841" w:type="dxa"/>
          </w:tcPr>
          <w:p w:rsidRPr="00345075" w:rsidR="00F466CD" w:rsidP="00345075" w:rsidRDefault="00F466CD" w14:paraId="672F71A1" w14:textId="77777777">
            <w:pPr>
              <w:pStyle w:val="JuPara"/>
              <w:ind w:firstLine="0"/>
              <w:jc w:val="center"/>
              <w:rPr>
                <w:sz w:val="16"/>
              </w:rPr>
            </w:pPr>
            <w:r w:rsidRPr="00345075">
              <w:rPr>
                <w:sz w:val="16"/>
              </w:rPr>
              <w:t>12/12/2016</w:t>
            </w:r>
          </w:p>
          <w:p w:rsidRPr="00345075" w:rsidR="00F466CD" w:rsidP="00345075" w:rsidRDefault="00F466CD" w14:paraId="222712CB" w14:textId="77777777">
            <w:pPr>
              <w:pStyle w:val="JuPara"/>
              <w:ind w:firstLine="0"/>
              <w:jc w:val="center"/>
              <w:rPr>
                <w:sz w:val="16"/>
              </w:rPr>
            </w:pPr>
          </w:p>
        </w:tc>
        <w:tc>
          <w:tcPr>
            <w:tcW w:w="2835" w:type="dxa"/>
          </w:tcPr>
          <w:p w:rsidRPr="00345075" w:rsidR="00F466CD" w:rsidP="00345075" w:rsidRDefault="00F466CD" w14:paraId="5008BF66" w14:textId="77777777">
            <w:pPr>
              <w:pStyle w:val="JuPara"/>
              <w:ind w:firstLine="0"/>
              <w:jc w:val="center"/>
              <w:rPr>
                <w:sz w:val="16"/>
              </w:rPr>
            </w:pPr>
            <w:r w:rsidRPr="00345075">
              <w:rPr>
                <w:sz w:val="16"/>
              </w:rPr>
              <w:t>14/11/2019</w:t>
            </w:r>
          </w:p>
          <w:p w:rsidRPr="00345075" w:rsidR="00F466CD" w:rsidP="00345075" w:rsidRDefault="00F466CD" w14:paraId="7AA39B18" w14:textId="77777777">
            <w:pPr>
              <w:pStyle w:val="JuPara"/>
              <w:ind w:firstLine="0"/>
              <w:jc w:val="center"/>
              <w:rPr>
                <w:sz w:val="16"/>
              </w:rPr>
            </w:pPr>
            <w:r w:rsidRPr="00345075">
              <w:rPr>
                <w:sz w:val="16"/>
              </w:rPr>
              <w:t>2 year(s) and 11 month(s) and 3 day(s)</w:t>
            </w:r>
          </w:p>
          <w:p w:rsidRPr="00345075" w:rsidR="00F466CD" w:rsidP="00345075" w:rsidRDefault="00F466CD" w14:paraId="7181EF43" w14:textId="77777777">
            <w:pPr>
              <w:pStyle w:val="JuPara"/>
              <w:ind w:firstLine="0"/>
              <w:jc w:val="center"/>
              <w:rPr>
                <w:sz w:val="16"/>
              </w:rPr>
            </w:pPr>
          </w:p>
        </w:tc>
      </w:tr>
      <w:tr w:rsidRPr="00345075" w:rsidR="00F466CD" w:rsidTr="00F466CD" w14:paraId="37C4E10E" w14:textId="77777777">
        <w:trPr>
          <w:jc w:val="center"/>
        </w:trPr>
        <w:tc>
          <w:tcPr>
            <w:tcW w:w="0" w:type="auto"/>
          </w:tcPr>
          <w:p w:rsidRPr="00345075" w:rsidR="00F466CD" w:rsidP="00345075" w:rsidRDefault="00F466CD" w14:paraId="39184A67" w14:textId="77777777">
            <w:pPr>
              <w:pStyle w:val="JuPara"/>
              <w:numPr>
                <w:ilvl w:val="0"/>
                <w:numId w:val="18"/>
              </w:numPr>
              <w:tabs>
                <w:tab w:val="num" w:pos="283"/>
              </w:tabs>
              <w:ind w:left="0" w:firstLine="0"/>
              <w:jc w:val="center"/>
              <w:rPr>
                <w:sz w:val="16"/>
              </w:rPr>
            </w:pPr>
          </w:p>
        </w:tc>
        <w:tc>
          <w:tcPr>
            <w:tcW w:w="1641" w:type="dxa"/>
          </w:tcPr>
          <w:p w:rsidRPr="00345075" w:rsidR="00F466CD" w:rsidP="00345075" w:rsidRDefault="00F466CD" w14:paraId="73EB20D7" w14:textId="77777777">
            <w:pPr>
              <w:pStyle w:val="JuPara"/>
              <w:ind w:firstLine="0"/>
              <w:jc w:val="center"/>
              <w:rPr>
                <w:sz w:val="16"/>
              </w:rPr>
            </w:pPr>
            <w:r w:rsidRPr="00345075">
              <w:rPr>
                <w:sz w:val="16"/>
              </w:rPr>
              <w:t>41280/19</w:t>
            </w:r>
          </w:p>
          <w:p w:rsidRPr="00345075" w:rsidR="00F466CD" w:rsidP="00345075" w:rsidRDefault="00F466CD" w14:paraId="1E57C6A1" w14:textId="77777777">
            <w:pPr>
              <w:pStyle w:val="JuPara"/>
              <w:ind w:firstLine="0"/>
              <w:jc w:val="center"/>
              <w:rPr>
                <w:sz w:val="16"/>
              </w:rPr>
            </w:pPr>
            <w:r w:rsidRPr="00345075">
              <w:rPr>
                <w:sz w:val="16"/>
              </w:rPr>
              <w:t>08/07/2019</w:t>
            </w:r>
          </w:p>
          <w:p w:rsidRPr="00345075" w:rsidR="00F466CD" w:rsidP="00345075" w:rsidRDefault="00F466CD" w14:paraId="286BBEF8" w14:textId="77777777">
            <w:pPr>
              <w:pStyle w:val="JuPara"/>
              <w:ind w:firstLine="0"/>
              <w:jc w:val="center"/>
              <w:rPr>
                <w:sz w:val="16"/>
              </w:rPr>
            </w:pPr>
            <w:r w:rsidRPr="00345075">
              <w:rPr>
                <w:sz w:val="16"/>
              </w:rPr>
              <w:t>(5 applicants)</w:t>
            </w:r>
          </w:p>
        </w:tc>
        <w:tc>
          <w:tcPr>
            <w:tcW w:w="2443" w:type="dxa"/>
          </w:tcPr>
          <w:p w:rsidRPr="00345075" w:rsidR="00F466CD" w:rsidP="00345075" w:rsidRDefault="00F466CD" w14:paraId="4889F793" w14:textId="77777777">
            <w:pPr>
              <w:pStyle w:val="JuPara"/>
              <w:ind w:firstLine="0"/>
              <w:jc w:val="center"/>
              <w:rPr>
                <w:b/>
                <w:sz w:val="16"/>
              </w:rPr>
            </w:pPr>
            <w:r w:rsidRPr="00345075">
              <w:rPr>
                <w:b/>
                <w:sz w:val="16"/>
              </w:rPr>
              <w:t>Fata MEHMEDAGIĆ</w:t>
            </w:r>
          </w:p>
          <w:p w:rsidRPr="00345075" w:rsidR="00F466CD" w:rsidP="00345075" w:rsidRDefault="00F466CD" w14:paraId="6FEBA72E" w14:textId="77777777">
            <w:pPr>
              <w:pStyle w:val="JuPara"/>
              <w:ind w:firstLine="0"/>
              <w:jc w:val="center"/>
              <w:rPr>
                <w:sz w:val="16"/>
              </w:rPr>
            </w:pPr>
            <w:r w:rsidRPr="00345075">
              <w:rPr>
                <w:sz w:val="16"/>
              </w:rPr>
              <w:t>1958</w:t>
            </w:r>
          </w:p>
          <w:p w:rsidRPr="00345075" w:rsidR="00F466CD" w:rsidP="00345075" w:rsidRDefault="00F466CD" w14:paraId="3E797550" w14:textId="77777777">
            <w:pPr>
              <w:pStyle w:val="JuPara"/>
              <w:ind w:firstLine="0"/>
              <w:jc w:val="center"/>
              <w:rPr>
                <w:b/>
                <w:sz w:val="16"/>
              </w:rPr>
            </w:pPr>
            <w:r w:rsidRPr="00345075">
              <w:rPr>
                <w:b/>
                <w:sz w:val="16"/>
              </w:rPr>
              <w:t>Amira SABLJICA</w:t>
            </w:r>
          </w:p>
          <w:p w:rsidRPr="00345075" w:rsidR="00F466CD" w:rsidP="00345075" w:rsidRDefault="00F466CD" w14:paraId="54966397" w14:textId="77777777">
            <w:pPr>
              <w:pStyle w:val="JuPara"/>
              <w:ind w:firstLine="0"/>
              <w:jc w:val="center"/>
              <w:rPr>
                <w:sz w:val="16"/>
              </w:rPr>
            </w:pPr>
            <w:r w:rsidRPr="00345075">
              <w:rPr>
                <w:sz w:val="16"/>
              </w:rPr>
              <w:t>1970</w:t>
            </w:r>
          </w:p>
          <w:p w:rsidRPr="00345075" w:rsidR="00F466CD" w:rsidP="00345075" w:rsidRDefault="00F466CD" w14:paraId="2877766B" w14:textId="77777777">
            <w:pPr>
              <w:pStyle w:val="JuPara"/>
              <w:ind w:firstLine="0"/>
              <w:jc w:val="center"/>
              <w:rPr>
                <w:b/>
                <w:sz w:val="16"/>
              </w:rPr>
            </w:pPr>
            <w:r w:rsidRPr="00345075">
              <w:rPr>
                <w:b/>
                <w:sz w:val="16"/>
              </w:rPr>
              <w:t>Benjamin BEĆAR</w:t>
            </w:r>
          </w:p>
          <w:p w:rsidRPr="00345075" w:rsidR="00F466CD" w:rsidP="00345075" w:rsidRDefault="00F466CD" w14:paraId="0A06A331" w14:textId="77777777">
            <w:pPr>
              <w:pStyle w:val="JuPara"/>
              <w:ind w:firstLine="0"/>
              <w:jc w:val="center"/>
              <w:rPr>
                <w:sz w:val="16"/>
              </w:rPr>
            </w:pPr>
            <w:r w:rsidRPr="00345075">
              <w:rPr>
                <w:sz w:val="16"/>
              </w:rPr>
              <w:t>1974</w:t>
            </w:r>
          </w:p>
          <w:p w:rsidRPr="00345075" w:rsidR="00F466CD" w:rsidP="00345075" w:rsidRDefault="00F466CD" w14:paraId="3BAF4ABE" w14:textId="77777777">
            <w:pPr>
              <w:pStyle w:val="JuPara"/>
              <w:ind w:firstLine="0"/>
              <w:jc w:val="center"/>
              <w:rPr>
                <w:b/>
                <w:sz w:val="16"/>
              </w:rPr>
            </w:pPr>
            <w:proofErr w:type="spellStart"/>
            <w:r w:rsidRPr="00345075">
              <w:rPr>
                <w:b/>
                <w:sz w:val="16"/>
              </w:rPr>
              <w:t>Bojan</w:t>
            </w:r>
            <w:proofErr w:type="spellEnd"/>
            <w:r w:rsidRPr="00345075">
              <w:rPr>
                <w:b/>
                <w:sz w:val="16"/>
              </w:rPr>
              <w:t xml:space="preserve"> SABLJIĆ</w:t>
            </w:r>
          </w:p>
          <w:p w:rsidRPr="00345075" w:rsidR="00F466CD" w:rsidP="00345075" w:rsidRDefault="00F466CD" w14:paraId="4ED340DA" w14:textId="77777777">
            <w:pPr>
              <w:pStyle w:val="JuPara"/>
              <w:ind w:firstLine="0"/>
              <w:jc w:val="center"/>
              <w:rPr>
                <w:sz w:val="16"/>
              </w:rPr>
            </w:pPr>
            <w:r w:rsidRPr="00345075">
              <w:rPr>
                <w:sz w:val="16"/>
              </w:rPr>
              <w:t>1979</w:t>
            </w:r>
          </w:p>
          <w:p w:rsidRPr="00345075" w:rsidR="00F466CD" w:rsidP="00345075" w:rsidRDefault="00F466CD" w14:paraId="196BBF44" w14:textId="77777777">
            <w:pPr>
              <w:pStyle w:val="JuPara"/>
              <w:ind w:firstLine="0"/>
              <w:jc w:val="center"/>
              <w:rPr>
                <w:b/>
                <w:sz w:val="16"/>
              </w:rPr>
            </w:pPr>
            <w:r w:rsidRPr="00345075">
              <w:rPr>
                <w:b/>
                <w:sz w:val="16"/>
              </w:rPr>
              <w:t>Alma GAŠEVIĆ-MUSLIĆ</w:t>
            </w:r>
          </w:p>
          <w:p w:rsidRPr="00345075" w:rsidR="00F466CD" w:rsidP="00345075" w:rsidRDefault="00F466CD" w14:paraId="559565E6" w14:textId="77777777">
            <w:pPr>
              <w:pStyle w:val="JuPara"/>
              <w:ind w:firstLine="0"/>
              <w:jc w:val="center"/>
              <w:rPr>
                <w:sz w:val="16"/>
              </w:rPr>
            </w:pPr>
            <w:r w:rsidRPr="00345075">
              <w:rPr>
                <w:sz w:val="16"/>
              </w:rPr>
              <w:t>1960</w:t>
            </w:r>
          </w:p>
          <w:p w:rsidRPr="00345075" w:rsidR="00F466CD" w:rsidP="00345075" w:rsidRDefault="00F466CD" w14:paraId="5F730C5C" w14:textId="77777777">
            <w:pPr>
              <w:pStyle w:val="JuPara"/>
              <w:ind w:firstLine="0"/>
              <w:jc w:val="center"/>
              <w:rPr>
                <w:sz w:val="16"/>
              </w:rPr>
            </w:pPr>
          </w:p>
        </w:tc>
        <w:tc>
          <w:tcPr>
            <w:tcW w:w="2447" w:type="dxa"/>
          </w:tcPr>
          <w:p w:rsidRPr="00345075" w:rsidR="00F466CD" w:rsidP="00345075" w:rsidRDefault="00F466CD" w14:paraId="5BADFD29" w14:textId="77777777">
            <w:pPr>
              <w:pStyle w:val="JuPara"/>
              <w:ind w:firstLine="0"/>
              <w:jc w:val="center"/>
              <w:rPr>
                <w:sz w:val="16"/>
              </w:rPr>
            </w:pPr>
            <w:r w:rsidRPr="00345075">
              <w:rPr>
                <w:sz w:val="16"/>
              </w:rPr>
              <w:t>Sarajevo Municipal Court, 12/02/2013</w:t>
            </w:r>
          </w:p>
          <w:p w:rsidRPr="00345075" w:rsidR="00F466CD" w:rsidP="00345075" w:rsidRDefault="00F466CD" w14:paraId="3CD602A2" w14:textId="77777777">
            <w:pPr>
              <w:pStyle w:val="JuPara"/>
              <w:ind w:firstLine="0"/>
              <w:jc w:val="center"/>
              <w:rPr>
                <w:sz w:val="16"/>
              </w:rPr>
            </w:pPr>
          </w:p>
        </w:tc>
        <w:tc>
          <w:tcPr>
            <w:tcW w:w="1841" w:type="dxa"/>
          </w:tcPr>
          <w:p w:rsidRPr="00345075" w:rsidR="00F466CD" w:rsidP="00345075" w:rsidRDefault="00F466CD" w14:paraId="792FDA8A" w14:textId="77777777">
            <w:pPr>
              <w:pStyle w:val="JuPara"/>
              <w:ind w:firstLine="0"/>
              <w:jc w:val="center"/>
              <w:rPr>
                <w:sz w:val="16"/>
              </w:rPr>
            </w:pPr>
            <w:r w:rsidRPr="00345075">
              <w:rPr>
                <w:sz w:val="16"/>
              </w:rPr>
              <w:t>03/01/2016</w:t>
            </w:r>
          </w:p>
          <w:p w:rsidRPr="00345075" w:rsidR="00F466CD" w:rsidP="00345075" w:rsidRDefault="00F466CD" w14:paraId="3BDFCA3B" w14:textId="77777777">
            <w:pPr>
              <w:pStyle w:val="JuPara"/>
              <w:ind w:firstLine="0"/>
              <w:jc w:val="center"/>
              <w:rPr>
                <w:sz w:val="16"/>
              </w:rPr>
            </w:pPr>
          </w:p>
        </w:tc>
        <w:tc>
          <w:tcPr>
            <w:tcW w:w="2835" w:type="dxa"/>
          </w:tcPr>
          <w:p w:rsidRPr="00345075" w:rsidR="00F466CD" w:rsidP="00345075" w:rsidRDefault="00F466CD" w14:paraId="135E1B11" w14:textId="77777777">
            <w:pPr>
              <w:pStyle w:val="JuPara"/>
              <w:ind w:firstLine="0"/>
              <w:jc w:val="center"/>
              <w:rPr>
                <w:sz w:val="16"/>
              </w:rPr>
            </w:pPr>
            <w:r w:rsidRPr="00345075">
              <w:rPr>
                <w:sz w:val="16"/>
              </w:rPr>
              <w:t>26/09/2019</w:t>
            </w:r>
          </w:p>
          <w:p w:rsidRPr="00345075" w:rsidR="00F466CD" w:rsidP="00345075" w:rsidRDefault="00F466CD" w14:paraId="1C4128A7" w14:textId="77777777">
            <w:pPr>
              <w:pStyle w:val="JuPara"/>
              <w:ind w:firstLine="0"/>
              <w:jc w:val="center"/>
              <w:rPr>
                <w:sz w:val="16"/>
              </w:rPr>
            </w:pPr>
            <w:r w:rsidRPr="00345075">
              <w:rPr>
                <w:sz w:val="16"/>
              </w:rPr>
              <w:t>3 year(s) and 8 month(s) and 24 day(s)</w:t>
            </w:r>
          </w:p>
          <w:p w:rsidRPr="00345075" w:rsidR="00F466CD" w:rsidP="00345075" w:rsidRDefault="00F466CD" w14:paraId="0AC16178" w14:textId="77777777">
            <w:pPr>
              <w:pStyle w:val="JuPara"/>
              <w:ind w:firstLine="0"/>
              <w:jc w:val="center"/>
              <w:rPr>
                <w:sz w:val="16"/>
              </w:rPr>
            </w:pPr>
          </w:p>
        </w:tc>
      </w:tr>
    </w:tbl>
    <w:p w:rsidRPr="00345075" w:rsidR="00FA526E" w:rsidP="00345075" w:rsidRDefault="00466070" w14:paraId="16FAB33A" w14:textId="77777777"/>
    <w:sectPr w:rsidRPr="00345075" w:rsidR="00FA526E" w:rsidSect="00CD130A">
      <w:headerReference w:type="even" r:id="rId14"/>
      <w:headerReference w:type="default" r:id="rId15"/>
      <w:headerReference w:type="first" r:id="rId16"/>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AA384" w14:textId="77777777" w:rsidR="00F466CD" w:rsidRPr="00F466CD" w:rsidRDefault="00F466CD">
      <w:r w:rsidRPr="00F466CD">
        <w:separator/>
      </w:r>
    </w:p>
  </w:endnote>
  <w:endnote w:type="continuationSeparator" w:id="0">
    <w:p w14:paraId="24C668D2" w14:textId="77777777" w:rsidR="00F466CD" w:rsidRPr="00F466CD" w:rsidRDefault="00F466CD">
      <w:r w:rsidRPr="00F466C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84154" w14:textId="0E549D2D" w:rsidR="00986AE8" w:rsidRPr="00F466CD" w:rsidRDefault="00F466CD" w:rsidP="00986AE8">
    <w:pPr>
      <w:pStyle w:val="JuHeader"/>
    </w:pP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BE320" w14:textId="730F78B3" w:rsidR="00CD130A" w:rsidRPr="00F466CD" w:rsidRDefault="00F466CD" w:rsidP="00CD130A">
    <w:pPr>
      <w:pStyle w:val="JuHeader"/>
    </w:pPr>
    <w:r>
      <w:fldChar w:fldCharType="begin"/>
    </w:r>
    <w:r>
      <w:instrText xml:space="preserve"> PAGE </w:instrText>
    </w:r>
    <w:r>
      <w:fldChar w:fldCharType="separate"/>
    </w:r>
    <w:r>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39AB" w14:textId="411B89C5" w:rsidR="00F466CD" w:rsidRPr="00150BFA" w:rsidRDefault="00F466CD" w:rsidP="0020718E">
    <w:pPr>
      <w:jc w:val="center"/>
    </w:pPr>
    <w:r w:rsidRPr="00F466CD">
      <w:rPr>
        <w:noProof/>
        <w:lang w:val="en-US" w:eastAsia="ja-JP"/>
      </w:rPr>
      <w:drawing>
        <wp:inline distT="0" distB="0" distL="0" distR="0" wp14:anchorId="357924AB" wp14:editId="038087F8">
          <wp:extent cx="771525" cy="619125"/>
          <wp:effectExtent l="0" t="0" r="9525" b="9525"/>
          <wp:docPr id="23" name="Picture 2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B2616BC" w14:textId="74ECF262" w:rsidR="00B31FA9" w:rsidRPr="00F466CD" w:rsidRDefault="00466070" w:rsidP="000F6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EB261" w14:textId="77777777" w:rsidR="00F466CD" w:rsidRPr="00F466CD" w:rsidRDefault="00F466CD">
      <w:r w:rsidRPr="00F466CD">
        <w:separator/>
      </w:r>
    </w:p>
  </w:footnote>
  <w:footnote w:type="continuationSeparator" w:id="0">
    <w:p w14:paraId="3C8AB15E" w14:textId="77777777" w:rsidR="00F466CD" w:rsidRPr="00F466CD" w:rsidRDefault="00F466CD">
      <w:r w:rsidRPr="00F466C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34F4" w14:textId="77777777" w:rsidR="009B7BF9" w:rsidRDefault="00F466CD" w:rsidP="00B6061D">
    <w:pPr>
      <w:pStyle w:val="JuHeader"/>
      <w:rPr>
        <w:noProof/>
      </w:rPr>
    </w:pPr>
    <w:r>
      <w:t>KOVAČEVIĆ v. BOSNIA AND HERZEGOVINA</w:t>
    </w:r>
    <w:r w:rsidRPr="00F466CD">
      <w:rPr>
        <w:noProof/>
      </w:rPr>
      <w:t xml:space="preserve"> AND </w:t>
    </w:r>
  </w:p>
  <w:p w14:paraId="7ED92D53" w14:textId="3E7A2D96" w:rsidR="00B5146C" w:rsidRPr="00F466CD" w:rsidRDefault="009B7BF9" w:rsidP="00B6061D">
    <w:pPr>
      <w:pStyle w:val="JuHeader"/>
    </w:pPr>
    <w:r w:rsidRPr="009B7BF9">
      <w:rPr>
        <w:rFonts w:eastAsia="PMingLiU"/>
      </w:rPr>
      <w:t>M</w:t>
    </w:r>
    <w:r>
      <w:rPr>
        <w:rFonts w:eastAsia="PMingLiU"/>
      </w:rPr>
      <w:t>EHMEDAGI</w:t>
    </w:r>
    <w:r>
      <w:t>Ć</w:t>
    </w:r>
    <w:r w:rsidRPr="009B7BF9">
      <w:rPr>
        <w:rFonts w:eastAsia="PMingLiU"/>
      </w:rPr>
      <w:t xml:space="preserve"> </w:t>
    </w:r>
    <w:r>
      <w:rPr>
        <w:rFonts w:eastAsia="PMingLiU"/>
      </w:rPr>
      <w:t>AND OTHERS</w:t>
    </w:r>
    <w:r w:rsidR="00E53D54" w:rsidRPr="00F466CD">
      <w:t xml:space="preserve"> </w:t>
    </w:r>
    <w:r>
      <w:t>v. BOSNIA AND HERZEGOVINA</w:t>
    </w:r>
    <w:r w:rsidRPr="00F466CD">
      <w:t xml:space="preserve"> </w:t>
    </w:r>
    <w:r w:rsidR="00E53D54" w:rsidRPr="00F466CD">
      <w:t>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A53FA" w14:textId="77777777" w:rsidR="009B7BF9" w:rsidRDefault="009B7BF9" w:rsidP="009B7BF9">
    <w:pPr>
      <w:pStyle w:val="JuHeader"/>
      <w:rPr>
        <w:noProof/>
      </w:rPr>
    </w:pPr>
    <w:r>
      <w:t>KOVAČEVIĆ v. BOSNIA AND HERZEGOVINA</w:t>
    </w:r>
    <w:r w:rsidRPr="00F466CD">
      <w:rPr>
        <w:noProof/>
      </w:rPr>
      <w:t xml:space="preserve"> AND </w:t>
    </w:r>
  </w:p>
  <w:p w14:paraId="7D2F69D9" w14:textId="521448AE" w:rsidR="00007725" w:rsidRPr="00F466CD" w:rsidRDefault="009B7BF9" w:rsidP="009B7BF9">
    <w:pPr>
      <w:pStyle w:val="JuHeader"/>
    </w:pPr>
    <w:r w:rsidRPr="009B7BF9">
      <w:rPr>
        <w:rFonts w:eastAsia="PMingLiU"/>
      </w:rPr>
      <w:t>M</w:t>
    </w:r>
    <w:r>
      <w:rPr>
        <w:rFonts w:eastAsia="PMingLiU"/>
      </w:rPr>
      <w:t>EHMEDAGI</w:t>
    </w:r>
    <w:r>
      <w:t>Ć</w:t>
    </w:r>
    <w:r w:rsidRPr="009B7BF9">
      <w:rPr>
        <w:rFonts w:eastAsia="PMingLiU"/>
      </w:rPr>
      <w:t xml:space="preserve"> </w:t>
    </w:r>
    <w:r>
      <w:rPr>
        <w:rFonts w:eastAsia="PMingLiU"/>
      </w:rPr>
      <w:t>AND OTHERS</w:t>
    </w:r>
    <w:r w:rsidRPr="00F466CD">
      <w:t xml:space="preserve"> </w:t>
    </w:r>
    <w:r>
      <w:t>v. BOSNIA AND HERZEGOVINA</w:t>
    </w:r>
    <w:r w:rsidRPr="00F466CD">
      <w:t xml:space="preserve"> DECISION</w:t>
    </w:r>
  </w:p>
  <w:p w14:paraId="39AD314A" w14:textId="6BC4EFC6" w:rsidR="00F426ED" w:rsidRPr="00007725" w:rsidRDefault="00466070" w:rsidP="000077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E9D36" w14:textId="3CC27A7E" w:rsidR="00F466CD" w:rsidRPr="00A45145" w:rsidRDefault="00F466CD" w:rsidP="00A45145">
    <w:pPr>
      <w:jc w:val="center"/>
    </w:pPr>
    <w:r>
      <w:rPr>
        <w:noProof/>
        <w:lang w:val="en-US" w:eastAsia="ja-JP"/>
      </w:rPr>
      <w:drawing>
        <wp:inline distT="0" distB="0" distL="0" distR="0" wp14:anchorId="03FC91CC" wp14:editId="0B71F570">
          <wp:extent cx="2962275" cy="1219200"/>
          <wp:effectExtent l="0" t="0" r="9525" b="0"/>
          <wp:docPr id="20" name="Picture 2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DC2CF3F" w14:textId="2DE17140" w:rsidR="00B5146C" w:rsidRPr="00F466CD" w:rsidRDefault="00466070" w:rsidP="00B249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77746" w14:textId="77777777" w:rsidR="009B7BF9" w:rsidRDefault="009B7BF9" w:rsidP="009B7BF9">
    <w:pPr>
      <w:pStyle w:val="JuHeader"/>
      <w:rPr>
        <w:noProof/>
      </w:rPr>
    </w:pPr>
    <w:r>
      <w:t>KOVAČEVIĆ v. BOSNIA AND HERZEGOVINA</w:t>
    </w:r>
    <w:r w:rsidRPr="00F466CD">
      <w:rPr>
        <w:noProof/>
      </w:rPr>
      <w:t xml:space="preserve"> AND </w:t>
    </w:r>
  </w:p>
  <w:p w14:paraId="67488D9F" w14:textId="0D77B4BD" w:rsidR="00007725" w:rsidRPr="00F466CD" w:rsidRDefault="009B7BF9" w:rsidP="009B7BF9">
    <w:pPr>
      <w:pStyle w:val="JuHeader"/>
    </w:pPr>
    <w:r w:rsidRPr="009B7BF9">
      <w:rPr>
        <w:rFonts w:eastAsia="PMingLiU"/>
      </w:rPr>
      <w:t>M</w:t>
    </w:r>
    <w:r>
      <w:rPr>
        <w:rFonts w:eastAsia="PMingLiU"/>
      </w:rPr>
      <w:t>EHMEDAGI</w:t>
    </w:r>
    <w:r>
      <w:t>Ć</w:t>
    </w:r>
    <w:r w:rsidRPr="009B7BF9">
      <w:rPr>
        <w:rFonts w:eastAsia="PMingLiU"/>
      </w:rPr>
      <w:t xml:space="preserve"> </w:t>
    </w:r>
    <w:r>
      <w:rPr>
        <w:rFonts w:eastAsia="PMingLiU"/>
      </w:rPr>
      <w:t>AND OTHERS</w:t>
    </w:r>
    <w:r w:rsidRPr="00F466CD">
      <w:t xml:space="preserve"> </w:t>
    </w:r>
    <w:r>
      <w:t>v. BOSNIA AND HERZEGOVINA</w:t>
    </w:r>
    <w:r w:rsidRPr="00F466CD">
      <w:t xml:space="preserve"> DECISION</w:t>
    </w:r>
  </w:p>
  <w:p w14:paraId="16A6DF8C" w14:textId="2CA594C1" w:rsidR="002147F5" w:rsidRPr="00007725" w:rsidRDefault="00466070" w:rsidP="000077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6DDB4" w14:textId="37AE74A4" w:rsidR="002147F5" w:rsidRPr="00CD130A" w:rsidRDefault="00F466CD" w:rsidP="00CD130A">
    <w:pPr>
      <w:pStyle w:val="JuHeader"/>
    </w:pPr>
    <w:r>
      <w:t>KOVAČEVIĆ v. BOSNIA AND HERZEGOVINA</w:t>
    </w:r>
    <w:r w:rsidRPr="00810D86">
      <w:rPr>
        <w:noProof/>
      </w:rPr>
      <w:t xml:space="preserve"> AND </w:t>
    </w:r>
    <w:r w:rsidRPr="00752FF3">
      <w:rPr>
        <w:noProof/>
        <w:highlight w:val="yellow"/>
      </w:rPr>
      <w:t xml:space="preserve">1 </w:t>
    </w:r>
    <w:r w:rsidRPr="00810D86">
      <w:rPr>
        <w:noProof/>
      </w:rPr>
      <w:t>OTHER APPLICATION</w:t>
    </w:r>
    <w:r w:rsidR="00E53D54" w:rsidRPr="00263B0A">
      <w:t xml:space="preserve"> DECISION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038F" w14:textId="2C494478" w:rsidR="00F466CD" w:rsidRPr="00A45145" w:rsidRDefault="00F466CD" w:rsidP="00A45145">
    <w:pPr>
      <w:jc w:val="center"/>
    </w:pPr>
    <w:r>
      <w:rPr>
        <w:noProof/>
        <w:lang w:val="en-US" w:eastAsia="ja-JP"/>
      </w:rPr>
      <w:drawing>
        <wp:inline distT="0" distB="0" distL="0" distR="0" wp14:anchorId="76C7EB26" wp14:editId="6E950564">
          <wp:extent cx="2962275" cy="1219200"/>
          <wp:effectExtent l="0" t="0" r="9525" b="0"/>
          <wp:docPr id="24" name="Picture 2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FE43F3B" w14:textId="65FCBF71" w:rsidR="00E65165" w:rsidRPr="00263B0A" w:rsidRDefault="00466070" w:rsidP="00B24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A3F6F3E"/>
    <w:multiLevelType w:val="hybridMultilevel"/>
    <w:tmpl w:val="EC3430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67FD1241"/>
    <w:multiLevelType w:val="hybridMultilevel"/>
    <w:tmpl w:val="F6D86CC2"/>
    <w:lvl w:ilvl="0" w:tplc="19868592">
      <w:start w:val="1"/>
      <w:numFmt w:val="bullet"/>
      <w:pStyle w:val="ListBullet"/>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4"/>
  </w:num>
  <w:num w:numId="3">
    <w:abstractNumId w:val="11"/>
  </w:num>
  <w:num w:numId="4">
    <w:abstractNumId w:val="10"/>
  </w:num>
  <w:num w:numId="5">
    <w:abstractNumId w:val="15"/>
  </w:num>
  <w:num w:numId="6">
    <w:abstractNumId w:val="12"/>
  </w:num>
  <w:num w:numId="7">
    <w:abstractNumId w:val="16"/>
  </w:num>
  <w:num w:numId="8">
    <w:abstractNumId w:val="17"/>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F466CD"/>
    <w:rsid w:val="00007725"/>
    <w:rsid w:val="0002300B"/>
    <w:rsid w:val="00066ABD"/>
    <w:rsid w:val="00087F74"/>
    <w:rsid w:val="000B609D"/>
    <w:rsid w:val="00122AE3"/>
    <w:rsid w:val="00183B8A"/>
    <w:rsid w:val="00236C11"/>
    <w:rsid w:val="00345075"/>
    <w:rsid w:val="00466070"/>
    <w:rsid w:val="004834D0"/>
    <w:rsid w:val="0049288F"/>
    <w:rsid w:val="004A2F28"/>
    <w:rsid w:val="004F6D90"/>
    <w:rsid w:val="0056607D"/>
    <w:rsid w:val="00606A16"/>
    <w:rsid w:val="00683CEF"/>
    <w:rsid w:val="006B5BA5"/>
    <w:rsid w:val="00782E44"/>
    <w:rsid w:val="00785CB8"/>
    <w:rsid w:val="007F347E"/>
    <w:rsid w:val="008D2B6B"/>
    <w:rsid w:val="00986AE8"/>
    <w:rsid w:val="009B6619"/>
    <w:rsid w:val="009B7BF9"/>
    <w:rsid w:val="00B8388F"/>
    <w:rsid w:val="00BE6104"/>
    <w:rsid w:val="00CC202A"/>
    <w:rsid w:val="00CD130A"/>
    <w:rsid w:val="00DA61FF"/>
    <w:rsid w:val="00DC6E91"/>
    <w:rsid w:val="00E20040"/>
    <w:rsid w:val="00E53D54"/>
    <w:rsid w:val="00F001BB"/>
    <w:rsid w:val="00F40DF1"/>
    <w:rsid w:val="00F466CD"/>
    <w:rsid w:val="00F967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855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6607D"/>
    <w:rPr>
      <w:sz w:val="24"/>
      <w:szCs w:val="24"/>
      <w:lang w:val="en-GB"/>
    </w:rPr>
  </w:style>
  <w:style w:type="paragraph" w:styleId="Heading1">
    <w:name w:val="heading 1"/>
    <w:basedOn w:val="Normal"/>
    <w:next w:val="Normal"/>
    <w:link w:val="Heading1Char"/>
    <w:uiPriority w:val="98"/>
    <w:semiHidden/>
    <w:rsid w:val="0056607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56607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56607D"/>
    <w:pPr>
      <w:spacing w:before="200" w:line="271" w:lineRule="auto"/>
      <w:outlineLvl w:val="2"/>
    </w:pPr>
    <w:rPr>
      <w:rFonts w:asciiTheme="majorHAnsi" w:eastAsiaTheme="majorEastAsia" w:hAnsiTheme="majorHAnsi" w:cstheme="majorBidi"/>
      <w:b/>
      <w:bCs/>
      <w:color w:val="5F5F5F"/>
      <w:sz w:val="22"/>
    </w:rPr>
  </w:style>
  <w:style w:type="paragraph" w:styleId="Heading4">
    <w:name w:val="heading 4"/>
    <w:basedOn w:val="Normal"/>
    <w:next w:val="Normal"/>
    <w:link w:val="Heading4Char"/>
    <w:uiPriority w:val="98"/>
    <w:semiHidden/>
    <w:rsid w:val="0056607D"/>
    <w:pPr>
      <w:spacing w:before="200"/>
      <w:outlineLvl w:val="3"/>
    </w:pPr>
    <w:rPr>
      <w:rFonts w:asciiTheme="majorHAnsi" w:eastAsiaTheme="majorEastAsia" w:hAnsiTheme="majorHAnsi" w:cstheme="majorBidi"/>
      <w:b/>
      <w:bCs/>
      <w:i/>
      <w:iCs/>
      <w:color w:val="777777"/>
      <w:sz w:val="22"/>
    </w:rPr>
  </w:style>
  <w:style w:type="paragraph" w:styleId="Heading5">
    <w:name w:val="heading 5"/>
    <w:basedOn w:val="Normal"/>
    <w:next w:val="Normal"/>
    <w:link w:val="Heading5Char"/>
    <w:uiPriority w:val="98"/>
    <w:semiHidden/>
    <w:qFormat/>
    <w:rsid w:val="0056607D"/>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8"/>
    <w:semiHidden/>
    <w:rsid w:val="0056607D"/>
    <w:pPr>
      <w:spacing w:line="271" w:lineRule="auto"/>
      <w:outlineLvl w:val="5"/>
    </w:pPr>
    <w:rPr>
      <w:rFonts w:asciiTheme="majorHAnsi" w:eastAsiaTheme="majorEastAsia" w:hAnsiTheme="majorHAnsi" w:cstheme="majorBidi"/>
      <w:b/>
      <w:bCs/>
      <w:i/>
      <w:iCs/>
      <w:color w:val="7F7F7F" w:themeColor="text1" w:themeTint="80"/>
      <w:sz w:val="22"/>
      <w:lang w:bidi="en-US"/>
    </w:rPr>
  </w:style>
  <w:style w:type="paragraph" w:styleId="Heading7">
    <w:name w:val="heading 7"/>
    <w:basedOn w:val="Normal"/>
    <w:next w:val="Normal"/>
    <w:link w:val="Heading7Char"/>
    <w:uiPriority w:val="98"/>
    <w:semiHidden/>
    <w:qFormat/>
    <w:rsid w:val="0056607D"/>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8"/>
    <w:semiHidden/>
    <w:qFormat/>
    <w:rsid w:val="0056607D"/>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56607D"/>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semiHidden/>
    <w:rsid w:val="0056607D"/>
    <w:pPr>
      <w:tabs>
        <w:tab w:val="center" w:pos="4536"/>
        <w:tab w:val="right" w:pos="9072"/>
      </w:tabs>
    </w:pPr>
  </w:style>
  <w:style w:type="character" w:customStyle="1" w:styleId="HeaderChar">
    <w:name w:val="Header Char"/>
    <w:basedOn w:val="DefaultParagraphFont"/>
    <w:link w:val="Header"/>
    <w:uiPriority w:val="98"/>
    <w:semiHidden/>
    <w:rsid w:val="0056607D"/>
    <w:rPr>
      <w:sz w:val="24"/>
      <w:szCs w:val="24"/>
      <w:lang w:val="en-GB"/>
    </w:rPr>
  </w:style>
  <w:style w:type="paragraph" w:customStyle="1" w:styleId="JuSigned">
    <w:name w:val="Ju_Signed"/>
    <w:aliases w:val="_Signature"/>
    <w:basedOn w:val="Normal"/>
    <w:next w:val="JuPara"/>
    <w:uiPriority w:val="31"/>
    <w:qFormat/>
    <w:rsid w:val="0056607D"/>
    <w:pPr>
      <w:tabs>
        <w:tab w:val="center" w:pos="851"/>
        <w:tab w:val="center" w:pos="6407"/>
      </w:tabs>
      <w:spacing w:before="720"/>
    </w:pPr>
  </w:style>
  <w:style w:type="paragraph" w:styleId="Footer">
    <w:name w:val="footer"/>
    <w:basedOn w:val="Normal"/>
    <w:link w:val="FooterChar"/>
    <w:uiPriority w:val="98"/>
    <w:semiHidden/>
    <w:rsid w:val="0056607D"/>
    <w:pPr>
      <w:tabs>
        <w:tab w:val="center" w:pos="3686"/>
        <w:tab w:val="right" w:pos="7371"/>
      </w:tabs>
    </w:pPr>
  </w:style>
  <w:style w:type="character" w:customStyle="1" w:styleId="FooterChar">
    <w:name w:val="Footer Char"/>
    <w:basedOn w:val="DefaultParagraphFont"/>
    <w:link w:val="Footer"/>
    <w:uiPriority w:val="98"/>
    <w:semiHidden/>
    <w:rsid w:val="0056607D"/>
    <w:rPr>
      <w:sz w:val="24"/>
      <w:szCs w:val="24"/>
      <w:lang w:val="en-GB"/>
    </w:rPr>
  </w:style>
  <w:style w:type="character" w:styleId="PageNumber">
    <w:name w:val="page number"/>
    <w:uiPriority w:val="98"/>
    <w:semiHidden/>
    <w:rsid w:val="0056607D"/>
    <w:rPr>
      <w:sz w:val="18"/>
    </w:rPr>
  </w:style>
  <w:style w:type="character" w:styleId="CommentReference">
    <w:name w:val="annotation reference"/>
    <w:basedOn w:val="DefaultParagraphFont"/>
    <w:uiPriority w:val="98"/>
    <w:semiHidden/>
    <w:rsid w:val="0056607D"/>
    <w:rPr>
      <w:sz w:val="16"/>
      <w:szCs w:val="16"/>
    </w:rPr>
  </w:style>
  <w:style w:type="paragraph" w:styleId="CommentText">
    <w:name w:val="annotation text"/>
    <w:basedOn w:val="Normal"/>
    <w:link w:val="CommentTextChar"/>
    <w:uiPriority w:val="98"/>
    <w:semiHidden/>
    <w:rsid w:val="0056607D"/>
    <w:rPr>
      <w:sz w:val="20"/>
      <w:szCs w:val="20"/>
    </w:rPr>
  </w:style>
  <w:style w:type="character" w:customStyle="1" w:styleId="CommentTextChar">
    <w:name w:val="Comment Text Char"/>
    <w:basedOn w:val="DefaultParagraphFont"/>
    <w:link w:val="CommentText"/>
    <w:uiPriority w:val="98"/>
    <w:semiHidden/>
    <w:rsid w:val="0056607D"/>
    <w:rPr>
      <w:sz w:val="20"/>
      <w:szCs w:val="20"/>
      <w:lang w:val="en-GB"/>
    </w:rPr>
  </w:style>
  <w:style w:type="paragraph" w:customStyle="1" w:styleId="DecHTitle">
    <w:name w:val="Dec_H_Title"/>
    <w:aliases w:val="_Title_1"/>
    <w:basedOn w:val="JuPara"/>
    <w:next w:val="JuPara"/>
    <w:uiPriority w:val="38"/>
    <w:qFormat/>
    <w:rsid w:val="0056607D"/>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56607D"/>
    <w:pPr>
      <w:keepNext/>
      <w:keepLines/>
      <w:spacing w:after="280"/>
      <w:ind w:firstLine="0"/>
      <w:jc w:val="center"/>
    </w:pPr>
    <w:rPr>
      <w:rFonts w:asciiTheme="majorHAnsi" w:hAnsiTheme="majorHAnsi"/>
    </w:rPr>
  </w:style>
  <w:style w:type="paragraph" w:customStyle="1" w:styleId="JuPara">
    <w:name w:val="Ju_Para"/>
    <w:aliases w:val="_Para"/>
    <w:basedOn w:val="NormalJustified"/>
    <w:link w:val="ECHRParaChar"/>
    <w:uiPriority w:val="4"/>
    <w:qFormat/>
    <w:rsid w:val="0056607D"/>
    <w:pPr>
      <w:ind w:firstLine="284"/>
    </w:pPr>
  </w:style>
  <w:style w:type="paragraph" w:customStyle="1" w:styleId="JuHeader">
    <w:name w:val="Ju_Header"/>
    <w:aliases w:val="_Header"/>
    <w:basedOn w:val="Header"/>
    <w:uiPriority w:val="29"/>
    <w:qFormat/>
    <w:rsid w:val="0056607D"/>
    <w:pPr>
      <w:tabs>
        <w:tab w:val="clear" w:pos="4536"/>
        <w:tab w:val="clear" w:pos="9072"/>
      </w:tabs>
      <w:jc w:val="center"/>
    </w:pPr>
    <w:rPr>
      <w:sz w:val="18"/>
    </w:rPr>
  </w:style>
  <w:style w:type="paragraph" w:styleId="BalloonText">
    <w:name w:val="Balloon Text"/>
    <w:basedOn w:val="Normal"/>
    <w:link w:val="BalloonTextChar"/>
    <w:uiPriority w:val="98"/>
    <w:semiHidden/>
    <w:rsid w:val="0056607D"/>
    <w:rPr>
      <w:rFonts w:ascii="Tahoma" w:hAnsi="Tahoma" w:cs="Tahoma"/>
      <w:sz w:val="16"/>
      <w:szCs w:val="16"/>
    </w:rPr>
  </w:style>
  <w:style w:type="character" w:customStyle="1" w:styleId="BalloonTextChar">
    <w:name w:val="Balloon Text Char"/>
    <w:basedOn w:val="DefaultParagraphFont"/>
    <w:link w:val="BalloonText"/>
    <w:uiPriority w:val="98"/>
    <w:semiHidden/>
    <w:rsid w:val="0056607D"/>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56607D"/>
    <w:pPr>
      <w:numPr>
        <w:numId w:val="5"/>
      </w:numPr>
      <w:spacing w:before="60" w:after="60"/>
    </w:pPr>
  </w:style>
  <w:style w:type="paragraph" w:customStyle="1" w:styleId="JuList">
    <w:name w:val="Ju_List"/>
    <w:aliases w:val="_List_1"/>
    <w:basedOn w:val="NormalJustified"/>
    <w:uiPriority w:val="23"/>
    <w:qFormat/>
    <w:rsid w:val="0056607D"/>
    <w:pPr>
      <w:numPr>
        <w:numId w:val="6"/>
      </w:numPr>
      <w:spacing w:before="280" w:after="60"/>
    </w:pPr>
  </w:style>
  <w:style w:type="paragraph" w:customStyle="1" w:styleId="JuQuot">
    <w:name w:val="Ju_Quot"/>
    <w:aliases w:val="_Quote"/>
    <w:basedOn w:val="NormalJustified"/>
    <w:uiPriority w:val="20"/>
    <w:qFormat/>
    <w:rsid w:val="0056607D"/>
    <w:pPr>
      <w:spacing w:before="120" w:after="120"/>
      <w:ind w:left="425" w:firstLine="142"/>
    </w:pPr>
    <w:rPr>
      <w:sz w:val="20"/>
    </w:rPr>
  </w:style>
  <w:style w:type="paragraph" w:customStyle="1" w:styleId="JuLista">
    <w:name w:val="Ju_List_a"/>
    <w:aliases w:val="_List_2"/>
    <w:basedOn w:val="NormalJustified"/>
    <w:uiPriority w:val="23"/>
    <w:rsid w:val="0056607D"/>
    <w:pPr>
      <w:numPr>
        <w:ilvl w:val="1"/>
        <w:numId w:val="6"/>
      </w:numPr>
    </w:pPr>
  </w:style>
  <w:style w:type="paragraph" w:customStyle="1" w:styleId="JuListi">
    <w:name w:val="Ju_List_i"/>
    <w:aliases w:val="_List_3"/>
    <w:basedOn w:val="NormalJustified"/>
    <w:uiPriority w:val="23"/>
    <w:rsid w:val="0056607D"/>
    <w:pPr>
      <w:numPr>
        <w:ilvl w:val="2"/>
        <w:numId w:val="6"/>
      </w:numPr>
    </w:pPr>
  </w:style>
  <w:style w:type="paragraph" w:customStyle="1" w:styleId="ECHRCoverTitle4">
    <w:name w:val="ECHR_Cover_Title_4"/>
    <w:aliases w:val="_Title_4"/>
    <w:basedOn w:val="JuPara"/>
    <w:next w:val="JuPara"/>
    <w:uiPriority w:val="38"/>
    <w:qFormat/>
    <w:rsid w:val="0056607D"/>
    <w:pPr>
      <w:keepNext/>
      <w:keepLines/>
      <w:tabs>
        <w:tab w:val="right" w:pos="7938"/>
      </w:tabs>
      <w:ind w:firstLine="0"/>
      <w:jc w:val="center"/>
    </w:pPr>
    <w:rPr>
      <w:i/>
    </w:rPr>
  </w:style>
  <w:style w:type="table" w:customStyle="1" w:styleId="ECHRDNTable">
    <w:name w:val="ECHR_DN_Table"/>
    <w:basedOn w:val="TableNormal"/>
    <w:uiPriority w:val="99"/>
    <w:rsid w:val="0056607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
    <w:next w:val="JuQuot"/>
    <w:uiPriority w:val="19"/>
    <w:qFormat/>
    <w:rsid w:val="0056607D"/>
    <w:pPr>
      <w:keepNext/>
      <w:spacing w:before="100" w:beforeAutospacing="1" w:after="120"/>
      <w:contextualSpacing/>
      <w:jc w:val="center"/>
    </w:pPr>
    <w:rPr>
      <w:b/>
      <w:sz w:val="20"/>
    </w:rPr>
  </w:style>
  <w:style w:type="paragraph" w:customStyle="1" w:styleId="JuTitle">
    <w:name w:val="Ju_Title"/>
    <w:aliases w:val="_Title_2"/>
    <w:basedOn w:val="Normal"/>
    <w:next w:val="JuPara"/>
    <w:uiPriority w:val="38"/>
    <w:qFormat/>
    <w:rsid w:val="0056607D"/>
    <w:pPr>
      <w:keepNext/>
      <w:keepLines/>
      <w:spacing w:before="1320" w:after="280"/>
      <w:contextualSpacing/>
      <w:jc w:val="center"/>
    </w:pPr>
    <w:rPr>
      <w:b/>
    </w:rPr>
  </w:style>
  <w:style w:type="numbering" w:customStyle="1" w:styleId="ECHRA1StyleBulletedSquare">
    <w:name w:val="ECHR_A1_Style_Bulleted_Square"/>
    <w:basedOn w:val="NoList"/>
    <w:rsid w:val="0056607D"/>
    <w:pPr>
      <w:numPr>
        <w:numId w:val="5"/>
      </w:numPr>
    </w:pPr>
  </w:style>
  <w:style w:type="numbering" w:customStyle="1" w:styleId="ECHRA1StyleList">
    <w:name w:val="ECHR_A1_Style_List"/>
    <w:basedOn w:val="NoList"/>
    <w:uiPriority w:val="99"/>
    <w:rsid w:val="0056607D"/>
    <w:pPr>
      <w:numPr>
        <w:numId w:val="6"/>
      </w:numPr>
    </w:pPr>
  </w:style>
  <w:style w:type="paragraph" w:customStyle="1" w:styleId="JuHHead">
    <w:name w:val="Ju_H_Head"/>
    <w:aliases w:val="_Head_1"/>
    <w:basedOn w:val="Heading1"/>
    <w:next w:val="JuPara"/>
    <w:uiPriority w:val="17"/>
    <w:qFormat/>
    <w:rsid w:val="0056607D"/>
    <w:pPr>
      <w:keepNext/>
      <w:keepLines/>
      <w:numPr>
        <w:numId w:val="1"/>
      </w:numPr>
      <w:spacing w:before="100" w:beforeAutospacing="1" w:after="240"/>
      <w:contextualSpacing w:val="0"/>
      <w:jc w:val="both"/>
    </w:pPr>
    <w:rPr>
      <w:b w:val="0"/>
      <w:caps/>
      <w:color w:val="auto"/>
    </w:rPr>
  </w:style>
  <w:style w:type="numbering" w:customStyle="1" w:styleId="ECHRA1StyleNumberedList">
    <w:name w:val="ECHR_A1_Style_Numbered_List"/>
    <w:basedOn w:val="NoList"/>
    <w:rsid w:val="0056607D"/>
    <w:pPr>
      <w:numPr>
        <w:numId w:val="7"/>
      </w:numPr>
    </w:pPr>
  </w:style>
  <w:style w:type="table" w:customStyle="1" w:styleId="ECHRHeaderTable">
    <w:name w:val="ECHR_Header_Table"/>
    <w:basedOn w:val="TableNormal"/>
    <w:uiPriority w:val="99"/>
    <w:rsid w:val="0056607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leNormal"/>
    <w:uiPriority w:val="99"/>
    <w:rsid w:val="0056607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leNormal"/>
    <w:uiPriority w:val="99"/>
    <w:rsid w:val="0056607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leNormal"/>
    <w:rsid w:val="0056607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leNormal"/>
    <w:uiPriority w:val="99"/>
    <w:rsid w:val="0056607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Heading2"/>
    <w:next w:val="JuPara"/>
    <w:uiPriority w:val="17"/>
    <w:qFormat/>
    <w:rsid w:val="0056607D"/>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character" w:customStyle="1" w:styleId="Heading1Char">
    <w:name w:val="Heading 1 Char"/>
    <w:basedOn w:val="DefaultParagraphFont"/>
    <w:link w:val="Heading1"/>
    <w:uiPriority w:val="98"/>
    <w:semiHidden/>
    <w:rsid w:val="0056607D"/>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Heading3"/>
    <w:next w:val="JuPara"/>
    <w:uiPriority w:val="17"/>
    <w:qFormat/>
    <w:rsid w:val="0056607D"/>
    <w:pPr>
      <w:keepNext/>
      <w:keepLines/>
      <w:numPr>
        <w:ilvl w:val="2"/>
        <w:numId w:val="1"/>
      </w:numPr>
      <w:spacing w:before="100" w:beforeAutospacing="1" w:after="240" w:line="240" w:lineRule="auto"/>
      <w:jc w:val="both"/>
    </w:pPr>
    <w:rPr>
      <w:color w:val="auto"/>
    </w:rPr>
  </w:style>
  <w:style w:type="character" w:customStyle="1" w:styleId="Heading2Char">
    <w:name w:val="Heading 2 Char"/>
    <w:basedOn w:val="DefaultParagraphFont"/>
    <w:link w:val="Heading2"/>
    <w:uiPriority w:val="98"/>
    <w:semiHidden/>
    <w:rsid w:val="0056607D"/>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Heading4"/>
    <w:next w:val="JuPara"/>
    <w:uiPriority w:val="17"/>
    <w:rsid w:val="0056607D"/>
    <w:pPr>
      <w:keepNext/>
      <w:keepLines/>
      <w:numPr>
        <w:ilvl w:val="3"/>
        <w:numId w:val="1"/>
      </w:numPr>
      <w:spacing w:before="100" w:beforeAutospacing="1" w:after="120"/>
      <w:jc w:val="both"/>
    </w:pPr>
    <w:rPr>
      <w:b w:val="0"/>
      <w:color w:val="auto"/>
    </w:rPr>
  </w:style>
  <w:style w:type="character" w:customStyle="1" w:styleId="Heading3Char">
    <w:name w:val="Heading 3 Char"/>
    <w:basedOn w:val="DefaultParagraphFont"/>
    <w:link w:val="Heading3"/>
    <w:uiPriority w:val="98"/>
    <w:semiHidden/>
    <w:rsid w:val="0056607D"/>
    <w:rPr>
      <w:rFonts w:asciiTheme="majorHAnsi" w:eastAsiaTheme="majorEastAsia" w:hAnsiTheme="majorHAnsi" w:cstheme="majorBidi"/>
      <w:b/>
      <w:bCs/>
      <w:color w:val="5F5F5F"/>
      <w:lang w:val="en-GB"/>
    </w:rPr>
  </w:style>
  <w:style w:type="paragraph" w:customStyle="1" w:styleId="JuHa0">
    <w:name w:val="Ju_H_a"/>
    <w:aliases w:val="_Head_5"/>
    <w:basedOn w:val="Heading5"/>
    <w:next w:val="JuPara"/>
    <w:uiPriority w:val="17"/>
    <w:rsid w:val="0056607D"/>
    <w:pPr>
      <w:keepNext/>
      <w:keepLines/>
      <w:numPr>
        <w:ilvl w:val="4"/>
        <w:numId w:val="1"/>
      </w:numPr>
      <w:spacing w:before="100" w:beforeAutospacing="1" w:after="120"/>
      <w:jc w:val="both"/>
    </w:pPr>
    <w:rPr>
      <w:color w:val="auto"/>
      <w:sz w:val="20"/>
    </w:rPr>
  </w:style>
  <w:style w:type="character" w:customStyle="1" w:styleId="Heading4Char">
    <w:name w:val="Heading 4 Char"/>
    <w:basedOn w:val="DefaultParagraphFont"/>
    <w:link w:val="Heading4"/>
    <w:uiPriority w:val="98"/>
    <w:semiHidden/>
    <w:rsid w:val="0056607D"/>
    <w:rPr>
      <w:rFonts w:asciiTheme="majorHAnsi" w:eastAsiaTheme="majorEastAsia" w:hAnsiTheme="majorHAnsi" w:cstheme="majorBidi"/>
      <w:b/>
      <w:bCs/>
      <w:i/>
      <w:iCs/>
      <w:color w:val="777777"/>
      <w:lang w:val="en-GB"/>
    </w:rPr>
  </w:style>
  <w:style w:type="paragraph" w:customStyle="1" w:styleId="JuHi">
    <w:name w:val="Ju_H_i"/>
    <w:aliases w:val="_Head_6"/>
    <w:basedOn w:val="Heading6"/>
    <w:next w:val="JuPara"/>
    <w:uiPriority w:val="17"/>
    <w:rsid w:val="0056607D"/>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5Char">
    <w:name w:val="Heading 5 Char"/>
    <w:basedOn w:val="DefaultParagraphFont"/>
    <w:link w:val="Heading5"/>
    <w:uiPriority w:val="98"/>
    <w:semiHidden/>
    <w:rsid w:val="0056607D"/>
    <w:rPr>
      <w:rFonts w:asciiTheme="majorHAnsi" w:eastAsiaTheme="majorEastAsia" w:hAnsiTheme="majorHAnsi" w:cstheme="majorBidi"/>
      <w:b/>
      <w:bCs/>
      <w:color w:val="808080"/>
      <w:lang w:val="en-GB"/>
    </w:rPr>
  </w:style>
  <w:style w:type="paragraph" w:customStyle="1" w:styleId="JuHalpha">
    <w:name w:val="Ju_H_alpha"/>
    <w:aliases w:val="_Head_7"/>
    <w:basedOn w:val="Heading7"/>
    <w:next w:val="JuPara"/>
    <w:uiPriority w:val="17"/>
    <w:rsid w:val="0056607D"/>
    <w:pPr>
      <w:keepNext/>
      <w:keepLines/>
      <w:numPr>
        <w:ilvl w:val="6"/>
        <w:numId w:val="1"/>
      </w:numPr>
      <w:tabs>
        <w:tab w:val="left" w:pos="1361"/>
      </w:tabs>
      <w:spacing w:before="100" w:beforeAutospacing="1" w:after="120"/>
      <w:jc w:val="both"/>
    </w:pPr>
    <w:rPr>
      <w:i w:val="0"/>
      <w:sz w:val="20"/>
    </w:rPr>
  </w:style>
  <w:style w:type="character" w:customStyle="1" w:styleId="Heading6Char">
    <w:name w:val="Heading 6 Char"/>
    <w:basedOn w:val="DefaultParagraphFont"/>
    <w:link w:val="Heading6"/>
    <w:uiPriority w:val="98"/>
    <w:semiHidden/>
    <w:rsid w:val="0056607D"/>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Heading8"/>
    <w:next w:val="JuPara"/>
    <w:uiPriority w:val="17"/>
    <w:rsid w:val="0056607D"/>
    <w:pPr>
      <w:keepNext/>
      <w:keepLines/>
      <w:numPr>
        <w:ilvl w:val="7"/>
        <w:numId w:val="1"/>
      </w:numPr>
      <w:spacing w:before="100" w:beforeAutospacing="1" w:after="120"/>
      <w:jc w:val="both"/>
    </w:pPr>
    <w:rPr>
      <w:i/>
    </w:rPr>
  </w:style>
  <w:style w:type="character" w:customStyle="1" w:styleId="Heading7Char">
    <w:name w:val="Heading 7 Char"/>
    <w:basedOn w:val="DefaultParagraphFont"/>
    <w:link w:val="Heading7"/>
    <w:uiPriority w:val="98"/>
    <w:semiHidden/>
    <w:rsid w:val="0056607D"/>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56607D"/>
    <w:pPr>
      <w:keepNext/>
      <w:keepLines/>
      <w:spacing w:before="240" w:after="240"/>
      <w:ind w:firstLine="284"/>
    </w:pPr>
  </w:style>
  <w:style w:type="table" w:customStyle="1" w:styleId="ECHRTableForInternalUse">
    <w:name w:val="ECHR_Table_For_Internal_Use"/>
    <w:basedOn w:val="TableNormal"/>
    <w:uiPriority w:val="99"/>
    <w:rsid w:val="0056607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
    <w:uiPriority w:val="32"/>
    <w:qFormat/>
    <w:rsid w:val="0056607D"/>
    <w:pPr>
      <w:tabs>
        <w:tab w:val="left" w:pos="567"/>
        <w:tab w:val="left" w:pos="1134"/>
      </w:tabs>
    </w:pPr>
  </w:style>
  <w:style w:type="table" w:customStyle="1" w:styleId="ECHRTableMemo">
    <w:name w:val="ECHR_Table_Memo"/>
    <w:basedOn w:val="TableNormal"/>
    <w:uiPriority w:val="99"/>
    <w:rsid w:val="0056607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leNormal"/>
    <w:uiPriority w:val="99"/>
    <w:rsid w:val="0056607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leNormal"/>
    <w:uiPriority w:val="99"/>
    <w:rsid w:val="0056607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0">
    <w:name w:val="_Footer"/>
    <w:aliases w:val="Footer_"/>
    <w:basedOn w:val="Footer"/>
    <w:uiPriority w:val="57"/>
    <w:semiHidden/>
    <w:rsid w:val="00162909"/>
    <w:rPr>
      <w:sz w:val="8"/>
    </w:rPr>
  </w:style>
  <w:style w:type="paragraph" w:customStyle="1" w:styleId="JuCase">
    <w:name w:val="Ju_Case"/>
    <w:aliases w:val="_Case_Name"/>
    <w:basedOn w:val="Normal"/>
    <w:next w:val="JuPara"/>
    <w:uiPriority w:val="32"/>
    <w:rsid w:val="0056607D"/>
    <w:pPr>
      <w:ind w:firstLine="284"/>
    </w:pPr>
    <w:rPr>
      <w:b/>
    </w:rPr>
  </w:style>
  <w:style w:type="paragraph" w:customStyle="1" w:styleId="JuCourt">
    <w:name w:val="Ju_Court"/>
    <w:aliases w:val="_Court_Names"/>
    <w:basedOn w:val="Normal"/>
    <w:next w:val="Normal"/>
    <w:uiPriority w:val="32"/>
    <w:qFormat/>
    <w:rsid w:val="0056607D"/>
    <w:pPr>
      <w:tabs>
        <w:tab w:val="left" w:pos="907"/>
        <w:tab w:val="left" w:pos="1701"/>
        <w:tab w:val="right" w:pos="7371"/>
      </w:tabs>
      <w:spacing w:before="240"/>
      <w:ind w:left="397" w:hanging="397"/>
    </w:pPr>
    <w:rPr>
      <w:lang w:bidi="en-US"/>
    </w:rPr>
  </w:style>
  <w:style w:type="character" w:customStyle="1" w:styleId="Heading8Char">
    <w:name w:val="Heading 8 Char"/>
    <w:basedOn w:val="DefaultParagraphFont"/>
    <w:link w:val="Heading8"/>
    <w:uiPriority w:val="98"/>
    <w:semiHidden/>
    <w:rsid w:val="0056607D"/>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56607D"/>
    <w:rPr>
      <w:rFonts w:asciiTheme="majorHAnsi" w:eastAsiaTheme="majorEastAsia" w:hAnsiTheme="majorHAnsi" w:cstheme="majorBidi"/>
      <w:i/>
      <w:iCs/>
      <w:spacing w:val="5"/>
      <w:sz w:val="20"/>
      <w:szCs w:val="20"/>
      <w:lang w:val="en-GB" w:bidi="en-US"/>
    </w:rPr>
  </w:style>
  <w:style w:type="paragraph" w:styleId="Title">
    <w:name w:val="Title"/>
    <w:basedOn w:val="Normal"/>
    <w:next w:val="Normal"/>
    <w:link w:val="TitleChar"/>
    <w:uiPriority w:val="98"/>
    <w:semiHidden/>
    <w:qFormat/>
    <w:rsid w:val="0056607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56607D"/>
    <w:rPr>
      <w:rFonts w:asciiTheme="majorHAnsi" w:eastAsiaTheme="majorEastAsia" w:hAnsiTheme="majorHAnsi" w:cstheme="majorBidi"/>
      <w:spacing w:val="5"/>
      <w:sz w:val="52"/>
      <w:szCs w:val="52"/>
      <w:lang w:val="en-GB" w:bidi="en-US"/>
    </w:rPr>
  </w:style>
  <w:style w:type="paragraph" w:styleId="Subtitle">
    <w:name w:val="Subtitle"/>
    <w:basedOn w:val="Normal"/>
    <w:next w:val="Normal"/>
    <w:link w:val="SubtitleChar"/>
    <w:uiPriority w:val="98"/>
    <w:semiHidden/>
    <w:qFormat/>
    <w:rsid w:val="0056607D"/>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56607D"/>
    <w:rPr>
      <w:rFonts w:asciiTheme="majorHAnsi" w:eastAsiaTheme="majorEastAsia" w:hAnsiTheme="majorHAnsi" w:cstheme="majorBidi"/>
      <w:i/>
      <w:iCs/>
      <w:spacing w:val="13"/>
      <w:sz w:val="24"/>
      <w:szCs w:val="24"/>
      <w:lang w:val="en-GB" w:bidi="en-US"/>
    </w:rPr>
  </w:style>
  <w:style w:type="character" w:styleId="Strong">
    <w:name w:val="Strong"/>
    <w:uiPriority w:val="98"/>
    <w:semiHidden/>
    <w:qFormat/>
    <w:rsid w:val="0056607D"/>
    <w:rPr>
      <w:b/>
      <w:bCs/>
    </w:rPr>
  </w:style>
  <w:style w:type="character" w:styleId="Emphasis">
    <w:name w:val="Emphasis"/>
    <w:uiPriority w:val="98"/>
    <w:semiHidden/>
    <w:qFormat/>
    <w:rsid w:val="0056607D"/>
    <w:rPr>
      <w:b/>
      <w:bCs/>
      <w:i/>
      <w:iCs/>
      <w:spacing w:val="10"/>
      <w:bdr w:val="none" w:sz="0" w:space="0" w:color="auto"/>
      <w:shd w:val="clear" w:color="auto" w:fill="auto"/>
    </w:rPr>
  </w:style>
  <w:style w:type="paragraph" w:styleId="NoSpacing">
    <w:name w:val="No Spacing"/>
    <w:basedOn w:val="Normal"/>
    <w:link w:val="NoSpacingChar"/>
    <w:uiPriority w:val="98"/>
    <w:semiHidden/>
    <w:qFormat/>
    <w:rsid w:val="0056607D"/>
  </w:style>
  <w:style w:type="character" w:customStyle="1" w:styleId="NoSpacingChar">
    <w:name w:val="No Spacing Char"/>
    <w:basedOn w:val="DefaultParagraphFont"/>
    <w:link w:val="NoSpacing"/>
    <w:uiPriority w:val="98"/>
    <w:semiHidden/>
    <w:rsid w:val="0056607D"/>
    <w:rPr>
      <w:sz w:val="24"/>
      <w:szCs w:val="24"/>
      <w:lang w:val="en-GB"/>
    </w:rPr>
  </w:style>
  <w:style w:type="paragraph" w:styleId="ListParagraph">
    <w:name w:val="List Paragraph"/>
    <w:basedOn w:val="Normal"/>
    <w:uiPriority w:val="98"/>
    <w:semiHidden/>
    <w:qFormat/>
    <w:rsid w:val="0056607D"/>
    <w:pPr>
      <w:ind w:left="720"/>
      <w:contextualSpacing/>
    </w:pPr>
  </w:style>
  <w:style w:type="paragraph" w:styleId="Quote">
    <w:name w:val="Quote"/>
    <w:basedOn w:val="Normal"/>
    <w:next w:val="Normal"/>
    <w:link w:val="QuoteChar"/>
    <w:uiPriority w:val="98"/>
    <w:semiHidden/>
    <w:qFormat/>
    <w:rsid w:val="0056607D"/>
    <w:pPr>
      <w:spacing w:before="200"/>
      <w:ind w:left="360" w:right="360"/>
    </w:pPr>
    <w:rPr>
      <w:i/>
      <w:iCs/>
      <w:lang w:bidi="en-US"/>
    </w:rPr>
  </w:style>
  <w:style w:type="character" w:customStyle="1" w:styleId="QuoteChar">
    <w:name w:val="Quote Char"/>
    <w:basedOn w:val="DefaultParagraphFont"/>
    <w:link w:val="Quote"/>
    <w:uiPriority w:val="98"/>
    <w:semiHidden/>
    <w:rsid w:val="0056607D"/>
    <w:rPr>
      <w:i/>
      <w:iCs/>
      <w:sz w:val="24"/>
      <w:szCs w:val="24"/>
      <w:lang w:val="en-GB" w:bidi="en-US"/>
    </w:rPr>
  </w:style>
  <w:style w:type="paragraph" w:styleId="IntenseQuote">
    <w:name w:val="Intense Quote"/>
    <w:basedOn w:val="Normal"/>
    <w:next w:val="Normal"/>
    <w:link w:val="IntenseQuoteChar"/>
    <w:uiPriority w:val="98"/>
    <w:semiHidden/>
    <w:qFormat/>
    <w:rsid w:val="0056607D"/>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56607D"/>
    <w:rPr>
      <w:b/>
      <w:bCs/>
      <w:i/>
      <w:iCs/>
      <w:sz w:val="24"/>
      <w:szCs w:val="24"/>
      <w:lang w:val="en-GB" w:bidi="en-US"/>
    </w:rPr>
  </w:style>
  <w:style w:type="character" w:styleId="SubtleEmphasis">
    <w:name w:val="Subtle Emphasis"/>
    <w:uiPriority w:val="98"/>
    <w:semiHidden/>
    <w:qFormat/>
    <w:rsid w:val="0056607D"/>
    <w:rPr>
      <w:i/>
      <w:iCs/>
    </w:rPr>
  </w:style>
  <w:style w:type="character" w:styleId="IntenseEmphasis">
    <w:name w:val="Intense Emphasis"/>
    <w:uiPriority w:val="98"/>
    <w:semiHidden/>
    <w:qFormat/>
    <w:rsid w:val="0056607D"/>
    <w:rPr>
      <w:b/>
      <w:bCs/>
    </w:rPr>
  </w:style>
  <w:style w:type="character" w:styleId="SubtleReference">
    <w:name w:val="Subtle Reference"/>
    <w:uiPriority w:val="98"/>
    <w:semiHidden/>
    <w:qFormat/>
    <w:rsid w:val="0056607D"/>
    <w:rPr>
      <w:smallCaps/>
    </w:rPr>
  </w:style>
  <w:style w:type="character" w:styleId="IntenseReference">
    <w:name w:val="Intense Reference"/>
    <w:uiPriority w:val="98"/>
    <w:semiHidden/>
    <w:qFormat/>
    <w:rsid w:val="0056607D"/>
    <w:rPr>
      <w:smallCaps/>
      <w:spacing w:val="5"/>
      <w:u w:val="single"/>
    </w:rPr>
  </w:style>
  <w:style w:type="character" w:styleId="BookTitle">
    <w:name w:val="Book Title"/>
    <w:uiPriority w:val="98"/>
    <w:semiHidden/>
    <w:qFormat/>
    <w:rsid w:val="0056607D"/>
    <w:rPr>
      <w:i/>
      <w:iCs/>
      <w:smallCaps/>
      <w:spacing w:val="5"/>
    </w:rPr>
  </w:style>
  <w:style w:type="paragraph" w:styleId="TOCHeading">
    <w:name w:val="TOC Heading"/>
    <w:basedOn w:val="Normal"/>
    <w:next w:val="Normal"/>
    <w:uiPriority w:val="98"/>
    <w:semiHidden/>
    <w:qFormat/>
    <w:rsid w:val="0056607D"/>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oList"/>
    <w:uiPriority w:val="99"/>
    <w:semiHidden/>
    <w:unhideWhenUsed/>
    <w:rsid w:val="0056607D"/>
    <w:pPr>
      <w:numPr>
        <w:numId w:val="2"/>
      </w:numPr>
    </w:pPr>
  </w:style>
  <w:style w:type="numbering" w:styleId="1ai">
    <w:name w:val="Outline List 1"/>
    <w:basedOn w:val="NoList"/>
    <w:uiPriority w:val="99"/>
    <w:semiHidden/>
    <w:unhideWhenUsed/>
    <w:rsid w:val="0056607D"/>
    <w:pPr>
      <w:numPr>
        <w:numId w:val="3"/>
      </w:numPr>
    </w:pPr>
  </w:style>
  <w:style w:type="numbering" w:styleId="ArticleSection">
    <w:name w:val="Outline List 3"/>
    <w:basedOn w:val="NoList"/>
    <w:uiPriority w:val="99"/>
    <w:semiHidden/>
    <w:unhideWhenUsed/>
    <w:rsid w:val="0056607D"/>
    <w:pPr>
      <w:numPr>
        <w:numId w:val="4"/>
      </w:numPr>
    </w:pPr>
  </w:style>
  <w:style w:type="paragraph" w:styleId="Bibliography">
    <w:name w:val="Bibliography"/>
    <w:basedOn w:val="Normal"/>
    <w:next w:val="Normal"/>
    <w:uiPriority w:val="98"/>
    <w:semiHidden/>
    <w:rsid w:val="0056607D"/>
  </w:style>
  <w:style w:type="paragraph" w:styleId="BlockText">
    <w:name w:val="Block Text"/>
    <w:basedOn w:val="Normal"/>
    <w:uiPriority w:val="98"/>
    <w:semiHidden/>
    <w:rsid w:val="0056607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8"/>
    <w:semiHidden/>
    <w:rsid w:val="0056607D"/>
    <w:pPr>
      <w:spacing w:after="120"/>
    </w:pPr>
  </w:style>
  <w:style w:type="character" w:customStyle="1" w:styleId="BodyTextChar">
    <w:name w:val="Body Text Char"/>
    <w:basedOn w:val="DefaultParagraphFont"/>
    <w:link w:val="BodyText"/>
    <w:uiPriority w:val="98"/>
    <w:semiHidden/>
    <w:rsid w:val="0056607D"/>
    <w:rPr>
      <w:sz w:val="24"/>
      <w:szCs w:val="24"/>
      <w:lang w:val="en-GB"/>
    </w:rPr>
  </w:style>
  <w:style w:type="paragraph" w:styleId="BodyText2">
    <w:name w:val="Body Text 2"/>
    <w:basedOn w:val="Normal"/>
    <w:link w:val="BodyText2Char"/>
    <w:uiPriority w:val="98"/>
    <w:semiHidden/>
    <w:rsid w:val="0056607D"/>
    <w:pPr>
      <w:spacing w:after="120" w:line="480" w:lineRule="auto"/>
    </w:pPr>
  </w:style>
  <w:style w:type="character" w:customStyle="1" w:styleId="BodyText2Char">
    <w:name w:val="Body Text 2 Char"/>
    <w:basedOn w:val="DefaultParagraphFont"/>
    <w:link w:val="BodyText2"/>
    <w:uiPriority w:val="98"/>
    <w:semiHidden/>
    <w:rsid w:val="0056607D"/>
    <w:rPr>
      <w:sz w:val="24"/>
      <w:szCs w:val="24"/>
      <w:lang w:val="en-GB"/>
    </w:rPr>
  </w:style>
  <w:style w:type="paragraph" w:styleId="BodyText3">
    <w:name w:val="Body Text 3"/>
    <w:basedOn w:val="Normal"/>
    <w:link w:val="BodyText3Char"/>
    <w:uiPriority w:val="98"/>
    <w:semiHidden/>
    <w:rsid w:val="0056607D"/>
    <w:pPr>
      <w:spacing w:after="120"/>
    </w:pPr>
    <w:rPr>
      <w:sz w:val="16"/>
      <w:szCs w:val="16"/>
    </w:rPr>
  </w:style>
  <w:style w:type="character" w:customStyle="1" w:styleId="BodyText3Char">
    <w:name w:val="Body Text 3 Char"/>
    <w:basedOn w:val="DefaultParagraphFont"/>
    <w:link w:val="BodyText3"/>
    <w:uiPriority w:val="98"/>
    <w:semiHidden/>
    <w:rsid w:val="0056607D"/>
    <w:rPr>
      <w:sz w:val="16"/>
      <w:szCs w:val="16"/>
      <w:lang w:val="en-GB"/>
    </w:rPr>
  </w:style>
  <w:style w:type="paragraph" w:styleId="BodyTextFirstIndent">
    <w:name w:val="Body Text First Indent"/>
    <w:basedOn w:val="BodyText"/>
    <w:link w:val="BodyTextFirstIndentChar"/>
    <w:uiPriority w:val="98"/>
    <w:semiHidden/>
    <w:rsid w:val="0056607D"/>
    <w:pPr>
      <w:spacing w:after="0"/>
      <w:ind w:firstLine="360"/>
    </w:pPr>
  </w:style>
  <w:style w:type="character" w:customStyle="1" w:styleId="BodyTextFirstIndentChar">
    <w:name w:val="Body Text First Indent Char"/>
    <w:basedOn w:val="BodyTextChar"/>
    <w:link w:val="BodyTextFirstIndent"/>
    <w:uiPriority w:val="98"/>
    <w:semiHidden/>
    <w:rsid w:val="0056607D"/>
    <w:rPr>
      <w:sz w:val="24"/>
      <w:szCs w:val="24"/>
      <w:lang w:val="en-GB"/>
    </w:rPr>
  </w:style>
  <w:style w:type="paragraph" w:styleId="BodyTextIndent">
    <w:name w:val="Body Text Indent"/>
    <w:basedOn w:val="Normal"/>
    <w:link w:val="BodyTextIndentChar"/>
    <w:uiPriority w:val="98"/>
    <w:semiHidden/>
    <w:rsid w:val="0056607D"/>
    <w:pPr>
      <w:spacing w:after="120"/>
      <w:ind w:left="283"/>
    </w:pPr>
  </w:style>
  <w:style w:type="character" w:customStyle="1" w:styleId="BodyTextIndentChar">
    <w:name w:val="Body Text Indent Char"/>
    <w:basedOn w:val="DefaultParagraphFont"/>
    <w:link w:val="BodyTextIndent"/>
    <w:uiPriority w:val="98"/>
    <w:semiHidden/>
    <w:rsid w:val="0056607D"/>
    <w:rPr>
      <w:sz w:val="24"/>
      <w:szCs w:val="24"/>
      <w:lang w:val="en-GB"/>
    </w:rPr>
  </w:style>
  <w:style w:type="paragraph" w:styleId="BodyTextFirstIndent2">
    <w:name w:val="Body Text First Indent 2"/>
    <w:basedOn w:val="BodyTextIndent"/>
    <w:link w:val="BodyTextFirstIndent2Char"/>
    <w:uiPriority w:val="98"/>
    <w:semiHidden/>
    <w:rsid w:val="0056607D"/>
    <w:pPr>
      <w:spacing w:after="0"/>
      <w:ind w:left="360" w:firstLine="360"/>
    </w:pPr>
  </w:style>
  <w:style w:type="character" w:customStyle="1" w:styleId="BodyTextFirstIndent2Char">
    <w:name w:val="Body Text First Indent 2 Char"/>
    <w:basedOn w:val="BodyTextIndentChar"/>
    <w:link w:val="BodyTextFirstIndent2"/>
    <w:uiPriority w:val="98"/>
    <w:semiHidden/>
    <w:rsid w:val="0056607D"/>
    <w:rPr>
      <w:sz w:val="24"/>
      <w:szCs w:val="24"/>
      <w:lang w:val="en-GB"/>
    </w:rPr>
  </w:style>
  <w:style w:type="paragraph" w:styleId="BodyTextIndent2">
    <w:name w:val="Body Text Indent 2"/>
    <w:basedOn w:val="Normal"/>
    <w:link w:val="BodyTextIndent2Char"/>
    <w:uiPriority w:val="98"/>
    <w:semiHidden/>
    <w:rsid w:val="0056607D"/>
    <w:pPr>
      <w:spacing w:after="120" w:line="480" w:lineRule="auto"/>
      <w:ind w:left="283"/>
    </w:pPr>
  </w:style>
  <w:style w:type="character" w:customStyle="1" w:styleId="BodyTextIndent2Char">
    <w:name w:val="Body Text Indent 2 Char"/>
    <w:basedOn w:val="DefaultParagraphFont"/>
    <w:link w:val="BodyTextIndent2"/>
    <w:uiPriority w:val="98"/>
    <w:semiHidden/>
    <w:rsid w:val="0056607D"/>
    <w:rPr>
      <w:sz w:val="24"/>
      <w:szCs w:val="24"/>
      <w:lang w:val="en-GB"/>
    </w:rPr>
  </w:style>
  <w:style w:type="paragraph" w:styleId="BodyTextIndent3">
    <w:name w:val="Body Text Indent 3"/>
    <w:basedOn w:val="Normal"/>
    <w:link w:val="BodyTextIndent3Char"/>
    <w:uiPriority w:val="98"/>
    <w:semiHidden/>
    <w:rsid w:val="0056607D"/>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56607D"/>
    <w:rPr>
      <w:sz w:val="16"/>
      <w:szCs w:val="16"/>
      <w:lang w:val="en-GB"/>
    </w:rPr>
  </w:style>
  <w:style w:type="paragraph" w:styleId="Caption">
    <w:name w:val="caption"/>
    <w:basedOn w:val="Normal"/>
    <w:next w:val="Normal"/>
    <w:uiPriority w:val="98"/>
    <w:semiHidden/>
    <w:qFormat/>
    <w:rsid w:val="0056607D"/>
    <w:pPr>
      <w:spacing w:after="200"/>
    </w:pPr>
    <w:rPr>
      <w:b/>
      <w:bCs/>
      <w:color w:val="0072BC" w:themeColor="accent1"/>
      <w:sz w:val="18"/>
      <w:szCs w:val="18"/>
    </w:rPr>
  </w:style>
  <w:style w:type="paragraph" w:styleId="Closing">
    <w:name w:val="Closing"/>
    <w:basedOn w:val="Normal"/>
    <w:link w:val="ClosingChar"/>
    <w:uiPriority w:val="98"/>
    <w:semiHidden/>
    <w:rsid w:val="0056607D"/>
    <w:pPr>
      <w:ind w:left="4252"/>
    </w:pPr>
  </w:style>
  <w:style w:type="character" w:customStyle="1" w:styleId="ClosingChar">
    <w:name w:val="Closing Char"/>
    <w:basedOn w:val="DefaultParagraphFont"/>
    <w:link w:val="Closing"/>
    <w:uiPriority w:val="98"/>
    <w:semiHidden/>
    <w:rsid w:val="0056607D"/>
    <w:rPr>
      <w:sz w:val="24"/>
      <w:szCs w:val="24"/>
      <w:lang w:val="en-GB"/>
    </w:rPr>
  </w:style>
  <w:style w:type="table" w:styleId="ColorfulGrid">
    <w:name w:val="Colorful Grid"/>
    <w:basedOn w:val="TableNormal"/>
    <w:uiPriority w:val="73"/>
    <w:semiHidden/>
    <w:rsid w:val="0056607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6607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6607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6607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6607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6607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6607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6607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6607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6607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6607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6607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6607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6607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6607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6607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6607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6607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6607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6607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6607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8"/>
    <w:semiHidden/>
    <w:rsid w:val="0056607D"/>
    <w:rPr>
      <w:b/>
      <w:bCs/>
    </w:rPr>
  </w:style>
  <w:style w:type="character" w:customStyle="1" w:styleId="CommentSubjectChar">
    <w:name w:val="Comment Subject Char"/>
    <w:basedOn w:val="CommentTextChar"/>
    <w:link w:val="CommentSubject"/>
    <w:uiPriority w:val="98"/>
    <w:semiHidden/>
    <w:rsid w:val="0056607D"/>
    <w:rPr>
      <w:b/>
      <w:bCs/>
      <w:sz w:val="20"/>
      <w:szCs w:val="20"/>
      <w:lang w:val="en-GB"/>
    </w:rPr>
  </w:style>
  <w:style w:type="table" w:styleId="DarkList">
    <w:name w:val="Dark List"/>
    <w:basedOn w:val="TableNormal"/>
    <w:uiPriority w:val="70"/>
    <w:semiHidden/>
    <w:rsid w:val="0056607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6607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6607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6607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6607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6607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6607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56607D"/>
  </w:style>
  <w:style w:type="character" w:customStyle="1" w:styleId="DateChar">
    <w:name w:val="Date Char"/>
    <w:basedOn w:val="DefaultParagraphFont"/>
    <w:link w:val="Date"/>
    <w:uiPriority w:val="98"/>
    <w:semiHidden/>
    <w:rsid w:val="0056607D"/>
    <w:rPr>
      <w:sz w:val="24"/>
      <w:szCs w:val="24"/>
      <w:lang w:val="en-GB"/>
    </w:rPr>
  </w:style>
  <w:style w:type="paragraph" w:styleId="DocumentMap">
    <w:name w:val="Document Map"/>
    <w:basedOn w:val="Normal"/>
    <w:link w:val="DocumentMapChar"/>
    <w:uiPriority w:val="98"/>
    <w:semiHidden/>
    <w:rsid w:val="0056607D"/>
    <w:rPr>
      <w:rFonts w:ascii="Tahoma" w:hAnsi="Tahoma" w:cs="Tahoma"/>
      <w:sz w:val="16"/>
      <w:szCs w:val="16"/>
    </w:rPr>
  </w:style>
  <w:style w:type="character" w:customStyle="1" w:styleId="DocumentMapChar">
    <w:name w:val="Document Map Char"/>
    <w:basedOn w:val="DefaultParagraphFont"/>
    <w:link w:val="DocumentMap"/>
    <w:uiPriority w:val="98"/>
    <w:semiHidden/>
    <w:rsid w:val="0056607D"/>
    <w:rPr>
      <w:rFonts w:ascii="Tahoma" w:hAnsi="Tahoma" w:cs="Tahoma"/>
      <w:sz w:val="16"/>
      <w:szCs w:val="16"/>
      <w:lang w:val="en-GB"/>
    </w:rPr>
  </w:style>
  <w:style w:type="paragraph" w:styleId="E-mailSignature">
    <w:name w:val="E-mail Signature"/>
    <w:basedOn w:val="Normal"/>
    <w:link w:val="E-mailSignatureChar"/>
    <w:uiPriority w:val="98"/>
    <w:semiHidden/>
    <w:rsid w:val="0056607D"/>
  </w:style>
  <w:style w:type="character" w:customStyle="1" w:styleId="E-mailSignatureChar">
    <w:name w:val="E-mail Signature Char"/>
    <w:basedOn w:val="DefaultParagraphFont"/>
    <w:link w:val="E-mailSignature"/>
    <w:uiPriority w:val="98"/>
    <w:semiHidden/>
    <w:rsid w:val="0056607D"/>
    <w:rPr>
      <w:sz w:val="24"/>
      <w:szCs w:val="24"/>
      <w:lang w:val="en-GB"/>
    </w:rPr>
  </w:style>
  <w:style w:type="character" w:styleId="EndnoteReference">
    <w:name w:val="endnote reference"/>
    <w:basedOn w:val="DefaultParagraphFont"/>
    <w:uiPriority w:val="98"/>
    <w:semiHidden/>
    <w:rsid w:val="0056607D"/>
    <w:rPr>
      <w:vertAlign w:val="superscript"/>
    </w:rPr>
  </w:style>
  <w:style w:type="paragraph" w:styleId="EndnoteText">
    <w:name w:val="endnote text"/>
    <w:basedOn w:val="Normal"/>
    <w:link w:val="EndnoteTextChar"/>
    <w:uiPriority w:val="98"/>
    <w:semiHidden/>
    <w:rsid w:val="0056607D"/>
    <w:rPr>
      <w:sz w:val="20"/>
      <w:szCs w:val="20"/>
    </w:rPr>
  </w:style>
  <w:style w:type="character" w:customStyle="1" w:styleId="EndnoteTextChar">
    <w:name w:val="Endnote Text Char"/>
    <w:basedOn w:val="DefaultParagraphFont"/>
    <w:link w:val="EndnoteText"/>
    <w:uiPriority w:val="98"/>
    <w:semiHidden/>
    <w:rsid w:val="0056607D"/>
    <w:rPr>
      <w:sz w:val="20"/>
      <w:szCs w:val="20"/>
      <w:lang w:val="en-GB"/>
    </w:rPr>
  </w:style>
  <w:style w:type="paragraph" w:styleId="EnvelopeAddress">
    <w:name w:val="envelope address"/>
    <w:basedOn w:val="Normal"/>
    <w:uiPriority w:val="98"/>
    <w:semiHidden/>
    <w:rsid w:val="0056607D"/>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56607D"/>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56607D"/>
    <w:rPr>
      <w:color w:val="7030A0" w:themeColor="followedHyperlink"/>
      <w:u w:val="single"/>
    </w:rPr>
  </w:style>
  <w:style w:type="character" w:styleId="FootnoteReference">
    <w:name w:val="footnote reference"/>
    <w:basedOn w:val="DefaultParagraphFont"/>
    <w:uiPriority w:val="98"/>
    <w:semiHidden/>
    <w:rsid w:val="0056607D"/>
    <w:rPr>
      <w:vertAlign w:val="superscript"/>
    </w:rPr>
  </w:style>
  <w:style w:type="paragraph" w:styleId="FootnoteText">
    <w:name w:val="footnote text"/>
    <w:basedOn w:val="Normal"/>
    <w:link w:val="FootnoteTextChar"/>
    <w:uiPriority w:val="98"/>
    <w:semiHidden/>
    <w:rsid w:val="0056607D"/>
    <w:rPr>
      <w:sz w:val="20"/>
      <w:szCs w:val="20"/>
    </w:rPr>
  </w:style>
  <w:style w:type="character" w:customStyle="1" w:styleId="FootnoteTextChar">
    <w:name w:val="Footnote Text Char"/>
    <w:basedOn w:val="DefaultParagraphFont"/>
    <w:link w:val="FootnoteText"/>
    <w:uiPriority w:val="98"/>
    <w:semiHidden/>
    <w:rsid w:val="0056607D"/>
    <w:rPr>
      <w:sz w:val="20"/>
      <w:szCs w:val="20"/>
      <w:lang w:val="en-GB"/>
    </w:rPr>
  </w:style>
  <w:style w:type="character" w:styleId="HTMLAcronym">
    <w:name w:val="HTML Acronym"/>
    <w:basedOn w:val="DefaultParagraphFont"/>
    <w:uiPriority w:val="98"/>
    <w:semiHidden/>
    <w:rsid w:val="0056607D"/>
  </w:style>
  <w:style w:type="paragraph" w:styleId="HTMLAddress">
    <w:name w:val="HTML Address"/>
    <w:basedOn w:val="Normal"/>
    <w:link w:val="HTMLAddressChar"/>
    <w:uiPriority w:val="98"/>
    <w:semiHidden/>
    <w:rsid w:val="0056607D"/>
    <w:rPr>
      <w:i/>
      <w:iCs/>
    </w:rPr>
  </w:style>
  <w:style w:type="character" w:customStyle="1" w:styleId="HTMLAddressChar">
    <w:name w:val="HTML Address Char"/>
    <w:basedOn w:val="DefaultParagraphFont"/>
    <w:link w:val="HTMLAddress"/>
    <w:uiPriority w:val="98"/>
    <w:semiHidden/>
    <w:rsid w:val="0056607D"/>
    <w:rPr>
      <w:i/>
      <w:iCs/>
      <w:sz w:val="24"/>
      <w:szCs w:val="24"/>
      <w:lang w:val="en-GB"/>
    </w:rPr>
  </w:style>
  <w:style w:type="character" w:styleId="HTMLCite">
    <w:name w:val="HTML Cite"/>
    <w:basedOn w:val="DefaultParagraphFont"/>
    <w:uiPriority w:val="98"/>
    <w:semiHidden/>
    <w:rsid w:val="0056607D"/>
    <w:rPr>
      <w:i/>
      <w:iCs/>
    </w:rPr>
  </w:style>
  <w:style w:type="character" w:styleId="HTMLCode">
    <w:name w:val="HTML Code"/>
    <w:basedOn w:val="DefaultParagraphFont"/>
    <w:uiPriority w:val="98"/>
    <w:semiHidden/>
    <w:rsid w:val="0056607D"/>
    <w:rPr>
      <w:rFonts w:ascii="Consolas" w:hAnsi="Consolas" w:cs="Consolas"/>
      <w:sz w:val="20"/>
      <w:szCs w:val="20"/>
    </w:rPr>
  </w:style>
  <w:style w:type="character" w:styleId="HTMLDefinition">
    <w:name w:val="HTML Definition"/>
    <w:basedOn w:val="DefaultParagraphFont"/>
    <w:uiPriority w:val="98"/>
    <w:semiHidden/>
    <w:rsid w:val="0056607D"/>
    <w:rPr>
      <w:i/>
      <w:iCs/>
    </w:rPr>
  </w:style>
  <w:style w:type="character" w:styleId="HTMLKeyboard">
    <w:name w:val="HTML Keyboard"/>
    <w:basedOn w:val="DefaultParagraphFont"/>
    <w:uiPriority w:val="98"/>
    <w:semiHidden/>
    <w:rsid w:val="0056607D"/>
    <w:rPr>
      <w:rFonts w:ascii="Consolas" w:hAnsi="Consolas" w:cs="Consolas"/>
      <w:sz w:val="20"/>
      <w:szCs w:val="20"/>
    </w:rPr>
  </w:style>
  <w:style w:type="paragraph" w:styleId="HTMLPreformatted">
    <w:name w:val="HTML Preformatted"/>
    <w:basedOn w:val="Normal"/>
    <w:link w:val="HTMLPreformattedChar"/>
    <w:uiPriority w:val="98"/>
    <w:semiHidden/>
    <w:rsid w:val="0056607D"/>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56607D"/>
    <w:rPr>
      <w:rFonts w:ascii="Consolas" w:hAnsi="Consolas" w:cs="Consolas"/>
      <w:sz w:val="20"/>
      <w:szCs w:val="20"/>
      <w:lang w:val="en-GB"/>
    </w:rPr>
  </w:style>
  <w:style w:type="character" w:styleId="HTMLSample">
    <w:name w:val="HTML Sample"/>
    <w:basedOn w:val="DefaultParagraphFont"/>
    <w:uiPriority w:val="98"/>
    <w:semiHidden/>
    <w:rsid w:val="0056607D"/>
    <w:rPr>
      <w:rFonts w:ascii="Consolas" w:hAnsi="Consolas" w:cs="Consolas"/>
      <w:sz w:val="24"/>
      <w:szCs w:val="24"/>
    </w:rPr>
  </w:style>
  <w:style w:type="character" w:styleId="HTMLTypewriter">
    <w:name w:val="HTML Typewriter"/>
    <w:basedOn w:val="DefaultParagraphFont"/>
    <w:uiPriority w:val="98"/>
    <w:semiHidden/>
    <w:rsid w:val="0056607D"/>
    <w:rPr>
      <w:rFonts w:ascii="Consolas" w:hAnsi="Consolas" w:cs="Consolas"/>
      <w:sz w:val="20"/>
      <w:szCs w:val="20"/>
    </w:rPr>
  </w:style>
  <w:style w:type="character" w:styleId="HTMLVariable">
    <w:name w:val="HTML Variable"/>
    <w:basedOn w:val="DefaultParagraphFont"/>
    <w:uiPriority w:val="98"/>
    <w:semiHidden/>
    <w:rsid w:val="0056607D"/>
    <w:rPr>
      <w:i/>
      <w:iCs/>
    </w:rPr>
  </w:style>
  <w:style w:type="character" w:styleId="Hyperlink">
    <w:name w:val="Hyperlink"/>
    <w:basedOn w:val="DefaultParagraphFont"/>
    <w:uiPriority w:val="98"/>
    <w:rsid w:val="0056607D"/>
    <w:rPr>
      <w:color w:val="0072BC" w:themeColor="hyperlink"/>
      <w:u w:val="single"/>
    </w:rPr>
  </w:style>
  <w:style w:type="paragraph" w:styleId="Index1">
    <w:name w:val="index 1"/>
    <w:basedOn w:val="Normal"/>
    <w:next w:val="Normal"/>
    <w:autoRedefine/>
    <w:uiPriority w:val="98"/>
    <w:semiHidden/>
    <w:rsid w:val="0056607D"/>
    <w:pPr>
      <w:ind w:left="240" w:hanging="240"/>
    </w:pPr>
  </w:style>
  <w:style w:type="paragraph" w:styleId="Index2">
    <w:name w:val="index 2"/>
    <w:basedOn w:val="Normal"/>
    <w:next w:val="Normal"/>
    <w:autoRedefine/>
    <w:uiPriority w:val="98"/>
    <w:semiHidden/>
    <w:rsid w:val="0056607D"/>
    <w:pPr>
      <w:ind w:left="480" w:hanging="240"/>
    </w:pPr>
  </w:style>
  <w:style w:type="paragraph" w:styleId="Index3">
    <w:name w:val="index 3"/>
    <w:basedOn w:val="Normal"/>
    <w:next w:val="Normal"/>
    <w:autoRedefine/>
    <w:uiPriority w:val="98"/>
    <w:semiHidden/>
    <w:rsid w:val="0056607D"/>
    <w:pPr>
      <w:ind w:left="720" w:hanging="240"/>
    </w:pPr>
  </w:style>
  <w:style w:type="paragraph" w:styleId="Index4">
    <w:name w:val="index 4"/>
    <w:basedOn w:val="Normal"/>
    <w:next w:val="Normal"/>
    <w:autoRedefine/>
    <w:uiPriority w:val="98"/>
    <w:semiHidden/>
    <w:rsid w:val="0056607D"/>
    <w:pPr>
      <w:ind w:left="960" w:hanging="240"/>
    </w:pPr>
  </w:style>
  <w:style w:type="paragraph" w:styleId="Index5">
    <w:name w:val="index 5"/>
    <w:basedOn w:val="Normal"/>
    <w:next w:val="Normal"/>
    <w:autoRedefine/>
    <w:uiPriority w:val="98"/>
    <w:semiHidden/>
    <w:rsid w:val="0056607D"/>
    <w:pPr>
      <w:ind w:left="1200" w:hanging="240"/>
    </w:pPr>
  </w:style>
  <w:style w:type="paragraph" w:styleId="Index6">
    <w:name w:val="index 6"/>
    <w:basedOn w:val="Normal"/>
    <w:next w:val="Normal"/>
    <w:autoRedefine/>
    <w:uiPriority w:val="98"/>
    <w:semiHidden/>
    <w:rsid w:val="0056607D"/>
    <w:pPr>
      <w:ind w:left="1440" w:hanging="240"/>
    </w:pPr>
  </w:style>
  <w:style w:type="paragraph" w:styleId="Index7">
    <w:name w:val="index 7"/>
    <w:basedOn w:val="Normal"/>
    <w:next w:val="Normal"/>
    <w:autoRedefine/>
    <w:uiPriority w:val="98"/>
    <w:semiHidden/>
    <w:rsid w:val="0056607D"/>
    <w:pPr>
      <w:ind w:left="1680" w:hanging="240"/>
    </w:pPr>
  </w:style>
  <w:style w:type="paragraph" w:styleId="Index8">
    <w:name w:val="index 8"/>
    <w:basedOn w:val="Normal"/>
    <w:next w:val="Normal"/>
    <w:autoRedefine/>
    <w:uiPriority w:val="98"/>
    <w:semiHidden/>
    <w:rsid w:val="0056607D"/>
    <w:pPr>
      <w:ind w:left="1920" w:hanging="240"/>
    </w:pPr>
  </w:style>
  <w:style w:type="paragraph" w:styleId="Index9">
    <w:name w:val="index 9"/>
    <w:basedOn w:val="Normal"/>
    <w:next w:val="Normal"/>
    <w:autoRedefine/>
    <w:uiPriority w:val="98"/>
    <w:semiHidden/>
    <w:rsid w:val="0056607D"/>
    <w:pPr>
      <w:ind w:left="2160" w:hanging="240"/>
    </w:pPr>
  </w:style>
  <w:style w:type="paragraph" w:styleId="IndexHeading">
    <w:name w:val="index heading"/>
    <w:basedOn w:val="Normal"/>
    <w:next w:val="Index1"/>
    <w:uiPriority w:val="98"/>
    <w:semiHidden/>
    <w:rsid w:val="0056607D"/>
    <w:rPr>
      <w:rFonts w:asciiTheme="majorHAnsi" w:eastAsiaTheme="majorEastAsia" w:hAnsiTheme="majorHAnsi" w:cstheme="majorBidi"/>
      <w:b/>
      <w:bCs/>
    </w:rPr>
  </w:style>
  <w:style w:type="table" w:styleId="LightGrid">
    <w:name w:val="Light Grid"/>
    <w:basedOn w:val="TableNormal"/>
    <w:uiPriority w:val="62"/>
    <w:semiHidden/>
    <w:rsid w:val="0056607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6607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6607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6607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6607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6607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6607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6607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6607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6607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6607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6607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6607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6607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6607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6607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6607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6607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6607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6607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6607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56607D"/>
  </w:style>
  <w:style w:type="paragraph" w:styleId="List">
    <w:name w:val="List"/>
    <w:basedOn w:val="Normal"/>
    <w:uiPriority w:val="98"/>
    <w:semiHidden/>
    <w:rsid w:val="0056607D"/>
    <w:pPr>
      <w:ind w:left="283" w:hanging="283"/>
      <w:contextualSpacing/>
    </w:pPr>
  </w:style>
  <w:style w:type="paragraph" w:styleId="List2">
    <w:name w:val="List 2"/>
    <w:basedOn w:val="Normal"/>
    <w:uiPriority w:val="98"/>
    <w:semiHidden/>
    <w:rsid w:val="0056607D"/>
    <w:pPr>
      <w:ind w:left="566" w:hanging="283"/>
      <w:contextualSpacing/>
    </w:pPr>
  </w:style>
  <w:style w:type="paragraph" w:styleId="List3">
    <w:name w:val="List 3"/>
    <w:basedOn w:val="Normal"/>
    <w:uiPriority w:val="98"/>
    <w:semiHidden/>
    <w:rsid w:val="0056607D"/>
    <w:pPr>
      <w:ind w:left="849" w:hanging="283"/>
      <w:contextualSpacing/>
    </w:pPr>
  </w:style>
  <w:style w:type="paragraph" w:styleId="List4">
    <w:name w:val="List 4"/>
    <w:basedOn w:val="Normal"/>
    <w:uiPriority w:val="98"/>
    <w:semiHidden/>
    <w:rsid w:val="0056607D"/>
    <w:pPr>
      <w:ind w:left="1132" w:hanging="283"/>
      <w:contextualSpacing/>
    </w:pPr>
  </w:style>
  <w:style w:type="paragraph" w:styleId="List5">
    <w:name w:val="List 5"/>
    <w:basedOn w:val="Normal"/>
    <w:uiPriority w:val="98"/>
    <w:semiHidden/>
    <w:rsid w:val="0056607D"/>
    <w:pPr>
      <w:ind w:left="1415" w:hanging="283"/>
      <w:contextualSpacing/>
    </w:pPr>
  </w:style>
  <w:style w:type="paragraph" w:styleId="ListBullet">
    <w:name w:val="List Bullet"/>
    <w:basedOn w:val="Normal"/>
    <w:uiPriority w:val="98"/>
    <w:semiHidden/>
    <w:rsid w:val="0056607D"/>
    <w:pPr>
      <w:numPr>
        <w:numId w:val="8"/>
      </w:numPr>
    </w:pPr>
  </w:style>
  <w:style w:type="paragraph" w:styleId="ListBullet2">
    <w:name w:val="List Bullet 2"/>
    <w:basedOn w:val="Normal"/>
    <w:uiPriority w:val="98"/>
    <w:semiHidden/>
    <w:rsid w:val="0056607D"/>
    <w:pPr>
      <w:numPr>
        <w:numId w:val="9"/>
      </w:numPr>
      <w:contextualSpacing/>
    </w:pPr>
  </w:style>
  <w:style w:type="paragraph" w:styleId="ListBullet3">
    <w:name w:val="List Bullet 3"/>
    <w:basedOn w:val="Normal"/>
    <w:uiPriority w:val="98"/>
    <w:semiHidden/>
    <w:rsid w:val="0056607D"/>
    <w:pPr>
      <w:numPr>
        <w:numId w:val="10"/>
      </w:numPr>
      <w:contextualSpacing/>
    </w:pPr>
  </w:style>
  <w:style w:type="paragraph" w:styleId="ListBullet4">
    <w:name w:val="List Bullet 4"/>
    <w:basedOn w:val="Normal"/>
    <w:uiPriority w:val="98"/>
    <w:semiHidden/>
    <w:rsid w:val="0056607D"/>
    <w:pPr>
      <w:numPr>
        <w:numId w:val="11"/>
      </w:numPr>
      <w:contextualSpacing/>
    </w:pPr>
  </w:style>
  <w:style w:type="paragraph" w:styleId="ListBullet5">
    <w:name w:val="List Bullet 5"/>
    <w:basedOn w:val="Normal"/>
    <w:uiPriority w:val="98"/>
    <w:semiHidden/>
    <w:rsid w:val="0056607D"/>
    <w:pPr>
      <w:numPr>
        <w:numId w:val="12"/>
      </w:numPr>
      <w:contextualSpacing/>
    </w:pPr>
  </w:style>
  <w:style w:type="paragraph" w:styleId="ListContinue">
    <w:name w:val="List Continue"/>
    <w:basedOn w:val="Normal"/>
    <w:uiPriority w:val="98"/>
    <w:semiHidden/>
    <w:rsid w:val="0056607D"/>
    <w:pPr>
      <w:spacing w:after="120"/>
      <w:ind w:left="283"/>
      <w:contextualSpacing/>
    </w:pPr>
  </w:style>
  <w:style w:type="paragraph" w:styleId="ListContinue2">
    <w:name w:val="List Continue 2"/>
    <w:basedOn w:val="Normal"/>
    <w:uiPriority w:val="98"/>
    <w:semiHidden/>
    <w:rsid w:val="0056607D"/>
    <w:pPr>
      <w:spacing w:after="120"/>
      <w:ind w:left="566"/>
      <w:contextualSpacing/>
    </w:pPr>
  </w:style>
  <w:style w:type="paragraph" w:styleId="ListContinue3">
    <w:name w:val="List Continue 3"/>
    <w:basedOn w:val="Normal"/>
    <w:uiPriority w:val="98"/>
    <w:semiHidden/>
    <w:rsid w:val="0056607D"/>
    <w:pPr>
      <w:spacing w:after="120"/>
      <w:ind w:left="849"/>
      <w:contextualSpacing/>
    </w:pPr>
  </w:style>
  <w:style w:type="paragraph" w:styleId="ListContinue4">
    <w:name w:val="List Continue 4"/>
    <w:basedOn w:val="Normal"/>
    <w:uiPriority w:val="98"/>
    <w:semiHidden/>
    <w:rsid w:val="0056607D"/>
    <w:pPr>
      <w:spacing w:after="120"/>
      <w:ind w:left="1132"/>
      <w:contextualSpacing/>
    </w:pPr>
  </w:style>
  <w:style w:type="paragraph" w:styleId="ListContinue5">
    <w:name w:val="List Continue 5"/>
    <w:basedOn w:val="Normal"/>
    <w:uiPriority w:val="98"/>
    <w:semiHidden/>
    <w:rsid w:val="0056607D"/>
    <w:pPr>
      <w:spacing w:after="120"/>
      <w:ind w:left="1415"/>
      <w:contextualSpacing/>
    </w:pPr>
  </w:style>
  <w:style w:type="paragraph" w:styleId="ListNumber">
    <w:name w:val="List Number"/>
    <w:basedOn w:val="Normal"/>
    <w:uiPriority w:val="98"/>
    <w:semiHidden/>
    <w:rsid w:val="0056607D"/>
    <w:pPr>
      <w:numPr>
        <w:numId w:val="13"/>
      </w:numPr>
      <w:contextualSpacing/>
    </w:pPr>
  </w:style>
  <w:style w:type="paragraph" w:styleId="ListNumber2">
    <w:name w:val="List Number 2"/>
    <w:basedOn w:val="Normal"/>
    <w:uiPriority w:val="98"/>
    <w:semiHidden/>
    <w:rsid w:val="0056607D"/>
    <w:pPr>
      <w:numPr>
        <w:numId w:val="14"/>
      </w:numPr>
      <w:contextualSpacing/>
    </w:pPr>
  </w:style>
  <w:style w:type="paragraph" w:styleId="ListNumber3">
    <w:name w:val="List Number 3"/>
    <w:basedOn w:val="Normal"/>
    <w:uiPriority w:val="98"/>
    <w:semiHidden/>
    <w:rsid w:val="0056607D"/>
    <w:pPr>
      <w:numPr>
        <w:numId w:val="15"/>
      </w:numPr>
      <w:contextualSpacing/>
    </w:pPr>
  </w:style>
  <w:style w:type="paragraph" w:styleId="ListNumber4">
    <w:name w:val="List Number 4"/>
    <w:basedOn w:val="Normal"/>
    <w:uiPriority w:val="98"/>
    <w:semiHidden/>
    <w:rsid w:val="0056607D"/>
    <w:pPr>
      <w:numPr>
        <w:numId w:val="16"/>
      </w:numPr>
      <w:contextualSpacing/>
    </w:pPr>
  </w:style>
  <w:style w:type="paragraph" w:styleId="ListNumber5">
    <w:name w:val="List Number 5"/>
    <w:basedOn w:val="Normal"/>
    <w:uiPriority w:val="98"/>
    <w:semiHidden/>
    <w:rsid w:val="0056607D"/>
    <w:pPr>
      <w:numPr>
        <w:numId w:val="17"/>
      </w:numPr>
      <w:contextualSpacing/>
    </w:pPr>
  </w:style>
  <w:style w:type="paragraph" w:styleId="MacroText">
    <w:name w:val="macro"/>
    <w:link w:val="MacroTextChar"/>
    <w:uiPriority w:val="98"/>
    <w:semiHidden/>
    <w:rsid w:val="0056607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56607D"/>
    <w:rPr>
      <w:rFonts w:ascii="Consolas" w:eastAsiaTheme="minorEastAsia" w:hAnsi="Consolas" w:cs="Consolas"/>
      <w:sz w:val="20"/>
      <w:szCs w:val="20"/>
    </w:rPr>
  </w:style>
  <w:style w:type="table" w:styleId="MediumGrid1">
    <w:name w:val="Medium Grid 1"/>
    <w:basedOn w:val="TableNormal"/>
    <w:uiPriority w:val="67"/>
    <w:semiHidden/>
    <w:rsid w:val="0056607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6607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6607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6607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6607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6607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6607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6607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6607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6607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6607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6607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6607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6607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6607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6607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6607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6607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6607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6607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6607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6607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6607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6607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6607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6607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6607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6607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6607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6607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6607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6607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6607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6607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6607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6607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6607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6607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6607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6607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6607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6607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6607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6607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6607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6607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6607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6607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6607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56607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56607D"/>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56607D"/>
    <w:rPr>
      <w:rFonts w:ascii="Times New Roman" w:hAnsi="Times New Roman" w:cs="Times New Roman"/>
    </w:rPr>
  </w:style>
  <w:style w:type="paragraph" w:styleId="NormalIndent">
    <w:name w:val="Normal Indent"/>
    <w:basedOn w:val="Normal"/>
    <w:uiPriority w:val="98"/>
    <w:semiHidden/>
    <w:rsid w:val="0056607D"/>
    <w:pPr>
      <w:ind w:left="720"/>
    </w:pPr>
  </w:style>
  <w:style w:type="paragraph" w:customStyle="1" w:styleId="JuInitialled">
    <w:name w:val="Ju_Initialled"/>
    <w:aliases w:val="_Right"/>
    <w:basedOn w:val="Normal"/>
    <w:uiPriority w:val="30"/>
    <w:qFormat/>
    <w:rsid w:val="0056607D"/>
    <w:pPr>
      <w:tabs>
        <w:tab w:val="center" w:pos="6407"/>
      </w:tabs>
      <w:spacing w:before="720"/>
      <w:jc w:val="right"/>
    </w:pPr>
  </w:style>
  <w:style w:type="character" w:customStyle="1" w:styleId="JuITMark">
    <w:name w:val="Ju_ITMark"/>
    <w:aliases w:val="_ITMark"/>
    <w:basedOn w:val="DefaultParagraphFont"/>
    <w:uiPriority w:val="54"/>
    <w:qFormat/>
    <w:rsid w:val="0056607D"/>
    <w:rPr>
      <w:vanish w:val="0"/>
      <w:color w:val="auto"/>
      <w:sz w:val="14"/>
      <w:bdr w:val="none" w:sz="0" w:space="0" w:color="auto"/>
      <w:shd w:val="clear" w:color="auto" w:fill="BEE5FF" w:themeFill="background1" w:themeFillTint="33"/>
    </w:rPr>
  </w:style>
  <w:style w:type="character" w:styleId="PlaceholderText">
    <w:name w:val="Placeholder Text"/>
    <w:basedOn w:val="DefaultParagraphFont"/>
    <w:uiPriority w:val="98"/>
    <w:semiHidden/>
    <w:rsid w:val="0056607D"/>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56607D"/>
    <w:rPr>
      <w:rFonts w:ascii="Consolas" w:hAnsi="Consolas" w:cs="Consolas"/>
      <w:sz w:val="21"/>
      <w:szCs w:val="21"/>
    </w:rPr>
  </w:style>
  <w:style w:type="character" w:customStyle="1" w:styleId="PlainTextChar">
    <w:name w:val="Plain Text Char"/>
    <w:basedOn w:val="DefaultParagraphFont"/>
    <w:link w:val="PlainText"/>
    <w:uiPriority w:val="98"/>
    <w:semiHidden/>
    <w:rsid w:val="0056607D"/>
    <w:rPr>
      <w:rFonts w:ascii="Consolas" w:hAnsi="Consolas" w:cs="Consolas"/>
      <w:sz w:val="21"/>
      <w:szCs w:val="21"/>
      <w:lang w:val="en-GB"/>
    </w:rPr>
  </w:style>
  <w:style w:type="paragraph" w:styleId="Salutation">
    <w:name w:val="Salutation"/>
    <w:basedOn w:val="Normal"/>
    <w:next w:val="Normal"/>
    <w:link w:val="SalutationChar"/>
    <w:uiPriority w:val="98"/>
    <w:semiHidden/>
    <w:rsid w:val="0056607D"/>
  </w:style>
  <w:style w:type="character" w:customStyle="1" w:styleId="SalutationChar">
    <w:name w:val="Salutation Char"/>
    <w:basedOn w:val="DefaultParagraphFont"/>
    <w:link w:val="Salutation"/>
    <w:uiPriority w:val="98"/>
    <w:semiHidden/>
    <w:rsid w:val="0056607D"/>
    <w:rPr>
      <w:sz w:val="24"/>
      <w:szCs w:val="24"/>
      <w:lang w:val="en-GB"/>
    </w:rPr>
  </w:style>
  <w:style w:type="paragraph" w:styleId="Signature">
    <w:name w:val="Signature"/>
    <w:basedOn w:val="Normal"/>
    <w:link w:val="SignatureChar"/>
    <w:uiPriority w:val="98"/>
    <w:semiHidden/>
    <w:rsid w:val="0056607D"/>
    <w:pPr>
      <w:ind w:left="4252"/>
    </w:pPr>
  </w:style>
  <w:style w:type="character" w:customStyle="1" w:styleId="SignatureChar">
    <w:name w:val="Signature Char"/>
    <w:basedOn w:val="DefaultParagraphFont"/>
    <w:link w:val="Signature"/>
    <w:uiPriority w:val="98"/>
    <w:semiHidden/>
    <w:rsid w:val="0056607D"/>
    <w:rPr>
      <w:sz w:val="24"/>
      <w:szCs w:val="24"/>
      <w:lang w:val="en-GB"/>
    </w:rPr>
  </w:style>
  <w:style w:type="table" w:styleId="Table3Deffects1">
    <w:name w:val="Table 3D effects 1"/>
    <w:basedOn w:val="TableNormal"/>
    <w:uiPriority w:val="99"/>
    <w:semiHidden/>
    <w:unhideWhenUsed/>
    <w:rsid w:val="0056607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607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607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607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607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607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607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607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607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607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607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607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607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607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607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607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607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607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6607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607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607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607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607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607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607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607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6607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607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607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607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607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607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607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607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56607D"/>
    <w:pPr>
      <w:ind w:left="240" w:hanging="240"/>
    </w:pPr>
  </w:style>
  <w:style w:type="paragraph" w:styleId="TableofFigures">
    <w:name w:val="table of figures"/>
    <w:basedOn w:val="Normal"/>
    <w:next w:val="Normal"/>
    <w:uiPriority w:val="98"/>
    <w:semiHidden/>
    <w:rsid w:val="0056607D"/>
  </w:style>
  <w:style w:type="table" w:styleId="TableProfessional">
    <w:name w:val="Table Professional"/>
    <w:basedOn w:val="TableNormal"/>
    <w:uiPriority w:val="99"/>
    <w:semiHidden/>
    <w:unhideWhenUsed/>
    <w:rsid w:val="0056607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607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607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607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607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607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607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607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607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607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8"/>
    <w:semiHidden/>
    <w:rsid w:val="0056607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TOC1">
    <w:name w:val="toc 1"/>
    <w:basedOn w:val="Normal"/>
    <w:next w:val="Normal"/>
    <w:autoRedefine/>
    <w:uiPriority w:val="98"/>
    <w:semiHidden/>
    <w:rsid w:val="0056607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56607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56607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56607D"/>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56607D"/>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8"/>
    <w:semiHidden/>
    <w:rsid w:val="0056607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56607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56607D"/>
    <w:pPr>
      <w:spacing w:after="100"/>
      <w:ind w:left="1680"/>
    </w:pPr>
  </w:style>
  <w:style w:type="paragraph" w:styleId="TOC9">
    <w:name w:val="toc 9"/>
    <w:basedOn w:val="Normal"/>
    <w:next w:val="Normal"/>
    <w:autoRedefine/>
    <w:uiPriority w:val="98"/>
    <w:semiHidden/>
    <w:rsid w:val="0056607D"/>
    <w:pPr>
      <w:spacing w:after="100"/>
      <w:ind w:left="1920"/>
    </w:pPr>
  </w:style>
  <w:style w:type="character" w:customStyle="1" w:styleId="JUNAMES">
    <w:name w:val="JU_NAMES"/>
    <w:aliases w:val="_Ju_Names"/>
    <w:uiPriority w:val="33"/>
    <w:qFormat/>
    <w:rsid w:val="0056607D"/>
    <w:rPr>
      <w:caps w:val="0"/>
      <w:smallCaps/>
    </w:rPr>
  </w:style>
  <w:style w:type="paragraph" w:customStyle="1" w:styleId="ECHRFooter">
    <w:name w:val="ECHR_Footer"/>
    <w:aliases w:val="Footer_ECHR"/>
    <w:basedOn w:val="Footer"/>
    <w:uiPriority w:val="57"/>
    <w:semiHidden/>
    <w:rsid w:val="005044F4"/>
    <w:rPr>
      <w:sz w:val="8"/>
    </w:rPr>
  </w:style>
  <w:style w:type="paragraph" w:customStyle="1" w:styleId="ECHRFooterLine">
    <w:name w:val="ECHR_Footer_Line"/>
    <w:aliases w:val="_Footer_Line"/>
    <w:basedOn w:val="Normal"/>
    <w:next w:val="Normal"/>
    <w:uiPriority w:val="30"/>
    <w:semiHidden/>
    <w:rsid w:val="0056607D"/>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leNormal"/>
    <w:uiPriority w:val="99"/>
    <w:rsid w:val="0056607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
    <w:semiHidden/>
    <w:rsid w:val="0056607D"/>
    <w:pPr>
      <w:jc w:val="both"/>
    </w:pPr>
  </w:style>
  <w:style w:type="table" w:customStyle="1" w:styleId="ECHRTable">
    <w:name w:val="ECHR_Table"/>
    <w:basedOn w:val="TableNormal"/>
    <w:rsid w:val="0056607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56607D"/>
    <w:pPr>
      <w:numPr>
        <w:ilvl w:val="1"/>
      </w:numPr>
    </w:pPr>
  </w:style>
  <w:style w:type="paragraph" w:customStyle="1" w:styleId="ECHRBullet3">
    <w:name w:val="ECHR_Bullet_3"/>
    <w:aliases w:val="_Bul_3"/>
    <w:basedOn w:val="ECHRBullet2"/>
    <w:uiPriority w:val="23"/>
    <w:semiHidden/>
    <w:rsid w:val="0056607D"/>
    <w:pPr>
      <w:numPr>
        <w:ilvl w:val="2"/>
      </w:numPr>
    </w:pPr>
  </w:style>
  <w:style w:type="paragraph" w:customStyle="1" w:styleId="ECHRBullet4">
    <w:name w:val="ECHR_Bullet_4"/>
    <w:aliases w:val="_Bul_4"/>
    <w:basedOn w:val="ECHRBullet3"/>
    <w:uiPriority w:val="23"/>
    <w:semiHidden/>
    <w:rsid w:val="0056607D"/>
    <w:pPr>
      <w:numPr>
        <w:ilvl w:val="3"/>
      </w:numPr>
    </w:pPr>
  </w:style>
  <w:style w:type="paragraph" w:customStyle="1" w:styleId="ECHRConfidential">
    <w:name w:val="ECHR_Confidential"/>
    <w:aliases w:val="_Confidential"/>
    <w:basedOn w:val="Normal"/>
    <w:next w:val="Normal"/>
    <w:uiPriority w:val="42"/>
    <w:semiHidden/>
    <w:qFormat/>
    <w:rsid w:val="0056607D"/>
    <w:pPr>
      <w:jc w:val="right"/>
    </w:pPr>
    <w:rPr>
      <w:color w:val="C00000"/>
      <w:sz w:val="20"/>
    </w:rPr>
  </w:style>
  <w:style w:type="paragraph" w:customStyle="1" w:styleId="ECHRDecisionBody">
    <w:name w:val="ECHR_Decision_Body"/>
    <w:aliases w:val="_Decision_Body"/>
    <w:basedOn w:val="NormalJustified"/>
    <w:uiPriority w:val="54"/>
    <w:semiHidden/>
    <w:rsid w:val="0056607D"/>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56607D"/>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56607D"/>
    <w:rPr>
      <w:rFonts w:ascii="Arial" w:hAnsi="Arial"/>
      <w:i/>
      <w:color w:val="002856"/>
      <w:sz w:val="32"/>
      <w:szCs w:val="24"/>
      <w:lang w:val="en-GB"/>
    </w:rPr>
  </w:style>
  <w:style w:type="paragraph" w:customStyle="1" w:styleId="DummyStyle">
    <w:name w:val="Dummy_Style"/>
    <w:aliases w:val="_Dummy"/>
    <w:basedOn w:val="Normal"/>
    <w:semiHidden/>
    <w:qFormat/>
    <w:rsid w:val="0056607D"/>
    <w:rPr>
      <w:color w:val="00B050"/>
      <w:sz w:val="22"/>
    </w:rPr>
  </w:style>
  <w:style w:type="paragraph" w:customStyle="1" w:styleId="ECHRFooterLineLandscape">
    <w:name w:val="ECHR_Footer_Line_Landscape"/>
    <w:aliases w:val="_Footer_Line_Landscape"/>
    <w:basedOn w:val="Normal"/>
    <w:uiPriority w:val="30"/>
    <w:semiHidden/>
    <w:rsid w:val="0056607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
    <w:uiPriority w:val="8"/>
    <w:semiHidden/>
    <w:qFormat/>
    <w:rsid w:val="0056607D"/>
    <w:pPr>
      <w:ind w:left="567" w:hanging="567"/>
    </w:pPr>
  </w:style>
  <w:style w:type="paragraph" w:customStyle="1" w:styleId="ECHRHeading9">
    <w:name w:val="ECHR_Heading_9"/>
    <w:aliases w:val="_Head_9"/>
    <w:basedOn w:val="Heading9"/>
    <w:uiPriority w:val="17"/>
    <w:semiHidden/>
    <w:rsid w:val="0056607D"/>
    <w:pPr>
      <w:keepNext/>
      <w:keepLines/>
      <w:numPr>
        <w:ilvl w:val="8"/>
        <w:numId w:val="1"/>
      </w:numPr>
      <w:spacing w:before="100" w:beforeAutospacing="1"/>
      <w:contextualSpacing/>
    </w:pPr>
    <w:rPr>
      <w:i w:val="0"/>
      <w:sz w:val="18"/>
    </w:rPr>
  </w:style>
  <w:style w:type="paragraph" w:customStyle="1" w:styleId="ECHRHeaderLandscape">
    <w:name w:val="ECHR_Header_Landscape"/>
    <w:aliases w:val="_Header_Landscape"/>
    <w:basedOn w:val="JuHeader"/>
    <w:uiPriority w:val="29"/>
    <w:semiHidden/>
    <w:rsid w:val="0056607D"/>
    <w:pPr>
      <w:tabs>
        <w:tab w:val="center" w:pos="6146"/>
        <w:tab w:val="right" w:pos="13778"/>
      </w:tabs>
      <w:ind w:left="-1474" w:right="-1474"/>
    </w:pPr>
  </w:style>
  <w:style w:type="paragraph" w:customStyle="1" w:styleId="ECHRParaIndent">
    <w:name w:val="ECHR_Para_Indent"/>
    <w:aliases w:val="_Indent"/>
    <w:basedOn w:val="Normal"/>
    <w:uiPriority w:val="7"/>
    <w:semiHidden/>
    <w:qFormat/>
    <w:rsid w:val="0056607D"/>
    <w:pPr>
      <w:spacing w:before="120" w:after="120"/>
      <w:ind w:left="284"/>
    </w:pPr>
  </w:style>
  <w:style w:type="paragraph" w:customStyle="1" w:styleId="ECHRLine">
    <w:name w:val="ECHR_Line"/>
    <w:aliases w:val="_Line"/>
    <w:basedOn w:val="NormalJustified"/>
    <w:next w:val="Normal"/>
    <w:uiPriority w:val="46"/>
    <w:semiHidden/>
    <w:rsid w:val="0056607D"/>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56607D"/>
    <w:pPr>
      <w:numPr>
        <w:numId w:val="0"/>
      </w:numPr>
      <w:ind w:left="284"/>
    </w:pPr>
  </w:style>
  <w:style w:type="paragraph" w:customStyle="1" w:styleId="ECHRNumberedList1">
    <w:name w:val="ECHR_Numbered_List_1"/>
    <w:aliases w:val="_Num_1"/>
    <w:basedOn w:val="Normal"/>
    <w:uiPriority w:val="23"/>
    <w:semiHidden/>
    <w:qFormat/>
    <w:rsid w:val="0056607D"/>
    <w:pPr>
      <w:numPr>
        <w:numId w:val="7"/>
      </w:numPr>
      <w:spacing w:before="60" w:after="60"/>
    </w:pPr>
  </w:style>
  <w:style w:type="paragraph" w:customStyle="1" w:styleId="ECHRNumberedList2">
    <w:name w:val="ECHR_Numbered_List_2"/>
    <w:aliases w:val="_Num_2"/>
    <w:basedOn w:val="ECHRNumberedList1"/>
    <w:uiPriority w:val="23"/>
    <w:semiHidden/>
    <w:rsid w:val="0056607D"/>
    <w:pPr>
      <w:numPr>
        <w:ilvl w:val="1"/>
      </w:numPr>
    </w:pPr>
  </w:style>
  <w:style w:type="paragraph" w:customStyle="1" w:styleId="ECHRNumberedList3">
    <w:name w:val="ECHR_Numbered_List_3"/>
    <w:aliases w:val="_Num_3"/>
    <w:basedOn w:val="ECHRNumberedList2"/>
    <w:uiPriority w:val="23"/>
    <w:semiHidden/>
    <w:rsid w:val="0056607D"/>
    <w:pPr>
      <w:numPr>
        <w:ilvl w:val="2"/>
      </w:numPr>
    </w:pPr>
  </w:style>
  <w:style w:type="paragraph" w:customStyle="1" w:styleId="ECHRPlaceholder">
    <w:name w:val="ECHR_Placeholder"/>
    <w:aliases w:val="_Placeholder"/>
    <w:basedOn w:val="JuSigned"/>
    <w:uiPriority w:val="31"/>
    <w:rsid w:val="0056607D"/>
    <w:rPr>
      <w:color w:val="FFFFFF"/>
    </w:rPr>
  </w:style>
  <w:style w:type="character" w:customStyle="1" w:styleId="ECHRRed">
    <w:name w:val="ECHR_Red"/>
    <w:aliases w:val="_Red"/>
    <w:basedOn w:val="DefaultParagraphFont"/>
    <w:uiPriority w:val="15"/>
    <w:semiHidden/>
    <w:qFormat/>
    <w:rsid w:val="0056607D"/>
    <w:rPr>
      <w:color w:val="C00000" w:themeColor="accent2"/>
    </w:rPr>
  </w:style>
  <w:style w:type="paragraph" w:customStyle="1" w:styleId="ECHRHeaderDate">
    <w:name w:val="ECHR_Header_Date"/>
    <w:aliases w:val="_Ref_Date"/>
    <w:basedOn w:val="Normal"/>
    <w:uiPriority w:val="44"/>
    <w:semiHidden/>
    <w:qFormat/>
    <w:rsid w:val="0056607D"/>
    <w:pPr>
      <w:jc w:val="right"/>
    </w:pPr>
    <w:rPr>
      <w:sz w:val="20"/>
    </w:rPr>
  </w:style>
  <w:style w:type="paragraph" w:customStyle="1" w:styleId="ECHRHeaderRefIt">
    <w:name w:val="ECHR_Header_Ref_It"/>
    <w:aliases w:val="_Ref_Ital"/>
    <w:basedOn w:val="Normal"/>
    <w:next w:val="ECHRHeaderDate"/>
    <w:uiPriority w:val="43"/>
    <w:semiHidden/>
    <w:qFormat/>
    <w:rsid w:val="0056607D"/>
    <w:pPr>
      <w:jc w:val="right"/>
    </w:pPr>
    <w:rPr>
      <w:i/>
      <w:sz w:val="20"/>
    </w:rPr>
  </w:style>
  <w:style w:type="paragraph" w:customStyle="1" w:styleId="ECHRSpacer">
    <w:name w:val="ECHR_Spacer"/>
    <w:aliases w:val="_Spacer"/>
    <w:basedOn w:val="Normal"/>
    <w:uiPriority w:val="45"/>
    <w:semiHidden/>
    <w:rsid w:val="0056607D"/>
    <w:rPr>
      <w:sz w:val="4"/>
    </w:rPr>
  </w:style>
  <w:style w:type="paragraph" w:customStyle="1" w:styleId="ECHRTitleCentre1">
    <w:name w:val="ECHR_Title_Centre_1"/>
    <w:aliases w:val="_Title_C_1"/>
    <w:basedOn w:val="Normal"/>
    <w:next w:val="Normal"/>
    <w:uiPriority w:val="26"/>
    <w:semiHidden/>
    <w:qFormat/>
    <w:rsid w:val="0056607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56607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56607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56607D"/>
    <w:pPr>
      <w:outlineLvl w:val="0"/>
    </w:pPr>
  </w:style>
  <w:style w:type="paragraph" w:customStyle="1" w:styleId="ECHRTitle1">
    <w:name w:val="ECHR_Title_1"/>
    <w:aliases w:val="_Title_L_1"/>
    <w:basedOn w:val="Normal"/>
    <w:next w:val="Normal"/>
    <w:uiPriority w:val="28"/>
    <w:semiHidden/>
    <w:qFormat/>
    <w:rsid w:val="0056607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56607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56607D"/>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
    <w:uiPriority w:val="27"/>
    <w:semiHidden/>
    <w:qFormat/>
    <w:rsid w:val="0056607D"/>
    <w:pPr>
      <w:outlineLvl w:val="0"/>
    </w:pPr>
  </w:style>
  <w:style w:type="table" w:customStyle="1" w:styleId="LtrTableAddress">
    <w:name w:val="Ltr_Table_Address"/>
    <w:aliases w:val="ECHR_Ltr_Table_Address"/>
    <w:basedOn w:val="TableNormal"/>
    <w:uiPriority w:val="99"/>
    <w:rsid w:val="0056607D"/>
    <w:rPr>
      <w:sz w:val="24"/>
      <w:szCs w:val="24"/>
    </w:rPr>
    <w:tblPr>
      <w:tblInd w:w="5103" w:type="dxa"/>
    </w:tblPr>
  </w:style>
  <w:style w:type="table" w:customStyle="1" w:styleId="PCFTableStyle">
    <w:name w:val="PCF_Table_Style"/>
    <w:aliases w:val="ECHR_PCF_Table_Style"/>
    <w:basedOn w:val="TableNormal"/>
    <w:uiPriority w:val="99"/>
    <w:rsid w:val="0056607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leNormal"/>
    <w:uiPriority w:val="99"/>
    <w:rsid w:val="0056607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56607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leNormal"/>
    <w:uiPriority w:val="99"/>
    <w:rsid w:val="0056607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leNormal"/>
    <w:uiPriority w:val="99"/>
    <w:rsid w:val="0056607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leNormal"/>
    <w:uiPriority w:val="99"/>
    <w:rsid w:val="0056607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56607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NoteHeading">
    <w:name w:val="Note Heading"/>
    <w:basedOn w:val="Normal"/>
    <w:next w:val="Normal"/>
    <w:link w:val="NoteHeadingChar"/>
    <w:uiPriority w:val="98"/>
    <w:semiHidden/>
    <w:rsid w:val="0056607D"/>
  </w:style>
  <w:style w:type="character" w:customStyle="1" w:styleId="NoteHeadingChar">
    <w:name w:val="Note Heading Char"/>
    <w:basedOn w:val="DefaultParagraphFont"/>
    <w:link w:val="NoteHeading"/>
    <w:uiPriority w:val="98"/>
    <w:semiHidden/>
    <w:rsid w:val="0056607D"/>
    <w:rPr>
      <w:sz w:val="24"/>
      <w:szCs w:val="24"/>
      <w:lang w:val="en-GB"/>
    </w:rPr>
  </w:style>
  <w:style w:type="character" w:customStyle="1" w:styleId="ECHRParaChar">
    <w:name w:val="ECHR_Para Char"/>
    <w:aliases w:val="Ju_Para Char"/>
    <w:link w:val="JuPara"/>
    <w:uiPriority w:val="4"/>
    <w:rsid w:val="00F466C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F4746-F16F-4B04-8ED8-FCE7B9F4BC2C}"/>
</file>

<file path=customXml/itemProps2.xml><?xml version="1.0" encoding="utf-8"?>
<ds:datastoreItem xmlns:ds="http://schemas.openxmlformats.org/officeDocument/2006/customXml" ds:itemID="{8D727F64-565C-4211-935D-40BCFAC61A07}"/>
</file>

<file path=customXml/itemProps3.xml><?xml version="1.0" encoding="utf-8"?>
<ds:datastoreItem xmlns:ds="http://schemas.openxmlformats.org/officeDocument/2006/customXml" ds:itemID="{F695B393-86FB-4711-9577-C65BAD57AD92}"/>
</file>

<file path=customXml/itemProps4.xml><?xml version="1.0" encoding="utf-8"?>
<ds:datastoreItem xmlns:ds="http://schemas.openxmlformats.org/officeDocument/2006/customXml" ds:itemID="{B397D679-BFF2-4A08-8AD6-4297B7BA0CEC}"/>
</file>

<file path=docProps/app.xml><?xml version="1.0" encoding="utf-8"?>
<Properties xmlns="http://schemas.openxmlformats.org/officeDocument/2006/extended-properties" xmlns:vt="http://schemas.openxmlformats.org/officeDocument/2006/docPropsVTypes">
  <Template>Normal.dotm</Template>
  <TotalTime>0</TotalTime>
  <Pages>1</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Decision</vt:lpstr>
    </vt:vector>
  </TitlesOfParts>
  <Manager/>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2021-02-11T09:07:00Z</dcterms:created>
  <dcterms:modified xsi:type="dcterms:W3CDTF">2021-02-11T09:07:00Z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41239/19</vt:lpwstr>
  </property>
  <property fmtid="{D5CDD505-2E9C-101B-9397-08002B2CF9AE}" pid="4" name="CASEID">
    <vt:lpwstr>1469265</vt:lpwstr>
  </property>
  <property fmtid="{D5CDD505-2E9C-101B-9397-08002B2CF9AE}" pid="5" name="ContentTypeId">
    <vt:lpwstr>0x010100558EB02BDB9E204AB350EDD385B68E10</vt:lpwstr>
  </property>
</Properties>
</file>