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F21849" w:rsidR="00115035" w:rsidP="00C641F2">
      <w:pPr>
        <w:jc w:val="center"/>
        <w:rPr>
          <w:lang w:val="en-GB"/>
        </w:rPr>
      </w:pPr>
    </w:p>
    <w:p w:rsidRPr="00F21849" w:rsidR="00E93FC7" w:rsidP="00C641F2">
      <w:pPr>
        <w:jc w:val="center"/>
        <w:rPr>
          <w:sz w:val="4"/>
          <w:szCs w:val="4"/>
          <w:lang w:val="en-GB"/>
        </w:rPr>
      </w:pPr>
    </w:p>
    <w:p w:rsidRPr="00F21849" w:rsidR="00E93FC7" w:rsidP="00C641F2">
      <w:pPr>
        <w:pStyle w:val="DecHTitle"/>
        <w:rPr>
          <w:lang w:val="en-GB"/>
        </w:rPr>
      </w:pPr>
      <w:r w:rsidRPr="00F21849">
        <w:rPr>
          <w:szCs w:val="24"/>
          <w:lang w:val="en-GB"/>
        </w:rPr>
        <w:t>FIFTH SECTION</w:t>
      </w:r>
    </w:p>
    <w:p w:rsidRPr="00F21849" w:rsidR="00E93FC7" w:rsidP="00C641F2">
      <w:pPr>
        <w:pStyle w:val="DecHTitle"/>
        <w:rPr>
          <w:lang w:val="en-GB"/>
        </w:rPr>
      </w:pPr>
      <w:r w:rsidRPr="00F21849">
        <w:rPr>
          <w:lang w:val="en-GB"/>
        </w:rPr>
        <w:t>DECISION</w:t>
      </w:r>
    </w:p>
    <w:p w:rsidRPr="00F21849" w:rsidR="00EE3667" w:rsidP="00C75D1C">
      <w:pPr>
        <w:pStyle w:val="ECHRTitleCentre2"/>
        <w:rPr>
          <w:lang w:val="en-GB"/>
        </w:rPr>
      </w:pPr>
      <w:r w:rsidRPr="00F21849">
        <w:rPr>
          <w:lang w:val="en-GB"/>
        </w:rPr>
        <w:t>Application no</w:t>
      </w:r>
      <w:r w:rsidRPr="00F21849" w:rsidR="00E93FC7">
        <w:rPr>
          <w:lang w:val="en-GB"/>
        </w:rPr>
        <w:t xml:space="preserve">. </w:t>
      </w:r>
      <w:r w:rsidRPr="00F21849">
        <w:rPr>
          <w:lang w:val="en-GB"/>
        </w:rPr>
        <w:t>25239/13</w:t>
      </w:r>
      <w:r w:rsidRPr="00F21849" w:rsidR="00E93FC7">
        <w:rPr>
          <w:lang w:val="en-GB"/>
        </w:rPr>
        <w:br/>
      </w:r>
      <w:r w:rsidRPr="00F21849" w:rsidR="00F21849">
        <w:rPr>
          <w:lang w:val="en-GB"/>
        </w:rPr>
        <w:t>Dieudonné</w:t>
      </w:r>
      <w:r w:rsidRPr="00F21849">
        <w:rPr>
          <w:lang w:val="en-GB"/>
        </w:rPr>
        <w:t xml:space="preserve"> M</w:t>
      </w:r>
      <w:r w:rsidR="00612AD3">
        <w:rPr>
          <w:lang w:val="en-GB"/>
        </w:rPr>
        <w:t>’</w:t>
      </w:r>
      <w:r w:rsidRPr="00F21849">
        <w:rPr>
          <w:lang w:val="en-GB"/>
        </w:rPr>
        <w:t xml:space="preserve">BALA </w:t>
      </w:r>
      <w:r w:rsidRPr="00F21849">
        <w:rPr>
          <w:lang w:val="en-GB"/>
        </w:rPr>
        <w:t>M</w:t>
      </w:r>
      <w:r w:rsidR="00612AD3">
        <w:rPr>
          <w:lang w:val="en-GB"/>
        </w:rPr>
        <w:t>’</w:t>
      </w:r>
      <w:r w:rsidRPr="00F21849">
        <w:rPr>
          <w:lang w:val="en-GB"/>
        </w:rPr>
        <w:t>BALA</w:t>
      </w:r>
      <w:r w:rsidRPr="00F21849">
        <w:rPr>
          <w:lang w:val="en-GB"/>
        </w:rPr>
        <w:br/>
      </w:r>
      <w:r w:rsidRPr="00F21849" w:rsidR="00E93FC7">
        <w:rPr>
          <w:lang w:val="en-GB"/>
        </w:rPr>
        <w:t xml:space="preserve">against </w:t>
      </w:r>
      <w:r w:rsidRPr="00F21849">
        <w:rPr>
          <w:lang w:val="en-GB"/>
        </w:rPr>
        <w:t>France</w:t>
      </w:r>
    </w:p>
    <w:p w:rsidRPr="00F21849" w:rsidR="006D6422" w:rsidP="006D6422">
      <w:pPr>
        <w:pStyle w:val="DecHTitle"/>
        <w:rPr>
          <w:lang w:val="en-GB"/>
        </w:rPr>
      </w:pPr>
      <w:r w:rsidRPr="00F21849">
        <w:rPr>
          <w:lang w:val="en-GB"/>
        </w:rPr>
        <w:t>[Extracts]</w:t>
      </w:r>
    </w:p>
    <w:p w:rsidRPr="00F21849" w:rsidR="00434C6C" w:rsidP="00C641F2">
      <w:pPr>
        <w:pStyle w:val="ECHRPara"/>
        <w:rPr>
          <w:lang w:val="en-GB"/>
        </w:rPr>
      </w:pPr>
      <w:r w:rsidRPr="00F21849">
        <w:rPr>
          <w:lang w:val="en-GB"/>
        </w:rPr>
        <w:t xml:space="preserve">The European Court of Human Rights (Fifth Section), sitting on </w:t>
      </w:r>
      <w:r w:rsidRPr="00F21849" w:rsidR="006D6422">
        <w:rPr>
          <w:lang w:val="en-GB"/>
        </w:rPr>
        <w:t>20 October 2015</w:t>
      </w:r>
      <w:r w:rsidRPr="00F21849" w:rsidR="005A42DF">
        <w:rPr>
          <w:lang w:val="en-GB"/>
        </w:rPr>
        <w:t xml:space="preserve"> </w:t>
      </w:r>
      <w:r w:rsidRPr="00F21849">
        <w:rPr>
          <w:lang w:val="en-GB"/>
        </w:rPr>
        <w:t>as a Chamber composed of:</w:t>
      </w:r>
    </w:p>
    <w:p w:rsidRPr="00C01B06" w:rsidR="006D6422" w:rsidP="00BC4A53">
      <w:pPr>
        <w:pStyle w:val="ECHRDecisionBody"/>
        <w:rPr>
          <w:lang w:val="de-DE"/>
        </w:rPr>
      </w:pPr>
      <w:r w:rsidRPr="00F21849">
        <w:rPr>
          <w:lang w:val="en-GB"/>
        </w:rPr>
        <w:tab/>
      </w:r>
      <w:r w:rsidRPr="00C01B06">
        <w:rPr>
          <w:lang w:val="de-DE"/>
        </w:rPr>
        <w:t xml:space="preserve">Josep </w:t>
      </w:r>
      <w:r w:rsidRPr="00C01B06">
        <w:rPr>
          <w:lang w:val="de-DE"/>
        </w:rPr>
        <w:t>Casadevall</w:t>
      </w:r>
      <w:r w:rsidRPr="00C01B06">
        <w:rPr>
          <w:lang w:val="de-DE"/>
        </w:rPr>
        <w:t xml:space="preserve">, </w:t>
      </w:r>
      <w:r w:rsidRPr="00C01B06">
        <w:rPr>
          <w:i/>
          <w:lang w:val="de-DE"/>
        </w:rPr>
        <w:t>President</w:t>
      </w:r>
      <w:r w:rsidRPr="00C01B06">
        <w:rPr>
          <w:lang w:val="de-DE"/>
        </w:rPr>
        <w:t>,</w:t>
      </w:r>
    </w:p>
    <w:p w:rsidRPr="00C01B06" w:rsidR="006D6422" w:rsidP="00BC4A53">
      <w:pPr>
        <w:pStyle w:val="ECHRDecisionBody"/>
        <w:rPr>
          <w:lang w:val="de-DE"/>
        </w:rPr>
      </w:pPr>
      <w:r w:rsidRPr="00C01B06">
        <w:rPr>
          <w:lang w:val="de-DE"/>
        </w:rPr>
        <w:tab/>
        <w:t xml:space="preserve">Angelika </w:t>
      </w:r>
      <w:r w:rsidRPr="00C01B06">
        <w:rPr>
          <w:lang w:val="de-DE"/>
        </w:rPr>
        <w:t>Nußberger</w:t>
      </w:r>
      <w:r w:rsidRPr="00C01B06">
        <w:rPr>
          <w:lang w:val="de-DE"/>
        </w:rPr>
        <w:t>,</w:t>
      </w:r>
    </w:p>
    <w:p w:rsidRPr="00C01B06" w:rsidR="006D6422" w:rsidP="00BC4A53">
      <w:pPr>
        <w:pStyle w:val="ECHRDecisionBody"/>
        <w:rPr>
          <w:lang w:val="fr-FR"/>
        </w:rPr>
      </w:pPr>
      <w:r w:rsidRPr="00C01B06">
        <w:rPr>
          <w:lang w:val="de-DE"/>
        </w:rPr>
        <w:tab/>
      </w:r>
      <w:r w:rsidRPr="00C01B06">
        <w:rPr>
          <w:lang w:val="fr-FR"/>
        </w:rPr>
        <w:t>Boštjan</w:t>
      </w:r>
      <w:r w:rsidRPr="00C01B06">
        <w:rPr>
          <w:lang w:val="fr-FR"/>
        </w:rPr>
        <w:t xml:space="preserve"> M. </w:t>
      </w:r>
      <w:r w:rsidRPr="00C01B06">
        <w:rPr>
          <w:lang w:val="fr-FR"/>
        </w:rPr>
        <w:t>Zupančič</w:t>
      </w:r>
      <w:r w:rsidRPr="00C01B06">
        <w:rPr>
          <w:lang w:val="fr-FR"/>
        </w:rPr>
        <w:t>,</w:t>
      </w:r>
    </w:p>
    <w:p w:rsidRPr="00C01B06" w:rsidR="006D6422" w:rsidP="00BC4A53">
      <w:pPr>
        <w:pStyle w:val="ECHRDecisionBody"/>
        <w:rPr>
          <w:lang w:val="fr-FR"/>
        </w:rPr>
      </w:pPr>
      <w:r w:rsidRPr="00C01B06">
        <w:rPr>
          <w:lang w:val="fr-FR"/>
        </w:rPr>
        <w:tab/>
        <w:t>Vincent A. De Gaetano,</w:t>
      </w:r>
    </w:p>
    <w:p w:rsidRPr="00C01B06" w:rsidR="006D6422" w:rsidP="00BC4A53">
      <w:pPr>
        <w:pStyle w:val="ECHRDecisionBody"/>
        <w:rPr>
          <w:lang w:val="fr-FR"/>
        </w:rPr>
      </w:pPr>
      <w:r w:rsidRPr="00C01B06">
        <w:rPr>
          <w:lang w:val="fr-FR"/>
        </w:rPr>
        <w:tab/>
        <w:t>André Potocki,</w:t>
      </w:r>
    </w:p>
    <w:p w:rsidRPr="00C01B06" w:rsidR="006D6422" w:rsidP="00BC4A53">
      <w:pPr>
        <w:pStyle w:val="ECHRDecisionBody"/>
        <w:rPr>
          <w:lang w:val="fr-FR"/>
        </w:rPr>
      </w:pPr>
      <w:r w:rsidRPr="00C01B06">
        <w:rPr>
          <w:lang w:val="fr-FR"/>
        </w:rPr>
        <w:tab/>
        <w:t xml:space="preserve">Helena </w:t>
      </w:r>
      <w:r w:rsidRPr="00C01B06">
        <w:rPr>
          <w:lang w:val="fr-FR"/>
        </w:rPr>
        <w:t>Jäderblom</w:t>
      </w:r>
      <w:r w:rsidRPr="00C01B06">
        <w:rPr>
          <w:lang w:val="fr-FR"/>
        </w:rPr>
        <w:t>,</w:t>
      </w:r>
    </w:p>
    <w:p w:rsidRPr="00C01B06" w:rsidR="006D6422" w:rsidP="00BC4A53">
      <w:pPr>
        <w:pStyle w:val="ECHRDecisionBody"/>
        <w:rPr>
          <w:lang w:val="fr-FR"/>
        </w:rPr>
      </w:pPr>
      <w:r w:rsidRPr="00C01B06">
        <w:rPr>
          <w:lang w:val="fr-FR"/>
        </w:rPr>
        <w:tab/>
      </w:r>
      <w:r w:rsidRPr="00C01B06">
        <w:rPr>
          <w:lang w:val="fr-FR"/>
        </w:rPr>
        <w:t>Síofra</w:t>
      </w:r>
      <w:r w:rsidRPr="00C01B06">
        <w:rPr>
          <w:lang w:val="fr-FR"/>
        </w:rPr>
        <w:t xml:space="preserve"> O</w:t>
      </w:r>
      <w:r w:rsidR="00612AD3">
        <w:rPr>
          <w:lang w:val="fr-FR"/>
        </w:rPr>
        <w:t>’</w:t>
      </w:r>
      <w:r w:rsidRPr="00C01B06">
        <w:rPr>
          <w:lang w:val="fr-FR"/>
        </w:rPr>
        <w:t xml:space="preserve">Leary, </w:t>
      </w:r>
      <w:r w:rsidRPr="00C01B06">
        <w:rPr>
          <w:i/>
          <w:lang w:val="fr-FR"/>
        </w:rPr>
        <w:t>judges</w:t>
      </w:r>
      <w:r w:rsidRPr="00C01B06">
        <w:rPr>
          <w:lang w:val="fr-FR"/>
        </w:rPr>
        <w:t>,</w:t>
      </w:r>
    </w:p>
    <w:p w:rsidRPr="00F21849" w:rsidR="00434C6C" w:rsidP="00BC4A53">
      <w:pPr>
        <w:pStyle w:val="ECHRDecisionBody"/>
        <w:rPr>
          <w:lang w:val="en-GB"/>
        </w:rPr>
      </w:pPr>
      <w:r w:rsidRPr="00F21849">
        <w:rPr>
          <w:lang w:val="en-GB"/>
        </w:rPr>
        <w:t>and</w:t>
      </w:r>
      <w:r w:rsidRPr="00F21849">
        <w:rPr>
          <w:lang w:val="en-GB"/>
        </w:rPr>
        <w:t xml:space="preserve"> </w:t>
      </w:r>
      <w:r w:rsidRPr="00F21849" w:rsidR="006D6422">
        <w:rPr>
          <w:lang w:val="en-GB"/>
        </w:rPr>
        <w:t xml:space="preserve">Milan </w:t>
      </w:r>
      <w:r w:rsidRPr="00F21849" w:rsidR="006D6422">
        <w:rPr>
          <w:lang w:val="en-GB"/>
        </w:rPr>
        <w:t>Blaško</w:t>
      </w:r>
      <w:r w:rsidRPr="00F21849">
        <w:rPr>
          <w:lang w:val="en-GB"/>
        </w:rPr>
        <w:t xml:space="preserve">, </w:t>
      </w:r>
      <w:r w:rsidRPr="00F21849" w:rsidR="006D6422">
        <w:rPr>
          <w:i/>
          <w:lang w:val="en-GB"/>
        </w:rPr>
        <w:t>Deputy</w:t>
      </w:r>
      <w:r w:rsidRPr="00F21849" w:rsidR="006D6422">
        <w:rPr>
          <w:lang w:val="en-GB"/>
        </w:rPr>
        <w:t xml:space="preserve"> </w:t>
      </w:r>
      <w:r w:rsidRPr="00F21849">
        <w:rPr>
          <w:i/>
          <w:iCs/>
          <w:lang w:val="en-GB"/>
        </w:rPr>
        <w:t>Section Registrar</w:t>
      </w:r>
      <w:r w:rsidRPr="00F21849">
        <w:rPr>
          <w:i/>
          <w:lang w:val="en-GB"/>
        </w:rPr>
        <w:t>,</w:t>
      </w:r>
    </w:p>
    <w:p w:rsidRPr="00F21849" w:rsidR="00434C6C" w:rsidP="00C641F2">
      <w:pPr>
        <w:pStyle w:val="ECHRPara"/>
        <w:rPr>
          <w:lang w:val="en-GB"/>
        </w:rPr>
      </w:pPr>
      <w:r w:rsidRPr="00F21849">
        <w:rPr>
          <w:lang w:val="en-GB"/>
        </w:rPr>
        <w:t>Having regard to the above application lodged on 10 April 2013,</w:t>
      </w:r>
    </w:p>
    <w:p w:rsidRPr="00F21849" w:rsidR="00434C6C" w:rsidP="00C641F2">
      <w:pPr>
        <w:pStyle w:val="ECHRPara"/>
        <w:rPr>
          <w:lang w:val="en-GB"/>
        </w:rPr>
      </w:pPr>
      <w:r w:rsidRPr="00F21849">
        <w:rPr>
          <w:lang w:val="en-GB"/>
        </w:rPr>
        <w:t>Having regard to the observations submitted by the respondent Government and the observations in reply submitted by the applicant,</w:t>
      </w:r>
    </w:p>
    <w:p w:rsidRPr="00F21849" w:rsidR="00434C6C" w:rsidP="00C641F2">
      <w:pPr>
        <w:pStyle w:val="ECHRPara"/>
        <w:rPr>
          <w:lang w:val="en-GB"/>
        </w:rPr>
      </w:pPr>
      <w:r w:rsidRPr="00F21849">
        <w:rPr>
          <w:lang w:val="en-GB"/>
        </w:rPr>
        <w:t>Having deliberated, decides as follows:</w:t>
      </w:r>
    </w:p>
    <w:p w:rsidRPr="00F21849" w:rsidR="00434C6C" w:rsidP="00C641F2">
      <w:pPr>
        <w:pStyle w:val="ECHRTitle1"/>
        <w:rPr>
          <w:lang w:val="en-GB"/>
        </w:rPr>
      </w:pPr>
      <w:r w:rsidRPr="00F21849">
        <w:rPr>
          <w:lang w:val="en-GB"/>
        </w:rPr>
        <w:t>THE FACTS</w:t>
      </w:r>
      <w:bookmarkStart w:name="_GoBack" w:id="0"/>
      <w:bookmarkEnd w:id="0"/>
    </w:p>
    <w:p w:rsidRPr="00F21849" w:rsidR="00434C6C" w:rsidP="00C641F2">
      <w:pPr>
        <w:pStyle w:val="ECHRPara"/>
        <w:rPr>
          <w:lang w:val="en-GB"/>
        </w:rPr>
      </w:pPr>
      <w:r w:rsidRPr="00F21849">
        <w:rPr>
          <w:lang w:val="en-GB"/>
        </w:rPr>
        <w:fldChar w:fldCharType="begin"/>
      </w:r>
      <w:r w:rsidRPr="00F21849">
        <w:rPr>
          <w:lang w:val="en-GB"/>
        </w:rPr>
        <w:instrText xml:space="preserve"> SEQ level0 \*arabic </w:instrText>
      </w:r>
      <w:r w:rsidRPr="00F21849">
        <w:rPr>
          <w:lang w:val="en-GB"/>
        </w:rPr>
        <w:fldChar w:fldCharType="separate"/>
      </w:r>
      <w:r w:rsidR="00F03FB7">
        <w:rPr>
          <w:noProof/>
          <w:lang w:val="en-GB"/>
        </w:rPr>
        <w:t>1</w:t>
      </w:r>
      <w:r w:rsidRPr="00F21849">
        <w:rPr>
          <w:lang w:val="en-GB"/>
        </w:rPr>
        <w:fldChar w:fldCharType="end"/>
      </w:r>
      <w:r w:rsidRPr="00F21849">
        <w:rPr>
          <w:lang w:val="en-GB"/>
        </w:rPr>
        <w:t>.  </w:t>
      </w:r>
      <w:r w:rsidRPr="00F21849">
        <w:rPr>
          <w:lang w:val="en-GB"/>
        </w:rPr>
        <w:t xml:space="preserve">The applicant, Mr </w:t>
      </w:r>
      <w:r w:rsidRPr="00F21849">
        <w:rPr>
          <w:lang w:val="en-GB"/>
        </w:rPr>
        <w:t>Dieudonn</w:t>
      </w:r>
      <w:r w:rsidRPr="00F21849">
        <w:rPr>
          <w:lang w:val="en-GB"/>
        </w:rPr>
        <w:t>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is a French national, who was born in 1966 and lives in Paris. He was represented before the Court by </w:t>
      </w:r>
      <w:r w:rsidRPr="00F21849">
        <w:rPr>
          <w:lang w:val="en-GB"/>
        </w:rPr>
        <w:t>Mr</w:t>
      </w:r>
      <w:r w:rsidRPr="00F21849">
        <w:rPr>
          <w:lang w:val="en-GB"/>
        </w:rPr>
        <w:t xml:space="preserve"> J. </w:t>
      </w:r>
      <w:r w:rsidRPr="00F21849">
        <w:rPr>
          <w:lang w:val="en-GB"/>
        </w:rPr>
        <w:t>Verdier</w:t>
      </w:r>
      <w:r w:rsidRPr="00F21849">
        <w:rPr>
          <w:lang w:val="en-GB"/>
        </w:rPr>
        <w:t xml:space="preserve">, a lawyer practising in </w:t>
      </w:r>
      <w:r w:rsidRPr="00F21849">
        <w:rPr>
          <w:lang w:val="en-GB"/>
        </w:rPr>
        <w:t>Aurillac</w:t>
      </w:r>
      <w:r w:rsidRPr="00F21849">
        <w:rPr>
          <w:lang w:val="en-GB"/>
        </w:rPr>
        <w:t>.</w:t>
      </w:r>
    </w:p>
    <w:p w:rsidRPr="00F21849" w:rsidR="00434C6C" w:rsidP="00C641F2">
      <w:pPr>
        <w:pStyle w:val="ECHRPara"/>
        <w:rPr>
          <w:lang w:val="en-GB"/>
        </w:rPr>
      </w:pPr>
      <w:r w:rsidRPr="00F21849">
        <w:rPr>
          <w:lang w:val="en-GB"/>
        </w:rPr>
        <w:fldChar w:fldCharType="begin"/>
      </w:r>
      <w:r w:rsidRPr="00F21849">
        <w:rPr>
          <w:lang w:val="en-GB"/>
        </w:rPr>
        <w:instrText xml:space="preserve"> SEQ level0 \*arabic </w:instrText>
      </w:r>
      <w:r w:rsidRPr="00F21849">
        <w:rPr>
          <w:lang w:val="en-GB"/>
        </w:rPr>
        <w:fldChar w:fldCharType="separate"/>
      </w:r>
      <w:r w:rsidR="00F03FB7">
        <w:rPr>
          <w:noProof/>
          <w:lang w:val="en-GB"/>
        </w:rPr>
        <w:t>2</w:t>
      </w:r>
      <w:r w:rsidRPr="00F21849">
        <w:rPr>
          <w:lang w:val="en-GB"/>
        </w:rPr>
        <w:fldChar w:fldCharType="end"/>
      </w:r>
      <w:r w:rsidRPr="00F21849">
        <w:rPr>
          <w:lang w:val="en-GB"/>
        </w:rPr>
        <w:t>.  </w:t>
      </w:r>
      <w:r w:rsidRPr="00F21849">
        <w:rPr>
          <w:lang w:val="en-GB"/>
        </w:rPr>
        <w:t xml:space="preserve">The French Government (“the Government”) </w:t>
      </w:r>
      <w:r w:rsidRPr="00F21849">
        <w:rPr>
          <w:lang w:val="en-GB"/>
        </w:rPr>
        <w:t>we</w:t>
      </w:r>
      <w:r w:rsidRPr="00F21849">
        <w:rPr>
          <w:lang w:val="en-GB"/>
        </w:rPr>
        <w:t>re represented by their Agent, M</w:t>
      </w:r>
      <w:r w:rsidRPr="00F21849">
        <w:rPr>
          <w:lang w:val="en-GB"/>
        </w:rPr>
        <w:t xml:space="preserve">r F. </w:t>
      </w:r>
      <w:r w:rsidRPr="00F21849">
        <w:rPr>
          <w:lang w:val="en-GB"/>
        </w:rPr>
        <w:t>Alabrune</w:t>
      </w:r>
      <w:r w:rsidRPr="00F21849">
        <w:rPr>
          <w:lang w:val="en-GB"/>
        </w:rPr>
        <w:t>, director of the legal department, Ministry of Foreign Affairs</w:t>
      </w:r>
      <w:r w:rsidRPr="00F21849">
        <w:rPr>
          <w:lang w:val="en-GB"/>
        </w:rPr>
        <w:t>.</w:t>
      </w:r>
    </w:p>
    <w:p w:rsidRPr="00F21849" w:rsidR="00434C6C" w:rsidP="00C641F2">
      <w:pPr>
        <w:pStyle w:val="ECHRHeading2"/>
        <w:rPr>
          <w:lang w:val="en-GB"/>
        </w:rPr>
      </w:pPr>
      <w:r w:rsidRPr="00F21849">
        <w:rPr>
          <w:lang w:val="en-GB"/>
        </w:rPr>
        <w:t>A.  The circumstances of the case</w:t>
      </w:r>
    </w:p>
    <w:p w:rsidRPr="00F21849" w:rsidR="006D6422" w:rsidP="006D6422">
      <w:pPr>
        <w:pStyle w:val="ECHRPara"/>
        <w:rPr>
          <w:lang w:val="en-GB"/>
        </w:rPr>
      </w:pPr>
      <w:r w:rsidRPr="00F21849">
        <w:rPr>
          <w:lang w:val="en-GB"/>
        </w:rPr>
        <w:t>3.  The applicant is a comedian, known by the stage name “</w:t>
      </w:r>
      <w:r w:rsidRPr="00F21849">
        <w:rPr>
          <w:lang w:val="en-GB"/>
        </w:rPr>
        <w:t>Dieudonné</w:t>
      </w:r>
      <w:r w:rsidRPr="00F21849">
        <w:rPr>
          <w:lang w:val="en-GB"/>
        </w:rPr>
        <w:t xml:space="preserve">”. He has also engaged in political activities; </w:t>
      </w:r>
      <w:r w:rsidRPr="00FF60AE" w:rsidR="00FF60AE">
        <w:rPr>
          <w:i/>
          <w:lang w:val="en-GB"/>
        </w:rPr>
        <w:t>inter alia</w:t>
      </w:r>
      <w:r w:rsidRPr="00F21849">
        <w:rPr>
          <w:lang w:val="en-GB"/>
        </w:rPr>
        <w:t xml:space="preserve"> he stood as a candidate in the European </w:t>
      </w:r>
      <w:r w:rsidR="00FF60AE">
        <w:rPr>
          <w:lang w:val="en-GB"/>
        </w:rPr>
        <w:t xml:space="preserve">Parliament </w:t>
      </w:r>
      <w:r w:rsidRPr="00F21849">
        <w:rPr>
          <w:lang w:val="en-GB"/>
        </w:rPr>
        <w:t>elections in 2004 (“</w:t>
      </w:r>
      <w:r w:rsidRPr="00F21849">
        <w:rPr>
          <w:lang w:val="en-GB"/>
        </w:rPr>
        <w:t>EuroPalestine</w:t>
      </w:r>
      <w:r w:rsidRPr="00F21849">
        <w:rPr>
          <w:lang w:val="en-GB"/>
        </w:rPr>
        <w:t xml:space="preserve"> list”) and 2009 (</w:t>
      </w:r>
      <w:r w:rsidRPr="00F21849" w:rsidR="00F21849">
        <w:rPr>
          <w:lang w:val="en-GB"/>
        </w:rPr>
        <w:t>“anti-Z</w:t>
      </w:r>
      <w:r w:rsidRPr="00F21849">
        <w:rPr>
          <w:lang w:val="en-GB"/>
        </w:rPr>
        <w:t>ionist list”).</w:t>
      </w:r>
    </w:p>
    <w:p w:rsidR="00612AD3" w:rsidP="006D6422">
      <w:pPr>
        <w:pStyle w:val="ECHRPara"/>
        <w:rPr>
          <w:lang w:val="en-GB"/>
        </w:rPr>
      </w:pPr>
      <w:r w:rsidRPr="00F21849">
        <w:rPr>
          <w:lang w:val="en-GB"/>
        </w:rPr>
        <w:t xml:space="preserve">4.  On 26 December 2008 he </w:t>
      </w:r>
      <w:r w:rsidR="00FF60AE">
        <w:rPr>
          <w:lang w:val="en-GB"/>
        </w:rPr>
        <w:t>staged</w:t>
      </w:r>
      <w:r w:rsidRPr="00F21849">
        <w:rPr>
          <w:lang w:val="en-GB"/>
        </w:rPr>
        <w:t xml:space="preserve"> a performance at the “</w:t>
      </w:r>
      <w:r w:rsidRPr="00F21849">
        <w:rPr>
          <w:lang w:val="en-GB"/>
        </w:rPr>
        <w:t>Zénith</w:t>
      </w:r>
      <w:r w:rsidRPr="00F21849">
        <w:rPr>
          <w:lang w:val="en-GB"/>
        </w:rPr>
        <w:t xml:space="preserve">” </w:t>
      </w:r>
      <w:r w:rsidR="00FF60AE">
        <w:rPr>
          <w:lang w:val="en-GB"/>
        </w:rPr>
        <w:t xml:space="preserve">venue </w:t>
      </w:r>
      <w:r w:rsidRPr="00F21849">
        <w:rPr>
          <w:lang w:val="en-GB"/>
        </w:rPr>
        <w:t>in Paris in the context of a show entitled “</w:t>
      </w:r>
      <w:r w:rsidRPr="00FF60AE">
        <w:rPr>
          <w:i/>
          <w:lang w:val="en-GB"/>
        </w:rPr>
        <w:t>J</w:t>
      </w:r>
      <w:r>
        <w:rPr>
          <w:i/>
          <w:lang w:val="en-GB"/>
        </w:rPr>
        <w:t>’</w:t>
      </w:r>
      <w:r w:rsidRPr="00FF60AE">
        <w:rPr>
          <w:i/>
          <w:lang w:val="en-GB"/>
        </w:rPr>
        <w:t>ai</w:t>
      </w:r>
      <w:r w:rsidRPr="00FF60AE">
        <w:rPr>
          <w:i/>
          <w:lang w:val="en-GB"/>
        </w:rPr>
        <w:t xml:space="preserve"> fait </w:t>
      </w:r>
      <w:r w:rsidRPr="00FF60AE">
        <w:rPr>
          <w:i/>
          <w:lang w:val="en-GB"/>
        </w:rPr>
        <w:t>l</w:t>
      </w:r>
      <w:r>
        <w:rPr>
          <w:i/>
          <w:lang w:val="en-GB"/>
        </w:rPr>
        <w:t>’</w:t>
      </w:r>
      <w:r w:rsidRPr="00FF60AE">
        <w:rPr>
          <w:i/>
          <w:lang w:val="en-GB"/>
        </w:rPr>
        <w:t>con</w:t>
      </w:r>
      <w:r w:rsidRPr="00F21849">
        <w:rPr>
          <w:lang w:val="en-GB"/>
        </w:rPr>
        <w:t>” (“I</w:t>
      </w:r>
      <w:r>
        <w:rPr>
          <w:lang w:val="en-GB"/>
        </w:rPr>
        <w:t>’</w:t>
      </w:r>
      <w:r w:rsidRPr="00F21849">
        <w:rPr>
          <w:lang w:val="en-GB"/>
        </w:rPr>
        <w:t>ve been a naughty boy”).</w:t>
      </w:r>
    </w:p>
    <w:p w:rsidRPr="00F21849" w:rsidR="006D6422" w:rsidP="00436490">
      <w:pPr>
        <w:pStyle w:val="ECHRPara"/>
        <w:rPr>
          <w:lang w:val="en-GB"/>
        </w:rPr>
      </w:pPr>
      <w:r w:rsidRPr="00F21849">
        <w:rPr>
          <w:lang w:val="en-GB"/>
        </w:rPr>
        <w:t xml:space="preserve">5.  At the end of the show he invited Robert </w:t>
      </w:r>
      <w:r w:rsidRPr="00F21849">
        <w:rPr>
          <w:lang w:val="en-GB"/>
        </w:rPr>
        <w:t>Faurisson</w:t>
      </w:r>
      <w:r w:rsidRPr="00F21849">
        <w:rPr>
          <w:lang w:val="en-GB"/>
        </w:rPr>
        <w:t xml:space="preserve"> to join him on stage </w:t>
      </w:r>
      <w:r w:rsidR="00FF60AE">
        <w:rPr>
          <w:lang w:val="en-GB"/>
        </w:rPr>
        <w:t xml:space="preserve">and </w:t>
      </w:r>
      <w:r w:rsidRPr="00F21849">
        <w:rPr>
          <w:lang w:val="en-GB"/>
        </w:rPr>
        <w:t xml:space="preserve">to be applauded by the audience. Mr </w:t>
      </w:r>
      <w:r w:rsidRPr="00F21849">
        <w:rPr>
          <w:lang w:val="en-GB"/>
        </w:rPr>
        <w:t>Faurisson</w:t>
      </w:r>
      <w:r w:rsidRPr="00F21849">
        <w:rPr>
          <w:lang w:val="en-GB"/>
        </w:rPr>
        <w:t xml:space="preserve"> has received a number of convictions in France for his </w:t>
      </w:r>
      <w:r w:rsidRPr="00F21849">
        <w:rPr>
          <w:lang w:val="en-GB"/>
        </w:rPr>
        <w:t>negationist</w:t>
      </w:r>
      <w:r w:rsidRPr="00F21849">
        <w:rPr>
          <w:lang w:val="en-GB"/>
        </w:rPr>
        <w:t xml:space="preserve"> or revisionist opinions, mainly his denial of the existence of gas chambers in </w:t>
      </w:r>
      <w:r w:rsidR="00FF60AE">
        <w:rPr>
          <w:lang w:val="en-GB"/>
        </w:rPr>
        <w:t xml:space="preserve">the Nazi </w:t>
      </w:r>
      <w:r w:rsidRPr="00F21849">
        <w:rPr>
          <w:lang w:val="en-GB"/>
        </w:rPr>
        <w:t xml:space="preserve">concentration camps. In particular, he was convicted on 4 July 2007 by the Paris Court of Appeal for </w:t>
      </w:r>
      <w:r w:rsidRPr="00F21849" w:rsidR="00436490">
        <w:rPr>
          <w:lang w:val="en-GB"/>
        </w:rPr>
        <w:t>denial</w:t>
      </w:r>
      <w:r w:rsidRPr="00F21849">
        <w:rPr>
          <w:lang w:val="en-GB"/>
        </w:rPr>
        <w:t xml:space="preserve"> of a crime against humanity.</w:t>
      </w:r>
      <w:r w:rsidRPr="00F21849" w:rsidR="00436490">
        <w:rPr>
          <w:lang w:val="en-GB"/>
        </w:rPr>
        <w:t xml:space="preserve"> The applicant</w:t>
      </w:r>
      <w:r w:rsidRPr="00F21849">
        <w:rPr>
          <w:lang w:val="en-GB"/>
        </w:rPr>
        <w:t xml:space="preserve"> called </w:t>
      </w:r>
      <w:r w:rsidR="00FF60AE">
        <w:rPr>
          <w:lang w:val="en-GB"/>
        </w:rPr>
        <w:t>on</w:t>
      </w:r>
      <w:r w:rsidRPr="00F21849">
        <w:rPr>
          <w:lang w:val="en-GB"/>
        </w:rPr>
        <w:t xml:space="preserve"> an actor wearing a pair of striped pyjamas</w:t>
      </w:r>
      <w:r w:rsidRPr="00F21849" w:rsidR="00436490">
        <w:rPr>
          <w:lang w:val="en-GB"/>
        </w:rPr>
        <w:t xml:space="preserve"> </w:t>
      </w:r>
      <w:r w:rsidRPr="00F21849">
        <w:rPr>
          <w:lang w:val="en-GB"/>
        </w:rPr>
        <w:t xml:space="preserve">with a stitched-on </w:t>
      </w:r>
      <w:r w:rsidRPr="00F21849">
        <w:rPr>
          <w:lang w:val="en-GB"/>
        </w:rPr>
        <w:t>star</w:t>
      </w:r>
      <w:r w:rsidRPr="00F21849" w:rsidR="00436490">
        <w:rPr>
          <w:lang w:val="en-GB"/>
        </w:rPr>
        <w:t xml:space="preserve"> of David</w:t>
      </w:r>
      <w:r w:rsidRPr="00F21849">
        <w:rPr>
          <w:lang w:val="en-GB"/>
        </w:rPr>
        <w:t xml:space="preserve"> to award Mr </w:t>
      </w:r>
      <w:r w:rsidRPr="00F21849">
        <w:rPr>
          <w:lang w:val="en-GB"/>
        </w:rPr>
        <w:t>Faurisson</w:t>
      </w:r>
      <w:r w:rsidRPr="00F21849">
        <w:rPr>
          <w:lang w:val="en-GB"/>
        </w:rPr>
        <w:t xml:space="preserve"> a “prize for </w:t>
      </w:r>
      <w:r w:rsidRPr="00F21849">
        <w:rPr>
          <w:lang w:val="en-GB"/>
        </w:rPr>
        <w:t>unfrequentability</w:t>
      </w:r>
      <w:r w:rsidRPr="00F21849">
        <w:rPr>
          <w:lang w:val="en-GB"/>
        </w:rPr>
        <w:t xml:space="preserve"> and insolence”</w:t>
      </w:r>
      <w:r w:rsidRPr="00F21849" w:rsidR="00436490">
        <w:rPr>
          <w:lang w:val="en-GB"/>
        </w:rPr>
        <w:t>.</w:t>
      </w:r>
    </w:p>
    <w:p w:rsidRPr="00F21849" w:rsidR="00436490" w:rsidP="006D6422">
      <w:pPr>
        <w:pStyle w:val="ECHRPara"/>
        <w:rPr>
          <w:lang w:val="en-GB"/>
        </w:rPr>
      </w:pPr>
      <w:r w:rsidRPr="00F21849">
        <w:rPr>
          <w:lang w:val="en-GB"/>
        </w:rPr>
        <w:t xml:space="preserve">6. </w:t>
      </w:r>
      <w:r w:rsidRPr="00F21849" w:rsidR="006D6422">
        <w:rPr>
          <w:lang w:val="en-GB"/>
        </w:rPr>
        <w:t>The incident was recorded by the police</w:t>
      </w:r>
      <w:r w:rsidRPr="00F21849">
        <w:rPr>
          <w:lang w:val="en-GB"/>
        </w:rPr>
        <w:t xml:space="preserve">, who also noted the presence of Jean-Marie Le Pen, </w:t>
      </w:r>
      <w:r w:rsidRPr="00F21849">
        <w:rPr>
          <w:lang w:val="en-GB"/>
        </w:rPr>
        <w:t>then</w:t>
      </w:r>
      <w:r w:rsidRPr="00F21849">
        <w:rPr>
          <w:lang w:val="en-GB"/>
        </w:rPr>
        <w:t xml:space="preserve"> Chairman of the Front National</w:t>
      </w:r>
      <w:r w:rsidRPr="00FF60AE" w:rsidR="00FF60AE">
        <w:rPr>
          <w:lang w:val="en-GB"/>
        </w:rPr>
        <w:t xml:space="preserve"> </w:t>
      </w:r>
      <w:r w:rsidRPr="00F21849" w:rsidR="00FF60AE">
        <w:rPr>
          <w:lang w:val="en-GB"/>
        </w:rPr>
        <w:t>party</w:t>
      </w:r>
      <w:r w:rsidRPr="00F21849">
        <w:rPr>
          <w:lang w:val="en-GB"/>
        </w:rPr>
        <w:t xml:space="preserve">, who was watching the show from a </w:t>
      </w:r>
      <w:r w:rsidR="00FF60AE">
        <w:rPr>
          <w:lang w:val="en-GB"/>
        </w:rPr>
        <w:t>wing,</w:t>
      </w:r>
      <w:r w:rsidRPr="00F21849">
        <w:rPr>
          <w:lang w:val="en-GB"/>
        </w:rPr>
        <w:t xml:space="preserve"> separated from the rest of the audience.</w:t>
      </w:r>
    </w:p>
    <w:p w:rsidRPr="00F21849" w:rsidR="006D6422" w:rsidP="00436490">
      <w:pPr>
        <w:pStyle w:val="ECHRPara"/>
        <w:rPr>
          <w:lang w:val="en-GB"/>
        </w:rPr>
      </w:pPr>
      <w:r w:rsidRPr="00F21849">
        <w:rPr>
          <w:lang w:val="en-GB"/>
        </w:rPr>
        <w:t>7.  </w:t>
      </w:r>
      <w:r w:rsidRPr="00F21849">
        <w:rPr>
          <w:lang w:val="en-GB"/>
        </w:rPr>
        <w:t>On 29 December 2008</w:t>
      </w:r>
      <w:r w:rsidRPr="00F21849">
        <w:rPr>
          <w:lang w:val="en-GB"/>
        </w:rPr>
        <w:t xml:space="preserve"> the public prosecutor at the Paris </w:t>
      </w:r>
      <w:r w:rsidRPr="00F21849">
        <w:rPr>
          <w:i/>
          <w:lang w:val="en-GB"/>
        </w:rPr>
        <w:t xml:space="preserve">tribunal de </w:t>
      </w:r>
      <w:r w:rsidRPr="00F21849">
        <w:rPr>
          <w:i/>
          <w:lang w:val="en-GB"/>
        </w:rPr>
        <w:t>grande</w:t>
      </w:r>
      <w:r w:rsidRPr="00F21849">
        <w:rPr>
          <w:i/>
          <w:lang w:val="en-GB"/>
        </w:rPr>
        <w:t xml:space="preserve"> instance</w:t>
      </w:r>
      <w:r w:rsidRPr="00F21849">
        <w:rPr>
          <w:lang w:val="en-GB"/>
        </w:rPr>
        <w:t xml:space="preserve"> opened </w:t>
      </w:r>
      <w:r w:rsidRPr="00F21849">
        <w:rPr>
          <w:lang w:val="en-GB"/>
        </w:rPr>
        <w:t xml:space="preserve">a preliminary investigation </w:t>
      </w:r>
      <w:r w:rsidRPr="00F21849">
        <w:rPr>
          <w:lang w:val="en-GB"/>
        </w:rPr>
        <w:t>into the facts which he entrusted to the criminal investigation department of the police.</w:t>
      </w:r>
    </w:p>
    <w:p w:rsidRPr="00F21849" w:rsidR="006D6422" w:rsidP="006D6422">
      <w:pPr>
        <w:pStyle w:val="ECHRPara"/>
        <w:rPr>
          <w:lang w:val="en-GB"/>
        </w:rPr>
      </w:pPr>
      <w:r w:rsidRPr="00F21849">
        <w:rPr>
          <w:lang w:val="en-GB"/>
        </w:rPr>
        <w:t>8.  </w:t>
      </w:r>
      <w:r w:rsidRPr="00F21849" w:rsidR="00A024D8">
        <w:rPr>
          <w:lang w:val="en-GB"/>
        </w:rPr>
        <w:t xml:space="preserve">The investigators found footage of the </w:t>
      </w:r>
      <w:r w:rsidRPr="00F21849" w:rsidR="00BF3539">
        <w:rPr>
          <w:lang w:val="en-GB"/>
        </w:rPr>
        <w:t>relevant</w:t>
      </w:r>
      <w:r w:rsidRPr="00F21849" w:rsidR="00A024D8">
        <w:rPr>
          <w:lang w:val="en-GB"/>
        </w:rPr>
        <w:t xml:space="preserve"> part of the show on an on-line video-sharing website</w:t>
      </w:r>
      <w:r w:rsidRPr="00F21849">
        <w:rPr>
          <w:lang w:val="en-GB"/>
        </w:rPr>
        <w:t xml:space="preserve">. </w:t>
      </w:r>
      <w:r w:rsidRPr="00F21849" w:rsidR="00A024D8">
        <w:rPr>
          <w:lang w:val="en-GB"/>
        </w:rPr>
        <w:t xml:space="preserve">They transcribed the </w:t>
      </w:r>
      <w:r w:rsidRPr="00F21849" w:rsidR="00BF3539">
        <w:rPr>
          <w:lang w:val="en-GB"/>
        </w:rPr>
        <w:t>dialogue</w:t>
      </w:r>
      <w:r w:rsidRPr="00F21849" w:rsidR="00A024D8">
        <w:rPr>
          <w:lang w:val="en-GB"/>
        </w:rPr>
        <w:t xml:space="preserve"> as follows</w:t>
      </w:r>
      <w:r w:rsidRPr="00F21849">
        <w:rPr>
          <w:lang w:val="en-GB"/>
        </w:rPr>
        <w:t>:</w:t>
      </w:r>
    </w:p>
    <w:p w:rsidRPr="00F21849" w:rsidR="006D6422" w:rsidP="006D6422">
      <w:pPr>
        <w:pStyle w:val="ECHRParaQuote"/>
        <w:rPr>
          <w:lang w:val="en-GB"/>
        </w:rPr>
      </w:pPr>
      <w:r w:rsidRPr="00F21849">
        <w:rPr>
          <w:lang w:val="en-GB"/>
        </w:rPr>
        <w:t>“</w:t>
      </w:r>
      <w:r w:rsidRPr="00F21849">
        <w:rPr>
          <w:u w:val="single"/>
          <w:lang w:val="en-GB"/>
        </w:rPr>
        <w:t>Dieudonné</w:t>
      </w:r>
      <w:r w:rsidRPr="00F21849">
        <w:rPr>
          <w:u w:val="single"/>
          <w:lang w:val="en-GB"/>
        </w:rPr>
        <w:t>:</w:t>
      </w:r>
      <w:r w:rsidRPr="00F21849">
        <w:rPr>
          <w:lang w:val="en-GB"/>
        </w:rPr>
        <w:t xml:space="preserve"> </w:t>
      </w:r>
      <w:r w:rsidRPr="00F21849">
        <w:rPr>
          <w:lang w:val="en-GB"/>
        </w:rPr>
        <w:t>You know, the</w:t>
      </w:r>
      <w:r w:rsidRPr="00F21849">
        <w:rPr>
          <w:lang w:val="en-GB"/>
        </w:rPr>
        <w:t xml:space="preserve"> </w:t>
      </w:r>
      <w:r w:rsidRPr="00F21849">
        <w:rPr>
          <w:lang w:val="en-GB"/>
        </w:rPr>
        <w:t>Zénith</w:t>
      </w:r>
      <w:r w:rsidRPr="00F21849">
        <w:rPr>
          <w:lang w:val="en-GB"/>
        </w:rPr>
        <w:t xml:space="preserve"> </w:t>
      </w:r>
      <w:r w:rsidRPr="00F21849">
        <w:rPr>
          <w:lang w:val="en-GB"/>
        </w:rPr>
        <w:t>is always a pretty important event for me every year</w:t>
      </w:r>
      <w:r w:rsidRPr="00F21849">
        <w:rPr>
          <w:lang w:val="en-GB"/>
        </w:rPr>
        <w:t xml:space="preserve">, </w:t>
      </w:r>
      <w:r w:rsidRPr="00F21849">
        <w:rPr>
          <w:lang w:val="en-GB"/>
        </w:rPr>
        <w:t xml:space="preserve">so </w:t>
      </w:r>
      <w:r w:rsidRPr="00F21849" w:rsidR="005C43CC">
        <w:rPr>
          <w:lang w:val="en-GB"/>
        </w:rPr>
        <w:t>whenever I want to do it, it gets harder each time</w:t>
      </w:r>
      <w:r w:rsidRPr="00F21849">
        <w:rPr>
          <w:lang w:val="en-GB"/>
        </w:rPr>
        <w:t xml:space="preserve">. </w:t>
      </w:r>
      <w:r w:rsidRPr="00F21849">
        <w:rPr>
          <w:lang w:val="en-GB"/>
        </w:rPr>
        <w:t>I said to myself</w:t>
      </w:r>
      <w:r w:rsidRPr="00F21849">
        <w:rPr>
          <w:lang w:val="en-GB"/>
        </w:rPr>
        <w:t xml:space="preserve">: </w:t>
      </w:r>
      <w:r w:rsidRPr="00F21849">
        <w:rPr>
          <w:lang w:val="en-GB"/>
        </w:rPr>
        <w:t>I</w:t>
      </w:r>
      <w:r w:rsidR="00612AD3">
        <w:rPr>
          <w:lang w:val="en-GB"/>
        </w:rPr>
        <w:t>’</w:t>
      </w:r>
      <w:r w:rsidRPr="00F21849">
        <w:rPr>
          <w:lang w:val="en-GB"/>
        </w:rPr>
        <w:t>ve still got to find an idea for the</w:t>
      </w:r>
      <w:r w:rsidRPr="00F21849">
        <w:rPr>
          <w:lang w:val="en-GB"/>
        </w:rPr>
        <w:t xml:space="preserve"> </w:t>
      </w:r>
      <w:r w:rsidRPr="00F21849">
        <w:rPr>
          <w:lang w:val="en-GB"/>
        </w:rPr>
        <w:t>Zénith</w:t>
      </w:r>
      <w:r w:rsidRPr="00F21849">
        <w:rPr>
          <w:lang w:val="en-GB"/>
        </w:rPr>
        <w:t xml:space="preserve"> this time – an idea </w:t>
      </w:r>
      <w:r w:rsidRPr="00F21849" w:rsidR="00B1658C">
        <w:rPr>
          <w:lang w:val="en-GB"/>
        </w:rPr>
        <w:t>to</w:t>
      </w:r>
      <w:r w:rsidRPr="00F21849">
        <w:rPr>
          <w:lang w:val="en-GB"/>
        </w:rPr>
        <w:t xml:space="preserve"> </w:t>
      </w:r>
      <w:r w:rsidRPr="00F21849" w:rsidR="00BE65BF">
        <w:rPr>
          <w:lang w:val="en-GB"/>
        </w:rPr>
        <w:t>slide</w:t>
      </w:r>
      <w:r w:rsidRPr="00F21849" w:rsidR="00B1658C">
        <w:rPr>
          <w:lang w:val="en-GB"/>
        </w:rPr>
        <w:t xml:space="preserve"> it up </w:t>
      </w:r>
      <w:r w:rsidR="00612AD3">
        <w:rPr>
          <w:lang w:val="en-GB"/>
        </w:rPr>
        <w:t>‘</w:t>
      </w:r>
      <w:r w:rsidRPr="00F21849" w:rsidR="00B1658C">
        <w:rPr>
          <w:lang w:val="en-GB"/>
        </w:rPr>
        <w:t>em</w:t>
      </w:r>
      <w:r w:rsidRPr="00F21849">
        <w:rPr>
          <w:lang w:val="en-GB"/>
        </w:rPr>
        <w:t xml:space="preserve"> [</w:t>
      </w:r>
      <w:r w:rsidRPr="00F21849">
        <w:rPr>
          <w:i/>
          <w:lang w:val="en-GB"/>
        </w:rPr>
        <w:t xml:space="preserve">pour </w:t>
      </w:r>
      <w:r w:rsidRPr="00F21849">
        <w:rPr>
          <w:i/>
          <w:lang w:val="en-GB"/>
        </w:rPr>
        <w:t>leur</w:t>
      </w:r>
      <w:r w:rsidRPr="00F21849">
        <w:rPr>
          <w:i/>
          <w:lang w:val="en-GB"/>
        </w:rPr>
        <w:t xml:space="preserve"> </w:t>
      </w:r>
      <w:r w:rsidRPr="00F21849">
        <w:rPr>
          <w:i/>
          <w:lang w:val="en-GB"/>
        </w:rPr>
        <w:t>glisser</w:t>
      </w:r>
      <w:r w:rsidRPr="00F21849">
        <w:rPr>
          <w:i/>
          <w:lang w:val="en-GB"/>
        </w:rPr>
        <w:t xml:space="preserve"> </w:t>
      </w:r>
      <w:r w:rsidRPr="00F21849">
        <w:rPr>
          <w:i/>
          <w:lang w:val="en-GB"/>
        </w:rPr>
        <w:t>une</w:t>
      </w:r>
      <w:r w:rsidRPr="00F21849">
        <w:rPr>
          <w:i/>
          <w:lang w:val="en-GB"/>
        </w:rPr>
        <w:t xml:space="preserve"> quenelle</w:t>
      </w:r>
      <w:r w:rsidRPr="00F21849">
        <w:rPr>
          <w:lang w:val="en-GB"/>
        </w:rPr>
        <w:t>] in a big way</w:t>
      </w:r>
      <w:r w:rsidRPr="00F21849">
        <w:rPr>
          <w:lang w:val="en-GB"/>
        </w:rPr>
        <w:t>.</w:t>
      </w:r>
    </w:p>
    <w:p w:rsidRPr="00F21849" w:rsidR="006D6422" w:rsidP="006D6422">
      <w:pPr>
        <w:pStyle w:val="ECHRParaQuote"/>
        <w:rPr>
          <w:lang w:val="en-GB"/>
        </w:rPr>
      </w:pPr>
      <w:r w:rsidRPr="00F21849">
        <w:rPr>
          <w:rFonts w:cstheme="minorHAnsi"/>
          <w:lang w:val="en-GB"/>
        </w:rPr>
        <w:t xml:space="preserve">Well I got thinking – </w:t>
      </w:r>
      <w:r w:rsidRPr="00F21849" w:rsidR="005C43CC">
        <w:rPr>
          <w:rFonts w:cstheme="minorHAnsi"/>
          <w:lang w:val="en-GB"/>
        </w:rPr>
        <w:t xml:space="preserve">it </w:t>
      </w:r>
      <w:r w:rsidR="00FF60AE">
        <w:rPr>
          <w:rFonts w:cstheme="minorHAnsi"/>
          <w:lang w:val="en-GB"/>
        </w:rPr>
        <w:t>does happen</w:t>
      </w:r>
      <w:r w:rsidRPr="00F21849" w:rsidR="005C43CC">
        <w:rPr>
          <w:rFonts w:cstheme="minorHAnsi"/>
          <w:lang w:val="en-GB"/>
        </w:rPr>
        <w:t xml:space="preserve"> sometimes</w:t>
      </w:r>
      <w:r w:rsidRPr="00F21849">
        <w:rPr>
          <w:rFonts w:cstheme="minorHAnsi"/>
          <w:lang w:val="en-GB"/>
        </w:rPr>
        <w:t xml:space="preserve"> – </w:t>
      </w:r>
      <w:r w:rsidRPr="00F21849">
        <w:rPr>
          <w:lang w:val="en-GB"/>
        </w:rPr>
        <w:t>and found a bit of inspiration in the very complimentary review by</w:t>
      </w:r>
      <w:r w:rsidRPr="00F21849">
        <w:rPr>
          <w:lang w:val="en-GB"/>
        </w:rPr>
        <w:t xml:space="preserve"> Bernard H (inaudible </w:t>
      </w:r>
      <w:r w:rsidRPr="00F21849">
        <w:rPr>
          <w:lang w:val="en-GB"/>
        </w:rPr>
        <w:t>– boos in the audience</w:t>
      </w:r>
      <w:r w:rsidRPr="00F21849">
        <w:rPr>
          <w:lang w:val="en-GB"/>
        </w:rPr>
        <w:t xml:space="preserve">) </w:t>
      </w:r>
      <w:r w:rsidRPr="00F21849">
        <w:rPr>
          <w:lang w:val="en-GB"/>
        </w:rPr>
        <w:t>who described the event at the</w:t>
      </w:r>
      <w:r w:rsidRPr="00F21849">
        <w:rPr>
          <w:lang w:val="en-GB"/>
        </w:rPr>
        <w:t xml:space="preserve"> </w:t>
      </w:r>
      <w:r w:rsidRPr="00F21849">
        <w:rPr>
          <w:lang w:val="en-GB"/>
        </w:rPr>
        <w:t>Zénith</w:t>
      </w:r>
      <w:r w:rsidRPr="00F21849">
        <w:rPr>
          <w:lang w:val="en-GB"/>
        </w:rPr>
        <w:t xml:space="preserve">, </w:t>
      </w:r>
      <w:r w:rsidRPr="00F21849">
        <w:rPr>
          <w:lang w:val="en-GB"/>
        </w:rPr>
        <w:t>the show, that performance</w:t>
      </w:r>
      <w:r w:rsidRPr="00F21849">
        <w:rPr>
          <w:lang w:val="en-GB"/>
        </w:rPr>
        <w:t xml:space="preserve">, </w:t>
      </w:r>
      <w:r w:rsidRPr="00F21849">
        <w:rPr>
          <w:lang w:val="en-GB"/>
        </w:rPr>
        <w:t>that event at the</w:t>
      </w:r>
      <w:r w:rsidRPr="00F21849">
        <w:rPr>
          <w:lang w:val="en-GB"/>
        </w:rPr>
        <w:t xml:space="preserve"> </w:t>
      </w:r>
      <w:r w:rsidRPr="00F21849">
        <w:rPr>
          <w:lang w:val="en-GB"/>
        </w:rPr>
        <w:t>Zénith</w:t>
      </w:r>
      <w:r w:rsidRPr="00F21849">
        <w:rPr>
          <w:lang w:val="en-GB"/>
        </w:rPr>
        <w:t>,</w:t>
      </w:r>
      <w:r w:rsidRPr="00F21849">
        <w:rPr>
          <w:lang w:val="en-GB"/>
        </w:rPr>
        <w:t xml:space="preserve"> </w:t>
      </w:r>
      <w:r w:rsidRPr="00F21849">
        <w:rPr>
          <w:lang w:val="en-GB"/>
        </w:rPr>
        <w:t xml:space="preserve">as the biggest anti-Semitic rally since the </w:t>
      </w:r>
      <w:r w:rsidR="00FF60AE">
        <w:rPr>
          <w:lang w:val="en-GB"/>
        </w:rPr>
        <w:t>Second</w:t>
      </w:r>
      <w:r w:rsidRPr="00F21849">
        <w:rPr>
          <w:lang w:val="en-GB"/>
        </w:rPr>
        <w:t xml:space="preserve"> </w:t>
      </w:r>
      <w:r w:rsidRPr="00F21849" w:rsidR="00FF60AE">
        <w:rPr>
          <w:lang w:val="en-GB"/>
        </w:rPr>
        <w:t>World War</w:t>
      </w:r>
      <w:r w:rsidRPr="00F21849">
        <w:rPr>
          <w:lang w:val="en-GB"/>
        </w:rPr>
        <w:t xml:space="preserve">, so he clearly </w:t>
      </w:r>
      <w:r w:rsidRPr="00F21849" w:rsidR="0031029A">
        <w:rPr>
          <w:lang w:val="en-GB"/>
        </w:rPr>
        <w:t>left me a bit of room for improvement</w:t>
      </w:r>
      <w:r w:rsidRPr="00F21849">
        <w:rPr>
          <w:lang w:val="en-GB"/>
        </w:rPr>
        <w:t xml:space="preserve">, </w:t>
      </w:r>
      <w:r w:rsidRPr="00F21849">
        <w:rPr>
          <w:lang w:val="en-GB"/>
        </w:rPr>
        <w:t>because I said to myself</w:t>
      </w:r>
      <w:r w:rsidRPr="00F21849">
        <w:rPr>
          <w:lang w:val="en-GB"/>
        </w:rPr>
        <w:t xml:space="preserve">, </w:t>
      </w:r>
      <w:r w:rsidRPr="00F21849">
        <w:rPr>
          <w:lang w:val="en-GB"/>
        </w:rPr>
        <w:t>I</w:t>
      </w:r>
      <w:r w:rsidR="00612AD3">
        <w:rPr>
          <w:lang w:val="en-GB"/>
        </w:rPr>
        <w:t>’</w:t>
      </w:r>
      <w:r w:rsidRPr="00F21849">
        <w:rPr>
          <w:lang w:val="en-GB"/>
        </w:rPr>
        <w:t>ll have to do better this time</w:t>
      </w:r>
      <w:r w:rsidR="00FF60AE">
        <w:rPr>
          <w:lang w:val="en-GB"/>
        </w:rPr>
        <w:t>,</w:t>
      </w:r>
      <w:r w:rsidRPr="00F21849">
        <w:rPr>
          <w:lang w:val="en-GB"/>
        </w:rPr>
        <w:t xml:space="preserve"> won</w:t>
      </w:r>
      <w:r w:rsidR="00612AD3">
        <w:rPr>
          <w:lang w:val="en-GB"/>
        </w:rPr>
        <w:t>’</w:t>
      </w:r>
      <w:r w:rsidRPr="00F21849">
        <w:rPr>
          <w:lang w:val="en-GB"/>
        </w:rPr>
        <w:t>t I</w:t>
      </w:r>
      <w:r w:rsidRPr="00F21849" w:rsidR="00A024D8">
        <w:rPr>
          <w:lang w:val="en-GB"/>
        </w:rPr>
        <w:t>?</w:t>
      </w:r>
      <w:r w:rsidRPr="00F21849" w:rsidR="0031029A">
        <w:rPr>
          <w:lang w:val="en-GB"/>
        </w:rPr>
        <w:t xml:space="preserve"> S</w:t>
      </w:r>
      <w:r w:rsidRPr="00F21849">
        <w:rPr>
          <w:lang w:val="en-GB"/>
        </w:rPr>
        <w:t xml:space="preserve">o if you want to </w:t>
      </w:r>
      <w:r w:rsidRPr="00F21849" w:rsidR="00B1658C">
        <w:rPr>
          <w:lang w:val="en-GB"/>
        </w:rPr>
        <w:t xml:space="preserve">take part in what is called a </w:t>
      </w:r>
      <w:r w:rsidRPr="00F21849" w:rsidR="009818C6">
        <w:rPr>
          <w:lang w:val="en-GB"/>
        </w:rPr>
        <w:t>collective</w:t>
      </w:r>
      <w:r w:rsidRPr="00F21849">
        <w:rPr>
          <w:lang w:val="en-GB"/>
        </w:rPr>
        <w:t xml:space="preserve"> </w:t>
      </w:r>
      <w:r w:rsidR="00612AD3">
        <w:rPr>
          <w:lang w:val="en-GB"/>
        </w:rPr>
        <w:t>‘</w:t>
      </w:r>
      <w:r w:rsidRPr="00F21849" w:rsidR="0053514A">
        <w:rPr>
          <w:lang w:val="en-GB"/>
        </w:rPr>
        <w:t>up yours</w:t>
      </w:r>
      <w:r w:rsidR="00612AD3">
        <w:rPr>
          <w:lang w:val="en-GB"/>
        </w:rPr>
        <w:t>’</w:t>
      </w:r>
      <w:r w:rsidRPr="00F21849" w:rsidR="003414FE">
        <w:rPr>
          <w:lang w:val="en-GB"/>
        </w:rPr>
        <w:t xml:space="preserve"> [</w:t>
      </w:r>
      <w:r w:rsidRPr="00F21849">
        <w:rPr>
          <w:i/>
          <w:lang w:val="en-GB"/>
        </w:rPr>
        <w:t>glissage</w:t>
      </w:r>
      <w:r w:rsidRPr="00F21849">
        <w:rPr>
          <w:i/>
          <w:lang w:val="en-GB"/>
        </w:rPr>
        <w:t xml:space="preserve"> de quenelle</w:t>
      </w:r>
      <w:r w:rsidRPr="00F21849" w:rsidR="003414FE">
        <w:rPr>
          <w:lang w:val="en-GB"/>
        </w:rPr>
        <w:t>]</w:t>
      </w:r>
      <w:r w:rsidRPr="00F21849" w:rsidR="00B1658C">
        <w:rPr>
          <w:lang w:val="en-GB"/>
        </w:rPr>
        <w:t xml:space="preserve">, </w:t>
      </w:r>
      <w:r w:rsidRPr="00F21849" w:rsidR="00A86604">
        <w:rPr>
          <w:lang w:val="en-GB"/>
        </w:rPr>
        <w:t>I</w:t>
      </w:r>
      <w:r w:rsidR="00612AD3">
        <w:rPr>
          <w:lang w:val="en-GB"/>
        </w:rPr>
        <w:t>’</w:t>
      </w:r>
      <w:r w:rsidRPr="00F21849" w:rsidR="00A86604">
        <w:rPr>
          <w:lang w:val="en-GB"/>
        </w:rPr>
        <w:t xml:space="preserve">m going to call up </w:t>
      </w:r>
      <w:r w:rsidRPr="00F21849" w:rsidR="00B1658C">
        <w:rPr>
          <w:lang w:val="en-GB"/>
        </w:rPr>
        <w:t>someone</w:t>
      </w:r>
      <w:r w:rsidRPr="00F21849" w:rsidR="00A86604">
        <w:rPr>
          <w:lang w:val="en-GB"/>
        </w:rPr>
        <w:t xml:space="preserve"> who</w:t>
      </w:r>
      <w:r w:rsidR="00612AD3">
        <w:rPr>
          <w:lang w:val="en-GB"/>
        </w:rPr>
        <w:t>’</w:t>
      </w:r>
      <w:r w:rsidRPr="00F21849" w:rsidR="00A86604">
        <w:rPr>
          <w:lang w:val="en-GB"/>
        </w:rPr>
        <w:t xml:space="preserve">s going to drive them </w:t>
      </w:r>
      <w:r w:rsidRPr="00F21849" w:rsidR="00B1658C">
        <w:rPr>
          <w:lang w:val="en-GB"/>
        </w:rPr>
        <w:t>bananas</w:t>
      </w:r>
      <w:r w:rsidRPr="00F21849" w:rsidR="00A86604">
        <w:rPr>
          <w:lang w:val="en-GB"/>
        </w:rPr>
        <w:t xml:space="preserve"> – you</w:t>
      </w:r>
      <w:r w:rsidR="00612AD3">
        <w:rPr>
          <w:lang w:val="en-GB"/>
        </w:rPr>
        <w:t>’</w:t>
      </w:r>
      <w:r w:rsidRPr="00F21849" w:rsidR="00A86604">
        <w:rPr>
          <w:lang w:val="en-GB"/>
        </w:rPr>
        <w:t>d like that, wouldn</w:t>
      </w:r>
      <w:r w:rsidR="00612AD3">
        <w:rPr>
          <w:lang w:val="en-GB"/>
        </w:rPr>
        <w:t>’</w:t>
      </w:r>
      <w:r w:rsidRPr="00F21849" w:rsidR="00A86604">
        <w:rPr>
          <w:lang w:val="en-GB"/>
        </w:rPr>
        <w:t>t you</w:t>
      </w:r>
      <w:r w:rsidRPr="00F21849" w:rsidR="00A024D8">
        <w:rPr>
          <w:lang w:val="en-GB"/>
        </w:rPr>
        <w:t>?</w:t>
      </w:r>
      <w:r w:rsidRPr="00F21849">
        <w:rPr>
          <w:lang w:val="en-GB"/>
        </w:rPr>
        <w:t xml:space="preserve"> (</w:t>
      </w:r>
      <w:r w:rsidRPr="00F21849" w:rsidR="00A86604">
        <w:rPr>
          <w:lang w:val="en-GB"/>
        </w:rPr>
        <w:t>noisy</w:t>
      </w:r>
      <w:r w:rsidRPr="00F21849" w:rsidR="00A86604">
        <w:rPr>
          <w:lang w:val="en-GB"/>
        </w:rPr>
        <w:t xml:space="preserve"> approval in audience</w:t>
      </w:r>
      <w:r w:rsidRPr="00F21849">
        <w:rPr>
          <w:lang w:val="en-GB"/>
        </w:rPr>
        <w:t xml:space="preserve">). </w:t>
      </w:r>
      <w:r w:rsidRPr="00F21849" w:rsidR="00A86604">
        <w:rPr>
          <w:lang w:val="en-GB"/>
        </w:rPr>
        <w:t>So the person who</w:t>
      </w:r>
      <w:r w:rsidR="00612AD3">
        <w:rPr>
          <w:lang w:val="en-GB"/>
        </w:rPr>
        <w:t>’</w:t>
      </w:r>
      <w:r w:rsidRPr="00F21849" w:rsidR="00A86604">
        <w:rPr>
          <w:lang w:val="en-GB"/>
        </w:rPr>
        <w:t xml:space="preserve">s about to come on stage is </w:t>
      </w:r>
      <w:r w:rsidRPr="00F21849" w:rsidR="00A024D8">
        <w:rPr>
          <w:lang w:val="en-GB"/>
        </w:rPr>
        <w:t>a scandal in his own right</w:t>
      </w:r>
      <w:r w:rsidRPr="00F21849">
        <w:rPr>
          <w:lang w:val="en-GB"/>
        </w:rPr>
        <w:t xml:space="preserve">, </w:t>
      </w:r>
      <w:r w:rsidRPr="00F21849" w:rsidR="00A86604">
        <w:rPr>
          <w:lang w:val="en-GB"/>
        </w:rPr>
        <w:t>I</w:t>
      </w:r>
      <w:r w:rsidR="00612AD3">
        <w:rPr>
          <w:lang w:val="en-GB"/>
        </w:rPr>
        <w:t>’</w:t>
      </w:r>
      <w:r w:rsidRPr="00F21849" w:rsidR="00A86604">
        <w:rPr>
          <w:lang w:val="en-GB"/>
        </w:rPr>
        <w:t>m warning you already ...</w:t>
      </w:r>
      <w:r w:rsidRPr="00F21849">
        <w:rPr>
          <w:lang w:val="en-GB"/>
        </w:rPr>
        <w:t xml:space="preserve"> </w:t>
      </w:r>
      <w:r w:rsidRPr="00F21849" w:rsidR="00A86604">
        <w:rPr>
          <w:lang w:val="en-GB"/>
        </w:rPr>
        <w:t>he</w:t>
      </w:r>
      <w:r w:rsidR="00612AD3">
        <w:rPr>
          <w:lang w:val="en-GB"/>
        </w:rPr>
        <w:t>’</w:t>
      </w:r>
      <w:r w:rsidRPr="00F21849" w:rsidR="00A86604">
        <w:rPr>
          <w:lang w:val="en-GB"/>
        </w:rPr>
        <w:t xml:space="preserve">s </w:t>
      </w:r>
      <w:r w:rsidRPr="00F21849" w:rsidR="00B1658C">
        <w:rPr>
          <w:lang w:val="en-GB"/>
        </w:rPr>
        <w:t xml:space="preserve">probably </w:t>
      </w:r>
      <w:r w:rsidRPr="00F21849" w:rsidR="00A86604">
        <w:rPr>
          <w:lang w:val="en-GB"/>
        </w:rPr>
        <w:t xml:space="preserve">the most </w:t>
      </w:r>
      <w:r w:rsidRPr="00F21849" w:rsidR="00A86604">
        <w:rPr>
          <w:lang w:val="en-GB"/>
        </w:rPr>
        <w:t>unfrequentable</w:t>
      </w:r>
      <w:r w:rsidRPr="00F21849" w:rsidR="00A86604">
        <w:rPr>
          <w:lang w:val="en-GB"/>
        </w:rPr>
        <w:t xml:space="preserve"> person in</w:t>
      </w:r>
      <w:r w:rsidRPr="00F21849">
        <w:rPr>
          <w:lang w:val="en-GB"/>
        </w:rPr>
        <w:t xml:space="preserve"> France (</w:t>
      </w:r>
      <w:r w:rsidRPr="00F21849" w:rsidR="00A86604">
        <w:rPr>
          <w:lang w:val="en-GB"/>
        </w:rPr>
        <w:t>shouts in the room</w:t>
      </w:r>
      <w:r w:rsidRPr="00F21849" w:rsidR="00B1658C">
        <w:rPr>
          <w:lang w:val="en-GB"/>
        </w:rPr>
        <w:t>:</w:t>
      </w:r>
      <w:r w:rsidRPr="00F21849">
        <w:rPr>
          <w:lang w:val="en-GB"/>
        </w:rPr>
        <w:t xml:space="preserve"> </w:t>
      </w:r>
      <w:r w:rsidR="00612AD3">
        <w:rPr>
          <w:lang w:val="en-GB"/>
        </w:rPr>
        <w:t>‘</w:t>
      </w:r>
      <w:r w:rsidRPr="00F21849">
        <w:rPr>
          <w:lang w:val="en-GB"/>
        </w:rPr>
        <w:t>Sarkozy</w:t>
      </w:r>
      <w:r w:rsidR="00612AD3">
        <w:rPr>
          <w:lang w:val="en-GB"/>
        </w:rPr>
        <w:t>’</w:t>
      </w:r>
      <w:r w:rsidRPr="00F21849">
        <w:rPr>
          <w:lang w:val="en-GB"/>
        </w:rPr>
        <w:t xml:space="preserve">). Sarkozy, </w:t>
      </w:r>
      <w:r w:rsidRPr="00F21849" w:rsidR="00A86604">
        <w:rPr>
          <w:lang w:val="en-GB"/>
        </w:rPr>
        <w:t>he</w:t>
      </w:r>
      <w:r w:rsidR="00612AD3">
        <w:rPr>
          <w:lang w:val="en-GB"/>
        </w:rPr>
        <w:t>’</w:t>
      </w:r>
      <w:r w:rsidRPr="00F21849" w:rsidR="00A86604">
        <w:rPr>
          <w:lang w:val="en-GB"/>
        </w:rPr>
        <w:t xml:space="preserve">s </w:t>
      </w:r>
      <w:r w:rsidRPr="00F21849" w:rsidR="004940ED">
        <w:rPr>
          <w:lang w:val="en-GB"/>
        </w:rPr>
        <w:t>kosher</w:t>
      </w:r>
      <w:r w:rsidRPr="00F21849">
        <w:rPr>
          <w:lang w:val="en-GB"/>
        </w:rPr>
        <w:t xml:space="preserve">, </w:t>
      </w:r>
      <w:r w:rsidRPr="00F21849" w:rsidR="00A86604">
        <w:rPr>
          <w:lang w:val="en-GB"/>
        </w:rPr>
        <w:t>he</w:t>
      </w:r>
      <w:r w:rsidR="00612AD3">
        <w:rPr>
          <w:lang w:val="en-GB"/>
        </w:rPr>
        <w:t>’</w:t>
      </w:r>
      <w:r w:rsidRPr="00F21849" w:rsidR="00A86604">
        <w:rPr>
          <w:lang w:val="en-GB"/>
        </w:rPr>
        <w:t xml:space="preserve">s become </w:t>
      </w:r>
      <w:r w:rsidRPr="00F21849" w:rsidR="00A86604">
        <w:rPr>
          <w:lang w:val="en-GB"/>
        </w:rPr>
        <w:t>frequentable</w:t>
      </w:r>
      <w:r w:rsidRPr="00F21849" w:rsidR="00A86604">
        <w:rPr>
          <w:lang w:val="en-GB"/>
        </w:rPr>
        <w:t xml:space="preserve"> – but tomorrow morning all that will be remembered of tonight</w:t>
      </w:r>
      <w:r w:rsidR="00612AD3">
        <w:rPr>
          <w:lang w:val="en-GB"/>
        </w:rPr>
        <w:t>’</w:t>
      </w:r>
      <w:r w:rsidRPr="00F21849" w:rsidR="00A86604">
        <w:rPr>
          <w:lang w:val="en-GB"/>
        </w:rPr>
        <w:t xml:space="preserve">s performance is the moment when this man came on stage; he was beaten up by the Israeli </w:t>
      </w:r>
      <w:r w:rsidRPr="00F21849">
        <w:rPr>
          <w:lang w:val="en-GB"/>
        </w:rPr>
        <w:t xml:space="preserve">occupation </w:t>
      </w:r>
      <w:r w:rsidRPr="00F21849" w:rsidR="00A86604">
        <w:rPr>
          <w:lang w:val="en-GB"/>
        </w:rPr>
        <w:t>militia</w:t>
      </w:r>
      <w:r w:rsidRPr="00F21849" w:rsidR="00A024D8">
        <w:rPr>
          <w:lang w:val="en-GB"/>
        </w:rPr>
        <w:t>s</w:t>
      </w:r>
      <w:r w:rsidRPr="00F21849">
        <w:rPr>
          <w:lang w:val="en-GB"/>
        </w:rPr>
        <w:t xml:space="preserve">, </w:t>
      </w:r>
      <w:r w:rsidRPr="00F21849" w:rsidR="00A86604">
        <w:rPr>
          <w:lang w:val="en-GB"/>
        </w:rPr>
        <w:t>the</w:t>
      </w:r>
      <w:r w:rsidRPr="00F21849">
        <w:rPr>
          <w:lang w:val="en-GB"/>
        </w:rPr>
        <w:t xml:space="preserve"> BETAR </w:t>
      </w:r>
      <w:r w:rsidRPr="00F21849" w:rsidR="00A86604">
        <w:rPr>
          <w:lang w:val="en-GB"/>
        </w:rPr>
        <w:t>and the</w:t>
      </w:r>
      <w:r w:rsidRPr="00F21849">
        <w:rPr>
          <w:lang w:val="en-GB"/>
        </w:rPr>
        <w:t xml:space="preserve"> LDJ, </w:t>
      </w:r>
      <w:r w:rsidRPr="00F21849" w:rsidR="00A86604">
        <w:rPr>
          <w:lang w:val="en-GB"/>
        </w:rPr>
        <w:t xml:space="preserve">he was left for dead by the side of the road and the man, incidentally, who saved his life, who took him to hospital, that man was forced to </w:t>
      </w:r>
      <w:r w:rsidRPr="00F21849" w:rsidR="000C78DA">
        <w:rPr>
          <w:lang w:val="en-GB"/>
        </w:rPr>
        <w:t>apologise for</w:t>
      </w:r>
      <w:r w:rsidRPr="00F21849" w:rsidR="00A86604">
        <w:rPr>
          <w:lang w:val="en-GB"/>
        </w:rPr>
        <w:t xml:space="preserve"> what he did in the papers</w:t>
      </w:r>
      <w:r w:rsidRPr="00F21849">
        <w:rPr>
          <w:lang w:val="en-GB"/>
        </w:rPr>
        <w:t xml:space="preserve">. </w:t>
      </w:r>
      <w:r w:rsidRPr="00F21849" w:rsidR="00A86604">
        <w:rPr>
          <w:lang w:val="en-GB"/>
        </w:rPr>
        <w:t>This bloke – I didn</w:t>
      </w:r>
      <w:r w:rsidR="00612AD3">
        <w:rPr>
          <w:lang w:val="en-GB"/>
        </w:rPr>
        <w:t>’</w:t>
      </w:r>
      <w:r w:rsidRPr="00F21849" w:rsidR="00A86604">
        <w:rPr>
          <w:lang w:val="en-GB"/>
        </w:rPr>
        <w:t>t know him until a few years ago, and still don</w:t>
      </w:r>
      <w:r w:rsidR="00612AD3">
        <w:rPr>
          <w:lang w:val="en-GB"/>
        </w:rPr>
        <w:t>’</w:t>
      </w:r>
      <w:r w:rsidRPr="00F21849" w:rsidR="00A86604">
        <w:rPr>
          <w:lang w:val="en-GB"/>
        </w:rPr>
        <w:t>t know him very well</w:t>
      </w:r>
      <w:r w:rsidR="00612AD3">
        <w:rPr>
          <w:lang w:val="en-GB"/>
        </w:rPr>
        <w:t xml:space="preserve"> </w:t>
      </w:r>
      <w:r w:rsidRPr="00F21849" w:rsidR="004940ED">
        <w:rPr>
          <w:lang w:val="en-GB"/>
        </w:rPr>
        <w:t>– I know he</w:t>
      </w:r>
      <w:r w:rsidR="00612AD3">
        <w:rPr>
          <w:lang w:val="en-GB"/>
        </w:rPr>
        <w:t>’</w:t>
      </w:r>
      <w:r w:rsidRPr="00F21849" w:rsidR="004940ED">
        <w:rPr>
          <w:lang w:val="en-GB"/>
        </w:rPr>
        <w:t xml:space="preserve">s the most </w:t>
      </w:r>
      <w:r w:rsidRPr="00F21849" w:rsidR="004940ED">
        <w:rPr>
          <w:lang w:val="en-GB"/>
        </w:rPr>
        <w:t>unfrequentable</w:t>
      </w:r>
      <w:r w:rsidRPr="00F21849" w:rsidR="004940ED">
        <w:rPr>
          <w:lang w:val="en-GB"/>
        </w:rPr>
        <w:t xml:space="preserve"> person, so I said to myself, </w:t>
      </w:r>
      <w:r w:rsidRPr="00F21849" w:rsidR="00A024D8">
        <w:rPr>
          <w:lang w:val="en-GB"/>
        </w:rPr>
        <w:t>if we want to do something, something big, because they</w:t>
      </w:r>
      <w:r w:rsidR="00612AD3">
        <w:rPr>
          <w:lang w:val="en-GB"/>
        </w:rPr>
        <w:t>’</w:t>
      </w:r>
      <w:r w:rsidRPr="00F21849" w:rsidR="00A024D8">
        <w:rPr>
          <w:lang w:val="en-GB"/>
        </w:rPr>
        <w:t>re here, the press are with us</w:t>
      </w:r>
      <w:r w:rsidRPr="00F21849">
        <w:rPr>
          <w:lang w:val="en-GB"/>
        </w:rPr>
        <w:t xml:space="preserve">, </w:t>
      </w:r>
      <w:r w:rsidRPr="00F21849" w:rsidR="00A024D8">
        <w:rPr>
          <w:lang w:val="en-GB"/>
        </w:rPr>
        <w:t>so tomorrow</w:t>
      </w:r>
      <w:r w:rsidRPr="00F21849">
        <w:rPr>
          <w:lang w:val="en-GB"/>
        </w:rPr>
        <w:t xml:space="preserve"> </w:t>
      </w:r>
      <w:r w:rsidR="00FF60AE">
        <w:rPr>
          <w:lang w:val="en-GB"/>
        </w:rPr>
        <w:t xml:space="preserve">... </w:t>
      </w:r>
      <w:r w:rsidRPr="00F21849">
        <w:rPr>
          <w:lang w:val="en-GB"/>
        </w:rPr>
        <w:t>(</w:t>
      </w:r>
      <w:r w:rsidRPr="00F21849" w:rsidR="00A024D8">
        <w:rPr>
          <w:lang w:val="en-GB"/>
        </w:rPr>
        <w:t>boos in the audience</w:t>
      </w:r>
      <w:r w:rsidRPr="00F21849">
        <w:rPr>
          <w:lang w:val="en-GB"/>
        </w:rPr>
        <w:t xml:space="preserve">). </w:t>
      </w:r>
      <w:r w:rsidRPr="00F21849" w:rsidR="00A024D8">
        <w:rPr>
          <w:rFonts w:cstheme="minorHAnsi"/>
          <w:lang w:val="en-GB"/>
        </w:rPr>
        <w:t>Listen</w:t>
      </w:r>
      <w:r w:rsidRPr="00F21849" w:rsidR="00627DD3">
        <w:rPr>
          <w:rFonts w:cstheme="minorHAnsi"/>
          <w:lang w:val="en-GB"/>
        </w:rPr>
        <w:t>,</w:t>
      </w:r>
      <w:r w:rsidRPr="00F21849" w:rsidR="00A024D8">
        <w:rPr>
          <w:rFonts w:cstheme="minorHAnsi"/>
          <w:lang w:val="en-GB"/>
        </w:rPr>
        <w:t xml:space="preserve"> the best way to get back at them is to </w:t>
      </w:r>
      <w:r w:rsidRPr="00F21849" w:rsidR="00A024D8">
        <w:rPr>
          <w:lang w:val="en-GB"/>
        </w:rPr>
        <w:t xml:space="preserve">welcome a man who started out in poetry before </w:t>
      </w:r>
      <w:r w:rsidRPr="00F21849" w:rsidR="00627DD3">
        <w:rPr>
          <w:lang w:val="en-GB"/>
        </w:rPr>
        <w:t xml:space="preserve">expounding the ideas </w:t>
      </w:r>
      <w:r w:rsidR="00FF60AE">
        <w:rPr>
          <w:lang w:val="en-GB"/>
        </w:rPr>
        <w:t xml:space="preserve">for </w:t>
      </w:r>
      <w:r w:rsidRPr="00F21849" w:rsidR="00627DD3">
        <w:rPr>
          <w:lang w:val="en-GB"/>
        </w:rPr>
        <w:t xml:space="preserve">which </w:t>
      </w:r>
      <w:r w:rsidR="00FF60AE">
        <w:rPr>
          <w:lang w:val="en-GB"/>
        </w:rPr>
        <w:t>he is kn</w:t>
      </w:r>
      <w:r w:rsidRPr="00F21849" w:rsidR="00627DD3">
        <w:rPr>
          <w:lang w:val="en-GB"/>
        </w:rPr>
        <w:t>own</w:t>
      </w:r>
      <w:r w:rsidRPr="00F21849">
        <w:rPr>
          <w:lang w:val="en-GB"/>
        </w:rPr>
        <w:t xml:space="preserve">. </w:t>
      </w:r>
      <w:r w:rsidRPr="00F21849" w:rsidR="00A024D8">
        <w:rPr>
          <w:lang w:val="en-GB"/>
        </w:rPr>
        <w:t>A big round of applause for</w:t>
      </w:r>
      <w:r w:rsidRPr="00F21849">
        <w:rPr>
          <w:lang w:val="en-GB"/>
        </w:rPr>
        <w:t xml:space="preserve"> M</w:t>
      </w:r>
      <w:r w:rsidRPr="00F21849" w:rsidR="00A024D8">
        <w:rPr>
          <w:lang w:val="en-GB"/>
        </w:rPr>
        <w:t>r</w:t>
      </w:r>
      <w:r w:rsidRPr="00F21849">
        <w:rPr>
          <w:lang w:val="en-GB"/>
        </w:rPr>
        <w:t xml:space="preserve"> Robert </w:t>
      </w:r>
      <w:r w:rsidRPr="00F21849">
        <w:rPr>
          <w:lang w:val="en-GB"/>
        </w:rPr>
        <w:t>Faurisson</w:t>
      </w:r>
      <w:r w:rsidRPr="00F21849" w:rsidR="00A024D8">
        <w:rPr>
          <w:lang w:val="en-GB"/>
        </w:rPr>
        <w:t xml:space="preserve"> </w:t>
      </w:r>
      <w:r w:rsidRPr="00F21849">
        <w:rPr>
          <w:lang w:val="en-GB"/>
        </w:rPr>
        <w:t>... (</w:t>
      </w:r>
      <w:r w:rsidRPr="00F21849" w:rsidR="00A024D8">
        <w:rPr>
          <w:lang w:val="en-GB"/>
        </w:rPr>
        <w:t>applause</w:t>
      </w:r>
      <w:r w:rsidRPr="00F21849">
        <w:rPr>
          <w:lang w:val="en-GB"/>
        </w:rPr>
        <w:t xml:space="preserve">) </w:t>
      </w:r>
      <w:r w:rsidRPr="00F21849" w:rsidR="00A024D8">
        <w:rPr>
          <w:lang w:val="en-GB"/>
        </w:rPr>
        <w:t>clap harder, harder</w:t>
      </w:r>
      <w:r w:rsidRPr="00F21849">
        <w:rPr>
          <w:lang w:val="en-GB"/>
        </w:rPr>
        <w:t xml:space="preserve">, </w:t>
      </w:r>
      <w:r w:rsidRPr="00F21849" w:rsidR="00A024D8">
        <w:rPr>
          <w:lang w:val="en-GB"/>
        </w:rPr>
        <w:t>put more into it</w:t>
      </w:r>
      <w:r w:rsidRPr="00F21849">
        <w:rPr>
          <w:lang w:val="en-GB"/>
        </w:rPr>
        <w:t xml:space="preserve">, </w:t>
      </w:r>
      <w:r w:rsidRPr="00F21849" w:rsidR="00A024D8">
        <w:rPr>
          <w:lang w:val="en-GB"/>
        </w:rPr>
        <w:t>more</w:t>
      </w:r>
      <w:r w:rsidRPr="00F21849">
        <w:rPr>
          <w:lang w:val="en-GB"/>
        </w:rPr>
        <w:t xml:space="preserve">, </w:t>
      </w:r>
      <w:r w:rsidRPr="00F21849" w:rsidR="00A024D8">
        <w:rPr>
          <w:lang w:val="en-GB"/>
        </w:rPr>
        <w:t>more</w:t>
      </w:r>
      <w:r w:rsidRPr="00F21849">
        <w:rPr>
          <w:lang w:val="en-GB"/>
        </w:rPr>
        <w:t xml:space="preserve"> (M</w:t>
      </w:r>
      <w:r w:rsidRPr="00F21849" w:rsidR="00A024D8">
        <w:rPr>
          <w:lang w:val="en-GB"/>
        </w:rPr>
        <w:t>r</w:t>
      </w:r>
      <w:r w:rsidRPr="00F21849">
        <w:rPr>
          <w:lang w:val="en-GB"/>
        </w:rPr>
        <w:t xml:space="preserve"> </w:t>
      </w:r>
      <w:r w:rsidRPr="00F21849">
        <w:rPr>
          <w:lang w:val="en-GB"/>
        </w:rPr>
        <w:t>Faurisson</w:t>
      </w:r>
      <w:r w:rsidRPr="00F21849">
        <w:rPr>
          <w:lang w:val="en-GB"/>
        </w:rPr>
        <w:t xml:space="preserve"> </w:t>
      </w:r>
      <w:r w:rsidRPr="00F21849" w:rsidR="00A024D8">
        <w:rPr>
          <w:lang w:val="en-GB"/>
        </w:rPr>
        <w:t>enters, accolade with</w:t>
      </w:r>
      <w:r w:rsidRPr="00F21849">
        <w:rPr>
          <w:lang w:val="en-GB"/>
        </w:rPr>
        <w:t xml:space="preserve"> </w:t>
      </w:r>
      <w:r w:rsidRPr="00F21849">
        <w:rPr>
          <w:lang w:val="en-GB"/>
        </w:rPr>
        <w:t>Dieudonné</w:t>
      </w:r>
      <w:r w:rsidRPr="00F21849">
        <w:rPr>
          <w:lang w:val="en-GB"/>
        </w:rPr>
        <w:t xml:space="preserve">). </w:t>
      </w:r>
      <w:r w:rsidRPr="00F21849" w:rsidR="00A024D8">
        <w:rPr>
          <w:lang w:val="en-GB"/>
        </w:rPr>
        <w:t>Well, well</w:t>
      </w:r>
      <w:r w:rsidRPr="00F21849">
        <w:rPr>
          <w:lang w:val="en-GB"/>
        </w:rPr>
        <w:t xml:space="preserve">, </w:t>
      </w:r>
      <w:r w:rsidRPr="00F21849" w:rsidR="00A024D8">
        <w:rPr>
          <w:lang w:val="en-GB"/>
        </w:rPr>
        <w:t>there</w:t>
      </w:r>
      <w:r w:rsidR="00612AD3">
        <w:rPr>
          <w:lang w:val="en-GB"/>
        </w:rPr>
        <w:t>’</w:t>
      </w:r>
      <w:r w:rsidRPr="00F21849" w:rsidR="00A024D8">
        <w:rPr>
          <w:lang w:val="en-GB"/>
        </w:rPr>
        <w:t>s one thing that</w:t>
      </w:r>
      <w:r w:rsidR="00612AD3">
        <w:rPr>
          <w:lang w:val="en-GB"/>
        </w:rPr>
        <w:t>’</w:t>
      </w:r>
      <w:r w:rsidRPr="00F21849" w:rsidR="00A024D8">
        <w:rPr>
          <w:lang w:val="en-GB"/>
        </w:rPr>
        <w:t>s clear</w:t>
      </w:r>
      <w:r w:rsidRPr="00F21849">
        <w:rPr>
          <w:lang w:val="en-GB"/>
        </w:rPr>
        <w:t xml:space="preserve">, </w:t>
      </w:r>
      <w:r w:rsidRPr="00F21849" w:rsidR="00A024D8">
        <w:rPr>
          <w:lang w:val="en-GB"/>
        </w:rPr>
        <w:t>y</w:t>
      </w:r>
      <w:r w:rsidRPr="00F21849" w:rsidR="009818C6">
        <w:rPr>
          <w:lang w:val="en-GB"/>
        </w:rPr>
        <w:t>our applause will resound tomorrow morning in the media</w:t>
      </w:r>
      <w:r w:rsidRPr="00F21849">
        <w:rPr>
          <w:lang w:val="en-GB"/>
        </w:rPr>
        <w:t xml:space="preserve">, </w:t>
      </w:r>
      <w:r w:rsidRPr="00F21849" w:rsidR="009818C6">
        <w:rPr>
          <w:lang w:val="en-GB"/>
        </w:rPr>
        <w:t xml:space="preserve">quite a long way </w:t>
      </w:r>
      <w:r w:rsidRPr="00F21849">
        <w:rPr>
          <w:lang w:val="en-GB"/>
        </w:rPr>
        <w:t xml:space="preserve">... Robert </w:t>
      </w:r>
      <w:r w:rsidRPr="00F21849" w:rsidR="009818C6">
        <w:rPr>
          <w:lang w:val="en-GB"/>
        </w:rPr>
        <w:t xml:space="preserve">I think you fully deserve this prize </w:t>
      </w:r>
      <w:r w:rsidRPr="00F21849">
        <w:rPr>
          <w:lang w:val="en-GB"/>
        </w:rPr>
        <w:t xml:space="preserve">... </w:t>
      </w:r>
      <w:r w:rsidRPr="00F21849" w:rsidR="009818C6">
        <w:rPr>
          <w:lang w:val="en-GB"/>
        </w:rPr>
        <w:t>Yes, the</w:t>
      </w:r>
      <w:r w:rsidRPr="00F21849">
        <w:rPr>
          <w:lang w:val="en-GB"/>
        </w:rPr>
        <w:t xml:space="preserve"> sketch, </w:t>
      </w:r>
      <w:r w:rsidRPr="00F21849" w:rsidR="009818C6">
        <w:rPr>
          <w:lang w:val="en-GB"/>
        </w:rPr>
        <w:t>the</w:t>
      </w:r>
      <w:r w:rsidRPr="00F21849">
        <w:rPr>
          <w:lang w:val="en-GB"/>
        </w:rPr>
        <w:t xml:space="preserve"> sketch</w:t>
      </w:r>
      <w:r w:rsidRPr="00F21849" w:rsidR="009818C6">
        <w:rPr>
          <w:lang w:val="en-GB"/>
        </w:rPr>
        <w:t>, would not be complete – if</w:t>
      </w:r>
      <w:r w:rsidRPr="00F21849">
        <w:rPr>
          <w:lang w:val="en-GB"/>
        </w:rPr>
        <w:t xml:space="preserve"> Jacky, </w:t>
      </w:r>
      <w:r w:rsidRPr="00F21849" w:rsidR="009818C6">
        <w:rPr>
          <w:lang w:val="en-GB"/>
        </w:rPr>
        <w:t>I</w:t>
      </w:r>
      <w:r w:rsidR="00612AD3">
        <w:rPr>
          <w:lang w:val="en-GB"/>
        </w:rPr>
        <w:t>’</w:t>
      </w:r>
      <w:r w:rsidRPr="00F21849" w:rsidR="009818C6">
        <w:rPr>
          <w:lang w:val="en-GB"/>
        </w:rPr>
        <w:t>m going to ask</w:t>
      </w:r>
      <w:r w:rsidRPr="00F21849">
        <w:rPr>
          <w:lang w:val="en-GB"/>
        </w:rPr>
        <w:t xml:space="preserve"> Jacky, </w:t>
      </w:r>
      <w:r w:rsidRPr="00F21849" w:rsidR="009818C6">
        <w:rPr>
          <w:lang w:val="en-GB"/>
        </w:rPr>
        <w:t>my loyal technician</w:t>
      </w:r>
      <w:r w:rsidRPr="00F21849">
        <w:rPr>
          <w:lang w:val="en-GB"/>
        </w:rPr>
        <w:t xml:space="preserve">, </w:t>
      </w:r>
      <w:r w:rsidRPr="00F21849" w:rsidR="009818C6">
        <w:rPr>
          <w:lang w:val="en-GB"/>
        </w:rPr>
        <w:t>to award</w:t>
      </w:r>
      <w:r w:rsidRPr="00F21849">
        <w:rPr>
          <w:lang w:val="en-GB"/>
        </w:rPr>
        <w:t xml:space="preserve"> Robert </w:t>
      </w:r>
      <w:r w:rsidRPr="00F21849" w:rsidR="009818C6">
        <w:rPr>
          <w:lang w:val="en-GB"/>
        </w:rPr>
        <w:t xml:space="preserve">the prize for </w:t>
      </w:r>
      <w:r w:rsidRPr="00F21849" w:rsidR="009818C6">
        <w:rPr>
          <w:lang w:val="en-GB"/>
        </w:rPr>
        <w:t>unfrequentability</w:t>
      </w:r>
      <w:r w:rsidRPr="00F21849" w:rsidR="009818C6">
        <w:rPr>
          <w:lang w:val="en-GB"/>
        </w:rPr>
        <w:t xml:space="preserve"> and </w:t>
      </w:r>
      <w:r w:rsidRPr="00F21849">
        <w:rPr>
          <w:lang w:val="en-GB"/>
        </w:rPr>
        <w:t xml:space="preserve">insolence, Jacky, </w:t>
      </w:r>
      <w:r w:rsidRPr="00F21849" w:rsidR="009818C6">
        <w:rPr>
          <w:lang w:val="en-GB"/>
        </w:rPr>
        <w:t>in his garment of light</w:t>
      </w:r>
      <w:r w:rsidRPr="00F21849">
        <w:rPr>
          <w:lang w:val="en-GB"/>
        </w:rPr>
        <w:t>. Photographe</w:t>
      </w:r>
      <w:r w:rsidRPr="00F21849" w:rsidR="009818C6">
        <w:rPr>
          <w:lang w:val="en-GB"/>
        </w:rPr>
        <w:t>r</w:t>
      </w:r>
      <w:r w:rsidRPr="00F21849">
        <w:rPr>
          <w:lang w:val="en-GB"/>
        </w:rPr>
        <w:t xml:space="preserve">s </w:t>
      </w:r>
      <w:r w:rsidRPr="00F21849" w:rsidR="009818C6">
        <w:rPr>
          <w:lang w:val="en-GB"/>
        </w:rPr>
        <w:t xml:space="preserve">shoot </w:t>
      </w:r>
      <w:r w:rsidRPr="00F21849" w:rsidR="009818C6">
        <w:rPr>
          <w:lang w:val="en-GB"/>
        </w:rPr>
        <w:t>away</w:t>
      </w:r>
      <w:r w:rsidRPr="00F21849" w:rsidR="00C641F2">
        <w:rPr>
          <w:lang w:val="en-GB"/>
        </w:rPr>
        <w:t xml:space="preserve"> ...</w:t>
      </w:r>
      <w:r w:rsidRPr="00F21849">
        <w:rPr>
          <w:lang w:val="en-GB"/>
        </w:rPr>
        <w:t>!</w:t>
      </w:r>
      <w:r w:rsidRPr="00F21849">
        <w:rPr>
          <w:lang w:val="en-GB"/>
        </w:rPr>
        <w:t xml:space="preserve"> (</w:t>
      </w:r>
      <w:r w:rsidRPr="00F21849" w:rsidR="009818C6">
        <w:rPr>
          <w:lang w:val="en-GB"/>
        </w:rPr>
        <w:t>an</w:t>
      </w:r>
      <w:r w:rsidRPr="00F21849" w:rsidR="009818C6">
        <w:rPr>
          <w:lang w:val="en-GB"/>
        </w:rPr>
        <w:t xml:space="preserve"> individual wearing a pair of </w:t>
      </w:r>
      <w:r w:rsidRPr="00F21849" w:rsidR="005A42DF">
        <w:rPr>
          <w:lang w:val="en-GB"/>
        </w:rPr>
        <w:t>check</w:t>
      </w:r>
      <w:r w:rsidRPr="00F21849" w:rsidR="009818C6">
        <w:rPr>
          <w:lang w:val="en-GB"/>
        </w:rPr>
        <w:t xml:space="preserve"> pyjamas with a star of David</w:t>
      </w:r>
      <w:r w:rsidRPr="00F21849" w:rsidR="005A42DF">
        <w:rPr>
          <w:lang w:val="en-GB"/>
        </w:rPr>
        <w:t xml:space="preserve"> enters and</w:t>
      </w:r>
      <w:r w:rsidRPr="00F21849" w:rsidR="009818C6">
        <w:rPr>
          <w:lang w:val="en-GB"/>
        </w:rPr>
        <w:t xml:space="preserve"> hands</w:t>
      </w:r>
      <w:r w:rsidRPr="00F21849">
        <w:rPr>
          <w:lang w:val="en-GB"/>
        </w:rPr>
        <w:t xml:space="preserve"> M</w:t>
      </w:r>
      <w:r w:rsidRPr="00F21849" w:rsidR="009818C6">
        <w:rPr>
          <w:lang w:val="en-GB"/>
        </w:rPr>
        <w:t>r</w:t>
      </w:r>
      <w:r w:rsidRPr="00F21849">
        <w:rPr>
          <w:lang w:val="en-GB"/>
        </w:rPr>
        <w:t xml:space="preserve"> </w:t>
      </w:r>
      <w:r w:rsidRPr="00F21849">
        <w:rPr>
          <w:lang w:val="en-GB"/>
        </w:rPr>
        <w:t>Faurisson</w:t>
      </w:r>
      <w:r w:rsidRPr="00F21849">
        <w:rPr>
          <w:lang w:val="en-GB"/>
        </w:rPr>
        <w:t xml:space="preserve"> </w:t>
      </w:r>
      <w:r w:rsidRPr="00F21849" w:rsidR="005A42DF">
        <w:rPr>
          <w:lang w:val="en-GB"/>
        </w:rPr>
        <w:t>an object bearing three appl</w:t>
      </w:r>
      <w:r w:rsidRPr="00F21849" w:rsidR="009818C6">
        <w:rPr>
          <w:lang w:val="en-GB"/>
        </w:rPr>
        <w:t>es</w:t>
      </w:r>
      <w:r w:rsidRPr="00F21849">
        <w:rPr>
          <w:lang w:val="en-GB"/>
        </w:rPr>
        <w:t xml:space="preserve">). </w:t>
      </w:r>
      <w:r w:rsidRPr="00F21849" w:rsidR="009818C6">
        <w:rPr>
          <w:lang w:val="en-GB"/>
        </w:rPr>
        <w:t>Just look at that scandal</w:t>
      </w:r>
      <w:r w:rsidRPr="00F21849" w:rsidR="004F4152">
        <w:rPr>
          <w:lang w:val="en-GB"/>
        </w:rPr>
        <w:t xml:space="preserve"> –</w:t>
      </w:r>
      <w:r w:rsidRPr="00F21849">
        <w:rPr>
          <w:lang w:val="en-GB"/>
        </w:rPr>
        <w:t xml:space="preserve"> </w:t>
      </w:r>
      <w:r w:rsidRPr="00F21849" w:rsidR="009818C6">
        <w:rPr>
          <w:lang w:val="en-GB"/>
        </w:rPr>
        <w:t>like it</w:t>
      </w:r>
      <w:r w:rsidRPr="00F21849" w:rsidR="004F4152">
        <w:rPr>
          <w:lang w:val="en-GB"/>
        </w:rPr>
        <w:t xml:space="preserve"> –</w:t>
      </w:r>
      <w:r w:rsidRPr="00F21849">
        <w:rPr>
          <w:lang w:val="en-GB"/>
        </w:rPr>
        <w:t xml:space="preserve"> </w:t>
      </w:r>
      <w:r w:rsidRPr="00F21849" w:rsidR="005A42DF">
        <w:rPr>
          <w:lang w:val="en-GB"/>
        </w:rPr>
        <w:t>round of applause</w:t>
      </w:r>
      <w:r w:rsidRPr="00F21849" w:rsidR="009818C6">
        <w:rPr>
          <w:lang w:val="en-GB"/>
        </w:rPr>
        <w:t xml:space="preserve"> </w:t>
      </w:r>
      <w:r w:rsidRPr="00F21849">
        <w:rPr>
          <w:lang w:val="en-GB"/>
        </w:rPr>
        <w:t>... (</w:t>
      </w:r>
      <w:r w:rsidRPr="00F21849" w:rsidR="009818C6">
        <w:rPr>
          <w:lang w:val="en-GB"/>
        </w:rPr>
        <w:t>shouts in the audience</w:t>
      </w:r>
      <w:r w:rsidRPr="00F21849">
        <w:rPr>
          <w:lang w:val="en-GB"/>
        </w:rPr>
        <w:t xml:space="preserve">: </w:t>
      </w:r>
      <w:r w:rsidR="00612AD3">
        <w:rPr>
          <w:lang w:val="en-GB"/>
        </w:rPr>
        <w:t>‘</w:t>
      </w:r>
      <w:r w:rsidRPr="00F21849">
        <w:rPr>
          <w:lang w:val="en-GB"/>
        </w:rPr>
        <w:t>Faurisson</w:t>
      </w:r>
      <w:r w:rsidRPr="00F21849">
        <w:rPr>
          <w:lang w:val="en-GB"/>
        </w:rPr>
        <w:t xml:space="preserve"> </w:t>
      </w:r>
      <w:r w:rsidRPr="00F21849" w:rsidR="009818C6">
        <w:rPr>
          <w:lang w:val="en-GB"/>
        </w:rPr>
        <w:t>is right</w:t>
      </w:r>
      <w:r w:rsidR="00612AD3">
        <w:rPr>
          <w:lang w:val="en-GB"/>
        </w:rPr>
        <w:t>’</w:t>
      </w:r>
      <w:r w:rsidRPr="00F21849" w:rsidR="009818C6">
        <w:rPr>
          <w:lang w:val="en-GB"/>
        </w:rPr>
        <w:t xml:space="preserve"> </w:t>
      </w:r>
      <w:r w:rsidR="00612AD3">
        <w:rPr>
          <w:lang w:val="en-GB"/>
        </w:rPr>
        <w:t>‘</w:t>
      </w:r>
      <w:r w:rsidRPr="00F21849" w:rsidR="009818C6">
        <w:rPr>
          <w:lang w:val="en-GB"/>
        </w:rPr>
        <w:t>he</w:t>
      </w:r>
      <w:r w:rsidR="00612AD3">
        <w:rPr>
          <w:lang w:val="en-GB"/>
        </w:rPr>
        <w:t>’</w:t>
      </w:r>
      <w:r w:rsidRPr="00F21849" w:rsidR="009818C6">
        <w:rPr>
          <w:lang w:val="en-GB"/>
        </w:rPr>
        <w:t xml:space="preserve">s </w:t>
      </w:r>
      <w:r w:rsidR="00FF60AE">
        <w:rPr>
          <w:lang w:val="en-GB"/>
        </w:rPr>
        <w:t>a winner</w:t>
      </w:r>
      <w:r w:rsidR="00612AD3">
        <w:rPr>
          <w:lang w:val="en-GB"/>
        </w:rPr>
        <w:t>’</w:t>
      </w:r>
      <w:r w:rsidRPr="00F21849">
        <w:rPr>
          <w:lang w:val="en-GB"/>
        </w:rPr>
        <w:t>).</w:t>
      </w:r>
    </w:p>
    <w:p w:rsidRPr="00F21849" w:rsidR="006D6422" w:rsidP="006D6422">
      <w:pPr>
        <w:pStyle w:val="ECHRParaQuote"/>
        <w:rPr>
          <w:lang w:val="en-GB"/>
        </w:rPr>
      </w:pPr>
      <w:r w:rsidRPr="00F21849">
        <w:rPr>
          <w:u w:val="single"/>
          <w:lang w:val="en-GB"/>
        </w:rPr>
        <w:t xml:space="preserve">Robert </w:t>
      </w:r>
      <w:r w:rsidRPr="00F21849">
        <w:rPr>
          <w:u w:val="single"/>
          <w:lang w:val="en-GB"/>
        </w:rPr>
        <w:t>Faurisson</w:t>
      </w:r>
      <w:r w:rsidRPr="00F21849">
        <w:rPr>
          <w:u w:val="single"/>
          <w:lang w:val="en-GB"/>
        </w:rPr>
        <w:t>:</w:t>
      </w:r>
      <w:r w:rsidRPr="00F21849">
        <w:rPr>
          <w:lang w:val="en-GB"/>
        </w:rPr>
        <w:t xml:space="preserve"> A word, and maybe more than a word</w:t>
      </w:r>
      <w:r w:rsidRPr="00F21849">
        <w:rPr>
          <w:lang w:val="en-GB"/>
        </w:rPr>
        <w:t xml:space="preserve">, </w:t>
      </w:r>
      <w:r w:rsidR="00612AD3">
        <w:rPr>
          <w:lang w:val="en-GB"/>
        </w:rPr>
        <w:t>‘</w:t>
      </w:r>
      <w:r w:rsidRPr="00F21849">
        <w:rPr>
          <w:i/>
          <w:lang w:val="en-GB"/>
        </w:rPr>
        <w:t>zumb</w:t>
      </w:r>
      <w:r w:rsidRPr="00F21849" w:rsidR="000A05DE">
        <w:rPr>
          <w:i/>
          <w:lang w:val="en-GB"/>
        </w:rPr>
        <w:t>é</w:t>
      </w:r>
      <w:r w:rsidRPr="00F21849">
        <w:rPr>
          <w:i/>
          <w:lang w:val="en-GB"/>
        </w:rPr>
        <w:t>l</w:t>
      </w:r>
      <w:r w:rsidRPr="00F21849" w:rsidR="000A05DE">
        <w:rPr>
          <w:i/>
          <w:lang w:val="en-GB"/>
        </w:rPr>
        <w:t>é</w:t>
      </w:r>
      <w:r w:rsidRPr="00F21849" w:rsidR="000C78DA">
        <w:rPr>
          <w:i/>
          <w:lang w:val="en-GB"/>
        </w:rPr>
        <w:t>l</w:t>
      </w:r>
      <w:r w:rsidRPr="00F21849" w:rsidR="000A05DE">
        <w:rPr>
          <w:i/>
          <w:lang w:val="en-GB"/>
        </w:rPr>
        <w:t>é</w:t>
      </w:r>
      <w:r w:rsidR="00612AD3">
        <w:rPr>
          <w:lang w:val="en-GB"/>
        </w:rPr>
        <w:t>’</w:t>
      </w:r>
      <w:r w:rsidRPr="00F21849">
        <w:rPr>
          <w:lang w:val="en-GB"/>
        </w:rPr>
        <w:t xml:space="preserve"> </w:t>
      </w:r>
      <w:r w:rsidRPr="00F21849">
        <w:rPr>
          <w:lang w:val="en-GB"/>
        </w:rPr>
        <w:t>to start with</w:t>
      </w:r>
      <w:r w:rsidRPr="00F21849">
        <w:rPr>
          <w:lang w:val="en-GB"/>
        </w:rPr>
        <w:t xml:space="preserve">, </w:t>
      </w:r>
      <w:r w:rsidRPr="00F21849">
        <w:rPr>
          <w:lang w:val="en-GB"/>
        </w:rPr>
        <w:t>to you</w:t>
      </w:r>
      <w:r w:rsidRPr="00F21849">
        <w:rPr>
          <w:lang w:val="en-GB"/>
        </w:rPr>
        <w:t xml:space="preserve"> Jacky, </w:t>
      </w:r>
      <w:r w:rsidRPr="00F21849">
        <w:rPr>
          <w:lang w:val="en-GB"/>
        </w:rPr>
        <w:t>to</w:t>
      </w:r>
      <w:r w:rsidRPr="00F21849">
        <w:rPr>
          <w:lang w:val="en-GB"/>
        </w:rPr>
        <w:t xml:space="preserve"> Pierre </w:t>
      </w:r>
      <w:r w:rsidRPr="00F21849">
        <w:rPr>
          <w:lang w:val="en-GB"/>
        </w:rPr>
        <w:t>Panet</w:t>
      </w:r>
      <w:r w:rsidRPr="00F21849">
        <w:rPr>
          <w:lang w:val="en-GB"/>
        </w:rPr>
        <w:t xml:space="preserve">, </w:t>
      </w:r>
      <w:r w:rsidRPr="00F21849">
        <w:rPr>
          <w:lang w:val="en-GB"/>
        </w:rPr>
        <w:t>to</w:t>
      </w:r>
      <w:r w:rsidRPr="00F21849">
        <w:rPr>
          <w:lang w:val="en-GB"/>
        </w:rPr>
        <w:t xml:space="preserve"> Sandra</w:t>
      </w:r>
      <w:r w:rsidRPr="00F21849">
        <w:rPr>
          <w:lang w:val="en-GB"/>
        </w:rPr>
        <w:t>, I think</w:t>
      </w:r>
      <w:r w:rsidRPr="00F21849">
        <w:rPr>
          <w:lang w:val="en-GB"/>
        </w:rPr>
        <w:t xml:space="preserve">. </w:t>
      </w:r>
      <w:r w:rsidRPr="00F21849">
        <w:rPr>
          <w:rFonts w:cstheme="minorHAnsi"/>
          <w:lang w:val="en-GB"/>
        </w:rPr>
        <w:t>Listen, you</w:t>
      </w:r>
      <w:r w:rsidR="00612AD3">
        <w:rPr>
          <w:rFonts w:cstheme="minorHAnsi"/>
          <w:lang w:val="en-GB"/>
        </w:rPr>
        <w:t>’</w:t>
      </w:r>
      <w:r w:rsidRPr="00F21849">
        <w:rPr>
          <w:rFonts w:cstheme="minorHAnsi"/>
          <w:lang w:val="en-GB"/>
        </w:rPr>
        <w:t xml:space="preserve">ve told us </w:t>
      </w:r>
      <w:r w:rsidR="00612AD3">
        <w:rPr>
          <w:rFonts w:cstheme="minorHAnsi"/>
          <w:lang w:val="en-GB"/>
        </w:rPr>
        <w:t>‘</w:t>
      </w:r>
      <w:r w:rsidRPr="00F21849">
        <w:rPr>
          <w:rFonts w:cstheme="minorHAnsi"/>
          <w:lang w:val="en-GB"/>
        </w:rPr>
        <w:t>I</w:t>
      </w:r>
      <w:r w:rsidR="00612AD3">
        <w:rPr>
          <w:rFonts w:cstheme="minorHAnsi"/>
          <w:lang w:val="en-GB"/>
        </w:rPr>
        <w:t>’</w:t>
      </w:r>
      <w:r w:rsidRPr="00F21849">
        <w:rPr>
          <w:rFonts w:cstheme="minorHAnsi"/>
          <w:lang w:val="en-GB"/>
        </w:rPr>
        <w:t>ve been a naughty boy</w:t>
      </w:r>
      <w:r w:rsidR="00612AD3">
        <w:rPr>
          <w:rFonts w:cstheme="minorHAnsi"/>
          <w:lang w:val="en-GB"/>
        </w:rPr>
        <w:t>’</w:t>
      </w:r>
      <w:r w:rsidRPr="00F21849">
        <w:rPr>
          <w:rFonts w:cstheme="minorHAnsi"/>
          <w:lang w:val="en-GB"/>
        </w:rPr>
        <w:t xml:space="preserve">. </w:t>
      </w:r>
      <w:r w:rsidRPr="00F21849">
        <w:rPr>
          <w:lang w:val="en-GB"/>
        </w:rPr>
        <w:t xml:space="preserve">No doubt </w:t>
      </w:r>
      <w:r w:rsidRPr="00F21849">
        <w:rPr>
          <w:lang w:val="en-GB"/>
        </w:rPr>
        <w:t xml:space="preserve">... </w:t>
      </w:r>
      <w:r w:rsidRPr="00F21849">
        <w:rPr>
          <w:lang w:val="en-GB"/>
        </w:rPr>
        <w:t>but tonight you</w:t>
      </w:r>
      <w:r w:rsidR="00612AD3">
        <w:rPr>
          <w:lang w:val="en-GB"/>
        </w:rPr>
        <w:t>’</w:t>
      </w:r>
      <w:r w:rsidRPr="00F21849">
        <w:rPr>
          <w:lang w:val="en-GB"/>
        </w:rPr>
        <w:t>re really asking for it</w:t>
      </w:r>
      <w:r w:rsidRPr="00F21849">
        <w:rPr>
          <w:lang w:val="en-GB"/>
        </w:rPr>
        <w:t>.</w:t>
      </w:r>
    </w:p>
    <w:p w:rsidRPr="00F21849" w:rsidR="006D6422" w:rsidP="006D6422">
      <w:pPr>
        <w:pStyle w:val="ECHRParaQuote"/>
        <w:rPr>
          <w:lang w:val="en-GB"/>
        </w:rPr>
      </w:pPr>
      <w:r w:rsidRPr="00F21849">
        <w:rPr>
          <w:u w:val="single"/>
          <w:lang w:val="en-GB"/>
        </w:rPr>
        <w:t>Dieudonné</w:t>
      </w:r>
      <w:r w:rsidRPr="00F21849">
        <w:rPr>
          <w:u w:val="single"/>
          <w:lang w:val="en-GB"/>
        </w:rPr>
        <w:t>:</w:t>
      </w:r>
      <w:r w:rsidRPr="00F21849">
        <w:rPr>
          <w:lang w:val="en-GB"/>
        </w:rPr>
        <w:t xml:space="preserve"> </w:t>
      </w:r>
      <w:r w:rsidRPr="00F21849">
        <w:rPr>
          <w:lang w:val="en-GB"/>
        </w:rPr>
        <w:t xml:space="preserve">Yeah, I think </w:t>
      </w:r>
      <w:r w:rsidRPr="00F21849">
        <w:rPr>
          <w:lang w:val="en-GB"/>
        </w:rPr>
        <w:t>so,</w:t>
      </w:r>
      <w:r w:rsidRPr="00F21849">
        <w:rPr>
          <w:lang w:val="en-GB"/>
        </w:rPr>
        <w:t xml:space="preserve"> it</w:t>
      </w:r>
      <w:r w:rsidR="00612AD3">
        <w:rPr>
          <w:lang w:val="en-GB"/>
        </w:rPr>
        <w:t>’</w:t>
      </w:r>
      <w:r w:rsidRPr="00F21849">
        <w:rPr>
          <w:lang w:val="en-GB"/>
        </w:rPr>
        <w:t xml:space="preserve">s the </w:t>
      </w:r>
      <w:r w:rsidRPr="00F21849" w:rsidR="00A473FA">
        <w:rPr>
          <w:lang w:val="en-GB"/>
        </w:rPr>
        <w:t>stupidest thing</w:t>
      </w:r>
      <w:r w:rsidRPr="00F21849">
        <w:rPr>
          <w:lang w:val="en-GB"/>
        </w:rPr>
        <w:t xml:space="preserve"> I</w:t>
      </w:r>
      <w:r w:rsidR="00612AD3">
        <w:rPr>
          <w:lang w:val="en-GB"/>
        </w:rPr>
        <w:t>’</w:t>
      </w:r>
      <w:r w:rsidRPr="00F21849">
        <w:rPr>
          <w:lang w:val="en-GB"/>
        </w:rPr>
        <w:t>ve ever done, probably</w:t>
      </w:r>
      <w:r w:rsidRPr="00F21849">
        <w:rPr>
          <w:lang w:val="en-GB"/>
        </w:rPr>
        <w:t xml:space="preserve">. </w:t>
      </w:r>
      <w:r w:rsidRPr="00F21849">
        <w:rPr>
          <w:lang w:val="en-GB"/>
        </w:rPr>
        <w:t>But life is short – very short – let</w:t>
      </w:r>
      <w:r w:rsidR="00612AD3">
        <w:rPr>
          <w:lang w:val="en-GB"/>
        </w:rPr>
        <w:t>’</w:t>
      </w:r>
      <w:r w:rsidRPr="00F21849">
        <w:rPr>
          <w:lang w:val="en-GB"/>
        </w:rPr>
        <w:t xml:space="preserve">s mess around and </w:t>
      </w:r>
      <w:r w:rsidRPr="00F21849" w:rsidR="005A42DF">
        <w:rPr>
          <w:lang w:val="en-GB"/>
        </w:rPr>
        <w:t>be disobedient</w:t>
      </w:r>
      <w:r w:rsidRPr="00F21849">
        <w:rPr>
          <w:lang w:val="en-GB"/>
        </w:rPr>
        <w:t xml:space="preserve"> as much as</w:t>
      </w:r>
      <w:r w:rsidRPr="00F21849">
        <w:rPr>
          <w:lang w:val="en-GB"/>
        </w:rPr>
        <w:t xml:space="preserve"> possible.</w:t>
      </w:r>
    </w:p>
    <w:p w:rsidRPr="00F21849" w:rsidR="006D6422" w:rsidP="006D6422">
      <w:pPr>
        <w:pStyle w:val="ECHRParaQuote"/>
        <w:rPr>
          <w:lang w:val="en-GB"/>
        </w:rPr>
      </w:pPr>
      <w:r w:rsidRPr="00F21849">
        <w:rPr>
          <w:u w:val="single"/>
          <w:lang w:val="en-GB"/>
        </w:rPr>
        <w:t xml:space="preserve">Robert </w:t>
      </w:r>
      <w:r w:rsidRPr="00F21849">
        <w:rPr>
          <w:u w:val="single"/>
          <w:lang w:val="en-GB"/>
        </w:rPr>
        <w:t>Faurisson</w:t>
      </w:r>
      <w:r w:rsidRPr="00F21849">
        <w:rPr>
          <w:u w:val="single"/>
          <w:lang w:val="en-GB"/>
        </w:rPr>
        <w:t>:</w:t>
      </w:r>
      <w:r w:rsidRPr="00F21849">
        <w:rPr>
          <w:lang w:val="en-GB"/>
        </w:rPr>
        <w:t xml:space="preserve"> </w:t>
      </w:r>
      <w:r w:rsidRPr="00F21849">
        <w:rPr>
          <w:lang w:val="en-GB"/>
        </w:rPr>
        <w:t>Thanks, because I</w:t>
      </w:r>
      <w:r w:rsidR="00612AD3">
        <w:rPr>
          <w:lang w:val="en-GB"/>
        </w:rPr>
        <w:t>’</w:t>
      </w:r>
      <w:r w:rsidRPr="00F21849">
        <w:rPr>
          <w:lang w:val="en-GB"/>
        </w:rPr>
        <w:t>m really not used to this kind of welcome – I</w:t>
      </w:r>
      <w:r w:rsidR="00612AD3">
        <w:rPr>
          <w:lang w:val="en-GB"/>
        </w:rPr>
        <w:t>’</w:t>
      </w:r>
      <w:r w:rsidRPr="00F21849">
        <w:rPr>
          <w:lang w:val="en-GB"/>
        </w:rPr>
        <w:t>m supposed to be a</w:t>
      </w:r>
      <w:r w:rsidRPr="00F21849">
        <w:rPr>
          <w:lang w:val="en-GB"/>
        </w:rPr>
        <w:t xml:space="preserve"> gangster </w:t>
      </w:r>
      <w:r w:rsidRPr="00F21849">
        <w:rPr>
          <w:lang w:val="en-GB"/>
        </w:rPr>
        <w:t>of history</w:t>
      </w:r>
      <w:r w:rsidRPr="00F21849">
        <w:rPr>
          <w:lang w:val="en-GB"/>
        </w:rPr>
        <w:t xml:space="preserve">. </w:t>
      </w:r>
      <w:r w:rsidRPr="00F21849">
        <w:rPr>
          <w:lang w:val="en-GB"/>
        </w:rPr>
        <w:t>It was</w:t>
      </w:r>
      <w:r w:rsidRPr="00F21849">
        <w:rPr>
          <w:lang w:val="en-GB"/>
        </w:rPr>
        <w:t xml:space="preserve"> </w:t>
      </w:r>
      <w:r w:rsidRPr="00F21849">
        <w:rPr>
          <w:i/>
          <w:lang w:val="en-GB"/>
        </w:rPr>
        <w:t>Le Monde</w:t>
      </w:r>
      <w:r w:rsidRPr="00F21849">
        <w:rPr>
          <w:lang w:val="en-GB"/>
        </w:rPr>
        <w:t xml:space="preserve"> </w:t>
      </w:r>
      <w:r w:rsidRPr="00F21849">
        <w:rPr>
          <w:lang w:val="en-GB"/>
        </w:rPr>
        <w:t>which said that and</w:t>
      </w:r>
      <w:r w:rsidRPr="00F21849">
        <w:rPr>
          <w:lang w:val="en-GB"/>
        </w:rPr>
        <w:t xml:space="preserve"> </w:t>
      </w:r>
      <w:r w:rsidRPr="00F21849">
        <w:rPr>
          <w:i/>
          <w:lang w:val="en-GB"/>
        </w:rPr>
        <w:t>Le Monde</w:t>
      </w:r>
      <w:r w:rsidRPr="00F21849">
        <w:rPr>
          <w:lang w:val="en-GB"/>
        </w:rPr>
        <w:t xml:space="preserve"> </w:t>
      </w:r>
      <w:r w:rsidRPr="00F21849">
        <w:rPr>
          <w:lang w:val="en-GB"/>
        </w:rPr>
        <w:t>is always right</w:t>
      </w:r>
      <w:r w:rsidRPr="00F21849">
        <w:rPr>
          <w:lang w:val="en-GB"/>
        </w:rPr>
        <w:t xml:space="preserve"> (</w:t>
      </w:r>
      <w:r w:rsidRPr="00F21849">
        <w:rPr>
          <w:lang w:val="en-GB"/>
        </w:rPr>
        <w:t>shouts in the audience</w:t>
      </w:r>
      <w:r w:rsidRPr="00F21849">
        <w:rPr>
          <w:lang w:val="en-GB"/>
        </w:rPr>
        <w:t xml:space="preserve">: </w:t>
      </w:r>
      <w:r w:rsidR="00612AD3">
        <w:rPr>
          <w:lang w:val="en-GB"/>
        </w:rPr>
        <w:t>‘</w:t>
      </w:r>
      <w:r w:rsidRPr="00F21849">
        <w:rPr>
          <w:lang w:val="en-GB"/>
        </w:rPr>
        <w:t xml:space="preserve">Jacques </w:t>
      </w:r>
      <w:r w:rsidRPr="00F21849">
        <w:rPr>
          <w:lang w:val="en-GB"/>
        </w:rPr>
        <w:t>Mesrine</w:t>
      </w:r>
      <w:r w:rsidR="00612AD3">
        <w:rPr>
          <w:lang w:val="en-GB"/>
        </w:rPr>
        <w:t>’</w:t>
      </w:r>
      <w:r w:rsidRPr="00F21849">
        <w:rPr>
          <w:lang w:val="en-GB"/>
        </w:rPr>
        <w:t xml:space="preserve">). </w:t>
      </w:r>
      <w:r w:rsidRPr="00F21849">
        <w:rPr>
          <w:lang w:val="en-GB"/>
        </w:rPr>
        <w:t>Y</w:t>
      </w:r>
      <w:r w:rsidRPr="00F21849" w:rsidR="00662E96">
        <w:rPr>
          <w:lang w:val="en-GB"/>
        </w:rPr>
        <w:t>ou</w:t>
      </w:r>
      <w:r w:rsidR="00612AD3">
        <w:rPr>
          <w:lang w:val="en-GB"/>
        </w:rPr>
        <w:t>’</w:t>
      </w:r>
      <w:r w:rsidRPr="00F21849" w:rsidR="00662E96">
        <w:rPr>
          <w:lang w:val="en-GB"/>
        </w:rPr>
        <w:t>re right anyway to say that I</w:t>
      </w:r>
      <w:r w:rsidR="00612AD3">
        <w:rPr>
          <w:lang w:val="en-GB"/>
        </w:rPr>
        <w:t>’</w:t>
      </w:r>
      <w:r w:rsidRPr="00F21849" w:rsidR="00662E96">
        <w:rPr>
          <w:lang w:val="en-GB"/>
        </w:rPr>
        <w:t>ve been subjected to special treatment ten times.</w:t>
      </w:r>
      <w:r w:rsidRPr="00F21849">
        <w:rPr>
          <w:lang w:val="en-GB"/>
        </w:rPr>
        <w:t xml:space="preserve"> </w:t>
      </w:r>
      <w:r w:rsidRPr="00F21849" w:rsidR="00662E96">
        <w:rPr>
          <w:lang w:val="en-GB"/>
        </w:rPr>
        <w:t>Including one time when I even almost got myself killed – and, can you believe it, the man who saved me without knowing who I was, when he found out, the next day, he told the police that he regretted having saved my life</w:t>
      </w:r>
      <w:r w:rsidRPr="00F21849">
        <w:rPr>
          <w:lang w:val="en-GB"/>
        </w:rPr>
        <w:t>.</w:t>
      </w:r>
    </w:p>
    <w:p w:rsidRPr="00F21849" w:rsidR="006D6422" w:rsidP="006D6422">
      <w:pPr>
        <w:pStyle w:val="ECHRParaQuote"/>
        <w:rPr>
          <w:szCs w:val="20"/>
          <w:lang w:val="en-GB"/>
        </w:rPr>
      </w:pPr>
      <w:r w:rsidRPr="00F21849">
        <w:rPr>
          <w:u w:val="single"/>
          <w:lang w:val="en-GB"/>
        </w:rPr>
        <w:t>Dieudonné</w:t>
      </w:r>
      <w:r w:rsidRPr="00F21849">
        <w:rPr>
          <w:u w:val="single"/>
          <w:lang w:val="en-GB"/>
        </w:rPr>
        <w:t>:</w:t>
      </w:r>
      <w:r w:rsidRPr="00F21849">
        <w:rPr>
          <w:lang w:val="en-GB"/>
        </w:rPr>
        <w:t xml:space="preserve"> </w:t>
      </w:r>
      <w:r w:rsidRPr="00F21849">
        <w:rPr>
          <w:lang w:val="en-GB"/>
        </w:rPr>
        <w:t xml:space="preserve">He was beaten up by the </w:t>
      </w:r>
      <w:r w:rsidRPr="00F21849" w:rsidR="00863432">
        <w:rPr>
          <w:lang w:val="en-GB"/>
        </w:rPr>
        <w:t>Zionist</w:t>
      </w:r>
      <w:r w:rsidRPr="00F21849">
        <w:rPr>
          <w:lang w:val="en-GB"/>
        </w:rPr>
        <w:t xml:space="preserve"> militias, who are very </w:t>
      </w:r>
      <w:r w:rsidRPr="00F21849" w:rsidR="0031029A">
        <w:rPr>
          <w:lang w:val="en-GB"/>
        </w:rPr>
        <w:t>busy</w:t>
      </w:r>
      <w:r w:rsidRPr="00F21849">
        <w:rPr>
          <w:lang w:val="en-GB"/>
        </w:rPr>
        <w:t xml:space="preserve">. </w:t>
      </w:r>
      <w:r w:rsidRPr="00F21849">
        <w:rPr>
          <w:sz w:val="18"/>
          <w:lang w:val="en-GB"/>
        </w:rPr>
        <w:t>...</w:t>
      </w:r>
      <w:r w:rsidRPr="00F21849">
        <w:rPr>
          <w:sz w:val="18"/>
          <w:lang w:val="en-GB"/>
        </w:rPr>
        <w:t xml:space="preserve"> </w:t>
      </w:r>
      <w:r w:rsidRPr="00F21849">
        <w:rPr>
          <w:szCs w:val="20"/>
          <w:lang w:val="en-GB"/>
        </w:rPr>
        <w:t>(</w:t>
      </w:r>
      <w:r w:rsidRPr="00F21849">
        <w:rPr>
          <w:szCs w:val="20"/>
          <w:lang w:val="en-GB"/>
        </w:rPr>
        <w:t>shouts</w:t>
      </w:r>
      <w:r w:rsidRPr="00F21849">
        <w:rPr>
          <w:szCs w:val="20"/>
          <w:lang w:val="en-GB"/>
        </w:rPr>
        <w:t xml:space="preserve"> in the audience</w:t>
      </w:r>
      <w:r w:rsidRPr="00F21849">
        <w:rPr>
          <w:szCs w:val="20"/>
          <w:lang w:val="en-GB"/>
        </w:rPr>
        <w:t xml:space="preserve"> </w:t>
      </w:r>
      <w:r w:rsidR="00612AD3">
        <w:rPr>
          <w:szCs w:val="20"/>
          <w:lang w:val="en-GB"/>
        </w:rPr>
        <w:t>‘</w:t>
      </w:r>
      <w:r w:rsidRPr="00F21849">
        <w:rPr>
          <w:szCs w:val="20"/>
          <w:lang w:val="en-GB"/>
        </w:rPr>
        <w:t>bastard!</w:t>
      </w:r>
      <w:r w:rsidR="00612AD3">
        <w:rPr>
          <w:szCs w:val="20"/>
          <w:lang w:val="en-GB"/>
        </w:rPr>
        <w:t>’</w:t>
      </w:r>
      <w:r w:rsidRPr="00F21849">
        <w:rPr>
          <w:szCs w:val="20"/>
          <w:lang w:val="en-GB"/>
        </w:rPr>
        <w:t>).</w:t>
      </w:r>
    </w:p>
    <w:p w:rsidRPr="00F21849" w:rsidR="006D6422" w:rsidP="006D6422">
      <w:pPr>
        <w:pStyle w:val="ECHRParaQuote"/>
        <w:rPr>
          <w:lang w:val="en-GB"/>
        </w:rPr>
      </w:pPr>
      <w:r w:rsidRPr="00F21849">
        <w:rPr>
          <w:u w:val="single"/>
          <w:lang w:val="en-GB"/>
        </w:rPr>
        <w:t xml:space="preserve">Robert </w:t>
      </w:r>
      <w:r w:rsidRPr="00F21849" w:rsidR="00662E96">
        <w:rPr>
          <w:u w:val="single"/>
          <w:lang w:val="en-GB"/>
        </w:rPr>
        <w:t>Faurisson</w:t>
      </w:r>
      <w:r w:rsidRPr="00F21849">
        <w:rPr>
          <w:u w:val="single"/>
          <w:lang w:val="en-GB"/>
        </w:rPr>
        <w:t>:</w:t>
      </w:r>
      <w:r w:rsidRPr="00F21849">
        <w:rPr>
          <w:lang w:val="en-GB"/>
        </w:rPr>
        <w:t xml:space="preserve"> </w:t>
      </w:r>
      <w:r w:rsidRPr="00F21849" w:rsidR="000C78DA">
        <w:rPr>
          <w:lang w:val="en-GB"/>
        </w:rPr>
        <w:t>C</w:t>
      </w:r>
      <w:r w:rsidRPr="00F21849" w:rsidR="00662E96">
        <w:rPr>
          <w:lang w:val="en-GB"/>
        </w:rPr>
        <w:t xml:space="preserve">an </w:t>
      </w:r>
      <w:r w:rsidRPr="00F21849" w:rsidR="000C78DA">
        <w:rPr>
          <w:lang w:val="en-GB"/>
        </w:rPr>
        <w:t xml:space="preserve">I </w:t>
      </w:r>
      <w:r w:rsidRPr="00F21849" w:rsidR="00662E96">
        <w:rPr>
          <w:lang w:val="en-GB"/>
        </w:rPr>
        <w:t xml:space="preserve">just add </w:t>
      </w:r>
      <w:r w:rsidRPr="00F21849" w:rsidR="000C78DA">
        <w:rPr>
          <w:lang w:val="en-GB"/>
        </w:rPr>
        <w:t xml:space="preserve">something </w:t>
      </w:r>
      <w:r w:rsidRPr="00F21849">
        <w:rPr>
          <w:lang w:val="en-GB"/>
        </w:rPr>
        <w:t>...</w:t>
      </w:r>
    </w:p>
    <w:p w:rsidRPr="00F21849" w:rsidR="006D6422" w:rsidP="006D6422">
      <w:pPr>
        <w:pStyle w:val="ECHRParaQuote"/>
        <w:rPr>
          <w:lang w:val="en-GB"/>
        </w:rPr>
      </w:pPr>
      <w:r w:rsidRPr="00F21849">
        <w:rPr>
          <w:u w:val="single"/>
          <w:lang w:val="en-GB"/>
        </w:rPr>
        <w:t>Dieudonné</w:t>
      </w:r>
      <w:r w:rsidRPr="00F21849">
        <w:rPr>
          <w:u w:val="single"/>
          <w:lang w:val="en-GB"/>
        </w:rPr>
        <w:t>:</w:t>
      </w:r>
      <w:r w:rsidRPr="00F21849">
        <w:rPr>
          <w:lang w:val="en-GB"/>
        </w:rPr>
        <w:t xml:space="preserve"> </w:t>
      </w:r>
      <w:r w:rsidRPr="00F21849">
        <w:rPr>
          <w:lang w:val="en-GB"/>
        </w:rPr>
        <w:t>Yes, no problem</w:t>
      </w:r>
      <w:r w:rsidRPr="00F21849">
        <w:rPr>
          <w:lang w:val="en-GB"/>
        </w:rPr>
        <w:t xml:space="preserve"> Robert, </w:t>
      </w:r>
      <w:r w:rsidRPr="00F21849">
        <w:rPr>
          <w:lang w:val="en-GB"/>
        </w:rPr>
        <w:t>the musicians are getting ready</w:t>
      </w:r>
      <w:r w:rsidRPr="00F21849">
        <w:rPr>
          <w:lang w:val="en-GB"/>
        </w:rPr>
        <w:t xml:space="preserve">, </w:t>
      </w:r>
      <w:r w:rsidRPr="00F21849">
        <w:rPr>
          <w:lang w:val="en-GB"/>
        </w:rPr>
        <w:t>we</w:t>
      </w:r>
      <w:r w:rsidR="00612AD3">
        <w:rPr>
          <w:lang w:val="en-GB"/>
        </w:rPr>
        <w:t>’</w:t>
      </w:r>
      <w:r w:rsidRPr="00F21849">
        <w:rPr>
          <w:lang w:val="en-GB"/>
        </w:rPr>
        <w:t>re going to end with a</w:t>
      </w:r>
      <w:r w:rsidRPr="00F21849">
        <w:rPr>
          <w:lang w:val="en-GB"/>
        </w:rPr>
        <w:t xml:space="preserve"> </w:t>
      </w:r>
      <w:r w:rsidRPr="00F21849">
        <w:rPr>
          <w:i/>
          <w:lang w:val="en-GB"/>
        </w:rPr>
        <w:t>zumb</w:t>
      </w:r>
      <w:r w:rsidRPr="00F21849" w:rsidR="000A05DE">
        <w:rPr>
          <w:i/>
          <w:lang w:val="en-GB"/>
        </w:rPr>
        <w:t>é</w:t>
      </w:r>
      <w:r w:rsidRPr="00F21849">
        <w:rPr>
          <w:i/>
          <w:lang w:val="en-GB"/>
        </w:rPr>
        <w:t>l</w:t>
      </w:r>
      <w:r w:rsidRPr="00F21849" w:rsidR="000A05DE">
        <w:rPr>
          <w:i/>
          <w:lang w:val="en-GB"/>
        </w:rPr>
        <w:t>é</w:t>
      </w:r>
      <w:r w:rsidRPr="00F21849" w:rsidR="000C78DA">
        <w:rPr>
          <w:i/>
          <w:lang w:val="en-GB"/>
        </w:rPr>
        <w:t>l</w:t>
      </w:r>
      <w:r w:rsidRPr="00F21849" w:rsidR="000A05DE">
        <w:rPr>
          <w:i/>
          <w:lang w:val="en-GB"/>
        </w:rPr>
        <w:t>é</w:t>
      </w:r>
      <w:r w:rsidRPr="00F21849">
        <w:rPr>
          <w:lang w:val="en-GB"/>
        </w:rPr>
        <w:t xml:space="preserve"> </w:t>
      </w:r>
      <w:r w:rsidRPr="00F21849">
        <w:rPr>
          <w:lang w:val="en-GB"/>
        </w:rPr>
        <w:t xml:space="preserve">by way of freedom of </w:t>
      </w:r>
      <w:r w:rsidRPr="00F21849">
        <w:rPr>
          <w:lang w:val="en-GB"/>
        </w:rPr>
        <w:t xml:space="preserve">expression </w:t>
      </w:r>
      <w:r w:rsidRPr="00F21849">
        <w:rPr>
          <w:lang w:val="en-GB"/>
        </w:rPr>
        <w:t>...</w:t>
      </w:r>
    </w:p>
    <w:p w:rsidRPr="00F21849" w:rsidR="006D6422" w:rsidP="006D6422">
      <w:pPr>
        <w:pStyle w:val="ECHRParaQuote"/>
        <w:rPr>
          <w:lang w:val="en-GB"/>
        </w:rPr>
      </w:pPr>
      <w:r w:rsidRPr="00F21849">
        <w:rPr>
          <w:u w:val="single"/>
          <w:lang w:val="en-GB"/>
        </w:rPr>
        <w:t xml:space="preserve">Robert </w:t>
      </w:r>
      <w:r w:rsidRPr="00F21849">
        <w:rPr>
          <w:u w:val="single"/>
          <w:lang w:val="en-GB"/>
        </w:rPr>
        <w:t>Faurisson</w:t>
      </w:r>
      <w:r w:rsidRPr="00F21849">
        <w:rPr>
          <w:u w:val="single"/>
          <w:lang w:val="en-GB"/>
        </w:rPr>
        <w:t>:</w:t>
      </w:r>
      <w:r w:rsidRPr="00F21849">
        <w:rPr>
          <w:lang w:val="en-GB"/>
        </w:rPr>
        <w:t xml:space="preserve"> </w:t>
      </w:r>
      <w:r w:rsidRPr="00F21849">
        <w:rPr>
          <w:lang w:val="en-GB"/>
        </w:rPr>
        <w:t>I can get you into trouble</w:t>
      </w:r>
      <w:r w:rsidRPr="00F21849">
        <w:rPr>
          <w:lang w:val="en-GB"/>
        </w:rPr>
        <w:t>...</w:t>
      </w:r>
    </w:p>
    <w:p w:rsidRPr="00F21849" w:rsidR="006D6422" w:rsidP="006D6422">
      <w:pPr>
        <w:pStyle w:val="ECHRParaQuote"/>
        <w:rPr>
          <w:lang w:val="en-GB"/>
        </w:rPr>
      </w:pPr>
      <w:r w:rsidRPr="00F21849">
        <w:rPr>
          <w:u w:val="single"/>
          <w:lang w:val="en-GB"/>
        </w:rPr>
        <w:t>Dieudonné</w:t>
      </w:r>
      <w:r w:rsidRPr="00F21849">
        <w:rPr>
          <w:u w:val="single"/>
          <w:lang w:val="en-GB"/>
        </w:rPr>
        <w:t>:</w:t>
      </w:r>
      <w:r w:rsidRPr="00F21849">
        <w:rPr>
          <w:lang w:val="en-GB"/>
        </w:rPr>
        <w:t xml:space="preserve"> </w:t>
      </w:r>
      <w:r w:rsidRPr="00F21849">
        <w:rPr>
          <w:lang w:val="en-GB"/>
        </w:rPr>
        <w:t>Euh</w:t>
      </w:r>
      <w:r w:rsidRPr="00F21849">
        <w:rPr>
          <w:lang w:val="en-GB"/>
        </w:rPr>
        <w:t>...</w:t>
      </w:r>
      <w:r w:rsidRPr="00F21849">
        <w:rPr>
          <w:lang w:val="en-GB"/>
        </w:rPr>
        <w:t>Yes</w:t>
      </w:r>
      <w:r w:rsidRPr="00F21849">
        <w:rPr>
          <w:lang w:val="en-GB"/>
        </w:rPr>
        <w:t xml:space="preserve">... </w:t>
      </w:r>
      <w:r w:rsidRPr="00F21849">
        <w:rPr>
          <w:lang w:val="en-GB"/>
        </w:rPr>
        <w:t xml:space="preserve">you can </w:t>
      </w:r>
      <w:r w:rsidRPr="00F21849">
        <w:rPr>
          <w:lang w:val="en-GB"/>
        </w:rPr>
        <w:t xml:space="preserve">... </w:t>
      </w:r>
      <w:r w:rsidRPr="00F21849">
        <w:rPr>
          <w:lang w:val="en-GB"/>
        </w:rPr>
        <w:t xml:space="preserve">Freedom of </w:t>
      </w:r>
      <w:r w:rsidRPr="00F21849">
        <w:rPr>
          <w:lang w:val="en-GB"/>
        </w:rPr>
        <w:t>expression</w:t>
      </w:r>
      <w:r w:rsidRPr="00F21849" w:rsidR="000C78DA">
        <w:rPr>
          <w:lang w:val="en-GB"/>
        </w:rPr>
        <w:t>.</w:t>
      </w:r>
    </w:p>
    <w:p w:rsidRPr="00F21849" w:rsidR="006D6422" w:rsidP="006D6422">
      <w:pPr>
        <w:pStyle w:val="ECHRParaQuote"/>
        <w:rPr>
          <w:lang w:val="en-GB"/>
        </w:rPr>
      </w:pPr>
      <w:r w:rsidRPr="00F21849">
        <w:rPr>
          <w:u w:val="single"/>
          <w:lang w:val="en-GB"/>
        </w:rPr>
        <w:t xml:space="preserve">Robert </w:t>
      </w:r>
      <w:r w:rsidRPr="00F21849">
        <w:rPr>
          <w:u w:val="single"/>
          <w:lang w:val="en-GB"/>
        </w:rPr>
        <w:t>Faurisson</w:t>
      </w:r>
      <w:r w:rsidRPr="00F21849">
        <w:rPr>
          <w:u w:val="single"/>
          <w:lang w:val="en-GB"/>
        </w:rPr>
        <w:t>:</w:t>
      </w:r>
      <w:r w:rsidRPr="00F21849">
        <w:rPr>
          <w:lang w:val="en-GB"/>
        </w:rPr>
        <w:t xml:space="preserve"> </w:t>
      </w:r>
      <w:r w:rsidRPr="00F21849">
        <w:rPr>
          <w:lang w:val="en-GB"/>
        </w:rPr>
        <w:t>We</w:t>
      </w:r>
      <w:r w:rsidR="00612AD3">
        <w:rPr>
          <w:lang w:val="en-GB"/>
        </w:rPr>
        <w:t>’</w:t>
      </w:r>
      <w:r w:rsidRPr="00F21849">
        <w:rPr>
          <w:lang w:val="en-GB"/>
        </w:rPr>
        <w:t>re going</w:t>
      </w:r>
      <w:r w:rsidRPr="00F21849" w:rsidR="005A42DF">
        <w:rPr>
          <w:lang w:val="en-GB"/>
        </w:rPr>
        <w:t xml:space="preserve"> </w:t>
      </w:r>
      <w:r w:rsidRPr="00F21849">
        <w:rPr>
          <w:lang w:val="en-GB"/>
        </w:rPr>
        <w:t xml:space="preserve">... </w:t>
      </w:r>
      <w:r w:rsidRPr="00F21849">
        <w:rPr>
          <w:lang w:val="en-GB"/>
        </w:rPr>
        <w:t>Well</w:t>
      </w:r>
      <w:r w:rsidRPr="00F21849" w:rsidR="005A42DF">
        <w:rPr>
          <w:lang w:val="en-GB"/>
        </w:rPr>
        <w:t xml:space="preserve"> </w:t>
      </w:r>
      <w:r w:rsidRPr="00F21849">
        <w:rPr>
          <w:lang w:val="en-GB"/>
        </w:rPr>
        <w:t xml:space="preserve">... </w:t>
      </w:r>
      <w:r w:rsidRPr="00F21849" w:rsidR="005A42DF">
        <w:rPr>
          <w:lang w:val="en-GB"/>
        </w:rPr>
        <w:t>You don</w:t>
      </w:r>
      <w:r w:rsidR="00612AD3">
        <w:rPr>
          <w:lang w:val="en-GB"/>
        </w:rPr>
        <w:t>’</w:t>
      </w:r>
      <w:r w:rsidRPr="00F21849" w:rsidR="005A42DF">
        <w:rPr>
          <w:lang w:val="en-GB"/>
        </w:rPr>
        <w:t xml:space="preserve">t know what I say </w:t>
      </w:r>
      <w:r w:rsidRPr="00F21849">
        <w:rPr>
          <w:lang w:val="en-GB"/>
        </w:rPr>
        <w:t xml:space="preserve">or what I </w:t>
      </w:r>
      <w:r w:rsidRPr="00F21849" w:rsidR="005A42DF">
        <w:rPr>
          <w:lang w:val="en-GB"/>
        </w:rPr>
        <w:t>believe</w:t>
      </w:r>
      <w:r w:rsidRPr="00F21849">
        <w:rPr>
          <w:lang w:val="en-GB"/>
        </w:rPr>
        <w:t>.</w:t>
      </w:r>
      <w:r w:rsidRPr="00F21849">
        <w:rPr>
          <w:lang w:val="en-GB"/>
        </w:rPr>
        <w:t xml:space="preserve"> Some of you or most of you don</w:t>
      </w:r>
      <w:r w:rsidR="00612AD3">
        <w:rPr>
          <w:lang w:val="en-GB"/>
        </w:rPr>
        <w:t>’</w:t>
      </w:r>
      <w:r w:rsidRPr="00F21849">
        <w:rPr>
          <w:lang w:val="en-GB"/>
        </w:rPr>
        <w:t>t know, or only know what the media dare to say about me, all those stupidities they attribute to revisionists.</w:t>
      </w:r>
      <w:r w:rsidRPr="00F21849">
        <w:rPr>
          <w:lang w:val="en-GB"/>
        </w:rPr>
        <w:t xml:space="preserve"> </w:t>
      </w:r>
      <w:r w:rsidRPr="00F21849">
        <w:rPr>
          <w:lang w:val="en-GB"/>
        </w:rPr>
        <w:t>You know that in</w:t>
      </w:r>
      <w:r w:rsidRPr="00F21849">
        <w:rPr>
          <w:lang w:val="en-GB"/>
        </w:rPr>
        <w:t xml:space="preserve"> France </w:t>
      </w:r>
      <w:r w:rsidRPr="00F21849">
        <w:rPr>
          <w:lang w:val="en-GB"/>
        </w:rPr>
        <w:t>there</w:t>
      </w:r>
      <w:r w:rsidR="00612AD3">
        <w:rPr>
          <w:lang w:val="en-GB"/>
        </w:rPr>
        <w:t>’</w:t>
      </w:r>
      <w:r w:rsidRPr="00F21849">
        <w:rPr>
          <w:lang w:val="en-GB"/>
        </w:rPr>
        <w:t>s a special law that will be used to send our friend to the</w:t>
      </w:r>
      <w:r w:rsidRPr="00F21849">
        <w:rPr>
          <w:lang w:val="en-GB"/>
        </w:rPr>
        <w:t xml:space="preserve"> </w:t>
      </w:r>
      <w:r w:rsidRPr="00F21849" w:rsidR="004F0213">
        <w:rPr>
          <w:lang w:val="en-GB"/>
        </w:rPr>
        <w:t>seventeenth</w:t>
      </w:r>
      <w:r w:rsidRPr="00F21849">
        <w:rPr>
          <w:lang w:val="en-GB"/>
        </w:rPr>
        <w:t xml:space="preserve"> division before long</w:t>
      </w:r>
      <w:r w:rsidRPr="00F21849">
        <w:rPr>
          <w:lang w:val="en-GB"/>
        </w:rPr>
        <w:t xml:space="preserve">, </w:t>
      </w:r>
      <w:r w:rsidRPr="00F21849">
        <w:rPr>
          <w:lang w:val="en-GB"/>
        </w:rPr>
        <w:t xml:space="preserve">as </w:t>
      </w:r>
      <w:r w:rsidRPr="00F21849" w:rsidR="005A42DF">
        <w:rPr>
          <w:lang w:val="en-GB"/>
        </w:rPr>
        <w:t>it</w:t>
      </w:r>
      <w:r w:rsidR="00612AD3">
        <w:rPr>
          <w:lang w:val="en-GB"/>
        </w:rPr>
        <w:t>’</w:t>
      </w:r>
      <w:r w:rsidRPr="00F21849" w:rsidR="005A42DF">
        <w:rPr>
          <w:lang w:val="en-GB"/>
        </w:rPr>
        <w:t>s been used against me</w:t>
      </w:r>
      <w:r w:rsidRPr="00F21849">
        <w:rPr>
          <w:lang w:val="en-GB"/>
        </w:rPr>
        <w:t xml:space="preserve"> </w:t>
      </w:r>
      <w:r w:rsidRPr="00F21849" w:rsidR="004F0213">
        <w:rPr>
          <w:lang w:val="en-GB"/>
        </w:rPr>
        <w:t xml:space="preserve">– </w:t>
      </w:r>
      <w:r w:rsidRPr="00F21849">
        <w:rPr>
          <w:lang w:val="en-GB"/>
        </w:rPr>
        <w:t>so many times I</w:t>
      </w:r>
      <w:r w:rsidR="00612AD3">
        <w:rPr>
          <w:lang w:val="en-GB"/>
        </w:rPr>
        <w:t>’</w:t>
      </w:r>
      <w:r w:rsidRPr="00F21849">
        <w:rPr>
          <w:lang w:val="en-GB"/>
        </w:rPr>
        <w:t>ve lost count</w:t>
      </w:r>
      <w:r w:rsidRPr="00F21849">
        <w:rPr>
          <w:lang w:val="en-GB"/>
        </w:rPr>
        <w:t xml:space="preserve">. </w:t>
      </w:r>
      <w:r w:rsidRPr="00F21849">
        <w:rPr>
          <w:lang w:val="en-GB"/>
        </w:rPr>
        <w:t>I can simply tell you this</w:t>
      </w:r>
      <w:r w:rsidRPr="00F21849">
        <w:rPr>
          <w:lang w:val="en-GB"/>
        </w:rPr>
        <w:t xml:space="preserve">, </w:t>
      </w:r>
      <w:r w:rsidRPr="00F21849">
        <w:rPr>
          <w:lang w:val="en-GB"/>
        </w:rPr>
        <w:t xml:space="preserve">that I have no right to </w:t>
      </w:r>
      <w:r w:rsidRPr="00F21849">
        <w:rPr>
          <w:lang w:val="en-GB"/>
        </w:rPr>
        <w:t xml:space="preserve">... </w:t>
      </w:r>
      <w:r w:rsidRPr="00F21849">
        <w:rPr>
          <w:lang w:val="en-GB"/>
        </w:rPr>
        <w:t>It</w:t>
      </w:r>
      <w:r w:rsidR="00612AD3">
        <w:rPr>
          <w:lang w:val="en-GB"/>
        </w:rPr>
        <w:t>’</w:t>
      </w:r>
      <w:r w:rsidRPr="00F21849">
        <w:rPr>
          <w:lang w:val="en-GB"/>
        </w:rPr>
        <w:t>s the law, as you were rightly saying</w:t>
      </w:r>
      <w:r w:rsidRPr="00F21849">
        <w:rPr>
          <w:lang w:val="en-GB"/>
        </w:rPr>
        <w:t>.</w:t>
      </w:r>
    </w:p>
    <w:p w:rsidRPr="00F21849" w:rsidR="006D6422" w:rsidP="006D6422">
      <w:pPr>
        <w:pStyle w:val="ECHRParaQuote"/>
        <w:rPr>
          <w:lang w:val="en-GB"/>
        </w:rPr>
      </w:pPr>
      <w:r w:rsidRPr="00F21849">
        <w:rPr>
          <w:lang w:val="en-GB"/>
        </w:rPr>
        <w:t xml:space="preserve">I have no right to tell you what revisionism, what those people call </w:t>
      </w:r>
      <w:r w:rsidRPr="00F21849">
        <w:rPr>
          <w:lang w:val="en-GB"/>
        </w:rPr>
        <w:t>negationism</w:t>
      </w:r>
      <w:r w:rsidRPr="00F21849">
        <w:rPr>
          <w:lang w:val="en-GB"/>
        </w:rPr>
        <w:t>, actually is</w:t>
      </w:r>
      <w:r w:rsidRPr="00F21849">
        <w:rPr>
          <w:lang w:val="en-GB"/>
        </w:rPr>
        <w:t xml:space="preserve"> (applau</w:t>
      </w:r>
      <w:r w:rsidRPr="00F21849">
        <w:rPr>
          <w:lang w:val="en-GB"/>
        </w:rPr>
        <w:t>se</w:t>
      </w:r>
      <w:r w:rsidRPr="00F21849">
        <w:rPr>
          <w:lang w:val="en-GB"/>
        </w:rPr>
        <w:t xml:space="preserve">) </w:t>
      </w:r>
      <w:r w:rsidRPr="00F21849" w:rsidR="00C641F2">
        <w:rPr>
          <w:lang w:val="en-GB"/>
        </w:rPr>
        <w:t>but I can tell you .</w:t>
      </w:r>
      <w:r w:rsidRPr="00F21849">
        <w:rPr>
          <w:lang w:val="en-GB"/>
        </w:rPr>
        <w:t xml:space="preserve">.. </w:t>
      </w:r>
      <w:r w:rsidRPr="00F21849" w:rsidR="00C641F2">
        <w:rPr>
          <w:lang w:val="en-GB"/>
        </w:rPr>
        <w:t>Yes, if they</w:t>
      </w:r>
      <w:r w:rsidR="00612AD3">
        <w:rPr>
          <w:lang w:val="en-GB"/>
        </w:rPr>
        <w:t>’</w:t>
      </w:r>
      <w:r w:rsidRPr="00F21849" w:rsidR="00C641F2">
        <w:rPr>
          <w:lang w:val="en-GB"/>
        </w:rPr>
        <w:t xml:space="preserve">re so keen on calling me a </w:t>
      </w:r>
      <w:r w:rsidRPr="00F21849" w:rsidR="00C641F2">
        <w:rPr>
          <w:lang w:val="en-GB"/>
        </w:rPr>
        <w:t>negationist</w:t>
      </w:r>
      <w:r w:rsidRPr="00F21849">
        <w:rPr>
          <w:lang w:val="en-GB"/>
        </w:rPr>
        <w:t>,</w:t>
      </w:r>
      <w:r w:rsidRPr="00F21849" w:rsidR="00C641F2">
        <w:rPr>
          <w:lang w:val="en-GB"/>
        </w:rPr>
        <w:t xml:space="preserve"> I</w:t>
      </w:r>
      <w:r w:rsidR="00612AD3">
        <w:rPr>
          <w:lang w:val="en-GB"/>
        </w:rPr>
        <w:t>’</w:t>
      </w:r>
      <w:r w:rsidRPr="00F21849" w:rsidR="00C641F2">
        <w:rPr>
          <w:lang w:val="en-GB"/>
        </w:rPr>
        <w:t xml:space="preserve">ll call them </w:t>
      </w:r>
      <w:r w:rsidR="00612AD3">
        <w:rPr>
          <w:lang w:val="en-GB"/>
        </w:rPr>
        <w:t>‘</w:t>
      </w:r>
      <w:r w:rsidRPr="00F21849" w:rsidR="00C641F2">
        <w:rPr>
          <w:lang w:val="en-GB"/>
        </w:rPr>
        <w:t>affirmationist</w:t>
      </w:r>
      <w:r w:rsidRPr="00F21849">
        <w:rPr>
          <w:lang w:val="en-GB"/>
        </w:rPr>
        <w:t>s</w:t>
      </w:r>
      <w:r w:rsidR="00612AD3">
        <w:rPr>
          <w:lang w:val="en-GB"/>
        </w:rPr>
        <w:t>’</w:t>
      </w:r>
      <w:r w:rsidRPr="00F21849">
        <w:rPr>
          <w:lang w:val="en-GB"/>
        </w:rPr>
        <w:t xml:space="preserve"> </w:t>
      </w:r>
      <w:r w:rsidRPr="00F21849" w:rsidR="00C641F2">
        <w:rPr>
          <w:lang w:val="en-GB"/>
        </w:rPr>
        <w:t>– and you can spell that word as you please</w:t>
      </w:r>
      <w:r w:rsidRPr="00F21849">
        <w:rPr>
          <w:lang w:val="en-GB"/>
        </w:rPr>
        <w:t xml:space="preserve"> (applau</w:t>
      </w:r>
      <w:r w:rsidRPr="00F21849" w:rsidR="00C641F2">
        <w:rPr>
          <w:lang w:val="en-GB"/>
        </w:rPr>
        <w:t>se</w:t>
      </w:r>
      <w:r w:rsidRPr="00F21849">
        <w:rPr>
          <w:lang w:val="en-GB"/>
        </w:rPr>
        <w:t xml:space="preserve">). </w:t>
      </w:r>
      <w:r w:rsidRPr="00F21849" w:rsidR="00C641F2">
        <w:rPr>
          <w:lang w:val="en-GB"/>
        </w:rPr>
        <w:t>That</w:t>
      </w:r>
      <w:r w:rsidR="00612AD3">
        <w:rPr>
          <w:lang w:val="en-GB"/>
        </w:rPr>
        <w:t>’</w:t>
      </w:r>
      <w:r w:rsidRPr="00F21849" w:rsidR="00C641F2">
        <w:rPr>
          <w:lang w:val="en-GB"/>
        </w:rPr>
        <w:t xml:space="preserve">s it </w:t>
      </w:r>
      <w:r w:rsidRPr="00F21849">
        <w:rPr>
          <w:lang w:val="en-GB"/>
        </w:rPr>
        <w:t xml:space="preserve">... </w:t>
      </w:r>
      <w:r w:rsidRPr="00F21849" w:rsidR="00C641F2">
        <w:rPr>
          <w:lang w:val="en-GB"/>
        </w:rPr>
        <w:t xml:space="preserve">listen to me </w:t>
      </w:r>
      <w:r w:rsidRPr="00F21849">
        <w:rPr>
          <w:lang w:val="en-GB"/>
        </w:rPr>
        <w:t xml:space="preserve">... </w:t>
      </w:r>
      <w:r w:rsidRPr="00F21849" w:rsidR="00C641F2">
        <w:rPr>
          <w:lang w:val="en-GB"/>
        </w:rPr>
        <w:t>it</w:t>
      </w:r>
      <w:r w:rsidR="00612AD3">
        <w:rPr>
          <w:lang w:val="en-GB"/>
        </w:rPr>
        <w:t>’</w:t>
      </w:r>
      <w:r w:rsidRPr="00F21849" w:rsidR="00C641F2">
        <w:rPr>
          <w:lang w:val="en-GB"/>
        </w:rPr>
        <w:t>s been</w:t>
      </w:r>
      <w:r w:rsidRPr="00F21849" w:rsidR="004F0213">
        <w:rPr>
          <w:lang w:val="en-GB"/>
        </w:rPr>
        <w:t xml:space="preserve"> for</w:t>
      </w:r>
      <w:r w:rsidRPr="00F21849">
        <w:rPr>
          <w:lang w:val="en-GB"/>
        </w:rPr>
        <w:t xml:space="preserve"> 34 </w:t>
      </w:r>
      <w:r w:rsidRPr="00F21849" w:rsidR="00C641F2">
        <w:rPr>
          <w:lang w:val="en-GB"/>
        </w:rPr>
        <w:t>years now</w:t>
      </w:r>
      <w:r w:rsidRPr="00F21849">
        <w:rPr>
          <w:lang w:val="en-GB"/>
        </w:rPr>
        <w:t>, 1974-1998</w:t>
      </w:r>
      <w:r w:rsidRPr="00F21849" w:rsidR="00C641F2">
        <w:rPr>
          <w:lang w:val="en-GB"/>
        </w:rPr>
        <w:t xml:space="preserve"> [</w:t>
      </w:r>
      <w:r w:rsidRPr="00F21849" w:rsidR="00C641F2">
        <w:rPr>
          <w:i/>
          <w:lang w:val="en-GB"/>
        </w:rPr>
        <w:t>sic</w:t>
      </w:r>
      <w:r w:rsidRPr="00F21849" w:rsidR="00C641F2">
        <w:rPr>
          <w:lang w:val="en-GB"/>
        </w:rPr>
        <w:t>] that I</w:t>
      </w:r>
      <w:r w:rsidR="00612AD3">
        <w:rPr>
          <w:lang w:val="en-GB"/>
        </w:rPr>
        <w:t>’</w:t>
      </w:r>
      <w:r w:rsidRPr="00F21849" w:rsidR="00C641F2">
        <w:rPr>
          <w:lang w:val="en-GB"/>
        </w:rPr>
        <w:t>ve been treated in my country like a</w:t>
      </w:r>
      <w:r w:rsidRPr="00F21849">
        <w:rPr>
          <w:lang w:val="en-GB"/>
        </w:rPr>
        <w:t xml:space="preserve"> Palest</w:t>
      </w:r>
      <w:r w:rsidRPr="00F21849" w:rsidR="00C641F2">
        <w:rPr>
          <w:lang w:val="en-GB"/>
        </w:rPr>
        <w:t>inia</w:t>
      </w:r>
      <w:r w:rsidRPr="00F21849">
        <w:rPr>
          <w:lang w:val="en-GB"/>
        </w:rPr>
        <w:t xml:space="preserve">n. </w:t>
      </w:r>
      <w:r w:rsidRPr="00F21849" w:rsidR="00C641F2">
        <w:rPr>
          <w:lang w:val="en-GB"/>
        </w:rPr>
        <w:t>I</w:t>
      </w:r>
      <w:r w:rsidR="00612AD3">
        <w:rPr>
          <w:lang w:val="en-GB"/>
        </w:rPr>
        <w:t>’</w:t>
      </w:r>
      <w:r w:rsidRPr="00F21849" w:rsidR="00C641F2">
        <w:rPr>
          <w:lang w:val="en-GB"/>
        </w:rPr>
        <w:t>ve been treated like a Palestinia</w:t>
      </w:r>
      <w:r w:rsidRPr="00F21849">
        <w:rPr>
          <w:lang w:val="en-GB"/>
        </w:rPr>
        <w:t xml:space="preserve">n </w:t>
      </w:r>
      <w:r w:rsidRPr="00F21849" w:rsidR="00C641F2">
        <w:rPr>
          <w:lang w:val="en-GB"/>
        </w:rPr>
        <w:t>and I can</w:t>
      </w:r>
      <w:r w:rsidR="00612AD3">
        <w:rPr>
          <w:lang w:val="en-GB"/>
        </w:rPr>
        <w:t>’</w:t>
      </w:r>
      <w:r w:rsidRPr="00F21849" w:rsidR="00C641F2">
        <w:rPr>
          <w:lang w:val="en-GB"/>
        </w:rPr>
        <w:t>t stop myself supporting their cause</w:t>
      </w:r>
      <w:r w:rsidRPr="00F21849">
        <w:rPr>
          <w:lang w:val="en-GB"/>
        </w:rPr>
        <w:t xml:space="preserve"> (</w:t>
      </w:r>
      <w:r w:rsidRPr="00F21849" w:rsidR="00C641F2">
        <w:rPr>
          <w:lang w:val="en-GB"/>
        </w:rPr>
        <w:t>shouts and applause in the audience</w:t>
      </w:r>
      <w:r w:rsidRPr="00F21849">
        <w:rPr>
          <w:lang w:val="en-GB"/>
        </w:rPr>
        <w:t xml:space="preserve">). </w:t>
      </w:r>
      <w:r w:rsidRPr="00F21849" w:rsidR="00C641F2">
        <w:rPr>
          <w:lang w:val="en-GB"/>
        </w:rPr>
        <w:t xml:space="preserve">I have no political </w:t>
      </w:r>
      <w:r w:rsidRPr="00F21849">
        <w:rPr>
          <w:lang w:val="en-GB"/>
        </w:rPr>
        <w:t xml:space="preserve">opinion </w:t>
      </w:r>
      <w:r w:rsidRPr="00F21849" w:rsidR="00C641F2">
        <w:rPr>
          <w:lang w:val="en-GB"/>
        </w:rPr>
        <w:t>but I found it moving what you said at the end about</w:t>
      </w:r>
      <w:r w:rsidRPr="00F21849">
        <w:rPr>
          <w:lang w:val="en-GB"/>
        </w:rPr>
        <w:t xml:space="preserve"> Palestine (</w:t>
      </w:r>
      <w:r w:rsidRPr="00F21849" w:rsidR="00C641F2">
        <w:rPr>
          <w:lang w:val="en-GB"/>
        </w:rPr>
        <w:t>shouts in the audience</w:t>
      </w:r>
      <w:r w:rsidRPr="00F21849">
        <w:rPr>
          <w:lang w:val="en-GB"/>
        </w:rPr>
        <w:t xml:space="preserve">: </w:t>
      </w:r>
      <w:r w:rsidR="00612AD3">
        <w:rPr>
          <w:lang w:val="en-GB"/>
        </w:rPr>
        <w:t>‘</w:t>
      </w:r>
      <w:r w:rsidRPr="00F21849" w:rsidR="00C641F2">
        <w:rPr>
          <w:lang w:val="en-GB"/>
        </w:rPr>
        <w:t xml:space="preserve">long </w:t>
      </w:r>
      <w:r w:rsidRPr="00F21849" w:rsidR="00C641F2">
        <w:rPr>
          <w:lang w:val="en-GB"/>
        </w:rPr>
        <w:t>live</w:t>
      </w:r>
      <w:r w:rsidRPr="00F21849">
        <w:rPr>
          <w:lang w:val="en-GB"/>
        </w:rPr>
        <w:t xml:space="preserve"> Palestine</w:t>
      </w:r>
      <w:r w:rsidR="00612AD3">
        <w:rPr>
          <w:lang w:val="en-GB"/>
        </w:rPr>
        <w:t>’</w:t>
      </w:r>
      <w:r w:rsidRPr="00F21849">
        <w:rPr>
          <w:lang w:val="en-GB"/>
        </w:rPr>
        <w:t>).</w:t>
      </w:r>
    </w:p>
    <w:p w:rsidRPr="00F21849" w:rsidR="006D6422" w:rsidP="006D6422">
      <w:pPr>
        <w:pStyle w:val="ECHRParaQuote"/>
        <w:rPr>
          <w:lang w:val="en-GB"/>
        </w:rPr>
      </w:pPr>
      <w:r w:rsidRPr="00F21849">
        <w:rPr>
          <w:u w:val="single"/>
          <w:lang w:val="en-GB"/>
        </w:rPr>
        <w:t>Dieudonné</w:t>
      </w:r>
      <w:r w:rsidRPr="00F21849">
        <w:rPr>
          <w:u w:val="single"/>
          <w:lang w:val="en-GB"/>
        </w:rPr>
        <w:t>:</w:t>
      </w:r>
      <w:r w:rsidRPr="00F21849">
        <w:rPr>
          <w:lang w:val="en-GB"/>
        </w:rPr>
        <w:t xml:space="preserve"> </w:t>
      </w:r>
      <w:r w:rsidRPr="00F21849" w:rsidR="00C641F2">
        <w:rPr>
          <w:lang w:val="en-GB"/>
        </w:rPr>
        <w:t>I can confirm our undying support for</w:t>
      </w:r>
      <w:r w:rsidRPr="00F21849">
        <w:rPr>
          <w:lang w:val="en-GB"/>
        </w:rPr>
        <w:t xml:space="preserve"> Palestine</w:t>
      </w:r>
      <w:r w:rsidRPr="00F21849" w:rsidR="0031029A">
        <w:rPr>
          <w:lang w:val="en-GB"/>
        </w:rPr>
        <w:t>;</w:t>
      </w:r>
      <w:r w:rsidRPr="00F21849" w:rsidR="00C641F2">
        <w:rPr>
          <w:lang w:val="en-GB"/>
        </w:rPr>
        <w:t xml:space="preserve"> I</w:t>
      </w:r>
      <w:r w:rsidR="00612AD3">
        <w:rPr>
          <w:lang w:val="en-GB"/>
        </w:rPr>
        <w:t>’</w:t>
      </w:r>
      <w:r w:rsidRPr="00F21849" w:rsidR="00C641F2">
        <w:rPr>
          <w:lang w:val="en-GB"/>
        </w:rPr>
        <w:t>m going to ask the musicians now to get ready because unfortunately we</w:t>
      </w:r>
      <w:r w:rsidR="00612AD3">
        <w:rPr>
          <w:lang w:val="en-GB"/>
        </w:rPr>
        <w:t>’</w:t>
      </w:r>
      <w:r w:rsidRPr="00F21849" w:rsidR="00C641F2">
        <w:rPr>
          <w:lang w:val="en-GB"/>
        </w:rPr>
        <w:t>re coming to the end</w:t>
      </w:r>
      <w:r w:rsidRPr="00F21849">
        <w:rPr>
          <w:lang w:val="en-GB"/>
        </w:rPr>
        <w:t xml:space="preserve">. </w:t>
      </w:r>
      <w:r w:rsidRPr="00F21849" w:rsidR="00C641F2">
        <w:rPr>
          <w:lang w:val="en-GB"/>
        </w:rPr>
        <w:t>In any event, your presence here, our handshake</w:t>
      </w:r>
      <w:r w:rsidRPr="00F21849">
        <w:rPr>
          <w:lang w:val="en-GB"/>
        </w:rPr>
        <w:t xml:space="preserve">, </w:t>
      </w:r>
      <w:r w:rsidRPr="00F21849" w:rsidR="00C641F2">
        <w:rPr>
          <w:lang w:val="en-GB"/>
        </w:rPr>
        <w:t>is already a</w:t>
      </w:r>
      <w:r w:rsidRPr="00F21849">
        <w:rPr>
          <w:lang w:val="en-GB"/>
        </w:rPr>
        <w:t xml:space="preserve"> scandal</w:t>
      </w:r>
      <w:r w:rsidRPr="00F21849" w:rsidR="00C641F2">
        <w:rPr>
          <w:lang w:val="en-GB"/>
        </w:rPr>
        <w:t xml:space="preserve"> in itself – tomorrow it will be in the news and you</w:t>
      </w:r>
      <w:r w:rsidR="00612AD3">
        <w:rPr>
          <w:lang w:val="en-GB"/>
        </w:rPr>
        <w:t>’</w:t>
      </w:r>
      <w:r w:rsidRPr="00F21849" w:rsidR="00C641F2">
        <w:rPr>
          <w:lang w:val="en-GB"/>
        </w:rPr>
        <w:t xml:space="preserve">ll </w:t>
      </w:r>
      <w:r w:rsidRPr="00F21849" w:rsidR="005A42DF">
        <w:rPr>
          <w:lang w:val="en-GB"/>
        </w:rPr>
        <w:t>be able</w:t>
      </w:r>
      <w:r w:rsidRPr="00F21849" w:rsidR="00C641F2">
        <w:rPr>
          <w:lang w:val="en-GB"/>
        </w:rPr>
        <w:t xml:space="preserve">, </w:t>
      </w:r>
      <w:r w:rsidRPr="00F21849" w:rsidR="005A42DF">
        <w:rPr>
          <w:lang w:val="en-GB"/>
        </w:rPr>
        <w:t>no doubt</w:t>
      </w:r>
      <w:r w:rsidRPr="00F21849" w:rsidR="00C641F2">
        <w:rPr>
          <w:lang w:val="en-GB"/>
        </w:rPr>
        <w:t>, to follow the debate</w:t>
      </w:r>
      <w:r w:rsidRPr="00F21849">
        <w:rPr>
          <w:lang w:val="en-GB"/>
        </w:rPr>
        <w:t xml:space="preserve">. </w:t>
      </w:r>
      <w:r w:rsidRPr="00F21849" w:rsidR="00C641F2">
        <w:rPr>
          <w:lang w:val="en-GB"/>
        </w:rPr>
        <w:t>Freedom of expression – thank you all, thanks for your</w:t>
      </w:r>
      <w:r w:rsidRPr="00F21849">
        <w:rPr>
          <w:lang w:val="en-GB"/>
        </w:rPr>
        <w:t xml:space="preserve"> solidarit</w:t>
      </w:r>
      <w:r w:rsidRPr="00F21849" w:rsidR="00C641F2">
        <w:rPr>
          <w:lang w:val="en-GB"/>
        </w:rPr>
        <w:t>y</w:t>
      </w:r>
      <w:r w:rsidRPr="00F21849">
        <w:rPr>
          <w:lang w:val="en-GB"/>
        </w:rPr>
        <w:t xml:space="preserve">, </w:t>
      </w:r>
      <w:r w:rsidRPr="00F21849" w:rsidR="00443D2E">
        <w:rPr>
          <w:lang w:val="en-GB"/>
        </w:rPr>
        <w:t xml:space="preserve">I </w:t>
      </w:r>
      <w:r w:rsidRPr="00F21849" w:rsidR="00D57839">
        <w:rPr>
          <w:lang w:val="en-GB"/>
        </w:rPr>
        <w:t>salute you all</w:t>
      </w:r>
      <w:r w:rsidRPr="00F21849">
        <w:rPr>
          <w:lang w:val="en-GB"/>
        </w:rPr>
        <w:t xml:space="preserve">, </w:t>
      </w:r>
      <w:r w:rsidRPr="00F21849" w:rsidR="00D57839">
        <w:rPr>
          <w:lang w:val="en-GB"/>
        </w:rPr>
        <w:t>I doff</w:t>
      </w:r>
      <w:r w:rsidRPr="00F21849" w:rsidR="00BF3539">
        <w:rPr>
          <w:lang w:val="en-GB"/>
        </w:rPr>
        <w:t xml:space="preserve"> my hat to you</w:t>
      </w:r>
      <w:r w:rsidRPr="00F21849">
        <w:rPr>
          <w:lang w:val="en-GB"/>
        </w:rPr>
        <w:t xml:space="preserve">. </w:t>
      </w:r>
      <w:r w:rsidRPr="00F21849" w:rsidR="0031029A">
        <w:rPr>
          <w:lang w:val="en-GB"/>
        </w:rPr>
        <w:t>Freedom of expression</w:t>
      </w:r>
      <w:r w:rsidRPr="00F21849">
        <w:rPr>
          <w:lang w:val="en-GB"/>
        </w:rPr>
        <w:t>.</w:t>
      </w:r>
      <w:r w:rsidRPr="00F21849">
        <w:rPr>
          <w:lang w:val="en-GB"/>
        </w:rPr>
        <w:t xml:space="preserve"> </w:t>
      </w:r>
      <w:r w:rsidRPr="00F21849" w:rsidR="0031029A">
        <w:rPr>
          <w:lang w:val="en-GB"/>
        </w:rPr>
        <w:t>Thank you, thanks for your solidarity</w:t>
      </w:r>
      <w:r w:rsidRPr="00F21849">
        <w:rPr>
          <w:lang w:val="en-GB"/>
        </w:rPr>
        <w:t xml:space="preserve">. </w:t>
      </w:r>
      <w:r w:rsidRPr="00F21849" w:rsidR="00D57839">
        <w:rPr>
          <w:lang w:val="en-GB"/>
        </w:rPr>
        <w:t>All the best</w:t>
      </w:r>
      <w:r w:rsidRPr="00F21849" w:rsidR="004F0213">
        <w:rPr>
          <w:lang w:val="en-GB"/>
        </w:rPr>
        <w:t xml:space="preserve">, hat </w:t>
      </w:r>
      <w:r w:rsidRPr="00F21849" w:rsidR="00D57839">
        <w:rPr>
          <w:lang w:val="en-GB"/>
        </w:rPr>
        <w:t xml:space="preserve">tip </w:t>
      </w:r>
      <w:r w:rsidRPr="00F21849" w:rsidR="004F0213">
        <w:rPr>
          <w:lang w:val="en-GB"/>
        </w:rPr>
        <w:t>to you all</w:t>
      </w:r>
      <w:r w:rsidRPr="00F21849">
        <w:rPr>
          <w:lang w:val="en-GB"/>
        </w:rPr>
        <w:t>.</w:t>
      </w:r>
      <w:r w:rsidRPr="00F21849">
        <w:rPr>
          <w:lang w:val="en-GB"/>
        </w:rPr>
        <w:t xml:space="preserve"> </w:t>
      </w:r>
      <w:r w:rsidRPr="00F21849" w:rsidR="0031029A">
        <w:rPr>
          <w:lang w:val="en-GB"/>
        </w:rPr>
        <w:t>Freedom of expression</w:t>
      </w:r>
      <w:r w:rsidRPr="00F21849">
        <w:rPr>
          <w:lang w:val="en-GB"/>
        </w:rPr>
        <w:t>.</w:t>
      </w:r>
      <w:r w:rsidRPr="00F21849" w:rsidR="0031029A">
        <w:rPr>
          <w:lang w:val="en-GB"/>
        </w:rPr>
        <w:t>”</w:t>
      </w:r>
    </w:p>
    <w:p w:rsidRPr="00F21849" w:rsidR="006D6422" w:rsidP="006D6422">
      <w:pPr>
        <w:pStyle w:val="ECHRPara"/>
        <w:rPr>
          <w:lang w:val="en-GB"/>
        </w:rPr>
      </w:pPr>
      <w:r w:rsidRPr="00F21849">
        <w:rPr>
          <w:lang w:val="en-GB"/>
        </w:rPr>
        <w:t>9.  </w:t>
      </w:r>
      <w:r w:rsidRPr="00F21849" w:rsidR="000A05DE">
        <w:rPr>
          <w:lang w:val="en-GB"/>
        </w:rPr>
        <w:t>The investigators interviewed J.S., the sound and lighting technician during the show</w:t>
      </w:r>
      <w:r w:rsidRPr="00F21849">
        <w:rPr>
          <w:lang w:val="en-GB"/>
        </w:rPr>
        <w:t xml:space="preserve">. </w:t>
      </w:r>
      <w:r w:rsidRPr="00F21849" w:rsidR="000A05DE">
        <w:rPr>
          <w:lang w:val="en-GB"/>
        </w:rPr>
        <w:t xml:space="preserve">He said that he </w:t>
      </w:r>
      <w:r w:rsidRPr="00F21849" w:rsidR="006B0B0A">
        <w:rPr>
          <w:lang w:val="en-GB"/>
        </w:rPr>
        <w:t>would come</w:t>
      </w:r>
      <w:r w:rsidRPr="00F21849" w:rsidR="000A05DE">
        <w:rPr>
          <w:lang w:val="en-GB"/>
        </w:rPr>
        <w:t xml:space="preserve"> on stage during each performance</w:t>
      </w:r>
      <w:r w:rsidRPr="00F21849">
        <w:rPr>
          <w:lang w:val="en-GB"/>
        </w:rPr>
        <w:t xml:space="preserve"> </w:t>
      </w:r>
      <w:r w:rsidRPr="00F21849" w:rsidR="000A05DE">
        <w:rPr>
          <w:lang w:val="en-GB"/>
        </w:rPr>
        <w:t>for a</w:t>
      </w:r>
      <w:r w:rsidRPr="00F21849">
        <w:rPr>
          <w:lang w:val="en-GB"/>
        </w:rPr>
        <w:t xml:space="preserve"> sketch </w:t>
      </w:r>
      <w:r w:rsidRPr="00F21849" w:rsidR="000A05DE">
        <w:rPr>
          <w:lang w:val="en-GB"/>
        </w:rPr>
        <w:t>in which the applicant reacted to a proposal by</w:t>
      </w:r>
      <w:r w:rsidRPr="00F21849">
        <w:rPr>
          <w:lang w:val="en-GB"/>
        </w:rPr>
        <w:t xml:space="preserve"> Nicolas Sarkozy, </w:t>
      </w:r>
      <w:r w:rsidRPr="00F21849" w:rsidR="000A05DE">
        <w:rPr>
          <w:lang w:val="en-GB"/>
        </w:rPr>
        <w:t>then President of France</w:t>
      </w:r>
      <w:r w:rsidRPr="00F21849">
        <w:rPr>
          <w:lang w:val="en-GB"/>
        </w:rPr>
        <w:t xml:space="preserve">, </w:t>
      </w:r>
      <w:r w:rsidRPr="00F21849" w:rsidR="000A05DE">
        <w:rPr>
          <w:lang w:val="en-GB"/>
        </w:rPr>
        <w:t>to have e</w:t>
      </w:r>
      <w:r w:rsidR="00FF60AE">
        <w:rPr>
          <w:lang w:val="en-GB"/>
        </w:rPr>
        <w:t>very</w:t>
      </w:r>
      <w:r w:rsidRPr="00F21849" w:rsidR="000A05DE">
        <w:rPr>
          <w:lang w:val="en-GB"/>
        </w:rPr>
        <w:t xml:space="preserve"> </w:t>
      </w:r>
      <w:r w:rsidRPr="00F21849" w:rsidR="006B0B0A">
        <w:rPr>
          <w:lang w:val="en-GB"/>
        </w:rPr>
        <w:t>primary-</w:t>
      </w:r>
      <w:r w:rsidRPr="00F21849" w:rsidR="000A05DE">
        <w:rPr>
          <w:lang w:val="en-GB"/>
        </w:rPr>
        <w:t>school</w:t>
      </w:r>
      <w:r w:rsidRPr="00F21849" w:rsidR="006B0B0A">
        <w:rPr>
          <w:lang w:val="en-GB"/>
        </w:rPr>
        <w:t xml:space="preserve"> pupil</w:t>
      </w:r>
      <w:r w:rsidRPr="00F21849" w:rsidR="000A05DE">
        <w:rPr>
          <w:lang w:val="en-GB"/>
        </w:rPr>
        <w:t xml:space="preserve"> in</w:t>
      </w:r>
      <w:r w:rsidRPr="00F21849" w:rsidR="006B0B0A">
        <w:rPr>
          <w:lang w:val="en-GB"/>
        </w:rPr>
        <w:t xml:space="preserve"> the </w:t>
      </w:r>
      <w:r w:rsidRPr="00F21849" w:rsidR="001519E7">
        <w:rPr>
          <w:lang w:val="en-GB"/>
        </w:rPr>
        <w:t xml:space="preserve">CM2 </w:t>
      </w:r>
      <w:r w:rsidRPr="00F21849" w:rsidR="006B0B0A">
        <w:rPr>
          <w:lang w:val="en-GB"/>
        </w:rPr>
        <w:t>class</w:t>
      </w:r>
      <w:r w:rsidRPr="00F21849">
        <w:rPr>
          <w:lang w:val="en-GB"/>
        </w:rPr>
        <w:t xml:space="preserve"> </w:t>
      </w:r>
      <w:r w:rsidRPr="00F21849" w:rsidR="006B0B0A">
        <w:rPr>
          <w:lang w:val="en-GB"/>
        </w:rPr>
        <w:t>“</w:t>
      </w:r>
      <w:r w:rsidRPr="00F21849" w:rsidR="00D12AC4">
        <w:rPr>
          <w:lang w:val="en-GB"/>
        </w:rPr>
        <w:t>sponsor</w:t>
      </w:r>
      <w:r w:rsidRPr="00F21849" w:rsidR="006B0B0A">
        <w:rPr>
          <w:lang w:val="en-GB"/>
        </w:rPr>
        <w:t>”</w:t>
      </w:r>
      <w:r w:rsidRPr="00F21849" w:rsidR="000A05DE">
        <w:rPr>
          <w:lang w:val="en-GB"/>
        </w:rPr>
        <w:t xml:space="preserve"> a child who died </w:t>
      </w:r>
      <w:r w:rsidRPr="00F21849" w:rsidR="006B0B0A">
        <w:rPr>
          <w:lang w:val="en-GB"/>
        </w:rPr>
        <w:t>in the concentration camps</w:t>
      </w:r>
      <w:r w:rsidRPr="00F21849">
        <w:rPr>
          <w:lang w:val="en-GB"/>
        </w:rPr>
        <w:t xml:space="preserve">. </w:t>
      </w:r>
      <w:r w:rsidRPr="00F21849" w:rsidR="006B0B0A">
        <w:rPr>
          <w:lang w:val="en-GB"/>
        </w:rPr>
        <w:t xml:space="preserve">He added that, at this point in the show, </w:t>
      </w:r>
      <w:r w:rsidRPr="00F21849" w:rsidR="005A42DF">
        <w:rPr>
          <w:lang w:val="en-GB"/>
        </w:rPr>
        <w:t>he would come on stage wearing a pair of striped pyjamas with a sewn-on yellow star, but stated that he was not keen on wearing such a costume</w:t>
      </w:r>
      <w:r w:rsidRPr="00F21849">
        <w:rPr>
          <w:lang w:val="en-GB"/>
        </w:rPr>
        <w:t xml:space="preserve">, </w:t>
      </w:r>
      <w:r w:rsidRPr="00F21849" w:rsidR="005A42DF">
        <w:rPr>
          <w:lang w:val="en-GB"/>
        </w:rPr>
        <w:t>finding it ridiculous</w:t>
      </w:r>
      <w:r w:rsidRPr="00F21849" w:rsidR="000D41A2">
        <w:rPr>
          <w:lang w:val="en-GB"/>
        </w:rPr>
        <w:t>. T</w:t>
      </w:r>
      <w:r w:rsidRPr="00F21849" w:rsidR="005A42DF">
        <w:rPr>
          <w:lang w:val="en-GB"/>
        </w:rPr>
        <w:t>he applicant had told him</w:t>
      </w:r>
      <w:r w:rsidRPr="00F21849">
        <w:rPr>
          <w:lang w:val="en-GB"/>
        </w:rPr>
        <w:t xml:space="preserve"> </w:t>
      </w:r>
      <w:r w:rsidRPr="00F21849" w:rsidR="005A42DF">
        <w:rPr>
          <w:lang w:val="en-GB"/>
        </w:rPr>
        <w:t>“it</w:t>
      </w:r>
      <w:r w:rsidR="00612AD3">
        <w:rPr>
          <w:lang w:val="en-GB"/>
        </w:rPr>
        <w:t>’</w:t>
      </w:r>
      <w:r w:rsidRPr="00F21849" w:rsidR="005A42DF">
        <w:rPr>
          <w:lang w:val="en-GB"/>
        </w:rPr>
        <w:t xml:space="preserve">s the </w:t>
      </w:r>
      <w:r w:rsidRPr="00F21849" w:rsidR="005A42DF">
        <w:rPr>
          <w:lang w:val="en-GB"/>
        </w:rPr>
        <w:t>law, ...</w:t>
      </w:r>
      <w:r w:rsidRPr="00F21849">
        <w:rPr>
          <w:lang w:val="en-GB"/>
        </w:rPr>
        <w:t xml:space="preserve"> </w:t>
      </w:r>
      <w:r w:rsidRPr="00F21849" w:rsidR="005A42DF">
        <w:rPr>
          <w:lang w:val="en-GB"/>
        </w:rPr>
        <w:t>a member of the theatre must wear the costume of a Jewish deportee, it</w:t>
      </w:r>
      <w:r w:rsidR="00612AD3">
        <w:rPr>
          <w:lang w:val="en-GB"/>
        </w:rPr>
        <w:t>’</w:t>
      </w:r>
      <w:r w:rsidRPr="00F21849" w:rsidR="005A42DF">
        <w:rPr>
          <w:lang w:val="en-GB"/>
        </w:rPr>
        <w:t>s obligatory</w:t>
      </w:r>
      <w:r w:rsidRPr="00F21849">
        <w:rPr>
          <w:lang w:val="en-GB"/>
        </w:rPr>
        <w:t xml:space="preserve">. </w:t>
      </w:r>
      <w:r w:rsidRPr="00F21849" w:rsidR="005A42DF">
        <w:rPr>
          <w:lang w:val="en-GB"/>
        </w:rPr>
        <w:t>Let</w:t>
      </w:r>
      <w:r w:rsidR="00612AD3">
        <w:rPr>
          <w:lang w:val="en-GB"/>
        </w:rPr>
        <w:t>’</w:t>
      </w:r>
      <w:r w:rsidRPr="00F21849" w:rsidR="005A42DF">
        <w:rPr>
          <w:lang w:val="en-GB"/>
        </w:rPr>
        <w:t>s not forget that the Jews have suffered”, to which</w:t>
      </w:r>
      <w:r w:rsidRPr="00F21849">
        <w:rPr>
          <w:lang w:val="en-GB"/>
        </w:rPr>
        <w:t xml:space="preserve"> J.S. </w:t>
      </w:r>
      <w:r w:rsidRPr="00F21849" w:rsidR="005A42DF">
        <w:rPr>
          <w:lang w:val="en-GB"/>
        </w:rPr>
        <w:t xml:space="preserve">had replied “Jews have suffered as much as </w:t>
      </w:r>
      <w:r w:rsidRPr="00F21849" w:rsidR="000D41A2">
        <w:rPr>
          <w:lang w:val="en-GB"/>
        </w:rPr>
        <w:t xml:space="preserve">the </w:t>
      </w:r>
      <w:r w:rsidRPr="00F21849" w:rsidR="005A42DF">
        <w:rPr>
          <w:lang w:val="en-GB"/>
        </w:rPr>
        <w:t>others”</w:t>
      </w:r>
      <w:r w:rsidRPr="00F21849">
        <w:rPr>
          <w:lang w:val="en-GB"/>
        </w:rPr>
        <w:t xml:space="preserve"> </w:t>
      </w:r>
      <w:r w:rsidRPr="00F21849" w:rsidR="005A42DF">
        <w:rPr>
          <w:lang w:val="en-GB"/>
        </w:rPr>
        <w:t>and the applicant had shown him</w:t>
      </w:r>
      <w:r w:rsidRPr="00F21849">
        <w:rPr>
          <w:lang w:val="en-GB"/>
        </w:rPr>
        <w:t xml:space="preserve"> </w:t>
      </w:r>
      <w:r w:rsidRPr="00F21849" w:rsidR="005A42DF">
        <w:rPr>
          <w:lang w:val="en-GB"/>
        </w:rPr>
        <w:t>“that they had suffered a lot more”</w:t>
      </w:r>
      <w:r w:rsidRPr="00F21849">
        <w:rPr>
          <w:lang w:val="en-GB"/>
        </w:rPr>
        <w:t xml:space="preserve">. </w:t>
      </w:r>
      <w:r w:rsidRPr="00F21849" w:rsidR="005A42DF">
        <w:rPr>
          <w:lang w:val="en-GB"/>
        </w:rPr>
        <w:t xml:space="preserve">The applicant had then </w:t>
      </w:r>
      <w:r w:rsidRPr="00F21849" w:rsidR="000D41A2">
        <w:rPr>
          <w:lang w:val="en-GB"/>
        </w:rPr>
        <w:t>explained that</w:t>
      </w:r>
      <w:r w:rsidRPr="00F21849" w:rsidR="005A42DF">
        <w:rPr>
          <w:lang w:val="en-GB"/>
        </w:rPr>
        <w:t xml:space="preserve"> </w:t>
      </w:r>
      <w:r w:rsidRPr="00F21849">
        <w:rPr>
          <w:lang w:val="en-GB"/>
        </w:rPr>
        <w:t xml:space="preserve">J.S. </w:t>
      </w:r>
      <w:r w:rsidRPr="00F21849" w:rsidR="000D41A2">
        <w:rPr>
          <w:lang w:val="en-GB"/>
        </w:rPr>
        <w:t>had been chosen to wear the costume because he was the “skinniest”</w:t>
      </w:r>
      <w:r w:rsidRPr="00F21849">
        <w:rPr>
          <w:lang w:val="en-GB"/>
        </w:rPr>
        <w:t xml:space="preserve"> </w:t>
      </w:r>
      <w:r w:rsidRPr="00F21849" w:rsidR="000D41A2">
        <w:rPr>
          <w:lang w:val="en-GB"/>
        </w:rPr>
        <w:t xml:space="preserve">and </w:t>
      </w:r>
      <w:r w:rsidR="00FF60AE">
        <w:rPr>
          <w:lang w:val="en-GB"/>
        </w:rPr>
        <w:t xml:space="preserve">that he </w:t>
      </w:r>
      <w:r w:rsidRPr="00F21849" w:rsidR="000D41A2">
        <w:rPr>
          <w:lang w:val="en-GB"/>
        </w:rPr>
        <w:t>had asked him to say to the audience “never forget” before leaving the stage</w:t>
      </w:r>
      <w:r w:rsidRPr="00F21849">
        <w:rPr>
          <w:lang w:val="en-GB"/>
        </w:rPr>
        <w:t>.</w:t>
      </w:r>
    </w:p>
    <w:p w:rsidRPr="00F21849" w:rsidR="006D6422" w:rsidP="006D6422">
      <w:pPr>
        <w:pStyle w:val="ECHRPara"/>
        <w:rPr>
          <w:lang w:val="en-GB"/>
        </w:rPr>
      </w:pPr>
      <w:r w:rsidRPr="00F21849">
        <w:rPr>
          <w:lang w:val="en-GB"/>
        </w:rPr>
        <w:t xml:space="preserve">10.  J.S. </w:t>
      </w:r>
      <w:r w:rsidRPr="00F21849" w:rsidR="000D41A2">
        <w:rPr>
          <w:lang w:val="en-GB"/>
        </w:rPr>
        <w:t>also explained that he had made the</w:t>
      </w:r>
      <w:r w:rsidRPr="00F21849">
        <w:rPr>
          <w:lang w:val="en-GB"/>
        </w:rPr>
        <w:t xml:space="preserve"> costume </w:t>
      </w:r>
      <w:r w:rsidRPr="00F21849" w:rsidR="000D41A2">
        <w:rPr>
          <w:lang w:val="en-GB"/>
        </w:rPr>
        <w:t>himself using a pair of pyjamas that he had bought at the</w:t>
      </w:r>
      <w:r w:rsidRPr="00F21849">
        <w:rPr>
          <w:lang w:val="en-GB"/>
        </w:rPr>
        <w:t xml:space="preserve"> </w:t>
      </w:r>
      <w:r w:rsidRPr="00F21849" w:rsidR="000D41A2">
        <w:rPr>
          <w:lang w:val="en-GB"/>
        </w:rPr>
        <w:t xml:space="preserve">Bazar de </w:t>
      </w:r>
      <w:r w:rsidRPr="00F21849" w:rsidR="000D41A2">
        <w:rPr>
          <w:lang w:val="en-GB"/>
        </w:rPr>
        <w:t>l</w:t>
      </w:r>
      <w:r w:rsidR="00612AD3">
        <w:rPr>
          <w:lang w:val="en-GB"/>
        </w:rPr>
        <w:t>’</w:t>
      </w:r>
      <w:r w:rsidRPr="00F21849" w:rsidR="000D41A2">
        <w:rPr>
          <w:lang w:val="en-GB"/>
        </w:rPr>
        <w:t>Hôtel</w:t>
      </w:r>
      <w:r w:rsidRPr="00F21849" w:rsidR="000D41A2">
        <w:rPr>
          <w:lang w:val="en-GB"/>
        </w:rPr>
        <w:t xml:space="preserve"> de Ville, stating that he regretted that it resembled </w:t>
      </w:r>
      <w:r w:rsidRPr="00F21849" w:rsidR="00D542CA">
        <w:rPr>
          <w:lang w:val="en-GB"/>
        </w:rPr>
        <w:t>concentration-camp</w:t>
      </w:r>
      <w:r w:rsidRPr="00F21849" w:rsidR="000D41A2">
        <w:rPr>
          <w:lang w:val="en-GB"/>
        </w:rPr>
        <w:t xml:space="preserve"> </w:t>
      </w:r>
      <w:r w:rsidRPr="00F21849" w:rsidR="00D542CA">
        <w:rPr>
          <w:lang w:val="en-GB"/>
        </w:rPr>
        <w:t>clothing</w:t>
      </w:r>
      <w:r w:rsidRPr="00F21849" w:rsidR="000D41A2">
        <w:rPr>
          <w:lang w:val="en-GB"/>
        </w:rPr>
        <w:t xml:space="preserve"> </w:t>
      </w:r>
      <w:r w:rsidRPr="00F21849" w:rsidR="001B759A">
        <w:rPr>
          <w:lang w:val="en-GB"/>
        </w:rPr>
        <w:t>but there was not much choice in the shop</w:t>
      </w:r>
      <w:r w:rsidRPr="00F21849">
        <w:rPr>
          <w:lang w:val="en-GB"/>
        </w:rPr>
        <w:t xml:space="preserve">. </w:t>
      </w:r>
      <w:r w:rsidRPr="00F21849" w:rsidR="001B759A">
        <w:rPr>
          <w:lang w:val="en-GB"/>
        </w:rPr>
        <w:t>He added that the applicant had intended and announced a “</w:t>
      </w:r>
      <w:r w:rsidRPr="00F21849">
        <w:rPr>
          <w:lang w:val="en-GB"/>
        </w:rPr>
        <w:t>surprise</w:t>
      </w:r>
      <w:r w:rsidRPr="00F21849" w:rsidR="001B759A">
        <w:rPr>
          <w:lang w:val="en-GB"/>
        </w:rPr>
        <w:t>”</w:t>
      </w:r>
      <w:r w:rsidRPr="00F21849">
        <w:rPr>
          <w:lang w:val="en-GB"/>
        </w:rPr>
        <w:t xml:space="preserve"> </w:t>
      </w:r>
      <w:r w:rsidRPr="00F21849" w:rsidR="001B759A">
        <w:rPr>
          <w:lang w:val="en-GB"/>
        </w:rPr>
        <w:t>for the show at the</w:t>
      </w:r>
      <w:r w:rsidRPr="00F21849">
        <w:rPr>
          <w:lang w:val="en-GB"/>
        </w:rPr>
        <w:t xml:space="preserve"> </w:t>
      </w:r>
      <w:r w:rsidRPr="00F21849">
        <w:rPr>
          <w:lang w:val="en-GB"/>
        </w:rPr>
        <w:t>Zénith</w:t>
      </w:r>
      <w:r w:rsidRPr="00F21849">
        <w:rPr>
          <w:lang w:val="en-GB"/>
        </w:rPr>
        <w:t xml:space="preserve"> </w:t>
      </w:r>
      <w:r w:rsidRPr="00F21849" w:rsidR="001B759A">
        <w:rPr>
          <w:lang w:val="en-GB"/>
        </w:rPr>
        <w:t>on</w:t>
      </w:r>
      <w:r w:rsidRPr="00F21849">
        <w:rPr>
          <w:lang w:val="en-GB"/>
        </w:rPr>
        <w:t xml:space="preserve"> 26 </w:t>
      </w:r>
      <w:r w:rsidRPr="00F21849" w:rsidR="001B759A">
        <w:rPr>
          <w:lang w:val="en-GB"/>
        </w:rPr>
        <w:t>December</w:t>
      </w:r>
      <w:r w:rsidRPr="00F21849">
        <w:rPr>
          <w:lang w:val="en-GB"/>
        </w:rPr>
        <w:t xml:space="preserve"> 2008. </w:t>
      </w:r>
      <w:r w:rsidRPr="00F21849" w:rsidR="001B759A">
        <w:rPr>
          <w:lang w:val="en-GB"/>
        </w:rPr>
        <w:t>He said that he was not surprised to see</w:t>
      </w:r>
      <w:r w:rsidRPr="00F21849">
        <w:rPr>
          <w:lang w:val="en-GB"/>
        </w:rPr>
        <w:t xml:space="preserve"> Robert </w:t>
      </w:r>
      <w:r w:rsidRPr="00F21849">
        <w:rPr>
          <w:lang w:val="en-GB"/>
        </w:rPr>
        <w:t>Faurisson</w:t>
      </w:r>
      <w:r w:rsidRPr="00F21849" w:rsidR="001B759A">
        <w:rPr>
          <w:lang w:val="en-GB"/>
        </w:rPr>
        <w:t xml:space="preserve"> called on stage</w:t>
      </w:r>
      <w:r w:rsidRPr="00F21849">
        <w:rPr>
          <w:lang w:val="en-GB"/>
        </w:rPr>
        <w:t xml:space="preserve">, </w:t>
      </w:r>
      <w:r w:rsidRPr="00F21849" w:rsidR="001B759A">
        <w:rPr>
          <w:lang w:val="en-GB"/>
        </w:rPr>
        <w:t>in view of the</w:t>
      </w:r>
      <w:r w:rsidRPr="00F21849">
        <w:rPr>
          <w:lang w:val="en-GB"/>
        </w:rPr>
        <w:t xml:space="preserve"> </w:t>
      </w:r>
      <w:r w:rsidRPr="00F21849" w:rsidR="001B759A">
        <w:rPr>
          <w:lang w:val="en-GB"/>
        </w:rPr>
        <w:t>“</w:t>
      </w:r>
      <w:r w:rsidRPr="00F21849" w:rsidR="00202B94">
        <w:rPr>
          <w:lang w:val="en-GB"/>
        </w:rPr>
        <w:t>direction</w:t>
      </w:r>
      <w:r w:rsidRPr="00F21849" w:rsidR="001B759A">
        <w:rPr>
          <w:lang w:val="en-GB"/>
        </w:rPr>
        <w:t xml:space="preserve"> taken by</w:t>
      </w:r>
      <w:r w:rsidRPr="00F21849">
        <w:rPr>
          <w:lang w:val="en-GB"/>
        </w:rPr>
        <w:t xml:space="preserve"> </w:t>
      </w:r>
      <w:r w:rsidRPr="00F21849">
        <w:rPr>
          <w:lang w:val="en-GB"/>
        </w:rPr>
        <w:t>Dieudonné</w:t>
      </w:r>
      <w:r w:rsidRPr="00F21849">
        <w:rPr>
          <w:lang w:val="en-GB"/>
        </w:rPr>
        <w:t xml:space="preserve"> </w:t>
      </w:r>
      <w:r w:rsidRPr="00F21849" w:rsidR="001B759A">
        <w:rPr>
          <w:lang w:val="en-GB"/>
        </w:rPr>
        <w:t xml:space="preserve">over the past two years in his public appearances </w:t>
      </w:r>
      <w:r w:rsidRPr="00F21849">
        <w:rPr>
          <w:lang w:val="en-GB"/>
        </w:rPr>
        <w:t>(</w:t>
      </w:r>
      <w:r w:rsidRPr="00F21849" w:rsidR="001B759A">
        <w:rPr>
          <w:lang w:val="en-GB"/>
        </w:rPr>
        <w:t>he took part</w:t>
      </w:r>
      <w:r w:rsidRPr="00F21849">
        <w:rPr>
          <w:lang w:val="en-GB"/>
        </w:rPr>
        <w:t xml:space="preserve"> </w:t>
      </w:r>
      <w:r w:rsidRPr="00F21849" w:rsidR="001B759A">
        <w:rPr>
          <w:lang w:val="en-GB"/>
        </w:rPr>
        <w:t xml:space="preserve">in a </w:t>
      </w:r>
      <w:r w:rsidR="00612AD3">
        <w:rPr>
          <w:lang w:val="en-GB"/>
        </w:rPr>
        <w:t>‘</w:t>
      </w:r>
      <w:r w:rsidRPr="00F21849" w:rsidR="001B759A">
        <w:rPr>
          <w:lang w:val="en-GB"/>
        </w:rPr>
        <w:t>blue, white and red</w:t>
      </w:r>
      <w:r w:rsidR="00612AD3">
        <w:rPr>
          <w:lang w:val="en-GB"/>
        </w:rPr>
        <w:t>’</w:t>
      </w:r>
      <w:r w:rsidRPr="00F21849" w:rsidR="001B759A">
        <w:rPr>
          <w:lang w:val="en-GB"/>
        </w:rPr>
        <w:t xml:space="preserve"> rally with</w:t>
      </w:r>
      <w:r w:rsidRPr="00F21849">
        <w:rPr>
          <w:lang w:val="en-GB"/>
        </w:rPr>
        <w:t xml:space="preserve"> Jean-Marie Le Pen </w:t>
      </w:r>
      <w:r w:rsidRPr="00F21849" w:rsidR="001B759A">
        <w:rPr>
          <w:lang w:val="en-GB"/>
        </w:rPr>
        <w:t>on the evening of the first round of the presidential elections and asked</w:t>
      </w:r>
      <w:r w:rsidRPr="00F21849">
        <w:rPr>
          <w:lang w:val="en-GB"/>
        </w:rPr>
        <w:t xml:space="preserve"> M</w:t>
      </w:r>
      <w:r w:rsidRPr="00F21849" w:rsidR="001B759A">
        <w:rPr>
          <w:lang w:val="en-GB"/>
        </w:rPr>
        <w:t>r</w:t>
      </w:r>
      <w:r w:rsidRPr="00F21849">
        <w:rPr>
          <w:lang w:val="en-GB"/>
        </w:rPr>
        <w:t xml:space="preserve"> Le Pen</w:t>
      </w:r>
      <w:r w:rsidRPr="00F21849" w:rsidR="001B759A">
        <w:rPr>
          <w:lang w:val="en-GB"/>
        </w:rPr>
        <w:t xml:space="preserve"> to be godfather to his daughter</w:t>
      </w:r>
      <w:r w:rsidRPr="00F21849">
        <w:rPr>
          <w:lang w:val="en-GB"/>
        </w:rPr>
        <w:t>)</w:t>
      </w:r>
      <w:r w:rsidRPr="00F21849" w:rsidR="001B759A">
        <w:rPr>
          <w:lang w:val="en-GB"/>
        </w:rPr>
        <w:t>”</w:t>
      </w:r>
      <w:r w:rsidRPr="00F21849">
        <w:rPr>
          <w:lang w:val="en-GB"/>
        </w:rPr>
        <w:t xml:space="preserve">. </w:t>
      </w:r>
      <w:r w:rsidRPr="00F21849" w:rsidR="001B759A">
        <w:rPr>
          <w:lang w:val="en-GB"/>
        </w:rPr>
        <w:t>J.S. further stated that he was to keep his deportee</w:t>
      </w:r>
      <w:r w:rsidR="00612AD3">
        <w:rPr>
          <w:lang w:val="en-GB"/>
        </w:rPr>
        <w:t>’</w:t>
      </w:r>
      <w:r w:rsidRPr="00F21849" w:rsidR="001B759A">
        <w:rPr>
          <w:lang w:val="en-GB"/>
        </w:rPr>
        <w:t>s costume when giving a prize to</w:t>
      </w:r>
      <w:r w:rsidRPr="00F21849">
        <w:rPr>
          <w:lang w:val="en-GB"/>
        </w:rPr>
        <w:t xml:space="preserve"> Robert </w:t>
      </w:r>
      <w:r w:rsidRPr="00F21849">
        <w:rPr>
          <w:lang w:val="en-GB"/>
        </w:rPr>
        <w:t>Fau</w:t>
      </w:r>
      <w:r w:rsidRPr="00F21849" w:rsidR="001B759A">
        <w:rPr>
          <w:lang w:val="en-GB"/>
        </w:rPr>
        <w:t>risson</w:t>
      </w:r>
      <w:r w:rsidRPr="00F21849" w:rsidR="001B759A">
        <w:rPr>
          <w:lang w:val="en-GB"/>
        </w:rPr>
        <w:t xml:space="preserve">, who was supposed to “recite </w:t>
      </w:r>
      <w:r w:rsidRPr="00F21849">
        <w:rPr>
          <w:lang w:val="en-GB"/>
        </w:rPr>
        <w:t>Céline</w:t>
      </w:r>
      <w:r w:rsidRPr="00F21849" w:rsidR="001B759A">
        <w:rPr>
          <w:lang w:val="en-GB"/>
        </w:rPr>
        <w:t>”</w:t>
      </w:r>
      <w:r w:rsidRPr="00F21849">
        <w:rPr>
          <w:lang w:val="en-GB"/>
        </w:rPr>
        <w:t xml:space="preserve"> </w:t>
      </w:r>
      <w:r w:rsidRPr="00F21849" w:rsidR="001B759A">
        <w:rPr>
          <w:lang w:val="en-GB"/>
        </w:rPr>
        <w:t xml:space="preserve">and to declare that he </w:t>
      </w:r>
      <w:r w:rsidRPr="00F21849" w:rsidR="00AC4D10">
        <w:rPr>
          <w:lang w:val="en-GB"/>
        </w:rPr>
        <w:t xml:space="preserve">wished after his death to have his corpse stuffed and put on </w:t>
      </w:r>
      <w:r w:rsidRPr="00F21849" w:rsidR="001B759A">
        <w:rPr>
          <w:lang w:val="en-GB"/>
        </w:rPr>
        <w:t xml:space="preserve">display at </w:t>
      </w:r>
      <w:r w:rsidRPr="00F21849">
        <w:rPr>
          <w:lang w:val="en-GB"/>
        </w:rPr>
        <w:t>Saint-</w:t>
      </w:r>
      <w:r w:rsidRPr="00F21849">
        <w:rPr>
          <w:lang w:val="en-GB"/>
        </w:rPr>
        <w:t>Lazare</w:t>
      </w:r>
      <w:r w:rsidRPr="00F21849">
        <w:rPr>
          <w:lang w:val="en-GB"/>
        </w:rPr>
        <w:t xml:space="preserve"> </w:t>
      </w:r>
      <w:r w:rsidRPr="00F21849" w:rsidR="001B759A">
        <w:rPr>
          <w:lang w:val="en-GB"/>
        </w:rPr>
        <w:t>Station</w:t>
      </w:r>
      <w:r w:rsidRPr="00F21849">
        <w:rPr>
          <w:lang w:val="en-GB"/>
        </w:rPr>
        <w:t xml:space="preserve">. </w:t>
      </w:r>
      <w:r w:rsidRPr="00F21849" w:rsidR="001B759A">
        <w:rPr>
          <w:lang w:val="en-GB"/>
        </w:rPr>
        <w:t>He lastly claimed to have regretted acting the scene</w:t>
      </w:r>
      <w:r w:rsidRPr="00F21849">
        <w:rPr>
          <w:lang w:val="en-GB"/>
        </w:rPr>
        <w:t>,</w:t>
      </w:r>
      <w:r w:rsidRPr="00F21849" w:rsidR="001B759A">
        <w:rPr>
          <w:lang w:val="en-GB"/>
        </w:rPr>
        <w:t xml:space="preserve"> as he had not appreciated the way the applicant had encouraged the audience to </w:t>
      </w:r>
      <w:r w:rsidRPr="00F21849" w:rsidR="00AC4D10">
        <w:rPr>
          <w:lang w:val="en-GB"/>
        </w:rPr>
        <w:t>cheer</w:t>
      </w:r>
      <w:r w:rsidRPr="00F21849" w:rsidR="001B759A">
        <w:rPr>
          <w:lang w:val="en-GB"/>
        </w:rPr>
        <w:t xml:space="preserve"> the guest or the remarks made by the latter.</w:t>
      </w:r>
    </w:p>
    <w:p w:rsidRPr="00F21849" w:rsidR="006D6422" w:rsidP="006D6422">
      <w:pPr>
        <w:pStyle w:val="ECHRPara"/>
        <w:rPr>
          <w:lang w:val="en-GB"/>
        </w:rPr>
      </w:pPr>
      <w:r w:rsidRPr="00F21849">
        <w:rPr>
          <w:lang w:val="en-GB"/>
        </w:rPr>
        <w:t>11.  </w:t>
      </w:r>
      <w:r w:rsidRPr="00F21849" w:rsidR="00AC4D10">
        <w:rPr>
          <w:lang w:val="en-GB"/>
        </w:rPr>
        <w:t>The detectives found on the I</w:t>
      </w:r>
      <w:r w:rsidRPr="00F21849">
        <w:rPr>
          <w:lang w:val="en-GB"/>
        </w:rPr>
        <w:t xml:space="preserve">nternet </w:t>
      </w:r>
      <w:r w:rsidRPr="00F21849" w:rsidR="00AC4D10">
        <w:rPr>
          <w:lang w:val="en-GB"/>
        </w:rPr>
        <w:t>a recording of a performance of the applicant</w:t>
      </w:r>
      <w:r w:rsidR="00612AD3">
        <w:rPr>
          <w:lang w:val="en-GB"/>
        </w:rPr>
        <w:t>’</w:t>
      </w:r>
      <w:r w:rsidRPr="00F21849" w:rsidR="00AC4D10">
        <w:rPr>
          <w:lang w:val="en-GB"/>
        </w:rPr>
        <w:t xml:space="preserve">s show on 1 January </w:t>
      </w:r>
      <w:r w:rsidRPr="00F21849">
        <w:rPr>
          <w:lang w:val="en-GB"/>
        </w:rPr>
        <w:t xml:space="preserve">2009, </w:t>
      </w:r>
      <w:r w:rsidRPr="00F21849" w:rsidR="00AC4D10">
        <w:rPr>
          <w:lang w:val="en-GB"/>
        </w:rPr>
        <w:t>during which he had a discussion with</w:t>
      </w:r>
      <w:r w:rsidRPr="00F21849">
        <w:rPr>
          <w:lang w:val="en-GB"/>
        </w:rPr>
        <w:t xml:space="preserve"> J.S. </w:t>
      </w:r>
      <w:r w:rsidRPr="00F21849" w:rsidR="00AC4D10">
        <w:rPr>
          <w:lang w:val="en-GB"/>
        </w:rPr>
        <w:t xml:space="preserve">about the </w:t>
      </w:r>
      <w:r w:rsidRPr="00F21849" w:rsidR="00D12AC4">
        <w:rPr>
          <w:lang w:val="en-GB"/>
        </w:rPr>
        <w:t>sketch</w:t>
      </w:r>
      <w:r w:rsidRPr="00F21849" w:rsidR="00AC4D10">
        <w:rPr>
          <w:lang w:val="en-GB"/>
        </w:rPr>
        <w:t xml:space="preserve"> in question</w:t>
      </w:r>
      <w:r w:rsidRPr="00F21849">
        <w:rPr>
          <w:lang w:val="en-GB"/>
        </w:rPr>
        <w:t xml:space="preserve">. </w:t>
      </w:r>
      <w:r w:rsidRPr="00F21849" w:rsidR="00AC4D10">
        <w:rPr>
          <w:lang w:val="en-GB"/>
        </w:rPr>
        <w:t>The applicant had made the following remarks in particular</w:t>
      </w:r>
      <w:r w:rsidRPr="00F21849">
        <w:rPr>
          <w:lang w:val="en-GB"/>
        </w:rPr>
        <w:t>:</w:t>
      </w:r>
    </w:p>
    <w:p w:rsidRPr="00F21849" w:rsidR="006D6422" w:rsidP="006D6422">
      <w:pPr>
        <w:pStyle w:val="ECHRParaQuote"/>
        <w:rPr>
          <w:lang w:val="en-GB"/>
        </w:rPr>
      </w:pPr>
      <w:r w:rsidRPr="00F21849">
        <w:rPr>
          <w:lang w:val="en-GB"/>
        </w:rPr>
        <w:t>“The</w:t>
      </w:r>
      <w:r w:rsidRPr="00F21849">
        <w:rPr>
          <w:lang w:val="en-GB"/>
        </w:rPr>
        <w:t xml:space="preserve"> </w:t>
      </w:r>
      <w:r w:rsidRPr="00F21849">
        <w:rPr>
          <w:i/>
          <w:lang w:val="en-GB"/>
        </w:rPr>
        <w:t>quenelle</w:t>
      </w:r>
      <w:r w:rsidRPr="00F21849">
        <w:rPr>
          <w:lang w:val="en-GB"/>
        </w:rPr>
        <w:t xml:space="preserve"> </w:t>
      </w:r>
      <w:r w:rsidRPr="00F21849">
        <w:rPr>
          <w:lang w:val="en-GB"/>
        </w:rPr>
        <w:t>I</w:t>
      </w:r>
      <w:r w:rsidR="00612AD3">
        <w:rPr>
          <w:lang w:val="en-GB"/>
        </w:rPr>
        <w:t>’</w:t>
      </w:r>
      <w:r w:rsidRPr="00F21849">
        <w:rPr>
          <w:lang w:val="en-GB"/>
        </w:rPr>
        <w:t xml:space="preserve">ve just </w:t>
      </w:r>
      <w:r w:rsidRPr="00F21849" w:rsidR="00577058">
        <w:rPr>
          <w:lang w:val="en-GB"/>
        </w:rPr>
        <w:t>slid</w:t>
      </w:r>
      <w:r w:rsidRPr="00F21849">
        <w:rPr>
          <w:lang w:val="en-GB"/>
        </w:rPr>
        <w:t xml:space="preserve"> up </w:t>
      </w:r>
      <w:r w:rsidR="00612AD3">
        <w:rPr>
          <w:lang w:val="en-GB"/>
        </w:rPr>
        <w:t>‘</w:t>
      </w:r>
      <w:r w:rsidRPr="00F21849">
        <w:rPr>
          <w:lang w:val="en-GB"/>
        </w:rPr>
        <w:t>em</w:t>
      </w:r>
      <w:r w:rsidRPr="00F21849">
        <w:rPr>
          <w:lang w:val="en-GB"/>
        </w:rPr>
        <w:t>, ...</w:t>
      </w:r>
      <w:r w:rsidRPr="00F21849">
        <w:rPr>
          <w:lang w:val="en-GB"/>
        </w:rPr>
        <w:t>,</w:t>
      </w:r>
      <w:r w:rsidRPr="00F21849">
        <w:rPr>
          <w:lang w:val="en-GB"/>
        </w:rPr>
        <w:t xml:space="preserve"> </w:t>
      </w:r>
      <w:r w:rsidRPr="00F21849">
        <w:rPr>
          <w:lang w:val="en-GB"/>
        </w:rPr>
        <w:t>it</w:t>
      </w:r>
      <w:r w:rsidR="00612AD3">
        <w:rPr>
          <w:lang w:val="en-GB"/>
        </w:rPr>
        <w:t>’</w:t>
      </w:r>
      <w:r w:rsidRPr="00F21849">
        <w:rPr>
          <w:lang w:val="en-GB"/>
        </w:rPr>
        <w:t xml:space="preserve">s a makeshift media bomb </w:t>
      </w:r>
      <w:r w:rsidRPr="00F21849" w:rsidR="00C4791F">
        <w:rPr>
          <w:lang w:val="en-GB"/>
        </w:rPr>
        <w:t>of my own making</w:t>
      </w:r>
      <w:r w:rsidRPr="00F21849">
        <w:rPr>
          <w:lang w:val="en-GB"/>
        </w:rPr>
        <w:t xml:space="preserve"> ..</w:t>
      </w:r>
      <w:r w:rsidRPr="00F21849">
        <w:rPr>
          <w:lang w:val="en-GB"/>
        </w:rPr>
        <w:t>.</w:t>
      </w:r>
    </w:p>
    <w:p w:rsidRPr="00F21849" w:rsidR="006D6422" w:rsidP="006D6422">
      <w:pPr>
        <w:pStyle w:val="ECHRParaQuote"/>
        <w:rPr>
          <w:lang w:val="en-GB"/>
        </w:rPr>
      </w:pPr>
      <w:r w:rsidRPr="00F21849">
        <w:rPr>
          <w:lang w:val="en-GB"/>
        </w:rPr>
        <w:t>For the material I had to do better than</w:t>
      </w:r>
      <w:r w:rsidRPr="00F21849">
        <w:rPr>
          <w:lang w:val="en-GB"/>
        </w:rPr>
        <w:t xml:space="preserve"> Le Pen</w:t>
      </w:r>
      <w:r w:rsidRPr="00F21849">
        <w:rPr>
          <w:lang w:val="en-GB"/>
        </w:rPr>
        <w:t xml:space="preserve"> </w:t>
      </w:r>
      <w:r w:rsidRPr="00F21849">
        <w:rPr>
          <w:lang w:val="en-GB"/>
        </w:rPr>
        <w:t xml:space="preserve">... </w:t>
      </w:r>
      <w:r w:rsidRPr="00F21849">
        <w:rPr>
          <w:lang w:val="en-GB"/>
        </w:rPr>
        <w:t>Yeah</w:t>
      </w:r>
      <w:r w:rsidRPr="00F21849">
        <w:rPr>
          <w:lang w:val="en-GB"/>
        </w:rPr>
        <w:t xml:space="preserve">, </w:t>
      </w:r>
      <w:r w:rsidRPr="00F21849">
        <w:rPr>
          <w:lang w:val="en-GB"/>
        </w:rPr>
        <w:t>you can</w:t>
      </w:r>
      <w:r w:rsidR="00612AD3">
        <w:rPr>
          <w:lang w:val="en-GB"/>
        </w:rPr>
        <w:t>’</w:t>
      </w:r>
      <w:r w:rsidRPr="00F21849">
        <w:rPr>
          <w:lang w:val="en-GB"/>
        </w:rPr>
        <w:t xml:space="preserve">t strike twice with the same </w:t>
      </w:r>
      <w:r w:rsidRPr="00F21849" w:rsidR="004D4FFF">
        <w:rPr>
          <w:lang w:val="en-GB"/>
        </w:rPr>
        <w:t>person</w:t>
      </w:r>
      <w:r w:rsidRPr="00F21849">
        <w:rPr>
          <w:lang w:val="en-GB"/>
        </w:rPr>
        <w:t>.</w:t>
      </w:r>
      <w:r w:rsidRPr="00F21849">
        <w:rPr>
          <w:lang w:val="en-GB"/>
        </w:rPr>
        <w:t xml:space="preserve"> I</w:t>
      </w:r>
      <w:r w:rsidR="00612AD3">
        <w:rPr>
          <w:lang w:val="en-GB"/>
        </w:rPr>
        <w:t>’</w:t>
      </w:r>
      <w:r w:rsidRPr="00F21849">
        <w:rPr>
          <w:lang w:val="en-GB"/>
        </w:rPr>
        <w:t>m not in the Front N</w:t>
      </w:r>
      <w:r w:rsidRPr="00F21849">
        <w:rPr>
          <w:lang w:val="en-GB"/>
        </w:rPr>
        <w:t xml:space="preserve">ational, </w:t>
      </w:r>
      <w:r w:rsidRPr="00F21849">
        <w:rPr>
          <w:lang w:val="en-GB"/>
        </w:rPr>
        <w:t>I don</w:t>
      </w:r>
      <w:r w:rsidR="00612AD3">
        <w:rPr>
          <w:lang w:val="en-GB"/>
        </w:rPr>
        <w:t>’</w:t>
      </w:r>
      <w:r w:rsidRPr="00F21849">
        <w:rPr>
          <w:lang w:val="en-GB"/>
        </w:rPr>
        <w:t>t give a damn about all that</w:t>
      </w:r>
      <w:r w:rsidRPr="00F21849">
        <w:rPr>
          <w:lang w:val="en-GB"/>
        </w:rPr>
        <w:t xml:space="preserve">, </w:t>
      </w:r>
      <w:r w:rsidRPr="00F21849">
        <w:rPr>
          <w:lang w:val="en-GB"/>
        </w:rPr>
        <w:t>but he</w:t>
      </w:r>
      <w:r w:rsidR="00612AD3">
        <w:rPr>
          <w:lang w:val="en-GB"/>
        </w:rPr>
        <w:t>’</w:t>
      </w:r>
      <w:r w:rsidRPr="00F21849">
        <w:rPr>
          <w:lang w:val="en-GB"/>
        </w:rPr>
        <w:t>s a nice bloke</w:t>
      </w:r>
      <w:r w:rsidRPr="00F21849">
        <w:rPr>
          <w:lang w:val="en-GB"/>
        </w:rPr>
        <w:t xml:space="preserve">, </w:t>
      </w:r>
      <w:r w:rsidRPr="00F21849">
        <w:rPr>
          <w:lang w:val="en-GB"/>
        </w:rPr>
        <w:t xml:space="preserve">we did have </w:t>
      </w:r>
      <w:r w:rsidRPr="00F21849" w:rsidR="004D4FFF">
        <w:rPr>
          <w:lang w:val="en-GB"/>
        </w:rPr>
        <w:t>fun</w:t>
      </w:r>
      <w:r w:rsidRPr="00F21849">
        <w:rPr>
          <w:lang w:val="en-GB"/>
        </w:rPr>
        <w:t xml:space="preserve">, but </w:t>
      </w:r>
      <w:r w:rsidRPr="00F21849" w:rsidR="004D4FFF">
        <w:rPr>
          <w:lang w:val="en-GB"/>
        </w:rPr>
        <w:t>anyway</w:t>
      </w:r>
      <w:r w:rsidRPr="00F21849">
        <w:rPr>
          <w:lang w:val="en-GB"/>
        </w:rPr>
        <w:t xml:space="preserve"> </w:t>
      </w:r>
      <w:r w:rsidRPr="00F21849">
        <w:rPr>
          <w:lang w:val="en-GB"/>
        </w:rPr>
        <w:t xml:space="preserve">... </w:t>
      </w:r>
      <w:r w:rsidRPr="00F21849">
        <w:rPr>
          <w:lang w:val="en-GB"/>
        </w:rPr>
        <w:t>so it wasn</w:t>
      </w:r>
      <w:r w:rsidR="00612AD3">
        <w:rPr>
          <w:lang w:val="en-GB"/>
        </w:rPr>
        <w:t>’</w:t>
      </w:r>
      <w:r w:rsidRPr="00F21849">
        <w:rPr>
          <w:lang w:val="en-GB"/>
        </w:rPr>
        <w:t xml:space="preserve">t easy to find someone as </w:t>
      </w:r>
      <w:r w:rsidRPr="00F21849">
        <w:rPr>
          <w:lang w:val="en-GB"/>
        </w:rPr>
        <w:t>unfrequentable</w:t>
      </w:r>
      <w:r w:rsidRPr="00F21849">
        <w:rPr>
          <w:lang w:val="en-GB"/>
        </w:rPr>
        <w:t xml:space="preserve"> as</w:t>
      </w:r>
      <w:r w:rsidRPr="00F21849">
        <w:rPr>
          <w:lang w:val="en-GB"/>
        </w:rPr>
        <w:t xml:space="preserve"> Le Pen, </w:t>
      </w:r>
      <w:r w:rsidR="00FF60AE">
        <w:rPr>
          <w:lang w:val="en-GB"/>
        </w:rPr>
        <w:t>in other words,</w:t>
      </w:r>
      <w:r w:rsidRPr="00F21849" w:rsidR="004D4FFF">
        <w:rPr>
          <w:lang w:val="en-GB"/>
        </w:rPr>
        <w:t xml:space="preserve"> almost totally</w:t>
      </w:r>
      <w:r w:rsidRPr="00F21849">
        <w:rPr>
          <w:lang w:val="en-GB"/>
        </w:rPr>
        <w:t xml:space="preserve"> </w:t>
      </w:r>
      <w:r w:rsidRPr="00F21849" w:rsidR="004D4FFF">
        <w:rPr>
          <w:lang w:val="en-GB"/>
        </w:rPr>
        <w:t>u</w:t>
      </w:r>
      <w:r w:rsidRPr="00F21849">
        <w:rPr>
          <w:lang w:val="en-GB"/>
        </w:rPr>
        <w:t>nfr</w:t>
      </w:r>
      <w:r w:rsidRPr="00F21849" w:rsidR="004D4FFF">
        <w:rPr>
          <w:lang w:val="en-GB"/>
        </w:rPr>
        <w:t>e</w:t>
      </w:r>
      <w:r w:rsidRPr="00F21849">
        <w:rPr>
          <w:lang w:val="en-GB"/>
        </w:rPr>
        <w:t>quentable</w:t>
      </w:r>
      <w:r w:rsidRPr="00F21849" w:rsidR="004D4FFF">
        <w:rPr>
          <w:lang w:val="en-GB"/>
        </w:rPr>
        <w:t xml:space="preserve"> </w:t>
      </w:r>
      <w:r w:rsidRPr="00F21849">
        <w:rPr>
          <w:lang w:val="en-GB"/>
        </w:rPr>
        <w:t xml:space="preserve">... </w:t>
      </w:r>
      <w:r w:rsidRPr="00F21849" w:rsidR="004D4FFF">
        <w:rPr>
          <w:lang w:val="en-GB"/>
        </w:rPr>
        <w:t>I had to go round looking through all the rubbish heaps of</w:t>
      </w:r>
      <w:r w:rsidRPr="00F21849">
        <w:rPr>
          <w:lang w:val="en-GB"/>
        </w:rPr>
        <w:t xml:space="preserve"> show business, </w:t>
      </w:r>
      <w:r w:rsidRPr="00F21849" w:rsidR="004D4FFF">
        <w:rPr>
          <w:lang w:val="en-GB"/>
        </w:rPr>
        <w:t xml:space="preserve">and it took me two months to find him: he was just there, all by himself in the middle of the lettuce leaves. </w:t>
      </w:r>
      <w:r w:rsidRPr="00F21849" w:rsidR="004D4FFF">
        <w:rPr>
          <w:lang w:val="en-GB"/>
        </w:rPr>
        <w:t>A gem, the chosen one.”</w:t>
      </w:r>
    </w:p>
    <w:p w:rsidRPr="00F21849" w:rsidR="006D6422" w:rsidP="006D6422">
      <w:pPr>
        <w:pStyle w:val="ECHRPara"/>
        <w:rPr>
          <w:lang w:val="en-GB"/>
        </w:rPr>
      </w:pPr>
      <w:r w:rsidRPr="00F21849">
        <w:rPr>
          <w:lang w:val="en-GB"/>
        </w:rPr>
        <w:t>12.  </w:t>
      </w:r>
      <w:r w:rsidRPr="00F21849" w:rsidR="004D4FFF">
        <w:rPr>
          <w:lang w:val="en-GB"/>
        </w:rPr>
        <w:t>On</w:t>
      </w:r>
      <w:r w:rsidRPr="00F21849">
        <w:rPr>
          <w:lang w:val="en-GB"/>
        </w:rPr>
        <w:t xml:space="preserve"> 27 </w:t>
      </w:r>
      <w:r w:rsidRPr="00F21849" w:rsidR="004D4FFF">
        <w:rPr>
          <w:lang w:val="en-GB"/>
        </w:rPr>
        <w:t>January</w:t>
      </w:r>
      <w:r w:rsidRPr="00F21849">
        <w:rPr>
          <w:lang w:val="en-GB"/>
        </w:rPr>
        <w:t xml:space="preserve"> 2009</w:t>
      </w:r>
      <w:r w:rsidRPr="00F21849" w:rsidR="004D4FFF">
        <w:rPr>
          <w:lang w:val="en-GB"/>
        </w:rPr>
        <w:t xml:space="preserve"> the applicant was interviewed by the detectives</w:t>
      </w:r>
      <w:r w:rsidRPr="00F21849">
        <w:rPr>
          <w:lang w:val="en-GB"/>
        </w:rPr>
        <w:t xml:space="preserve">. </w:t>
      </w:r>
      <w:r w:rsidRPr="00F21849" w:rsidR="004D4FFF">
        <w:rPr>
          <w:lang w:val="en-GB"/>
        </w:rPr>
        <w:t>He explained that he had wanted his</w:t>
      </w:r>
      <w:r w:rsidRPr="00F21849">
        <w:rPr>
          <w:lang w:val="en-GB"/>
        </w:rPr>
        <w:t xml:space="preserve"> </w:t>
      </w:r>
      <w:r w:rsidRPr="00F21849">
        <w:rPr>
          <w:lang w:val="en-GB"/>
        </w:rPr>
        <w:t>Zénith</w:t>
      </w:r>
      <w:r w:rsidRPr="00F21849">
        <w:rPr>
          <w:lang w:val="en-GB"/>
        </w:rPr>
        <w:t xml:space="preserve"> </w:t>
      </w:r>
      <w:r w:rsidRPr="00F21849" w:rsidR="004D4FFF">
        <w:rPr>
          <w:lang w:val="en-GB"/>
        </w:rPr>
        <w:t>show to be memorable</w:t>
      </w:r>
      <w:r w:rsidRPr="00F21849">
        <w:rPr>
          <w:lang w:val="en-GB"/>
        </w:rPr>
        <w:t xml:space="preserve">, </w:t>
      </w:r>
      <w:r w:rsidRPr="00F21849" w:rsidR="004D4FFF">
        <w:rPr>
          <w:lang w:val="en-GB"/>
        </w:rPr>
        <w:t xml:space="preserve">by associating a symbol of </w:t>
      </w:r>
      <w:r w:rsidRPr="00F21849" w:rsidR="004D4FFF">
        <w:rPr>
          <w:lang w:val="en-GB"/>
        </w:rPr>
        <w:t>unfrequentability</w:t>
      </w:r>
      <w:r w:rsidRPr="00F21849" w:rsidR="004D4FFF">
        <w:rPr>
          <w:lang w:val="en-GB"/>
        </w:rPr>
        <w:t xml:space="preserve"> with his own image of “media </w:t>
      </w:r>
      <w:r w:rsidRPr="00F21849">
        <w:rPr>
          <w:lang w:val="en-GB"/>
        </w:rPr>
        <w:t>paria</w:t>
      </w:r>
      <w:r w:rsidRPr="00F21849" w:rsidR="004D4FFF">
        <w:rPr>
          <w:lang w:val="en-GB"/>
        </w:rPr>
        <w:t>h”</w:t>
      </w:r>
      <w:r w:rsidRPr="00F21849">
        <w:rPr>
          <w:lang w:val="en-GB"/>
        </w:rPr>
        <w:t xml:space="preserve">. </w:t>
      </w:r>
      <w:r w:rsidRPr="00F21849" w:rsidR="004D4FFF">
        <w:rPr>
          <w:lang w:val="en-GB"/>
        </w:rPr>
        <w:t xml:space="preserve">He said that he was aware of </w:t>
      </w:r>
      <w:r w:rsidRPr="00F21849">
        <w:rPr>
          <w:lang w:val="en-GB"/>
        </w:rPr>
        <w:t xml:space="preserve">Robert </w:t>
      </w:r>
      <w:r w:rsidRPr="00F21849">
        <w:rPr>
          <w:lang w:val="en-GB"/>
        </w:rPr>
        <w:t>Faurisson</w:t>
      </w:r>
      <w:r w:rsidR="00612AD3">
        <w:rPr>
          <w:lang w:val="en-GB"/>
        </w:rPr>
        <w:t>’</w:t>
      </w:r>
      <w:r w:rsidRPr="00F21849" w:rsidR="004D4FFF">
        <w:rPr>
          <w:lang w:val="en-GB"/>
        </w:rPr>
        <w:t>s</w:t>
      </w:r>
      <w:r w:rsidRPr="00F21849" w:rsidR="004D4FFF">
        <w:rPr>
          <w:lang w:val="en-GB"/>
        </w:rPr>
        <w:t xml:space="preserve"> “diabolical” reputation but had not initially known what had caused it</w:t>
      </w:r>
      <w:r w:rsidRPr="00F21849">
        <w:rPr>
          <w:lang w:val="en-GB"/>
        </w:rPr>
        <w:t xml:space="preserve">. </w:t>
      </w:r>
      <w:r w:rsidRPr="00F21849" w:rsidR="004D4FFF">
        <w:rPr>
          <w:lang w:val="en-GB"/>
        </w:rPr>
        <w:t xml:space="preserve">The only idea mentioned to him by </w:t>
      </w:r>
      <w:r w:rsidRPr="00F21849" w:rsidR="004D4FFF">
        <w:rPr>
          <w:lang w:val="en-GB"/>
        </w:rPr>
        <w:t>Faurisson</w:t>
      </w:r>
      <w:r w:rsidRPr="00F21849" w:rsidR="004D4FFF">
        <w:rPr>
          <w:lang w:val="en-GB"/>
        </w:rPr>
        <w:t xml:space="preserve"> was the fact that the latter had </w:t>
      </w:r>
      <w:r w:rsidR="00FF60AE">
        <w:rPr>
          <w:lang w:val="en-GB"/>
        </w:rPr>
        <w:t>questioned</w:t>
      </w:r>
      <w:r w:rsidRPr="00F21849" w:rsidR="004D4FFF">
        <w:rPr>
          <w:lang w:val="en-GB"/>
        </w:rPr>
        <w:t xml:space="preserve"> the deportation of black slaves in</w:t>
      </w:r>
      <w:r w:rsidRPr="00F21849">
        <w:rPr>
          <w:lang w:val="en-GB"/>
        </w:rPr>
        <w:t xml:space="preserve"> </w:t>
      </w:r>
      <w:r w:rsidRPr="00F21849">
        <w:rPr>
          <w:lang w:val="en-GB"/>
        </w:rPr>
        <w:t>Gorée</w:t>
      </w:r>
      <w:r w:rsidRPr="00F21849">
        <w:rPr>
          <w:lang w:val="en-GB"/>
        </w:rPr>
        <w:t xml:space="preserve">. </w:t>
      </w:r>
      <w:r w:rsidRPr="00F21849" w:rsidR="004D4FFF">
        <w:rPr>
          <w:lang w:val="en-GB"/>
        </w:rPr>
        <w:t xml:space="preserve">He claimed that he had found out later, on the Internet, between his first </w:t>
      </w:r>
      <w:r w:rsidRPr="00F21849" w:rsidR="004D4FFF">
        <w:rPr>
          <w:lang w:val="en-GB"/>
        </w:rPr>
        <w:t>meeting</w:t>
      </w:r>
      <w:r w:rsidRPr="00F21849" w:rsidR="004D4FFF">
        <w:rPr>
          <w:lang w:val="en-GB"/>
        </w:rPr>
        <w:t xml:space="preserve"> with</w:t>
      </w:r>
      <w:r w:rsidRPr="00F21849">
        <w:rPr>
          <w:lang w:val="en-GB"/>
        </w:rPr>
        <w:t xml:space="preserve"> Robert </w:t>
      </w:r>
      <w:r w:rsidRPr="00F21849">
        <w:rPr>
          <w:lang w:val="en-GB"/>
        </w:rPr>
        <w:t>Faurisson</w:t>
      </w:r>
      <w:r w:rsidRPr="00F21849">
        <w:rPr>
          <w:lang w:val="en-GB"/>
        </w:rPr>
        <w:t xml:space="preserve"> </w:t>
      </w:r>
      <w:r w:rsidRPr="00F21849" w:rsidR="004D4FFF">
        <w:rPr>
          <w:lang w:val="en-GB"/>
        </w:rPr>
        <w:t>and the latter</w:t>
      </w:r>
      <w:r w:rsidR="00612AD3">
        <w:rPr>
          <w:lang w:val="en-GB"/>
        </w:rPr>
        <w:t>’</w:t>
      </w:r>
      <w:r w:rsidRPr="00F21849" w:rsidR="004D4FFF">
        <w:rPr>
          <w:lang w:val="en-GB"/>
        </w:rPr>
        <w:t>s appearance on stage</w:t>
      </w:r>
      <w:r w:rsidRPr="00F21849">
        <w:rPr>
          <w:lang w:val="en-GB"/>
        </w:rPr>
        <w:t xml:space="preserve">, </w:t>
      </w:r>
      <w:r w:rsidRPr="00F21849" w:rsidR="004D4FFF">
        <w:rPr>
          <w:lang w:val="en-GB"/>
        </w:rPr>
        <w:t xml:space="preserve">that he also contested the existence of </w:t>
      </w:r>
      <w:r w:rsidR="00FF60AE">
        <w:rPr>
          <w:lang w:val="en-GB"/>
        </w:rPr>
        <w:t xml:space="preserve">the </w:t>
      </w:r>
      <w:r w:rsidRPr="00F21849" w:rsidR="004D4FFF">
        <w:rPr>
          <w:lang w:val="en-GB"/>
        </w:rPr>
        <w:t>gas chambers</w:t>
      </w:r>
      <w:r w:rsidRPr="00F21849">
        <w:rPr>
          <w:lang w:val="en-GB"/>
        </w:rPr>
        <w:t xml:space="preserve">. </w:t>
      </w:r>
      <w:r w:rsidRPr="00F21849" w:rsidR="004D4FFF">
        <w:rPr>
          <w:lang w:val="en-GB"/>
        </w:rPr>
        <w:t>He confirmed that the intention had been for his guest to express the wish for his corpse to be stuffed and displayed at</w:t>
      </w:r>
      <w:r w:rsidRPr="00F21849">
        <w:rPr>
          <w:lang w:val="en-GB"/>
        </w:rPr>
        <w:t xml:space="preserve"> Saint-</w:t>
      </w:r>
      <w:r w:rsidRPr="00F21849">
        <w:rPr>
          <w:lang w:val="en-GB"/>
        </w:rPr>
        <w:t>Lazare</w:t>
      </w:r>
      <w:r w:rsidRPr="00F21849">
        <w:rPr>
          <w:lang w:val="en-GB"/>
        </w:rPr>
        <w:t xml:space="preserve"> </w:t>
      </w:r>
      <w:r w:rsidRPr="00F21849" w:rsidR="004D4FFF">
        <w:rPr>
          <w:lang w:val="en-GB"/>
        </w:rPr>
        <w:t xml:space="preserve">Station and to recite </w:t>
      </w:r>
      <w:r w:rsidRPr="00F21849">
        <w:rPr>
          <w:lang w:val="en-GB"/>
        </w:rPr>
        <w:t xml:space="preserve">Céline. </w:t>
      </w:r>
      <w:r w:rsidRPr="00F21849" w:rsidR="00992670">
        <w:rPr>
          <w:lang w:val="en-GB"/>
        </w:rPr>
        <w:t>He stated that he had nevertheless</w:t>
      </w:r>
      <w:r w:rsidRPr="00F21849">
        <w:rPr>
          <w:lang w:val="en-GB"/>
        </w:rPr>
        <w:t xml:space="preserve"> </w:t>
      </w:r>
      <w:r w:rsidRPr="00F21849" w:rsidR="00992670">
        <w:rPr>
          <w:lang w:val="en-GB"/>
        </w:rPr>
        <w:t xml:space="preserve">left him some freedom of </w:t>
      </w:r>
      <w:r w:rsidRPr="00F21849">
        <w:rPr>
          <w:lang w:val="en-GB"/>
        </w:rPr>
        <w:t xml:space="preserve">expression </w:t>
      </w:r>
      <w:r w:rsidRPr="00F21849" w:rsidR="00992670">
        <w:rPr>
          <w:lang w:val="en-GB"/>
        </w:rPr>
        <w:t>and had not heard him say anything shocking</w:t>
      </w:r>
      <w:r w:rsidRPr="00F21849">
        <w:rPr>
          <w:lang w:val="en-GB"/>
        </w:rPr>
        <w:t xml:space="preserve">, </w:t>
      </w:r>
      <w:r w:rsidRPr="00F21849" w:rsidR="00992670">
        <w:rPr>
          <w:lang w:val="en-GB"/>
        </w:rPr>
        <w:t>merely regretting that he had not been funny enough</w:t>
      </w:r>
      <w:r w:rsidRPr="00F21849">
        <w:rPr>
          <w:lang w:val="en-GB"/>
        </w:rPr>
        <w:t xml:space="preserve">. </w:t>
      </w:r>
      <w:r w:rsidRPr="00F21849" w:rsidR="00992670">
        <w:rPr>
          <w:lang w:val="en-GB"/>
        </w:rPr>
        <w:t xml:space="preserve">He had wanted to have the prize for </w:t>
      </w:r>
      <w:r w:rsidRPr="00F21849" w:rsidR="00992670">
        <w:rPr>
          <w:lang w:val="en-GB"/>
        </w:rPr>
        <w:t>unfrequentability</w:t>
      </w:r>
      <w:r w:rsidRPr="00F21849" w:rsidR="00992670">
        <w:rPr>
          <w:lang w:val="en-GB"/>
        </w:rPr>
        <w:t xml:space="preserve"> awarded to his guest by</w:t>
      </w:r>
      <w:r w:rsidRPr="00F21849">
        <w:rPr>
          <w:lang w:val="en-GB"/>
        </w:rPr>
        <w:t xml:space="preserve"> J.S. </w:t>
      </w:r>
      <w:r w:rsidRPr="00F21849" w:rsidR="00992670">
        <w:rPr>
          <w:lang w:val="en-GB"/>
        </w:rPr>
        <w:t>wearing a deportee</w:t>
      </w:r>
      <w:r w:rsidR="00612AD3">
        <w:rPr>
          <w:lang w:val="en-GB"/>
        </w:rPr>
        <w:t>’</w:t>
      </w:r>
      <w:r w:rsidRPr="00F21849" w:rsidR="00992670">
        <w:rPr>
          <w:lang w:val="en-GB"/>
        </w:rPr>
        <w:t>s costume as it was a provocative image</w:t>
      </w:r>
      <w:r w:rsidRPr="00F21849">
        <w:rPr>
          <w:lang w:val="en-GB"/>
        </w:rPr>
        <w:t xml:space="preserve">. Robert </w:t>
      </w:r>
      <w:r w:rsidRPr="00F21849">
        <w:rPr>
          <w:lang w:val="en-GB"/>
        </w:rPr>
        <w:t>Faurisson</w:t>
      </w:r>
      <w:r w:rsidRPr="00F21849">
        <w:rPr>
          <w:lang w:val="en-GB"/>
        </w:rPr>
        <w:t xml:space="preserve"> </w:t>
      </w:r>
      <w:r w:rsidRPr="00F21849" w:rsidR="00992670">
        <w:rPr>
          <w:lang w:val="en-GB"/>
        </w:rPr>
        <w:t>had not been informed about it beforehand</w:t>
      </w:r>
      <w:r w:rsidRPr="00F21849">
        <w:rPr>
          <w:lang w:val="en-GB"/>
        </w:rPr>
        <w:t xml:space="preserve">. </w:t>
      </w:r>
      <w:r w:rsidRPr="00F21849" w:rsidR="00992670">
        <w:rPr>
          <w:lang w:val="en-GB"/>
        </w:rPr>
        <w:t xml:space="preserve">As regards the candlestick with three apples given to the latter, the applicant stated that it was the most </w:t>
      </w:r>
      <w:r w:rsidRPr="00F21849" w:rsidR="009A5DEB">
        <w:rPr>
          <w:lang w:val="en-GB"/>
        </w:rPr>
        <w:t>unfashionable</w:t>
      </w:r>
      <w:r w:rsidRPr="00F21849" w:rsidR="00992670">
        <w:rPr>
          <w:lang w:val="en-GB"/>
        </w:rPr>
        <w:t xml:space="preserve"> and ridiculous idea he had found</w:t>
      </w:r>
      <w:r w:rsidRPr="00F21849">
        <w:rPr>
          <w:lang w:val="en-GB"/>
        </w:rPr>
        <w:t xml:space="preserve">. </w:t>
      </w:r>
      <w:r w:rsidRPr="00F21849" w:rsidR="00992670">
        <w:rPr>
          <w:lang w:val="en-GB"/>
        </w:rPr>
        <w:t>Lastly, he explained that he had the impression of belonging to an under-class</w:t>
      </w:r>
      <w:r w:rsidRPr="00F21849">
        <w:rPr>
          <w:lang w:val="en-GB"/>
        </w:rPr>
        <w:t xml:space="preserve">, </w:t>
      </w:r>
      <w:r w:rsidRPr="00F21849" w:rsidR="00992670">
        <w:rPr>
          <w:lang w:val="en-GB"/>
        </w:rPr>
        <w:t>in view of the public</w:t>
      </w:r>
      <w:r w:rsidR="00612AD3">
        <w:rPr>
          <w:lang w:val="en-GB"/>
        </w:rPr>
        <w:t>’</w:t>
      </w:r>
      <w:r w:rsidRPr="00F21849" w:rsidR="00992670">
        <w:rPr>
          <w:lang w:val="en-GB"/>
        </w:rPr>
        <w:t xml:space="preserve">s lack of interest </w:t>
      </w:r>
      <w:r w:rsidR="00FF60AE">
        <w:rPr>
          <w:lang w:val="en-GB"/>
        </w:rPr>
        <w:t>in</w:t>
      </w:r>
      <w:r w:rsidRPr="00F21849" w:rsidR="00992670">
        <w:rPr>
          <w:lang w:val="en-GB"/>
        </w:rPr>
        <w:t xml:space="preserve"> </w:t>
      </w:r>
      <w:r w:rsidRPr="00F21849">
        <w:rPr>
          <w:lang w:val="en-GB"/>
        </w:rPr>
        <w:t>Faurisson</w:t>
      </w:r>
      <w:r w:rsidR="00612AD3">
        <w:rPr>
          <w:lang w:val="en-GB"/>
        </w:rPr>
        <w:t>’</w:t>
      </w:r>
      <w:r w:rsidRPr="00F21849" w:rsidR="00992670">
        <w:rPr>
          <w:lang w:val="en-GB"/>
        </w:rPr>
        <w:t>s</w:t>
      </w:r>
      <w:r w:rsidRPr="00F21849" w:rsidR="00992670">
        <w:rPr>
          <w:lang w:val="en-GB"/>
        </w:rPr>
        <w:t xml:space="preserve"> contestation of the slave trade</w:t>
      </w:r>
      <w:r w:rsidRPr="00F21849">
        <w:rPr>
          <w:lang w:val="en-GB"/>
        </w:rPr>
        <w:t>.</w:t>
      </w:r>
    </w:p>
    <w:p w:rsidRPr="00F21849" w:rsidR="009A5DEB" w:rsidP="009A5DEB">
      <w:pPr>
        <w:pStyle w:val="ECHRPara"/>
        <w:rPr>
          <w:lang w:val="en-GB"/>
        </w:rPr>
      </w:pPr>
      <w:r w:rsidRPr="00F21849">
        <w:rPr>
          <w:lang w:val="en-GB"/>
        </w:rPr>
        <w:t>13.  </w:t>
      </w:r>
      <w:r w:rsidRPr="00F21849" w:rsidR="00436490">
        <w:rPr>
          <w:lang w:val="en-GB"/>
        </w:rPr>
        <w:t xml:space="preserve">On 27 March 2009 the public prosecutor summoned </w:t>
      </w:r>
      <w:r w:rsidRPr="00F21849">
        <w:rPr>
          <w:lang w:val="en-GB"/>
        </w:rPr>
        <w:t>the applicant</w:t>
      </w:r>
      <w:r w:rsidRPr="00F21849" w:rsidR="00436490">
        <w:rPr>
          <w:lang w:val="en-GB"/>
        </w:rPr>
        <w:t xml:space="preserve"> to appear before the Paris </w:t>
      </w:r>
      <w:r w:rsidRPr="00F21849" w:rsidR="00436490">
        <w:rPr>
          <w:i/>
          <w:lang w:val="en-GB"/>
        </w:rPr>
        <w:t xml:space="preserve">tribunal de </w:t>
      </w:r>
      <w:r w:rsidRPr="00F21849" w:rsidR="00436490">
        <w:rPr>
          <w:i/>
          <w:lang w:val="en-GB"/>
        </w:rPr>
        <w:t>grande</w:t>
      </w:r>
      <w:r w:rsidRPr="00F21849" w:rsidR="00436490">
        <w:rPr>
          <w:i/>
          <w:lang w:val="en-GB"/>
        </w:rPr>
        <w:t xml:space="preserve"> instance</w:t>
      </w:r>
      <w:r w:rsidRPr="00F21849" w:rsidR="00436490">
        <w:rPr>
          <w:lang w:val="en-GB"/>
        </w:rPr>
        <w:t xml:space="preserve"> on a charge of </w:t>
      </w:r>
      <w:r w:rsidR="00863432">
        <w:rPr>
          <w:lang w:val="en-GB"/>
        </w:rPr>
        <w:t>proffering</w:t>
      </w:r>
      <w:r w:rsidR="00DE01E7">
        <w:rPr>
          <w:lang w:val="en-GB"/>
        </w:rPr>
        <w:t xml:space="preserve"> a public insult</w:t>
      </w:r>
      <w:r w:rsidRPr="00F21849" w:rsidR="00436490">
        <w:rPr>
          <w:lang w:val="en-GB"/>
        </w:rPr>
        <w:t xml:space="preserve"> </w:t>
      </w:r>
      <w:r w:rsidRPr="00F21849" w:rsidR="00154E18">
        <w:rPr>
          <w:lang w:val="en-GB"/>
        </w:rPr>
        <w:t>(</w:t>
      </w:r>
      <w:r w:rsidRPr="00F21849" w:rsidR="00154E18">
        <w:rPr>
          <w:i/>
          <w:lang w:val="en-GB"/>
        </w:rPr>
        <w:t xml:space="preserve">injure </w:t>
      </w:r>
      <w:r w:rsidRPr="00F21849" w:rsidR="00154E18">
        <w:rPr>
          <w:i/>
          <w:lang w:val="en-GB"/>
        </w:rPr>
        <w:t>publique</w:t>
      </w:r>
      <w:r w:rsidRPr="00F21849" w:rsidR="00154E18">
        <w:rPr>
          <w:lang w:val="en-GB"/>
        </w:rPr>
        <w:t xml:space="preserve">) </w:t>
      </w:r>
      <w:r w:rsidRPr="00F21849" w:rsidR="00436490">
        <w:rPr>
          <w:lang w:val="en-GB"/>
        </w:rPr>
        <w:t>directed at a person or group of persons on account of their origin or of belonging, or not belonging, to a given ethnic community, nation, race or religion, by one of the means provided for in section 23 of the Law of 29 July 1881 on freedom of the press.</w:t>
      </w:r>
      <w:r w:rsidRPr="00F21849">
        <w:rPr>
          <w:lang w:val="en-GB"/>
        </w:rPr>
        <w:t xml:space="preserve"> </w:t>
      </w:r>
      <w:r w:rsidRPr="00F21849" w:rsidR="005C43CC">
        <w:rPr>
          <w:lang w:val="en-GB"/>
        </w:rPr>
        <w:t>The charge concerned his use, by gestures or speech</w:t>
      </w:r>
      <w:r w:rsidRPr="00F21849">
        <w:rPr>
          <w:lang w:val="en-GB"/>
        </w:rPr>
        <w:t xml:space="preserve"> </w:t>
      </w:r>
      <w:r w:rsidRPr="00F21849" w:rsidR="005C43CC">
        <w:rPr>
          <w:lang w:val="en-GB"/>
        </w:rPr>
        <w:t>on the stage of the theatre</w:t>
      </w:r>
      <w:r w:rsidRPr="00F21849">
        <w:rPr>
          <w:lang w:val="en-GB"/>
        </w:rPr>
        <w:t xml:space="preserve"> Le </w:t>
      </w:r>
      <w:r w:rsidRPr="00F21849">
        <w:rPr>
          <w:lang w:val="en-GB"/>
        </w:rPr>
        <w:t>Zénith</w:t>
      </w:r>
      <w:r w:rsidRPr="00F21849">
        <w:rPr>
          <w:lang w:val="en-GB"/>
        </w:rPr>
        <w:t xml:space="preserve">, </w:t>
      </w:r>
      <w:r w:rsidRPr="00F21849" w:rsidR="005C43CC">
        <w:rPr>
          <w:lang w:val="en-GB"/>
        </w:rPr>
        <w:t>of any offensive</w:t>
      </w:r>
      <w:r w:rsidRPr="00F21849">
        <w:rPr>
          <w:lang w:val="en-GB"/>
        </w:rPr>
        <w:t xml:space="preserve"> expression, </w:t>
      </w:r>
      <w:r w:rsidRPr="00F21849" w:rsidR="005C43CC">
        <w:rPr>
          <w:lang w:val="en-GB"/>
        </w:rPr>
        <w:t>contemptuous or insulting language</w:t>
      </w:r>
      <w:r w:rsidRPr="00F21849">
        <w:rPr>
          <w:lang w:val="en-GB"/>
        </w:rPr>
        <w:t xml:space="preserve">, </w:t>
      </w:r>
      <w:r w:rsidRPr="00F21849" w:rsidR="005C43CC">
        <w:rPr>
          <w:lang w:val="en-GB"/>
        </w:rPr>
        <w:t>and specifically the following remarks</w:t>
      </w:r>
      <w:r w:rsidRPr="00F21849">
        <w:rPr>
          <w:lang w:val="en-GB"/>
        </w:rPr>
        <w:t>:</w:t>
      </w:r>
    </w:p>
    <w:p w:rsidRPr="00F21849" w:rsidR="005C43CC" w:rsidP="005C43CC">
      <w:pPr>
        <w:pStyle w:val="ECHRParaQuote"/>
        <w:rPr>
          <w:lang w:val="en-GB"/>
        </w:rPr>
      </w:pPr>
      <w:r w:rsidRPr="00F21849">
        <w:rPr>
          <w:lang w:val="en-GB"/>
        </w:rPr>
        <w:t xml:space="preserve">“You know, the </w:t>
      </w:r>
      <w:r w:rsidRPr="00F21849">
        <w:rPr>
          <w:lang w:val="en-GB"/>
        </w:rPr>
        <w:t>Zénith</w:t>
      </w:r>
      <w:r w:rsidRPr="00F21849">
        <w:rPr>
          <w:lang w:val="en-GB"/>
        </w:rPr>
        <w:t xml:space="preserve"> is always a pretty important event for me every year, so whenever I want to do it, it gets harder each time. I said to myself: I</w:t>
      </w:r>
      <w:r w:rsidR="00612AD3">
        <w:rPr>
          <w:lang w:val="en-GB"/>
        </w:rPr>
        <w:t>’</w:t>
      </w:r>
      <w:r w:rsidRPr="00F21849">
        <w:rPr>
          <w:lang w:val="en-GB"/>
        </w:rPr>
        <w:t xml:space="preserve">ve still got to find an idea for the </w:t>
      </w:r>
      <w:r w:rsidRPr="00F21849">
        <w:rPr>
          <w:lang w:val="en-GB"/>
        </w:rPr>
        <w:t>Zénith</w:t>
      </w:r>
      <w:r w:rsidRPr="00F21849">
        <w:rPr>
          <w:lang w:val="en-GB"/>
        </w:rPr>
        <w:t xml:space="preserve"> this time – an idea to </w:t>
      </w:r>
      <w:r w:rsidRPr="00F21849" w:rsidR="00BE65BF">
        <w:rPr>
          <w:lang w:val="en-GB"/>
        </w:rPr>
        <w:t>slide</w:t>
      </w:r>
      <w:r w:rsidRPr="00F21849">
        <w:rPr>
          <w:lang w:val="en-GB"/>
        </w:rPr>
        <w:t xml:space="preserve"> it up </w:t>
      </w:r>
      <w:r w:rsidR="00612AD3">
        <w:rPr>
          <w:lang w:val="en-GB"/>
        </w:rPr>
        <w:t>‘</w:t>
      </w:r>
      <w:r w:rsidRPr="00F21849">
        <w:rPr>
          <w:lang w:val="en-GB"/>
        </w:rPr>
        <w:t>em</w:t>
      </w:r>
      <w:r w:rsidRPr="00F21849">
        <w:rPr>
          <w:lang w:val="en-GB"/>
        </w:rPr>
        <w:t xml:space="preserve"> [</w:t>
      </w:r>
      <w:r w:rsidRPr="00F21849">
        <w:rPr>
          <w:i/>
          <w:lang w:val="en-GB"/>
        </w:rPr>
        <w:t xml:space="preserve">pour </w:t>
      </w:r>
      <w:r w:rsidRPr="00F21849">
        <w:rPr>
          <w:i/>
          <w:lang w:val="en-GB"/>
        </w:rPr>
        <w:t>leur</w:t>
      </w:r>
      <w:r w:rsidRPr="00F21849">
        <w:rPr>
          <w:i/>
          <w:lang w:val="en-GB"/>
        </w:rPr>
        <w:t xml:space="preserve"> </w:t>
      </w:r>
      <w:r w:rsidRPr="00F21849">
        <w:rPr>
          <w:i/>
          <w:lang w:val="en-GB"/>
        </w:rPr>
        <w:t>glisser</w:t>
      </w:r>
      <w:r w:rsidRPr="00F21849">
        <w:rPr>
          <w:i/>
          <w:lang w:val="en-GB"/>
        </w:rPr>
        <w:t xml:space="preserve"> </w:t>
      </w:r>
      <w:r w:rsidRPr="00F21849">
        <w:rPr>
          <w:i/>
          <w:lang w:val="en-GB"/>
        </w:rPr>
        <w:t>une</w:t>
      </w:r>
      <w:r w:rsidRPr="00F21849">
        <w:rPr>
          <w:i/>
          <w:lang w:val="en-GB"/>
        </w:rPr>
        <w:t xml:space="preserve"> quenelle</w:t>
      </w:r>
      <w:r w:rsidRPr="00F21849">
        <w:rPr>
          <w:lang w:val="en-GB"/>
        </w:rPr>
        <w:t>] in a big way.</w:t>
      </w:r>
    </w:p>
    <w:p w:rsidRPr="00F21849" w:rsidR="005C43CC" w:rsidP="005C43CC">
      <w:pPr>
        <w:pStyle w:val="ECHRParaQuote"/>
        <w:rPr>
          <w:lang w:val="en-GB"/>
        </w:rPr>
      </w:pPr>
      <w:r w:rsidRPr="00F21849">
        <w:rPr>
          <w:lang w:val="en-GB"/>
        </w:rPr>
        <w:t xml:space="preserve">Well I got thinking – it </w:t>
      </w:r>
      <w:r w:rsidR="00FF60AE">
        <w:rPr>
          <w:lang w:val="en-GB"/>
        </w:rPr>
        <w:t>does happen</w:t>
      </w:r>
      <w:r w:rsidRPr="00F21849">
        <w:rPr>
          <w:lang w:val="en-GB"/>
        </w:rPr>
        <w:t xml:space="preserve"> sometimes – and found a bit of inspiration in the very complimentary review by Bernard H (inaudible – boos in the audience) who described the event at the </w:t>
      </w:r>
      <w:r w:rsidRPr="00F21849">
        <w:rPr>
          <w:lang w:val="en-GB"/>
        </w:rPr>
        <w:t>Zénith</w:t>
      </w:r>
      <w:r w:rsidRPr="00F21849">
        <w:rPr>
          <w:lang w:val="en-GB"/>
        </w:rPr>
        <w:t xml:space="preserve">, the show, that performance, that event at the </w:t>
      </w:r>
      <w:r w:rsidRPr="00F21849">
        <w:rPr>
          <w:lang w:val="en-GB"/>
        </w:rPr>
        <w:t>Zénith</w:t>
      </w:r>
      <w:r w:rsidRPr="00F21849">
        <w:rPr>
          <w:lang w:val="en-GB"/>
        </w:rPr>
        <w:t xml:space="preserve">, as the biggest anti-Semitic rally since the </w:t>
      </w:r>
      <w:r w:rsidR="00FF60AE">
        <w:rPr>
          <w:lang w:val="en-GB"/>
        </w:rPr>
        <w:t>Second World W</w:t>
      </w:r>
      <w:r w:rsidRPr="00F21849" w:rsidR="00FF60AE">
        <w:rPr>
          <w:lang w:val="en-GB"/>
        </w:rPr>
        <w:t>ar</w:t>
      </w:r>
      <w:r w:rsidRPr="00F21849">
        <w:rPr>
          <w:lang w:val="en-GB"/>
        </w:rPr>
        <w:t>.</w:t>
      </w:r>
    </w:p>
    <w:p w:rsidRPr="00F21849" w:rsidR="009A5DEB" w:rsidP="005C43CC">
      <w:pPr>
        <w:pStyle w:val="ECHRParaQuote"/>
        <w:rPr>
          <w:u w:val="single"/>
          <w:lang w:val="en-GB"/>
        </w:rPr>
      </w:pPr>
      <w:r w:rsidRPr="00F21849">
        <w:rPr>
          <w:u w:val="single"/>
          <w:lang w:val="en-GB"/>
        </w:rPr>
        <w:t>So he clearly left me a bit of room for improvement, because I said to myself, I</w:t>
      </w:r>
      <w:r w:rsidR="00612AD3">
        <w:rPr>
          <w:u w:val="single"/>
          <w:lang w:val="en-GB"/>
        </w:rPr>
        <w:t>’</w:t>
      </w:r>
      <w:r w:rsidRPr="00F21849">
        <w:rPr>
          <w:u w:val="single"/>
          <w:lang w:val="en-GB"/>
        </w:rPr>
        <w:t>ll have to do better this time</w:t>
      </w:r>
      <w:r w:rsidR="0044784F">
        <w:rPr>
          <w:u w:val="single"/>
          <w:lang w:val="en-GB"/>
        </w:rPr>
        <w:t>,</w:t>
      </w:r>
      <w:r w:rsidRPr="00F21849">
        <w:rPr>
          <w:u w:val="single"/>
          <w:lang w:val="en-GB"/>
        </w:rPr>
        <w:t xml:space="preserve"> won</w:t>
      </w:r>
      <w:r w:rsidR="00612AD3">
        <w:rPr>
          <w:u w:val="single"/>
          <w:lang w:val="en-GB"/>
        </w:rPr>
        <w:t>’</w:t>
      </w:r>
      <w:r w:rsidRPr="00F21849">
        <w:rPr>
          <w:u w:val="single"/>
          <w:lang w:val="en-GB"/>
        </w:rPr>
        <w:t>t I?</w:t>
      </w:r>
      <w:r w:rsidRPr="00F21849">
        <w:rPr>
          <w:lang w:val="en-GB"/>
        </w:rPr>
        <w:t>”</w:t>
      </w:r>
    </w:p>
    <w:p w:rsidRPr="00F21849" w:rsidR="009A5DEB" w:rsidP="009A5DEB">
      <w:pPr>
        <w:pStyle w:val="ECHRPara"/>
        <w:rPr>
          <w:lang w:val="en-GB"/>
        </w:rPr>
      </w:pPr>
      <w:r w:rsidRPr="00F21849">
        <w:rPr>
          <w:lang w:val="en-GB"/>
        </w:rPr>
        <w:t>The summons indicated that these remarks had to be understood in the light of the</w:t>
      </w:r>
      <w:r w:rsidRPr="00F21849">
        <w:rPr>
          <w:lang w:val="en-GB"/>
        </w:rPr>
        <w:t xml:space="preserve"> sketch consist</w:t>
      </w:r>
      <w:r w:rsidRPr="00F21849">
        <w:rPr>
          <w:lang w:val="en-GB"/>
        </w:rPr>
        <w:t>ing</w:t>
      </w:r>
      <w:r w:rsidRPr="00F21849">
        <w:rPr>
          <w:lang w:val="en-GB"/>
        </w:rPr>
        <w:t>:</w:t>
      </w:r>
    </w:p>
    <w:p w:rsidRPr="00F21849" w:rsidR="009A5DEB" w:rsidP="009A5DEB">
      <w:pPr>
        <w:pStyle w:val="ECHRParaQuote"/>
        <w:rPr>
          <w:lang w:val="en-GB"/>
        </w:rPr>
      </w:pPr>
      <w:r w:rsidRPr="00F21849">
        <w:rPr>
          <w:lang w:val="en-GB"/>
        </w:rPr>
        <w:t xml:space="preserve">“– in calling onto the stage an actor disguised as a Jewish deportee, wearing a </w:t>
      </w:r>
      <w:r w:rsidRPr="00F21849">
        <w:rPr>
          <w:lang w:val="en-GB"/>
        </w:rPr>
        <w:t xml:space="preserve">costume </w:t>
      </w:r>
      <w:r w:rsidRPr="00F21849">
        <w:rPr>
          <w:lang w:val="en-GB"/>
        </w:rPr>
        <w:t>resembling that of the</w:t>
      </w:r>
      <w:r w:rsidRPr="00F21849" w:rsidR="00D542CA">
        <w:rPr>
          <w:lang w:val="en-GB"/>
        </w:rPr>
        <w:t xml:space="preserve"> </w:t>
      </w:r>
      <w:r w:rsidRPr="00F21849" w:rsidR="00F21849">
        <w:rPr>
          <w:lang w:val="en-GB"/>
        </w:rPr>
        <w:t>concentration</w:t>
      </w:r>
      <w:r w:rsidRPr="00F21849" w:rsidR="00D542CA">
        <w:rPr>
          <w:lang w:val="en-GB"/>
        </w:rPr>
        <w:t>-camp</w:t>
      </w:r>
      <w:r w:rsidRPr="00F21849">
        <w:rPr>
          <w:lang w:val="en-GB"/>
        </w:rPr>
        <w:t xml:space="preserve"> deportees</w:t>
      </w:r>
      <w:r w:rsidRPr="00F21849">
        <w:rPr>
          <w:lang w:val="en-GB"/>
        </w:rPr>
        <w:t xml:space="preserve"> (pyjama</w:t>
      </w:r>
      <w:r w:rsidRPr="00F21849">
        <w:rPr>
          <w:lang w:val="en-GB"/>
        </w:rPr>
        <w:t>s</w:t>
      </w:r>
      <w:r w:rsidRPr="00F21849">
        <w:rPr>
          <w:lang w:val="en-GB"/>
        </w:rPr>
        <w:t xml:space="preserve"> </w:t>
      </w:r>
      <w:r w:rsidRPr="00F21849">
        <w:rPr>
          <w:lang w:val="en-GB"/>
        </w:rPr>
        <w:t xml:space="preserve">and yellow star – bearing the word </w:t>
      </w:r>
      <w:r w:rsidR="00612AD3">
        <w:rPr>
          <w:lang w:val="en-GB"/>
        </w:rPr>
        <w:t>‘</w:t>
      </w:r>
      <w:r w:rsidRPr="00F21849">
        <w:rPr>
          <w:lang w:val="en-GB"/>
        </w:rPr>
        <w:t>Jew</w:t>
      </w:r>
      <w:r w:rsidR="00612AD3">
        <w:rPr>
          <w:lang w:val="en-GB"/>
        </w:rPr>
        <w:t>’</w:t>
      </w:r>
      <w:r w:rsidRPr="00F21849">
        <w:rPr>
          <w:lang w:val="en-GB"/>
        </w:rPr>
        <w:t xml:space="preserve"> – sewn onto the chest</w:t>
      </w:r>
      <w:r w:rsidRPr="00F21849" w:rsidR="004F0213">
        <w:rPr>
          <w:lang w:val="en-GB"/>
        </w:rPr>
        <w:t>);</w:t>
      </w:r>
    </w:p>
    <w:p w:rsidRPr="00F21849" w:rsidR="009A5DEB" w:rsidP="009A5DEB">
      <w:pPr>
        <w:pStyle w:val="ECHRParaQuote"/>
        <w:rPr>
          <w:lang w:val="en-GB"/>
        </w:rPr>
      </w:pPr>
      <w:r w:rsidRPr="00F21849">
        <w:rPr>
          <w:lang w:val="en-GB"/>
        </w:rPr>
        <w:t>– in order to award</w:t>
      </w:r>
      <w:r w:rsidRPr="00F21849">
        <w:rPr>
          <w:lang w:val="en-GB"/>
        </w:rPr>
        <w:t xml:space="preserve"> Robert </w:t>
      </w:r>
      <w:r w:rsidRPr="00F21849">
        <w:rPr>
          <w:lang w:val="en-GB"/>
        </w:rPr>
        <w:t>Faurisson</w:t>
      </w:r>
      <w:r w:rsidRPr="00F21849">
        <w:rPr>
          <w:lang w:val="en-GB"/>
        </w:rPr>
        <w:t xml:space="preserve">, </w:t>
      </w:r>
      <w:r w:rsidRPr="00F21849" w:rsidR="00233A2C">
        <w:rPr>
          <w:lang w:val="en-GB"/>
        </w:rPr>
        <w:t>supporter</w:t>
      </w:r>
      <w:r w:rsidRPr="00F21849">
        <w:rPr>
          <w:lang w:val="en-GB"/>
        </w:rPr>
        <w:t xml:space="preserve"> of </w:t>
      </w:r>
      <w:r w:rsidRPr="00F21849">
        <w:rPr>
          <w:lang w:val="en-GB"/>
        </w:rPr>
        <w:t>negationism</w:t>
      </w:r>
      <w:r w:rsidRPr="00F21849">
        <w:rPr>
          <w:lang w:val="en-GB"/>
        </w:rPr>
        <w:t xml:space="preserve">, </w:t>
      </w:r>
      <w:r w:rsidRPr="00F21849">
        <w:rPr>
          <w:lang w:val="en-GB"/>
        </w:rPr>
        <w:t xml:space="preserve">whose </w:t>
      </w:r>
      <w:r w:rsidRPr="00F21849" w:rsidR="00D542CA">
        <w:rPr>
          <w:lang w:val="en-GB"/>
        </w:rPr>
        <w:t>ideas</w:t>
      </w:r>
      <w:r w:rsidRPr="00F21849">
        <w:rPr>
          <w:lang w:val="en-GB"/>
        </w:rPr>
        <w:t xml:space="preserve"> </w:t>
      </w:r>
      <w:r w:rsidRPr="00F21849" w:rsidR="00202B94">
        <w:rPr>
          <w:lang w:val="en-GB"/>
        </w:rPr>
        <w:t>call into question</w:t>
      </w:r>
      <w:r w:rsidRPr="00F21849">
        <w:rPr>
          <w:lang w:val="en-GB"/>
        </w:rPr>
        <w:t xml:space="preserve"> the existence of the gas chambers and </w:t>
      </w:r>
      <w:r w:rsidRPr="00F21849" w:rsidR="00D542CA">
        <w:rPr>
          <w:lang w:val="en-GB"/>
        </w:rPr>
        <w:t>deny the reality of the H</w:t>
      </w:r>
      <w:r w:rsidRPr="00F21849">
        <w:rPr>
          <w:lang w:val="en-GB"/>
        </w:rPr>
        <w:t>olocaust</w:t>
      </w:r>
      <w:r w:rsidRPr="00F21849" w:rsidR="004F0213">
        <w:rPr>
          <w:lang w:val="en-GB"/>
        </w:rPr>
        <w:t>;</w:t>
      </w:r>
    </w:p>
    <w:p w:rsidRPr="00F21849" w:rsidR="009A5DEB" w:rsidP="009A5DEB">
      <w:pPr>
        <w:pStyle w:val="ECHRParaQuote"/>
        <w:rPr>
          <w:lang w:val="en-GB"/>
        </w:rPr>
      </w:pPr>
      <w:r w:rsidRPr="00F21849">
        <w:rPr>
          <w:lang w:val="en-GB"/>
        </w:rPr>
        <w:t xml:space="preserve">– a </w:t>
      </w:r>
      <w:r w:rsidR="00612AD3">
        <w:rPr>
          <w:lang w:val="en-GB"/>
        </w:rPr>
        <w:t>‘</w:t>
      </w:r>
      <w:r w:rsidRPr="00F21849">
        <w:rPr>
          <w:lang w:val="en-GB"/>
        </w:rPr>
        <w:t xml:space="preserve">prize for </w:t>
      </w:r>
      <w:r w:rsidRPr="00F21849">
        <w:rPr>
          <w:lang w:val="en-GB"/>
        </w:rPr>
        <w:t>unfrequentability</w:t>
      </w:r>
      <w:r w:rsidRPr="00F21849">
        <w:rPr>
          <w:lang w:val="en-GB"/>
        </w:rPr>
        <w:t xml:space="preserve"> and insolence</w:t>
      </w:r>
      <w:r w:rsidR="00612AD3">
        <w:rPr>
          <w:lang w:val="en-GB"/>
        </w:rPr>
        <w:t>’</w:t>
      </w:r>
      <w:r w:rsidRPr="00F21849">
        <w:rPr>
          <w:lang w:val="en-GB"/>
        </w:rPr>
        <w:t>, repr</w:t>
      </w:r>
      <w:r w:rsidRPr="00F21849">
        <w:rPr>
          <w:lang w:val="en-GB"/>
        </w:rPr>
        <w:t>esented by a</w:t>
      </w:r>
      <w:r w:rsidRPr="00F21849">
        <w:rPr>
          <w:lang w:val="en-GB"/>
        </w:rPr>
        <w:t xml:space="preserve"> </w:t>
      </w:r>
      <w:r w:rsidRPr="00F21849">
        <w:rPr>
          <w:u w:val="single"/>
          <w:lang w:val="en-GB"/>
        </w:rPr>
        <w:t xml:space="preserve">three-branch </w:t>
      </w:r>
      <w:r w:rsidRPr="00F21849">
        <w:rPr>
          <w:u w:val="single"/>
          <w:lang w:val="en-GB"/>
        </w:rPr>
        <w:t>c</w:t>
      </w:r>
      <w:r w:rsidRPr="00F21849">
        <w:rPr>
          <w:u w:val="single"/>
          <w:lang w:val="en-GB"/>
        </w:rPr>
        <w:t>andlestick</w:t>
      </w:r>
      <w:r w:rsidRPr="00F21849">
        <w:rPr>
          <w:lang w:val="en-GB"/>
        </w:rPr>
        <w:t xml:space="preserve"> bearing three apples</w:t>
      </w:r>
      <w:r w:rsidRPr="00F21849">
        <w:rPr>
          <w:lang w:val="en-GB"/>
        </w:rPr>
        <w:t>.</w:t>
      </w:r>
      <w:r w:rsidRPr="00F21849" w:rsidR="00202B94">
        <w:rPr>
          <w:lang w:val="en-GB"/>
        </w:rPr>
        <w:t>”</w:t>
      </w:r>
    </w:p>
    <w:p w:rsidRPr="00C01B06" w:rsidR="009A5DEB" w:rsidP="009A5DEB">
      <w:pPr>
        <w:pStyle w:val="ECHRPara"/>
        <w:rPr>
          <w:lang w:val="fr-FR"/>
        </w:rPr>
      </w:pPr>
      <w:r w:rsidRPr="00C01B06">
        <w:rPr>
          <w:lang w:val="fr-FR"/>
        </w:rPr>
        <w:t>14.  </w:t>
      </w:r>
      <w:r w:rsidRPr="00C01B06" w:rsidR="00202B94">
        <w:rPr>
          <w:lang w:val="fr-FR"/>
        </w:rPr>
        <w:t xml:space="preserve">The </w:t>
      </w:r>
      <w:r w:rsidRPr="00C01B06">
        <w:rPr>
          <w:lang w:val="fr-FR"/>
        </w:rPr>
        <w:t xml:space="preserve">association SOS Racisme-Touche pas à mon pote, </w:t>
      </w:r>
      <w:r w:rsidRPr="00C01B06" w:rsidR="00202B94">
        <w:rPr>
          <w:lang w:val="fr-FR"/>
        </w:rPr>
        <w:t>the</w:t>
      </w:r>
      <w:r w:rsidRPr="00C01B06">
        <w:rPr>
          <w:lang w:val="fr-FR"/>
        </w:rPr>
        <w:t xml:space="preserve"> Mouvement contre le racisme et pour l</w:t>
      </w:r>
      <w:r w:rsidR="00612AD3">
        <w:rPr>
          <w:lang w:val="fr-FR"/>
        </w:rPr>
        <w:t>’</w:t>
      </w:r>
      <w:r w:rsidRPr="00C01B06">
        <w:rPr>
          <w:lang w:val="fr-FR"/>
        </w:rPr>
        <w:t xml:space="preserve">amitié entre les peuples (MRAP), </w:t>
      </w:r>
      <w:r w:rsidRPr="00C01B06" w:rsidR="00202B94">
        <w:rPr>
          <w:lang w:val="fr-FR"/>
        </w:rPr>
        <w:t>the</w:t>
      </w:r>
      <w:r w:rsidRPr="00C01B06">
        <w:rPr>
          <w:lang w:val="fr-FR"/>
        </w:rPr>
        <w:t xml:space="preserve"> Ligue internationale contre le racisme et l</w:t>
      </w:r>
      <w:r w:rsidR="00612AD3">
        <w:rPr>
          <w:lang w:val="fr-FR"/>
        </w:rPr>
        <w:t>’</w:t>
      </w:r>
      <w:r w:rsidRPr="00C01B06">
        <w:rPr>
          <w:lang w:val="fr-FR"/>
        </w:rPr>
        <w:t xml:space="preserve">antisémitisme (LICRA), </w:t>
      </w:r>
      <w:r w:rsidRPr="00C01B06" w:rsidR="00202B94">
        <w:rPr>
          <w:lang w:val="fr-FR"/>
        </w:rPr>
        <w:t>the</w:t>
      </w:r>
      <w:r w:rsidRPr="00C01B06">
        <w:rPr>
          <w:lang w:val="fr-FR"/>
        </w:rPr>
        <w:t xml:space="preserve"> Ligue pour la défense des droits de l</w:t>
      </w:r>
      <w:r w:rsidR="00612AD3">
        <w:rPr>
          <w:lang w:val="fr-FR"/>
        </w:rPr>
        <w:t>’</w:t>
      </w:r>
      <w:r w:rsidRPr="00C01B06">
        <w:rPr>
          <w:lang w:val="fr-FR"/>
        </w:rPr>
        <w:t xml:space="preserve">homme et du citoyen (LDH), </w:t>
      </w:r>
      <w:r w:rsidRPr="00C01B06" w:rsidR="00202B94">
        <w:rPr>
          <w:lang w:val="fr-FR"/>
        </w:rPr>
        <w:t xml:space="preserve">the </w:t>
      </w:r>
      <w:r w:rsidRPr="00C01B06">
        <w:rPr>
          <w:lang w:val="fr-FR"/>
        </w:rPr>
        <w:t>association J</w:t>
      </w:r>
      <w:r w:rsidR="00612AD3">
        <w:rPr>
          <w:lang w:val="fr-FR"/>
        </w:rPr>
        <w:t>’</w:t>
      </w:r>
      <w:r w:rsidRPr="00C01B06">
        <w:rPr>
          <w:lang w:val="fr-FR"/>
        </w:rPr>
        <w:t xml:space="preserve">accuse ! ... Action internationale pour la justice (AIPJ), </w:t>
      </w:r>
      <w:r w:rsidRPr="00C01B06" w:rsidR="00202B94">
        <w:rPr>
          <w:lang w:val="fr-FR"/>
        </w:rPr>
        <w:t xml:space="preserve">the </w:t>
      </w:r>
      <w:r w:rsidRPr="00C01B06">
        <w:rPr>
          <w:lang w:val="fr-FR"/>
        </w:rPr>
        <w:t xml:space="preserve">Union des étudiants juifs de France (UEJF), </w:t>
      </w:r>
      <w:r w:rsidRPr="00C01B06" w:rsidR="00202B94">
        <w:rPr>
          <w:lang w:val="fr-FR"/>
        </w:rPr>
        <w:t>the</w:t>
      </w:r>
      <w:r w:rsidRPr="00C01B06">
        <w:rPr>
          <w:lang w:val="fr-FR"/>
        </w:rPr>
        <w:t xml:space="preserve"> associations Loge </w:t>
      </w:r>
      <w:r w:rsidRPr="00C01B06">
        <w:rPr>
          <w:lang w:val="fr-FR"/>
        </w:rPr>
        <w:t>Hatikva</w:t>
      </w:r>
      <w:r w:rsidRPr="00C01B06">
        <w:rPr>
          <w:lang w:val="fr-FR"/>
        </w:rPr>
        <w:t xml:space="preserve"> </w:t>
      </w:r>
      <w:r w:rsidRPr="00C01B06">
        <w:rPr>
          <w:lang w:val="fr-FR"/>
        </w:rPr>
        <w:t>B</w:t>
      </w:r>
      <w:r w:rsidR="00612AD3">
        <w:rPr>
          <w:lang w:val="fr-FR"/>
        </w:rPr>
        <w:t>’</w:t>
      </w:r>
      <w:r w:rsidRPr="00C01B06">
        <w:rPr>
          <w:lang w:val="fr-FR"/>
        </w:rPr>
        <w:t>Nai</w:t>
      </w:r>
      <w:r w:rsidRPr="00C01B06">
        <w:rPr>
          <w:lang w:val="fr-FR"/>
        </w:rPr>
        <w:t xml:space="preserve"> </w:t>
      </w:r>
      <w:r w:rsidRPr="00C01B06">
        <w:rPr>
          <w:lang w:val="fr-FR"/>
        </w:rPr>
        <w:t>B</w:t>
      </w:r>
      <w:r w:rsidR="00612AD3">
        <w:rPr>
          <w:lang w:val="fr-FR"/>
        </w:rPr>
        <w:t>’</w:t>
      </w:r>
      <w:r w:rsidRPr="00C01B06">
        <w:rPr>
          <w:lang w:val="fr-FR"/>
        </w:rPr>
        <w:t>Rith</w:t>
      </w:r>
      <w:r w:rsidRPr="00C01B06">
        <w:rPr>
          <w:lang w:val="fr-FR"/>
        </w:rPr>
        <w:t xml:space="preserve">, </w:t>
      </w:r>
      <w:r w:rsidRPr="00C01B06">
        <w:rPr>
          <w:lang w:val="fr-FR"/>
        </w:rPr>
        <w:t>B</w:t>
      </w:r>
      <w:r w:rsidR="00612AD3">
        <w:rPr>
          <w:lang w:val="fr-FR"/>
        </w:rPr>
        <w:t>’</w:t>
      </w:r>
      <w:r w:rsidRPr="00C01B06">
        <w:rPr>
          <w:lang w:val="fr-FR"/>
        </w:rPr>
        <w:t>Nai</w:t>
      </w:r>
      <w:r w:rsidRPr="00C01B06">
        <w:rPr>
          <w:lang w:val="fr-FR"/>
        </w:rPr>
        <w:t xml:space="preserve"> </w:t>
      </w:r>
      <w:r w:rsidRPr="00C01B06">
        <w:rPr>
          <w:lang w:val="fr-FR"/>
        </w:rPr>
        <w:t>B</w:t>
      </w:r>
      <w:r w:rsidR="00612AD3">
        <w:rPr>
          <w:lang w:val="fr-FR"/>
        </w:rPr>
        <w:t>’</w:t>
      </w:r>
      <w:r w:rsidRPr="00C01B06">
        <w:rPr>
          <w:lang w:val="fr-FR"/>
        </w:rPr>
        <w:t>Rith</w:t>
      </w:r>
      <w:r w:rsidRPr="00C01B06">
        <w:rPr>
          <w:lang w:val="fr-FR"/>
        </w:rPr>
        <w:t xml:space="preserve"> David Ben </w:t>
      </w:r>
      <w:r w:rsidRPr="00C01B06">
        <w:rPr>
          <w:lang w:val="fr-FR"/>
        </w:rPr>
        <w:t>Gourion</w:t>
      </w:r>
      <w:r w:rsidRPr="00C01B06">
        <w:rPr>
          <w:lang w:val="fr-FR"/>
        </w:rPr>
        <w:t xml:space="preserve">, </w:t>
      </w:r>
      <w:r w:rsidRPr="00C01B06">
        <w:rPr>
          <w:lang w:val="fr-FR"/>
        </w:rPr>
        <w:t>Tsedek</w:t>
      </w:r>
      <w:r w:rsidRPr="00C01B06">
        <w:rPr>
          <w:lang w:val="fr-FR"/>
        </w:rPr>
        <w:t>, Bureau national de vigilance contre l</w:t>
      </w:r>
      <w:r w:rsidR="00612AD3">
        <w:rPr>
          <w:lang w:val="fr-FR"/>
        </w:rPr>
        <w:t>’</w:t>
      </w:r>
      <w:r w:rsidRPr="00C01B06">
        <w:rPr>
          <w:lang w:val="fr-FR"/>
        </w:rPr>
        <w:t xml:space="preserve">antisémitisme (BNVCA), Agir ensemble pour la République dans la République, </w:t>
      </w:r>
      <w:r w:rsidRPr="00C01B06">
        <w:rPr>
          <w:lang w:val="fr-FR"/>
        </w:rPr>
        <w:t>B</w:t>
      </w:r>
      <w:r w:rsidR="00612AD3">
        <w:rPr>
          <w:lang w:val="fr-FR"/>
        </w:rPr>
        <w:t>’</w:t>
      </w:r>
      <w:r w:rsidRPr="00C01B06">
        <w:rPr>
          <w:lang w:val="fr-FR"/>
        </w:rPr>
        <w:t>Nai</w:t>
      </w:r>
      <w:r w:rsidRPr="00C01B06">
        <w:rPr>
          <w:lang w:val="fr-FR"/>
        </w:rPr>
        <w:t xml:space="preserve"> </w:t>
      </w:r>
      <w:r w:rsidRPr="00C01B06">
        <w:rPr>
          <w:lang w:val="fr-FR"/>
        </w:rPr>
        <w:t>B</w:t>
      </w:r>
      <w:r w:rsidR="00612AD3">
        <w:rPr>
          <w:lang w:val="fr-FR"/>
        </w:rPr>
        <w:t>’</w:t>
      </w:r>
      <w:r w:rsidRPr="00C01B06">
        <w:rPr>
          <w:lang w:val="fr-FR"/>
        </w:rPr>
        <w:t>Rith</w:t>
      </w:r>
      <w:r w:rsidRPr="00C01B06">
        <w:rPr>
          <w:lang w:val="fr-FR"/>
        </w:rPr>
        <w:t xml:space="preserve"> Deborah Sam </w:t>
      </w:r>
      <w:r w:rsidRPr="00C01B06">
        <w:rPr>
          <w:lang w:val="fr-FR"/>
        </w:rPr>
        <w:t>Hoffenberg</w:t>
      </w:r>
      <w:r w:rsidRPr="00C01B06">
        <w:rPr>
          <w:lang w:val="fr-FR"/>
        </w:rPr>
        <w:t xml:space="preserve"> </w:t>
      </w:r>
      <w:r w:rsidRPr="00C01B06" w:rsidR="00202B94">
        <w:rPr>
          <w:lang w:val="fr-FR"/>
        </w:rPr>
        <w:t>and</w:t>
      </w:r>
      <w:r w:rsidRPr="00C01B06">
        <w:rPr>
          <w:lang w:val="fr-FR"/>
        </w:rPr>
        <w:t xml:space="preserve"> HCCDA, </w:t>
      </w:r>
      <w:r w:rsidRPr="00C01B06" w:rsidR="00202B94">
        <w:rPr>
          <w:lang w:val="fr-FR"/>
        </w:rPr>
        <w:t>together</w:t>
      </w:r>
      <w:r w:rsidRPr="00C01B06" w:rsidR="00202B94">
        <w:rPr>
          <w:lang w:val="fr-FR"/>
        </w:rPr>
        <w:t xml:space="preserve"> </w:t>
      </w:r>
      <w:r w:rsidRPr="00C01B06" w:rsidR="00202B94">
        <w:rPr>
          <w:lang w:val="fr-FR"/>
        </w:rPr>
        <w:t>with</w:t>
      </w:r>
      <w:r w:rsidRPr="00C01B06" w:rsidR="00202B94">
        <w:rPr>
          <w:lang w:val="fr-FR"/>
        </w:rPr>
        <w:t xml:space="preserve"> the </w:t>
      </w:r>
      <w:r w:rsidRPr="00C01B06" w:rsidR="00202B94">
        <w:rPr>
          <w:lang w:val="fr-FR"/>
        </w:rPr>
        <w:t>individuals</w:t>
      </w:r>
      <w:r w:rsidRPr="00C01B06">
        <w:rPr>
          <w:lang w:val="fr-FR"/>
        </w:rPr>
        <w:t xml:space="preserve"> J.B </w:t>
      </w:r>
      <w:r w:rsidRPr="00C01B06" w:rsidR="00202B94">
        <w:rPr>
          <w:lang w:val="fr-FR"/>
        </w:rPr>
        <w:t>and</w:t>
      </w:r>
      <w:r w:rsidRPr="00C01B06">
        <w:rPr>
          <w:lang w:val="fr-FR"/>
        </w:rPr>
        <w:t xml:space="preserve"> G.P.,</w:t>
      </w:r>
      <w:r w:rsidRPr="00C01B06" w:rsidR="00202B94">
        <w:rPr>
          <w:lang w:val="fr-FR"/>
        </w:rPr>
        <w:t xml:space="preserve"> </w:t>
      </w:r>
      <w:r w:rsidRPr="00C01B06" w:rsidR="00202B94">
        <w:rPr>
          <w:lang w:val="fr-FR"/>
        </w:rPr>
        <w:t>applied</w:t>
      </w:r>
      <w:r w:rsidRPr="00C01B06" w:rsidR="00202B94">
        <w:rPr>
          <w:lang w:val="fr-FR"/>
        </w:rPr>
        <w:t xml:space="preserve"> to </w:t>
      </w:r>
      <w:r w:rsidRPr="00C01B06" w:rsidR="00202B94">
        <w:rPr>
          <w:lang w:val="fr-FR"/>
        </w:rPr>
        <w:t>join</w:t>
      </w:r>
      <w:r w:rsidRPr="00C01B06" w:rsidR="00202B94">
        <w:rPr>
          <w:lang w:val="fr-FR"/>
        </w:rPr>
        <w:t xml:space="preserve"> the </w:t>
      </w:r>
      <w:r w:rsidRPr="00C01B06" w:rsidR="00202B94">
        <w:rPr>
          <w:lang w:val="fr-FR"/>
        </w:rPr>
        <w:t>proceedings</w:t>
      </w:r>
      <w:r w:rsidRPr="00C01B06" w:rsidR="00202B94">
        <w:rPr>
          <w:lang w:val="fr-FR"/>
        </w:rPr>
        <w:t xml:space="preserve"> as civil parties</w:t>
      </w:r>
      <w:r w:rsidRPr="00C01B06">
        <w:rPr>
          <w:lang w:val="fr-FR"/>
        </w:rPr>
        <w:t>.</w:t>
      </w:r>
    </w:p>
    <w:p w:rsidRPr="00F21849" w:rsidR="006D6422" w:rsidP="00202B94">
      <w:pPr>
        <w:pStyle w:val="ECHRPara"/>
        <w:rPr>
          <w:lang w:val="en-GB"/>
        </w:rPr>
      </w:pPr>
      <w:r w:rsidRPr="00F21849">
        <w:rPr>
          <w:lang w:val="en-GB"/>
        </w:rPr>
        <w:t>15.  </w:t>
      </w:r>
      <w:r w:rsidRPr="00F21849" w:rsidR="00436490">
        <w:rPr>
          <w:lang w:val="en-GB"/>
        </w:rPr>
        <w:t xml:space="preserve">On 27 October 2009 the Paris </w:t>
      </w:r>
      <w:r w:rsidRPr="00F21849">
        <w:rPr>
          <w:i/>
          <w:lang w:val="en-GB"/>
        </w:rPr>
        <w:t xml:space="preserve">tribunal de </w:t>
      </w:r>
      <w:r w:rsidRPr="00F21849">
        <w:rPr>
          <w:i/>
          <w:lang w:val="en-GB"/>
        </w:rPr>
        <w:t>grande</w:t>
      </w:r>
      <w:r w:rsidRPr="00F21849">
        <w:rPr>
          <w:i/>
          <w:lang w:val="en-GB"/>
        </w:rPr>
        <w:t xml:space="preserve"> instance</w:t>
      </w:r>
      <w:r w:rsidRPr="00F21849" w:rsidR="00436490">
        <w:rPr>
          <w:lang w:val="en-GB"/>
        </w:rPr>
        <w:t xml:space="preserve"> found </w:t>
      </w:r>
      <w:r w:rsidRPr="00F21849">
        <w:rPr>
          <w:lang w:val="en-GB"/>
        </w:rPr>
        <w:t>the applicant</w:t>
      </w:r>
      <w:r w:rsidRPr="00F21849" w:rsidR="00436490">
        <w:rPr>
          <w:lang w:val="en-GB"/>
        </w:rPr>
        <w:t xml:space="preserve"> guilty as charged and sentenced him to a fine of 10,000 euros</w:t>
      </w:r>
      <w:r w:rsidRPr="00F21849">
        <w:rPr>
          <w:lang w:val="en-GB"/>
        </w:rPr>
        <w:t xml:space="preserve"> (EUR)</w:t>
      </w:r>
      <w:r w:rsidRPr="00F21849" w:rsidR="00436490">
        <w:rPr>
          <w:lang w:val="en-GB"/>
        </w:rPr>
        <w:t xml:space="preserve">, awarding a token euro in damages to each </w:t>
      </w:r>
      <w:r w:rsidRPr="00F21849">
        <w:rPr>
          <w:lang w:val="en-GB"/>
        </w:rPr>
        <w:t>of the eight civil parties whose applications to join the proceedings had been declared admissible</w:t>
      </w:r>
      <w:r w:rsidRPr="00F21849" w:rsidR="00436490">
        <w:rPr>
          <w:lang w:val="en-GB"/>
        </w:rPr>
        <w:t xml:space="preserve">. </w:t>
      </w:r>
      <w:r w:rsidRPr="00F21849">
        <w:rPr>
          <w:rFonts w:cstheme="minorHAnsi"/>
          <w:lang w:val="en-GB"/>
        </w:rPr>
        <w:t>As an additional penalty the Court also ordered the publication, at the applicant</w:t>
      </w:r>
      <w:r w:rsidR="00612AD3">
        <w:rPr>
          <w:rFonts w:cstheme="minorHAnsi"/>
          <w:lang w:val="en-GB"/>
        </w:rPr>
        <w:t>’</w:t>
      </w:r>
      <w:r w:rsidRPr="00F21849">
        <w:rPr>
          <w:rFonts w:cstheme="minorHAnsi"/>
          <w:lang w:val="en-GB"/>
        </w:rPr>
        <w:t xml:space="preserve">s expense and </w:t>
      </w:r>
      <w:r w:rsidRPr="00F21849" w:rsidR="002B70E9">
        <w:rPr>
          <w:lang w:val="en-GB"/>
        </w:rPr>
        <w:t>not exceeding</w:t>
      </w:r>
      <w:r w:rsidRPr="00F21849">
        <w:rPr>
          <w:lang w:val="en-GB"/>
        </w:rPr>
        <w:t xml:space="preserve"> </w:t>
      </w:r>
      <w:r w:rsidRPr="00F21849" w:rsidR="002B70E9">
        <w:rPr>
          <w:lang w:val="en-GB"/>
        </w:rPr>
        <w:t xml:space="preserve">EUR </w:t>
      </w:r>
      <w:r w:rsidRPr="00F21849">
        <w:rPr>
          <w:lang w:val="en-GB"/>
        </w:rPr>
        <w:t>3</w:t>
      </w:r>
      <w:r w:rsidRPr="00F21849" w:rsidR="002B70E9">
        <w:rPr>
          <w:lang w:val="en-GB"/>
        </w:rPr>
        <w:t>,</w:t>
      </w:r>
      <w:r w:rsidRPr="00F21849">
        <w:rPr>
          <w:lang w:val="en-GB"/>
        </w:rPr>
        <w:t xml:space="preserve">000, </w:t>
      </w:r>
      <w:r w:rsidRPr="00F21849" w:rsidR="002B70E9">
        <w:rPr>
          <w:lang w:val="en-GB"/>
        </w:rPr>
        <w:t>of a notice in the daily newspapers</w:t>
      </w:r>
      <w:r w:rsidRPr="00F21849">
        <w:rPr>
          <w:lang w:val="en-GB"/>
        </w:rPr>
        <w:t xml:space="preserve"> </w:t>
      </w:r>
      <w:r w:rsidRPr="00F21849">
        <w:rPr>
          <w:i/>
          <w:lang w:val="en-GB"/>
        </w:rPr>
        <w:t>Le Monde</w:t>
      </w:r>
      <w:r w:rsidRPr="00F21849">
        <w:rPr>
          <w:lang w:val="en-GB"/>
        </w:rPr>
        <w:t xml:space="preserve"> </w:t>
      </w:r>
      <w:r w:rsidRPr="00F21849" w:rsidR="002B70E9">
        <w:rPr>
          <w:lang w:val="en-GB"/>
        </w:rPr>
        <w:t>and</w:t>
      </w:r>
      <w:r w:rsidRPr="00F21849">
        <w:rPr>
          <w:lang w:val="en-GB"/>
        </w:rPr>
        <w:t xml:space="preserve"> </w:t>
      </w:r>
      <w:r w:rsidRPr="00F21849">
        <w:rPr>
          <w:i/>
          <w:lang w:val="en-GB"/>
        </w:rPr>
        <w:t xml:space="preserve">Le </w:t>
      </w:r>
      <w:r w:rsidRPr="00F21849">
        <w:rPr>
          <w:i/>
          <w:lang w:val="en-GB"/>
        </w:rPr>
        <w:t>Parisien-Aujourd</w:t>
      </w:r>
      <w:r w:rsidR="00612AD3">
        <w:rPr>
          <w:i/>
          <w:lang w:val="en-GB"/>
        </w:rPr>
        <w:t>’</w:t>
      </w:r>
      <w:r w:rsidRPr="00F21849">
        <w:rPr>
          <w:i/>
          <w:lang w:val="en-GB"/>
        </w:rPr>
        <w:t>hui</w:t>
      </w:r>
      <w:r w:rsidRPr="00F21849">
        <w:rPr>
          <w:i/>
          <w:lang w:val="en-GB"/>
        </w:rPr>
        <w:t xml:space="preserve"> </w:t>
      </w:r>
      <w:r w:rsidRPr="00F21849">
        <w:rPr>
          <w:i/>
          <w:lang w:val="en-GB"/>
        </w:rPr>
        <w:t>en</w:t>
      </w:r>
      <w:r w:rsidRPr="00F21849">
        <w:rPr>
          <w:i/>
          <w:lang w:val="en-GB"/>
        </w:rPr>
        <w:t xml:space="preserve"> France</w:t>
      </w:r>
      <w:r w:rsidRPr="00F21849" w:rsidR="002B70E9">
        <w:rPr>
          <w:lang w:val="en-GB"/>
        </w:rPr>
        <w:t xml:space="preserve"> to read as follows</w:t>
      </w:r>
      <w:r w:rsidRPr="00F21849">
        <w:rPr>
          <w:lang w:val="en-GB"/>
        </w:rPr>
        <w:t>:</w:t>
      </w:r>
    </w:p>
    <w:p w:rsidRPr="00F21849" w:rsidR="006D6422" w:rsidP="006D6422">
      <w:pPr>
        <w:pStyle w:val="ECHRParaQuote"/>
        <w:rPr>
          <w:lang w:val="en-GB"/>
        </w:rPr>
      </w:pPr>
      <w:r w:rsidRPr="00F21849">
        <w:rPr>
          <w:lang w:val="en-GB"/>
        </w:rPr>
        <w:t>“In a judgment of</w:t>
      </w:r>
      <w:r w:rsidRPr="00F21849">
        <w:rPr>
          <w:lang w:val="en-GB"/>
        </w:rPr>
        <w:t xml:space="preserve"> 27 </w:t>
      </w:r>
      <w:r w:rsidRPr="00F21849">
        <w:rPr>
          <w:lang w:val="en-GB"/>
        </w:rPr>
        <w:t>October</w:t>
      </w:r>
      <w:r w:rsidRPr="00F21849">
        <w:rPr>
          <w:lang w:val="en-GB"/>
        </w:rPr>
        <w:t xml:space="preserve"> 2009 </w:t>
      </w:r>
      <w:r w:rsidRPr="00F21849">
        <w:rPr>
          <w:lang w:val="en-GB"/>
        </w:rPr>
        <w:t>of the</w:t>
      </w:r>
      <w:r w:rsidRPr="00F21849" w:rsidR="00F257DF">
        <w:rPr>
          <w:lang w:val="en-GB"/>
        </w:rPr>
        <w:t xml:space="preserve"> Paris</w:t>
      </w:r>
      <w:r w:rsidRPr="00F21849">
        <w:rPr>
          <w:lang w:val="en-GB"/>
        </w:rPr>
        <w:t xml:space="preserve"> </w:t>
      </w:r>
      <w:r w:rsidRPr="00F21849">
        <w:rPr>
          <w:lang w:val="en-GB"/>
        </w:rPr>
        <w:t xml:space="preserve">Criminal Court </w:t>
      </w:r>
      <w:r w:rsidRPr="00F21849">
        <w:rPr>
          <w:lang w:val="en-GB"/>
        </w:rPr>
        <w:t>(</w:t>
      </w:r>
      <w:r w:rsidRPr="00F21849">
        <w:rPr>
          <w:lang w:val="en-GB"/>
        </w:rPr>
        <w:t>Seventeenth Division/Press Division</w:t>
      </w:r>
      <w:r w:rsidRPr="00F21849">
        <w:rPr>
          <w:lang w:val="en-GB"/>
        </w:rPr>
        <w:t xml:space="preserve">), </w:t>
      </w:r>
      <w:r w:rsidRPr="00F21849">
        <w:rPr>
          <w:lang w:val="en-GB"/>
        </w:rPr>
        <w:t>Dieudonné</w:t>
      </w:r>
      <w:r w:rsidRPr="00F21849">
        <w:rPr>
          <w:lang w:val="en-GB"/>
        </w:rPr>
        <w:t xml:space="preserve"> </w:t>
      </w:r>
      <w:r w:rsidR="00903C49">
        <w:rPr>
          <w:lang w:val="en-GB"/>
        </w:rPr>
        <w:t>M</w:t>
      </w:r>
      <w:r w:rsidR="00612AD3">
        <w:rPr>
          <w:lang w:val="en-GB"/>
        </w:rPr>
        <w:t>’</w:t>
      </w:r>
      <w:r w:rsidR="00903C49">
        <w:rPr>
          <w:lang w:val="en-GB"/>
        </w:rPr>
        <w:t>Bala</w:t>
      </w:r>
      <w:r w:rsidR="00903C49">
        <w:rPr>
          <w:lang w:val="en-GB"/>
        </w:rPr>
        <w:t xml:space="preserve"> </w:t>
      </w:r>
      <w:r w:rsidR="00903C49">
        <w:rPr>
          <w:lang w:val="en-GB"/>
        </w:rPr>
        <w:t>M</w:t>
      </w:r>
      <w:r w:rsidR="00612AD3">
        <w:rPr>
          <w:lang w:val="en-GB"/>
        </w:rPr>
        <w:t>’</w:t>
      </w:r>
      <w:r w:rsidR="00903C49">
        <w:rPr>
          <w:lang w:val="en-GB"/>
        </w:rPr>
        <w:t>B</w:t>
      </w:r>
      <w:r w:rsidRPr="00F21849" w:rsidR="00F21849">
        <w:rPr>
          <w:lang w:val="en-GB"/>
        </w:rPr>
        <w:t>ala</w:t>
      </w:r>
      <w:r w:rsidRPr="00F21849">
        <w:rPr>
          <w:lang w:val="en-GB"/>
        </w:rPr>
        <w:t xml:space="preserve"> </w:t>
      </w:r>
      <w:r w:rsidRPr="00F21849">
        <w:rPr>
          <w:lang w:val="en-GB"/>
        </w:rPr>
        <w:t xml:space="preserve">was found guilty on a charge of </w:t>
      </w:r>
      <w:r w:rsidR="00863432">
        <w:rPr>
          <w:lang w:val="en-GB"/>
        </w:rPr>
        <w:t>proffering</w:t>
      </w:r>
      <w:r w:rsidR="00DE01E7">
        <w:rPr>
          <w:lang w:val="en-GB"/>
        </w:rPr>
        <w:t xml:space="preserve"> a public insult</w:t>
      </w:r>
      <w:r w:rsidRPr="00F21849">
        <w:rPr>
          <w:lang w:val="en-GB"/>
        </w:rPr>
        <w:t xml:space="preserve"> directed at a person or group of persons on account of their origin or of belonging, or not belonging, to a given ethnic community, nation, race or religion</w:t>
      </w:r>
      <w:r w:rsidRPr="00F21849">
        <w:rPr>
          <w:lang w:val="en-GB"/>
        </w:rPr>
        <w:t xml:space="preserve">, </w:t>
      </w:r>
      <w:r w:rsidRPr="00F21849">
        <w:rPr>
          <w:lang w:val="en-GB"/>
        </w:rPr>
        <w:t>in this instance persons of Jewish faith or origin</w:t>
      </w:r>
      <w:r w:rsidRPr="00F21849">
        <w:rPr>
          <w:lang w:val="en-GB"/>
        </w:rPr>
        <w:t xml:space="preserve">, </w:t>
      </w:r>
      <w:r w:rsidRPr="00F21849">
        <w:rPr>
          <w:lang w:val="en-GB"/>
        </w:rPr>
        <w:t>on account of remarks made publicly in the venue</w:t>
      </w:r>
      <w:r w:rsidRPr="00F21849">
        <w:rPr>
          <w:lang w:val="en-GB"/>
        </w:rPr>
        <w:t xml:space="preserve"> Le </w:t>
      </w:r>
      <w:r w:rsidRPr="00F21849">
        <w:rPr>
          <w:lang w:val="en-GB"/>
        </w:rPr>
        <w:t>Zénith</w:t>
      </w:r>
      <w:r w:rsidRPr="00F21849">
        <w:rPr>
          <w:lang w:val="en-GB"/>
        </w:rPr>
        <w:t xml:space="preserve"> </w:t>
      </w:r>
      <w:r w:rsidRPr="00F21849">
        <w:rPr>
          <w:lang w:val="en-GB"/>
        </w:rPr>
        <w:t>on</w:t>
      </w:r>
      <w:r w:rsidRPr="00F21849">
        <w:rPr>
          <w:lang w:val="en-GB"/>
        </w:rPr>
        <w:t xml:space="preserve"> 26 </w:t>
      </w:r>
      <w:r w:rsidRPr="00F21849">
        <w:rPr>
          <w:lang w:val="en-GB"/>
        </w:rPr>
        <w:t>December</w:t>
      </w:r>
      <w:r w:rsidRPr="00F21849">
        <w:rPr>
          <w:lang w:val="en-GB"/>
        </w:rPr>
        <w:t xml:space="preserve"> 2008, </w:t>
      </w:r>
      <w:r w:rsidRPr="00F21849">
        <w:rPr>
          <w:lang w:val="en-GB"/>
        </w:rPr>
        <w:t>the proceedings having been brought by the public prosecutor</w:t>
      </w:r>
      <w:r w:rsidRPr="00F21849">
        <w:rPr>
          <w:lang w:val="en-GB"/>
        </w:rPr>
        <w:t xml:space="preserve">, </w:t>
      </w:r>
      <w:r w:rsidRPr="00F21849">
        <w:rPr>
          <w:lang w:val="en-GB"/>
        </w:rPr>
        <w:t>sentenced him</w:t>
      </w:r>
      <w:r w:rsidRPr="00F21849" w:rsidR="00D57839">
        <w:rPr>
          <w:lang w:val="en-GB"/>
        </w:rPr>
        <w:t xml:space="preserve"> [</w:t>
      </w:r>
      <w:r w:rsidRPr="00F21849" w:rsidR="00D57839">
        <w:rPr>
          <w:i/>
          <w:lang w:val="en-GB"/>
        </w:rPr>
        <w:t>sic</w:t>
      </w:r>
      <w:r w:rsidRPr="00F21849" w:rsidR="00D57839">
        <w:rPr>
          <w:lang w:val="en-GB"/>
        </w:rPr>
        <w:t>]</w:t>
      </w:r>
      <w:r w:rsidRPr="00F21849">
        <w:rPr>
          <w:lang w:val="en-GB"/>
        </w:rPr>
        <w:t xml:space="preserve"> to a fine and awarded damages to various associations engaged in the combat against racism, as </w:t>
      </w:r>
      <w:r w:rsidRPr="00F21849" w:rsidR="00D57839">
        <w:rPr>
          <w:lang w:val="en-GB"/>
        </w:rPr>
        <w:t>declared</w:t>
      </w:r>
      <w:r w:rsidRPr="00F21849">
        <w:rPr>
          <w:lang w:val="en-GB"/>
        </w:rPr>
        <w:t xml:space="preserve"> in their constitutions, and which had joined the proceedings as civil parties”</w:t>
      </w:r>
      <w:r w:rsidRPr="00F21849">
        <w:rPr>
          <w:lang w:val="en-GB"/>
        </w:rPr>
        <w:t>.</w:t>
      </w:r>
    </w:p>
    <w:p w:rsidRPr="00F21849" w:rsidR="006D6422" w:rsidP="006D6422">
      <w:pPr>
        <w:pStyle w:val="ECHRPara"/>
        <w:rPr>
          <w:lang w:val="en-GB"/>
        </w:rPr>
      </w:pPr>
      <w:r w:rsidRPr="00F21849">
        <w:rPr>
          <w:lang w:val="en-GB"/>
        </w:rPr>
        <w:t>16.  </w:t>
      </w:r>
      <w:r w:rsidRPr="00F21849" w:rsidR="003647DE">
        <w:rPr>
          <w:lang w:val="en-GB"/>
        </w:rPr>
        <w:t>The court gave the following reasoning for its decision</w:t>
      </w:r>
      <w:r w:rsidRPr="00F21849">
        <w:rPr>
          <w:lang w:val="en-GB"/>
        </w:rPr>
        <w:t>:</w:t>
      </w:r>
    </w:p>
    <w:p w:rsidRPr="00F21849" w:rsidR="006D6422" w:rsidP="006D6422">
      <w:pPr>
        <w:pStyle w:val="ECHRParaQuote"/>
        <w:rPr>
          <w:lang w:val="en-GB"/>
        </w:rPr>
      </w:pPr>
      <w:r w:rsidRPr="00F21849">
        <w:rPr>
          <w:lang w:val="en-GB"/>
        </w:rPr>
        <w:t>“In the impugned remarks</w:t>
      </w:r>
      <w:r w:rsidRPr="00F21849">
        <w:rPr>
          <w:lang w:val="en-GB"/>
        </w:rPr>
        <w:t xml:space="preserve">,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 xml:space="preserve">introduced what was to follow by </w:t>
      </w:r>
      <w:r w:rsidRPr="00F21849" w:rsidR="00CF77EC">
        <w:rPr>
          <w:lang w:val="en-GB"/>
        </w:rPr>
        <w:t>explaining to his audience his underlying</w:t>
      </w:r>
      <w:r w:rsidRPr="00F21849">
        <w:rPr>
          <w:lang w:val="en-GB"/>
        </w:rPr>
        <w:t xml:space="preserve"> intention. </w:t>
      </w:r>
      <w:r w:rsidRPr="00F21849" w:rsidR="00CF77EC">
        <w:rPr>
          <w:lang w:val="en-GB"/>
        </w:rPr>
        <w:t>Noting that the previous show he had done in the same venue had been described</w:t>
      </w:r>
      <w:r w:rsidRPr="00F21849">
        <w:rPr>
          <w:lang w:val="en-GB"/>
        </w:rPr>
        <w:t xml:space="preserve"> </w:t>
      </w:r>
      <w:r w:rsidRPr="00F21849" w:rsidR="00CF77EC">
        <w:rPr>
          <w:lang w:val="en-GB"/>
        </w:rPr>
        <w:t>–</w:t>
      </w:r>
      <w:r w:rsidRPr="00F21849">
        <w:rPr>
          <w:lang w:val="en-GB"/>
        </w:rPr>
        <w:t xml:space="preserve"> </w:t>
      </w:r>
      <w:r w:rsidRPr="00F21849" w:rsidR="00CF77EC">
        <w:rPr>
          <w:lang w:val="en-GB"/>
        </w:rPr>
        <w:t>by someone whose name was rendered</w:t>
      </w:r>
      <w:r w:rsidRPr="00F21849">
        <w:rPr>
          <w:lang w:val="en-GB"/>
        </w:rPr>
        <w:t xml:space="preserve"> inaudible </w:t>
      </w:r>
      <w:r w:rsidRPr="00F21849" w:rsidR="00CF77EC">
        <w:rPr>
          <w:lang w:val="en-GB"/>
        </w:rPr>
        <w:t>by the boos in the audience</w:t>
      </w:r>
      <w:r w:rsidRPr="00F21849">
        <w:rPr>
          <w:lang w:val="en-GB"/>
        </w:rPr>
        <w:t xml:space="preserve">, </w:t>
      </w:r>
      <w:r w:rsidRPr="00F21849" w:rsidR="00CF77EC">
        <w:rPr>
          <w:lang w:val="en-GB"/>
        </w:rPr>
        <w:t xml:space="preserve">but whom the defendant has </w:t>
      </w:r>
      <w:r w:rsidRPr="00F21849" w:rsidR="00CF77EC">
        <w:rPr>
          <w:lang w:val="en-GB"/>
        </w:rPr>
        <w:t>identified as</w:t>
      </w:r>
      <w:r w:rsidRPr="00F21849">
        <w:rPr>
          <w:lang w:val="en-GB"/>
        </w:rPr>
        <w:t xml:space="preserve"> Bernard-Henri Levy </w:t>
      </w:r>
      <w:r w:rsidRPr="00F21849" w:rsidR="00CF77EC">
        <w:rPr>
          <w:lang w:val="en-GB"/>
        </w:rPr>
        <w:t>– as the</w:t>
      </w:r>
      <w:r w:rsidRPr="00F21849">
        <w:rPr>
          <w:lang w:val="en-GB"/>
        </w:rPr>
        <w:t xml:space="preserve"> </w:t>
      </w:r>
      <w:r w:rsidR="00612AD3">
        <w:rPr>
          <w:lang w:val="en-GB"/>
        </w:rPr>
        <w:t>‘</w:t>
      </w:r>
      <w:r w:rsidRPr="00F21849" w:rsidR="00CF77EC">
        <w:rPr>
          <w:lang w:val="en-GB"/>
        </w:rPr>
        <w:t xml:space="preserve">biggest anti-Semitic rally since the </w:t>
      </w:r>
      <w:r w:rsidR="00FF60AE">
        <w:rPr>
          <w:lang w:val="en-GB"/>
        </w:rPr>
        <w:t xml:space="preserve">Second </w:t>
      </w:r>
      <w:r w:rsidRPr="00F21849" w:rsidR="00FF60AE">
        <w:rPr>
          <w:lang w:val="en-GB"/>
        </w:rPr>
        <w:t>World War</w:t>
      </w:r>
      <w:r w:rsidR="00612AD3">
        <w:rPr>
          <w:lang w:val="en-GB"/>
        </w:rPr>
        <w:t>’</w:t>
      </w:r>
      <w:r w:rsidRPr="00F21849">
        <w:rPr>
          <w:lang w:val="en-GB"/>
        </w:rPr>
        <w:t xml:space="preserve">, </w:t>
      </w:r>
      <w:r w:rsidRPr="00F21849" w:rsidR="00CF77EC">
        <w:rPr>
          <w:lang w:val="en-GB"/>
        </w:rPr>
        <w:t>he said that he had decided to</w:t>
      </w:r>
      <w:r w:rsidRPr="00F21849">
        <w:rPr>
          <w:lang w:val="en-GB"/>
        </w:rPr>
        <w:t xml:space="preserve"> </w:t>
      </w:r>
      <w:r w:rsidR="00612AD3">
        <w:rPr>
          <w:lang w:val="en-GB"/>
        </w:rPr>
        <w:t>‘</w:t>
      </w:r>
      <w:r w:rsidRPr="00F21849" w:rsidR="00CF77EC">
        <w:rPr>
          <w:lang w:val="en-GB"/>
        </w:rPr>
        <w:t>do better</w:t>
      </w:r>
      <w:r w:rsidR="00612AD3">
        <w:rPr>
          <w:lang w:val="en-GB"/>
        </w:rPr>
        <w:t>’</w:t>
      </w:r>
      <w:r w:rsidRPr="00F21849">
        <w:rPr>
          <w:lang w:val="en-GB"/>
        </w:rPr>
        <w:t xml:space="preserve"> </w:t>
      </w:r>
      <w:r w:rsidRPr="00F21849" w:rsidR="00CF77EC">
        <w:rPr>
          <w:lang w:val="en-GB"/>
        </w:rPr>
        <w:t>than on that previous</w:t>
      </w:r>
      <w:r w:rsidRPr="00F21849">
        <w:rPr>
          <w:lang w:val="en-GB"/>
        </w:rPr>
        <w:t xml:space="preserve"> occasion</w:t>
      </w:r>
      <w:r w:rsidRPr="00F21849" w:rsidR="00CF77EC">
        <w:rPr>
          <w:lang w:val="en-GB"/>
        </w:rPr>
        <w:t>; he can be understood as meaning the opposite here</w:t>
      </w:r>
      <w:r w:rsidRPr="00F21849">
        <w:rPr>
          <w:lang w:val="en-GB"/>
        </w:rPr>
        <w:t xml:space="preserve"> </w:t>
      </w:r>
      <w:r w:rsidRPr="00F21849" w:rsidR="00CF77EC">
        <w:rPr>
          <w:lang w:val="en-GB"/>
        </w:rPr>
        <w:t xml:space="preserve">and his stated </w:t>
      </w:r>
      <w:r w:rsidRPr="00F21849">
        <w:rPr>
          <w:lang w:val="en-GB"/>
        </w:rPr>
        <w:t xml:space="preserve">ambition </w:t>
      </w:r>
      <w:r w:rsidRPr="00F21849" w:rsidR="00CF77EC">
        <w:rPr>
          <w:lang w:val="en-GB"/>
        </w:rPr>
        <w:t>was in fact to do worse</w:t>
      </w:r>
      <w:r w:rsidRPr="00F21849">
        <w:rPr>
          <w:lang w:val="en-GB"/>
        </w:rPr>
        <w:t xml:space="preserve">.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sidR="00CF77EC">
        <w:rPr>
          <w:lang w:val="en-GB"/>
        </w:rPr>
        <w:t>went on to explain that his ultimate objective was to</w:t>
      </w:r>
      <w:r w:rsidRPr="00F21849">
        <w:rPr>
          <w:lang w:val="en-GB"/>
        </w:rPr>
        <w:t xml:space="preserve"> </w:t>
      </w:r>
      <w:r w:rsidR="00612AD3">
        <w:rPr>
          <w:lang w:val="en-GB"/>
        </w:rPr>
        <w:t>‘</w:t>
      </w:r>
      <w:r w:rsidRPr="00F21849" w:rsidR="00CF77EC">
        <w:rPr>
          <w:lang w:val="en-GB"/>
        </w:rPr>
        <w:t>s</w:t>
      </w:r>
      <w:r w:rsidRPr="00F21849" w:rsidR="00BE65BF">
        <w:rPr>
          <w:lang w:val="en-GB"/>
        </w:rPr>
        <w:t>lide</w:t>
      </w:r>
      <w:r w:rsidRPr="00F21849" w:rsidR="00CF77EC">
        <w:rPr>
          <w:lang w:val="en-GB"/>
        </w:rPr>
        <w:t xml:space="preserve"> it up </w:t>
      </w:r>
      <w:r w:rsidR="00612AD3">
        <w:rPr>
          <w:lang w:val="en-GB"/>
        </w:rPr>
        <w:t>‘</w:t>
      </w:r>
      <w:r w:rsidRPr="00F21849" w:rsidR="00CF77EC">
        <w:rPr>
          <w:lang w:val="en-GB"/>
        </w:rPr>
        <w:t>em</w:t>
      </w:r>
      <w:r w:rsidRPr="00F21849" w:rsidR="00CF77EC">
        <w:rPr>
          <w:lang w:val="en-GB"/>
        </w:rPr>
        <w:t xml:space="preserve"> [</w:t>
      </w:r>
      <w:r w:rsidRPr="00F21849" w:rsidR="00CF77EC">
        <w:rPr>
          <w:i/>
          <w:lang w:val="en-GB"/>
        </w:rPr>
        <w:t xml:space="preserve">pour </w:t>
      </w:r>
      <w:r w:rsidRPr="00F21849" w:rsidR="00CF77EC">
        <w:rPr>
          <w:i/>
          <w:lang w:val="en-GB"/>
        </w:rPr>
        <w:t>leur</w:t>
      </w:r>
      <w:r w:rsidRPr="00F21849" w:rsidR="00CF77EC">
        <w:rPr>
          <w:i/>
          <w:lang w:val="en-GB"/>
        </w:rPr>
        <w:t xml:space="preserve"> </w:t>
      </w:r>
      <w:r w:rsidRPr="00F21849" w:rsidR="00CF77EC">
        <w:rPr>
          <w:i/>
          <w:lang w:val="en-GB"/>
        </w:rPr>
        <w:t>glisser</w:t>
      </w:r>
      <w:r w:rsidRPr="00F21849" w:rsidR="00CF77EC">
        <w:rPr>
          <w:i/>
          <w:lang w:val="en-GB"/>
        </w:rPr>
        <w:t xml:space="preserve"> </w:t>
      </w:r>
      <w:r w:rsidRPr="00F21849" w:rsidR="00CF77EC">
        <w:rPr>
          <w:i/>
          <w:lang w:val="en-GB"/>
        </w:rPr>
        <w:t>une</w:t>
      </w:r>
      <w:r w:rsidRPr="00F21849" w:rsidR="00CF77EC">
        <w:rPr>
          <w:i/>
          <w:lang w:val="en-GB"/>
        </w:rPr>
        <w:t xml:space="preserve"> quenelle</w:t>
      </w:r>
      <w:r w:rsidRPr="00F21849" w:rsidR="00CF77EC">
        <w:rPr>
          <w:lang w:val="en-GB"/>
        </w:rPr>
        <w:t>] in a big way</w:t>
      </w:r>
      <w:r w:rsidR="00612AD3">
        <w:rPr>
          <w:lang w:val="en-GB"/>
        </w:rPr>
        <w:t>’</w:t>
      </w:r>
      <w:r w:rsidRPr="00F21849">
        <w:rPr>
          <w:lang w:val="en-GB"/>
        </w:rPr>
        <w:t xml:space="preserve">; </w:t>
      </w:r>
      <w:r w:rsidRPr="00F21849" w:rsidR="00CF77EC">
        <w:rPr>
          <w:lang w:val="en-GB"/>
        </w:rPr>
        <w:t>this</w:t>
      </w:r>
      <w:r w:rsidRPr="00F21849">
        <w:rPr>
          <w:lang w:val="en-GB"/>
        </w:rPr>
        <w:t xml:space="preserve"> </w:t>
      </w:r>
      <w:r w:rsidRPr="00F21849" w:rsidR="004F4152">
        <w:rPr>
          <w:lang w:val="en-GB"/>
        </w:rPr>
        <w:t>colourful</w:t>
      </w:r>
      <w:r w:rsidRPr="00F21849" w:rsidR="00CF77EC">
        <w:rPr>
          <w:lang w:val="en-GB"/>
        </w:rPr>
        <w:t xml:space="preserve"> </w:t>
      </w:r>
      <w:r w:rsidRPr="00F21849">
        <w:rPr>
          <w:lang w:val="en-GB"/>
        </w:rPr>
        <w:t xml:space="preserve">expression </w:t>
      </w:r>
      <w:r w:rsidRPr="00F21849" w:rsidR="004F4152">
        <w:rPr>
          <w:lang w:val="en-GB"/>
        </w:rPr>
        <w:t>conjures up</w:t>
      </w:r>
      <w:r w:rsidRPr="00F21849">
        <w:rPr>
          <w:lang w:val="en-GB"/>
        </w:rPr>
        <w:t xml:space="preserve"> </w:t>
      </w:r>
      <w:r w:rsidRPr="00F21849" w:rsidR="00CF77EC">
        <w:rPr>
          <w:lang w:val="en-GB"/>
        </w:rPr>
        <w:t>–</w:t>
      </w:r>
      <w:r w:rsidRPr="00F21849">
        <w:rPr>
          <w:lang w:val="en-GB"/>
        </w:rPr>
        <w:t xml:space="preserve"> </w:t>
      </w:r>
      <w:r w:rsidRPr="00F21849" w:rsidR="00CF77EC">
        <w:rPr>
          <w:lang w:val="en-GB"/>
        </w:rPr>
        <w:t>quite clearly, even though it appears to have been specifically coined by the defendant</w:t>
      </w:r>
      <w:r w:rsidRPr="00F21849">
        <w:rPr>
          <w:lang w:val="en-GB"/>
        </w:rPr>
        <w:t xml:space="preserve"> </w:t>
      </w:r>
      <w:r w:rsidRPr="00F21849" w:rsidR="00CF77EC">
        <w:rPr>
          <w:lang w:val="en-GB"/>
        </w:rPr>
        <w:t>–</w:t>
      </w:r>
      <w:r w:rsidRPr="00F21849">
        <w:rPr>
          <w:lang w:val="en-GB"/>
        </w:rPr>
        <w:t xml:space="preserve"> </w:t>
      </w:r>
      <w:r w:rsidRPr="00F21849" w:rsidR="004F4152">
        <w:rPr>
          <w:lang w:val="en-GB"/>
        </w:rPr>
        <w:t>imagery relating to</w:t>
      </w:r>
      <w:r w:rsidRPr="00F21849">
        <w:rPr>
          <w:lang w:val="en-GB"/>
        </w:rPr>
        <w:t xml:space="preserve"> scatolog</w:t>
      </w:r>
      <w:r w:rsidRPr="00F21849" w:rsidR="00CF77EC">
        <w:rPr>
          <w:lang w:val="en-GB"/>
        </w:rPr>
        <w:t>y and</w:t>
      </w:r>
      <w:r w:rsidRPr="00F21849">
        <w:rPr>
          <w:lang w:val="en-GB"/>
        </w:rPr>
        <w:t xml:space="preserve"> sodom</w:t>
      </w:r>
      <w:r w:rsidRPr="00F21849" w:rsidR="00CF77EC">
        <w:rPr>
          <w:lang w:val="en-GB"/>
        </w:rPr>
        <w:t>y</w:t>
      </w:r>
      <w:r w:rsidRPr="00F21849">
        <w:rPr>
          <w:lang w:val="en-GB"/>
        </w:rPr>
        <w:t>.</w:t>
      </w:r>
    </w:p>
    <w:p w:rsidRPr="00F21849" w:rsidR="006D6422" w:rsidP="006D6422">
      <w:pPr>
        <w:pStyle w:val="ECHRParaQuote"/>
        <w:rPr>
          <w:lang w:val="en-GB"/>
        </w:rPr>
      </w:pPr>
      <w:r w:rsidRPr="00F21849">
        <w:rPr>
          <w:lang w:val="en-GB"/>
        </w:rPr>
        <w:t>He did not, however, explain who was supposed to be the victim of the</w:t>
      </w:r>
      <w:r w:rsidRPr="00F21849">
        <w:rPr>
          <w:lang w:val="en-GB"/>
        </w:rPr>
        <w:t xml:space="preserve"> </w:t>
      </w:r>
      <w:r w:rsidR="00612AD3">
        <w:rPr>
          <w:lang w:val="en-GB"/>
        </w:rPr>
        <w:t>‘</w:t>
      </w:r>
      <w:r w:rsidRPr="00F21849">
        <w:rPr>
          <w:i/>
          <w:lang w:val="en-GB"/>
        </w:rPr>
        <w:t>glissage</w:t>
      </w:r>
      <w:r w:rsidRPr="00F21849">
        <w:rPr>
          <w:i/>
          <w:lang w:val="en-GB"/>
        </w:rPr>
        <w:t xml:space="preserve"> de quenelle</w:t>
      </w:r>
      <w:r w:rsidR="00612AD3">
        <w:rPr>
          <w:lang w:val="en-GB"/>
        </w:rPr>
        <w:t>’</w:t>
      </w:r>
      <w:r w:rsidRPr="00F21849">
        <w:rPr>
          <w:lang w:val="en-GB"/>
        </w:rPr>
        <w:t xml:space="preserve">, </w:t>
      </w:r>
      <w:r w:rsidRPr="00F21849">
        <w:rPr>
          <w:lang w:val="en-GB"/>
        </w:rPr>
        <w:t xml:space="preserve">to quote the </w:t>
      </w:r>
      <w:r w:rsidRPr="00F21849">
        <w:rPr>
          <w:lang w:val="en-GB"/>
        </w:rPr>
        <w:t xml:space="preserve">expression </w:t>
      </w:r>
      <w:r w:rsidRPr="00F21849">
        <w:rPr>
          <w:lang w:val="en-GB"/>
        </w:rPr>
        <w:t>he used a few seconds later</w:t>
      </w:r>
      <w:r w:rsidRPr="00F21849">
        <w:rPr>
          <w:lang w:val="en-GB"/>
        </w:rPr>
        <w:t xml:space="preserve">, </w:t>
      </w:r>
      <w:r w:rsidRPr="00F21849">
        <w:rPr>
          <w:lang w:val="en-GB"/>
        </w:rPr>
        <w:t>but told the audience that he was targeting the</w:t>
      </w:r>
      <w:r w:rsidRPr="00F21849">
        <w:rPr>
          <w:lang w:val="en-GB"/>
        </w:rPr>
        <w:t xml:space="preserve"> </w:t>
      </w:r>
      <w:r w:rsidR="00612AD3">
        <w:rPr>
          <w:lang w:val="en-GB"/>
        </w:rPr>
        <w:t>‘</w:t>
      </w:r>
      <w:r w:rsidRPr="00F21849">
        <w:rPr>
          <w:lang w:val="en-GB"/>
        </w:rPr>
        <w:t>media</w:t>
      </w:r>
      <w:r w:rsidR="00612AD3">
        <w:rPr>
          <w:lang w:val="en-GB"/>
        </w:rPr>
        <w:t>’</w:t>
      </w:r>
      <w:r w:rsidRPr="00F21849">
        <w:rPr>
          <w:lang w:val="en-GB"/>
        </w:rPr>
        <w:t xml:space="preserve"> and that the </w:t>
      </w:r>
      <w:r w:rsidR="00612AD3">
        <w:rPr>
          <w:lang w:val="en-GB"/>
        </w:rPr>
        <w:t>‘</w:t>
      </w:r>
      <w:r w:rsidRPr="00F21849">
        <w:rPr>
          <w:i/>
          <w:lang w:val="en-GB"/>
        </w:rPr>
        <w:t>quenelle</w:t>
      </w:r>
      <w:r w:rsidR="00612AD3">
        <w:rPr>
          <w:lang w:val="en-GB"/>
        </w:rPr>
        <w:t>’</w:t>
      </w:r>
      <w:r w:rsidRPr="00F21849">
        <w:rPr>
          <w:lang w:val="en-GB"/>
        </w:rPr>
        <w:t xml:space="preserve"> </w:t>
      </w:r>
      <w:r w:rsidRPr="00F21849">
        <w:rPr>
          <w:lang w:val="en-GB"/>
        </w:rPr>
        <w:t xml:space="preserve">was intended to undermine their </w:t>
      </w:r>
      <w:r w:rsidR="00612AD3">
        <w:rPr>
          <w:lang w:val="en-GB"/>
        </w:rPr>
        <w:t>‘</w:t>
      </w:r>
      <w:r w:rsidRPr="00F21849">
        <w:rPr>
          <w:lang w:val="en-GB"/>
        </w:rPr>
        <w:t>foundation</w:t>
      </w:r>
      <w:r w:rsidR="00612AD3">
        <w:rPr>
          <w:lang w:val="en-GB"/>
        </w:rPr>
        <w:t>’</w:t>
      </w:r>
      <w:r w:rsidRPr="00F21849">
        <w:rPr>
          <w:lang w:val="en-GB"/>
        </w:rPr>
        <w:t>.</w:t>
      </w:r>
    </w:p>
    <w:p w:rsidRPr="00F21849" w:rsidR="006D6422" w:rsidP="006D6422">
      <w:pPr>
        <w:pStyle w:val="ECHRParaQuote"/>
        <w:rPr>
          <w:lang w:val="en-GB"/>
        </w:rPr>
      </w:pPr>
      <w:r w:rsidRPr="00F21849">
        <w:rPr>
          <w:lang w:val="en-GB"/>
        </w:rPr>
        <w:t>It transpired from what follow</w:t>
      </w:r>
      <w:r w:rsidRPr="00F21849" w:rsidR="0053514A">
        <w:rPr>
          <w:lang w:val="en-GB"/>
        </w:rPr>
        <w:t>ed</w:t>
      </w:r>
      <w:r w:rsidRPr="00F21849">
        <w:rPr>
          <w:lang w:val="en-GB"/>
        </w:rPr>
        <w:t>, however, that he was in fact targeting a different group</w:t>
      </w:r>
      <w:r w:rsidRPr="00F21849">
        <w:rPr>
          <w:lang w:val="en-GB"/>
        </w:rPr>
        <w:t>.</w:t>
      </w:r>
    </w:p>
    <w:p w:rsidRPr="00F21849" w:rsidR="006D6422" w:rsidP="006D6422">
      <w:pPr>
        <w:pStyle w:val="ECHRParaQuote"/>
        <w:rPr>
          <w:lang w:val="en-GB"/>
        </w:rPr>
      </w:pP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sidR="004F4152">
        <w:rPr>
          <w:lang w:val="en-GB"/>
        </w:rPr>
        <w:t>revealed his idea to the audience and</w:t>
      </w:r>
      <w:r w:rsidRPr="00F21849">
        <w:rPr>
          <w:lang w:val="en-GB"/>
        </w:rPr>
        <w:t xml:space="preserve"> </w:t>
      </w:r>
      <w:r w:rsidRPr="00F21849" w:rsidR="004F4152">
        <w:rPr>
          <w:lang w:val="en-GB"/>
        </w:rPr>
        <w:t xml:space="preserve">explained that it would enable him to fulfil his aim of </w:t>
      </w:r>
      <w:r w:rsidRPr="00F21849" w:rsidR="004F4152">
        <w:rPr>
          <w:i/>
          <w:lang w:val="en-GB"/>
        </w:rPr>
        <w:t xml:space="preserve">doing worse </w:t>
      </w:r>
      <w:r w:rsidRPr="00F21849" w:rsidR="004F4152">
        <w:rPr>
          <w:lang w:val="en-GB"/>
        </w:rPr>
        <w:t>than the previous year</w:t>
      </w:r>
      <w:r w:rsidRPr="00F21849">
        <w:rPr>
          <w:lang w:val="en-GB"/>
        </w:rPr>
        <w:t xml:space="preserve">, </w:t>
      </w:r>
      <w:r w:rsidRPr="00F21849" w:rsidR="004F4152">
        <w:rPr>
          <w:lang w:val="en-GB"/>
        </w:rPr>
        <w:t xml:space="preserve">while remaining in the </w:t>
      </w:r>
      <w:r w:rsidRPr="00F21849" w:rsidR="004F4152">
        <w:rPr>
          <w:lang w:val="en-GB"/>
        </w:rPr>
        <w:t>register, that</w:t>
      </w:r>
      <w:r w:rsidRPr="00F21849" w:rsidR="004F4152">
        <w:rPr>
          <w:lang w:val="en-GB"/>
        </w:rPr>
        <w:t xml:space="preserve"> had been attributed to him on that occasion, of extreme anti-Semitism</w:t>
      </w:r>
      <w:r w:rsidRPr="00F21849">
        <w:rPr>
          <w:lang w:val="en-GB"/>
        </w:rPr>
        <w:t xml:space="preserve">. </w:t>
      </w:r>
      <w:r w:rsidRPr="00F21849" w:rsidR="004F4152">
        <w:rPr>
          <w:lang w:val="en-GB"/>
        </w:rPr>
        <w:t>He announced that he had invited</w:t>
      </w:r>
      <w:r w:rsidRPr="00F21849">
        <w:rPr>
          <w:lang w:val="en-GB"/>
        </w:rPr>
        <w:t xml:space="preserve"> </w:t>
      </w:r>
      <w:r w:rsidR="00612AD3">
        <w:rPr>
          <w:lang w:val="en-GB"/>
        </w:rPr>
        <w:t>‘</w:t>
      </w:r>
      <w:r w:rsidRPr="00F21849" w:rsidR="004F4152">
        <w:rPr>
          <w:lang w:val="en-GB"/>
        </w:rPr>
        <w:t xml:space="preserve">the most </w:t>
      </w:r>
      <w:r w:rsidRPr="00F21849" w:rsidR="004F4152">
        <w:rPr>
          <w:lang w:val="en-GB"/>
        </w:rPr>
        <w:t>unfrequentable</w:t>
      </w:r>
      <w:r w:rsidRPr="00F21849" w:rsidR="004F4152">
        <w:rPr>
          <w:lang w:val="en-GB"/>
        </w:rPr>
        <w:t xml:space="preserve"> person in France</w:t>
      </w:r>
      <w:r w:rsidR="00612AD3">
        <w:rPr>
          <w:lang w:val="en-GB"/>
        </w:rPr>
        <w:t>’</w:t>
      </w:r>
      <w:r w:rsidRPr="00F21849">
        <w:rPr>
          <w:rFonts w:cstheme="minorHAnsi"/>
          <w:lang w:val="en-GB"/>
        </w:rPr>
        <w:t xml:space="preserve">, </w:t>
      </w:r>
      <w:r w:rsidRPr="00F21849" w:rsidR="004F4152">
        <w:rPr>
          <w:rFonts w:cstheme="minorHAnsi"/>
          <w:lang w:val="en-GB"/>
        </w:rPr>
        <w:t>whom he presented as the victim of</w:t>
      </w:r>
      <w:r w:rsidRPr="00F21849">
        <w:rPr>
          <w:rFonts w:cstheme="minorHAnsi"/>
          <w:lang w:val="en-GB"/>
        </w:rPr>
        <w:t xml:space="preserve"> </w:t>
      </w:r>
      <w:r w:rsidR="00612AD3">
        <w:rPr>
          <w:rFonts w:cstheme="minorHAnsi"/>
          <w:lang w:val="en-GB"/>
        </w:rPr>
        <w:t>‘</w:t>
      </w:r>
      <w:r w:rsidRPr="00F21849" w:rsidR="004F4152">
        <w:rPr>
          <w:rFonts w:cstheme="minorHAnsi"/>
          <w:lang w:val="en-GB"/>
        </w:rPr>
        <w:t xml:space="preserve">Israeli </w:t>
      </w:r>
      <w:r w:rsidRPr="00F21849">
        <w:rPr>
          <w:rFonts w:cstheme="minorHAnsi"/>
          <w:lang w:val="en-GB"/>
        </w:rPr>
        <w:t xml:space="preserve">occupation </w:t>
      </w:r>
      <w:r w:rsidRPr="00F21849" w:rsidR="004F4152">
        <w:rPr>
          <w:rFonts w:cstheme="minorHAnsi"/>
          <w:lang w:val="en-GB"/>
        </w:rPr>
        <w:t>militias</w:t>
      </w:r>
      <w:r w:rsidR="00612AD3">
        <w:rPr>
          <w:rFonts w:cstheme="minorHAnsi"/>
          <w:i/>
          <w:lang w:val="en-GB"/>
        </w:rPr>
        <w:t>’</w:t>
      </w:r>
      <w:r w:rsidRPr="00F21849">
        <w:rPr>
          <w:rFonts w:cstheme="minorHAnsi"/>
          <w:lang w:val="en-GB"/>
        </w:rPr>
        <w:t xml:space="preserve"> (</w:t>
      </w:r>
      <w:r w:rsidRPr="00F21849" w:rsidR="004F4152">
        <w:rPr>
          <w:rFonts w:cstheme="minorHAnsi"/>
          <w:lang w:val="en-GB"/>
        </w:rPr>
        <w:t xml:space="preserve">he was </w:t>
      </w:r>
      <w:r w:rsidRPr="00F21849" w:rsidR="00D206ED">
        <w:rPr>
          <w:rFonts w:cstheme="minorHAnsi"/>
          <w:lang w:val="en-GB"/>
        </w:rPr>
        <w:t xml:space="preserve">later </w:t>
      </w:r>
      <w:r w:rsidRPr="00F21849" w:rsidR="004F4152">
        <w:rPr>
          <w:rFonts w:cstheme="minorHAnsi"/>
          <w:lang w:val="en-GB"/>
        </w:rPr>
        <w:t xml:space="preserve">to say </w:t>
      </w:r>
      <w:r w:rsidR="00612AD3">
        <w:rPr>
          <w:rFonts w:cstheme="minorHAnsi"/>
          <w:lang w:val="en-GB"/>
        </w:rPr>
        <w:t>‘</w:t>
      </w:r>
      <w:r w:rsidRPr="00F21849" w:rsidR="004F4152">
        <w:rPr>
          <w:rFonts w:cstheme="minorHAnsi"/>
          <w:lang w:val="en-GB"/>
        </w:rPr>
        <w:t>Zionist militias</w:t>
      </w:r>
      <w:r w:rsidR="00612AD3">
        <w:rPr>
          <w:rFonts w:cstheme="minorHAnsi"/>
          <w:lang w:val="en-GB"/>
        </w:rPr>
        <w:t>’</w:t>
      </w:r>
      <w:r w:rsidRPr="00F21849">
        <w:rPr>
          <w:rFonts w:cstheme="minorHAnsi"/>
          <w:lang w:val="en-GB"/>
        </w:rPr>
        <w:t xml:space="preserve">) </w:t>
      </w:r>
      <w:r w:rsidRPr="00F21849" w:rsidR="00443D2E">
        <w:rPr>
          <w:rFonts w:cstheme="minorHAnsi"/>
          <w:lang w:val="en-GB"/>
        </w:rPr>
        <w:t>and, in an encrypted expression, as the man who</w:t>
      </w:r>
      <w:r w:rsidRPr="00F21849">
        <w:rPr>
          <w:rFonts w:cstheme="minorHAnsi"/>
          <w:lang w:val="en-GB"/>
        </w:rPr>
        <w:t xml:space="preserve"> </w:t>
      </w:r>
      <w:r w:rsidRPr="00F21849" w:rsidR="00443D2E">
        <w:rPr>
          <w:rFonts w:cstheme="minorHAnsi"/>
          <w:lang w:val="en-GB"/>
        </w:rPr>
        <w:t xml:space="preserve">has </w:t>
      </w:r>
      <w:r w:rsidR="00612AD3">
        <w:rPr>
          <w:rFonts w:cstheme="minorHAnsi"/>
          <w:lang w:val="en-GB"/>
        </w:rPr>
        <w:t>‘</w:t>
      </w:r>
      <w:r w:rsidRPr="00F21849" w:rsidR="00443D2E">
        <w:rPr>
          <w:rFonts w:cstheme="minorHAnsi"/>
          <w:lang w:val="en-GB"/>
        </w:rPr>
        <w:t>develop[</w:t>
      </w:r>
      <w:r w:rsidRPr="00F21849" w:rsidR="00443D2E">
        <w:rPr>
          <w:rFonts w:cstheme="minorHAnsi"/>
          <w:lang w:val="en-GB"/>
        </w:rPr>
        <w:t>ed</w:t>
      </w:r>
      <w:r w:rsidRPr="00F21849" w:rsidR="00443D2E">
        <w:rPr>
          <w:rFonts w:cstheme="minorHAnsi"/>
          <w:lang w:val="en-GB"/>
        </w:rPr>
        <w:t>] the positions which have become his hallmark</w:t>
      </w:r>
      <w:r w:rsidR="00612AD3">
        <w:rPr>
          <w:rFonts w:cstheme="minorHAnsi"/>
          <w:lang w:val="en-GB"/>
        </w:rPr>
        <w:t>’</w:t>
      </w:r>
      <w:r w:rsidRPr="00F21849">
        <w:rPr>
          <w:rFonts w:cstheme="minorHAnsi"/>
          <w:i/>
          <w:lang w:val="en-GB"/>
        </w:rPr>
        <w:t xml:space="preserve">. </w:t>
      </w:r>
      <w:r w:rsidRPr="00F21849" w:rsidR="00443D2E">
        <w:rPr>
          <w:lang w:val="en-GB"/>
        </w:rPr>
        <w:t>It was thus</w:t>
      </w:r>
      <w:r w:rsidRPr="00F21849">
        <w:rPr>
          <w:lang w:val="en-GB"/>
        </w:rPr>
        <w:t xml:space="preserve"> Robert </w:t>
      </w:r>
      <w:r w:rsidRPr="00F21849">
        <w:rPr>
          <w:lang w:val="en-GB"/>
        </w:rPr>
        <w:t>Faurisson</w:t>
      </w:r>
      <w:r w:rsidRPr="00F21849">
        <w:rPr>
          <w:lang w:val="en-GB"/>
        </w:rPr>
        <w:t xml:space="preserve"> </w:t>
      </w:r>
      <w:r w:rsidRPr="00F21849" w:rsidR="00443D2E">
        <w:rPr>
          <w:lang w:val="en-GB"/>
        </w:rPr>
        <w:t xml:space="preserve">whom he introduced and had </w:t>
      </w:r>
      <w:r w:rsidR="0044784F">
        <w:rPr>
          <w:lang w:val="en-GB"/>
        </w:rPr>
        <w:t>the audience applaud</w:t>
      </w:r>
      <w:r w:rsidRPr="00F21849" w:rsidR="00443D2E">
        <w:rPr>
          <w:lang w:val="en-GB"/>
        </w:rPr>
        <w:t xml:space="preserve">, </w:t>
      </w:r>
      <w:r w:rsidR="0044784F">
        <w:rPr>
          <w:lang w:val="en-GB"/>
        </w:rPr>
        <w:t>before</w:t>
      </w:r>
      <w:r w:rsidRPr="00F21849" w:rsidR="00443D2E">
        <w:rPr>
          <w:lang w:val="en-GB"/>
        </w:rPr>
        <w:t xml:space="preserve"> awarding him the </w:t>
      </w:r>
      <w:r w:rsidR="00612AD3">
        <w:rPr>
          <w:lang w:val="en-GB"/>
        </w:rPr>
        <w:t>‘</w:t>
      </w:r>
      <w:r w:rsidRPr="00F21849" w:rsidR="00443D2E">
        <w:rPr>
          <w:lang w:val="en-GB"/>
        </w:rPr>
        <w:t xml:space="preserve">prize for </w:t>
      </w:r>
      <w:r w:rsidRPr="00F21849" w:rsidR="00443D2E">
        <w:rPr>
          <w:lang w:val="en-GB"/>
        </w:rPr>
        <w:t>unfrequentability</w:t>
      </w:r>
      <w:r w:rsidRPr="00F21849" w:rsidR="00443D2E">
        <w:rPr>
          <w:lang w:val="en-GB"/>
        </w:rPr>
        <w:t xml:space="preserve"> and insolence</w:t>
      </w:r>
      <w:r w:rsidR="00612AD3">
        <w:rPr>
          <w:lang w:val="en-GB"/>
        </w:rPr>
        <w:t>’</w:t>
      </w:r>
      <w:r w:rsidRPr="00F21849">
        <w:rPr>
          <w:lang w:val="en-GB"/>
        </w:rPr>
        <w:t>.</w:t>
      </w:r>
    </w:p>
    <w:p w:rsidRPr="00F21849" w:rsidR="006D6422" w:rsidP="006D6422">
      <w:pPr>
        <w:pStyle w:val="ECHRParaQuote"/>
        <w:rPr>
          <w:lang w:val="en-GB"/>
        </w:rPr>
      </w:pPr>
      <w:r w:rsidRPr="00F21849">
        <w:rPr>
          <w:lang w:val="en-GB"/>
        </w:rPr>
        <w:t>In doing so, he could be referring only to what that former academic had become famous for, namely the negation of the ge</w:t>
      </w:r>
      <w:r w:rsidRPr="00F21849">
        <w:rPr>
          <w:lang w:val="en-GB"/>
        </w:rPr>
        <w:t xml:space="preserve">nocide </w:t>
      </w:r>
      <w:r w:rsidRPr="00F21849">
        <w:rPr>
          <w:lang w:val="en-GB"/>
        </w:rPr>
        <w:t>perpetrated against Jews by the Nazi regime</w:t>
      </w:r>
      <w:r w:rsidRPr="00F21849">
        <w:rPr>
          <w:lang w:val="en-GB"/>
        </w:rPr>
        <w:t>.</w:t>
      </w:r>
    </w:p>
    <w:p w:rsidRPr="00F21849" w:rsidR="006D6422" w:rsidP="006D6422">
      <w:pPr>
        <w:pStyle w:val="ECHRParaQuote"/>
        <w:rPr>
          <w:lang w:val="en-GB"/>
        </w:rPr>
      </w:pP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sidR="00443D2E">
        <w:rPr>
          <w:lang w:val="en-GB"/>
        </w:rPr>
        <w:t>stated, in that connection, in the course of the investigation conducted by the public prosecutor</w:t>
      </w:r>
      <w:r w:rsidR="00612AD3">
        <w:rPr>
          <w:lang w:val="en-GB"/>
        </w:rPr>
        <w:t>’</w:t>
      </w:r>
      <w:r w:rsidRPr="00F21849" w:rsidR="00443D2E">
        <w:rPr>
          <w:lang w:val="en-GB"/>
        </w:rPr>
        <w:t>s office</w:t>
      </w:r>
      <w:r w:rsidRPr="00F21849">
        <w:rPr>
          <w:lang w:val="en-GB"/>
        </w:rPr>
        <w:t xml:space="preserve">, </w:t>
      </w:r>
      <w:r w:rsidRPr="00F21849" w:rsidR="00443D2E">
        <w:rPr>
          <w:lang w:val="en-GB"/>
        </w:rPr>
        <w:t>then at the hearing</w:t>
      </w:r>
      <w:r w:rsidRPr="00F21849">
        <w:rPr>
          <w:lang w:val="en-GB"/>
        </w:rPr>
        <w:t xml:space="preserve">, </w:t>
      </w:r>
      <w:r w:rsidRPr="00F21849" w:rsidR="00443D2E">
        <w:rPr>
          <w:lang w:val="en-GB"/>
        </w:rPr>
        <w:t>that he had been unaware that</w:t>
      </w:r>
      <w:r w:rsidRPr="00F21849">
        <w:rPr>
          <w:lang w:val="en-GB"/>
        </w:rPr>
        <w:t xml:space="preserve"> Robert </w:t>
      </w:r>
      <w:r w:rsidRPr="00F21849">
        <w:rPr>
          <w:lang w:val="en-GB"/>
        </w:rPr>
        <w:t>Faurisson</w:t>
      </w:r>
      <w:r w:rsidRPr="00F21849">
        <w:rPr>
          <w:lang w:val="en-GB"/>
        </w:rPr>
        <w:t xml:space="preserve"> </w:t>
      </w:r>
      <w:r w:rsidRPr="00F21849" w:rsidR="00443D2E">
        <w:rPr>
          <w:lang w:val="en-GB"/>
        </w:rPr>
        <w:t>was, i</w:t>
      </w:r>
      <w:r w:rsidRPr="00F21849">
        <w:rPr>
          <w:lang w:val="en-GB"/>
        </w:rPr>
        <w:t xml:space="preserve">n France, </w:t>
      </w:r>
      <w:r w:rsidRPr="00F21849" w:rsidR="00443D2E">
        <w:rPr>
          <w:lang w:val="en-GB"/>
        </w:rPr>
        <w:t xml:space="preserve">one of the main </w:t>
      </w:r>
      <w:r w:rsidRPr="00F21849" w:rsidR="00233A2C">
        <w:rPr>
          <w:lang w:val="en-GB"/>
        </w:rPr>
        <w:t>supporter</w:t>
      </w:r>
      <w:r w:rsidRPr="00F21849" w:rsidR="00443D2E">
        <w:rPr>
          <w:lang w:val="en-GB"/>
        </w:rPr>
        <w:t xml:space="preserve">s of </w:t>
      </w:r>
      <w:r w:rsidRPr="00F21849" w:rsidR="00443D2E">
        <w:rPr>
          <w:lang w:val="en-GB"/>
        </w:rPr>
        <w:t>negationist</w:t>
      </w:r>
      <w:r w:rsidRPr="00F21849" w:rsidR="00443D2E">
        <w:rPr>
          <w:lang w:val="en-GB"/>
        </w:rPr>
        <w:t xml:space="preserve"> </w:t>
      </w:r>
      <w:r w:rsidRPr="00F21849" w:rsidR="004F0213">
        <w:rPr>
          <w:lang w:val="en-GB"/>
        </w:rPr>
        <w:t>theories</w:t>
      </w:r>
      <w:r w:rsidRPr="00F21849">
        <w:rPr>
          <w:lang w:val="en-GB"/>
        </w:rPr>
        <w:t xml:space="preserve"> </w:t>
      </w:r>
      <w:r w:rsidRPr="00F21849" w:rsidR="00443D2E">
        <w:rPr>
          <w:lang w:val="en-GB"/>
        </w:rPr>
        <w:t xml:space="preserve">and in particular </w:t>
      </w:r>
      <w:r w:rsidR="0044784F">
        <w:rPr>
          <w:lang w:val="en-GB"/>
        </w:rPr>
        <w:t xml:space="preserve">that he </w:t>
      </w:r>
      <w:r w:rsidRPr="00F21849" w:rsidR="00443D2E">
        <w:rPr>
          <w:lang w:val="en-GB"/>
        </w:rPr>
        <w:t>had been convicted</w:t>
      </w:r>
      <w:r w:rsidRPr="00F21849">
        <w:rPr>
          <w:lang w:val="en-GB"/>
        </w:rPr>
        <w:t xml:space="preserve"> </w:t>
      </w:r>
      <w:r w:rsidRPr="00F21849" w:rsidR="00443D2E">
        <w:rPr>
          <w:lang w:val="en-GB"/>
        </w:rPr>
        <w:t xml:space="preserve">for the offence provided for in section </w:t>
      </w:r>
      <w:r w:rsidRPr="00F21849">
        <w:rPr>
          <w:lang w:val="en-GB"/>
        </w:rPr>
        <w:t xml:space="preserve">24 </w:t>
      </w:r>
      <w:r w:rsidRPr="00F21849">
        <w:rPr>
          <w:i/>
          <w:lang w:val="en-GB"/>
        </w:rPr>
        <w:t>bis</w:t>
      </w:r>
      <w:r w:rsidRPr="00F21849">
        <w:rPr>
          <w:lang w:val="en-GB"/>
        </w:rPr>
        <w:t xml:space="preserve"> </w:t>
      </w:r>
      <w:r w:rsidRPr="00F21849" w:rsidR="00443D2E">
        <w:rPr>
          <w:lang w:val="en-GB"/>
        </w:rPr>
        <w:t>of the Freedom of the Press Act</w:t>
      </w:r>
      <w:r w:rsidRPr="00F21849">
        <w:rPr>
          <w:lang w:val="en-GB"/>
        </w:rPr>
        <w:t xml:space="preserve">. </w:t>
      </w:r>
      <w:r w:rsidRPr="00F21849" w:rsidR="004F0213">
        <w:rPr>
          <w:lang w:val="en-GB"/>
        </w:rPr>
        <w:t>He stated that he had, on the contrary, been familiar with the man he had chosen as his guest for</w:t>
      </w:r>
      <w:r w:rsidR="0044784F">
        <w:rPr>
          <w:lang w:val="en-GB"/>
        </w:rPr>
        <w:t xml:space="preserve"> his</w:t>
      </w:r>
      <w:r w:rsidRPr="00F21849" w:rsidR="004F0213">
        <w:rPr>
          <w:lang w:val="en-GB"/>
        </w:rPr>
        <w:t xml:space="preserve"> </w:t>
      </w:r>
      <w:r w:rsidR="0044784F">
        <w:rPr>
          <w:lang w:val="en-GB"/>
        </w:rPr>
        <w:t>contestation of</w:t>
      </w:r>
      <w:r w:rsidRPr="00F21849" w:rsidR="004F0213">
        <w:rPr>
          <w:lang w:val="en-GB"/>
        </w:rPr>
        <w:t xml:space="preserve"> the fact that the so-called slave house in</w:t>
      </w:r>
      <w:r w:rsidRPr="00F21849">
        <w:rPr>
          <w:lang w:val="en-GB"/>
        </w:rPr>
        <w:t xml:space="preserve"> </w:t>
      </w:r>
      <w:r w:rsidRPr="00F21849" w:rsidR="004F0213">
        <w:rPr>
          <w:lang w:val="en-GB"/>
        </w:rPr>
        <w:t>Gor</w:t>
      </w:r>
      <w:r w:rsidRPr="00F21849" w:rsidR="004F0213">
        <w:rPr>
          <w:rFonts w:cstheme="minorHAnsi"/>
          <w:lang w:val="en-GB"/>
        </w:rPr>
        <w:t>é</w:t>
      </w:r>
      <w:r w:rsidRPr="00F21849" w:rsidR="004F0213">
        <w:rPr>
          <w:lang w:val="en-GB"/>
        </w:rPr>
        <w:t>e</w:t>
      </w:r>
      <w:r w:rsidRPr="00F21849">
        <w:rPr>
          <w:lang w:val="en-GB"/>
        </w:rPr>
        <w:t>, S</w:t>
      </w:r>
      <w:r w:rsidRPr="00F21849" w:rsidR="004F0213">
        <w:rPr>
          <w:lang w:val="en-GB"/>
        </w:rPr>
        <w:t>e</w:t>
      </w:r>
      <w:r w:rsidRPr="00F21849">
        <w:rPr>
          <w:lang w:val="en-GB"/>
        </w:rPr>
        <w:t>n</w:t>
      </w:r>
      <w:r w:rsidRPr="00F21849" w:rsidR="004F0213">
        <w:rPr>
          <w:lang w:val="en-GB"/>
        </w:rPr>
        <w:t>e</w:t>
      </w:r>
      <w:r w:rsidRPr="00F21849">
        <w:rPr>
          <w:lang w:val="en-GB"/>
        </w:rPr>
        <w:t xml:space="preserve">gal, </w:t>
      </w:r>
      <w:r w:rsidRPr="00F21849" w:rsidR="004F0213">
        <w:rPr>
          <w:lang w:val="en-GB"/>
        </w:rPr>
        <w:t>had been the place where victims of the slave trade had embarked</w:t>
      </w:r>
      <w:r w:rsidRPr="00F21849">
        <w:rPr>
          <w:lang w:val="en-GB"/>
        </w:rPr>
        <w:t xml:space="preserve">. </w:t>
      </w:r>
      <w:r w:rsidRPr="00F21849" w:rsidR="004F0213">
        <w:rPr>
          <w:lang w:val="en-GB"/>
        </w:rPr>
        <w:t xml:space="preserve">That statement is, however, </w:t>
      </w:r>
      <w:r w:rsidRPr="00F21849" w:rsidR="003041DD">
        <w:rPr>
          <w:lang w:val="en-GB"/>
        </w:rPr>
        <w:t>devoid of any likelihood, in view both of the notoriety of</w:t>
      </w:r>
      <w:r w:rsidRPr="00F21849">
        <w:rPr>
          <w:lang w:val="en-GB"/>
        </w:rPr>
        <w:t xml:space="preserve"> Robert </w:t>
      </w:r>
      <w:r w:rsidRPr="00F21849">
        <w:rPr>
          <w:lang w:val="en-GB"/>
        </w:rPr>
        <w:t>Faurisson</w:t>
      </w:r>
      <w:r w:rsidR="00612AD3">
        <w:rPr>
          <w:lang w:val="en-GB"/>
        </w:rPr>
        <w:t>’</w:t>
      </w:r>
      <w:r w:rsidRPr="00F21849" w:rsidR="003041DD">
        <w:rPr>
          <w:lang w:val="en-GB"/>
        </w:rPr>
        <w:t>s</w:t>
      </w:r>
      <w:r w:rsidRPr="00F21849" w:rsidR="003041DD">
        <w:rPr>
          <w:lang w:val="en-GB"/>
        </w:rPr>
        <w:t xml:space="preserve"> </w:t>
      </w:r>
      <w:r w:rsidRPr="00F21849" w:rsidR="003041DD">
        <w:rPr>
          <w:lang w:val="en-GB"/>
        </w:rPr>
        <w:t>negationism</w:t>
      </w:r>
      <w:r w:rsidRPr="00F21849" w:rsidR="003041DD">
        <w:rPr>
          <w:lang w:val="en-GB"/>
        </w:rPr>
        <w:t xml:space="preserve"> and of the defendant</w:t>
      </w:r>
      <w:r w:rsidR="00612AD3">
        <w:rPr>
          <w:lang w:val="en-GB"/>
        </w:rPr>
        <w:t>’</w:t>
      </w:r>
      <w:r w:rsidRPr="00F21849" w:rsidR="003041DD">
        <w:rPr>
          <w:lang w:val="en-GB"/>
        </w:rPr>
        <w:t>s stated objective</w:t>
      </w:r>
      <w:r w:rsidRPr="00F21849">
        <w:rPr>
          <w:lang w:val="en-GB"/>
        </w:rPr>
        <w:t>.</w:t>
      </w:r>
    </w:p>
    <w:p w:rsidRPr="00F21849" w:rsidR="006D6422" w:rsidP="006D6422">
      <w:pPr>
        <w:pStyle w:val="ECHRParaQuote"/>
        <w:rPr>
          <w:rFonts w:cstheme="minorHAnsi"/>
          <w:lang w:val="en-GB"/>
        </w:rPr>
      </w:pP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cannot seriously claim</w:t>
      </w:r>
      <w:r w:rsidRPr="00F21849">
        <w:rPr>
          <w:lang w:val="en-GB"/>
        </w:rPr>
        <w:t xml:space="preserve"> </w:t>
      </w:r>
      <w:r w:rsidRPr="00F21849">
        <w:rPr>
          <w:lang w:val="en-GB"/>
        </w:rPr>
        <w:t>that he was seeking to</w:t>
      </w:r>
      <w:r w:rsidRPr="00F21849">
        <w:rPr>
          <w:lang w:val="en-GB"/>
        </w:rPr>
        <w:t xml:space="preserve"> </w:t>
      </w:r>
      <w:r w:rsidRPr="00F21849">
        <w:rPr>
          <w:i/>
          <w:lang w:val="en-GB"/>
        </w:rPr>
        <w:t>do worse</w:t>
      </w:r>
      <w:r w:rsidRPr="00F21849">
        <w:rPr>
          <w:lang w:val="en-GB"/>
        </w:rPr>
        <w:t xml:space="preserve"> </w:t>
      </w:r>
      <w:r w:rsidRPr="00F21849">
        <w:rPr>
          <w:lang w:val="en-GB"/>
        </w:rPr>
        <w:t>in terms of anti-Semitism</w:t>
      </w:r>
      <w:r w:rsidRPr="00F21849">
        <w:rPr>
          <w:lang w:val="en-GB"/>
        </w:rPr>
        <w:t xml:space="preserve"> </w:t>
      </w:r>
      <w:r w:rsidRPr="00F21849">
        <w:rPr>
          <w:lang w:val="en-GB"/>
        </w:rPr>
        <w:t>–</w:t>
      </w:r>
      <w:r w:rsidRPr="00F21849">
        <w:rPr>
          <w:lang w:val="en-GB"/>
        </w:rPr>
        <w:t xml:space="preserve"> </w:t>
      </w:r>
      <w:r w:rsidRPr="00F21849">
        <w:rPr>
          <w:lang w:val="en-GB"/>
        </w:rPr>
        <w:t>as he announced to his audience in the offending remarks –</w:t>
      </w:r>
      <w:r w:rsidRPr="00F21849">
        <w:rPr>
          <w:lang w:val="en-GB"/>
        </w:rPr>
        <w:t xml:space="preserve"> </w:t>
      </w:r>
      <w:r w:rsidRPr="00F21849">
        <w:rPr>
          <w:lang w:val="en-GB"/>
        </w:rPr>
        <w:t>and more generally to engage in the most extreme provocation</w:t>
      </w:r>
      <w:r w:rsidRPr="00F21849">
        <w:rPr>
          <w:lang w:val="en-GB"/>
        </w:rPr>
        <w:t xml:space="preserve"> </w:t>
      </w:r>
      <w:r w:rsidRPr="00F21849">
        <w:rPr>
          <w:lang w:val="en-GB"/>
        </w:rPr>
        <w:t>– by looking for and finding a person</w:t>
      </w:r>
      <w:r w:rsidRPr="00F21849">
        <w:rPr>
          <w:lang w:val="en-GB"/>
        </w:rPr>
        <w:t xml:space="preserve"> </w:t>
      </w:r>
      <w:r w:rsidR="00612AD3">
        <w:rPr>
          <w:rFonts w:cstheme="minorHAnsi"/>
          <w:lang w:val="en-GB"/>
        </w:rPr>
        <w:t>‘</w:t>
      </w:r>
      <w:r w:rsidRPr="00F21849">
        <w:rPr>
          <w:rFonts w:cstheme="minorHAnsi"/>
          <w:lang w:val="en-GB"/>
        </w:rPr>
        <w:t xml:space="preserve">more </w:t>
      </w:r>
      <w:r w:rsidRPr="00F21849">
        <w:rPr>
          <w:rFonts w:cstheme="minorHAnsi"/>
          <w:lang w:val="en-GB"/>
        </w:rPr>
        <w:t>unfrequentable</w:t>
      </w:r>
      <w:r w:rsidRPr="00F21849">
        <w:rPr>
          <w:rFonts w:cstheme="minorHAnsi"/>
          <w:lang w:val="en-GB"/>
        </w:rPr>
        <w:t xml:space="preserve"> than Le Pen</w:t>
      </w:r>
      <w:r w:rsidR="00612AD3">
        <w:rPr>
          <w:rFonts w:cstheme="minorHAnsi"/>
          <w:lang w:val="en-GB"/>
        </w:rPr>
        <w:t>’</w:t>
      </w:r>
      <w:r w:rsidRPr="00F21849">
        <w:rPr>
          <w:rFonts w:cstheme="minorHAnsi"/>
          <w:i/>
          <w:lang w:val="en-GB"/>
        </w:rPr>
        <w:t xml:space="preserve"> </w:t>
      </w:r>
      <w:r w:rsidRPr="00F21849">
        <w:rPr>
          <w:rFonts w:cstheme="minorHAnsi"/>
          <w:lang w:val="en-GB"/>
        </w:rPr>
        <w:t>to quote the words that he used on 1 January</w:t>
      </w:r>
      <w:r w:rsidRPr="00F21849">
        <w:rPr>
          <w:rFonts w:cstheme="minorHAnsi"/>
          <w:lang w:val="en-GB"/>
        </w:rPr>
        <w:t xml:space="preserve"> 2009 </w:t>
      </w:r>
      <w:r w:rsidRPr="00F21849">
        <w:rPr>
          <w:rFonts w:cstheme="minorHAnsi"/>
          <w:lang w:val="en-GB"/>
        </w:rPr>
        <w:t xml:space="preserve">when commenting on his show at the </w:t>
      </w:r>
      <w:r w:rsidRPr="00F21849">
        <w:rPr>
          <w:rFonts w:cstheme="minorHAnsi"/>
          <w:lang w:val="en-GB"/>
        </w:rPr>
        <w:t>Zénith</w:t>
      </w:r>
      <w:r w:rsidRPr="00F21849">
        <w:rPr>
          <w:rFonts w:cstheme="minorHAnsi"/>
          <w:lang w:val="en-GB"/>
        </w:rPr>
        <w:t>, ...</w:t>
      </w:r>
      <w:r w:rsidRPr="00F21849">
        <w:rPr>
          <w:rFonts w:cstheme="minorHAnsi"/>
          <w:lang w:val="en-GB"/>
        </w:rPr>
        <w:t xml:space="preserve"> </w:t>
      </w:r>
      <w:r w:rsidRPr="00F21849">
        <w:rPr>
          <w:rFonts w:cstheme="minorHAnsi"/>
          <w:lang w:val="en-GB"/>
        </w:rPr>
        <w:t>but that to that end he had invited someone who had only made some hypothetical comments to deny</w:t>
      </w:r>
      <w:r w:rsidRPr="00F21849">
        <w:rPr>
          <w:rFonts w:cstheme="minorHAnsi"/>
          <w:lang w:val="en-GB"/>
        </w:rPr>
        <w:t xml:space="preserve">, </w:t>
      </w:r>
      <w:r w:rsidRPr="00F21849">
        <w:rPr>
          <w:rFonts w:cstheme="minorHAnsi"/>
          <w:lang w:val="en-GB"/>
        </w:rPr>
        <w:t>not the reality of the Western slave trade, as he erroneously suggested</w:t>
      </w:r>
      <w:r w:rsidRPr="00F21849">
        <w:rPr>
          <w:rFonts w:cstheme="minorHAnsi"/>
          <w:lang w:val="en-GB"/>
        </w:rPr>
        <w:t xml:space="preserve">, </w:t>
      </w:r>
      <w:r w:rsidRPr="00F21849">
        <w:rPr>
          <w:rFonts w:cstheme="minorHAnsi"/>
          <w:lang w:val="en-GB"/>
        </w:rPr>
        <w:t>but the authenticity of one of its emblematic places</w:t>
      </w:r>
      <w:r w:rsidRPr="00F21849">
        <w:rPr>
          <w:rFonts w:cstheme="minorHAnsi"/>
          <w:lang w:val="en-GB"/>
        </w:rPr>
        <w:t>.</w:t>
      </w:r>
    </w:p>
    <w:p w:rsidRPr="00F21849" w:rsidR="006D6422" w:rsidP="006D6422">
      <w:pPr>
        <w:pStyle w:val="ECHRParaQuote"/>
        <w:rPr>
          <w:lang w:val="en-GB"/>
        </w:rPr>
      </w:pPr>
      <w:r w:rsidRPr="00F21849">
        <w:rPr>
          <w:rFonts w:cstheme="minorHAnsi"/>
          <w:lang w:val="en-GB"/>
        </w:rPr>
        <w:t xml:space="preserve">Moreover, the very name given to the prize that he was </w:t>
      </w:r>
      <w:r w:rsidR="0044784F">
        <w:rPr>
          <w:rFonts w:cstheme="minorHAnsi"/>
          <w:lang w:val="en-GB"/>
        </w:rPr>
        <w:t>awarding</w:t>
      </w:r>
      <w:r w:rsidRPr="00F21849">
        <w:rPr>
          <w:rFonts w:cstheme="minorHAnsi"/>
          <w:lang w:val="en-GB"/>
        </w:rPr>
        <w:t xml:space="preserve"> to</w:t>
      </w:r>
      <w:r w:rsidRPr="00F21849">
        <w:rPr>
          <w:rFonts w:cstheme="minorHAnsi"/>
          <w:lang w:val="en-GB"/>
        </w:rPr>
        <w:t xml:space="preserve"> Robert </w:t>
      </w:r>
      <w:r w:rsidRPr="00F21849">
        <w:rPr>
          <w:rFonts w:cstheme="minorHAnsi"/>
          <w:lang w:val="en-GB"/>
        </w:rPr>
        <w:t>Faurisson</w:t>
      </w:r>
      <w:r w:rsidRPr="00F21849">
        <w:rPr>
          <w:rFonts w:cstheme="minorHAnsi"/>
          <w:lang w:val="en-GB"/>
        </w:rPr>
        <w:t xml:space="preserve"> </w:t>
      </w:r>
      <w:r w:rsidRPr="00F21849" w:rsidR="00D57839">
        <w:rPr>
          <w:rFonts w:cstheme="minorHAnsi"/>
          <w:lang w:val="en-GB"/>
        </w:rPr>
        <w:t>reflects</w:t>
      </w:r>
      <w:r w:rsidRPr="00F21849">
        <w:rPr>
          <w:rFonts w:cstheme="minorHAnsi"/>
          <w:lang w:val="en-GB"/>
        </w:rPr>
        <w:t xml:space="preserve"> positive values in the view of the defendant</w:t>
      </w:r>
      <w:r w:rsidRPr="00F21849">
        <w:rPr>
          <w:rFonts w:cstheme="minorHAnsi"/>
          <w:lang w:val="en-GB"/>
        </w:rPr>
        <w:t xml:space="preserve"> </w:t>
      </w:r>
      <w:r w:rsidRPr="00F21849">
        <w:rPr>
          <w:rFonts w:cstheme="minorHAnsi"/>
          <w:lang w:val="en-GB"/>
        </w:rPr>
        <w:t>–</w:t>
      </w:r>
      <w:r w:rsidRPr="00F21849">
        <w:rPr>
          <w:rFonts w:cstheme="minorHAnsi"/>
          <w:lang w:val="en-GB"/>
        </w:rPr>
        <w:t xml:space="preserve"> </w:t>
      </w:r>
      <w:r w:rsidRPr="00F21849">
        <w:rPr>
          <w:rFonts w:cstheme="minorHAnsi"/>
          <w:lang w:val="en-GB"/>
        </w:rPr>
        <w:t>who presents himself as a victim,</w:t>
      </w:r>
      <w:r w:rsidRPr="00F21849">
        <w:rPr>
          <w:rFonts w:cstheme="minorHAnsi"/>
          <w:lang w:val="en-GB"/>
        </w:rPr>
        <w:t xml:space="preserve"> </w:t>
      </w:r>
      <w:r w:rsidRPr="00F21849" w:rsidR="00D57839">
        <w:rPr>
          <w:rFonts w:cstheme="minorHAnsi"/>
          <w:lang w:val="en-GB"/>
        </w:rPr>
        <w:t>also being</w:t>
      </w:r>
      <w:r w:rsidRPr="00F21849" w:rsidR="00D57839">
        <w:rPr>
          <w:rFonts w:cstheme="minorHAnsi"/>
          <w:i/>
          <w:lang w:val="en-GB"/>
        </w:rPr>
        <w:t xml:space="preserve"> </w:t>
      </w:r>
      <w:r w:rsidRPr="00F21849" w:rsidR="00D57839">
        <w:rPr>
          <w:rFonts w:cstheme="minorHAnsi"/>
          <w:i/>
          <w:lang w:val="en-GB"/>
        </w:rPr>
        <w:t>unfrequentable</w:t>
      </w:r>
      <w:r w:rsidRPr="00F21849" w:rsidR="00D57839">
        <w:rPr>
          <w:rFonts w:cstheme="minorHAnsi"/>
          <w:lang w:val="en-GB"/>
        </w:rPr>
        <w:t>,</w:t>
      </w:r>
      <w:r w:rsidRPr="00F21849" w:rsidR="00D57839">
        <w:rPr>
          <w:rFonts w:cstheme="minorHAnsi"/>
          <w:i/>
          <w:lang w:val="en-GB"/>
        </w:rPr>
        <w:t xml:space="preserve"> </w:t>
      </w:r>
      <w:r w:rsidRPr="00F21849" w:rsidR="00D57839">
        <w:rPr>
          <w:rFonts w:cstheme="minorHAnsi"/>
          <w:lang w:val="en-GB"/>
        </w:rPr>
        <w:t>of the powerful and of the</w:t>
      </w:r>
      <w:r w:rsidRPr="00F21849">
        <w:rPr>
          <w:rFonts w:cstheme="minorHAnsi"/>
          <w:lang w:val="en-GB"/>
        </w:rPr>
        <w:t xml:space="preserve"> </w:t>
      </w:r>
      <w:r w:rsidRPr="00F21849" w:rsidR="00233A2C">
        <w:rPr>
          <w:rFonts w:cstheme="minorHAnsi"/>
          <w:lang w:val="en-GB"/>
        </w:rPr>
        <w:t>supporters</w:t>
      </w:r>
      <w:r w:rsidRPr="00F21849" w:rsidR="00D57839">
        <w:rPr>
          <w:rFonts w:cstheme="minorHAnsi"/>
          <w:lang w:val="en-GB"/>
        </w:rPr>
        <w:t xml:space="preserve"> of commonly accepted ideas</w:t>
      </w:r>
      <w:r w:rsidRPr="00F21849">
        <w:rPr>
          <w:rFonts w:cstheme="minorHAnsi"/>
          <w:lang w:val="en-GB"/>
        </w:rPr>
        <w:t xml:space="preserve"> </w:t>
      </w:r>
      <w:r w:rsidRPr="00F21849" w:rsidR="00D57839">
        <w:rPr>
          <w:rFonts w:cstheme="minorHAnsi"/>
          <w:lang w:val="en-GB"/>
        </w:rPr>
        <w:t>–</w:t>
      </w:r>
      <w:r w:rsidRPr="00F21849">
        <w:rPr>
          <w:rFonts w:cstheme="minorHAnsi"/>
          <w:lang w:val="en-GB"/>
        </w:rPr>
        <w:t xml:space="preserve">, </w:t>
      </w:r>
      <w:r w:rsidRPr="00F21849" w:rsidR="00D57839">
        <w:rPr>
          <w:rFonts w:cstheme="minorHAnsi"/>
          <w:lang w:val="en-GB"/>
        </w:rPr>
        <w:t xml:space="preserve">as in that of the audience, which </w:t>
      </w:r>
      <w:r w:rsidR="0044784F">
        <w:rPr>
          <w:rFonts w:cstheme="minorHAnsi"/>
          <w:lang w:val="en-GB"/>
        </w:rPr>
        <w:t>was</w:t>
      </w:r>
      <w:r w:rsidRPr="00F21849" w:rsidR="00D57839">
        <w:rPr>
          <w:rFonts w:cstheme="minorHAnsi"/>
          <w:lang w:val="en-GB"/>
        </w:rPr>
        <w:t xml:space="preserve"> </w:t>
      </w:r>
      <w:r w:rsidR="0044784F">
        <w:rPr>
          <w:rFonts w:cstheme="minorHAnsi"/>
          <w:lang w:val="en-GB"/>
        </w:rPr>
        <w:t>won over</w:t>
      </w:r>
      <w:r w:rsidRPr="00F21849" w:rsidR="00D57839">
        <w:rPr>
          <w:rFonts w:cstheme="minorHAnsi"/>
          <w:lang w:val="en-GB"/>
        </w:rPr>
        <w:t xml:space="preserve"> </w:t>
      </w:r>
      <w:r w:rsidR="0044784F">
        <w:rPr>
          <w:rFonts w:cstheme="minorHAnsi"/>
          <w:lang w:val="en-GB"/>
        </w:rPr>
        <w:t>by</w:t>
      </w:r>
      <w:r w:rsidRPr="00F21849" w:rsidR="00D57839">
        <w:rPr>
          <w:rFonts w:cstheme="minorHAnsi"/>
          <w:lang w:val="en-GB"/>
        </w:rPr>
        <w:t xml:space="preserve"> that </w:t>
      </w:r>
      <w:r w:rsidR="0044784F">
        <w:rPr>
          <w:rFonts w:cstheme="minorHAnsi"/>
          <w:lang w:val="en-GB"/>
        </w:rPr>
        <w:t xml:space="preserve">very </w:t>
      </w:r>
      <w:r w:rsidRPr="00F21849" w:rsidR="00D57839">
        <w:rPr>
          <w:rFonts w:cstheme="minorHAnsi"/>
          <w:lang w:val="en-GB"/>
        </w:rPr>
        <w:t>stance.</w:t>
      </w:r>
    </w:p>
    <w:p w:rsidRPr="00F21849" w:rsidR="006D6422" w:rsidP="006D6422">
      <w:pPr>
        <w:pStyle w:val="ECHRParaQuote"/>
        <w:rPr>
          <w:lang w:val="en-GB"/>
        </w:rPr>
      </w:pPr>
      <w:r w:rsidRPr="00F21849">
        <w:rPr>
          <w:lang w:val="en-GB"/>
        </w:rPr>
        <w:t>Lastly, while a</w:t>
      </w:r>
      <w:r w:rsidRPr="00F21849">
        <w:rPr>
          <w:lang w:val="en-GB"/>
        </w:rPr>
        <w:t xml:space="preserve"> </w:t>
      </w:r>
      <w:r w:rsidRPr="00F21849">
        <w:rPr>
          <w:i/>
          <w:lang w:val="en-GB"/>
        </w:rPr>
        <w:t>mise</w:t>
      </w:r>
      <w:r w:rsidRPr="00F21849">
        <w:rPr>
          <w:i/>
          <w:lang w:val="en-GB"/>
        </w:rPr>
        <w:t xml:space="preserve"> </w:t>
      </w:r>
      <w:r w:rsidRPr="00F21849">
        <w:rPr>
          <w:i/>
          <w:lang w:val="en-GB"/>
        </w:rPr>
        <w:t>en</w:t>
      </w:r>
      <w:r w:rsidRPr="00F21849">
        <w:rPr>
          <w:i/>
          <w:lang w:val="en-GB"/>
        </w:rPr>
        <w:t xml:space="preserve"> scène</w:t>
      </w:r>
      <w:r w:rsidRPr="00F21849">
        <w:rPr>
          <w:lang w:val="en-GB"/>
        </w:rPr>
        <w:t xml:space="preserve"> </w:t>
      </w:r>
      <w:r w:rsidRPr="00F21849">
        <w:rPr>
          <w:lang w:val="en-GB"/>
        </w:rPr>
        <w:t>cannot in itself constitute the medium of an insult, this means of publicity not being provided for by the above-cited section</w:t>
      </w:r>
      <w:r w:rsidRPr="00F21849">
        <w:rPr>
          <w:lang w:val="en-GB"/>
        </w:rPr>
        <w:t xml:space="preserve"> 23</w:t>
      </w:r>
      <w:r w:rsidR="0044784F">
        <w:rPr>
          <w:lang w:val="en-GB"/>
        </w:rPr>
        <w:t xml:space="preserve"> of the law</w:t>
      </w:r>
      <w:r w:rsidRPr="00F21849">
        <w:rPr>
          <w:lang w:val="en-GB"/>
        </w:rPr>
        <w:t xml:space="preserve">, </w:t>
      </w:r>
      <w:r w:rsidRPr="00F21849">
        <w:rPr>
          <w:lang w:val="en-GB"/>
        </w:rPr>
        <w:t xml:space="preserve">it must also be pointed out that the defendant chose, </w:t>
      </w:r>
      <w:r w:rsidR="0044784F">
        <w:rPr>
          <w:lang w:val="en-GB"/>
        </w:rPr>
        <w:t>for the awarding of</w:t>
      </w:r>
      <w:r w:rsidRPr="00F21849">
        <w:rPr>
          <w:lang w:val="en-GB"/>
        </w:rPr>
        <w:t xml:space="preserve"> </w:t>
      </w:r>
      <w:r w:rsidR="0044784F">
        <w:rPr>
          <w:lang w:val="en-GB"/>
        </w:rPr>
        <w:t>a</w:t>
      </w:r>
      <w:r w:rsidRPr="00F21849">
        <w:rPr>
          <w:lang w:val="en-GB"/>
        </w:rPr>
        <w:t xml:space="preserve"> </w:t>
      </w:r>
      <w:r w:rsidR="00612AD3">
        <w:rPr>
          <w:rFonts w:cstheme="minorHAnsi"/>
          <w:lang w:val="en-GB"/>
        </w:rPr>
        <w:t>‘</w:t>
      </w:r>
      <w:r w:rsidRPr="00F21849">
        <w:rPr>
          <w:rFonts w:cstheme="minorHAnsi"/>
          <w:lang w:val="en-GB"/>
        </w:rPr>
        <w:t xml:space="preserve">prize for </w:t>
      </w:r>
      <w:r w:rsidRPr="00F21849">
        <w:rPr>
          <w:lang w:val="en-GB"/>
        </w:rPr>
        <w:t>u</w:t>
      </w:r>
      <w:r w:rsidRPr="00F21849">
        <w:rPr>
          <w:lang w:val="en-GB"/>
        </w:rPr>
        <w:t>nfr</w:t>
      </w:r>
      <w:r w:rsidRPr="00F21849">
        <w:rPr>
          <w:lang w:val="en-GB"/>
        </w:rPr>
        <w:t>equentability</w:t>
      </w:r>
      <w:r w:rsidRPr="00F21849">
        <w:rPr>
          <w:lang w:val="en-GB"/>
        </w:rPr>
        <w:t xml:space="preserve"> and </w:t>
      </w:r>
      <w:r w:rsidRPr="00F21849">
        <w:rPr>
          <w:lang w:val="en-GB"/>
        </w:rPr>
        <w:t>insolence</w:t>
      </w:r>
      <w:r w:rsidR="00612AD3">
        <w:rPr>
          <w:lang w:val="en-GB"/>
        </w:rPr>
        <w:t>’</w:t>
      </w:r>
      <w:r w:rsidRPr="00F21849">
        <w:rPr>
          <w:lang w:val="en-GB"/>
        </w:rPr>
        <w:t xml:space="preserve"> </w:t>
      </w:r>
      <w:r w:rsidRPr="00F21849">
        <w:rPr>
          <w:lang w:val="en-GB"/>
        </w:rPr>
        <w:t>to</w:t>
      </w:r>
      <w:r w:rsidRPr="00F21849">
        <w:rPr>
          <w:lang w:val="en-GB"/>
        </w:rPr>
        <w:t xml:space="preserve"> Robert </w:t>
      </w:r>
      <w:r w:rsidRPr="00F21849">
        <w:rPr>
          <w:lang w:val="en-GB"/>
        </w:rPr>
        <w:t>Faurisson</w:t>
      </w:r>
      <w:r w:rsidRPr="00F21849">
        <w:rPr>
          <w:lang w:val="en-GB"/>
        </w:rPr>
        <w:t xml:space="preserve">, </w:t>
      </w:r>
      <w:r w:rsidRPr="00F21849">
        <w:rPr>
          <w:lang w:val="en-GB"/>
        </w:rPr>
        <w:t xml:space="preserve">a person wearing a pair of striped pyjamas on which was stitched a yellow star bearing the word </w:t>
      </w:r>
      <w:r w:rsidR="00612AD3">
        <w:rPr>
          <w:lang w:val="en-GB"/>
        </w:rPr>
        <w:t>‘</w:t>
      </w:r>
      <w:r w:rsidRPr="00F21849">
        <w:rPr>
          <w:lang w:val="en-GB"/>
        </w:rPr>
        <w:t>Jew</w:t>
      </w:r>
      <w:r w:rsidR="00612AD3">
        <w:rPr>
          <w:lang w:val="en-GB"/>
        </w:rPr>
        <w:t>’</w:t>
      </w:r>
      <w:r w:rsidRPr="00F21849">
        <w:rPr>
          <w:i/>
          <w:lang w:val="en-GB"/>
        </w:rPr>
        <w:t xml:space="preserve"> </w:t>
      </w:r>
      <w:r w:rsidRPr="00F21849">
        <w:rPr>
          <w:i/>
          <w:lang w:val="en-GB"/>
        </w:rPr>
        <w:t xml:space="preserve">– </w:t>
      </w:r>
      <w:r w:rsidRPr="00F21849">
        <w:rPr>
          <w:lang w:val="en-GB"/>
        </w:rPr>
        <w:t>and this star certainly does characterise, for its part, a written medium displayed in a public meeting</w:t>
      </w:r>
      <w:r w:rsidRPr="00F21849">
        <w:rPr>
          <w:lang w:val="en-GB"/>
        </w:rPr>
        <w:t xml:space="preserve">, </w:t>
      </w:r>
      <w:r w:rsidRPr="00F21849">
        <w:rPr>
          <w:lang w:val="en-GB"/>
        </w:rPr>
        <w:t>within the meaning of the statutory provision</w:t>
      </w:r>
      <w:r w:rsidRPr="00F21849">
        <w:rPr>
          <w:lang w:val="en-GB"/>
        </w:rPr>
        <w:t xml:space="preserve"> </w:t>
      </w:r>
      <w:r w:rsidRPr="00F21849">
        <w:rPr>
          <w:lang w:val="en-GB"/>
        </w:rPr>
        <w:t>– and to give material form to that prize, an emblem which was also displayed to the audience</w:t>
      </w:r>
      <w:r w:rsidRPr="00F21849">
        <w:rPr>
          <w:lang w:val="en-GB"/>
        </w:rPr>
        <w:t xml:space="preserve">, </w:t>
      </w:r>
      <w:r w:rsidRPr="00F21849">
        <w:rPr>
          <w:lang w:val="en-GB"/>
        </w:rPr>
        <w:t>namely a three-branch candlestick with an apple placed on each branch</w:t>
      </w:r>
      <w:r w:rsidRPr="00F21849">
        <w:rPr>
          <w:lang w:val="en-GB"/>
        </w:rPr>
        <w:t>.</w:t>
      </w:r>
    </w:p>
    <w:p w:rsidRPr="00F21849" w:rsidR="006D6422" w:rsidP="006D6422">
      <w:pPr>
        <w:pStyle w:val="ECHRParaQuote"/>
        <w:rPr>
          <w:rFonts w:cstheme="minorHAnsi"/>
          <w:lang w:val="en-GB"/>
        </w:rPr>
      </w:pP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sidR="00F477CB">
        <w:rPr>
          <w:lang w:val="en-GB"/>
        </w:rPr>
        <w:t>admitted to the detectives that this deportee</w:t>
      </w:r>
      <w:r w:rsidR="00612AD3">
        <w:rPr>
          <w:lang w:val="en-GB"/>
        </w:rPr>
        <w:t>’</w:t>
      </w:r>
      <w:r w:rsidRPr="00F21849" w:rsidR="00F477CB">
        <w:rPr>
          <w:lang w:val="en-GB"/>
        </w:rPr>
        <w:t>s costume, already used by the same actor in his show</w:t>
      </w:r>
      <w:r w:rsidRPr="00F21849">
        <w:rPr>
          <w:lang w:val="en-GB"/>
        </w:rPr>
        <w:t xml:space="preserve">, </w:t>
      </w:r>
      <w:r w:rsidRPr="00F21849" w:rsidR="00F477CB">
        <w:rPr>
          <w:lang w:val="en-GB"/>
        </w:rPr>
        <w:t xml:space="preserve">had been chosen because it constituted the </w:t>
      </w:r>
      <w:r w:rsidR="00612AD3">
        <w:rPr>
          <w:lang w:val="en-GB"/>
        </w:rPr>
        <w:t>‘</w:t>
      </w:r>
      <w:r w:rsidRPr="00F21849" w:rsidR="00F477CB">
        <w:rPr>
          <w:lang w:val="en-GB"/>
        </w:rPr>
        <w:t>most effective</w:t>
      </w:r>
      <w:r w:rsidR="00612AD3">
        <w:rPr>
          <w:lang w:val="en-GB"/>
        </w:rPr>
        <w:t>’</w:t>
      </w:r>
      <w:r w:rsidRPr="00F21849">
        <w:rPr>
          <w:lang w:val="en-GB"/>
        </w:rPr>
        <w:t xml:space="preserve"> provoc</w:t>
      </w:r>
      <w:r w:rsidRPr="00F21849" w:rsidR="00F477CB">
        <w:rPr>
          <w:lang w:val="en-GB"/>
        </w:rPr>
        <w:t>ation</w:t>
      </w:r>
      <w:r w:rsidRPr="00F21849">
        <w:rPr>
          <w:lang w:val="en-GB"/>
        </w:rPr>
        <w:t xml:space="preserve">, </w:t>
      </w:r>
      <w:r w:rsidRPr="00F21849" w:rsidR="009D3110">
        <w:rPr>
          <w:lang w:val="en-GB"/>
        </w:rPr>
        <w:t xml:space="preserve">and that the candlestick was the </w:t>
      </w:r>
      <w:r w:rsidR="00612AD3">
        <w:rPr>
          <w:rFonts w:cstheme="minorHAnsi"/>
          <w:lang w:val="en-GB"/>
        </w:rPr>
        <w:t>‘</w:t>
      </w:r>
      <w:r w:rsidRPr="00F21849" w:rsidR="009D3110">
        <w:rPr>
          <w:rFonts w:cstheme="minorHAnsi"/>
          <w:lang w:val="en-GB"/>
        </w:rPr>
        <w:t>most unfashionable</w:t>
      </w:r>
      <w:r w:rsidR="00612AD3">
        <w:rPr>
          <w:rFonts w:cstheme="minorHAnsi"/>
          <w:lang w:val="en-GB"/>
        </w:rPr>
        <w:t>’</w:t>
      </w:r>
      <w:r w:rsidRPr="00F21849">
        <w:rPr>
          <w:lang w:val="en-GB"/>
        </w:rPr>
        <w:t xml:space="preserve"> </w:t>
      </w:r>
      <w:r w:rsidRPr="00F21849" w:rsidR="009D3110">
        <w:rPr>
          <w:lang w:val="en-GB"/>
        </w:rPr>
        <w:t xml:space="preserve">and </w:t>
      </w:r>
      <w:r w:rsidR="00612AD3">
        <w:rPr>
          <w:lang w:val="en-GB"/>
        </w:rPr>
        <w:t>‘</w:t>
      </w:r>
      <w:r w:rsidRPr="00F21849" w:rsidR="009D3110">
        <w:rPr>
          <w:lang w:val="en-GB"/>
        </w:rPr>
        <w:t>most ridiculous</w:t>
      </w:r>
      <w:r w:rsidR="00612AD3">
        <w:rPr>
          <w:lang w:val="en-GB"/>
        </w:rPr>
        <w:t>’</w:t>
      </w:r>
      <w:r w:rsidRPr="00F21849" w:rsidR="009D3110">
        <w:rPr>
          <w:lang w:val="en-GB"/>
        </w:rPr>
        <w:t xml:space="preserve"> prop that he could find</w:t>
      </w:r>
      <w:r w:rsidRPr="00F21849">
        <w:rPr>
          <w:rFonts w:cstheme="minorHAnsi"/>
          <w:lang w:val="en-GB"/>
        </w:rPr>
        <w:t xml:space="preserve">. </w:t>
      </w:r>
      <w:r w:rsidRPr="00F21849" w:rsidR="009D3110">
        <w:rPr>
          <w:rFonts w:cstheme="minorHAnsi"/>
          <w:lang w:val="en-GB"/>
        </w:rPr>
        <w:t xml:space="preserve">He changed his statement at the hearing, however, claiming that the </w:t>
      </w:r>
      <w:r w:rsidRPr="00F21849">
        <w:rPr>
          <w:rFonts w:cstheme="minorHAnsi"/>
          <w:lang w:val="en-GB"/>
        </w:rPr>
        <w:t xml:space="preserve">costume </w:t>
      </w:r>
      <w:r w:rsidRPr="00F21849" w:rsidR="009D3110">
        <w:rPr>
          <w:rFonts w:cstheme="minorHAnsi"/>
          <w:lang w:val="en-GB"/>
        </w:rPr>
        <w:t>had been used for the sake of convenience and to avoid finding another one, and that the candlestick had been found in a dressing room</w:t>
      </w:r>
      <w:r w:rsidRPr="00F21849">
        <w:rPr>
          <w:rFonts w:cstheme="minorHAnsi"/>
          <w:lang w:val="en-GB"/>
        </w:rPr>
        <w:t>.</w:t>
      </w:r>
    </w:p>
    <w:p w:rsidRPr="00F21849" w:rsidR="006D6422" w:rsidP="006D6422">
      <w:pPr>
        <w:pStyle w:val="ECHRParaQuote"/>
        <w:rPr>
          <w:rFonts w:cstheme="minorHAnsi"/>
          <w:lang w:val="en-GB"/>
        </w:rPr>
      </w:pPr>
      <w:r w:rsidRPr="00F21849">
        <w:rPr>
          <w:rFonts w:cstheme="minorHAnsi"/>
          <w:lang w:val="en-GB"/>
        </w:rPr>
        <w:t>As a professional entertainer ...</w:t>
      </w:r>
      <w:r w:rsidRPr="00F21849">
        <w:rPr>
          <w:rFonts w:cstheme="minorHAnsi"/>
          <w:lang w:val="en-GB"/>
        </w:rPr>
        <w:t xml:space="preserve">, </w:t>
      </w:r>
      <w:r w:rsidRPr="00F21849">
        <w:rPr>
          <w:rFonts w:cstheme="minorHAnsi"/>
          <w:lang w:val="en-GB"/>
        </w:rPr>
        <w:t xml:space="preserve">the defendant cannot, in any event, </w:t>
      </w:r>
      <w:r w:rsidR="0044784F">
        <w:rPr>
          <w:rFonts w:cstheme="minorHAnsi"/>
          <w:lang w:val="en-GB"/>
        </w:rPr>
        <w:t>seriously</w:t>
      </w:r>
      <w:r w:rsidRPr="00F21849">
        <w:rPr>
          <w:rFonts w:cstheme="minorHAnsi"/>
          <w:lang w:val="en-GB"/>
        </w:rPr>
        <w:t xml:space="preserve"> contend that the</w:t>
      </w:r>
      <w:r w:rsidRPr="00F21849">
        <w:rPr>
          <w:rFonts w:cstheme="minorHAnsi"/>
          <w:lang w:val="en-GB"/>
        </w:rPr>
        <w:t xml:space="preserve"> circ</w:t>
      </w:r>
      <w:r w:rsidRPr="00F21849">
        <w:rPr>
          <w:rFonts w:cstheme="minorHAnsi"/>
          <w:lang w:val="en-GB"/>
        </w:rPr>
        <w:t>umstances had been left to chance and determined by purely material considerations</w:t>
      </w:r>
      <w:r w:rsidRPr="00F21849">
        <w:rPr>
          <w:rFonts w:cstheme="minorHAnsi"/>
          <w:lang w:val="en-GB"/>
        </w:rPr>
        <w:t xml:space="preserve">. </w:t>
      </w:r>
      <w:r w:rsidRPr="00F21849">
        <w:rPr>
          <w:rFonts w:cstheme="minorHAnsi"/>
          <w:lang w:val="en-GB"/>
        </w:rPr>
        <w:t>The double choice of, on the one hand, a candlestick – an object which, with seven branches, is an emblem of the Jewish religion and which was debased by being reduced to three branches, with apples substituted for candles</w:t>
      </w:r>
      <w:r w:rsidRPr="00F21849" w:rsidR="00C8148D">
        <w:rPr>
          <w:rFonts w:cstheme="minorHAnsi"/>
          <w:lang w:val="en-GB"/>
        </w:rPr>
        <w:t xml:space="preserve"> – and, on the other, a</w:t>
      </w:r>
      <w:r w:rsidRPr="00F21849">
        <w:rPr>
          <w:rFonts w:cstheme="minorHAnsi"/>
          <w:lang w:val="en-GB"/>
        </w:rPr>
        <w:t xml:space="preserve"> costume </w:t>
      </w:r>
      <w:r w:rsidRPr="00F21849" w:rsidR="00842EB8">
        <w:rPr>
          <w:rFonts w:cstheme="minorHAnsi"/>
          <w:lang w:val="en-GB"/>
        </w:rPr>
        <w:t>resembling the clothing</w:t>
      </w:r>
      <w:r w:rsidRPr="00F21849" w:rsidR="00C8148D">
        <w:rPr>
          <w:rFonts w:cstheme="minorHAnsi"/>
          <w:lang w:val="en-GB"/>
        </w:rPr>
        <w:t xml:space="preserve"> worn by Jewish deportees in Nazi concentration</w:t>
      </w:r>
      <w:r w:rsidRPr="00F21849">
        <w:rPr>
          <w:rFonts w:cstheme="minorHAnsi"/>
          <w:lang w:val="en-GB"/>
        </w:rPr>
        <w:t xml:space="preserve"> camps </w:t>
      </w:r>
      <w:r w:rsidRPr="00F21849" w:rsidR="00C8148D">
        <w:rPr>
          <w:rFonts w:cstheme="minorHAnsi"/>
          <w:lang w:val="en-GB"/>
        </w:rPr>
        <w:t xml:space="preserve">– moreover described as a </w:t>
      </w:r>
      <w:r w:rsidR="00612AD3">
        <w:rPr>
          <w:rFonts w:cstheme="minorHAnsi"/>
          <w:lang w:val="en-GB"/>
        </w:rPr>
        <w:t>‘</w:t>
      </w:r>
      <w:r w:rsidRPr="00F21849" w:rsidR="00C8148D">
        <w:rPr>
          <w:rFonts w:cstheme="minorHAnsi"/>
          <w:lang w:val="en-GB"/>
        </w:rPr>
        <w:t>garment of light</w:t>
      </w:r>
      <w:r w:rsidR="00612AD3">
        <w:rPr>
          <w:rFonts w:cstheme="minorHAnsi"/>
          <w:lang w:val="en-GB"/>
        </w:rPr>
        <w:t>’</w:t>
      </w:r>
      <w:r w:rsidRPr="00F21849" w:rsidR="00C8148D">
        <w:rPr>
          <w:rFonts w:cstheme="minorHAnsi"/>
          <w:lang w:val="en-GB"/>
        </w:rPr>
        <w:t xml:space="preserve"> – meaningfully reflected, for the audience present at the public </w:t>
      </w:r>
      <w:r w:rsidRPr="00F21849" w:rsidR="00A740D1">
        <w:rPr>
          <w:rFonts w:cstheme="minorHAnsi"/>
          <w:lang w:val="en-GB"/>
        </w:rPr>
        <w:t>rally</w:t>
      </w:r>
      <w:r w:rsidRPr="00F21849" w:rsidR="00C8148D">
        <w:rPr>
          <w:rFonts w:cstheme="minorHAnsi"/>
          <w:lang w:val="en-GB"/>
        </w:rPr>
        <w:t>, the ambition expressly stated in the impugned remarks</w:t>
      </w:r>
      <w:r w:rsidRPr="00F21849">
        <w:rPr>
          <w:rFonts w:cstheme="minorHAnsi"/>
          <w:lang w:val="en-GB"/>
        </w:rPr>
        <w:t xml:space="preserve">, </w:t>
      </w:r>
      <w:r w:rsidRPr="00F21849" w:rsidR="00C8148D">
        <w:rPr>
          <w:rFonts w:cstheme="minorHAnsi"/>
          <w:lang w:val="en-GB"/>
        </w:rPr>
        <w:t xml:space="preserve">as made just before the </w:t>
      </w:r>
      <w:r w:rsidRPr="00F21849" w:rsidR="00D12AC4">
        <w:rPr>
          <w:rFonts w:cstheme="minorHAnsi"/>
          <w:lang w:val="en-GB"/>
        </w:rPr>
        <w:t>sketch</w:t>
      </w:r>
      <w:r w:rsidRPr="00F21849">
        <w:rPr>
          <w:rFonts w:cstheme="minorHAnsi"/>
          <w:lang w:val="en-GB"/>
        </w:rPr>
        <w:t xml:space="preserve">, </w:t>
      </w:r>
      <w:r w:rsidRPr="00F21849" w:rsidR="00C8148D">
        <w:rPr>
          <w:rFonts w:cstheme="minorHAnsi"/>
          <w:lang w:val="en-GB"/>
        </w:rPr>
        <w:t xml:space="preserve">to </w:t>
      </w:r>
      <w:r w:rsidRPr="00F21849" w:rsidR="00D206ED">
        <w:rPr>
          <w:rFonts w:cstheme="minorHAnsi"/>
          <w:lang w:val="en-GB"/>
        </w:rPr>
        <w:t>attain a paroxysm of</w:t>
      </w:r>
      <w:r w:rsidRPr="00F21849" w:rsidR="00C8148D">
        <w:rPr>
          <w:rFonts w:cstheme="minorHAnsi"/>
          <w:lang w:val="en-GB"/>
        </w:rPr>
        <w:t xml:space="preserve"> anti-Semitism</w:t>
      </w:r>
      <w:r w:rsidRPr="00F21849">
        <w:rPr>
          <w:rFonts w:cstheme="minorHAnsi"/>
          <w:lang w:val="en-GB"/>
        </w:rPr>
        <w:t>.</w:t>
      </w:r>
    </w:p>
    <w:p w:rsidRPr="00F21849" w:rsidR="006D6422" w:rsidP="006D6422">
      <w:pPr>
        <w:pStyle w:val="ECHRParaQuote"/>
        <w:rPr>
          <w:lang w:val="en-GB"/>
        </w:rPr>
      </w:pPr>
      <w:r w:rsidRPr="00F21849">
        <w:rPr>
          <w:lang w:val="en-GB"/>
        </w:rPr>
        <w:t>T</w:t>
      </w:r>
      <w:r w:rsidRPr="00F21849" w:rsidR="005D5929">
        <w:rPr>
          <w:lang w:val="en-GB"/>
        </w:rPr>
        <w:t>he defenda</w:t>
      </w:r>
      <w:r w:rsidRPr="00F21849">
        <w:rPr>
          <w:lang w:val="en-GB"/>
        </w:rPr>
        <w:t>nt</w:t>
      </w:r>
      <w:r w:rsidR="00612AD3">
        <w:rPr>
          <w:lang w:val="en-GB"/>
        </w:rPr>
        <w:t>’</w:t>
      </w:r>
      <w:r w:rsidRPr="00F21849">
        <w:rPr>
          <w:lang w:val="en-GB"/>
        </w:rPr>
        <w:t xml:space="preserve">s intention was thus to undermine the </w:t>
      </w:r>
      <w:r w:rsidR="00612AD3">
        <w:rPr>
          <w:lang w:val="en-GB"/>
        </w:rPr>
        <w:t>‘</w:t>
      </w:r>
      <w:r w:rsidRPr="00F21849">
        <w:rPr>
          <w:lang w:val="en-GB"/>
        </w:rPr>
        <w:t>foundation</w:t>
      </w:r>
      <w:r w:rsidR="00612AD3">
        <w:rPr>
          <w:lang w:val="en-GB"/>
        </w:rPr>
        <w:t>’</w:t>
      </w:r>
      <w:r w:rsidRPr="00F21849">
        <w:rPr>
          <w:lang w:val="en-GB"/>
        </w:rPr>
        <w:t xml:space="preserve"> of the Jewish people – the real target of his so-called </w:t>
      </w:r>
      <w:r w:rsidR="00612AD3">
        <w:rPr>
          <w:lang w:val="en-GB"/>
        </w:rPr>
        <w:t>‘</w:t>
      </w:r>
      <w:r w:rsidRPr="00F21849">
        <w:rPr>
          <w:i/>
          <w:lang w:val="en-GB"/>
        </w:rPr>
        <w:t>gliss</w:t>
      </w:r>
      <w:r w:rsidRPr="00F21849">
        <w:rPr>
          <w:i/>
          <w:lang w:val="en-GB"/>
        </w:rPr>
        <w:t>age</w:t>
      </w:r>
      <w:r w:rsidRPr="00F21849">
        <w:rPr>
          <w:i/>
          <w:lang w:val="en-GB"/>
        </w:rPr>
        <w:t xml:space="preserve"> de quenelle</w:t>
      </w:r>
      <w:r w:rsidR="00612AD3">
        <w:rPr>
          <w:lang w:val="en-GB"/>
        </w:rPr>
        <w:t>’</w:t>
      </w:r>
      <w:r w:rsidRPr="00F21849">
        <w:rPr>
          <w:lang w:val="en-GB"/>
        </w:rPr>
        <w:t xml:space="preserve"> –</w:t>
      </w:r>
      <w:r w:rsidRPr="00F21849">
        <w:rPr>
          <w:lang w:val="en-GB"/>
        </w:rPr>
        <w:t xml:space="preserve"> </w:t>
      </w:r>
      <w:r w:rsidRPr="00F21849">
        <w:rPr>
          <w:lang w:val="en-GB"/>
        </w:rPr>
        <w:t xml:space="preserve">when he welcomed on stage an individual known to the public solely for his </w:t>
      </w:r>
      <w:r w:rsidRPr="00F21849">
        <w:rPr>
          <w:lang w:val="en-GB"/>
        </w:rPr>
        <w:t>negationist</w:t>
      </w:r>
      <w:r w:rsidRPr="00F21849">
        <w:rPr>
          <w:lang w:val="en-GB"/>
        </w:rPr>
        <w:t xml:space="preserve"> view</w:t>
      </w:r>
      <w:r w:rsidR="0044784F">
        <w:rPr>
          <w:lang w:val="en-GB"/>
        </w:rPr>
        <w:t>s</w:t>
      </w:r>
      <w:r w:rsidRPr="00F21849">
        <w:rPr>
          <w:lang w:val="en-GB"/>
        </w:rPr>
        <w:t>, while introducing him as the hero of positive values and having him presented with an award, in the form of a debased emblem of that community, by a character casting ridicule on the Jewish victims of the very crimes that the person thus honoured had denied</w:t>
      </w:r>
      <w:r w:rsidRPr="00F21849">
        <w:rPr>
          <w:lang w:val="en-GB"/>
        </w:rPr>
        <w:t>.</w:t>
      </w:r>
    </w:p>
    <w:p w:rsidRPr="00F21849" w:rsidR="006D6422" w:rsidP="006D6422">
      <w:pPr>
        <w:pStyle w:val="ECHRParaQuote"/>
        <w:rPr>
          <w:lang w:val="en-GB"/>
        </w:rPr>
      </w:pPr>
      <w:r w:rsidRPr="00F21849">
        <w:rPr>
          <w:lang w:val="en-GB"/>
        </w:rPr>
        <w:t>The offending remarks are, in those circumstances, and as the public prosecutor and the civil party have argue</w:t>
      </w:r>
      <w:r w:rsidRPr="00F21849" w:rsidR="004B7462">
        <w:rPr>
          <w:lang w:val="en-GB"/>
        </w:rPr>
        <w:t>d</w:t>
      </w:r>
      <w:r w:rsidRPr="00F21849">
        <w:rPr>
          <w:lang w:val="en-GB"/>
        </w:rPr>
        <w:t xml:space="preserve"> quite rightly, </w:t>
      </w:r>
      <w:r w:rsidRPr="00F21849" w:rsidR="004B7462">
        <w:rPr>
          <w:lang w:val="en-GB"/>
        </w:rPr>
        <w:t xml:space="preserve">both contemptuous and insulting </w:t>
      </w:r>
      <w:r w:rsidRPr="00F21849" w:rsidR="00842EB8">
        <w:rPr>
          <w:i/>
          <w:lang w:val="en-GB"/>
        </w:rPr>
        <w:t>vis-à-vis</w:t>
      </w:r>
      <w:r w:rsidRPr="00F21849" w:rsidR="004B7462">
        <w:rPr>
          <w:lang w:val="en-GB"/>
        </w:rPr>
        <w:t xml:space="preserve"> persons of Jewish origin or faith.</w:t>
      </w:r>
    </w:p>
    <w:p w:rsidRPr="00F21849" w:rsidR="006D6422" w:rsidP="006D6422">
      <w:pPr>
        <w:pStyle w:val="ECHRParaQuote"/>
        <w:rPr>
          <w:lang w:val="en-GB"/>
        </w:rPr>
      </w:pPr>
      <w:r w:rsidRPr="00F21849">
        <w:rPr>
          <w:lang w:val="en-GB"/>
        </w:rPr>
        <w:t>It cannot be argued, as did</w:t>
      </w:r>
      <w:r w:rsidRPr="00F21849" w:rsidR="004B7462">
        <w:rPr>
          <w:lang w:val="en-GB"/>
        </w:rPr>
        <w:t xml:space="preserve"> </w:t>
      </w:r>
      <w:r w:rsidRPr="00F21849" w:rsidR="005D5929">
        <w:rPr>
          <w:lang w:val="en-GB"/>
        </w:rPr>
        <w:t>the defenda</w:t>
      </w:r>
      <w:r w:rsidRPr="00F21849" w:rsidR="004B7462">
        <w:rPr>
          <w:lang w:val="en-GB"/>
        </w:rPr>
        <w:t>nt</w:t>
      </w:r>
      <w:r w:rsidRPr="00F21849" w:rsidR="005D5929">
        <w:rPr>
          <w:lang w:val="en-GB"/>
        </w:rPr>
        <w:t xml:space="preserve"> at the outset</w:t>
      </w:r>
      <w:r w:rsidRPr="00F21849">
        <w:rPr>
          <w:lang w:val="en-GB"/>
        </w:rPr>
        <w:t xml:space="preserve">, that those remarks contained the imputation of a precise fact, since the </w:t>
      </w:r>
      <w:r w:rsidRPr="00F21849" w:rsidR="005D5929">
        <w:rPr>
          <w:lang w:val="en-GB"/>
        </w:rPr>
        <w:t>allegation</w:t>
      </w:r>
      <w:r w:rsidRPr="00F21849">
        <w:rPr>
          <w:lang w:val="en-GB"/>
        </w:rPr>
        <w:t xml:space="preserve"> </w:t>
      </w:r>
      <w:r w:rsidRPr="00F21849" w:rsidR="005D5929">
        <w:rPr>
          <w:lang w:val="en-GB"/>
        </w:rPr>
        <w:t>in question</w:t>
      </w:r>
      <w:r w:rsidRPr="00F21849">
        <w:rPr>
          <w:lang w:val="en-GB"/>
        </w:rPr>
        <w:t xml:space="preserve">, </w:t>
      </w:r>
      <w:r w:rsidRPr="00F21849">
        <w:rPr>
          <w:lang w:val="en-GB"/>
        </w:rPr>
        <w:t xml:space="preserve">the </w:t>
      </w:r>
      <w:r w:rsidRPr="00F21849" w:rsidR="004B7462">
        <w:rPr>
          <w:rFonts w:cstheme="minorHAnsi"/>
          <w:lang w:val="en-GB"/>
        </w:rPr>
        <w:t>“intention of organising an anti-Semitic rally”</w:t>
      </w:r>
      <w:r w:rsidRPr="00F21849">
        <w:rPr>
          <w:lang w:val="en-GB"/>
        </w:rPr>
        <w:t xml:space="preserve">, </w:t>
      </w:r>
      <w:r w:rsidRPr="00F21849">
        <w:rPr>
          <w:lang w:val="en-GB"/>
        </w:rPr>
        <w:t>which is in fact a pertinent analysis of his own remarks, had been made against him –</w:t>
      </w:r>
      <w:r w:rsidRPr="00F21849">
        <w:rPr>
          <w:lang w:val="en-GB"/>
        </w:rPr>
        <w:t xml:space="preserve"> </w:t>
      </w:r>
      <w:r w:rsidRPr="00F21849">
        <w:rPr>
          <w:lang w:val="en-GB"/>
        </w:rPr>
        <w:t xml:space="preserve">this being a fact that he attributes to himself, </w:t>
      </w:r>
      <w:r w:rsidRPr="00F21849" w:rsidR="005D5929">
        <w:rPr>
          <w:lang w:val="en-GB"/>
        </w:rPr>
        <w:t>even though his is the</w:t>
      </w:r>
      <w:r w:rsidRPr="00F21849">
        <w:rPr>
          <w:lang w:val="en-GB"/>
        </w:rPr>
        <w:t xml:space="preserve"> defendant and not a civil party – </w:t>
      </w:r>
      <w:r w:rsidRPr="00F21849" w:rsidR="005D5929">
        <w:rPr>
          <w:lang w:val="en-GB"/>
        </w:rPr>
        <w:t xml:space="preserve">rather than </w:t>
      </w:r>
      <w:r w:rsidR="0044784F">
        <w:rPr>
          <w:lang w:val="en-GB"/>
        </w:rPr>
        <w:t>against</w:t>
      </w:r>
      <w:r w:rsidRPr="00F21849">
        <w:rPr>
          <w:lang w:val="en-GB"/>
        </w:rPr>
        <w:t xml:space="preserve"> persons of Jewish confession or faith, to whom no particular conduct </w:t>
      </w:r>
      <w:r w:rsidRPr="00F21849" w:rsidR="005D5929">
        <w:rPr>
          <w:lang w:val="en-GB"/>
        </w:rPr>
        <w:t>was</w:t>
      </w:r>
      <w:r w:rsidRPr="00F21849">
        <w:rPr>
          <w:lang w:val="en-GB"/>
        </w:rPr>
        <w:t xml:space="preserve"> attributed</w:t>
      </w:r>
      <w:r w:rsidRPr="00F21849">
        <w:rPr>
          <w:lang w:val="en-GB"/>
        </w:rPr>
        <w:t>.</w:t>
      </w:r>
    </w:p>
    <w:p w:rsidRPr="00F21849" w:rsidR="006D6422" w:rsidP="006D6422">
      <w:pPr>
        <w:pStyle w:val="ECHRParaQuote"/>
        <w:rPr>
          <w:lang w:val="en-GB"/>
        </w:rPr>
      </w:pPr>
      <w:r w:rsidRPr="00F21849">
        <w:rPr>
          <w:lang w:val="en-GB"/>
        </w:rPr>
        <w:t xml:space="preserve">The defence of provocation used by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also has to be rejected</w:t>
      </w:r>
      <w:r w:rsidRPr="00F21849">
        <w:rPr>
          <w:lang w:val="en-GB"/>
        </w:rPr>
        <w:t>,</w:t>
      </w:r>
      <w:r w:rsidRPr="00F21849">
        <w:rPr>
          <w:lang w:val="en-GB"/>
        </w:rPr>
        <w:t xml:space="preserve"> as he has failed to show that any </w:t>
      </w:r>
      <w:r w:rsidR="0044784F">
        <w:rPr>
          <w:lang w:val="en-GB"/>
        </w:rPr>
        <w:t>person</w:t>
      </w:r>
      <w:r w:rsidRPr="00F21849">
        <w:rPr>
          <w:lang w:val="en-GB"/>
        </w:rPr>
        <w:t xml:space="preserve"> actually described one of his previous show</w:t>
      </w:r>
      <w:r w:rsidRPr="00F21849">
        <w:rPr>
          <w:lang w:val="en-GB"/>
        </w:rPr>
        <w:t xml:space="preserve">s, </w:t>
      </w:r>
      <w:r w:rsidRPr="00F21849">
        <w:rPr>
          <w:lang w:val="en-GB"/>
        </w:rPr>
        <w:t xml:space="preserve">two years before, as an anti-Semitic rally, or that such a value judgment, if </w:t>
      </w:r>
      <w:r w:rsidRPr="00F21849" w:rsidR="00F21849">
        <w:rPr>
          <w:lang w:val="en-GB"/>
        </w:rPr>
        <w:t>indeed</w:t>
      </w:r>
      <w:r w:rsidRPr="00F21849">
        <w:rPr>
          <w:lang w:val="en-GB"/>
        </w:rPr>
        <w:t xml:space="preserve"> made</w:t>
      </w:r>
      <w:r w:rsidRPr="00F21849">
        <w:rPr>
          <w:lang w:val="en-GB"/>
        </w:rPr>
        <w:t xml:space="preserve">, </w:t>
      </w:r>
      <w:r w:rsidRPr="00F21849">
        <w:rPr>
          <w:lang w:val="en-GB"/>
        </w:rPr>
        <w:t>could be characterised as a</w:t>
      </w:r>
      <w:r w:rsidRPr="00F21849">
        <w:rPr>
          <w:lang w:val="en-GB"/>
        </w:rPr>
        <w:t xml:space="preserve"> provocation </w:t>
      </w:r>
      <w:r w:rsidRPr="00F21849">
        <w:rPr>
          <w:lang w:val="en-GB"/>
        </w:rPr>
        <w:t>within the meaning of section</w:t>
      </w:r>
      <w:r w:rsidRPr="00F21849">
        <w:rPr>
          <w:lang w:val="en-GB"/>
        </w:rPr>
        <w:t xml:space="preserve"> 33, </w:t>
      </w:r>
      <w:r w:rsidRPr="00F21849">
        <w:rPr>
          <w:lang w:val="en-GB"/>
        </w:rPr>
        <w:t>paragraph</w:t>
      </w:r>
      <w:r w:rsidRPr="00F21849">
        <w:rPr>
          <w:lang w:val="en-GB"/>
        </w:rPr>
        <w:t xml:space="preserve"> 2, </w:t>
      </w:r>
      <w:r w:rsidRPr="00F21849">
        <w:rPr>
          <w:lang w:val="en-GB"/>
        </w:rPr>
        <w:t>of the Law of</w:t>
      </w:r>
      <w:r w:rsidRPr="00F21849">
        <w:rPr>
          <w:lang w:val="en-GB"/>
        </w:rPr>
        <w:t xml:space="preserve"> 29 </w:t>
      </w:r>
      <w:r w:rsidRPr="00F21849">
        <w:rPr>
          <w:lang w:val="en-GB"/>
        </w:rPr>
        <w:t>July</w:t>
      </w:r>
      <w:r w:rsidRPr="00F21849">
        <w:rPr>
          <w:lang w:val="en-GB"/>
        </w:rPr>
        <w:t xml:space="preserve"> 1881 </w:t>
      </w:r>
      <w:r w:rsidRPr="00F21849">
        <w:rPr>
          <w:lang w:val="en-GB"/>
        </w:rPr>
        <w:t>on freedom of the press</w:t>
      </w:r>
      <w:r w:rsidRPr="00F21849">
        <w:rPr>
          <w:lang w:val="en-GB"/>
        </w:rPr>
        <w:t>,</w:t>
      </w:r>
      <w:r w:rsidRPr="00F21849">
        <w:rPr>
          <w:lang w:val="en-GB"/>
        </w:rPr>
        <w:t xml:space="preserve"> such as to explain or even justify the impugned insult</w:t>
      </w:r>
      <w:r w:rsidRPr="00F21849">
        <w:rPr>
          <w:lang w:val="en-GB"/>
        </w:rPr>
        <w:t xml:space="preserve">, </w:t>
      </w:r>
      <w:r w:rsidRPr="00F21849">
        <w:rPr>
          <w:lang w:val="en-GB"/>
        </w:rPr>
        <w:t xml:space="preserve">which by contrast </w:t>
      </w:r>
      <w:r w:rsidR="0044784F">
        <w:rPr>
          <w:lang w:val="en-GB"/>
        </w:rPr>
        <w:t>had a precise target, namely</w:t>
      </w:r>
      <w:r w:rsidRPr="00F21849">
        <w:rPr>
          <w:lang w:val="en-GB"/>
        </w:rPr>
        <w:t xml:space="preserve"> individuals of Jewish origin or faith</w:t>
      </w:r>
      <w:r w:rsidRPr="00F21849">
        <w:rPr>
          <w:lang w:val="en-GB"/>
        </w:rPr>
        <w:t>.</w:t>
      </w:r>
    </w:p>
    <w:p w:rsidR="00612AD3" w:rsidP="009213AB">
      <w:pPr>
        <w:pStyle w:val="ECHRParaQuote"/>
        <w:rPr>
          <w:lang w:val="en-GB"/>
        </w:rPr>
      </w:pPr>
      <w:r w:rsidRPr="00F21849">
        <w:rPr>
          <w:lang w:val="en-GB"/>
        </w:rPr>
        <w:t xml:space="preserve">Nor can </w:t>
      </w:r>
      <w:r w:rsidRPr="00F21849" w:rsidR="00202B94">
        <w:rPr>
          <w:lang w:val="en-GB"/>
        </w:rPr>
        <w:t>Dieudonné</w:t>
      </w:r>
      <w:r w:rsidRPr="00F21849" w:rsidR="00202B94">
        <w:rPr>
          <w:lang w:val="en-GB"/>
        </w:rPr>
        <w:t xml:space="preserve"> </w:t>
      </w:r>
      <w:r w:rsidRPr="00F21849" w:rsidR="00202B94">
        <w:rPr>
          <w:lang w:val="en-GB"/>
        </w:rPr>
        <w:t>M</w:t>
      </w:r>
      <w:r>
        <w:rPr>
          <w:lang w:val="en-GB"/>
        </w:rPr>
        <w:t>’</w:t>
      </w:r>
      <w:r w:rsidRPr="00F21849" w:rsidR="00202B94">
        <w:rPr>
          <w:lang w:val="en-GB"/>
        </w:rPr>
        <w:t>Bala</w:t>
      </w:r>
      <w:r w:rsidRPr="00F21849" w:rsidR="00202B94">
        <w:rPr>
          <w:lang w:val="en-GB"/>
        </w:rPr>
        <w:t xml:space="preserve"> </w:t>
      </w:r>
      <w:r w:rsidRPr="00F21849" w:rsidR="00202B94">
        <w:rPr>
          <w:lang w:val="en-GB"/>
        </w:rPr>
        <w:t>M</w:t>
      </w:r>
      <w:r>
        <w:rPr>
          <w:lang w:val="en-GB"/>
        </w:rPr>
        <w:t>’</w:t>
      </w:r>
      <w:r w:rsidRPr="00F21849" w:rsidR="00202B94">
        <w:rPr>
          <w:lang w:val="en-GB"/>
        </w:rPr>
        <w:t>Bala</w:t>
      </w:r>
      <w:r w:rsidRPr="00F21849" w:rsidR="00202B94">
        <w:rPr>
          <w:lang w:val="en-GB"/>
        </w:rPr>
        <w:t xml:space="preserve"> hide behind the pretext of comedy</w:t>
      </w:r>
      <w:r w:rsidRPr="00F21849">
        <w:rPr>
          <w:lang w:val="en-GB"/>
        </w:rPr>
        <w:t>. C</w:t>
      </w:r>
      <w:r w:rsidRPr="00F21849" w:rsidR="00202B94">
        <w:rPr>
          <w:lang w:val="en-GB"/>
        </w:rPr>
        <w:t>aricature and satire – even of a deliberately provocat</w:t>
      </w:r>
      <w:r w:rsidRPr="00F21849">
        <w:rPr>
          <w:lang w:val="en-GB"/>
        </w:rPr>
        <w:t>ive or vulgar nature –</w:t>
      </w:r>
      <w:r w:rsidRPr="00F21849" w:rsidR="009213AB">
        <w:rPr>
          <w:lang w:val="en-GB"/>
        </w:rPr>
        <w:t xml:space="preserve"> </w:t>
      </w:r>
      <w:r w:rsidRPr="00F21849">
        <w:rPr>
          <w:lang w:val="en-GB"/>
        </w:rPr>
        <w:t>clearly fa</w:t>
      </w:r>
      <w:r w:rsidRPr="00F21849" w:rsidR="00202B94">
        <w:rPr>
          <w:lang w:val="en-GB"/>
        </w:rPr>
        <w:t xml:space="preserve">ll, in a democratic society, within </w:t>
      </w:r>
      <w:r w:rsidR="0044784F">
        <w:rPr>
          <w:lang w:val="en-GB"/>
        </w:rPr>
        <w:t xml:space="preserve">the realm of </w:t>
      </w:r>
      <w:r w:rsidRPr="00F21849" w:rsidR="00202B94">
        <w:rPr>
          <w:lang w:val="en-GB"/>
        </w:rPr>
        <w:t xml:space="preserve">freedom of expression and creation, involving the </w:t>
      </w:r>
      <w:r w:rsidRPr="00F21849">
        <w:rPr>
          <w:lang w:val="en-GB"/>
        </w:rPr>
        <w:t xml:space="preserve">free </w:t>
      </w:r>
      <w:r w:rsidRPr="00F21849" w:rsidR="00202B94">
        <w:rPr>
          <w:lang w:val="en-GB"/>
        </w:rPr>
        <w:t>commu</w:t>
      </w:r>
      <w:r w:rsidRPr="00F21849" w:rsidR="009213AB">
        <w:rPr>
          <w:lang w:val="en-GB"/>
        </w:rPr>
        <w:t xml:space="preserve">nication of ideas and opinions. Moreover, it is not for the court – which cannot judge the quality of a performance, even though it would suggest that, according to the video-recording, the audience </w:t>
      </w:r>
      <w:r w:rsidRPr="00F21849" w:rsidR="00842EB8">
        <w:rPr>
          <w:lang w:val="en-GB"/>
        </w:rPr>
        <w:t>did not find the remarks particularly funny</w:t>
      </w:r>
      <w:r w:rsidRPr="00F21849" w:rsidR="009213AB">
        <w:rPr>
          <w:lang w:val="en-GB"/>
        </w:rPr>
        <w:t xml:space="preserve"> – to determine whether or not the impugned remarks sought to remain within the register of </w:t>
      </w:r>
      <w:r w:rsidRPr="00F21849" w:rsidR="00EC7224">
        <w:rPr>
          <w:lang w:val="en-GB"/>
        </w:rPr>
        <w:t xml:space="preserve">the </w:t>
      </w:r>
      <w:r w:rsidRPr="00F21849" w:rsidR="009213AB">
        <w:rPr>
          <w:lang w:val="en-GB"/>
        </w:rPr>
        <w:t>comedy</w:t>
      </w:r>
      <w:r w:rsidRPr="00F21849" w:rsidR="00EC7224">
        <w:rPr>
          <w:lang w:val="en-GB"/>
        </w:rPr>
        <w:t xml:space="preserve"> show that they were bringing to a conclusion</w:t>
      </w:r>
      <w:r w:rsidRPr="00F21849" w:rsidR="009213AB">
        <w:rPr>
          <w:lang w:val="en-GB"/>
        </w:rPr>
        <w:t xml:space="preserve">. </w:t>
      </w:r>
      <w:r w:rsidRPr="00F21849">
        <w:rPr>
          <w:lang w:val="en-GB"/>
        </w:rPr>
        <w:t>It must be pointed out, however, that t</w:t>
      </w:r>
      <w:r w:rsidRPr="00F21849" w:rsidR="00202B94">
        <w:rPr>
          <w:lang w:val="en-GB"/>
        </w:rPr>
        <w:t xml:space="preserve">he right to humour </w:t>
      </w:r>
      <w:r w:rsidRPr="00F21849">
        <w:rPr>
          <w:lang w:val="en-GB"/>
        </w:rPr>
        <w:t>has</w:t>
      </w:r>
      <w:r w:rsidRPr="00F21849" w:rsidR="00202B94">
        <w:rPr>
          <w:lang w:val="en-GB"/>
        </w:rPr>
        <w:t xml:space="preserve"> certain limits, and in particular that of respect for the dignity of the human person.</w:t>
      </w:r>
    </w:p>
    <w:p w:rsidRPr="00F21849" w:rsidR="006D6422" w:rsidP="006D6422">
      <w:pPr>
        <w:pStyle w:val="ECHRParaQuote"/>
        <w:rPr>
          <w:lang w:val="en-GB"/>
        </w:rPr>
      </w:pPr>
      <w:r w:rsidRPr="00F21849">
        <w:rPr>
          <w:lang w:val="en-GB"/>
        </w:rPr>
        <w:t>In the present case</w:t>
      </w:r>
      <w:r w:rsidRPr="00F21849">
        <w:rPr>
          <w:lang w:val="en-GB"/>
        </w:rPr>
        <w:t xml:space="preserve">, </w:t>
      </w:r>
      <w:r w:rsidRPr="00F21849" w:rsidR="00EC7224">
        <w:rPr>
          <w:lang w:val="en-GB"/>
        </w:rPr>
        <w:t xml:space="preserve">by announcing his wish to push anti-Semitic </w:t>
      </w:r>
      <w:r w:rsidRPr="00F21849">
        <w:rPr>
          <w:lang w:val="en-GB"/>
        </w:rPr>
        <w:t xml:space="preserve">provocation </w:t>
      </w:r>
      <w:r w:rsidRPr="00F21849" w:rsidR="00EC7224">
        <w:rPr>
          <w:lang w:val="en-GB"/>
        </w:rPr>
        <w:t>to its paroxysm</w:t>
      </w:r>
      <w:r w:rsidRPr="00F21849">
        <w:rPr>
          <w:lang w:val="en-GB"/>
        </w:rPr>
        <w:t xml:space="preserve"> </w:t>
      </w:r>
      <w:r w:rsidRPr="00F21849" w:rsidR="00EC7224">
        <w:rPr>
          <w:lang w:val="en-GB"/>
        </w:rPr>
        <w:t xml:space="preserve">and by publicly </w:t>
      </w:r>
      <w:r w:rsidRPr="00F21849" w:rsidR="00174A5E">
        <w:rPr>
          <w:lang w:val="en-GB"/>
        </w:rPr>
        <w:t>paying tribute</w:t>
      </w:r>
      <w:r w:rsidRPr="00F21849" w:rsidR="00EC7224">
        <w:rPr>
          <w:lang w:val="en-GB"/>
        </w:rPr>
        <w:t xml:space="preserve">, to that end, </w:t>
      </w:r>
      <w:r w:rsidRPr="00F21849" w:rsidR="00174A5E">
        <w:rPr>
          <w:lang w:val="en-GB"/>
        </w:rPr>
        <w:t xml:space="preserve">to </w:t>
      </w:r>
      <w:r w:rsidRPr="00F21849" w:rsidR="00EC7224">
        <w:rPr>
          <w:lang w:val="en-GB"/>
        </w:rPr>
        <w:t xml:space="preserve">an individual known for his </w:t>
      </w:r>
      <w:r w:rsidRPr="00F21849" w:rsidR="00EC7224">
        <w:rPr>
          <w:lang w:val="en-GB"/>
        </w:rPr>
        <w:t>negationist</w:t>
      </w:r>
      <w:r w:rsidRPr="00F21849" w:rsidR="00EC7224">
        <w:rPr>
          <w:lang w:val="en-GB"/>
        </w:rPr>
        <w:t xml:space="preserve"> ideas, calling him on stage to be awarded, by a</w:t>
      </w:r>
      <w:r w:rsidRPr="00F21849" w:rsidR="000422F2">
        <w:rPr>
          <w:lang w:val="en-GB"/>
        </w:rPr>
        <w:t>n actor representing a</w:t>
      </w:r>
      <w:r w:rsidRPr="00F21849" w:rsidR="00EC7224">
        <w:rPr>
          <w:lang w:val="en-GB"/>
        </w:rPr>
        <w:t xml:space="preserve"> caricature</w:t>
      </w:r>
      <w:r w:rsidRPr="00F21849" w:rsidR="000422F2">
        <w:rPr>
          <w:lang w:val="en-GB"/>
        </w:rPr>
        <w:t xml:space="preserve"> </w:t>
      </w:r>
      <w:r w:rsidRPr="00F21849" w:rsidR="00EC7224">
        <w:rPr>
          <w:lang w:val="en-GB"/>
        </w:rPr>
        <w:t>of a Jewish deportee, an object ridiculing a symbol of Judaism</w:t>
      </w:r>
      <w:r w:rsidRPr="00F21849">
        <w:rPr>
          <w:lang w:val="en-GB"/>
        </w:rPr>
        <w:t xml:space="preserve">, </w:t>
      </w:r>
      <w:r w:rsidRPr="00F21849" w:rsidR="00EC7224">
        <w:rPr>
          <w:lang w:val="en-GB"/>
        </w:rPr>
        <w:t>the defendant excessive</w:t>
      </w:r>
      <w:r w:rsidRPr="00F21849" w:rsidR="000E47A5">
        <w:rPr>
          <w:lang w:val="en-GB"/>
        </w:rPr>
        <w:t>ly overstepped</w:t>
      </w:r>
      <w:r w:rsidRPr="00F21849" w:rsidR="00EC7224">
        <w:rPr>
          <w:lang w:val="en-GB"/>
        </w:rPr>
        <w:t xml:space="preserve"> </w:t>
      </w:r>
      <w:r w:rsidRPr="00F21849" w:rsidR="00202B94">
        <w:rPr>
          <w:lang w:val="en-GB"/>
        </w:rPr>
        <w:t>the permissible limits of the right to humour</w:t>
      </w:r>
      <w:r w:rsidRPr="00F21849">
        <w:rPr>
          <w:lang w:val="en-GB"/>
        </w:rPr>
        <w:t>.</w:t>
      </w:r>
    </w:p>
    <w:p w:rsidRPr="00F21849" w:rsidR="006D6422" w:rsidP="006D6422">
      <w:pPr>
        <w:pStyle w:val="ECHRParaQuote"/>
        <w:rPr>
          <w:lang w:val="en-GB"/>
        </w:rPr>
      </w:pPr>
      <w:r w:rsidRPr="00F21849">
        <w:rPr>
          <w:lang w:val="en-GB"/>
        </w:rPr>
        <w:t xml:space="preserve">Lastly, it should be observed that, contrary to what is suggested at various points during the impugned </w:t>
      </w:r>
      <w:r w:rsidR="0044784F">
        <w:rPr>
          <w:lang w:val="en-GB"/>
        </w:rPr>
        <w:t>sketch</w:t>
      </w:r>
      <w:r w:rsidRPr="00F21849">
        <w:rPr>
          <w:lang w:val="en-GB"/>
        </w:rPr>
        <w:t xml:space="preserve">, </w:t>
      </w:r>
      <w:r w:rsidRPr="00F21849" w:rsidR="00BE65BF">
        <w:rPr>
          <w:lang w:val="en-GB"/>
        </w:rPr>
        <w:t>when</w:t>
      </w:r>
      <w:r w:rsidRPr="00F21849">
        <w:rPr>
          <w:lang w:val="en-GB"/>
        </w:rPr>
        <w:t xml:space="preserve"> mention</w:t>
      </w:r>
      <w:r w:rsidRPr="00F21849" w:rsidR="00BE65BF">
        <w:rPr>
          <w:lang w:val="en-GB"/>
        </w:rPr>
        <w:t xml:space="preserve"> is made</w:t>
      </w:r>
      <w:r w:rsidRPr="00F21849">
        <w:rPr>
          <w:lang w:val="en-GB"/>
        </w:rPr>
        <w:t xml:space="preserve"> of</w:t>
      </w:r>
      <w:r w:rsidRPr="00F21849">
        <w:rPr>
          <w:lang w:val="en-GB"/>
        </w:rPr>
        <w:t xml:space="preserve"> </w:t>
      </w:r>
      <w:r w:rsidR="00612AD3">
        <w:rPr>
          <w:lang w:val="en-GB"/>
        </w:rPr>
        <w:t>‘</w:t>
      </w:r>
      <w:r w:rsidRPr="00F21849">
        <w:rPr>
          <w:lang w:val="en-GB"/>
        </w:rPr>
        <w:t>Israeli occupation militias</w:t>
      </w:r>
      <w:r w:rsidR="00612AD3">
        <w:rPr>
          <w:lang w:val="en-GB"/>
        </w:rPr>
        <w:t>’</w:t>
      </w:r>
      <w:r w:rsidRPr="00F21849">
        <w:rPr>
          <w:lang w:val="en-GB"/>
        </w:rPr>
        <w:t xml:space="preserve">, </w:t>
      </w:r>
      <w:r w:rsidR="00612AD3">
        <w:rPr>
          <w:lang w:val="en-GB"/>
        </w:rPr>
        <w:t>‘</w:t>
      </w:r>
      <w:r w:rsidRPr="00F21849">
        <w:rPr>
          <w:lang w:val="en-GB"/>
        </w:rPr>
        <w:t>Zionist militias</w:t>
      </w:r>
      <w:r w:rsidR="00612AD3">
        <w:rPr>
          <w:lang w:val="en-GB"/>
        </w:rPr>
        <w:t>’</w:t>
      </w:r>
      <w:r w:rsidRPr="00F21849">
        <w:rPr>
          <w:lang w:val="en-GB"/>
        </w:rPr>
        <w:t xml:space="preserve"> </w:t>
      </w:r>
      <w:r w:rsidRPr="00F21849">
        <w:rPr>
          <w:lang w:val="en-GB"/>
        </w:rPr>
        <w:t xml:space="preserve">and </w:t>
      </w:r>
      <w:r w:rsidR="00612AD3">
        <w:rPr>
          <w:lang w:val="en-GB"/>
        </w:rPr>
        <w:t>‘</w:t>
      </w:r>
      <w:r w:rsidRPr="00F21849">
        <w:rPr>
          <w:lang w:val="en-GB"/>
        </w:rPr>
        <w:t>undying support for Palestine</w:t>
      </w:r>
      <w:r w:rsidR="00612AD3">
        <w:rPr>
          <w:lang w:val="en-GB"/>
        </w:rPr>
        <w:t>’</w:t>
      </w:r>
      <w:r w:rsidRPr="00F21849">
        <w:rPr>
          <w:lang w:val="en-GB"/>
        </w:rPr>
        <w:t xml:space="preserve">, </w:t>
      </w:r>
      <w:r w:rsidRPr="00F21849">
        <w:rPr>
          <w:lang w:val="en-GB"/>
        </w:rPr>
        <w:t>the offending remarks do not fall within the free expression of a political view on the conflict</w:t>
      </w:r>
      <w:r w:rsidRPr="00F21849">
        <w:rPr>
          <w:lang w:val="en-GB"/>
        </w:rPr>
        <w:t xml:space="preserve"> </w:t>
      </w:r>
      <w:r w:rsidRPr="00F21849">
        <w:rPr>
          <w:lang w:val="en-GB"/>
        </w:rPr>
        <w:t>between Israel and the Palestinians</w:t>
      </w:r>
      <w:r w:rsidRPr="00F21849" w:rsidR="00BE65BF">
        <w:rPr>
          <w:lang w:val="en-GB"/>
        </w:rPr>
        <w:t>,</w:t>
      </w:r>
      <w:r w:rsidRPr="00F21849">
        <w:rPr>
          <w:lang w:val="en-GB"/>
        </w:rPr>
        <w:t xml:space="preserve"> since the target of the insult at issue </w:t>
      </w:r>
      <w:r w:rsidRPr="00F21849" w:rsidR="00BE65BF">
        <w:rPr>
          <w:lang w:val="en-GB"/>
        </w:rPr>
        <w:t>was</w:t>
      </w:r>
      <w:r w:rsidRPr="00F21849">
        <w:rPr>
          <w:lang w:val="en-GB"/>
        </w:rPr>
        <w:t xml:space="preserve"> without doubt the entire people of Jewish origin or faith, </w:t>
      </w:r>
      <w:r w:rsidRPr="00F21849" w:rsidR="00BE65BF">
        <w:rPr>
          <w:lang w:val="en-GB"/>
        </w:rPr>
        <w:t>who were insulted</w:t>
      </w:r>
      <w:r w:rsidRPr="00F21849">
        <w:rPr>
          <w:lang w:val="en-GB"/>
        </w:rPr>
        <w:t xml:space="preserve"> solely on account of their origin or</w:t>
      </w:r>
      <w:r w:rsidRPr="00F21849">
        <w:rPr>
          <w:lang w:val="en-GB"/>
        </w:rPr>
        <w:t xml:space="preserve"> religion, </w:t>
      </w:r>
      <w:r w:rsidRPr="00F21849">
        <w:rPr>
          <w:lang w:val="en-GB"/>
        </w:rPr>
        <w:t xml:space="preserve">and regardless of any political </w:t>
      </w:r>
      <w:r w:rsidR="0044784F">
        <w:rPr>
          <w:lang w:val="en-GB"/>
        </w:rPr>
        <w:t>positions on their part</w:t>
      </w:r>
      <w:r w:rsidRPr="00F21849">
        <w:rPr>
          <w:lang w:val="en-GB"/>
        </w:rPr>
        <w:t>.”</w:t>
      </w:r>
    </w:p>
    <w:p w:rsidR="00612AD3" w:rsidP="00202B94">
      <w:pPr>
        <w:pStyle w:val="ECHRPara"/>
        <w:rPr>
          <w:lang w:val="en-GB"/>
        </w:rPr>
      </w:pPr>
      <w:r w:rsidRPr="00F21849">
        <w:rPr>
          <w:lang w:val="en-GB"/>
        </w:rPr>
        <w:t>17.  </w:t>
      </w:r>
      <w:r w:rsidRPr="00F21849" w:rsidR="005947A7">
        <w:rPr>
          <w:lang w:val="en-GB"/>
        </w:rPr>
        <w:t xml:space="preserve">The applicant and, </w:t>
      </w:r>
      <w:r w:rsidRPr="00F21849" w:rsidR="000E5008">
        <w:rPr>
          <w:lang w:val="en-GB"/>
        </w:rPr>
        <w:t>consecutively</w:t>
      </w:r>
      <w:r w:rsidRPr="00F21849" w:rsidR="00202B94">
        <w:rPr>
          <w:lang w:val="en-GB"/>
        </w:rPr>
        <w:t xml:space="preserve">, the public prosecutor and </w:t>
      </w:r>
      <w:r w:rsidRPr="00F21849" w:rsidR="000E5008">
        <w:rPr>
          <w:lang w:val="en-GB"/>
        </w:rPr>
        <w:t>seven</w:t>
      </w:r>
      <w:r w:rsidRPr="00F21849" w:rsidR="00202B94">
        <w:rPr>
          <w:lang w:val="en-GB"/>
        </w:rPr>
        <w:t xml:space="preserve"> civil parties appealed against the judgment.</w:t>
      </w:r>
    </w:p>
    <w:p w:rsidRPr="00F21849" w:rsidR="006D6422" w:rsidP="00867FE8">
      <w:pPr>
        <w:pStyle w:val="ECHRPara"/>
        <w:rPr>
          <w:lang w:val="en-GB"/>
        </w:rPr>
      </w:pPr>
      <w:r w:rsidRPr="00F21849">
        <w:rPr>
          <w:lang w:val="en-GB"/>
        </w:rPr>
        <w:t>18.  </w:t>
      </w:r>
      <w:r w:rsidRPr="00F21849" w:rsidR="00202B94">
        <w:rPr>
          <w:lang w:val="en-GB"/>
        </w:rPr>
        <w:t>In a judgment of 17 March 2011 the Paris Court of Appeal upheld the judgment as to the</w:t>
      </w:r>
      <w:r w:rsidRPr="00F21849" w:rsidR="000E5008">
        <w:rPr>
          <w:lang w:val="en-GB"/>
        </w:rPr>
        <w:t xml:space="preserve"> applicant</w:t>
      </w:r>
      <w:r w:rsidR="00612AD3">
        <w:rPr>
          <w:lang w:val="en-GB"/>
        </w:rPr>
        <w:t>’</w:t>
      </w:r>
      <w:r w:rsidRPr="00F21849" w:rsidR="000E5008">
        <w:rPr>
          <w:lang w:val="en-GB"/>
        </w:rPr>
        <w:t>s</w:t>
      </w:r>
      <w:r w:rsidRPr="00F21849" w:rsidR="00202B94">
        <w:rPr>
          <w:lang w:val="en-GB"/>
        </w:rPr>
        <w:t xml:space="preserve"> guilt </w:t>
      </w:r>
      <w:r w:rsidRPr="00F21849" w:rsidR="000E5008">
        <w:rPr>
          <w:lang w:val="en-GB"/>
        </w:rPr>
        <w:t>and the sanctions imposed on him, merely amending the text of the court-ordered notice</w:t>
      </w:r>
      <w:r w:rsidRPr="00F21849" w:rsidR="00202B94">
        <w:rPr>
          <w:lang w:val="en-GB"/>
        </w:rPr>
        <w:t>. The judges</w:t>
      </w:r>
      <w:r w:rsidRPr="00F21849" w:rsidR="000E5008">
        <w:rPr>
          <w:lang w:val="en-GB"/>
        </w:rPr>
        <w:t xml:space="preserve"> gave the following reasoning:</w:t>
      </w:r>
    </w:p>
    <w:p w:rsidRPr="00F21849" w:rsidR="006D6422" w:rsidP="006D6422">
      <w:pPr>
        <w:pStyle w:val="ECHRParaQuote"/>
        <w:rPr>
          <w:lang w:val="en-GB"/>
        </w:rPr>
      </w:pPr>
      <w:r w:rsidRPr="00F21849">
        <w:rPr>
          <w:lang w:val="en-GB"/>
        </w:rPr>
        <w:t xml:space="preserve">“Referring – as he does not deny – to the writer Bernard-Henri </w:t>
      </w:r>
      <w:r w:rsidRPr="00F21849">
        <w:rPr>
          <w:lang w:val="en-GB"/>
        </w:rPr>
        <w:t>Lévy</w:t>
      </w:r>
      <w:r w:rsidRPr="00F21849">
        <w:rPr>
          <w:lang w:val="en-GB"/>
        </w:rPr>
        <w:t xml:space="preserve">, who, he said, had accused him of organising at the </w:t>
      </w:r>
      <w:r w:rsidRPr="00F21849">
        <w:rPr>
          <w:lang w:val="en-GB"/>
        </w:rPr>
        <w:t>Zénith</w:t>
      </w:r>
      <w:r w:rsidRPr="00F21849">
        <w:rPr>
          <w:lang w:val="en-GB"/>
        </w:rPr>
        <w:t xml:space="preserve"> </w:t>
      </w:r>
      <w:r w:rsidR="00612AD3">
        <w:rPr>
          <w:rFonts w:cstheme="minorHAnsi"/>
          <w:lang w:val="en-GB"/>
        </w:rPr>
        <w:t>‘</w:t>
      </w:r>
      <w:r w:rsidRPr="00F21849">
        <w:rPr>
          <w:rFonts w:cstheme="minorHAnsi"/>
          <w:lang w:val="en-GB"/>
        </w:rPr>
        <w:t>the biggest</w:t>
      </w:r>
      <w:r w:rsidRPr="00F21849">
        <w:rPr>
          <w:lang w:val="en-GB"/>
        </w:rPr>
        <w:t xml:space="preserve"> anti</w:t>
      </w:r>
      <w:r w:rsidRPr="00F21849">
        <w:rPr>
          <w:lang w:val="en-GB"/>
        </w:rPr>
        <w:t xml:space="preserve">-Semitic rally since the </w:t>
      </w:r>
      <w:r w:rsidR="00FF60AE">
        <w:rPr>
          <w:lang w:val="en-GB"/>
        </w:rPr>
        <w:t>Second</w:t>
      </w:r>
      <w:r w:rsidRPr="00F21849">
        <w:rPr>
          <w:lang w:val="en-GB"/>
        </w:rPr>
        <w:t xml:space="preserve"> </w:t>
      </w:r>
      <w:r w:rsidRPr="00F21849" w:rsidR="00FF60AE">
        <w:rPr>
          <w:lang w:val="en-GB"/>
        </w:rPr>
        <w:t>World War</w:t>
      </w:r>
      <w:r w:rsidR="00612AD3">
        <w:rPr>
          <w:lang w:val="en-GB"/>
        </w:rPr>
        <w:t>’</w:t>
      </w:r>
      <w:r w:rsidRPr="00F21849">
        <w:rPr>
          <w:lang w:val="en-GB"/>
        </w:rPr>
        <w:t xml:space="preserve">,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set himself the goal of</w:t>
      </w:r>
      <w:r w:rsidRPr="00F21849">
        <w:rPr>
          <w:lang w:val="en-GB"/>
        </w:rPr>
        <w:t xml:space="preserve"> </w:t>
      </w:r>
      <w:r w:rsidR="00612AD3">
        <w:rPr>
          <w:rFonts w:cstheme="minorHAnsi"/>
          <w:lang w:val="en-GB"/>
        </w:rPr>
        <w:t>‘</w:t>
      </w:r>
      <w:r w:rsidRPr="00F21849">
        <w:rPr>
          <w:rFonts w:cstheme="minorHAnsi"/>
          <w:lang w:val="en-GB"/>
        </w:rPr>
        <w:t>doing better this time</w:t>
      </w:r>
      <w:r w:rsidR="00612AD3">
        <w:rPr>
          <w:rFonts w:cstheme="minorHAnsi"/>
          <w:lang w:val="en-GB"/>
        </w:rPr>
        <w:t>’</w:t>
      </w:r>
      <w:r w:rsidRPr="00F21849">
        <w:rPr>
          <w:lang w:val="en-GB"/>
        </w:rPr>
        <w:t>.</w:t>
      </w:r>
    </w:p>
    <w:p w:rsidRPr="00F21849" w:rsidR="006D6422" w:rsidP="006D6422">
      <w:pPr>
        <w:pStyle w:val="ECHRParaQuote"/>
        <w:rPr>
          <w:lang w:val="en-GB"/>
        </w:rPr>
      </w:pPr>
      <w:r w:rsidRPr="00F21849">
        <w:rPr>
          <w:lang w:val="en-GB"/>
        </w:rPr>
        <w:t>Accompanying his remarks on two occasions by a hand gesture</w:t>
      </w:r>
      <w:r w:rsidRPr="00F21849">
        <w:rPr>
          <w:lang w:val="en-GB"/>
        </w:rPr>
        <w:t xml:space="preserve">, </w:t>
      </w:r>
      <w:r w:rsidRPr="00F21849">
        <w:rPr>
          <w:lang w:val="en-GB"/>
        </w:rPr>
        <w:t>raising his right hand all the way up his left arm as far as the shoulder</w:t>
      </w:r>
      <w:r w:rsidRPr="00F21849">
        <w:rPr>
          <w:lang w:val="en-GB"/>
        </w:rPr>
        <w:t xml:space="preserve">,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told the audience that the idea was to </w:t>
      </w:r>
      <w:r w:rsidR="00612AD3">
        <w:rPr>
          <w:lang w:val="en-GB"/>
        </w:rPr>
        <w:t>‘</w:t>
      </w:r>
      <w:r w:rsidRPr="00F21849" w:rsidR="00BE65BF">
        <w:rPr>
          <w:rFonts w:cstheme="minorHAnsi"/>
          <w:lang w:val="en-GB"/>
        </w:rPr>
        <w:t>slide</w:t>
      </w:r>
      <w:r w:rsidRPr="00F21849">
        <w:rPr>
          <w:rFonts w:cstheme="minorHAnsi"/>
          <w:lang w:val="en-GB"/>
        </w:rPr>
        <w:t xml:space="preserve"> it up </w:t>
      </w:r>
      <w:r w:rsidR="00612AD3">
        <w:rPr>
          <w:rFonts w:cstheme="minorHAnsi"/>
          <w:lang w:val="en-GB"/>
        </w:rPr>
        <w:t>‘</w:t>
      </w:r>
      <w:r w:rsidRPr="00F21849">
        <w:rPr>
          <w:rFonts w:cstheme="minorHAnsi"/>
          <w:lang w:val="en-GB"/>
        </w:rPr>
        <w:t>em</w:t>
      </w:r>
      <w:r w:rsidR="00612AD3">
        <w:rPr>
          <w:rFonts w:cstheme="minorHAnsi"/>
          <w:lang w:val="en-GB"/>
        </w:rPr>
        <w:t>’</w:t>
      </w:r>
      <w:r w:rsidRPr="00F21849">
        <w:rPr>
          <w:lang w:val="en-GB"/>
        </w:rPr>
        <w:t xml:space="preserve"> </w:t>
      </w:r>
      <w:r w:rsidRPr="00F21849" w:rsidR="003414FE">
        <w:rPr>
          <w:rFonts w:cstheme="minorHAnsi"/>
          <w:lang w:val="en-GB"/>
        </w:rPr>
        <w:t>[</w:t>
      </w:r>
      <w:r w:rsidRPr="00F21849">
        <w:rPr>
          <w:rFonts w:cstheme="minorHAnsi"/>
          <w:i/>
          <w:lang w:val="en-GB"/>
        </w:rPr>
        <w:t>leur</w:t>
      </w:r>
      <w:r w:rsidRPr="00F21849">
        <w:rPr>
          <w:rFonts w:cstheme="minorHAnsi"/>
          <w:i/>
          <w:lang w:val="en-GB"/>
        </w:rPr>
        <w:t xml:space="preserve"> </w:t>
      </w:r>
      <w:r w:rsidRPr="00F21849">
        <w:rPr>
          <w:i/>
          <w:lang w:val="en-GB"/>
        </w:rPr>
        <w:t>glisser</w:t>
      </w:r>
      <w:r w:rsidRPr="00F21849">
        <w:rPr>
          <w:i/>
          <w:lang w:val="en-GB"/>
        </w:rPr>
        <w:t xml:space="preserve"> </w:t>
      </w:r>
      <w:r w:rsidRPr="00F21849">
        <w:rPr>
          <w:i/>
          <w:lang w:val="en-GB"/>
        </w:rPr>
        <w:t>une</w:t>
      </w:r>
      <w:r w:rsidRPr="00F21849">
        <w:rPr>
          <w:i/>
          <w:lang w:val="en-GB"/>
        </w:rPr>
        <w:t xml:space="preserve"> quenelle</w:t>
      </w:r>
      <w:r w:rsidRPr="00F21849" w:rsidR="003414FE">
        <w:rPr>
          <w:lang w:val="en-GB"/>
        </w:rPr>
        <w:t>]</w:t>
      </w:r>
      <w:r w:rsidRPr="00F21849">
        <w:rPr>
          <w:lang w:val="en-GB"/>
        </w:rPr>
        <w:t xml:space="preserve">, </w:t>
      </w:r>
      <w:r w:rsidRPr="00F21849">
        <w:rPr>
          <w:lang w:val="en-GB"/>
        </w:rPr>
        <w:t>a colourful</w:t>
      </w:r>
      <w:r w:rsidRPr="00F21849">
        <w:rPr>
          <w:lang w:val="en-GB"/>
        </w:rPr>
        <w:t xml:space="preserve"> expression </w:t>
      </w:r>
      <w:r w:rsidRPr="00F21849">
        <w:rPr>
          <w:lang w:val="en-GB"/>
        </w:rPr>
        <w:t xml:space="preserve">clearly </w:t>
      </w:r>
      <w:r w:rsidRPr="00F21849" w:rsidR="00BE65BF">
        <w:rPr>
          <w:lang w:val="en-GB"/>
        </w:rPr>
        <w:t>evoking</w:t>
      </w:r>
      <w:r w:rsidRPr="00F21849">
        <w:rPr>
          <w:lang w:val="en-GB"/>
        </w:rPr>
        <w:t xml:space="preserve"> sodomy</w:t>
      </w:r>
      <w:r w:rsidRPr="00F21849">
        <w:rPr>
          <w:lang w:val="en-GB"/>
        </w:rPr>
        <w:t xml:space="preserve">: </w:t>
      </w:r>
      <w:r w:rsidR="00612AD3">
        <w:rPr>
          <w:rFonts w:cstheme="minorHAnsi"/>
          <w:lang w:val="en-GB"/>
        </w:rPr>
        <w:t>‘</w:t>
      </w:r>
      <w:r w:rsidRPr="00F21849">
        <w:rPr>
          <w:rFonts w:cstheme="minorHAnsi"/>
          <w:lang w:val="en-GB"/>
        </w:rPr>
        <w:t>if it slides, it</w:t>
      </w:r>
      <w:r w:rsidR="00612AD3">
        <w:rPr>
          <w:rFonts w:cstheme="minorHAnsi"/>
          <w:lang w:val="en-GB"/>
        </w:rPr>
        <w:t>’</w:t>
      </w:r>
      <w:r w:rsidRPr="00F21849">
        <w:rPr>
          <w:rFonts w:cstheme="minorHAnsi"/>
          <w:lang w:val="en-GB"/>
        </w:rPr>
        <w:t>s softer</w:t>
      </w:r>
      <w:r w:rsidRPr="00F21849">
        <w:rPr>
          <w:lang w:val="en-GB"/>
        </w:rPr>
        <w:t>,</w:t>
      </w:r>
      <w:r w:rsidRPr="00F21849">
        <w:rPr>
          <w:lang w:val="en-GB"/>
        </w:rPr>
        <w:t xml:space="preserve"> more pleasant than a slap</w:t>
      </w:r>
      <w:r w:rsidR="00612AD3">
        <w:rPr>
          <w:lang w:val="en-GB"/>
        </w:rPr>
        <w:t>’</w:t>
      </w:r>
      <w:r w:rsidRPr="00F21849" w:rsidR="00627DD3">
        <w:rPr>
          <w:lang w:val="en-GB"/>
        </w:rPr>
        <w:t>,</w:t>
      </w:r>
      <w:r w:rsidRPr="00F21849">
        <w:rPr>
          <w:lang w:val="en-GB"/>
        </w:rPr>
        <w:t xml:space="preserve"> </w:t>
      </w:r>
      <w:r w:rsidRPr="00F21849">
        <w:rPr>
          <w:lang w:val="en-GB"/>
        </w:rPr>
        <w:t>to quote his statement before this court</w:t>
      </w:r>
      <w:r w:rsidRPr="00F21849">
        <w:rPr>
          <w:lang w:val="en-GB"/>
        </w:rPr>
        <w:t>.</w:t>
      </w:r>
    </w:p>
    <w:p w:rsidRPr="00F21849" w:rsidR="006D6422" w:rsidP="006D6422">
      <w:pPr>
        <w:pStyle w:val="ECHRParaQuote"/>
        <w:rPr>
          <w:lang w:val="en-GB"/>
        </w:rPr>
      </w:pPr>
      <w:r w:rsidRPr="00F21849">
        <w:rPr>
          <w:lang w:val="en-GB"/>
        </w:rPr>
        <w:t xml:space="preserve">The court </w:t>
      </w:r>
      <w:r w:rsidRPr="00F21849" w:rsidR="000518E4">
        <w:rPr>
          <w:lang w:val="en-GB"/>
        </w:rPr>
        <w:t>can</w:t>
      </w:r>
      <w:r w:rsidRPr="00F21849">
        <w:rPr>
          <w:lang w:val="en-GB"/>
        </w:rPr>
        <w:t>not accept the defendant</w:t>
      </w:r>
      <w:r w:rsidR="00612AD3">
        <w:rPr>
          <w:lang w:val="en-GB"/>
        </w:rPr>
        <w:t>’</w:t>
      </w:r>
      <w:r w:rsidRPr="00F21849">
        <w:rPr>
          <w:lang w:val="en-GB"/>
        </w:rPr>
        <w:t>s submission that his</w:t>
      </w:r>
      <w:r w:rsidRPr="00F21849">
        <w:rPr>
          <w:lang w:val="en-GB"/>
        </w:rPr>
        <w:t xml:space="preserve"> message </w:t>
      </w:r>
      <w:r w:rsidRPr="00F21849">
        <w:rPr>
          <w:lang w:val="en-GB"/>
        </w:rPr>
        <w:t>was not aimed</w:t>
      </w:r>
      <w:r w:rsidRPr="00F21849">
        <w:rPr>
          <w:rFonts w:cstheme="minorHAnsi"/>
          <w:i/>
          <w:lang w:val="en-GB"/>
        </w:rPr>
        <w:t xml:space="preserve"> </w:t>
      </w:r>
      <w:r w:rsidR="00612AD3">
        <w:rPr>
          <w:rFonts w:cstheme="minorHAnsi"/>
          <w:lang w:val="en-GB"/>
        </w:rPr>
        <w:t>‘</w:t>
      </w:r>
      <w:r w:rsidRPr="00F21849">
        <w:rPr>
          <w:rFonts w:cstheme="minorHAnsi"/>
          <w:lang w:val="en-GB"/>
        </w:rPr>
        <w:t>at a group of people, namely the Jewish community</w:t>
      </w:r>
      <w:r w:rsidRPr="00F21849">
        <w:rPr>
          <w:lang w:val="en-GB"/>
        </w:rPr>
        <w:t xml:space="preserve">, </w:t>
      </w:r>
      <w:r w:rsidRPr="00F21849" w:rsidR="000518E4">
        <w:rPr>
          <w:lang w:val="en-GB"/>
        </w:rPr>
        <w:t xml:space="preserve">but to some of its representatives with whom he was engaged in </w:t>
      </w:r>
      <w:r w:rsidR="0044784F">
        <w:rPr>
          <w:lang w:val="en-GB"/>
        </w:rPr>
        <w:t xml:space="preserve">a </w:t>
      </w:r>
      <w:r w:rsidRPr="00F21849" w:rsidR="000518E4">
        <w:rPr>
          <w:lang w:val="en-GB"/>
        </w:rPr>
        <w:t>dispute</w:t>
      </w:r>
      <w:r w:rsidRPr="00F21849">
        <w:rPr>
          <w:lang w:val="en-GB"/>
        </w:rPr>
        <w:t xml:space="preserve">, </w:t>
      </w:r>
      <w:r w:rsidRPr="00F21849" w:rsidR="000518E4">
        <w:rPr>
          <w:lang w:val="en-GB"/>
        </w:rPr>
        <w:t>and in particular the columnist from the weekly magazine</w:t>
      </w:r>
      <w:r w:rsidRPr="00F21849">
        <w:rPr>
          <w:lang w:val="en-GB"/>
        </w:rPr>
        <w:t xml:space="preserve"> </w:t>
      </w:r>
      <w:r w:rsidRPr="00F21849" w:rsidR="000518E4">
        <w:rPr>
          <w:i/>
          <w:lang w:val="en-GB"/>
        </w:rPr>
        <w:t>Le Point</w:t>
      </w:r>
      <w:r w:rsidR="00612AD3">
        <w:rPr>
          <w:lang w:val="en-GB"/>
        </w:rPr>
        <w:t>’</w:t>
      </w:r>
      <w:r w:rsidRPr="00F21849">
        <w:rPr>
          <w:lang w:val="en-GB"/>
        </w:rPr>
        <w:t xml:space="preserve">, </w:t>
      </w:r>
      <w:r w:rsidRPr="00F21849" w:rsidR="000518E4">
        <w:rPr>
          <w:lang w:val="en-GB"/>
        </w:rPr>
        <w:t>as the remainder of his remarks and the</w:t>
      </w:r>
      <w:r w:rsidRPr="00F21849">
        <w:rPr>
          <w:lang w:val="en-GB"/>
        </w:rPr>
        <w:t xml:space="preserve"> </w:t>
      </w:r>
      <w:r w:rsidRPr="00F21849">
        <w:rPr>
          <w:i/>
          <w:lang w:val="en-GB"/>
        </w:rPr>
        <w:t>mise</w:t>
      </w:r>
      <w:r w:rsidRPr="00F21849">
        <w:rPr>
          <w:i/>
          <w:lang w:val="en-GB"/>
        </w:rPr>
        <w:t xml:space="preserve"> </w:t>
      </w:r>
      <w:r w:rsidRPr="00F21849">
        <w:rPr>
          <w:i/>
          <w:lang w:val="en-GB"/>
        </w:rPr>
        <w:t>en</w:t>
      </w:r>
      <w:r w:rsidRPr="00F21849">
        <w:rPr>
          <w:i/>
          <w:lang w:val="en-GB"/>
        </w:rPr>
        <w:t xml:space="preserve"> scène</w:t>
      </w:r>
      <w:r w:rsidRPr="00F21849">
        <w:rPr>
          <w:lang w:val="en-GB"/>
        </w:rPr>
        <w:t xml:space="preserve"> </w:t>
      </w:r>
      <w:r w:rsidRPr="00F21849" w:rsidR="00241F07">
        <w:rPr>
          <w:lang w:val="en-GB"/>
        </w:rPr>
        <w:t>staged</w:t>
      </w:r>
      <w:r w:rsidRPr="00F21849" w:rsidR="000518E4">
        <w:rPr>
          <w:lang w:val="en-GB"/>
        </w:rPr>
        <w:t xml:space="preserve"> by him showed his wish to target the entire Jewish community.</w:t>
      </w:r>
    </w:p>
    <w:p w:rsidRPr="00F21849" w:rsidR="006D6422" w:rsidP="006D6422">
      <w:pPr>
        <w:pStyle w:val="ECHRParaQuote"/>
        <w:rPr>
          <w:lang w:val="en-GB"/>
        </w:rPr>
      </w:pPr>
      <w:r w:rsidRPr="00F21849">
        <w:rPr>
          <w:lang w:val="en-GB"/>
        </w:rPr>
        <w:t>He thus went on to announce the arrival of an individual</w:t>
      </w:r>
      <w:r w:rsidRPr="00F21849">
        <w:rPr>
          <w:lang w:val="en-GB"/>
        </w:rPr>
        <w:t xml:space="preserve"> </w:t>
      </w:r>
      <w:r w:rsidRPr="00F21849">
        <w:rPr>
          <w:lang w:val="en-GB"/>
        </w:rPr>
        <w:t>who</w:t>
      </w:r>
      <w:r w:rsidRPr="00F21849" w:rsidR="00A740D1">
        <w:rPr>
          <w:lang w:val="en-GB"/>
        </w:rPr>
        <w:t xml:space="preserve"> was</w:t>
      </w:r>
      <w:r w:rsidRPr="00F21849">
        <w:rPr>
          <w:lang w:val="en-GB"/>
        </w:rPr>
        <w:t xml:space="preserve"> </w:t>
      </w:r>
      <w:r w:rsidR="00612AD3">
        <w:rPr>
          <w:lang w:val="en-GB"/>
        </w:rPr>
        <w:t>‘</w:t>
      </w:r>
      <w:r w:rsidRPr="00F21849">
        <w:rPr>
          <w:lang w:val="en-GB"/>
        </w:rPr>
        <w:t>going to drive them bananas</w:t>
      </w:r>
      <w:r w:rsidR="00612AD3">
        <w:rPr>
          <w:lang w:val="en-GB"/>
        </w:rPr>
        <w:t>’</w:t>
      </w:r>
      <w:r w:rsidRPr="00F21849" w:rsidR="00A740D1">
        <w:rPr>
          <w:lang w:val="en-GB"/>
        </w:rPr>
        <w:t xml:space="preserve">, </w:t>
      </w:r>
      <w:r w:rsidR="00612AD3">
        <w:rPr>
          <w:lang w:val="en-GB"/>
        </w:rPr>
        <w:t>‘</w:t>
      </w:r>
      <w:r w:rsidRPr="00F21849">
        <w:rPr>
          <w:lang w:val="en-GB"/>
        </w:rPr>
        <w:t>a scandal in his own right</w:t>
      </w:r>
      <w:r w:rsidR="00612AD3">
        <w:rPr>
          <w:lang w:val="en-GB"/>
        </w:rPr>
        <w:t>’</w:t>
      </w:r>
      <w:r w:rsidRPr="00F21849">
        <w:rPr>
          <w:lang w:val="en-GB"/>
        </w:rPr>
        <w:t xml:space="preserve">, </w:t>
      </w:r>
      <w:r w:rsidR="00612AD3">
        <w:rPr>
          <w:lang w:val="en-GB"/>
        </w:rPr>
        <w:t>‘</w:t>
      </w:r>
      <w:r w:rsidRPr="00F21849">
        <w:rPr>
          <w:lang w:val="en-GB"/>
        </w:rPr>
        <w:t xml:space="preserve">the most </w:t>
      </w:r>
      <w:r w:rsidRPr="00F21849">
        <w:rPr>
          <w:lang w:val="en-GB"/>
        </w:rPr>
        <w:t>unfrequentable</w:t>
      </w:r>
      <w:r w:rsidRPr="00F21849">
        <w:rPr>
          <w:lang w:val="en-GB"/>
        </w:rPr>
        <w:t xml:space="preserve"> person in France</w:t>
      </w:r>
      <w:r w:rsidR="00612AD3">
        <w:rPr>
          <w:lang w:val="en-GB"/>
        </w:rPr>
        <w:t>’</w:t>
      </w:r>
      <w:r w:rsidRPr="00F21849" w:rsidR="00A740D1">
        <w:rPr>
          <w:lang w:val="en-GB"/>
        </w:rPr>
        <w:t>, adding that his guest had been</w:t>
      </w:r>
      <w:r w:rsidRPr="00F21849">
        <w:rPr>
          <w:lang w:val="en-GB"/>
        </w:rPr>
        <w:t xml:space="preserve"> </w:t>
      </w:r>
      <w:r w:rsidR="00612AD3">
        <w:rPr>
          <w:lang w:val="en-GB"/>
        </w:rPr>
        <w:t>‘</w:t>
      </w:r>
      <w:r w:rsidRPr="00F21849" w:rsidR="00A740D1">
        <w:rPr>
          <w:lang w:val="en-GB"/>
        </w:rPr>
        <w:t xml:space="preserve">beaten up by </w:t>
      </w:r>
      <w:r w:rsidRPr="00F21849">
        <w:rPr>
          <w:lang w:val="en-GB"/>
        </w:rPr>
        <w:t>the BETAR and the LDJ</w:t>
      </w:r>
      <w:r w:rsidR="00612AD3">
        <w:rPr>
          <w:lang w:val="en-GB"/>
        </w:rPr>
        <w:t>’</w:t>
      </w:r>
      <w:r w:rsidRPr="00F21849" w:rsidR="00A740D1">
        <w:rPr>
          <w:lang w:val="en-GB"/>
        </w:rPr>
        <w:t xml:space="preserve">, </w:t>
      </w:r>
      <w:r w:rsidR="00612AD3">
        <w:rPr>
          <w:lang w:val="en-GB"/>
        </w:rPr>
        <w:t>‘</w:t>
      </w:r>
      <w:r w:rsidRPr="00F21849" w:rsidR="00A740D1">
        <w:rPr>
          <w:lang w:val="en-GB"/>
        </w:rPr>
        <w:t>Zionist militias</w:t>
      </w:r>
      <w:r w:rsidR="00612AD3">
        <w:rPr>
          <w:lang w:val="en-GB"/>
        </w:rPr>
        <w:t>’</w:t>
      </w:r>
      <w:r w:rsidRPr="00F21849">
        <w:rPr>
          <w:lang w:val="en-GB"/>
        </w:rPr>
        <w:t xml:space="preserve">, </w:t>
      </w:r>
      <w:r w:rsidRPr="00F21849">
        <w:rPr>
          <w:lang w:val="en-GB"/>
        </w:rPr>
        <w:t xml:space="preserve">and that he </w:t>
      </w:r>
      <w:r w:rsidRPr="00F21849" w:rsidR="00627DD3">
        <w:rPr>
          <w:lang w:val="en-GB"/>
        </w:rPr>
        <w:t>expound</w:t>
      </w:r>
      <w:r w:rsidRPr="00F21849" w:rsidR="00A740D1">
        <w:rPr>
          <w:lang w:val="en-GB"/>
        </w:rPr>
        <w:t>ed</w:t>
      </w:r>
      <w:r w:rsidR="0044784F">
        <w:rPr>
          <w:lang w:val="en-GB"/>
        </w:rPr>
        <w:t xml:space="preserve"> </w:t>
      </w:r>
      <w:r w:rsidR="00612AD3">
        <w:rPr>
          <w:lang w:val="en-GB"/>
        </w:rPr>
        <w:t>‘</w:t>
      </w:r>
      <w:r w:rsidRPr="00F21849" w:rsidR="00627DD3">
        <w:rPr>
          <w:lang w:val="en-GB"/>
        </w:rPr>
        <w:t xml:space="preserve">the ideas </w:t>
      </w:r>
      <w:r w:rsidR="00FF60AE">
        <w:rPr>
          <w:lang w:val="en-GB"/>
        </w:rPr>
        <w:t xml:space="preserve">for </w:t>
      </w:r>
      <w:r w:rsidRPr="00F21849" w:rsidR="00627DD3">
        <w:rPr>
          <w:lang w:val="en-GB"/>
        </w:rPr>
        <w:t xml:space="preserve">which </w:t>
      </w:r>
      <w:r w:rsidR="00FF60AE">
        <w:rPr>
          <w:lang w:val="en-GB"/>
        </w:rPr>
        <w:t>he is</w:t>
      </w:r>
      <w:r w:rsidRPr="00F21849" w:rsidR="00627DD3">
        <w:rPr>
          <w:lang w:val="en-GB"/>
        </w:rPr>
        <w:t xml:space="preserve"> </w:t>
      </w:r>
      <w:r w:rsidR="00FF60AE">
        <w:rPr>
          <w:lang w:val="en-GB"/>
        </w:rPr>
        <w:t>kn</w:t>
      </w:r>
      <w:r w:rsidRPr="00F21849" w:rsidR="00627DD3">
        <w:rPr>
          <w:lang w:val="en-GB"/>
        </w:rPr>
        <w:t>own</w:t>
      </w:r>
      <w:r w:rsidR="00612AD3">
        <w:rPr>
          <w:lang w:val="en-GB"/>
        </w:rPr>
        <w:t>’</w:t>
      </w:r>
      <w:r w:rsidRPr="00F21849">
        <w:rPr>
          <w:lang w:val="en-GB"/>
        </w:rPr>
        <w:t>.</w:t>
      </w:r>
    </w:p>
    <w:p w:rsidRPr="00F21849" w:rsidR="006D6422" w:rsidP="006D6422">
      <w:pPr>
        <w:pStyle w:val="ECHRParaQuote"/>
        <w:rPr>
          <w:lang w:val="en-GB"/>
        </w:rPr>
      </w:pPr>
      <w:r w:rsidRPr="00F21849">
        <w:rPr>
          <w:lang w:val="en-GB"/>
        </w:rPr>
        <w:t>Th</w:t>
      </w:r>
      <w:r w:rsidRPr="00F21849" w:rsidR="00241F07">
        <w:rPr>
          <w:lang w:val="en-GB"/>
        </w:rPr>
        <w:t>ere</w:t>
      </w:r>
      <w:r w:rsidRPr="00F21849">
        <w:rPr>
          <w:lang w:val="en-GB"/>
        </w:rPr>
        <w:t xml:space="preserve"> followed the arrival on stage of</w:t>
      </w:r>
      <w:r w:rsidRPr="00F21849">
        <w:rPr>
          <w:lang w:val="en-GB"/>
        </w:rPr>
        <w:t xml:space="preserve"> Robert </w:t>
      </w:r>
      <w:r w:rsidRPr="00F21849">
        <w:rPr>
          <w:lang w:val="en-GB"/>
        </w:rPr>
        <w:t>Faurisson</w:t>
      </w:r>
      <w:r w:rsidRPr="00F21849">
        <w:rPr>
          <w:lang w:val="en-GB"/>
        </w:rPr>
        <w:t xml:space="preserve">, </w:t>
      </w:r>
      <w:r w:rsidRPr="00F21849">
        <w:rPr>
          <w:lang w:val="en-GB"/>
        </w:rPr>
        <w:t xml:space="preserve">notorious for his </w:t>
      </w:r>
      <w:r w:rsidRPr="00F21849">
        <w:rPr>
          <w:lang w:val="en-GB"/>
        </w:rPr>
        <w:t>negationist</w:t>
      </w:r>
      <w:r w:rsidRPr="00F21849">
        <w:rPr>
          <w:lang w:val="en-GB"/>
        </w:rPr>
        <w:t xml:space="preserve"> views, for which he has received a number of convictions, to applause from the audience whipped up by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at which point the</w:t>
      </w:r>
      <w:r w:rsidRPr="00F21849">
        <w:rPr>
          <w:lang w:val="en-GB"/>
        </w:rPr>
        <w:t xml:space="preserve"> </w:t>
      </w:r>
      <w:r w:rsidRPr="00F21849" w:rsidR="000E5008">
        <w:rPr>
          <w:lang w:val="en-GB"/>
        </w:rPr>
        <w:t xml:space="preserve">performance could no longer be seen as a form of entertainment but rather took on the </w:t>
      </w:r>
      <w:r w:rsidRPr="00F21849">
        <w:rPr>
          <w:lang w:val="en-GB"/>
        </w:rPr>
        <w:t>characteristics</w:t>
      </w:r>
      <w:r w:rsidRPr="00F21849" w:rsidR="000E5008">
        <w:rPr>
          <w:lang w:val="en-GB"/>
        </w:rPr>
        <w:t xml:space="preserve"> of a </w:t>
      </w:r>
      <w:r w:rsidRPr="00F21849">
        <w:rPr>
          <w:lang w:val="en-GB"/>
        </w:rPr>
        <w:t>rally</w:t>
      </w:r>
      <w:r w:rsidRPr="00F21849">
        <w:rPr>
          <w:lang w:val="en-GB"/>
        </w:rPr>
        <w:t>.</w:t>
      </w:r>
    </w:p>
    <w:p w:rsidRPr="00F21849" w:rsidR="006D6422" w:rsidP="006D6422">
      <w:pPr>
        <w:pStyle w:val="ECHRParaQuote"/>
        <w:rPr>
          <w:lang w:val="en-GB"/>
        </w:rPr>
      </w:pPr>
      <w:r w:rsidRPr="00F21849">
        <w:rPr>
          <w:lang w:val="en-GB"/>
        </w:rPr>
        <w:t xml:space="preserve">As his aim had been to </w:t>
      </w:r>
      <w:r w:rsidR="00612AD3">
        <w:rPr>
          <w:lang w:val="en-GB"/>
        </w:rPr>
        <w:t>‘</w:t>
      </w:r>
      <w:r w:rsidRPr="00F21849">
        <w:rPr>
          <w:lang w:val="en-GB"/>
        </w:rPr>
        <w:t>do better</w:t>
      </w:r>
      <w:r w:rsidR="00612AD3">
        <w:rPr>
          <w:lang w:val="en-GB"/>
        </w:rPr>
        <w:t>’</w:t>
      </w:r>
      <w:r w:rsidRPr="00F21849">
        <w:rPr>
          <w:lang w:val="en-GB"/>
        </w:rPr>
        <w:t xml:space="preserve"> in matters of anti-Semitism, the defendant could not seriously argue, as he did before the court below and this court, that he knew his guest</w:t>
      </w:r>
      <w:r w:rsidRPr="00F21849">
        <w:rPr>
          <w:lang w:val="en-GB"/>
        </w:rPr>
        <w:t xml:space="preserve"> </w:t>
      </w:r>
      <w:r w:rsidRPr="00F21849" w:rsidR="00241F07">
        <w:rPr>
          <w:lang w:val="en-GB"/>
        </w:rPr>
        <w:t xml:space="preserve">only </w:t>
      </w:r>
      <w:r w:rsidRPr="00F21849">
        <w:rPr>
          <w:lang w:val="en-GB"/>
        </w:rPr>
        <w:t>through his work cast</w:t>
      </w:r>
      <w:r w:rsidRPr="00F21849" w:rsidR="00241F07">
        <w:rPr>
          <w:lang w:val="en-GB"/>
        </w:rPr>
        <w:t>ing</w:t>
      </w:r>
      <w:r w:rsidRPr="00F21849">
        <w:rPr>
          <w:lang w:val="en-GB"/>
        </w:rPr>
        <w:t xml:space="preserve"> doubt on the rea</w:t>
      </w:r>
      <w:r w:rsidRPr="00F21849" w:rsidR="00241F07">
        <w:rPr>
          <w:lang w:val="en-GB"/>
        </w:rPr>
        <w:t>lity of the role played by the i</w:t>
      </w:r>
      <w:r w:rsidRPr="00F21849">
        <w:rPr>
          <w:lang w:val="en-GB"/>
        </w:rPr>
        <w:t xml:space="preserve">sland of </w:t>
      </w:r>
      <w:r w:rsidRPr="00F21849">
        <w:rPr>
          <w:lang w:val="en-GB"/>
        </w:rPr>
        <w:t>Gorée</w:t>
      </w:r>
      <w:r w:rsidRPr="00F21849">
        <w:rPr>
          <w:lang w:val="en-GB"/>
        </w:rPr>
        <w:t xml:space="preserve"> in</w:t>
      </w:r>
      <w:r w:rsidRPr="00F21849">
        <w:rPr>
          <w:lang w:val="en-GB"/>
        </w:rPr>
        <w:t xml:space="preserve"> S</w:t>
      </w:r>
      <w:r w:rsidRPr="00F21849">
        <w:rPr>
          <w:lang w:val="en-GB"/>
        </w:rPr>
        <w:t>ene</w:t>
      </w:r>
      <w:r w:rsidRPr="00F21849">
        <w:rPr>
          <w:lang w:val="en-GB"/>
        </w:rPr>
        <w:t xml:space="preserve">gal </w:t>
      </w:r>
      <w:r w:rsidRPr="00F21849">
        <w:rPr>
          <w:lang w:val="en-GB"/>
        </w:rPr>
        <w:t>at the time of the African slave trade</w:t>
      </w:r>
      <w:r w:rsidRPr="00F21849">
        <w:rPr>
          <w:lang w:val="en-GB"/>
        </w:rPr>
        <w:t>.</w:t>
      </w:r>
    </w:p>
    <w:p w:rsidRPr="00F21849" w:rsidR="006D6422" w:rsidP="006D6422">
      <w:pPr>
        <w:pStyle w:val="ECHRParaQuote"/>
        <w:rPr>
          <w:lang w:val="en-GB"/>
        </w:rPr>
      </w:pPr>
      <w:r w:rsidRPr="00F21849">
        <w:rPr>
          <w:lang w:val="en-GB"/>
        </w:rPr>
        <w:t xml:space="preserve">Giving his introductory remarks their full meaning and </w:t>
      </w:r>
      <w:r w:rsidRPr="00F21849" w:rsidR="006311E2">
        <w:rPr>
          <w:lang w:val="en-GB"/>
        </w:rPr>
        <w:t>significance</w:t>
      </w:r>
      <w:r w:rsidRPr="00F21849">
        <w:rPr>
          <w:lang w:val="en-GB"/>
        </w:rPr>
        <w:t xml:space="preserve">,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sidR="006311E2">
        <w:rPr>
          <w:lang w:val="en-GB"/>
        </w:rPr>
        <w:t xml:space="preserve">then </w:t>
      </w:r>
      <w:r w:rsidRPr="00F21849" w:rsidR="00241F07">
        <w:rPr>
          <w:lang w:val="en-GB"/>
        </w:rPr>
        <w:t>arranged for</w:t>
      </w:r>
      <w:r w:rsidRPr="00F21849" w:rsidR="006311E2">
        <w:rPr>
          <w:lang w:val="en-GB"/>
        </w:rPr>
        <w:t xml:space="preserve"> the awarding to</w:t>
      </w:r>
      <w:r w:rsidRPr="00F21849">
        <w:rPr>
          <w:lang w:val="en-GB"/>
        </w:rPr>
        <w:t xml:space="preserve"> Robert </w:t>
      </w:r>
      <w:r w:rsidRPr="00F21849">
        <w:rPr>
          <w:lang w:val="en-GB"/>
        </w:rPr>
        <w:t>Faurisson</w:t>
      </w:r>
      <w:r w:rsidRPr="00F21849">
        <w:rPr>
          <w:lang w:val="en-GB"/>
        </w:rPr>
        <w:t xml:space="preserve"> </w:t>
      </w:r>
      <w:r w:rsidRPr="00F21849" w:rsidR="006311E2">
        <w:rPr>
          <w:lang w:val="en-GB"/>
        </w:rPr>
        <w:t xml:space="preserve">of a </w:t>
      </w:r>
      <w:r w:rsidR="00612AD3">
        <w:rPr>
          <w:lang w:val="en-GB"/>
        </w:rPr>
        <w:t>‘</w:t>
      </w:r>
      <w:r w:rsidRPr="00F21849" w:rsidR="006311E2">
        <w:rPr>
          <w:lang w:val="en-GB"/>
        </w:rPr>
        <w:t xml:space="preserve">prize for insolence and </w:t>
      </w:r>
      <w:r w:rsidRPr="00F21849" w:rsidR="006311E2">
        <w:rPr>
          <w:lang w:val="en-GB"/>
        </w:rPr>
        <w:t>unfrequentability</w:t>
      </w:r>
      <w:r w:rsidR="00612AD3">
        <w:rPr>
          <w:lang w:val="en-GB"/>
        </w:rPr>
        <w:t>’</w:t>
      </w:r>
      <w:r w:rsidRPr="00F21849">
        <w:rPr>
          <w:lang w:val="en-GB"/>
        </w:rPr>
        <w:t xml:space="preserve"> </w:t>
      </w:r>
      <w:r w:rsidRPr="00F21849" w:rsidR="006311E2">
        <w:rPr>
          <w:lang w:val="en-GB"/>
        </w:rPr>
        <w:t xml:space="preserve">by an actor wearing a pair of pyjamas, which he described as a </w:t>
      </w:r>
      <w:r w:rsidR="00612AD3">
        <w:rPr>
          <w:lang w:val="en-GB"/>
        </w:rPr>
        <w:t>‘</w:t>
      </w:r>
      <w:r w:rsidRPr="00F21849" w:rsidR="006311E2">
        <w:rPr>
          <w:lang w:val="en-GB"/>
        </w:rPr>
        <w:t>garment of light</w:t>
      </w:r>
      <w:r w:rsidR="00612AD3">
        <w:rPr>
          <w:lang w:val="en-GB"/>
        </w:rPr>
        <w:t>’</w:t>
      </w:r>
      <w:r w:rsidRPr="00F21849">
        <w:rPr>
          <w:lang w:val="en-GB"/>
        </w:rPr>
        <w:t>,</w:t>
      </w:r>
      <w:r w:rsidRPr="00F21849" w:rsidR="006311E2">
        <w:rPr>
          <w:lang w:val="en-GB"/>
        </w:rPr>
        <w:t xml:space="preserve"> and which clearly resembled the clothing worn by </w:t>
      </w:r>
      <w:r w:rsidRPr="00F21849" w:rsidR="00241F07">
        <w:rPr>
          <w:lang w:val="en-GB"/>
        </w:rPr>
        <w:t xml:space="preserve">concentration-camp </w:t>
      </w:r>
      <w:r w:rsidRPr="00F21849" w:rsidR="006311E2">
        <w:rPr>
          <w:lang w:val="en-GB"/>
        </w:rPr>
        <w:t>deportees;</w:t>
      </w:r>
      <w:r w:rsidRPr="00F21849">
        <w:rPr>
          <w:lang w:val="en-GB"/>
        </w:rPr>
        <w:t xml:space="preserve"> </w:t>
      </w:r>
      <w:r w:rsidRPr="00F21849" w:rsidR="006311E2">
        <w:rPr>
          <w:lang w:val="en-GB"/>
        </w:rPr>
        <w:t xml:space="preserve">the addition of a yellow star bearing the word </w:t>
      </w:r>
      <w:r w:rsidR="00612AD3">
        <w:rPr>
          <w:lang w:val="en-GB"/>
        </w:rPr>
        <w:t>‘</w:t>
      </w:r>
      <w:r w:rsidRPr="00F21849" w:rsidR="006311E2">
        <w:rPr>
          <w:lang w:val="en-GB"/>
        </w:rPr>
        <w:t>Jew</w:t>
      </w:r>
      <w:r w:rsidR="00612AD3">
        <w:rPr>
          <w:lang w:val="en-GB"/>
        </w:rPr>
        <w:t>’</w:t>
      </w:r>
      <w:r w:rsidRPr="00F21849" w:rsidR="006311E2">
        <w:rPr>
          <w:lang w:val="en-GB"/>
        </w:rPr>
        <w:t xml:space="preserve"> sewn onto it removed any ambiguity as to the aim pursued and the community targeted</w:t>
      </w:r>
      <w:r w:rsidRPr="00F21849">
        <w:rPr>
          <w:lang w:val="en-GB"/>
        </w:rPr>
        <w:t>.</w:t>
      </w:r>
    </w:p>
    <w:p w:rsidRPr="00F21849" w:rsidR="006D6422" w:rsidP="006D6422">
      <w:pPr>
        <w:pStyle w:val="ECHRParaQuote"/>
        <w:rPr>
          <w:lang w:val="en-GB"/>
        </w:rPr>
      </w:pPr>
      <w:r w:rsidRPr="00F21849">
        <w:rPr>
          <w:lang w:val="en-GB"/>
        </w:rPr>
        <w:t>If that was not enough, the handing-over of the prize</w:t>
      </w:r>
      <w:r w:rsidRPr="00F21849" w:rsidR="00241F07">
        <w:rPr>
          <w:lang w:val="en-GB"/>
        </w:rPr>
        <w:t xml:space="preserve"> itself</w:t>
      </w:r>
      <w:r w:rsidRPr="00F21849">
        <w:rPr>
          <w:lang w:val="en-GB"/>
        </w:rPr>
        <w:t xml:space="preserve">, a three-branch candlestick bearing an apple on each branch – </w:t>
      </w:r>
      <w:r w:rsidRPr="00F21849" w:rsidR="00241F07">
        <w:rPr>
          <w:lang w:val="en-GB"/>
        </w:rPr>
        <w:t>ridiculing</w:t>
      </w:r>
      <w:r w:rsidRPr="00F21849">
        <w:rPr>
          <w:lang w:val="en-GB"/>
        </w:rPr>
        <w:t xml:space="preserve"> a symbol of the Jewish religion – completed the set-up</w:t>
      </w:r>
      <w:r w:rsidRPr="00F21849">
        <w:rPr>
          <w:lang w:val="en-GB"/>
        </w:rPr>
        <w:t>.</w:t>
      </w:r>
    </w:p>
    <w:p w:rsidRPr="00F21849" w:rsidR="006D6422" w:rsidP="006D6422">
      <w:pPr>
        <w:pStyle w:val="ECHRParaQuote"/>
        <w:rPr>
          <w:lang w:val="en-GB"/>
        </w:rPr>
      </w:pPr>
      <w:r w:rsidRPr="00F21849">
        <w:rPr>
          <w:lang w:val="en-GB"/>
        </w:rPr>
        <w:t>The</w:t>
      </w:r>
      <w:r w:rsidRPr="00F21849">
        <w:rPr>
          <w:lang w:val="en-GB"/>
        </w:rPr>
        <w:t xml:space="preserve"> </w:t>
      </w:r>
      <w:r w:rsidRPr="00F21849" w:rsidR="003414FE">
        <w:rPr>
          <w:lang w:val="en-GB"/>
        </w:rPr>
        <w:t xml:space="preserve">so-called </w:t>
      </w:r>
      <w:r w:rsidR="00612AD3">
        <w:rPr>
          <w:rFonts w:cstheme="minorHAnsi"/>
          <w:lang w:val="en-GB"/>
        </w:rPr>
        <w:t>‘</w:t>
      </w:r>
      <w:r w:rsidRPr="00F21849">
        <w:rPr>
          <w:i/>
          <w:lang w:val="en-GB"/>
        </w:rPr>
        <w:t>glissage</w:t>
      </w:r>
      <w:r w:rsidRPr="00F21849">
        <w:rPr>
          <w:i/>
          <w:lang w:val="en-GB"/>
        </w:rPr>
        <w:t xml:space="preserve"> de quenelle</w:t>
      </w:r>
      <w:r w:rsidR="00612AD3">
        <w:rPr>
          <w:lang w:val="en-GB"/>
        </w:rPr>
        <w:t>’</w:t>
      </w:r>
      <w:r w:rsidRPr="00F21849">
        <w:rPr>
          <w:lang w:val="en-GB"/>
        </w:rPr>
        <w:t xml:space="preserve"> </w:t>
      </w:r>
      <w:r w:rsidRPr="00F21849" w:rsidR="003414FE">
        <w:rPr>
          <w:lang w:val="en-GB"/>
        </w:rPr>
        <w:t xml:space="preserve">announced to the audience, and which had the aim of doing </w:t>
      </w:r>
      <w:r w:rsidR="00612AD3">
        <w:rPr>
          <w:lang w:val="en-GB"/>
        </w:rPr>
        <w:t>‘</w:t>
      </w:r>
      <w:r w:rsidRPr="00F21849" w:rsidR="003414FE">
        <w:rPr>
          <w:lang w:val="en-GB"/>
        </w:rPr>
        <w:t>better</w:t>
      </w:r>
      <w:r w:rsidR="00612AD3">
        <w:rPr>
          <w:lang w:val="en-GB"/>
        </w:rPr>
        <w:t>’</w:t>
      </w:r>
      <w:r w:rsidRPr="00F21849" w:rsidR="003414FE">
        <w:rPr>
          <w:lang w:val="en-GB"/>
        </w:rPr>
        <w:t xml:space="preserve"> in </w:t>
      </w:r>
      <w:r w:rsidRPr="00F21849" w:rsidR="00241F07">
        <w:rPr>
          <w:lang w:val="en-GB"/>
        </w:rPr>
        <w:t>terms</w:t>
      </w:r>
      <w:r w:rsidRPr="00F21849" w:rsidR="003414FE">
        <w:rPr>
          <w:lang w:val="en-GB"/>
        </w:rPr>
        <w:t xml:space="preserve"> of anti-Semitism</w:t>
      </w:r>
      <w:r w:rsidRPr="00F21849">
        <w:rPr>
          <w:lang w:val="en-GB"/>
        </w:rPr>
        <w:t xml:space="preserve"> </w:t>
      </w:r>
      <w:r w:rsidRPr="00F21849" w:rsidR="003414FE">
        <w:rPr>
          <w:lang w:val="en-GB"/>
        </w:rPr>
        <w:t>was then to take on its full meaning</w:t>
      </w:r>
      <w:r w:rsidRPr="00F21849">
        <w:rPr>
          <w:lang w:val="en-GB"/>
        </w:rPr>
        <w:t xml:space="preserve">: </w:t>
      </w:r>
      <w:r w:rsidRPr="00F21849" w:rsidR="003414FE">
        <w:rPr>
          <w:lang w:val="en-GB"/>
        </w:rPr>
        <w:t>to deliberately offend</w:t>
      </w:r>
      <w:r w:rsidRPr="00F21849" w:rsidR="00842EB8">
        <w:rPr>
          <w:lang w:val="en-GB"/>
        </w:rPr>
        <w:t xml:space="preserve"> against</w:t>
      </w:r>
      <w:r w:rsidRPr="00F21849" w:rsidR="003414FE">
        <w:rPr>
          <w:lang w:val="en-GB"/>
        </w:rPr>
        <w:t xml:space="preserve"> the memory of a community by making a mockery, through speech, the yellow star – medium for the word </w:t>
      </w:r>
      <w:r w:rsidR="00612AD3">
        <w:rPr>
          <w:lang w:val="en-GB"/>
        </w:rPr>
        <w:t>‘</w:t>
      </w:r>
      <w:r w:rsidRPr="00F21849" w:rsidR="003414FE">
        <w:rPr>
          <w:lang w:val="en-GB"/>
        </w:rPr>
        <w:t>Jew</w:t>
      </w:r>
      <w:r w:rsidR="00612AD3">
        <w:rPr>
          <w:lang w:val="en-GB"/>
        </w:rPr>
        <w:t>’</w:t>
      </w:r>
      <w:r w:rsidRPr="00F21849">
        <w:rPr>
          <w:i/>
          <w:lang w:val="en-GB"/>
        </w:rPr>
        <w:t xml:space="preserve"> </w:t>
      </w:r>
      <w:r w:rsidRPr="00F21849" w:rsidR="003414FE">
        <w:rPr>
          <w:lang w:val="en-GB"/>
        </w:rPr>
        <w:t>–</w:t>
      </w:r>
      <w:r w:rsidRPr="00F21849">
        <w:rPr>
          <w:lang w:val="en-GB"/>
        </w:rPr>
        <w:t xml:space="preserve"> </w:t>
      </w:r>
      <w:r w:rsidRPr="00F21849" w:rsidR="003414FE">
        <w:rPr>
          <w:lang w:val="en-GB"/>
        </w:rPr>
        <w:t xml:space="preserve">and the symbol of the candlestick handed over by a </w:t>
      </w:r>
      <w:r w:rsidR="00612AD3">
        <w:rPr>
          <w:lang w:val="en-GB"/>
        </w:rPr>
        <w:t>‘</w:t>
      </w:r>
      <w:r w:rsidRPr="00F21849" w:rsidR="003414FE">
        <w:rPr>
          <w:lang w:val="en-GB"/>
        </w:rPr>
        <w:t>deportee</w:t>
      </w:r>
      <w:r w:rsidR="00612AD3">
        <w:rPr>
          <w:lang w:val="en-GB"/>
        </w:rPr>
        <w:t>’</w:t>
      </w:r>
      <w:r w:rsidRPr="00F21849" w:rsidR="003414FE">
        <w:rPr>
          <w:lang w:val="en-GB"/>
        </w:rPr>
        <w:t xml:space="preserve"> </w:t>
      </w:r>
      <w:r w:rsidRPr="00F21849" w:rsidR="003414FE">
        <w:rPr>
          <w:rFonts w:cstheme="minorHAnsi"/>
          <w:lang w:val="en-GB"/>
        </w:rPr>
        <w:t>t</w:t>
      </w:r>
      <w:r w:rsidRPr="00F21849" w:rsidR="00241F07">
        <w:rPr>
          <w:rFonts w:cstheme="minorHAnsi"/>
          <w:lang w:val="en-GB"/>
        </w:rPr>
        <w:t xml:space="preserve">o a specialist in Holocaust </w:t>
      </w:r>
      <w:r w:rsidRPr="00F21849" w:rsidR="003414FE">
        <w:rPr>
          <w:rFonts w:cstheme="minorHAnsi"/>
          <w:lang w:val="en-GB"/>
        </w:rPr>
        <w:t>denial</w:t>
      </w:r>
      <w:r w:rsidRPr="00F21849">
        <w:rPr>
          <w:lang w:val="en-GB"/>
        </w:rPr>
        <w:t xml:space="preserve">, </w:t>
      </w:r>
      <w:r w:rsidRPr="00F21849" w:rsidR="003414FE">
        <w:rPr>
          <w:lang w:val="en-GB"/>
        </w:rPr>
        <w:t xml:space="preserve">of the deportation and extermination of the Jews by the Nazis in the Second World War, thus constituting, as already found by the court below, a form of expression that was both insulting and contemptuous </w:t>
      </w:r>
      <w:r w:rsidRPr="00F21849" w:rsidR="00842EB8">
        <w:rPr>
          <w:i/>
          <w:lang w:val="en-GB"/>
        </w:rPr>
        <w:t>vis-à-vis</w:t>
      </w:r>
      <w:r w:rsidRPr="00F21849" w:rsidR="003414FE">
        <w:rPr>
          <w:lang w:val="en-GB"/>
        </w:rPr>
        <w:t xml:space="preserve"> all persons of Jewish origin or faith, </w:t>
      </w:r>
      <w:r w:rsidRPr="00F21849" w:rsidR="00B9330E">
        <w:rPr>
          <w:lang w:val="en-GB"/>
        </w:rPr>
        <w:t>such</w:t>
      </w:r>
      <w:r w:rsidRPr="00F21849" w:rsidR="003414FE">
        <w:rPr>
          <w:lang w:val="en-GB"/>
        </w:rPr>
        <w:t xml:space="preserve"> that the charge of insult is made out</w:t>
      </w:r>
      <w:r w:rsidRPr="00F21849">
        <w:rPr>
          <w:lang w:val="en-GB"/>
        </w:rPr>
        <w:t>.</w:t>
      </w:r>
    </w:p>
    <w:p w:rsidRPr="00F21849" w:rsidR="006D6422" w:rsidP="006D6422">
      <w:pPr>
        <w:pStyle w:val="ECHRParaQuote"/>
        <w:rPr>
          <w:lang w:val="en-GB"/>
        </w:rPr>
      </w:pPr>
      <w:r w:rsidRPr="00F21849">
        <w:rPr>
          <w:lang w:val="en-GB"/>
        </w:rPr>
        <w:t xml:space="preserve">Moreover, while </w:t>
      </w:r>
      <w:r w:rsidRPr="00F21849">
        <w:rPr>
          <w:lang w:val="en-GB"/>
        </w:rPr>
        <w:t>Dieudonné</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M</w:t>
      </w:r>
      <w:r w:rsidR="00612AD3">
        <w:rPr>
          <w:lang w:val="en-GB"/>
        </w:rPr>
        <w:t>’</w:t>
      </w:r>
      <w:r w:rsidRPr="00F21849">
        <w:rPr>
          <w:lang w:val="en-GB"/>
        </w:rPr>
        <w:t>Bala</w:t>
      </w:r>
      <w:r w:rsidRPr="00F21849">
        <w:rPr>
          <w:lang w:val="en-GB"/>
        </w:rPr>
        <w:t xml:space="preserve"> </w:t>
      </w:r>
      <w:r w:rsidRPr="00F21849">
        <w:rPr>
          <w:lang w:val="en-GB"/>
        </w:rPr>
        <w:t xml:space="preserve">has relied on his right to freedom of expression and a kind of </w:t>
      </w:r>
      <w:r w:rsidR="00612AD3">
        <w:rPr>
          <w:lang w:val="en-GB"/>
        </w:rPr>
        <w:t>‘</w:t>
      </w:r>
      <w:r w:rsidRPr="00F21849">
        <w:rPr>
          <w:lang w:val="en-GB"/>
        </w:rPr>
        <w:t>immunity</w:t>
      </w:r>
      <w:r w:rsidR="00612AD3">
        <w:rPr>
          <w:lang w:val="en-GB"/>
        </w:rPr>
        <w:t>’</w:t>
      </w:r>
      <w:r w:rsidRPr="00F21849">
        <w:rPr>
          <w:lang w:val="en-GB"/>
        </w:rPr>
        <w:t xml:space="preserve"> </w:t>
      </w:r>
      <w:r w:rsidRPr="00F21849">
        <w:rPr>
          <w:lang w:val="en-GB"/>
        </w:rPr>
        <w:t>that should</w:t>
      </w:r>
      <w:r w:rsidRPr="00F21849" w:rsidR="00241F07">
        <w:rPr>
          <w:lang w:val="en-GB"/>
        </w:rPr>
        <w:t>,</w:t>
      </w:r>
      <w:r w:rsidRPr="00F21849">
        <w:rPr>
          <w:lang w:val="en-GB"/>
        </w:rPr>
        <w:t xml:space="preserve"> in his view</w:t>
      </w:r>
      <w:r w:rsidRPr="00F21849" w:rsidR="00241F07">
        <w:rPr>
          <w:lang w:val="en-GB"/>
        </w:rPr>
        <w:t>,</w:t>
      </w:r>
      <w:r w:rsidRPr="00F21849">
        <w:rPr>
          <w:lang w:val="en-GB"/>
        </w:rPr>
        <w:t xml:space="preserve"> be enjoyed by artistic creation with a comic aim</w:t>
      </w:r>
      <w:r w:rsidRPr="00F21849">
        <w:rPr>
          <w:lang w:val="en-GB"/>
        </w:rPr>
        <w:t xml:space="preserve">, </w:t>
      </w:r>
      <w:r w:rsidRPr="00F21849">
        <w:rPr>
          <w:lang w:val="en-GB"/>
        </w:rPr>
        <w:t>it should be pointed out that such rights</w:t>
      </w:r>
      <w:r w:rsidRPr="00F21849">
        <w:rPr>
          <w:lang w:val="en-GB"/>
        </w:rPr>
        <w:t xml:space="preserve">, </w:t>
      </w:r>
      <w:r w:rsidRPr="00F21849">
        <w:rPr>
          <w:lang w:val="en-GB"/>
        </w:rPr>
        <w:t>essential though they may be in a democratic society</w:t>
      </w:r>
      <w:r w:rsidRPr="00F21849">
        <w:rPr>
          <w:lang w:val="en-GB"/>
        </w:rPr>
        <w:t xml:space="preserve">, </w:t>
      </w:r>
      <w:r w:rsidRPr="00F21849">
        <w:rPr>
          <w:lang w:val="en-GB"/>
        </w:rPr>
        <w:t>are not limitless</w:t>
      </w:r>
      <w:r w:rsidRPr="00F21849">
        <w:rPr>
          <w:lang w:val="en-GB"/>
        </w:rPr>
        <w:t xml:space="preserve">, </w:t>
      </w:r>
      <w:r w:rsidRPr="00F21849">
        <w:rPr>
          <w:lang w:val="en-GB"/>
        </w:rPr>
        <w:t>p</w:t>
      </w:r>
      <w:r w:rsidRPr="00F21849" w:rsidR="00241F07">
        <w:rPr>
          <w:lang w:val="en-GB"/>
        </w:rPr>
        <w:t>articularly where</w:t>
      </w:r>
      <w:r w:rsidRPr="00F21849">
        <w:rPr>
          <w:lang w:val="en-GB"/>
        </w:rPr>
        <w:t xml:space="preserve"> respect for human dignity is at stake</w:t>
      </w:r>
      <w:r w:rsidRPr="00F21849">
        <w:rPr>
          <w:lang w:val="en-GB"/>
        </w:rPr>
        <w:t xml:space="preserve">, </w:t>
      </w:r>
      <w:r w:rsidRPr="00F21849">
        <w:rPr>
          <w:lang w:val="en-GB"/>
        </w:rPr>
        <w:t>as it was in the present case</w:t>
      </w:r>
      <w:r w:rsidRPr="00F21849">
        <w:rPr>
          <w:lang w:val="en-GB"/>
        </w:rPr>
        <w:t xml:space="preserve">, </w:t>
      </w:r>
      <w:r w:rsidRPr="00F21849">
        <w:rPr>
          <w:lang w:val="en-GB"/>
        </w:rPr>
        <w:t>and where theatrical ac</w:t>
      </w:r>
      <w:r w:rsidRPr="00F21849" w:rsidR="00241F07">
        <w:rPr>
          <w:lang w:val="en-GB"/>
        </w:rPr>
        <w:t>ts give way to a demonstration</w:t>
      </w:r>
      <w:r w:rsidRPr="00F21849">
        <w:rPr>
          <w:lang w:val="en-GB"/>
        </w:rPr>
        <w:t xml:space="preserve"> which </w:t>
      </w:r>
      <w:r w:rsidRPr="00F21849" w:rsidR="00241F07">
        <w:rPr>
          <w:lang w:val="en-GB"/>
        </w:rPr>
        <w:t>is no longer in the nature of</w:t>
      </w:r>
      <w:r w:rsidRPr="00F21849">
        <w:rPr>
          <w:lang w:val="en-GB"/>
        </w:rPr>
        <w:t xml:space="preserve"> a performance.”</w:t>
      </w:r>
    </w:p>
    <w:p w:rsidRPr="00F21849" w:rsidR="006D6422" w:rsidP="006D6422">
      <w:pPr>
        <w:pStyle w:val="ECHRPara"/>
        <w:rPr>
          <w:lang w:val="en-GB"/>
        </w:rPr>
      </w:pPr>
      <w:r w:rsidRPr="00F21849">
        <w:rPr>
          <w:lang w:val="en-GB"/>
        </w:rPr>
        <w:t>19.  </w:t>
      </w:r>
      <w:r w:rsidRPr="00F21849" w:rsidR="00241F07">
        <w:rPr>
          <w:lang w:val="en-GB"/>
        </w:rPr>
        <w:t>The applicant and three civil parties appealed on points of law</w:t>
      </w:r>
      <w:r w:rsidRPr="00F21849">
        <w:rPr>
          <w:lang w:val="en-GB"/>
        </w:rPr>
        <w:t>.</w:t>
      </w:r>
    </w:p>
    <w:p w:rsidRPr="00F21849" w:rsidR="006D6422" w:rsidP="00241F07">
      <w:pPr>
        <w:pStyle w:val="ECHRPara"/>
        <w:rPr>
          <w:lang w:val="en-GB"/>
        </w:rPr>
      </w:pPr>
      <w:r w:rsidRPr="00F21849">
        <w:rPr>
          <w:lang w:val="en-GB"/>
        </w:rPr>
        <w:t>20.  </w:t>
      </w:r>
      <w:r w:rsidRPr="00F21849" w:rsidR="00241F07">
        <w:rPr>
          <w:lang w:val="en-GB"/>
        </w:rPr>
        <w:t>In a judgment of 16 October 2012 t</w:t>
      </w:r>
      <w:r w:rsidRPr="00F21849" w:rsidR="00202B94">
        <w:rPr>
          <w:lang w:val="en-GB"/>
        </w:rPr>
        <w:t>he Court of Cassation</w:t>
      </w:r>
      <w:r w:rsidRPr="00F21849" w:rsidR="00241F07">
        <w:rPr>
          <w:lang w:val="en-GB"/>
        </w:rPr>
        <w:t xml:space="preserve"> declared inadmissible the appeal by the civil parties and</w:t>
      </w:r>
      <w:r w:rsidRPr="00F21849" w:rsidR="00202B94">
        <w:rPr>
          <w:lang w:val="en-GB"/>
        </w:rPr>
        <w:t xml:space="preserve"> dismissed </w:t>
      </w:r>
      <w:r w:rsidRPr="00F21849" w:rsidR="00241F07">
        <w:rPr>
          <w:lang w:val="en-GB"/>
        </w:rPr>
        <w:t>that of the applicant</w:t>
      </w:r>
      <w:r w:rsidRPr="00F21849" w:rsidR="00202B94">
        <w:rPr>
          <w:lang w:val="en-GB"/>
        </w:rPr>
        <w:t xml:space="preserve">. </w:t>
      </w:r>
      <w:r w:rsidRPr="00F21849" w:rsidR="00241F07">
        <w:rPr>
          <w:lang w:val="en-GB"/>
        </w:rPr>
        <w:t>It referred to the Court of Appeal</w:t>
      </w:r>
      <w:r w:rsidR="00612AD3">
        <w:rPr>
          <w:lang w:val="en-GB"/>
        </w:rPr>
        <w:t>’</w:t>
      </w:r>
      <w:r w:rsidRPr="00F21849" w:rsidR="00241F07">
        <w:rPr>
          <w:lang w:val="en-GB"/>
        </w:rPr>
        <w:t>s finding that the fact of making a mockery of the deportation and extermination of the Jews by the Nazis in the Second World War, through speech, the yellow star – medium for the word “Jew”</w:t>
      </w:r>
      <w:r w:rsidRPr="00F21849" w:rsidR="00241F07">
        <w:rPr>
          <w:i/>
          <w:lang w:val="en-GB"/>
        </w:rPr>
        <w:t xml:space="preserve"> </w:t>
      </w:r>
      <w:r w:rsidRPr="00F21849" w:rsidR="00241F07">
        <w:rPr>
          <w:lang w:val="en-GB"/>
        </w:rPr>
        <w:t xml:space="preserve">– and the symbol of the candlestick handed over by a “deportee” to a specialist in Holocaust denial, </w:t>
      </w:r>
      <w:r w:rsidRPr="00F21849" w:rsidR="00B9330E">
        <w:rPr>
          <w:lang w:val="en-GB"/>
        </w:rPr>
        <w:t xml:space="preserve">had constituted </w:t>
      </w:r>
      <w:r w:rsidRPr="00F21849" w:rsidR="00B9330E">
        <w:rPr>
          <w:i/>
          <w:lang w:val="en-GB"/>
        </w:rPr>
        <w:t>vis-à-vis</w:t>
      </w:r>
      <w:r w:rsidRPr="00F21849" w:rsidR="00B9330E">
        <w:rPr>
          <w:lang w:val="en-GB"/>
        </w:rPr>
        <w:t xml:space="preserve"> all persons of Jewish origin or faith</w:t>
      </w:r>
      <w:r w:rsidRPr="00F21849" w:rsidR="00241F07">
        <w:rPr>
          <w:lang w:val="en-GB"/>
        </w:rPr>
        <w:t xml:space="preserve"> a form of expression that was both insulting and contemptuous, </w:t>
      </w:r>
      <w:r w:rsidRPr="00F21849" w:rsidR="00B9330E">
        <w:rPr>
          <w:lang w:val="en-GB"/>
        </w:rPr>
        <w:t>such</w:t>
      </w:r>
      <w:r w:rsidRPr="00F21849" w:rsidR="00241F07">
        <w:rPr>
          <w:lang w:val="en-GB"/>
        </w:rPr>
        <w:t xml:space="preserve"> that the charge of insult </w:t>
      </w:r>
      <w:r w:rsidRPr="00F21849" w:rsidR="00B9330E">
        <w:rPr>
          <w:lang w:val="en-GB"/>
        </w:rPr>
        <w:t>was</w:t>
      </w:r>
      <w:r w:rsidRPr="00F21849" w:rsidR="00241F07">
        <w:rPr>
          <w:lang w:val="en-GB"/>
        </w:rPr>
        <w:t xml:space="preserve"> made out</w:t>
      </w:r>
      <w:r w:rsidRPr="00F21849">
        <w:rPr>
          <w:lang w:val="en-GB"/>
        </w:rPr>
        <w:t xml:space="preserve">. </w:t>
      </w:r>
      <w:r w:rsidRPr="00F21849" w:rsidR="00B9330E">
        <w:rPr>
          <w:lang w:val="en-GB"/>
        </w:rPr>
        <w:t xml:space="preserve">The Court of Cassation, adding that it was for the courts below to take note of any </w:t>
      </w:r>
      <w:r w:rsidRPr="00F21849" w:rsidR="00F21849">
        <w:rPr>
          <w:lang w:val="en-GB"/>
        </w:rPr>
        <w:t>extrinsic</w:t>
      </w:r>
      <w:r w:rsidRPr="00F21849" w:rsidR="00B9330E">
        <w:rPr>
          <w:lang w:val="en-GB"/>
        </w:rPr>
        <w:t xml:space="preserve"> circumstances which gave the remarks at issue an insulting or defamatory meaning</w:t>
      </w:r>
      <w:r w:rsidRPr="00F21849">
        <w:rPr>
          <w:lang w:val="en-GB"/>
        </w:rPr>
        <w:t xml:space="preserve">, </w:t>
      </w:r>
      <w:r w:rsidRPr="00F21849" w:rsidR="00B9330E">
        <w:rPr>
          <w:lang w:val="en-GB"/>
        </w:rPr>
        <w:t xml:space="preserve">even if they did not have such a nature in </w:t>
      </w:r>
      <w:r w:rsidRPr="00F21849" w:rsidR="00B9330E">
        <w:rPr>
          <w:lang w:val="en-GB"/>
        </w:rPr>
        <w:t>themselves</w:t>
      </w:r>
      <w:r w:rsidRPr="00F21849">
        <w:rPr>
          <w:lang w:val="en-GB"/>
        </w:rPr>
        <w:t xml:space="preserve">, </w:t>
      </w:r>
      <w:r w:rsidRPr="00F21849" w:rsidR="00B9330E">
        <w:rPr>
          <w:lang w:val="en-GB"/>
        </w:rPr>
        <w:t>and which were capable of revealing their true meaning</w:t>
      </w:r>
      <w:r w:rsidRPr="00F21849">
        <w:rPr>
          <w:lang w:val="en-GB"/>
        </w:rPr>
        <w:t xml:space="preserve">, </w:t>
      </w:r>
      <w:r w:rsidRPr="00F21849" w:rsidR="00B9330E">
        <w:rPr>
          <w:lang w:val="en-GB"/>
        </w:rPr>
        <w:t>found that the Court of Appeal had legally justified its de</w:t>
      </w:r>
      <w:r w:rsidRPr="00F21849">
        <w:rPr>
          <w:lang w:val="en-GB"/>
        </w:rPr>
        <w:t>cision.</w:t>
      </w:r>
    </w:p>
    <w:p w:rsidRPr="00F21849" w:rsidR="006D6422" w:rsidP="006D6422">
      <w:pPr>
        <w:pStyle w:val="ECHRPara"/>
        <w:rPr>
          <w:rFonts w:eastAsia="Times New Roman"/>
          <w:lang w:val="en-GB"/>
        </w:rPr>
      </w:pPr>
      <w:r w:rsidRPr="00F21849">
        <w:rPr>
          <w:rFonts w:eastAsia="Times New Roman"/>
          <w:lang w:val="en-GB"/>
        </w:rPr>
        <w:t>...</w:t>
      </w:r>
    </w:p>
    <w:p w:rsidRPr="00F21849" w:rsidR="00434C6C" w:rsidP="00C641F2">
      <w:pPr>
        <w:pStyle w:val="ECHRTitle1"/>
        <w:rPr>
          <w:lang w:val="en-GB"/>
        </w:rPr>
      </w:pPr>
      <w:r w:rsidRPr="00F21849">
        <w:rPr>
          <w:lang w:val="en-GB"/>
        </w:rPr>
        <w:t>COMPLAINTS</w:t>
      </w:r>
    </w:p>
    <w:p w:rsidRPr="00F21849" w:rsidR="006D6422" w:rsidP="00627DD3">
      <w:pPr>
        <w:pStyle w:val="ECHRPara"/>
        <w:rPr>
          <w:lang w:val="en-GB"/>
        </w:rPr>
      </w:pPr>
      <w:r w:rsidRPr="00F21849">
        <w:rPr>
          <w:lang w:val="en-GB"/>
        </w:rPr>
        <w:t>23.  </w:t>
      </w:r>
      <w:r w:rsidRPr="00F21849" w:rsidR="002D679E">
        <w:rPr>
          <w:lang w:val="en-GB"/>
        </w:rPr>
        <w:t>Relying on A</w:t>
      </w:r>
      <w:r w:rsidRPr="00F21849">
        <w:rPr>
          <w:lang w:val="en-GB"/>
        </w:rPr>
        <w:t xml:space="preserve">rticles 7 </w:t>
      </w:r>
      <w:r w:rsidRPr="00F21849" w:rsidR="002D679E">
        <w:rPr>
          <w:lang w:val="en-GB"/>
        </w:rPr>
        <w:t>and</w:t>
      </w:r>
      <w:r w:rsidRPr="00F21849">
        <w:rPr>
          <w:lang w:val="en-GB"/>
        </w:rPr>
        <w:t xml:space="preserve"> 10 </w:t>
      </w:r>
      <w:r w:rsidRPr="00F21849" w:rsidR="002D679E">
        <w:rPr>
          <w:lang w:val="en-GB"/>
        </w:rPr>
        <w:t>of the</w:t>
      </w:r>
      <w:r w:rsidRPr="00F21849">
        <w:rPr>
          <w:lang w:val="en-GB"/>
        </w:rPr>
        <w:t xml:space="preserve"> Convention, </w:t>
      </w:r>
      <w:r w:rsidRPr="00F21849" w:rsidR="002D679E">
        <w:rPr>
          <w:lang w:val="en-GB"/>
        </w:rPr>
        <w:t xml:space="preserve">the applicant complained about his </w:t>
      </w:r>
      <w:r w:rsidR="0044784F">
        <w:rPr>
          <w:lang w:val="en-GB"/>
        </w:rPr>
        <w:t xml:space="preserve">criminal </w:t>
      </w:r>
      <w:r w:rsidRPr="00F21849" w:rsidR="002D679E">
        <w:rPr>
          <w:lang w:val="en-GB"/>
        </w:rPr>
        <w:t xml:space="preserve">conviction for </w:t>
      </w:r>
      <w:r w:rsidR="00863432">
        <w:rPr>
          <w:lang w:val="en-GB"/>
        </w:rPr>
        <w:t>proffering</w:t>
      </w:r>
      <w:r w:rsidR="00DE01E7">
        <w:rPr>
          <w:lang w:val="en-GB"/>
        </w:rPr>
        <w:t xml:space="preserve"> a public insult</w:t>
      </w:r>
      <w:r w:rsidRPr="00F21849" w:rsidR="002D679E">
        <w:rPr>
          <w:lang w:val="en-GB"/>
        </w:rPr>
        <w:t xml:space="preserve"> against persons of Jewish origin or faith</w:t>
      </w:r>
      <w:r w:rsidRPr="00F21849">
        <w:rPr>
          <w:lang w:val="en-GB"/>
        </w:rPr>
        <w:t xml:space="preserve">. </w:t>
      </w:r>
      <w:r w:rsidRPr="00F21849" w:rsidR="002D679E">
        <w:rPr>
          <w:lang w:val="en-GB"/>
        </w:rPr>
        <w:t>He submitted that he had</w:t>
      </w:r>
      <w:r w:rsidRPr="00F21849">
        <w:rPr>
          <w:lang w:val="en-GB"/>
        </w:rPr>
        <w:t xml:space="preserve"> </w:t>
      </w:r>
      <w:r w:rsidR="00190A6C">
        <w:rPr>
          <w:lang w:val="en-GB"/>
        </w:rPr>
        <w:t>arranged</w:t>
      </w:r>
      <w:r w:rsidRPr="00F21849" w:rsidR="002D679E">
        <w:rPr>
          <w:lang w:val="en-GB"/>
        </w:rPr>
        <w:t xml:space="preserve"> a </w:t>
      </w:r>
      <w:r w:rsidRPr="00F21849" w:rsidR="002D679E">
        <w:rPr>
          <w:i/>
          <w:lang w:val="en-GB"/>
        </w:rPr>
        <w:t>mise</w:t>
      </w:r>
      <w:r w:rsidRPr="00F21849" w:rsidR="002D679E">
        <w:rPr>
          <w:i/>
          <w:lang w:val="en-GB"/>
        </w:rPr>
        <w:t xml:space="preserve"> </w:t>
      </w:r>
      <w:r w:rsidRPr="00F21849" w:rsidR="002D679E">
        <w:rPr>
          <w:i/>
          <w:lang w:val="en-GB"/>
        </w:rPr>
        <w:t>en</w:t>
      </w:r>
      <w:r w:rsidRPr="00F21849" w:rsidR="002D679E">
        <w:rPr>
          <w:i/>
          <w:lang w:val="en-GB"/>
        </w:rPr>
        <w:t xml:space="preserve"> scène</w:t>
      </w:r>
      <w:r w:rsidRPr="00F21849">
        <w:rPr>
          <w:lang w:val="en-GB"/>
        </w:rPr>
        <w:t xml:space="preserve"> </w:t>
      </w:r>
      <w:r w:rsidRPr="00F21849" w:rsidR="002D679E">
        <w:rPr>
          <w:lang w:val="en-GB"/>
        </w:rPr>
        <w:t>during his show</w:t>
      </w:r>
      <w:r w:rsidRPr="00F21849">
        <w:rPr>
          <w:lang w:val="en-GB"/>
        </w:rPr>
        <w:t xml:space="preserve"> </w:t>
      </w:r>
      <w:r w:rsidRPr="00F21849" w:rsidR="002D679E">
        <w:rPr>
          <w:lang w:val="en-GB"/>
        </w:rPr>
        <w:t>and that neither he nor his guest on stage had uttered any remark that could be characterised as an insult or as</w:t>
      </w:r>
      <w:r w:rsidRPr="00F21849">
        <w:rPr>
          <w:lang w:val="en-GB"/>
        </w:rPr>
        <w:t xml:space="preserve"> </w:t>
      </w:r>
      <w:r w:rsidRPr="00F21849" w:rsidR="002D679E">
        <w:rPr>
          <w:lang w:val="en-GB"/>
        </w:rPr>
        <w:t>de</w:t>
      </w:r>
      <w:r w:rsidRPr="00F21849">
        <w:rPr>
          <w:lang w:val="en-GB"/>
        </w:rPr>
        <w:t xml:space="preserve">famation. </w:t>
      </w:r>
      <w:r w:rsidRPr="00F21849" w:rsidR="002D679E">
        <w:rPr>
          <w:lang w:val="en-GB"/>
        </w:rPr>
        <w:t xml:space="preserve">He added that, for the first time, the French courts had taken the view that the insult did not stem from one of the means provided for in section </w:t>
      </w:r>
      <w:r w:rsidRPr="00F21849">
        <w:rPr>
          <w:lang w:val="en-GB"/>
        </w:rPr>
        <w:t>23</w:t>
      </w:r>
      <w:r w:rsidRPr="00F21849" w:rsidR="002D679E">
        <w:rPr>
          <w:lang w:val="en-GB"/>
        </w:rPr>
        <w:t xml:space="preserve"> of the Law of</w:t>
      </w:r>
      <w:r w:rsidRPr="00F21849">
        <w:rPr>
          <w:lang w:val="en-GB"/>
        </w:rPr>
        <w:t xml:space="preserve"> 29 </w:t>
      </w:r>
      <w:r w:rsidRPr="00F21849" w:rsidR="002D679E">
        <w:rPr>
          <w:lang w:val="en-GB"/>
        </w:rPr>
        <w:t>July</w:t>
      </w:r>
      <w:r w:rsidRPr="00F21849">
        <w:rPr>
          <w:lang w:val="en-GB"/>
        </w:rPr>
        <w:t xml:space="preserve"> 1881, </w:t>
      </w:r>
      <w:r w:rsidRPr="00F21849" w:rsidR="002D679E">
        <w:rPr>
          <w:lang w:val="en-GB"/>
        </w:rPr>
        <w:t>but from a form of context</w:t>
      </w:r>
      <w:r w:rsidRPr="00F21849">
        <w:rPr>
          <w:lang w:val="en-GB"/>
        </w:rPr>
        <w:t xml:space="preserve"> </w:t>
      </w:r>
      <w:r w:rsidRPr="00F21849" w:rsidR="002D679E">
        <w:rPr>
          <w:lang w:val="en-GB"/>
        </w:rPr>
        <w:t xml:space="preserve">based on an offensive </w:t>
      </w:r>
      <w:r w:rsidRPr="00F21849">
        <w:rPr>
          <w:i/>
          <w:lang w:val="en-GB"/>
        </w:rPr>
        <w:t>mise</w:t>
      </w:r>
      <w:r w:rsidRPr="00F21849">
        <w:rPr>
          <w:i/>
          <w:lang w:val="en-GB"/>
        </w:rPr>
        <w:t xml:space="preserve"> </w:t>
      </w:r>
      <w:r w:rsidRPr="00F21849">
        <w:rPr>
          <w:i/>
          <w:lang w:val="en-GB"/>
        </w:rPr>
        <w:t>en</w:t>
      </w:r>
      <w:r w:rsidRPr="00F21849">
        <w:rPr>
          <w:i/>
          <w:lang w:val="en-GB"/>
        </w:rPr>
        <w:t xml:space="preserve"> scène</w:t>
      </w:r>
      <w:r w:rsidRPr="00F21849">
        <w:rPr>
          <w:lang w:val="en-GB"/>
        </w:rPr>
        <w:t xml:space="preserve">. </w:t>
      </w:r>
      <w:r w:rsidRPr="00F21849" w:rsidR="002D679E">
        <w:rPr>
          <w:lang w:val="en-GB"/>
        </w:rPr>
        <w:t>He argued that this restriction of his freedom of expression was neither foreseeable nor necessary</w:t>
      </w:r>
      <w:r w:rsidRPr="00F21849">
        <w:rPr>
          <w:lang w:val="en-GB"/>
        </w:rPr>
        <w:t>.</w:t>
      </w:r>
    </w:p>
    <w:p w:rsidRPr="00F21849" w:rsidR="00434C6C" w:rsidP="00C641F2">
      <w:pPr>
        <w:pStyle w:val="ECHRTitle1"/>
        <w:rPr>
          <w:lang w:val="en-GB"/>
        </w:rPr>
      </w:pPr>
      <w:r w:rsidRPr="00F21849">
        <w:rPr>
          <w:lang w:val="en-GB"/>
        </w:rPr>
        <w:t>THE LAW</w:t>
      </w:r>
    </w:p>
    <w:p w:rsidRPr="00F21849" w:rsidR="006D6422" w:rsidP="006D6422">
      <w:pPr>
        <w:pStyle w:val="ECHRHeading1"/>
        <w:ind w:left="0" w:firstLine="0"/>
        <w:rPr>
          <w:lang w:val="en-GB"/>
        </w:rPr>
      </w:pPr>
      <w:r w:rsidRPr="00F21849">
        <w:rPr>
          <w:lang w:val="en-GB"/>
        </w:rPr>
        <w:t>ALLEGED</w:t>
      </w:r>
      <w:r w:rsidRPr="00F21849">
        <w:rPr>
          <w:lang w:val="en-GB"/>
        </w:rPr>
        <w:t xml:space="preserve"> VIOLATION </w:t>
      </w:r>
      <w:r w:rsidRPr="00F21849">
        <w:rPr>
          <w:lang w:val="en-GB"/>
        </w:rPr>
        <w:t xml:space="preserve">OF </w:t>
      </w:r>
      <w:r w:rsidRPr="00F21849">
        <w:rPr>
          <w:lang w:val="en-GB"/>
        </w:rPr>
        <w:t xml:space="preserve">ARTICLE 10 </w:t>
      </w:r>
      <w:r w:rsidRPr="00F21849">
        <w:rPr>
          <w:lang w:val="en-GB"/>
        </w:rPr>
        <w:t>OF THE</w:t>
      </w:r>
      <w:r w:rsidRPr="00F21849">
        <w:rPr>
          <w:lang w:val="en-GB"/>
        </w:rPr>
        <w:t xml:space="preserve"> CONVENTION</w:t>
      </w:r>
    </w:p>
    <w:p w:rsidRPr="00F21849" w:rsidR="006D6422" w:rsidP="006D6422">
      <w:pPr>
        <w:pStyle w:val="ECHRPara"/>
        <w:rPr>
          <w:lang w:val="en-GB"/>
        </w:rPr>
      </w:pPr>
      <w:r w:rsidRPr="00F21849">
        <w:rPr>
          <w:lang w:val="en-GB"/>
        </w:rPr>
        <w:t>24.  </w:t>
      </w:r>
      <w:r w:rsidRPr="00F21849" w:rsidR="002D679E">
        <w:rPr>
          <w:lang w:val="en-GB"/>
        </w:rPr>
        <w:t>The applicant alleged that his conviction had breached A</w:t>
      </w:r>
      <w:r w:rsidRPr="00F21849">
        <w:rPr>
          <w:lang w:val="en-GB"/>
        </w:rPr>
        <w:t xml:space="preserve">rticles 7 </w:t>
      </w:r>
      <w:r w:rsidRPr="00F21849" w:rsidR="002D679E">
        <w:rPr>
          <w:lang w:val="en-GB"/>
        </w:rPr>
        <w:t>and</w:t>
      </w:r>
      <w:r w:rsidRPr="00F21849">
        <w:rPr>
          <w:lang w:val="en-GB"/>
        </w:rPr>
        <w:t xml:space="preserve"> 10 </w:t>
      </w:r>
      <w:r w:rsidRPr="00F21849" w:rsidR="002D679E">
        <w:rPr>
          <w:lang w:val="en-GB"/>
        </w:rPr>
        <w:t>of the</w:t>
      </w:r>
      <w:r w:rsidRPr="00F21849">
        <w:rPr>
          <w:lang w:val="en-GB"/>
        </w:rPr>
        <w:t xml:space="preserve"> Convention.</w:t>
      </w:r>
    </w:p>
    <w:p w:rsidRPr="00F21849" w:rsidR="006D6422" w:rsidP="006D6422">
      <w:pPr>
        <w:pStyle w:val="ECHRPara"/>
        <w:rPr>
          <w:lang w:val="en-GB"/>
        </w:rPr>
      </w:pPr>
      <w:r w:rsidRPr="00F21849">
        <w:rPr>
          <w:lang w:val="en-GB"/>
        </w:rPr>
        <w:t>25. </w:t>
      </w:r>
      <w:r w:rsidRPr="00F21849" w:rsidR="00EC7EC1">
        <w:rPr>
          <w:lang w:val="en-GB"/>
        </w:rPr>
        <w:t> Being the master of the characterisation to be given in law to the facts of the case</w:t>
      </w:r>
      <w:r w:rsidRPr="00F21849">
        <w:rPr>
          <w:lang w:val="en-GB"/>
        </w:rPr>
        <w:t xml:space="preserve">, </w:t>
      </w:r>
      <w:r w:rsidRPr="00F21849" w:rsidR="00EC7EC1">
        <w:rPr>
          <w:lang w:val="en-GB"/>
        </w:rPr>
        <w:t>the Court takes the view that the case should be examined solely under A</w:t>
      </w:r>
      <w:r w:rsidRPr="00F21849">
        <w:rPr>
          <w:lang w:val="en-GB"/>
        </w:rPr>
        <w:t xml:space="preserve">rticle 10 </w:t>
      </w:r>
      <w:r w:rsidR="0044784F">
        <w:rPr>
          <w:lang w:val="en-GB"/>
        </w:rPr>
        <w:t>of the</w:t>
      </w:r>
      <w:r w:rsidRPr="00F21849">
        <w:rPr>
          <w:lang w:val="en-GB"/>
        </w:rPr>
        <w:t xml:space="preserve"> Convention, </w:t>
      </w:r>
      <w:r w:rsidRPr="00F21849" w:rsidR="00EC7EC1">
        <w:rPr>
          <w:lang w:val="en-GB"/>
        </w:rPr>
        <w:t>which reads as follows</w:t>
      </w:r>
      <w:r w:rsidRPr="00F21849">
        <w:rPr>
          <w:lang w:val="en-GB"/>
        </w:rPr>
        <w:t>:</w:t>
      </w:r>
    </w:p>
    <w:p w:rsidRPr="00F21849" w:rsidR="00EC7EC1">
      <w:pPr>
        <w:pStyle w:val="ECHRParaQuote"/>
        <w:rPr>
          <w:lang w:val="en-GB"/>
        </w:rPr>
      </w:pPr>
      <w:r w:rsidRPr="00F21849">
        <w:rPr>
          <w:lang w:val="en-GB"/>
        </w:rPr>
        <w:t>“1.</w:t>
      </w:r>
      <w:r w:rsidRPr="00F21849">
        <w:rPr>
          <w:lang w:val="en-GB"/>
        </w:rPr>
        <w:t>  Everyone</w:t>
      </w:r>
      <w:r w:rsidRPr="00F21849">
        <w:rPr>
          <w:lang w:val="en-GB"/>
        </w:rPr>
        <w:t xml:space="preserv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rsidRPr="00F21849" w:rsidR="006D6422" w:rsidP="006D6422">
      <w:pPr>
        <w:pStyle w:val="ECHRParaQuote"/>
        <w:rPr>
          <w:lang w:val="en-GB"/>
        </w:rPr>
      </w:pPr>
      <w:r w:rsidRPr="00F21849">
        <w:rPr>
          <w:lang w:val="en-GB"/>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rsidRPr="00F21849" w:rsidR="006D6422" w:rsidP="006D6422">
      <w:pPr>
        <w:pStyle w:val="ECHRHeading2"/>
        <w:rPr>
          <w:lang w:val="en-GB" w:bidi="en-US"/>
        </w:rPr>
      </w:pPr>
      <w:r w:rsidRPr="00F21849">
        <w:rPr>
          <w:lang w:val="en-GB" w:bidi="en-US"/>
        </w:rPr>
        <w:t>A.  </w:t>
      </w:r>
      <w:r w:rsidRPr="00F21849" w:rsidR="00EC7EC1">
        <w:rPr>
          <w:lang w:val="en-GB" w:bidi="en-US"/>
        </w:rPr>
        <w:t>The</w:t>
      </w:r>
      <w:r w:rsidRPr="00F21849">
        <w:rPr>
          <w:lang w:val="en-GB" w:bidi="en-US"/>
        </w:rPr>
        <w:t xml:space="preserve"> parties</w:t>
      </w:r>
      <w:r w:rsidR="00612AD3">
        <w:rPr>
          <w:lang w:val="en-GB" w:bidi="en-US"/>
        </w:rPr>
        <w:t>’</w:t>
      </w:r>
      <w:r w:rsidRPr="00F21849" w:rsidR="00EC7EC1">
        <w:rPr>
          <w:lang w:val="en-GB" w:bidi="en-US"/>
        </w:rPr>
        <w:t xml:space="preserve"> submissions</w:t>
      </w:r>
    </w:p>
    <w:p w:rsidRPr="00F21849" w:rsidR="006D6422" w:rsidP="006D6422">
      <w:pPr>
        <w:pStyle w:val="ECHRHeading3"/>
        <w:rPr>
          <w:lang w:val="en-GB" w:bidi="en-US"/>
        </w:rPr>
      </w:pPr>
      <w:r w:rsidRPr="00F21849">
        <w:rPr>
          <w:lang w:val="en-GB" w:bidi="en-US"/>
        </w:rPr>
        <w:t>1.  </w:t>
      </w:r>
      <w:r w:rsidRPr="00F21849" w:rsidR="00EC7EC1">
        <w:rPr>
          <w:lang w:val="en-GB" w:bidi="en-US"/>
        </w:rPr>
        <w:t>The Government</w:t>
      </w:r>
    </w:p>
    <w:p w:rsidRPr="00F21849" w:rsidR="006D6422" w:rsidP="006D6422">
      <w:pPr>
        <w:pStyle w:val="ECHRPara"/>
        <w:rPr>
          <w:lang w:val="en-GB"/>
        </w:rPr>
      </w:pPr>
      <w:r w:rsidRPr="00F21849">
        <w:rPr>
          <w:lang w:val="en-GB"/>
        </w:rPr>
        <w:t>26.  </w:t>
      </w:r>
      <w:r w:rsidRPr="00F21849" w:rsidR="00EC7EC1">
        <w:rPr>
          <w:lang w:val="en-GB"/>
        </w:rPr>
        <w:t>The</w:t>
      </w:r>
      <w:r w:rsidRPr="00F21849">
        <w:rPr>
          <w:lang w:val="en-GB"/>
        </w:rPr>
        <w:t xml:space="preserve"> </w:t>
      </w:r>
      <w:r w:rsidRPr="00F21849" w:rsidR="00F21849">
        <w:rPr>
          <w:lang w:val="en-GB"/>
        </w:rPr>
        <w:t>Government</w:t>
      </w:r>
      <w:r w:rsidRPr="00F21849">
        <w:rPr>
          <w:lang w:val="en-GB"/>
        </w:rPr>
        <w:t xml:space="preserve"> </w:t>
      </w:r>
      <w:r w:rsidRPr="00F21849" w:rsidR="00EC7EC1">
        <w:rPr>
          <w:lang w:val="en-GB"/>
        </w:rPr>
        <w:t>disputed the applicant</w:t>
      </w:r>
      <w:r w:rsidR="00612AD3">
        <w:rPr>
          <w:lang w:val="en-GB"/>
        </w:rPr>
        <w:t>’</w:t>
      </w:r>
      <w:r w:rsidRPr="00F21849" w:rsidR="00EC7EC1">
        <w:rPr>
          <w:lang w:val="en-GB"/>
        </w:rPr>
        <w:t>s argument</w:t>
      </w:r>
      <w:r w:rsidRPr="00F21849">
        <w:rPr>
          <w:lang w:val="en-GB"/>
        </w:rPr>
        <w:t xml:space="preserve">. </w:t>
      </w:r>
      <w:r w:rsidRPr="00F21849" w:rsidR="00EC7EC1">
        <w:rPr>
          <w:rFonts w:cstheme="minorHAnsi"/>
          <w:lang w:val="en-GB"/>
        </w:rPr>
        <w:t>Principally, they requested that the</w:t>
      </w:r>
      <w:r w:rsidRPr="00F21849">
        <w:rPr>
          <w:lang w:val="en-GB"/>
        </w:rPr>
        <w:t xml:space="preserve"> Cour</w:t>
      </w:r>
      <w:r w:rsidRPr="00F21849" w:rsidR="00EC7EC1">
        <w:rPr>
          <w:lang w:val="en-GB"/>
        </w:rPr>
        <w:t>t find the application inadmissible pursuant to A</w:t>
      </w:r>
      <w:r w:rsidRPr="00F21849">
        <w:rPr>
          <w:lang w:val="en-GB"/>
        </w:rPr>
        <w:t>rticle 17</w:t>
      </w:r>
      <w:r w:rsidRPr="00F21849" w:rsidR="00EC7EC1">
        <w:rPr>
          <w:lang w:val="en-GB"/>
        </w:rPr>
        <w:t xml:space="preserve"> of the</w:t>
      </w:r>
      <w:r w:rsidRPr="00F21849">
        <w:rPr>
          <w:lang w:val="en-GB"/>
        </w:rPr>
        <w:t xml:space="preserve"> Convention. </w:t>
      </w:r>
      <w:r w:rsidRPr="00F21849" w:rsidR="00EC7EC1">
        <w:rPr>
          <w:lang w:val="en-GB"/>
        </w:rPr>
        <w:t>They submitted that the applicant</w:t>
      </w:r>
      <w:r w:rsidR="00612AD3">
        <w:rPr>
          <w:lang w:val="en-GB"/>
        </w:rPr>
        <w:t>’</w:t>
      </w:r>
      <w:r w:rsidRPr="00F21849" w:rsidR="00EC7EC1">
        <w:rPr>
          <w:lang w:val="en-GB"/>
        </w:rPr>
        <w:t>s remarks and acts had clearly revealed a racist objective</w:t>
      </w:r>
      <w:r w:rsidR="0044784F">
        <w:rPr>
          <w:lang w:val="en-GB"/>
        </w:rPr>
        <w:t>,</w:t>
      </w:r>
      <w:r w:rsidRPr="00F21849" w:rsidR="00EC7EC1">
        <w:rPr>
          <w:lang w:val="en-GB"/>
        </w:rPr>
        <w:t xml:space="preserve"> seeking, as the </w:t>
      </w:r>
      <w:r w:rsidRPr="00F21849">
        <w:rPr>
          <w:lang w:val="en-GB"/>
        </w:rPr>
        <w:t xml:space="preserve">Paris </w:t>
      </w:r>
      <w:r w:rsidRPr="00F21849" w:rsidR="00EC7EC1">
        <w:rPr>
          <w:lang w:val="en-GB"/>
        </w:rPr>
        <w:t>Court of Appeal had noted</w:t>
      </w:r>
      <w:r w:rsidRPr="00F21849">
        <w:rPr>
          <w:lang w:val="en-GB"/>
        </w:rPr>
        <w:t xml:space="preserve">, </w:t>
      </w:r>
      <w:r w:rsidRPr="00F21849" w:rsidR="00EC7EC1">
        <w:rPr>
          <w:lang w:val="en-GB"/>
        </w:rPr>
        <w:t>to “deliberately offend against the memory”</w:t>
      </w:r>
      <w:r w:rsidRPr="00F21849">
        <w:rPr>
          <w:lang w:val="en-GB"/>
        </w:rPr>
        <w:t xml:space="preserve"> </w:t>
      </w:r>
      <w:r w:rsidRPr="00F21849" w:rsidR="00EC7EC1">
        <w:rPr>
          <w:lang w:val="en-GB"/>
        </w:rPr>
        <w:t>of the Jewish people</w:t>
      </w:r>
      <w:r w:rsidRPr="00F21849">
        <w:rPr>
          <w:lang w:val="en-GB"/>
        </w:rPr>
        <w:t>.</w:t>
      </w:r>
      <w:r w:rsidRPr="00F21849" w:rsidR="00EC7EC1">
        <w:rPr>
          <w:lang w:val="en-GB"/>
        </w:rPr>
        <w:t xml:space="preserve"> They thus took the view that the applicant was attempting to</w:t>
      </w:r>
      <w:r w:rsidRPr="00F21849">
        <w:rPr>
          <w:lang w:val="en-GB"/>
        </w:rPr>
        <w:t xml:space="preserve"> </w:t>
      </w:r>
      <w:r w:rsidRPr="00F21849" w:rsidR="00813FD4">
        <w:rPr>
          <w:lang w:val="en-GB"/>
        </w:rPr>
        <w:t>deflect</w:t>
      </w:r>
      <w:r w:rsidRPr="00F21849" w:rsidR="00EC7EC1">
        <w:rPr>
          <w:lang w:val="en-GB"/>
        </w:rPr>
        <w:t xml:space="preserve"> A</w:t>
      </w:r>
      <w:r w:rsidRPr="00F21849">
        <w:rPr>
          <w:lang w:val="en-GB"/>
        </w:rPr>
        <w:t>rticle 10</w:t>
      </w:r>
      <w:r w:rsidRPr="00F21849" w:rsidR="00813FD4">
        <w:rPr>
          <w:lang w:val="en-GB"/>
        </w:rPr>
        <w:t xml:space="preserve"> from its real purpose by using freedom of expression</w:t>
      </w:r>
      <w:r w:rsidRPr="00F21849">
        <w:rPr>
          <w:lang w:val="en-GB"/>
        </w:rPr>
        <w:t xml:space="preserve"> </w:t>
      </w:r>
      <w:r w:rsidRPr="00F21849" w:rsidR="00813FD4">
        <w:rPr>
          <w:lang w:val="en-GB"/>
        </w:rPr>
        <w:t xml:space="preserve">for ends that </w:t>
      </w:r>
      <w:r w:rsidRPr="00F21849" w:rsidR="003E0D87">
        <w:rPr>
          <w:lang w:val="en-GB"/>
        </w:rPr>
        <w:t>we</w:t>
      </w:r>
      <w:r w:rsidRPr="00F21849" w:rsidR="00813FD4">
        <w:rPr>
          <w:lang w:val="en-GB"/>
        </w:rPr>
        <w:t xml:space="preserve">re at odds with the </w:t>
      </w:r>
      <w:r w:rsidRPr="00F21849" w:rsidR="003E0D87">
        <w:rPr>
          <w:lang w:val="en-GB"/>
        </w:rPr>
        <w:t>Convention</w:t>
      </w:r>
      <w:r w:rsidR="00612AD3">
        <w:rPr>
          <w:lang w:val="en-GB"/>
        </w:rPr>
        <w:t>’</w:t>
      </w:r>
      <w:r w:rsidRPr="00F21849" w:rsidR="003E0D87">
        <w:rPr>
          <w:lang w:val="en-GB"/>
        </w:rPr>
        <w:t xml:space="preserve">s </w:t>
      </w:r>
      <w:r w:rsidRPr="00F21849" w:rsidR="00813FD4">
        <w:rPr>
          <w:lang w:val="en-GB"/>
        </w:rPr>
        <w:t>fundamental values of justice and peace</w:t>
      </w:r>
      <w:r w:rsidRPr="00F21849">
        <w:rPr>
          <w:lang w:val="en-GB"/>
        </w:rPr>
        <w:t>.</w:t>
      </w:r>
    </w:p>
    <w:p w:rsidRPr="00F21849" w:rsidR="006D6422" w:rsidP="006D6422">
      <w:pPr>
        <w:pStyle w:val="ECHRPara"/>
        <w:rPr>
          <w:rFonts w:cstheme="minorHAnsi"/>
          <w:lang w:val="en-GB"/>
        </w:rPr>
      </w:pPr>
      <w:r w:rsidRPr="00F21849">
        <w:rPr>
          <w:lang w:val="en-GB"/>
        </w:rPr>
        <w:t>27.  </w:t>
      </w:r>
      <w:r w:rsidRPr="00F21849" w:rsidR="00813FD4">
        <w:rPr>
          <w:rFonts w:cstheme="minorHAnsi"/>
          <w:lang w:val="en-GB"/>
        </w:rPr>
        <w:t>In the alternative</w:t>
      </w:r>
      <w:r w:rsidRPr="00F21849">
        <w:rPr>
          <w:lang w:val="en-GB"/>
        </w:rPr>
        <w:t xml:space="preserve">, </w:t>
      </w:r>
      <w:r w:rsidRPr="00F21849" w:rsidR="00813FD4">
        <w:rPr>
          <w:lang w:val="en-GB"/>
        </w:rPr>
        <w:t>the Government took the view that</w:t>
      </w:r>
      <w:r w:rsidRPr="00F21849">
        <w:rPr>
          <w:lang w:val="en-GB"/>
        </w:rPr>
        <w:t xml:space="preserve"> </w:t>
      </w:r>
      <w:r w:rsidRPr="00F21849" w:rsidR="00813FD4">
        <w:rPr>
          <w:lang w:val="en-GB"/>
        </w:rPr>
        <w:t>A</w:t>
      </w:r>
      <w:r w:rsidRPr="00F21849">
        <w:rPr>
          <w:lang w:val="en-GB"/>
        </w:rPr>
        <w:t xml:space="preserve">rticle 10 </w:t>
      </w:r>
      <w:r w:rsidRPr="00F21849" w:rsidR="00813FD4">
        <w:rPr>
          <w:lang w:val="en-GB"/>
        </w:rPr>
        <w:t>had not been violated in the present case; the interference was prescribed by law</w:t>
      </w:r>
      <w:r w:rsidRPr="00F21849">
        <w:rPr>
          <w:lang w:val="en-GB"/>
        </w:rPr>
        <w:t xml:space="preserve">, </w:t>
      </w:r>
      <w:r w:rsidRPr="00F21849" w:rsidR="003E0D87">
        <w:rPr>
          <w:lang w:val="en-GB"/>
        </w:rPr>
        <w:t>served a legitimate purpose and was necessary in a democratic society</w:t>
      </w:r>
      <w:r w:rsidRPr="00F21849">
        <w:rPr>
          <w:lang w:val="en-GB"/>
        </w:rPr>
        <w:t xml:space="preserve">. </w:t>
      </w:r>
      <w:r w:rsidRPr="00F21849" w:rsidR="003E0D87">
        <w:rPr>
          <w:rFonts w:cstheme="minorHAnsi"/>
          <w:lang w:val="en-GB"/>
        </w:rPr>
        <w:t>As regards, more specifically, the foreseeability of the conviction, they pointed out that, according to a longstanding precedent of the Court of Cassation (Criminal Division</w:t>
      </w:r>
      <w:r w:rsidRPr="00F21849">
        <w:rPr>
          <w:rFonts w:cstheme="minorHAnsi"/>
          <w:lang w:val="en-GB"/>
        </w:rPr>
        <w:t xml:space="preserve"> 23 </w:t>
      </w:r>
      <w:r w:rsidRPr="00F21849" w:rsidR="003E0D87">
        <w:rPr>
          <w:rFonts w:cstheme="minorHAnsi"/>
          <w:lang w:val="en-GB"/>
        </w:rPr>
        <w:t>November</w:t>
      </w:r>
      <w:r w:rsidRPr="00F21849">
        <w:rPr>
          <w:rFonts w:cstheme="minorHAnsi"/>
          <w:lang w:val="en-GB"/>
        </w:rPr>
        <w:t xml:space="preserve"> 1907), i</w:t>
      </w:r>
      <w:r w:rsidRPr="00F21849" w:rsidR="003E0D87">
        <w:rPr>
          <w:rFonts w:cstheme="minorHAnsi"/>
          <w:lang w:val="en-GB"/>
        </w:rPr>
        <w:t>t was for the courts to note all the extrinsic factual circumstances which gave an offensive significance to writings or printed material not characterised as such in themselves</w:t>
      </w:r>
      <w:r w:rsidRPr="00F21849">
        <w:rPr>
          <w:rFonts w:cstheme="minorHAnsi"/>
          <w:lang w:val="en-GB"/>
        </w:rPr>
        <w:t xml:space="preserve"> </w:t>
      </w:r>
      <w:r w:rsidRPr="00F21849" w:rsidR="003E0D87">
        <w:rPr>
          <w:rFonts w:cstheme="minorHAnsi"/>
          <w:lang w:val="en-GB"/>
        </w:rPr>
        <w:t>and which were capable of revealing to the public the true meaning</w:t>
      </w:r>
      <w:r w:rsidRPr="00F21849">
        <w:rPr>
          <w:rFonts w:cstheme="minorHAnsi"/>
          <w:lang w:val="en-GB"/>
        </w:rPr>
        <w:t xml:space="preserve">. </w:t>
      </w:r>
      <w:r w:rsidRPr="00F21849" w:rsidR="003E0D87">
        <w:rPr>
          <w:rFonts w:cstheme="minorHAnsi"/>
          <w:lang w:val="en-GB"/>
        </w:rPr>
        <w:t xml:space="preserve">They argued that in the present case the Court of Appeal had established the existence of an insult by noting the </w:t>
      </w:r>
      <w:r w:rsidRPr="00F21849" w:rsidR="00A473FA">
        <w:rPr>
          <w:rFonts w:cstheme="minorHAnsi"/>
          <w:lang w:val="en-GB"/>
        </w:rPr>
        <w:t>offensive</w:t>
      </w:r>
      <w:r w:rsidRPr="00F21849" w:rsidR="003E0D87">
        <w:rPr>
          <w:rFonts w:cstheme="minorHAnsi"/>
          <w:lang w:val="en-GB"/>
        </w:rPr>
        <w:t xml:space="preserve"> significance of the remarks made by the comedian</w:t>
      </w:r>
      <w:r w:rsidR="00CB58F9">
        <w:rPr>
          <w:rFonts w:cstheme="minorHAnsi"/>
          <w:lang w:val="en-GB"/>
        </w:rPr>
        <w:t>,</w:t>
      </w:r>
      <w:r w:rsidRPr="00F21849" w:rsidR="003E0D87">
        <w:rPr>
          <w:rFonts w:cstheme="minorHAnsi"/>
          <w:lang w:val="en-GB"/>
        </w:rPr>
        <w:t xml:space="preserve"> on account of the </w:t>
      </w:r>
      <w:r w:rsidRPr="00F21849" w:rsidR="003E0D87">
        <w:rPr>
          <w:rFonts w:cstheme="minorHAnsi"/>
          <w:i/>
          <w:lang w:val="en-GB"/>
        </w:rPr>
        <w:t>mise</w:t>
      </w:r>
      <w:r w:rsidRPr="00F21849" w:rsidR="003E0D87">
        <w:rPr>
          <w:rFonts w:cstheme="minorHAnsi"/>
          <w:i/>
          <w:lang w:val="en-GB"/>
        </w:rPr>
        <w:t xml:space="preserve"> </w:t>
      </w:r>
      <w:r w:rsidRPr="00F21849" w:rsidR="003E0D87">
        <w:rPr>
          <w:rFonts w:cstheme="minorHAnsi"/>
          <w:i/>
          <w:lang w:val="en-GB"/>
        </w:rPr>
        <w:t>en</w:t>
      </w:r>
      <w:r w:rsidRPr="00F21849" w:rsidR="003E0D87">
        <w:rPr>
          <w:rFonts w:cstheme="minorHAnsi"/>
          <w:i/>
          <w:lang w:val="en-GB"/>
        </w:rPr>
        <w:t xml:space="preserve"> scène</w:t>
      </w:r>
      <w:r w:rsidRPr="00F21849" w:rsidR="003E0D87">
        <w:rPr>
          <w:rFonts w:cstheme="minorHAnsi"/>
          <w:lang w:val="en-GB"/>
        </w:rPr>
        <w:t xml:space="preserve"> of which they </w:t>
      </w:r>
      <w:r w:rsidR="00190A6C">
        <w:rPr>
          <w:rFonts w:cstheme="minorHAnsi"/>
          <w:lang w:val="en-GB"/>
        </w:rPr>
        <w:t>formed</w:t>
      </w:r>
      <w:r w:rsidRPr="00F21849" w:rsidR="003E0D87">
        <w:rPr>
          <w:rFonts w:cstheme="minorHAnsi"/>
          <w:lang w:val="en-GB"/>
        </w:rPr>
        <w:t xml:space="preserve"> part</w:t>
      </w:r>
      <w:r w:rsidRPr="00F21849">
        <w:rPr>
          <w:rFonts w:cstheme="minorHAnsi"/>
          <w:lang w:val="en-GB"/>
        </w:rPr>
        <w:t xml:space="preserve">, </w:t>
      </w:r>
      <w:r w:rsidRPr="00F21849" w:rsidR="00A473FA">
        <w:rPr>
          <w:rFonts w:cstheme="minorHAnsi"/>
          <w:lang w:val="en-GB"/>
        </w:rPr>
        <w:t xml:space="preserve">and in particular the choice of having a </w:t>
      </w:r>
      <w:r w:rsidRPr="00F21849" w:rsidR="00A473FA">
        <w:rPr>
          <w:rFonts w:cstheme="minorHAnsi"/>
          <w:lang w:val="en-GB"/>
        </w:rPr>
        <w:t>negationist</w:t>
      </w:r>
      <w:r w:rsidRPr="00F21849" w:rsidR="00A473FA">
        <w:rPr>
          <w:rFonts w:cstheme="minorHAnsi"/>
          <w:lang w:val="en-GB"/>
        </w:rPr>
        <w:t xml:space="preserve"> awarded a prize, consisting of a candlestick</w:t>
      </w:r>
      <w:r w:rsidRPr="00F21849">
        <w:rPr>
          <w:rFonts w:cstheme="minorHAnsi"/>
          <w:lang w:val="en-GB"/>
        </w:rPr>
        <w:t xml:space="preserve">, </w:t>
      </w:r>
      <w:r w:rsidRPr="00F21849" w:rsidR="00A473FA">
        <w:rPr>
          <w:rFonts w:cstheme="minorHAnsi"/>
          <w:lang w:val="en-GB"/>
        </w:rPr>
        <w:t xml:space="preserve">by a person dressed in clothing resembling that worn by </w:t>
      </w:r>
      <w:r w:rsidR="00CB58F9">
        <w:rPr>
          <w:rFonts w:cstheme="minorHAnsi"/>
          <w:lang w:val="en-GB"/>
        </w:rPr>
        <w:t xml:space="preserve">Nazi </w:t>
      </w:r>
      <w:r w:rsidRPr="00F21849" w:rsidR="00A473FA">
        <w:rPr>
          <w:rFonts w:cstheme="minorHAnsi"/>
          <w:lang w:val="en-GB"/>
        </w:rPr>
        <w:t>concentration-camp inmates and bearing a yellow star</w:t>
      </w:r>
      <w:r w:rsidRPr="00F21849">
        <w:rPr>
          <w:rFonts w:cstheme="minorHAnsi"/>
          <w:lang w:val="en-GB"/>
        </w:rPr>
        <w:t xml:space="preserve">. </w:t>
      </w:r>
      <w:r w:rsidRPr="00F21849" w:rsidR="00A473FA">
        <w:rPr>
          <w:rFonts w:cstheme="minorHAnsi"/>
          <w:lang w:val="en-GB"/>
        </w:rPr>
        <w:t>In that connection they pointed out that the applicant was well aware that he was breaking the rules because he had admitted that this</w:t>
      </w:r>
      <w:r w:rsidRPr="00F21849">
        <w:rPr>
          <w:rFonts w:cstheme="minorHAnsi"/>
          <w:lang w:val="en-GB"/>
        </w:rPr>
        <w:t xml:space="preserve"> sketch </w:t>
      </w:r>
      <w:r w:rsidRPr="00F21849" w:rsidR="00A473FA">
        <w:rPr>
          <w:rFonts w:cstheme="minorHAnsi"/>
          <w:lang w:val="en-GB"/>
        </w:rPr>
        <w:t>was</w:t>
      </w:r>
      <w:r w:rsidRPr="00F21849">
        <w:rPr>
          <w:rFonts w:cstheme="minorHAnsi"/>
          <w:lang w:val="en-GB"/>
        </w:rPr>
        <w:t xml:space="preserve"> </w:t>
      </w:r>
      <w:r w:rsidRPr="00F21849" w:rsidR="00A473FA">
        <w:rPr>
          <w:rFonts w:cstheme="minorHAnsi"/>
          <w:lang w:val="en-GB"/>
        </w:rPr>
        <w:t>“the stupidest thing” he had ever done</w:t>
      </w:r>
      <w:r w:rsidRPr="00F21849">
        <w:rPr>
          <w:rFonts w:cstheme="minorHAnsi"/>
          <w:lang w:val="en-GB"/>
        </w:rPr>
        <w:t xml:space="preserve">. </w:t>
      </w:r>
      <w:r w:rsidRPr="00F21849" w:rsidR="00A473FA">
        <w:rPr>
          <w:rFonts w:cstheme="minorHAnsi"/>
          <w:lang w:val="en-GB"/>
        </w:rPr>
        <w:t xml:space="preserve">The Government added that he had already been convicted </w:t>
      </w:r>
      <w:r w:rsidRPr="00F21849" w:rsidR="007D7F53">
        <w:rPr>
          <w:rFonts w:cstheme="minorHAnsi"/>
          <w:lang w:val="en-GB"/>
        </w:rPr>
        <w:t xml:space="preserve">for a </w:t>
      </w:r>
      <w:r w:rsidRPr="00F21849" w:rsidR="00A473FA">
        <w:rPr>
          <w:rFonts w:cstheme="minorHAnsi"/>
          <w:lang w:val="en-GB"/>
        </w:rPr>
        <w:t xml:space="preserve">racial </w:t>
      </w:r>
      <w:r w:rsidRPr="00F21849" w:rsidR="00154E18">
        <w:rPr>
          <w:rFonts w:cstheme="minorHAnsi"/>
          <w:lang w:val="en-GB"/>
        </w:rPr>
        <w:t>insult</w:t>
      </w:r>
      <w:r w:rsidRPr="00F21849" w:rsidR="00F257DF">
        <w:rPr>
          <w:rFonts w:cstheme="minorHAnsi"/>
          <w:lang w:val="en-GB"/>
        </w:rPr>
        <w:t>:</w:t>
      </w:r>
      <w:r w:rsidRPr="00F21849">
        <w:rPr>
          <w:rFonts w:cstheme="minorHAnsi"/>
          <w:lang w:val="en-GB"/>
        </w:rPr>
        <w:t xml:space="preserve"> </w:t>
      </w:r>
      <w:r w:rsidRPr="00F21849" w:rsidR="00A473FA">
        <w:rPr>
          <w:rFonts w:cstheme="minorHAnsi"/>
          <w:lang w:val="en-GB"/>
        </w:rPr>
        <w:t>the plenary Court of Cassation ha</w:t>
      </w:r>
      <w:r w:rsidRPr="00F21849" w:rsidR="00B078F6">
        <w:rPr>
          <w:rFonts w:cstheme="minorHAnsi"/>
          <w:lang w:val="en-GB"/>
        </w:rPr>
        <w:t>d</w:t>
      </w:r>
      <w:r w:rsidRPr="00F21849" w:rsidR="00A473FA">
        <w:rPr>
          <w:rFonts w:cstheme="minorHAnsi"/>
          <w:lang w:val="en-GB"/>
        </w:rPr>
        <w:t xml:space="preserve"> found</w:t>
      </w:r>
      <w:r w:rsidRPr="00F21849">
        <w:rPr>
          <w:rFonts w:cstheme="minorHAnsi"/>
          <w:lang w:val="en-GB"/>
        </w:rPr>
        <w:t xml:space="preserve">, </w:t>
      </w:r>
      <w:r w:rsidRPr="00F21849" w:rsidR="00A473FA">
        <w:rPr>
          <w:rFonts w:cstheme="minorHAnsi"/>
          <w:lang w:val="en-GB"/>
        </w:rPr>
        <w:t>in a judgment of</w:t>
      </w:r>
      <w:r w:rsidRPr="00F21849">
        <w:rPr>
          <w:rFonts w:cstheme="minorHAnsi"/>
          <w:lang w:val="en-GB"/>
        </w:rPr>
        <w:t xml:space="preserve"> 16 </w:t>
      </w:r>
      <w:r w:rsidRPr="00F21849" w:rsidR="00A473FA">
        <w:rPr>
          <w:rFonts w:cstheme="minorHAnsi"/>
          <w:lang w:val="en-GB"/>
        </w:rPr>
        <w:t>February</w:t>
      </w:r>
      <w:r w:rsidRPr="00F21849">
        <w:rPr>
          <w:rFonts w:cstheme="minorHAnsi"/>
          <w:lang w:val="en-GB"/>
        </w:rPr>
        <w:t xml:space="preserve"> 2007, </w:t>
      </w:r>
      <w:r w:rsidRPr="00F21849" w:rsidR="00A473FA">
        <w:rPr>
          <w:rFonts w:cstheme="minorHAnsi"/>
          <w:lang w:val="en-GB"/>
        </w:rPr>
        <w:t>that a statement he had made</w:t>
      </w:r>
      <w:r w:rsidR="00CB58F9">
        <w:rPr>
          <w:rFonts w:cstheme="minorHAnsi"/>
          <w:lang w:val="en-GB"/>
        </w:rPr>
        <w:t xml:space="preserve"> (</w:t>
      </w:r>
      <w:r w:rsidRPr="00F21849" w:rsidR="00F257DF">
        <w:rPr>
          <w:rFonts w:cstheme="minorHAnsi"/>
          <w:lang w:val="en-GB"/>
        </w:rPr>
        <w:t>“Jews, they</w:t>
      </w:r>
      <w:r w:rsidR="00612AD3">
        <w:rPr>
          <w:rFonts w:cstheme="minorHAnsi"/>
          <w:lang w:val="en-GB"/>
        </w:rPr>
        <w:t>’</w:t>
      </w:r>
      <w:r w:rsidRPr="00F21849" w:rsidR="00F257DF">
        <w:rPr>
          <w:rFonts w:cstheme="minorHAnsi"/>
          <w:lang w:val="en-GB"/>
        </w:rPr>
        <w:t>re a sect, a fraud</w:t>
      </w:r>
      <w:r w:rsidRPr="00F21849">
        <w:rPr>
          <w:rFonts w:cstheme="minorHAnsi"/>
          <w:lang w:val="en-GB"/>
        </w:rPr>
        <w:t xml:space="preserve">. </w:t>
      </w:r>
      <w:r w:rsidRPr="00F21849" w:rsidR="00F257DF">
        <w:rPr>
          <w:rFonts w:cstheme="minorHAnsi"/>
          <w:lang w:val="en-GB"/>
        </w:rPr>
        <w:t>It</w:t>
      </w:r>
      <w:r w:rsidR="00612AD3">
        <w:rPr>
          <w:rFonts w:cstheme="minorHAnsi"/>
          <w:lang w:val="en-GB"/>
        </w:rPr>
        <w:t>’</w:t>
      </w:r>
      <w:r w:rsidRPr="00F21849" w:rsidR="00F257DF">
        <w:rPr>
          <w:rFonts w:cstheme="minorHAnsi"/>
          <w:lang w:val="en-GB"/>
        </w:rPr>
        <w:t>s one of the most serious</w:t>
      </w:r>
      <w:r w:rsidR="00CB58F9">
        <w:rPr>
          <w:rFonts w:cstheme="minorHAnsi"/>
          <w:lang w:val="en-GB"/>
        </w:rPr>
        <w:t xml:space="preserve"> because it was the first”)</w:t>
      </w:r>
      <w:r w:rsidRPr="00F21849" w:rsidR="00F257DF">
        <w:rPr>
          <w:rFonts w:cstheme="minorHAnsi"/>
          <w:lang w:val="en-GB"/>
        </w:rPr>
        <w:t xml:space="preserve"> did not fall within the free criticism of religion contributing to a debate of</w:t>
      </w:r>
      <w:r w:rsidRPr="00F21849" w:rsidR="00F257DF">
        <w:rPr>
          <w:rFonts w:ascii="Times" w:hAnsi="Times"/>
          <w:color w:val="000000"/>
          <w:szCs w:val="24"/>
          <w:lang w:val="en-GB"/>
        </w:rPr>
        <w:t xml:space="preserve"> general interest, but constituted </w:t>
      </w:r>
      <w:r w:rsidRPr="00F21849" w:rsidR="00154E18">
        <w:rPr>
          <w:rFonts w:ascii="Times" w:hAnsi="Times"/>
          <w:color w:val="000000"/>
          <w:szCs w:val="24"/>
          <w:lang w:val="en-GB"/>
        </w:rPr>
        <w:t>an insult</w:t>
      </w:r>
      <w:r w:rsidRPr="00F21849" w:rsidR="00F257DF">
        <w:rPr>
          <w:rFonts w:ascii="Times" w:hAnsi="Times"/>
          <w:color w:val="000000"/>
          <w:szCs w:val="24"/>
          <w:lang w:val="en-GB"/>
        </w:rPr>
        <w:t>, targeting a group of people on account of their origin, the prohibition of which was a necessary restriction on freedom of expression in a democratic society</w:t>
      </w:r>
      <w:r w:rsidRPr="00F21849">
        <w:rPr>
          <w:rFonts w:cstheme="minorHAnsi"/>
          <w:lang w:val="en-GB"/>
        </w:rPr>
        <w:t>.</w:t>
      </w:r>
    </w:p>
    <w:p w:rsidRPr="00F21849" w:rsidR="006D6422" w:rsidP="006D6422">
      <w:pPr>
        <w:pStyle w:val="ECHRHeading3"/>
        <w:rPr>
          <w:lang w:val="en-GB"/>
        </w:rPr>
      </w:pPr>
      <w:r w:rsidRPr="00F21849">
        <w:rPr>
          <w:lang w:val="en-GB"/>
        </w:rPr>
        <w:t>2.  </w:t>
      </w:r>
      <w:r w:rsidRPr="00F21849" w:rsidR="00F257DF">
        <w:rPr>
          <w:lang w:val="en-GB"/>
        </w:rPr>
        <w:t>The applicant</w:t>
      </w:r>
    </w:p>
    <w:p w:rsidRPr="00F21849" w:rsidR="006D6422" w:rsidP="006D6422">
      <w:pPr>
        <w:pStyle w:val="ECHRPara"/>
        <w:rPr>
          <w:lang w:val="en-GB"/>
        </w:rPr>
      </w:pPr>
      <w:r w:rsidRPr="00F21849">
        <w:rPr>
          <w:lang w:val="en-GB"/>
        </w:rPr>
        <w:t>28.  </w:t>
      </w:r>
      <w:r w:rsidRPr="00F21849" w:rsidR="007D7F53">
        <w:rPr>
          <w:lang w:val="en-GB"/>
        </w:rPr>
        <w:t>The applicant challenged the objection to admissibility under A</w:t>
      </w:r>
      <w:r w:rsidRPr="00F21849">
        <w:rPr>
          <w:lang w:val="en-GB"/>
        </w:rPr>
        <w:t>rticle</w:t>
      </w:r>
      <w:r w:rsidR="00CB58F9">
        <w:rPr>
          <w:lang w:val="en-GB"/>
        </w:rPr>
        <w:t> </w:t>
      </w:r>
      <w:r w:rsidRPr="00F21849">
        <w:rPr>
          <w:lang w:val="en-GB"/>
        </w:rPr>
        <w:t xml:space="preserve">17 </w:t>
      </w:r>
      <w:r w:rsidRPr="00F21849" w:rsidR="007D7F53">
        <w:rPr>
          <w:lang w:val="en-GB"/>
        </w:rPr>
        <w:t>of the</w:t>
      </w:r>
      <w:r w:rsidRPr="00F21849">
        <w:rPr>
          <w:lang w:val="en-GB"/>
        </w:rPr>
        <w:t xml:space="preserve"> Convention, </w:t>
      </w:r>
      <w:r w:rsidRPr="00F21849" w:rsidR="007D7F53">
        <w:rPr>
          <w:lang w:val="en-GB"/>
        </w:rPr>
        <w:t xml:space="preserve">arguing that he had not propagated any </w:t>
      </w:r>
      <w:r w:rsidRPr="00F21849" w:rsidR="007D7F53">
        <w:rPr>
          <w:lang w:val="en-GB"/>
        </w:rPr>
        <w:t>negationist</w:t>
      </w:r>
      <w:r w:rsidRPr="00F21849" w:rsidR="007D7F53">
        <w:rPr>
          <w:lang w:val="en-GB"/>
        </w:rPr>
        <w:t xml:space="preserve"> or revisionist views</w:t>
      </w:r>
      <w:r w:rsidRPr="00F21849">
        <w:rPr>
          <w:lang w:val="en-GB"/>
        </w:rPr>
        <w:t>.</w:t>
      </w:r>
      <w:r w:rsidRPr="00F21849" w:rsidR="007D7F53">
        <w:rPr>
          <w:lang w:val="en-GB"/>
        </w:rPr>
        <w:t xml:space="preserve"> He argued that he had merely given </w:t>
      </w:r>
      <w:r w:rsidR="00DE01E7">
        <w:rPr>
          <w:lang w:val="en-GB"/>
        </w:rPr>
        <w:t xml:space="preserve">a </w:t>
      </w:r>
      <w:r w:rsidR="00DE01E7">
        <w:rPr>
          <w:lang w:val="en-GB"/>
        </w:rPr>
        <w:t>platform</w:t>
      </w:r>
      <w:r w:rsidRPr="00F21849" w:rsidR="007D7F53">
        <w:rPr>
          <w:lang w:val="en-GB"/>
        </w:rPr>
        <w:t xml:space="preserve"> to the “supporter of those views”</w:t>
      </w:r>
      <w:r w:rsidRPr="00F21849">
        <w:rPr>
          <w:lang w:val="en-GB"/>
        </w:rPr>
        <w:t xml:space="preserve">, </w:t>
      </w:r>
      <w:r w:rsidRPr="00F21849" w:rsidR="007D7F53">
        <w:rPr>
          <w:lang w:val="en-GB"/>
        </w:rPr>
        <w:t>who, in his opinion, had not expressed any reprehensible remarks and had not in fact been prosecuted</w:t>
      </w:r>
      <w:r w:rsidR="00190A6C">
        <w:rPr>
          <w:lang w:val="en-GB"/>
        </w:rPr>
        <w:t xml:space="preserve"> in that connection</w:t>
      </w:r>
      <w:r w:rsidRPr="00F21849">
        <w:rPr>
          <w:lang w:val="en-GB"/>
        </w:rPr>
        <w:t xml:space="preserve">. </w:t>
      </w:r>
      <w:r w:rsidRPr="00F21849" w:rsidR="007D7F53">
        <w:rPr>
          <w:lang w:val="en-GB"/>
        </w:rPr>
        <w:t>He explained that he did not know</w:t>
      </w:r>
      <w:r w:rsidRPr="00F21849">
        <w:rPr>
          <w:lang w:val="en-GB"/>
        </w:rPr>
        <w:t xml:space="preserve"> Robert </w:t>
      </w:r>
      <w:r w:rsidRPr="00F21849">
        <w:rPr>
          <w:lang w:val="en-GB"/>
        </w:rPr>
        <w:t>Faurisson</w:t>
      </w:r>
      <w:r w:rsidRPr="00F21849">
        <w:rPr>
          <w:lang w:val="en-GB"/>
        </w:rPr>
        <w:t xml:space="preserve"> </w:t>
      </w:r>
      <w:r w:rsidRPr="00F21849" w:rsidR="007D7F53">
        <w:rPr>
          <w:lang w:val="en-GB"/>
        </w:rPr>
        <w:t>very well, in spite of his status as the</w:t>
      </w:r>
      <w:r w:rsidRPr="00F21849">
        <w:rPr>
          <w:lang w:val="en-GB"/>
        </w:rPr>
        <w:t xml:space="preserve"> </w:t>
      </w:r>
      <w:r w:rsidRPr="00F21849" w:rsidR="007D7F53">
        <w:rPr>
          <w:lang w:val="en-GB"/>
        </w:rPr>
        <w:t>“most emblematic representative” of</w:t>
      </w:r>
      <w:r w:rsidRPr="00F21849">
        <w:rPr>
          <w:lang w:val="en-GB"/>
        </w:rPr>
        <w:t xml:space="preserve"> </w:t>
      </w:r>
      <w:r w:rsidRPr="00F21849" w:rsidR="007D7F53">
        <w:rPr>
          <w:lang w:val="en-GB"/>
        </w:rPr>
        <w:t>negationism</w:t>
      </w:r>
      <w:r w:rsidRPr="00F21849">
        <w:rPr>
          <w:lang w:val="en-GB"/>
        </w:rPr>
        <w:t xml:space="preserve">, </w:t>
      </w:r>
      <w:r w:rsidR="00190A6C">
        <w:rPr>
          <w:lang w:val="en-GB"/>
        </w:rPr>
        <w:t>thus</w:t>
      </w:r>
      <w:r w:rsidRPr="00F21849" w:rsidR="007D7F53">
        <w:rPr>
          <w:lang w:val="en-GB"/>
        </w:rPr>
        <w:t xml:space="preserve"> show</w:t>
      </w:r>
      <w:r w:rsidR="00190A6C">
        <w:rPr>
          <w:lang w:val="en-GB"/>
        </w:rPr>
        <w:t>ing</w:t>
      </w:r>
      <w:r w:rsidRPr="00F21849" w:rsidR="007D7F53">
        <w:rPr>
          <w:lang w:val="en-GB"/>
        </w:rPr>
        <w:t xml:space="preserve"> that he was not a follower of that doctrine</w:t>
      </w:r>
      <w:r w:rsidRPr="00F21849">
        <w:rPr>
          <w:lang w:val="en-GB"/>
        </w:rPr>
        <w:t xml:space="preserve">. </w:t>
      </w:r>
      <w:r w:rsidRPr="00F21849" w:rsidR="007D7F53">
        <w:rPr>
          <w:lang w:val="en-GB"/>
        </w:rPr>
        <w:t xml:space="preserve">He described as a farce the </w:t>
      </w:r>
      <w:r w:rsidRPr="00F21849" w:rsidR="00C53780">
        <w:rPr>
          <w:lang w:val="en-GB"/>
        </w:rPr>
        <w:t xml:space="preserve">so-called </w:t>
      </w:r>
      <w:r w:rsidRPr="00F21849" w:rsidR="007D7F53">
        <w:rPr>
          <w:lang w:val="en-GB"/>
        </w:rPr>
        <w:t xml:space="preserve">“recognition” granted by the awarding of a ridiculous prize to </w:t>
      </w:r>
      <w:r w:rsidRPr="00F21849" w:rsidR="00C53780">
        <w:rPr>
          <w:lang w:val="en-GB"/>
        </w:rPr>
        <w:t>his</w:t>
      </w:r>
      <w:r w:rsidRPr="00F21849" w:rsidR="007D7F53">
        <w:rPr>
          <w:lang w:val="en-GB"/>
        </w:rPr>
        <w:t xml:space="preserve"> guest, by a Jewish deportee – a figure who, in </w:t>
      </w:r>
      <w:r w:rsidRPr="00F21849" w:rsidR="00C53780">
        <w:rPr>
          <w:lang w:val="en-GB"/>
        </w:rPr>
        <w:t>that guest</w:t>
      </w:r>
      <w:r w:rsidR="00612AD3">
        <w:rPr>
          <w:lang w:val="en-GB"/>
        </w:rPr>
        <w:t>’</w:t>
      </w:r>
      <w:r w:rsidRPr="00F21849" w:rsidR="00C53780">
        <w:rPr>
          <w:lang w:val="en-GB"/>
        </w:rPr>
        <w:t>s eyes, was not supposed to have existed</w:t>
      </w:r>
      <w:r w:rsidRPr="00F21849">
        <w:rPr>
          <w:lang w:val="en-GB"/>
        </w:rPr>
        <w:t xml:space="preserve">. </w:t>
      </w:r>
      <w:r w:rsidRPr="00F21849" w:rsidR="00C53780">
        <w:rPr>
          <w:lang w:val="en-GB"/>
        </w:rPr>
        <w:t>He explained that the aim had been to highlight the fact that</w:t>
      </w:r>
      <w:r w:rsidRPr="00F21849">
        <w:rPr>
          <w:lang w:val="en-GB"/>
        </w:rPr>
        <w:t xml:space="preserve"> Robert </w:t>
      </w:r>
      <w:r w:rsidRPr="00F21849">
        <w:rPr>
          <w:lang w:val="en-GB"/>
        </w:rPr>
        <w:t>Faurisson</w:t>
      </w:r>
      <w:r w:rsidRPr="00F21849">
        <w:rPr>
          <w:lang w:val="en-GB"/>
        </w:rPr>
        <w:t xml:space="preserve"> </w:t>
      </w:r>
      <w:r w:rsidRPr="00F21849" w:rsidR="00C53780">
        <w:rPr>
          <w:lang w:val="en-GB"/>
        </w:rPr>
        <w:t>was ostracised and to show that freedom of expression w</w:t>
      </w:r>
      <w:r w:rsidRPr="00F21849" w:rsidR="007B3ED4">
        <w:rPr>
          <w:lang w:val="en-GB"/>
        </w:rPr>
        <w:t>as</w:t>
      </w:r>
      <w:r w:rsidRPr="00F21849">
        <w:rPr>
          <w:lang w:val="en-GB"/>
        </w:rPr>
        <w:t xml:space="preserve">, </w:t>
      </w:r>
      <w:r w:rsidRPr="00F21849" w:rsidR="00C53780">
        <w:rPr>
          <w:lang w:val="en-GB"/>
        </w:rPr>
        <w:t>for the press and the political class</w:t>
      </w:r>
      <w:r w:rsidRPr="00F21849">
        <w:rPr>
          <w:lang w:val="en-GB"/>
        </w:rPr>
        <w:t xml:space="preserve">, </w:t>
      </w:r>
      <w:r w:rsidRPr="00F21849" w:rsidR="009423ED">
        <w:rPr>
          <w:lang w:val="en-GB"/>
        </w:rPr>
        <w:t>very tightly</w:t>
      </w:r>
      <w:r w:rsidRPr="00F21849" w:rsidR="00C53780">
        <w:rPr>
          <w:lang w:val="en-GB"/>
        </w:rPr>
        <w:t xml:space="preserve"> </w:t>
      </w:r>
      <w:r w:rsidRPr="00F21849" w:rsidR="007B3ED4">
        <w:rPr>
          <w:lang w:val="en-GB"/>
        </w:rPr>
        <w:t>circumscribed</w:t>
      </w:r>
      <w:r w:rsidRPr="00F21849" w:rsidR="00C53780">
        <w:rPr>
          <w:lang w:val="en-GB"/>
        </w:rPr>
        <w:t xml:space="preserve"> because </w:t>
      </w:r>
      <w:r w:rsidRPr="00F21849" w:rsidR="007B3ED4">
        <w:rPr>
          <w:lang w:val="en-GB"/>
        </w:rPr>
        <w:t>such freedom did not apply in relation to</w:t>
      </w:r>
      <w:r w:rsidRPr="00F21849" w:rsidR="00C53780">
        <w:rPr>
          <w:lang w:val="en-GB"/>
        </w:rPr>
        <w:t xml:space="preserve"> the “absolute </w:t>
      </w:r>
      <w:r w:rsidRPr="00F21849">
        <w:rPr>
          <w:lang w:val="en-GB"/>
        </w:rPr>
        <w:t>sacr</w:t>
      </w:r>
      <w:r w:rsidRPr="00F21849" w:rsidR="009423ED">
        <w:rPr>
          <w:lang w:val="en-GB"/>
        </w:rPr>
        <w:t>ed status</w:t>
      </w:r>
      <w:r w:rsidRPr="00F21849">
        <w:rPr>
          <w:lang w:val="en-GB"/>
        </w:rPr>
        <w:t xml:space="preserve"> </w:t>
      </w:r>
      <w:r w:rsidRPr="00F21849" w:rsidR="00C53780">
        <w:rPr>
          <w:lang w:val="en-GB"/>
        </w:rPr>
        <w:t>of the Jewish martyr”</w:t>
      </w:r>
      <w:r w:rsidRPr="00F21849">
        <w:rPr>
          <w:lang w:val="en-GB"/>
        </w:rPr>
        <w:t>.</w:t>
      </w:r>
    </w:p>
    <w:p w:rsidRPr="00F21849" w:rsidR="006D6422" w:rsidP="006D6422">
      <w:pPr>
        <w:pStyle w:val="ECHRPara"/>
        <w:rPr>
          <w:lang w:val="en-GB"/>
        </w:rPr>
      </w:pPr>
      <w:r w:rsidRPr="00F21849">
        <w:rPr>
          <w:lang w:val="en-GB"/>
        </w:rPr>
        <w:t>29.  </w:t>
      </w:r>
      <w:r w:rsidRPr="00F21849" w:rsidR="007B3ED4">
        <w:rPr>
          <w:lang w:val="en-GB"/>
        </w:rPr>
        <w:t>Moreover, the applicant claimed that the interference with his right to freedom of expression was not foreseeable</w:t>
      </w:r>
      <w:r w:rsidRPr="00F21849">
        <w:rPr>
          <w:lang w:val="en-GB"/>
        </w:rPr>
        <w:t xml:space="preserve">, </w:t>
      </w:r>
      <w:r w:rsidRPr="00F21849" w:rsidR="007B3ED4">
        <w:rPr>
          <w:lang w:val="en-GB"/>
        </w:rPr>
        <w:t>as a</w:t>
      </w:r>
      <w:r w:rsidRPr="00F21849">
        <w:rPr>
          <w:lang w:val="en-GB"/>
        </w:rPr>
        <w:t xml:space="preserve"> </w:t>
      </w:r>
      <w:r w:rsidRPr="00F21849">
        <w:rPr>
          <w:i/>
          <w:lang w:val="en-GB"/>
        </w:rPr>
        <w:t>mise</w:t>
      </w:r>
      <w:r w:rsidRPr="00F21849">
        <w:rPr>
          <w:i/>
          <w:lang w:val="en-GB"/>
        </w:rPr>
        <w:t xml:space="preserve"> </w:t>
      </w:r>
      <w:r w:rsidRPr="00F21849">
        <w:rPr>
          <w:i/>
          <w:lang w:val="en-GB"/>
        </w:rPr>
        <w:t>en</w:t>
      </w:r>
      <w:r w:rsidRPr="00F21849">
        <w:rPr>
          <w:i/>
          <w:lang w:val="en-GB"/>
        </w:rPr>
        <w:t xml:space="preserve"> scène</w:t>
      </w:r>
      <w:r w:rsidRPr="00F21849">
        <w:rPr>
          <w:lang w:val="en-GB"/>
        </w:rPr>
        <w:t xml:space="preserve"> </w:t>
      </w:r>
      <w:r w:rsidRPr="00F21849" w:rsidR="007B3ED4">
        <w:rPr>
          <w:lang w:val="en-GB"/>
        </w:rPr>
        <w:t>could not in his view constitute an insult in the absence of any specific provision to that effect in the legislation.</w:t>
      </w:r>
      <w:r w:rsidRPr="00F21849">
        <w:rPr>
          <w:lang w:val="en-GB"/>
        </w:rPr>
        <w:t xml:space="preserve"> </w:t>
      </w:r>
      <w:r w:rsidRPr="00F21849" w:rsidR="00390310">
        <w:rPr>
          <w:lang w:val="en-GB"/>
        </w:rPr>
        <w:t>He also argued that the domestic courts had disregarded</w:t>
      </w:r>
      <w:r w:rsidRPr="00F21849">
        <w:rPr>
          <w:lang w:val="en-GB"/>
        </w:rPr>
        <w:t xml:space="preserve"> </w:t>
      </w:r>
      <w:r w:rsidRPr="00F21849" w:rsidR="00390310">
        <w:rPr>
          <w:lang w:val="en-GB"/>
        </w:rPr>
        <w:t>factors that were external to his remarks</w:t>
      </w:r>
      <w:r w:rsidRPr="00F21849">
        <w:rPr>
          <w:lang w:val="en-GB"/>
        </w:rPr>
        <w:t xml:space="preserve"> </w:t>
      </w:r>
      <w:r w:rsidRPr="00F21849" w:rsidR="00390310">
        <w:rPr>
          <w:lang w:val="en-GB"/>
        </w:rPr>
        <w:t>and would have shown that his sketch was not to be interpreted in the first degree</w:t>
      </w:r>
      <w:r w:rsidR="00CB58F9">
        <w:rPr>
          <w:lang w:val="en-GB"/>
        </w:rPr>
        <w:t>;</w:t>
      </w:r>
      <w:r w:rsidRPr="00F21849" w:rsidR="00390310">
        <w:rPr>
          <w:lang w:val="en-GB"/>
        </w:rPr>
        <w:t xml:space="preserve"> he had sought to show that in</w:t>
      </w:r>
      <w:r w:rsidRPr="00F21849">
        <w:rPr>
          <w:lang w:val="en-GB"/>
        </w:rPr>
        <w:t xml:space="preserve"> France</w:t>
      </w:r>
      <w:r w:rsidRPr="00F21849" w:rsidR="00390310">
        <w:rPr>
          <w:lang w:val="en-GB"/>
        </w:rPr>
        <w:t xml:space="preserve"> any</w:t>
      </w:r>
      <w:r w:rsidRPr="00F21849">
        <w:rPr>
          <w:lang w:val="en-GB"/>
        </w:rPr>
        <w:t xml:space="preserve"> allusion </w:t>
      </w:r>
      <w:r w:rsidRPr="00F21849" w:rsidR="00390310">
        <w:rPr>
          <w:lang w:val="en-GB"/>
        </w:rPr>
        <w:t xml:space="preserve">to the Holocaust </w:t>
      </w:r>
      <w:r w:rsidR="00CB58F9">
        <w:rPr>
          <w:lang w:val="en-GB"/>
        </w:rPr>
        <w:t>which ran</w:t>
      </w:r>
      <w:r w:rsidRPr="00F21849" w:rsidR="00390310">
        <w:rPr>
          <w:lang w:val="en-GB"/>
        </w:rPr>
        <w:t xml:space="preserve"> counter to the requisite</w:t>
      </w:r>
      <w:r w:rsidRPr="00F21849">
        <w:rPr>
          <w:lang w:val="en-GB"/>
        </w:rPr>
        <w:t xml:space="preserve"> respect </w:t>
      </w:r>
      <w:r w:rsidR="00CB58F9">
        <w:rPr>
          <w:lang w:val="en-GB"/>
        </w:rPr>
        <w:t xml:space="preserve">for the latter </w:t>
      </w:r>
      <w:r w:rsidRPr="00F21849" w:rsidR="00390310">
        <w:rPr>
          <w:lang w:val="en-GB"/>
        </w:rPr>
        <w:t xml:space="preserve">was regarded as an </w:t>
      </w:r>
      <w:r w:rsidRPr="00F21849" w:rsidR="00F21849">
        <w:rPr>
          <w:lang w:val="en-GB"/>
        </w:rPr>
        <w:t>aggression</w:t>
      </w:r>
      <w:r w:rsidRPr="00F21849">
        <w:rPr>
          <w:lang w:val="en-GB"/>
        </w:rPr>
        <w:t xml:space="preserve">, </w:t>
      </w:r>
      <w:r w:rsidRPr="00F21849" w:rsidR="00390310">
        <w:rPr>
          <w:lang w:val="en-GB"/>
        </w:rPr>
        <w:t>whilst the questioning of other ge</w:t>
      </w:r>
      <w:r w:rsidRPr="00F21849">
        <w:rPr>
          <w:lang w:val="en-GB"/>
        </w:rPr>
        <w:t xml:space="preserve">nocides </w:t>
      </w:r>
      <w:r w:rsidRPr="00F21849" w:rsidR="00390310">
        <w:rPr>
          <w:lang w:val="en-GB"/>
        </w:rPr>
        <w:t>was tolerated</w:t>
      </w:r>
      <w:r w:rsidRPr="00F21849">
        <w:rPr>
          <w:lang w:val="en-GB"/>
        </w:rPr>
        <w:t xml:space="preserve">. </w:t>
      </w:r>
      <w:r w:rsidRPr="00F21849" w:rsidR="00390310">
        <w:rPr>
          <w:lang w:val="en-GB"/>
        </w:rPr>
        <w:t>He explained that the awarding of a prize by a deportee to a</w:t>
      </w:r>
      <w:r w:rsidRPr="00F21849">
        <w:rPr>
          <w:lang w:val="en-GB"/>
        </w:rPr>
        <w:t xml:space="preserve"> </w:t>
      </w:r>
      <w:r w:rsidRPr="00F21849">
        <w:rPr>
          <w:lang w:val="en-GB"/>
        </w:rPr>
        <w:t>n</w:t>
      </w:r>
      <w:r w:rsidRPr="00F21849" w:rsidR="00390310">
        <w:rPr>
          <w:lang w:val="en-GB"/>
        </w:rPr>
        <w:t>e</w:t>
      </w:r>
      <w:r w:rsidRPr="00F21849">
        <w:rPr>
          <w:lang w:val="en-GB"/>
        </w:rPr>
        <w:t>gation</w:t>
      </w:r>
      <w:r w:rsidRPr="00F21849" w:rsidR="00390310">
        <w:rPr>
          <w:lang w:val="en-GB"/>
        </w:rPr>
        <w:t>ist</w:t>
      </w:r>
      <w:r w:rsidRPr="00F21849" w:rsidR="00390310">
        <w:rPr>
          <w:lang w:val="en-GB"/>
        </w:rPr>
        <w:t xml:space="preserve"> had been intended to highlight the absurdity of the idea of having e</w:t>
      </w:r>
      <w:r w:rsidR="00CB58F9">
        <w:rPr>
          <w:lang w:val="en-GB"/>
        </w:rPr>
        <w:t>very</w:t>
      </w:r>
      <w:r w:rsidRPr="00F21849" w:rsidR="00390310">
        <w:rPr>
          <w:lang w:val="en-GB"/>
        </w:rPr>
        <w:t xml:space="preserve"> school pupil “sponsor” a child who died in the concentration camps</w:t>
      </w:r>
      <w:r w:rsidRPr="00F21849">
        <w:rPr>
          <w:lang w:val="en-GB"/>
        </w:rPr>
        <w:t xml:space="preserve">. </w:t>
      </w:r>
      <w:r w:rsidRPr="00F21849" w:rsidR="00865666">
        <w:rPr>
          <w:lang w:val="en-GB"/>
        </w:rPr>
        <w:t>He added that the</w:t>
      </w:r>
      <w:r w:rsidRPr="00F21849">
        <w:rPr>
          <w:lang w:val="en-GB"/>
        </w:rPr>
        <w:t xml:space="preserve"> costume </w:t>
      </w:r>
      <w:r w:rsidRPr="00F21849" w:rsidR="00865666">
        <w:rPr>
          <w:lang w:val="en-GB"/>
        </w:rPr>
        <w:t>worn by</w:t>
      </w:r>
      <w:r w:rsidRPr="00F21849">
        <w:rPr>
          <w:lang w:val="en-GB"/>
        </w:rPr>
        <w:t xml:space="preserve"> J.S. </w:t>
      </w:r>
      <w:r w:rsidRPr="00F21849" w:rsidR="00865666">
        <w:rPr>
          <w:lang w:val="en-GB"/>
        </w:rPr>
        <w:t>was not intended to show dis</w:t>
      </w:r>
      <w:r w:rsidRPr="00F21849">
        <w:rPr>
          <w:lang w:val="en-GB"/>
        </w:rPr>
        <w:t xml:space="preserve">respect </w:t>
      </w:r>
      <w:r w:rsidRPr="00F21849" w:rsidR="00865666">
        <w:rPr>
          <w:lang w:val="en-GB"/>
        </w:rPr>
        <w:t>but to create a comic effect</w:t>
      </w:r>
      <w:r w:rsidRPr="00F21849">
        <w:rPr>
          <w:lang w:val="en-GB"/>
        </w:rPr>
        <w:t xml:space="preserve">, </w:t>
      </w:r>
      <w:r w:rsidRPr="00F21849" w:rsidR="00865666">
        <w:rPr>
          <w:lang w:val="en-GB"/>
        </w:rPr>
        <w:t xml:space="preserve">and </w:t>
      </w:r>
      <w:r w:rsidR="00CB58F9">
        <w:rPr>
          <w:lang w:val="en-GB"/>
        </w:rPr>
        <w:t xml:space="preserve">that </w:t>
      </w:r>
      <w:r w:rsidRPr="00F21849" w:rsidR="00865666">
        <w:rPr>
          <w:lang w:val="en-GB"/>
        </w:rPr>
        <w:t xml:space="preserve">the word </w:t>
      </w:r>
      <w:r w:rsidR="00CB58F9">
        <w:rPr>
          <w:lang w:val="en-GB"/>
        </w:rPr>
        <w:t>“</w:t>
      </w:r>
      <w:r w:rsidRPr="00F21849" w:rsidR="00865666">
        <w:rPr>
          <w:lang w:val="en-GB"/>
        </w:rPr>
        <w:t>Jew</w:t>
      </w:r>
      <w:r w:rsidR="00CB58F9">
        <w:rPr>
          <w:lang w:val="en-GB"/>
        </w:rPr>
        <w:t>”</w:t>
      </w:r>
      <w:r w:rsidRPr="00F21849" w:rsidR="00865666">
        <w:rPr>
          <w:lang w:val="en-GB"/>
        </w:rPr>
        <w:t xml:space="preserve"> sewn onto the star</w:t>
      </w:r>
      <w:r w:rsidRPr="00F21849">
        <w:rPr>
          <w:lang w:val="en-GB"/>
        </w:rPr>
        <w:t xml:space="preserve">, </w:t>
      </w:r>
      <w:r w:rsidRPr="00F21849" w:rsidR="00865666">
        <w:rPr>
          <w:lang w:val="en-GB"/>
        </w:rPr>
        <w:t>and which in his view was not visible to the audience</w:t>
      </w:r>
      <w:r w:rsidRPr="00F21849">
        <w:rPr>
          <w:lang w:val="en-GB"/>
        </w:rPr>
        <w:t xml:space="preserve">, </w:t>
      </w:r>
      <w:r w:rsidRPr="00F21849" w:rsidR="00865666">
        <w:rPr>
          <w:lang w:val="en-GB"/>
        </w:rPr>
        <w:t>did not constitute an insult</w:t>
      </w:r>
      <w:r w:rsidRPr="00F21849">
        <w:rPr>
          <w:lang w:val="en-GB"/>
        </w:rPr>
        <w:t xml:space="preserve">. </w:t>
      </w:r>
      <w:r w:rsidRPr="00F21849" w:rsidR="00865666">
        <w:rPr>
          <w:lang w:val="en-GB"/>
        </w:rPr>
        <w:t xml:space="preserve">He pointed out that the object handed over by way of a prize was not a candlestick but a set of three </w:t>
      </w:r>
      <w:r w:rsidRPr="00F21849" w:rsidR="002923A1">
        <w:rPr>
          <w:lang w:val="en-GB"/>
        </w:rPr>
        <w:t xml:space="preserve">curved </w:t>
      </w:r>
      <w:r w:rsidRPr="00F21849" w:rsidR="00865666">
        <w:rPr>
          <w:lang w:val="en-GB"/>
        </w:rPr>
        <w:t xml:space="preserve">branches </w:t>
      </w:r>
      <w:r w:rsidR="00CB58F9">
        <w:rPr>
          <w:lang w:val="en-GB"/>
        </w:rPr>
        <w:t>with apples on top</w:t>
      </w:r>
      <w:r w:rsidRPr="00F21849">
        <w:rPr>
          <w:lang w:val="en-GB"/>
        </w:rPr>
        <w:t xml:space="preserve">, </w:t>
      </w:r>
      <w:r w:rsidRPr="00F21849" w:rsidR="006A6E63">
        <w:rPr>
          <w:lang w:val="en-GB"/>
        </w:rPr>
        <w:t>and regarded</w:t>
      </w:r>
      <w:r w:rsidRPr="00F21849" w:rsidR="00865666">
        <w:rPr>
          <w:lang w:val="en-GB"/>
        </w:rPr>
        <w:t xml:space="preserve"> the comparison with the </w:t>
      </w:r>
      <w:r w:rsidRPr="00F21849" w:rsidR="006A6E63">
        <w:rPr>
          <w:i/>
          <w:lang w:val="en-GB"/>
        </w:rPr>
        <w:t>m</w:t>
      </w:r>
      <w:r w:rsidRPr="00F21849" w:rsidR="00865666">
        <w:rPr>
          <w:i/>
          <w:lang w:val="en-GB"/>
        </w:rPr>
        <w:t>enorah</w:t>
      </w:r>
      <w:r w:rsidRPr="00F21849" w:rsidR="00865666">
        <w:rPr>
          <w:lang w:val="en-GB"/>
        </w:rPr>
        <w:t xml:space="preserve"> </w:t>
      </w:r>
      <w:r w:rsidRPr="00F21849" w:rsidR="006A6E63">
        <w:rPr>
          <w:lang w:val="en-GB"/>
        </w:rPr>
        <w:t>–</w:t>
      </w:r>
      <w:r w:rsidR="00190A6C">
        <w:rPr>
          <w:lang w:val="en-GB"/>
        </w:rPr>
        <w:t xml:space="preserve"> </w:t>
      </w:r>
      <w:r w:rsidRPr="00F21849" w:rsidR="00865666">
        <w:rPr>
          <w:lang w:val="en-GB"/>
        </w:rPr>
        <w:t xml:space="preserve">a symbol in the Jewish religion </w:t>
      </w:r>
      <w:r w:rsidRPr="00F21849" w:rsidR="006A6E63">
        <w:rPr>
          <w:lang w:val="en-GB"/>
        </w:rPr>
        <w:t xml:space="preserve">– as a false </w:t>
      </w:r>
      <w:r w:rsidRPr="00F21849" w:rsidR="002923A1">
        <w:rPr>
          <w:lang w:val="en-GB"/>
        </w:rPr>
        <w:t>assumption</w:t>
      </w:r>
      <w:r w:rsidRPr="00F21849" w:rsidR="006A6E63">
        <w:rPr>
          <w:lang w:val="en-GB"/>
        </w:rPr>
        <w:t xml:space="preserve"> about his </w:t>
      </w:r>
      <w:r w:rsidRPr="00F21849" w:rsidR="002923A1">
        <w:rPr>
          <w:lang w:val="en-GB"/>
        </w:rPr>
        <w:t xml:space="preserve">real </w:t>
      </w:r>
      <w:r w:rsidRPr="00F21849" w:rsidR="006A6E63">
        <w:rPr>
          <w:lang w:val="en-GB"/>
        </w:rPr>
        <w:t>intentions</w:t>
      </w:r>
      <w:r w:rsidRPr="00F21849">
        <w:rPr>
          <w:lang w:val="en-GB"/>
        </w:rPr>
        <w:t xml:space="preserve">. </w:t>
      </w:r>
      <w:r w:rsidRPr="00F21849" w:rsidR="006A6E63">
        <w:rPr>
          <w:lang w:val="en-GB"/>
        </w:rPr>
        <w:t>Lastly, he stated in his</w:t>
      </w:r>
      <w:r w:rsidRPr="00F21849">
        <w:rPr>
          <w:lang w:val="en-GB"/>
        </w:rPr>
        <w:t xml:space="preserve"> observations </w:t>
      </w:r>
      <w:r w:rsidRPr="00F21849" w:rsidR="006A6E63">
        <w:rPr>
          <w:lang w:val="en-GB"/>
        </w:rPr>
        <w:t>in reply that the choice of</w:t>
      </w:r>
      <w:r w:rsidRPr="00F21849">
        <w:rPr>
          <w:lang w:val="en-GB"/>
        </w:rPr>
        <w:t xml:space="preserve"> Robert </w:t>
      </w:r>
      <w:r w:rsidRPr="00F21849">
        <w:rPr>
          <w:lang w:val="en-GB"/>
        </w:rPr>
        <w:t>Faurisson</w:t>
      </w:r>
      <w:r w:rsidRPr="00F21849">
        <w:rPr>
          <w:lang w:val="en-GB"/>
        </w:rPr>
        <w:t xml:space="preserve"> </w:t>
      </w:r>
      <w:r w:rsidRPr="00F21849" w:rsidR="006A6E63">
        <w:rPr>
          <w:lang w:val="en-GB"/>
        </w:rPr>
        <w:t>was a response to a</w:t>
      </w:r>
      <w:r w:rsidRPr="00F21849">
        <w:rPr>
          <w:lang w:val="en-GB"/>
        </w:rPr>
        <w:t xml:space="preserve"> provocation, </w:t>
      </w:r>
      <w:r w:rsidRPr="00F21849" w:rsidR="006A6E63">
        <w:rPr>
          <w:lang w:val="en-GB"/>
        </w:rPr>
        <w:t xml:space="preserve">after initially explaining in his application that he was responding to Bernard-Henry </w:t>
      </w:r>
      <w:r w:rsidRPr="00F21849" w:rsidR="006A6E63">
        <w:rPr>
          <w:lang w:val="en-GB"/>
        </w:rPr>
        <w:t>Lévy</w:t>
      </w:r>
      <w:r w:rsidR="00612AD3">
        <w:rPr>
          <w:lang w:val="en-GB"/>
        </w:rPr>
        <w:t>’</w:t>
      </w:r>
      <w:r w:rsidRPr="00F21849" w:rsidR="006A6E63">
        <w:rPr>
          <w:lang w:val="en-GB"/>
        </w:rPr>
        <w:t>s</w:t>
      </w:r>
      <w:r w:rsidRPr="00F21849" w:rsidR="006A6E63">
        <w:rPr>
          <w:lang w:val="en-GB"/>
        </w:rPr>
        <w:t xml:space="preserve"> criticism </w:t>
      </w:r>
      <w:r w:rsidR="00190A6C">
        <w:rPr>
          <w:lang w:val="en-GB"/>
        </w:rPr>
        <w:t xml:space="preserve">– </w:t>
      </w:r>
      <w:r w:rsidRPr="00F21849" w:rsidR="00190A6C">
        <w:rPr>
          <w:lang w:val="en-GB"/>
        </w:rPr>
        <w:t xml:space="preserve">which in his view was exaggerated </w:t>
      </w:r>
      <w:r w:rsidR="00190A6C">
        <w:rPr>
          <w:lang w:val="en-GB"/>
        </w:rPr>
        <w:t>– of his earlier show</w:t>
      </w:r>
      <w:r w:rsidRPr="00F21849">
        <w:rPr>
          <w:lang w:val="en-GB"/>
        </w:rPr>
        <w:t>.</w:t>
      </w:r>
    </w:p>
    <w:p w:rsidRPr="00F21849" w:rsidR="006D6422" w:rsidP="006D6422">
      <w:pPr>
        <w:pStyle w:val="ECHRHeading2"/>
        <w:rPr>
          <w:lang w:val="en-GB" w:bidi="en-US"/>
        </w:rPr>
      </w:pPr>
      <w:r w:rsidRPr="00F21849">
        <w:rPr>
          <w:lang w:val="en-GB" w:bidi="en-US"/>
        </w:rPr>
        <w:t>B.  </w:t>
      </w:r>
      <w:r w:rsidRPr="00F21849" w:rsidR="002923A1">
        <w:rPr>
          <w:lang w:val="en-GB"/>
        </w:rPr>
        <w:t>The</w:t>
      </w:r>
      <w:r w:rsidRPr="00F21849">
        <w:rPr>
          <w:lang w:val="en-GB"/>
        </w:rPr>
        <w:t xml:space="preserve"> Cour</w:t>
      </w:r>
      <w:r w:rsidRPr="00F21849" w:rsidR="002923A1">
        <w:rPr>
          <w:lang w:val="en-GB"/>
        </w:rPr>
        <w:t>t</w:t>
      </w:r>
      <w:r w:rsidR="00612AD3">
        <w:rPr>
          <w:lang w:val="en-GB"/>
        </w:rPr>
        <w:t>’</w:t>
      </w:r>
      <w:r w:rsidRPr="00F21849" w:rsidR="002923A1">
        <w:rPr>
          <w:lang w:val="en-GB"/>
        </w:rPr>
        <w:t>s assessment</w:t>
      </w:r>
    </w:p>
    <w:p w:rsidRPr="00F21849" w:rsidR="006D6422" w:rsidP="006D6422">
      <w:pPr>
        <w:pStyle w:val="ECHRHeading3"/>
        <w:rPr>
          <w:lang w:val="en-GB" w:bidi="en-US"/>
        </w:rPr>
      </w:pPr>
      <w:r w:rsidRPr="00F21849">
        <w:rPr>
          <w:lang w:val="en-GB" w:bidi="en-US"/>
        </w:rPr>
        <w:t>1.  </w:t>
      </w:r>
      <w:r w:rsidRPr="00F21849" w:rsidR="002923A1">
        <w:rPr>
          <w:lang w:val="en-GB"/>
        </w:rPr>
        <w:t>General principles</w:t>
      </w:r>
    </w:p>
    <w:p w:rsidRPr="00F21849" w:rsidR="006D6422" w:rsidP="006D6422">
      <w:pPr>
        <w:pStyle w:val="ECHRPara"/>
        <w:rPr>
          <w:lang w:val="en-GB"/>
        </w:rPr>
      </w:pPr>
      <w:r w:rsidRPr="00F21849">
        <w:rPr>
          <w:lang w:val="en-GB"/>
        </w:rPr>
        <w:t>30.  </w:t>
      </w:r>
      <w:r w:rsidRPr="00F21849" w:rsidR="002923A1">
        <w:rPr>
          <w:lang w:val="en-GB"/>
        </w:rPr>
        <w:t xml:space="preserve">The Court would note at the outset that it is not called upon to </w:t>
      </w:r>
      <w:r w:rsidRPr="00F21849" w:rsidR="006D58E4">
        <w:rPr>
          <w:lang w:val="en-GB"/>
        </w:rPr>
        <w:t>examine the constituent elements of the offence under French law of</w:t>
      </w:r>
      <w:r w:rsidR="00DE01E7">
        <w:rPr>
          <w:lang w:val="en-GB"/>
        </w:rPr>
        <w:t xml:space="preserve"> </w:t>
      </w:r>
      <w:r w:rsidR="00863432">
        <w:rPr>
          <w:lang w:val="en-GB"/>
        </w:rPr>
        <w:t>proffering</w:t>
      </w:r>
      <w:r w:rsidR="00DE01E7">
        <w:rPr>
          <w:lang w:val="en-GB"/>
        </w:rPr>
        <w:t xml:space="preserve"> a public insult</w:t>
      </w:r>
      <w:r w:rsidRPr="00F21849">
        <w:rPr>
          <w:lang w:val="en-GB"/>
        </w:rPr>
        <w:t xml:space="preserve"> </w:t>
      </w:r>
      <w:r w:rsidRPr="00F21849" w:rsidR="006D58E4">
        <w:rPr>
          <w:lang w:val="en-GB"/>
        </w:rPr>
        <w:t>directed at a person or group of persons on account of their origin or of belonging, or not belonging, to a given ethnic community, nation, race or religion</w:t>
      </w:r>
      <w:r w:rsidRPr="00F21849">
        <w:rPr>
          <w:lang w:val="en-GB"/>
        </w:rPr>
        <w:t xml:space="preserve">. </w:t>
      </w:r>
      <w:r w:rsidRPr="00F21849" w:rsidR="006D58E4">
        <w:rPr>
          <w:lang w:val="en-GB"/>
        </w:rPr>
        <w:t xml:space="preserve">It is in the first place for the national </w:t>
      </w:r>
      <w:r w:rsidRPr="00F21849" w:rsidR="006D58E4">
        <w:rPr>
          <w:lang w:val="en-GB"/>
        </w:rPr>
        <w:t>authorities</w:t>
      </w:r>
      <w:r w:rsidRPr="00F21849">
        <w:rPr>
          <w:lang w:val="en-GB"/>
        </w:rPr>
        <w:t xml:space="preserve">, </w:t>
      </w:r>
      <w:r w:rsidRPr="00F21849" w:rsidR="006D58E4">
        <w:rPr>
          <w:lang w:val="en-GB"/>
        </w:rPr>
        <w:t>especially the courts</w:t>
      </w:r>
      <w:r w:rsidRPr="00F21849">
        <w:rPr>
          <w:lang w:val="en-GB"/>
        </w:rPr>
        <w:t xml:space="preserve">, </w:t>
      </w:r>
      <w:r w:rsidRPr="00F21849" w:rsidR="006D58E4">
        <w:rPr>
          <w:lang w:val="en-GB"/>
        </w:rPr>
        <w:t>to interpret and apply domestic law</w:t>
      </w:r>
      <w:r w:rsidRPr="00F21849">
        <w:rPr>
          <w:lang w:val="en-GB"/>
        </w:rPr>
        <w:t xml:space="preserve"> (</w:t>
      </w:r>
      <w:r w:rsidRPr="00F21849" w:rsidR="006D58E4">
        <w:rPr>
          <w:lang w:val="en-GB"/>
        </w:rPr>
        <w:t>see, among many other authorities</w:t>
      </w:r>
      <w:r w:rsidRPr="00F21849">
        <w:rPr>
          <w:lang w:val="en-GB"/>
        </w:rPr>
        <w:t xml:space="preserve">, </w:t>
      </w:r>
      <w:r w:rsidRPr="00F21849">
        <w:rPr>
          <w:i/>
          <w:lang w:val="en-GB"/>
        </w:rPr>
        <w:t>Lehideux</w:t>
      </w:r>
      <w:r w:rsidRPr="00F21849">
        <w:rPr>
          <w:i/>
          <w:lang w:val="en-GB"/>
        </w:rPr>
        <w:t xml:space="preserve"> </w:t>
      </w:r>
      <w:r w:rsidRPr="00F21849" w:rsidR="006D58E4">
        <w:rPr>
          <w:i/>
          <w:lang w:val="en-GB"/>
        </w:rPr>
        <w:t>and</w:t>
      </w:r>
      <w:r w:rsidRPr="00F21849">
        <w:rPr>
          <w:i/>
          <w:lang w:val="en-GB"/>
        </w:rPr>
        <w:t xml:space="preserve"> </w:t>
      </w:r>
      <w:r w:rsidRPr="00F21849">
        <w:rPr>
          <w:i/>
          <w:lang w:val="en-GB"/>
        </w:rPr>
        <w:t>Isorni</w:t>
      </w:r>
      <w:r w:rsidRPr="00F21849">
        <w:rPr>
          <w:i/>
          <w:lang w:val="en-GB"/>
        </w:rPr>
        <w:t xml:space="preserve"> </w:t>
      </w:r>
      <w:r w:rsidRPr="00F21849" w:rsidR="006D58E4">
        <w:rPr>
          <w:i/>
          <w:lang w:val="en-GB"/>
        </w:rPr>
        <w:t>v</w:t>
      </w:r>
      <w:r w:rsidRPr="00F21849">
        <w:rPr>
          <w:i/>
          <w:lang w:val="en-GB"/>
        </w:rPr>
        <w:t>. France</w:t>
      </w:r>
      <w:r w:rsidRPr="00F21849">
        <w:rPr>
          <w:lang w:val="en-GB"/>
        </w:rPr>
        <w:t xml:space="preserve">, 23 </w:t>
      </w:r>
      <w:r w:rsidRPr="00F21849" w:rsidR="006D58E4">
        <w:rPr>
          <w:lang w:val="en-GB"/>
        </w:rPr>
        <w:t>September</w:t>
      </w:r>
      <w:r w:rsidRPr="00F21849">
        <w:rPr>
          <w:lang w:val="en-GB"/>
        </w:rPr>
        <w:t xml:space="preserve"> 1998, § 50, </w:t>
      </w:r>
      <w:r w:rsidRPr="00F21849" w:rsidR="006D58E4">
        <w:rPr>
          <w:rStyle w:val="JuParaCar"/>
          <w:rFonts w:ascii="Times New Roman" w:hAnsi="Times New Roman" w:eastAsia="Times New Roman" w:cs="Times New Roman"/>
          <w:i/>
          <w:szCs w:val="20"/>
          <w:lang w:val="en-GB"/>
        </w:rPr>
        <w:t>Reports of Judgments and Decisions</w:t>
      </w:r>
      <w:r w:rsidRPr="00F21849">
        <w:rPr>
          <w:lang w:val="en-GB"/>
        </w:rPr>
        <w:t xml:space="preserve"> 1998</w:t>
      </w:r>
      <w:r w:rsidRPr="00F21849">
        <w:rPr>
          <w:lang w:val="en-GB"/>
        </w:rPr>
        <w:noBreakHyphen/>
        <w:t xml:space="preserve">VII). </w:t>
      </w:r>
      <w:r w:rsidRPr="00F21849" w:rsidR="006D39ED">
        <w:rPr>
          <w:lang w:val="en-GB"/>
        </w:rPr>
        <w:t>The Court</w:t>
      </w:r>
      <w:r w:rsidR="00612AD3">
        <w:rPr>
          <w:lang w:val="en-GB"/>
        </w:rPr>
        <w:t>’</w:t>
      </w:r>
      <w:r w:rsidRPr="00F21849" w:rsidR="006D39ED">
        <w:rPr>
          <w:lang w:val="en-GB"/>
        </w:rPr>
        <w:t>s task</w:t>
      </w:r>
      <w:r w:rsidRPr="00F21849" w:rsidR="00143343">
        <w:rPr>
          <w:lang w:val="en-GB"/>
        </w:rPr>
        <w:t xml:space="preserve"> is only</w:t>
      </w:r>
      <w:r w:rsidRPr="00F21849" w:rsidR="006D39ED">
        <w:rPr>
          <w:lang w:val="en-GB"/>
        </w:rPr>
        <w:t xml:space="preserve"> to review under Article 10 the decisions delivered</w:t>
      </w:r>
      <w:r w:rsidRPr="00F21849" w:rsidR="00143343">
        <w:rPr>
          <w:lang w:val="en-GB"/>
        </w:rPr>
        <w:t xml:space="preserve"> by the competent domestic courts</w:t>
      </w:r>
      <w:r w:rsidRPr="00F21849" w:rsidR="006D39ED">
        <w:rPr>
          <w:lang w:val="en-GB"/>
        </w:rPr>
        <w:t xml:space="preserve"> pursuant to their power of appreciation. In so doing, it must satisfy itself that the national authorities based their decisions on an acceptable a</w:t>
      </w:r>
      <w:r w:rsidRPr="00F21849" w:rsidR="00143343">
        <w:rPr>
          <w:lang w:val="en-GB"/>
        </w:rPr>
        <w:t>ssessment of the relevant facts</w:t>
      </w:r>
      <w:r w:rsidRPr="00F21849">
        <w:rPr>
          <w:lang w:val="en-GB"/>
        </w:rPr>
        <w:t xml:space="preserve"> (</w:t>
      </w:r>
      <w:r w:rsidRPr="00F21849" w:rsidR="006D39ED">
        <w:rPr>
          <w:lang w:val="en-GB"/>
        </w:rPr>
        <w:t xml:space="preserve">see </w:t>
      </w:r>
      <w:r w:rsidRPr="00F21849">
        <w:rPr>
          <w:i/>
          <w:lang w:val="en-GB"/>
        </w:rPr>
        <w:t>Incal</w:t>
      </w:r>
      <w:r w:rsidRPr="00F21849">
        <w:rPr>
          <w:i/>
          <w:lang w:val="en-GB"/>
        </w:rPr>
        <w:t> </w:t>
      </w:r>
      <w:r w:rsidRPr="00F21849" w:rsidR="006D39ED">
        <w:rPr>
          <w:i/>
          <w:lang w:val="en-GB"/>
        </w:rPr>
        <w:t>v</w:t>
      </w:r>
      <w:r w:rsidRPr="00F21849">
        <w:rPr>
          <w:i/>
          <w:lang w:val="en-GB"/>
        </w:rPr>
        <w:t>. Tur</w:t>
      </w:r>
      <w:r w:rsidRPr="00F21849" w:rsidR="006D39ED">
        <w:rPr>
          <w:i/>
          <w:lang w:val="en-GB"/>
        </w:rPr>
        <w:t>key</w:t>
      </w:r>
      <w:r w:rsidRPr="00F21849">
        <w:rPr>
          <w:lang w:val="en-GB"/>
        </w:rPr>
        <w:t>, 9</w:t>
      </w:r>
      <w:r w:rsidR="00CB58F9">
        <w:rPr>
          <w:lang w:val="en-GB"/>
        </w:rPr>
        <w:t> </w:t>
      </w:r>
      <w:r w:rsidRPr="00F21849" w:rsidR="006D39ED">
        <w:rPr>
          <w:lang w:val="en-GB"/>
        </w:rPr>
        <w:t>June</w:t>
      </w:r>
      <w:r w:rsidRPr="00F21849">
        <w:rPr>
          <w:lang w:val="en-GB"/>
        </w:rPr>
        <w:t xml:space="preserve"> 1998, § 48, </w:t>
      </w:r>
      <w:r w:rsidRPr="00F21849">
        <w:rPr>
          <w:i/>
          <w:lang w:val="en-GB"/>
        </w:rPr>
        <w:t>Re</w:t>
      </w:r>
      <w:r w:rsidRPr="00F21849" w:rsidR="006D39ED">
        <w:rPr>
          <w:i/>
          <w:lang w:val="en-GB"/>
        </w:rPr>
        <w:t>ports</w:t>
      </w:r>
      <w:r w:rsidRPr="00F21849">
        <w:rPr>
          <w:i/>
          <w:lang w:val="en-GB"/>
        </w:rPr>
        <w:t xml:space="preserve"> </w:t>
      </w:r>
      <w:r w:rsidRPr="00F21849">
        <w:rPr>
          <w:lang w:val="en-GB"/>
        </w:rPr>
        <w:t>1998</w:t>
      </w:r>
      <w:r w:rsidRPr="00F21849">
        <w:rPr>
          <w:lang w:val="en-GB"/>
        </w:rPr>
        <w:noBreakHyphen/>
        <w:t xml:space="preserve">IV, </w:t>
      </w:r>
      <w:r w:rsidRPr="00F21849" w:rsidR="006D39ED">
        <w:rPr>
          <w:lang w:val="en-GB"/>
        </w:rPr>
        <w:t>and</w:t>
      </w:r>
      <w:r w:rsidRPr="00F21849">
        <w:rPr>
          <w:lang w:val="en-GB"/>
        </w:rPr>
        <w:t xml:space="preserve"> </w:t>
      </w:r>
      <w:r w:rsidRPr="00F21849" w:rsidR="006D39ED">
        <w:rPr>
          <w:i/>
          <w:lang w:val="en-GB"/>
        </w:rPr>
        <w:t>Molnar v</w:t>
      </w:r>
      <w:r w:rsidRPr="00F21849">
        <w:rPr>
          <w:i/>
          <w:lang w:val="en-GB"/>
        </w:rPr>
        <w:t>. Ro</w:t>
      </w:r>
      <w:r w:rsidRPr="00F21849" w:rsidR="006D39ED">
        <w:rPr>
          <w:i/>
          <w:lang w:val="en-GB"/>
        </w:rPr>
        <w:t>mania</w:t>
      </w:r>
      <w:r w:rsidRPr="00F21849">
        <w:rPr>
          <w:lang w:val="en-GB"/>
        </w:rPr>
        <w:t xml:space="preserve"> (</w:t>
      </w:r>
      <w:r w:rsidRPr="00F21849">
        <w:rPr>
          <w:lang w:val="en-GB"/>
        </w:rPr>
        <w:t>d</w:t>
      </w:r>
      <w:r w:rsidRPr="00F21849" w:rsidR="006D39ED">
        <w:rPr>
          <w:lang w:val="en-GB"/>
        </w:rPr>
        <w:t>e</w:t>
      </w:r>
      <w:r w:rsidRPr="00F21849">
        <w:rPr>
          <w:lang w:val="en-GB"/>
        </w:rPr>
        <w:t>c.</w:t>
      </w:r>
      <w:r w:rsidRPr="00F21849">
        <w:rPr>
          <w:lang w:val="en-GB"/>
        </w:rPr>
        <w:t xml:space="preserve">), </w:t>
      </w:r>
      <w:r w:rsidRPr="00F21849" w:rsidR="006D39ED">
        <w:rPr>
          <w:lang w:val="en-GB"/>
        </w:rPr>
        <w:t>no.</w:t>
      </w:r>
      <w:r w:rsidR="00CB58F9">
        <w:rPr>
          <w:lang w:val="en-GB"/>
        </w:rPr>
        <w:t> </w:t>
      </w:r>
      <w:r w:rsidRPr="00F21849">
        <w:rPr>
          <w:lang w:val="en-GB"/>
        </w:rPr>
        <w:t>16637/06, § 21, 23 </w:t>
      </w:r>
      <w:r w:rsidRPr="00F21849" w:rsidR="006D39ED">
        <w:rPr>
          <w:lang w:val="en-GB"/>
        </w:rPr>
        <w:t>October</w:t>
      </w:r>
      <w:r w:rsidRPr="00F21849">
        <w:rPr>
          <w:lang w:val="en-GB"/>
        </w:rPr>
        <w:t xml:space="preserve"> 2012).</w:t>
      </w:r>
    </w:p>
    <w:p w:rsidRPr="00F21849" w:rsidR="006D6422" w:rsidP="006D6422">
      <w:pPr>
        <w:pStyle w:val="ECHRPara"/>
        <w:rPr>
          <w:lang w:val="en-GB"/>
        </w:rPr>
      </w:pPr>
      <w:r w:rsidRPr="00F21849">
        <w:rPr>
          <w:lang w:val="en-GB"/>
        </w:rPr>
        <w:t>31.  </w:t>
      </w:r>
      <w:r w:rsidRPr="00F21849" w:rsidR="00143343">
        <w:rPr>
          <w:lang w:val="en-GB"/>
        </w:rPr>
        <w:t>As regards freedom of expression</w:t>
      </w:r>
      <w:r w:rsidRPr="00F21849">
        <w:rPr>
          <w:lang w:val="en-GB"/>
        </w:rPr>
        <w:t xml:space="preserve">, </w:t>
      </w:r>
      <w:r w:rsidRPr="00F21849" w:rsidR="00143343">
        <w:rPr>
          <w:lang w:val="en-GB"/>
        </w:rPr>
        <w:t>the Court reiterates its eminent and essential character</w:t>
      </w:r>
      <w:r w:rsidRPr="00F21849">
        <w:rPr>
          <w:lang w:val="en-GB"/>
        </w:rPr>
        <w:t xml:space="preserve"> </w:t>
      </w:r>
      <w:r w:rsidRPr="00F21849" w:rsidR="00143343">
        <w:rPr>
          <w:lang w:val="en-GB"/>
        </w:rPr>
        <w:t>in a democratic society</w:t>
      </w:r>
      <w:r w:rsidRPr="00F21849" w:rsidR="007B775D">
        <w:rPr>
          <w:lang w:val="en-GB"/>
        </w:rPr>
        <w:t>, as enshrined in its case-law</w:t>
      </w:r>
      <w:r w:rsidRPr="00F21849">
        <w:rPr>
          <w:lang w:val="en-GB"/>
        </w:rPr>
        <w:t xml:space="preserve"> (</w:t>
      </w:r>
      <w:r w:rsidRPr="00F21849" w:rsidR="00143343">
        <w:rPr>
          <w:lang w:val="en-GB"/>
        </w:rPr>
        <w:t>see</w:t>
      </w:r>
      <w:r w:rsidRPr="00F21849">
        <w:rPr>
          <w:lang w:val="en-GB"/>
        </w:rPr>
        <w:t xml:space="preserve"> </w:t>
      </w:r>
      <w:r w:rsidRPr="00F21849">
        <w:rPr>
          <w:i/>
          <w:lang w:val="en-GB"/>
        </w:rPr>
        <w:t>Handyside</w:t>
      </w:r>
      <w:r w:rsidRPr="00F21849">
        <w:rPr>
          <w:i/>
          <w:lang w:val="en-GB"/>
        </w:rPr>
        <w:t xml:space="preserve"> </w:t>
      </w:r>
      <w:r w:rsidRPr="00F21849" w:rsidR="00143343">
        <w:rPr>
          <w:i/>
          <w:lang w:val="en-GB"/>
        </w:rPr>
        <w:t>v</w:t>
      </w:r>
      <w:r w:rsidRPr="00F21849">
        <w:rPr>
          <w:i/>
          <w:lang w:val="en-GB"/>
        </w:rPr>
        <w:t>. </w:t>
      </w:r>
      <w:r w:rsidRPr="00F21849" w:rsidR="00143343">
        <w:rPr>
          <w:i/>
          <w:lang w:val="en-GB"/>
        </w:rPr>
        <w:t>the United Kingdom</w:t>
      </w:r>
      <w:r w:rsidRPr="00F21849">
        <w:rPr>
          <w:lang w:val="en-GB"/>
        </w:rPr>
        <w:t>, 7 </w:t>
      </w:r>
      <w:r w:rsidRPr="00F21849" w:rsidR="00143343">
        <w:rPr>
          <w:lang w:val="en-GB"/>
        </w:rPr>
        <w:t>December</w:t>
      </w:r>
      <w:r w:rsidRPr="00F21849">
        <w:rPr>
          <w:lang w:val="en-GB"/>
        </w:rPr>
        <w:t xml:space="preserve"> 1976, § 49, </w:t>
      </w:r>
      <w:r w:rsidRPr="00F21849" w:rsidR="00143343">
        <w:rPr>
          <w:lang w:val="en-GB"/>
        </w:rPr>
        <w:t>Series</w:t>
      </w:r>
      <w:r w:rsidRPr="00F21849">
        <w:rPr>
          <w:lang w:val="en-GB"/>
        </w:rPr>
        <w:t xml:space="preserve"> </w:t>
      </w:r>
      <w:r w:rsidRPr="00F21849">
        <w:rPr>
          <w:lang w:val="en-GB"/>
        </w:rPr>
        <w:t>A</w:t>
      </w:r>
      <w:r w:rsidRPr="00F21849">
        <w:rPr>
          <w:lang w:val="en-GB"/>
        </w:rPr>
        <w:t xml:space="preserve"> </w:t>
      </w:r>
      <w:r w:rsidRPr="00F21849" w:rsidR="00143343">
        <w:rPr>
          <w:lang w:val="en-GB"/>
        </w:rPr>
        <w:t>no.</w:t>
      </w:r>
      <w:r w:rsidRPr="00F21849">
        <w:rPr>
          <w:lang w:val="en-GB"/>
        </w:rPr>
        <w:t xml:space="preserve"> 24, </w:t>
      </w:r>
      <w:r w:rsidRPr="00F21849" w:rsidR="00143343">
        <w:rPr>
          <w:lang w:val="en-GB"/>
        </w:rPr>
        <w:t>and</w:t>
      </w:r>
      <w:r w:rsidRPr="00F21849">
        <w:rPr>
          <w:lang w:val="en-GB"/>
        </w:rPr>
        <w:t xml:space="preserve"> </w:t>
      </w:r>
      <w:r w:rsidRPr="00F21849">
        <w:rPr>
          <w:i/>
          <w:lang w:val="en-GB"/>
        </w:rPr>
        <w:t>Lingens</w:t>
      </w:r>
      <w:r w:rsidRPr="00F21849">
        <w:rPr>
          <w:i/>
          <w:lang w:val="en-GB"/>
        </w:rPr>
        <w:t xml:space="preserve"> </w:t>
      </w:r>
      <w:r w:rsidRPr="00F21849" w:rsidR="00143343">
        <w:rPr>
          <w:i/>
          <w:lang w:val="en-GB"/>
        </w:rPr>
        <w:t>v</w:t>
      </w:r>
      <w:r w:rsidRPr="00F21849">
        <w:rPr>
          <w:i/>
          <w:lang w:val="en-GB"/>
        </w:rPr>
        <w:t>. Au</w:t>
      </w:r>
      <w:r w:rsidRPr="00F21849" w:rsidR="00143343">
        <w:rPr>
          <w:i/>
          <w:lang w:val="en-GB"/>
        </w:rPr>
        <w:t>stria</w:t>
      </w:r>
      <w:r w:rsidRPr="00F21849">
        <w:rPr>
          <w:lang w:val="en-GB"/>
        </w:rPr>
        <w:t xml:space="preserve">, 8 </w:t>
      </w:r>
      <w:r w:rsidRPr="00F21849" w:rsidR="00143343">
        <w:rPr>
          <w:lang w:val="en-GB"/>
        </w:rPr>
        <w:t>July</w:t>
      </w:r>
      <w:r w:rsidRPr="00F21849">
        <w:rPr>
          <w:lang w:val="en-GB"/>
        </w:rPr>
        <w:t xml:space="preserve"> 1986, § 41, </w:t>
      </w:r>
      <w:r w:rsidRPr="00F21849" w:rsidR="00143343">
        <w:rPr>
          <w:lang w:val="en-GB"/>
        </w:rPr>
        <w:t>Series</w:t>
      </w:r>
      <w:r w:rsidRPr="00F21849">
        <w:rPr>
          <w:lang w:val="en-GB"/>
        </w:rPr>
        <w:t xml:space="preserve"> A </w:t>
      </w:r>
      <w:r w:rsidRPr="00F21849" w:rsidR="00143343">
        <w:rPr>
          <w:lang w:val="en-GB"/>
        </w:rPr>
        <w:t xml:space="preserve">no. </w:t>
      </w:r>
      <w:r w:rsidRPr="00F21849">
        <w:rPr>
          <w:lang w:val="en-GB"/>
        </w:rPr>
        <w:t xml:space="preserve">103). </w:t>
      </w:r>
      <w:r w:rsidRPr="00F21849" w:rsidR="00143343">
        <w:rPr>
          <w:lang w:val="en-GB"/>
        </w:rPr>
        <w:t>The protection conferred by A</w:t>
      </w:r>
      <w:r w:rsidRPr="00F21849">
        <w:rPr>
          <w:lang w:val="en-GB"/>
        </w:rPr>
        <w:t xml:space="preserve">rticle 10 </w:t>
      </w:r>
      <w:r w:rsidRPr="00F21849" w:rsidR="007B775D">
        <w:rPr>
          <w:lang w:val="en-GB"/>
        </w:rPr>
        <w:t xml:space="preserve">also applies to </w:t>
      </w:r>
      <w:r w:rsidRPr="00F21849" w:rsidR="00143343">
        <w:rPr>
          <w:lang w:val="en-GB"/>
        </w:rPr>
        <w:t>satire</w:t>
      </w:r>
      <w:r w:rsidRPr="00F21849" w:rsidR="007B775D">
        <w:rPr>
          <w:lang w:val="en-GB"/>
        </w:rPr>
        <w:t>, which</w:t>
      </w:r>
      <w:r w:rsidRPr="00F21849" w:rsidR="00143343">
        <w:rPr>
          <w:lang w:val="en-GB"/>
        </w:rPr>
        <w:t xml:space="preserve"> is a form of artistic expression and social commentary and</w:t>
      </w:r>
      <w:r w:rsidRPr="00F21849" w:rsidR="007B775D">
        <w:rPr>
          <w:lang w:val="en-GB"/>
        </w:rPr>
        <w:t xml:space="preserve"> which</w:t>
      </w:r>
      <w:r w:rsidRPr="00F21849" w:rsidR="00143343">
        <w:rPr>
          <w:lang w:val="en-GB"/>
        </w:rPr>
        <w:t>, by its inherent features of exaggeration and distortion of reality, naturally aims to provoke and agitate. Accordingly, any interference with an artist</w:t>
      </w:r>
      <w:r w:rsidR="00612AD3">
        <w:rPr>
          <w:lang w:val="en-GB"/>
        </w:rPr>
        <w:t>’</w:t>
      </w:r>
      <w:r w:rsidRPr="00F21849" w:rsidR="00143343">
        <w:rPr>
          <w:lang w:val="en-GB"/>
        </w:rPr>
        <w:t>s right to such expression must be examined with particular care</w:t>
      </w:r>
      <w:r w:rsidRPr="00F21849">
        <w:rPr>
          <w:lang w:val="en-GB"/>
        </w:rPr>
        <w:t xml:space="preserve"> (</w:t>
      </w:r>
      <w:r w:rsidRPr="00F21849" w:rsidR="007B775D">
        <w:rPr>
          <w:lang w:val="en-GB"/>
        </w:rPr>
        <w:t xml:space="preserve">see </w:t>
      </w:r>
      <w:r w:rsidRPr="00F21849">
        <w:rPr>
          <w:i/>
          <w:szCs w:val="24"/>
          <w:lang w:val="en-GB"/>
        </w:rPr>
        <w:t>Vereinigung</w:t>
      </w:r>
      <w:r w:rsidRPr="00F21849">
        <w:rPr>
          <w:i/>
          <w:szCs w:val="24"/>
          <w:lang w:val="en-GB"/>
        </w:rPr>
        <w:t xml:space="preserve"> </w:t>
      </w:r>
      <w:r w:rsidRPr="00F21849">
        <w:rPr>
          <w:i/>
          <w:szCs w:val="24"/>
          <w:lang w:val="en-GB"/>
        </w:rPr>
        <w:t>Bildender</w:t>
      </w:r>
      <w:r w:rsidRPr="00F21849">
        <w:rPr>
          <w:i/>
          <w:szCs w:val="24"/>
          <w:lang w:val="en-GB"/>
        </w:rPr>
        <w:t xml:space="preserve"> </w:t>
      </w:r>
      <w:r w:rsidRPr="00F21849">
        <w:rPr>
          <w:i/>
          <w:szCs w:val="24"/>
          <w:lang w:val="en-GB"/>
        </w:rPr>
        <w:t>Künstler</w:t>
      </w:r>
      <w:r w:rsidRPr="00F21849">
        <w:rPr>
          <w:i/>
          <w:szCs w:val="24"/>
          <w:lang w:val="en-GB"/>
        </w:rPr>
        <w:t xml:space="preserve"> </w:t>
      </w:r>
      <w:r w:rsidRPr="00F21849" w:rsidR="007B775D">
        <w:rPr>
          <w:i/>
          <w:szCs w:val="24"/>
          <w:lang w:val="en-GB"/>
        </w:rPr>
        <w:t>v</w:t>
      </w:r>
      <w:r w:rsidRPr="00F21849">
        <w:rPr>
          <w:i/>
          <w:szCs w:val="24"/>
          <w:lang w:val="en-GB"/>
        </w:rPr>
        <w:t>. Au</w:t>
      </w:r>
      <w:r w:rsidRPr="00F21849" w:rsidR="007B775D">
        <w:rPr>
          <w:i/>
          <w:szCs w:val="24"/>
          <w:lang w:val="en-GB"/>
        </w:rPr>
        <w:t>stria</w:t>
      </w:r>
      <w:r w:rsidRPr="00F21849">
        <w:rPr>
          <w:szCs w:val="24"/>
          <w:lang w:val="en-GB"/>
        </w:rPr>
        <w:t xml:space="preserve">, </w:t>
      </w:r>
      <w:r w:rsidRPr="00F21849" w:rsidR="007B775D">
        <w:rPr>
          <w:szCs w:val="24"/>
          <w:lang w:val="en-GB"/>
        </w:rPr>
        <w:t>no.</w:t>
      </w:r>
      <w:r w:rsidRPr="00F21849">
        <w:rPr>
          <w:szCs w:val="24"/>
          <w:vertAlign w:val="superscript"/>
          <w:lang w:val="en-GB"/>
        </w:rPr>
        <w:t> </w:t>
      </w:r>
      <w:r w:rsidRPr="00F21849">
        <w:rPr>
          <w:szCs w:val="24"/>
          <w:lang w:val="en-GB"/>
        </w:rPr>
        <w:t xml:space="preserve">68354/01, § 33, </w:t>
      </w:r>
      <w:r w:rsidRPr="00F21849">
        <w:rPr>
          <w:lang w:val="en-GB"/>
        </w:rPr>
        <w:t xml:space="preserve">25 </w:t>
      </w:r>
      <w:r w:rsidRPr="00F21849" w:rsidR="007B775D">
        <w:rPr>
          <w:lang w:val="en-GB"/>
        </w:rPr>
        <w:t>January</w:t>
      </w:r>
      <w:r w:rsidRPr="00F21849">
        <w:rPr>
          <w:lang w:val="en-GB"/>
        </w:rPr>
        <w:t xml:space="preserve"> 2007).</w:t>
      </w:r>
    </w:p>
    <w:p w:rsidRPr="00F21849" w:rsidR="007B775D" w:rsidP="006D6422">
      <w:pPr>
        <w:pStyle w:val="ECHRPara"/>
        <w:rPr>
          <w:lang w:val="en-GB"/>
        </w:rPr>
      </w:pPr>
      <w:r w:rsidRPr="00F21849">
        <w:rPr>
          <w:lang w:val="en-GB"/>
        </w:rPr>
        <w:t>32.  </w:t>
      </w:r>
      <w:r w:rsidRPr="00F21849">
        <w:rPr>
          <w:lang w:val="en-GB"/>
        </w:rPr>
        <w:t>However, the Court</w:t>
      </w:r>
      <w:r w:rsidR="00612AD3">
        <w:rPr>
          <w:lang w:val="en-GB"/>
        </w:rPr>
        <w:t>’</w:t>
      </w:r>
      <w:r w:rsidRPr="00F21849">
        <w:rPr>
          <w:lang w:val="en-GB"/>
        </w:rPr>
        <w:t>s case-law has also laid down the limits to freedom of expression</w:t>
      </w:r>
      <w:r w:rsidRPr="00F21849">
        <w:rPr>
          <w:lang w:val="en-GB"/>
        </w:rPr>
        <w:t xml:space="preserve">. </w:t>
      </w:r>
      <w:r w:rsidRPr="00F21849">
        <w:rPr>
          <w:lang w:val="en-GB"/>
        </w:rPr>
        <w:t xml:space="preserve">In particular, the Court has held as follows </w:t>
      </w:r>
      <w:r w:rsidRPr="00F21849">
        <w:rPr>
          <w:szCs w:val="24"/>
          <w:lang w:val="en-GB"/>
        </w:rPr>
        <w:t xml:space="preserve">(see </w:t>
      </w:r>
      <w:r w:rsidRPr="00F21849">
        <w:rPr>
          <w:i/>
          <w:szCs w:val="24"/>
          <w:lang w:val="en-GB"/>
        </w:rPr>
        <w:t>Lawless v. Ireland (no. 3)</w:t>
      </w:r>
      <w:r w:rsidRPr="00F21849">
        <w:rPr>
          <w:szCs w:val="24"/>
          <w:lang w:val="en-GB"/>
        </w:rPr>
        <w:t xml:space="preserve">, 1 July 1961, </w:t>
      </w:r>
      <w:r w:rsidRPr="00F21849" w:rsidR="002E13C9">
        <w:rPr>
          <w:szCs w:val="24"/>
          <w:lang w:val="en-GB"/>
        </w:rPr>
        <w:t>(</w:t>
      </w:r>
      <w:r w:rsidR="00190A6C">
        <w:rPr>
          <w:szCs w:val="24"/>
          <w:lang w:val="en-GB"/>
        </w:rPr>
        <w:t>L</w:t>
      </w:r>
      <w:r w:rsidRPr="00F21849">
        <w:rPr>
          <w:szCs w:val="24"/>
          <w:lang w:val="en-GB"/>
        </w:rPr>
        <w:t>aw part</w:t>
      </w:r>
      <w:r w:rsidRPr="00F21849" w:rsidR="002E13C9">
        <w:rPr>
          <w:szCs w:val="24"/>
          <w:lang w:val="en-GB"/>
        </w:rPr>
        <w:t>)</w:t>
      </w:r>
      <w:r w:rsidRPr="00F21849">
        <w:rPr>
          <w:szCs w:val="24"/>
          <w:lang w:val="en-GB"/>
        </w:rPr>
        <w:t xml:space="preserve"> § 7, Series </w:t>
      </w:r>
      <w:r w:rsidRPr="00F21849">
        <w:rPr>
          <w:szCs w:val="24"/>
          <w:lang w:val="en-GB"/>
        </w:rPr>
        <w:t>A</w:t>
      </w:r>
      <w:r w:rsidRPr="00F21849">
        <w:rPr>
          <w:szCs w:val="24"/>
          <w:lang w:val="en-GB"/>
        </w:rPr>
        <w:t xml:space="preserve"> no. 3)</w:t>
      </w:r>
      <w:r w:rsidRPr="00F21849">
        <w:rPr>
          <w:lang w:val="en-GB"/>
        </w:rPr>
        <w:t>:</w:t>
      </w:r>
    </w:p>
    <w:p w:rsidRPr="00F21849" w:rsidR="006D6422" w:rsidP="007B775D">
      <w:pPr>
        <w:pStyle w:val="ECHRParaQuote"/>
        <w:rPr>
          <w:lang w:val="en-GB"/>
        </w:rPr>
      </w:pPr>
      <w:r w:rsidRPr="00F21849">
        <w:rPr>
          <w:lang w:val="en-GB"/>
        </w:rPr>
        <w:t>“... the purpose of Article 17, insofar as it refers to groups or to individuals, is to make it impossible for them to derive from the Convention a right to engage in any activity or perform any act aimed at destroying any of the rights and freedoms set forth in the Convention; whereas, therefore, no person may be able to take advantage of the provisions of the Convention to perform acts aimed at destroying the aforesaid rights and freedoms</w:t>
      </w:r>
      <w:r w:rsidRPr="00F21849">
        <w:rPr>
          <w:szCs w:val="24"/>
          <w:lang w:val="en-GB"/>
        </w:rPr>
        <w:t xml:space="preserve"> </w:t>
      </w:r>
      <w:r w:rsidRPr="00F21849">
        <w:rPr>
          <w:szCs w:val="24"/>
          <w:lang w:val="en-GB"/>
        </w:rPr>
        <w:t>...”</w:t>
      </w:r>
      <w:r w:rsidRPr="00F21849">
        <w:rPr>
          <w:szCs w:val="24"/>
          <w:lang w:val="en-GB"/>
        </w:rPr>
        <w:t>.</w:t>
      </w:r>
    </w:p>
    <w:p w:rsidRPr="00F21849" w:rsidR="006D6422" w:rsidP="006D6422">
      <w:pPr>
        <w:pStyle w:val="ECHRPara"/>
        <w:rPr>
          <w:lang w:val="en-GB"/>
        </w:rPr>
      </w:pPr>
      <w:r w:rsidRPr="00F21849">
        <w:rPr>
          <w:szCs w:val="24"/>
          <w:lang w:val="en-GB"/>
        </w:rPr>
        <w:t>33.  </w:t>
      </w:r>
      <w:r w:rsidRPr="00F21849" w:rsidR="002E13C9">
        <w:rPr>
          <w:szCs w:val="24"/>
          <w:lang w:val="en-GB"/>
        </w:rPr>
        <w:t>The Court has thus found that</w:t>
      </w:r>
      <w:r w:rsidRPr="00F21849" w:rsidR="002E13C9">
        <w:rPr>
          <w:lang w:val="en-GB"/>
        </w:rPr>
        <w:t xml:space="preserve"> </w:t>
      </w:r>
      <w:r w:rsidRPr="00F21849" w:rsidR="002E13C9">
        <w:rPr>
          <w:szCs w:val="24"/>
          <w:lang w:val="en-GB"/>
        </w:rPr>
        <w:t>any “remark directed against the Convention</w:t>
      </w:r>
      <w:r w:rsidR="00612AD3">
        <w:rPr>
          <w:szCs w:val="24"/>
          <w:lang w:val="en-GB"/>
        </w:rPr>
        <w:t>’</w:t>
      </w:r>
      <w:r w:rsidRPr="00F21849" w:rsidR="002E13C9">
        <w:rPr>
          <w:szCs w:val="24"/>
          <w:lang w:val="en-GB"/>
        </w:rPr>
        <w:t>s underlying values” is</w:t>
      </w:r>
      <w:r w:rsidRPr="00F21849">
        <w:rPr>
          <w:szCs w:val="24"/>
          <w:lang w:val="en-GB"/>
        </w:rPr>
        <w:t xml:space="preserve"> </w:t>
      </w:r>
      <w:r w:rsidRPr="00F21849" w:rsidR="002E13C9">
        <w:rPr>
          <w:szCs w:val="24"/>
          <w:lang w:val="en-GB"/>
        </w:rPr>
        <w:t>removed from the protection of Article</w:t>
      </w:r>
      <w:r w:rsidR="00190A6C">
        <w:rPr>
          <w:szCs w:val="24"/>
          <w:lang w:val="en-GB"/>
        </w:rPr>
        <w:t> </w:t>
      </w:r>
      <w:r w:rsidRPr="00F21849" w:rsidR="002E13C9">
        <w:rPr>
          <w:szCs w:val="24"/>
          <w:lang w:val="en-GB"/>
        </w:rPr>
        <w:t>10 by Article 17</w:t>
      </w:r>
      <w:r w:rsidRPr="00F21849">
        <w:rPr>
          <w:szCs w:val="24"/>
          <w:lang w:val="en-GB"/>
        </w:rPr>
        <w:t xml:space="preserve"> (</w:t>
      </w:r>
      <w:r w:rsidRPr="00F21849" w:rsidR="002E13C9">
        <w:rPr>
          <w:szCs w:val="24"/>
          <w:lang w:val="en-GB"/>
        </w:rPr>
        <w:t>see</w:t>
      </w:r>
      <w:r w:rsidRPr="00F21849">
        <w:rPr>
          <w:szCs w:val="24"/>
          <w:lang w:val="en-GB"/>
        </w:rPr>
        <w:t xml:space="preserve"> </w:t>
      </w:r>
      <w:r w:rsidRPr="00F21849">
        <w:rPr>
          <w:i/>
          <w:szCs w:val="24"/>
          <w:lang w:val="en-GB"/>
        </w:rPr>
        <w:t>Lehideux</w:t>
      </w:r>
      <w:r w:rsidRPr="00F21849">
        <w:rPr>
          <w:i/>
          <w:szCs w:val="24"/>
          <w:lang w:val="en-GB"/>
        </w:rPr>
        <w:t xml:space="preserve"> </w:t>
      </w:r>
      <w:r w:rsidR="00190A6C">
        <w:rPr>
          <w:i/>
          <w:szCs w:val="24"/>
          <w:lang w:val="en-GB"/>
        </w:rPr>
        <w:t>and</w:t>
      </w:r>
      <w:r w:rsidRPr="00F21849">
        <w:rPr>
          <w:i/>
          <w:szCs w:val="24"/>
          <w:lang w:val="en-GB"/>
        </w:rPr>
        <w:t xml:space="preserve"> </w:t>
      </w:r>
      <w:r w:rsidRPr="00F21849">
        <w:rPr>
          <w:i/>
          <w:szCs w:val="24"/>
          <w:lang w:val="en-GB"/>
        </w:rPr>
        <w:t>Isorni</w:t>
      </w:r>
      <w:r w:rsidRPr="00F21849" w:rsidR="002E13C9">
        <w:rPr>
          <w:szCs w:val="24"/>
          <w:lang w:val="en-GB"/>
        </w:rPr>
        <w:t xml:space="preserve">, </w:t>
      </w:r>
      <w:r w:rsidRPr="00F21849" w:rsidR="002E13C9">
        <w:rPr>
          <w:rStyle w:val="JuParaCar"/>
          <w:szCs w:val="24"/>
          <w:lang w:val="en-GB"/>
        </w:rPr>
        <w:t>cited above</w:t>
      </w:r>
      <w:r w:rsidRPr="00F21849">
        <w:rPr>
          <w:szCs w:val="24"/>
          <w:lang w:val="en-GB"/>
        </w:rPr>
        <w:t xml:space="preserve">, §§ 47 </w:t>
      </w:r>
      <w:r w:rsidRPr="00F21849" w:rsidR="002E13C9">
        <w:rPr>
          <w:szCs w:val="24"/>
          <w:lang w:val="en-GB"/>
        </w:rPr>
        <w:t>and</w:t>
      </w:r>
      <w:r w:rsidRPr="00F21849">
        <w:rPr>
          <w:szCs w:val="24"/>
          <w:lang w:val="en-GB"/>
        </w:rPr>
        <w:t xml:space="preserve"> 53). </w:t>
      </w:r>
      <w:r w:rsidRPr="00F21849" w:rsidR="002E13C9">
        <w:rPr>
          <w:szCs w:val="24"/>
          <w:lang w:val="en-GB"/>
        </w:rPr>
        <w:t>In the case of</w:t>
      </w:r>
      <w:r w:rsidRPr="00F21849">
        <w:rPr>
          <w:szCs w:val="24"/>
          <w:lang w:val="en-GB"/>
        </w:rPr>
        <w:t xml:space="preserve"> </w:t>
      </w:r>
      <w:r w:rsidRPr="00F21849">
        <w:rPr>
          <w:i/>
          <w:szCs w:val="24"/>
          <w:lang w:val="en-GB"/>
        </w:rPr>
        <w:t>Garaudy</w:t>
      </w:r>
      <w:r w:rsidRPr="00F21849">
        <w:rPr>
          <w:szCs w:val="24"/>
          <w:lang w:val="en-GB"/>
        </w:rPr>
        <w:t xml:space="preserve">, </w:t>
      </w:r>
      <w:r w:rsidRPr="00F21849" w:rsidR="002E13C9">
        <w:rPr>
          <w:szCs w:val="24"/>
          <w:lang w:val="en-GB"/>
        </w:rPr>
        <w:t>concerning mainly the conviction for</w:t>
      </w:r>
      <w:r w:rsidRPr="00F21849">
        <w:rPr>
          <w:szCs w:val="24"/>
          <w:lang w:val="en-GB"/>
        </w:rPr>
        <w:t xml:space="preserve"> </w:t>
      </w:r>
      <w:r w:rsidRPr="00F21849" w:rsidR="00843ECD">
        <w:rPr>
          <w:szCs w:val="24"/>
          <w:lang w:val="en-GB"/>
        </w:rPr>
        <w:t>denying</w:t>
      </w:r>
      <w:r w:rsidRPr="00F21849" w:rsidR="002E13C9">
        <w:rPr>
          <w:szCs w:val="24"/>
          <w:lang w:val="en-GB"/>
        </w:rPr>
        <w:t xml:space="preserve"> </w:t>
      </w:r>
      <w:r w:rsidRPr="00F21849">
        <w:rPr>
          <w:szCs w:val="24"/>
          <w:lang w:val="en-GB"/>
        </w:rPr>
        <w:t xml:space="preserve">crimes </w:t>
      </w:r>
      <w:r w:rsidRPr="00F21849" w:rsidR="002E13C9">
        <w:rPr>
          <w:szCs w:val="24"/>
          <w:lang w:val="en-GB"/>
        </w:rPr>
        <w:t>against humanity of the author of a work which systematically called into question the crimes against humanity perpetrated by the N</w:t>
      </w:r>
      <w:r w:rsidRPr="00F21849">
        <w:rPr>
          <w:szCs w:val="24"/>
          <w:lang w:val="en-GB"/>
        </w:rPr>
        <w:t>azis</w:t>
      </w:r>
      <w:r w:rsidRPr="00F21849" w:rsidR="002E13C9">
        <w:rPr>
          <w:szCs w:val="24"/>
          <w:lang w:val="en-GB"/>
        </w:rPr>
        <w:t xml:space="preserve"> against the Jewish community</w:t>
      </w:r>
      <w:r w:rsidRPr="00F21849">
        <w:rPr>
          <w:szCs w:val="24"/>
          <w:lang w:val="en-GB"/>
        </w:rPr>
        <w:t>,</w:t>
      </w:r>
      <w:r w:rsidRPr="00F21849" w:rsidR="002E13C9">
        <w:rPr>
          <w:szCs w:val="24"/>
          <w:lang w:val="en-GB"/>
        </w:rPr>
        <w:t xml:space="preserve"> the Court declared </w:t>
      </w:r>
      <w:r w:rsidRPr="00F21849" w:rsidR="00530197">
        <w:rPr>
          <w:szCs w:val="24"/>
          <w:lang w:val="en-GB"/>
        </w:rPr>
        <w:t>the applicant</w:t>
      </w:r>
      <w:r w:rsidR="00612AD3">
        <w:rPr>
          <w:szCs w:val="24"/>
          <w:lang w:val="en-GB"/>
        </w:rPr>
        <w:t>’</w:t>
      </w:r>
      <w:r w:rsidRPr="00F21849" w:rsidR="00530197">
        <w:rPr>
          <w:szCs w:val="24"/>
          <w:lang w:val="en-GB"/>
        </w:rPr>
        <w:t>s complaint under A</w:t>
      </w:r>
      <w:r w:rsidRPr="00F21849">
        <w:rPr>
          <w:szCs w:val="24"/>
          <w:lang w:val="en-GB"/>
        </w:rPr>
        <w:t>rticle 10</w:t>
      </w:r>
      <w:r w:rsidRPr="00CB58F9" w:rsidR="00CB58F9">
        <w:rPr>
          <w:szCs w:val="24"/>
          <w:lang w:val="en-GB"/>
        </w:rPr>
        <w:t xml:space="preserve"> </w:t>
      </w:r>
      <w:r w:rsidRPr="00F21849" w:rsidR="00CB58F9">
        <w:rPr>
          <w:szCs w:val="24"/>
          <w:lang w:val="en-GB"/>
        </w:rPr>
        <w:t xml:space="preserve">incompatible </w:t>
      </w:r>
      <w:r w:rsidRPr="00F21849" w:rsidR="00CB58F9">
        <w:rPr>
          <w:i/>
          <w:szCs w:val="24"/>
          <w:lang w:val="en-GB"/>
        </w:rPr>
        <w:t>ration</w:t>
      </w:r>
      <w:r w:rsidR="00112E51">
        <w:rPr>
          <w:i/>
          <w:szCs w:val="24"/>
          <w:lang w:val="en-GB"/>
        </w:rPr>
        <w:t>e</w:t>
      </w:r>
      <w:r w:rsidRPr="00F21849" w:rsidR="00CB58F9">
        <w:rPr>
          <w:i/>
          <w:szCs w:val="24"/>
          <w:lang w:val="en-GB"/>
        </w:rPr>
        <w:t xml:space="preserve"> </w:t>
      </w:r>
      <w:r w:rsidRPr="00F21849" w:rsidR="00CB58F9">
        <w:rPr>
          <w:i/>
          <w:szCs w:val="24"/>
          <w:lang w:val="en-GB"/>
        </w:rPr>
        <w:t>materiae</w:t>
      </w:r>
      <w:r w:rsidRPr="00F21849" w:rsidR="00CB58F9">
        <w:rPr>
          <w:szCs w:val="24"/>
          <w:lang w:val="en-GB"/>
        </w:rPr>
        <w:t xml:space="preserve"> with the Convention</w:t>
      </w:r>
      <w:r w:rsidRPr="00F21849">
        <w:rPr>
          <w:szCs w:val="24"/>
          <w:lang w:val="en-GB"/>
        </w:rPr>
        <w:t xml:space="preserve">. </w:t>
      </w:r>
      <w:r w:rsidRPr="00F21849" w:rsidR="00530197">
        <w:rPr>
          <w:szCs w:val="24"/>
          <w:lang w:val="en-GB"/>
        </w:rPr>
        <w:t>It based this</w:t>
      </w:r>
      <w:r w:rsidRPr="00F21849">
        <w:rPr>
          <w:szCs w:val="24"/>
          <w:lang w:val="en-GB"/>
        </w:rPr>
        <w:t xml:space="preserve"> conclusion </w:t>
      </w:r>
      <w:r w:rsidRPr="00F21849" w:rsidR="00530197">
        <w:rPr>
          <w:szCs w:val="24"/>
          <w:lang w:val="en-GB"/>
        </w:rPr>
        <w:t>on the observation that</w:t>
      </w:r>
      <w:r w:rsidRPr="00F21849">
        <w:rPr>
          <w:szCs w:val="24"/>
          <w:lang w:val="en-GB"/>
        </w:rPr>
        <w:t xml:space="preserve"> </w:t>
      </w:r>
      <w:r w:rsidRPr="00F21849" w:rsidR="00530197">
        <w:rPr>
          <w:szCs w:val="24"/>
          <w:lang w:val="en-GB"/>
        </w:rPr>
        <w:t>the main content and general tenor of the applicant</w:t>
      </w:r>
      <w:r w:rsidR="00612AD3">
        <w:rPr>
          <w:szCs w:val="24"/>
          <w:lang w:val="en-GB"/>
        </w:rPr>
        <w:t>’</w:t>
      </w:r>
      <w:r w:rsidRPr="00F21849" w:rsidR="00530197">
        <w:rPr>
          <w:szCs w:val="24"/>
          <w:lang w:val="en-GB"/>
        </w:rPr>
        <w:t xml:space="preserve">s book, and thus its “aim”, were markedly </w:t>
      </w:r>
      <w:r w:rsidRPr="00F21849" w:rsidR="00843ECD">
        <w:rPr>
          <w:szCs w:val="24"/>
          <w:lang w:val="en-GB"/>
        </w:rPr>
        <w:t>negationist</w:t>
      </w:r>
      <w:r w:rsidRPr="00F21849" w:rsidR="00530197">
        <w:rPr>
          <w:szCs w:val="24"/>
          <w:lang w:val="en-GB"/>
        </w:rPr>
        <w:t xml:space="preserve"> and therefore ran counter to the fundamental values of the Convention, namely justice and peace. It </w:t>
      </w:r>
      <w:r w:rsidR="00CB58F9">
        <w:rPr>
          <w:szCs w:val="24"/>
          <w:lang w:val="en-GB"/>
        </w:rPr>
        <w:t>concluded</w:t>
      </w:r>
      <w:r w:rsidRPr="00F21849" w:rsidR="00530197">
        <w:rPr>
          <w:szCs w:val="24"/>
          <w:lang w:val="en-GB"/>
        </w:rPr>
        <w:t xml:space="preserve"> that the applicant </w:t>
      </w:r>
      <w:r w:rsidRPr="00F21849" w:rsidR="00843ECD">
        <w:rPr>
          <w:szCs w:val="24"/>
          <w:lang w:val="en-GB"/>
        </w:rPr>
        <w:t xml:space="preserve">had </w:t>
      </w:r>
      <w:r w:rsidRPr="00F21849" w:rsidR="00530197">
        <w:rPr>
          <w:szCs w:val="24"/>
          <w:lang w:val="en-GB"/>
        </w:rPr>
        <w:t>attempt</w:t>
      </w:r>
      <w:r w:rsidRPr="00F21849" w:rsidR="00843ECD">
        <w:rPr>
          <w:szCs w:val="24"/>
          <w:lang w:val="en-GB"/>
        </w:rPr>
        <w:t>ed</w:t>
      </w:r>
      <w:r w:rsidRPr="00F21849" w:rsidR="00530197">
        <w:rPr>
          <w:szCs w:val="24"/>
          <w:lang w:val="en-GB"/>
        </w:rPr>
        <w:t xml:space="preserve"> to deflect Article 10 of the Convention from its real purpose by using his right to freedom of expression for ends which </w:t>
      </w:r>
      <w:r w:rsidRPr="00F21849" w:rsidR="00843ECD">
        <w:rPr>
          <w:szCs w:val="24"/>
          <w:lang w:val="en-GB"/>
        </w:rPr>
        <w:t>we</w:t>
      </w:r>
      <w:r w:rsidRPr="00F21849" w:rsidR="00530197">
        <w:rPr>
          <w:szCs w:val="24"/>
          <w:lang w:val="en-GB"/>
        </w:rPr>
        <w:t>re contrary to the tex</w:t>
      </w:r>
      <w:r w:rsidRPr="00F21849" w:rsidR="00843ECD">
        <w:rPr>
          <w:szCs w:val="24"/>
          <w:lang w:val="en-GB"/>
        </w:rPr>
        <w:t>t and spirit of the Convention</w:t>
      </w:r>
      <w:r w:rsidRPr="00F21849">
        <w:rPr>
          <w:lang w:val="en-GB"/>
        </w:rPr>
        <w:t xml:space="preserve"> (</w:t>
      </w:r>
      <w:r w:rsidRPr="00F21849" w:rsidR="00843ECD">
        <w:rPr>
          <w:lang w:val="en-GB"/>
        </w:rPr>
        <w:t xml:space="preserve">see </w:t>
      </w:r>
      <w:r w:rsidRPr="00F21849" w:rsidR="00843ECD">
        <w:rPr>
          <w:i/>
          <w:lang w:val="en-GB"/>
        </w:rPr>
        <w:t>Garaudy</w:t>
      </w:r>
      <w:r w:rsidRPr="00F21849" w:rsidR="00843ECD">
        <w:rPr>
          <w:i/>
          <w:lang w:val="en-GB"/>
        </w:rPr>
        <w:t xml:space="preserve"> v</w:t>
      </w:r>
      <w:r w:rsidRPr="00F21849">
        <w:rPr>
          <w:i/>
          <w:lang w:val="en-GB"/>
        </w:rPr>
        <w:t>. France</w:t>
      </w:r>
      <w:r w:rsidRPr="00F21849">
        <w:rPr>
          <w:lang w:val="en-GB"/>
        </w:rPr>
        <w:t xml:space="preserve"> (</w:t>
      </w:r>
      <w:r w:rsidRPr="00F21849">
        <w:rPr>
          <w:lang w:val="en-GB"/>
        </w:rPr>
        <w:t>d</w:t>
      </w:r>
      <w:r w:rsidRPr="00F21849" w:rsidR="00843ECD">
        <w:rPr>
          <w:lang w:val="en-GB"/>
        </w:rPr>
        <w:t>e</w:t>
      </w:r>
      <w:r w:rsidRPr="00F21849">
        <w:rPr>
          <w:lang w:val="en-GB"/>
        </w:rPr>
        <w:t>c.</w:t>
      </w:r>
      <w:r w:rsidRPr="00F21849">
        <w:rPr>
          <w:lang w:val="en-GB"/>
        </w:rPr>
        <w:t>),</w:t>
      </w:r>
      <w:r w:rsidRPr="00F21849">
        <w:rPr>
          <w:i/>
          <w:lang w:val="en-GB"/>
        </w:rPr>
        <w:t xml:space="preserve"> </w:t>
      </w:r>
      <w:r w:rsidRPr="00F21849" w:rsidR="00843ECD">
        <w:rPr>
          <w:lang w:val="en-GB"/>
        </w:rPr>
        <w:t xml:space="preserve">no. </w:t>
      </w:r>
      <w:r w:rsidRPr="00F21849">
        <w:rPr>
          <w:lang w:val="en-GB"/>
        </w:rPr>
        <w:t xml:space="preserve">65831/01, </w:t>
      </w:r>
      <w:r w:rsidRPr="00F21849" w:rsidR="00843ECD">
        <w:rPr>
          <w:lang w:val="en-GB"/>
        </w:rPr>
        <w:t>ECHR</w:t>
      </w:r>
      <w:r w:rsidRPr="00F21849">
        <w:rPr>
          <w:lang w:val="en-GB"/>
        </w:rPr>
        <w:t xml:space="preserve"> </w:t>
      </w:r>
      <w:r w:rsidRPr="00F21849" w:rsidR="00843ECD">
        <w:rPr>
          <w:lang w:val="en-GB"/>
        </w:rPr>
        <w:t>2003</w:t>
      </w:r>
      <w:r w:rsidRPr="00F21849" w:rsidR="00843ECD">
        <w:rPr>
          <w:lang w:val="en-GB"/>
        </w:rPr>
        <w:noBreakHyphen/>
        <w:t>IX</w:t>
      </w:r>
      <w:r w:rsidRPr="00F21849">
        <w:rPr>
          <w:lang w:val="en-GB"/>
        </w:rPr>
        <w:t xml:space="preserve">; </w:t>
      </w:r>
      <w:r w:rsidRPr="00F21849" w:rsidR="00843ECD">
        <w:rPr>
          <w:lang w:val="en-GB"/>
        </w:rPr>
        <w:t>see also</w:t>
      </w:r>
      <w:r w:rsidRPr="00F21849">
        <w:rPr>
          <w:lang w:val="en-GB"/>
        </w:rPr>
        <w:t xml:space="preserve">, </w:t>
      </w:r>
      <w:r w:rsidRPr="00F21849">
        <w:rPr>
          <w:i/>
          <w:szCs w:val="24"/>
          <w:lang w:val="en-GB"/>
        </w:rPr>
        <w:t>Witzsch</w:t>
      </w:r>
      <w:r w:rsidRPr="00F21849">
        <w:rPr>
          <w:i/>
          <w:szCs w:val="24"/>
          <w:lang w:val="en-GB"/>
        </w:rPr>
        <w:t xml:space="preserve"> </w:t>
      </w:r>
      <w:r w:rsidRPr="00F21849" w:rsidR="00843ECD">
        <w:rPr>
          <w:i/>
          <w:szCs w:val="24"/>
          <w:lang w:val="en-GB"/>
        </w:rPr>
        <w:t>v</w:t>
      </w:r>
      <w:r w:rsidRPr="00F21849">
        <w:rPr>
          <w:i/>
          <w:szCs w:val="24"/>
          <w:lang w:val="en-GB"/>
        </w:rPr>
        <w:t xml:space="preserve">. </w:t>
      </w:r>
      <w:r w:rsidRPr="00F21849" w:rsidR="00843ECD">
        <w:rPr>
          <w:i/>
          <w:szCs w:val="24"/>
          <w:lang w:val="en-GB"/>
        </w:rPr>
        <w:t>Germany</w:t>
      </w:r>
      <w:r w:rsidRPr="00F21849">
        <w:rPr>
          <w:szCs w:val="24"/>
          <w:lang w:val="en-GB"/>
        </w:rPr>
        <w:t xml:space="preserve"> (</w:t>
      </w:r>
      <w:r w:rsidRPr="00F21849">
        <w:rPr>
          <w:szCs w:val="24"/>
          <w:lang w:val="en-GB"/>
        </w:rPr>
        <w:t>d</w:t>
      </w:r>
      <w:r w:rsidRPr="00F21849" w:rsidR="00843ECD">
        <w:rPr>
          <w:szCs w:val="24"/>
          <w:lang w:val="en-GB"/>
        </w:rPr>
        <w:t>e</w:t>
      </w:r>
      <w:r w:rsidRPr="00F21849">
        <w:rPr>
          <w:szCs w:val="24"/>
          <w:lang w:val="en-GB"/>
        </w:rPr>
        <w:t>c.</w:t>
      </w:r>
      <w:r w:rsidRPr="00F21849">
        <w:rPr>
          <w:szCs w:val="24"/>
          <w:lang w:val="en-GB"/>
        </w:rPr>
        <w:t xml:space="preserve">), </w:t>
      </w:r>
      <w:r w:rsidRPr="00F21849" w:rsidR="00843ECD">
        <w:rPr>
          <w:szCs w:val="24"/>
          <w:lang w:val="en-GB"/>
        </w:rPr>
        <w:t xml:space="preserve">no. </w:t>
      </w:r>
      <w:r w:rsidRPr="00F21849">
        <w:rPr>
          <w:szCs w:val="24"/>
          <w:lang w:val="en-GB"/>
        </w:rPr>
        <w:t xml:space="preserve">7485/03, 13 </w:t>
      </w:r>
      <w:r w:rsidRPr="00F21849" w:rsidR="00843ECD">
        <w:rPr>
          <w:szCs w:val="24"/>
          <w:lang w:val="en-GB"/>
        </w:rPr>
        <w:t>December</w:t>
      </w:r>
      <w:r w:rsidRPr="00F21849">
        <w:rPr>
          <w:szCs w:val="24"/>
          <w:lang w:val="en-GB"/>
        </w:rPr>
        <w:t xml:space="preserve"> </w:t>
      </w:r>
      <w:r w:rsidRPr="00F21849">
        <w:rPr>
          <w:szCs w:val="24"/>
          <w:lang w:val="en-GB"/>
        </w:rPr>
        <w:t>2005</w:t>
      </w:r>
      <w:r w:rsidRPr="00F21849">
        <w:rPr>
          <w:lang w:val="en-GB"/>
        </w:rPr>
        <w:t xml:space="preserve">). </w:t>
      </w:r>
      <w:r w:rsidRPr="00F21849" w:rsidR="00843ECD">
        <w:rPr>
          <w:lang w:val="en-GB"/>
        </w:rPr>
        <w:t>Prior to that, the European Commission of Human Rights had reached the same</w:t>
      </w:r>
      <w:r w:rsidRPr="00F21849">
        <w:rPr>
          <w:lang w:val="en-GB"/>
        </w:rPr>
        <w:t xml:space="preserve"> conclusion concern</w:t>
      </w:r>
      <w:r w:rsidRPr="00F21849" w:rsidR="00843ECD">
        <w:rPr>
          <w:lang w:val="en-GB"/>
        </w:rPr>
        <w:t xml:space="preserve">ing the conviction of the author of a </w:t>
      </w:r>
      <w:r w:rsidRPr="00F21849">
        <w:rPr>
          <w:lang w:val="en-GB"/>
        </w:rPr>
        <w:t xml:space="preserve">publication </w:t>
      </w:r>
      <w:r w:rsidRPr="00F21849" w:rsidR="00843ECD">
        <w:rPr>
          <w:lang w:val="en-GB"/>
        </w:rPr>
        <w:t>who</w:t>
      </w:r>
      <w:r w:rsidRPr="00F21849" w:rsidR="00450366">
        <w:rPr>
          <w:lang w:val="en-GB"/>
        </w:rPr>
        <w:t>se real aim</w:t>
      </w:r>
      <w:r w:rsidRPr="00F21849">
        <w:rPr>
          <w:lang w:val="en-GB"/>
        </w:rPr>
        <w:t xml:space="preserve">, </w:t>
      </w:r>
      <w:r w:rsidRPr="00F21849" w:rsidR="00843ECD">
        <w:rPr>
          <w:lang w:val="en-GB"/>
        </w:rPr>
        <w:t xml:space="preserve">under </w:t>
      </w:r>
      <w:r w:rsidRPr="00F21849" w:rsidR="00450366">
        <w:rPr>
          <w:lang w:val="en-GB"/>
        </w:rPr>
        <w:t>cover of a scientific</w:t>
      </w:r>
      <w:r w:rsidRPr="00F21849" w:rsidR="00843ECD">
        <w:rPr>
          <w:lang w:val="en-GB"/>
        </w:rPr>
        <w:t xml:space="preserve"> demonstration</w:t>
      </w:r>
      <w:r w:rsidRPr="00F21849">
        <w:rPr>
          <w:lang w:val="en-GB"/>
        </w:rPr>
        <w:t xml:space="preserve">, </w:t>
      </w:r>
      <w:r w:rsidRPr="00F21849" w:rsidR="00450366">
        <w:rPr>
          <w:lang w:val="en-GB"/>
        </w:rPr>
        <w:t>was</w:t>
      </w:r>
      <w:r w:rsidRPr="00F21849" w:rsidR="00843ECD">
        <w:rPr>
          <w:lang w:val="en-GB"/>
        </w:rPr>
        <w:t xml:space="preserve"> to </w:t>
      </w:r>
      <w:r w:rsidRPr="00F21849" w:rsidR="00450366">
        <w:rPr>
          <w:lang w:val="en-GB"/>
        </w:rPr>
        <w:t>deny that the</w:t>
      </w:r>
      <w:r w:rsidRPr="00F21849" w:rsidR="00843ECD">
        <w:rPr>
          <w:lang w:val="en-GB"/>
        </w:rPr>
        <w:t xml:space="preserve"> gas chambers </w:t>
      </w:r>
      <w:r w:rsidRPr="00F21849" w:rsidR="00450366">
        <w:rPr>
          <w:lang w:val="en-GB"/>
        </w:rPr>
        <w:t xml:space="preserve">had been used </w:t>
      </w:r>
      <w:r w:rsidRPr="00F21849" w:rsidR="00843ECD">
        <w:rPr>
          <w:lang w:val="en-GB"/>
        </w:rPr>
        <w:t>for mass human extermination</w:t>
      </w:r>
      <w:r w:rsidRPr="00F21849">
        <w:rPr>
          <w:lang w:val="en-GB"/>
        </w:rPr>
        <w:t xml:space="preserve"> (</w:t>
      </w:r>
      <w:r w:rsidRPr="00F21849" w:rsidR="00843ECD">
        <w:rPr>
          <w:lang w:val="en-GB"/>
        </w:rPr>
        <w:t xml:space="preserve">see </w:t>
      </w:r>
      <w:r w:rsidRPr="00F21849">
        <w:rPr>
          <w:i/>
          <w:lang w:val="en-GB"/>
        </w:rPr>
        <w:t xml:space="preserve">Marais </w:t>
      </w:r>
      <w:r w:rsidRPr="00F21849" w:rsidR="00843ECD">
        <w:rPr>
          <w:i/>
          <w:lang w:val="en-GB"/>
        </w:rPr>
        <w:t>v.</w:t>
      </w:r>
      <w:r w:rsidRPr="00F21849">
        <w:rPr>
          <w:i/>
          <w:lang w:val="en-GB"/>
        </w:rPr>
        <w:t xml:space="preserve"> France</w:t>
      </w:r>
      <w:r w:rsidRPr="00F21849">
        <w:rPr>
          <w:lang w:val="en-GB"/>
        </w:rPr>
        <w:t xml:space="preserve">, </w:t>
      </w:r>
      <w:r w:rsidRPr="00F21849" w:rsidR="00843ECD">
        <w:rPr>
          <w:lang w:val="en-GB"/>
        </w:rPr>
        <w:t>no.</w:t>
      </w:r>
      <w:r w:rsidRPr="00F21849">
        <w:rPr>
          <w:lang w:val="en-GB"/>
        </w:rPr>
        <w:t xml:space="preserve"> 31159/96, Commission </w:t>
      </w:r>
      <w:r w:rsidRPr="00F21849" w:rsidR="00843ECD">
        <w:rPr>
          <w:lang w:val="en-GB"/>
        </w:rPr>
        <w:t>decision of</w:t>
      </w:r>
      <w:r w:rsidRPr="00F21849">
        <w:rPr>
          <w:lang w:val="en-GB"/>
        </w:rPr>
        <w:t xml:space="preserve"> 24 </w:t>
      </w:r>
      <w:r w:rsidRPr="00F21849" w:rsidR="00843ECD">
        <w:rPr>
          <w:lang w:val="en-GB"/>
        </w:rPr>
        <w:t>June</w:t>
      </w:r>
      <w:r w:rsidRPr="00F21849">
        <w:rPr>
          <w:lang w:val="en-GB"/>
        </w:rPr>
        <w:t xml:space="preserve"> 1996, </w:t>
      </w:r>
      <w:r w:rsidRPr="00F21849" w:rsidR="00450366">
        <w:rPr>
          <w:lang w:val="en-GB"/>
        </w:rPr>
        <w:t>Decisions and Reports</w:t>
      </w:r>
      <w:r w:rsidRPr="00F21849">
        <w:rPr>
          <w:lang w:val="en-GB"/>
        </w:rPr>
        <w:t xml:space="preserve"> 86, p. 194). </w:t>
      </w:r>
      <w:r w:rsidRPr="00F21849" w:rsidR="00843ECD">
        <w:rPr>
          <w:lang w:val="en-GB"/>
        </w:rPr>
        <w:t>Other decisions of the Court, particularly in the cases of</w:t>
      </w:r>
      <w:r w:rsidRPr="00F21849">
        <w:rPr>
          <w:lang w:val="en-GB"/>
        </w:rPr>
        <w:t xml:space="preserve"> </w:t>
      </w:r>
      <w:r w:rsidRPr="00F21849">
        <w:rPr>
          <w:i/>
          <w:lang w:val="en-GB"/>
        </w:rPr>
        <w:t xml:space="preserve">Norwood </w:t>
      </w:r>
      <w:r w:rsidRPr="00F21849" w:rsidR="00843ECD">
        <w:rPr>
          <w:i/>
          <w:lang w:val="en-GB"/>
        </w:rPr>
        <w:t>v</w:t>
      </w:r>
      <w:r w:rsidRPr="00F21849">
        <w:rPr>
          <w:i/>
          <w:lang w:val="en-GB"/>
        </w:rPr>
        <w:t xml:space="preserve">. </w:t>
      </w:r>
      <w:r w:rsidRPr="00F21849" w:rsidR="00843ECD">
        <w:rPr>
          <w:i/>
          <w:lang w:val="en-GB"/>
        </w:rPr>
        <w:t>the United Kingdom</w:t>
      </w:r>
      <w:r w:rsidRPr="00F21849">
        <w:rPr>
          <w:lang w:val="en-GB"/>
        </w:rPr>
        <w:t xml:space="preserve"> (</w:t>
      </w:r>
      <w:r w:rsidRPr="00F21849" w:rsidR="00843ECD">
        <w:rPr>
          <w:lang w:val="en-GB"/>
        </w:rPr>
        <w:t xml:space="preserve">no. </w:t>
      </w:r>
      <w:r w:rsidRPr="00F21849">
        <w:rPr>
          <w:lang w:val="en-GB"/>
        </w:rPr>
        <w:t xml:space="preserve">23131/03, </w:t>
      </w:r>
      <w:r w:rsidRPr="00F21849" w:rsidR="00843ECD">
        <w:rPr>
          <w:lang w:val="en-GB"/>
        </w:rPr>
        <w:t>ECHR</w:t>
      </w:r>
      <w:r w:rsidRPr="00F21849">
        <w:rPr>
          <w:lang w:val="en-GB"/>
        </w:rPr>
        <w:t xml:space="preserve"> 2004</w:t>
      </w:r>
      <w:r w:rsidRPr="00F21849">
        <w:rPr>
          <w:lang w:val="en-GB"/>
        </w:rPr>
        <w:noBreakHyphen/>
        <w:t xml:space="preserve">XI) </w:t>
      </w:r>
      <w:r w:rsidRPr="00F21849" w:rsidR="00843ECD">
        <w:rPr>
          <w:lang w:val="en-GB"/>
        </w:rPr>
        <w:t>and</w:t>
      </w:r>
      <w:r w:rsidRPr="00F21849">
        <w:rPr>
          <w:lang w:val="en-GB"/>
        </w:rPr>
        <w:t xml:space="preserve"> </w:t>
      </w:r>
      <w:r w:rsidRPr="00F21849">
        <w:rPr>
          <w:i/>
          <w:lang w:val="en-GB"/>
        </w:rPr>
        <w:t xml:space="preserve">Ivanov </w:t>
      </w:r>
      <w:r w:rsidRPr="00F21849" w:rsidR="00843ECD">
        <w:rPr>
          <w:i/>
          <w:lang w:val="en-GB"/>
        </w:rPr>
        <w:t>v</w:t>
      </w:r>
      <w:r w:rsidRPr="00F21849">
        <w:rPr>
          <w:i/>
          <w:lang w:val="en-GB"/>
        </w:rPr>
        <w:t>. Russi</w:t>
      </w:r>
      <w:r w:rsidRPr="00F21849" w:rsidR="00843ECD">
        <w:rPr>
          <w:i/>
          <w:lang w:val="en-GB"/>
        </w:rPr>
        <w:t>a</w:t>
      </w:r>
      <w:r w:rsidRPr="00F21849">
        <w:rPr>
          <w:lang w:val="en-GB"/>
        </w:rPr>
        <w:t xml:space="preserve"> (</w:t>
      </w:r>
      <w:r w:rsidRPr="00F21849" w:rsidR="00843ECD">
        <w:rPr>
          <w:szCs w:val="24"/>
          <w:lang w:val="en-GB"/>
        </w:rPr>
        <w:t xml:space="preserve">no. </w:t>
      </w:r>
      <w:r w:rsidRPr="00F21849">
        <w:rPr>
          <w:szCs w:val="24"/>
          <w:lang w:val="en-GB"/>
        </w:rPr>
        <w:t xml:space="preserve">35222/04, 20 </w:t>
      </w:r>
      <w:r w:rsidRPr="00F21849" w:rsidR="00843ECD">
        <w:rPr>
          <w:szCs w:val="24"/>
          <w:lang w:val="en-GB"/>
        </w:rPr>
        <w:t>February</w:t>
      </w:r>
      <w:r w:rsidRPr="00F21849">
        <w:rPr>
          <w:szCs w:val="24"/>
          <w:lang w:val="en-GB"/>
        </w:rPr>
        <w:t xml:space="preserve"> 2007</w:t>
      </w:r>
      <w:r w:rsidRPr="00F21849">
        <w:rPr>
          <w:lang w:val="en-GB"/>
        </w:rPr>
        <w:t xml:space="preserve">), </w:t>
      </w:r>
      <w:r w:rsidRPr="00F21849" w:rsidR="00450366">
        <w:rPr>
          <w:lang w:val="en-GB"/>
        </w:rPr>
        <w:t xml:space="preserve">concerned the use of freedom of expression for </w:t>
      </w:r>
      <w:r w:rsidRPr="00F21849" w:rsidR="00450366">
        <w:rPr>
          <w:lang w:val="en-GB"/>
        </w:rPr>
        <w:t>Islamophobic</w:t>
      </w:r>
      <w:r w:rsidRPr="00F21849" w:rsidR="00450366">
        <w:rPr>
          <w:lang w:val="en-GB"/>
        </w:rPr>
        <w:t xml:space="preserve"> and anti-Semitic aims, respectively</w:t>
      </w:r>
      <w:r w:rsidRPr="00F21849">
        <w:rPr>
          <w:lang w:val="en-GB"/>
        </w:rPr>
        <w:t>.</w:t>
      </w:r>
    </w:p>
    <w:p w:rsidRPr="00F21849" w:rsidR="006D6422" w:rsidP="006D6422">
      <w:pPr>
        <w:pStyle w:val="ECHRHeading3"/>
        <w:rPr>
          <w:lang w:val="en-GB" w:bidi="en-US"/>
        </w:rPr>
      </w:pPr>
      <w:r w:rsidRPr="00F21849">
        <w:rPr>
          <w:lang w:val="en-GB" w:bidi="en-US"/>
        </w:rPr>
        <w:t>2.  </w:t>
      </w:r>
      <w:r w:rsidRPr="00F21849" w:rsidR="00CE4E2C">
        <w:rPr>
          <w:lang w:val="en-GB"/>
        </w:rPr>
        <w:t>Application</w:t>
      </w:r>
      <w:r w:rsidRPr="00F21849">
        <w:rPr>
          <w:lang w:val="en-GB"/>
        </w:rPr>
        <w:t xml:space="preserve"> </w:t>
      </w:r>
      <w:r w:rsidRPr="00F21849" w:rsidR="00CE4E2C">
        <w:rPr>
          <w:lang w:val="en-GB"/>
        </w:rPr>
        <w:t>of those principles in the present case</w:t>
      </w:r>
    </w:p>
    <w:p w:rsidRPr="00F21849" w:rsidR="006D6422" w:rsidP="006D6422">
      <w:pPr>
        <w:pStyle w:val="ECHRPara"/>
        <w:rPr>
          <w:lang w:val="en-GB"/>
        </w:rPr>
      </w:pPr>
      <w:r w:rsidRPr="00F21849">
        <w:rPr>
          <w:lang w:val="en-GB"/>
        </w:rPr>
        <w:t>34.  </w:t>
      </w:r>
      <w:r w:rsidRPr="00F21849" w:rsidR="00CE4E2C">
        <w:rPr>
          <w:lang w:val="en-GB"/>
        </w:rPr>
        <w:t>In the present case, the</w:t>
      </w:r>
      <w:r w:rsidRPr="00F21849">
        <w:rPr>
          <w:lang w:val="en-GB"/>
        </w:rPr>
        <w:t xml:space="preserve"> Cour</w:t>
      </w:r>
      <w:r w:rsidRPr="00F21849" w:rsidR="00CE4E2C">
        <w:rPr>
          <w:lang w:val="en-GB"/>
        </w:rPr>
        <w:t>t</w:t>
      </w:r>
      <w:r w:rsidRPr="00F21849">
        <w:rPr>
          <w:lang w:val="en-GB"/>
        </w:rPr>
        <w:t xml:space="preserve"> note</w:t>
      </w:r>
      <w:r w:rsidRPr="00F21849" w:rsidR="00CE4E2C">
        <w:rPr>
          <w:lang w:val="en-GB"/>
        </w:rPr>
        <w:t xml:space="preserve">s that the domestic courts convicted the applicant for </w:t>
      </w:r>
      <w:r w:rsidRPr="00F21849" w:rsidR="00F21849">
        <w:rPr>
          <w:lang w:val="en-GB"/>
        </w:rPr>
        <w:t>proffering</w:t>
      </w:r>
      <w:r w:rsidR="00F46822">
        <w:rPr>
          <w:lang w:val="en-GB"/>
        </w:rPr>
        <w:t xml:space="preserve"> a racial</w:t>
      </w:r>
      <w:r w:rsidRPr="00F21849" w:rsidR="00CE4E2C">
        <w:rPr>
          <w:lang w:val="en-GB"/>
        </w:rPr>
        <w:t xml:space="preserve"> insult</w:t>
      </w:r>
      <w:r w:rsidRPr="00F21849">
        <w:rPr>
          <w:lang w:val="en-GB"/>
        </w:rPr>
        <w:t xml:space="preserve">. </w:t>
      </w:r>
      <w:r w:rsidRPr="00F21849" w:rsidR="00CE4E2C">
        <w:rPr>
          <w:lang w:val="en-GB"/>
        </w:rPr>
        <w:t xml:space="preserve">They found that he had publicly </w:t>
      </w:r>
      <w:r w:rsidRPr="00F21849" w:rsidR="00174A5E">
        <w:rPr>
          <w:lang w:val="en-GB"/>
        </w:rPr>
        <w:t>paid tribute to</w:t>
      </w:r>
      <w:r w:rsidRPr="00F21849" w:rsidR="00CE4E2C">
        <w:rPr>
          <w:lang w:val="en-GB"/>
        </w:rPr>
        <w:t xml:space="preserve"> a person who was known for his </w:t>
      </w:r>
      <w:r w:rsidRPr="00F21849" w:rsidR="00CE4E2C">
        <w:rPr>
          <w:lang w:val="en-GB"/>
        </w:rPr>
        <w:t>negationist</w:t>
      </w:r>
      <w:r w:rsidRPr="00F21849" w:rsidR="00CE4E2C">
        <w:rPr>
          <w:lang w:val="en-GB"/>
        </w:rPr>
        <w:t xml:space="preserve"> ideas, arranging for an actor dressed as a Jewish inmate of the </w:t>
      </w:r>
      <w:r w:rsidR="00CB58F9">
        <w:rPr>
          <w:lang w:val="en-GB"/>
        </w:rPr>
        <w:t xml:space="preserve">Nazi </w:t>
      </w:r>
      <w:r w:rsidRPr="00F21849" w:rsidR="00CE4E2C">
        <w:rPr>
          <w:lang w:val="en-GB"/>
        </w:rPr>
        <w:t>concentration camps to award him a prize in the form of an object</w:t>
      </w:r>
      <w:r w:rsidRPr="00F21849">
        <w:rPr>
          <w:lang w:val="en-GB"/>
        </w:rPr>
        <w:t xml:space="preserve"> </w:t>
      </w:r>
      <w:r w:rsidRPr="00F21849" w:rsidR="00CE4E2C">
        <w:rPr>
          <w:lang w:val="en-GB"/>
        </w:rPr>
        <w:t>which mocked a symbol of the Jewish religion</w:t>
      </w:r>
      <w:r w:rsidRPr="00F21849">
        <w:rPr>
          <w:lang w:val="en-GB"/>
        </w:rPr>
        <w:t xml:space="preserve">, </w:t>
      </w:r>
      <w:r w:rsidRPr="00F21849" w:rsidR="00CE4E2C">
        <w:rPr>
          <w:lang w:val="en-GB"/>
        </w:rPr>
        <w:t>after announcing by way of introduction that he intended to “do better” than in a previous show which had allegedly been described as</w:t>
      </w:r>
      <w:r w:rsidRPr="00F21849">
        <w:rPr>
          <w:lang w:val="en-GB"/>
        </w:rPr>
        <w:t xml:space="preserve"> </w:t>
      </w:r>
      <w:r w:rsidRPr="00F21849" w:rsidR="00CE4E2C">
        <w:rPr>
          <w:lang w:val="en-GB"/>
        </w:rPr>
        <w:t xml:space="preserve">the “biggest anti-Semitic rally since the </w:t>
      </w:r>
      <w:r w:rsidR="00DE01E7">
        <w:rPr>
          <w:lang w:val="en-GB"/>
        </w:rPr>
        <w:t>Second World War</w:t>
      </w:r>
      <w:r w:rsidRPr="00F21849" w:rsidR="00CE4E2C">
        <w:rPr>
          <w:lang w:val="en-GB"/>
        </w:rPr>
        <w:t>”</w:t>
      </w:r>
      <w:r w:rsidRPr="00F21849">
        <w:rPr>
          <w:lang w:val="en-GB"/>
        </w:rPr>
        <w:t xml:space="preserve">. </w:t>
      </w:r>
      <w:r w:rsidRPr="00F21849" w:rsidR="00CE4E2C">
        <w:rPr>
          <w:lang w:val="en-GB"/>
        </w:rPr>
        <w:t>The judges took the view that the sketch</w:t>
      </w:r>
      <w:r w:rsidRPr="00F21849">
        <w:rPr>
          <w:lang w:val="en-GB"/>
        </w:rPr>
        <w:t>, pr</w:t>
      </w:r>
      <w:r w:rsidRPr="00F21849" w:rsidR="00CE4E2C">
        <w:rPr>
          <w:lang w:val="en-GB"/>
        </w:rPr>
        <w:t>esented by the applicant as a “</w:t>
      </w:r>
      <w:r w:rsidRPr="00F21849">
        <w:rPr>
          <w:i/>
          <w:lang w:val="en-GB"/>
        </w:rPr>
        <w:t>quenelle</w:t>
      </w:r>
      <w:r w:rsidRPr="00F21849" w:rsidR="00CE4E2C">
        <w:rPr>
          <w:lang w:val="en-GB"/>
        </w:rPr>
        <w:t>”</w:t>
      </w:r>
      <w:r w:rsidRPr="00F21849">
        <w:rPr>
          <w:lang w:val="en-GB"/>
        </w:rPr>
        <w:t xml:space="preserve">, </w:t>
      </w:r>
      <w:r w:rsidRPr="00F21849" w:rsidR="00CE4E2C">
        <w:rPr>
          <w:lang w:val="en-GB"/>
        </w:rPr>
        <w:t>an expression which, according to the Court of Appeal, evoked sodomy</w:t>
      </w:r>
      <w:r w:rsidRPr="00F21849">
        <w:rPr>
          <w:lang w:val="en-GB"/>
        </w:rPr>
        <w:t xml:space="preserve">, </w:t>
      </w:r>
      <w:r w:rsidRPr="00F21849" w:rsidR="00CE4E2C">
        <w:rPr>
          <w:lang w:val="en-GB"/>
        </w:rPr>
        <w:t>had been addressed to persons of Jewish origin or faith as a community</w:t>
      </w:r>
      <w:r w:rsidRPr="00F21849">
        <w:rPr>
          <w:lang w:val="en-GB"/>
        </w:rPr>
        <w:t>.</w:t>
      </w:r>
    </w:p>
    <w:p w:rsidRPr="00F21849" w:rsidR="006D6422" w:rsidP="006D6422">
      <w:pPr>
        <w:pStyle w:val="ECHRPara"/>
        <w:rPr>
          <w:lang w:val="en-GB"/>
        </w:rPr>
      </w:pPr>
      <w:r w:rsidRPr="00F21849">
        <w:rPr>
          <w:lang w:val="en-GB"/>
        </w:rPr>
        <w:t>35.  </w:t>
      </w:r>
      <w:r w:rsidR="00CB58F9">
        <w:rPr>
          <w:lang w:val="en-GB"/>
        </w:rPr>
        <w:t>That</w:t>
      </w:r>
      <w:r w:rsidRPr="00F21849" w:rsidR="00CE4E2C">
        <w:rPr>
          <w:lang w:val="en-GB"/>
        </w:rPr>
        <w:t xml:space="preserve"> finding by the domestic courts was based on an assessment of the facts with which </w:t>
      </w:r>
      <w:r w:rsidR="00CB58F9">
        <w:rPr>
          <w:lang w:val="en-GB"/>
        </w:rPr>
        <w:t xml:space="preserve">the Court </w:t>
      </w:r>
      <w:r w:rsidRPr="00F21849" w:rsidR="00CE4E2C">
        <w:rPr>
          <w:lang w:val="en-GB"/>
        </w:rPr>
        <w:t>can agree</w:t>
      </w:r>
      <w:r w:rsidRPr="00F21849">
        <w:rPr>
          <w:lang w:val="en-GB"/>
        </w:rPr>
        <w:t xml:space="preserve">. </w:t>
      </w:r>
      <w:r w:rsidRPr="00F21849" w:rsidR="00CE4E2C">
        <w:rPr>
          <w:lang w:val="en-GB"/>
        </w:rPr>
        <w:t>In particular, it has no doubt that the offending sketch in the applicant</w:t>
      </w:r>
      <w:r w:rsidR="00612AD3">
        <w:rPr>
          <w:lang w:val="en-GB"/>
        </w:rPr>
        <w:t>’</w:t>
      </w:r>
      <w:r w:rsidRPr="00F21849" w:rsidR="00CE4E2C">
        <w:rPr>
          <w:lang w:val="en-GB"/>
        </w:rPr>
        <w:t>s show had a strong anti-Semitic content</w:t>
      </w:r>
      <w:r w:rsidRPr="00F21849">
        <w:rPr>
          <w:lang w:val="en-GB"/>
        </w:rPr>
        <w:t xml:space="preserve">. </w:t>
      </w:r>
      <w:r w:rsidRPr="00F21849" w:rsidR="00CE4E2C">
        <w:rPr>
          <w:lang w:val="en-GB"/>
        </w:rPr>
        <w:t xml:space="preserve">It notes that the applicant </w:t>
      </w:r>
      <w:r w:rsidRPr="00F21849" w:rsidR="00174A5E">
        <w:rPr>
          <w:lang w:val="en-GB"/>
        </w:rPr>
        <w:t>paid tribute to</w:t>
      </w:r>
      <w:r w:rsidRPr="00F21849" w:rsidR="00CE4E2C">
        <w:rPr>
          <w:lang w:val="en-GB"/>
        </w:rPr>
        <w:t xml:space="preserve"> a person who was known </w:t>
      </w:r>
      <w:r w:rsidRPr="00F21849" w:rsidR="00CB58F9">
        <w:rPr>
          <w:lang w:val="en-GB"/>
        </w:rPr>
        <w:t xml:space="preserve">in France </w:t>
      </w:r>
      <w:r w:rsidRPr="00F21849" w:rsidR="00CE4E2C">
        <w:rPr>
          <w:lang w:val="en-GB"/>
        </w:rPr>
        <w:t xml:space="preserve">for his </w:t>
      </w:r>
      <w:r w:rsidRPr="00F21849" w:rsidR="00CE4E2C">
        <w:rPr>
          <w:lang w:val="en-GB"/>
        </w:rPr>
        <w:t>negationist</w:t>
      </w:r>
      <w:r w:rsidRPr="00F21849" w:rsidR="00CE4E2C">
        <w:rPr>
          <w:lang w:val="en-GB"/>
        </w:rPr>
        <w:t xml:space="preserve"> ideas</w:t>
      </w:r>
      <w:r w:rsidRPr="00CB58F9" w:rsidR="00CB58F9">
        <w:rPr>
          <w:lang w:val="en-GB"/>
        </w:rPr>
        <w:t xml:space="preserve"> </w:t>
      </w:r>
      <w:r w:rsidRPr="00F21849" w:rsidR="00CB58F9">
        <w:rPr>
          <w:lang w:val="en-GB"/>
        </w:rPr>
        <w:t xml:space="preserve">and </w:t>
      </w:r>
      <w:r w:rsidR="00F46822">
        <w:rPr>
          <w:lang w:val="en-GB"/>
        </w:rPr>
        <w:t xml:space="preserve">who </w:t>
      </w:r>
      <w:r w:rsidRPr="00F21849" w:rsidR="00CB58F9">
        <w:rPr>
          <w:lang w:val="en-GB"/>
        </w:rPr>
        <w:t>had a criminal record</w:t>
      </w:r>
      <w:r w:rsidR="00CB58F9">
        <w:rPr>
          <w:lang w:val="en-GB"/>
        </w:rPr>
        <w:t xml:space="preserve"> on that account</w:t>
      </w:r>
      <w:r w:rsidRPr="00F21849">
        <w:rPr>
          <w:lang w:val="en-GB"/>
        </w:rPr>
        <w:t xml:space="preserve">, </w:t>
      </w:r>
      <w:r w:rsidRPr="00F21849" w:rsidR="00CE4E2C">
        <w:rPr>
          <w:lang w:val="en-GB"/>
        </w:rPr>
        <w:t>inviting the audience to applaud him</w:t>
      </w:r>
      <w:r w:rsidRPr="00F21849">
        <w:rPr>
          <w:lang w:val="en-GB"/>
        </w:rPr>
        <w:t xml:space="preserve"> </w:t>
      </w:r>
      <w:r w:rsidRPr="00F21849" w:rsidR="00CE4E2C">
        <w:rPr>
          <w:lang w:val="en-GB"/>
        </w:rPr>
        <w:t xml:space="preserve">“heartily” and </w:t>
      </w:r>
      <w:r w:rsidRPr="00F21849" w:rsidR="00D12AC4">
        <w:rPr>
          <w:lang w:val="en-GB"/>
        </w:rPr>
        <w:t xml:space="preserve">staging the award of a “prize for </w:t>
      </w:r>
      <w:r w:rsidRPr="00F21849" w:rsidR="00D12AC4">
        <w:rPr>
          <w:lang w:val="en-GB"/>
        </w:rPr>
        <w:t>unfrequentability</w:t>
      </w:r>
      <w:r w:rsidRPr="00F21849" w:rsidR="00D12AC4">
        <w:rPr>
          <w:lang w:val="en-GB"/>
        </w:rPr>
        <w:t xml:space="preserve"> and insolence”</w:t>
      </w:r>
      <w:r w:rsidRPr="00F21849">
        <w:rPr>
          <w:lang w:val="en-GB"/>
        </w:rPr>
        <w:t xml:space="preserve">. </w:t>
      </w:r>
      <w:r w:rsidRPr="00F21849" w:rsidR="00D12AC4">
        <w:rPr>
          <w:lang w:val="en-GB"/>
        </w:rPr>
        <w:t>It</w:t>
      </w:r>
      <w:r w:rsidRPr="00F21849">
        <w:rPr>
          <w:lang w:val="en-GB"/>
        </w:rPr>
        <w:t xml:space="preserve"> note</w:t>
      </w:r>
      <w:r w:rsidRPr="00F21849" w:rsidR="00D12AC4">
        <w:rPr>
          <w:lang w:val="en-GB"/>
        </w:rPr>
        <w:t>s</w:t>
      </w:r>
      <w:r w:rsidRPr="00F21849">
        <w:rPr>
          <w:lang w:val="en-GB"/>
        </w:rPr>
        <w:t xml:space="preserve">, </w:t>
      </w:r>
      <w:r w:rsidRPr="00F21849" w:rsidR="00D12AC4">
        <w:rPr>
          <w:lang w:val="en-GB"/>
        </w:rPr>
        <w:t>like the criminal court, that</w:t>
      </w:r>
      <w:r w:rsidR="00F46822">
        <w:rPr>
          <w:lang w:val="en-GB"/>
        </w:rPr>
        <w:t xml:space="preserve"> the </w:t>
      </w:r>
      <w:r w:rsidRPr="00F46822" w:rsidR="00F46822">
        <w:t>applicant</w:t>
      </w:r>
      <w:r w:rsidRPr="00F21849" w:rsidR="00D12AC4">
        <w:rPr>
          <w:lang w:val="en-GB"/>
        </w:rPr>
        <w:t xml:space="preserve"> </w:t>
      </w:r>
      <w:r w:rsidRPr="00F21849" w:rsidR="00F46822">
        <w:rPr>
          <w:lang w:val="en-GB"/>
        </w:rPr>
        <w:t xml:space="preserve">undoubtedly </w:t>
      </w:r>
      <w:r w:rsidR="00F46822">
        <w:rPr>
          <w:lang w:val="en-GB"/>
        </w:rPr>
        <w:t xml:space="preserve">regarded </w:t>
      </w:r>
      <w:r w:rsidRPr="00F21849" w:rsidR="00D12AC4">
        <w:rPr>
          <w:lang w:val="en-GB"/>
        </w:rPr>
        <w:t xml:space="preserve">those acts and remarks </w:t>
      </w:r>
      <w:r w:rsidR="00F46822">
        <w:rPr>
          <w:lang w:val="en-GB"/>
        </w:rPr>
        <w:t xml:space="preserve">as </w:t>
      </w:r>
      <w:r w:rsidRPr="00F21849" w:rsidR="00D12AC4">
        <w:rPr>
          <w:lang w:val="en-GB"/>
        </w:rPr>
        <w:t xml:space="preserve">positive </w:t>
      </w:r>
      <w:r w:rsidR="00F46822">
        <w:rPr>
          <w:lang w:val="en-GB"/>
        </w:rPr>
        <w:t>in nature</w:t>
      </w:r>
      <w:r w:rsidRPr="00F21849">
        <w:rPr>
          <w:lang w:val="en-GB"/>
        </w:rPr>
        <w:t>.</w:t>
      </w:r>
    </w:p>
    <w:p w:rsidRPr="00F21849" w:rsidR="006D6422" w:rsidP="006D6422">
      <w:pPr>
        <w:pStyle w:val="ECHRPara"/>
        <w:rPr>
          <w:szCs w:val="24"/>
          <w:lang w:val="en-GB"/>
        </w:rPr>
      </w:pPr>
      <w:r w:rsidRPr="00F21849">
        <w:rPr>
          <w:lang w:val="en-GB"/>
        </w:rPr>
        <w:t>36.  </w:t>
      </w:r>
      <w:r w:rsidRPr="00F21849" w:rsidR="00D12AC4">
        <w:rPr>
          <w:szCs w:val="24"/>
          <w:lang w:val="en-GB"/>
        </w:rPr>
        <w:t>The</w:t>
      </w:r>
      <w:r w:rsidRPr="00F21849">
        <w:rPr>
          <w:szCs w:val="24"/>
          <w:lang w:val="en-GB"/>
        </w:rPr>
        <w:t xml:space="preserve"> Cour</w:t>
      </w:r>
      <w:r w:rsidRPr="00F21849" w:rsidR="00D12AC4">
        <w:rPr>
          <w:szCs w:val="24"/>
          <w:lang w:val="en-GB"/>
        </w:rPr>
        <w:t>t</w:t>
      </w:r>
      <w:r w:rsidRPr="00F21849">
        <w:rPr>
          <w:szCs w:val="24"/>
          <w:lang w:val="en-GB"/>
        </w:rPr>
        <w:t xml:space="preserve"> observe</w:t>
      </w:r>
      <w:r w:rsidRPr="00F21849" w:rsidR="00D12AC4">
        <w:rPr>
          <w:szCs w:val="24"/>
          <w:lang w:val="en-GB"/>
        </w:rPr>
        <w:t xml:space="preserve">s that the applicant, far from distancing himself from </w:t>
      </w:r>
      <w:r w:rsidR="00863432">
        <w:rPr>
          <w:szCs w:val="24"/>
          <w:lang w:val="en-GB"/>
        </w:rPr>
        <w:t>his</w:t>
      </w:r>
      <w:r w:rsidRPr="00F21849" w:rsidR="00D12AC4">
        <w:rPr>
          <w:szCs w:val="24"/>
          <w:lang w:val="en-GB"/>
        </w:rPr>
        <w:t xml:space="preserve"> guest</w:t>
      </w:r>
      <w:r w:rsidR="00612AD3">
        <w:rPr>
          <w:szCs w:val="24"/>
          <w:lang w:val="en-GB"/>
        </w:rPr>
        <w:t>’</w:t>
      </w:r>
      <w:r w:rsidRPr="00F21849" w:rsidR="00D12AC4">
        <w:rPr>
          <w:szCs w:val="24"/>
          <w:lang w:val="en-GB"/>
        </w:rPr>
        <w:t>s speech</w:t>
      </w:r>
      <w:r w:rsidRPr="00F21849">
        <w:rPr>
          <w:szCs w:val="24"/>
          <w:lang w:val="en-GB"/>
        </w:rPr>
        <w:t xml:space="preserve">, </w:t>
      </w:r>
      <w:r w:rsidRPr="00F21849" w:rsidR="00D12AC4">
        <w:rPr>
          <w:szCs w:val="24"/>
          <w:lang w:val="en-GB"/>
        </w:rPr>
        <w:t>argued that the latter had not uttered any revisionist remarks during the sketch</w:t>
      </w:r>
      <w:r w:rsidRPr="00F21849">
        <w:rPr>
          <w:szCs w:val="24"/>
          <w:lang w:val="en-GB"/>
        </w:rPr>
        <w:t xml:space="preserve">. </w:t>
      </w:r>
      <w:r w:rsidRPr="00F21849" w:rsidR="00D12AC4">
        <w:rPr>
          <w:szCs w:val="24"/>
          <w:lang w:val="en-GB"/>
        </w:rPr>
        <w:t>The Court cannot accept this</w:t>
      </w:r>
      <w:r w:rsidRPr="00F21849">
        <w:rPr>
          <w:szCs w:val="24"/>
          <w:lang w:val="en-GB"/>
        </w:rPr>
        <w:t xml:space="preserve"> argument. </w:t>
      </w:r>
      <w:r w:rsidRPr="00F21849" w:rsidR="00D12AC4">
        <w:rPr>
          <w:lang w:val="en-GB"/>
        </w:rPr>
        <w:t>It is of the view that the fact of calling “</w:t>
      </w:r>
      <w:r w:rsidRPr="00F21849">
        <w:rPr>
          <w:lang w:val="en-GB"/>
        </w:rPr>
        <w:t>affirmation</w:t>
      </w:r>
      <w:r w:rsidRPr="00F21849" w:rsidR="00D12AC4">
        <w:rPr>
          <w:lang w:val="en-GB"/>
        </w:rPr>
        <w:t>ists</w:t>
      </w:r>
      <w:r w:rsidRPr="00F21849" w:rsidR="00D12AC4">
        <w:rPr>
          <w:lang w:val="en-GB"/>
        </w:rPr>
        <w:t xml:space="preserve">” </w:t>
      </w:r>
      <w:r w:rsidR="00DE01E7">
        <w:rPr>
          <w:lang w:val="en-GB"/>
        </w:rPr>
        <w:t>(“</w:t>
      </w:r>
      <w:r w:rsidRPr="00DE01E7" w:rsidR="00DE01E7">
        <w:rPr>
          <w:i/>
          <w:lang w:val="en-GB"/>
        </w:rPr>
        <w:t>affirmation</w:t>
      </w:r>
      <w:r w:rsidR="00DE01E7">
        <w:rPr>
          <w:i/>
          <w:lang w:val="en-GB"/>
        </w:rPr>
        <w:t>n</w:t>
      </w:r>
      <w:r w:rsidRPr="00DE01E7" w:rsidR="00DE01E7">
        <w:rPr>
          <w:i/>
          <w:lang w:val="en-GB"/>
        </w:rPr>
        <w:t>istes</w:t>
      </w:r>
      <w:r w:rsidR="00DE01E7">
        <w:rPr>
          <w:lang w:val="en-GB"/>
        </w:rPr>
        <w:t xml:space="preserve">”) </w:t>
      </w:r>
      <w:r w:rsidRPr="00F21849" w:rsidR="00D12AC4">
        <w:rPr>
          <w:lang w:val="en-GB"/>
        </w:rPr>
        <w:t xml:space="preserve">those who accused him of being a </w:t>
      </w:r>
      <w:r w:rsidRPr="00F21849" w:rsidR="00D12AC4">
        <w:rPr>
          <w:lang w:val="en-GB"/>
        </w:rPr>
        <w:t>negationist</w:t>
      </w:r>
      <w:r w:rsidRPr="00F21849">
        <w:rPr>
          <w:lang w:val="en-GB"/>
        </w:rPr>
        <w:t xml:space="preserve">, </w:t>
      </w:r>
      <w:r w:rsidRPr="00F21849" w:rsidR="00D12AC4">
        <w:rPr>
          <w:lang w:val="en-GB"/>
        </w:rPr>
        <w:t>constituted for</w:t>
      </w:r>
      <w:r w:rsidRPr="00F21849">
        <w:rPr>
          <w:lang w:val="en-GB"/>
        </w:rPr>
        <w:t xml:space="preserve"> Robert </w:t>
      </w:r>
      <w:r w:rsidRPr="00F21849">
        <w:rPr>
          <w:lang w:val="en-GB"/>
        </w:rPr>
        <w:t>Faurisson</w:t>
      </w:r>
      <w:r w:rsidRPr="00F21849">
        <w:rPr>
          <w:lang w:val="en-GB"/>
        </w:rPr>
        <w:t xml:space="preserve"> </w:t>
      </w:r>
      <w:r w:rsidRPr="00F21849" w:rsidR="00D12AC4">
        <w:rPr>
          <w:lang w:val="en-GB"/>
        </w:rPr>
        <w:t>a clear</w:t>
      </w:r>
      <w:r w:rsidRPr="00F21849">
        <w:rPr>
          <w:lang w:val="en-GB"/>
        </w:rPr>
        <w:t xml:space="preserve"> incit</w:t>
      </w:r>
      <w:r w:rsidRPr="00F21849" w:rsidR="00D12AC4">
        <w:rPr>
          <w:lang w:val="en-GB"/>
        </w:rPr>
        <w:t>ement to put on the same plane</w:t>
      </w:r>
      <w:r w:rsidRPr="00F21849">
        <w:rPr>
          <w:lang w:val="en-GB"/>
        </w:rPr>
        <w:t xml:space="preserve"> </w:t>
      </w:r>
      <w:r w:rsidRPr="00F21849" w:rsidR="00D12AC4">
        <w:rPr>
          <w:lang w:val="en-GB"/>
        </w:rPr>
        <w:t>“clearly established historical facts”</w:t>
      </w:r>
      <w:r w:rsidRPr="00F21849">
        <w:rPr>
          <w:lang w:val="en-GB"/>
        </w:rPr>
        <w:t xml:space="preserve"> (</w:t>
      </w:r>
      <w:r w:rsidRPr="00F21849" w:rsidR="00D12AC4">
        <w:rPr>
          <w:lang w:val="en-GB"/>
        </w:rPr>
        <w:t xml:space="preserve">see </w:t>
      </w:r>
      <w:r w:rsidRPr="00F21849">
        <w:rPr>
          <w:i/>
          <w:szCs w:val="24"/>
          <w:lang w:val="en-GB"/>
        </w:rPr>
        <w:t>Lehideux</w:t>
      </w:r>
      <w:r w:rsidRPr="00F21849">
        <w:rPr>
          <w:i/>
          <w:szCs w:val="24"/>
          <w:lang w:val="en-GB"/>
        </w:rPr>
        <w:t xml:space="preserve"> </w:t>
      </w:r>
      <w:r w:rsidRPr="00F21849" w:rsidR="00D12AC4">
        <w:rPr>
          <w:i/>
          <w:szCs w:val="24"/>
          <w:lang w:val="en-GB"/>
        </w:rPr>
        <w:t>and</w:t>
      </w:r>
      <w:r w:rsidRPr="00F21849">
        <w:rPr>
          <w:i/>
          <w:szCs w:val="24"/>
          <w:lang w:val="en-GB"/>
        </w:rPr>
        <w:t xml:space="preserve"> </w:t>
      </w:r>
      <w:r w:rsidRPr="00F21849">
        <w:rPr>
          <w:i/>
          <w:szCs w:val="24"/>
          <w:lang w:val="en-GB"/>
        </w:rPr>
        <w:t>Isorni</w:t>
      </w:r>
      <w:r w:rsidRPr="00F21849">
        <w:rPr>
          <w:szCs w:val="24"/>
          <w:lang w:val="en-GB"/>
        </w:rPr>
        <w:t xml:space="preserve">, </w:t>
      </w:r>
      <w:r w:rsidRPr="00F21849" w:rsidR="00D12AC4">
        <w:rPr>
          <w:rStyle w:val="JuParaCar"/>
          <w:szCs w:val="24"/>
          <w:lang w:val="en-GB"/>
        </w:rPr>
        <w:t>cited above</w:t>
      </w:r>
      <w:r w:rsidRPr="00F21849" w:rsidR="00D12AC4">
        <w:rPr>
          <w:szCs w:val="24"/>
          <w:lang w:val="en-GB"/>
        </w:rPr>
        <w:t>, §</w:t>
      </w:r>
      <w:r w:rsidRPr="00F21849">
        <w:rPr>
          <w:szCs w:val="24"/>
          <w:lang w:val="en-GB"/>
        </w:rPr>
        <w:t xml:space="preserve"> 47) </w:t>
      </w:r>
      <w:r w:rsidRPr="00F21849" w:rsidR="00D12AC4">
        <w:rPr>
          <w:szCs w:val="24"/>
          <w:lang w:val="en-GB"/>
        </w:rPr>
        <w:t>and an idea of which French law prohibits any expression</w:t>
      </w:r>
      <w:r w:rsidRPr="00F21849" w:rsidR="00D74C19">
        <w:rPr>
          <w:szCs w:val="24"/>
          <w:lang w:val="en-GB"/>
        </w:rPr>
        <w:t xml:space="preserve"> and which is thus removed</w:t>
      </w:r>
      <w:r w:rsidRPr="00F21849">
        <w:rPr>
          <w:szCs w:val="24"/>
          <w:lang w:val="en-GB"/>
        </w:rPr>
        <w:t xml:space="preserve"> </w:t>
      </w:r>
      <w:r w:rsidRPr="00F21849" w:rsidR="00D74C19">
        <w:rPr>
          <w:szCs w:val="24"/>
          <w:lang w:val="en-GB"/>
        </w:rPr>
        <w:t>from the</w:t>
      </w:r>
      <w:r w:rsidRPr="00F21849">
        <w:rPr>
          <w:szCs w:val="24"/>
          <w:lang w:val="en-GB"/>
        </w:rPr>
        <w:t xml:space="preserve"> protection </w:t>
      </w:r>
      <w:r w:rsidRPr="00F21849" w:rsidR="00D74C19">
        <w:rPr>
          <w:szCs w:val="24"/>
          <w:lang w:val="en-GB"/>
        </w:rPr>
        <w:t>of A</w:t>
      </w:r>
      <w:r w:rsidRPr="00F21849">
        <w:rPr>
          <w:szCs w:val="24"/>
          <w:lang w:val="en-GB"/>
        </w:rPr>
        <w:t xml:space="preserve">rticle 10 </w:t>
      </w:r>
      <w:r w:rsidRPr="00F21849" w:rsidR="00D74C19">
        <w:rPr>
          <w:szCs w:val="24"/>
          <w:lang w:val="en-GB"/>
        </w:rPr>
        <w:t xml:space="preserve">by Article 17 </w:t>
      </w:r>
      <w:r w:rsidRPr="00F21849">
        <w:rPr>
          <w:szCs w:val="24"/>
          <w:lang w:val="en-GB"/>
        </w:rPr>
        <w:t>(</w:t>
      </w:r>
      <w:r w:rsidRPr="00F21849" w:rsidR="00D74C19">
        <w:rPr>
          <w:szCs w:val="24"/>
          <w:lang w:val="en-GB"/>
        </w:rPr>
        <w:t>ibid.</w:t>
      </w:r>
      <w:r w:rsidRPr="00F21849">
        <w:rPr>
          <w:szCs w:val="24"/>
          <w:lang w:val="en-GB"/>
        </w:rPr>
        <w:t xml:space="preserve">). </w:t>
      </w:r>
      <w:r w:rsidRPr="00F21849" w:rsidR="00D74C19">
        <w:rPr>
          <w:szCs w:val="24"/>
          <w:lang w:val="en-GB"/>
        </w:rPr>
        <w:t>The Court further notes that the invitation to spell the word freely manifestly sought</w:t>
      </w:r>
      <w:r w:rsidRPr="00F21849">
        <w:rPr>
          <w:szCs w:val="24"/>
          <w:lang w:val="en-GB"/>
        </w:rPr>
        <w:t xml:space="preserve">, </w:t>
      </w:r>
      <w:r w:rsidRPr="00F21849" w:rsidR="00D74C19">
        <w:rPr>
          <w:szCs w:val="24"/>
          <w:lang w:val="en-GB"/>
        </w:rPr>
        <w:t>through a word play</w:t>
      </w:r>
      <w:r w:rsidRPr="00F21849">
        <w:rPr>
          <w:szCs w:val="24"/>
          <w:lang w:val="en-GB"/>
        </w:rPr>
        <w:t xml:space="preserve">, </w:t>
      </w:r>
      <w:r w:rsidRPr="00F21849" w:rsidR="00D74C19">
        <w:rPr>
          <w:szCs w:val="24"/>
          <w:lang w:val="en-GB"/>
        </w:rPr>
        <w:t xml:space="preserve">to </w:t>
      </w:r>
      <w:r w:rsidRPr="00F21849">
        <w:rPr>
          <w:szCs w:val="24"/>
          <w:lang w:val="en-GB"/>
        </w:rPr>
        <w:t>incite</w:t>
      </w:r>
      <w:r w:rsidRPr="00F21849" w:rsidR="00D74C19">
        <w:rPr>
          <w:szCs w:val="24"/>
          <w:lang w:val="en-GB"/>
        </w:rPr>
        <w:t xml:space="preserve"> the audience to consider the </w:t>
      </w:r>
      <w:r w:rsidR="00DE01E7">
        <w:rPr>
          <w:szCs w:val="24"/>
          <w:lang w:val="en-GB"/>
        </w:rPr>
        <w:t>proponents</w:t>
      </w:r>
      <w:r w:rsidRPr="00F21849" w:rsidR="00D74C19">
        <w:rPr>
          <w:szCs w:val="24"/>
          <w:lang w:val="en-GB"/>
        </w:rPr>
        <w:t xml:space="preserve"> of the historical truth </w:t>
      </w:r>
      <w:r w:rsidRPr="00F21849" w:rsidR="00D74C19">
        <w:rPr>
          <w:szCs w:val="24"/>
          <w:lang w:val="en-GB"/>
        </w:rPr>
        <w:t xml:space="preserve">as being driven by “Zionist” </w:t>
      </w:r>
      <w:r w:rsidR="00F46822">
        <w:rPr>
          <w:szCs w:val="24"/>
          <w:lang w:val="en-GB"/>
        </w:rPr>
        <w:t>(“</w:t>
      </w:r>
      <w:r w:rsidRPr="00DE01E7" w:rsidR="00F46822">
        <w:rPr>
          <w:i/>
          <w:szCs w:val="24"/>
          <w:lang w:val="en-GB"/>
        </w:rPr>
        <w:t>sionist</w:t>
      </w:r>
      <w:r w:rsidR="00F46822">
        <w:rPr>
          <w:i/>
          <w:szCs w:val="24"/>
          <w:lang w:val="en-GB"/>
        </w:rPr>
        <w:t>es</w:t>
      </w:r>
      <w:r w:rsidR="00F46822">
        <w:rPr>
          <w:szCs w:val="24"/>
          <w:lang w:val="en-GB"/>
        </w:rPr>
        <w:t xml:space="preserve">”) </w:t>
      </w:r>
      <w:r w:rsidRPr="00F21849">
        <w:rPr>
          <w:szCs w:val="24"/>
          <w:lang w:val="en-GB"/>
        </w:rPr>
        <w:t>motiv</w:t>
      </w:r>
      <w:r w:rsidRPr="00F21849" w:rsidR="00D74C19">
        <w:rPr>
          <w:szCs w:val="24"/>
          <w:lang w:val="en-GB"/>
        </w:rPr>
        <w:t>es</w:t>
      </w:r>
      <w:r w:rsidRPr="00F21849">
        <w:rPr>
          <w:szCs w:val="24"/>
          <w:lang w:val="en-GB"/>
        </w:rPr>
        <w:t xml:space="preserve">, </w:t>
      </w:r>
      <w:r w:rsidRPr="00F21849" w:rsidR="00D74C19">
        <w:rPr>
          <w:szCs w:val="24"/>
          <w:lang w:val="en-GB"/>
        </w:rPr>
        <w:t>this being a</w:t>
      </w:r>
      <w:r w:rsidR="00F46822">
        <w:rPr>
          <w:szCs w:val="24"/>
          <w:lang w:val="en-GB"/>
        </w:rPr>
        <w:t xml:space="preserve"> common way of thinking</w:t>
      </w:r>
      <w:r w:rsidRPr="00F21849" w:rsidR="0004314E">
        <w:rPr>
          <w:szCs w:val="24"/>
          <w:lang w:val="en-GB"/>
        </w:rPr>
        <w:t xml:space="preserve"> </w:t>
      </w:r>
      <w:r w:rsidR="00112E51">
        <w:rPr>
          <w:szCs w:val="24"/>
          <w:lang w:val="en-GB"/>
        </w:rPr>
        <w:t>among</w:t>
      </w:r>
      <w:r w:rsidRPr="00F21849" w:rsidR="0004314E">
        <w:rPr>
          <w:szCs w:val="24"/>
          <w:lang w:val="en-GB"/>
        </w:rPr>
        <w:t xml:space="preserve"> </w:t>
      </w:r>
      <w:r w:rsidRPr="00F21849" w:rsidR="0004314E">
        <w:rPr>
          <w:szCs w:val="24"/>
          <w:lang w:val="en-GB"/>
        </w:rPr>
        <w:t>negationist</w:t>
      </w:r>
      <w:r w:rsidR="00112E51">
        <w:rPr>
          <w:szCs w:val="24"/>
          <w:lang w:val="en-GB"/>
        </w:rPr>
        <w:t>s</w:t>
      </w:r>
      <w:r w:rsidRPr="00F21849" w:rsidR="0004314E">
        <w:rPr>
          <w:szCs w:val="24"/>
          <w:lang w:val="en-GB"/>
        </w:rPr>
        <w:t>; th</w:t>
      </w:r>
      <w:r w:rsidR="00F46822">
        <w:rPr>
          <w:szCs w:val="24"/>
          <w:lang w:val="en-GB"/>
        </w:rPr>
        <w:t>at very</w:t>
      </w:r>
      <w:r w:rsidRPr="00F21849" w:rsidR="0004314E">
        <w:rPr>
          <w:szCs w:val="24"/>
          <w:lang w:val="en-GB"/>
        </w:rPr>
        <w:t xml:space="preserve"> term </w:t>
      </w:r>
      <w:r w:rsidR="00112E51">
        <w:rPr>
          <w:szCs w:val="24"/>
          <w:lang w:val="en-GB"/>
        </w:rPr>
        <w:t>relates to</w:t>
      </w:r>
      <w:r w:rsidRPr="00F21849" w:rsidR="0004314E">
        <w:rPr>
          <w:szCs w:val="24"/>
          <w:lang w:val="en-GB"/>
        </w:rPr>
        <w:t xml:space="preserve"> a recurring theme in the applicant</w:t>
      </w:r>
      <w:r w:rsidR="00612AD3">
        <w:rPr>
          <w:szCs w:val="24"/>
          <w:lang w:val="en-GB"/>
        </w:rPr>
        <w:t>’</w:t>
      </w:r>
      <w:r w:rsidRPr="00F21849" w:rsidR="0004314E">
        <w:rPr>
          <w:szCs w:val="24"/>
          <w:lang w:val="en-GB"/>
        </w:rPr>
        <w:t xml:space="preserve">s discourse, </w:t>
      </w:r>
      <w:r w:rsidR="00863432">
        <w:rPr>
          <w:szCs w:val="24"/>
          <w:lang w:val="en-GB"/>
        </w:rPr>
        <w:t>as he</w:t>
      </w:r>
      <w:r w:rsidRPr="00F21849" w:rsidR="0004314E">
        <w:rPr>
          <w:szCs w:val="24"/>
          <w:lang w:val="en-GB"/>
        </w:rPr>
        <w:t xml:space="preserve"> has made anti-Zionism one of his main political</w:t>
      </w:r>
      <w:r w:rsidRPr="00F21849">
        <w:rPr>
          <w:szCs w:val="24"/>
          <w:lang w:val="en-GB"/>
        </w:rPr>
        <w:t xml:space="preserve"> </w:t>
      </w:r>
      <w:r w:rsidRPr="00F21849" w:rsidR="0004314E">
        <w:rPr>
          <w:szCs w:val="24"/>
          <w:lang w:val="en-GB"/>
        </w:rPr>
        <w:t>commitments</w:t>
      </w:r>
      <w:r w:rsidRPr="00F21849">
        <w:rPr>
          <w:szCs w:val="24"/>
          <w:lang w:val="en-GB"/>
        </w:rPr>
        <w:t xml:space="preserve"> (</w:t>
      </w:r>
      <w:r w:rsidRPr="00F21849" w:rsidR="0004314E">
        <w:rPr>
          <w:szCs w:val="24"/>
          <w:lang w:val="en-GB"/>
        </w:rPr>
        <w:t>see paragraph</w:t>
      </w:r>
      <w:r w:rsidRPr="00F21849">
        <w:rPr>
          <w:szCs w:val="24"/>
          <w:lang w:val="en-GB"/>
        </w:rPr>
        <w:t xml:space="preserve"> 3 </w:t>
      </w:r>
      <w:r w:rsidRPr="00F21849" w:rsidR="0004314E">
        <w:rPr>
          <w:szCs w:val="24"/>
          <w:lang w:val="en-GB"/>
        </w:rPr>
        <w:t>above</w:t>
      </w:r>
      <w:r w:rsidRPr="00F21849">
        <w:rPr>
          <w:szCs w:val="24"/>
          <w:lang w:val="en-GB"/>
        </w:rPr>
        <w:t>).</w:t>
      </w:r>
      <w:r w:rsidRPr="00F21849" w:rsidR="0004314E">
        <w:rPr>
          <w:szCs w:val="24"/>
          <w:lang w:val="en-GB"/>
        </w:rPr>
        <w:t xml:space="preserve"> It </w:t>
      </w:r>
      <w:r w:rsidR="00112E51">
        <w:rPr>
          <w:szCs w:val="24"/>
          <w:lang w:val="en-GB"/>
        </w:rPr>
        <w:t>observes</w:t>
      </w:r>
      <w:r w:rsidRPr="00F21849" w:rsidR="0004314E">
        <w:rPr>
          <w:szCs w:val="24"/>
          <w:lang w:val="en-GB"/>
        </w:rPr>
        <w:t xml:space="preserve"> that the applicant indicated, during the investigation</w:t>
      </w:r>
      <w:r w:rsidRPr="00F21849">
        <w:rPr>
          <w:szCs w:val="24"/>
          <w:lang w:val="en-GB"/>
        </w:rPr>
        <w:t xml:space="preserve">, </w:t>
      </w:r>
      <w:r w:rsidRPr="00F21849" w:rsidR="0004314E">
        <w:rPr>
          <w:szCs w:val="24"/>
          <w:lang w:val="en-GB"/>
        </w:rPr>
        <w:t>that it had been agreed that</w:t>
      </w:r>
      <w:r w:rsidRPr="00F21849">
        <w:rPr>
          <w:szCs w:val="24"/>
          <w:lang w:val="en-GB"/>
        </w:rPr>
        <w:t xml:space="preserve"> Robert </w:t>
      </w:r>
      <w:r w:rsidRPr="00F21849">
        <w:rPr>
          <w:szCs w:val="24"/>
          <w:lang w:val="en-GB"/>
        </w:rPr>
        <w:t>Faurisson</w:t>
      </w:r>
      <w:r w:rsidR="00612AD3">
        <w:rPr>
          <w:szCs w:val="24"/>
          <w:lang w:val="en-GB"/>
        </w:rPr>
        <w:t>’</w:t>
      </w:r>
      <w:r w:rsidRPr="00F21849" w:rsidR="0004314E">
        <w:rPr>
          <w:szCs w:val="24"/>
          <w:lang w:val="en-GB"/>
        </w:rPr>
        <w:t>s</w:t>
      </w:r>
      <w:r w:rsidRPr="00F21849" w:rsidR="0004314E">
        <w:rPr>
          <w:szCs w:val="24"/>
          <w:lang w:val="en-GB"/>
        </w:rPr>
        <w:t xml:space="preserve"> statements would be different in content</w:t>
      </w:r>
      <w:r w:rsidRPr="00F21849">
        <w:rPr>
          <w:szCs w:val="24"/>
          <w:lang w:val="en-GB"/>
        </w:rPr>
        <w:t xml:space="preserve"> (</w:t>
      </w:r>
      <w:r w:rsidRPr="00F21849" w:rsidR="0004314E">
        <w:rPr>
          <w:szCs w:val="24"/>
          <w:lang w:val="en-GB"/>
        </w:rPr>
        <w:t>see paragraph</w:t>
      </w:r>
      <w:r w:rsidRPr="00F21849">
        <w:rPr>
          <w:szCs w:val="24"/>
          <w:lang w:val="en-GB"/>
        </w:rPr>
        <w:t xml:space="preserve"> 12 </w:t>
      </w:r>
      <w:r w:rsidRPr="00F21849" w:rsidR="0004314E">
        <w:rPr>
          <w:szCs w:val="24"/>
          <w:lang w:val="en-GB"/>
        </w:rPr>
        <w:t>above</w:t>
      </w:r>
      <w:r w:rsidRPr="00F21849">
        <w:rPr>
          <w:szCs w:val="24"/>
          <w:lang w:val="en-GB"/>
        </w:rPr>
        <w:t xml:space="preserve">). </w:t>
      </w:r>
      <w:r w:rsidRPr="00F21849" w:rsidR="0004314E">
        <w:rPr>
          <w:szCs w:val="24"/>
          <w:lang w:val="en-GB"/>
        </w:rPr>
        <w:t>However, the planned quotation from a passage of</w:t>
      </w:r>
      <w:r w:rsidRPr="00F21849">
        <w:rPr>
          <w:szCs w:val="24"/>
          <w:lang w:val="en-GB"/>
        </w:rPr>
        <w:t xml:space="preserve"> Louis-Ferdinand Céline</w:t>
      </w:r>
      <w:r w:rsidR="00612AD3">
        <w:rPr>
          <w:szCs w:val="24"/>
          <w:lang w:val="en-GB"/>
        </w:rPr>
        <w:t>’</w:t>
      </w:r>
      <w:r w:rsidRPr="00F21849" w:rsidR="0004314E">
        <w:rPr>
          <w:szCs w:val="24"/>
          <w:lang w:val="en-GB"/>
        </w:rPr>
        <w:t>s work (</w:t>
      </w:r>
      <w:r w:rsidR="00863432">
        <w:rPr>
          <w:szCs w:val="24"/>
          <w:lang w:val="en-GB"/>
        </w:rPr>
        <w:t xml:space="preserve">see </w:t>
      </w:r>
      <w:r w:rsidRPr="00F21849" w:rsidR="0004314E">
        <w:rPr>
          <w:szCs w:val="24"/>
          <w:lang w:val="en-GB"/>
        </w:rPr>
        <w:t>paragraph</w:t>
      </w:r>
      <w:r w:rsidRPr="00F21849">
        <w:rPr>
          <w:szCs w:val="24"/>
          <w:lang w:val="en-GB"/>
        </w:rPr>
        <w:t xml:space="preserve">s 10 </w:t>
      </w:r>
      <w:r w:rsidRPr="00F21849" w:rsidR="0004314E">
        <w:rPr>
          <w:szCs w:val="24"/>
          <w:lang w:val="en-GB"/>
        </w:rPr>
        <w:t>and</w:t>
      </w:r>
      <w:r w:rsidRPr="00F21849">
        <w:rPr>
          <w:szCs w:val="24"/>
          <w:lang w:val="en-GB"/>
        </w:rPr>
        <w:t xml:space="preserve"> 12 </w:t>
      </w:r>
      <w:r w:rsidRPr="00F21849" w:rsidR="0004314E">
        <w:rPr>
          <w:szCs w:val="24"/>
          <w:lang w:val="en-GB"/>
        </w:rPr>
        <w:t>above</w:t>
      </w:r>
      <w:r w:rsidRPr="00F21849">
        <w:rPr>
          <w:szCs w:val="24"/>
          <w:lang w:val="en-GB"/>
        </w:rPr>
        <w:t xml:space="preserve">), </w:t>
      </w:r>
      <w:r w:rsidRPr="00F21849" w:rsidR="0004314E">
        <w:rPr>
          <w:szCs w:val="24"/>
          <w:lang w:val="en-GB"/>
        </w:rPr>
        <w:t>would not, in the context of the</w:t>
      </w:r>
      <w:r w:rsidRPr="00F21849">
        <w:rPr>
          <w:szCs w:val="24"/>
          <w:lang w:val="en-GB"/>
        </w:rPr>
        <w:t xml:space="preserve"> </w:t>
      </w:r>
      <w:r w:rsidRPr="00F21849">
        <w:rPr>
          <w:i/>
          <w:szCs w:val="24"/>
          <w:lang w:val="en-GB"/>
        </w:rPr>
        <w:t>mise</w:t>
      </w:r>
      <w:r w:rsidRPr="00F21849">
        <w:rPr>
          <w:i/>
          <w:szCs w:val="24"/>
          <w:lang w:val="en-GB"/>
        </w:rPr>
        <w:t xml:space="preserve"> </w:t>
      </w:r>
      <w:r w:rsidRPr="00F21849">
        <w:rPr>
          <w:i/>
          <w:szCs w:val="24"/>
          <w:lang w:val="en-GB"/>
        </w:rPr>
        <w:t>en</w:t>
      </w:r>
      <w:r w:rsidRPr="00F21849">
        <w:rPr>
          <w:i/>
          <w:szCs w:val="24"/>
          <w:lang w:val="en-GB"/>
        </w:rPr>
        <w:t xml:space="preserve"> scène</w:t>
      </w:r>
      <w:r w:rsidRPr="00F21849">
        <w:rPr>
          <w:szCs w:val="24"/>
          <w:lang w:val="en-GB"/>
        </w:rPr>
        <w:t xml:space="preserve"> </w:t>
      </w:r>
      <w:r w:rsidRPr="00F21849" w:rsidR="0004314E">
        <w:rPr>
          <w:szCs w:val="24"/>
          <w:lang w:val="en-GB"/>
        </w:rPr>
        <w:t>described above</w:t>
      </w:r>
      <w:r w:rsidRPr="00F21849">
        <w:rPr>
          <w:szCs w:val="24"/>
          <w:lang w:val="en-GB"/>
        </w:rPr>
        <w:t xml:space="preserve">, </w:t>
      </w:r>
      <w:r w:rsidRPr="00F21849" w:rsidR="0004314E">
        <w:rPr>
          <w:szCs w:val="24"/>
          <w:lang w:val="en-GB"/>
        </w:rPr>
        <w:t xml:space="preserve">have had the effect of toning down the </w:t>
      </w:r>
      <w:r w:rsidRPr="00F21849" w:rsidR="00483E7D">
        <w:rPr>
          <w:szCs w:val="24"/>
          <w:lang w:val="en-GB"/>
        </w:rPr>
        <w:t>insulting</w:t>
      </w:r>
      <w:r w:rsidRPr="00F21849" w:rsidR="0004314E">
        <w:rPr>
          <w:szCs w:val="24"/>
          <w:lang w:val="en-GB"/>
        </w:rPr>
        <w:t xml:space="preserve"> nature of the sketch</w:t>
      </w:r>
      <w:r w:rsidRPr="00F21849">
        <w:rPr>
          <w:szCs w:val="24"/>
          <w:lang w:val="en-GB"/>
        </w:rPr>
        <w:t xml:space="preserve"> </w:t>
      </w:r>
      <w:r w:rsidRPr="00F21849" w:rsidR="0004314E">
        <w:rPr>
          <w:szCs w:val="24"/>
          <w:lang w:val="en-GB"/>
        </w:rPr>
        <w:t>for persons of Jewish faith or origin</w:t>
      </w:r>
      <w:r w:rsidRPr="00F21849">
        <w:rPr>
          <w:szCs w:val="24"/>
          <w:lang w:val="en-GB"/>
        </w:rPr>
        <w:t xml:space="preserve">. </w:t>
      </w:r>
      <w:r w:rsidRPr="00F21849" w:rsidR="0004314E">
        <w:rPr>
          <w:szCs w:val="24"/>
          <w:lang w:val="en-GB"/>
        </w:rPr>
        <w:t>The</w:t>
      </w:r>
      <w:r w:rsidRPr="00F21849">
        <w:rPr>
          <w:szCs w:val="24"/>
          <w:lang w:val="en-GB"/>
        </w:rPr>
        <w:t xml:space="preserve"> Cour</w:t>
      </w:r>
      <w:r w:rsidRPr="00F21849" w:rsidR="0004314E">
        <w:rPr>
          <w:szCs w:val="24"/>
          <w:lang w:val="en-GB"/>
        </w:rPr>
        <w:t>t</w:t>
      </w:r>
      <w:r w:rsidRPr="00F21849">
        <w:rPr>
          <w:szCs w:val="24"/>
          <w:lang w:val="en-GB"/>
        </w:rPr>
        <w:t xml:space="preserve"> </w:t>
      </w:r>
      <w:r w:rsidRPr="00F21849" w:rsidR="0004314E">
        <w:rPr>
          <w:szCs w:val="24"/>
          <w:lang w:val="en-GB"/>
        </w:rPr>
        <w:t>further notes that the description of the</w:t>
      </w:r>
      <w:r w:rsidRPr="00F21849">
        <w:rPr>
          <w:szCs w:val="24"/>
          <w:lang w:val="en-GB"/>
        </w:rPr>
        <w:t xml:space="preserve"> </w:t>
      </w:r>
      <w:r w:rsidRPr="00F21849" w:rsidR="0004314E">
        <w:rPr>
          <w:szCs w:val="24"/>
          <w:lang w:val="en-GB"/>
        </w:rPr>
        <w:t>c</w:t>
      </w:r>
      <w:r w:rsidRPr="00F21849" w:rsidR="00483E7D">
        <w:rPr>
          <w:szCs w:val="24"/>
          <w:lang w:val="en-GB"/>
        </w:rPr>
        <w:t>oncentration-</w:t>
      </w:r>
      <w:r w:rsidRPr="00F21849" w:rsidR="0004314E">
        <w:rPr>
          <w:szCs w:val="24"/>
          <w:lang w:val="en-GB"/>
        </w:rPr>
        <w:t>camp clothing worn by</w:t>
      </w:r>
      <w:r w:rsidRPr="00F21849">
        <w:rPr>
          <w:szCs w:val="24"/>
          <w:lang w:val="en-GB"/>
        </w:rPr>
        <w:t xml:space="preserve"> J.S. </w:t>
      </w:r>
      <w:r w:rsidRPr="00F21849" w:rsidR="0004314E">
        <w:rPr>
          <w:szCs w:val="24"/>
          <w:lang w:val="en-GB"/>
        </w:rPr>
        <w:t>as a “garment of light”</w:t>
      </w:r>
      <w:r w:rsidRPr="00F21849">
        <w:rPr>
          <w:szCs w:val="24"/>
          <w:lang w:val="en-GB"/>
        </w:rPr>
        <w:t xml:space="preserve"> </w:t>
      </w:r>
      <w:r w:rsidRPr="00F21849" w:rsidR="0004314E">
        <w:rPr>
          <w:szCs w:val="24"/>
          <w:lang w:val="en-GB"/>
        </w:rPr>
        <w:t>at the very least showed the applicant</w:t>
      </w:r>
      <w:r w:rsidR="00612AD3">
        <w:rPr>
          <w:szCs w:val="24"/>
          <w:lang w:val="en-GB"/>
        </w:rPr>
        <w:t>’</w:t>
      </w:r>
      <w:r w:rsidRPr="00F21849" w:rsidR="0004314E">
        <w:rPr>
          <w:szCs w:val="24"/>
          <w:lang w:val="en-GB"/>
        </w:rPr>
        <w:t>s contempt for Holocaust victims</w:t>
      </w:r>
      <w:r w:rsidRPr="00F21849">
        <w:rPr>
          <w:szCs w:val="24"/>
          <w:lang w:val="en-GB"/>
        </w:rPr>
        <w:t xml:space="preserve">, </w:t>
      </w:r>
      <w:r w:rsidRPr="00F21849" w:rsidR="0004314E">
        <w:rPr>
          <w:szCs w:val="24"/>
          <w:lang w:val="en-GB"/>
        </w:rPr>
        <w:t>thus adding to the offensive</w:t>
      </w:r>
      <w:r w:rsidRPr="00F21849">
        <w:rPr>
          <w:szCs w:val="24"/>
          <w:lang w:val="en-GB"/>
        </w:rPr>
        <w:t xml:space="preserve"> dimension</w:t>
      </w:r>
      <w:r w:rsidRPr="00F21849" w:rsidR="0004314E">
        <w:rPr>
          <w:szCs w:val="24"/>
          <w:lang w:val="en-GB"/>
        </w:rPr>
        <w:t xml:space="preserve"> of the sketch</w:t>
      </w:r>
      <w:r w:rsidRPr="00112E51" w:rsidR="00112E51">
        <w:rPr>
          <w:szCs w:val="24"/>
          <w:lang w:val="en-GB"/>
        </w:rPr>
        <w:t xml:space="preserve"> </w:t>
      </w:r>
      <w:r w:rsidR="00112E51">
        <w:rPr>
          <w:szCs w:val="24"/>
          <w:lang w:val="en-GB"/>
        </w:rPr>
        <w:t xml:space="preserve">as a </w:t>
      </w:r>
      <w:r w:rsidRPr="00F21849" w:rsidR="00112E51">
        <w:rPr>
          <w:szCs w:val="24"/>
          <w:lang w:val="en-GB"/>
        </w:rPr>
        <w:t>whole</w:t>
      </w:r>
      <w:r w:rsidRPr="00F21849">
        <w:rPr>
          <w:szCs w:val="24"/>
          <w:lang w:val="en-GB"/>
        </w:rPr>
        <w:t>.</w:t>
      </w:r>
    </w:p>
    <w:p w:rsidRPr="00F21849" w:rsidR="006D6422" w:rsidP="006D6422">
      <w:pPr>
        <w:pStyle w:val="ECHRPara"/>
        <w:rPr>
          <w:szCs w:val="24"/>
          <w:lang w:val="en-GB"/>
        </w:rPr>
      </w:pPr>
      <w:r w:rsidRPr="00F21849">
        <w:rPr>
          <w:szCs w:val="24"/>
          <w:lang w:val="en-GB"/>
        </w:rPr>
        <w:t>37.  </w:t>
      </w:r>
      <w:r w:rsidRPr="00F21849" w:rsidR="00483E7D">
        <w:rPr>
          <w:lang w:val="en-GB"/>
        </w:rPr>
        <w:t>The Court reiterates that, in the context of A</w:t>
      </w:r>
      <w:r w:rsidRPr="00F21849">
        <w:rPr>
          <w:lang w:val="en-GB"/>
        </w:rPr>
        <w:t xml:space="preserve">rticle 10 </w:t>
      </w:r>
      <w:r w:rsidRPr="00F21849" w:rsidR="00483E7D">
        <w:rPr>
          <w:lang w:val="en-GB"/>
        </w:rPr>
        <w:t>of the</w:t>
      </w:r>
      <w:r w:rsidRPr="00F21849">
        <w:rPr>
          <w:lang w:val="en-GB"/>
        </w:rPr>
        <w:t xml:space="preserve"> Convention, </w:t>
      </w:r>
      <w:r w:rsidRPr="00F21849" w:rsidR="00483E7D">
        <w:rPr>
          <w:lang w:val="en-GB"/>
        </w:rPr>
        <w:t xml:space="preserve">offending comments should be examined in the light of the circumstances and the whole context </w:t>
      </w:r>
      <w:r w:rsidRPr="00F21849">
        <w:rPr>
          <w:lang w:val="en-GB"/>
        </w:rPr>
        <w:t>(</w:t>
      </w:r>
      <w:r w:rsidRPr="00F21849" w:rsidR="00483E7D">
        <w:rPr>
          <w:lang w:val="en-GB"/>
        </w:rPr>
        <w:t>see</w:t>
      </w:r>
      <w:r w:rsidRPr="00F21849">
        <w:rPr>
          <w:lang w:val="en-GB"/>
        </w:rPr>
        <w:t xml:space="preserve">, </w:t>
      </w:r>
      <w:r w:rsidRPr="00F21849" w:rsidR="00483E7D">
        <w:rPr>
          <w:lang w:val="en-GB"/>
        </w:rPr>
        <w:t>among many other authorities</w:t>
      </w:r>
      <w:r w:rsidRPr="00F21849">
        <w:rPr>
          <w:lang w:val="en-GB"/>
        </w:rPr>
        <w:t xml:space="preserve">, </w:t>
      </w:r>
      <w:r w:rsidRPr="00F21849">
        <w:rPr>
          <w:i/>
          <w:lang w:val="en-GB"/>
        </w:rPr>
        <w:t>Lingens</w:t>
      </w:r>
      <w:r w:rsidRPr="00F21849">
        <w:rPr>
          <w:lang w:val="en-GB"/>
        </w:rPr>
        <w:t xml:space="preserve">, </w:t>
      </w:r>
      <w:r w:rsidRPr="00F21849" w:rsidR="00483E7D">
        <w:rPr>
          <w:rStyle w:val="JuParaCar"/>
          <w:lang w:val="en-GB"/>
        </w:rPr>
        <w:t>cited above</w:t>
      </w:r>
      <w:r w:rsidRPr="00F21849">
        <w:rPr>
          <w:lang w:val="en-GB"/>
        </w:rPr>
        <w:t xml:space="preserve">, § 40, </w:t>
      </w:r>
      <w:r w:rsidRPr="00F21849" w:rsidR="00483E7D">
        <w:rPr>
          <w:lang w:val="en-GB"/>
        </w:rPr>
        <w:t>and</w:t>
      </w:r>
      <w:r w:rsidRPr="00F21849">
        <w:rPr>
          <w:lang w:val="en-GB"/>
        </w:rPr>
        <w:t xml:space="preserve"> </w:t>
      </w:r>
      <w:r w:rsidRPr="00F21849">
        <w:rPr>
          <w:i/>
          <w:lang w:val="en-GB"/>
        </w:rPr>
        <w:t>Morice</w:t>
      </w:r>
      <w:r w:rsidRPr="00F21849">
        <w:rPr>
          <w:i/>
          <w:lang w:val="en-GB"/>
        </w:rPr>
        <w:t xml:space="preserve"> </w:t>
      </w:r>
      <w:r w:rsidRPr="00F21849" w:rsidR="00483E7D">
        <w:rPr>
          <w:i/>
          <w:lang w:val="en-GB"/>
        </w:rPr>
        <w:t>v</w:t>
      </w:r>
      <w:r w:rsidRPr="00F21849">
        <w:rPr>
          <w:i/>
          <w:lang w:val="en-GB"/>
        </w:rPr>
        <w:t xml:space="preserve">. France </w:t>
      </w:r>
      <w:r w:rsidRPr="00F21849">
        <w:rPr>
          <w:lang w:val="en-GB"/>
        </w:rPr>
        <w:t xml:space="preserve">[GC], </w:t>
      </w:r>
      <w:r w:rsidRPr="00F21849" w:rsidR="00483E7D">
        <w:rPr>
          <w:lang w:val="en-GB"/>
        </w:rPr>
        <w:t xml:space="preserve">no. </w:t>
      </w:r>
      <w:r w:rsidRPr="00F21849">
        <w:rPr>
          <w:lang w:val="en-GB"/>
        </w:rPr>
        <w:t>29369/10</w:t>
      </w:r>
      <w:r w:rsidRPr="00F21849">
        <w:rPr>
          <w:snapToGrid w:val="0"/>
          <w:lang w:val="en-GB"/>
        </w:rPr>
        <w:t>, §</w:t>
      </w:r>
      <w:r w:rsidR="00863432">
        <w:rPr>
          <w:snapToGrid w:val="0"/>
          <w:lang w:val="en-GB"/>
        </w:rPr>
        <w:t> </w:t>
      </w:r>
      <w:r w:rsidRPr="00F21849">
        <w:rPr>
          <w:snapToGrid w:val="0"/>
          <w:lang w:val="en-GB"/>
        </w:rPr>
        <w:t>162, 2</w:t>
      </w:r>
      <w:r w:rsidRPr="00F21849">
        <w:rPr>
          <w:lang w:val="en-GB"/>
        </w:rPr>
        <w:t>3 </w:t>
      </w:r>
      <w:r w:rsidRPr="00F21849" w:rsidR="00483E7D">
        <w:rPr>
          <w:lang w:val="en-GB"/>
        </w:rPr>
        <w:t>Ap</w:t>
      </w:r>
      <w:r w:rsidRPr="00F21849">
        <w:rPr>
          <w:lang w:val="en-GB"/>
        </w:rPr>
        <w:t>ril</w:t>
      </w:r>
      <w:r w:rsidRPr="00F21849">
        <w:rPr>
          <w:snapToGrid w:val="0"/>
          <w:lang w:val="en-GB"/>
        </w:rPr>
        <w:t xml:space="preserve"> 2015</w:t>
      </w:r>
      <w:r w:rsidRPr="00F21849">
        <w:rPr>
          <w:szCs w:val="24"/>
          <w:lang w:val="en-GB"/>
        </w:rPr>
        <w:t xml:space="preserve">). </w:t>
      </w:r>
      <w:r w:rsidRPr="00F21849" w:rsidR="00483E7D">
        <w:rPr>
          <w:rFonts w:cstheme="minorHAnsi"/>
          <w:szCs w:val="24"/>
          <w:lang w:val="en-GB"/>
        </w:rPr>
        <w:t>In this connection</w:t>
      </w:r>
      <w:r w:rsidRPr="00F21849">
        <w:rPr>
          <w:szCs w:val="24"/>
          <w:lang w:val="en-GB"/>
        </w:rPr>
        <w:t xml:space="preserve">, </w:t>
      </w:r>
      <w:r w:rsidRPr="00F21849" w:rsidR="00483E7D">
        <w:rPr>
          <w:szCs w:val="24"/>
          <w:lang w:val="en-GB"/>
        </w:rPr>
        <w:t>it does not share the applicant</w:t>
      </w:r>
      <w:r w:rsidR="00612AD3">
        <w:rPr>
          <w:szCs w:val="24"/>
          <w:lang w:val="en-GB"/>
        </w:rPr>
        <w:t>’</w:t>
      </w:r>
      <w:r w:rsidRPr="00F21849" w:rsidR="00483E7D">
        <w:rPr>
          <w:szCs w:val="24"/>
          <w:lang w:val="en-GB"/>
        </w:rPr>
        <w:t>s argument that the domestic courts wrongly interpreted the</w:t>
      </w:r>
      <w:r w:rsidRPr="00F21849">
        <w:rPr>
          <w:szCs w:val="24"/>
          <w:lang w:val="en-GB"/>
        </w:rPr>
        <w:t xml:space="preserve"> </w:t>
      </w:r>
      <w:r w:rsidRPr="00F21849" w:rsidR="00483E7D">
        <w:rPr>
          <w:szCs w:val="24"/>
          <w:lang w:val="en-GB"/>
        </w:rPr>
        <w:t>“</w:t>
      </w:r>
      <w:r w:rsidRPr="00F21849">
        <w:rPr>
          <w:szCs w:val="24"/>
          <w:lang w:val="en-GB"/>
        </w:rPr>
        <w:t>sketch</w:t>
      </w:r>
      <w:r w:rsidRPr="00F21849" w:rsidR="00483E7D">
        <w:rPr>
          <w:szCs w:val="24"/>
          <w:lang w:val="en-GB"/>
        </w:rPr>
        <w:t>”</w:t>
      </w:r>
      <w:r w:rsidRPr="00F21849">
        <w:rPr>
          <w:szCs w:val="24"/>
          <w:lang w:val="en-GB"/>
        </w:rPr>
        <w:t xml:space="preserve"> </w:t>
      </w:r>
      <w:r w:rsidRPr="00F21849" w:rsidR="00483E7D">
        <w:rPr>
          <w:szCs w:val="24"/>
          <w:lang w:val="en-GB"/>
        </w:rPr>
        <w:t>in the first degree</w:t>
      </w:r>
      <w:r w:rsidRPr="00F21849">
        <w:rPr>
          <w:szCs w:val="24"/>
          <w:lang w:val="en-GB"/>
        </w:rPr>
        <w:t xml:space="preserve">, </w:t>
      </w:r>
      <w:r w:rsidRPr="00F21849" w:rsidR="00483E7D">
        <w:rPr>
          <w:szCs w:val="24"/>
          <w:lang w:val="en-GB"/>
        </w:rPr>
        <w:t>without considering any extrinsic elements that would suggest an opposite interpretation</w:t>
      </w:r>
      <w:r w:rsidRPr="00F21849">
        <w:rPr>
          <w:szCs w:val="24"/>
          <w:lang w:val="en-GB"/>
        </w:rPr>
        <w:t xml:space="preserve">. </w:t>
      </w:r>
      <w:r w:rsidRPr="00F21849" w:rsidR="00483E7D">
        <w:rPr>
          <w:szCs w:val="24"/>
          <w:lang w:val="en-GB"/>
        </w:rPr>
        <w:t xml:space="preserve">It notes that the applicant is a comedian who has also </w:t>
      </w:r>
      <w:r w:rsidR="00112E51">
        <w:rPr>
          <w:szCs w:val="24"/>
          <w:lang w:val="en-GB"/>
        </w:rPr>
        <w:t>displayed</w:t>
      </w:r>
      <w:r w:rsidRPr="00F21849" w:rsidR="00483E7D">
        <w:rPr>
          <w:szCs w:val="24"/>
          <w:lang w:val="en-GB"/>
        </w:rPr>
        <w:t xml:space="preserve"> a strong political commitment by standing </w:t>
      </w:r>
      <w:r w:rsidR="00863432">
        <w:rPr>
          <w:szCs w:val="24"/>
          <w:lang w:val="en-GB"/>
        </w:rPr>
        <w:t>in</w:t>
      </w:r>
      <w:r w:rsidRPr="00F21849" w:rsidR="00483E7D">
        <w:rPr>
          <w:szCs w:val="24"/>
          <w:lang w:val="en-GB"/>
        </w:rPr>
        <w:t xml:space="preserve"> a number of elections (see paragraph</w:t>
      </w:r>
      <w:r w:rsidRPr="00F21849">
        <w:rPr>
          <w:szCs w:val="24"/>
          <w:lang w:val="en-GB"/>
        </w:rPr>
        <w:t xml:space="preserve"> 3 </w:t>
      </w:r>
      <w:r w:rsidRPr="00F21849" w:rsidR="00483E7D">
        <w:rPr>
          <w:szCs w:val="24"/>
          <w:lang w:val="en-GB"/>
        </w:rPr>
        <w:t>above</w:t>
      </w:r>
      <w:r w:rsidRPr="00F21849">
        <w:rPr>
          <w:szCs w:val="24"/>
          <w:lang w:val="en-GB"/>
        </w:rPr>
        <w:t xml:space="preserve">). </w:t>
      </w:r>
      <w:r w:rsidRPr="00F21849" w:rsidR="00483E7D">
        <w:rPr>
          <w:szCs w:val="24"/>
          <w:lang w:val="en-GB"/>
        </w:rPr>
        <w:t xml:space="preserve">It further finds that at the material time he had already been convicted </w:t>
      </w:r>
      <w:r w:rsidR="00863432">
        <w:rPr>
          <w:szCs w:val="24"/>
          <w:lang w:val="en-GB"/>
        </w:rPr>
        <w:t>for</w:t>
      </w:r>
      <w:r w:rsidRPr="00F21849" w:rsidR="00483E7D">
        <w:rPr>
          <w:szCs w:val="24"/>
          <w:lang w:val="en-GB"/>
        </w:rPr>
        <w:t xml:space="preserve"> </w:t>
      </w:r>
      <w:r w:rsidRPr="00F21849" w:rsidR="00F21849">
        <w:rPr>
          <w:szCs w:val="24"/>
          <w:lang w:val="en-GB"/>
        </w:rPr>
        <w:t>proffering</w:t>
      </w:r>
      <w:r w:rsidRPr="00F21849" w:rsidR="00483E7D">
        <w:rPr>
          <w:szCs w:val="24"/>
          <w:lang w:val="en-GB"/>
        </w:rPr>
        <w:t xml:space="preserve"> a racial insult</w:t>
      </w:r>
      <w:r w:rsidRPr="00F21849">
        <w:rPr>
          <w:szCs w:val="24"/>
          <w:lang w:val="en-GB"/>
        </w:rPr>
        <w:t xml:space="preserve"> (</w:t>
      </w:r>
      <w:r w:rsidRPr="00F21849" w:rsidR="00483E7D">
        <w:rPr>
          <w:szCs w:val="24"/>
          <w:lang w:val="en-GB"/>
        </w:rPr>
        <w:t>see paragraph</w:t>
      </w:r>
      <w:r w:rsidRPr="00F21849">
        <w:rPr>
          <w:szCs w:val="24"/>
          <w:lang w:val="en-GB"/>
        </w:rPr>
        <w:t xml:space="preserve"> 27 </w:t>
      </w:r>
      <w:r w:rsidRPr="00F21849" w:rsidR="00483E7D">
        <w:rPr>
          <w:szCs w:val="24"/>
          <w:lang w:val="en-GB"/>
        </w:rPr>
        <w:t>above</w:t>
      </w:r>
      <w:r w:rsidRPr="00F21849">
        <w:rPr>
          <w:szCs w:val="24"/>
          <w:lang w:val="en-GB"/>
        </w:rPr>
        <w:t xml:space="preserve">). </w:t>
      </w:r>
      <w:r w:rsidRPr="00F21849" w:rsidR="00483E7D">
        <w:rPr>
          <w:szCs w:val="24"/>
          <w:lang w:val="en-GB"/>
        </w:rPr>
        <w:t xml:space="preserve">It thus takes the view that neither the contextual elements nor the remarks actually made on stage </w:t>
      </w:r>
      <w:r w:rsidRPr="00F21849" w:rsidR="00483E7D">
        <w:rPr>
          <w:szCs w:val="24"/>
          <w:lang w:val="en-GB"/>
        </w:rPr>
        <w:t>were</w:t>
      </w:r>
      <w:r w:rsidRPr="00F21849" w:rsidR="00483E7D">
        <w:rPr>
          <w:szCs w:val="24"/>
          <w:lang w:val="en-GB"/>
        </w:rPr>
        <w:t xml:space="preserve"> such as to indicate any intention on the part of the comedian to denigrate the </w:t>
      </w:r>
      <w:r w:rsidR="00DE01E7">
        <w:rPr>
          <w:szCs w:val="24"/>
          <w:lang w:val="en-GB"/>
        </w:rPr>
        <w:t>views</w:t>
      </w:r>
      <w:r w:rsidRPr="00F21849" w:rsidR="00483E7D">
        <w:rPr>
          <w:szCs w:val="24"/>
          <w:lang w:val="en-GB"/>
        </w:rPr>
        <w:t xml:space="preserve"> of his guest or to denounce anti-Semitism</w:t>
      </w:r>
      <w:r w:rsidRPr="00F21849">
        <w:rPr>
          <w:szCs w:val="24"/>
          <w:lang w:val="en-GB"/>
        </w:rPr>
        <w:t xml:space="preserve">. </w:t>
      </w:r>
      <w:r w:rsidRPr="00F21849" w:rsidR="00483E7D">
        <w:rPr>
          <w:szCs w:val="24"/>
          <w:lang w:val="en-GB"/>
        </w:rPr>
        <w:t>It notes that, on the contrary</w:t>
      </w:r>
      <w:r w:rsidRPr="00F21849">
        <w:rPr>
          <w:szCs w:val="24"/>
          <w:lang w:val="en-GB"/>
        </w:rPr>
        <w:t xml:space="preserve">, </w:t>
      </w:r>
      <w:r w:rsidRPr="00F21849" w:rsidR="00483E7D">
        <w:rPr>
          <w:szCs w:val="24"/>
          <w:lang w:val="en-GB"/>
        </w:rPr>
        <w:t xml:space="preserve">the actor playing the role of the concentration-camp inmate himself </w:t>
      </w:r>
      <w:r w:rsidRPr="00F21849" w:rsidR="00831CF8">
        <w:rPr>
          <w:szCs w:val="24"/>
          <w:lang w:val="en-GB"/>
        </w:rPr>
        <w:t>stated that he was not surprised by the decision to bring</w:t>
      </w:r>
      <w:r w:rsidRPr="00F21849">
        <w:rPr>
          <w:szCs w:val="24"/>
          <w:lang w:val="en-GB"/>
        </w:rPr>
        <w:t xml:space="preserve"> Robert </w:t>
      </w:r>
      <w:r w:rsidRPr="00F21849">
        <w:rPr>
          <w:szCs w:val="24"/>
          <w:lang w:val="en-GB"/>
        </w:rPr>
        <w:t>Faurisson</w:t>
      </w:r>
      <w:r w:rsidRPr="00F21849" w:rsidR="00831CF8">
        <w:rPr>
          <w:szCs w:val="24"/>
          <w:lang w:val="en-GB"/>
        </w:rPr>
        <w:t xml:space="preserve"> on stage</w:t>
      </w:r>
      <w:r w:rsidRPr="00F21849">
        <w:rPr>
          <w:szCs w:val="24"/>
          <w:lang w:val="en-GB"/>
        </w:rPr>
        <w:t xml:space="preserve">, </w:t>
      </w:r>
      <w:r w:rsidRPr="00F21849" w:rsidR="00831CF8">
        <w:rPr>
          <w:szCs w:val="24"/>
          <w:lang w:val="en-GB"/>
        </w:rPr>
        <w:t xml:space="preserve">in view of the </w:t>
      </w:r>
      <w:r w:rsidR="00112E51">
        <w:rPr>
          <w:szCs w:val="24"/>
          <w:lang w:val="en-GB"/>
        </w:rPr>
        <w:t>positions</w:t>
      </w:r>
      <w:r w:rsidRPr="00F21849" w:rsidR="00831CF8">
        <w:rPr>
          <w:szCs w:val="24"/>
          <w:lang w:val="en-GB"/>
        </w:rPr>
        <w:t xml:space="preserve"> expressed over the past couple of years by the applicant, through his public appearances, and especially his collaboration with the then </w:t>
      </w:r>
      <w:r w:rsidR="00863432">
        <w:rPr>
          <w:szCs w:val="24"/>
          <w:lang w:val="en-GB"/>
        </w:rPr>
        <w:t>Chairman</w:t>
      </w:r>
      <w:r w:rsidRPr="00F21849" w:rsidR="00831CF8">
        <w:rPr>
          <w:szCs w:val="24"/>
          <w:lang w:val="en-GB"/>
        </w:rPr>
        <w:t xml:space="preserve"> of the </w:t>
      </w:r>
      <w:r w:rsidRPr="00F21849">
        <w:rPr>
          <w:szCs w:val="24"/>
          <w:lang w:val="en-GB"/>
        </w:rPr>
        <w:t xml:space="preserve">Front National </w:t>
      </w:r>
      <w:r w:rsidRPr="00F21849" w:rsidR="00863432">
        <w:rPr>
          <w:szCs w:val="24"/>
          <w:lang w:val="en-GB"/>
        </w:rPr>
        <w:t xml:space="preserve">party </w:t>
      </w:r>
      <w:r w:rsidRPr="00F21849">
        <w:rPr>
          <w:szCs w:val="24"/>
          <w:lang w:val="en-GB"/>
        </w:rPr>
        <w:t>(</w:t>
      </w:r>
      <w:r w:rsidRPr="00F21849" w:rsidR="00831CF8">
        <w:rPr>
          <w:szCs w:val="24"/>
          <w:lang w:val="en-GB"/>
        </w:rPr>
        <w:t>see paragraph</w:t>
      </w:r>
      <w:r w:rsidRPr="00F21849">
        <w:rPr>
          <w:szCs w:val="24"/>
          <w:lang w:val="en-GB"/>
        </w:rPr>
        <w:t xml:space="preserve"> 10 </w:t>
      </w:r>
      <w:r w:rsidRPr="00F21849" w:rsidR="00831CF8">
        <w:rPr>
          <w:szCs w:val="24"/>
          <w:lang w:val="en-GB"/>
        </w:rPr>
        <w:t>above</w:t>
      </w:r>
      <w:r w:rsidRPr="00F21849">
        <w:rPr>
          <w:szCs w:val="24"/>
          <w:lang w:val="en-GB"/>
        </w:rPr>
        <w:t xml:space="preserve">). </w:t>
      </w:r>
      <w:r w:rsidRPr="00F21849" w:rsidR="00831CF8">
        <w:rPr>
          <w:rFonts w:cstheme="minorHAnsi"/>
          <w:szCs w:val="24"/>
          <w:lang w:val="en-GB"/>
        </w:rPr>
        <w:t>The</w:t>
      </w:r>
      <w:r w:rsidRPr="00F21849">
        <w:rPr>
          <w:szCs w:val="24"/>
          <w:lang w:val="en-GB"/>
        </w:rPr>
        <w:t xml:space="preserve"> Cour</w:t>
      </w:r>
      <w:r w:rsidRPr="00F21849" w:rsidR="00831CF8">
        <w:rPr>
          <w:szCs w:val="24"/>
          <w:lang w:val="en-GB"/>
        </w:rPr>
        <w:t>t would also</w:t>
      </w:r>
      <w:r w:rsidRPr="00F21849">
        <w:rPr>
          <w:szCs w:val="24"/>
          <w:lang w:val="en-GB"/>
        </w:rPr>
        <w:t xml:space="preserve"> observ</w:t>
      </w:r>
      <w:r w:rsidRPr="00F21849" w:rsidR="00831CF8">
        <w:rPr>
          <w:szCs w:val="24"/>
          <w:lang w:val="en-GB"/>
        </w:rPr>
        <w:t xml:space="preserve">e that </w:t>
      </w:r>
      <w:r w:rsidR="00863432">
        <w:rPr>
          <w:szCs w:val="24"/>
          <w:lang w:val="en-GB"/>
        </w:rPr>
        <w:t xml:space="preserve">the </w:t>
      </w:r>
      <w:r w:rsidRPr="00F21849" w:rsidR="00831CF8">
        <w:rPr>
          <w:szCs w:val="24"/>
          <w:lang w:val="en-GB"/>
        </w:rPr>
        <w:t>reactions of members of the audience showed that the anti-Semitic and revisionist significance of the sketch was perceived by them</w:t>
      </w:r>
      <w:r w:rsidRPr="00F21849">
        <w:rPr>
          <w:szCs w:val="24"/>
          <w:lang w:val="en-GB"/>
        </w:rPr>
        <w:t xml:space="preserve"> (o</w:t>
      </w:r>
      <w:r w:rsidRPr="00F21849" w:rsidR="00831CF8">
        <w:rPr>
          <w:szCs w:val="24"/>
          <w:lang w:val="en-GB"/>
        </w:rPr>
        <w:t>r at least some of them</w:t>
      </w:r>
      <w:r w:rsidRPr="00F21849">
        <w:rPr>
          <w:szCs w:val="24"/>
          <w:lang w:val="en-GB"/>
        </w:rPr>
        <w:t>)</w:t>
      </w:r>
      <w:r w:rsidR="00863432">
        <w:rPr>
          <w:szCs w:val="24"/>
          <w:lang w:val="en-GB"/>
        </w:rPr>
        <w:t>,</w:t>
      </w:r>
      <w:r w:rsidRPr="00F21849">
        <w:rPr>
          <w:szCs w:val="24"/>
          <w:lang w:val="en-GB"/>
        </w:rPr>
        <w:t xml:space="preserve"> </w:t>
      </w:r>
      <w:r w:rsidRPr="00F21849" w:rsidR="00831CF8">
        <w:rPr>
          <w:szCs w:val="24"/>
          <w:lang w:val="en-GB"/>
        </w:rPr>
        <w:t xml:space="preserve">as it </w:t>
      </w:r>
      <w:r w:rsidR="00112E51">
        <w:rPr>
          <w:szCs w:val="24"/>
          <w:lang w:val="en-GB"/>
        </w:rPr>
        <w:t xml:space="preserve">then </w:t>
      </w:r>
      <w:r w:rsidRPr="00F21849" w:rsidR="00831CF8">
        <w:rPr>
          <w:szCs w:val="24"/>
          <w:lang w:val="en-GB"/>
        </w:rPr>
        <w:t>was by the domestic courts</w:t>
      </w:r>
      <w:r w:rsidRPr="00F21849">
        <w:rPr>
          <w:szCs w:val="24"/>
          <w:lang w:val="en-GB"/>
        </w:rPr>
        <w:t xml:space="preserve">, </w:t>
      </w:r>
      <w:r w:rsidRPr="00F21849" w:rsidR="00831CF8">
        <w:rPr>
          <w:szCs w:val="24"/>
          <w:lang w:val="en-GB"/>
        </w:rPr>
        <w:t>the remark</w:t>
      </w:r>
      <w:r w:rsidRPr="00F21849">
        <w:rPr>
          <w:szCs w:val="24"/>
          <w:lang w:val="en-GB"/>
        </w:rPr>
        <w:t xml:space="preserve"> </w:t>
      </w:r>
      <w:r w:rsidRPr="00F21849" w:rsidR="00831CF8">
        <w:rPr>
          <w:szCs w:val="24"/>
          <w:lang w:val="en-GB"/>
        </w:rPr>
        <w:t>“</w:t>
      </w:r>
      <w:r w:rsidRPr="00F21849">
        <w:rPr>
          <w:szCs w:val="24"/>
          <w:lang w:val="en-GB"/>
        </w:rPr>
        <w:t>Faurisson</w:t>
      </w:r>
      <w:r w:rsidRPr="00F21849">
        <w:rPr>
          <w:szCs w:val="24"/>
          <w:lang w:val="en-GB"/>
        </w:rPr>
        <w:t xml:space="preserve"> </w:t>
      </w:r>
      <w:r w:rsidRPr="00F21849" w:rsidR="00831CF8">
        <w:rPr>
          <w:szCs w:val="24"/>
          <w:lang w:val="en-GB"/>
        </w:rPr>
        <w:t>is right” in particular having been shouted out</w:t>
      </w:r>
      <w:r w:rsidRPr="00F21849">
        <w:rPr>
          <w:szCs w:val="24"/>
          <w:lang w:val="en-GB"/>
        </w:rPr>
        <w:t xml:space="preserve"> (</w:t>
      </w:r>
      <w:r w:rsidRPr="00F21849" w:rsidR="00831CF8">
        <w:rPr>
          <w:szCs w:val="24"/>
          <w:lang w:val="en-GB"/>
        </w:rPr>
        <w:t>see paragraph</w:t>
      </w:r>
      <w:r w:rsidRPr="00F21849">
        <w:rPr>
          <w:szCs w:val="24"/>
          <w:lang w:val="en-GB"/>
        </w:rPr>
        <w:t xml:space="preserve"> 8 </w:t>
      </w:r>
      <w:r w:rsidRPr="00F21849" w:rsidR="00831CF8">
        <w:rPr>
          <w:szCs w:val="24"/>
          <w:lang w:val="en-GB"/>
        </w:rPr>
        <w:t>above</w:t>
      </w:r>
      <w:r w:rsidRPr="00F21849">
        <w:rPr>
          <w:szCs w:val="24"/>
          <w:lang w:val="en-GB"/>
        </w:rPr>
        <w:t>).</w:t>
      </w:r>
    </w:p>
    <w:p w:rsidRPr="00F21849" w:rsidR="006D6422" w:rsidP="006D6422">
      <w:pPr>
        <w:pStyle w:val="ECHRPara"/>
        <w:rPr>
          <w:szCs w:val="24"/>
          <w:lang w:val="en-GB"/>
        </w:rPr>
      </w:pPr>
      <w:r w:rsidRPr="00F21849">
        <w:rPr>
          <w:szCs w:val="24"/>
          <w:lang w:val="en-GB"/>
        </w:rPr>
        <w:t>38.  </w:t>
      </w:r>
      <w:r w:rsidRPr="00F21849" w:rsidR="00831CF8">
        <w:rPr>
          <w:szCs w:val="24"/>
          <w:lang w:val="en-GB"/>
        </w:rPr>
        <w:t>Lastly, and above all, the</w:t>
      </w:r>
      <w:r w:rsidRPr="00F21849">
        <w:rPr>
          <w:szCs w:val="24"/>
          <w:lang w:val="en-GB"/>
        </w:rPr>
        <w:t xml:space="preserve"> Cour</w:t>
      </w:r>
      <w:r w:rsidRPr="00F21849" w:rsidR="00831CF8">
        <w:rPr>
          <w:szCs w:val="24"/>
          <w:lang w:val="en-GB"/>
        </w:rPr>
        <w:t>t finds that the applicant did not give any explanation in his observations in reply to those of the Government</w:t>
      </w:r>
      <w:r w:rsidRPr="00F21849">
        <w:rPr>
          <w:szCs w:val="24"/>
          <w:lang w:val="en-GB"/>
        </w:rPr>
        <w:t xml:space="preserve"> </w:t>
      </w:r>
      <w:r w:rsidRPr="00F21849" w:rsidR="00831CF8">
        <w:rPr>
          <w:szCs w:val="24"/>
          <w:lang w:val="en-GB"/>
        </w:rPr>
        <w:t>about his wish</w:t>
      </w:r>
      <w:r w:rsidRPr="00F21849">
        <w:rPr>
          <w:szCs w:val="24"/>
          <w:lang w:val="en-GB"/>
        </w:rPr>
        <w:t xml:space="preserve">, </w:t>
      </w:r>
      <w:r w:rsidR="00112E51">
        <w:rPr>
          <w:szCs w:val="24"/>
          <w:lang w:val="en-GB"/>
        </w:rPr>
        <w:t xml:space="preserve">as </w:t>
      </w:r>
      <w:r w:rsidRPr="00F21849" w:rsidR="00831CF8">
        <w:rPr>
          <w:szCs w:val="24"/>
          <w:lang w:val="en-GB"/>
        </w:rPr>
        <w:t>announced in his introduction to the offending sketch and highlighted by the national courts</w:t>
      </w:r>
      <w:r w:rsidRPr="00F21849">
        <w:rPr>
          <w:szCs w:val="24"/>
          <w:lang w:val="en-GB"/>
        </w:rPr>
        <w:t xml:space="preserve">, </w:t>
      </w:r>
      <w:r w:rsidRPr="00F21849" w:rsidR="00831CF8">
        <w:rPr>
          <w:szCs w:val="24"/>
          <w:lang w:val="en-GB"/>
        </w:rPr>
        <w:t xml:space="preserve">to go further than </w:t>
      </w:r>
      <w:r w:rsidR="00112E51">
        <w:rPr>
          <w:szCs w:val="24"/>
          <w:lang w:val="en-GB"/>
        </w:rPr>
        <w:t xml:space="preserve">in </w:t>
      </w:r>
      <w:r w:rsidRPr="00F21849" w:rsidR="00831CF8">
        <w:rPr>
          <w:szCs w:val="24"/>
          <w:lang w:val="en-GB"/>
        </w:rPr>
        <w:t>his previous show, which had allegedly been described by a commentator as the “biggest anti-</w:t>
      </w:r>
      <w:r w:rsidRPr="00F21849" w:rsidR="00831CF8">
        <w:rPr>
          <w:szCs w:val="24"/>
          <w:lang w:val="en-GB"/>
        </w:rPr>
        <w:t xml:space="preserve">Semitic rally since the </w:t>
      </w:r>
      <w:r w:rsidR="00DE01E7">
        <w:rPr>
          <w:szCs w:val="24"/>
          <w:lang w:val="en-GB"/>
        </w:rPr>
        <w:t>Second World W</w:t>
      </w:r>
      <w:r w:rsidRPr="00F21849" w:rsidR="00831CF8">
        <w:rPr>
          <w:szCs w:val="24"/>
          <w:lang w:val="en-GB"/>
        </w:rPr>
        <w:t>ar”</w:t>
      </w:r>
      <w:r w:rsidRPr="00F21849">
        <w:rPr>
          <w:szCs w:val="24"/>
          <w:lang w:val="en-GB"/>
        </w:rPr>
        <w:t xml:space="preserve">. </w:t>
      </w:r>
      <w:r w:rsidRPr="00F21849" w:rsidR="00831CF8">
        <w:rPr>
          <w:szCs w:val="24"/>
          <w:lang w:val="en-GB"/>
        </w:rPr>
        <w:t>It</w:t>
      </w:r>
      <w:r w:rsidRPr="00F21849">
        <w:rPr>
          <w:szCs w:val="24"/>
          <w:lang w:val="en-GB"/>
        </w:rPr>
        <w:t xml:space="preserve"> observe</w:t>
      </w:r>
      <w:r w:rsidRPr="00F21849" w:rsidR="00831CF8">
        <w:rPr>
          <w:szCs w:val="24"/>
          <w:lang w:val="en-GB"/>
        </w:rPr>
        <w:t>s that this</w:t>
      </w:r>
      <w:r w:rsidRPr="00F21849">
        <w:rPr>
          <w:szCs w:val="24"/>
          <w:lang w:val="en-GB"/>
        </w:rPr>
        <w:t xml:space="preserve"> indication </w:t>
      </w:r>
      <w:r w:rsidRPr="00F21849" w:rsidR="00831CF8">
        <w:rPr>
          <w:szCs w:val="24"/>
          <w:lang w:val="en-GB"/>
        </w:rPr>
        <w:t>must necessarily have guided the audience</w:t>
      </w:r>
      <w:r w:rsidR="00612AD3">
        <w:rPr>
          <w:szCs w:val="24"/>
          <w:lang w:val="en-GB"/>
        </w:rPr>
        <w:t>’</w:t>
      </w:r>
      <w:r w:rsidRPr="00F21849" w:rsidR="00831CF8">
        <w:rPr>
          <w:szCs w:val="24"/>
          <w:lang w:val="en-GB"/>
        </w:rPr>
        <w:t xml:space="preserve">s perception about what </w:t>
      </w:r>
      <w:r w:rsidR="00DE01E7">
        <w:rPr>
          <w:szCs w:val="24"/>
          <w:lang w:val="en-GB"/>
        </w:rPr>
        <w:t>they were going to see</w:t>
      </w:r>
      <w:r w:rsidRPr="00F21849">
        <w:rPr>
          <w:szCs w:val="24"/>
          <w:lang w:val="en-GB"/>
        </w:rPr>
        <w:t xml:space="preserve"> </w:t>
      </w:r>
      <w:r w:rsidRPr="00F21849" w:rsidR="00831CF8">
        <w:rPr>
          <w:szCs w:val="24"/>
          <w:lang w:val="en-GB"/>
        </w:rPr>
        <w:t>and the sketch could only be interpreted in the light of its author</w:t>
      </w:r>
      <w:r w:rsidR="00612AD3">
        <w:rPr>
          <w:szCs w:val="24"/>
          <w:lang w:val="en-GB"/>
        </w:rPr>
        <w:t>’</w:t>
      </w:r>
      <w:r w:rsidRPr="00F21849" w:rsidR="00831CF8">
        <w:rPr>
          <w:szCs w:val="24"/>
          <w:lang w:val="en-GB"/>
        </w:rPr>
        <w:t xml:space="preserve">s declared intention </w:t>
      </w:r>
      <w:r w:rsidRPr="00F21849" w:rsidR="00174A5E">
        <w:rPr>
          <w:szCs w:val="24"/>
          <w:lang w:val="en-GB"/>
        </w:rPr>
        <w:t xml:space="preserve">to “do better” in </w:t>
      </w:r>
      <w:r w:rsidR="00863432">
        <w:rPr>
          <w:szCs w:val="24"/>
          <w:lang w:val="en-GB"/>
        </w:rPr>
        <w:t>terms</w:t>
      </w:r>
      <w:r w:rsidRPr="00F21849" w:rsidR="00174A5E">
        <w:rPr>
          <w:szCs w:val="24"/>
          <w:lang w:val="en-GB"/>
        </w:rPr>
        <w:t xml:space="preserve"> of anti-Semitism</w:t>
      </w:r>
      <w:r w:rsidRPr="00F21849">
        <w:rPr>
          <w:szCs w:val="24"/>
          <w:lang w:val="en-GB"/>
        </w:rPr>
        <w:t xml:space="preserve">. </w:t>
      </w:r>
      <w:r w:rsidRPr="00F21849" w:rsidR="00174A5E">
        <w:rPr>
          <w:szCs w:val="24"/>
          <w:lang w:val="en-GB"/>
        </w:rPr>
        <w:t xml:space="preserve">It further notes that, before the domestic courts, the applicant merely alluded to that introduction </w:t>
      </w:r>
      <w:r w:rsidR="00863432">
        <w:rPr>
          <w:szCs w:val="24"/>
          <w:lang w:val="en-GB"/>
        </w:rPr>
        <w:t>in</w:t>
      </w:r>
      <w:r w:rsidRPr="00F21849" w:rsidR="00174A5E">
        <w:rPr>
          <w:szCs w:val="24"/>
          <w:lang w:val="en-GB"/>
        </w:rPr>
        <w:t xml:space="preserve"> raising the defence of</w:t>
      </w:r>
      <w:r w:rsidRPr="00F21849">
        <w:rPr>
          <w:szCs w:val="24"/>
          <w:lang w:val="en-GB"/>
        </w:rPr>
        <w:t xml:space="preserve"> provocation</w:t>
      </w:r>
      <w:r w:rsidR="00112E51">
        <w:rPr>
          <w:szCs w:val="24"/>
          <w:lang w:val="en-GB"/>
        </w:rPr>
        <w:t>,</w:t>
      </w:r>
      <w:r w:rsidRPr="00F21849">
        <w:rPr>
          <w:szCs w:val="24"/>
          <w:lang w:val="en-GB"/>
        </w:rPr>
        <w:t xml:space="preserve"> </w:t>
      </w:r>
      <w:r w:rsidR="00112E51">
        <w:rPr>
          <w:szCs w:val="24"/>
          <w:lang w:val="en-GB"/>
        </w:rPr>
        <w:t xml:space="preserve">in order </w:t>
      </w:r>
      <w:r w:rsidRPr="00F21849" w:rsidR="00174A5E">
        <w:rPr>
          <w:szCs w:val="24"/>
          <w:lang w:val="en-GB"/>
        </w:rPr>
        <w:t>to justify the raci</w:t>
      </w:r>
      <w:r w:rsidR="00112E51">
        <w:rPr>
          <w:szCs w:val="24"/>
          <w:lang w:val="en-GB"/>
        </w:rPr>
        <w:t>al</w:t>
      </w:r>
      <w:r w:rsidRPr="00F21849" w:rsidR="00174A5E">
        <w:rPr>
          <w:szCs w:val="24"/>
          <w:lang w:val="en-GB"/>
        </w:rPr>
        <w:t xml:space="preserve"> insult </w:t>
      </w:r>
      <w:r w:rsidR="00DE01E7">
        <w:rPr>
          <w:szCs w:val="24"/>
          <w:lang w:val="en-GB"/>
        </w:rPr>
        <w:t>with</w:t>
      </w:r>
      <w:r w:rsidRPr="00F21849" w:rsidR="00174A5E">
        <w:rPr>
          <w:szCs w:val="24"/>
          <w:lang w:val="en-GB"/>
        </w:rPr>
        <w:t xml:space="preserve"> which he </w:t>
      </w:r>
      <w:r w:rsidR="00DE01E7">
        <w:rPr>
          <w:szCs w:val="24"/>
          <w:lang w:val="en-GB"/>
        </w:rPr>
        <w:t>had been charged</w:t>
      </w:r>
      <w:r w:rsidRPr="00F21849">
        <w:rPr>
          <w:szCs w:val="24"/>
          <w:lang w:val="en-GB"/>
        </w:rPr>
        <w:t xml:space="preserve">. </w:t>
      </w:r>
      <w:r w:rsidRPr="00F21849" w:rsidR="00174A5E">
        <w:rPr>
          <w:szCs w:val="24"/>
          <w:lang w:val="en-GB"/>
        </w:rPr>
        <w:t>In his application he used that argument again, stating that he had responded to the</w:t>
      </w:r>
      <w:r w:rsidRPr="00F21849">
        <w:rPr>
          <w:szCs w:val="24"/>
          <w:lang w:val="en-GB"/>
        </w:rPr>
        <w:t xml:space="preserve"> </w:t>
      </w:r>
      <w:r w:rsidRPr="00F21849" w:rsidR="00174A5E">
        <w:rPr>
          <w:szCs w:val="24"/>
          <w:lang w:val="en-GB"/>
        </w:rPr>
        <w:t>“</w:t>
      </w:r>
      <w:r w:rsidRPr="00F21849">
        <w:rPr>
          <w:szCs w:val="24"/>
          <w:lang w:val="en-GB"/>
        </w:rPr>
        <w:t>provocation</w:t>
      </w:r>
      <w:r w:rsidRPr="00F21849" w:rsidR="00174A5E">
        <w:rPr>
          <w:szCs w:val="24"/>
          <w:lang w:val="en-GB"/>
        </w:rPr>
        <w:t>” of the commentator in question</w:t>
      </w:r>
      <w:r w:rsidRPr="00F21849">
        <w:rPr>
          <w:szCs w:val="24"/>
          <w:lang w:val="en-GB"/>
        </w:rPr>
        <w:t xml:space="preserve">, </w:t>
      </w:r>
      <w:r w:rsidRPr="00F21849" w:rsidR="00174A5E">
        <w:rPr>
          <w:szCs w:val="24"/>
          <w:lang w:val="en-GB"/>
        </w:rPr>
        <w:t>by repeating the wording of his criticism</w:t>
      </w:r>
      <w:r w:rsidRPr="00F21849">
        <w:rPr>
          <w:szCs w:val="24"/>
          <w:lang w:val="en-GB"/>
        </w:rPr>
        <w:t xml:space="preserve">, </w:t>
      </w:r>
      <w:r w:rsidRPr="00F21849" w:rsidR="00174A5E">
        <w:rPr>
          <w:szCs w:val="24"/>
          <w:lang w:val="en-GB"/>
        </w:rPr>
        <w:t>which he considered exaggerated, and by inviting</w:t>
      </w:r>
      <w:r w:rsidRPr="00F21849">
        <w:rPr>
          <w:szCs w:val="24"/>
          <w:lang w:val="en-GB"/>
        </w:rPr>
        <w:t xml:space="preserve"> Robert </w:t>
      </w:r>
      <w:r w:rsidRPr="00F21849">
        <w:rPr>
          <w:szCs w:val="24"/>
          <w:lang w:val="en-GB"/>
        </w:rPr>
        <w:t>Faurisson</w:t>
      </w:r>
      <w:r w:rsidRPr="00F21849">
        <w:rPr>
          <w:szCs w:val="24"/>
          <w:lang w:val="en-GB"/>
        </w:rPr>
        <w:t xml:space="preserve"> </w:t>
      </w:r>
      <w:r w:rsidRPr="00F21849" w:rsidR="00174A5E">
        <w:rPr>
          <w:szCs w:val="24"/>
          <w:lang w:val="en-GB"/>
        </w:rPr>
        <w:t>on stage</w:t>
      </w:r>
      <w:r w:rsidRPr="00F21849">
        <w:rPr>
          <w:szCs w:val="24"/>
          <w:lang w:val="en-GB"/>
        </w:rPr>
        <w:t>.</w:t>
      </w:r>
    </w:p>
    <w:p w:rsidRPr="00F21849" w:rsidR="006D6422" w:rsidP="006D6422">
      <w:pPr>
        <w:pStyle w:val="ECHRPara"/>
        <w:rPr>
          <w:iCs/>
          <w:szCs w:val="24"/>
          <w:lang w:val="en-GB"/>
        </w:rPr>
      </w:pPr>
      <w:r w:rsidRPr="00F21849">
        <w:rPr>
          <w:szCs w:val="24"/>
          <w:lang w:val="en-GB"/>
        </w:rPr>
        <w:t>39.  </w:t>
      </w:r>
      <w:r w:rsidRPr="00F21849" w:rsidR="00174A5E">
        <w:rPr>
          <w:iCs/>
          <w:szCs w:val="24"/>
          <w:lang w:val="en-GB"/>
        </w:rPr>
        <w:t>The Court thus takes the view, like the Court of Appeal, that in the course of the offending sketch the show took on the nature of a rally and was no longer a form of entertainment</w:t>
      </w:r>
      <w:r w:rsidRPr="00F21849">
        <w:rPr>
          <w:iCs/>
          <w:szCs w:val="24"/>
          <w:lang w:val="en-GB"/>
        </w:rPr>
        <w:t xml:space="preserve">. </w:t>
      </w:r>
      <w:r w:rsidRPr="00F21849" w:rsidR="00174A5E">
        <w:rPr>
          <w:iCs/>
          <w:szCs w:val="24"/>
          <w:lang w:val="en-GB"/>
        </w:rPr>
        <w:t>The applicant cannot claim</w:t>
      </w:r>
      <w:r w:rsidRPr="00F21849">
        <w:rPr>
          <w:iCs/>
          <w:szCs w:val="24"/>
          <w:lang w:val="en-GB"/>
        </w:rPr>
        <w:t xml:space="preserve">, </w:t>
      </w:r>
      <w:r w:rsidRPr="00F21849" w:rsidR="00174A5E">
        <w:rPr>
          <w:iCs/>
          <w:szCs w:val="24"/>
          <w:lang w:val="en-GB"/>
        </w:rPr>
        <w:t xml:space="preserve">in the particular circumstances and having regard to the whole </w:t>
      </w:r>
      <w:r w:rsidRPr="00F21849" w:rsidR="00174A5E">
        <w:rPr>
          <w:iCs/>
          <w:szCs w:val="24"/>
          <w:lang w:val="en-GB"/>
        </w:rPr>
        <w:t>context, that</w:t>
      </w:r>
      <w:r w:rsidRPr="00F21849" w:rsidR="00174A5E">
        <w:rPr>
          <w:iCs/>
          <w:szCs w:val="24"/>
          <w:lang w:val="en-GB"/>
        </w:rPr>
        <w:t xml:space="preserve"> he acted as an artist with an entitlement to express himself using </w:t>
      </w:r>
      <w:r w:rsidRPr="00F21849">
        <w:rPr>
          <w:iCs/>
          <w:szCs w:val="24"/>
          <w:lang w:val="en-GB"/>
        </w:rPr>
        <w:t xml:space="preserve">satire, humour </w:t>
      </w:r>
      <w:r w:rsidRPr="00F21849" w:rsidR="00174A5E">
        <w:rPr>
          <w:iCs/>
          <w:szCs w:val="24"/>
          <w:lang w:val="en-GB"/>
        </w:rPr>
        <w:t>and</w:t>
      </w:r>
      <w:r w:rsidRPr="00F21849">
        <w:rPr>
          <w:iCs/>
          <w:szCs w:val="24"/>
          <w:lang w:val="en-GB"/>
        </w:rPr>
        <w:t xml:space="preserve"> provocation. </w:t>
      </w:r>
      <w:r w:rsidRPr="00F21849" w:rsidR="00174A5E">
        <w:rPr>
          <w:iCs/>
          <w:szCs w:val="24"/>
          <w:lang w:val="en-GB"/>
        </w:rPr>
        <w:t>Under cover of a comedy show</w:t>
      </w:r>
      <w:r w:rsidRPr="00F21849">
        <w:rPr>
          <w:iCs/>
          <w:szCs w:val="24"/>
          <w:lang w:val="en-GB"/>
        </w:rPr>
        <w:t xml:space="preserve">, </w:t>
      </w:r>
      <w:r w:rsidRPr="00F21849" w:rsidR="00174A5E">
        <w:rPr>
          <w:iCs/>
          <w:szCs w:val="24"/>
          <w:lang w:val="en-GB"/>
        </w:rPr>
        <w:t xml:space="preserve">he invited one of the best known French </w:t>
      </w:r>
      <w:r w:rsidRPr="00F21849" w:rsidR="00174A5E">
        <w:rPr>
          <w:iCs/>
          <w:szCs w:val="24"/>
          <w:lang w:val="en-GB"/>
        </w:rPr>
        <w:t>negationists</w:t>
      </w:r>
      <w:r w:rsidRPr="00F21849">
        <w:rPr>
          <w:iCs/>
          <w:szCs w:val="24"/>
          <w:lang w:val="en-GB"/>
        </w:rPr>
        <w:t xml:space="preserve">, </w:t>
      </w:r>
      <w:r w:rsidRPr="00F21849" w:rsidR="00174A5E">
        <w:rPr>
          <w:iCs/>
          <w:szCs w:val="24"/>
          <w:lang w:val="en-GB"/>
        </w:rPr>
        <w:t>who had been convicted a year earlier for denying crimes against humanity</w:t>
      </w:r>
      <w:r w:rsidRPr="00F21849">
        <w:rPr>
          <w:iCs/>
          <w:szCs w:val="24"/>
          <w:lang w:val="en-GB"/>
        </w:rPr>
        <w:t xml:space="preserve">, </w:t>
      </w:r>
      <w:r w:rsidR="00863432">
        <w:rPr>
          <w:iCs/>
          <w:szCs w:val="24"/>
          <w:lang w:val="en-GB"/>
        </w:rPr>
        <w:t xml:space="preserve">in order </w:t>
      </w:r>
      <w:r w:rsidRPr="00F21849" w:rsidR="00174A5E">
        <w:rPr>
          <w:iCs/>
          <w:szCs w:val="24"/>
          <w:lang w:val="en-GB"/>
        </w:rPr>
        <w:t xml:space="preserve">to pay tribute to him and give him </w:t>
      </w:r>
      <w:r w:rsidR="00DE01E7">
        <w:rPr>
          <w:iCs/>
          <w:szCs w:val="24"/>
          <w:lang w:val="en-GB"/>
        </w:rPr>
        <w:t>a platform</w:t>
      </w:r>
      <w:r w:rsidRPr="00F21849">
        <w:rPr>
          <w:iCs/>
          <w:szCs w:val="24"/>
          <w:lang w:val="en-GB"/>
        </w:rPr>
        <w:t xml:space="preserve">. </w:t>
      </w:r>
      <w:r w:rsidRPr="00F21849" w:rsidR="00174A5E">
        <w:rPr>
          <w:iCs/>
          <w:szCs w:val="24"/>
          <w:lang w:val="en-GB"/>
        </w:rPr>
        <w:t>In addition, in the context of a preposterously grotesque</w:t>
      </w:r>
      <w:r w:rsidRPr="00F21849">
        <w:rPr>
          <w:iCs/>
          <w:szCs w:val="24"/>
          <w:lang w:val="en-GB"/>
        </w:rPr>
        <w:t xml:space="preserve"> </w:t>
      </w:r>
      <w:r w:rsidRPr="00F21849">
        <w:rPr>
          <w:i/>
          <w:iCs/>
          <w:szCs w:val="24"/>
          <w:lang w:val="en-GB"/>
        </w:rPr>
        <w:t>mise</w:t>
      </w:r>
      <w:r w:rsidRPr="00F21849">
        <w:rPr>
          <w:i/>
          <w:iCs/>
          <w:szCs w:val="24"/>
          <w:lang w:val="en-GB"/>
        </w:rPr>
        <w:t xml:space="preserve"> </w:t>
      </w:r>
      <w:r w:rsidRPr="00F21849">
        <w:rPr>
          <w:i/>
          <w:iCs/>
          <w:szCs w:val="24"/>
          <w:lang w:val="en-GB"/>
        </w:rPr>
        <w:t>en</w:t>
      </w:r>
      <w:r w:rsidRPr="00F21849">
        <w:rPr>
          <w:i/>
          <w:iCs/>
          <w:szCs w:val="24"/>
          <w:lang w:val="en-GB"/>
        </w:rPr>
        <w:t xml:space="preserve"> scène</w:t>
      </w:r>
      <w:r w:rsidRPr="00F21849">
        <w:rPr>
          <w:iCs/>
          <w:szCs w:val="24"/>
          <w:lang w:val="en-GB"/>
        </w:rPr>
        <w:t xml:space="preserve"> </w:t>
      </w:r>
      <w:r w:rsidRPr="00F21849" w:rsidR="00174A5E">
        <w:rPr>
          <w:iCs/>
          <w:szCs w:val="24"/>
          <w:lang w:val="en-GB"/>
        </w:rPr>
        <w:t xml:space="preserve">he arranged for an actor playing the role of </w:t>
      </w:r>
      <w:r w:rsidRPr="00F21849" w:rsidR="003A7907">
        <w:rPr>
          <w:iCs/>
          <w:szCs w:val="24"/>
          <w:lang w:val="en-GB"/>
        </w:rPr>
        <w:t xml:space="preserve">a Jewish inmate of the </w:t>
      </w:r>
      <w:r w:rsidR="00863432">
        <w:rPr>
          <w:iCs/>
          <w:szCs w:val="24"/>
          <w:lang w:val="en-GB"/>
        </w:rPr>
        <w:t xml:space="preserve">Nazi </w:t>
      </w:r>
      <w:r w:rsidRPr="00F21849">
        <w:rPr>
          <w:iCs/>
          <w:szCs w:val="24"/>
          <w:lang w:val="en-GB"/>
        </w:rPr>
        <w:t>concentration</w:t>
      </w:r>
      <w:r w:rsidRPr="00F21849" w:rsidR="003A7907">
        <w:rPr>
          <w:iCs/>
          <w:szCs w:val="24"/>
          <w:lang w:val="en-GB"/>
        </w:rPr>
        <w:t xml:space="preserve"> camps to award</w:t>
      </w:r>
      <w:r w:rsidRPr="00F21849">
        <w:rPr>
          <w:iCs/>
          <w:szCs w:val="24"/>
          <w:lang w:val="en-GB"/>
        </w:rPr>
        <w:t xml:space="preserve"> Robert </w:t>
      </w:r>
      <w:r w:rsidRPr="00F21849">
        <w:rPr>
          <w:iCs/>
          <w:szCs w:val="24"/>
          <w:lang w:val="en-GB"/>
        </w:rPr>
        <w:t>Faurisson</w:t>
      </w:r>
      <w:r w:rsidRPr="00F21849" w:rsidR="003A7907">
        <w:rPr>
          <w:iCs/>
          <w:szCs w:val="24"/>
          <w:lang w:val="en-GB"/>
        </w:rPr>
        <w:t xml:space="preserve"> a prize</w:t>
      </w:r>
      <w:r w:rsidRPr="00F21849">
        <w:rPr>
          <w:iCs/>
          <w:szCs w:val="24"/>
          <w:lang w:val="en-GB"/>
        </w:rPr>
        <w:t xml:space="preserve">. </w:t>
      </w:r>
      <w:r w:rsidRPr="00F21849" w:rsidR="003A7907">
        <w:rPr>
          <w:iCs/>
          <w:szCs w:val="24"/>
          <w:lang w:val="en-GB"/>
        </w:rPr>
        <w:t xml:space="preserve">Having regard to the value thus attached to </w:t>
      </w:r>
      <w:r w:rsidRPr="00F21849" w:rsidR="003A7907">
        <w:rPr>
          <w:iCs/>
          <w:szCs w:val="24"/>
          <w:lang w:val="en-GB"/>
        </w:rPr>
        <w:t>negationism</w:t>
      </w:r>
      <w:r w:rsidRPr="00F21849" w:rsidR="003A7907">
        <w:rPr>
          <w:iCs/>
          <w:szCs w:val="24"/>
          <w:lang w:val="en-GB"/>
        </w:rPr>
        <w:t>, through the prominence of</w:t>
      </w:r>
      <w:r w:rsidRPr="00F21849">
        <w:rPr>
          <w:iCs/>
          <w:szCs w:val="24"/>
          <w:lang w:val="en-GB"/>
        </w:rPr>
        <w:t xml:space="preserve"> Robert </w:t>
      </w:r>
      <w:r w:rsidRPr="00F21849">
        <w:rPr>
          <w:iCs/>
          <w:szCs w:val="24"/>
          <w:lang w:val="en-GB"/>
        </w:rPr>
        <w:t>Faurisson</w:t>
      </w:r>
      <w:r w:rsidR="00612AD3">
        <w:rPr>
          <w:iCs/>
          <w:szCs w:val="24"/>
          <w:lang w:val="en-GB"/>
        </w:rPr>
        <w:t>’</w:t>
      </w:r>
      <w:r w:rsidRPr="00F21849" w:rsidR="003A7907">
        <w:rPr>
          <w:iCs/>
          <w:szCs w:val="24"/>
          <w:lang w:val="en-GB"/>
        </w:rPr>
        <w:t>s</w:t>
      </w:r>
      <w:r w:rsidRPr="00F21849" w:rsidR="003A7907">
        <w:rPr>
          <w:iCs/>
          <w:szCs w:val="24"/>
          <w:lang w:val="en-GB"/>
        </w:rPr>
        <w:t xml:space="preserve"> role on stage</w:t>
      </w:r>
      <w:r w:rsidRPr="00F21849">
        <w:rPr>
          <w:iCs/>
          <w:szCs w:val="24"/>
          <w:lang w:val="en-GB"/>
        </w:rPr>
        <w:t xml:space="preserve"> </w:t>
      </w:r>
      <w:r w:rsidRPr="00F21849" w:rsidR="003A7907">
        <w:rPr>
          <w:iCs/>
          <w:szCs w:val="24"/>
          <w:lang w:val="en-GB"/>
        </w:rPr>
        <w:t xml:space="preserve">and the degrading </w:t>
      </w:r>
      <w:r w:rsidR="00DE01E7">
        <w:rPr>
          <w:iCs/>
          <w:szCs w:val="24"/>
          <w:lang w:val="en-GB"/>
        </w:rPr>
        <w:t>portrayal of</w:t>
      </w:r>
      <w:r w:rsidRPr="00F21849" w:rsidR="003A7907">
        <w:rPr>
          <w:iCs/>
          <w:szCs w:val="24"/>
          <w:lang w:val="en-GB"/>
        </w:rPr>
        <w:t xml:space="preserve"> Jewish deportation</w:t>
      </w:r>
      <w:r w:rsidRPr="00F21849">
        <w:rPr>
          <w:iCs/>
          <w:szCs w:val="24"/>
          <w:lang w:val="en-GB"/>
        </w:rPr>
        <w:t xml:space="preserve"> victim</w:t>
      </w:r>
      <w:r w:rsidRPr="00F21849" w:rsidR="003A7907">
        <w:rPr>
          <w:iCs/>
          <w:szCs w:val="24"/>
          <w:lang w:val="en-GB"/>
        </w:rPr>
        <w:t xml:space="preserve">s </w:t>
      </w:r>
      <w:r w:rsidR="00DE01E7">
        <w:rPr>
          <w:iCs/>
          <w:szCs w:val="24"/>
          <w:lang w:val="en-GB"/>
        </w:rPr>
        <w:t>faced with a man</w:t>
      </w:r>
      <w:r w:rsidRPr="00F21849" w:rsidR="003A7907">
        <w:rPr>
          <w:iCs/>
          <w:szCs w:val="24"/>
          <w:lang w:val="en-GB"/>
        </w:rPr>
        <w:t xml:space="preserve"> who denie</w:t>
      </w:r>
      <w:r w:rsidR="00112E51">
        <w:rPr>
          <w:iCs/>
          <w:szCs w:val="24"/>
          <w:lang w:val="en-GB"/>
        </w:rPr>
        <w:t>s</w:t>
      </w:r>
      <w:r w:rsidRPr="00F21849" w:rsidR="003A7907">
        <w:rPr>
          <w:iCs/>
          <w:szCs w:val="24"/>
          <w:lang w:val="en-GB"/>
        </w:rPr>
        <w:t xml:space="preserve"> their</w:t>
      </w:r>
      <w:r w:rsidRPr="00F21849">
        <w:rPr>
          <w:iCs/>
          <w:szCs w:val="24"/>
          <w:lang w:val="en-GB"/>
        </w:rPr>
        <w:t xml:space="preserve"> extermination, </w:t>
      </w:r>
      <w:r w:rsidRPr="00F21849" w:rsidR="003A7907">
        <w:rPr>
          <w:iCs/>
          <w:szCs w:val="24"/>
          <w:lang w:val="en-GB"/>
        </w:rPr>
        <w:t>the</w:t>
      </w:r>
      <w:r w:rsidRPr="00F21849">
        <w:rPr>
          <w:iCs/>
          <w:szCs w:val="24"/>
          <w:lang w:val="en-GB"/>
        </w:rPr>
        <w:t xml:space="preserve"> Cour</w:t>
      </w:r>
      <w:r w:rsidRPr="00F21849" w:rsidR="003A7907">
        <w:rPr>
          <w:iCs/>
          <w:szCs w:val="24"/>
          <w:lang w:val="en-GB"/>
        </w:rPr>
        <w:t>t</w:t>
      </w:r>
      <w:r w:rsidRPr="00F21849">
        <w:rPr>
          <w:iCs/>
          <w:szCs w:val="24"/>
          <w:lang w:val="en-GB"/>
        </w:rPr>
        <w:t xml:space="preserve"> </w:t>
      </w:r>
      <w:r w:rsidRPr="00F21849" w:rsidR="003A7907">
        <w:rPr>
          <w:iCs/>
          <w:szCs w:val="24"/>
          <w:lang w:val="en-GB"/>
        </w:rPr>
        <w:t xml:space="preserve">is of the view that this was a demonstration of hatred and anti-Semitism, </w:t>
      </w:r>
      <w:r w:rsidR="00F97834">
        <w:rPr>
          <w:iCs/>
          <w:szCs w:val="24"/>
          <w:lang w:val="en-GB"/>
        </w:rPr>
        <w:t>supportive of</w:t>
      </w:r>
      <w:r w:rsidRPr="00F21849" w:rsidR="00D542CA">
        <w:rPr>
          <w:iCs/>
          <w:szCs w:val="24"/>
          <w:lang w:val="en-GB"/>
        </w:rPr>
        <w:t xml:space="preserve"> Holocaust</w:t>
      </w:r>
      <w:r w:rsidR="00F97834">
        <w:rPr>
          <w:iCs/>
          <w:szCs w:val="24"/>
          <w:lang w:val="en-GB"/>
        </w:rPr>
        <w:t xml:space="preserve"> denial</w:t>
      </w:r>
      <w:r w:rsidRPr="00F21849">
        <w:rPr>
          <w:iCs/>
          <w:szCs w:val="24"/>
          <w:lang w:val="en-GB"/>
        </w:rPr>
        <w:t xml:space="preserve">. </w:t>
      </w:r>
      <w:r w:rsidRPr="00F21849" w:rsidR="003A7907">
        <w:rPr>
          <w:iCs/>
          <w:szCs w:val="24"/>
          <w:lang w:val="en-GB"/>
        </w:rPr>
        <w:t xml:space="preserve">It is unable to accept that the </w:t>
      </w:r>
      <w:r w:rsidRPr="00F21849">
        <w:rPr>
          <w:iCs/>
          <w:szCs w:val="24"/>
          <w:lang w:val="en-GB"/>
        </w:rPr>
        <w:t xml:space="preserve">expression </w:t>
      </w:r>
      <w:r w:rsidRPr="00F21849" w:rsidR="003A7907">
        <w:rPr>
          <w:iCs/>
          <w:szCs w:val="24"/>
          <w:lang w:val="en-GB"/>
        </w:rPr>
        <w:t>of an</w:t>
      </w:r>
      <w:r w:rsidRPr="00F21849">
        <w:rPr>
          <w:iCs/>
          <w:szCs w:val="24"/>
          <w:lang w:val="en-GB"/>
        </w:rPr>
        <w:t xml:space="preserve"> id</w:t>
      </w:r>
      <w:r w:rsidRPr="00F21849" w:rsidR="003A7907">
        <w:rPr>
          <w:iCs/>
          <w:szCs w:val="24"/>
          <w:lang w:val="en-GB"/>
        </w:rPr>
        <w:t>e</w:t>
      </w:r>
      <w:r w:rsidRPr="00F21849">
        <w:rPr>
          <w:iCs/>
          <w:szCs w:val="24"/>
          <w:lang w:val="en-GB"/>
        </w:rPr>
        <w:t>olog</w:t>
      </w:r>
      <w:r w:rsidRPr="00F21849" w:rsidR="003A7907">
        <w:rPr>
          <w:iCs/>
          <w:szCs w:val="24"/>
          <w:lang w:val="en-GB"/>
        </w:rPr>
        <w:t>y</w:t>
      </w:r>
      <w:r w:rsidRPr="00F21849">
        <w:rPr>
          <w:iCs/>
          <w:szCs w:val="24"/>
          <w:lang w:val="en-GB"/>
        </w:rPr>
        <w:t xml:space="preserve"> </w:t>
      </w:r>
      <w:r w:rsidRPr="00F21849" w:rsidR="003A7907">
        <w:rPr>
          <w:iCs/>
          <w:szCs w:val="24"/>
          <w:lang w:val="en-GB"/>
        </w:rPr>
        <w:t xml:space="preserve">which </w:t>
      </w:r>
      <w:r w:rsidR="00F97834">
        <w:rPr>
          <w:iCs/>
          <w:szCs w:val="24"/>
          <w:lang w:val="en-GB"/>
        </w:rPr>
        <w:t>is at odds with</w:t>
      </w:r>
      <w:r w:rsidRPr="00F21849" w:rsidR="003A7907">
        <w:rPr>
          <w:iCs/>
          <w:szCs w:val="24"/>
          <w:lang w:val="en-GB"/>
        </w:rPr>
        <w:t xml:space="preserve"> the </w:t>
      </w:r>
      <w:r w:rsidR="00F97834">
        <w:rPr>
          <w:iCs/>
          <w:szCs w:val="24"/>
          <w:lang w:val="en-GB"/>
        </w:rPr>
        <w:t>basic</w:t>
      </w:r>
      <w:r w:rsidRPr="00F21849" w:rsidR="003A7907">
        <w:rPr>
          <w:iCs/>
          <w:szCs w:val="24"/>
          <w:lang w:val="en-GB"/>
        </w:rPr>
        <w:t xml:space="preserve"> values of the Convention, </w:t>
      </w:r>
      <w:r w:rsidRPr="00F21849" w:rsidR="00526AE9">
        <w:rPr>
          <w:iCs/>
          <w:szCs w:val="24"/>
          <w:lang w:val="en-GB"/>
        </w:rPr>
        <w:t>as expressed in its P</w:t>
      </w:r>
      <w:r w:rsidRPr="00F21849" w:rsidR="003A7907">
        <w:rPr>
          <w:iCs/>
          <w:szCs w:val="24"/>
          <w:lang w:val="en-GB"/>
        </w:rPr>
        <w:t>reamble</w:t>
      </w:r>
      <w:r w:rsidRPr="00F21849">
        <w:rPr>
          <w:iCs/>
          <w:szCs w:val="24"/>
          <w:lang w:val="en-GB"/>
        </w:rPr>
        <w:t>,</w:t>
      </w:r>
      <w:r w:rsidRPr="00F21849" w:rsidR="003A7907">
        <w:rPr>
          <w:iCs/>
          <w:szCs w:val="24"/>
          <w:lang w:val="en-GB"/>
        </w:rPr>
        <w:t xml:space="preserve"> namely justice and peace</w:t>
      </w:r>
      <w:r w:rsidRPr="00F21849">
        <w:rPr>
          <w:iCs/>
          <w:szCs w:val="24"/>
          <w:lang w:val="en-GB"/>
        </w:rPr>
        <w:t xml:space="preserve">, </w:t>
      </w:r>
      <w:r w:rsidRPr="00F21849" w:rsidR="003A7907">
        <w:rPr>
          <w:iCs/>
          <w:szCs w:val="24"/>
          <w:lang w:val="en-GB"/>
        </w:rPr>
        <w:t>can be assimilated to a form of entertainment</w:t>
      </w:r>
      <w:r w:rsidR="00112E51">
        <w:rPr>
          <w:iCs/>
          <w:szCs w:val="24"/>
          <w:lang w:val="en-GB"/>
        </w:rPr>
        <w:t xml:space="preserve">, however satirical or provocative, </w:t>
      </w:r>
      <w:r w:rsidRPr="00F21849" w:rsidR="003A7907">
        <w:rPr>
          <w:iCs/>
          <w:szCs w:val="24"/>
          <w:lang w:val="en-GB"/>
        </w:rPr>
        <w:t>which would be afforded</w:t>
      </w:r>
      <w:r w:rsidRPr="00F21849">
        <w:rPr>
          <w:iCs/>
          <w:szCs w:val="24"/>
          <w:lang w:val="en-GB"/>
        </w:rPr>
        <w:t xml:space="preserve"> protection </w:t>
      </w:r>
      <w:r w:rsidRPr="00F21849" w:rsidR="003A7907">
        <w:rPr>
          <w:iCs/>
          <w:szCs w:val="24"/>
          <w:lang w:val="en-GB"/>
        </w:rPr>
        <w:t>by A</w:t>
      </w:r>
      <w:r w:rsidRPr="00F21849">
        <w:rPr>
          <w:iCs/>
          <w:szCs w:val="24"/>
          <w:lang w:val="en-GB"/>
        </w:rPr>
        <w:t xml:space="preserve">rticle 10 </w:t>
      </w:r>
      <w:r w:rsidRPr="00F21849" w:rsidR="003A7907">
        <w:rPr>
          <w:iCs/>
          <w:szCs w:val="24"/>
          <w:lang w:val="en-GB"/>
        </w:rPr>
        <w:t>of the</w:t>
      </w:r>
      <w:r w:rsidRPr="00F21849">
        <w:rPr>
          <w:iCs/>
          <w:szCs w:val="24"/>
          <w:lang w:val="en-GB"/>
        </w:rPr>
        <w:t xml:space="preserve"> Convention.</w:t>
      </w:r>
    </w:p>
    <w:p w:rsidRPr="00F21849" w:rsidR="006D6422" w:rsidP="006D6422">
      <w:pPr>
        <w:pStyle w:val="ECHRPara"/>
        <w:rPr>
          <w:szCs w:val="24"/>
          <w:lang w:val="en-GB"/>
        </w:rPr>
      </w:pPr>
      <w:r w:rsidRPr="00F21849">
        <w:rPr>
          <w:lang w:val="en-GB"/>
        </w:rPr>
        <w:t>40.  </w:t>
      </w:r>
      <w:r w:rsidRPr="00F21849" w:rsidR="003A7907">
        <w:rPr>
          <w:lang w:val="en-GB"/>
        </w:rPr>
        <w:t>In addition, the Court emphasises that while A</w:t>
      </w:r>
      <w:r w:rsidRPr="00F21849">
        <w:rPr>
          <w:lang w:val="en-GB"/>
        </w:rPr>
        <w:t xml:space="preserve">rticle 17 </w:t>
      </w:r>
      <w:r w:rsidRPr="00F21849" w:rsidR="003A7907">
        <w:rPr>
          <w:lang w:val="en-GB"/>
        </w:rPr>
        <w:t>of the</w:t>
      </w:r>
      <w:r w:rsidRPr="00F21849">
        <w:rPr>
          <w:lang w:val="en-GB"/>
        </w:rPr>
        <w:t xml:space="preserve"> Convention </w:t>
      </w:r>
      <w:r w:rsidRPr="00F21849" w:rsidR="003A7907">
        <w:rPr>
          <w:lang w:val="en-GB"/>
        </w:rPr>
        <w:t>has, in principle, always been applied to</w:t>
      </w:r>
      <w:r w:rsidRPr="00F21849">
        <w:rPr>
          <w:lang w:val="en-GB"/>
        </w:rPr>
        <w:t xml:space="preserve"> explicit</w:t>
      </w:r>
      <w:r w:rsidRPr="00F21849" w:rsidR="003A7907">
        <w:rPr>
          <w:lang w:val="en-GB"/>
        </w:rPr>
        <w:t xml:space="preserve"> and direct remarks not requiring any interpretation</w:t>
      </w:r>
      <w:r w:rsidRPr="00F21849">
        <w:rPr>
          <w:lang w:val="en-GB"/>
        </w:rPr>
        <w:t xml:space="preserve">, </w:t>
      </w:r>
      <w:r w:rsidRPr="00F21849" w:rsidR="003A7907">
        <w:rPr>
          <w:lang w:val="en-GB"/>
        </w:rPr>
        <w:t xml:space="preserve">it is convinced that the </w:t>
      </w:r>
      <w:r w:rsidR="00F97834">
        <w:rPr>
          <w:lang w:val="en-GB"/>
        </w:rPr>
        <w:t>blatant display</w:t>
      </w:r>
      <w:r w:rsidRPr="00F21849" w:rsidR="003A7907">
        <w:rPr>
          <w:lang w:val="en-GB"/>
        </w:rPr>
        <w:t xml:space="preserve"> of a hateful and anti-Semitic </w:t>
      </w:r>
      <w:r w:rsidRPr="00F21849">
        <w:rPr>
          <w:lang w:val="en-GB"/>
        </w:rPr>
        <w:t xml:space="preserve">position </w:t>
      </w:r>
      <w:r w:rsidRPr="00F21849" w:rsidR="003A7907">
        <w:rPr>
          <w:lang w:val="en-GB"/>
        </w:rPr>
        <w:t xml:space="preserve">disguised as an artistic production is as dangerous as a </w:t>
      </w:r>
      <w:r w:rsidR="00F97834">
        <w:rPr>
          <w:lang w:val="en-GB"/>
        </w:rPr>
        <w:t>fully-fledged</w:t>
      </w:r>
      <w:r w:rsidRPr="00F21849" w:rsidR="003A7907">
        <w:rPr>
          <w:lang w:val="en-GB"/>
        </w:rPr>
        <w:t xml:space="preserve"> and </w:t>
      </w:r>
      <w:r w:rsidR="00F97834">
        <w:rPr>
          <w:lang w:val="en-GB"/>
        </w:rPr>
        <w:t>sharp</w:t>
      </w:r>
      <w:r w:rsidRPr="00F21849" w:rsidR="003A7907">
        <w:rPr>
          <w:lang w:val="en-GB"/>
        </w:rPr>
        <w:t xml:space="preserve"> attack</w:t>
      </w:r>
      <w:r w:rsidRPr="00F21849">
        <w:rPr>
          <w:lang w:val="en-GB"/>
        </w:rPr>
        <w:t xml:space="preserve"> (</w:t>
      </w:r>
      <w:r w:rsidRPr="00F21849" w:rsidR="003A7907">
        <w:rPr>
          <w:lang w:val="en-GB"/>
        </w:rPr>
        <w:t>see also,</w:t>
      </w:r>
      <w:r w:rsidRPr="00F21849">
        <w:rPr>
          <w:lang w:val="en-GB"/>
        </w:rPr>
        <w:t xml:space="preserve"> </w:t>
      </w:r>
      <w:r w:rsidRPr="00F21849">
        <w:rPr>
          <w:i/>
          <w:iCs/>
          <w:lang w:val="en-GB"/>
        </w:rPr>
        <w:t>mutatis mutandis</w:t>
      </w:r>
      <w:r w:rsidRPr="00F21849">
        <w:rPr>
          <w:lang w:val="en-GB"/>
        </w:rPr>
        <w:t xml:space="preserve">, </w:t>
      </w:r>
      <w:r w:rsidRPr="00F21849">
        <w:rPr>
          <w:i/>
          <w:iCs/>
          <w:lang w:val="en-GB"/>
        </w:rPr>
        <w:t>Marais</w:t>
      </w:r>
      <w:r w:rsidRPr="00F21849">
        <w:rPr>
          <w:lang w:val="en-GB"/>
        </w:rPr>
        <w:t xml:space="preserve">, </w:t>
      </w:r>
      <w:r w:rsidRPr="00F21849" w:rsidR="003A7907">
        <w:rPr>
          <w:rStyle w:val="JuParaCar"/>
          <w:lang w:val="en-GB"/>
        </w:rPr>
        <w:t>cited above</w:t>
      </w:r>
      <w:r w:rsidRPr="00F21849" w:rsidR="003A7907">
        <w:rPr>
          <w:lang w:val="en-GB"/>
        </w:rPr>
        <w:t>, for the use of an allegedly scientific demonstration</w:t>
      </w:r>
      <w:r w:rsidRPr="00F21849">
        <w:rPr>
          <w:lang w:val="en-GB"/>
        </w:rPr>
        <w:t xml:space="preserve">). </w:t>
      </w:r>
      <w:r w:rsidRPr="00F21849" w:rsidR="003A7907">
        <w:rPr>
          <w:lang w:val="en-GB"/>
        </w:rPr>
        <w:t>It thus does not warrant</w:t>
      </w:r>
      <w:r w:rsidRPr="00F21849">
        <w:rPr>
          <w:lang w:val="en-GB"/>
        </w:rPr>
        <w:t xml:space="preserve"> protection </w:t>
      </w:r>
      <w:r w:rsidRPr="00F21849" w:rsidR="003A7907">
        <w:rPr>
          <w:lang w:val="en-GB"/>
        </w:rPr>
        <w:t>under A</w:t>
      </w:r>
      <w:r w:rsidRPr="00F21849">
        <w:rPr>
          <w:lang w:val="en-GB"/>
        </w:rPr>
        <w:t xml:space="preserve">rticle 10 </w:t>
      </w:r>
      <w:r w:rsidRPr="00F21849" w:rsidR="003A7907">
        <w:rPr>
          <w:lang w:val="en-GB"/>
        </w:rPr>
        <w:t>of the</w:t>
      </w:r>
      <w:r w:rsidRPr="00F21849">
        <w:rPr>
          <w:lang w:val="en-GB"/>
        </w:rPr>
        <w:t xml:space="preserve"> Convention.</w:t>
      </w:r>
    </w:p>
    <w:p w:rsidRPr="00F21849" w:rsidR="006D6422" w:rsidP="006D6422">
      <w:pPr>
        <w:pStyle w:val="ECHRPara"/>
        <w:rPr>
          <w:szCs w:val="24"/>
          <w:lang w:val="en-GB"/>
        </w:rPr>
      </w:pPr>
      <w:r w:rsidRPr="00F21849">
        <w:rPr>
          <w:szCs w:val="24"/>
          <w:lang w:val="en-GB"/>
        </w:rPr>
        <w:t>41.  </w:t>
      </w:r>
      <w:r w:rsidRPr="00F21849" w:rsidR="003A7907">
        <w:rPr>
          <w:szCs w:val="24"/>
          <w:lang w:val="en-GB"/>
        </w:rPr>
        <w:t xml:space="preserve">Accordingly, </w:t>
      </w:r>
      <w:r w:rsidRPr="00F21849" w:rsidR="00526AE9">
        <w:rPr>
          <w:szCs w:val="24"/>
          <w:lang w:val="en-GB"/>
        </w:rPr>
        <w:t>since the impugned acts</w:t>
      </w:r>
      <w:r w:rsidRPr="00F21849">
        <w:rPr>
          <w:szCs w:val="24"/>
          <w:lang w:val="en-GB"/>
        </w:rPr>
        <w:t xml:space="preserve">, </w:t>
      </w:r>
      <w:r w:rsidRPr="00F21849" w:rsidR="00526AE9">
        <w:rPr>
          <w:szCs w:val="24"/>
          <w:lang w:val="en-GB"/>
        </w:rPr>
        <w:t>both in their content and in their general tone</w:t>
      </w:r>
      <w:r w:rsidRPr="00F21849">
        <w:rPr>
          <w:szCs w:val="24"/>
          <w:lang w:val="en-GB"/>
        </w:rPr>
        <w:t xml:space="preserve">, </w:t>
      </w:r>
      <w:r w:rsidRPr="00F21849" w:rsidR="00526AE9">
        <w:rPr>
          <w:szCs w:val="24"/>
          <w:lang w:val="en-GB"/>
        </w:rPr>
        <w:t>and thus in their aim</w:t>
      </w:r>
      <w:r w:rsidRPr="00F21849">
        <w:rPr>
          <w:szCs w:val="24"/>
          <w:lang w:val="en-GB"/>
        </w:rPr>
        <w:t xml:space="preserve">, </w:t>
      </w:r>
      <w:r w:rsidRPr="00F21849" w:rsidR="00526AE9">
        <w:rPr>
          <w:szCs w:val="24"/>
          <w:lang w:val="en-GB"/>
        </w:rPr>
        <w:t xml:space="preserve">had a marked </w:t>
      </w:r>
      <w:r w:rsidRPr="00F21849" w:rsidR="00526AE9">
        <w:rPr>
          <w:szCs w:val="24"/>
          <w:lang w:val="en-GB"/>
        </w:rPr>
        <w:t>negationist</w:t>
      </w:r>
      <w:r w:rsidRPr="00F21849" w:rsidR="00526AE9">
        <w:rPr>
          <w:szCs w:val="24"/>
          <w:lang w:val="en-GB"/>
        </w:rPr>
        <w:t xml:space="preserve"> and anti-Semitic character</w:t>
      </w:r>
      <w:r w:rsidRPr="00F21849">
        <w:rPr>
          <w:szCs w:val="24"/>
          <w:lang w:val="en-GB"/>
        </w:rPr>
        <w:t xml:space="preserve">, </w:t>
      </w:r>
      <w:r w:rsidRPr="00F21849" w:rsidR="00526AE9">
        <w:rPr>
          <w:szCs w:val="24"/>
          <w:lang w:val="en-GB"/>
        </w:rPr>
        <w:t>the</w:t>
      </w:r>
      <w:r w:rsidRPr="00F21849">
        <w:rPr>
          <w:szCs w:val="24"/>
          <w:lang w:val="en-GB"/>
        </w:rPr>
        <w:t xml:space="preserve"> Cour</w:t>
      </w:r>
      <w:r w:rsidRPr="00F21849" w:rsidR="00526AE9">
        <w:rPr>
          <w:szCs w:val="24"/>
          <w:lang w:val="en-GB"/>
        </w:rPr>
        <w:t>t finds that the applicant has attempted to deflect</w:t>
      </w:r>
      <w:r w:rsidRPr="00F21849">
        <w:rPr>
          <w:szCs w:val="24"/>
          <w:lang w:val="en-GB"/>
        </w:rPr>
        <w:t xml:space="preserve"> </w:t>
      </w:r>
      <w:r w:rsidRPr="00F21849" w:rsidR="00526AE9">
        <w:rPr>
          <w:szCs w:val="24"/>
          <w:lang w:val="en-GB"/>
        </w:rPr>
        <w:t>A</w:t>
      </w:r>
      <w:r w:rsidRPr="00F21849">
        <w:rPr>
          <w:szCs w:val="24"/>
          <w:lang w:val="en-GB"/>
        </w:rPr>
        <w:t xml:space="preserve">rticle 10 </w:t>
      </w:r>
      <w:r w:rsidRPr="00F21849" w:rsidR="00526AE9">
        <w:rPr>
          <w:szCs w:val="24"/>
          <w:lang w:val="en-GB"/>
        </w:rPr>
        <w:t>from its real purpose</w:t>
      </w:r>
      <w:r w:rsidRPr="00F21849">
        <w:rPr>
          <w:szCs w:val="24"/>
          <w:lang w:val="en-GB"/>
        </w:rPr>
        <w:t xml:space="preserve"> </w:t>
      </w:r>
      <w:r w:rsidRPr="00F21849" w:rsidR="00526AE9">
        <w:rPr>
          <w:szCs w:val="24"/>
          <w:lang w:val="en-GB"/>
        </w:rPr>
        <w:t xml:space="preserve">by seeking to use his right to freedom of expression for ends which are contrary to the text and spirit of the </w:t>
      </w:r>
      <w:r w:rsidRPr="00F21849" w:rsidR="00526AE9">
        <w:rPr>
          <w:szCs w:val="24"/>
          <w:lang w:val="en-GB"/>
        </w:rPr>
        <w:t>Convention and which, if admitted, would contribute to the destruction of the rights and freedoms guaranteed by the Convention</w:t>
      </w:r>
      <w:r w:rsidRPr="00F21849">
        <w:rPr>
          <w:szCs w:val="24"/>
          <w:lang w:val="en-GB"/>
        </w:rPr>
        <w:t xml:space="preserve"> (</w:t>
      </w:r>
      <w:r w:rsidRPr="00F21849" w:rsidR="00526AE9">
        <w:rPr>
          <w:szCs w:val="24"/>
          <w:lang w:val="en-GB"/>
        </w:rPr>
        <w:t>see</w:t>
      </w:r>
      <w:r w:rsidRPr="00F21849">
        <w:rPr>
          <w:szCs w:val="24"/>
          <w:lang w:val="en-GB"/>
        </w:rPr>
        <w:t xml:space="preserve"> </w:t>
      </w:r>
      <w:r w:rsidRPr="00F21849" w:rsidR="00526AE9">
        <w:rPr>
          <w:i/>
          <w:szCs w:val="24"/>
          <w:lang w:val="en-GB"/>
        </w:rPr>
        <w:t>inter alia</w:t>
      </w:r>
      <w:r w:rsidRPr="00F21849">
        <w:rPr>
          <w:szCs w:val="24"/>
          <w:lang w:val="en-GB"/>
        </w:rPr>
        <w:t xml:space="preserve">, </w:t>
      </w:r>
      <w:r w:rsidRPr="00F21849">
        <w:rPr>
          <w:i/>
          <w:szCs w:val="24"/>
          <w:lang w:val="en-GB"/>
        </w:rPr>
        <w:t>mutatis mutandis</w:t>
      </w:r>
      <w:r w:rsidRPr="00F21849">
        <w:rPr>
          <w:szCs w:val="24"/>
          <w:lang w:val="en-GB"/>
        </w:rPr>
        <w:t xml:space="preserve">, </w:t>
      </w:r>
      <w:r w:rsidRPr="00F21849" w:rsidR="00526AE9">
        <w:rPr>
          <w:szCs w:val="24"/>
          <w:lang w:val="en-GB"/>
        </w:rPr>
        <w:t>the above-cited decisions in</w:t>
      </w:r>
      <w:r w:rsidRPr="00F21849">
        <w:rPr>
          <w:szCs w:val="24"/>
          <w:lang w:val="en-GB"/>
        </w:rPr>
        <w:t xml:space="preserve"> </w:t>
      </w:r>
      <w:r w:rsidRPr="00F21849">
        <w:rPr>
          <w:i/>
          <w:szCs w:val="24"/>
          <w:lang w:val="en-GB"/>
        </w:rPr>
        <w:t>Marais</w:t>
      </w:r>
      <w:r w:rsidRPr="00F21849">
        <w:rPr>
          <w:szCs w:val="24"/>
          <w:lang w:val="en-GB"/>
        </w:rPr>
        <w:t xml:space="preserve">, </w:t>
      </w:r>
      <w:r w:rsidRPr="00F21849">
        <w:rPr>
          <w:i/>
          <w:szCs w:val="24"/>
          <w:lang w:val="en-GB"/>
        </w:rPr>
        <w:t>Garaudy</w:t>
      </w:r>
      <w:r w:rsidRPr="00F21849">
        <w:rPr>
          <w:szCs w:val="24"/>
          <w:lang w:val="en-GB"/>
        </w:rPr>
        <w:t xml:space="preserve">, </w:t>
      </w:r>
      <w:r w:rsidRPr="00F21849" w:rsidR="00526AE9">
        <w:rPr>
          <w:szCs w:val="24"/>
          <w:lang w:val="en-GB"/>
        </w:rPr>
        <w:t>and</w:t>
      </w:r>
      <w:r w:rsidRPr="00F21849">
        <w:rPr>
          <w:szCs w:val="24"/>
          <w:lang w:val="en-GB"/>
        </w:rPr>
        <w:t xml:space="preserve"> </w:t>
      </w:r>
      <w:r w:rsidRPr="00F21849">
        <w:rPr>
          <w:i/>
          <w:szCs w:val="24"/>
          <w:lang w:val="en-GB"/>
        </w:rPr>
        <w:t>Witzsch</w:t>
      </w:r>
      <w:r w:rsidRPr="00F21849">
        <w:rPr>
          <w:szCs w:val="24"/>
          <w:lang w:val="en-GB"/>
        </w:rPr>
        <w:t>).</w:t>
      </w:r>
    </w:p>
    <w:p w:rsidRPr="00F21849" w:rsidR="006D6422" w:rsidP="006D6422">
      <w:pPr>
        <w:pStyle w:val="ECHRPara"/>
        <w:rPr>
          <w:lang w:val="en-GB"/>
        </w:rPr>
      </w:pPr>
      <w:r w:rsidRPr="00F21849">
        <w:rPr>
          <w:szCs w:val="24"/>
          <w:lang w:val="en-GB"/>
        </w:rPr>
        <w:t>42.  </w:t>
      </w:r>
      <w:r w:rsidRPr="00F21849" w:rsidR="00526AE9">
        <w:rPr>
          <w:szCs w:val="24"/>
          <w:lang w:val="en-GB"/>
        </w:rPr>
        <w:t>Accordingly, the Court finds that pursuant to A</w:t>
      </w:r>
      <w:r w:rsidRPr="00F21849">
        <w:rPr>
          <w:szCs w:val="24"/>
          <w:lang w:val="en-GB"/>
        </w:rPr>
        <w:t xml:space="preserve">rticle 17 </w:t>
      </w:r>
      <w:r w:rsidRPr="00F21849" w:rsidR="00526AE9">
        <w:rPr>
          <w:szCs w:val="24"/>
          <w:lang w:val="en-GB"/>
        </w:rPr>
        <w:t xml:space="preserve">of the </w:t>
      </w:r>
      <w:r w:rsidRPr="00F21849">
        <w:rPr>
          <w:szCs w:val="24"/>
          <w:lang w:val="en-GB"/>
        </w:rPr>
        <w:t>Convention</w:t>
      </w:r>
      <w:r w:rsidRPr="00F21849" w:rsidR="00526AE9">
        <w:rPr>
          <w:szCs w:val="24"/>
          <w:lang w:val="en-GB"/>
        </w:rPr>
        <w:t xml:space="preserve"> the applicant cannot enjoy the</w:t>
      </w:r>
      <w:r w:rsidRPr="00F21849">
        <w:rPr>
          <w:szCs w:val="24"/>
          <w:lang w:val="en-GB"/>
        </w:rPr>
        <w:t xml:space="preserve"> protection </w:t>
      </w:r>
      <w:r w:rsidRPr="00F21849" w:rsidR="00526AE9">
        <w:rPr>
          <w:szCs w:val="24"/>
          <w:lang w:val="en-GB"/>
        </w:rPr>
        <w:t>of A</w:t>
      </w:r>
      <w:r w:rsidRPr="00F21849">
        <w:rPr>
          <w:szCs w:val="24"/>
          <w:lang w:val="en-GB"/>
        </w:rPr>
        <w:t xml:space="preserve">rticle 10. </w:t>
      </w:r>
      <w:r w:rsidRPr="00F21849" w:rsidR="00526AE9">
        <w:rPr>
          <w:lang w:val="en-GB"/>
        </w:rPr>
        <w:t>It follows that the application must be rejected as</w:t>
      </w:r>
      <w:r w:rsidRPr="00F21849">
        <w:rPr>
          <w:lang w:val="en-GB"/>
        </w:rPr>
        <w:t xml:space="preserve"> incompatible </w:t>
      </w:r>
      <w:r w:rsidRPr="00F21849">
        <w:rPr>
          <w:i/>
          <w:lang w:val="en-GB"/>
        </w:rPr>
        <w:t>ratione</w:t>
      </w:r>
      <w:r w:rsidRPr="00F21849">
        <w:rPr>
          <w:i/>
          <w:lang w:val="en-GB"/>
        </w:rPr>
        <w:t xml:space="preserve"> </w:t>
      </w:r>
      <w:r w:rsidRPr="00F21849">
        <w:rPr>
          <w:i/>
          <w:lang w:val="en-GB"/>
        </w:rPr>
        <w:t>materiae</w:t>
      </w:r>
      <w:r w:rsidRPr="00F21849">
        <w:rPr>
          <w:lang w:val="en-GB"/>
        </w:rPr>
        <w:t xml:space="preserve"> </w:t>
      </w:r>
      <w:r w:rsidRPr="00F21849" w:rsidR="00526AE9">
        <w:rPr>
          <w:lang w:val="en-GB"/>
        </w:rPr>
        <w:t>with the provisions of the</w:t>
      </w:r>
      <w:r w:rsidRPr="00F21849">
        <w:rPr>
          <w:lang w:val="en-GB"/>
        </w:rPr>
        <w:t xml:space="preserve"> Convention, </w:t>
      </w:r>
      <w:r w:rsidRPr="00F21849" w:rsidR="00526AE9">
        <w:rPr>
          <w:lang w:val="en-GB"/>
        </w:rPr>
        <w:t>in accordance with A</w:t>
      </w:r>
      <w:r w:rsidRPr="00F21849">
        <w:rPr>
          <w:lang w:val="en-GB"/>
        </w:rPr>
        <w:t xml:space="preserve">rticle 35 §§ 3 </w:t>
      </w:r>
      <w:r w:rsidRPr="00F21849" w:rsidR="00526AE9">
        <w:rPr>
          <w:lang w:val="en-GB"/>
        </w:rPr>
        <w:t>(</w:t>
      </w:r>
      <w:r w:rsidRPr="00F21849">
        <w:rPr>
          <w:lang w:val="en-GB"/>
        </w:rPr>
        <w:t xml:space="preserve">a) </w:t>
      </w:r>
      <w:r w:rsidRPr="00F21849" w:rsidR="00526AE9">
        <w:rPr>
          <w:lang w:val="en-GB"/>
        </w:rPr>
        <w:t>and</w:t>
      </w:r>
      <w:r w:rsidRPr="00F21849">
        <w:rPr>
          <w:lang w:val="en-GB"/>
        </w:rPr>
        <w:t xml:space="preserve"> 4.</w:t>
      </w:r>
    </w:p>
    <w:p w:rsidRPr="00F21849" w:rsidR="00434C6C" w:rsidP="00C641F2">
      <w:pPr>
        <w:pStyle w:val="JuParaLast"/>
        <w:rPr>
          <w:lang w:val="en-GB"/>
        </w:rPr>
      </w:pPr>
      <w:r w:rsidRPr="00F21849">
        <w:rPr>
          <w:lang w:val="en-GB"/>
        </w:rPr>
        <w:t>For these reasons, the Court,</w:t>
      </w:r>
      <w:r w:rsidRPr="00F21849" w:rsidR="00526AE9">
        <w:rPr>
          <w:lang w:val="en-GB"/>
        </w:rPr>
        <w:t xml:space="preserve"> </w:t>
      </w:r>
      <w:r w:rsidRPr="00F21849">
        <w:rPr>
          <w:lang w:val="en-GB"/>
        </w:rPr>
        <w:t>by a majority,</w:t>
      </w:r>
    </w:p>
    <w:p w:rsidRPr="00F21849" w:rsidR="00434C6C" w:rsidP="00C641F2">
      <w:pPr>
        <w:pStyle w:val="DecList"/>
        <w:rPr>
          <w:lang w:val="en-GB"/>
        </w:rPr>
      </w:pPr>
      <w:r w:rsidRPr="00F21849">
        <w:rPr>
          <w:i/>
          <w:lang w:val="en-GB"/>
        </w:rPr>
        <w:t>Declares</w:t>
      </w:r>
      <w:r w:rsidRPr="00F21849">
        <w:rPr>
          <w:lang w:val="en-GB"/>
        </w:rPr>
        <w:t xml:space="preserve"> the application inadmissible.</w:t>
      </w:r>
    </w:p>
    <w:p w:rsidRPr="00F21849" w:rsidR="00E93FC7" w:rsidP="00EE3667">
      <w:pPr>
        <w:pStyle w:val="ECHRPara"/>
        <w:rPr>
          <w:sz w:val="2"/>
          <w:szCs w:val="2"/>
          <w:lang w:val="en-GB"/>
        </w:rPr>
      </w:pPr>
    </w:p>
    <w:p w:rsidRPr="00F21849" w:rsidR="009912DE" w:rsidP="009912DE">
      <w:pPr>
        <w:pStyle w:val="DecList"/>
        <w:rPr>
          <w:lang w:val="en-GB"/>
        </w:rPr>
      </w:pPr>
      <w:r w:rsidRPr="00F21849">
        <w:rPr>
          <w:lang w:val="en-GB"/>
        </w:rPr>
        <w:t xml:space="preserve">Done in </w:t>
      </w:r>
      <w:r w:rsidR="00863432">
        <w:rPr>
          <w:lang w:val="en-GB"/>
        </w:rPr>
        <w:t>French</w:t>
      </w:r>
      <w:r w:rsidRPr="00F21849">
        <w:rPr>
          <w:lang w:val="en-GB"/>
        </w:rPr>
        <w:t xml:space="preserve"> and notified in writing on </w:t>
      </w:r>
      <w:r w:rsidRPr="00F21849" w:rsidR="00434C6C">
        <w:rPr>
          <w:szCs w:val="24"/>
          <w:lang w:val="en-GB"/>
        </w:rPr>
        <w:t>10 November 2015</w:t>
      </w:r>
      <w:r w:rsidRPr="00F21849">
        <w:rPr>
          <w:lang w:val="en-GB"/>
        </w:rPr>
        <w:t>.</w:t>
      </w:r>
    </w:p>
    <w:p w:rsidRPr="00F21849" w:rsidR="002B6368" w:rsidP="002B6368">
      <w:pPr>
        <w:pStyle w:val="JuSigned"/>
        <w:rPr>
          <w:lang w:val="en-GB"/>
        </w:rPr>
      </w:pPr>
      <w:r w:rsidRPr="00F21849">
        <w:rPr>
          <w:lang w:val="en-GB"/>
        </w:rPr>
        <w:tab/>
      </w:r>
      <w:r w:rsidRPr="00F21849" w:rsidR="00526AE9">
        <w:rPr>
          <w:lang w:val="en-GB"/>
        </w:rPr>
        <w:t xml:space="preserve">Milan </w:t>
      </w:r>
      <w:r w:rsidRPr="00F21849" w:rsidR="00526AE9">
        <w:rPr>
          <w:lang w:val="en-GB"/>
        </w:rPr>
        <w:t>Bla</w:t>
      </w:r>
      <w:r w:rsidRPr="00F21849" w:rsidR="00526AE9">
        <w:rPr>
          <w:rFonts w:cstheme="minorHAnsi"/>
          <w:lang w:val="en-GB"/>
        </w:rPr>
        <w:t>š</w:t>
      </w:r>
      <w:r w:rsidRPr="00F21849" w:rsidR="00526AE9">
        <w:rPr>
          <w:lang w:val="en-GB"/>
        </w:rPr>
        <w:t>ko</w:t>
      </w:r>
      <w:r w:rsidRPr="00F21849">
        <w:rPr>
          <w:lang w:val="en-GB"/>
        </w:rPr>
        <w:tab/>
      </w:r>
      <w:r w:rsidRPr="00F21849" w:rsidR="00434C6C">
        <w:rPr>
          <w:lang w:val="en-GB"/>
        </w:rPr>
        <w:t>Josep</w:t>
      </w:r>
      <w:r w:rsidRPr="00F21849" w:rsidR="00434C6C">
        <w:rPr>
          <w:lang w:val="en-GB"/>
        </w:rPr>
        <w:t xml:space="preserve"> </w:t>
      </w:r>
      <w:r w:rsidRPr="00F21849" w:rsidR="00434C6C">
        <w:rPr>
          <w:lang w:val="en-GB"/>
        </w:rPr>
        <w:t>Casadevall</w:t>
      </w:r>
      <w:r w:rsidRPr="00F21849">
        <w:rPr>
          <w:lang w:val="en-GB"/>
        </w:rPr>
        <w:br/>
      </w:r>
      <w:r w:rsidRPr="00F21849">
        <w:rPr>
          <w:lang w:val="en-GB"/>
        </w:rPr>
        <w:tab/>
      </w:r>
      <w:r w:rsidRPr="00F21849" w:rsidR="00526AE9">
        <w:rPr>
          <w:lang w:val="en-GB"/>
        </w:rPr>
        <w:t xml:space="preserve">Deputy </w:t>
      </w:r>
      <w:r w:rsidRPr="00F21849" w:rsidR="00434C6C">
        <w:rPr>
          <w:lang w:val="en-GB"/>
        </w:rPr>
        <w:t>Registrar</w:t>
      </w:r>
      <w:r w:rsidRPr="00F21849" w:rsidR="00D16E31">
        <w:rPr>
          <w:lang w:val="en-GB"/>
        </w:rPr>
        <w:tab/>
        <w:t>President</w:t>
      </w:r>
    </w:p>
    <w:p w:rsidRPr="00F21849" w:rsidR="00206A52" w:rsidP="00206A52">
      <w:pPr>
        <w:rPr>
          <w:lang w:val="en-GB"/>
        </w:rPr>
      </w:pPr>
    </w:p>
    <w:sectPr w:rsidSect="0076040F">
      <w:headerReference w:type="even" r:id="rId4"/>
      <w:headerReference w:type="default" r:id="rId5"/>
      <w:headerReference w:type="first" r:id="rId6"/>
      <w:footerReference w:type="first" r:id="rId7"/>
      <w:footnotePr>
        <w:numRestart w:val="eachPage"/>
      </w:footnotePr>
      <w:pgSz w:w="11906" w:h="16838" w:code="9"/>
      <w:pgMar w:top="2274" w:right="2274" w:bottom="2274" w:left="2274" w:header="1701"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A5E" w:rsidRPr="00434C6C" w:rsidP="00C641F2">
    <w:pPr>
      <w:jc w:val="center"/>
      <w:rPr>
        <w:lang w:val="en-GB"/>
      </w:rPr>
    </w:pPr>
    <w:r>
      <w:rPr>
        <w:noProof/>
      </w:rPr>
      <w:drawing>
        <wp:inline distT="0" distB="0" distL="0" distR="0">
          <wp:extent cx="771525" cy="619125"/>
          <wp:effectExtent l="0" t="0" r="9525" b="9525"/>
          <wp:docPr id="13" name="Picture 1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174A5E" w:rsidRPr="00D16E31" w:rsidP="00C641F2">
    <w:pPr>
      <w:jc w:val="center"/>
      <w:rPr>
        <w:lang w:val="en-G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A5E" w:rsidRPr="00D16E31" w:rsidP="0076040F">
    <w:pPr>
      <w:pStyle w:val="ECHR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BC4A53">
      <w:rPr>
        <w:rStyle w:val="PageNumber"/>
        <w:noProof/>
        <w:lang w:val="en-GB"/>
      </w:rPr>
      <w:t>18</w:t>
    </w:r>
    <w:r>
      <w:rPr>
        <w:rStyle w:val="PageNumber"/>
        <w:lang w:val="en-GB"/>
      </w:rPr>
      <w:fldChar w:fldCharType="end"/>
    </w:r>
    <w:r w:rsidRPr="00D16E31">
      <w:rPr>
        <w:lang w:val="en-GB"/>
      </w:rPr>
      <w:tab/>
    </w:r>
    <w:r>
      <w:rPr>
        <w:lang w:val="en-GB"/>
      </w:rPr>
      <w:t xml:space="preserve">M'BALA </w:t>
    </w:r>
    <w:r>
      <w:rPr>
        <w:lang w:val="en-GB"/>
      </w:rPr>
      <w:t>M'BALA</w:t>
    </w:r>
    <w:r>
      <w:rPr>
        <w:lang w:val="en-GB"/>
      </w:rPr>
      <w:t xml:space="preserve"> v. FRANCE</w:t>
    </w:r>
    <w:r w:rsidRPr="00D16E31">
      <w:rPr>
        <w:lang w:val="en-GB"/>
      </w:rPr>
      <w:t xml:space="preserve"> DECISION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A5E" w:rsidRPr="00D16E31" w:rsidP="0076040F">
    <w:pPr>
      <w:pStyle w:val="ECHRHeader"/>
      <w:rPr>
        <w:lang w:val="en-GB"/>
      </w:rPr>
    </w:pPr>
    <w:r w:rsidRPr="00D16E31">
      <w:rPr>
        <w:lang w:val="en-GB"/>
      </w:rPr>
      <w:tab/>
    </w:r>
    <w:r>
      <w:rPr>
        <w:lang w:val="en-GB"/>
      </w:rPr>
      <w:t xml:space="preserve">M'BALA </w:t>
    </w:r>
    <w:r>
      <w:rPr>
        <w:lang w:val="en-GB"/>
      </w:rPr>
      <w:t>M'BALA</w:t>
    </w:r>
    <w:r>
      <w:rPr>
        <w:lang w:val="en-GB"/>
      </w:rPr>
      <w:t xml:space="preserve"> v. FRANCE</w:t>
    </w:r>
    <w:r w:rsidRPr="00D16E31">
      <w:rPr>
        <w:lang w:val="en-GB"/>
      </w:rPr>
      <w:t xml:space="preserve"> DECISION</w:t>
    </w:r>
    <w:r w:rsidRPr="00D16E31">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BC4A53">
      <w:rPr>
        <w:rStyle w:val="PageNumber"/>
        <w:noProof/>
        <w:lang w:val="en-GB"/>
      </w:rPr>
      <w:t>17</w:t>
    </w:r>
    <w:r>
      <w:rPr>
        <w:rStyle w:val="PageNumbe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A5E" w:rsidRPr="00A45145" w:rsidP="00C641F2">
    <w:pPr>
      <w:jc w:val="center"/>
    </w:pPr>
    <w:r>
      <w:rPr>
        <w:noProof/>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174A5E" w:rsidRPr="00D16E31" w:rsidP="00C641F2">
    <w:pP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920C1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5C4D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BB25E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efaultTabStop w:val="720"/>
  <w:evenAndOddHeaders/>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6C"/>
    <w:rsid w:val="00024CA4"/>
    <w:rsid w:val="000422F2"/>
    <w:rsid w:val="0004314E"/>
    <w:rsid w:val="000518E4"/>
    <w:rsid w:val="000A05DE"/>
    <w:rsid w:val="000C78DA"/>
    <w:rsid w:val="000D2AA5"/>
    <w:rsid w:val="000D41A2"/>
    <w:rsid w:val="000E47A5"/>
    <w:rsid w:val="000E5008"/>
    <w:rsid w:val="00112E51"/>
    <w:rsid w:val="00115035"/>
    <w:rsid w:val="00143343"/>
    <w:rsid w:val="001519E7"/>
    <w:rsid w:val="00154E18"/>
    <w:rsid w:val="00170189"/>
    <w:rsid w:val="00174A5E"/>
    <w:rsid w:val="00175CA3"/>
    <w:rsid w:val="001818B5"/>
    <w:rsid w:val="00190A6C"/>
    <w:rsid w:val="001B759A"/>
    <w:rsid w:val="00202B94"/>
    <w:rsid w:val="00206A52"/>
    <w:rsid w:val="00233A2C"/>
    <w:rsid w:val="00241F07"/>
    <w:rsid w:val="00255A1F"/>
    <w:rsid w:val="00291C4B"/>
    <w:rsid w:val="002923A1"/>
    <w:rsid w:val="0029715C"/>
    <w:rsid w:val="002B6368"/>
    <w:rsid w:val="002B70E9"/>
    <w:rsid w:val="002D679E"/>
    <w:rsid w:val="002E13C9"/>
    <w:rsid w:val="003041DD"/>
    <w:rsid w:val="0031029A"/>
    <w:rsid w:val="003414FE"/>
    <w:rsid w:val="003458D0"/>
    <w:rsid w:val="0036155D"/>
    <w:rsid w:val="003647DE"/>
    <w:rsid w:val="00390310"/>
    <w:rsid w:val="003A7907"/>
    <w:rsid w:val="003D2893"/>
    <w:rsid w:val="003E0D87"/>
    <w:rsid w:val="003F5BAF"/>
    <w:rsid w:val="00434C6C"/>
    <w:rsid w:val="00436490"/>
    <w:rsid w:val="00443D2E"/>
    <w:rsid w:val="0044784F"/>
    <w:rsid w:val="00450366"/>
    <w:rsid w:val="00483E7D"/>
    <w:rsid w:val="004940ED"/>
    <w:rsid w:val="004B7462"/>
    <w:rsid w:val="004D4FFF"/>
    <w:rsid w:val="004F0213"/>
    <w:rsid w:val="004F4152"/>
    <w:rsid w:val="00526AE9"/>
    <w:rsid w:val="00530197"/>
    <w:rsid w:val="0053514A"/>
    <w:rsid w:val="00577058"/>
    <w:rsid w:val="005947A7"/>
    <w:rsid w:val="005A42DF"/>
    <w:rsid w:val="005C43CC"/>
    <w:rsid w:val="005C4C1E"/>
    <w:rsid w:val="005D5929"/>
    <w:rsid w:val="0060695E"/>
    <w:rsid w:val="00612AD3"/>
    <w:rsid w:val="00623174"/>
    <w:rsid w:val="00627DD3"/>
    <w:rsid w:val="006311E2"/>
    <w:rsid w:val="00635391"/>
    <w:rsid w:val="00662E96"/>
    <w:rsid w:val="006A6E63"/>
    <w:rsid w:val="006B0B0A"/>
    <w:rsid w:val="006D39ED"/>
    <w:rsid w:val="006D58E4"/>
    <w:rsid w:val="006D6422"/>
    <w:rsid w:val="00750F4F"/>
    <w:rsid w:val="0076040F"/>
    <w:rsid w:val="007718BF"/>
    <w:rsid w:val="007B3ED4"/>
    <w:rsid w:val="007B775D"/>
    <w:rsid w:val="007D7F53"/>
    <w:rsid w:val="00803D48"/>
    <w:rsid w:val="00813FD4"/>
    <w:rsid w:val="00831CF8"/>
    <w:rsid w:val="00842EB8"/>
    <w:rsid w:val="00843ECD"/>
    <w:rsid w:val="00863432"/>
    <w:rsid w:val="00865666"/>
    <w:rsid w:val="00867FE8"/>
    <w:rsid w:val="00883450"/>
    <w:rsid w:val="00903C49"/>
    <w:rsid w:val="00917447"/>
    <w:rsid w:val="009213AB"/>
    <w:rsid w:val="009423ED"/>
    <w:rsid w:val="00965DB7"/>
    <w:rsid w:val="009818C6"/>
    <w:rsid w:val="009912DE"/>
    <w:rsid w:val="00992670"/>
    <w:rsid w:val="009A5DEB"/>
    <w:rsid w:val="009A722F"/>
    <w:rsid w:val="009D3110"/>
    <w:rsid w:val="009E4DD0"/>
    <w:rsid w:val="00A024D8"/>
    <w:rsid w:val="00A45145"/>
    <w:rsid w:val="00A473FA"/>
    <w:rsid w:val="00A51D0B"/>
    <w:rsid w:val="00A567CA"/>
    <w:rsid w:val="00A740D1"/>
    <w:rsid w:val="00A86604"/>
    <w:rsid w:val="00A92649"/>
    <w:rsid w:val="00AC4D10"/>
    <w:rsid w:val="00B078F6"/>
    <w:rsid w:val="00B1658C"/>
    <w:rsid w:val="00B2397A"/>
    <w:rsid w:val="00B67325"/>
    <w:rsid w:val="00B719CC"/>
    <w:rsid w:val="00B77A82"/>
    <w:rsid w:val="00B90EA9"/>
    <w:rsid w:val="00B9330E"/>
    <w:rsid w:val="00BC4A53"/>
    <w:rsid w:val="00BD70FD"/>
    <w:rsid w:val="00BE65BF"/>
    <w:rsid w:val="00BF0CDF"/>
    <w:rsid w:val="00BF3539"/>
    <w:rsid w:val="00C01B06"/>
    <w:rsid w:val="00C0617C"/>
    <w:rsid w:val="00C138D4"/>
    <w:rsid w:val="00C4791F"/>
    <w:rsid w:val="00C53780"/>
    <w:rsid w:val="00C54319"/>
    <w:rsid w:val="00C641F2"/>
    <w:rsid w:val="00C65BFF"/>
    <w:rsid w:val="00C72A0D"/>
    <w:rsid w:val="00C75D1C"/>
    <w:rsid w:val="00C75E0F"/>
    <w:rsid w:val="00C8148D"/>
    <w:rsid w:val="00C841F3"/>
    <w:rsid w:val="00CB58F9"/>
    <w:rsid w:val="00CE4E2C"/>
    <w:rsid w:val="00CF77EC"/>
    <w:rsid w:val="00D12AC4"/>
    <w:rsid w:val="00D16E31"/>
    <w:rsid w:val="00D206ED"/>
    <w:rsid w:val="00D542CA"/>
    <w:rsid w:val="00D57839"/>
    <w:rsid w:val="00D74C19"/>
    <w:rsid w:val="00DE01E7"/>
    <w:rsid w:val="00DF27F6"/>
    <w:rsid w:val="00E26EDF"/>
    <w:rsid w:val="00E50569"/>
    <w:rsid w:val="00E906BA"/>
    <w:rsid w:val="00E93FC7"/>
    <w:rsid w:val="00EC7224"/>
    <w:rsid w:val="00EC7EC1"/>
    <w:rsid w:val="00ED04C3"/>
    <w:rsid w:val="00EE3667"/>
    <w:rsid w:val="00EF6E65"/>
    <w:rsid w:val="00F03FB7"/>
    <w:rsid w:val="00F21849"/>
    <w:rsid w:val="00F24A83"/>
    <w:rsid w:val="00F257DF"/>
    <w:rsid w:val="00F46822"/>
    <w:rsid w:val="00F477CB"/>
    <w:rsid w:val="00F913F2"/>
    <w:rsid w:val="00F97834"/>
    <w:rsid w:val="00FE395D"/>
    <w:rsid w:val="00FF60AE"/>
  </w:rsids>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toc 6" w:uiPriority="39"/>
    <w:lsdException w:name="toc 7" w:uiPriority="39"/>
    <w:lsdException w:name="toc 8" w:uiPriority="39"/>
    <w:lsdException w:name="toc 9" w:uiPriority="39"/>
    <w:lsdException w:name="annotation text" w:uiPriority="0"/>
    <w:lsdException w:name="header" w:uiPriority="57"/>
    <w:lsdException w:name="footer" w:uiPriority="57"/>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semiHidden/>
    <w:rsid w:val="00390310"/>
    <w:pPr>
      <w:jc w:val="both"/>
    </w:pPr>
    <w:rPr>
      <w:rFonts w:eastAsiaTheme="minorEastAsia"/>
      <w:sz w:val="24"/>
    </w:rPr>
  </w:style>
  <w:style w:type="paragraph" w:styleId="Heading1">
    <w:name w:val="heading 1"/>
    <w:basedOn w:val="Normal"/>
    <w:next w:val="Normal"/>
    <w:link w:val="Heading1Char"/>
    <w:uiPriority w:val="99"/>
    <w:semiHidden/>
    <w:rsid w:val="0039031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9031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9031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9031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90310"/>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390310"/>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390310"/>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39031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39031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390310"/>
    <w:pPr>
      <w:tabs>
        <w:tab w:val="center" w:pos="851"/>
        <w:tab w:val="center" w:pos="6407"/>
      </w:tabs>
      <w:spacing w:before="720"/>
      <w:jc w:val="left"/>
    </w:pPr>
  </w:style>
  <w:style w:type="paragraph" w:customStyle="1" w:styleId="ECHRPara">
    <w:name w:val="ECHR_Para"/>
    <w:aliases w:val="First line:  0 cm,Ju_Para,Left,Para"/>
    <w:basedOn w:val="Normal"/>
    <w:link w:val="ECHRParaChar"/>
    <w:uiPriority w:val="12"/>
    <w:qFormat/>
    <w:rsid w:val="00390310"/>
    <w:pPr>
      <w:ind w:firstLine="284"/>
    </w:pPr>
  </w:style>
  <w:style w:type="character" w:styleId="PageNumber">
    <w:name w:val="page number"/>
    <w:uiPriority w:val="99"/>
    <w:semiHidden/>
    <w:rsid w:val="00E93FC7"/>
    <w:rPr>
      <w:sz w:val="18"/>
    </w:rPr>
  </w:style>
  <w:style w:type="character" w:styleId="CommentReference">
    <w:name w:val="annotation reference"/>
    <w:uiPriority w:val="99"/>
    <w:semiHidden/>
    <w:rsid w:val="00E93FC7"/>
    <w:rPr>
      <w:sz w:val="16"/>
    </w:rPr>
  </w:style>
  <w:style w:type="paragraph" w:styleId="CommentText">
    <w:name w:val="annotation text"/>
    <w:basedOn w:val="Normal"/>
    <w:link w:val="CommentTextChar"/>
    <w:semiHidden/>
    <w:rsid w:val="00E93FC7"/>
    <w:rPr>
      <w:sz w:val="20"/>
    </w:rPr>
  </w:style>
  <w:style w:type="character" w:customStyle="1" w:styleId="CommentTextChar">
    <w:name w:val="Comment Text Char"/>
    <w:basedOn w:val="DefaultParagraphFont"/>
    <w:link w:val="CommentText"/>
    <w:semiHidden/>
    <w:rsid w:val="00E93FC7"/>
    <w:rPr>
      <w:rFonts w:eastAsiaTheme="minorEastAsia"/>
      <w:sz w:val="20"/>
    </w:rPr>
  </w:style>
  <w:style w:type="paragraph" w:customStyle="1" w:styleId="DecHTitle">
    <w:name w:val="Dec_H_Title"/>
    <w:basedOn w:val="ECHRTitleCentre1"/>
    <w:uiPriority w:val="7"/>
    <w:qFormat/>
    <w:rsid w:val="00390310"/>
  </w:style>
  <w:style w:type="paragraph" w:customStyle="1" w:styleId="ECHRTitleCentre2">
    <w:name w:val="ECHR_Title_Centre_2"/>
    <w:aliases w:val="Dec_H_Case"/>
    <w:basedOn w:val="Normal"/>
    <w:next w:val="ECHRPara"/>
    <w:uiPriority w:val="8"/>
    <w:qFormat/>
    <w:rsid w:val="00390310"/>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390310"/>
    <w:pPr>
      <w:spacing w:before="720" w:after="240"/>
      <w:jc w:val="center"/>
      <w:outlineLvl w:val="0"/>
    </w:pPr>
    <w:rPr>
      <w:rFonts w:asciiTheme="majorHAnsi" w:hAnsiTheme="majorHAnsi"/>
      <w:b/>
      <w:caps/>
    </w:rPr>
  </w:style>
  <w:style w:type="paragraph" w:customStyle="1" w:styleId="ECHRHeader">
    <w:name w:val="ECHR_Header"/>
    <w:aliases w:val="Ju_Header"/>
    <w:basedOn w:val="Header"/>
    <w:uiPriority w:val="4"/>
    <w:qFormat/>
    <w:rsid w:val="00390310"/>
    <w:pPr>
      <w:tabs>
        <w:tab w:val="center" w:pos="3686"/>
        <w:tab w:val="clear" w:pos="4536"/>
        <w:tab w:val="right" w:pos="7371"/>
        <w:tab w:val="clear" w:pos="9072"/>
      </w:tabs>
      <w:jc w:val="left"/>
    </w:pPr>
    <w:rPr>
      <w:sz w:val="18"/>
    </w:rPr>
  </w:style>
  <w:style w:type="paragraph" w:styleId="Header">
    <w:name w:val="header"/>
    <w:basedOn w:val="Normal"/>
    <w:link w:val="HeaderChar"/>
    <w:uiPriority w:val="57"/>
    <w:semiHidden/>
    <w:rsid w:val="00390310"/>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390310"/>
    <w:rPr>
      <w:sz w:val="24"/>
    </w:rPr>
  </w:style>
  <w:style w:type="paragraph" w:styleId="BalloonText">
    <w:name w:val="Balloon Text"/>
    <w:basedOn w:val="Normal"/>
    <w:link w:val="BalloonTextChar"/>
    <w:uiPriority w:val="99"/>
    <w:semiHidden/>
    <w:rsid w:val="00390310"/>
    <w:rPr>
      <w:rFonts w:ascii="Tahoma" w:hAnsi="Tahoma" w:cs="Tahoma"/>
      <w:sz w:val="16"/>
      <w:szCs w:val="16"/>
    </w:rPr>
  </w:style>
  <w:style w:type="character" w:customStyle="1" w:styleId="BalloonTextChar">
    <w:name w:val="Balloon Text Char"/>
    <w:basedOn w:val="DefaultParagraphFont"/>
    <w:link w:val="BalloonText"/>
    <w:uiPriority w:val="99"/>
    <w:semiHidden/>
    <w:rsid w:val="00390310"/>
    <w:rPr>
      <w:rFonts w:ascii="Tahoma" w:hAnsi="Tahoma" w:eastAsiaTheme="minorEastAsia" w:cs="Tahoma"/>
      <w:sz w:val="16"/>
      <w:szCs w:val="16"/>
    </w:rPr>
  </w:style>
  <w:style w:type="paragraph" w:customStyle="1" w:styleId="ECHRFooterLine">
    <w:name w:val="ECHR_Footer_Line"/>
    <w:aliases w:val="Footer_Line"/>
    <w:basedOn w:val="Normal"/>
    <w:next w:val="ECHRFooter"/>
    <w:uiPriority w:val="57"/>
    <w:semiHidden/>
    <w:rsid w:val="00390310"/>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390310"/>
    <w:pPr>
      <w:numPr>
        <w:numId w:val="14"/>
      </w:numPr>
      <w:jc w:val="left"/>
    </w:pPr>
    <w:rPr>
      <w:b/>
    </w:rPr>
  </w:style>
  <w:style w:type="paragraph" w:customStyle="1" w:styleId="ECHRParaQuote">
    <w:name w:val="ECHR_Para_Quote"/>
    <w:aliases w:val="Ju_Quot,Para_Quote"/>
    <w:basedOn w:val="Normal"/>
    <w:link w:val="JuQuotChar"/>
    <w:uiPriority w:val="14"/>
    <w:qFormat/>
    <w:rsid w:val="00390310"/>
    <w:pPr>
      <w:spacing w:before="120" w:after="120"/>
      <w:ind w:left="425" w:firstLine="142"/>
    </w:pPr>
    <w:rPr>
      <w:sz w:val="20"/>
    </w:rPr>
  </w:style>
  <w:style w:type="paragraph" w:customStyle="1" w:styleId="OpiPara">
    <w:name w:val="Opi_Para"/>
    <w:basedOn w:val="ECHRPara"/>
    <w:uiPriority w:val="46"/>
    <w:semiHidden/>
    <w:qFormat/>
    <w:rsid w:val="00390310"/>
  </w:style>
  <w:style w:type="paragraph" w:customStyle="1" w:styleId="JuParaSub">
    <w:name w:val="Ju_Para_Sub"/>
    <w:basedOn w:val="ECHRPara"/>
    <w:uiPriority w:val="13"/>
    <w:qFormat/>
    <w:rsid w:val="00390310"/>
    <w:pPr>
      <w:ind w:left="284"/>
    </w:pPr>
  </w:style>
  <w:style w:type="paragraph" w:customStyle="1" w:styleId="OpiParaSub">
    <w:name w:val="Opi_Para_Sub"/>
    <w:basedOn w:val="JuParaSub"/>
    <w:uiPriority w:val="47"/>
    <w:semiHidden/>
    <w:qFormat/>
    <w:rsid w:val="00390310"/>
  </w:style>
  <w:style w:type="paragraph" w:customStyle="1" w:styleId="OpiQuot">
    <w:name w:val="Opi_Quot"/>
    <w:basedOn w:val="ECHRParaQuote"/>
    <w:uiPriority w:val="48"/>
    <w:semiHidden/>
    <w:qFormat/>
    <w:rsid w:val="00390310"/>
  </w:style>
  <w:style w:type="paragraph" w:customStyle="1" w:styleId="ECHRTitleCentre3">
    <w:name w:val="ECHR_Title_Centre_3"/>
    <w:aliases w:val="Ju_H_Article"/>
    <w:basedOn w:val="Normal"/>
    <w:next w:val="ECHRParaQuote"/>
    <w:uiPriority w:val="27"/>
    <w:qFormat/>
    <w:rsid w:val="00390310"/>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semiHidden/>
    <w:qFormat/>
    <w:rsid w:val="00390310"/>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semiHidden/>
    <w:qFormat/>
    <w:rsid w:val="00390310"/>
  </w:style>
  <w:style w:type="paragraph" w:customStyle="1" w:styleId="ECHRTitle1">
    <w:name w:val="ECHR_Title_1"/>
    <w:aliases w:val="Ju_H_Head"/>
    <w:basedOn w:val="Normal"/>
    <w:next w:val="ECHRPara"/>
    <w:uiPriority w:val="18"/>
    <w:qFormat/>
    <w:rsid w:val="00390310"/>
    <w:pPr>
      <w:keepNext/>
      <w:keepLines/>
      <w:spacing w:before="720" w:after="240"/>
      <w:outlineLvl w:val="0"/>
    </w:pPr>
    <w:rPr>
      <w:rFonts w:asciiTheme="majorHAnsi" w:hAnsiTheme="majorHAnsi"/>
      <w:sz w:val="28"/>
    </w:rPr>
  </w:style>
  <w:style w:type="paragraph" w:customStyle="1" w:styleId="JuCase">
    <w:name w:val="Ju_Case"/>
    <w:basedOn w:val="Normal"/>
    <w:next w:val="ECHRPara"/>
    <w:uiPriority w:val="10"/>
    <w:semiHidden/>
    <w:rsid w:val="00390310"/>
    <w:pPr>
      <w:ind w:firstLine="284"/>
    </w:pPr>
    <w:rPr>
      <w:b/>
    </w:rPr>
  </w:style>
  <w:style w:type="paragraph" w:customStyle="1" w:styleId="JuQuotSub">
    <w:name w:val="Ju_Quot_Sub"/>
    <w:basedOn w:val="ECHRParaQuote"/>
    <w:uiPriority w:val="15"/>
    <w:qFormat/>
    <w:rsid w:val="00390310"/>
    <w:pPr>
      <w:ind w:left="567"/>
    </w:pPr>
  </w:style>
  <w:style w:type="paragraph" w:customStyle="1" w:styleId="JuInitialled">
    <w:name w:val="Ju_Initialled"/>
    <w:basedOn w:val="Normal"/>
    <w:uiPriority w:val="31"/>
    <w:qFormat/>
    <w:rsid w:val="00390310"/>
    <w:pPr>
      <w:tabs>
        <w:tab w:val="center" w:pos="6407"/>
      </w:tabs>
      <w:spacing w:before="720"/>
      <w:jc w:val="right"/>
    </w:pPr>
  </w:style>
  <w:style w:type="paragraph" w:customStyle="1" w:styleId="OpiHA">
    <w:name w:val="Opi_H_A"/>
    <w:basedOn w:val="ECHRHeading1"/>
    <w:next w:val="OpiPara"/>
    <w:uiPriority w:val="41"/>
    <w:semiHidden/>
    <w:qFormat/>
    <w:rsid w:val="00390310"/>
    <w:pPr>
      <w:tabs>
        <w:tab w:val="clear" w:pos="357"/>
      </w:tabs>
      <w:outlineLvl w:val="1"/>
    </w:pPr>
    <w:rPr>
      <w:b/>
    </w:rPr>
  </w:style>
  <w:style w:type="character" w:customStyle="1" w:styleId="JUNAMES">
    <w:name w:val="JU_NAMES"/>
    <w:uiPriority w:val="17"/>
    <w:qFormat/>
    <w:rsid w:val="00390310"/>
    <w:rPr>
      <w:caps w:val="0"/>
      <w:smallCaps/>
    </w:rPr>
  </w:style>
  <w:style w:type="character" w:customStyle="1" w:styleId="JuITMark">
    <w:name w:val="Ju_ITMark"/>
    <w:basedOn w:val="DefaultParagraphFont"/>
    <w:uiPriority w:val="38"/>
    <w:qFormat/>
    <w:rsid w:val="00390310"/>
    <w:rPr>
      <w:vanish w:val="0"/>
      <w:color w:val="auto"/>
      <w:sz w:val="14"/>
    </w:rPr>
  </w:style>
  <w:style w:type="paragraph" w:customStyle="1" w:styleId="ECHRHeading1">
    <w:name w:val="ECHR_Heading_1"/>
    <w:aliases w:val="Ju_H_I_Roman"/>
    <w:basedOn w:val="Heading1"/>
    <w:next w:val="ECHRPara"/>
    <w:link w:val="JuHIRomanChar"/>
    <w:uiPriority w:val="19"/>
    <w:qFormat/>
    <w:rsid w:val="00390310"/>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390310"/>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link w:val="JuHAChar"/>
    <w:uiPriority w:val="20"/>
    <w:qFormat/>
    <w:rsid w:val="00390310"/>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390310"/>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390310"/>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390310"/>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390310"/>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390310"/>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390310"/>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390310"/>
    <w:rPr>
      <w:rFonts w:asciiTheme="majorHAnsi" w:eastAsiaTheme="majorEastAsia" w:hAnsiTheme="majorHAnsi" w:cstheme="majorBidi"/>
      <w:b/>
      <w:bCs/>
      <w:color w:val="808080"/>
    </w:rPr>
  </w:style>
  <w:style w:type="paragraph" w:customStyle="1" w:styleId="ECHRHeading6">
    <w:name w:val="ECHR_Heading_6"/>
    <w:aliases w:val="Ju_H_alpha"/>
    <w:basedOn w:val="Heading6"/>
    <w:next w:val="ECHRPara"/>
    <w:uiPriority w:val="24"/>
    <w:qFormat/>
    <w:rsid w:val="00390310"/>
    <w:pPr>
      <w:keepNext/>
      <w:keepLines/>
      <w:tabs>
        <w:tab w:val="left" w:pos="1372"/>
      </w:tabs>
      <w:spacing w:before="240" w:after="120" w:line="240" w:lineRule="auto"/>
      <w:ind w:left="1373" w:hanging="335"/>
    </w:pPr>
    <w:rPr>
      <w:b w:val="0"/>
      <w:color w:val="auto"/>
      <w:sz w:val="20"/>
    </w:rPr>
  </w:style>
  <w:style w:type="character" w:customStyle="1" w:styleId="Heading6Char">
    <w:name w:val="Heading 6 Char"/>
    <w:basedOn w:val="DefaultParagraphFont"/>
    <w:link w:val="Heading6"/>
    <w:uiPriority w:val="99"/>
    <w:semiHidden/>
    <w:rsid w:val="00390310"/>
    <w:rPr>
      <w:rFonts w:asciiTheme="majorHAnsi" w:eastAsiaTheme="majorEastAsia" w:hAnsiTheme="majorHAnsi" w:cstheme="majorBidi"/>
      <w:b/>
      <w:bCs/>
      <w:i/>
      <w:iCs/>
      <w:color w:val="7F7F7F" w:themeColor="text1" w:themeTint="80"/>
      <w:sz w:val="24"/>
      <w:lang w:bidi="en-US"/>
    </w:rPr>
  </w:style>
  <w:style w:type="paragraph" w:customStyle="1" w:styleId="ECHRHeading7">
    <w:name w:val="ECHR_Heading_7"/>
    <w:aliases w:val="Ju_H_–"/>
    <w:basedOn w:val="Heading7"/>
    <w:next w:val="ECHRPara"/>
    <w:uiPriority w:val="25"/>
    <w:qFormat/>
    <w:rsid w:val="00390310"/>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390310"/>
    <w:rPr>
      <w:rFonts w:asciiTheme="majorHAnsi" w:eastAsiaTheme="majorEastAsia" w:hAnsiTheme="majorHAnsi" w:cstheme="majorBidi"/>
      <w:i/>
      <w:iCs/>
      <w:lang w:bidi="en-US"/>
    </w:rPr>
  </w:style>
  <w:style w:type="paragraph" w:customStyle="1" w:styleId="JuParaLast">
    <w:name w:val="Ju_Para_Last"/>
    <w:basedOn w:val="Normal"/>
    <w:next w:val="ECHRPara"/>
    <w:uiPriority w:val="30"/>
    <w:qFormat/>
    <w:rsid w:val="00390310"/>
    <w:pPr>
      <w:keepNext/>
      <w:keepLines/>
      <w:spacing w:before="240"/>
      <w:ind w:firstLine="284"/>
    </w:pPr>
  </w:style>
  <w:style w:type="paragraph" w:customStyle="1" w:styleId="DecList">
    <w:name w:val="Dec_List"/>
    <w:basedOn w:val="Normal"/>
    <w:uiPriority w:val="9"/>
    <w:qFormat/>
    <w:rsid w:val="00390310"/>
    <w:pPr>
      <w:spacing w:before="240"/>
      <w:ind w:left="284"/>
    </w:pPr>
  </w:style>
  <w:style w:type="paragraph" w:customStyle="1" w:styleId="ECHRDecisionBody">
    <w:name w:val="ECHR_Decision_Body"/>
    <w:aliases w:val="Ju_Judges"/>
    <w:basedOn w:val="Normal"/>
    <w:uiPriority w:val="11"/>
    <w:qFormat/>
    <w:rsid w:val="00390310"/>
    <w:pPr>
      <w:tabs>
        <w:tab w:val="left" w:pos="567"/>
        <w:tab w:val="left" w:pos="1134"/>
      </w:tabs>
      <w:jc w:val="left"/>
    </w:pPr>
  </w:style>
  <w:style w:type="paragraph" w:customStyle="1" w:styleId="OpiTranslation">
    <w:name w:val="Opi_Translation"/>
    <w:basedOn w:val="Normal"/>
    <w:next w:val="OpiPara"/>
    <w:uiPriority w:val="40"/>
    <w:semiHidden/>
    <w:qFormat/>
    <w:rsid w:val="00390310"/>
    <w:pPr>
      <w:jc w:val="center"/>
      <w:outlineLvl w:val="0"/>
    </w:pPr>
    <w:rPr>
      <w:i/>
    </w:rPr>
  </w:style>
  <w:style w:type="paragraph" w:customStyle="1" w:styleId="JuCourt">
    <w:name w:val="Ju_Court"/>
    <w:basedOn w:val="Normal"/>
    <w:next w:val="Normal"/>
    <w:uiPriority w:val="16"/>
    <w:qFormat/>
    <w:rsid w:val="00390310"/>
    <w:pPr>
      <w:tabs>
        <w:tab w:val="left" w:pos="907"/>
        <w:tab w:val="left" w:pos="1701"/>
        <w:tab w:val="right" w:pos="7371"/>
      </w:tabs>
      <w:spacing w:before="240"/>
      <w:ind w:left="397" w:hanging="397"/>
      <w:jc w:val="left"/>
    </w:pPr>
    <w:rPr>
      <w:lang w:bidi="en-US"/>
    </w:rPr>
  </w:style>
  <w:style w:type="paragraph" w:customStyle="1" w:styleId="JuList">
    <w:name w:val="Ju_List"/>
    <w:basedOn w:val="Normal"/>
    <w:uiPriority w:val="28"/>
    <w:qFormat/>
    <w:rsid w:val="00390310"/>
    <w:pPr>
      <w:ind w:left="340" w:hanging="340"/>
    </w:pPr>
  </w:style>
  <w:style w:type="paragraph" w:customStyle="1" w:styleId="JuLista">
    <w:name w:val="Ju_List_a"/>
    <w:basedOn w:val="JuList"/>
    <w:uiPriority w:val="28"/>
    <w:qFormat/>
    <w:rsid w:val="00390310"/>
    <w:pPr>
      <w:ind w:left="346" w:firstLine="0"/>
    </w:pPr>
  </w:style>
  <w:style w:type="paragraph" w:customStyle="1" w:styleId="JuListi">
    <w:name w:val="Ju_List_i"/>
    <w:basedOn w:val="Normal"/>
    <w:next w:val="JuLista"/>
    <w:uiPriority w:val="28"/>
    <w:qFormat/>
    <w:rsid w:val="00390310"/>
    <w:pPr>
      <w:ind w:left="794"/>
    </w:pPr>
  </w:style>
  <w:style w:type="paragraph" w:customStyle="1" w:styleId="OpiH1">
    <w:name w:val="Opi_H_1"/>
    <w:basedOn w:val="ECHRHeading2"/>
    <w:uiPriority w:val="42"/>
    <w:semiHidden/>
    <w:qFormat/>
    <w:rsid w:val="00390310"/>
    <w:pPr>
      <w:ind w:left="635" w:hanging="357"/>
      <w:outlineLvl w:val="2"/>
    </w:pPr>
  </w:style>
  <w:style w:type="character" w:customStyle="1" w:styleId="Heading8Char">
    <w:name w:val="Heading 8 Char"/>
    <w:basedOn w:val="DefaultParagraphFont"/>
    <w:link w:val="Heading8"/>
    <w:uiPriority w:val="99"/>
    <w:semiHidden/>
    <w:rsid w:val="0039031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390310"/>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39031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390310"/>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390310"/>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390310"/>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390310"/>
    <w:rPr>
      <w:b/>
      <w:bCs/>
    </w:rPr>
  </w:style>
  <w:style w:type="character" w:styleId="Emphasis">
    <w:name w:val="Emphasis"/>
    <w:uiPriority w:val="99"/>
    <w:semiHidden/>
    <w:qFormat/>
    <w:rsid w:val="00390310"/>
    <w:rPr>
      <w:b/>
      <w:bCs/>
      <w:i/>
      <w:iCs/>
      <w:spacing w:val="10"/>
      <w:bdr w:val="none" w:sz="0" w:space="0" w:color="auto"/>
      <w:shd w:val="clear" w:color="auto" w:fill="auto"/>
    </w:rPr>
  </w:style>
  <w:style w:type="paragraph" w:styleId="NoSpacing">
    <w:name w:val="No Spacing"/>
    <w:basedOn w:val="Normal"/>
    <w:link w:val="NoSpacingChar"/>
    <w:semiHidden/>
    <w:qFormat/>
    <w:rsid w:val="00390310"/>
    <w:rPr>
      <w:sz w:val="22"/>
    </w:rPr>
  </w:style>
  <w:style w:type="character" w:customStyle="1" w:styleId="NoSpacingChar">
    <w:name w:val="No Spacing Char"/>
    <w:basedOn w:val="DefaultParagraphFont"/>
    <w:link w:val="NoSpacing"/>
    <w:semiHidden/>
    <w:rsid w:val="00390310"/>
    <w:rPr>
      <w:rFonts w:eastAsiaTheme="minorEastAsia"/>
    </w:rPr>
  </w:style>
  <w:style w:type="paragraph" w:styleId="ListParagraph">
    <w:name w:val="List Paragraph"/>
    <w:basedOn w:val="Normal"/>
    <w:uiPriority w:val="99"/>
    <w:semiHidden/>
    <w:qFormat/>
    <w:rsid w:val="00390310"/>
    <w:pPr>
      <w:ind w:left="720"/>
      <w:contextualSpacing/>
    </w:pPr>
  </w:style>
  <w:style w:type="paragraph" w:styleId="Quote">
    <w:name w:val="Quote"/>
    <w:basedOn w:val="Normal"/>
    <w:next w:val="Normal"/>
    <w:link w:val="QuoteChar"/>
    <w:uiPriority w:val="99"/>
    <w:semiHidden/>
    <w:qFormat/>
    <w:rsid w:val="00390310"/>
    <w:pPr>
      <w:spacing w:before="200"/>
      <w:ind w:left="360" w:right="360"/>
    </w:pPr>
    <w:rPr>
      <w:i/>
      <w:iCs/>
      <w:sz w:val="22"/>
      <w:lang w:bidi="en-US"/>
    </w:rPr>
  </w:style>
  <w:style w:type="character" w:customStyle="1" w:styleId="QuoteChar">
    <w:name w:val="Quote Char"/>
    <w:basedOn w:val="DefaultParagraphFont"/>
    <w:link w:val="Quote"/>
    <w:uiPriority w:val="99"/>
    <w:semiHidden/>
    <w:rsid w:val="00390310"/>
    <w:rPr>
      <w:rFonts w:eastAsiaTheme="minorEastAsia"/>
      <w:i/>
      <w:iCs/>
      <w:lang w:bidi="en-US"/>
    </w:rPr>
  </w:style>
  <w:style w:type="paragraph" w:styleId="IntenseQuote">
    <w:name w:val="Intense Quote"/>
    <w:basedOn w:val="Normal"/>
    <w:next w:val="Normal"/>
    <w:link w:val="IntenseQuoteChar"/>
    <w:uiPriority w:val="99"/>
    <w:semiHidden/>
    <w:qFormat/>
    <w:rsid w:val="00390310"/>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390310"/>
    <w:rPr>
      <w:rFonts w:eastAsiaTheme="minorEastAsia"/>
      <w:b/>
      <w:bCs/>
      <w:i/>
      <w:iCs/>
      <w:lang w:bidi="en-US"/>
    </w:rPr>
  </w:style>
  <w:style w:type="character" w:styleId="SubtleEmphasis">
    <w:name w:val="Subtle Emphasis"/>
    <w:uiPriority w:val="99"/>
    <w:semiHidden/>
    <w:qFormat/>
    <w:rsid w:val="00390310"/>
    <w:rPr>
      <w:i/>
      <w:iCs/>
    </w:rPr>
  </w:style>
  <w:style w:type="character" w:styleId="IntenseEmphasis">
    <w:name w:val="Intense Emphasis"/>
    <w:uiPriority w:val="99"/>
    <w:semiHidden/>
    <w:qFormat/>
    <w:rsid w:val="00390310"/>
    <w:rPr>
      <w:b/>
      <w:bCs/>
    </w:rPr>
  </w:style>
  <w:style w:type="character" w:styleId="SubtleReference">
    <w:name w:val="Subtle Reference"/>
    <w:uiPriority w:val="99"/>
    <w:semiHidden/>
    <w:qFormat/>
    <w:rsid w:val="00390310"/>
    <w:rPr>
      <w:smallCaps/>
    </w:rPr>
  </w:style>
  <w:style w:type="character" w:styleId="IntenseReference">
    <w:name w:val="Intense Reference"/>
    <w:uiPriority w:val="99"/>
    <w:semiHidden/>
    <w:qFormat/>
    <w:rsid w:val="00390310"/>
    <w:rPr>
      <w:smallCaps/>
      <w:spacing w:val="5"/>
      <w:u w:val="single"/>
    </w:rPr>
  </w:style>
  <w:style w:type="character" w:styleId="BookTitle">
    <w:name w:val="Book Title"/>
    <w:uiPriority w:val="99"/>
    <w:semiHidden/>
    <w:qFormat/>
    <w:rsid w:val="00390310"/>
    <w:rPr>
      <w:i/>
      <w:iCs/>
      <w:smallCaps/>
      <w:spacing w:val="5"/>
    </w:rPr>
  </w:style>
  <w:style w:type="paragraph" w:styleId="TOCHeading">
    <w:name w:val="TOC Heading"/>
    <w:basedOn w:val="Heading1"/>
    <w:next w:val="Normal"/>
    <w:uiPriority w:val="99"/>
    <w:semiHidden/>
    <w:qFormat/>
    <w:rsid w:val="00390310"/>
    <w:pPr>
      <w:outlineLvl w:val="9"/>
    </w:pPr>
    <w:rPr>
      <w:color w:val="474747" w:themeColor="accent3" w:themeShade="BF"/>
    </w:rPr>
  </w:style>
  <w:style w:type="numbering" w:styleId="111111">
    <w:name w:val="Outline List 2"/>
    <w:basedOn w:val="NoList"/>
    <w:uiPriority w:val="99"/>
    <w:semiHidden/>
    <w:unhideWhenUsed/>
    <w:rsid w:val="00E93FC7"/>
    <w:pPr>
      <w:numPr>
        <w:numId w:val="1"/>
      </w:numPr>
    </w:pPr>
  </w:style>
  <w:style w:type="numbering" w:styleId="1ai">
    <w:name w:val="Outline List 1"/>
    <w:basedOn w:val="NoList"/>
    <w:uiPriority w:val="99"/>
    <w:semiHidden/>
    <w:unhideWhenUsed/>
    <w:rsid w:val="00E93FC7"/>
    <w:pPr>
      <w:numPr>
        <w:numId w:val="2"/>
      </w:numPr>
    </w:pPr>
  </w:style>
  <w:style w:type="numbering" w:styleId="ArticleSection">
    <w:name w:val="Outline List 3"/>
    <w:basedOn w:val="NoList"/>
    <w:uiPriority w:val="99"/>
    <w:semiHidden/>
    <w:unhideWhenUsed/>
    <w:rsid w:val="00E93FC7"/>
    <w:pPr>
      <w:numPr>
        <w:numId w:val="3"/>
      </w:numPr>
    </w:pPr>
  </w:style>
  <w:style w:type="paragraph" w:styleId="Bibliography">
    <w:name w:val="Bibliography"/>
    <w:basedOn w:val="Normal"/>
    <w:next w:val="Normal"/>
    <w:uiPriority w:val="37"/>
    <w:semiHidden/>
    <w:unhideWhenUsed/>
    <w:rsid w:val="00E93FC7"/>
  </w:style>
  <w:style w:type="paragraph" w:styleId="BlockText">
    <w:name w:val="Block Text"/>
    <w:basedOn w:val="Normal"/>
    <w:uiPriority w:val="99"/>
    <w:semiHidden/>
    <w:unhideWhenUsed/>
    <w:rsid w:val="00E93FC7"/>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E93FC7"/>
    <w:pPr>
      <w:spacing w:after="120"/>
    </w:pPr>
  </w:style>
  <w:style w:type="character" w:customStyle="1" w:styleId="BodyTextChar">
    <w:name w:val="Body Text Char"/>
    <w:basedOn w:val="DefaultParagraphFont"/>
    <w:link w:val="BodyText"/>
    <w:uiPriority w:val="99"/>
    <w:semiHidden/>
    <w:rsid w:val="00E93FC7"/>
    <w:rPr>
      <w:rFonts w:eastAsiaTheme="minorEastAsia"/>
      <w:sz w:val="24"/>
    </w:rPr>
  </w:style>
  <w:style w:type="paragraph" w:styleId="BodyText2">
    <w:name w:val="Body Text 2"/>
    <w:basedOn w:val="Normal"/>
    <w:link w:val="BodyText2Char"/>
    <w:uiPriority w:val="99"/>
    <w:semiHidden/>
    <w:unhideWhenUsed/>
    <w:rsid w:val="00E93FC7"/>
    <w:pPr>
      <w:spacing w:after="120" w:line="480" w:lineRule="auto"/>
    </w:pPr>
  </w:style>
  <w:style w:type="character" w:customStyle="1" w:styleId="BodyText2Char">
    <w:name w:val="Body Text 2 Char"/>
    <w:basedOn w:val="DefaultParagraphFont"/>
    <w:link w:val="BodyText2"/>
    <w:uiPriority w:val="99"/>
    <w:semiHidden/>
    <w:rsid w:val="00E93FC7"/>
    <w:rPr>
      <w:rFonts w:eastAsiaTheme="minorEastAsia"/>
      <w:sz w:val="24"/>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basedOn w:val="DefaultParagraphFont"/>
    <w:link w:val="BodyText3"/>
    <w:uiPriority w:val="99"/>
    <w:semiHidden/>
    <w:rsid w:val="00E93FC7"/>
    <w:rPr>
      <w:rFonts w:eastAsiaTheme="minorEastAsia"/>
      <w:sz w:val="16"/>
      <w:szCs w:val="16"/>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basedOn w:val="BodyTextChar"/>
    <w:link w:val="BodyTextFirstIndent"/>
    <w:uiPriority w:val="99"/>
    <w:semiHidden/>
    <w:rsid w:val="00E93FC7"/>
    <w:rPr>
      <w:rFonts w:eastAsiaTheme="minorEastAsia"/>
      <w:sz w:val="24"/>
    </w:rPr>
  </w:style>
  <w:style w:type="paragraph" w:styleId="BodyTextIndent">
    <w:name w:val="Body Text Indent"/>
    <w:basedOn w:val="Normal"/>
    <w:link w:val="BodyTextIndentChar"/>
    <w:uiPriority w:val="99"/>
    <w:semiHidden/>
    <w:unhideWhenUsed/>
    <w:rsid w:val="00E93FC7"/>
    <w:pPr>
      <w:spacing w:after="120"/>
      <w:ind w:left="283"/>
    </w:pPr>
  </w:style>
  <w:style w:type="character" w:customStyle="1" w:styleId="BodyTextIndentChar">
    <w:name w:val="Body Text Indent Char"/>
    <w:basedOn w:val="DefaultParagraphFont"/>
    <w:link w:val="BodyTextIndent"/>
    <w:uiPriority w:val="99"/>
    <w:semiHidden/>
    <w:rsid w:val="00E93FC7"/>
    <w:rPr>
      <w:rFonts w:eastAsiaTheme="minorEastAsia"/>
      <w:sz w:val="24"/>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3FC7"/>
    <w:rPr>
      <w:rFonts w:eastAsiaTheme="minorEastAsia"/>
      <w:sz w:val="24"/>
    </w:rPr>
  </w:style>
  <w:style w:type="paragraph" w:styleId="BodyTextIndent2">
    <w:name w:val="Body Text Indent 2"/>
    <w:basedOn w:val="Normal"/>
    <w:link w:val="BodyTextIndent2Char"/>
    <w:uiPriority w:val="99"/>
    <w:semiHidden/>
    <w:unhideWhenUsed/>
    <w:rsid w:val="00E93FC7"/>
    <w:pPr>
      <w:spacing w:after="120" w:line="480" w:lineRule="auto"/>
      <w:ind w:left="283"/>
    </w:pPr>
  </w:style>
  <w:style w:type="character" w:customStyle="1" w:styleId="BodyTextIndent2Char">
    <w:name w:val="Body Text Indent 2 Char"/>
    <w:basedOn w:val="DefaultParagraphFont"/>
    <w:link w:val="BodyTextIndent2"/>
    <w:uiPriority w:val="99"/>
    <w:semiHidden/>
    <w:rsid w:val="00E93FC7"/>
    <w:rPr>
      <w:rFonts w:eastAsiaTheme="minorEastAsia"/>
      <w:sz w:val="24"/>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3FC7"/>
    <w:rPr>
      <w:rFonts w:eastAsiaTheme="minorEastAsia"/>
      <w:sz w:val="16"/>
      <w:szCs w:val="16"/>
    </w:rPr>
  </w:style>
  <w:style w:type="paragraph" w:styleId="Caption">
    <w:name w:val="caption"/>
    <w:basedOn w:val="Normal"/>
    <w:next w:val="Normal"/>
    <w:uiPriority w:val="99"/>
    <w:semiHidden/>
    <w:qFormat/>
    <w:rsid w:val="00E93FC7"/>
    <w:pPr>
      <w:spacing w:after="200"/>
    </w:pPr>
    <w:rPr>
      <w:b/>
      <w:bCs/>
      <w:color w:val="0072BC" w:themeColor="accent1"/>
      <w:sz w:val="18"/>
      <w:szCs w:val="18"/>
    </w:rPr>
  </w:style>
  <w:style w:type="paragraph" w:styleId="Closing">
    <w:name w:val="Closing"/>
    <w:basedOn w:val="Normal"/>
    <w:link w:val="ClosingChar"/>
    <w:uiPriority w:val="99"/>
    <w:semiHidden/>
    <w:unhideWhenUsed/>
    <w:rsid w:val="00E93FC7"/>
    <w:pPr>
      <w:ind w:left="4252"/>
    </w:pPr>
  </w:style>
  <w:style w:type="character" w:customStyle="1" w:styleId="ClosingChar">
    <w:name w:val="Closing Char"/>
    <w:basedOn w:val="DefaultParagraphFont"/>
    <w:link w:val="Closing"/>
    <w:uiPriority w:val="99"/>
    <w:semiHidden/>
    <w:rsid w:val="00E93FC7"/>
    <w:rPr>
      <w:rFonts w:eastAsiaTheme="minorEastAsia"/>
      <w:sz w:val="24"/>
    </w:rPr>
  </w:style>
  <w:style w:type="table" w:styleId="ColorfulGrid">
    <w:name w:val="Colorful Grid"/>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93FC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93FC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93FC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93FC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93FC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E93FC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93FC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93FC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93FC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93FC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93FC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93FC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E93FC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93FC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93FC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E93FC7"/>
    <w:rPr>
      <w:b/>
      <w:bCs/>
      <w:szCs w:val="20"/>
    </w:rPr>
  </w:style>
  <w:style w:type="character" w:customStyle="1" w:styleId="CommentSubjectChar">
    <w:name w:val="Comment Subject Char"/>
    <w:basedOn w:val="CommentTextChar"/>
    <w:link w:val="CommentSubject"/>
    <w:uiPriority w:val="99"/>
    <w:semiHidden/>
    <w:rsid w:val="00E93FC7"/>
    <w:rPr>
      <w:rFonts w:eastAsiaTheme="minorEastAsia"/>
      <w:b/>
      <w:bCs/>
      <w:sz w:val="20"/>
      <w:szCs w:val="20"/>
    </w:rPr>
  </w:style>
  <w:style w:type="table" w:styleId="DarkList">
    <w:name w:val="Dark List"/>
    <w:basedOn w:val="TableNormal"/>
    <w:uiPriority w:val="70"/>
    <w:semiHidden/>
    <w:rsid w:val="00E93FC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93FC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93FC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93FC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E93FC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93FC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93FC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E93FC7"/>
  </w:style>
  <w:style w:type="character" w:customStyle="1" w:styleId="DateChar">
    <w:name w:val="Date Char"/>
    <w:basedOn w:val="DefaultParagraphFont"/>
    <w:link w:val="Date"/>
    <w:uiPriority w:val="99"/>
    <w:semiHidden/>
    <w:rsid w:val="00E93FC7"/>
    <w:rPr>
      <w:rFonts w:eastAsiaTheme="minorEastAsia"/>
      <w:sz w:val="24"/>
    </w:rPr>
  </w:style>
  <w:style w:type="paragraph" w:styleId="DocumentMap">
    <w:name w:val="Document Map"/>
    <w:basedOn w:val="Normal"/>
    <w:link w:val="DocumentMapChar"/>
    <w:uiPriority w:val="99"/>
    <w:semiHidden/>
    <w:unhideWhenUsed/>
    <w:rsid w:val="00E93FC7"/>
    <w:rPr>
      <w:rFonts w:ascii="Tahoma" w:hAnsi="Tahoma" w:cs="Tahoma"/>
      <w:sz w:val="16"/>
      <w:szCs w:val="16"/>
    </w:rPr>
  </w:style>
  <w:style w:type="character" w:customStyle="1" w:styleId="DocumentMapChar">
    <w:name w:val="Document Map Char"/>
    <w:basedOn w:val="DefaultParagraphFont"/>
    <w:link w:val="DocumentMap"/>
    <w:uiPriority w:val="99"/>
    <w:semiHidden/>
    <w:rsid w:val="00E93FC7"/>
    <w:rPr>
      <w:rFonts w:ascii="Tahoma" w:hAnsi="Tahoma" w:eastAsiaTheme="minorEastAsia" w:cs="Tahoma"/>
      <w:sz w:val="16"/>
      <w:szCs w:val="16"/>
    </w:rPr>
  </w:style>
  <w:style w:type="paragraph" w:styleId="E-mailSignature">
    <w:name w:val="E-mail Signature"/>
    <w:basedOn w:val="Normal"/>
    <w:link w:val="E-mailSignatureChar"/>
    <w:uiPriority w:val="99"/>
    <w:semiHidden/>
    <w:unhideWhenUsed/>
    <w:rsid w:val="00E93FC7"/>
  </w:style>
  <w:style w:type="character" w:customStyle="1" w:styleId="E-mailSignatureChar">
    <w:name w:val="E-mail Signature Char"/>
    <w:basedOn w:val="DefaultParagraphFont"/>
    <w:link w:val="E-mailSignature"/>
    <w:uiPriority w:val="99"/>
    <w:semiHidden/>
    <w:rsid w:val="00E93FC7"/>
    <w:rPr>
      <w:rFonts w:eastAsiaTheme="minorEastAsia"/>
      <w:sz w:val="24"/>
    </w:rPr>
  </w:style>
  <w:style w:type="character" w:styleId="EndnoteReference">
    <w:name w:val="endnote reference"/>
    <w:basedOn w:val="DefaultParagraphFont"/>
    <w:uiPriority w:val="99"/>
    <w:semiHidden/>
    <w:unhideWhenUsed/>
    <w:rsid w:val="00E93FC7"/>
    <w:rPr>
      <w:vertAlign w:val="superscript"/>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basedOn w:val="DefaultParagraphFont"/>
    <w:link w:val="EndnoteText"/>
    <w:uiPriority w:val="99"/>
    <w:semiHidden/>
    <w:rsid w:val="00E93FC7"/>
    <w:rPr>
      <w:rFonts w:eastAsiaTheme="minorEastAsia"/>
      <w:sz w:val="20"/>
      <w:szCs w:val="20"/>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93FC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93FC7"/>
    <w:rPr>
      <w:color w:val="7030A0" w:themeColor="followedHyperlink"/>
      <w:u w:val="single"/>
    </w:rPr>
  </w:style>
  <w:style w:type="character" w:styleId="FootnoteReference">
    <w:name w:val="footnote reference"/>
    <w:basedOn w:val="DefaultParagraphFont"/>
    <w:uiPriority w:val="99"/>
    <w:semiHidden/>
    <w:rsid w:val="00390310"/>
    <w:rPr>
      <w:vertAlign w:val="superscript"/>
    </w:rPr>
  </w:style>
  <w:style w:type="paragraph" w:styleId="FootnoteText">
    <w:name w:val="footnote text"/>
    <w:basedOn w:val="Normal"/>
    <w:link w:val="FootnoteTextChar"/>
    <w:uiPriority w:val="99"/>
    <w:semiHidden/>
    <w:rsid w:val="00390310"/>
    <w:rPr>
      <w:sz w:val="20"/>
      <w:szCs w:val="20"/>
    </w:rPr>
  </w:style>
  <w:style w:type="character" w:customStyle="1" w:styleId="FootnoteTextChar">
    <w:name w:val="Footnote Text Char"/>
    <w:basedOn w:val="DefaultParagraphFont"/>
    <w:link w:val="FootnoteText"/>
    <w:uiPriority w:val="99"/>
    <w:semiHidden/>
    <w:rsid w:val="00390310"/>
    <w:rPr>
      <w:rFonts w:eastAsiaTheme="minorEastAsia"/>
      <w:sz w:val="20"/>
      <w:szCs w:val="20"/>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rPr>
  </w:style>
  <w:style w:type="character" w:customStyle="1" w:styleId="HTMLAddressChar">
    <w:name w:val="HTML Address Char"/>
    <w:basedOn w:val="DefaultParagraphFont"/>
    <w:link w:val="HTMLAddress"/>
    <w:uiPriority w:val="99"/>
    <w:semiHidden/>
    <w:rsid w:val="00E93FC7"/>
    <w:rPr>
      <w:rFonts w:eastAsiaTheme="minorEastAsia"/>
      <w:i/>
      <w:iCs/>
      <w:sz w:val="24"/>
    </w:rPr>
  </w:style>
  <w:style w:type="character" w:styleId="HTMLCite">
    <w:name w:val="HTML Cite"/>
    <w:basedOn w:val="DefaultParagraphFont"/>
    <w:uiPriority w:val="99"/>
    <w:semiHidden/>
    <w:unhideWhenUsed/>
    <w:rsid w:val="00E93FC7"/>
    <w:rPr>
      <w:i/>
      <w:iCs/>
    </w:rPr>
  </w:style>
  <w:style w:type="character" w:styleId="HTMLCode">
    <w:name w:val="HTML Code"/>
    <w:basedOn w:val="DefaultParagraphFont"/>
    <w:uiPriority w:val="99"/>
    <w:semiHidden/>
    <w:unhideWhenUsed/>
    <w:rsid w:val="00E93FC7"/>
    <w:rPr>
      <w:rFonts w:ascii="Consolas" w:hAnsi="Consolas" w:cs="Consolas"/>
      <w:sz w:val="20"/>
      <w:szCs w:val="20"/>
    </w:rPr>
  </w:style>
  <w:style w:type="character" w:styleId="HTMLDefinition">
    <w:name w:val="HTML Definition"/>
    <w:basedOn w:val="DefaultParagraphFont"/>
    <w:uiPriority w:val="99"/>
    <w:semiHidden/>
    <w:unhideWhenUsed/>
    <w:rsid w:val="00E93FC7"/>
    <w:rPr>
      <w:i/>
      <w:iCs/>
    </w:rPr>
  </w:style>
  <w:style w:type="character" w:styleId="HTMLKeyboard">
    <w:name w:val="HTML Keyboard"/>
    <w:basedOn w:val="DefaultParagraphFont"/>
    <w:uiPriority w:val="99"/>
    <w:semiHidden/>
    <w:unhideWhenUsed/>
    <w:rsid w:val="00E93FC7"/>
    <w:rPr>
      <w:rFonts w:ascii="Consolas" w:hAnsi="Consolas" w:cs="Consolas"/>
      <w:sz w:val="20"/>
      <w:szCs w:val="20"/>
    </w:rPr>
  </w:style>
  <w:style w:type="paragraph" w:styleId="HTMLPreformatted">
    <w:name w:val="HTML Preformatted"/>
    <w:basedOn w:val="Normal"/>
    <w:link w:val="HTMLPreformattedChar"/>
    <w:uiPriority w:val="99"/>
    <w:semiHidden/>
    <w:unhideWhenUsed/>
    <w:rsid w:val="00E93FC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3FC7"/>
    <w:rPr>
      <w:rFonts w:ascii="Consolas" w:hAnsi="Consolas" w:eastAsiaTheme="minorEastAsia" w:cs="Consolas"/>
      <w:sz w:val="20"/>
      <w:szCs w:val="20"/>
    </w:rPr>
  </w:style>
  <w:style w:type="character" w:styleId="HTMLSample">
    <w:name w:val="HTML Sample"/>
    <w:basedOn w:val="DefaultParagraphFont"/>
    <w:uiPriority w:val="99"/>
    <w:semiHidden/>
    <w:unhideWhenUsed/>
    <w:rsid w:val="00E93FC7"/>
    <w:rPr>
      <w:rFonts w:ascii="Consolas" w:hAnsi="Consolas" w:cs="Consolas"/>
      <w:sz w:val="24"/>
      <w:szCs w:val="24"/>
    </w:rPr>
  </w:style>
  <w:style w:type="character" w:styleId="HTMLTypewriter">
    <w:name w:val="HTML Typewriter"/>
    <w:basedOn w:val="DefaultParagraphFont"/>
    <w:uiPriority w:val="99"/>
    <w:semiHidden/>
    <w:unhideWhenUsed/>
    <w:rsid w:val="00E93FC7"/>
    <w:rPr>
      <w:rFonts w:ascii="Consolas" w:hAnsi="Consolas" w:cs="Consolas"/>
      <w:sz w:val="20"/>
      <w:szCs w:val="20"/>
    </w:rPr>
  </w:style>
  <w:style w:type="character" w:styleId="HTMLVariable">
    <w:name w:val="HTML Variable"/>
    <w:basedOn w:val="DefaultParagraphFont"/>
    <w:uiPriority w:val="99"/>
    <w:semiHidden/>
    <w:unhideWhenUsed/>
    <w:rsid w:val="00E93FC7"/>
    <w:rPr>
      <w:i/>
      <w:iCs/>
    </w:rPr>
  </w:style>
  <w:style w:type="character" w:styleId="Hyperlink">
    <w:name w:val="Hyperlink"/>
    <w:basedOn w:val="DefaultParagraphFont"/>
    <w:uiPriority w:val="99"/>
    <w:semiHidden/>
    <w:rsid w:val="00390310"/>
    <w:rPr>
      <w:color w:val="0072BC" w:themeColor="hyperlink"/>
      <w:u w:val="single"/>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asciiTheme="majorHAnsi" w:eastAsiaTheme="majorEastAsia" w:hAnsiTheme="majorHAnsi" w:cstheme="majorBidi"/>
      <w:b/>
      <w:bCs/>
    </w:rPr>
  </w:style>
  <w:style w:type="table" w:styleId="LightGrid">
    <w:name w:val="Light Grid"/>
    <w:basedOn w:val="TableNormal"/>
    <w:uiPriority w:val="62"/>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93F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93FC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93FC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93FC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E93FC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93FC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93FC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4"/>
      </w:numPr>
      <w:contextualSpacing/>
    </w:pPr>
  </w:style>
  <w:style w:type="paragraph" w:styleId="ListBullet2">
    <w:name w:val="List Bullet 2"/>
    <w:basedOn w:val="Normal"/>
    <w:uiPriority w:val="99"/>
    <w:semiHidden/>
    <w:unhideWhenUsed/>
    <w:rsid w:val="00E93FC7"/>
    <w:pPr>
      <w:numPr>
        <w:numId w:val="5"/>
      </w:numPr>
      <w:contextualSpacing/>
    </w:pPr>
  </w:style>
  <w:style w:type="paragraph" w:styleId="ListBullet3">
    <w:name w:val="List Bullet 3"/>
    <w:basedOn w:val="Normal"/>
    <w:uiPriority w:val="99"/>
    <w:semiHidden/>
    <w:unhideWhenUsed/>
    <w:rsid w:val="00E93FC7"/>
    <w:pPr>
      <w:numPr>
        <w:numId w:val="6"/>
      </w:numPr>
      <w:contextualSpacing/>
    </w:pPr>
  </w:style>
  <w:style w:type="paragraph" w:styleId="ListBullet4">
    <w:name w:val="List Bullet 4"/>
    <w:basedOn w:val="Normal"/>
    <w:uiPriority w:val="99"/>
    <w:semiHidden/>
    <w:unhideWhenUsed/>
    <w:rsid w:val="00E93FC7"/>
    <w:pPr>
      <w:numPr>
        <w:numId w:val="7"/>
      </w:numPr>
      <w:contextualSpacing/>
    </w:pPr>
  </w:style>
  <w:style w:type="paragraph" w:styleId="ListBullet5">
    <w:name w:val="List Bullet 5"/>
    <w:basedOn w:val="Normal"/>
    <w:uiPriority w:val="99"/>
    <w:semiHidden/>
    <w:unhideWhenUsed/>
    <w:rsid w:val="00E93FC7"/>
    <w:pPr>
      <w:numPr>
        <w:numId w:val="8"/>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9"/>
      </w:numPr>
      <w:contextualSpacing/>
    </w:pPr>
  </w:style>
  <w:style w:type="paragraph" w:styleId="ListNumber2">
    <w:name w:val="List Number 2"/>
    <w:basedOn w:val="Normal"/>
    <w:uiPriority w:val="99"/>
    <w:semiHidden/>
    <w:unhideWhenUsed/>
    <w:rsid w:val="00E93FC7"/>
    <w:pPr>
      <w:numPr>
        <w:numId w:val="10"/>
      </w:numPr>
      <w:contextualSpacing/>
    </w:pPr>
  </w:style>
  <w:style w:type="paragraph" w:styleId="ListNumber3">
    <w:name w:val="List Number 3"/>
    <w:basedOn w:val="Normal"/>
    <w:uiPriority w:val="99"/>
    <w:semiHidden/>
    <w:unhideWhenUsed/>
    <w:rsid w:val="00E93FC7"/>
    <w:pPr>
      <w:numPr>
        <w:numId w:val="11"/>
      </w:numPr>
      <w:contextualSpacing/>
    </w:pPr>
  </w:style>
  <w:style w:type="paragraph" w:styleId="ListNumber4">
    <w:name w:val="List Number 4"/>
    <w:basedOn w:val="Normal"/>
    <w:uiPriority w:val="99"/>
    <w:semiHidden/>
    <w:unhideWhenUsed/>
    <w:rsid w:val="00E93FC7"/>
    <w:pPr>
      <w:numPr>
        <w:numId w:val="12"/>
      </w:numPr>
      <w:contextualSpacing/>
    </w:pPr>
  </w:style>
  <w:style w:type="paragraph" w:styleId="ListNumber5">
    <w:name w:val="List Number 5"/>
    <w:basedOn w:val="Normal"/>
    <w:uiPriority w:val="99"/>
    <w:semiHidden/>
    <w:unhideWhenUsed/>
    <w:rsid w:val="00E93FC7"/>
    <w:pPr>
      <w:numPr>
        <w:numId w:val="13"/>
      </w:numPr>
      <w:contextualSpacing/>
    </w:pPr>
  </w:style>
  <w:style w:type="paragraph" w:styleId="Macro">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EastAsia" w:cs="Consolas"/>
      <w:sz w:val="20"/>
      <w:szCs w:val="20"/>
    </w:rPr>
  </w:style>
  <w:style w:type="character" w:customStyle="1" w:styleId="MacroTextChar">
    <w:name w:val="Macro Text Char"/>
    <w:basedOn w:val="DefaultParagraphFont"/>
    <w:link w:val="Macro"/>
    <w:uiPriority w:val="99"/>
    <w:semiHidden/>
    <w:rsid w:val="00E93FC7"/>
    <w:rPr>
      <w:rFonts w:ascii="Consolas" w:hAnsi="Consolas" w:eastAsiaTheme="minorEastAsia" w:cs="Consolas"/>
      <w:sz w:val="20"/>
      <w:szCs w:val="20"/>
    </w:rPr>
  </w:style>
  <w:style w:type="table" w:styleId="MediumGrid1">
    <w:name w:val="Medium Grid 1"/>
    <w:basedOn w:val="TableNormal"/>
    <w:uiPriority w:val="67"/>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E93FC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93FC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93FC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93FC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E93FC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93FC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93FC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93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93FC7"/>
    <w:rPr>
      <w:rFonts w:ascii="Times New Roman" w:hAnsi="Times New Roman" w:cs="Times New Roman"/>
      <w:szCs w:val="24"/>
    </w:rPr>
  </w:style>
  <w:style w:type="paragraph" w:styleId="NormalIndent">
    <w:name w:val="Normal Indent"/>
    <w:basedOn w:val="Normal"/>
    <w:uiPriority w:val="99"/>
    <w:semiHidden/>
    <w:unhideWhenUsed/>
    <w:rsid w:val="00E93FC7"/>
    <w:pPr>
      <w:ind w:left="720"/>
    </w:pPr>
  </w:style>
  <w:style w:type="paragraph" w:styleId="NoteHeading">
    <w:name w:val="Note Heading"/>
    <w:basedOn w:val="Normal"/>
    <w:next w:val="Normal"/>
    <w:link w:val="NoteHeadingChar"/>
    <w:uiPriority w:val="99"/>
    <w:semiHidden/>
    <w:unhideWhenUsed/>
    <w:rsid w:val="00E93FC7"/>
  </w:style>
  <w:style w:type="character" w:customStyle="1" w:styleId="NoteHeadingChar">
    <w:name w:val="Note Heading Char"/>
    <w:basedOn w:val="DefaultParagraphFont"/>
    <w:link w:val="NoteHeading"/>
    <w:uiPriority w:val="99"/>
    <w:semiHidden/>
    <w:rsid w:val="00E93FC7"/>
    <w:rPr>
      <w:rFonts w:eastAsiaTheme="minorEastAsia"/>
      <w:sz w:val="24"/>
    </w:rPr>
  </w:style>
  <w:style w:type="character" w:styleId="PlaceholderText">
    <w:name w:val="Placeholder Text"/>
    <w:basedOn w:val="DefaultParagraphFont"/>
    <w:uiPriority w:val="99"/>
    <w:semiHidden/>
    <w:rsid w:val="00E93FC7"/>
    <w:rPr>
      <w:color w:val="808080"/>
    </w:rPr>
  </w:style>
  <w:style w:type="paragraph" w:styleId="PlainText">
    <w:name w:val="Plain Text"/>
    <w:basedOn w:val="Normal"/>
    <w:link w:val="PlainTextChar"/>
    <w:uiPriority w:val="99"/>
    <w:semiHidden/>
    <w:unhideWhenUsed/>
    <w:rsid w:val="00E93FC7"/>
    <w:rPr>
      <w:rFonts w:ascii="Consolas" w:hAnsi="Consolas" w:cs="Consolas"/>
      <w:sz w:val="21"/>
      <w:szCs w:val="21"/>
    </w:rPr>
  </w:style>
  <w:style w:type="character" w:customStyle="1" w:styleId="PlainTextChar">
    <w:name w:val="Plain Text Char"/>
    <w:basedOn w:val="DefaultParagraphFont"/>
    <w:link w:val="PlainText"/>
    <w:uiPriority w:val="99"/>
    <w:semiHidden/>
    <w:rsid w:val="00E93FC7"/>
    <w:rPr>
      <w:rFonts w:ascii="Consolas" w:hAnsi="Consolas" w:eastAsiaTheme="minorEastAsia" w:cs="Consolas"/>
      <w:sz w:val="21"/>
      <w:szCs w:val="21"/>
    </w:rPr>
  </w:style>
  <w:style w:type="paragraph" w:styleId="Salutation">
    <w:name w:val="Salutation"/>
    <w:basedOn w:val="Normal"/>
    <w:next w:val="Normal"/>
    <w:link w:val="SalutationChar"/>
    <w:uiPriority w:val="99"/>
    <w:semiHidden/>
    <w:unhideWhenUsed/>
    <w:rsid w:val="00E93FC7"/>
  </w:style>
  <w:style w:type="character" w:customStyle="1" w:styleId="SalutationChar">
    <w:name w:val="Salutation Char"/>
    <w:basedOn w:val="DefaultParagraphFont"/>
    <w:link w:val="Salutation"/>
    <w:uiPriority w:val="99"/>
    <w:semiHidden/>
    <w:rsid w:val="00E93FC7"/>
    <w:rPr>
      <w:rFonts w:eastAsiaTheme="minorEastAsia"/>
      <w:sz w:val="24"/>
    </w:rPr>
  </w:style>
  <w:style w:type="paragraph" w:styleId="Signature">
    <w:name w:val="Signature"/>
    <w:basedOn w:val="Normal"/>
    <w:link w:val="SignatureChar"/>
    <w:uiPriority w:val="99"/>
    <w:semiHidden/>
    <w:unhideWhenUsed/>
    <w:rsid w:val="00E93FC7"/>
    <w:pPr>
      <w:ind w:left="4252"/>
    </w:pPr>
  </w:style>
  <w:style w:type="character" w:customStyle="1" w:styleId="SignatureChar">
    <w:name w:val="Signature Char"/>
    <w:basedOn w:val="DefaultParagraphFont"/>
    <w:link w:val="Signature"/>
    <w:uiPriority w:val="99"/>
    <w:semiHidden/>
    <w:rsid w:val="00E93FC7"/>
    <w:rPr>
      <w:rFonts w:eastAsiaTheme="minorEastAsia"/>
      <w:sz w:val="24"/>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39031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90310"/>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390310"/>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390310"/>
    <w:pPr>
      <w:spacing w:after="60"/>
      <w:ind w:left="680" w:right="340" w:hanging="340"/>
    </w:pPr>
  </w:style>
  <w:style w:type="paragraph" w:styleId="TOC3">
    <w:name w:val="toc 3"/>
    <w:basedOn w:val="Normal"/>
    <w:next w:val="Normal"/>
    <w:autoRedefine/>
    <w:uiPriority w:val="99"/>
    <w:semiHidden/>
    <w:rsid w:val="00390310"/>
    <w:pPr>
      <w:spacing w:after="60"/>
      <w:ind w:left="1020" w:right="340" w:hanging="340"/>
    </w:pPr>
  </w:style>
  <w:style w:type="paragraph" w:styleId="TOC4">
    <w:name w:val="toc 4"/>
    <w:basedOn w:val="Normal"/>
    <w:next w:val="Normal"/>
    <w:autoRedefine/>
    <w:uiPriority w:val="99"/>
    <w:semiHidden/>
    <w:rsid w:val="00390310"/>
    <w:pPr>
      <w:tabs>
        <w:tab w:val="right" w:leader="dot" w:pos="9017"/>
      </w:tabs>
      <w:spacing w:after="60"/>
      <w:ind w:left="1361" w:right="340" w:hanging="340"/>
    </w:pPr>
  </w:style>
  <w:style w:type="paragraph" w:styleId="TOC5">
    <w:name w:val="toc 5"/>
    <w:basedOn w:val="Normal"/>
    <w:next w:val="Normal"/>
    <w:autoRedefine/>
    <w:uiPriority w:val="99"/>
    <w:semiHidden/>
    <w:rsid w:val="00390310"/>
    <w:pPr>
      <w:spacing w:after="60"/>
      <w:ind w:left="1701" w:right="340" w:hanging="340"/>
    </w:pPr>
  </w:style>
  <w:style w:type="paragraph" w:styleId="TOC6">
    <w:name w:val="toc 6"/>
    <w:basedOn w:val="Normal"/>
    <w:next w:val="Normal"/>
    <w:autoRedefine/>
    <w:uiPriority w:val="39"/>
    <w:semiHidden/>
    <w:unhideWhenUsed/>
    <w:rsid w:val="00E93FC7"/>
    <w:pPr>
      <w:spacing w:after="100"/>
      <w:ind w:left="1200"/>
    </w:pPr>
  </w:style>
  <w:style w:type="paragraph" w:styleId="TOC7">
    <w:name w:val="toc 7"/>
    <w:basedOn w:val="Normal"/>
    <w:next w:val="Normal"/>
    <w:autoRedefine/>
    <w:uiPriority w:val="39"/>
    <w:semiHidden/>
    <w:unhideWhenUsed/>
    <w:rsid w:val="00E93FC7"/>
    <w:pPr>
      <w:spacing w:after="100"/>
      <w:ind w:left="1440"/>
    </w:pPr>
  </w:style>
  <w:style w:type="paragraph" w:styleId="TOC8">
    <w:name w:val="toc 8"/>
    <w:basedOn w:val="Normal"/>
    <w:next w:val="Normal"/>
    <w:autoRedefine/>
    <w:uiPriority w:val="39"/>
    <w:semiHidden/>
    <w:unhideWhenUsed/>
    <w:rsid w:val="00E93FC7"/>
    <w:pPr>
      <w:spacing w:after="100"/>
      <w:ind w:left="1680"/>
    </w:pPr>
  </w:style>
  <w:style w:type="paragraph" w:styleId="TOC9">
    <w:name w:val="toc 9"/>
    <w:basedOn w:val="Normal"/>
    <w:next w:val="Normal"/>
    <w:autoRedefine/>
    <w:uiPriority w:val="39"/>
    <w:semiHidden/>
    <w:unhideWhenUsed/>
    <w:rsid w:val="00E93FC7"/>
    <w:pPr>
      <w:spacing w:after="100"/>
      <w:ind w:left="1920"/>
    </w:pPr>
  </w:style>
  <w:style w:type="paragraph" w:customStyle="1" w:styleId="ECHRFooter">
    <w:name w:val="ECHR_Footer"/>
    <w:aliases w:val="Footer_ECHR"/>
    <w:basedOn w:val="Footer"/>
    <w:uiPriority w:val="57"/>
    <w:semiHidden/>
    <w:rsid w:val="00390310"/>
    <w:pPr>
      <w:jc w:val="left"/>
    </w:pPr>
    <w:rPr>
      <w:sz w:val="8"/>
    </w:rPr>
  </w:style>
  <w:style w:type="paragraph" w:styleId="Footer">
    <w:name w:val="footer"/>
    <w:basedOn w:val="Normal"/>
    <w:link w:val="FooterChar"/>
    <w:uiPriority w:val="57"/>
    <w:semiHidden/>
    <w:rsid w:val="00390310"/>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rsid w:val="00390310"/>
    <w:rPr>
      <w:sz w:val="24"/>
    </w:rPr>
  </w:style>
  <w:style w:type="character" w:customStyle="1" w:styleId="ECHRParaChar">
    <w:name w:val="ECHR_Para Char"/>
    <w:aliases w:val="Ju_Para Char"/>
    <w:link w:val="ECHRPara"/>
    <w:uiPriority w:val="12"/>
    <w:rsid w:val="006D6422"/>
    <w:rPr>
      <w:rFonts w:eastAsiaTheme="minorEastAsia"/>
      <w:sz w:val="24"/>
    </w:rPr>
  </w:style>
  <w:style w:type="character" w:customStyle="1" w:styleId="JuQuotChar">
    <w:name w:val="Ju_Quot Char"/>
    <w:basedOn w:val="DefaultParagraphFont"/>
    <w:link w:val="ECHRParaQuote"/>
    <w:uiPriority w:val="14"/>
    <w:rsid w:val="006D6422"/>
    <w:rPr>
      <w:rFonts w:eastAsiaTheme="minorEastAsia"/>
      <w:sz w:val="20"/>
    </w:rPr>
  </w:style>
  <w:style w:type="paragraph" w:customStyle="1" w:styleId="OpiHa0">
    <w:name w:val="Opi_H_a"/>
    <w:basedOn w:val="ECHRHeading3"/>
    <w:uiPriority w:val="43"/>
    <w:semiHidden/>
    <w:qFormat/>
    <w:rsid w:val="00390310"/>
    <w:pPr>
      <w:ind w:left="833" w:hanging="357"/>
      <w:outlineLvl w:val="3"/>
    </w:pPr>
    <w:rPr>
      <w:b/>
      <w:i w:val="0"/>
      <w:sz w:val="20"/>
    </w:rPr>
  </w:style>
  <w:style w:type="character" w:customStyle="1" w:styleId="JuHAChar">
    <w:name w:val="Ju_H_A Char"/>
    <w:basedOn w:val="DefaultParagraphFont"/>
    <w:link w:val="ECHRHeading2"/>
    <w:uiPriority w:val="20"/>
    <w:rsid w:val="006D6422"/>
    <w:rPr>
      <w:rFonts w:asciiTheme="majorHAnsi" w:eastAsiaTheme="majorEastAsia" w:hAnsiTheme="majorHAnsi" w:cstheme="majorBidi"/>
      <w:b/>
      <w:bCs/>
      <w:sz w:val="24"/>
      <w:szCs w:val="26"/>
    </w:rPr>
  </w:style>
  <w:style w:type="character" w:customStyle="1" w:styleId="JuHIRomanChar">
    <w:name w:val="Ju_H_I_Roman Char"/>
    <w:link w:val="ECHRHeading1"/>
    <w:uiPriority w:val="19"/>
    <w:rsid w:val="006D6422"/>
    <w:rPr>
      <w:rFonts w:asciiTheme="majorHAnsi" w:eastAsiaTheme="majorEastAsia" w:hAnsiTheme="majorHAnsi" w:cstheme="majorBidi"/>
      <w:bCs/>
      <w:sz w:val="24"/>
      <w:szCs w:val="28"/>
    </w:rPr>
  </w:style>
  <w:style w:type="paragraph" w:customStyle="1" w:styleId="OpiHi">
    <w:name w:val="Opi_H_i"/>
    <w:basedOn w:val="ECHRHeading4"/>
    <w:uiPriority w:val="44"/>
    <w:semiHidden/>
    <w:qFormat/>
    <w:rsid w:val="00390310"/>
    <w:pPr>
      <w:ind w:left="1037" w:hanging="357"/>
      <w:outlineLvl w:val="4"/>
    </w:pPr>
    <w:rPr>
      <w:b w:val="0"/>
      <w:i/>
    </w:rPr>
  </w:style>
  <w:style w:type="table" w:customStyle="1" w:styleId="ECHRListTable">
    <w:name w:val="ECHR_List_Table"/>
    <w:basedOn w:val="TableNormal"/>
    <w:uiPriority w:val="99"/>
    <w:rsid w:val="00390310"/>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Normal"/>
    <w:semiHidden/>
    <w:qFormat/>
    <w:rsid w:val="00390310"/>
    <w:rPr>
      <w:color w:val="00B050"/>
      <w:lang w:bidi="en-US"/>
    </w:rPr>
  </w:style>
  <w:style w:type="character" w:customStyle="1" w:styleId="JuParaCar">
    <w:name w:val="Ju_Para Car"/>
    <w:uiPriority w:val="12"/>
    <w:rsid w:val="006D58E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8969</Words>
  <Characters>43951</Characters>
  <Application>Microsoft Office Word</Application>
  <DocSecurity>0</DocSecurity>
  <Lines>757</Lines>
  <Paragraphs>152</Paragraphs>
  <ScaleCrop>false</ScaleCrop>
  <HeadingPairs>
    <vt:vector size="2" baseType="variant">
      <vt:variant>
        <vt:lpstr>Title</vt:lpstr>
      </vt:variant>
      <vt:variant>
        <vt:i4>1</vt:i4>
      </vt:variant>
    </vt:vector>
  </HeadingPairs>
  <TitlesOfParts>
    <vt:vector size="1" baseType="lpstr">
      <vt:lpstr>Decision</vt:lpstr>
    </vt:vector>
  </TitlesOfParts>
  <Company/>
  <LinksUpToDate>false</LinksUpToDate>
  <CharactersWithSpaces>52768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cp:revision>2</cp:revision>
  <cp:lastPrinted>2016-07-13T15:29:00Z</cp:lastPrinted>
  <dcterms:created xsi:type="dcterms:W3CDTF">2016-08-08T08:33:00Z</dcterms:created>
  <dcterms:modified xsi:type="dcterms:W3CDTF">2016-08-08T08:34:00Z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875770</vt:lpwstr>
  </property>
  <property fmtid="{D5CDD505-2E9C-101B-9397-08002B2CF9AE}" pid="3" name="cstLanguage">
    <vt:i4>2057</vt:i4>
  </property>
  <property fmtid="{D5CDD505-2E9C-101B-9397-08002B2CF9AE}" pid="4" name="OrigTemp">
    <vt:lpwstr>English\Documents\DE01 Decisions and Reports\Reports automation IT ONLY\Decision.dotx</vt:lpwstr>
  </property>
  <property fmtid="{D5CDD505-2E9C-101B-9397-08002B2CF9AE}" pid="5" name="RegisteredNo">
    <vt:lpwstr>25239/13</vt:lpwstr>
  </property>
</Properties>
</file>