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C5A11" w:rsidR="00743E97" w:rsidP="007C5A11" w:rsidRDefault="00A50772">
      <w:pPr>
        <w:pStyle w:val="DecHCase"/>
        <w:rPr>
          <w:sz w:val="28"/>
        </w:rPr>
      </w:pPr>
      <w:bookmarkStart w:name="_GoBack" w:id="0"/>
      <w:bookmarkEnd w:id="0"/>
      <w:r w:rsidRPr="007C5A11">
        <w:rPr>
          <w:sz w:val="28"/>
        </w:rPr>
        <w:t>AVRUPA İNSAN HAKLARI MAHKEMESİ</w:t>
      </w:r>
    </w:p>
    <w:p w:rsidRPr="007C5A11" w:rsidR="007A4070" w:rsidP="007C5A11" w:rsidRDefault="00ED56BA">
      <w:pPr>
        <w:pStyle w:val="DecHCase"/>
      </w:pPr>
      <w:r w:rsidRPr="007C5A11">
        <w:t>İKİNCİ BÖLÜM</w:t>
      </w:r>
    </w:p>
    <w:p w:rsidRPr="007C5A11" w:rsidR="007A4070" w:rsidP="007C5A11" w:rsidRDefault="007A4070">
      <w:pPr>
        <w:pStyle w:val="JuTitle"/>
        <w:spacing w:line="360" w:lineRule="auto"/>
      </w:pPr>
      <w:r w:rsidRPr="007C5A11">
        <w:t xml:space="preserve">SÜLEYMAN ÇELEBİ </w:t>
      </w:r>
      <w:r w:rsidRPr="007C5A11" w:rsidR="008942D5">
        <w:t>VE DİĞERLERİ / TÜRKİYE DAVASI</w:t>
      </w:r>
      <w:r w:rsidRPr="007C5A11" w:rsidR="00773FBC">
        <w:t xml:space="preserve"> (NO.</w:t>
      </w:r>
      <w:r w:rsidRPr="007C5A11">
        <w:t>2) (GÖZDEN GEÇİRME)</w:t>
      </w:r>
    </w:p>
    <w:p w:rsidRPr="007C5A11" w:rsidR="007A4070" w:rsidP="007C5A11" w:rsidRDefault="008C4ED7">
      <w:pPr>
        <w:pStyle w:val="Title4"/>
      </w:pPr>
      <w:r w:rsidRPr="007C5A11">
        <w:t>(Başvuru No. 22729/08 ve 10581/09</w:t>
      </w:r>
      <w:r w:rsidRPr="007C5A11" w:rsidR="007A4070">
        <w:t>)</w:t>
      </w:r>
    </w:p>
    <w:p w:rsidRPr="007C5A11" w:rsidR="007A4070" w:rsidP="007C5A11" w:rsidRDefault="007A4070">
      <w:pPr>
        <w:pStyle w:val="DecHCase"/>
      </w:pPr>
    </w:p>
    <w:p w:rsidRPr="007C5A11" w:rsidR="007A4070" w:rsidP="007C5A11" w:rsidRDefault="007A4070">
      <w:pPr>
        <w:pStyle w:val="DecHCase"/>
      </w:pPr>
    </w:p>
    <w:p w:rsidRPr="007C5A11" w:rsidR="007A4070" w:rsidP="007C5A11" w:rsidRDefault="007A4070">
      <w:pPr>
        <w:pStyle w:val="DecHCase"/>
        <w:rPr>
          <w:i/>
        </w:rPr>
      </w:pPr>
      <w:r w:rsidRPr="007C5A11">
        <w:t>KARAR (Gözden geçirme)</w:t>
      </w:r>
    </w:p>
    <w:p w:rsidRPr="007C5A11" w:rsidR="00743E97" w:rsidP="007C5A11" w:rsidRDefault="00743E97">
      <w:pPr>
        <w:pStyle w:val="JuPara"/>
        <w:ind w:firstLine="0"/>
        <w:jc w:val="center"/>
      </w:pPr>
    </w:p>
    <w:p w:rsidRPr="007C5A11" w:rsidR="00743E97" w:rsidP="007C5A11" w:rsidRDefault="00743E97">
      <w:pPr>
        <w:pStyle w:val="DecHCase"/>
        <w:pBdr>
          <w:top w:val="single" w:color="auto" w:sz="4" w:space="1"/>
          <w:left w:val="single" w:color="auto" w:sz="4" w:space="4"/>
          <w:bottom w:val="single" w:color="auto" w:sz="4" w:space="1"/>
          <w:right w:val="single" w:color="auto" w:sz="4" w:space="4"/>
        </w:pBdr>
      </w:pPr>
      <w:r w:rsidRPr="007C5A11">
        <w:t>41. madde • Manevi tazminat • Başvuranın ölümü nedeniyle kararın gözden geçirilmesi • Mirasçılara meblağ ödenmesi</w:t>
      </w:r>
    </w:p>
    <w:p w:rsidRPr="007C5A11" w:rsidR="00743E97" w:rsidP="007C5A11" w:rsidRDefault="00743E97">
      <w:pPr>
        <w:pStyle w:val="DecHCase"/>
      </w:pPr>
    </w:p>
    <w:p w:rsidRPr="007C5A11" w:rsidR="007A4070" w:rsidP="007C5A11" w:rsidRDefault="007A4070">
      <w:pPr>
        <w:pStyle w:val="DecHCase"/>
      </w:pPr>
      <w:r w:rsidRPr="007C5A11">
        <w:t>STRAZBURG</w:t>
      </w:r>
    </w:p>
    <w:p w:rsidRPr="007C5A11" w:rsidR="007A4070" w:rsidP="007C5A11" w:rsidRDefault="00ED56BA">
      <w:pPr>
        <w:pStyle w:val="DecHCase"/>
      </w:pPr>
      <w:r w:rsidRPr="007C5A11">
        <w:t>4 Şubat 2020</w:t>
      </w:r>
    </w:p>
    <w:p w:rsidRPr="007C5A11" w:rsidR="005A70B9" w:rsidP="007C5A11" w:rsidRDefault="005A70B9">
      <w:pPr>
        <w:pStyle w:val="JuPara"/>
      </w:pPr>
    </w:p>
    <w:p w:rsidRPr="007C5A11" w:rsidR="005A70B9" w:rsidP="007C5A11" w:rsidRDefault="005A70B9">
      <w:pPr>
        <w:pStyle w:val="JuPara"/>
        <w:ind w:firstLine="0"/>
        <w:jc w:val="center"/>
        <w:rPr>
          <w:color w:val="FF0000"/>
        </w:rPr>
      </w:pPr>
      <w:r w:rsidRPr="007C5A11">
        <w:rPr>
          <w:color w:val="FF0000"/>
        </w:rPr>
        <w:t>KESİNLEŞME TARİHİ</w:t>
      </w:r>
    </w:p>
    <w:p w:rsidRPr="007C5A11" w:rsidR="005A70B9" w:rsidP="007C5A11" w:rsidRDefault="005A70B9">
      <w:pPr>
        <w:pStyle w:val="JuPara"/>
        <w:ind w:firstLine="0"/>
        <w:jc w:val="center"/>
        <w:rPr>
          <w:color w:val="FF0000"/>
        </w:rPr>
      </w:pPr>
      <w:r w:rsidRPr="007C5A11">
        <w:rPr>
          <w:color w:val="FF0000"/>
        </w:rPr>
        <w:t>4 Haziran 2020</w:t>
      </w:r>
    </w:p>
    <w:p w:rsidRPr="007C5A11" w:rsidR="007A4070" w:rsidP="007C5A11" w:rsidRDefault="007A4070">
      <w:pPr>
        <w:pStyle w:val="DecHCase"/>
      </w:pPr>
    </w:p>
    <w:p w:rsidRPr="007C5A11" w:rsidR="00516B59" w:rsidP="007C5A11" w:rsidRDefault="007A4070">
      <w:pPr>
        <w:rPr>
          <w:rFonts w:ascii="Times New Roman" w:hAnsi="Times New Roman" w:cs="Times New Roman"/>
          <w:i/>
          <w:sz w:val="22"/>
        </w:rPr>
      </w:pPr>
      <w:r w:rsidRPr="007C5A11">
        <w:rPr>
          <w:i/>
          <w:sz w:val="22"/>
        </w:rPr>
        <w:t>İşbu karar, Sözleşme</w:t>
      </w:r>
      <w:r w:rsidRPr="007C5A11" w:rsidR="007C5A11">
        <w:rPr>
          <w:i/>
          <w:sz w:val="22"/>
        </w:rPr>
        <w:t>’</w:t>
      </w:r>
      <w:r w:rsidRPr="007C5A11">
        <w:rPr>
          <w:i/>
          <w:sz w:val="22"/>
        </w:rPr>
        <w:t>nin 44 § 2 maddesinde belirtilen koşullar çerçevesinde kesinleşecektir. Bazı şekli düzeltmelere tabi tutulabilir.</w:t>
      </w:r>
    </w:p>
    <w:p w:rsidRPr="007C5A11" w:rsidR="00516B59" w:rsidP="007C5A11" w:rsidRDefault="00516B59">
      <w:pPr>
        <w:ind w:left="720"/>
        <w:rPr>
          <w:rFonts w:ascii="Times New Roman" w:hAnsi="Times New Roman" w:cs="Times New Roman"/>
          <w:sz w:val="22"/>
        </w:rPr>
        <w:sectPr w:rsidRPr="007C5A11" w:rsidR="00516B59">
          <w:headerReference w:type="default" r:id="rId11"/>
          <w:footerReference w:type="default" r:id="rId12"/>
          <w:footnotePr>
            <w:numRestart w:val="eachSect"/>
          </w:footnotePr>
          <w:pgSz w:w="11906" w:h="16838" w:code="9"/>
          <w:pgMar w:top="2274" w:right="2274" w:bottom="2274" w:left="2274" w:header="1701" w:footer="720" w:gutter="0"/>
          <w:pgNumType w:start="1"/>
          <w:cols w:space="720"/>
          <w:noEndnote/>
        </w:sectPr>
      </w:pPr>
    </w:p>
    <w:p w:rsidRPr="007C5A11" w:rsidR="004344E6" w:rsidP="007C5A11" w:rsidRDefault="004344E6">
      <w:pPr>
        <w:pStyle w:val="JuCase"/>
      </w:pPr>
      <w:r w:rsidRPr="007C5A11">
        <w:t>Süleyman Çelebi ve diğerleri/Türkiye davasında (No.2),</w:t>
      </w:r>
    </w:p>
    <w:p w:rsidRPr="007C5A11" w:rsidR="004344E6" w:rsidP="007C5A11" w:rsidRDefault="004344E6">
      <w:pPr>
        <w:pStyle w:val="JuPara"/>
      </w:pPr>
    </w:p>
    <w:p w:rsidRPr="007C5A11" w:rsidR="00B17710" w:rsidP="007C5A11" w:rsidRDefault="00787FDC">
      <w:pPr>
        <w:pStyle w:val="JuJudges"/>
        <w:spacing w:line="360" w:lineRule="auto"/>
        <w:rPr>
          <w:i/>
          <w:iCs/>
        </w:rPr>
      </w:pPr>
      <w:r w:rsidRPr="007C5A11">
        <w:tab/>
      </w:r>
      <w:r w:rsidRPr="007C5A11">
        <w:rPr>
          <w:i/>
          <w:iCs/>
        </w:rPr>
        <w:t>Başkan</w:t>
      </w:r>
    </w:p>
    <w:p w:rsidRPr="007C5A11" w:rsidR="00B17710" w:rsidP="007C5A11" w:rsidRDefault="002441D1">
      <w:pPr>
        <w:pStyle w:val="JuJudges"/>
        <w:spacing w:line="360" w:lineRule="auto"/>
        <w:rPr>
          <w:iCs/>
        </w:rPr>
      </w:pPr>
      <w:r w:rsidRPr="007C5A11">
        <w:rPr>
          <w:i/>
          <w:iCs/>
        </w:rPr>
        <w:tab/>
      </w:r>
      <w:r w:rsidRPr="007C5A11" w:rsidR="00787FDC">
        <w:rPr>
          <w:iCs/>
        </w:rPr>
        <w:t xml:space="preserve">Robert </w:t>
      </w:r>
      <w:proofErr w:type="spellStart"/>
      <w:r w:rsidRPr="007C5A11" w:rsidR="00787FDC">
        <w:rPr>
          <w:iCs/>
        </w:rPr>
        <w:t>Spano</w:t>
      </w:r>
      <w:proofErr w:type="spellEnd"/>
    </w:p>
    <w:p w:rsidRPr="007C5A11" w:rsidR="00B17710" w:rsidP="007C5A11" w:rsidRDefault="002441D1">
      <w:pPr>
        <w:pStyle w:val="JuJudges"/>
        <w:spacing w:line="360" w:lineRule="auto"/>
        <w:rPr>
          <w:i/>
          <w:iCs/>
        </w:rPr>
      </w:pPr>
      <w:r w:rsidRPr="007C5A11">
        <w:rPr>
          <w:i/>
          <w:iCs/>
        </w:rPr>
        <w:tab/>
      </w:r>
      <w:r w:rsidRPr="007C5A11" w:rsidR="00787FDC">
        <w:rPr>
          <w:i/>
          <w:iCs/>
        </w:rPr>
        <w:t>Hâkimler</w:t>
      </w:r>
    </w:p>
    <w:p w:rsidRPr="007C5A11" w:rsidR="00876F03" w:rsidP="007C5A11" w:rsidRDefault="002441D1">
      <w:pPr>
        <w:pStyle w:val="JuJudges"/>
        <w:spacing w:line="360" w:lineRule="auto"/>
        <w:jc w:val="both"/>
      </w:pPr>
      <w:r w:rsidRPr="007C5A11">
        <w:rPr>
          <w:i/>
          <w:iCs/>
        </w:rPr>
        <w:tab/>
      </w:r>
      <w:r w:rsidRPr="007C5A11">
        <w:rPr>
          <w:iCs/>
        </w:rPr>
        <w:t>Paul </w:t>
      </w:r>
      <w:proofErr w:type="spellStart"/>
      <w:r w:rsidRPr="007C5A11" w:rsidR="00787FDC">
        <w:rPr>
          <w:iCs/>
        </w:rPr>
        <w:t>Lemmens</w:t>
      </w:r>
      <w:proofErr w:type="spellEnd"/>
      <w:r w:rsidRPr="007C5A11" w:rsidR="00787FDC">
        <w:rPr>
          <w:iCs/>
        </w:rPr>
        <w:t>,</w:t>
      </w:r>
      <w:r w:rsidRPr="007C5A11" w:rsidR="00787FDC">
        <w:rPr>
          <w:iCs/>
        </w:rPr>
        <w:br/>
      </w:r>
      <w:r w:rsidRPr="007C5A11">
        <w:rPr>
          <w:iCs/>
        </w:rPr>
        <w:tab/>
      </w:r>
      <w:proofErr w:type="spellStart"/>
      <w:r w:rsidRPr="007C5A11">
        <w:rPr>
          <w:iCs/>
        </w:rPr>
        <w:t>Jon</w:t>
      </w:r>
      <w:proofErr w:type="spellEnd"/>
      <w:r w:rsidRPr="007C5A11">
        <w:rPr>
          <w:iCs/>
        </w:rPr>
        <w:t> </w:t>
      </w:r>
      <w:proofErr w:type="spellStart"/>
      <w:r w:rsidRPr="007C5A11">
        <w:rPr>
          <w:iCs/>
        </w:rPr>
        <w:t>Fridrik</w:t>
      </w:r>
      <w:proofErr w:type="spellEnd"/>
      <w:r w:rsidRPr="007C5A11">
        <w:rPr>
          <w:iCs/>
        </w:rPr>
        <w:t> </w:t>
      </w:r>
      <w:proofErr w:type="spellStart"/>
      <w:r w:rsidRPr="007C5A11" w:rsidR="00787FDC">
        <w:rPr>
          <w:iCs/>
        </w:rPr>
        <w:t>Kjølbro</w:t>
      </w:r>
      <w:proofErr w:type="spellEnd"/>
      <w:r w:rsidRPr="007C5A11" w:rsidR="00787FDC">
        <w:rPr>
          <w:iCs/>
        </w:rPr>
        <w:t>,</w:t>
      </w:r>
      <w:r w:rsidRPr="007C5A11" w:rsidR="00787FDC">
        <w:rPr>
          <w:iCs/>
        </w:rPr>
        <w:br/>
      </w:r>
      <w:r w:rsidRPr="007C5A11">
        <w:rPr>
          <w:iCs/>
        </w:rPr>
        <w:tab/>
      </w:r>
      <w:proofErr w:type="spellStart"/>
      <w:r w:rsidRPr="007C5A11">
        <w:rPr>
          <w:iCs/>
        </w:rPr>
        <w:t>Valeriu</w:t>
      </w:r>
      <w:proofErr w:type="spellEnd"/>
      <w:r w:rsidRPr="007C5A11">
        <w:rPr>
          <w:iCs/>
        </w:rPr>
        <w:t> </w:t>
      </w:r>
      <w:proofErr w:type="spellStart"/>
      <w:r w:rsidRPr="007C5A11" w:rsidR="00787FDC">
        <w:rPr>
          <w:iCs/>
        </w:rPr>
        <w:t>Griţco</w:t>
      </w:r>
      <w:proofErr w:type="spellEnd"/>
      <w:r w:rsidRPr="007C5A11" w:rsidR="00787FDC">
        <w:rPr>
          <w:iCs/>
        </w:rPr>
        <w:t>,</w:t>
      </w:r>
      <w:r w:rsidRPr="007C5A11" w:rsidR="00787FDC">
        <w:rPr>
          <w:iCs/>
        </w:rPr>
        <w:br/>
      </w:r>
      <w:r w:rsidRPr="007C5A11">
        <w:rPr>
          <w:iCs/>
        </w:rPr>
        <w:tab/>
        <w:t>Stéphanie </w:t>
      </w:r>
      <w:proofErr w:type="spellStart"/>
      <w:r w:rsidRPr="007C5A11" w:rsidR="00787FDC">
        <w:rPr>
          <w:iCs/>
        </w:rPr>
        <w:t>Mourou-Vikström</w:t>
      </w:r>
      <w:proofErr w:type="spellEnd"/>
      <w:r w:rsidRPr="007C5A11" w:rsidR="00787FDC">
        <w:rPr>
          <w:iCs/>
        </w:rPr>
        <w:t>,</w:t>
      </w:r>
      <w:r w:rsidRPr="007C5A11" w:rsidR="00787FDC">
        <w:rPr>
          <w:iCs/>
        </w:rPr>
        <w:br/>
      </w:r>
      <w:r w:rsidRPr="007C5A11" w:rsidR="00787FDC">
        <w:rPr>
          <w:iCs/>
        </w:rPr>
        <w:tab/>
      </w:r>
      <w:proofErr w:type="spellStart"/>
      <w:r w:rsidRPr="007C5A11">
        <w:rPr>
          <w:iCs/>
        </w:rPr>
        <w:t>Arnfinn</w:t>
      </w:r>
      <w:proofErr w:type="spellEnd"/>
      <w:r w:rsidRPr="007C5A11">
        <w:rPr>
          <w:iCs/>
        </w:rPr>
        <w:t> </w:t>
      </w:r>
      <w:proofErr w:type="spellStart"/>
      <w:r w:rsidRPr="007C5A11" w:rsidR="00787FDC">
        <w:rPr>
          <w:iCs/>
        </w:rPr>
        <w:t>Bårdsen</w:t>
      </w:r>
      <w:proofErr w:type="spellEnd"/>
      <w:r w:rsidRPr="007C5A11" w:rsidR="00787FDC">
        <w:rPr>
          <w:iCs/>
        </w:rPr>
        <w:t>,</w:t>
      </w:r>
      <w:r w:rsidRPr="007C5A11" w:rsidR="00787FDC">
        <w:rPr>
          <w:iCs/>
        </w:rPr>
        <w:br/>
      </w:r>
      <w:r w:rsidRPr="007C5A11" w:rsidR="00787FDC">
        <w:rPr>
          <w:iCs/>
        </w:rPr>
        <w:tab/>
        <w:t>Saadet Yüksel ve</w:t>
      </w:r>
      <w:r w:rsidRPr="007C5A11" w:rsidR="00787FDC">
        <w:rPr>
          <w:i/>
          <w:iCs/>
        </w:rPr>
        <w:t xml:space="preserve"> Bölüm Yazı İşleri Müdür Yardımcısı </w:t>
      </w:r>
      <w:r w:rsidRPr="007C5A11" w:rsidR="00787FDC">
        <w:rPr>
          <w:iCs/>
        </w:rPr>
        <w:t>Hasan Bakırcı</w:t>
      </w:r>
      <w:r w:rsidRPr="007C5A11" w:rsidR="007C5A11">
        <w:rPr>
          <w:iCs/>
        </w:rPr>
        <w:t>’</w:t>
      </w:r>
      <w:r w:rsidRPr="007C5A11" w:rsidR="00787FDC">
        <w:rPr>
          <w:iCs/>
        </w:rPr>
        <w:t xml:space="preserve">nın katılımıyla oluşturulan Avrupa </w:t>
      </w:r>
      <w:r w:rsidRPr="007C5A11" w:rsidR="002E44F5">
        <w:rPr>
          <w:iCs/>
        </w:rPr>
        <w:t>İnsan Hakları Mahkemesi (İkinci Bölüm</w:t>
      </w:r>
      <w:r w:rsidRPr="007C5A11" w:rsidR="00787FDC">
        <w:rPr>
          <w:iCs/>
        </w:rPr>
        <w:t>), Daire olarak toplanarak,</w:t>
      </w:r>
      <w:r w:rsidRPr="007C5A11" w:rsidR="00787FDC">
        <w:rPr>
          <w:i/>
          <w:iCs/>
        </w:rPr>
        <w:t xml:space="preserve"> </w:t>
      </w:r>
      <w:bookmarkStart w:name="ITMARKHavingStart" w:id="1"/>
      <w:bookmarkEnd w:id="1"/>
      <w:r w:rsidRPr="007C5A11" w:rsidR="004344E6">
        <w:t>14 Ocak 2020 tarihinde gerçekleştirilen müzakerelerin ardından,</w:t>
      </w:r>
      <w:r w:rsidRPr="007C5A11">
        <w:t xml:space="preserve"> s</w:t>
      </w:r>
      <w:r w:rsidRPr="007C5A11" w:rsidR="004344E6">
        <w:t>öz konusu tarihte aşağıdaki kararı vermiştir.</w:t>
      </w:r>
    </w:p>
    <w:p w:rsidRPr="007C5A11" w:rsidR="00ED56BA" w:rsidP="007C5A11" w:rsidRDefault="00ED56BA">
      <w:pPr>
        <w:pStyle w:val="JuHHead"/>
      </w:pPr>
      <w:r w:rsidRPr="007C5A11">
        <w:t>USUL</w:t>
      </w:r>
    </w:p>
    <w:p w:rsidRPr="007C5A11" w:rsidR="00ED56BA" w:rsidP="007C5A11" w:rsidRDefault="00F33F5E">
      <w:pPr>
        <w:pStyle w:val="JuPara"/>
        <w:spacing w:line="360" w:lineRule="auto"/>
      </w:pPr>
      <w:r>
        <w:fldChar w:fldCharType="begin"/>
      </w:r>
      <w:r>
        <w:instrText xml:space="preserve"> SEQ level0 \*arabic </w:instrText>
      </w:r>
      <w:r>
        <w:fldChar w:fldCharType="separate"/>
      </w:r>
      <w:r w:rsidRPr="007C5A11" w:rsidR="007C5A11">
        <w:rPr>
          <w:noProof/>
        </w:rPr>
        <w:t>1</w:t>
      </w:r>
      <w:r>
        <w:rPr>
          <w:noProof/>
        </w:rPr>
        <w:fldChar w:fldCharType="end"/>
      </w:r>
      <w:r w:rsidRPr="007C5A11" w:rsidR="00ED56BA">
        <w:t>.  Türkiye Cumhuriyeti aleyhine açılan davanın temelinde, Türk vatandaşı olan sekiz kişi (ekte isimleri bulunan, “başvuranlar”) ve bir sendika tarafından yapılmış olan iki başvuru (No. 22729/08 ve 10581/09) bulunmaktadır. Başvuranlar, Avrupa İnsan Hakları ve Temel Özgürlüklerin Korunması Sözleşmesi</w:t>
      </w:r>
      <w:r w:rsidRPr="007C5A11" w:rsidR="007C5A11">
        <w:t>’</w:t>
      </w:r>
      <w:r w:rsidRPr="007C5A11" w:rsidR="00ED56BA">
        <w:t>nin 34. maddesi uyarınca 21 Nisan 2008 ve 30 Ocak 2009 tarihlerinde Mahkemeye başvuruda bulunmuşlardır. Başvuran Kamer Aktaş, 21 Nisan 2008 tarihinde, 22729/08 No</w:t>
      </w:r>
      <w:r w:rsidRPr="007C5A11" w:rsidR="00C40F8F">
        <w:t>.</w:t>
      </w:r>
      <w:r w:rsidRPr="007C5A11" w:rsidR="00ED56BA">
        <w:t>lu başvuru çerçevesinde Mahkemeye başvurmuştur.</w:t>
      </w:r>
    </w:p>
    <w:p w:rsidRPr="007C5A11" w:rsidR="00ED56BA" w:rsidP="007C5A11" w:rsidRDefault="00F33F5E">
      <w:pPr>
        <w:pStyle w:val="JuPara"/>
        <w:spacing w:line="360" w:lineRule="auto"/>
      </w:pPr>
      <w:r>
        <w:fldChar w:fldCharType="begin"/>
      </w:r>
      <w:r>
        <w:instrText xml:space="preserve"> SEQ level0 \*arabic </w:instrText>
      </w:r>
      <w:r>
        <w:fldChar w:fldCharType="separate"/>
      </w:r>
      <w:r w:rsidRPr="007C5A11" w:rsidR="007C5A11">
        <w:rPr>
          <w:noProof/>
        </w:rPr>
        <w:t>2</w:t>
      </w:r>
      <w:r>
        <w:rPr>
          <w:noProof/>
        </w:rPr>
        <w:fldChar w:fldCharType="end"/>
      </w:r>
      <w:r w:rsidRPr="007C5A11" w:rsidR="00ED56BA">
        <w:t>.  Mahkeme, 12 Aralık 2017 tarihli bir kararla, gösterinin dağılması nedeniyle Sözleşme</w:t>
      </w:r>
      <w:r w:rsidRPr="007C5A11" w:rsidR="007C5A11">
        <w:t>’</w:t>
      </w:r>
      <w:r w:rsidRPr="007C5A11" w:rsidR="00ED56BA">
        <w:t>nin 11. maddesinin ihlal edild</w:t>
      </w:r>
      <w:r w:rsidRPr="007C5A11" w:rsidR="00877BFB">
        <w:t xml:space="preserve">iğine karar vermiştir. Mahkeme </w:t>
      </w:r>
      <w:r w:rsidRPr="007C5A11" w:rsidR="00ED56BA">
        <w:t xml:space="preserve">ayrıca, başvuranların her birine manevi tazminat olarak 7.500 avro ödenmesine karar vermiştir. Karar, 12 Mart 2018 </w:t>
      </w:r>
      <w:r w:rsidRPr="007C5A11" w:rsidR="00102995">
        <w:t>tarihinde kesinleşmiştir,</w:t>
      </w:r>
      <w:r w:rsidRPr="007C5A11" w:rsidR="00ED56BA">
        <w:t xml:space="preserve"> </w:t>
      </w:r>
      <w:r w:rsidRPr="007C5A11" w:rsidR="00A42C5F">
        <w:t xml:space="preserve">icra </w:t>
      </w:r>
      <w:r w:rsidRPr="007C5A11" w:rsidR="00ED56BA">
        <w:t xml:space="preserve">edilmek amacıyla Bakanlar </w:t>
      </w:r>
      <w:r w:rsidRPr="007C5A11" w:rsidR="00102995">
        <w:t>Komitesi</w:t>
      </w:r>
      <w:r w:rsidRPr="007C5A11" w:rsidR="00ED56BA">
        <w:t xml:space="preserve"> önünde bulunmaktadır.</w:t>
      </w:r>
    </w:p>
    <w:p w:rsidRPr="007C5A11" w:rsidR="00ED56BA" w:rsidP="007C5A11" w:rsidRDefault="00F33F5E">
      <w:pPr>
        <w:pStyle w:val="JuPara"/>
        <w:spacing w:line="360" w:lineRule="auto"/>
      </w:pPr>
      <w:r>
        <w:fldChar w:fldCharType="begin"/>
      </w:r>
      <w:r>
        <w:instrText xml:space="preserve"> SEQ level0 \*arabic </w:instrText>
      </w:r>
      <w:r>
        <w:fldChar w:fldCharType="separate"/>
      </w:r>
      <w:r w:rsidRPr="007C5A11" w:rsidR="007C5A11">
        <w:rPr>
          <w:noProof/>
        </w:rPr>
        <w:t>3</w:t>
      </w:r>
      <w:r>
        <w:rPr>
          <w:noProof/>
        </w:rPr>
        <w:fldChar w:fldCharType="end"/>
      </w:r>
      <w:r w:rsidRPr="007C5A11" w:rsidR="00ED56BA">
        <w:t>.  19 Aralık 2018 tarihinde Yazı İşleri Müdürlüğüne gelen tarihi olmayan bir yazıyla, başvuranların temsilcisi, Mahkemeyi, Kamer Aktaş</w:t>
      </w:r>
      <w:r w:rsidRPr="007C5A11" w:rsidR="007C5A11">
        <w:t>’</w:t>
      </w:r>
      <w:r w:rsidRPr="007C5A11" w:rsidR="00ED56BA">
        <w:t>ın 3 Şubat 2009 tarihinde vefat ettiği konusunda bilgilendirmiştir.</w:t>
      </w:r>
      <w:r w:rsidRPr="007C5A11" w:rsidR="00ED56BA">
        <w:rPr>
          <w:snapToGrid w:val="0"/>
        </w:rPr>
        <w:t xml:space="preserve"> Sonuç olarak, başvuranın temsilcisi, Mahkeme İç Tüzüğü</w:t>
      </w:r>
      <w:r w:rsidRPr="007C5A11" w:rsidR="007C5A11">
        <w:rPr>
          <w:snapToGrid w:val="0"/>
        </w:rPr>
        <w:t>’</w:t>
      </w:r>
      <w:r w:rsidRPr="007C5A11" w:rsidR="00ED56BA">
        <w:rPr>
          <w:snapToGrid w:val="0"/>
        </w:rPr>
        <w:t>nün 80. maddesi anlamında kararın gözden geçirilmesini talep etmektedir.</w:t>
      </w:r>
    </w:p>
    <w:p w:rsidRPr="007C5A11" w:rsidR="00ED56BA" w:rsidP="007C5A11" w:rsidRDefault="00F33F5E">
      <w:pPr>
        <w:pStyle w:val="JuPara"/>
        <w:spacing w:line="360" w:lineRule="auto"/>
      </w:pPr>
      <w:r>
        <w:fldChar w:fldCharType="begin"/>
      </w:r>
      <w:r>
        <w:instrText xml:space="preserve"> SEQ level0 \*arabic </w:instrText>
      </w:r>
      <w:r>
        <w:fldChar w:fldCharType="separate"/>
      </w:r>
      <w:r w:rsidRPr="007C5A11" w:rsidR="007C5A11">
        <w:rPr>
          <w:noProof/>
        </w:rPr>
        <w:t>4</w:t>
      </w:r>
      <w:r>
        <w:rPr>
          <w:noProof/>
        </w:rPr>
        <w:fldChar w:fldCharType="end"/>
      </w:r>
      <w:r w:rsidRPr="007C5A11" w:rsidR="00ED56BA">
        <w:t>.  Mahkeme, 14 Mayıs 2019 tarihinde, gözden geçirme talebini incelemiş ve Hükümete muhtemel görüşlerini sunması için üç haftalık bir sürenin verilmesine karar vermiştir. Bu görüşler, Mahkemeye 11 Haziran 2019 tarihinde iletilmiştir.</w:t>
      </w:r>
    </w:p>
    <w:p w:rsidRPr="007C5A11" w:rsidR="00B17710" w:rsidP="007C5A11" w:rsidRDefault="00F33F5E">
      <w:pPr>
        <w:pStyle w:val="JuPara"/>
        <w:spacing w:line="360" w:lineRule="auto"/>
      </w:pPr>
      <w:r>
        <w:fldChar w:fldCharType="begin"/>
      </w:r>
      <w:r>
        <w:instrText xml:space="preserve"> SEQ level0 \*arabic </w:instrText>
      </w:r>
      <w:r>
        <w:fldChar w:fldCharType="separate"/>
      </w:r>
      <w:r w:rsidRPr="007C5A11" w:rsidR="007C5A11">
        <w:rPr>
          <w:noProof/>
        </w:rPr>
        <w:t>5</w:t>
      </w:r>
      <w:r>
        <w:rPr>
          <w:noProof/>
        </w:rPr>
        <w:fldChar w:fldCharType="end"/>
      </w:r>
      <w:r w:rsidRPr="007C5A11" w:rsidR="00ED56BA">
        <w:t>.  Mahkeme Yazı İşleri Müdürlüğünün başvuranın temsilcisini başvuranın vefatından haberdar olduğu tarihi bildirme talebi üzerine, başvuranların temsilcisi, kendisini vefat hakkında bilgilendiren 21 Mayıs 2018 tarihli Adalet Bakanlığının yazısını sunmuştur. Başvuranların temsilcisi, bildirim tarihini 24 Haziran 2018 olarak kaydetmiştir.</w:t>
      </w:r>
    </w:p>
    <w:p w:rsidRPr="007C5A11" w:rsidR="00ED56BA" w:rsidP="007C5A11" w:rsidRDefault="00ED56BA">
      <w:pPr>
        <w:pStyle w:val="JuHHead"/>
        <w:spacing w:line="360" w:lineRule="auto"/>
      </w:pPr>
      <w:r w:rsidRPr="007C5A11">
        <w:t>HUKUKİ DEĞERLENDİRME</w:t>
      </w:r>
    </w:p>
    <w:p w:rsidRPr="007C5A11" w:rsidR="00ED56BA" w:rsidP="007C5A11" w:rsidRDefault="00ED56BA">
      <w:pPr>
        <w:pStyle w:val="JuHIRoman"/>
        <w:spacing w:line="360" w:lineRule="auto"/>
      </w:pPr>
      <w:r w:rsidRPr="007C5A11">
        <w:t>Tarafların iddiaları</w:t>
      </w:r>
    </w:p>
    <w:p w:rsidRPr="007C5A11" w:rsidR="00ED56BA" w:rsidP="007C5A11" w:rsidRDefault="00F33F5E">
      <w:pPr>
        <w:pStyle w:val="JuPara"/>
        <w:spacing w:line="360" w:lineRule="auto"/>
      </w:pPr>
      <w:r>
        <w:fldChar w:fldCharType="begin"/>
      </w:r>
      <w:r>
        <w:instrText xml:space="preserve"> SEQ level0 \*arabic </w:instrText>
      </w:r>
      <w:r>
        <w:fldChar w:fldCharType="separate"/>
      </w:r>
      <w:r w:rsidRPr="007C5A11" w:rsidR="007C5A11">
        <w:rPr>
          <w:noProof/>
        </w:rPr>
        <w:t>6</w:t>
      </w:r>
      <w:r>
        <w:rPr>
          <w:noProof/>
        </w:rPr>
        <w:fldChar w:fldCharType="end"/>
      </w:r>
      <w:r w:rsidRPr="007C5A11" w:rsidR="00ED56BA">
        <w:t>.  Başvuranların temsilcisi, 12 Aralık 2017 tarihli kararın gözden geçirilmesini talep etmektedir. Başvuranların temsilcisi, söz konusu kararın kabul edilmeden önce başvuran Kamer Aktaş</w:t>
      </w:r>
      <w:r w:rsidRPr="007C5A11" w:rsidR="007C5A11">
        <w:t>’</w:t>
      </w:r>
      <w:r w:rsidRPr="007C5A11" w:rsidR="00ED56BA">
        <w:t xml:space="preserve">ın ölümü nedeniyle infaz edilemediğini ve ilgilinin mirasçıları Fatma Aktaş, Aslıhan Aktaş, </w:t>
      </w:r>
      <w:proofErr w:type="spellStart"/>
      <w:r w:rsidRPr="007C5A11" w:rsidR="00ED56BA">
        <w:t>Nagihan</w:t>
      </w:r>
      <w:proofErr w:type="spellEnd"/>
      <w:r w:rsidRPr="007C5A11" w:rsidR="00ED56BA">
        <w:t xml:space="preserve"> Aktaş</w:t>
      </w:r>
      <w:r w:rsidRPr="007C5A11" w:rsidR="00C40F8F">
        <w:t xml:space="preserve"> </w:t>
      </w:r>
      <w:r w:rsidRPr="007C5A11" w:rsidR="00ED56BA">
        <w:t>(Aslan), Pınar Aktaş</w:t>
      </w:r>
      <w:r w:rsidRPr="007C5A11" w:rsidR="00C40F8F">
        <w:t xml:space="preserve"> </w:t>
      </w:r>
      <w:r w:rsidRPr="007C5A11" w:rsidR="00ED56BA">
        <w:t>(Erat) ve Hilal Aktaş</w:t>
      </w:r>
      <w:r w:rsidRPr="007C5A11" w:rsidR="007C5A11">
        <w:t>’</w:t>
      </w:r>
      <w:r w:rsidRPr="007C5A11" w:rsidR="00ED56BA">
        <w:t>ın, yakınlarına verilen meblağı almaları gerektiğini iddia etmektedir. Talebine ek olarak, temsilci, 13 Şubat 2009 tarihli vasiyet kapsamında mirasçıları ortaya koyan hukuki bir belge sunmuştur.</w:t>
      </w:r>
    </w:p>
    <w:p w:rsidRPr="007C5A11" w:rsidR="00ED56BA" w:rsidP="007C5A11" w:rsidRDefault="00F33F5E">
      <w:pPr>
        <w:pStyle w:val="JuPara"/>
        <w:spacing w:line="360" w:lineRule="auto"/>
      </w:pPr>
      <w:r>
        <w:fldChar w:fldCharType="begin"/>
      </w:r>
      <w:r>
        <w:instrText xml:space="preserve"> SEQ level0 \*arabic </w:instrText>
      </w:r>
      <w:r>
        <w:fldChar w:fldCharType="separate"/>
      </w:r>
      <w:r w:rsidRPr="007C5A11" w:rsidR="007C5A11">
        <w:rPr>
          <w:noProof/>
        </w:rPr>
        <w:t>7</w:t>
      </w:r>
      <w:r>
        <w:rPr>
          <w:noProof/>
        </w:rPr>
        <w:fldChar w:fldCharType="end"/>
      </w:r>
      <w:r w:rsidRPr="007C5A11" w:rsidR="00ED56BA">
        <w:t xml:space="preserve">.  Hükümet, başvuranların temsilcisinin, </w:t>
      </w:r>
      <w:r w:rsidRPr="007C5A11" w:rsidR="006C5462">
        <w:t>Mahkemeye, kararın açıklanmasından</w:t>
      </w:r>
      <w:r w:rsidRPr="007C5A11" w:rsidR="00ED56BA">
        <w:t xml:space="preserve"> </w:t>
      </w:r>
      <w:r w:rsidRPr="007C5A11" w:rsidR="009E68CD">
        <w:t xml:space="preserve">önce, </w:t>
      </w:r>
      <w:r w:rsidRPr="007C5A11" w:rsidR="00ED56BA">
        <w:t>sekiz</w:t>
      </w:r>
      <w:r w:rsidRPr="007C5A11" w:rsidR="006C5462">
        <w:t xml:space="preserve"> yıl ve on aya </w:t>
      </w:r>
      <w:r w:rsidRPr="007C5A11" w:rsidR="00142AE6">
        <w:t xml:space="preserve">aşkın bir süre sonra </w:t>
      </w:r>
      <w:r w:rsidRPr="007C5A11" w:rsidR="00ED56BA">
        <w:t>gerçekleşen Kamer Aktaş</w:t>
      </w:r>
      <w:r w:rsidRPr="007C5A11" w:rsidR="007C5A11">
        <w:t>’</w:t>
      </w:r>
      <w:r w:rsidRPr="007C5A11" w:rsidR="00ED56BA">
        <w:t>ın</w:t>
      </w:r>
      <w:r w:rsidRPr="007C5A11" w:rsidR="009E68CD">
        <w:t xml:space="preserve"> ölümü hakkında </w:t>
      </w:r>
      <w:r w:rsidRPr="007C5A11" w:rsidR="003F14F0">
        <w:t xml:space="preserve">ancak </w:t>
      </w:r>
      <w:r w:rsidRPr="007C5A11" w:rsidR="00ED56BA">
        <w:t xml:space="preserve">bilgi verdiğini ve gerek başvuranın temsilcisinin gerekse mirasçılarının, başvurunun Mahkeme önünde incelenmesi sırasında meydana gelen bu olayı </w:t>
      </w:r>
      <w:r w:rsidRPr="007C5A11" w:rsidR="009E68CD">
        <w:t xml:space="preserve">haberdar etmediklerini </w:t>
      </w:r>
      <w:r w:rsidRPr="007C5A11" w:rsidR="00ED56BA">
        <w:t>belirtmiştir. Hükümet, Mahkemenin başvuran Kamer Aktaş</w:t>
      </w:r>
      <w:r w:rsidRPr="007C5A11" w:rsidR="007C5A11">
        <w:t>’</w:t>
      </w:r>
      <w:r w:rsidRPr="007C5A11" w:rsidR="00ED56BA">
        <w:t>ın ölümü hakkında makul bir süre içerisinde bilgilendirilmemesinin, Mahkeme İç Tüzüğü</w:t>
      </w:r>
      <w:r w:rsidRPr="007C5A11" w:rsidR="007C5A11">
        <w:t>’</w:t>
      </w:r>
      <w:r w:rsidRPr="007C5A11" w:rsidR="00ED56BA">
        <w:t>nün 44/A ve 44/C maddeleri anlamında yargılamaya etkin bir şekilde katılım sağlanmamasını teşkil ettiğini ileri sürmektedir.</w:t>
      </w:r>
    </w:p>
    <w:p w:rsidRPr="007C5A11" w:rsidR="00ED56BA" w:rsidP="007C5A11" w:rsidRDefault="00ED56BA">
      <w:pPr>
        <w:pStyle w:val="JuHIRoman"/>
      </w:pPr>
      <w:r w:rsidRPr="007C5A11">
        <w:t>MAHKEMENİN DEĞERLENDİRMESİ</w:t>
      </w:r>
    </w:p>
    <w:p w:rsidRPr="007C5A11" w:rsidR="00ED56BA" w:rsidP="007C5A11" w:rsidRDefault="00F33F5E">
      <w:pPr>
        <w:pStyle w:val="JuPara"/>
        <w:spacing w:line="360" w:lineRule="auto"/>
      </w:pPr>
      <w:r>
        <w:fldChar w:fldCharType="begin"/>
      </w:r>
      <w:r>
        <w:instrText xml:space="preserve"> SEQ level0 \*arabic </w:instrText>
      </w:r>
      <w:r>
        <w:fldChar w:fldCharType="separate"/>
      </w:r>
      <w:r w:rsidRPr="007C5A11" w:rsidR="007C5A11">
        <w:rPr>
          <w:noProof/>
        </w:rPr>
        <w:t>8</w:t>
      </w:r>
      <w:r>
        <w:rPr>
          <w:noProof/>
        </w:rPr>
        <w:fldChar w:fldCharType="end"/>
      </w:r>
      <w:r w:rsidRPr="007C5A11" w:rsidR="00536E60">
        <w:t>.  Mahkeme, İç Tüzüğü</w:t>
      </w:r>
      <w:r w:rsidRPr="007C5A11" w:rsidR="007C5A11">
        <w:t>’</w:t>
      </w:r>
      <w:r w:rsidRPr="007C5A11" w:rsidR="00536E60">
        <w:t>nün 80. maddesi uyarınca, 12 Aralık 2017 tarihli kararın gözden geçirilmesi gerektiği kanaatindedir. Dolayısıyla, somut davada, söz konusu maddenin ilgili kısımları aşağıdaki gibidir:</w:t>
      </w:r>
    </w:p>
    <w:p w:rsidRPr="007C5A11" w:rsidR="00ED56BA" w:rsidP="007C5A11" w:rsidRDefault="00ED56BA">
      <w:pPr>
        <w:pStyle w:val="JuQuot"/>
        <w:spacing w:line="360" w:lineRule="auto"/>
      </w:pPr>
      <w:proofErr w:type="gramStart"/>
      <w:r w:rsidRPr="007C5A11">
        <w:t>“Taraflardan biri, niteliği gereği, daha önce karar bağlanan bir davanın sonucu üzerinde belirleyici bir etki yaratabilecek ve kararın verildiği dönemde, Mahkemenin bilgisi dâhilinde olmayan ve makul olarak kendisi tarafından da bilinmesi mümkün olmayan bir olayın varlığını öğrenmesi durumunda, bu taraf, olayın öğrenildiği tarihten itibaren altı ay içerisinde, Mahkemeye söz konusu kararın gözden geçirilmesi talebiyle başvuruda bulunabilir. </w:t>
      </w:r>
      <w:proofErr w:type="gramEnd"/>
      <w:r w:rsidRPr="007C5A11">
        <w:t>”</w:t>
      </w:r>
    </w:p>
    <w:p w:rsidRPr="007C5A11" w:rsidR="00B17710" w:rsidP="007C5A11" w:rsidRDefault="00F33F5E">
      <w:pPr>
        <w:pStyle w:val="JuPara"/>
        <w:spacing w:line="360" w:lineRule="auto"/>
      </w:pPr>
      <w:r>
        <w:fldChar w:fldCharType="begin"/>
      </w:r>
      <w:r>
        <w:instrText xml:space="preserve"> SEQ level0 \*arabic </w:instrText>
      </w:r>
      <w:r>
        <w:fldChar w:fldCharType="separate"/>
      </w:r>
      <w:r w:rsidRPr="007C5A11" w:rsidR="007C5A11">
        <w:rPr>
          <w:noProof/>
        </w:rPr>
        <w:t>9</w:t>
      </w:r>
      <w:r>
        <w:rPr>
          <w:noProof/>
        </w:rPr>
        <w:fldChar w:fldCharType="end"/>
      </w:r>
      <w:r w:rsidRPr="007C5A11" w:rsidR="00ED56BA">
        <w:t xml:space="preserve">.  Mahkeme, mevcut durumun, örneğin, </w:t>
      </w:r>
      <w:proofErr w:type="spellStart"/>
      <w:r w:rsidRPr="007C5A11" w:rsidR="00ED56BA">
        <w:rPr>
          <w:i/>
          <w:iCs/>
        </w:rPr>
        <w:t>Lutz</w:t>
      </w:r>
      <w:proofErr w:type="spellEnd"/>
      <w:r w:rsidRPr="007C5A11" w:rsidR="00ED56BA">
        <w:rPr>
          <w:i/>
          <w:iCs/>
        </w:rPr>
        <w:t xml:space="preserve">/Fransa </w:t>
      </w:r>
      <w:r w:rsidRPr="007C5A11" w:rsidR="00ED56BA">
        <w:t>(gözden geçirme) No.49531/99, 25 Kasım 2003</w:t>
      </w:r>
      <w:proofErr w:type="gramStart"/>
      <w:r w:rsidRPr="007C5A11" w:rsidR="00ED56BA">
        <w:t>)</w:t>
      </w:r>
      <w:proofErr w:type="gramEnd"/>
      <w:r w:rsidRPr="007C5A11" w:rsidR="00ED56BA">
        <w:t xml:space="preserve">, </w:t>
      </w:r>
      <w:r w:rsidRPr="007C5A11" w:rsidR="00ED56BA">
        <w:rPr>
          <w:i/>
          <w:iCs/>
        </w:rPr>
        <w:t xml:space="preserve">Meryem Çelik ve diğerleri/Türkiye </w:t>
      </w:r>
      <w:r w:rsidRPr="007C5A11" w:rsidR="00ED56BA">
        <w:t xml:space="preserve">(gözden geçirme), No. 3598/03, 16 Eylül 2014), </w:t>
      </w:r>
      <w:r w:rsidRPr="007C5A11" w:rsidR="00ED56BA">
        <w:rPr>
          <w:i/>
          <w:iCs/>
        </w:rPr>
        <w:t xml:space="preserve">Yalçınkaya ve diğerleri/Türkiye </w:t>
      </w:r>
      <w:r w:rsidRPr="007C5A11" w:rsidR="00ED56BA">
        <w:t xml:space="preserve">(gözden geçirme) No. 25764/09 ve diğer 18 başvuru, 9 Şubat 2016), </w:t>
      </w:r>
      <w:r w:rsidRPr="007C5A11" w:rsidR="00ED56BA">
        <w:rPr>
          <w:i/>
          <w:iCs/>
        </w:rPr>
        <w:t>Hayati Çelebi ve diğerleri/Türkiye</w:t>
      </w:r>
      <w:r w:rsidRPr="007C5A11" w:rsidR="00ED56BA">
        <w:t xml:space="preserve"> (gözden geçirme) No. 582/05, 24 Ocak 2017) ve </w:t>
      </w:r>
      <w:r w:rsidRPr="007C5A11" w:rsidR="00ED56BA">
        <w:rPr>
          <w:i/>
          <w:iCs/>
        </w:rPr>
        <w:t>Cangöz ve diğerleri/Türkiye</w:t>
      </w:r>
      <w:r w:rsidRPr="007C5A11" w:rsidR="00ED56BA">
        <w:t xml:space="preserve"> (gözden geçirme), No. 7469/06, 19 Eylül 2017) gözden geçirme kararlarına konu edilen durumdan ayırt edecek hiçbir hususun bulunmadığını tespit etmektedir.</w:t>
      </w:r>
    </w:p>
    <w:p w:rsidRPr="007C5A11" w:rsidR="00ED56BA" w:rsidP="007C5A11" w:rsidRDefault="00F33F5E">
      <w:pPr>
        <w:pStyle w:val="JuPara"/>
        <w:spacing w:line="360" w:lineRule="auto"/>
      </w:pPr>
      <w:r>
        <w:fldChar w:fldCharType="begin"/>
      </w:r>
      <w:r>
        <w:instrText xml:space="preserve"> SEQ level0 \*arabic </w:instrText>
      </w:r>
      <w:r>
        <w:fldChar w:fldCharType="separate"/>
      </w:r>
      <w:r w:rsidRPr="007C5A11" w:rsidR="007C5A11">
        <w:rPr>
          <w:noProof/>
        </w:rPr>
        <w:t>10</w:t>
      </w:r>
      <w:r>
        <w:rPr>
          <w:noProof/>
        </w:rPr>
        <w:fldChar w:fldCharType="end"/>
      </w:r>
      <w:r w:rsidRPr="007C5A11" w:rsidR="00536E60">
        <w:t>.  Bu nedenle, Mahkeme, başvurana daha önce manevi tazminat olarak verilen 7.500 avronun müştereken ölen Kemal Aktaş</w:t>
      </w:r>
      <w:r w:rsidRPr="007C5A11" w:rsidR="007C5A11">
        <w:t>’</w:t>
      </w:r>
      <w:r w:rsidRPr="007C5A11" w:rsidR="00536E60">
        <w:t>ın varislerine ödenmesine karar vermektedir.</w:t>
      </w:r>
    </w:p>
    <w:p w:rsidRPr="007C5A11" w:rsidR="00ED56BA" w:rsidP="007C5A11" w:rsidRDefault="00ED56BA">
      <w:pPr>
        <w:pStyle w:val="JuHHead"/>
      </w:pPr>
      <w:r w:rsidRPr="007C5A11">
        <w:t>BU GEREKÇELERLE, MAHKEME, OY BİRLİĞİYLE,</w:t>
      </w:r>
    </w:p>
    <w:p w:rsidRPr="007C5A11" w:rsidR="00ED56BA" w:rsidP="007C5A11" w:rsidRDefault="00ED56BA">
      <w:pPr>
        <w:pStyle w:val="JuList"/>
        <w:numPr>
          <w:ilvl w:val="0"/>
          <w:numId w:val="0"/>
        </w:numPr>
      </w:pPr>
      <w:r w:rsidRPr="007C5A11">
        <w:t>1.</w:t>
      </w:r>
      <w:r w:rsidRPr="007C5A11">
        <w:rPr>
          <w:i/>
        </w:rPr>
        <w:t>  </w:t>
      </w:r>
      <w:r w:rsidRPr="007C5A11">
        <w:t>12 Aralık 2017 tarihli kararın gözden geçirilmesi talebinin kabul edilmesine;</w:t>
      </w:r>
    </w:p>
    <w:p w:rsidRPr="007C5A11" w:rsidR="007C5A11" w:rsidP="007C5A11" w:rsidRDefault="00257B92">
      <w:pPr>
        <w:pStyle w:val="JuList"/>
        <w:numPr>
          <w:ilvl w:val="0"/>
          <w:numId w:val="0"/>
        </w:numPr>
      </w:pPr>
      <w:r w:rsidRPr="007C5A11">
        <w:t>2.</w:t>
      </w:r>
    </w:p>
    <w:p w:rsidRPr="007C5A11" w:rsidR="00ED56BA" w:rsidP="007C5A11" w:rsidRDefault="00ED56BA">
      <w:pPr>
        <w:pStyle w:val="JuLista"/>
        <w:spacing w:line="360" w:lineRule="auto"/>
      </w:pPr>
      <w:proofErr w:type="gramStart"/>
      <w:r w:rsidRPr="007C5A11">
        <w:t>Davalı Devlet tarafından Fatma Aktaş</w:t>
      </w:r>
      <w:r w:rsidRPr="007C5A11" w:rsidR="007C5A11">
        <w:t>’</w:t>
      </w:r>
      <w:r w:rsidRPr="007C5A11">
        <w:t>a, Aslıhan Aktaş</w:t>
      </w:r>
      <w:r w:rsidRPr="007C5A11" w:rsidR="007C5A11">
        <w:t>’</w:t>
      </w:r>
      <w:r w:rsidRPr="007C5A11">
        <w:t xml:space="preserve">a, </w:t>
      </w:r>
      <w:proofErr w:type="spellStart"/>
      <w:r w:rsidRPr="007C5A11">
        <w:t>Nagihan</w:t>
      </w:r>
      <w:proofErr w:type="spellEnd"/>
      <w:r w:rsidRPr="007C5A11">
        <w:t xml:space="preserve"> Aktaş</w:t>
      </w:r>
      <w:r w:rsidRPr="007C5A11" w:rsidR="00C40F8F">
        <w:t xml:space="preserve"> </w:t>
      </w:r>
      <w:r w:rsidRPr="007C5A11">
        <w:t>(Aslan)</w:t>
      </w:r>
      <w:r w:rsidRPr="007C5A11" w:rsidR="007C5A11">
        <w:t>’</w:t>
      </w:r>
      <w:r w:rsidRPr="007C5A11">
        <w:t>a, Pınar Aktaş</w:t>
      </w:r>
      <w:r w:rsidRPr="007C5A11" w:rsidR="00C40F8F">
        <w:t xml:space="preserve"> </w:t>
      </w:r>
      <w:r w:rsidRPr="007C5A11">
        <w:t>(Erat)</w:t>
      </w:r>
      <w:r w:rsidRPr="007C5A11" w:rsidR="007C5A11">
        <w:t>’</w:t>
      </w:r>
      <w:r w:rsidRPr="007C5A11">
        <w:t>a ve Hilal Aktaş</w:t>
      </w:r>
      <w:r w:rsidRPr="007C5A11" w:rsidR="007C5A11">
        <w:t>’</w:t>
      </w:r>
      <w:r w:rsidRPr="007C5A11">
        <w:t>a, müştereken, Sözleşme</w:t>
      </w:r>
      <w:r w:rsidRPr="007C5A11" w:rsidR="007C5A11">
        <w:t>’</w:t>
      </w:r>
      <w:r w:rsidRPr="007C5A11">
        <w:t>nin 44 § 2 maddesi uyarınca, kararın kesinleştiği tarihten itibaren üç ay içerisinde, ödenmesi gereken her türlü vergi tutarı hariç olmak üzere, ödeme tarihindeki geçerli döviz kuru üzerinden Türk lirasına çevrilmek üzere, manevi tazminat olarak 7.500 avro (yedi bin beş yüz avro) ödenmesine;</w:t>
      </w:r>
      <w:proofErr w:type="gramEnd"/>
    </w:p>
    <w:p w:rsidRPr="007C5A11" w:rsidR="00876F03" w:rsidP="007C5A11" w:rsidRDefault="00ED56BA">
      <w:pPr>
        <w:pStyle w:val="JuLista"/>
        <w:spacing w:line="360" w:lineRule="auto"/>
      </w:pPr>
      <w:r w:rsidRPr="007C5A11">
        <w:t xml:space="preserve">Söz konusu sürenin bittiği tarihten itibaren ödeme tarihine kadar, bu meblağa, Avrupa Merkez Bankasının o dönem için geçerli olan </w:t>
      </w:r>
      <w:proofErr w:type="gramStart"/>
      <w:r w:rsidRPr="007C5A11">
        <w:t>marjinal</w:t>
      </w:r>
      <w:proofErr w:type="gramEnd"/>
      <w:r w:rsidRPr="007C5A11">
        <w:t xml:space="preserve"> kredi faiz oranının üç puan fazlasına eşit oranda basit faiz uygulanmasına,</w:t>
      </w:r>
    </w:p>
    <w:p w:rsidRPr="007C5A11" w:rsidR="00893F30" w:rsidP="007C5A11" w:rsidRDefault="00893F30">
      <w:pPr>
        <w:pStyle w:val="JuParaLast"/>
        <w:spacing w:line="360" w:lineRule="auto"/>
      </w:pPr>
      <w:r w:rsidRPr="007C5A11">
        <w:t>İşbu karar Fransızca dilinde tanzim edilmiş olup, Mahkeme İç Tüzüğü</w:t>
      </w:r>
      <w:r w:rsidRPr="007C5A11" w:rsidR="007C5A11">
        <w:t>’</w:t>
      </w:r>
      <w:r w:rsidRPr="007C5A11">
        <w:t>nün 77. maddesinin 2 ve 3. fıkraları gereğince 4 Şubat 2020 tarihinde yazılı olarak bildirilmiştir.</w:t>
      </w:r>
    </w:p>
    <w:p w:rsidRPr="007C5A11" w:rsidR="00876F03" w:rsidP="007C5A11" w:rsidRDefault="00ED56BA">
      <w:pPr>
        <w:pStyle w:val="JuSigned"/>
        <w:spacing w:line="360" w:lineRule="auto"/>
        <w:rPr>
          <w:szCs w:val="24"/>
        </w:rPr>
      </w:pPr>
      <w:r w:rsidRPr="007C5A11">
        <w:tab/>
        <w:t>Hasan Bakırcı</w:t>
      </w:r>
      <w:r w:rsidRPr="007C5A11">
        <w:tab/>
        <w:t xml:space="preserve">Robert </w:t>
      </w:r>
      <w:proofErr w:type="spellStart"/>
      <w:r w:rsidRPr="007C5A11">
        <w:t>Spano</w:t>
      </w:r>
      <w:proofErr w:type="spellEnd"/>
      <w:r w:rsidRPr="007C5A11">
        <w:br/>
      </w:r>
      <w:r w:rsidRPr="007C5A11">
        <w:tab/>
        <w:t>Bölüm Yazı İşleri Müdür Yardımcısı</w:t>
      </w:r>
      <w:r w:rsidRPr="007C5A11">
        <w:tab/>
        <w:t>Başkan</w:t>
      </w:r>
    </w:p>
    <w:p w:rsidRPr="007C5A11" w:rsidR="00876F03" w:rsidP="007C5A11" w:rsidRDefault="00876F03">
      <w:pPr>
        <w:spacing w:line="360" w:lineRule="auto"/>
      </w:pPr>
    </w:p>
    <w:p w:rsidRPr="007C5A11" w:rsidR="00ED7225" w:rsidP="007C5A11" w:rsidRDefault="00ED7225">
      <w:pPr>
        <w:spacing w:line="360" w:lineRule="auto"/>
      </w:pPr>
      <w:r w:rsidRPr="007C5A11">
        <w:br w:type="page"/>
      </w:r>
    </w:p>
    <w:p w:rsidRPr="007C5A11" w:rsidR="00ED7225" w:rsidP="007C5A11" w:rsidRDefault="00743E97">
      <w:pPr>
        <w:pStyle w:val="DecHTitle"/>
      </w:pPr>
      <w:r w:rsidRPr="007C5A11">
        <w:t>EK</w:t>
      </w:r>
    </w:p>
    <w:p w:rsidRPr="007C5A11" w:rsidR="00ED7225" w:rsidP="007C5A11" w:rsidRDefault="00ED7225">
      <w:r w:rsidRPr="007C5A11">
        <w:t>Başvuru No. 22729/08</w:t>
      </w:r>
    </w:p>
    <w:p w:rsidRPr="007C5A11" w:rsidR="00ED7225" w:rsidP="007C5A11" w:rsidRDefault="00ED7225"/>
    <w:tbl>
      <w:tblPr>
        <w:tblStyle w:val="ECHRListTable"/>
        <w:tblW w:w="3813" w:type="pct"/>
        <w:tblLook w:val="0420" w:firstRow="1" w:lastRow="0" w:firstColumn="0" w:lastColumn="0" w:noHBand="0" w:noVBand="1"/>
      </w:tblPr>
      <w:tblGrid>
        <w:gridCol w:w="570"/>
        <w:gridCol w:w="2603"/>
        <w:gridCol w:w="2603"/>
      </w:tblGrid>
      <w:tr w:rsidRPr="007C5A11" w:rsidR="00ED7225" w:rsidTr="009E753B">
        <w:trPr>
          <w:cnfStyle w:val="100000000000" w:firstRow="1" w:lastRow="0" w:firstColumn="0" w:lastColumn="0" w:oddVBand="0" w:evenVBand="0" w:oddHBand="0" w:evenHBand="0" w:firstRowFirstColumn="0" w:firstRowLastColumn="0" w:lastRowFirstColumn="0" w:lastRowLastColumn="0"/>
        </w:trPr>
        <w:tc>
          <w:tcPr>
            <w:tcW w:w="493" w:type="pct"/>
          </w:tcPr>
          <w:p w:rsidRPr="007C5A11" w:rsidR="00ED7225" w:rsidP="007C5A11" w:rsidRDefault="00ED7225">
            <w:pPr>
              <w:jc w:val="center"/>
            </w:pPr>
            <w:r w:rsidRPr="007C5A11">
              <w:t>No.</w:t>
            </w:r>
          </w:p>
        </w:tc>
        <w:tc>
          <w:tcPr>
            <w:tcW w:w="2253" w:type="pct"/>
          </w:tcPr>
          <w:p w:rsidRPr="007C5A11" w:rsidR="00ED7225" w:rsidP="007C5A11" w:rsidRDefault="00A41057">
            <w:pPr>
              <w:jc w:val="center"/>
            </w:pPr>
            <w:r w:rsidRPr="007C5A11">
              <w:t>Adı Soyadı</w:t>
            </w:r>
          </w:p>
        </w:tc>
        <w:tc>
          <w:tcPr>
            <w:tcW w:w="2253" w:type="pct"/>
          </w:tcPr>
          <w:p w:rsidRPr="007C5A11" w:rsidR="00ED7225" w:rsidP="007C5A11" w:rsidRDefault="00ED7225">
            <w:pPr>
              <w:jc w:val="center"/>
            </w:pPr>
            <w:r w:rsidRPr="007C5A11">
              <w:t>Doğum Tarihi</w:t>
            </w:r>
          </w:p>
        </w:tc>
      </w:tr>
      <w:tr w:rsidRPr="007C5A11" w:rsidR="00ED7225" w:rsidTr="009E753B">
        <w:tc>
          <w:tcPr>
            <w:tcW w:w="493" w:type="pct"/>
          </w:tcPr>
          <w:p w:rsidRPr="007C5A11" w:rsidR="00ED7225" w:rsidP="007C5A11" w:rsidRDefault="00ED7225">
            <w:r w:rsidRPr="007C5A11">
              <w:t>1</w:t>
            </w:r>
          </w:p>
        </w:tc>
        <w:tc>
          <w:tcPr>
            <w:tcW w:w="2253" w:type="pct"/>
          </w:tcPr>
          <w:p w:rsidRPr="007C5A11" w:rsidR="00ED7225" w:rsidP="007C5A11" w:rsidRDefault="00ED7225">
            <w:r w:rsidRPr="007C5A11">
              <w:t>Süleyman ÇELEBİ</w:t>
            </w:r>
          </w:p>
        </w:tc>
        <w:tc>
          <w:tcPr>
            <w:tcW w:w="2253" w:type="pct"/>
          </w:tcPr>
          <w:p w:rsidRPr="007C5A11" w:rsidR="00ED7225" w:rsidP="007C5A11" w:rsidRDefault="00ED7225">
            <w:r w:rsidRPr="007C5A11">
              <w:t>23.01.1953</w:t>
            </w:r>
          </w:p>
        </w:tc>
      </w:tr>
      <w:tr w:rsidRPr="007C5A11" w:rsidR="00ED7225" w:rsidTr="009E753B">
        <w:tc>
          <w:tcPr>
            <w:tcW w:w="493" w:type="pct"/>
          </w:tcPr>
          <w:p w:rsidRPr="007C5A11" w:rsidR="00ED7225" w:rsidP="007C5A11" w:rsidRDefault="00ED7225">
            <w:r w:rsidRPr="007C5A11">
              <w:t>2</w:t>
            </w:r>
          </w:p>
        </w:tc>
        <w:tc>
          <w:tcPr>
            <w:tcW w:w="2253" w:type="pct"/>
          </w:tcPr>
          <w:p w:rsidRPr="007C5A11" w:rsidR="00ED7225" w:rsidP="007C5A11" w:rsidRDefault="00ED7225">
            <w:r w:rsidRPr="007C5A11">
              <w:t>Kamer AKTAŞ</w:t>
            </w:r>
          </w:p>
        </w:tc>
        <w:tc>
          <w:tcPr>
            <w:tcW w:w="2253" w:type="pct"/>
          </w:tcPr>
          <w:p w:rsidRPr="007C5A11" w:rsidR="00ED7225" w:rsidP="007C5A11" w:rsidRDefault="00ED7225">
            <w:r w:rsidRPr="007C5A11">
              <w:t>31.03.1949</w:t>
            </w:r>
          </w:p>
          <w:p w:rsidRPr="007C5A11" w:rsidR="00C92212" w:rsidP="007C5A11" w:rsidRDefault="00C92212">
            <w:r w:rsidRPr="007C5A11">
              <w:t xml:space="preserve">Ölüm tarihi </w:t>
            </w:r>
            <w:r w:rsidRPr="007C5A11" w:rsidR="00A41057">
              <w:t>03.02.2009</w:t>
            </w:r>
          </w:p>
        </w:tc>
      </w:tr>
      <w:tr w:rsidRPr="007C5A11" w:rsidR="00ED7225" w:rsidTr="009E753B">
        <w:tc>
          <w:tcPr>
            <w:tcW w:w="493" w:type="pct"/>
          </w:tcPr>
          <w:p w:rsidRPr="007C5A11" w:rsidR="00ED7225" w:rsidP="007C5A11" w:rsidRDefault="00ED7225">
            <w:r w:rsidRPr="007C5A11">
              <w:t>3</w:t>
            </w:r>
          </w:p>
        </w:tc>
        <w:tc>
          <w:tcPr>
            <w:tcW w:w="2253" w:type="pct"/>
          </w:tcPr>
          <w:p w:rsidRPr="007C5A11" w:rsidR="00ED7225" w:rsidP="007C5A11" w:rsidRDefault="00ED7225">
            <w:r w:rsidRPr="007C5A11">
              <w:t>Musa ÇAM</w:t>
            </w:r>
          </w:p>
        </w:tc>
        <w:tc>
          <w:tcPr>
            <w:tcW w:w="2253" w:type="pct"/>
          </w:tcPr>
          <w:p w:rsidRPr="007C5A11" w:rsidR="00ED7225" w:rsidP="007C5A11" w:rsidRDefault="00ED7225">
            <w:r w:rsidRPr="007C5A11">
              <w:t>05.10.1953</w:t>
            </w:r>
          </w:p>
        </w:tc>
      </w:tr>
      <w:tr w:rsidRPr="007C5A11" w:rsidR="00ED7225" w:rsidTr="009E753B">
        <w:tc>
          <w:tcPr>
            <w:tcW w:w="493" w:type="pct"/>
          </w:tcPr>
          <w:p w:rsidRPr="007C5A11" w:rsidR="00ED7225" w:rsidP="007C5A11" w:rsidRDefault="00ED7225">
            <w:r w:rsidRPr="007C5A11">
              <w:t>4</w:t>
            </w:r>
          </w:p>
        </w:tc>
        <w:tc>
          <w:tcPr>
            <w:tcW w:w="2253" w:type="pct"/>
          </w:tcPr>
          <w:p w:rsidRPr="007C5A11" w:rsidR="00ED7225" w:rsidP="007C5A11" w:rsidRDefault="00ED7225">
            <w:r w:rsidRPr="007C5A11">
              <w:t>DİSK</w:t>
            </w:r>
          </w:p>
        </w:tc>
        <w:tc>
          <w:tcPr>
            <w:tcW w:w="2253" w:type="pct"/>
          </w:tcPr>
          <w:p w:rsidRPr="007C5A11" w:rsidR="00ED7225" w:rsidP="007C5A11" w:rsidRDefault="00ED7225"/>
        </w:tc>
      </w:tr>
      <w:tr w:rsidRPr="007C5A11" w:rsidR="00ED7225" w:rsidTr="009E753B">
        <w:tc>
          <w:tcPr>
            <w:tcW w:w="493" w:type="pct"/>
          </w:tcPr>
          <w:p w:rsidRPr="007C5A11" w:rsidR="00ED7225" w:rsidP="007C5A11" w:rsidRDefault="00ED7225">
            <w:r w:rsidRPr="007C5A11">
              <w:t>5</w:t>
            </w:r>
          </w:p>
        </w:tc>
        <w:tc>
          <w:tcPr>
            <w:tcW w:w="2253" w:type="pct"/>
          </w:tcPr>
          <w:p w:rsidRPr="007C5A11" w:rsidR="00ED7225" w:rsidP="007C5A11" w:rsidRDefault="00ED7225">
            <w:r w:rsidRPr="007C5A11">
              <w:t>Ali Rıza KÜÇÜKOSMANOĞLU</w:t>
            </w:r>
          </w:p>
        </w:tc>
        <w:tc>
          <w:tcPr>
            <w:tcW w:w="2253" w:type="pct"/>
          </w:tcPr>
          <w:p w:rsidRPr="007C5A11" w:rsidR="00ED7225" w:rsidP="007C5A11" w:rsidRDefault="00ED7225">
            <w:r w:rsidRPr="007C5A11">
              <w:t>22.01.1959</w:t>
            </w:r>
          </w:p>
        </w:tc>
      </w:tr>
      <w:tr w:rsidRPr="007C5A11" w:rsidR="00ED7225" w:rsidTr="009E753B">
        <w:tc>
          <w:tcPr>
            <w:tcW w:w="493" w:type="pct"/>
          </w:tcPr>
          <w:p w:rsidRPr="007C5A11" w:rsidR="00ED7225" w:rsidP="007C5A11" w:rsidRDefault="00ED7225">
            <w:r w:rsidRPr="007C5A11">
              <w:t>6</w:t>
            </w:r>
          </w:p>
        </w:tc>
        <w:tc>
          <w:tcPr>
            <w:tcW w:w="2253" w:type="pct"/>
          </w:tcPr>
          <w:p w:rsidRPr="007C5A11" w:rsidR="00ED7225" w:rsidP="007C5A11" w:rsidRDefault="00ED7225">
            <w:r w:rsidRPr="007C5A11">
              <w:t>Celal OVAT</w:t>
            </w:r>
          </w:p>
        </w:tc>
        <w:tc>
          <w:tcPr>
            <w:tcW w:w="2253" w:type="pct"/>
          </w:tcPr>
          <w:p w:rsidRPr="007C5A11" w:rsidR="00ED7225" w:rsidP="007C5A11" w:rsidRDefault="00ED7225">
            <w:r w:rsidRPr="007C5A11">
              <w:t>19.12.1971</w:t>
            </w:r>
          </w:p>
        </w:tc>
      </w:tr>
      <w:tr w:rsidRPr="007C5A11" w:rsidR="00ED7225" w:rsidTr="009E753B">
        <w:tc>
          <w:tcPr>
            <w:tcW w:w="493" w:type="pct"/>
          </w:tcPr>
          <w:p w:rsidRPr="007C5A11" w:rsidR="00ED7225" w:rsidP="007C5A11" w:rsidRDefault="00ED7225">
            <w:r w:rsidRPr="007C5A11">
              <w:t>7</w:t>
            </w:r>
          </w:p>
        </w:tc>
        <w:tc>
          <w:tcPr>
            <w:tcW w:w="2253" w:type="pct"/>
          </w:tcPr>
          <w:p w:rsidRPr="007C5A11" w:rsidR="00ED7225" w:rsidP="007C5A11" w:rsidRDefault="00ED7225">
            <w:r w:rsidRPr="007C5A11">
              <w:t>Adnan SERDAROĞLU</w:t>
            </w:r>
          </w:p>
        </w:tc>
        <w:tc>
          <w:tcPr>
            <w:tcW w:w="2253" w:type="pct"/>
          </w:tcPr>
          <w:p w:rsidRPr="007C5A11" w:rsidR="00ED7225" w:rsidP="007C5A11" w:rsidRDefault="00ED7225">
            <w:r w:rsidRPr="007C5A11">
              <w:t>10.12.1961</w:t>
            </w:r>
          </w:p>
        </w:tc>
      </w:tr>
    </w:tbl>
    <w:p w:rsidRPr="007C5A11" w:rsidR="00ED7225" w:rsidP="007C5A11" w:rsidRDefault="00ED7225"/>
    <w:p w:rsidRPr="007C5A11" w:rsidR="00ED7225" w:rsidP="007C5A11" w:rsidRDefault="00ED7225">
      <w:pPr>
        <w:rPr>
          <w:rFonts w:cs="Times New Roman"/>
        </w:rPr>
      </w:pPr>
    </w:p>
    <w:p w:rsidRPr="007C5A11" w:rsidR="00ED7225" w:rsidP="007C5A11" w:rsidRDefault="00ED7225">
      <w:pPr>
        <w:rPr>
          <w:rFonts w:ascii="Times New Roman" w:hAnsi="Times New Roman" w:eastAsia="Times New Roman" w:cs="Times New Roman"/>
        </w:rPr>
      </w:pPr>
      <w:r w:rsidRPr="007C5A11">
        <w:t>Başvuru No. 10581/09</w:t>
      </w:r>
    </w:p>
    <w:p w:rsidRPr="007C5A11" w:rsidR="00ED7225" w:rsidP="007C5A11" w:rsidRDefault="00ED7225">
      <w:pPr>
        <w:rPr>
          <w:rFonts w:cs="Times New Roman"/>
        </w:rPr>
      </w:pPr>
    </w:p>
    <w:tbl>
      <w:tblPr>
        <w:tblStyle w:val="ECHRListTable"/>
        <w:tblW w:w="3837" w:type="pct"/>
        <w:tblLayout w:type="fixed"/>
        <w:tblLook w:val="0420" w:firstRow="1" w:lastRow="0" w:firstColumn="0" w:lastColumn="0" w:noHBand="0" w:noVBand="1"/>
      </w:tblPr>
      <w:tblGrid>
        <w:gridCol w:w="551"/>
        <w:gridCol w:w="145"/>
        <w:gridCol w:w="2488"/>
        <w:gridCol w:w="2628"/>
      </w:tblGrid>
      <w:tr w:rsidRPr="007C5A11" w:rsidR="00ED7225" w:rsidTr="00A41057">
        <w:trPr>
          <w:cnfStyle w:val="100000000000" w:firstRow="1" w:lastRow="0" w:firstColumn="0" w:lastColumn="0" w:oddVBand="0" w:evenVBand="0" w:oddHBand="0" w:evenHBand="0" w:firstRowFirstColumn="0" w:firstRowLastColumn="0" w:lastRowFirstColumn="0" w:lastRowLastColumn="0"/>
          <w:trHeight w:val="312"/>
        </w:trPr>
        <w:tc>
          <w:tcPr>
            <w:tcW w:w="599" w:type="pct"/>
            <w:gridSpan w:val="2"/>
          </w:tcPr>
          <w:p w:rsidRPr="007C5A11" w:rsidR="00ED7225" w:rsidP="007C5A11" w:rsidRDefault="00ED7225">
            <w:pPr>
              <w:jc w:val="center"/>
            </w:pPr>
            <w:r w:rsidRPr="007C5A11">
              <w:t>No.</w:t>
            </w:r>
          </w:p>
        </w:tc>
        <w:tc>
          <w:tcPr>
            <w:tcW w:w="2140" w:type="pct"/>
          </w:tcPr>
          <w:p w:rsidRPr="007C5A11" w:rsidR="00ED7225" w:rsidP="007C5A11" w:rsidRDefault="00A41057">
            <w:pPr>
              <w:jc w:val="center"/>
            </w:pPr>
            <w:r w:rsidRPr="007C5A11">
              <w:t>Adı Soyadı</w:t>
            </w:r>
          </w:p>
        </w:tc>
        <w:tc>
          <w:tcPr>
            <w:tcW w:w="2261" w:type="pct"/>
          </w:tcPr>
          <w:p w:rsidRPr="007C5A11" w:rsidR="00ED7225" w:rsidP="007C5A11" w:rsidRDefault="00ED7225">
            <w:pPr>
              <w:jc w:val="center"/>
            </w:pPr>
            <w:r w:rsidRPr="007C5A11">
              <w:t>Doğum Tarihi</w:t>
            </w:r>
          </w:p>
        </w:tc>
      </w:tr>
      <w:tr w:rsidRPr="007C5A11" w:rsidR="00ED7225" w:rsidTr="00A41057">
        <w:trPr>
          <w:trHeight w:val="327"/>
        </w:trPr>
        <w:tc>
          <w:tcPr>
            <w:tcW w:w="474" w:type="pct"/>
          </w:tcPr>
          <w:p w:rsidRPr="007C5A11" w:rsidR="00ED7225" w:rsidP="007C5A11" w:rsidRDefault="00ED7225">
            <w:r w:rsidRPr="007C5A11">
              <w:t>1</w:t>
            </w:r>
          </w:p>
        </w:tc>
        <w:tc>
          <w:tcPr>
            <w:tcW w:w="2265" w:type="pct"/>
            <w:gridSpan w:val="2"/>
          </w:tcPr>
          <w:p w:rsidRPr="007C5A11" w:rsidR="00ED7225" w:rsidP="007C5A11" w:rsidRDefault="00ED7225">
            <w:r w:rsidRPr="007C5A11">
              <w:t>Gürsoy GENÇAY</w:t>
            </w:r>
          </w:p>
        </w:tc>
        <w:tc>
          <w:tcPr>
            <w:tcW w:w="2261" w:type="pct"/>
          </w:tcPr>
          <w:p w:rsidRPr="007C5A11" w:rsidR="00ED7225" w:rsidP="007C5A11" w:rsidRDefault="00ED7225">
            <w:r w:rsidRPr="007C5A11">
              <w:t>20.08.1939</w:t>
            </w:r>
          </w:p>
        </w:tc>
      </w:tr>
      <w:tr w:rsidRPr="007C5A11" w:rsidR="00ED7225" w:rsidTr="00A41057">
        <w:trPr>
          <w:trHeight w:val="312"/>
        </w:trPr>
        <w:tc>
          <w:tcPr>
            <w:tcW w:w="474" w:type="pct"/>
          </w:tcPr>
          <w:p w:rsidRPr="007C5A11" w:rsidR="00ED7225" w:rsidP="007C5A11" w:rsidRDefault="00ED7225">
            <w:r w:rsidRPr="007C5A11">
              <w:t>2</w:t>
            </w:r>
          </w:p>
        </w:tc>
        <w:tc>
          <w:tcPr>
            <w:tcW w:w="2265" w:type="pct"/>
            <w:gridSpan w:val="2"/>
          </w:tcPr>
          <w:p w:rsidRPr="007C5A11" w:rsidR="00ED7225" w:rsidP="007C5A11" w:rsidRDefault="00ED7225">
            <w:r w:rsidRPr="007C5A11">
              <w:t>Arzu ÇERKEZOĞLU</w:t>
            </w:r>
          </w:p>
        </w:tc>
        <w:tc>
          <w:tcPr>
            <w:tcW w:w="2261" w:type="pct"/>
          </w:tcPr>
          <w:p w:rsidRPr="007C5A11" w:rsidR="00ED7225" w:rsidP="007C5A11" w:rsidRDefault="00ED7225">
            <w:r w:rsidRPr="007C5A11">
              <w:t>11.08.1969</w:t>
            </w:r>
          </w:p>
        </w:tc>
      </w:tr>
    </w:tbl>
    <w:p w:rsidRPr="007C5A11" w:rsidR="00ED7225" w:rsidP="007C5A11" w:rsidRDefault="00ED7225"/>
    <w:p w:rsidRPr="007C5A11" w:rsidR="00ED7225" w:rsidP="007C5A11" w:rsidRDefault="00ED7225"/>
    <w:sectPr w:rsidRPr="007C5A11" w:rsidR="00ED7225">
      <w:headerReference w:type="even" r:id="rId13"/>
      <w:headerReference w:type="default" r:id="rId14"/>
      <w:footerReference w:type="default" r:id="rId15"/>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58" w:rsidRPr="00AB5628" w:rsidRDefault="008E4458" w:rsidP="00516B59">
      <w:r w:rsidRPr="00AB5628">
        <w:separator/>
      </w:r>
    </w:p>
  </w:endnote>
  <w:endnote w:type="continuationSeparator" w:id="0">
    <w:p w:rsidR="008E4458" w:rsidRPr="00AB5628" w:rsidRDefault="008E4458" w:rsidP="00516B59">
      <w:r w:rsidRPr="00AB56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95" w:rsidRPr="006D1828" w:rsidRDefault="00102995" w:rsidP="003C4209">
    <w:pPr>
      <w:spacing w:line="360" w:lineRule="auto"/>
      <w:ind w:right="-13" w:firstLine="567"/>
      <w:jc w:val="both"/>
      <w:rPr>
        <w:rFonts w:ascii="Times New Roman" w:hAnsi="Times New Roman" w:cs="Times New Roman"/>
        <w:sz w:val="18"/>
        <w:szCs w:val="18"/>
      </w:rPr>
    </w:pPr>
    <w:r w:rsidRPr="006D1828">
      <w:rPr>
        <w:rFonts w:ascii="Times New Roman" w:hAnsi="Times New Roman" w:cs="Times New Roman"/>
        <w:b/>
        <w:sz w:val="18"/>
        <w:szCs w:val="18"/>
      </w:rPr>
      <w:t>© T.C. Adalet Bakanlığı, 2020.</w:t>
    </w:r>
    <w:r w:rsidRPr="006D1828">
      <w:rPr>
        <w:rFonts w:ascii="Times New Roman" w:hAnsi="Times New Roman" w:cs="Times New Roman"/>
        <w:sz w:val="18"/>
        <w:szCs w:val="18"/>
      </w:rPr>
      <w:t xml:space="preserve"> Bu gayri resmî çeviri, Adalet Bakanlığı, İnsan Hakları Dairesi Başkanlığı tarafından yapılmış olup, Mahkeme açısından bağlayıcılığı bulunmamaktadır. Bu çeviri, davanın adının tam olarak belirtilmiş olması ve yukarıdaki telif hakkı bilgisiyle beraber olması koşulu ile Adalet Bakanlığı, İnsan Hakları Dairesi Başkanlığına atıfta bulunmak suretiyle ticari olmayan amaçlarla alıntılanabilir.</w:t>
    </w:r>
  </w:p>
  <w:p w:rsidR="00102995" w:rsidRPr="00150BFA" w:rsidRDefault="00102995" w:rsidP="00102995">
    <w:pPr>
      <w:jc w:val="center"/>
    </w:pPr>
  </w:p>
  <w:p w:rsidR="00102995" w:rsidRPr="00AB5628" w:rsidRDefault="00102995" w:rsidP="00F27D13">
    <w:pPr>
      <w:pStyle w:val="Footer0"/>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95" w:rsidRPr="00D01935" w:rsidRDefault="00102995" w:rsidP="001029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58" w:rsidRPr="00AB5628" w:rsidRDefault="008E4458" w:rsidP="00516B59">
      <w:r w:rsidRPr="00AB5628">
        <w:separator/>
      </w:r>
    </w:p>
  </w:footnote>
  <w:footnote w:type="continuationSeparator" w:id="0">
    <w:p w:rsidR="008E4458" w:rsidRPr="00AB5628" w:rsidRDefault="008E4458" w:rsidP="00516B59">
      <w:r w:rsidRPr="00AB562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95" w:rsidRPr="00A45145" w:rsidRDefault="00102995" w:rsidP="00102995">
    <w:pPr>
      <w:jc w:val="center"/>
    </w:pPr>
    <w:r>
      <w:rPr>
        <w:noProof/>
        <w:lang w:val="en-US" w:eastAsia="ja-JP"/>
      </w:rPr>
      <w:drawing>
        <wp:inline distT="0" distB="0" distL="0" distR="0" wp14:anchorId="4B6EB4A9" wp14:editId="71159F9E">
          <wp:extent cx="2962275" cy="1219200"/>
          <wp:effectExtent l="0" t="0" r="9525" b="0"/>
          <wp:docPr id="8" name="Picture 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102995" w:rsidRPr="00AB5628" w:rsidRDefault="00102995" w:rsidP="00B17710">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95" w:rsidRPr="00ED56BA" w:rsidRDefault="00102995" w:rsidP="00A21624">
    <w:pPr>
      <w:pStyle w:val="JuHeader"/>
    </w:pPr>
    <w:r>
      <w:rPr>
        <w:rStyle w:val="PageNumber"/>
      </w:rPr>
      <w:fldChar w:fldCharType="begin"/>
    </w:r>
    <w:r w:rsidRPr="00ED56BA">
      <w:rPr>
        <w:rStyle w:val="PageNumber"/>
      </w:rPr>
      <w:instrText xml:space="preserve"> PAGE </w:instrText>
    </w:r>
    <w:r>
      <w:rPr>
        <w:rStyle w:val="PageNumber"/>
      </w:rPr>
      <w:fldChar w:fldCharType="separate"/>
    </w:r>
    <w:r w:rsidR="007C5A11">
      <w:rPr>
        <w:rStyle w:val="PageNumber"/>
        <w:noProof/>
      </w:rPr>
      <w:t>4</w:t>
    </w:r>
    <w:r>
      <w:rPr>
        <w:rStyle w:val="PageNumber"/>
      </w:rPr>
      <w:fldChar w:fldCharType="end"/>
    </w:r>
    <w:r>
      <w:t xml:space="preserve">  </w:t>
    </w:r>
    <w:r>
      <w:tab/>
      <w:t>SÜLEYMAN ÇELEBİ VE DİĞERLERİ / TÜRKİYE KARARI (NO.2) (GÖZDEN GEÇİRME)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95" w:rsidRPr="00F22D5C" w:rsidRDefault="00102995" w:rsidP="00522ABA">
    <w:pPr>
      <w:pStyle w:val="JuHeader"/>
      <w:jc w:val="both"/>
    </w:pPr>
    <w:r>
      <w:tab/>
      <w:t xml:space="preserve">  SÜLEYMAN ÇELEBİ VE DİĞERLERİ / TÜRKİYE KARARI (NO.2) (GÖZDEN GEÇİRME)</w:t>
    </w:r>
    <w:r>
      <w:tab/>
    </w:r>
    <w:r>
      <w:rPr>
        <w:rStyle w:val="PageNumber"/>
      </w:rPr>
      <w:fldChar w:fldCharType="begin"/>
    </w:r>
    <w:r>
      <w:rPr>
        <w:rStyle w:val="PageNumber"/>
      </w:rPr>
      <w:instrText xml:space="preserve"> PAGE </w:instrText>
    </w:r>
    <w:r>
      <w:rPr>
        <w:rStyle w:val="PageNumber"/>
      </w:rPr>
      <w:fldChar w:fldCharType="separate"/>
    </w:r>
    <w:r w:rsidR="007C5A11">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D5546B"/>
    <w:multiLevelType w:val="multilevel"/>
    <w:tmpl w:val="BD4225D2"/>
    <w:styleLink w:val="ECHRA1Style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85E6A40"/>
    <w:multiLevelType w:val="multilevel"/>
    <w:tmpl w:val="3704F6F0"/>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89571C"/>
    <w:multiLevelType w:val="multilevel"/>
    <w:tmpl w:val="F842BC8C"/>
    <w:styleLink w:val="ECHRA1StyleBulletedSquare"/>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nsid w:val="5032512D"/>
    <w:multiLevelType w:val="multilevel"/>
    <w:tmpl w:val="9B34AC6C"/>
    <w:styleLink w:val="ECHRA1StyleNumberedList"/>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nsid w:val="56B9429C"/>
    <w:multiLevelType w:val="multilevel"/>
    <w:tmpl w:val="4CD28D7E"/>
    <w:lvl w:ilvl="0">
      <w:start w:val="1"/>
      <w:numFmt w:val="none"/>
      <w:pStyle w:val="JuHHead"/>
      <w:suff w:val="nothing"/>
      <w:lvlText w:val=""/>
      <w:lvlJc w:val="left"/>
      <w:pPr>
        <w:ind w:left="0" w:firstLine="0"/>
      </w:pPr>
      <w:rPr>
        <w:rFonts w:hint="default"/>
      </w:rPr>
    </w:lvl>
    <w:lvl w:ilvl="1">
      <w:start w:val="1"/>
      <w:numFmt w:val="upperRoman"/>
      <w:pStyle w:val="JuHIRoman"/>
      <w:suff w:val="space"/>
      <w:lvlText w:val="%2."/>
      <w:lvlJc w:val="left"/>
      <w:pPr>
        <w:ind w:left="357" w:hanging="357"/>
      </w:pPr>
      <w:rPr>
        <w:rFonts w:hint="default"/>
        <w:sz w:val="24"/>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lowerLetter"/>
      <w:pStyle w:val="JuHalpha"/>
      <w:lvlText w:val="%7)"/>
      <w:lvlJc w:val="left"/>
      <w:pPr>
        <w:ind w:left="1372" w:hanging="334"/>
      </w:pPr>
      <w:rPr>
        <w:rFonts w:ascii="Symbol" w:hAnsi="Symbol" w:hint="default"/>
        <w:sz w:val="20"/>
      </w:rPr>
    </w:lvl>
    <w:lvl w:ilvl="7">
      <w:start w:val="1"/>
      <w:numFmt w:val="bullet"/>
      <w:pStyle w:val="JuH"/>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6"/>
  </w:num>
  <w:num w:numId="2">
    <w:abstractNumId w:val="12"/>
  </w:num>
  <w:num w:numId="3">
    <w:abstractNumId w:val="13"/>
  </w:num>
  <w:num w:numId="4">
    <w:abstractNumId w:val="10"/>
  </w:num>
  <w:num w:numId="5">
    <w:abstractNumId w:val="9"/>
  </w:num>
  <w:num w:numId="6">
    <w:abstractNumId w:val="14"/>
  </w:num>
  <w:num w:numId="7">
    <w:abstractNumId w:val="11"/>
  </w:num>
  <w:num w:numId="8">
    <w:abstractNumId w:val="15"/>
  </w:num>
  <w:num w:numId="9">
    <w:abstractNumId w:val="17"/>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2"/>
    <w:docVar w:name="EMM" w:val="0"/>
    <w:docVar w:name="NBEMMDOC" w:val="0"/>
  </w:docVars>
  <w:rsids>
    <w:rsidRoot w:val="00ED56BA"/>
    <w:rsid w:val="000041F8"/>
    <w:rsid w:val="000042A8"/>
    <w:rsid w:val="00004308"/>
    <w:rsid w:val="00005BF0"/>
    <w:rsid w:val="00007154"/>
    <w:rsid w:val="000103AE"/>
    <w:rsid w:val="00011D69"/>
    <w:rsid w:val="00012AD3"/>
    <w:rsid w:val="00015C2D"/>
    <w:rsid w:val="00015F00"/>
    <w:rsid w:val="00022C1D"/>
    <w:rsid w:val="00034987"/>
    <w:rsid w:val="000441C0"/>
    <w:rsid w:val="00051015"/>
    <w:rsid w:val="000602DF"/>
    <w:rsid w:val="00061B05"/>
    <w:rsid w:val="000632D5"/>
    <w:rsid w:val="000644EE"/>
    <w:rsid w:val="00080ECE"/>
    <w:rsid w:val="0009057B"/>
    <w:rsid w:val="000925AD"/>
    <w:rsid w:val="00095029"/>
    <w:rsid w:val="000A24EB"/>
    <w:rsid w:val="000B5D17"/>
    <w:rsid w:val="000B6923"/>
    <w:rsid w:val="000C5398"/>
    <w:rsid w:val="000C5F3C"/>
    <w:rsid w:val="000C6DCC"/>
    <w:rsid w:val="000D04C2"/>
    <w:rsid w:val="000D47AA"/>
    <w:rsid w:val="000D721F"/>
    <w:rsid w:val="000E069B"/>
    <w:rsid w:val="000E0E82"/>
    <w:rsid w:val="000E1DC5"/>
    <w:rsid w:val="000E223F"/>
    <w:rsid w:val="000E4AC8"/>
    <w:rsid w:val="000E7D45"/>
    <w:rsid w:val="000F19D8"/>
    <w:rsid w:val="000F7851"/>
    <w:rsid w:val="00102995"/>
    <w:rsid w:val="00104E23"/>
    <w:rsid w:val="00111B0C"/>
    <w:rsid w:val="00117CD2"/>
    <w:rsid w:val="00120D6C"/>
    <w:rsid w:val="001257EC"/>
    <w:rsid w:val="00133D33"/>
    <w:rsid w:val="001342CE"/>
    <w:rsid w:val="00134D64"/>
    <w:rsid w:val="00135A30"/>
    <w:rsid w:val="0013612C"/>
    <w:rsid w:val="00137FF6"/>
    <w:rsid w:val="00141650"/>
    <w:rsid w:val="00142AE6"/>
    <w:rsid w:val="00145970"/>
    <w:rsid w:val="001625AD"/>
    <w:rsid w:val="00162967"/>
    <w:rsid w:val="00162A12"/>
    <w:rsid w:val="00166530"/>
    <w:rsid w:val="00176134"/>
    <w:rsid w:val="00181508"/>
    <w:rsid w:val="001832BD"/>
    <w:rsid w:val="001943B5"/>
    <w:rsid w:val="00194C5B"/>
    <w:rsid w:val="00195134"/>
    <w:rsid w:val="001A145B"/>
    <w:rsid w:val="001A674C"/>
    <w:rsid w:val="001B3B24"/>
    <w:rsid w:val="001C0F98"/>
    <w:rsid w:val="001C2A42"/>
    <w:rsid w:val="001D63ED"/>
    <w:rsid w:val="001D7348"/>
    <w:rsid w:val="001E035B"/>
    <w:rsid w:val="001E0961"/>
    <w:rsid w:val="001E3EAE"/>
    <w:rsid w:val="001E6F32"/>
    <w:rsid w:val="001F2145"/>
    <w:rsid w:val="001F39F4"/>
    <w:rsid w:val="001F6262"/>
    <w:rsid w:val="001F67B0"/>
    <w:rsid w:val="001F7B3D"/>
    <w:rsid w:val="001F7DED"/>
    <w:rsid w:val="00204F24"/>
    <w:rsid w:val="00205F9F"/>
    <w:rsid w:val="00210338"/>
    <w:rsid w:val="002115FC"/>
    <w:rsid w:val="00212184"/>
    <w:rsid w:val="0021423C"/>
    <w:rsid w:val="00225B0C"/>
    <w:rsid w:val="00230D00"/>
    <w:rsid w:val="00231364"/>
    <w:rsid w:val="00231DF7"/>
    <w:rsid w:val="00231FD1"/>
    <w:rsid w:val="002339E0"/>
    <w:rsid w:val="00233CF8"/>
    <w:rsid w:val="0023575D"/>
    <w:rsid w:val="00237148"/>
    <w:rsid w:val="0024222D"/>
    <w:rsid w:val="002441D1"/>
    <w:rsid w:val="00244B0E"/>
    <w:rsid w:val="00244F6C"/>
    <w:rsid w:val="002532C5"/>
    <w:rsid w:val="002546AE"/>
    <w:rsid w:val="00256F45"/>
    <w:rsid w:val="00257B92"/>
    <w:rsid w:val="00260C03"/>
    <w:rsid w:val="0026540E"/>
    <w:rsid w:val="0026731C"/>
    <w:rsid w:val="00275123"/>
    <w:rsid w:val="00282240"/>
    <w:rsid w:val="002838D3"/>
    <w:rsid w:val="00291AD2"/>
    <w:rsid w:val="002948AD"/>
    <w:rsid w:val="00294B76"/>
    <w:rsid w:val="0029739C"/>
    <w:rsid w:val="002A01CC"/>
    <w:rsid w:val="002A5E59"/>
    <w:rsid w:val="002A61B1"/>
    <w:rsid w:val="002A663C"/>
    <w:rsid w:val="002B444B"/>
    <w:rsid w:val="002B5887"/>
    <w:rsid w:val="002B7E83"/>
    <w:rsid w:val="002C0E27"/>
    <w:rsid w:val="002C3040"/>
    <w:rsid w:val="002C46AC"/>
    <w:rsid w:val="002D022D"/>
    <w:rsid w:val="002D1C85"/>
    <w:rsid w:val="002D24BB"/>
    <w:rsid w:val="002E44F5"/>
    <w:rsid w:val="002E57EF"/>
    <w:rsid w:val="002F29AA"/>
    <w:rsid w:val="002F2AF7"/>
    <w:rsid w:val="002F7E1C"/>
    <w:rsid w:val="00301A75"/>
    <w:rsid w:val="00302F70"/>
    <w:rsid w:val="0030336F"/>
    <w:rsid w:val="0030375E"/>
    <w:rsid w:val="0030660C"/>
    <w:rsid w:val="00312A30"/>
    <w:rsid w:val="00316323"/>
    <w:rsid w:val="00316B3F"/>
    <w:rsid w:val="00320F72"/>
    <w:rsid w:val="0032463E"/>
    <w:rsid w:val="00326224"/>
    <w:rsid w:val="00335D82"/>
    <w:rsid w:val="00337EE4"/>
    <w:rsid w:val="00340FFD"/>
    <w:rsid w:val="003506B1"/>
    <w:rsid w:val="003569B6"/>
    <w:rsid w:val="00356AC7"/>
    <w:rsid w:val="003609FA"/>
    <w:rsid w:val="00361D45"/>
    <w:rsid w:val="00367B4F"/>
    <w:rsid w:val="003710C8"/>
    <w:rsid w:val="003750BE"/>
    <w:rsid w:val="00387985"/>
    <w:rsid w:val="00387B9D"/>
    <w:rsid w:val="0039364F"/>
    <w:rsid w:val="00396686"/>
    <w:rsid w:val="00396FA2"/>
    <w:rsid w:val="0039778E"/>
    <w:rsid w:val="003A37B8"/>
    <w:rsid w:val="003B4941"/>
    <w:rsid w:val="003B6A2E"/>
    <w:rsid w:val="003C4209"/>
    <w:rsid w:val="003C5714"/>
    <w:rsid w:val="003C6B9F"/>
    <w:rsid w:val="003C6E2A"/>
    <w:rsid w:val="003D0299"/>
    <w:rsid w:val="003D32BE"/>
    <w:rsid w:val="003E3FE3"/>
    <w:rsid w:val="003E6D80"/>
    <w:rsid w:val="003E7A9C"/>
    <w:rsid w:val="003F05FA"/>
    <w:rsid w:val="003F14F0"/>
    <w:rsid w:val="003F244A"/>
    <w:rsid w:val="003F30B8"/>
    <w:rsid w:val="003F4C45"/>
    <w:rsid w:val="003F5F7B"/>
    <w:rsid w:val="003F7D64"/>
    <w:rsid w:val="00401F7D"/>
    <w:rsid w:val="0041177B"/>
    <w:rsid w:val="00414300"/>
    <w:rsid w:val="00425C67"/>
    <w:rsid w:val="00427E7A"/>
    <w:rsid w:val="00431C07"/>
    <w:rsid w:val="004344E6"/>
    <w:rsid w:val="00436C49"/>
    <w:rsid w:val="00445366"/>
    <w:rsid w:val="00447F5B"/>
    <w:rsid w:val="00452C92"/>
    <w:rsid w:val="00456549"/>
    <w:rsid w:val="004604A0"/>
    <w:rsid w:val="00461DB0"/>
    <w:rsid w:val="00463926"/>
    <w:rsid w:val="00464C9A"/>
    <w:rsid w:val="00474F3D"/>
    <w:rsid w:val="00477E3A"/>
    <w:rsid w:val="00483E5F"/>
    <w:rsid w:val="00485FF9"/>
    <w:rsid w:val="004907F0"/>
    <w:rsid w:val="0049140B"/>
    <w:rsid w:val="004923A5"/>
    <w:rsid w:val="00496197"/>
    <w:rsid w:val="00496BFB"/>
    <w:rsid w:val="004A15C7"/>
    <w:rsid w:val="004B013B"/>
    <w:rsid w:val="004B112B"/>
    <w:rsid w:val="004C01E4"/>
    <w:rsid w:val="004C086C"/>
    <w:rsid w:val="004C1A3F"/>
    <w:rsid w:val="004C1F56"/>
    <w:rsid w:val="004C27BC"/>
    <w:rsid w:val="004D15F3"/>
    <w:rsid w:val="004D5311"/>
    <w:rsid w:val="004D5DCC"/>
    <w:rsid w:val="004E22F1"/>
    <w:rsid w:val="004F10AF"/>
    <w:rsid w:val="004F11A4"/>
    <w:rsid w:val="004F2389"/>
    <w:rsid w:val="004F304D"/>
    <w:rsid w:val="004F61BE"/>
    <w:rsid w:val="004F66B1"/>
    <w:rsid w:val="00510B8E"/>
    <w:rsid w:val="00511C07"/>
    <w:rsid w:val="0051332C"/>
    <w:rsid w:val="00516B59"/>
    <w:rsid w:val="005173A6"/>
    <w:rsid w:val="00520BAA"/>
    <w:rsid w:val="00522ABA"/>
    <w:rsid w:val="00525208"/>
    <w:rsid w:val="005257A5"/>
    <w:rsid w:val="005264C0"/>
    <w:rsid w:val="00526A8A"/>
    <w:rsid w:val="00531DF2"/>
    <w:rsid w:val="00536E60"/>
    <w:rsid w:val="005442EE"/>
    <w:rsid w:val="00547353"/>
    <w:rsid w:val="005474E7"/>
    <w:rsid w:val="005512A3"/>
    <w:rsid w:val="005578CE"/>
    <w:rsid w:val="00562781"/>
    <w:rsid w:val="00566E2B"/>
    <w:rsid w:val="0057271C"/>
    <w:rsid w:val="00572845"/>
    <w:rsid w:val="00576986"/>
    <w:rsid w:val="00592772"/>
    <w:rsid w:val="00592C8D"/>
    <w:rsid w:val="0059574A"/>
    <w:rsid w:val="005A1B9B"/>
    <w:rsid w:val="005A6751"/>
    <w:rsid w:val="005A70B9"/>
    <w:rsid w:val="005B092E"/>
    <w:rsid w:val="005B152C"/>
    <w:rsid w:val="005B1EE0"/>
    <w:rsid w:val="005B2B24"/>
    <w:rsid w:val="005B4425"/>
    <w:rsid w:val="005B4B94"/>
    <w:rsid w:val="005C353F"/>
    <w:rsid w:val="005C3EE8"/>
    <w:rsid w:val="005D34F9"/>
    <w:rsid w:val="005D4190"/>
    <w:rsid w:val="005D67A3"/>
    <w:rsid w:val="005D7A37"/>
    <w:rsid w:val="005E2988"/>
    <w:rsid w:val="005E3085"/>
    <w:rsid w:val="005F51E1"/>
    <w:rsid w:val="00611C80"/>
    <w:rsid w:val="00613B21"/>
    <w:rsid w:val="00616860"/>
    <w:rsid w:val="00620692"/>
    <w:rsid w:val="006242CA"/>
    <w:rsid w:val="00627507"/>
    <w:rsid w:val="00633717"/>
    <w:rsid w:val="006344E1"/>
    <w:rsid w:val="006361FD"/>
    <w:rsid w:val="00636509"/>
    <w:rsid w:val="006431B3"/>
    <w:rsid w:val="006469A8"/>
    <w:rsid w:val="006545C4"/>
    <w:rsid w:val="00661971"/>
    <w:rsid w:val="00661CE8"/>
    <w:rsid w:val="006623D9"/>
    <w:rsid w:val="0066550C"/>
    <w:rsid w:val="006716F2"/>
    <w:rsid w:val="00672582"/>
    <w:rsid w:val="0068212C"/>
    <w:rsid w:val="00682BF2"/>
    <w:rsid w:val="0068382B"/>
    <w:rsid w:val="006859CE"/>
    <w:rsid w:val="00691270"/>
    <w:rsid w:val="00694BA8"/>
    <w:rsid w:val="006A037C"/>
    <w:rsid w:val="006A36F4"/>
    <w:rsid w:val="006A406F"/>
    <w:rsid w:val="006A5D3A"/>
    <w:rsid w:val="006C23D4"/>
    <w:rsid w:val="006C475E"/>
    <w:rsid w:val="006C5462"/>
    <w:rsid w:val="006C7BB0"/>
    <w:rsid w:val="006D1828"/>
    <w:rsid w:val="006D3237"/>
    <w:rsid w:val="006D7162"/>
    <w:rsid w:val="006E2E37"/>
    <w:rsid w:val="006E3CF1"/>
    <w:rsid w:val="006E7E80"/>
    <w:rsid w:val="006F48CA"/>
    <w:rsid w:val="006F64DD"/>
    <w:rsid w:val="00715127"/>
    <w:rsid w:val="00715E8E"/>
    <w:rsid w:val="007172B0"/>
    <w:rsid w:val="00723580"/>
    <w:rsid w:val="00723755"/>
    <w:rsid w:val="00724AE2"/>
    <w:rsid w:val="0073136C"/>
    <w:rsid w:val="00731F0F"/>
    <w:rsid w:val="00733250"/>
    <w:rsid w:val="00735951"/>
    <w:rsid w:val="00741404"/>
    <w:rsid w:val="00743E97"/>
    <w:rsid w:val="007449E5"/>
    <w:rsid w:val="00747FF0"/>
    <w:rsid w:val="007612E2"/>
    <w:rsid w:val="00764D4E"/>
    <w:rsid w:val="00765A1F"/>
    <w:rsid w:val="00773FBC"/>
    <w:rsid w:val="00775B6D"/>
    <w:rsid w:val="00776D68"/>
    <w:rsid w:val="007850EE"/>
    <w:rsid w:val="00785B95"/>
    <w:rsid w:val="00787FDC"/>
    <w:rsid w:val="00790AAD"/>
    <w:rsid w:val="00790E96"/>
    <w:rsid w:val="00793366"/>
    <w:rsid w:val="007971FF"/>
    <w:rsid w:val="007A076A"/>
    <w:rsid w:val="007A4070"/>
    <w:rsid w:val="007A716F"/>
    <w:rsid w:val="007B270A"/>
    <w:rsid w:val="007C0695"/>
    <w:rsid w:val="007C419A"/>
    <w:rsid w:val="007C4CC8"/>
    <w:rsid w:val="007C5426"/>
    <w:rsid w:val="007C5798"/>
    <w:rsid w:val="007C5A11"/>
    <w:rsid w:val="007D4832"/>
    <w:rsid w:val="007E21B2"/>
    <w:rsid w:val="007E2C4E"/>
    <w:rsid w:val="007F1905"/>
    <w:rsid w:val="00801300"/>
    <w:rsid w:val="00802C64"/>
    <w:rsid w:val="0080523A"/>
    <w:rsid w:val="00805E52"/>
    <w:rsid w:val="008061D0"/>
    <w:rsid w:val="00810B38"/>
    <w:rsid w:val="008204C7"/>
    <w:rsid w:val="00820992"/>
    <w:rsid w:val="00823602"/>
    <w:rsid w:val="008255F5"/>
    <w:rsid w:val="0083014E"/>
    <w:rsid w:val="0083214A"/>
    <w:rsid w:val="00834220"/>
    <w:rsid w:val="00845723"/>
    <w:rsid w:val="0085175C"/>
    <w:rsid w:val="00851EF9"/>
    <w:rsid w:val="008577FD"/>
    <w:rsid w:val="00860B03"/>
    <w:rsid w:val="0086497A"/>
    <w:rsid w:val="008713A1"/>
    <w:rsid w:val="00873D9C"/>
    <w:rsid w:val="008748BE"/>
    <w:rsid w:val="008754AB"/>
    <w:rsid w:val="00875B65"/>
    <w:rsid w:val="00876A02"/>
    <w:rsid w:val="00876F03"/>
    <w:rsid w:val="00877BFB"/>
    <w:rsid w:val="0088060C"/>
    <w:rsid w:val="0088192F"/>
    <w:rsid w:val="00891107"/>
    <w:rsid w:val="00893576"/>
    <w:rsid w:val="00893E73"/>
    <w:rsid w:val="00893F30"/>
    <w:rsid w:val="008942D5"/>
    <w:rsid w:val="00895F5B"/>
    <w:rsid w:val="008B02DC"/>
    <w:rsid w:val="008B2698"/>
    <w:rsid w:val="008B57CE"/>
    <w:rsid w:val="008C26DE"/>
    <w:rsid w:val="008C4ED7"/>
    <w:rsid w:val="008C7BE1"/>
    <w:rsid w:val="008D2225"/>
    <w:rsid w:val="008D4401"/>
    <w:rsid w:val="008D4752"/>
    <w:rsid w:val="008E271C"/>
    <w:rsid w:val="008E418E"/>
    <w:rsid w:val="008E4458"/>
    <w:rsid w:val="008E5BC6"/>
    <w:rsid w:val="008E6A25"/>
    <w:rsid w:val="008E7A1B"/>
    <w:rsid w:val="008F5193"/>
    <w:rsid w:val="009013A7"/>
    <w:rsid w:val="009017FB"/>
    <w:rsid w:val="009017FC"/>
    <w:rsid w:val="0090506B"/>
    <w:rsid w:val="009050C9"/>
    <w:rsid w:val="009066FC"/>
    <w:rsid w:val="00912644"/>
    <w:rsid w:val="009140A3"/>
    <w:rsid w:val="009144A2"/>
    <w:rsid w:val="0091510C"/>
    <w:rsid w:val="009259AC"/>
    <w:rsid w:val="00926F38"/>
    <w:rsid w:val="00934301"/>
    <w:rsid w:val="00936CD1"/>
    <w:rsid w:val="00941747"/>
    <w:rsid w:val="00941EFB"/>
    <w:rsid w:val="00947AFB"/>
    <w:rsid w:val="00951D7D"/>
    <w:rsid w:val="00960A1C"/>
    <w:rsid w:val="009630C7"/>
    <w:rsid w:val="00972B55"/>
    <w:rsid w:val="00972EE3"/>
    <w:rsid w:val="009743B7"/>
    <w:rsid w:val="00975039"/>
    <w:rsid w:val="00977227"/>
    <w:rsid w:val="0098228B"/>
    <w:rsid w:val="009828DA"/>
    <w:rsid w:val="00985BAB"/>
    <w:rsid w:val="009B1B5F"/>
    <w:rsid w:val="009B6673"/>
    <w:rsid w:val="009C191B"/>
    <w:rsid w:val="009C2BD6"/>
    <w:rsid w:val="009C42A3"/>
    <w:rsid w:val="009D2F52"/>
    <w:rsid w:val="009E16D2"/>
    <w:rsid w:val="009E1F32"/>
    <w:rsid w:val="009E68CD"/>
    <w:rsid w:val="009E753B"/>
    <w:rsid w:val="009E776C"/>
    <w:rsid w:val="00A132AD"/>
    <w:rsid w:val="00A1726E"/>
    <w:rsid w:val="00A204CF"/>
    <w:rsid w:val="00A21624"/>
    <w:rsid w:val="00A23D49"/>
    <w:rsid w:val="00A27004"/>
    <w:rsid w:val="00A30C29"/>
    <w:rsid w:val="00A34DD6"/>
    <w:rsid w:val="00A365F0"/>
    <w:rsid w:val="00A36819"/>
    <w:rsid w:val="00A36989"/>
    <w:rsid w:val="00A41057"/>
    <w:rsid w:val="00A42C5F"/>
    <w:rsid w:val="00A43628"/>
    <w:rsid w:val="00A43AA3"/>
    <w:rsid w:val="00A4783F"/>
    <w:rsid w:val="00A50772"/>
    <w:rsid w:val="00A54192"/>
    <w:rsid w:val="00A6035E"/>
    <w:rsid w:val="00A6144C"/>
    <w:rsid w:val="00A66617"/>
    <w:rsid w:val="00A671F8"/>
    <w:rsid w:val="00A673A4"/>
    <w:rsid w:val="00A724AE"/>
    <w:rsid w:val="00A73329"/>
    <w:rsid w:val="00A75785"/>
    <w:rsid w:val="00A82359"/>
    <w:rsid w:val="00A865D2"/>
    <w:rsid w:val="00A94C20"/>
    <w:rsid w:val="00AA15F3"/>
    <w:rsid w:val="00AA227F"/>
    <w:rsid w:val="00AA3BC7"/>
    <w:rsid w:val="00AA754A"/>
    <w:rsid w:val="00AB099E"/>
    <w:rsid w:val="00AB4328"/>
    <w:rsid w:val="00AB5628"/>
    <w:rsid w:val="00AC00C2"/>
    <w:rsid w:val="00AC5872"/>
    <w:rsid w:val="00AD7E1D"/>
    <w:rsid w:val="00AE0A2E"/>
    <w:rsid w:val="00AE354C"/>
    <w:rsid w:val="00AF4B07"/>
    <w:rsid w:val="00AF6186"/>
    <w:rsid w:val="00AF7A3A"/>
    <w:rsid w:val="00B009F4"/>
    <w:rsid w:val="00B160DB"/>
    <w:rsid w:val="00B17710"/>
    <w:rsid w:val="00B20836"/>
    <w:rsid w:val="00B235BB"/>
    <w:rsid w:val="00B25320"/>
    <w:rsid w:val="00B25D3B"/>
    <w:rsid w:val="00B27A44"/>
    <w:rsid w:val="00B30BBF"/>
    <w:rsid w:val="00B33C03"/>
    <w:rsid w:val="00B44E56"/>
    <w:rsid w:val="00B46543"/>
    <w:rsid w:val="00B47D33"/>
    <w:rsid w:val="00B52BE0"/>
    <w:rsid w:val="00B54133"/>
    <w:rsid w:val="00B701ED"/>
    <w:rsid w:val="00B751F4"/>
    <w:rsid w:val="00B8086C"/>
    <w:rsid w:val="00B840F7"/>
    <w:rsid w:val="00B861B4"/>
    <w:rsid w:val="00B86DFE"/>
    <w:rsid w:val="00B90990"/>
    <w:rsid w:val="00B922FF"/>
    <w:rsid w:val="00B9281E"/>
    <w:rsid w:val="00B93925"/>
    <w:rsid w:val="00B95187"/>
    <w:rsid w:val="00BA2D55"/>
    <w:rsid w:val="00BA71B1"/>
    <w:rsid w:val="00BB0637"/>
    <w:rsid w:val="00BB345F"/>
    <w:rsid w:val="00BB68EA"/>
    <w:rsid w:val="00BC1C27"/>
    <w:rsid w:val="00BC1F03"/>
    <w:rsid w:val="00BC2C7B"/>
    <w:rsid w:val="00BC6BBF"/>
    <w:rsid w:val="00BD1572"/>
    <w:rsid w:val="00BE14E3"/>
    <w:rsid w:val="00BE3774"/>
    <w:rsid w:val="00BE41E5"/>
    <w:rsid w:val="00BF4109"/>
    <w:rsid w:val="00BF4CC3"/>
    <w:rsid w:val="00C00E59"/>
    <w:rsid w:val="00C054C7"/>
    <w:rsid w:val="00C057B5"/>
    <w:rsid w:val="00C22687"/>
    <w:rsid w:val="00C25983"/>
    <w:rsid w:val="00C27C47"/>
    <w:rsid w:val="00C32E4D"/>
    <w:rsid w:val="00C333A0"/>
    <w:rsid w:val="00C36408"/>
    <w:rsid w:val="00C36A81"/>
    <w:rsid w:val="00C40F8F"/>
    <w:rsid w:val="00C41974"/>
    <w:rsid w:val="00C45616"/>
    <w:rsid w:val="00C53F4A"/>
    <w:rsid w:val="00C54125"/>
    <w:rsid w:val="00C55B54"/>
    <w:rsid w:val="00C6098E"/>
    <w:rsid w:val="00C6152C"/>
    <w:rsid w:val="00C72EA0"/>
    <w:rsid w:val="00C74810"/>
    <w:rsid w:val="00C81ACF"/>
    <w:rsid w:val="00C90D68"/>
    <w:rsid w:val="00C92212"/>
    <w:rsid w:val="00C939FE"/>
    <w:rsid w:val="00CA4BDA"/>
    <w:rsid w:val="00CA7C61"/>
    <w:rsid w:val="00CB0C93"/>
    <w:rsid w:val="00CB1F66"/>
    <w:rsid w:val="00CB2484"/>
    <w:rsid w:val="00CB2951"/>
    <w:rsid w:val="00CD282B"/>
    <w:rsid w:val="00CD4C35"/>
    <w:rsid w:val="00CD7369"/>
    <w:rsid w:val="00CE0B0E"/>
    <w:rsid w:val="00CE3831"/>
    <w:rsid w:val="00D00ABB"/>
    <w:rsid w:val="00D02781"/>
    <w:rsid w:val="00D02EEC"/>
    <w:rsid w:val="00D03551"/>
    <w:rsid w:val="00D06A63"/>
    <w:rsid w:val="00D07E0E"/>
    <w:rsid w:val="00D10FA7"/>
    <w:rsid w:val="00D11478"/>
    <w:rsid w:val="00D15ED0"/>
    <w:rsid w:val="00D21B3E"/>
    <w:rsid w:val="00D21C26"/>
    <w:rsid w:val="00D21FED"/>
    <w:rsid w:val="00D24251"/>
    <w:rsid w:val="00D343E2"/>
    <w:rsid w:val="00D361A2"/>
    <w:rsid w:val="00D44C2E"/>
    <w:rsid w:val="00D45414"/>
    <w:rsid w:val="00D54FF1"/>
    <w:rsid w:val="00D554B4"/>
    <w:rsid w:val="00D566BD"/>
    <w:rsid w:val="00D57A4D"/>
    <w:rsid w:val="00D60AA7"/>
    <w:rsid w:val="00D62A67"/>
    <w:rsid w:val="00D6435F"/>
    <w:rsid w:val="00D66BBA"/>
    <w:rsid w:val="00D7289F"/>
    <w:rsid w:val="00D75E28"/>
    <w:rsid w:val="00D772C2"/>
    <w:rsid w:val="00D8008E"/>
    <w:rsid w:val="00D82C45"/>
    <w:rsid w:val="00D836E1"/>
    <w:rsid w:val="00D908A8"/>
    <w:rsid w:val="00D9441F"/>
    <w:rsid w:val="00D977B6"/>
    <w:rsid w:val="00DA3634"/>
    <w:rsid w:val="00DA4A31"/>
    <w:rsid w:val="00DA7B04"/>
    <w:rsid w:val="00DB36C2"/>
    <w:rsid w:val="00DB5CBD"/>
    <w:rsid w:val="00DC169B"/>
    <w:rsid w:val="00DC2AB9"/>
    <w:rsid w:val="00DC63F0"/>
    <w:rsid w:val="00DD5382"/>
    <w:rsid w:val="00DD6EE5"/>
    <w:rsid w:val="00DE2362"/>
    <w:rsid w:val="00DE386C"/>
    <w:rsid w:val="00DE4D35"/>
    <w:rsid w:val="00DF098B"/>
    <w:rsid w:val="00DF11C4"/>
    <w:rsid w:val="00DF210C"/>
    <w:rsid w:val="00DF4B6A"/>
    <w:rsid w:val="00E02C09"/>
    <w:rsid w:val="00E04D59"/>
    <w:rsid w:val="00E07DA1"/>
    <w:rsid w:val="00E123CB"/>
    <w:rsid w:val="00E20E13"/>
    <w:rsid w:val="00E21DBC"/>
    <w:rsid w:val="00E275D7"/>
    <w:rsid w:val="00E27DBE"/>
    <w:rsid w:val="00E32AB1"/>
    <w:rsid w:val="00E36C71"/>
    <w:rsid w:val="00E37E82"/>
    <w:rsid w:val="00E40404"/>
    <w:rsid w:val="00E42A00"/>
    <w:rsid w:val="00E459C6"/>
    <w:rsid w:val="00E47589"/>
    <w:rsid w:val="00E63453"/>
    <w:rsid w:val="00E639CD"/>
    <w:rsid w:val="00E64915"/>
    <w:rsid w:val="00E661D4"/>
    <w:rsid w:val="00E70091"/>
    <w:rsid w:val="00E720F5"/>
    <w:rsid w:val="00E76D47"/>
    <w:rsid w:val="00E823D2"/>
    <w:rsid w:val="00E849F7"/>
    <w:rsid w:val="00E90302"/>
    <w:rsid w:val="00E97396"/>
    <w:rsid w:val="00EA185E"/>
    <w:rsid w:val="00EA592A"/>
    <w:rsid w:val="00EB14E4"/>
    <w:rsid w:val="00EB182B"/>
    <w:rsid w:val="00EB32A5"/>
    <w:rsid w:val="00EB34ED"/>
    <w:rsid w:val="00EB4A37"/>
    <w:rsid w:val="00EB7BE0"/>
    <w:rsid w:val="00EC271E"/>
    <w:rsid w:val="00EC315E"/>
    <w:rsid w:val="00EC58D1"/>
    <w:rsid w:val="00ED077C"/>
    <w:rsid w:val="00ED1190"/>
    <w:rsid w:val="00ED56BA"/>
    <w:rsid w:val="00ED6544"/>
    <w:rsid w:val="00ED7225"/>
    <w:rsid w:val="00EE0277"/>
    <w:rsid w:val="00EE3E00"/>
    <w:rsid w:val="00EE5DD2"/>
    <w:rsid w:val="00F00A79"/>
    <w:rsid w:val="00F00E86"/>
    <w:rsid w:val="00F07C1E"/>
    <w:rsid w:val="00F105DB"/>
    <w:rsid w:val="00F12419"/>
    <w:rsid w:val="00F132BC"/>
    <w:rsid w:val="00F13D80"/>
    <w:rsid w:val="00F16AAA"/>
    <w:rsid w:val="00F21161"/>
    <w:rsid w:val="00F218EF"/>
    <w:rsid w:val="00F21BC7"/>
    <w:rsid w:val="00F266A2"/>
    <w:rsid w:val="00F27D13"/>
    <w:rsid w:val="00F32269"/>
    <w:rsid w:val="00F56A6F"/>
    <w:rsid w:val="00F5709C"/>
    <w:rsid w:val="00F626DA"/>
    <w:rsid w:val="00F64EF1"/>
    <w:rsid w:val="00F659F3"/>
    <w:rsid w:val="00F83589"/>
    <w:rsid w:val="00F8765F"/>
    <w:rsid w:val="00F90767"/>
    <w:rsid w:val="00F9588E"/>
    <w:rsid w:val="00FA685B"/>
    <w:rsid w:val="00FB0C01"/>
    <w:rsid w:val="00FC18F2"/>
    <w:rsid w:val="00FC39E5"/>
    <w:rsid w:val="00FC3A78"/>
    <w:rsid w:val="00FD1005"/>
    <w:rsid w:val="00FD61AA"/>
    <w:rsid w:val="00FD6C75"/>
    <w:rsid w:val="00FD7649"/>
    <w:rsid w:val="00FE71B3"/>
    <w:rsid w:val="00FF1589"/>
    <w:rsid w:val="00FF42C5"/>
    <w:rsid w:val="00FF5ADE"/>
    <w:rsid w:val="00FF6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D21C26"/>
    <w:rPr>
      <w:rFonts w:eastAsiaTheme="minorEastAsia"/>
      <w:sz w:val="24"/>
    </w:rPr>
  </w:style>
  <w:style w:type="paragraph" w:styleId="Heading1">
    <w:name w:val="heading 1"/>
    <w:basedOn w:val="Normal"/>
    <w:next w:val="Normal"/>
    <w:link w:val="Heading1Char"/>
    <w:uiPriority w:val="99"/>
    <w:semiHidden/>
    <w:rsid w:val="00D21C2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D21C2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D21C26"/>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D21C26"/>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D21C26"/>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D21C26"/>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D21C26"/>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D21C2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D21C2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1C26"/>
    <w:rPr>
      <w:rFonts w:ascii="Tahoma" w:hAnsi="Tahoma" w:cs="Tahoma"/>
      <w:sz w:val="16"/>
      <w:szCs w:val="16"/>
    </w:rPr>
  </w:style>
  <w:style w:type="character" w:customStyle="1" w:styleId="BalloonTextChar">
    <w:name w:val="Balloon Text Char"/>
    <w:basedOn w:val="DefaultParagraphFont"/>
    <w:link w:val="BalloonText"/>
    <w:uiPriority w:val="99"/>
    <w:semiHidden/>
    <w:rsid w:val="00D21C26"/>
    <w:rPr>
      <w:rFonts w:ascii="Tahoma" w:eastAsiaTheme="minorEastAsia" w:hAnsi="Tahoma" w:cs="Tahoma"/>
      <w:sz w:val="16"/>
      <w:szCs w:val="16"/>
      <w:lang w:val="tr-TR"/>
    </w:rPr>
  </w:style>
  <w:style w:type="character" w:styleId="BookTitle">
    <w:name w:val="Book Title"/>
    <w:uiPriority w:val="99"/>
    <w:semiHidden/>
    <w:qFormat/>
    <w:rsid w:val="00D21C26"/>
    <w:rPr>
      <w:i/>
      <w:iCs/>
      <w:smallCaps/>
      <w:spacing w:val="5"/>
    </w:rPr>
  </w:style>
  <w:style w:type="paragraph" w:customStyle="1" w:styleId="JuHeader">
    <w:name w:val="Ju_Header"/>
    <w:aliases w:val="_Header"/>
    <w:basedOn w:val="Header"/>
    <w:uiPriority w:val="29"/>
    <w:qFormat/>
    <w:rsid w:val="00D21C26"/>
    <w:pPr>
      <w:tabs>
        <w:tab w:val="clear" w:pos="4536"/>
        <w:tab w:val="clear" w:pos="9072"/>
        <w:tab w:val="center" w:pos="3686"/>
        <w:tab w:val="right" w:pos="7371"/>
      </w:tabs>
    </w:pPr>
    <w:rPr>
      <w:sz w:val="18"/>
    </w:rPr>
  </w:style>
  <w:style w:type="paragraph" w:customStyle="1" w:styleId="DecList">
    <w:name w:val="Dec_List"/>
    <w:aliases w:val="_List"/>
    <w:basedOn w:val="JuList"/>
    <w:uiPriority w:val="22"/>
    <w:rsid w:val="00361D45"/>
    <w:pPr>
      <w:numPr>
        <w:numId w:val="0"/>
      </w:numPr>
      <w:ind w:left="284"/>
    </w:pPr>
  </w:style>
  <w:style w:type="character" w:styleId="Strong">
    <w:name w:val="Strong"/>
    <w:uiPriority w:val="99"/>
    <w:semiHidden/>
    <w:qFormat/>
    <w:rsid w:val="00D21C26"/>
    <w:rPr>
      <w:b/>
      <w:bCs/>
    </w:rPr>
  </w:style>
  <w:style w:type="paragraph" w:styleId="NoSpacing">
    <w:name w:val="No Spacing"/>
    <w:basedOn w:val="Normal"/>
    <w:link w:val="NoSpacingChar"/>
    <w:semiHidden/>
    <w:qFormat/>
    <w:rsid w:val="00D21C26"/>
  </w:style>
  <w:style w:type="character" w:customStyle="1" w:styleId="NoSpacingChar">
    <w:name w:val="No Spacing Char"/>
    <w:basedOn w:val="DefaultParagraphFont"/>
    <w:link w:val="NoSpacing"/>
    <w:semiHidden/>
    <w:rsid w:val="00D21C26"/>
    <w:rPr>
      <w:rFonts w:eastAsiaTheme="minorEastAsia"/>
      <w:sz w:val="24"/>
      <w:lang w:val="tr-TR"/>
    </w:rPr>
  </w:style>
  <w:style w:type="paragraph" w:customStyle="1" w:styleId="JuQuot">
    <w:name w:val="Ju_Quot"/>
    <w:aliases w:val="_Quote"/>
    <w:basedOn w:val="NormalJustified"/>
    <w:uiPriority w:val="21"/>
    <w:qFormat/>
    <w:rsid w:val="00D21C26"/>
    <w:pPr>
      <w:spacing w:before="120" w:after="120"/>
      <w:ind w:left="425" w:firstLine="142"/>
    </w:pPr>
    <w:rPr>
      <w:sz w:val="20"/>
    </w:rPr>
  </w:style>
  <w:style w:type="paragraph" w:customStyle="1" w:styleId="JuList">
    <w:name w:val="Ju_List"/>
    <w:aliases w:val="_List_1"/>
    <w:basedOn w:val="NormalJustified"/>
    <w:uiPriority w:val="23"/>
    <w:qFormat/>
    <w:rsid w:val="00D21C26"/>
    <w:pPr>
      <w:numPr>
        <w:numId w:val="2"/>
      </w:numPr>
      <w:spacing w:before="280" w:after="60"/>
    </w:pPr>
    <w:rPr>
      <w:rFonts w:eastAsiaTheme="minorHAnsi"/>
    </w:rPr>
  </w:style>
  <w:style w:type="paragraph" w:customStyle="1" w:styleId="JuLista">
    <w:name w:val="Ju_List_a"/>
    <w:aliases w:val="_List_2"/>
    <w:basedOn w:val="NormalJustified"/>
    <w:uiPriority w:val="23"/>
    <w:rsid w:val="00D21C26"/>
    <w:pPr>
      <w:numPr>
        <w:ilvl w:val="1"/>
        <w:numId w:val="2"/>
      </w:numPr>
    </w:pPr>
  </w:style>
  <w:style w:type="paragraph" w:customStyle="1" w:styleId="JuListi">
    <w:name w:val="Ju_List_i"/>
    <w:aliases w:val="_List_3"/>
    <w:basedOn w:val="NormalJustified"/>
    <w:uiPriority w:val="23"/>
    <w:rsid w:val="00D21C26"/>
    <w:pPr>
      <w:numPr>
        <w:ilvl w:val="2"/>
        <w:numId w:val="2"/>
      </w:numPr>
    </w:pPr>
  </w:style>
  <w:style w:type="paragraph" w:customStyle="1" w:styleId="DecHTitle">
    <w:name w:val="Dec_H_Title"/>
    <w:aliases w:val="_Title_1"/>
    <w:basedOn w:val="JuPara"/>
    <w:next w:val="JuPara"/>
    <w:uiPriority w:val="35"/>
    <w:qFormat/>
    <w:rsid w:val="00D21C26"/>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20"/>
    <w:qFormat/>
    <w:rsid w:val="00D21C26"/>
    <w:pPr>
      <w:keepNext/>
      <w:spacing w:before="100" w:beforeAutospacing="1" w:after="120"/>
      <w:contextualSpacing/>
      <w:jc w:val="center"/>
    </w:pPr>
    <w:rPr>
      <w:rFonts w:eastAsiaTheme="minorHAnsi"/>
      <w:b/>
      <w:sz w:val="20"/>
    </w:rPr>
  </w:style>
  <w:style w:type="paragraph" w:customStyle="1" w:styleId="Title4">
    <w:name w:val="_Title_4"/>
    <w:basedOn w:val="JuPara"/>
    <w:next w:val="JuPara"/>
    <w:uiPriority w:val="35"/>
    <w:qFormat/>
    <w:rsid w:val="00D21C26"/>
    <w:pPr>
      <w:keepNext/>
      <w:keepLines/>
      <w:tabs>
        <w:tab w:val="right" w:pos="7938"/>
      </w:tabs>
      <w:ind w:firstLine="0"/>
      <w:jc w:val="center"/>
    </w:pPr>
    <w:rPr>
      <w:rFonts w:eastAsiaTheme="minorHAnsi"/>
      <w:i/>
    </w:rPr>
  </w:style>
  <w:style w:type="numbering" w:customStyle="1" w:styleId="ECHRA1StyleBulletedSquare">
    <w:name w:val="ECHR_A1_Style_Bulleted_Square"/>
    <w:basedOn w:val="NoList"/>
    <w:rsid w:val="00D21C26"/>
    <w:pPr>
      <w:numPr>
        <w:numId w:val="6"/>
      </w:numPr>
    </w:pPr>
  </w:style>
  <w:style w:type="paragraph" w:customStyle="1" w:styleId="JuHHead">
    <w:name w:val="Ju_H_Head"/>
    <w:aliases w:val="_Head_1"/>
    <w:basedOn w:val="Normal"/>
    <w:next w:val="JuPara"/>
    <w:uiPriority w:val="19"/>
    <w:qFormat/>
    <w:rsid w:val="00D21C26"/>
    <w:pPr>
      <w:keepNext/>
      <w:keepLines/>
      <w:numPr>
        <w:numId w:val="1"/>
      </w:numPr>
      <w:spacing w:before="100" w:beforeAutospacing="1" w:after="240"/>
      <w:jc w:val="both"/>
      <w:outlineLvl w:val="0"/>
    </w:pPr>
    <w:rPr>
      <w:caps/>
      <w:sz w:val="28"/>
    </w:rPr>
  </w:style>
  <w:style w:type="numbering" w:customStyle="1" w:styleId="ECHRA1StyleList">
    <w:name w:val="ECHR_A1_Style_List"/>
    <w:basedOn w:val="NoList"/>
    <w:uiPriority w:val="99"/>
    <w:rsid w:val="00D21C26"/>
    <w:pPr>
      <w:numPr>
        <w:numId w:val="7"/>
      </w:numPr>
    </w:pPr>
  </w:style>
  <w:style w:type="paragraph" w:customStyle="1" w:styleId="JuSigned">
    <w:name w:val="Ju_Signed"/>
    <w:aliases w:val="_Signature"/>
    <w:basedOn w:val="Normal"/>
    <w:next w:val="JuPara"/>
    <w:uiPriority w:val="30"/>
    <w:qFormat/>
    <w:rsid w:val="00D21C26"/>
    <w:pPr>
      <w:tabs>
        <w:tab w:val="center" w:pos="851"/>
        <w:tab w:val="center" w:pos="6407"/>
      </w:tabs>
      <w:spacing w:before="720"/>
    </w:pPr>
  </w:style>
  <w:style w:type="paragraph" w:styleId="Title">
    <w:name w:val="Title"/>
    <w:basedOn w:val="Normal"/>
    <w:next w:val="Normal"/>
    <w:link w:val="TitleChar"/>
    <w:uiPriority w:val="99"/>
    <w:semiHidden/>
    <w:qFormat/>
    <w:rsid w:val="00D21C2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D21C26"/>
    <w:rPr>
      <w:rFonts w:asciiTheme="majorHAnsi" w:eastAsiaTheme="majorEastAsia" w:hAnsiTheme="majorHAnsi" w:cstheme="majorBidi"/>
      <w:spacing w:val="5"/>
      <w:sz w:val="52"/>
      <w:szCs w:val="52"/>
      <w:lang w:val="tr-TR" w:bidi="en-US"/>
    </w:rPr>
  </w:style>
  <w:style w:type="numbering" w:customStyle="1" w:styleId="ECHRA1StyleNumberedList">
    <w:name w:val="ECHR_A1_Style_Numbered_List"/>
    <w:basedOn w:val="NoList"/>
    <w:rsid w:val="00D21C26"/>
    <w:pPr>
      <w:numPr>
        <w:numId w:val="8"/>
      </w:numPr>
    </w:pPr>
  </w:style>
  <w:style w:type="table" w:customStyle="1" w:styleId="ECHRTable2019">
    <w:name w:val="ECHR_Table_2019"/>
    <w:basedOn w:val="TableNormal"/>
    <w:uiPriority w:val="99"/>
    <w:rsid w:val="00D21C26"/>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Footer">
    <w:name w:val="_Footer"/>
    <w:aliases w:val="Footer_"/>
    <w:basedOn w:val="Footer0"/>
    <w:uiPriority w:val="57"/>
    <w:semiHidden/>
    <w:rsid w:val="00D21C26"/>
    <w:rPr>
      <w:sz w:val="8"/>
    </w:rPr>
  </w:style>
  <w:style w:type="paragraph" w:customStyle="1" w:styleId="JuCourt">
    <w:name w:val="Ju_Court"/>
    <w:basedOn w:val="Normal"/>
    <w:next w:val="Normal"/>
    <w:uiPriority w:val="31"/>
    <w:qFormat/>
    <w:rsid w:val="00D21C26"/>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D21C26"/>
    <w:pPr>
      <w:tabs>
        <w:tab w:val="center" w:pos="6407"/>
      </w:tabs>
      <w:spacing w:before="720"/>
      <w:jc w:val="right"/>
    </w:pPr>
  </w:style>
  <w:style w:type="paragraph" w:customStyle="1" w:styleId="JuHIRoman">
    <w:name w:val="Ju_H_I_Roman"/>
    <w:aliases w:val="_Head_2"/>
    <w:basedOn w:val="Normal"/>
    <w:next w:val="JuPara"/>
    <w:uiPriority w:val="19"/>
    <w:qFormat/>
    <w:rsid w:val="00D21C26"/>
    <w:pPr>
      <w:keepNext/>
      <w:keepLines/>
      <w:numPr>
        <w:ilvl w:val="1"/>
        <w:numId w:val="1"/>
      </w:numPr>
      <w:spacing w:before="100" w:beforeAutospacing="1" w:after="240"/>
      <w:jc w:val="both"/>
      <w:outlineLvl w:val="1"/>
    </w:pPr>
    <w:rPr>
      <w:caps/>
    </w:rPr>
  </w:style>
  <w:style w:type="paragraph" w:customStyle="1" w:styleId="JuHA">
    <w:name w:val="Ju_H_A"/>
    <w:aliases w:val="_Head_3"/>
    <w:basedOn w:val="Normal"/>
    <w:next w:val="JuPara"/>
    <w:uiPriority w:val="19"/>
    <w:qFormat/>
    <w:rsid w:val="00D21C26"/>
    <w:pPr>
      <w:keepNext/>
      <w:keepLines/>
      <w:numPr>
        <w:ilvl w:val="2"/>
        <w:numId w:val="1"/>
      </w:numPr>
      <w:spacing w:before="100" w:beforeAutospacing="1" w:after="240"/>
      <w:jc w:val="both"/>
      <w:outlineLvl w:val="2"/>
    </w:pPr>
    <w:rPr>
      <w:b/>
    </w:rPr>
  </w:style>
  <w:style w:type="paragraph" w:customStyle="1" w:styleId="JuH1">
    <w:name w:val="Ju_H_1."/>
    <w:aliases w:val="_Head_4"/>
    <w:basedOn w:val="Normal"/>
    <w:next w:val="JuPara"/>
    <w:uiPriority w:val="19"/>
    <w:rsid w:val="00D21C26"/>
    <w:pPr>
      <w:keepNext/>
      <w:keepLines/>
      <w:numPr>
        <w:ilvl w:val="3"/>
        <w:numId w:val="1"/>
      </w:numPr>
      <w:spacing w:before="100" w:beforeAutospacing="1" w:after="120"/>
      <w:jc w:val="both"/>
      <w:outlineLvl w:val="3"/>
    </w:pPr>
    <w:rPr>
      <w:i/>
    </w:rPr>
  </w:style>
  <w:style w:type="paragraph" w:styleId="Header">
    <w:name w:val="header"/>
    <w:basedOn w:val="Normal"/>
    <w:link w:val="HeaderChar"/>
    <w:uiPriority w:val="57"/>
    <w:semiHidden/>
    <w:rsid w:val="00D21C26"/>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D21C26"/>
    <w:rPr>
      <w:sz w:val="24"/>
      <w:lang w:val="tr-TR"/>
    </w:rPr>
  </w:style>
  <w:style w:type="character" w:customStyle="1" w:styleId="Heading1Char">
    <w:name w:val="Heading 1 Char"/>
    <w:basedOn w:val="DefaultParagraphFont"/>
    <w:link w:val="Heading1"/>
    <w:uiPriority w:val="99"/>
    <w:semiHidden/>
    <w:rsid w:val="00D21C26"/>
    <w:rPr>
      <w:rFonts w:asciiTheme="majorHAnsi" w:eastAsiaTheme="majorEastAsia" w:hAnsiTheme="majorHAnsi" w:cstheme="majorBidi"/>
      <w:b/>
      <w:bCs/>
      <w:color w:val="333333"/>
      <w:sz w:val="28"/>
      <w:szCs w:val="28"/>
      <w:lang w:val="tr-TR"/>
    </w:rPr>
  </w:style>
  <w:style w:type="paragraph" w:customStyle="1" w:styleId="JuHa0">
    <w:name w:val="Ju_H_a"/>
    <w:aliases w:val="_Head_5"/>
    <w:basedOn w:val="Normal"/>
    <w:next w:val="JuPara"/>
    <w:uiPriority w:val="19"/>
    <w:rsid w:val="00D21C26"/>
    <w:pPr>
      <w:keepNext/>
      <w:keepLines/>
      <w:numPr>
        <w:ilvl w:val="4"/>
        <w:numId w:val="1"/>
      </w:numPr>
      <w:spacing w:before="100" w:beforeAutospacing="1" w:after="120"/>
      <w:jc w:val="both"/>
      <w:outlineLvl w:val="4"/>
    </w:pPr>
    <w:rPr>
      <w:b/>
      <w:sz w:val="20"/>
    </w:rPr>
  </w:style>
  <w:style w:type="paragraph" w:customStyle="1" w:styleId="JuHi">
    <w:name w:val="Ju_H_i"/>
    <w:aliases w:val="_Head_6"/>
    <w:basedOn w:val="Normal"/>
    <w:next w:val="JuPara"/>
    <w:uiPriority w:val="19"/>
    <w:rsid w:val="00D21C26"/>
    <w:pPr>
      <w:keepNext/>
      <w:keepLines/>
      <w:numPr>
        <w:ilvl w:val="5"/>
        <w:numId w:val="1"/>
      </w:numPr>
      <w:spacing w:before="100" w:beforeAutospacing="1" w:after="120"/>
      <w:jc w:val="both"/>
      <w:outlineLvl w:val="5"/>
    </w:pPr>
    <w:rPr>
      <w:i/>
      <w:sz w:val="20"/>
    </w:rPr>
  </w:style>
  <w:style w:type="character" w:customStyle="1" w:styleId="Heading2Char">
    <w:name w:val="Heading 2 Char"/>
    <w:basedOn w:val="DefaultParagraphFont"/>
    <w:link w:val="Heading2"/>
    <w:uiPriority w:val="99"/>
    <w:semiHidden/>
    <w:rsid w:val="00D21C26"/>
    <w:rPr>
      <w:rFonts w:asciiTheme="majorHAnsi" w:eastAsiaTheme="majorEastAsia" w:hAnsiTheme="majorHAnsi" w:cstheme="majorBidi"/>
      <w:b/>
      <w:bCs/>
      <w:color w:val="4D4D4D"/>
      <w:sz w:val="26"/>
      <w:szCs w:val="26"/>
      <w:lang w:val="tr-TR"/>
    </w:rPr>
  </w:style>
  <w:style w:type="paragraph" w:customStyle="1" w:styleId="JuHalpha">
    <w:name w:val="Ju_H_alpha"/>
    <w:aliases w:val="_Head_7"/>
    <w:basedOn w:val="Normal"/>
    <w:next w:val="JuPara"/>
    <w:uiPriority w:val="19"/>
    <w:rsid w:val="00D21C26"/>
    <w:pPr>
      <w:keepNext/>
      <w:keepLines/>
      <w:numPr>
        <w:ilvl w:val="6"/>
        <w:numId w:val="1"/>
      </w:numPr>
      <w:spacing w:before="100" w:beforeAutospacing="1" w:after="120"/>
      <w:jc w:val="both"/>
      <w:outlineLvl w:val="6"/>
    </w:pPr>
    <w:rPr>
      <w:sz w:val="20"/>
    </w:rPr>
  </w:style>
  <w:style w:type="paragraph" w:customStyle="1" w:styleId="JuH">
    <w:name w:val="Ju_H_–"/>
    <w:aliases w:val="_Head_8"/>
    <w:basedOn w:val="Normal"/>
    <w:next w:val="JuPara"/>
    <w:uiPriority w:val="19"/>
    <w:rsid w:val="00D21C26"/>
    <w:pPr>
      <w:keepNext/>
      <w:keepLines/>
      <w:numPr>
        <w:ilvl w:val="7"/>
        <w:numId w:val="1"/>
      </w:numPr>
      <w:spacing w:before="100" w:beforeAutospacing="1" w:after="120"/>
      <w:jc w:val="both"/>
      <w:outlineLvl w:val="7"/>
    </w:pPr>
    <w:rPr>
      <w:i/>
      <w:sz w:val="20"/>
    </w:rPr>
  </w:style>
  <w:style w:type="character" w:customStyle="1" w:styleId="Heading3Char">
    <w:name w:val="Heading 3 Char"/>
    <w:basedOn w:val="DefaultParagraphFont"/>
    <w:link w:val="Heading3"/>
    <w:uiPriority w:val="99"/>
    <w:semiHidden/>
    <w:rsid w:val="00D21C26"/>
    <w:rPr>
      <w:rFonts w:asciiTheme="majorHAnsi" w:eastAsiaTheme="majorEastAsia" w:hAnsiTheme="majorHAnsi" w:cstheme="majorBidi"/>
      <w:b/>
      <w:bCs/>
      <w:color w:val="5F5F5F"/>
      <w:sz w:val="24"/>
      <w:lang w:val="tr-TR"/>
    </w:rPr>
  </w:style>
  <w:style w:type="paragraph" w:customStyle="1" w:styleId="JuParaLast">
    <w:name w:val="Ju_Para_Last"/>
    <w:aliases w:val="_Para_Spaced"/>
    <w:basedOn w:val="NormalJustified"/>
    <w:uiPriority w:val="9"/>
    <w:qFormat/>
    <w:rsid w:val="00D21C26"/>
    <w:pPr>
      <w:keepNext/>
      <w:keepLines/>
      <w:spacing w:before="240" w:after="240"/>
      <w:ind w:firstLine="284"/>
    </w:pPr>
    <w:rPr>
      <w:rFonts w:eastAsiaTheme="minorHAnsi"/>
    </w:rPr>
  </w:style>
  <w:style w:type="paragraph" w:customStyle="1" w:styleId="JuJudges">
    <w:name w:val="Ju_Judges"/>
    <w:basedOn w:val="Normal"/>
    <w:uiPriority w:val="28"/>
    <w:qFormat/>
    <w:rsid w:val="00D21C26"/>
    <w:pPr>
      <w:tabs>
        <w:tab w:val="left" w:pos="567"/>
        <w:tab w:val="left" w:pos="1134"/>
      </w:tabs>
    </w:pPr>
  </w:style>
  <w:style w:type="character" w:customStyle="1" w:styleId="Heading4Char">
    <w:name w:val="Heading 4 Char"/>
    <w:basedOn w:val="DefaultParagraphFont"/>
    <w:link w:val="Heading4"/>
    <w:uiPriority w:val="99"/>
    <w:semiHidden/>
    <w:rsid w:val="00D21C26"/>
    <w:rPr>
      <w:rFonts w:asciiTheme="majorHAnsi" w:eastAsiaTheme="majorEastAsia" w:hAnsiTheme="majorHAnsi" w:cstheme="majorBidi"/>
      <w:b/>
      <w:bCs/>
      <w:i/>
      <w:iCs/>
      <w:color w:val="777777"/>
      <w:sz w:val="24"/>
      <w:lang w:val="tr-TR"/>
    </w:rPr>
  </w:style>
  <w:style w:type="character" w:customStyle="1" w:styleId="JuITMark">
    <w:name w:val="Ju_ITMark"/>
    <w:basedOn w:val="DefaultParagraphFont"/>
    <w:uiPriority w:val="38"/>
    <w:semiHidden/>
    <w:qFormat/>
    <w:rsid w:val="00D21C26"/>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9"/>
    <w:semiHidden/>
    <w:rsid w:val="00D21C26"/>
    <w:rPr>
      <w:rFonts w:asciiTheme="majorHAnsi" w:eastAsiaTheme="majorEastAsia" w:hAnsiTheme="majorHAnsi" w:cstheme="majorBidi"/>
      <w:b/>
      <w:bCs/>
      <w:color w:val="808080"/>
      <w:sz w:val="24"/>
      <w:lang w:val="tr-TR"/>
    </w:rPr>
  </w:style>
  <w:style w:type="character" w:customStyle="1" w:styleId="JUNAMES">
    <w:name w:val="JU_NAMES"/>
    <w:uiPriority w:val="34"/>
    <w:qFormat/>
    <w:rsid w:val="00D21C26"/>
    <w:rPr>
      <w:caps w:val="0"/>
      <w:smallCaps/>
    </w:rPr>
  </w:style>
  <w:style w:type="paragraph" w:customStyle="1" w:styleId="NormalJustified">
    <w:name w:val="Normal_Justified"/>
    <w:basedOn w:val="Normal"/>
    <w:semiHidden/>
    <w:rsid w:val="00D21C26"/>
    <w:pPr>
      <w:jc w:val="both"/>
    </w:pPr>
  </w:style>
  <w:style w:type="character" w:styleId="SubtleEmphasis">
    <w:name w:val="Subtle Emphasis"/>
    <w:uiPriority w:val="99"/>
    <w:semiHidden/>
    <w:qFormat/>
    <w:rsid w:val="00D21C26"/>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D21C26"/>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9"/>
    <w:semiHidden/>
    <w:qFormat/>
    <w:rsid w:val="00D21C26"/>
    <w:rPr>
      <w:b/>
      <w:bCs/>
      <w:i/>
      <w:iCs/>
      <w:spacing w:val="10"/>
      <w:bdr w:val="none" w:sz="0" w:space="0" w:color="auto"/>
      <w:shd w:val="clear" w:color="auto" w:fill="auto"/>
    </w:rPr>
  </w:style>
  <w:style w:type="paragraph" w:styleId="Footer0">
    <w:name w:val="footer"/>
    <w:basedOn w:val="Normal"/>
    <w:link w:val="FooterChar"/>
    <w:uiPriority w:val="57"/>
    <w:semiHidden/>
    <w:rsid w:val="00D21C26"/>
    <w:pPr>
      <w:tabs>
        <w:tab w:val="center" w:pos="4536"/>
        <w:tab w:val="right" w:pos="9696"/>
      </w:tabs>
      <w:ind w:left="-680" w:right="-680"/>
    </w:pPr>
    <w:rPr>
      <w:rFonts w:eastAsiaTheme="minorHAnsi"/>
    </w:rPr>
  </w:style>
  <w:style w:type="character" w:customStyle="1" w:styleId="FooterChar">
    <w:name w:val="Footer Char"/>
    <w:basedOn w:val="DefaultParagraphFont"/>
    <w:link w:val="Footer0"/>
    <w:uiPriority w:val="57"/>
    <w:semiHidden/>
    <w:rsid w:val="00D21C26"/>
    <w:rPr>
      <w:sz w:val="24"/>
      <w:lang w:val="tr-TR"/>
    </w:rPr>
  </w:style>
  <w:style w:type="character" w:styleId="FootnoteReference">
    <w:name w:val="footnote reference"/>
    <w:basedOn w:val="DefaultParagraphFont"/>
    <w:uiPriority w:val="99"/>
    <w:semiHidden/>
    <w:rsid w:val="00D21C26"/>
    <w:rPr>
      <w:vertAlign w:val="superscript"/>
    </w:rPr>
  </w:style>
  <w:style w:type="paragraph" w:styleId="FootnoteText">
    <w:name w:val="footnote text"/>
    <w:basedOn w:val="Normal"/>
    <w:link w:val="FootnoteTextChar"/>
    <w:uiPriority w:val="99"/>
    <w:semiHidden/>
    <w:rsid w:val="00D21C26"/>
    <w:rPr>
      <w:sz w:val="20"/>
      <w:szCs w:val="20"/>
    </w:rPr>
  </w:style>
  <w:style w:type="character" w:customStyle="1" w:styleId="FootnoteTextChar">
    <w:name w:val="Footnote Text Char"/>
    <w:basedOn w:val="DefaultParagraphFont"/>
    <w:link w:val="FootnoteText"/>
    <w:uiPriority w:val="99"/>
    <w:semiHidden/>
    <w:rsid w:val="00D21C26"/>
    <w:rPr>
      <w:rFonts w:eastAsiaTheme="minorEastAsia"/>
      <w:sz w:val="20"/>
      <w:szCs w:val="20"/>
      <w:lang w:val="tr-TR"/>
    </w:rPr>
  </w:style>
  <w:style w:type="character" w:customStyle="1" w:styleId="Heading6Char">
    <w:name w:val="Heading 6 Char"/>
    <w:basedOn w:val="DefaultParagraphFont"/>
    <w:link w:val="Heading6"/>
    <w:uiPriority w:val="99"/>
    <w:semiHidden/>
    <w:rsid w:val="00D21C26"/>
    <w:rPr>
      <w:rFonts w:asciiTheme="majorHAnsi" w:eastAsiaTheme="majorEastAsia" w:hAnsiTheme="majorHAnsi" w:cstheme="majorBidi"/>
      <w:b/>
      <w:bCs/>
      <w:i/>
      <w:iCs/>
      <w:color w:val="7F7F7F" w:themeColor="text1" w:themeTint="80"/>
      <w:sz w:val="24"/>
      <w:lang w:val="tr-TR" w:bidi="en-US"/>
    </w:rPr>
  </w:style>
  <w:style w:type="character" w:customStyle="1" w:styleId="Heading7Char">
    <w:name w:val="Heading 7 Char"/>
    <w:basedOn w:val="DefaultParagraphFont"/>
    <w:link w:val="Heading7"/>
    <w:uiPriority w:val="99"/>
    <w:semiHidden/>
    <w:rsid w:val="00D21C26"/>
    <w:rPr>
      <w:rFonts w:asciiTheme="majorHAnsi" w:eastAsiaTheme="majorEastAsia" w:hAnsiTheme="majorHAnsi" w:cstheme="majorBidi"/>
      <w:i/>
      <w:iCs/>
      <w:sz w:val="24"/>
      <w:lang w:val="tr-TR" w:bidi="en-US"/>
    </w:rPr>
  </w:style>
  <w:style w:type="character" w:customStyle="1" w:styleId="Heading8Char">
    <w:name w:val="Heading 8 Char"/>
    <w:basedOn w:val="DefaultParagraphFont"/>
    <w:link w:val="Heading8"/>
    <w:uiPriority w:val="99"/>
    <w:semiHidden/>
    <w:rsid w:val="00D21C26"/>
    <w:rPr>
      <w:rFonts w:asciiTheme="majorHAnsi" w:eastAsiaTheme="majorEastAsia" w:hAnsiTheme="majorHAnsi" w:cstheme="majorBidi"/>
      <w:sz w:val="20"/>
      <w:szCs w:val="20"/>
      <w:lang w:val="tr-TR" w:bidi="en-US"/>
    </w:rPr>
  </w:style>
  <w:style w:type="character" w:customStyle="1" w:styleId="Heading9Char">
    <w:name w:val="Heading 9 Char"/>
    <w:basedOn w:val="DefaultParagraphFont"/>
    <w:link w:val="Heading9"/>
    <w:uiPriority w:val="99"/>
    <w:semiHidden/>
    <w:rsid w:val="00D21C26"/>
    <w:rPr>
      <w:rFonts w:asciiTheme="majorHAnsi" w:eastAsiaTheme="majorEastAsia" w:hAnsiTheme="majorHAnsi" w:cstheme="majorBidi"/>
      <w:i/>
      <w:iCs/>
      <w:spacing w:val="5"/>
      <w:sz w:val="20"/>
      <w:szCs w:val="20"/>
      <w:lang w:val="tr-TR" w:bidi="en-US"/>
    </w:rPr>
  </w:style>
  <w:style w:type="character" w:styleId="Hyperlink">
    <w:name w:val="Hyperlink"/>
    <w:basedOn w:val="DefaultParagraphFont"/>
    <w:uiPriority w:val="99"/>
    <w:semiHidden/>
    <w:rsid w:val="00D21C26"/>
    <w:rPr>
      <w:color w:val="0072BC" w:themeColor="hyperlink"/>
      <w:u w:val="single"/>
    </w:rPr>
  </w:style>
  <w:style w:type="character" w:styleId="IntenseEmphasis">
    <w:name w:val="Intense Emphasis"/>
    <w:uiPriority w:val="99"/>
    <w:semiHidden/>
    <w:qFormat/>
    <w:rsid w:val="00D21C26"/>
    <w:rPr>
      <w:b/>
      <w:bCs/>
    </w:rPr>
  </w:style>
  <w:style w:type="paragraph" w:styleId="IntenseQuote">
    <w:name w:val="Intense Quote"/>
    <w:basedOn w:val="Normal"/>
    <w:next w:val="Normal"/>
    <w:link w:val="IntenseQuoteChar"/>
    <w:uiPriority w:val="99"/>
    <w:semiHidden/>
    <w:qFormat/>
    <w:rsid w:val="00D21C26"/>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D21C26"/>
    <w:rPr>
      <w:rFonts w:eastAsiaTheme="minorEastAsia"/>
      <w:b/>
      <w:bCs/>
      <w:i/>
      <w:iCs/>
      <w:sz w:val="24"/>
      <w:lang w:val="tr-TR" w:bidi="en-US"/>
    </w:rPr>
  </w:style>
  <w:style w:type="character" w:styleId="IntenseReference">
    <w:name w:val="Intense Reference"/>
    <w:uiPriority w:val="99"/>
    <w:semiHidden/>
    <w:qFormat/>
    <w:rsid w:val="00D21C26"/>
    <w:rPr>
      <w:smallCaps/>
      <w:spacing w:val="5"/>
      <w:u w:val="single"/>
    </w:rPr>
  </w:style>
  <w:style w:type="paragraph" w:styleId="ListParagraph">
    <w:name w:val="List Paragraph"/>
    <w:basedOn w:val="Normal"/>
    <w:uiPriority w:val="99"/>
    <w:semiHidden/>
    <w:qFormat/>
    <w:rsid w:val="00D21C2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D21C26"/>
    <w:pPr>
      <w:spacing w:before="200"/>
      <w:ind w:left="360" w:right="360"/>
    </w:pPr>
    <w:rPr>
      <w:i/>
      <w:iCs/>
      <w:lang w:bidi="en-US"/>
    </w:rPr>
  </w:style>
  <w:style w:type="character" w:customStyle="1" w:styleId="QuoteChar">
    <w:name w:val="Quote Char"/>
    <w:basedOn w:val="DefaultParagraphFont"/>
    <w:link w:val="Quote"/>
    <w:uiPriority w:val="99"/>
    <w:semiHidden/>
    <w:rsid w:val="00D21C26"/>
    <w:rPr>
      <w:rFonts w:eastAsiaTheme="minorEastAsia"/>
      <w:i/>
      <w:iCs/>
      <w:sz w:val="24"/>
      <w:lang w:val="tr-TR" w:bidi="en-US"/>
    </w:rPr>
  </w:style>
  <w:style w:type="character" w:styleId="SubtleReference">
    <w:name w:val="Subtle Reference"/>
    <w:uiPriority w:val="99"/>
    <w:semiHidden/>
    <w:qFormat/>
    <w:rsid w:val="00D21C26"/>
    <w:rPr>
      <w:smallCaps/>
    </w:rPr>
  </w:style>
  <w:style w:type="table" w:styleId="TableGrid">
    <w:name w:val="Table Grid"/>
    <w:basedOn w:val="TableNormal"/>
    <w:uiPriority w:val="59"/>
    <w:semiHidden/>
    <w:rsid w:val="00D21C2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D21C26"/>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D21C26"/>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D21C26"/>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D21C26"/>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D21C26"/>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D21C26"/>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D21C2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D21C26"/>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D21C26"/>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D21C26"/>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Subtitle">
    <w:name w:val="Subtitle"/>
    <w:basedOn w:val="Normal"/>
    <w:next w:val="Normal"/>
    <w:link w:val="SubtitleChar"/>
    <w:uiPriority w:val="99"/>
    <w:semiHidden/>
    <w:qFormat/>
    <w:rsid w:val="00D21C26"/>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D21C26"/>
    <w:rPr>
      <w:rFonts w:asciiTheme="majorHAnsi" w:eastAsiaTheme="majorEastAsia" w:hAnsiTheme="majorHAnsi" w:cstheme="majorBidi"/>
      <w:i/>
      <w:iCs/>
      <w:spacing w:val="13"/>
      <w:sz w:val="24"/>
      <w:szCs w:val="24"/>
      <w:lang w:val="tr-TR" w:bidi="en-US"/>
    </w:rPr>
  </w:style>
  <w:style w:type="numbering" w:styleId="111111">
    <w:name w:val="Outline List 2"/>
    <w:basedOn w:val="NoList"/>
    <w:uiPriority w:val="99"/>
    <w:semiHidden/>
    <w:unhideWhenUsed/>
    <w:rsid w:val="00D21C26"/>
    <w:pPr>
      <w:numPr>
        <w:numId w:val="3"/>
      </w:numPr>
    </w:pPr>
  </w:style>
  <w:style w:type="paragraph" w:customStyle="1" w:styleId="JuPara">
    <w:name w:val="Ju_Para"/>
    <w:aliases w:val="_Para"/>
    <w:basedOn w:val="NormalJustified"/>
    <w:link w:val="JuParaChar"/>
    <w:uiPriority w:val="8"/>
    <w:qFormat/>
    <w:rsid w:val="00D21C26"/>
    <w:pPr>
      <w:ind w:firstLine="284"/>
    </w:pPr>
  </w:style>
  <w:style w:type="numbering" w:styleId="1ai">
    <w:name w:val="Outline List 1"/>
    <w:basedOn w:val="NoList"/>
    <w:uiPriority w:val="99"/>
    <w:semiHidden/>
    <w:unhideWhenUsed/>
    <w:rsid w:val="00D21C26"/>
    <w:pPr>
      <w:numPr>
        <w:numId w:val="4"/>
      </w:numPr>
    </w:pPr>
  </w:style>
  <w:style w:type="table" w:customStyle="1" w:styleId="ECHRTableSimpleBox">
    <w:name w:val="ECHR_Table_Simple_Box"/>
    <w:basedOn w:val="TableNormal"/>
    <w:uiPriority w:val="99"/>
    <w:rsid w:val="00D21C26"/>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D21C26"/>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D21C26"/>
    <w:pPr>
      <w:numPr>
        <w:numId w:val="5"/>
      </w:numPr>
    </w:pPr>
  </w:style>
  <w:style w:type="table" w:customStyle="1" w:styleId="ECHRTableForInternalUse">
    <w:name w:val="ECHR_Table_For_Internal_Use"/>
    <w:basedOn w:val="TableNormal"/>
    <w:uiPriority w:val="99"/>
    <w:rsid w:val="00D21C26"/>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893F30"/>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D21C26"/>
  </w:style>
  <w:style w:type="paragraph" w:styleId="BlockText">
    <w:name w:val="Block Text"/>
    <w:basedOn w:val="Normal"/>
    <w:uiPriority w:val="99"/>
    <w:semiHidden/>
    <w:rsid w:val="00D21C2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D21C26"/>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D21C26"/>
    <w:pPr>
      <w:spacing w:after="120"/>
    </w:pPr>
  </w:style>
  <w:style w:type="character" w:customStyle="1" w:styleId="BodyTextChar">
    <w:name w:val="Body Text Char"/>
    <w:basedOn w:val="DefaultParagraphFont"/>
    <w:link w:val="BodyText"/>
    <w:uiPriority w:val="99"/>
    <w:semiHidden/>
    <w:rsid w:val="00D21C26"/>
    <w:rPr>
      <w:rFonts w:eastAsiaTheme="minorEastAsia"/>
      <w:sz w:val="24"/>
      <w:lang w:val="tr-TR"/>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D21C26"/>
    <w:pPr>
      <w:spacing w:after="120" w:line="480" w:lineRule="auto"/>
    </w:pPr>
  </w:style>
  <w:style w:type="table" w:customStyle="1" w:styleId="ECHRHeaderTableReduced">
    <w:name w:val="ECHR_Header_Table_Reduced"/>
    <w:basedOn w:val="TableNormal"/>
    <w:uiPriority w:val="99"/>
    <w:rsid w:val="00D21C26"/>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JuPara"/>
    <w:uiPriority w:val="26"/>
    <w:rsid w:val="00D21C26"/>
    <w:pPr>
      <w:ind w:firstLine="284"/>
    </w:pPr>
    <w:rPr>
      <w:b/>
    </w:rPr>
  </w:style>
  <w:style w:type="character" w:styleId="PageNumber">
    <w:name w:val="page number"/>
    <w:uiPriority w:val="99"/>
    <w:semiHidden/>
    <w:rsid w:val="00D21C26"/>
    <w:rPr>
      <w:sz w:val="18"/>
    </w:rPr>
  </w:style>
  <w:style w:type="paragraph" w:styleId="ListBullet2">
    <w:name w:val="List Bullet 2"/>
    <w:basedOn w:val="Normal"/>
    <w:uiPriority w:val="99"/>
    <w:semiHidden/>
    <w:rsid w:val="00D21C26"/>
    <w:pPr>
      <w:numPr>
        <w:numId w:val="10"/>
      </w:numPr>
      <w:contextualSpacing/>
    </w:pPr>
  </w:style>
  <w:style w:type="character" w:customStyle="1" w:styleId="BodyText2Char">
    <w:name w:val="Body Text 2 Char"/>
    <w:basedOn w:val="DefaultParagraphFont"/>
    <w:link w:val="BodyText2"/>
    <w:uiPriority w:val="99"/>
    <w:semiHidden/>
    <w:rsid w:val="00D21C26"/>
    <w:rPr>
      <w:rFonts w:eastAsiaTheme="minorEastAsia"/>
      <w:sz w:val="24"/>
      <w:lang w:val="tr-TR"/>
    </w:rPr>
  </w:style>
  <w:style w:type="paragraph" w:styleId="BodyText3">
    <w:name w:val="Body Text 3"/>
    <w:basedOn w:val="Normal"/>
    <w:link w:val="BodyText3Char"/>
    <w:uiPriority w:val="99"/>
    <w:semiHidden/>
    <w:rsid w:val="00D21C26"/>
    <w:pPr>
      <w:spacing w:after="120"/>
    </w:pPr>
    <w:rPr>
      <w:sz w:val="16"/>
      <w:szCs w:val="16"/>
    </w:rPr>
  </w:style>
  <w:style w:type="character" w:customStyle="1" w:styleId="BodyText3Char">
    <w:name w:val="Body Text 3 Char"/>
    <w:basedOn w:val="DefaultParagraphFont"/>
    <w:link w:val="BodyText3"/>
    <w:uiPriority w:val="99"/>
    <w:semiHidden/>
    <w:rsid w:val="00D21C26"/>
    <w:rPr>
      <w:rFonts w:eastAsiaTheme="minorEastAsia"/>
      <w:sz w:val="16"/>
      <w:szCs w:val="16"/>
      <w:lang w:val="tr-TR"/>
    </w:rPr>
  </w:style>
  <w:style w:type="paragraph" w:styleId="BodyTextFirstIndent">
    <w:name w:val="Body Text First Indent"/>
    <w:basedOn w:val="BodyText"/>
    <w:link w:val="BodyTextFirstIndentChar"/>
    <w:uiPriority w:val="99"/>
    <w:semiHidden/>
    <w:rsid w:val="00D21C26"/>
    <w:pPr>
      <w:spacing w:after="0"/>
      <w:ind w:firstLine="360"/>
    </w:pPr>
  </w:style>
  <w:style w:type="character" w:customStyle="1" w:styleId="BodyTextFirstIndentChar">
    <w:name w:val="Body Text First Indent Char"/>
    <w:basedOn w:val="BodyTextChar"/>
    <w:link w:val="BodyTextFirstIndent"/>
    <w:uiPriority w:val="99"/>
    <w:semiHidden/>
    <w:rsid w:val="00D21C26"/>
    <w:rPr>
      <w:rFonts w:eastAsiaTheme="minorEastAsia"/>
      <w:sz w:val="24"/>
      <w:lang w:val="tr-TR"/>
    </w:rPr>
  </w:style>
  <w:style w:type="paragraph" w:styleId="BodyTextIndent">
    <w:name w:val="Body Text Indent"/>
    <w:basedOn w:val="Normal"/>
    <w:link w:val="BodyTextIndentChar"/>
    <w:uiPriority w:val="99"/>
    <w:semiHidden/>
    <w:rsid w:val="00D21C26"/>
    <w:pPr>
      <w:spacing w:after="120"/>
      <w:ind w:left="283"/>
    </w:pPr>
  </w:style>
  <w:style w:type="character" w:customStyle="1" w:styleId="BodyTextIndentChar">
    <w:name w:val="Body Text Indent Char"/>
    <w:basedOn w:val="DefaultParagraphFont"/>
    <w:link w:val="BodyTextIndent"/>
    <w:uiPriority w:val="99"/>
    <w:semiHidden/>
    <w:rsid w:val="00D21C26"/>
    <w:rPr>
      <w:rFonts w:eastAsiaTheme="minorEastAsia"/>
      <w:sz w:val="24"/>
      <w:lang w:val="tr-TR"/>
    </w:rPr>
  </w:style>
  <w:style w:type="paragraph" w:styleId="BodyTextFirstIndent2">
    <w:name w:val="Body Text First Indent 2"/>
    <w:basedOn w:val="BodyTextIndent"/>
    <w:link w:val="BodyTextFirstIndent2Char"/>
    <w:uiPriority w:val="99"/>
    <w:semiHidden/>
    <w:rsid w:val="00D21C2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C26"/>
    <w:rPr>
      <w:rFonts w:eastAsiaTheme="minorEastAsia"/>
      <w:sz w:val="24"/>
      <w:lang w:val="tr-TR"/>
    </w:rPr>
  </w:style>
  <w:style w:type="paragraph" w:styleId="BodyTextIndent2">
    <w:name w:val="Body Text Indent 2"/>
    <w:basedOn w:val="Normal"/>
    <w:link w:val="BodyTextIndent2Char"/>
    <w:uiPriority w:val="99"/>
    <w:semiHidden/>
    <w:rsid w:val="00D21C26"/>
    <w:pPr>
      <w:spacing w:after="120" w:line="480" w:lineRule="auto"/>
      <w:ind w:left="283"/>
    </w:pPr>
  </w:style>
  <w:style w:type="character" w:customStyle="1" w:styleId="BodyTextIndent2Char">
    <w:name w:val="Body Text Indent 2 Char"/>
    <w:basedOn w:val="DefaultParagraphFont"/>
    <w:link w:val="BodyTextIndent2"/>
    <w:uiPriority w:val="99"/>
    <w:semiHidden/>
    <w:rsid w:val="00D21C26"/>
    <w:rPr>
      <w:rFonts w:eastAsiaTheme="minorEastAsia"/>
      <w:sz w:val="24"/>
      <w:lang w:val="tr-TR"/>
    </w:rPr>
  </w:style>
  <w:style w:type="paragraph" w:styleId="BodyTextIndent3">
    <w:name w:val="Body Text Indent 3"/>
    <w:basedOn w:val="Normal"/>
    <w:link w:val="BodyTextIndent3Char"/>
    <w:uiPriority w:val="99"/>
    <w:semiHidden/>
    <w:rsid w:val="00D21C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C26"/>
    <w:rPr>
      <w:rFonts w:eastAsiaTheme="minorEastAsia"/>
      <w:sz w:val="16"/>
      <w:szCs w:val="16"/>
      <w:lang w:val="tr-TR"/>
    </w:rPr>
  </w:style>
  <w:style w:type="paragraph" w:styleId="Caption">
    <w:name w:val="caption"/>
    <w:basedOn w:val="Normal"/>
    <w:next w:val="Normal"/>
    <w:uiPriority w:val="99"/>
    <w:semiHidden/>
    <w:qFormat/>
    <w:rsid w:val="00D21C26"/>
    <w:pPr>
      <w:spacing w:after="200"/>
    </w:pPr>
    <w:rPr>
      <w:b/>
      <w:bCs/>
      <w:color w:val="0072BC" w:themeColor="accent1"/>
      <w:sz w:val="18"/>
      <w:szCs w:val="18"/>
    </w:rPr>
  </w:style>
  <w:style w:type="paragraph" w:styleId="Closing">
    <w:name w:val="Closing"/>
    <w:basedOn w:val="Normal"/>
    <w:link w:val="ClosingChar"/>
    <w:uiPriority w:val="99"/>
    <w:semiHidden/>
    <w:rsid w:val="00D21C26"/>
    <w:pPr>
      <w:ind w:left="4252"/>
    </w:pPr>
  </w:style>
  <w:style w:type="character" w:customStyle="1" w:styleId="ClosingChar">
    <w:name w:val="Closing Char"/>
    <w:basedOn w:val="DefaultParagraphFont"/>
    <w:link w:val="Closing"/>
    <w:uiPriority w:val="99"/>
    <w:semiHidden/>
    <w:rsid w:val="00D21C26"/>
    <w:rPr>
      <w:rFonts w:eastAsiaTheme="minorEastAsia"/>
      <w:sz w:val="24"/>
      <w:lang w:val="tr-TR"/>
    </w:rPr>
  </w:style>
  <w:style w:type="table" w:styleId="ColorfulGrid">
    <w:name w:val="Colorful Grid"/>
    <w:basedOn w:val="TableNormal"/>
    <w:uiPriority w:val="73"/>
    <w:semiHidden/>
    <w:rsid w:val="00D21C2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D21C2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D21C2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D21C2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D21C2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D21C2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D21C2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D21C2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D21C2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D21C2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D21C2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D21C2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D21C2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D21C2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D21C2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D21C2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D21C2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D21C2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D21C2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D21C2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D21C2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D21C26"/>
    <w:rPr>
      <w:sz w:val="16"/>
      <w:szCs w:val="16"/>
    </w:rPr>
  </w:style>
  <w:style w:type="paragraph" w:styleId="CommentText">
    <w:name w:val="annotation text"/>
    <w:basedOn w:val="Normal"/>
    <w:link w:val="CommentTextChar"/>
    <w:semiHidden/>
    <w:rsid w:val="00D21C26"/>
    <w:rPr>
      <w:sz w:val="20"/>
      <w:szCs w:val="20"/>
    </w:rPr>
  </w:style>
  <w:style w:type="character" w:customStyle="1" w:styleId="CommentTextChar">
    <w:name w:val="Comment Text Char"/>
    <w:basedOn w:val="DefaultParagraphFont"/>
    <w:link w:val="CommentText"/>
    <w:semiHidden/>
    <w:rsid w:val="00D21C26"/>
    <w:rPr>
      <w:rFonts w:eastAsiaTheme="minorEastAsia"/>
      <w:sz w:val="20"/>
      <w:szCs w:val="20"/>
      <w:lang w:val="tr-TR"/>
    </w:rPr>
  </w:style>
  <w:style w:type="paragraph" w:styleId="CommentSubject">
    <w:name w:val="annotation subject"/>
    <w:basedOn w:val="CommentText"/>
    <w:next w:val="CommentText"/>
    <w:link w:val="CommentSubjectChar"/>
    <w:uiPriority w:val="99"/>
    <w:semiHidden/>
    <w:rsid w:val="00D21C26"/>
    <w:rPr>
      <w:b/>
      <w:bCs/>
    </w:rPr>
  </w:style>
  <w:style w:type="character" w:customStyle="1" w:styleId="CommentSubjectChar">
    <w:name w:val="Comment Subject Char"/>
    <w:basedOn w:val="CommentTextChar"/>
    <w:link w:val="CommentSubject"/>
    <w:uiPriority w:val="99"/>
    <w:semiHidden/>
    <w:rsid w:val="00D21C26"/>
    <w:rPr>
      <w:rFonts w:eastAsiaTheme="minorEastAsia"/>
      <w:b/>
      <w:bCs/>
      <w:sz w:val="20"/>
      <w:szCs w:val="20"/>
      <w:lang w:val="tr-TR"/>
    </w:rPr>
  </w:style>
  <w:style w:type="table" w:styleId="DarkList">
    <w:name w:val="Dark List"/>
    <w:basedOn w:val="TableNormal"/>
    <w:uiPriority w:val="70"/>
    <w:semiHidden/>
    <w:rsid w:val="00D21C2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D21C2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D21C2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D21C2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D21C2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D21C2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D21C2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D21C26"/>
  </w:style>
  <w:style w:type="character" w:customStyle="1" w:styleId="DateChar">
    <w:name w:val="Date Char"/>
    <w:basedOn w:val="DefaultParagraphFont"/>
    <w:link w:val="Date"/>
    <w:uiPriority w:val="99"/>
    <w:semiHidden/>
    <w:rsid w:val="00D21C26"/>
    <w:rPr>
      <w:rFonts w:eastAsiaTheme="minorEastAsia"/>
      <w:sz w:val="24"/>
      <w:lang w:val="tr-TR"/>
    </w:rPr>
  </w:style>
  <w:style w:type="paragraph" w:styleId="DocumentMap">
    <w:name w:val="Document Map"/>
    <w:basedOn w:val="Normal"/>
    <w:link w:val="DocumentMapChar"/>
    <w:uiPriority w:val="99"/>
    <w:semiHidden/>
    <w:rsid w:val="00D21C26"/>
    <w:rPr>
      <w:rFonts w:ascii="Tahoma" w:hAnsi="Tahoma" w:cs="Tahoma"/>
      <w:sz w:val="16"/>
      <w:szCs w:val="16"/>
    </w:rPr>
  </w:style>
  <w:style w:type="character" w:customStyle="1" w:styleId="DocumentMapChar">
    <w:name w:val="Document Map Char"/>
    <w:basedOn w:val="DefaultParagraphFont"/>
    <w:link w:val="DocumentMap"/>
    <w:uiPriority w:val="99"/>
    <w:semiHidden/>
    <w:rsid w:val="00D21C26"/>
    <w:rPr>
      <w:rFonts w:ascii="Tahoma" w:eastAsiaTheme="minorEastAsia" w:hAnsi="Tahoma" w:cs="Tahoma"/>
      <w:sz w:val="16"/>
      <w:szCs w:val="16"/>
      <w:lang w:val="tr-TR"/>
    </w:rPr>
  </w:style>
  <w:style w:type="paragraph" w:styleId="E-mailSignature">
    <w:name w:val="E-mail Signature"/>
    <w:basedOn w:val="Normal"/>
    <w:link w:val="E-mailSignatureChar"/>
    <w:uiPriority w:val="99"/>
    <w:semiHidden/>
    <w:rsid w:val="00D21C26"/>
  </w:style>
  <w:style w:type="character" w:customStyle="1" w:styleId="E-mailSignatureChar">
    <w:name w:val="E-mail Signature Char"/>
    <w:basedOn w:val="DefaultParagraphFont"/>
    <w:link w:val="E-mailSignature"/>
    <w:uiPriority w:val="99"/>
    <w:semiHidden/>
    <w:rsid w:val="00D21C26"/>
    <w:rPr>
      <w:rFonts w:eastAsiaTheme="minorEastAsia"/>
      <w:sz w:val="24"/>
      <w:lang w:val="tr-TR"/>
    </w:rPr>
  </w:style>
  <w:style w:type="character" w:styleId="EndnoteReference">
    <w:name w:val="endnote reference"/>
    <w:basedOn w:val="DefaultParagraphFont"/>
    <w:uiPriority w:val="99"/>
    <w:semiHidden/>
    <w:rsid w:val="00D21C26"/>
    <w:rPr>
      <w:vertAlign w:val="superscript"/>
    </w:rPr>
  </w:style>
  <w:style w:type="paragraph" w:styleId="EndnoteText">
    <w:name w:val="endnote text"/>
    <w:basedOn w:val="Normal"/>
    <w:link w:val="EndnoteTextChar"/>
    <w:uiPriority w:val="99"/>
    <w:semiHidden/>
    <w:rsid w:val="00D21C26"/>
    <w:rPr>
      <w:sz w:val="20"/>
      <w:szCs w:val="20"/>
    </w:rPr>
  </w:style>
  <w:style w:type="character" w:customStyle="1" w:styleId="EndnoteTextChar">
    <w:name w:val="Endnote Text Char"/>
    <w:basedOn w:val="DefaultParagraphFont"/>
    <w:link w:val="EndnoteText"/>
    <w:uiPriority w:val="99"/>
    <w:semiHidden/>
    <w:rsid w:val="00D21C26"/>
    <w:rPr>
      <w:rFonts w:eastAsiaTheme="minorEastAsia"/>
      <w:sz w:val="20"/>
      <w:szCs w:val="20"/>
      <w:lang w:val="tr-TR"/>
    </w:rPr>
  </w:style>
  <w:style w:type="paragraph" w:styleId="EnvelopeAddress">
    <w:name w:val="envelope address"/>
    <w:basedOn w:val="Normal"/>
    <w:uiPriority w:val="99"/>
    <w:semiHidden/>
    <w:rsid w:val="00D21C2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D21C26"/>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D21C26"/>
    <w:rPr>
      <w:color w:val="7030A0" w:themeColor="followedHyperlink"/>
      <w:u w:val="single"/>
    </w:rPr>
  </w:style>
  <w:style w:type="character" w:styleId="HTMLAcronym">
    <w:name w:val="HTML Acronym"/>
    <w:basedOn w:val="DefaultParagraphFont"/>
    <w:uiPriority w:val="99"/>
    <w:semiHidden/>
    <w:rsid w:val="00D21C26"/>
  </w:style>
  <w:style w:type="paragraph" w:styleId="HTMLAddress">
    <w:name w:val="HTML Address"/>
    <w:basedOn w:val="Normal"/>
    <w:link w:val="HTMLAddressChar"/>
    <w:uiPriority w:val="99"/>
    <w:semiHidden/>
    <w:rsid w:val="00D21C26"/>
    <w:rPr>
      <w:i/>
      <w:iCs/>
    </w:rPr>
  </w:style>
  <w:style w:type="character" w:customStyle="1" w:styleId="HTMLAddressChar">
    <w:name w:val="HTML Address Char"/>
    <w:basedOn w:val="DefaultParagraphFont"/>
    <w:link w:val="HTMLAddress"/>
    <w:uiPriority w:val="99"/>
    <w:semiHidden/>
    <w:rsid w:val="00D21C26"/>
    <w:rPr>
      <w:rFonts w:eastAsiaTheme="minorEastAsia"/>
      <w:i/>
      <w:iCs/>
      <w:sz w:val="24"/>
      <w:lang w:val="tr-TR"/>
    </w:rPr>
  </w:style>
  <w:style w:type="character" w:styleId="HTMLCite">
    <w:name w:val="HTML Cite"/>
    <w:basedOn w:val="DefaultParagraphFont"/>
    <w:uiPriority w:val="99"/>
    <w:semiHidden/>
    <w:rsid w:val="00D21C26"/>
    <w:rPr>
      <w:i/>
      <w:iCs/>
    </w:rPr>
  </w:style>
  <w:style w:type="character" w:styleId="HTMLCode">
    <w:name w:val="HTML Code"/>
    <w:basedOn w:val="DefaultParagraphFont"/>
    <w:uiPriority w:val="99"/>
    <w:semiHidden/>
    <w:rsid w:val="00D21C26"/>
    <w:rPr>
      <w:rFonts w:ascii="Consolas" w:hAnsi="Consolas" w:cs="Consolas"/>
      <w:sz w:val="20"/>
      <w:szCs w:val="20"/>
    </w:rPr>
  </w:style>
  <w:style w:type="character" w:styleId="HTMLDefinition">
    <w:name w:val="HTML Definition"/>
    <w:basedOn w:val="DefaultParagraphFont"/>
    <w:uiPriority w:val="99"/>
    <w:semiHidden/>
    <w:rsid w:val="00D21C26"/>
    <w:rPr>
      <w:i/>
      <w:iCs/>
    </w:rPr>
  </w:style>
  <w:style w:type="character" w:styleId="HTMLKeyboard">
    <w:name w:val="HTML Keyboard"/>
    <w:basedOn w:val="DefaultParagraphFont"/>
    <w:uiPriority w:val="99"/>
    <w:semiHidden/>
    <w:rsid w:val="00D21C26"/>
    <w:rPr>
      <w:rFonts w:ascii="Consolas" w:hAnsi="Consolas" w:cs="Consolas"/>
      <w:sz w:val="20"/>
      <w:szCs w:val="20"/>
    </w:rPr>
  </w:style>
  <w:style w:type="paragraph" w:styleId="HTMLPreformatted">
    <w:name w:val="HTML Preformatted"/>
    <w:basedOn w:val="Normal"/>
    <w:link w:val="HTMLPreformattedChar"/>
    <w:uiPriority w:val="99"/>
    <w:semiHidden/>
    <w:rsid w:val="00D21C2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C26"/>
    <w:rPr>
      <w:rFonts w:ascii="Consolas" w:eastAsiaTheme="minorEastAsia" w:hAnsi="Consolas" w:cs="Consolas"/>
      <w:sz w:val="20"/>
      <w:szCs w:val="20"/>
      <w:lang w:val="tr-TR"/>
    </w:rPr>
  </w:style>
  <w:style w:type="character" w:styleId="HTMLSample">
    <w:name w:val="HTML Sample"/>
    <w:basedOn w:val="DefaultParagraphFont"/>
    <w:uiPriority w:val="99"/>
    <w:semiHidden/>
    <w:rsid w:val="00D21C26"/>
    <w:rPr>
      <w:rFonts w:ascii="Consolas" w:hAnsi="Consolas" w:cs="Consolas"/>
      <w:sz w:val="24"/>
      <w:szCs w:val="24"/>
    </w:rPr>
  </w:style>
  <w:style w:type="character" w:styleId="HTMLTypewriter">
    <w:name w:val="HTML Typewriter"/>
    <w:basedOn w:val="DefaultParagraphFont"/>
    <w:uiPriority w:val="99"/>
    <w:semiHidden/>
    <w:rsid w:val="00D21C26"/>
    <w:rPr>
      <w:rFonts w:ascii="Consolas" w:hAnsi="Consolas" w:cs="Consolas"/>
      <w:sz w:val="20"/>
      <w:szCs w:val="20"/>
    </w:rPr>
  </w:style>
  <w:style w:type="character" w:styleId="HTMLVariable">
    <w:name w:val="HTML Variable"/>
    <w:basedOn w:val="DefaultParagraphFont"/>
    <w:uiPriority w:val="99"/>
    <w:semiHidden/>
    <w:rsid w:val="00D21C26"/>
    <w:rPr>
      <w:i/>
      <w:iCs/>
    </w:rPr>
  </w:style>
  <w:style w:type="paragraph" w:styleId="Index1">
    <w:name w:val="index 1"/>
    <w:basedOn w:val="Normal"/>
    <w:next w:val="Normal"/>
    <w:autoRedefine/>
    <w:uiPriority w:val="99"/>
    <w:semiHidden/>
    <w:rsid w:val="00D21C26"/>
    <w:pPr>
      <w:ind w:left="240" w:hanging="240"/>
    </w:pPr>
  </w:style>
  <w:style w:type="paragraph" w:styleId="Index2">
    <w:name w:val="index 2"/>
    <w:basedOn w:val="Normal"/>
    <w:next w:val="Normal"/>
    <w:autoRedefine/>
    <w:uiPriority w:val="99"/>
    <w:semiHidden/>
    <w:rsid w:val="00D21C26"/>
    <w:pPr>
      <w:ind w:left="480" w:hanging="240"/>
    </w:pPr>
  </w:style>
  <w:style w:type="paragraph" w:styleId="Index3">
    <w:name w:val="index 3"/>
    <w:basedOn w:val="Normal"/>
    <w:next w:val="Normal"/>
    <w:autoRedefine/>
    <w:uiPriority w:val="99"/>
    <w:semiHidden/>
    <w:rsid w:val="00D21C26"/>
    <w:pPr>
      <w:ind w:left="720" w:hanging="240"/>
    </w:pPr>
  </w:style>
  <w:style w:type="paragraph" w:styleId="Index4">
    <w:name w:val="index 4"/>
    <w:basedOn w:val="Normal"/>
    <w:next w:val="Normal"/>
    <w:autoRedefine/>
    <w:uiPriority w:val="99"/>
    <w:semiHidden/>
    <w:rsid w:val="00D21C26"/>
    <w:pPr>
      <w:ind w:left="960" w:hanging="240"/>
    </w:pPr>
  </w:style>
  <w:style w:type="paragraph" w:styleId="Index5">
    <w:name w:val="index 5"/>
    <w:basedOn w:val="Normal"/>
    <w:next w:val="Normal"/>
    <w:autoRedefine/>
    <w:uiPriority w:val="99"/>
    <w:semiHidden/>
    <w:rsid w:val="00D21C26"/>
    <w:pPr>
      <w:ind w:left="1200" w:hanging="240"/>
    </w:pPr>
  </w:style>
  <w:style w:type="paragraph" w:styleId="Index6">
    <w:name w:val="index 6"/>
    <w:basedOn w:val="Normal"/>
    <w:next w:val="Normal"/>
    <w:autoRedefine/>
    <w:uiPriority w:val="99"/>
    <w:semiHidden/>
    <w:rsid w:val="00D21C26"/>
    <w:pPr>
      <w:ind w:left="1440" w:hanging="240"/>
    </w:pPr>
  </w:style>
  <w:style w:type="paragraph" w:styleId="Index7">
    <w:name w:val="index 7"/>
    <w:basedOn w:val="Normal"/>
    <w:next w:val="Normal"/>
    <w:autoRedefine/>
    <w:uiPriority w:val="99"/>
    <w:semiHidden/>
    <w:rsid w:val="00D21C26"/>
    <w:pPr>
      <w:ind w:left="1680" w:hanging="240"/>
    </w:pPr>
  </w:style>
  <w:style w:type="paragraph" w:styleId="Index8">
    <w:name w:val="index 8"/>
    <w:basedOn w:val="Normal"/>
    <w:next w:val="Normal"/>
    <w:autoRedefine/>
    <w:uiPriority w:val="99"/>
    <w:semiHidden/>
    <w:rsid w:val="00D21C26"/>
    <w:pPr>
      <w:ind w:left="1920" w:hanging="240"/>
    </w:pPr>
  </w:style>
  <w:style w:type="paragraph" w:styleId="Index9">
    <w:name w:val="index 9"/>
    <w:basedOn w:val="Normal"/>
    <w:next w:val="Normal"/>
    <w:autoRedefine/>
    <w:uiPriority w:val="99"/>
    <w:semiHidden/>
    <w:rsid w:val="00D21C26"/>
    <w:pPr>
      <w:ind w:left="2160" w:hanging="240"/>
    </w:pPr>
  </w:style>
  <w:style w:type="paragraph" w:styleId="IndexHeading">
    <w:name w:val="index heading"/>
    <w:basedOn w:val="Normal"/>
    <w:next w:val="Index1"/>
    <w:uiPriority w:val="99"/>
    <w:semiHidden/>
    <w:rsid w:val="00D21C26"/>
    <w:rPr>
      <w:rFonts w:asciiTheme="majorHAnsi" w:eastAsiaTheme="majorEastAsia" w:hAnsiTheme="majorHAnsi" w:cstheme="majorBidi"/>
      <w:b/>
      <w:bCs/>
    </w:rPr>
  </w:style>
  <w:style w:type="table" w:styleId="LightGrid">
    <w:name w:val="Light Grid"/>
    <w:basedOn w:val="TableNormal"/>
    <w:uiPriority w:val="62"/>
    <w:semiHidden/>
    <w:rsid w:val="00D21C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D21C2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D21C2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D21C2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D21C2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D21C2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D21C2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D21C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D21C2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D21C2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D21C2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D21C2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D21C2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D21C2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D21C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D21C2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D21C2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D21C2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D21C2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D21C2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D21C2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D21C26"/>
  </w:style>
  <w:style w:type="paragraph" w:styleId="List">
    <w:name w:val="List"/>
    <w:basedOn w:val="Normal"/>
    <w:uiPriority w:val="99"/>
    <w:semiHidden/>
    <w:rsid w:val="00D21C26"/>
    <w:pPr>
      <w:ind w:left="283" w:hanging="283"/>
      <w:contextualSpacing/>
    </w:pPr>
  </w:style>
  <w:style w:type="paragraph" w:styleId="List2">
    <w:name w:val="List 2"/>
    <w:basedOn w:val="Normal"/>
    <w:uiPriority w:val="99"/>
    <w:semiHidden/>
    <w:rsid w:val="00D21C26"/>
    <w:pPr>
      <w:ind w:left="566" w:hanging="283"/>
      <w:contextualSpacing/>
    </w:pPr>
  </w:style>
  <w:style w:type="paragraph" w:styleId="List3">
    <w:name w:val="List 3"/>
    <w:basedOn w:val="Normal"/>
    <w:uiPriority w:val="99"/>
    <w:semiHidden/>
    <w:rsid w:val="00D21C26"/>
    <w:pPr>
      <w:ind w:left="849" w:hanging="283"/>
      <w:contextualSpacing/>
    </w:pPr>
  </w:style>
  <w:style w:type="paragraph" w:styleId="List4">
    <w:name w:val="List 4"/>
    <w:basedOn w:val="Normal"/>
    <w:uiPriority w:val="99"/>
    <w:semiHidden/>
    <w:rsid w:val="00D21C26"/>
    <w:pPr>
      <w:ind w:left="1132" w:hanging="283"/>
      <w:contextualSpacing/>
    </w:pPr>
  </w:style>
  <w:style w:type="paragraph" w:styleId="List5">
    <w:name w:val="List 5"/>
    <w:basedOn w:val="Normal"/>
    <w:uiPriority w:val="99"/>
    <w:semiHidden/>
    <w:rsid w:val="00D21C26"/>
    <w:pPr>
      <w:ind w:left="1415" w:hanging="283"/>
      <w:contextualSpacing/>
    </w:pPr>
  </w:style>
  <w:style w:type="paragraph" w:styleId="ListBullet">
    <w:name w:val="List Bullet"/>
    <w:basedOn w:val="Normal"/>
    <w:uiPriority w:val="99"/>
    <w:semiHidden/>
    <w:rsid w:val="00D21C26"/>
    <w:pPr>
      <w:numPr>
        <w:numId w:val="9"/>
      </w:numPr>
    </w:pPr>
  </w:style>
  <w:style w:type="paragraph" w:styleId="ListBullet3">
    <w:name w:val="List Bullet 3"/>
    <w:basedOn w:val="Normal"/>
    <w:uiPriority w:val="99"/>
    <w:semiHidden/>
    <w:rsid w:val="00D21C26"/>
    <w:pPr>
      <w:numPr>
        <w:numId w:val="11"/>
      </w:numPr>
      <w:contextualSpacing/>
    </w:pPr>
  </w:style>
  <w:style w:type="paragraph" w:styleId="ListBullet4">
    <w:name w:val="List Bullet 4"/>
    <w:basedOn w:val="Normal"/>
    <w:uiPriority w:val="99"/>
    <w:semiHidden/>
    <w:rsid w:val="00D21C26"/>
    <w:pPr>
      <w:numPr>
        <w:numId w:val="12"/>
      </w:numPr>
      <w:contextualSpacing/>
    </w:pPr>
  </w:style>
  <w:style w:type="paragraph" w:styleId="ListBullet5">
    <w:name w:val="List Bullet 5"/>
    <w:basedOn w:val="Normal"/>
    <w:uiPriority w:val="99"/>
    <w:semiHidden/>
    <w:rsid w:val="00D21C26"/>
    <w:pPr>
      <w:numPr>
        <w:numId w:val="13"/>
      </w:numPr>
      <w:contextualSpacing/>
    </w:pPr>
  </w:style>
  <w:style w:type="paragraph" w:styleId="ListContinue">
    <w:name w:val="List Continue"/>
    <w:basedOn w:val="Normal"/>
    <w:uiPriority w:val="99"/>
    <w:semiHidden/>
    <w:rsid w:val="00D21C26"/>
    <w:pPr>
      <w:spacing w:after="120"/>
      <w:ind w:left="283"/>
      <w:contextualSpacing/>
    </w:pPr>
  </w:style>
  <w:style w:type="paragraph" w:styleId="ListContinue2">
    <w:name w:val="List Continue 2"/>
    <w:basedOn w:val="Normal"/>
    <w:uiPriority w:val="99"/>
    <w:semiHidden/>
    <w:rsid w:val="00D21C26"/>
    <w:pPr>
      <w:spacing w:after="120"/>
      <w:ind w:left="566"/>
      <w:contextualSpacing/>
    </w:pPr>
  </w:style>
  <w:style w:type="paragraph" w:styleId="ListContinue3">
    <w:name w:val="List Continue 3"/>
    <w:basedOn w:val="Normal"/>
    <w:uiPriority w:val="99"/>
    <w:semiHidden/>
    <w:rsid w:val="00D21C26"/>
    <w:pPr>
      <w:spacing w:after="120"/>
      <w:ind w:left="849"/>
      <w:contextualSpacing/>
    </w:pPr>
  </w:style>
  <w:style w:type="paragraph" w:styleId="ListContinue4">
    <w:name w:val="List Continue 4"/>
    <w:basedOn w:val="Normal"/>
    <w:uiPriority w:val="99"/>
    <w:semiHidden/>
    <w:rsid w:val="00D21C26"/>
    <w:pPr>
      <w:spacing w:after="120"/>
      <w:ind w:left="1132"/>
      <w:contextualSpacing/>
    </w:pPr>
  </w:style>
  <w:style w:type="paragraph" w:styleId="ListContinue5">
    <w:name w:val="List Continue 5"/>
    <w:basedOn w:val="Normal"/>
    <w:uiPriority w:val="99"/>
    <w:semiHidden/>
    <w:rsid w:val="00D21C26"/>
    <w:pPr>
      <w:spacing w:after="120"/>
      <w:ind w:left="1415"/>
      <w:contextualSpacing/>
    </w:pPr>
  </w:style>
  <w:style w:type="paragraph" w:styleId="ListNumber">
    <w:name w:val="List Number"/>
    <w:basedOn w:val="Normal"/>
    <w:uiPriority w:val="99"/>
    <w:semiHidden/>
    <w:rsid w:val="00D21C26"/>
    <w:pPr>
      <w:numPr>
        <w:numId w:val="14"/>
      </w:numPr>
      <w:contextualSpacing/>
    </w:pPr>
  </w:style>
  <w:style w:type="paragraph" w:styleId="ListNumber2">
    <w:name w:val="List Number 2"/>
    <w:basedOn w:val="Normal"/>
    <w:uiPriority w:val="99"/>
    <w:semiHidden/>
    <w:rsid w:val="00D21C26"/>
    <w:pPr>
      <w:numPr>
        <w:numId w:val="15"/>
      </w:numPr>
      <w:contextualSpacing/>
    </w:pPr>
  </w:style>
  <w:style w:type="paragraph" w:styleId="ListNumber3">
    <w:name w:val="List Number 3"/>
    <w:basedOn w:val="Normal"/>
    <w:uiPriority w:val="99"/>
    <w:semiHidden/>
    <w:rsid w:val="00D21C26"/>
    <w:pPr>
      <w:numPr>
        <w:numId w:val="16"/>
      </w:numPr>
      <w:contextualSpacing/>
    </w:pPr>
  </w:style>
  <w:style w:type="paragraph" w:styleId="ListNumber4">
    <w:name w:val="List Number 4"/>
    <w:basedOn w:val="Normal"/>
    <w:uiPriority w:val="99"/>
    <w:semiHidden/>
    <w:rsid w:val="00D21C26"/>
    <w:pPr>
      <w:numPr>
        <w:numId w:val="17"/>
      </w:numPr>
      <w:contextualSpacing/>
    </w:pPr>
  </w:style>
  <w:style w:type="paragraph" w:styleId="ListNumber5">
    <w:name w:val="List Number 5"/>
    <w:basedOn w:val="Normal"/>
    <w:uiPriority w:val="99"/>
    <w:semiHidden/>
    <w:rsid w:val="00D21C26"/>
    <w:pPr>
      <w:numPr>
        <w:numId w:val="18"/>
      </w:numPr>
      <w:contextualSpacing/>
    </w:pPr>
  </w:style>
  <w:style w:type="paragraph" w:styleId="MacroText">
    <w:name w:val="macro"/>
    <w:link w:val="MacroTextChar"/>
    <w:uiPriority w:val="99"/>
    <w:semiHidden/>
    <w:rsid w:val="00D21C2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D21C26"/>
    <w:rPr>
      <w:rFonts w:ascii="Consolas" w:eastAsiaTheme="minorEastAsia" w:hAnsi="Consolas" w:cs="Consolas"/>
      <w:sz w:val="20"/>
      <w:szCs w:val="20"/>
    </w:rPr>
  </w:style>
  <w:style w:type="table" w:styleId="MediumGrid1">
    <w:name w:val="Medium Grid 1"/>
    <w:basedOn w:val="TableNormal"/>
    <w:uiPriority w:val="67"/>
    <w:semiHidden/>
    <w:rsid w:val="00D21C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D21C2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D21C2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D21C2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D21C2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D21C2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D21C2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D21C2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D21C2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D21C2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D21C2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D21C2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D21C2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D21C2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D21C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D21C2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D21C2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D21C2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D21C2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D21C2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D21C2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D21C2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D21C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D21C2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D21C2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D21C2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D21C2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D21C2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D21C2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D21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D21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D21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D21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D21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D21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D21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21C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21C26"/>
    <w:rPr>
      <w:rFonts w:asciiTheme="majorHAnsi" w:eastAsiaTheme="majorEastAsia" w:hAnsiTheme="majorHAnsi" w:cstheme="majorBidi"/>
      <w:sz w:val="24"/>
      <w:szCs w:val="24"/>
      <w:shd w:val="pct20" w:color="auto" w:fill="auto"/>
      <w:lang w:val="tr-TR"/>
    </w:rPr>
  </w:style>
  <w:style w:type="paragraph" w:styleId="NormalWeb">
    <w:name w:val="Normal (Web)"/>
    <w:basedOn w:val="Normal"/>
    <w:uiPriority w:val="99"/>
    <w:semiHidden/>
    <w:rsid w:val="00D21C26"/>
    <w:rPr>
      <w:rFonts w:ascii="Times New Roman" w:hAnsi="Times New Roman" w:cs="Times New Roman"/>
      <w:szCs w:val="24"/>
    </w:rPr>
  </w:style>
  <w:style w:type="paragraph" w:styleId="NormalIndent">
    <w:name w:val="Normal Indent"/>
    <w:basedOn w:val="Normal"/>
    <w:uiPriority w:val="99"/>
    <w:semiHidden/>
    <w:rsid w:val="00D21C26"/>
    <w:pPr>
      <w:ind w:left="720"/>
    </w:pPr>
  </w:style>
  <w:style w:type="paragraph" w:styleId="NoteHeading">
    <w:name w:val="Note Heading"/>
    <w:basedOn w:val="Normal"/>
    <w:next w:val="Normal"/>
    <w:link w:val="NoteHeadingChar"/>
    <w:uiPriority w:val="99"/>
    <w:semiHidden/>
    <w:rsid w:val="00D21C26"/>
  </w:style>
  <w:style w:type="character" w:customStyle="1" w:styleId="NoteHeadingChar">
    <w:name w:val="Note Heading Char"/>
    <w:basedOn w:val="DefaultParagraphFont"/>
    <w:link w:val="NoteHeading"/>
    <w:uiPriority w:val="99"/>
    <w:semiHidden/>
    <w:rsid w:val="00D21C26"/>
    <w:rPr>
      <w:rFonts w:eastAsiaTheme="minorEastAsia"/>
      <w:sz w:val="24"/>
      <w:lang w:val="tr-TR"/>
    </w:rPr>
  </w:style>
  <w:style w:type="character" w:styleId="PlaceholderText">
    <w:name w:val="Placeholder Text"/>
    <w:basedOn w:val="DefaultParagraphFont"/>
    <w:uiPriority w:val="99"/>
    <w:semiHidden/>
    <w:rsid w:val="00D21C26"/>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D21C26"/>
    <w:rPr>
      <w:rFonts w:ascii="Consolas" w:hAnsi="Consolas" w:cs="Consolas"/>
      <w:sz w:val="21"/>
      <w:szCs w:val="21"/>
    </w:rPr>
  </w:style>
  <w:style w:type="character" w:customStyle="1" w:styleId="PlainTextChar">
    <w:name w:val="Plain Text Char"/>
    <w:basedOn w:val="DefaultParagraphFont"/>
    <w:link w:val="PlainText"/>
    <w:uiPriority w:val="99"/>
    <w:semiHidden/>
    <w:rsid w:val="00D21C26"/>
    <w:rPr>
      <w:rFonts w:ascii="Consolas" w:eastAsiaTheme="minorEastAsia" w:hAnsi="Consolas" w:cs="Consolas"/>
      <w:sz w:val="21"/>
      <w:szCs w:val="21"/>
      <w:lang w:val="tr-TR"/>
    </w:rPr>
  </w:style>
  <w:style w:type="paragraph" w:styleId="Salutation">
    <w:name w:val="Salutation"/>
    <w:basedOn w:val="Normal"/>
    <w:next w:val="Normal"/>
    <w:link w:val="SalutationChar"/>
    <w:uiPriority w:val="99"/>
    <w:semiHidden/>
    <w:rsid w:val="00D21C26"/>
  </w:style>
  <w:style w:type="character" w:customStyle="1" w:styleId="SalutationChar">
    <w:name w:val="Salutation Char"/>
    <w:basedOn w:val="DefaultParagraphFont"/>
    <w:link w:val="Salutation"/>
    <w:uiPriority w:val="99"/>
    <w:semiHidden/>
    <w:rsid w:val="00D21C26"/>
    <w:rPr>
      <w:rFonts w:eastAsiaTheme="minorEastAsia"/>
      <w:sz w:val="24"/>
      <w:lang w:val="tr-TR"/>
    </w:rPr>
  </w:style>
  <w:style w:type="paragraph" w:styleId="Signature">
    <w:name w:val="Signature"/>
    <w:basedOn w:val="Normal"/>
    <w:link w:val="SignatureChar"/>
    <w:uiPriority w:val="99"/>
    <w:semiHidden/>
    <w:rsid w:val="00D21C26"/>
    <w:pPr>
      <w:ind w:left="4252"/>
    </w:pPr>
  </w:style>
  <w:style w:type="character" w:customStyle="1" w:styleId="SignatureChar">
    <w:name w:val="Signature Char"/>
    <w:basedOn w:val="DefaultParagraphFont"/>
    <w:link w:val="Signature"/>
    <w:uiPriority w:val="99"/>
    <w:semiHidden/>
    <w:rsid w:val="00D21C26"/>
    <w:rPr>
      <w:rFonts w:eastAsiaTheme="minorEastAsia"/>
      <w:sz w:val="24"/>
      <w:lang w:val="tr-TR"/>
    </w:rPr>
  </w:style>
  <w:style w:type="table" w:styleId="Table3Deffects1">
    <w:name w:val="Table 3D effects 1"/>
    <w:basedOn w:val="TableNormal"/>
    <w:uiPriority w:val="99"/>
    <w:semiHidden/>
    <w:unhideWhenUsed/>
    <w:rsid w:val="00D21C2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C2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C2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21C2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C2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C2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C2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C2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C2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C2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21C2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C2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C2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C2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C2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21C2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C2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21C2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C2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C2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C2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C2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C2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C2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C2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21C2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C2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C2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C2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C2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C2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C2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C2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21C26"/>
    <w:pPr>
      <w:ind w:left="240" w:hanging="240"/>
    </w:pPr>
  </w:style>
  <w:style w:type="paragraph" w:styleId="TableofFigures">
    <w:name w:val="table of figures"/>
    <w:basedOn w:val="Normal"/>
    <w:next w:val="Normal"/>
    <w:uiPriority w:val="99"/>
    <w:semiHidden/>
    <w:rsid w:val="00D21C26"/>
  </w:style>
  <w:style w:type="table" w:styleId="TableProfessional">
    <w:name w:val="Table Professional"/>
    <w:basedOn w:val="TableNormal"/>
    <w:uiPriority w:val="99"/>
    <w:semiHidden/>
    <w:unhideWhenUsed/>
    <w:rsid w:val="00D21C2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C2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C2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C2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21C2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C2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21C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21C2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C2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C2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21C26"/>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D21C26"/>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D21C26"/>
    <w:pPr>
      <w:spacing w:after="100"/>
      <w:ind w:left="1680"/>
    </w:pPr>
  </w:style>
  <w:style w:type="paragraph" w:styleId="TOC9">
    <w:name w:val="toc 9"/>
    <w:basedOn w:val="Normal"/>
    <w:next w:val="Normal"/>
    <w:autoRedefine/>
    <w:uiPriority w:val="99"/>
    <w:semiHidden/>
    <w:rsid w:val="00D21C26"/>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FooterLine">
    <w:name w:val="_Footer_Line"/>
    <w:aliases w:val="Footer_Line"/>
    <w:basedOn w:val="Normal"/>
    <w:next w:val="Footer"/>
    <w:uiPriority w:val="57"/>
    <w:semiHidden/>
    <w:rsid w:val="00D21C26"/>
    <w:pPr>
      <w:pBdr>
        <w:top w:val="single" w:sz="6" w:space="1" w:color="5F5F5F"/>
      </w:pBdr>
      <w:tabs>
        <w:tab w:val="center" w:pos="4536"/>
        <w:tab w:val="right" w:pos="9696"/>
      </w:tabs>
      <w:ind w:left="-680" w:right="-680"/>
    </w:pPr>
    <w:rPr>
      <w:color w:val="5F5F5F"/>
    </w:rPr>
  </w:style>
  <w:style w:type="paragraph" w:customStyle="1" w:styleId="DecHCase">
    <w:name w:val="Dec_H_Case"/>
    <w:aliases w:val="_Title_3"/>
    <w:basedOn w:val="JuPara"/>
    <w:next w:val="JuPara"/>
    <w:uiPriority w:val="35"/>
    <w:qFormat/>
    <w:rsid w:val="00D21C26"/>
    <w:pPr>
      <w:keepNext/>
      <w:keepLines/>
      <w:spacing w:after="280"/>
      <w:ind w:firstLine="0"/>
      <w:jc w:val="center"/>
    </w:pPr>
    <w:rPr>
      <w:rFonts w:asciiTheme="majorHAnsi" w:hAnsiTheme="majorHAnsi"/>
    </w:rPr>
  </w:style>
  <w:style w:type="paragraph" w:customStyle="1" w:styleId="JuHeaderLandscape">
    <w:name w:val="Ju_Header_Landscape"/>
    <w:aliases w:val="_Header_Landscape"/>
    <w:basedOn w:val="JuHeader"/>
    <w:uiPriority w:val="30"/>
    <w:qFormat/>
    <w:rsid w:val="00D21C26"/>
    <w:pPr>
      <w:tabs>
        <w:tab w:val="clear" w:pos="3686"/>
        <w:tab w:val="clear" w:pos="7371"/>
        <w:tab w:val="center" w:pos="6146"/>
        <w:tab w:val="right" w:pos="12293"/>
      </w:tabs>
    </w:pPr>
  </w:style>
  <w:style w:type="paragraph" w:customStyle="1" w:styleId="JuTitle">
    <w:name w:val="Ju_Title"/>
    <w:aliases w:val="_Title_2"/>
    <w:basedOn w:val="Normal"/>
    <w:next w:val="JuPara"/>
    <w:uiPriority w:val="35"/>
    <w:qFormat/>
    <w:rsid w:val="00D21C26"/>
    <w:pPr>
      <w:keepNext/>
      <w:keepLines/>
      <w:spacing w:before="1320" w:after="280"/>
      <w:contextualSpacing/>
      <w:jc w:val="center"/>
    </w:pPr>
    <w:rPr>
      <w:rFonts w:eastAsiaTheme="minorHAnsi"/>
      <w:b/>
    </w:rPr>
  </w:style>
  <w:style w:type="character" w:customStyle="1" w:styleId="JuParaChar">
    <w:name w:val="Ju_Para Char"/>
    <w:aliases w:val="_Para Char"/>
    <w:link w:val="JuPara"/>
    <w:uiPriority w:val="8"/>
    <w:rsid w:val="00ED56BA"/>
    <w:rPr>
      <w:rFonts w:eastAsiaTheme="minorEastAsia"/>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DBC5-ABB3-4794-A09B-7C6159A1F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24B35F-FE04-4761-9DF1-58F27EF42C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FA7A82-A2D6-42DB-8AA2-44E1A8D3462B}">
  <ds:schemaRefs>
    <ds:schemaRef ds:uri="http://schemas.microsoft.com/sharepoint/v3/contenttype/forms"/>
  </ds:schemaRefs>
</ds:datastoreItem>
</file>

<file path=customXml/itemProps4.xml><?xml version="1.0" encoding="utf-8"?>
<ds:datastoreItem xmlns:ds="http://schemas.openxmlformats.org/officeDocument/2006/customXml" ds:itemID="{B112032E-D8F3-4684-B3C9-C3945A81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5885</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lastModifiedBy/>
  <cp:revision>1</cp:revision>
  <dcterms:created xsi:type="dcterms:W3CDTF">2020-06-29T13:17:00Z</dcterms:created>
  <dcterms:modified xsi:type="dcterms:W3CDTF">2020-06-29T13:17:00Z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22729/08</vt:lpwstr>
  </property>
  <property fmtid="{D5CDD505-2E9C-101B-9397-08002B2CF9AE}" pid="4" name="CASEID">
    <vt:lpwstr>506927</vt:lpwstr>
  </property>
</Properties>
</file>