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2.0 -->
  <w:body>
    <w:p w:rsidRPr="004C0F41" w:rsidR="0098410D" w:rsidP="004C0F41" w14:paraId="2259A7A3" w14:textId="77777777">
      <w:pPr>
        <w:jc w:val="center"/>
        <w:rPr>
          <w:lang w:val="uk-UA"/>
        </w:rPr>
      </w:pPr>
      <w:r w:rsidRPr="004C0F41">
        <w:rPr>
          <w:lang w:val="uk-UA"/>
        </w:rPr>
        <w:t>ЄВРОПЕЙСЬКИЙ СУД З ПРАВ ЛЮДИНИ</w:t>
      </w:r>
    </w:p>
    <w:p w:rsidRPr="004C0F41" w:rsidR="00E36E40" w:rsidP="004C0F41" w14:paraId="6480EB29" w14:textId="77777777">
      <w:pPr>
        <w:jc w:val="center"/>
        <w:rPr>
          <w:lang w:val="uk-UA"/>
        </w:rPr>
      </w:pPr>
    </w:p>
    <w:p w:rsidRPr="004C0F41" w:rsidR="0098410D" w:rsidP="004C0F41" w14:paraId="40CA60A8" w14:textId="2F6BC5DD">
      <w:pPr>
        <w:pStyle w:val="DecHTitle"/>
        <w:keepNext w:val="0"/>
        <w:keepLines w:val="0"/>
        <w:rPr>
          <w:lang w:val="uk-UA"/>
        </w:rPr>
      </w:pPr>
      <w:r w:rsidRPr="004C0F41">
        <w:rPr>
          <w:lang w:val="uk-UA"/>
        </w:rPr>
        <w:t>П</w:t>
      </w:r>
      <w:r w:rsidRPr="004C0F41" w:rsidR="004C0F41">
        <w:rPr>
          <w:lang w:val="uk-UA"/>
        </w:rPr>
        <w:t>’</w:t>
      </w:r>
      <w:r w:rsidRPr="004C0F41">
        <w:rPr>
          <w:lang w:val="uk-UA"/>
        </w:rPr>
        <w:t>ЯТА СЕКЦІЯ</w:t>
      </w:r>
    </w:p>
    <w:p w:rsidRPr="004C0F41" w:rsidR="00E36E40" w:rsidP="004C0F41" w14:paraId="2EEAE1ED" w14:textId="77777777">
      <w:pPr>
        <w:pStyle w:val="JuTitle"/>
        <w:keepNext w:val="0"/>
        <w:keepLines w:val="0"/>
        <w:rPr>
          <w:color w:val="000000" w:themeColor="text1"/>
          <w:lang w:val="uk-UA"/>
        </w:rPr>
      </w:pPr>
      <w:r w:rsidRPr="004C0F41">
        <w:rPr>
          <w:color w:val="000000" w:themeColor="text1"/>
          <w:lang w:val="uk-UA"/>
        </w:rPr>
        <w:t xml:space="preserve">СПРАВА «КАГАНОВСЬКИЙ ПРОТИ УКРАЇНИ </w:t>
      </w:r>
      <w:r w:rsidRPr="004C0F41" w:rsidR="00D9776F">
        <w:rPr>
          <w:color w:val="000000" w:themeColor="text1"/>
          <w:lang w:val="uk-UA"/>
        </w:rPr>
        <w:t>(</w:t>
      </w:r>
      <w:r w:rsidRPr="004C0F41">
        <w:rPr>
          <w:color w:val="000000" w:themeColor="text1"/>
          <w:lang w:val="uk-UA"/>
        </w:rPr>
        <w:t>№ 2</w:t>
      </w:r>
      <w:r w:rsidRPr="004C0F41" w:rsidR="00D9776F">
        <w:rPr>
          <w:color w:val="000000" w:themeColor="text1"/>
          <w:lang w:val="uk-UA"/>
        </w:rPr>
        <w:t>)</w:t>
      </w:r>
      <w:r w:rsidRPr="004C0F41" w:rsidR="001B2F45">
        <w:rPr>
          <w:color w:val="000000" w:themeColor="text1"/>
          <w:lang w:val="uk-UA"/>
        </w:rPr>
        <w:t>»</w:t>
      </w:r>
    </w:p>
    <w:p w:rsidRPr="004C0F41" w:rsidR="001C4AED" w:rsidP="004C0F41" w14:paraId="03EA1339" w14:textId="77777777">
      <w:pPr>
        <w:pStyle w:val="JuTitle"/>
        <w:keepNext w:val="0"/>
        <w:keepLines w:val="0"/>
        <w:spacing w:after="240"/>
        <w:rPr>
          <w:lang w:val="uk-UA"/>
        </w:rPr>
      </w:pPr>
      <w:r w:rsidRPr="004C0F41">
        <w:rPr>
          <w:color w:val="000000" w:themeColor="text1"/>
          <w:lang w:val="uk-UA"/>
        </w:rPr>
        <w:t>(</w:t>
      </w:r>
      <w:r w:rsidRPr="004C0F41" w:rsidR="00946AF4">
        <w:rPr>
          <w:color w:val="000000" w:themeColor="text1"/>
          <w:lang w:val="uk-UA"/>
        </w:rPr>
        <w:t xml:space="preserve">CASE OF </w:t>
      </w:r>
      <w:r w:rsidRPr="004C0F41" w:rsidR="007940B2">
        <w:rPr>
          <w:lang w:val="uk-UA"/>
        </w:rPr>
        <w:t>KAGANOVSKYY v. UKRAINE</w:t>
      </w:r>
      <w:r w:rsidRPr="004C0F41" w:rsidR="0047683A">
        <w:rPr>
          <w:lang w:val="uk-UA"/>
        </w:rPr>
        <w:t xml:space="preserve"> (</w:t>
      </w:r>
      <w:r w:rsidRPr="004C0F41" w:rsidR="00230798">
        <w:rPr>
          <w:lang w:val="uk-UA"/>
        </w:rPr>
        <w:t>N</w:t>
      </w:r>
      <w:r w:rsidRPr="004C0F41" w:rsidR="00DD6266">
        <w:rPr>
          <w:lang w:val="uk-UA"/>
        </w:rPr>
        <w:t>o</w:t>
      </w:r>
      <w:r w:rsidRPr="004C0F41" w:rsidR="0047683A">
        <w:rPr>
          <w:lang w:val="uk-UA"/>
        </w:rPr>
        <w:t>. 2)</w:t>
      </w:r>
      <w:r w:rsidRPr="004C0F41">
        <w:rPr>
          <w:lang w:val="uk-UA"/>
        </w:rPr>
        <w:t>)</w:t>
      </w:r>
    </w:p>
    <w:p w:rsidRPr="004C0F41" w:rsidR="00D74888" w:rsidP="004C0F41" w14:paraId="45F0282E" w14:textId="77777777">
      <w:pPr>
        <w:pStyle w:val="ECHRCoverTitle4"/>
        <w:keepNext w:val="0"/>
        <w:keepLines w:val="0"/>
        <w:rPr>
          <w:lang w:val="uk-UA"/>
        </w:rPr>
      </w:pPr>
      <w:r w:rsidRPr="004C0F41">
        <w:rPr>
          <w:lang w:val="uk-UA"/>
        </w:rPr>
        <w:t>(</w:t>
      </w:r>
      <w:r w:rsidRPr="004C0F41" w:rsidR="00E36E40">
        <w:rPr>
          <w:lang w:val="uk-UA"/>
        </w:rPr>
        <w:t>Заява № </w:t>
      </w:r>
      <w:r w:rsidRPr="004C0F41" w:rsidR="007940B2">
        <w:rPr>
          <w:lang w:val="uk-UA"/>
        </w:rPr>
        <w:t>5694/19</w:t>
      </w:r>
      <w:r w:rsidRPr="004C0F41">
        <w:rPr>
          <w:lang w:val="uk-UA"/>
        </w:rPr>
        <w:t>)</w:t>
      </w:r>
    </w:p>
    <w:p w:rsidRPr="004C0F41" w:rsidR="00AC4CD4" w:rsidP="004C0F41" w14:paraId="29424893" w14:textId="77777777">
      <w:pPr>
        <w:pStyle w:val="DecHCase"/>
        <w:keepNext w:val="0"/>
        <w:keepLines w:val="0"/>
        <w:jc w:val="left"/>
        <w:rPr>
          <w:lang w:val="uk-UA"/>
        </w:rPr>
      </w:pPr>
    </w:p>
    <w:p w:rsidRPr="004C0F41" w:rsidR="0098410D" w:rsidP="004C0F41" w14:paraId="6EE6FD66" w14:textId="77777777">
      <w:pPr>
        <w:pStyle w:val="DecHCase"/>
        <w:keepNext w:val="0"/>
        <w:keepLines w:val="0"/>
        <w:rPr>
          <w:lang w:val="uk-UA"/>
        </w:rPr>
      </w:pPr>
    </w:p>
    <w:p w:rsidRPr="004C0F41" w:rsidR="0098410D" w:rsidP="004C0F41" w14:paraId="2E9435A1" w14:textId="77777777">
      <w:pPr>
        <w:pStyle w:val="DecHCase"/>
        <w:keepNext w:val="0"/>
        <w:keepLines w:val="0"/>
        <w:rPr>
          <w:lang w:val="uk-UA"/>
        </w:rPr>
      </w:pPr>
      <w:r w:rsidRPr="004C0F41">
        <w:rPr>
          <w:lang w:val="uk-UA"/>
        </w:rPr>
        <w:t>РІШЕННЯ</w:t>
      </w:r>
    </w:p>
    <w:p w:rsidRPr="004C0F41" w:rsidR="00FF6914" w:rsidP="004C0F41" w14:paraId="06DA39D5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lang w:val="uk-UA"/>
        </w:rPr>
      </w:pPr>
      <w:r w:rsidRPr="004C0F41">
        <w:rPr>
          <w:lang w:val="uk-UA"/>
        </w:rPr>
        <w:t xml:space="preserve">П. 1 ст. 5 </w:t>
      </w:r>
      <w:r w:rsidRPr="004C0F41" w:rsidR="005837C5">
        <w:rPr>
          <w:lang w:val="uk-UA"/>
        </w:rPr>
        <w:t xml:space="preserve">Конвенції </w:t>
      </w:r>
      <w:r w:rsidRPr="004C0F41" w:rsidR="00946AF4">
        <w:rPr>
          <w:lang w:val="uk-UA"/>
        </w:rPr>
        <w:t xml:space="preserve">• </w:t>
      </w:r>
      <w:r w:rsidRPr="004C0F41">
        <w:rPr>
          <w:lang w:val="uk-UA"/>
        </w:rPr>
        <w:t xml:space="preserve">Позбавлення свободи </w:t>
      </w:r>
      <w:r w:rsidRPr="004C0F41" w:rsidR="00946AF4">
        <w:rPr>
          <w:lang w:val="uk-UA"/>
        </w:rPr>
        <w:t xml:space="preserve">• </w:t>
      </w:r>
      <w:r w:rsidRPr="004C0F41" w:rsidR="003C00F3">
        <w:rPr>
          <w:lang w:val="uk-UA"/>
        </w:rPr>
        <w:t xml:space="preserve">Незаконне </w:t>
      </w:r>
      <w:r w:rsidRPr="004C0F41" w:rsidR="001E3E1A">
        <w:rPr>
          <w:lang w:val="uk-UA"/>
        </w:rPr>
        <w:t>за</w:t>
      </w:r>
      <w:r w:rsidRPr="004C0F41" w:rsidR="003C00F3">
        <w:rPr>
          <w:lang w:val="uk-UA"/>
        </w:rPr>
        <w:t>тримання</w:t>
      </w:r>
      <w:r w:rsidRPr="004C0F41">
        <w:rPr>
          <w:lang w:val="uk-UA"/>
        </w:rPr>
        <w:t xml:space="preserve"> особи з психічним розладом у </w:t>
      </w:r>
      <w:r w:rsidRPr="004C0F41" w:rsidR="00586F5C">
        <w:rPr>
          <w:lang w:val="uk-UA"/>
        </w:rPr>
        <w:t xml:space="preserve">державному </w:t>
      </w:r>
      <w:r w:rsidRPr="004C0F41" w:rsidR="00CF00D9">
        <w:rPr>
          <w:lang w:val="uk-UA"/>
        </w:rPr>
        <w:t>закладі</w:t>
      </w:r>
      <w:r w:rsidRPr="004C0F41" w:rsidR="009D7BCA">
        <w:rPr>
          <w:lang w:val="uk-UA"/>
        </w:rPr>
        <w:t xml:space="preserve"> </w:t>
      </w:r>
      <w:r w:rsidRPr="004C0F41" w:rsidR="000042F4">
        <w:rPr>
          <w:lang w:val="uk-UA"/>
        </w:rPr>
        <w:t>соціального захисту населення</w:t>
      </w:r>
      <w:r w:rsidRPr="004C0F41" w:rsidR="00586F5C">
        <w:rPr>
          <w:lang w:val="uk-UA"/>
        </w:rPr>
        <w:t>, яке не супроводжувалося</w:t>
      </w:r>
      <w:r w:rsidRPr="004C0F41">
        <w:rPr>
          <w:lang w:val="uk-UA"/>
        </w:rPr>
        <w:t xml:space="preserve"> достатні</w:t>
      </w:r>
      <w:r w:rsidRPr="004C0F41" w:rsidR="00586F5C">
        <w:rPr>
          <w:lang w:val="uk-UA"/>
        </w:rPr>
        <w:t>ми</w:t>
      </w:r>
      <w:r w:rsidRPr="004C0F41">
        <w:rPr>
          <w:lang w:val="uk-UA"/>
        </w:rPr>
        <w:t xml:space="preserve"> </w:t>
      </w:r>
      <w:r w:rsidRPr="004C0F41" w:rsidR="00586F5C">
        <w:rPr>
          <w:lang w:val="uk-UA"/>
        </w:rPr>
        <w:t xml:space="preserve">гарантіями </w:t>
      </w:r>
      <w:r w:rsidRPr="004C0F41" w:rsidR="00F65B83">
        <w:rPr>
          <w:lang w:val="uk-UA"/>
        </w:rPr>
        <w:t>проти</w:t>
      </w:r>
      <w:r w:rsidRPr="004C0F41">
        <w:rPr>
          <w:lang w:val="uk-UA"/>
        </w:rPr>
        <w:t xml:space="preserve"> </w:t>
      </w:r>
      <w:r w:rsidRPr="004C0F41" w:rsidR="005837C5">
        <w:rPr>
          <w:lang w:val="uk-UA"/>
        </w:rPr>
        <w:t xml:space="preserve">свавілля </w:t>
      </w:r>
      <w:r w:rsidRPr="004C0F41" w:rsidR="00946AF4">
        <w:rPr>
          <w:lang w:val="uk-UA"/>
        </w:rPr>
        <w:t xml:space="preserve">• </w:t>
      </w:r>
      <w:r w:rsidRPr="004C0F41">
        <w:rPr>
          <w:lang w:val="uk-UA"/>
        </w:rPr>
        <w:t xml:space="preserve">Відсутність </w:t>
      </w:r>
      <w:r w:rsidRPr="004C0F41" w:rsidR="005837C5">
        <w:rPr>
          <w:lang w:val="uk-UA"/>
        </w:rPr>
        <w:t xml:space="preserve">офіційного </w:t>
      </w:r>
      <w:r w:rsidRPr="004C0F41">
        <w:rPr>
          <w:lang w:val="uk-UA"/>
        </w:rPr>
        <w:t>рішення та судового дозволу</w:t>
      </w:r>
    </w:p>
    <w:p w:rsidRPr="004C0F41" w:rsidR="004C0F41" w:rsidP="004C0F41" w14:paraId="25591561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lang w:val="uk-UA"/>
        </w:rPr>
      </w:pPr>
      <w:r w:rsidRPr="004C0F41">
        <w:rPr>
          <w:lang w:val="uk-UA"/>
        </w:rPr>
        <w:t xml:space="preserve">П. 4 ст. 5 </w:t>
      </w:r>
      <w:r w:rsidRPr="004C0F41" w:rsidR="005837C5">
        <w:rPr>
          <w:lang w:val="uk-UA"/>
        </w:rPr>
        <w:t xml:space="preserve">Конвенції </w:t>
      </w:r>
      <w:r w:rsidRPr="004C0F41" w:rsidR="00946AF4">
        <w:rPr>
          <w:lang w:val="uk-UA"/>
        </w:rPr>
        <w:t xml:space="preserve">• </w:t>
      </w:r>
      <w:r w:rsidRPr="004C0F41">
        <w:rPr>
          <w:lang w:val="uk-UA"/>
        </w:rPr>
        <w:t xml:space="preserve">Відсутність </w:t>
      </w:r>
      <w:r w:rsidRPr="004C0F41" w:rsidR="001E3E1A">
        <w:rPr>
          <w:lang w:val="uk-UA"/>
        </w:rPr>
        <w:t>передбачено</w:t>
      </w:r>
      <w:r w:rsidRPr="004C0F41" w:rsidR="0099021E">
        <w:rPr>
          <w:lang w:val="uk-UA"/>
        </w:rPr>
        <w:t>ї</w:t>
      </w:r>
      <w:r w:rsidRPr="004C0F41" w:rsidR="001E3E1A">
        <w:rPr>
          <w:lang w:val="uk-UA"/>
        </w:rPr>
        <w:t xml:space="preserve"> законодавством </w:t>
      </w:r>
      <w:r w:rsidRPr="004C0F41" w:rsidR="0099021E">
        <w:rPr>
          <w:lang w:val="uk-UA"/>
        </w:rPr>
        <w:t>процедури</w:t>
      </w:r>
      <w:r w:rsidRPr="004C0F41" w:rsidR="005837C5">
        <w:rPr>
          <w:lang w:val="uk-UA"/>
        </w:rPr>
        <w:t xml:space="preserve"> для </w:t>
      </w:r>
      <w:r w:rsidRPr="004C0F41" w:rsidR="00B31FAD">
        <w:rPr>
          <w:lang w:val="uk-UA"/>
        </w:rPr>
        <w:t xml:space="preserve">звернення заявника до суду щодо </w:t>
      </w:r>
      <w:r w:rsidRPr="004C0F41" w:rsidR="005837C5">
        <w:rPr>
          <w:lang w:val="uk-UA"/>
        </w:rPr>
        <w:t xml:space="preserve">перегляду </w:t>
      </w:r>
      <w:r w:rsidRPr="004C0F41">
        <w:rPr>
          <w:lang w:val="uk-UA"/>
        </w:rPr>
        <w:t>законності позбавлення свободи</w:t>
      </w:r>
    </w:p>
    <w:p w:rsidRPr="004C0F41" w:rsidR="00FF6914" w:rsidP="004C0F41" w14:paraId="1F25E004" w14:textId="3F72775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lang w:val="uk-UA"/>
        </w:rPr>
      </w:pPr>
      <w:r w:rsidRPr="004C0F41">
        <w:rPr>
          <w:lang w:val="uk-UA"/>
        </w:rPr>
        <w:t xml:space="preserve">П. 5 ст. 5 </w:t>
      </w:r>
      <w:r w:rsidRPr="004C0F41" w:rsidR="005837C5">
        <w:rPr>
          <w:lang w:val="uk-UA"/>
        </w:rPr>
        <w:t xml:space="preserve">Конвенції </w:t>
      </w:r>
      <w:r w:rsidRPr="004C0F41" w:rsidR="00946AF4">
        <w:rPr>
          <w:lang w:val="uk-UA"/>
        </w:rPr>
        <w:t xml:space="preserve">• </w:t>
      </w:r>
      <w:r w:rsidRPr="004C0F41">
        <w:rPr>
          <w:lang w:val="uk-UA"/>
        </w:rPr>
        <w:t>Не забезпечено право на відшкодування</w:t>
      </w:r>
    </w:p>
    <w:p w:rsidRPr="004C0F41" w:rsidR="00FF6914" w:rsidP="004C0F41" w14:paraId="0B0FC044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sz w:val="20"/>
          <w:szCs w:val="20"/>
          <w:lang w:val="uk-UA"/>
        </w:rPr>
      </w:pPr>
    </w:p>
    <w:p w:rsidRPr="004C0F41" w:rsidR="00FF6914" w:rsidP="004C0F41" w14:paraId="764F96C4" w14:textId="1192A59B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sz w:val="20"/>
          <w:szCs w:val="20"/>
          <w:lang w:val="uk-UA"/>
        </w:rPr>
      </w:pPr>
      <w:r w:rsidRPr="004C0F41">
        <w:rPr>
          <w:sz w:val="20"/>
          <w:szCs w:val="20"/>
          <w:lang w:val="uk-UA"/>
        </w:rPr>
        <w:t>Підготовлено Секретаріатом. Не є обов</w:t>
      </w:r>
      <w:r w:rsidRPr="004C0F41" w:rsidR="004C0F41">
        <w:rPr>
          <w:sz w:val="20"/>
          <w:szCs w:val="20"/>
          <w:lang w:val="uk-UA"/>
        </w:rPr>
        <w:t>’</w:t>
      </w:r>
      <w:r w:rsidRPr="004C0F41">
        <w:rPr>
          <w:sz w:val="20"/>
          <w:szCs w:val="20"/>
          <w:lang w:val="uk-UA"/>
        </w:rPr>
        <w:t>язковим для Суду</w:t>
      </w:r>
      <w:r w:rsidRPr="004C0F41" w:rsidR="00946AF4">
        <w:rPr>
          <w:sz w:val="20"/>
          <w:szCs w:val="20"/>
          <w:lang w:val="uk-UA"/>
        </w:rPr>
        <w:t>.</w:t>
      </w:r>
    </w:p>
    <w:p w:rsidRPr="004C0F41" w:rsidR="00FF6914" w:rsidP="004C0F41" w14:paraId="6657C188" w14:textId="77777777">
      <w:pPr>
        <w:pStyle w:val="DecHCase"/>
        <w:keepNext w:val="0"/>
        <w:keepLines w:val="0"/>
        <w:rPr>
          <w:lang w:val="uk-UA"/>
        </w:rPr>
      </w:pPr>
    </w:p>
    <w:p w:rsidRPr="004C0F41" w:rsidR="0098410D" w:rsidP="004C0F41" w14:paraId="4FA860A3" w14:textId="77777777">
      <w:pPr>
        <w:pStyle w:val="DecHCase"/>
        <w:keepNext w:val="0"/>
        <w:keepLines w:val="0"/>
        <w:rPr>
          <w:lang w:val="uk-UA"/>
        </w:rPr>
      </w:pPr>
      <w:r w:rsidRPr="004C0F41">
        <w:rPr>
          <w:lang w:val="uk-UA"/>
        </w:rPr>
        <w:t>СТРАСБУРГ</w:t>
      </w:r>
    </w:p>
    <w:p w:rsidRPr="004C0F41" w:rsidR="0098410D" w:rsidP="004C0F41" w14:paraId="09902C14" w14:textId="77777777">
      <w:pPr>
        <w:pStyle w:val="DecHCase"/>
        <w:keepNext w:val="0"/>
        <w:keepLines w:val="0"/>
        <w:rPr>
          <w:lang w:val="uk-UA"/>
        </w:rPr>
      </w:pPr>
      <w:r w:rsidRPr="004C0F41">
        <w:rPr>
          <w:rFonts w:ascii="Times New Roman" w:hAnsi="Times New Roman" w:cs="Times New Roman"/>
          <w:lang w:val="uk-UA"/>
        </w:rPr>
        <w:t>0</w:t>
      </w:r>
      <w:r w:rsidRPr="004C0F41" w:rsidR="00946AF4">
        <w:rPr>
          <w:rFonts w:ascii="Times New Roman" w:hAnsi="Times New Roman" w:cs="Times New Roman"/>
          <w:lang w:val="uk-UA"/>
        </w:rPr>
        <w:t xml:space="preserve">5 </w:t>
      </w:r>
      <w:r w:rsidRPr="004C0F41">
        <w:rPr>
          <w:rFonts w:ascii="Times New Roman" w:hAnsi="Times New Roman" w:cs="Times New Roman"/>
          <w:lang w:val="uk-UA"/>
        </w:rPr>
        <w:t>березня</w:t>
      </w:r>
      <w:r w:rsidRPr="004C0F41" w:rsidR="00946AF4">
        <w:rPr>
          <w:rFonts w:ascii="Times New Roman" w:hAnsi="Times New Roman" w:cs="Times New Roman"/>
          <w:lang w:val="uk-UA"/>
        </w:rPr>
        <w:t xml:space="preserve"> 2026</w:t>
      </w:r>
      <w:r w:rsidRPr="004C0F41">
        <w:rPr>
          <w:rFonts w:ascii="Times New Roman" w:hAnsi="Times New Roman" w:cs="Times New Roman"/>
          <w:lang w:val="uk-UA"/>
        </w:rPr>
        <w:t xml:space="preserve"> року</w:t>
      </w:r>
    </w:p>
    <w:p w:rsidRPr="004C0F41" w:rsidR="005837C5" w:rsidP="004C0F41" w14:paraId="7AF7AD17" w14:textId="77777777">
      <w:pPr>
        <w:pStyle w:val="JuPara"/>
        <w:widowControl w:val="0"/>
        <w:ind w:firstLine="0"/>
        <w:jc w:val="center"/>
        <w:rPr>
          <w:b/>
          <w:bCs/>
          <w:color w:val="EE0000"/>
          <w:u w:val="single"/>
          <w:lang w:val="uk-UA"/>
        </w:rPr>
      </w:pPr>
      <w:r w:rsidRPr="004C0F41">
        <w:rPr>
          <w:b/>
          <w:bCs/>
          <w:color w:val="EE0000"/>
          <w:u w:val="single"/>
          <w:lang w:val="uk-UA"/>
        </w:rPr>
        <w:t>ОСТАТОЧНЕ</w:t>
      </w:r>
    </w:p>
    <w:p w:rsidRPr="004C0F41" w:rsidR="005837C5" w:rsidP="004C0F41" w14:paraId="0AB8438B" w14:textId="77777777">
      <w:pPr>
        <w:pStyle w:val="JuPara"/>
        <w:ind w:firstLine="0"/>
        <w:jc w:val="center"/>
        <w:rPr>
          <w:color w:val="EE0000"/>
          <w:lang w:val="uk-UA"/>
        </w:rPr>
      </w:pPr>
      <w:r w:rsidRPr="004C0F41">
        <w:rPr>
          <w:color w:val="EE0000"/>
          <w:lang w:val="uk-UA"/>
        </w:rPr>
        <w:t>05.06.2026</w:t>
      </w:r>
    </w:p>
    <w:p w:rsidRPr="004C0F41" w:rsidR="00AC4CD4" w:rsidP="004C0F41" w14:paraId="5A03EC75" w14:textId="77777777">
      <w:pPr>
        <w:pStyle w:val="JuPara"/>
        <w:rPr>
          <w:sz w:val="18"/>
          <w:lang w:val="uk-UA"/>
        </w:rPr>
      </w:pPr>
    </w:p>
    <w:p w:rsidRPr="004C0F41" w:rsidR="002422B6" w:rsidP="004C0F41" w14:paraId="639330D9" w14:textId="77777777">
      <w:pPr>
        <w:rPr>
          <w:i/>
          <w:sz w:val="22"/>
          <w:lang w:val="uk-UA"/>
        </w:rPr>
      </w:pPr>
      <w:r w:rsidRPr="004C0F41">
        <w:rPr>
          <w:rFonts w:ascii="Times New Roman" w:hAnsi="Times New Roman" w:cs="Times New Roman"/>
          <w:i/>
          <w:iCs/>
          <w:color w:val="000000"/>
          <w:sz w:val="22"/>
          <w:szCs w:val="22"/>
          <w:lang w:val="uk-UA"/>
        </w:rPr>
        <w:t>Це рішення набуло статусу остаточного відповідно до пункту 2 статті 44 Конвенції. Його текст може підлягати редакційним виправленням</w:t>
      </w:r>
      <w:r w:rsidRPr="004C0F41" w:rsidR="00946AF4">
        <w:rPr>
          <w:i/>
          <w:sz w:val="22"/>
          <w:lang w:val="uk-UA"/>
        </w:rPr>
        <w:t>.</w:t>
      </w:r>
    </w:p>
    <w:p w:rsidRPr="004C0F41" w:rsidR="0098410D" w:rsidP="004C0F41" w14:paraId="20C5E7B3" w14:textId="77777777">
      <w:pPr>
        <w:rPr>
          <w:lang w:val="uk-UA"/>
        </w:rPr>
        <w:sectPr w:rsidSect="00D66471">
          <w:headerReference w:type="default" r:id="rId6"/>
          <w:footerReference w:type="default" r:id="rId7"/>
          <w:headerReference w:type="first" r:id="rId8"/>
          <w:footerReference w:type="first" r:id="rId9"/>
          <w:footnotePr>
            <w:numRestart w:val="eachSect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pgNumType w:start="1"/>
          <w:cols w:space="720"/>
          <w:noEndnote/>
          <w:titlePg/>
        </w:sectPr>
      </w:pPr>
    </w:p>
    <w:p w:rsidRPr="004C0F41" w:rsidR="0098410D" w:rsidP="004C0F41" w14:paraId="635682F6" w14:textId="77777777">
      <w:pPr>
        <w:pStyle w:val="JuCase"/>
        <w:rPr>
          <w:lang w:val="uk-UA"/>
        </w:rPr>
      </w:pPr>
      <w:r w:rsidRPr="004C0F41">
        <w:rPr>
          <w:lang w:val="uk-UA"/>
        </w:rPr>
        <w:t xml:space="preserve">У справі «Кагановський проти України </w:t>
      </w:r>
      <w:r w:rsidRPr="004C0F41" w:rsidR="0020656E">
        <w:rPr>
          <w:lang w:val="uk-UA"/>
        </w:rPr>
        <w:t>(</w:t>
      </w:r>
      <w:r w:rsidRPr="004C0F41">
        <w:rPr>
          <w:lang w:val="uk-UA"/>
        </w:rPr>
        <w:t>№ 2</w:t>
      </w:r>
      <w:r w:rsidRPr="004C0F41" w:rsidR="0020656E">
        <w:rPr>
          <w:lang w:val="uk-UA"/>
        </w:rPr>
        <w:t>)</w:t>
      </w:r>
      <w:r w:rsidRPr="004C0F41">
        <w:rPr>
          <w:lang w:val="uk-UA"/>
        </w:rPr>
        <w:t>»</w:t>
      </w:r>
    </w:p>
    <w:p w:rsidRPr="004C0F41" w:rsidR="009F4C8F" w:rsidP="004C0F41" w14:paraId="08EAF568" w14:textId="792961DE">
      <w:pPr>
        <w:pStyle w:val="JuPara"/>
        <w:rPr>
          <w:lang w:val="uk-UA"/>
        </w:rPr>
      </w:pPr>
      <w:r w:rsidRPr="004C0F41">
        <w:rPr>
          <w:lang w:val="uk-UA"/>
        </w:rPr>
        <w:t>Європейський суд з прав людини (П</w:t>
      </w:r>
      <w:r w:rsidRPr="004C0F41" w:rsidR="004C0F41">
        <w:rPr>
          <w:lang w:val="uk-UA"/>
        </w:rPr>
        <w:t>’</w:t>
      </w:r>
      <w:r w:rsidRPr="004C0F41">
        <w:rPr>
          <w:lang w:val="uk-UA"/>
        </w:rPr>
        <w:t>ята секція), засідаючи палатою, до складу якої увійшли</w:t>
      </w:r>
      <w:r w:rsidRPr="004C0F41" w:rsidR="00946AF4">
        <w:rPr>
          <w:lang w:val="uk-UA"/>
        </w:rPr>
        <w:t>:</w:t>
      </w:r>
    </w:p>
    <w:p w:rsidRPr="004C0F41" w:rsidR="00A92625" w:rsidP="004C0F41" w14:paraId="38D548AF" w14:textId="646B0E52">
      <w:pPr>
        <w:pStyle w:val="JuJudges"/>
        <w:rPr>
          <w:lang w:val="uk-UA"/>
        </w:rPr>
      </w:pPr>
      <w:r w:rsidRPr="004C0F41">
        <w:rPr>
          <w:lang w:val="uk-UA"/>
        </w:rPr>
        <w:tab/>
      </w:r>
      <w:r w:rsidRPr="004C0F41" w:rsidR="00BB39B5">
        <w:rPr>
          <w:lang w:val="uk-UA"/>
        </w:rPr>
        <w:t xml:space="preserve">Катержіна Шімачкова </w:t>
      </w:r>
      <w:r w:rsidRPr="004C0F41" w:rsidR="00BB39B5">
        <w:rPr>
          <w:i/>
          <w:lang w:val="uk-UA"/>
        </w:rPr>
        <w:t>(Kateřina Šimáčková)</w:t>
      </w:r>
      <w:r w:rsidRPr="004C0F41">
        <w:rPr>
          <w:i/>
          <w:lang w:val="uk-UA"/>
        </w:rPr>
        <w:t xml:space="preserve">, </w:t>
      </w:r>
      <w:r w:rsidRPr="004C0F41" w:rsidR="00BB39B5">
        <w:rPr>
          <w:i/>
          <w:lang w:val="uk-UA"/>
        </w:rPr>
        <w:t>Голова</w:t>
      </w:r>
      <w:r w:rsidRPr="004C0F41">
        <w:rPr>
          <w:lang w:val="uk-UA"/>
        </w:rPr>
        <w:t>,</w:t>
      </w:r>
      <w:r w:rsidRPr="004C0F41">
        <w:rPr>
          <w:lang w:val="uk-UA"/>
        </w:rPr>
        <w:br/>
      </w:r>
      <w:r w:rsidRPr="004C0F41">
        <w:rPr>
          <w:lang w:val="uk-UA"/>
        </w:rPr>
        <w:tab/>
      </w:r>
      <w:r w:rsidRPr="004C0F41" w:rsidR="00BB39B5">
        <w:rPr>
          <w:lang w:val="uk-UA"/>
        </w:rPr>
        <w:t xml:space="preserve">Марія Елосегі </w:t>
      </w:r>
      <w:r w:rsidRPr="004C0F41" w:rsidR="00BB39B5">
        <w:rPr>
          <w:i/>
          <w:lang w:val="uk-UA"/>
        </w:rPr>
        <w:t>(María Elósegui)</w:t>
      </w:r>
      <w:r w:rsidRPr="004C0F41">
        <w:rPr>
          <w:lang w:val="uk-UA"/>
        </w:rPr>
        <w:t>,</w:t>
      </w:r>
      <w:r w:rsidRPr="004C0F41">
        <w:rPr>
          <w:lang w:val="uk-UA"/>
        </w:rPr>
        <w:br/>
      </w:r>
      <w:r w:rsidRPr="004C0F41">
        <w:rPr>
          <w:lang w:val="uk-UA"/>
        </w:rPr>
        <w:tab/>
      </w:r>
      <w:r w:rsidRPr="004C0F41" w:rsidR="00BB39B5">
        <w:rPr>
          <w:lang w:val="uk-UA"/>
        </w:rPr>
        <w:t>Георгі</w:t>
      </w:r>
      <w:r w:rsidRPr="004C0F41" w:rsidR="00AB271D">
        <w:rPr>
          <w:lang w:val="uk-UA"/>
        </w:rPr>
        <w:t>о</w:t>
      </w:r>
      <w:r w:rsidRPr="004C0F41" w:rsidR="00BB39B5">
        <w:rPr>
          <w:lang w:val="uk-UA"/>
        </w:rPr>
        <w:t xml:space="preserve">с А. Сергідес </w:t>
      </w:r>
      <w:r w:rsidRPr="004C0F41" w:rsidR="00BB39B5">
        <w:rPr>
          <w:i/>
          <w:lang w:val="uk-UA"/>
        </w:rPr>
        <w:t>(</w:t>
      </w:r>
      <w:r w:rsidRPr="004C0F41">
        <w:rPr>
          <w:i/>
          <w:lang w:val="uk-UA"/>
        </w:rPr>
        <w:t>Georgios A. Serghides</w:t>
      </w:r>
      <w:r w:rsidRPr="004C0F41" w:rsidR="00BB39B5">
        <w:rPr>
          <w:i/>
          <w:lang w:val="uk-UA"/>
        </w:rPr>
        <w:t>)</w:t>
      </w:r>
      <w:r w:rsidRPr="004C0F41">
        <w:rPr>
          <w:i/>
          <w:lang w:val="uk-UA"/>
        </w:rPr>
        <w:t>,</w:t>
      </w:r>
      <w:r w:rsidRPr="004C0F41">
        <w:rPr>
          <w:lang w:val="uk-UA"/>
        </w:rPr>
        <w:br/>
      </w:r>
      <w:r w:rsidRPr="004C0F41">
        <w:rPr>
          <w:lang w:val="uk-UA"/>
        </w:rPr>
        <w:tab/>
      </w:r>
      <w:r w:rsidRPr="004C0F41" w:rsidR="00BB39B5">
        <w:rPr>
          <w:lang w:val="uk-UA"/>
        </w:rPr>
        <w:t xml:space="preserve">Ґільберто Фелічі </w:t>
      </w:r>
      <w:r w:rsidRPr="004C0F41" w:rsidR="00BB39B5">
        <w:rPr>
          <w:i/>
          <w:lang w:val="uk-UA"/>
        </w:rPr>
        <w:t>(Gilberto Felici)</w:t>
      </w:r>
      <w:r w:rsidRPr="004C0F41">
        <w:rPr>
          <w:lang w:val="uk-UA"/>
        </w:rPr>
        <w:t>,</w:t>
      </w:r>
      <w:r w:rsidRPr="004C0F41">
        <w:rPr>
          <w:lang w:val="uk-UA"/>
        </w:rPr>
        <w:br/>
      </w:r>
      <w:r w:rsidRPr="004C0F41">
        <w:rPr>
          <w:lang w:val="uk-UA"/>
        </w:rPr>
        <w:tab/>
      </w:r>
      <w:r w:rsidRPr="004C0F41" w:rsidR="00BB39B5">
        <w:rPr>
          <w:lang w:val="uk-UA"/>
        </w:rPr>
        <w:t xml:space="preserve">Микола Гнатовський </w:t>
      </w:r>
      <w:r w:rsidRPr="004C0F41" w:rsidR="00BB39B5">
        <w:rPr>
          <w:i/>
          <w:lang w:val="uk-UA"/>
        </w:rPr>
        <w:t>(</w:t>
      </w:r>
      <w:r w:rsidRPr="004C0F41">
        <w:rPr>
          <w:i/>
          <w:lang w:val="uk-UA"/>
        </w:rPr>
        <w:t>Mykola Gnatovskyy</w:t>
      </w:r>
      <w:r w:rsidRPr="004C0F41" w:rsidR="00BB39B5">
        <w:rPr>
          <w:i/>
          <w:lang w:val="uk-UA"/>
        </w:rPr>
        <w:t>)</w:t>
      </w:r>
      <w:r w:rsidRPr="004C0F41">
        <w:rPr>
          <w:lang w:val="uk-UA"/>
        </w:rPr>
        <w:t>,</w:t>
      </w:r>
      <w:r w:rsidRPr="004C0F41">
        <w:rPr>
          <w:lang w:val="uk-UA"/>
        </w:rPr>
        <w:br/>
      </w:r>
      <w:r w:rsidRPr="004C0F41">
        <w:rPr>
          <w:lang w:val="uk-UA"/>
        </w:rPr>
        <w:tab/>
      </w:r>
      <w:r w:rsidRPr="004C0F41" w:rsidR="00BB39B5">
        <w:rPr>
          <w:lang w:val="uk-UA"/>
        </w:rPr>
        <w:t xml:space="preserve">Ваге Григорян </w:t>
      </w:r>
      <w:r w:rsidRPr="004C0F41" w:rsidR="00BB39B5">
        <w:rPr>
          <w:i/>
          <w:lang w:val="uk-UA"/>
        </w:rPr>
        <w:t>(</w:t>
      </w:r>
      <w:r w:rsidRPr="004C0F41">
        <w:rPr>
          <w:i/>
          <w:lang w:val="uk-UA"/>
        </w:rPr>
        <w:t>Vahe Grigoryan</w:t>
      </w:r>
      <w:r w:rsidRPr="004C0F41" w:rsidR="00BB39B5">
        <w:rPr>
          <w:i/>
          <w:lang w:val="uk-UA"/>
        </w:rPr>
        <w:t>)</w:t>
      </w:r>
      <w:r w:rsidRPr="004C0F41">
        <w:rPr>
          <w:i/>
          <w:lang w:val="uk-UA"/>
        </w:rPr>
        <w:t>,</w:t>
      </w:r>
      <w:r w:rsidRPr="004C0F41">
        <w:rPr>
          <w:lang w:val="uk-UA"/>
        </w:rPr>
        <w:br/>
      </w:r>
      <w:r w:rsidRPr="004C0F41">
        <w:rPr>
          <w:lang w:val="uk-UA"/>
        </w:rPr>
        <w:tab/>
      </w:r>
      <w:r w:rsidRPr="004C0F41" w:rsidR="00BB39B5">
        <w:rPr>
          <w:lang w:val="uk-UA"/>
        </w:rPr>
        <w:t>Себастьєн</w:t>
      </w:r>
      <w:r w:rsidRPr="004C0F41" w:rsidR="00BB39B5">
        <w:rPr>
          <w:lang w:val="uk-UA"/>
        </w:rPr>
        <w:t xml:space="preserve"> </w:t>
      </w:r>
      <w:r w:rsidRPr="004C0F41" w:rsidR="00BB39B5">
        <w:rPr>
          <w:lang w:val="uk-UA"/>
        </w:rPr>
        <w:t>Б</w:t>
      </w:r>
      <w:r w:rsidRPr="004C0F41" w:rsidR="004C0F41">
        <w:rPr>
          <w:lang w:val="uk-UA"/>
        </w:rPr>
        <w:t>’</w:t>
      </w:r>
      <w:r w:rsidRPr="004C0F41" w:rsidR="00BB39B5">
        <w:rPr>
          <w:lang w:val="uk-UA"/>
        </w:rPr>
        <w:t>янкері</w:t>
      </w:r>
      <w:r w:rsidRPr="004C0F41" w:rsidR="00BB39B5">
        <w:rPr>
          <w:lang w:val="uk-UA"/>
        </w:rPr>
        <w:t xml:space="preserve"> </w:t>
      </w:r>
      <w:r w:rsidRPr="004C0F41" w:rsidR="00BB39B5">
        <w:rPr>
          <w:i/>
          <w:lang w:val="uk-UA"/>
        </w:rPr>
        <w:t>(</w:t>
      </w:r>
      <w:r w:rsidRPr="004C0F41">
        <w:rPr>
          <w:i/>
          <w:lang w:val="uk-UA"/>
        </w:rPr>
        <w:t>Sébastien</w:t>
      </w:r>
      <w:r w:rsidRPr="004C0F41">
        <w:rPr>
          <w:i/>
          <w:lang w:val="uk-UA"/>
        </w:rPr>
        <w:t xml:space="preserve"> </w:t>
      </w:r>
      <w:r w:rsidRPr="004C0F41">
        <w:rPr>
          <w:i/>
          <w:lang w:val="uk-UA"/>
        </w:rPr>
        <w:t>Biancheri</w:t>
      </w:r>
      <w:r w:rsidRPr="004C0F41" w:rsidR="00BB39B5">
        <w:rPr>
          <w:i/>
          <w:lang w:val="uk-UA"/>
        </w:rPr>
        <w:t>)</w:t>
      </w:r>
      <w:r w:rsidRPr="004C0F41">
        <w:rPr>
          <w:i/>
          <w:lang w:val="uk-UA"/>
        </w:rPr>
        <w:t xml:space="preserve">, </w:t>
      </w:r>
      <w:r w:rsidRPr="004C0F41" w:rsidR="00BB39B5">
        <w:rPr>
          <w:i/>
          <w:lang w:val="uk-UA"/>
        </w:rPr>
        <w:t>судді</w:t>
      </w:r>
      <w:r w:rsidRPr="004C0F41">
        <w:rPr>
          <w:lang w:val="uk-UA"/>
        </w:rPr>
        <w:t>,</w:t>
      </w:r>
      <w:r w:rsidRPr="004C0F41">
        <w:rPr>
          <w:lang w:val="uk-UA"/>
        </w:rPr>
        <w:br/>
      </w:r>
      <w:r w:rsidRPr="004C0F41" w:rsidR="00BB39B5">
        <w:rPr>
          <w:lang w:val="uk-UA"/>
        </w:rPr>
        <w:t xml:space="preserve">та </w:t>
      </w:r>
      <w:r w:rsidRPr="004C0F41" w:rsidR="0011525A">
        <w:rPr>
          <w:lang w:val="uk-UA"/>
        </w:rPr>
        <w:t xml:space="preserve">Мартіна Келлер </w:t>
      </w:r>
      <w:r w:rsidRPr="004C0F41" w:rsidR="00CF00D9">
        <w:rPr>
          <w:i/>
          <w:lang w:val="uk-UA"/>
        </w:rPr>
        <w:t>(Martina Keller), заступник Секретаря секції,</w:t>
      </w:r>
    </w:p>
    <w:p w:rsidRPr="004C0F41" w:rsidR="007940B2" w:rsidP="004C0F41" w14:paraId="69523A5D" w14:textId="77777777">
      <w:pPr>
        <w:pStyle w:val="JuPara"/>
        <w:rPr>
          <w:lang w:val="uk-UA"/>
        </w:rPr>
      </w:pPr>
      <w:r w:rsidRPr="004C0F41">
        <w:rPr>
          <w:lang w:val="uk-UA"/>
        </w:rPr>
        <w:t xml:space="preserve">з </w:t>
      </w:r>
      <w:r w:rsidRPr="004C0F41" w:rsidR="00BB39B5">
        <w:rPr>
          <w:lang w:val="uk-UA"/>
        </w:rPr>
        <w:t>огляду на</w:t>
      </w:r>
      <w:r w:rsidRPr="004C0F41" w:rsidR="00946AF4">
        <w:rPr>
          <w:lang w:val="uk-UA"/>
        </w:rPr>
        <w:t>:</w:t>
      </w:r>
    </w:p>
    <w:p w:rsidRPr="004C0F41" w:rsidR="007940B2" w:rsidP="004C0F41" w14:paraId="1295E4FE" w14:textId="77777777">
      <w:pPr>
        <w:pStyle w:val="JuPara"/>
        <w:rPr>
          <w:lang w:val="uk-UA"/>
        </w:rPr>
      </w:pPr>
      <w:r w:rsidRPr="004C0F41">
        <w:rPr>
          <w:lang w:val="uk-UA"/>
        </w:rPr>
        <w:t xml:space="preserve">заяву </w:t>
      </w:r>
      <w:r w:rsidRPr="004C0F41" w:rsidR="00946AF4">
        <w:rPr>
          <w:lang w:val="uk-UA"/>
        </w:rPr>
        <w:t>(</w:t>
      </w:r>
      <w:r w:rsidRPr="004C0F41">
        <w:rPr>
          <w:lang w:val="uk-UA"/>
        </w:rPr>
        <w:t>№</w:t>
      </w:r>
      <w:r w:rsidRPr="004C0F41" w:rsidR="00946AF4">
        <w:rPr>
          <w:lang w:val="uk-UA"/>
        </w:rPr>
        <w:t> 5694/19)</w:t>
      </w:r>
      <w:r w:rsidRPr="004C0F41">
        <w:rPr>
          <w:lang w:val="uk-UA"/>
        </w:rPr>
        <w:t>, яку 26 грудня 2018 року подав до Суду проти України на підставі статті 34 Конвенції про захист прав людини і основоположних свобод (далі – Конвенція) громадянин України, пан Володимир Володимирович Кагановський (далі – заявник)</w:t>
      </w:r>
      <w:r w:rsidRPr="004C0F41" w:rsidR="00946AF4">
        <w:rPr>
          <w:lang w:val="uk-UA"/>
        </w:rPr>
        <w:t>;</w:t>
      </w:r>
    </w:p>
    <w:p w:rsidRPr="004C0F41" w:rsidR="007940B2" w:rsidP="004C0F41" w14:paraId="1B7EAAA2" w14:textId="77777777">
      <w:pPr>
        <w:pStyle w:val="JuPara"/>
        <w:rPr>
          <w:lang w:val="uk-UA"/>
        </w:rPr>
      </w:pPr>
      <w:r w:rsidRPr="004C0F41">
        <w:rPr>
          <w:lang w:val="uk-UA"/>
        </w:rPr>
        <w:t>рішення повідомити Уряд України (далі – Уряд) про частину скарг, а також визнати решту скарг у заяві неприйнятними</w:t>
      </w:r>
      <w:r w:rsidRPr="004C0F41" w:rsidR="00946AF4">
        <w:rPr>
          <w:lang w:val="uk-UA"/>
        </w:rPr>
        <w:t>;</w:t>
      </w:r>
    </w:p>
    <w:p w:rsidRPr="004C0F41" w:rsidR="007940B2" w:rsidP="004C0F41" w14:paraId="6564D1D4" w14:textId="77777777">
      <w:pPr>
        <w:pStyle w:val="JuPara"/>
        <w:rPr>
          <w:lang w:val="uk-UA"/>
        </w:rPr>
      </w:pPr>
      <w:r w:rsidRPr="004C0F41">
        <w:rPr>
          <w:lang w:val="uk-UA"/>
        </w:rPr>
        <w:t>зауваження сторін</w:t>
      </w:r>
      <w:r w:rsidRPr="004C0F41" w:rsidR="00946AF4">
        <w:rPr>
          <w:lang w:val="uk-UA"/>
        </w:rPr>
        <w:t>;</w:t>
      </w:r>
    </w:p>
    <w:p w:rsidRPr="004C0F41" w:rsidR="009F4C8F" w:rsidP="004C0F41" w14:paraId="67D2AF12" w14:textId="77777777">
      <w:pPr>
        <w:pStyle w:val="JuPara"/>
        <w:rPr>
          <w:lang w:val="uk-UA"/>
        </w:rPr>
      </w:pPr>
      <w:r w:rsidRPr="004C0F41">
        <w:rPr>
          <w:lang w:val="uk-UA"/>
        </w:rPr>
        <w:t>після обговорення за зачиненими дверима 03 лютого 2026 року</w:t>
      </w:r>
    </w:p>
    <w:p w:rsidRPr="004C0F41" w:rsidR="009F4C8F" w:rsidP="004C0F41" w14:paraId="18932573" w14:textId="77777777">
      <w:pPr>
        <w:pStyle w:val="JuPara"/>
        <w:rPr>
          <w:lang w:val="uk-UA"/>
        </w:rPr>
      </w:pPr>
      <w:r w:rsidRPr="004C0F41">
        <w:rPr>
          <w:lang w:val="uk-UA"/>
        </w:rPr>
        <w:t>постановляє таке рішення, що було ухвалено у той день</w:t>
      </w:r>
      <w:r w:rsidRPr="004C0F41" w:rsidR="00946AF4">
        <w:rPr>
          <w:lang w:val="uk-UA"/>
        </w:rPr>
        <w:t>:</w:t>
      </w:r>
    </w:p>
    <w:p w:rsidRPr="004C0F41" w:rsidR="007940B2" w:rsidP="004C0F41" w14:paraId="6010736F" w14:textId="77777777">
      <w:pPr>
        <w:pStyle w:val="JuHHead"/>
        <w:numPr>
          <w:ilvl w:val="0"/>
          <w:numId w:val="0"/>
        </w:numPr>
        <w:rPr>
          <w:lang w:val="uk-UA"/>
        </w:rPr>
      </w:pPr>
      <w:r w:rsidRPr="004C0F41">
        <w:rPr>
          <w:lang w:val="uk-UA"/>
        </w:rPr>
        <w:t>ВСТУП</w:t>
      </w:r>
    </w:p>
    <w:p w:rsidRPr="004C0F41" w:rsidR="007940B2" w:rsidP="004C0F41" w14:paraId="72294E2D" w14:textId="77777777">
      <w:pPr>
        <w:pStyle w:val="JuPara"/>
        <w:rPr>
          <w:lang w:val="uk-UA"/>
        </w:rPr>
      </w:pPr>
      <w:r w:rsidRPr="004C0F41">
        <w:rPr>
          <w:lang w:val="uk-UA"/>
        </w:rPr>
        <w:t>1.</w:t>
      </w:r>
      <w:r w:rsidRPr="004C0F41" w:rsidR="00946AF4">
        <w:rPr>
          <w:lang w:val="uk-UA"/>
        </w:rPr>
        <w:t>  </w:t>
      </w:r>
      <w:r w:rsidRPr="004C0F41" w:rsidR="002B6CFB">
        <w:rPr>
          <w:lang w:val="uk-UA"/>
        </w:rPr>
        <w:t>Заява</w:t>
      </w:r>
      <w:r w:rsidRPr="004C0F41" w:rsidR="00B5445E">
        <w:rPr>
          <w:lang w:val="uk-UA"/>
        </w:rPr>
        <w:t xml:space="preserve"> стосується </w:t>
      </w:r>
      <w:r w:rsidRPr="004C0F41" w:rsidR="0011525A">
        <w:rPr>
          <w:lang w:val="uk-UA"/>
        </w:rPr>
        <w:t xml:space="preserve">стверджуваного </w:t>
      </w:r>
      <w:r w:rsidRPr="004C0F41" w:rsidR="001E3E1A">
        <w:rPr>
          <w:lang w:val="uk-UA"/>
        </w:rPr>
        <w:t>за</w:t>
      </w:r>
      <w:r w:rsidRPr="004C0F41" w:rsidR="003C00F3">
        <w:rPr>
          <w:lang w:val="uk-UA"/>
        </w:rPr>
        <w:t>тримання</w:t>
      </w:r>
      <w:r w:rsidRPr="004C0F41" w:rsidR="00B5445E">
        <w:rPr>
          <w:lang w:val="uk-UA"/>
        </w:rPr>
        <w:t xml:space="preserve"> заявника у </w:t>
      </w:r>
      <w:r w:rsidRPr="004C0F41" w:rsidR="000042F4">
        <w:rPr>
          <w:lang w:val="uk-UA"/>
        </w:rPr>
        <w:t>державному закладі соціального захисту населення</w:t>
      </w:r>
      <w:r w:rsidRPr="004C0F41" w:rsidR="00B5445E">
        <w:rPr>
          <w:lang w:val="uk-UA"/>
        </w:rPr>
        <w:t xml:space="preserve">, а також відсутності ефективного механізму </w:t>
      </w:r>
      <w:r w:rsidRPr="004C0F41" w:rsidR="0011525A">
        <w:rPr>
          <w:lang w:val="uk-UA"/>
        </w:rPr>
        <w:t xml:space="preserve">ініціювання судових проваджень </w:t>
      </w:r>
      <w:r w:rsidRPr="004C0F41" w:rsidR="002B6CFB">
        <w:rPr>
          <w:lang w:val="uk-UA"/>
        </w:rPr>
        <w:t xml:space="preserve">з метою </w:t>
      </w:r>
      <w:r w:rsidRPr="004C0F41" w:rsidR="0011525A">
        <w:rPr>
          <w:lang w:val="uk-UA"/>
        </w:rPr>
        <w:t xml:space="preserve">перегляду </w:t>
      </w:r>
      <w:r w:rsidRPr="004C0F41" w:rsidR="00B5445E">
        <w:rPr>
          <w:lang w:val="uk-UA"/>
        </w:rPr>
        <w:t xml:space="preserve">такого </w:t>
      </w:r>
      <w:r w:rsidRPr="004C0F41" w:rsidR="001E3E1A">
        <w:rPr>
          <w:lang w:val="uk-UA"/>
        </w:rPr>
        <w:t>за</w:t>
      </w:r>
      <w:r w:rsidRPr="004C0F41" w:rsidR="003C00F3">
        <w:rPr>
          <w:lang w:val="uk-UA"/>
        </w:rPr>
        <w:t>тримання</w:t>
      </w:r>
      <w:r w:rsidRPr="004C0F41" w:rsidR="00B05E4C">
        <w:rPr>
          <w:lang w:val="uk-UA"/>
        </w:rPr>
        <w:t xml:space="preserve"> та </w:t>
      </w:r>
      <w:r w:rsidRPr="004C0F41" w:rsidR="001E3E1A">
        <w:rPr>
          <w:lang w:val="uk-UA"/>
        </w:rPr>
        <w:t xml:space="preserve">отримання </w:t>
      </w:r>
      <w:r w:rsidRPr="004C0F41" w:rsidR="00B5445E">
        <w:rPr>
          <w:lang w:val="uk-UA"/>
        </w:rPr>
        <w:t>відшкодування. Заявник</w:t>
      </w:r>
      <w:r w:rsidRPr="004C0F41" w:rsidR="0011525A">
        <w:rPr>
          <w:lang w:val="uk-UA"/>
        </w:rPr>
        <w:t>, головним чином,</w:t>
      </w:r>
      <w:r w:rsidRPr="004C0F41" w:rsidR="00B5445E">
        <w:rPr>
          <w:lang w:val="uk-UA"/>
        </w:rPr>
        <w:t xml:space="preserve"> посилався на пункти 1, 4 та 5 статті 5 Конвенції</w:t>
      </w:r>
      <w:r w:rsidRPr="004C0F41" w:rsidR="00946AF4">
        <w:rPr>
          <w:lang w:val="uk-UA"/>
        </w:rPr>
        <w:t>.</w:t>
      </w:r>
    </w:p>
    <w:p w:rsidRPr="004C0F41" w:rsidR="007940B2" w:rsidP="004C0F41" w14:paraId="35A900EB" w14:textId="77777777">
      <w:pPr>
        <w:pStyle w:val="JuHHead"/>
        <w:rPr>
          <w:lang w:val="uk-UA"/>
        </w:rPr>
      </w:pPr>
      <w:r w:rsidRPr="004C0F41">
        <w:rPr>
          <w:lang w:val="uk-UA"/>
        </w:rPr>
        <w:t>ФАКТИ</w:t>
      </w:r>
    </w:p>
    <w:p w:rsidRPr="004C0F41" w:rsidR="007940B2" w:rsidP="004C0F41" w14:paraId="2F9518DB" w14:textId="77777777">
      <w:pPr>
        <w:pStyle w:val="JuPara"/>
        <w:rPr>
          <w:lang w:val="uk-UA"/>
        </w:rPr>
      </w:pPr>
      <w:r w:rsidRPr="004C0F41">
        <w:rPr>
          <w:lang w:val="uk-UA"/>
        </w:rPr>
        <w:t>2.</w:t>
      </w:r>
      <w:r w:rsidRPr="004C0F41" w:rsidR="00946AF4">
        <w:rPr>
          <w:lang w:val="uk-UA"/>
        </w:rPr>
        <w:t>  </w:t>
      </w:r>
      <w:r w:rsidRPr="004C0F41" w:rsidR="00286FAD">
        <w:rPr>
          <w:lang w:val="uk-UA"/>
        </w:rPr>
        <w:t>Заявник нар</w:t>
      </w:r>
      <w:r w:rsidRPr="004C0F41" w:rsidR="00BD19D8">
        <w:rPr>
          <w:lang w:val="uk-UA"/>
        </w:rPr>
        <w:t>одився у 1958 році. Заявника представляв пан М</w:t>
      </w:r>
      <w:r w:rsidRPr="004C0F41" w:rsidR="00A53767">
        <w:rPr>
          <w:lang w:val="uk-UA"/>
        </w:rPr>
        <w:t>. </w:t>
      </w:r>
      <w:r w:rsidRPr="004C0F41" w:rsidR="00BD19D8">
        <w:rPr>
          <w:lang w:val="uk-UA"/>
        </w:rPr>
        <w:t xml:space="preserve">Тарахкало, </w:t>
      </w:r>
      <w:r w:rsidRPr="004C0F41" w:rsidR="00A53767">
        <w:rPr>
          <w:lang w:val="uk-UA"/>
        </w:rPr>
        <w:t xml:space="preserve">юрист </w:t>
      </w:r>
      <w:r w:rsidRPr="004C0F41" w:rsidR="00BD19D8">
        <w:rPr>
          <w:lang w:val="uk-UA"/>
        </w:rPr>
        <w:t xml:space="preserve">Української Гельсінської </w:t>
      </w:r>
      <w:r w:rsidRPr="004C0F41" w:rsidR="00A53767">
        <w:rPr>
          <w:lang w:val="uk-UA"/>
        </w:rPr>
        <w:t xml:space="preserve">Спілки </w:t>
      </w:r>
      <w:r w:rsidRPr="004C0F41" w:rsidR="00BD19D8">
        <w:rPr>
          <w:lang w:val="uk-UA"/>
        </w:rPr>
        <w:t xml:space="preserve">з прав людини (далі </w:t>
      </w:r>
      <w:r w:rsidRPr="004C0F41" w:rsidR="00A53767">
        <w:rPr>
          <w:lang w:val="uk-UA"/>
        </w:rPr>
        <w:t>–</w:t>
      </w:r>
      <w:r w:rsidRPr="004C0F41" w:rsidR="00D85175">
        <w:rPr>
          <w:lang w:val="ru-RU"/>
        </w:rPr>
        <w:t xml:space="preserve"> </w:t>
      </w:r>
      <w:r w:rsidRPr="004C0F41" w:rsidR="00BD19D8">
        <w:rPr>
          <w:lang w:val="uk-UA"/>
        </w:rPr>
        <w:t xml:space="preserve">УГСПЛ), який </w:t>
      </w:r>
      <w:r w:rsidRPr="004C0F41" w:rsidR="00A53767">
        <w:rPr>
          <w:lang w:val="uk-UA"/>
        </w:rPr>
        <w:t>практикує</w:t>
      </w:r>
      <w:r w:rsidRPr="004C0F41" w:rsidR="00BD19D8">
        <w:rPr>
          <w:lang w:val="uk-UA"/>
        </w:rPr>
        <w:t xml:space="preserve"> в </w:t>
      </w:r>
      <w:r w:rsidRPr="004C0F41" w:rsidR="00A53767">
        <w:rPr>
          <w:lang w:val="uk-UA"/>
        </w:rPr>
        <w:t>м. Київ</w:t>
      </w:r>
      <w:r w:rsidRPr="004C0F41" w:rsidR="00BD19D8">
        <w:rPr>
          <w:lang w:val="uk-UA"/>
        </w:rPr>
        <w:t>. Заявник помер 25 грудня 2019 року</w:t>
      </w:r>
      <w:r w:rsidRPr="004C0F41" w:rsidR="00946AF4">
        <w:rPr>
          <w:lang w:val="uk-UA"/>
        </w:rPr>
        <w:t>.</w:t>
      </w:r>
    </w:p>
    <w:p w:rsidRPr="004C0F41" w:rsidR="007940B2" w:rsidP="004C0F41" w14:paraId="05E7491A" w14:textId="77777777">
      <w:pPr>
        <w:pStyle w:val="JuPara"/>
        <w:rPr>
          <w:lang w:val="uk-UA"/>
        </w:rPr>
      </w:pPr>
      <w:r w:rsidRPr="004C0F41">
        <w:rPr>
          <w:lang w:val="uk-UA"/>
        </w:rPr>
        <w:t>3.</w:t>
      </w:r>
      <w:r w:rsidRPr="004C0F41" w:rsidR="00946AF4">
        <w:rPr>
          <w:lang w:val="uk-UA"/>
        </w:rPr>
        <w:t>  </w:t>
      </w:r>
      <w:r w:rsidRPr="004C0F41" w:rsidR="00BD19D8">
        <w:rPr>
          <w:lang w:val="uk-UA"/>
        </w:rPr>
        <w:t>Уряд представляла його Уповноважений, пані М. Сокоренко з Міністерства юстиції</w:t>
      </w:r>
      <w:r w:rsidRPr="004C0F41" w:rsidR="00946AF4">
        <w:rPr>
          <w:lang w:val="uk-UA"/>
        </w:rPr>
        <w:t>.</w:t>
      </w:r>
    </w:p>
    <w:p w:rsidRPr="004C0F41" w:rsidR="007940B2" w:rsidP="004C0F41" w14:paraId="14EC1F1F" w14:textId="77777777">
      <w:pPr>
        <w:pStyle w:val="JuPara"/>
        <w:rPr>
          <w:lang w:val="uk-UA"/>
        </w:rPr>
      </w:pPr>
      <w:r w:rsidRPr="004C0F41">
        <w:rPr>
          <w:lang w:val="uk-UA"/>
        </w:rPr>
        <w:t>4.</w:t>
      </w:r>
      <w:r w:rsidRPr="004C0F41" w:rsidR="00946AF4">
        <w:rPr>
          <w:lang w:val="uk-UA"/>
        </w:rPr>
        <w:t>  </w:t>
      </w:r>
      <w:r w:rsidRPr="004C0F41" w:rsidR="00286FAD">
        <w:rPr>
          <w:lang w:val="uk-UA"/>
        </w:rPr>
        <w:t>Факти справи можуть бути узагальнені таким чином</w:t>
      </w:r>
      <w:r w:rsidRPr="004C0F41" w:rsidR="00946AF4">
        <w:rPr>
          <w:lang w:val="uk-UA"/>
        </w:rPr>
        <w:t>.</w:t>
      </w:r>
    </w:p>
    <w:p w:rsidRPr="004C0F41" w:rsidR="007940B2" w:rsidP="004C0F41" w14:paraId="4172B656" w14:textId="7D24562B">
      <w:pPr>
        <w:pStyle w:val="JuPara"/>
        <w:rPr>
          <w:lang w:val="uk-UA"/>
        </w:rPr>
      </w:pPr>
      <w:r w:rsidRPr="004C0F41">
        <w:rPr>
          <w:lang w:val="uk-UA"/>
        </w:rPr>
        <w:t>5.</w:t>
      </w:r>
      <w:r w:rsidRPr="004C0F41" w:rsidR="00946AF4">
        <w:rPr>
          <w:lang w:val="uk-UA"/>
        </w:rPr>
        <w:t>  </w:t>
      </w:r>
      <w:r w:rsidRPr="004C0F41" w:rsidR="00286FAD">
        <w:rPr>
          <w:lang w:val="uk-UA"/>
        </w:rPr>
        <w:t xml:space="preserve">Заявник </w:t>
      </w:r>
      <w:r w:rsidRPr="004C0F41" w:rsidR="007E59F4">
        <w:rPr>
          <w:lang w:val="uk-UA"/>
        </w:rPr>
        <w:t>довгий час мав</w:t>
      </w:r>
      <w:r w:rsidRPr="004C0F41" w:rsidR="00286FAD">
        <w:rPr>
          <w:lang w:val="uk-UA"/>
        </w:rPr>
        <w:t xml:space="preserve"> </w:t>
      </w:r>
      <w:r w:rsidRPr="004C0F41" w:rsidR="007E59F4">
        <w:rPr>
          <w:lang w:val="uk-UA"/>
        </w:rPr>
        <w:t>психічні розлади</w:t>
      </w:r>
      <w:r w:rsidRPr="004C0F41" w:rsidR="00286FAD">
        <w:rPr>
          <w:lang w:val="uk-UA"/>
        </w:rPr>
        <w:t xml:space="preserve">, </w:t>
      </w:r>
      <w:r w:rsidRPr="004C0F41" w:rsidR="007E59F4">
        <w:rPr>
          <w:lang w:val="uk-UA"/>
        </w:rPr>
        <w:t>у тому числі параноїдну шизофренію</w:t>
      </w:r>
      <w:r w:rsidRPr="004C0F41" w:rsidR="00286FAD">
        <w:rPr>
          <w:lang w:val="uk-UA"/>
        </w:rPr>
        <w:t>. У зв</w:t>
      </w:r>
      <w:r w:rsidRPr="004C0F41" w:rsidR="004C0F41">
        <w:rPr>
          <w:lang w:val="uk-UA"/>
        </w:rPr>
        <w:t>’</w:t>
      </w:r>
      <w:r w:rsidRPr="004C0F41" w:rsidR="00286FAD">
        <w:rPr>
          <w:lang w:val="uk-UA"/>
        </w:rPr>
        <w:t xml:space="preserve">язку з психічним захворюванням у </w:t>
      </w:r>
      <w:r w:rsidRPr="004C0F41" w:rsidR="00E22514">
        <w:rPr>
          <w:lang w:val="uk-UA"/>
        </w:rPr>
        <w:t>1986 </w:t>
      </w:r>
      <w:r w:rsidRPr="004C0F41" w:rsidR="00286FAD">
        <w:rPr>
          <w:lang w:val="uk-UA"/>
        </w:rPr>
        <w:t xml:space="preserve">році </w:t>
      </w:r>
      <w:r w:rsidRPr="004C0F41" w:rsidR="007E59F4">
        <w:rPr>
          <w:lang w:val="uk-UA"/>
        </w:rPr>
        <w:t>він отримав статус особи з інвалідністю</w:t>
      </w:r>
      <w:r w:rsidRPr="004C0F41" w:rsidR="00286FAD">
        <w:rPr>
          <w:lang w:val="uk-UA"/>
        </w:rPr>
        <w:t xml:space="preserve">. Згідно з наявною медичною документацією стан </w:t>
      </w:r>
      <w:r w:rsidRPr="004C0F41" w:rsidR="00414128">
        <w:rPr>
          <w:lang w:val="uk-UA"/>
        </w:rPr>
        <w:t>його психічного здоров</w:t>
      </w:r>
      <w:r w:rsidRPr="004C0F41" w:rsidR="004C0F41">
        <w:rPr>
          <w:lang w:val="uk-UA"/>
        </w:rPr>
        <w:t>’</w:t>
      </w:r>
      <w:r w:rsidRPr="004C0F41" w:rsidR="00414128">
        <w:rPr>
          <w:lang w:val="uk-UA"/>
        </w:rPr>
        <w:t xml:space="preserve">я </w:t>
      </w:r>
      <w:r w:rsidRPr="004C0F41" w:rsidR="00286FAD">
        <w:rPr>
          <w:lang w:val="uk-UA"/>
        </w:rPr>
        <w:t xml:space="preserve">з часом </w:t>
      </w:r>
      <w:r w:rsidRPr="004C0F41" w:rsidR="00414128">
        <w:rPr>
          <w:lang w:val="uk-UA"/>
        </w:rPr>
        <w:t>погіршився</w:t>
      </w:r>
      <w:r w:rsidRPr="004C0F41" w:rsidR="00286FAD">
        <w:rPr>
          <w:lang w:val="uk-UA"/>
        </w:rPr>
        <w:t xml:space="preserve">, що призвело до </w:t>
      </w:r>
      <w:r w:rsidRPr="004C0F41" w:rsidR="00414128">
        <w:rPr>
          <w:lang w:val="uk-UA"/>
        </w:rPr>
        <w:t>неодноразової госпіталізації</w:t>
      </w:r>
      <w:r w:rsidRPr="004C0F41" w:rsidR="00286FAD">
        <w:rPr>
          <w:lang w:val="uk-UA"/>
        </w:rPr>
        <w:t>, а також втрати роботи, сім</w:t>
      </w:r>
      <w:r w:rsidRPr="004C0F41" w:rsidR="004C0F41">
        <w:rPr>
          <w:lang w:val="uk-UA"/>
        </w:rPr>
        <w:t>’</w:t>
      </w:r>
      <w:r w:rsidRPr="004C0F41" w:rsidR="00286FAD">
        <w:rPr>
          <w:lang w:val="uk-UA"/>
        </w:rPr>
        <w:t xml:space="preserve">ї та житла. Заявник зловживав </w:t>
      </w:r>
      <w:r w:rsidRPr="004C0F41" w:rsidR="009D7BCA">
        <w:rPr>
          <w:lang w:val="uk-UA"/>
        </w:rPr>
        <w:t>алкогольними</w:t>
      </w:r>
      <w:r w:rsidRPr="004C0F41" w:rsidR="00414128">
        <w:rPr>
          <w:lang w:val="uk-UA"/>
        </w:rPr>
        <w:t xml:space="preserve"> напоями </w:t>
      </w:r>
      <w:r w:rsidRPr="004C0F41" w:rsidR="00286FAD">
        <w:rPr>
          <w:lang w:val="uk-UA"/>
        </w:rPr>
        <w:t xml:space="preserve">і вдавався до безвідповідальної фінансової поведінки, </w:t>
      </w:r>
      <w:r w:rsidRPr="004C0F41" w:rsidR="00414128">
        <w:rPr>
          <w:lang w:val="uk-UA"/>
        </w:rPr>
        <w:t xml:space="preserve">у тому числі </w:t>
      </w:r>
      <w:r w:rsidRPr="004C0F41" w:rsidR="00286FAD">
        <w:rPr>
          <w:lang w:val="uk-UA"/>
        </w:rPr>
        <w:t xml:space="preserve">брав кредити та використовував їх для азартних ігор. </w:t>
      </w:r>
      <w:r w:rsidRPr="004C0F41" w:rsidR="00414128">
        <w:rPr>
          <w:lang w:val="uk-UA"/>
        </w:rPr>
        <w:t>Як повідомлялося</w:t>
      </w:r>
      <w:r w:rsidRPr="004C0F41" w:rsidR="00286FAD">
        <w:rPr>
          <w:lang w:val="uk-UA"/>
        </w:rPr>
        <w:t>, у травні 2012 року він намагався вчинити самогубство на станції метро.</w:t>
      </w:r>
    </w:p>
    <w:p w:rsidRPr="004C0F41" w:rsidR="007940B2" w:rsidP="004C0F41" w14:paraId="68C9E56B" w14:textId="77777777">
      <w:pPr>
        <w:pStyle w:val="JuPara"/>
        <w:rPr>
          <w:lang w:val="uk-UA"/>
        </w:rPr>
      </w:pPr>
      <w:r w:rsidRPr="004C0F41">
        <w:rPr>
          <w:lang w:val="uk-UA"/>
        </w:rPr>
        <w:t>6</w:t>
      </w:r>
      <w:r w:rsidRPr="004C0F41" w:rsidR="00946AF4">
        <w:rPr>
          <w:lang w:val="uk-UA"/>
        </w:rPr>
        <w:t>.  </w:t>
      </w:r>
      <w:r w:rsidRPr="004C0F41" w:rsidR="00286FAD">
        <w:rPr>
          <w:lang w:val="uk-UA"/>
        </w:rPr>
        <w:t>У червні 2012 р</w:t>
      </w:r>
      <w:r w:rsidRPr="004C0F41" w:rsidR="00692491">
        <w:rPr>
          <w:lang w:val="uk-UA"/>
        </w:rPr>
        <w:t xml:space="preserve">оку заявник пройшов </w:t>
      </w:r>
      <w:r w:rsidRPr="004C0F41" w:rsidR="00696156">
        <w:rPr>
          <w:lang w:val="uk-UA"/>
        </w:rPr>
        <w:t>судово-</w:t>
      </w:r>
      <w:r w:rsidRPr="004C0F41" w:rsidR="00692491">
        <w:rPr>
          <w:lang w:val="uk-UA"/>
        </w:rPr>
        <w:t>психіатричну</w:t>
      </w:r>
      <w:r w:rsidRPr="004C0F41" w:rsidR="00286FAD">
        <w:rPr>
          <w:lang w:val="uk-UA"/>
        </w:rPr>
        <w:t xml:space="preserve"> </w:t>
      </w:r>
      <w:r w:rsidRPr="004C0F41" w:rsidR="00692491">
        <w:rPr>
          <w:lang w:val="uk-UA"/>
        </w:rPr>
        <w:t>експертизу</w:t>
      </w:r>
      <w:r w:rsidRPr="004C0F41" w:rsidR="00286FAD">
        <w:rPr>
          <w:lang w:val="uk-UA"/>
        </w:rPr>
        <w:t xml:space="preserve">, на підставі </w:t>
      </w:r>
      <w:r w:rsidRPr="004C0F41" w:rsidR="00692491">
        <w:rPr>
          <w:lang w:val="uk-UA"/>
        </w:rPr>
        <w:t>якої</w:t>
      </w:r>
      <w:r w:rsidRPr="004C0F41" w:rsidR="00286FAD">
        <w:rPr>
          <w:lang w:val="uk-UA"/>
        </w:rPr>
        <w:t xml:space="preserve"> 11 вересня 2012 року районний суд міста Києва встановив, що він не </w:t>
      </w:r>
      <w:r w:rsidRPr="004C0F41" w:rsidR="00696156">
        <w:rPr>
          <w:lang w:val="uk-UA"/>
        </w:rPr>
        <w:t>міг</w:t>
      </w:r>
      <w:r w:rsidRPr="004C0F41" w:rsidR="00286FAD">
        <w:rPr>
          <w:lang w:val="uk-UA"/>
        </w:rPr>
        <w:t xml:space="preserve"> усвідомлювати значення свої</w:t>
      </w:r>
      <w:r w:rsidRPr="004C0F41" w:rsidR="00EC26AA">
        <w:rPr>
          <w:lang w:val="uk-UA"/>
        </w:rPr>
        <w:t>х дій та керувати ними. Заявник</w:t>
      </w:r>
      <w:r w:rsidRPr="004C0F41" w:rsidR="00696156">
        <w:rPr>
          <w:lang w:val="uk-UA"/>
        </w:rPr>
        <w:t>а</w:t>
      </w:r>
      <w:r w:rsidRPr="004C0F41" w:rsidR="00EC26AA">
        <w:rPr>
          <w:lang w:val="uk-UA"/>
        </w:rPr>
        <w:t xml:space="preserve"> </w:t>
      </w:r>
      <w:r w:rsidRPr="004C0F41" w:rsidR="00696156">
        <w:rPr>
          <w:lang w:val="uk-UA"/>
        </w:rPr>
        <w:t>визнали</w:t>
      </w:r>
      <w:r w:rsidRPr="004C0F41" w:rsidR="00286FAD">
        <w:rPr>
          <w:lang w:val="uk-UA"/>
        </w:rPr>
        <w:t xml:space="preserve"> недієздатним.</w:t>
      </w:r>
    </w:p>
    <w:p w:rsidRPr="004C0F41" w:rsidR="007940B2" w:rsidP="004C0F41" w14:paraId="24733475" w14:textId="77777777">
      <w:pPr>
        <w:pStyle w:val="JuPara"/>
        <w:rPr>
          <w:lang w:val="ru-RU"/>
        </w:rPr>
      </w:pPr>
      <w:r w:rsidRPr="004C0F41">
        <w:rPr>
          <w:lang w:val="uk-UA"/>
        </w:rPr>
        <w:t>7</w:t>
      </w:r>
      <w:r w:rsidRPr="004C0F41" w:rsidR="00946AF4">
        <w:rPr>
          <w:lang w:val="uk-UA"/>
        </w:rPr>
        <w:t>.  </w:t>
      </w:r>
      <w:r w:rsidRPr="004C0F41" w:rsidR="00286FAD">
        <w:rPr>
          <w:lang w:val="uk-UA"/>
        </w:rPr>
        <w:t xml:space="preserve">Починаючи </w:t>
      </w:r>
      <w:r w:rsidRPr="004C0F41" w:rsidR="005B21FE">
        <w:rPr>
          <w:lang w:val="uk-UA"/>
        </w:rPr>
        <w:t>і</w:t>
      </w:r>
      <w:r w:rsidRPr="004C0F41" w:rsidR="00286FAD">
        <w:rPr>
          <w:lang w:val="uk-UA"/>
        </w:rPr>
        <w:t xml:space="preserve">з серпня 2013 року заявнику </w:t>
      </w:r>
      <w:r w:rsidRPr="004C0F41" w:rsidR="00696156">
        <w:rPr>
          <w:lang w:val="uk-UA"/>
        </w:rPr>
        <w:t xml:space="preserve">був призначений законний </w:t>
      </w:r>
      <w:r w:rsidRPr="004C0F41" w:rsidR="00286FAD">
        <w:rPr>
          <w:lang w:val="uk-UA"/>
        </w:rPr>
        <w:t xml:space="preserve">опікун: спочатку його </w:t>
      </w:r>
      <w:r w:rsidRPr="004C0F41" w:rsidR="009D7BCA">
        <w:rPr>
          <w:lang w:val="uk-UA"/>
        </w:rPr>
        <w:t>батько</w:t>
      </w:r>
      <w:r w:rsidRPr="004C0F41" w:rsidR="00286FAD">
        <w:rPr>
          <w:lang w:val="uk-UA"/>
        </w:rPr>
        <w:t>, а згодом (з травня 2015 року) –</w:t>
      </w:r>
      <w:r w:rsidRPr="004C0F41" w:rsidR="00D85175">
        <w:rPr>
          <w:lang w:val="ru-RU"/>
        </w:rPr>
        <w:t xml:space="preserve"> </w:t>
      </w:r>
      <w:r w:rsidRPr="004C0F41" w:rsidR="00286FAD">
        <w:rPr>
          <w:lang w:val="uk-UA"/>
        </w:rPr>
        <w:t>брат.</w:t>
      </w:r>
    </w:p>
    <w:p w:rsidRPr="004C0F41" w:rsidR="007940B2" w:rsidP="004C0F41" w14:paraId="72B02645" w14:textId="77777777">
      <w:pPr>
        <w:pStyle w:val="JuHIRoman"/>
        <w:rPr>
          <w:lang w:val="uk-UA"/>
        </w:rPr>
      </w:pPr>
      <w:r w:rsidRPr="004C0F41">
        <w:rPr>
          <w:lang w:val="uk-UA"/>
        </w:rPr>
        <w:t xml:space="preserve">Перебування заявника </w:t>
      </w:r>
      <w:r w:rsidRPr="004C0F41" w:rsidR="003D200B">
        <w:rPr>
          <w:lang w:val="uk-UA"/>
        </w:rPr>
        <w:t>у закладі</w:t>
      </w:r>
      <w:r w:rsidRPr="004C0F41">
        <w:rPr>
          <w:lang w:val="uk-UA"/>
        </w:rPr>
        <w:t xml:space="preserve"> соціального захисту </w:t>
      </w:r>
      <w:r w:rsidRPr="004C0F41" w:rsidR="009D7BCA">
        <w:rPr>
          <w:lang w:val="uk-UA"/>
        </w:rPr>
        <w:t>Населення</w:t>
      </w:r>
    </w:p>
    <w:p w:rsidRPr="004C0F41" w:rsidR="007940B2" w:rsidP="004C0F41" w14:paraId="6AB926FD" w14:textId="77777777">
      <w:pPr>
        <w:pStyle w:val="JuPara"/>
        <w:rPr>
          <w:lang w:val="uk-UA"/>
        </w:rPr>
      </w:pPr>
      <w:r w:rsidRPr="004C0F41">
        <w:rPr>
          <w:lang w:val="uk-UA"/>
        </w:rPr>
        <w:t>8</w:t>
      </w:r>
      <w:r w:rsidRPr="004C0F41" w:rsidR="00946AF4">
        <w:rPr>
          <w:lang w:val="uk-UA"/>
        </w:rPr>
        <w:t>.  </w:t>
      </w:r>
      <w:r w:rsidRPr="004C0F41" w:rsidR="00730F58">
        <w:rPr>
          <w:lang w:val="uk-UA"/>
        </w:rPr>
        <w:t xml:space="preserve">06 серпня 2014 року на підставі письмової заяви його опікуна та направлення Департаменту соціальної політики </w:t>
      </w:r>
      <w:r w:rsidRPr="004C0F41" w:rsidR="00A67F77">
        <w:rPr>
          <w:lang w:val="uk-UA"/>
        </w:rPr>
        <w:t>Виконавчого органу Київської міської ради</w:t>
      </w:r>
      <w:r w:rsidRPr="004C0F41" w:rsidR="00EC26AA">
        <w:rPr>
          <w:lang w:val="uk-UA"/>
        </w:rPr>
        <w:t xml:space="preserve"> заявник</w:t>
      </w:r>
      <w:r w:rsidRPr="004C0F41" w:rsidR="009D7BCA">
        <w:rPr>
          <w:lang w:val="uk-UA"/>
        </w:rPr>
        <w:t>а</w:t>
      </w:r>
      <w:r w:rsidRPr="004C0F41" w:rsidR="00730F58">
        <w:rPr>
          <w:lang w:val="uk-UA"/>
        </w:rPr>
        <w:t xml:space="preserve"> </w:t>
      </w:r>
      <w:r w:rsidRPr="004C0F41" w:rsidR="009D7BCA">
        <w:rPr>
          <w:lang w:val="uk-UA"/>
        </w:rPr>
        <w:t>помістили</w:t>
      </w:r>
      <w:r w:rsidRPr="004C0F41" w:rsidR="00730F58">
        <w:rPr>
          <w:lang w:val="uk-UA"/>
        </w:rPr>
        <w:t xml:space="preserve"> до Київського психоневрологічного інтернату (далі – </w:t>
      </w:r>
      <w:r w:rsidRPr="004C0F41" w:rsidR="00A67F77">
        <w:rPr>
          <w:lang w:val="uk-UA"/>
        </w:rPr>
        <w:t>психоневрологічний інтернат</w:t>
      </w:r>
      <w:r w:rsidRPr="004C0F41" w:rsidR="00730F58">
        <w:rPr>
          <w:lang w:val="uk-UA"/>
        </w:rPr>
        <w:t xml:space="preserve">), державного закладу соціального </w:t>
      </w:r>
      <w:r w:rsidRPr="004C0F41" w:rsidR="003B78B4">
        <w:rPr>
          <w:lang w:val="uk-UA"/>
        </w:rPr>
        <w:t>захисту</w:t>
      </w:r>
      <w:r w:rsidRPr="004C0F41" w:rsidR="00A67F77">
        <w:rPr>
          <w:lang w:val="uk-UA"/>
        </w:rPr>
        <w:t xml:space="preserve"> населення</w:t>
      </w:r>
      <w:r w:rsidRPr="004C0F41" w:rsidR="00946AF4">
        <w:rPr>
          <w:lang w:val="uk-UA"/>
        </w:rPr>
        <w:t>.</w:t>
      </w:r>
    </w:p>
    <w:p w:rsidRPr="004C0F41" w:rsidR="007940B2" w:rsidP="004C0F41" w14:paraId="5C19B6EA" w14:textId="77777777">
      <w:pPr>
        <w:pStyle w:val="JuPara"/>
        <w:rPr>
          <w:lang w:val="uk-UA"/>
        </w:rPr>
      </w:pPr>
      <w:r w:rsidRPr="004C0F41">
        <w:rPr>
          <w:lang w:val="uk-UA"/>
        </w:rPr>
        <w:t>9</w:t>
      </w:r>
      <w:r w:rsidRPr="004C0F41" w:rsidR="00946AF4">
        <w:rPr>
          <w:lang w:val="uk-UA"/>
        </w:rPr>
        <w:t>.  </w:t>
      </w:r>
      <w:r w:rsidRPr="004C0F41" w:rsidR="003B78B4">
        <w:rPr>
          <w:lang w:val="uk-UA"/>
        </w:rPr>
        <w:t>Згідно з наявною інформацією</w:t>
      </w:r>
      <w:r w:rsidRPr="004C0F41" w:rsidR="00E50444">
        <w:rPr>
          <w:lang w:val="uk-UA"/>
        </w:rPr>
        <w:t>,</w:t>
      </w:r>
      <w:r w:rsidRPr="004C0F41" w:rsidR="003B78B4">
        <w:rPr>
          <w:lang w:val="uk-UA"/>
        </w:rPr>
        <w:t xml:space="preserve"> хоча заявника ніколи не просили надати </w:t>
      </w:r>
      <w:r w:rsidRPr="004C0F41" w:rsidR="00E50444">
        <w:rPr>
          <w:lang w:val="uk-UA"/>
        </w:rPr>
        <w:t xml:space="preserve">офіційну </w:t>
      </w:r>
      <w:r w:rsidRPr="004C0F41" w:rsidR="003B78B4">
        <w:rPr>
          <w:lang w:val="uk-UA"/>
        </w:rPr>
        <w:t xml:space="preserve">згоду на його поміщення до </w:t>
      </w:r>
      <w:r w:rsidRPr="004C0F41" w:rsidR="00A67F77">
        <w:rPr>
          <w:lang w:val="uk-UA"/>
        </w:rPr>
        <w:t>психоневрологічн</w:t>
      </w:r>
      <w:r w:rsidRPr="004C0F41" w:rsidR="00E50444">
        <w:rPr>
          <w:lang w:val="uk-UA"/>
        </w:rPr>
        <w:t>ого</w:t>
      </w:r>
      <w:r w:rsidRPr="004C0F41" w:rsidR="00A67F77">
        <w:rPr>
          <w:lang w:val="uk-UA"/>
        </w:rPr>
        <w:t xml:space="preserve"> інтернат</w:t>
      </w:r>
      <w:r w:rsidRPr="004C0F41" w:rsidR="00E50444">
        <w:rPr>
          <w:lang w:val="uk-UA"/>
        </w:rPr>
        <w:t>у</w:t>
      </w:r>
      <w:r w:rsidRPr="004C0F41" w:rsidR="003B78B4">
        <w:rPr>
          <w:lang w:val="uk-UA"/>
        </w:rPr>
        <w:t xml:space="preserve">, він не заперечував проти цього. Він </w:t>
      </w:r>
      <w:r w:rsidRPr="004C0F41" w:rsidR="005658F4">
        <w:rPr>
          <w:lang w:val="uk-UA"/>
        </w:rPr>
        <w:t xml:space="preserve">мешкав </w:t>
      </w:r>
      <w:r w:rsidRPr="004C0F41" w:rsidR="003B78B4">
        <w:rPr>
          <w:lang w:val="uk-UA"/>
        </w:rPr>
        <w:t xml:space="preserve">у житловому корпусі закладу, користувався свободою пересування територією та мав дозвіл адміністрації періодично залишати </w:t>
      </w:r>
      <w:r w:rsidRPr="004C0F41" w:rsidR="00C20F2A">
        <w:rPr>
          <w:lang w:val="uk-UA"/>
        </w:rPr>
        <w:t>заклад</w:t>
      </w:r>
      <w:r w:rsidRPr="004C0F41" w:rsidR="003B78B4">
        <w:rPr>
          <w:lang w:val="uk-UA"/>
        </w:rPr>
        <w:t xml:space="preserve">. Хоча для виходу за межі території йому </w:t>
      </w:r>
      <w:r w:rsidRPr="004C0F41" w:rsidR="00C20F2A">
        <w:rPr>
          <w:lang w:val="uk-UA"/>
        </w:rPr>
        <w:t xml:space="preserve">був потрібен </w:t>
      </w:r>
      <w:r w:rsidRPr="004C0F41" w:rsidR="003B78B4">
        <w:rPr>
          <w:lang w:val="uk-UA"/>
        </w:rPr>
        <w:t xml:space="preserve">дозвіл, заявник спочатку вважав, що його перебування у </w:t>
      </w:r>
      <w:r w:rsidRPr="004C0F41" w:rsidR="00A67F77">
        <w:rPr>
          <w:lang w:val="uk-UA"/>
        </w:rPr>
        <w:t>психоневрологічн</w:t>
      </w:r>
      <w:r w:rsidRPr="004C0F41" w:rsidR="00C20F2A">
        <w:rPr>
          <w:lang w:val="uk-UA"/>
        </w:rPr>
        <w:t>ому</w:t>
      </w:r>
      <w:r w:rsidRPr="004C0F41" w:rsidR="00A67F77">
        <w:rPr>
          <w:lang w:val="uk-UA"/>
        </w:rPr>
        <w:t xml:space="preserve"> інтернат</w:t>
      </w:r>
      <w:r w:rsidRPr="004C0F41" w:rsidR="00C20F2A">
        <w:rPr>
          <w:lang w:val="uk-UA"/>
        </w:rPr>
        <w:t>і</w:t>
      </w:r>
      <w:r w:rsidRPr="004C0F41" w:rsidR="003B78B4">
        <w:rPr>
          <w:lang w:val="uk-UA"/>
        </w:rPr>
        <w:t xml:space="preserve"> </w:t>
      </w:r>
      <w:r w:rsidRPr="004C0F41" w:rsidR="00C20F2A">
        <w:rPr>
          <w:lang w:val="uk-UA"/>
        </w:rPr>
        <w:t xml:space="preserve">було </w:t>
      </w:r>
      <w:r w:rsidRPr="004C0F41" w:rsidR="003B78B4">
        <w:rPr>
          <w:lang w:val="uk-UA"/>
        </w:rPr>
        <w:t xml:space="preserve">добровільним (див. рішення у справі </w:t>
      </w:r>
      <w:r w:rsidRPr="004C0F41" w:rsidR="00EC26AA">
        <w:rPr>
          <w:lang w:val="uk-UA"/>
        </w:rPr>
        <w:t xml:space="preserve">«Кагановський проти України» </w:t>
      </w:r>
      <w:r w:rsidRPr="004C0F41" w:rsidR="00CF00D9">
        <w:rPr>
          <w:i/>
          <w:lang w:val="uk-UA"/>
        </w:rPr>
        <w:t>(</w:t>
      </w:r>
      <w:r w:rsidRPr="004C0F41" w:rsidR="003B78B4">
        <w:rPr>
          <w:i/>
          <w:iCs/>
          <w:lang w:val="uk-UA"/>
        </w:rPr>
        <w:t>Kaganovskyy v. Ukraine</w:t>
      </w:r>
      <w:r w:rsidRPr="004C0F41" w:rsidR="00EC26AA">
        <w:rPr>
          <w:i/>
          <w:iCs/>
          <w:lang w:val="uk-UA"/>
        </w:rPr>
        <w:t>)</w:t>
      </w:r>
      <w:r w:rsidRPr="004C0F41" w:rsidR="00EC26AA">
        <w:rPr>
          <w:lang w:val="uk-UA"/>
        </w:rPr>
        <w:t xml:space="preserve">, </w:t>
      </w:r>
      <w:r w:rsidRPr="004C0F41" w:rsidR="00A01416">
        <w:rPr>
          <w:lang w:val="uk-UA"/>
        </w:rPr>
        <w:t xml:space="preserve">заява </w:t>
      </w:r>
      <w:r w:rsidRPr="004C0F41" w:rsidR="00EC26AA">
        <w:rPr>
          <w:lang w:val="uk-UA"/>
        </w:rPr>
        <w:t>№ </w:t>
      </w:r>
      <w:r w:rsidRPr="004C0F41" w:rsidR="003B78B4">
        <w:rPr>
          <w:lang w:val="uk-UA"/>
        </w:rPr>
        <w:t xml:space="preserve">2809/18, </w:t>
      </w:r>
      <w:r w:rsidRPr="004C0F41" w:rsidR="00A01416">
        <w:rPr>
          <w:lang w:val="uk-UA"/>
        </w:rPr>
        <w:t>пункти</w:t>
      </w:r>
      <w:r w:rsidRPr="004C0F41" w:rsidR="003B78B4">
        <w:rPr>
          <w:lang w:val="uk-UA"/>
        </w:rPr>
        <w:t xml:space="preserve"> 18 та 80, від </w:t>
      </w:r>
      <w:r w:rsidRPr="004C0F41" w:rsidR="003E3DEE">
        <w:rPr>
          <w:lang w:val="uk-UA"/>
        </w:rPr>
        <w:t>15 </w:t>
      </w:r>
      <w:r w:rsidRPr="004C0F41" w:rsidR="003B78B4">
        <w:rPr>
          <w:lang w:val="uk-UA"/>
        </w:rPr>
        <w:t>вересня 2022 року)</w:t>
      </w:r>
      <w:r w:rsidRPr="004C0F41" w:rsidR="00946AF4">
        <w:rPr>
          <w:lang w:val="uk-UA"/>
        </w:rPr>
        <w:t>.</w:t>
      </w:r>
    </w:p>
    <w:p w:rsidRPr="004C0F41" w:rsidR="007940B2" w:rsidP="004C0F41" w14:paraId="618B0446" w14:textId="1059023C">
      <w:pPr>
        <w:pStyle w:val="JuPara"/>
        <w:rPr>
          <w:lang w:val="uk-UA"/>
        </w:rPr>
      </w:pPr>
      <w:r w:rsidRPr="004C0F41">
        <w:rPr>
          <w:lang w:val="uk-UA"/>
        </w:rPr>
        <w:t>10</w:t>
      </w:r>
      <w:r w:rsidRPr="004C0F41" w:rsidR="00946AF4">
        <w:rPr>
          <w:lang w:val="uk-UA"/>
        </w:rPr>
        <w:t>.  </w:t>
      </w:r>
      <w:r w:rsidRPr="004C0F41" w:rsidR="003B78B4">
        <w:rPr>
          <w:lang w:val="uk-UA"/>
        </w:rPr>
        <w:t xml:space="preserve">Адміністрація </w:t>
      </w:r>
      <w:r w:rsidRPr="004C0F41" w:rsidR="00A67F77">
        <w:rPr>
          <w:lang w:val="uk-UA"/>
        </w:rPr>
        <w:t>психоневрологічн</w:t>
      </w:r>
      <w:r w:rsidRPr="004C0F41" w:rsidR="00DC3CA6">
        <w:rPr>
          <w:lang w:val="uk-UA"/>
        </w:rPr>
        <w:t>ого</w:t>
      </w:r>
      <w:r w:rsidRPr="004C0F41" w:rsidR="00A67F77">
        <w:rPr>
          <w:lang w:val="uk-UA"/>
        </w:rPr>
        <w:t xml:space="preserve"> інтернат</w:t>
      </w:r>
      <w:r w:rsidRPr="004C0F41" w:rsidR="00DC3CA6">
        <w:rPr>
          <w:lang w:val="uk-UA"/>
        </w:rPr>
        <w:t>у</w:t>
      </w:r>
      <w:r w:rsidRPr="004C0F41" w:rsidR="003B78B4">
        <w:rPr>
          <w:lang w:val="uk-UA"/>
        </w:rPr>
        <w:t xml:space="preserve"> характеризувала заявника як напруженого, амбівалентного, тривожного та «безглуздого» у висловлюваннях і </w:t>
      </w:r>
      <w:r w:rsidRPr="004C0F41" w:rsidR="000C6DDE">
        <w:rPr>
          <w:lang w:val="uk-UA"/>
        </w:rPr>
        <w:t>вчинках</w:t>
      </w:r>
      <w:r w:rsidRPr="004C0F41" w:rsidR="003B78B4">
        <w:rPr>
          <w:lang w:val="uk-UA"/>
        </w:rPr>
        <w:t>, негативістичн</w:t>
      </w:r>
      <w:r w:rsidRPr="004C0F41" w:rsidR="000C6DDE">
        <w:rPr>
          <w:lang w:val="uk-UA"/>
        </w:rPr>
        <w:t>ого</w:t>
      </w:r>
      <w:r w:rsidRPr="004C0F41" w:rsidR="003B78B4">
        <w:rPr>
          <w:lang w:val="uk-UA"/>
        </w:rPr>
        <w:t xml:space="preserve">, а </w:t>
      </w:r>
      <w:r w:rsidRPr="004C0F41" w:rsidR="000C6DDE">
        <w:rPr>
          <w:lang w:val="uk-UA"/>
        </w:rPr>
        <w:t xml:space="preserve">подеколи </w:t>
      </w:r>
      <w:r w:rsidRPr="004C0F41" w:rsidR="003B78B4">
        <w:rPr>
          <w:lang w:val="uk-UA"/>
        </w:rPr>
        <w:t xml:space="preserve">агресивного щодо інших осіб. За </w:t>
      </w:r>
      <w:r w:rsidRPr="004C0F41" w:rsidR="00EC26AA">
        <w:rPr>
          <w:lang w:val="uk-UA"/>
        </w:rPr>
        <w:t>повідомленням</w:t>
      </w:r>
      <w:r w:rsidRPr="004C0F41" w:rsidR="000C6DDE">
        <w:rPr>
          <w:lang w:val="uk-UA"/>
        </w:rPr>
        <w:t>и</w:t>
      </w:r>
      <w:r w:rsidRPr="004C0F41" w:rsidR="003B78B4">
        <w:rPr>
          <w:lang w:val="uk-UA"/>
        </w:rPr>
        <w:t xml:space="preserve">, він не виявляв критичного </w:t>
      </w:r>
      <w:r w:rsidRPr="004C0F41" w:rsidR="000C6DDE">
        <w:rPr>
          <w:lang w:val="uk-UA"/>
        </w:rPr>
        <w:t xml:space="preserve">усвідомлення </w:t>
      </w:r>
      <w:r w:rsidRPr="004C0F41" w:rsidR="003B78B4">
        <w:rPr>
          <w:lang w:val="uk-UA"/>
        </w:rPr>
        <w:t>стану свого здоров</w:t>
      </w:r>
      <w:r w:rsidRPr="004C0F41" w:rsidR="004C0F41">
        <w:rPr>
          <w:lang w:val="uk-UA"/>
        </w:rPr>
        <w:t>’</w:t>
      </w:r>
      <w:r w:rsidRPr="004C0F41" w:rsidR="003B78B4">
        <w:rPr>
          <w:lang w:val="uk-UA"/>
        </w:rPr>
        <w:t xml:space="preserve">я або своєї поведінки, «вперто стверджував», що ніколи не страждав на будь-який психічний розлад, і зазначав, що його родичі продали його квартиру без його згоди. Він також страждав від порушень сну, а </w:t>
      </w:r>
      <w:r w:rsidRPr="004C0F41" w:rsidR="000C6DDE">
        <w:rPr>
          <w:lang w:val="uk-UA"/>
        </w:rPr>
        <w:t>одного разу</w:t>
      </w:r>
      <w:r w:rsidRPr="004C0F41" w:rsidR="003B78B4">
        <w:rPr>
          <w:lang w:val="uk-UA"/>
        </w:rPr>
        <w:t xml:space="preserve"> викинув із вікна свої зубні протези та інші особисті речі. Згідно з наданою інформацією протягом перебування заявника в </w:t>
      </w:r>
      <w:r w:rsidRPr="004C0F41" w:rsidR="00601484">
        <w:rPr>
          <w:lang w:val="uk-UA"/>
        </w:rPr>
        <w:t>закладі</w:t>
      </w:r>
      <w:r w:rsidRPr="004C0F41" w:rsidR="003B78B4">
        <w:rPr>
          <w:lang w:val="uk-UA"/>
        </w:rPr>
        <w:t xml:space="preserve"> йому періодично </w:t>
      </w:r>
      <w:r w:rsidRPr="004C0F41" w:rsidR="00B66AE3">
        <w:rPr>
          <w:lang w:val="uk-UA"/>
        </w:rPr>
        <w:t xml:space="preserve">надавалася </w:t>
      </w:r>
      <w:r w:rsidRPr="004C0F41" w:rsidR="001611AB">
        <w:rPr>
          <w:lang w:val="uk-UA"/>
        </w:rPr>
        <w:t>так звана</w:t>
      </w:r>
      <w:r w:rsidRPr="004C0F41" w:rsidR="003B78B4">
        <w:rPr>
          <w:lang w:val="uk-UA"/>
        </w:rPr>
        <w:t xml:space="preserve"> «</w:t>
      </w:r>
      <w:r w:rsidRPr="004C0F41" w:rsidR="00B66AE3">
        <w:rPr>
          <w:lang w:val="uk-UA"/>
        </w:rPr>
        <w:t xml:space="preserve">підтримуюча </w:t>
      </w:r>
      <w:r w:rsidRPr="004C0F41" w:rsidR="003B78B4">
        <w:rPr>
          <w:lang w:val="uk-UA"/>
        </w:rPr>
        <w:t>терапія»</w:t>
      </w:r>
      <w:r w:rsidRPr="004C0F41" w:rsidR="00946AF4">
        <w:rPr>
          <w:lang w:val="uk-UA"/>
        </w:rPr>
        <w:t>.</w:t>
      </w:r>
    </w:p>
    <w:p w:rsidRPr="004C0F41" w:rsidR="007940B2" w:rsidP="004C0F41" w14:paraId="2D2FE665" w14:textId="77777777">
      <w:pPr>
        <w:pStyle w:val="JuPara"/>
        <w:rPr>
          <w:lang w:val="uk-UA"/>
        </w:rPr>
      </w:pPr>
      <w:r w:rsidRPr="004C0F41">
        <w:rPr>
          <w:lang w:val="uk-UA"/>
        </w:rPr>
        <w:t>11</w:t>
      </w:r>
      <w:r w:rsidRPr="004C0F41" w:rsidR="00946AF4">
        <w:rPr>
          <w:lang w:val="uk-UA"/>
        </w:rPr>
        <w:t>.  </w:t>
      </w:r>
      <w:r w:rsidRPr="004C0F41" w:rsidR="003B78B4">
        <w:rPr>
          <w:lang w:val="uk-UA"/>
        </w:rPr>
        <w:t xml:space="preserve">У 2016 році, коли заявник все ще проживав у </w:t>
      </w:r>
      <w:r w:rsidRPr="004C0F41" w:rsidR="00A67F77">
        <w:rPr>
          <w:lang w:val="uk-UA"/>
        </w:rPr>
        <w:t>психоневрологічн</w:t>
      </w:r>
      <w:r w:rsidRPr="004C0F41" w:rsidR="000C6DDE">
        <w:rPr>
          <w:lang w:val="uk-UA"/>
        </w:rPr>
        <w:t>ому</w:t>
      </w:r>
      <w:r w:rsidRPr="004C0F41" w:rsidR="00A67F77">
        <w:rPr>
          <w:lang w:val="uk-UA"/>
        </w:rPr>
        <w:t xml:space="preserve"> інтернат</w:t>
      </w:r>
      <w:r w:rsidRPr="004C0F41" w:rsidR="000C6DDE">
        <w:rPr>
          <w:lang w:val="uk-UA"/>
        </w:rPr>
        <w:t>і</w:t>
      </w:r>
      <w:r w:rsidRPr="004C0F41" w:rsidR="003B78B4">
        <w:rPr>
          <w:lang w:val="uk-UA"/>
        </w:rPr>
        <w:t xml:space="preserve">, він дійшов висновку, що його психічний стан покращився, і звернувся </w:t>
      </w:r>
      <w:r w:rsidRPr="004C0F41" w:rsidR="00A50E06">
        <w:rPr>
          <w:lang w:val="uk-UA"/>
        </w:rPr>
        <w:t xml:space="preserve">із </w:t>
      </w:r>
      <w:r w:rsidRPr="004C0F41" w:rsidR="00A80BB7">
        <w:rPr>
          <w:lang w:val="uk-UA"/>
        </w:rPr>
        <w:t>проханням</w:t>
      </w:r>
      <w:r w:rsidRPr="004C0F41" w:rsidR="00A50E06">
        <w:rPr>
          <w:lang w:val="uk-UA"/>
        </w:rPr>
        <w:t xml:space="preserve">, щоб його </w:t>
      </w:r>
      <w:r w:rsidRPr="004C0F41" w:rsidR="003B78B4">
        <w:rPr>
          <w:lang w:val="uk-UA"/>
        </w:rPr>
        <w:t xml:space="preserve">опікун та </w:t>
      </w:r>
      <w:r w:rsidRPr="004C0F41" w:rsidR="00A50E06">
        <w:rPr>
          <w:lang w:val="uk-UA"/>
        </w:rPr>
        <w:t xml:space="preserve">органи </w:t>
      </w:r>
      <w:r w:rsidRPr="004C0F41" w:rsidR="003B78B4">
        <w:rPr>
          <w:lang w:val="uk-UA"/>
        </w:rPr>
        <w:t xml:space="preserve">опіки </w:t>
      </w:r>
      <w:r w:rsidRPr="004C0F41" w:rsidR="00CF0807">
        <w:rPr>
          <w:lang w:val="uk-UA"/>
        </w:rPr>
        <w:t>та</w:t>
      </w:r>
      <w:r w:rsidRPr="004C0F41" w:rsidR="003B78B4">
        <w:rPr>
          <w:lang w:val="uk-UA"/>
        </w:rPr>
        <w:t xml:space="preserve"> піклування </w:t>
      </w:r>
      <w:r w:rsidRPr="004C0F41" w:rsidR="00A50E06">
        <w:rPr>
          <w:lang w:val="uk-UA"/>
        </w:rPr>
        <w:t xml:space="preserve">вжили </w:t>
      </w:r>
      <w:r w:rsidRPr="004C0F41" w:rsidR="003B78B4">
        <w:rPr>
          <w:lang w:val="uk-UA"/>
        </w:rPr>
        <w:t xml:space="preserve">заходів для поновлення його цивільної дієздатності. Оскільки він не отримав </w:t>
      </w:r>
      <w:r w:rsidRPr="004C0F41" w:rsidR="00A80BB7">
        <w:rPr>
          <w:lang w:val="uk-UA"/>
        </w:rPr>
        <w:t xml:space="preserve">на нього </w:t>
      </w:r>
      <w:r w:rsidRPr="004C0F41" w:rsidR="003B78B4">
        <w:rPr>
          <w:lang w:val="uk-UA"/>
        </w:rPr>
        <w:t xml:space="preserve">відповіді, у лютому 2017 року за допомогою </w:t>
      </w:r>
      <w:r w:rsidRPr="004C0F41" w:rsidR="0002106C">
        <w:rPr>
          <w:lang w:val="uk-UA"/>
        </w:rPr>
        <w:t xml:space="preserve">юристів </w:t>
      </w:r>
      <w:r w:rsidRPr="004C0F41" w:rsidR="00A80BB7">
        <w:rPr>
          <w:lang w:val="uk-UA"/>
        </w:rPr>
        <w:t xml:space="preserve">з </w:t>
      </w:r>
      <w:r w:rsidRPr="004C0F41" w:rsidR="003B78B4">
        <w:rPr>
          <w:lang w:val="uk-UA"/>
        </w:rPr>
        <w:t xml:space="preserve">УГСПЛ він особисто звернувся до національного суду з </w:t>
      </w:r>
      <w:r w:rsidRPr="004C0F41" w:rsidR="00A80BB7">
        <w:rPr>
          <w:lang w:val="uk-UA"/>
        </w:rPr>
        <w:t>проханням поновити</w:t>
      </w:r>
      <w:r w:rsidRPr="004C0F41" w:rsidR="003B78B4">
        <w:rPr>
          <w:lang w:val="uk-UA"/>
        </w:rPr>
        <w:t xml:space="preserve"> його </w:t>
      </w:r>
      <w:r w:rsidRPr="004C0F41" w:rsidR="00A80BB7">
        <w:rPr>
          <w:lang w:val="uk-UA"/>
        </w:rPr>
        <w:t>цивільну дієздатність</w:t>
      </w:r>
      <w:r w:rsidRPr="004C0F41" w:rsidR="003B78B4">
        <w:rPr>
          <w:lang w:val="uk-UA"/>
        </w:rPr>
        <w:t xml:space="preserve">. У своїх доводах, поданих </w:t>
      </w:r>
      <w:r w:rsidRPr="004C0F41" w:rsidR="00A80BB7">
        <w:rPr>
          <w:lang w:val="uk-UA"/>
        </w:rPr>
        <w:t xml:space="preserve">ним </w:t>
      </w:r>
      <w:r w:rsidRPr="004C0F41" w:rsidR="003B78B4">
        <w:rPr>
          <w:lang w:val="uk-UA"/>
        </w:rPr>
        <w:t xml:space="preserve">під час провадження щодо поновлення </w:t>
      </w:r>
      <w:r w:rsidRPr="004C0F41" w:rsidR="00A80BB7">
        <w:rPr>
          <w:lang w:val="uk-UA"/>
        </w:rPr>
        <w:t xml:space="preserve">його </w:t>
      </w:r>
      <w:r w:rsidRPr="004C0F41" w:rsidR="003B78B4">
        <w:rPr>
          <w:lang w:val="uk-UA"/>
        </w:rPr>
        <w:t xml:space="preserve">дієздатності, заявник стверджував, що його психічний стан істотно покращився, </w:t>
      </w:r>
      <w:r w:rsidRPr="004C0F41" w:rsidR="0002106C">
        <w:rPr>
          <w:lang w:val="uk-UA"/>
        </w:rPr>
        <w:t xml:space="preserve">він </w:t>
      </w:r>
      <w:r w:rsidRPr="004C0F41" w:rsidR="00A80BB7">
        <w:rPr>
          <w:lang w:val="uk-UA"/>
        </w:rPr>
        <w:t xml:space="preserve">був </w:t>
      </w:r>
      <w:r w:rsidRPr="004C0F41" w:rsidR="003B78B4">
        <w:rPr>
          <w:lang w:val="uk-UA"/>
        </w:rPr>
        <w:t xml:space="preserve">знову здатний контролювати свої дії, </w:t>
      </w:r>
      <w:r w:rsidRPr="004C0F41" w:rsidR="0002106C">
        <w:rPr>
          <w:lang w:val="uk-UA"/>
        </w:rPr>
        <w:t>а</w:t>
      </w:r>
      <w:r w:rsidRPr="004C0F41" w:rsidR="003B78B4">
        <w:rPr>
          <w:lang w:val="uk-UA"/>
        </w:rPr>
        <w:t xml:space="preserve"> попереднє рішення про визнання його недієздатним (див. пункт 6) більше не </w:t>
      </w:r>
      <w:r w:rsidRPr="004C0F41" w:rsidR="00A80BB7">
        <w:rPr>
          <w:lang w:val="uk-UA"/>
        </w:rPr>
        <w:t xml:space="preserve">було </w:t>
      </w:r>
      <w:r w:rsidRPr="004C0F41" w:rsidR="003B78B4">
        <w:rPr>
          <w:lang w:val="uk-UA"/>
        </w:rPr>
        <w:t xml:space="preserve">обґрунтованим. Він також </w:t>
      </w:r>
      <w:r w:rsidRPr="004C0F41" w:rsidR="0002106C">
        <w:rPr>
          <w:lang w:val="uk-UA"/>
        </w:rPr>
        <w:t>зазначив</w:t>
      </w:r>
      <w:r w:rsidRPr="004C0F41" w:rsidR="003B78B4">
        <w:rPr>
          <w:lang w:val="uk-UA"/>
        </w:rPr>
        <w:t xml:space="preserve">, що не </w:t>
      </w:r>
      <w:r w:rsidRPr="004C0F41" w:rsidR="00A80BB7">
        <w:rPr>
          <w:lang w:val="uk-UA"/>
        </w:rPr>
        <w:t>міг</w:t>
      </w:r>
      <w:r w:rsidRPr="004C0F41" w:rsidR="00FE564C">
        <w:rPr>
          <w:lang w:val="uk-UA"/>
        </w:rPr>
        <w:t xml:space="preserve"> </w:t>
      </w:r>
      <w:r w:rsidRPr="004C0F41" w:rsidR="00E070B9">
        <w:rPr>
          <w:lang w:val="uk-UA"/>
        </w:rPr>
        <w:t xml:space="preserve">домогтися проведення </w:t>
      </w:r>
      <w:r w:rsidRPr="004C0F41" w:rsidR="00A80BB7">
        <w:rPr>
          <w:lang w:val="uk-UA"/>
        </w:rPr>
        <w:t>судово-</w:t>
      </w:r>
      <w:r w:rsidRPr="004C0F41" w:rsidR="00E070B9">
        <w:rPr>
          <w:lang w:val="uk-UA"/>
        </w:rPr>
        <w:t xml:space="preserve">психіатричної експертизи </w:t>
      </w:r>
      <w:r w:rsidRPr="004C0F41" w:rsidR="003B78B4">
        <w:rPr>
          <w:lang w:val="uk-UA"/>
        </w:rPr>
        <w:t>за власною ініціативою</w:t>
      </w:r>
      <w:r w:rsidRPr="004C0F41" w:rsidR="00E070B9">
        <w:rPr>
          <w:lang w:val="uk-UA"/>
        </w:rPr>
        <w:t>,</w:t>
      </w:r>
      <w:r w:rsidRPr="004C0F41" w:rsidR="00D85175">
        <w:rPr>
          <w:lang w:val="ru-RU"/>
        </w:rPr>
        <w:t xml:space="preserve"> </w:t>
      </w:r>
      <w:r w:rsidRPr="004C0F41" w:rsidR="00E070B9">
        <w:rPr>
          <w:lang w:val="uk-UA"/>
        </w:rPr>
        <w:t xml:space="preserve">а </w:t>
      </w:r>
      <w:r w:rsidRPr="004C0F41" w:rsidR="003B78B4">
        <w:rPr>
          <w:lang w:val="uk-UA"/>
        </w:rPr>
        <w:t>його законний опікун не бажав сприяти йому у поновленні його цивільної дієздатності</w:t>
      </w:r>
      <w:r w:rsidRPr="004C0F41" w:rsidR="00946AF4">
        <w:rPr>
          <w:lang w:val="uk-UA"/>
        </w:rPr>
        <w:t>.</w:t>
      </w:r>
    </w:p>
    <w:p w:rsidRPr="004C0F41" w:rsidR="007940B2" w:rsidP="004C0F41" w14:paraId="21A678ED" w14:textId="77777777">
      <w:pPr>
        <w:pStyle w:val="JuPara"/>
        <w:rPr>
          <w:lang w:val="uk-UA"/>
        </w:rPr>
      </w:pPr>
      <w:r w:rsidRPr="004C0F41">
        <w:rPr>
          <w:lang w:val="uk-UA"/>
        </w:rPr>
        <w:t>12</w:t>
      </w:r>
      <w:r w:rsidRPr="004C0F41" w:rsidR="00946AF4">
        <w:rPr>
          <w:lang w:val="uk-UA"/>
        </w:rPr>
        <w:t>.  </w:t>
      </w:r>
      <w:r w:rsidRPr="004C0F41" w:rsidR="001913EB">
        <w:rPr>
          <w:lang w:val="uk-UA"/>
        </w:rPr>
        <w:t xml:space="preserve">Згідно з </w:t>
      </w:r>
      <w:r w:rsidRPr="004C0F41" w:rsidR="004C527D">
        <w:rPr>
          <w:lang w:val="uk-UA"/>
        </w:rPr>
        <w:t>твердженням</w:t>
      </w:r>
      <w:r w:rsidRPr="004C0F41" w:rsidR="001913EB">
        <w:rPr>
          <w:lang w:val="uk-UA"/>
        </w:rPr>
        <w:t>и</w:t>
      </w:r>
      <w:r w:rsidRPr="004C0F41" w:rsidR="004C527D">
        <w:rPr>
          <w:lang w:val="uk-UA"/>
        </w:rPr>
        <w:t xml:space="preserve"> заявника 01 квітня 2017 року</w:t>
      </w:r>
      <w:r w:rsidRPr="004C0F41" w:rsidR="0052135A">
        <w:rPr>
          <w:lang w:val="uk-UA"/>
        </w:rPr>
        <w:t xml:space="preserve"> або близько цієї дати</w:t>
      </w:r>
      <w:r w:rsidRPr="004C0F41" w:rsidR="004C527D">
        <w:rPr>
          <w:lang w:val="uk-UA"/>
        </w:rPr>
        <w:t xml:space="preserve">, невдовзі після </w:t>
      </w:r>
      <w:r w:rsidRPr="004C0F41" w:rsidR="0052135A">
        <w:rPr>
          <w:lang w:val="uk-UA"/>
        </w:rPr>
        <w:t xml:space="preserve">порушення </w:t>
      </w:r>
      <w:r w:rsidRPr="004C0F41" w:rsidR="004C527D">
        <w:rPr>
          <w:lang w:val="uk-UA"/>
        </w:rPr>
        <w:t xml:space="preserve">провадження </w:t>
      </w:r>
      <w:r w:rsidRPr="004C0F41" w:rsidR="00221380">
        <w:rPr>
          <w:lang w:val="uk-UA"/>
        </w:rPr>
        <w:t xml:space="preserve">стосовно </w:t>
      </w:r>
      <w:r w:rsidRPr="004C0F41" w:rsidR="004C527D">
        <w:rPr>
          <w:lang w:val="uk-UA"/>
        </w:rPr>
        <w:t xml:space="preserve">поновлення його цивільної дієздатності, працівники </w:t>
      </w:r>
      <w:r w:rsidRPr="004C0F41" w:rsidR="00A67F77">
        <w:rPr>
          <w:lang w:val="uk-UA"/>
        </w:rPr>
        <w:t>психоневрологічн</w:t>
      </w:r>
      <w:r w:rsidRPr="004C0F41" w:rsidR="0052135A">
        <w:rPr>
          <w:lang w:val="uk-UA"/>
        </w:rPr>
        <w:t>ого</w:t>
      </w:r>
      <w:r w:rsidRPr="004C0F41" w:rsidR="00A67F77">
        <w:rPr>
          <w:lang w:val="uk-UA"/>
        </w:rPr>
        <w:t xml:space="preserve"> інтернат</w:t>
      </w:r>
      <w:r w:rsidRPr="004C0F41" w:rsidR="0052135A">
        <w:rPr>
          <w:lang w:val="uk-UA"/>
        </w:rPr>
        <w:t>у</w:t>
      </w:r>
      <w:r w:rsidRPr="004C0F41" w:rsidR="004C527D">
        <w:rPr>
          <w:lang w:val="uk-UA"/>
        </w:rPr>
        <w:t xml:space="preserve"> повідомили, що йому </w:t>
      </w:r>
      <w:r w:rsidRPr="004C0F41" w:rsidR="0052135A">
        <w:rPr>
          <w:lang w:val="uk-UA"/>
        </w:rPr>
        <w:t xml:space="preserve">було </w:t>
      </w:r>
      <w:r w:rsidRPr="004C0F41" w:rsidR="004C527D">
        <w:rPr>
          <w:lang w:val="uk-UA"/>
        </w:rPr>
        <w:t xml:space="preserve">заборонено залишати територію </w:t>
      </w:r>
      <w:r w:rsidRPr="004C0F41" w:rsidR="00FE564C">
        <w:rPr>
          <w:lang w:val="uk-UA"/>
        </w:rPr>
        <w:t>закладу</w:t>
      </w:r>
      <w:r w:rsidRPr="004C0F41" w:rsidR="004C527D">
        <w:rPr>
          <w:lang w:val="uk-UA"/>
        </w:rPr>
        <w:t xml:space="preserve">. Заявник стверджував, що така заборона була запроваджена на прохання його законного опікуна з метою перешкодити йому </w:t>
      </w:r>
      <w:r w:rsidRPr="004C0F41" w:rsidR="0052135A">
        <w:rPr>
          <w:lang w:val="uk-UA"/>
        </w:rPr>
        <w:t xml:space="preserve">взяти </w:t>
      </w:r>
      <w:r w:rsidRPr="004C0F41" w:rsidR="004C527D">
        <w:rPr>
          <w:lang w:val="uk-UA"/>
        </w:rPr>
        <w:t xml:space="preserve">участь у </w:t>
      </w:r>
      <w:r w:rsidRPr="004C0F41" w:rsidR="0052135A">
        <w:rPr>
          <w:lang w:val="uk-UA"/>
        </w:rPr>
        <w:t xml:space="preserve">судових </w:t>
      </w:r>
      <w:r w:rsidRPr="004C0F41" w:rsidR="004C527D">
        <w:rPr>
          <w:lang w:val="uk-UA"/>
        </w:rPr>
        <w:t>засіданнях у провадженні щодо поновлення його цивільної дієздатності.</w:t>
      </w:r>
    </w:p>
    <w:p w:rsidRPr="004C0F41" w:rsidR="007940B2" w:rsidP="004C0F41" w14:paraId="0A79D379" w14:textId="7E9D88E8">
      <w:pPr>
        <w:pStyle w:val="JuPara"/>
        <w:rPr>
          <w:lang w:val="uk-UA"/>
        </w:rPr>
      </w:pPr>
      <w:r w:rsidRPr="004C0F41">
        <w:rPr>
          <w:lang w:val="uk-UA"/>
        </w:rPr>
        <w:t>13</w:t>
      </w:r>
      <w:r w:rsidRPr="004C0F41" w:rsidR="00946AF4">
        <w:rPr>
          <w:lang w:val="uk-UA"/>
        </w:rPr>
        <w:t>.  </w:t>
      </w:r>
      <w:r w:rsidRPr="004C0F41" w:rsidR="003B78B4">
        <w:rPr>
          <w:lang w:val="uk-UA"/>
        </w:rPr>
        <w:t xml:space="preserve">23 червня 2017 року опікун заявника, яким на той </w:t>
      </w:r>
      <w:r w:rsidRPr="004C0F41" w:rsidR="0052135A">
        <w:rPr>
          <w:lang w:val="uk-UA"/>
        </w:rPr>
        <w:t xml:space="preserve">момент </w:t>
      </w:r>
      <w:r w:rsidRPr="004C0F41" w:rsidR="003B78B4">
        <w:rPr>
          <w:lang w:val="uk-UA"/>
        </w:rPr>
        <w:t xml:space="preserve">був його брат, звернувся до адміністрації </w:t>
      </w:r>
      <w:r w:rsidRPr="004C0F41" w:rsidR="00A67F77">
        <w:rPr>
          <w:lang w:val="uk-UA"/>
        </w:rPr>
        <w:t>психоневрологічн</w:t>
      </w:r>
      <w:r w:rsidRPr="004C0F41" w:rsidR="0052135A">
        <w:rPr>
          <w:lang w:val="uk-UA"/>
        </w:rPr>
        <w:t>ого</w:t>
      </w:r>
      <w:r w:rsidRPr="004C0F41" w:rsidR="00A67F77">
        <w:rPr>
          <w:lang w:val="uk-UA"/>
        </w:rPr>
        <w:t xml:space="preserve"> інтернат</w:t>
      </w:r>
      <w:r w:rsidRPr="004C0F41" w:rsidR="0052135A">
        <w:rPr>
          <w:lang w:val="uk-UA"/>
        </w:rPr>
        <w:t>у</w:t>
      </w:r>
      <w:r w:rsidRPr="004C0F41" w:rsidR="003B78B4">
        <w:rPr>
          <w:lang w:val="uk-UA"/>
        </w:rPr>
        <w:t xml:space="preserve"> з </w:t>
      </w:r>
      <w:r w:rsidRPr="004C0F41" w:rsidR="00203A3E">
        <w:rPr>
          <w:lang w:val="uk-UA"/>
        </w:rPr>
        <w:t xml:space="preserve">проханням </w:t>
      </w:r>
      <w:r w:rsidRPr="004C0F41" w:rsidR="003B78B4">
        <w:rPr>
          <w:lang w:val="uk-UA"/>
        </w:rPr>
        <w:t xml:space="preserve">заборонити заявникові залишати територію </w:t>
      </w:r>
      <w:r w:rsidRPr="004C0F41" w:rsidR="00FE564C">
        <w:rPr>
          <w:lang w:val="uk-UA"/>
        </w:rPr>
        <w:t>закладу</w:t>
      </w:r>
      <w:r w:rsidRPr="004C0F41" w:rsidR="003B78B4">
        <w:rPr>
          <w:lang w:val="uk-UA"/>
        </w:rPr>
        <w:t xml:space="preserve"> у зв</w:t>
      </w:r>
      <w:r w:rsidRPr="004C0F41" w:rsidR="004C0F41">
        <w:rPr>
          <w:lang w:val="uk-UA"/>
        </w:rPr>
        <w:t>’</w:t>
      </w:r>
      <w:r w:rsidRPr="004C0F41" w:rsidR="003B78B4">
        <w:rPr>
          <w:lang w:val="uk-UA"/>
        </w:rPr>
        <w:t>язк</w:t>
      </w:r>
      <w:r w:rsidRPr="004C0F41" w:rsidR="00A46E62">
        <w:rPr>
          <w:lang w:val="uk-UA"/>
        </w:rPr>
        <w:t xml:space="preserve">у із погіршенням стану </w:t>
      </w:r>
      <w:r w:rsidRPr="004C0F41" w:rsidR="0052135A">
        <w:rPr>
          <w:lang w:val="uk-UA"/>
        </w:rPr>
        <w:t xml:space="preserve">його </w:t>
      </w:r>
      <w:r w:rsidRPr="004C0F41" w:rsidR="00A46E62">
        <w:rPr>
          <w:lang w:val="uk-UA"/>
        </w:rPr>
        <w:t>здоров</w:t>
      </w:r>
      <w:r w:rsidRPr="004C0F41" w:rsidR="004C0F41">
        <w:rPr>
          <w:lang w:val="uk-UA"/>
        </w:rPr>
        <w:t>’</w:t>
      </w:r>
      <w:r w:rsidRPr="004C0F41" w:rsidR="00A46E62">
        <w:rPr>
          <w:lang w:val="uk-UA"/>
        </w:rPr>
        <w:t>я</w:t>
      </w:r>
      <w:r w:rsidRPr="004C0F41" w:rsidR="00946AF4">
        <w:rPr>
          <w:lang w:val="uk-UA"/>
        </w:rPr>
        <w:t>.</w:t>
      </w:r>
    </w:p>
    <w:p w:rsidRPr="004C0F41" w:rsidR="007940B2" w:rsidP="004C0F41" w14:paraId="7EB28559" w14:textId="77777777">
      <w:pPr>
        <w:pStyle w:val="JuPara"/>
        <w:rPr>
          <w:lang w:val="uk-UA"/>
        </w:rPr>
      </w:pPr>
      <w:r w:rsidRPr="004C0F41">
        <w:rPr>
          <w:lang w:val="uk-UA"/>
        </w:rPr>
        <w:t>14</w:t>
      </w:r>
      <w:r w:rsidRPr="004C0F41" w:rsidR="00946AF4">
        <w:rPr>
          <w:lang w:val="uk-UA"/>
        </w:rPr>
        <w:t>.  </w:t>
      </w:r>
      <w:r w:rsidRPr="004C0F41" w:rsidR="00A46E62">
        <w:rPr>
          <w:lang w:val="uk-UA"/>
        </w:rPr>
        <w:t xml:space="preserve">У період з 27 червня </w:t>
      </w:r>
      <w:r w:rsidRPr="004C0F41" w:rsidR="00203A3E">
        <w:rPr>
          <w:lang w:val="uk-UA"/>
        </w:rPr>
        <w:t xml:space="preserve">до </w:t>
      </w:r>
      <w:r w:rsidRPr="004C0F41" w:rsidR="00A46E62">
        <w:rPr>
          <w:lang w:val="uk-UA"/>
        </w:rPr>
        <w:t xml:space="preserve">06 липня 2017 року заявник </w:t>
      </w:r>
      <w:r w:rsidRPr="004C0F41" w:rsidR="00203A3E">
        <w:rPr>
          <w:lang w:val="uk-UA"/>
        </w:rPr>
        <w:t xml:space="preserve">тримався </w:t>
      </w:r>
      <w:r w:rsidRPr="004C0F41" w:rsidR="00A46E62">
        <w:rPr>
          <w:lang w:val="uk-UA"/>
        </w:rPr>
        <w:t>у відділенні п</w:t>
      </w:r>
      <w:r w:rsidRPr="004C0F41" w:rsidR="00BF20D9">
        <w:rPr>
          <w:lang w:val="uk-UA"/>
        </w:rPr>
        <w:t>осиленого (інтенсивного) нагляду</w:t>
      </w:r>
      <w:r w:rsidRPr="004C0F41" w:rsidR="00A46E62">
        <w:rPr>
          <w:lang w:val="uk-UA"/>
        </w:rPr>
        <w:t xml:space="preserve"> </w:t>
      </w:r>
      <w:r w:rsidRPr="004C0F41" w:rsidR="00A67F77">
        <w:rPr>
          <w:lang w:val="uk-UA"/>
        </w:rPr>
        <w:t>психоневрологічн</w:t>
      </w:r>
      <w:r w:rsidRPr="004C0F41" w:rsidR="00040EB7">
        <w:rPr>
          <w:lang w:val="uk-UA"/>
        </w:rPr>
        <w:t>ого</w:t>
      </w:r>
      <w:r w:rsidRPr="004C0F41" w:rsidR="00A67F77">
        <w:rPr>
          <w:lang w:val="uk-UA"/>
        </w:rPr>
        <w:t xml:space="preserve"> інтернат</w:t>
      </w:r>
      <w:r w:rsidRPr="004C0F41" w:rsidR="00040EB7">
        <w:rPr>
          <w:lang w:val="uk-UA"/>
        </w:rPr>
        <w:t>у</w:t>
      </w:r>
      <w:r w:rsidRPr="004C0F41" w:rsidR="00A46E62">
        <w:rPr>
          <w:lang w:val="uk-UA"/>
        </w:rPr>
        <w:t xml:space="preserve"> (докладніше та </w:t>
      </w:r>
      <w:r w:rsidRPr="004C0F41" w:rsidR="00040EB7">
        <w:rPr>
          <w:lang w:val="uk-UA"/>
        </w:rPr>
        <w:t xml:space="preserve">висновки </w:t>
      </w:r>
      <w:r w:rsidRPr="004C0F41" w:rsidR="00A46E62">
        <w:rPr>
          <w:lang w:val="uk-UA"/>
        </w:rPr>
        <w:t xml:space="preserve">Суду </w:t>
      </w:r>
      <w:r w:rsidRPr="004C0F41" w:rsidR="00040EB7">
        <w:rPr>
          <w:lang w:val="uk-UA"/>
        </w:rPr>
        <w:t xml:space="preserve">щодо цього періоду </w:t>
      </w:r>
      <w:r w:rsidRPr="004C0F41" w:rsidR="00A46E62">
        <w:rPr>
          <w:lang w:val="uk-UA"/>
        </w:rPr>
        <w:t xml:space="preserve">див. </w:t>
      </w:r>
      <w:r w:rsidRPr="004C0F41" w:rsidR="00A01416">
        <w:rPr>
          <w:lang w:val="uk-UA"/>
        </w:rPr>
        <w:t xml:space="preserve">згадане рішення у справі «Кагановський проти України» </w:t>
      </w:r>
      <w:r w:rsidRPr="004C0F41" w:rsidR="00CF00D9">
        <w:rPr>
          <w:i/>
          <w:lang w:val="uk-UA"/>
        </w:rPr>
        <w:t>(</w:t>
      </w:r>
      <w:r w:rsidRPr="004C0F41" w:rsidR="00A01416">
        <w:rPr>
          <w:i/>
          <w:iCs/>
          <w:lang w:val="uk-UA"/>
        </w:rPr>
        <w:t>Kaganovskyy v. Ukraine)</w:t>
      </w:r>
      <w:r w:rsidRPr="004C0F41" w:rsidR="00A46E62">
        <w:rPr>
          <w:lang w:val="uk-UA"/>
        </w:rPr>
        <w:t xml:space="preserve">, </w:t>
      </w:r>
      <w:r w:rsidRPr="004C0F41" w:rsidR="00A01416">
        <w:rPr>
          <w:lang w:val="uk-UA"/>
        </w:rPr>
        <w:t>пункти</w:t>
      </w:r>
      <w:r w:rsidRPr="004C0F41" w:rsidR="00A46E62">
        <w:rPr>
          <w:lang w:val="uk-UA"/>
        </w:rPr>
        <w:t xml:space="preserve"> 13</w:t>
      </w:r>
      <w:r w:rsidRPr="004C0F41" w:rsidR="00040EB7">
        <w:rPr>
          <w:lang w:val="uk-UA"/>
        </w:rPr>
        <w:t xml:space="preserve"> </w:t>
      </w:r>
      <w:r w:rsidRPr="004C0F41" w:rsidR="00A46E62">
        <w:rPr>
          <w:lang w:val="uk-UA"/>
        </w:rPr>
        <w:t>–</w:t>
      </w:r>
      <w:r w:rsidRPr="004C0F41" w:rsidR="00040EB7">
        <w:rPr>
          <w:lang w:val="uk-UA"/>
        </w:rPr>
        <w:t xml:space="preserve"> </w:t>
      </w:r>
      <w:r w:rsidRPr="004C0F41" w:rsidR="00A46E62">
        <w:rPr>
          <w:lang w:val="uk-UA"/>
        </w:rPr>
        <w:t xml:space="preserve">22 та 87). Після переведення заявника назад до житлового корпусу </w:t>
      </w:r>
      <w:r w:rsidRPr="004C0F41" w:rsidR="00A67F77">
        <w:rPr>
          <w:lang w:val="uk-UA"/>
        </w:rPr>
        <w:t>психоневрологічн</w:t>
      </w:r>
      <w:r w:rsidRPr="004C0F41" w:rsidR="00870BAF">
        <w:rPr>
          <w:lang w:val="uk-UA"/>
        </w:rPr>
        <w:t>ого</w:t>
      </w:r>
      <w:r w:rsidRPr="004C0F41" w:rsidR="00A67F77">
        <w:rPr>
          <w:lang w:val="uk-UA"/>
        </w:rPr>
        <w:t xml:space="preserve"> інтернат</w:t>
      </w:r>
      <w:r w:rsidRPr="004C0F41" w:rsidR="00870BAF">
        <w:rPr>
          <w:lang w:val="uk-UA"/>
        </w:rPr>
        <w:t>у</w:t>
      </w:r>
      <w:r w:rsidRPr="004C0F41" w:rsidR="00A46E62">
        <w:rPr>
          <w:lang w:val="uk-UA"/>
        </w:rPr>
        <w:t xml:space="preserve"> заборона залишати територію </w:t>
      </w:r>
      <w:r w:rsidRPr="004C0F41" w:rsidR="00601484">
        <w:rPr>
          <w:lang w:val="uk-UA"/>
        </w:rPr>
        <w:t>закладу</w:t>
      </w:r>
      <w:r w:rsidRPr="004C0F41" w:rsidR="00A46E62">
        <w:rPr>
          <w:lang w:val="uk-UA"/>
        </w:rPr>
        <w:t xml:space="preserve"> продовжувала діяти.</w:t>
      </w:r>
    </w:p>
    <w:p w:rsidRPr="004C0F41" w:rsidR="007940B2" w:rsidP="004C0F41" w14:paraId="21B2909C" w14:textId="77777777">
      <w:pPr>
        <w:pStyle w:val="JuPara"/>
        <w:rPr>
          <w:lang w:val="uk-UA"/>
        </w:rPr>
      </w:pPr>
      <w:r w:rsidRPr="004C0F41">
        <w:rPr>
          <w:lang w:val="uk-UA"/>
        </w:rPr>
        <w:t>15</w:t>
      </w:r>
      <w:r w:rsidRPr="004C0F41" w:rsidR="00946AF4">
        <w:rPr>
          <w:lang w:val="uk-UA"/>
        </w:rPr>
        <w:t>.  </w:t>
      </w:r>
      <w:r w:rsidRPr="004C0F41" w:rsidR="00AA551C">
        <w:rPr>
          <w:lang w:val="uk-UA"/>
        </w:rPr>
        <w:t xml:space="preserve">07 жовтня 2017 року опікун заявника знову звернувся до адміністрації </w:t>
      </w:r>
      <w:r w:rsidRPr="004C0F41" w:rsidR="00FE564C">
        <w:rPr>
          <w:lang w:val="uk-UA"/>
        </w:rPr>
        <w:t>закладу</w:t>
      </w:r>
      <w:r w:rsidRPr="004C0F41" w:rsidR="00AA551C">
        <w:rPr>
          <w:lang w:val="uk-UA"/>
        </w:rPr>
        <w:t xml:space="preserve"> з вимогою заборонити заявникові </w:t>
      </w:r>
      <w:r w:rsidRPr="004C0F41" w:rsidR="00977AA0">
        <w:rPr>
          <w:lang w:val="uk-UA"/>
        </w:rPr>
        <w:t xml:space="preserve">мати </w:t>
      </w:r>
      <w:r w:rsidRPr="004C0F41" w:rsidR="00AA551C">
        <w:rPr>
          <w:lang w:val="uk-UA"/>
        </w:rPr>
        <w:t xml:space="preserve">будь-яких відвідувачів, «у тому числі </w:t>
      </w:r>
      <w:r w:rsidRPr="004C0F41" w:rsidR="00870BAF">
        <w:rPr>
          <w:lang w:val="uk-UA"/>
        </w:rPr>
        <w:t xml:space="preserve">юристів </w:t>
      </w:r>
      <w:r w:rsidRPr="004C0F41" w:rsidR="00AA551C">
        <w:rPr>
          <w:lang w:val="uk-UA"/>
        </w:rPr>
        <w:t xml:space="preserve">УГСПЛ», якщо він сам не </w:t>
      </w:r>
      <w:r w:rsidRPr="004C0F41" w:rsidR="00221380">
        <w:rPr>
          <w:lang w:val="uk-UA"/>
        </w:rPr>
        <w:t xml:space="preserve">був </w:t>
      </w:r>
      <w:r w:rsidRPr="004C0F41" w:rsidR="00AA551C">
        <w:rPr>
          <w:lang w:val="uk-UA"/>
        </w:rPr>
        <w:t xml:space="preserve">присутній. Він також повторив свою попередню вказівку (див. пункт 13) про заборону заявникові залишати </w:t>
      </w:r>
      <w:r w:rsidRPr="004C0F41" w:rsidR="00FE564C">
        <w:rPr>
          <w:lang w:val="uk-UA"/>
        </w:rPr>
        <w:t>заклад</w:t>
      </w:r>
      <w:r w:rsidRPr="004C0F41" w:rsidR="00AA551C">
        <w:rPr>
          <w:lang w:val="uk-UA"/>
        </w:rPr>
        <w:t>.</w:t>
      </w:r>
    </w:p>
    <w:p w:rsidRPr="004C0F41" w:rsidR="007940B2" w:rsidP="004C0F41" w14:paraId="5A626C17" w14:textId="3E568913">
      <w:pPr>
        <w:pStyle w:val="JuPara"/>
        <w:rPr>
          <w:lang w:val="uk-UA"/>
        </w:rPr>
      </w:pPr>
      <w:r w:rsidRPr="004C0F41">
        <w:rPr>
          <w:lang w:val="uk-UA"/>
        </w:rPr>
        <w:t>16</w:t>
      </w:r>
      <w:r w:rsidRPr="004C0F41" w:rsidR="00946AF4">
        <w:rPr>
          <w:lang w:val="uk-UA"/>
        </w:rPr>
        <w:t>.  </w:t>
      </w:r>
      <w:r w:rsidRPr="004C0F41" w:rsidR="00AA551C">
        <w:rPr>
          <w:lang w:val="uk-UA"/>
        </w:rPr>
        <w:t xml:space="preserve">16 листопада 2017 року двоє </w:t>
      </w:r>
      <w:r w:rsidRPr="004C0F41" w:rsidR="00182481">
        <w:rPr>
          <w:lang w:val="uk-UA"/>
        </w:rPr>
        <w:t xml:space="preserve">юристів </w:t>
      </w:r>
      <w:r w:rsidRPr="004C0F41" w:rsidR="00AA551C">
        <w:rPr>
          <w:lang w:val="uk-UA"/>
        </w:rPr>
        <w:t xml:space="preserve">УГСПЛ відвідали заявника у </w:t>
      </w:r>
      <w:r w:rsidRPr="004C0F41" w:rsidR="00A67F77">
        <w:rPr>
          <w:lang w:val="uk-UA"/>
        </w:rPr>
        <w:t>психоневрологічн</w:t>
      </w:r>
      <w:r w:rsidRPr="004C0F41" w:rsidR="00977AA0">
        <w:rPr>
          <w:lang w:val="uk-UA"/>
        </w:rPr>
        <w:t>ому</w:t>
      </w:r>
      <w:r w:rsidRPr="004C0F41" w:rsidR="00A67F77">
        <w:rPr>
          <w:lang w:val="uk-UA"/>
        </w:rPr>
        <w:t xml:space="preserve"> інтернат</w:t>
      </w:r>
      <w:r w:rsidRPr="004C0F41" w:rsidR="00977AA0">
        <w:rPr>
          <w:lang w:val="uk-UA"/>
        </w:rPr>
        <w:t>і</w:t>
      </w:r>
      <w:r w:rsidRPr="004C0F41" w:rsidR="00CF0807">
        <w:rPr>
          <w:lang w:val="uk-UA"/>
        </w:rPr>
        <w:t>,</w:t>
      </w:r>
      <w:r w:rsidRPr="004C0F41" w:rsidR="00AA551C">
        <w:rPr>
          <w:lang w:val="uk-UA"/>
        </w:rPr>
        <w:t xml:space="preserve"> </w:t>
      </w:r>
      <w:r w:rsidRPr="004C0F41" w:rsidR="006455B0">
        <w:rPr>
          <w:lang w:val="uk-UA"/>
        </w:rPr>
        <w:t>щоб доставити</w:t>
      </w:r>
      <w:r w:rsidRPr="004C0F41" w:rsidR="00AA551C">
        <w:rPr>
          <w:lang w:val="uk-UA"/>
        </w:rPr>
        <w:t xml:space="preserve"> його </w:t>
      </w:r>
      <w:r w:rsidRPr="004C0F41" w:rsidR="00977AA0">
        <w:rPr>
          <w:lang w:val="uk-UA"/>
        </w:rPr>
        <w:t xml:space="preserve">у </w:t>
      </w:r>
      <w:r w:rsidRPr="004C0F41" w:rsidR="00AA551C">
        <w:rPr>
          <w:lang w:val="uk-UA"/>
        </w:rPr>
        <w:t xml:space="preserve">судове засідання </w:t>
      </w:r>
      <w:r w:rsidRPr="004C0F41" w:rsidR="00977AA0">
        <w:rPr>
          <w:lang w:val="uk-UA"/>
        </w:rPr>
        <w:t xml:space="preserve">з розгляду провадження </w:t>
      </w:r>
      <w:r w:rsidRPr="004C0F41" w:rsidR="00047B4D">
        <w:rPr>
          <w:lang w:val="uk-UA"/>
        </w:rPr>
        <w:t xml:space="preserve">стосовно </w:t>
      </w:r>
      <w:r w:rsidRPr="004C0F41" w:rsidR="00AA551C">
        <w:rPr>
          <w:lang w:val="uk-UA"/>
        </w:rPr>
        <w:t xml:space="preserve">поновлення його цивільної дієздатності. </w:t>
      </w:r>
      <w:r w:rsidRPr="004C0F41" w:rsidR="00977AA0">
        <w:rPr>
          <w:lang w:val="uk-UA"/>
        </w:rPr>
        <w:t>Відеодоказ</w:t>
      </w:r>
      <w:r w:rsidRPr="004C0F41" w:rsidR="009B39E6">
        <w:rPr>
          <w:lang w:val="uk-UA"/>
        </w:rPr>
        <w:t xml:space="preserve">, поданий заявником, свідчить, що під час розмови </w:t>
      </w:r>
      <w:r w:rsidRPr="004C0F41" w:rsidR="00D14DB2">
        <w:rPr>
          <w:lang w:val="uk-UA"/>
        </w:rPr>
        <w:t>і</w:t>
      </w:r>
      <w:r w:rsidRPr="004C0F41" w:rsidR="009B39E6">
        <w:rPr>
          <w:lang w:val="uk-UA"/>
        </w:rPr>
        <w:t xml:space="preserve">з </w:t>
      </w:r>
      <w:r w:rsidRPr="004C0F41" w:rsidR="00977AA0">
        <w:rPr>
          <w:lang w:val="uk-UA"/>
        </w:rPr>
        <w:t xml:space="preserve">юристами </w:t>
      </w:r>
      <w:r w:rsidRPr="004C0F41" w:rsidR="009B39E6">
        <w:rPr>
          <w:lang w:val="uk-UA"/>
        </w:rPr>
        <w:t xml:space="preserve">того дня директор </w:t>
      </w:r>
      <w:r w:rsidRPr="004C0F41" w:rsidR="00A67F77">
        <w:rPr>
          <w:lang w:val="uk-UA"/>
        </w:rPr>
        <w:t>психоневрологічн</w:t>
      </w:r>
      <w:r w:rsidRPr="004C0F41" w:rsidR="00977AA0">
        <w:rPr>
          <w:lang w:val="uk-UA"/>
        </w:rPr>
        <w:t>ого</w:t>
      </w:r>
      <w:r w:rsidRPr="004C0F41" w:rsidR="00A67F77">
        <w:rPr>
          <w:lang w:val="uk-UA"/>
        </w:rPr>
        <w:t xml:space="preserve"> </w:t>
      </w:r>
      <w:r w:rsidRPr="004C0F41" w:rsidR="00A67F77">
        <w:rPr>
          <w:lang w:val="uk-UA"/>
        </w:rPr>
        <w:t>інтернат</w:t>
      </w:r>
      <w:r w:rsidRPr="004C0F41" w:rsidR="00977AA0">
        <w:rPr>
          <w:lang w:val="uk-UA"/>
        </w:rPr>
        <w:t>у</w:t>
      </w:r>
      <w:r w:rsidRPr="004C0F41" w:rsidR="009B39E6">
        <w:rPr>
          <w:lang w:val="uk-UA"/>
        </w:rPr>
        <w:t xml:space="preserve"> пан С. підтвердив, що заявникові </w:t>
      </w:r>
      <w:r w:rsidRPr="004C0F41" w:rsidR="00977AA0">
        <w:rPr>
          <w:lang w:val="uk-UA"/>
        </w:rPr>
        <w:t>було</w:t>
      </w:r>
      <w:r w:rsidRPr="004C0F41" w:rsidR="009B39E6">
        <w:rPr>
          <w:lang w:val="uk-UA"/>
        </w:rPr>
        <w:t xml:space="preserve"> </w:t>
      </w:r>
      <w:r w:rsidRPr="004C0F41" w:rsidR="00977AA0">
        <w:rPr>
          <w:lang w:val="uk-UA"/>
        </w:rPr>
        <w:t xml:space="preserve">заборонено </w:t>
      </w:r>
      <w:r w:rsidRPr="004C0F41" w:rsidR="009B39E6">
        <w:rPr>
          <w:lang w:val="uk-UA"/>
        </w:rPr>
        <w:t xml:space="preserve">залишати територію </w:t>
      </w:r>
      <w:r w:rsidRPr="004C0F41" w:rsidR="00FE564C">
        <w:rPr>
          <w:lang w:val="uk-UA"/>
        </w:rPr>
        <w:t>закладу</w:t>
      </w:r>
      <w:r w:rsidRPr="004C0F41" w:rsidR="009B39E6">
        <w:rPr>
          <w:lang w:val="uk-UA"/>
        </w:rPr>
        <w:t>. У зв</w:t>
      </w:r>
      <w:r w:rsidRPr="004C0F41" w:rsidR="004C0F41">
        <w:rPr>
          <w:lang w:val="uk-UA"/>
        </w:rPr>
        <w:t>’</w:t>
      </w:r>
      <w:r w:rsidRPr="004C0F41" w:rsidR="009B39E6">
        <w:rPr>
          <w:lang w:val="uk-UA"/>
        </w:rPr>
        <w:t>язку з цим директор прямо послався на письмові вказівки опікуна заявника (див. пункти 13</w:t>
      </w:r>
      <w:r w:rsidRPr="004C0F41" w:rsidR="00977AA0">
        <w:rPr>
          <w:lang w:val="uk-UA"/>
        </w:rPr>
        <w:t xml:space="preserve"> та </w:t>
      </w:r>
      <w:r w:rsidRPr="004C0F41" w:rsidR="009B39E6">
        <w:rPr>
          <w:lang w:val="uk-UA"/>
        </w:rPr>
        <w:t xml:space="preserve">15), а також на </w:t>
      </w:r>
      <w:r w:rsidRPr="004C0F41" w:rsidR="00977AA0">
        <w:rPr>
          <w:lang w:val="uk-UA"/>
        </w:rPr>
        <w:t xml:space="preserve">стверджувану </w:t>
      </w:r>
      <w:r w:rsidRPr="004C0F41" w:rsidR="009B39E6">
        <w:rPr>
          <w:lang w:val="uk-UA"/>
        </w:rPr>
        <w:t xml:space="preserve">відсутність </w:t>
      </w:r>
      <w:r w:rsidRPr="004C0F41" w:rsidR="00977AA0">
        <w:rPr>
          <w:lang w:val="uk-UA"/>
        </w:rPr>
        <w:t xml:space="preserve">законних </w:t>
      </w:r>
      <w:r w:rsidRPr="004C0F41" w:rsidR="009B39E6">
        <w:rPr>
          <w:lang w:val="uk-UA"/>
        </w:rPr>
        <w:t>підстав для їх</w:t>
      </w:r>
      <w:r w:rsidRPr="004C0F41" w:rsidR="00977AA0">
        <w:rPr>
          <w:lang w:val="uk-UA"/>
        </w:rPr>
        <w:t>нього</w:t>
      </w:r>
      <w:r w:rsidRPr="004C0F41" w:rsidR="009B39E6">
        <w:rPr>
          <w:lang w:val="uk-UA"/>
        </w:rPr>
        <w:t xml:space="preserve"> ігнорування.</w:t>
      </w:r>
    </w:p>
    <w:p w:rsidRPr="004C0F41" w:rsidR="007940B2" w:rsidP="004C0F41" w14:paraId="0CD989C5" w14:textId="77777777">
      <w:pPr>
        <w:pStyle w:val="JuPara"/>
        <w:rPr>
          <w:lang w:val="uk-UA"/>
        </w:rPr>
      </w:pPr>
      <w:r w:rsidRPr="004C0F41">
        <w:rPr>
          <w:lang w:val="uk-UA"/>
        </w:rPr>
        <w:t xml:space="preserve">На іншому відеозаписі, зробленому того ж дня, заявник, спілкуючись </w:t>
      </w:r>
      <w:r w:rsidRPr="004C0F41" w:rsidR="00D14DB2">
        <w:rPr>
          <w:lang w:val="uk-UA"/>
        </w:rPr>
        <w:t>і</w:t>
      </w:r>
      <w:r w:rsidRPr="004C0F41">
        <w:rPr>
          <w:lang w:val="uk-UA"/>
        </w:rPr>
        <w:t xml:space="preserve">з </w:t>
      </w:r>
      <w:r w:rsidRPr="004C0F41" w:rsidR="00182481">
        <w:rPr>
          <w:lang w:val="uk-UA"/>
        </w:rPr>
        <w:t xml:space="preserve">юристами </w:t>
      </w:r>
      <w:r w:rsidRPr="004C0F41">
        <w:rPr>
          <w:lang w:val="uk-UA"/>
        </w:rPr>
        <w:t xml:space="preserve">УГСПЛ через огорожу </w:t>
      </w:r>
      <w:r w:rsidRPr="004C0F41" w:rsidR="00A67F77">
        <w:rPr>
          <w:lang w:val="uk-UA"/>
        </w:rPr>
        <w:t>психоневрологічн</w:t>
      </w:r>
      <w:r w:rsidRPr="004C0F41" w:rsidR="00182481">
        <w:rPr>
          <w:lang w:val="uk-UA"/>
        </w:rPr>
        <w:t>ого</w:t>
      </w:r>
      <w:r w:rsidRPr="004C0F41" w:rsidR="00A67F77">
        <w:rPr>
          <w:lang w:val="uk-UA"/>
        </w:rPr>
        <w:t xml:space="preserve"> інтернат</w:t>
      </w:r>
      <w:r w:rsidRPr="004C0F41" w:rsidR="00182481">
        <w:rPr>
          <w:lang w:val="uk-UA"/>
        </w:rPr>
        <w:t>у</w:t>
      </w:r>
      <w:r w:rsidRPr="004C0F41">
        <w:rPr>
          <w:lang w:val="uk-UA"/>
        </w:rPr>
        <w:t xml:space="preserve">, </w:t>
      </w:r>
      <w:r w:rsidRPr="004C0F41" w:rsidR="009058E0">
        <w:rPr>
          <w:lang w:val="uk-UA"/>
        </w:rPr>
        <w:t>по</w:t>
      </w:r>
      <w:r w:rsidRPr="004C0F41">
        <w:rPr>
          <w:lang w:val="uk-UA"/>
        </w:rPr>
        <w:t xml:space="preserve">скаржився, що йому не </w:t>
      </w:r>
      <w:r w:rsidRPr="004C0F41" w:rsidR="009058E0">
        <w:rPr>
          <w:lang w:val="uk-UA"/>
        </w:rPr>
        <w:t xml:space="preserve">дозволяли </w:t>
      </w:r>
      <w:r w:rsidRPr="004C0F41">
        <w:rPr>
          <w:lang w:val="uk-UA"/>
        </w:rPr>
        <w:t xml:space="preserve">залишати територію </w:t>
      </w:r>
      <w:r w:rsidRPr="004C0F41" w:rsidR="00601484">
        <w:rPr>
          <w:lang w:val="uk-UA"/>
        </w:rPr>
        <w:t>закладу</w:t>
      </w:r>
      <w:r w:rsidRPr="004C0F41">
        <w:rPr>
          <w:lang w:val="uk-UA"/>
        </w:rPr>
        <w:t xml:space="preserve">, висловлював бажання пройти </w:t>
      </w:r>
      <w:r w:rsidRPr="004C0F41" w:rsidR="009058E0">
        <w:rPr>
          <w:lang w:val="uk-UA"/>
        </w:rPr>
        <w:t>незалежну судово-психіатричну експертизу</w:t>
      </w:r>
      <w:r w:rsidRPr="004C0F41">
        <w:rPr>
          <w:lang w:val="uk-UA"/>
        </w:rPr>
        <w:t xml:space="preserve">, щоб довести покращення свого психічного стану, та повідомив </w:t>
      </w:r>
      <w:r w:rsidRPr="004C0F41" w:rsidR="00182481">
        <w:rPr>
          <w:lang w:val="uk-UA"/>
        </w:rPr>
        <w:t xml:space="preserve">юристів </w:t>
      </w:r>
      <w:r w:rsidRPr="004C0F41">
        <w:rPr>
          <w:lang w:val="uk-UA"/>
        </w:rPr>
        <w:t>про тиск з боку свого законного опікуна з метою змусити його відмовитися від провадження щодо поновлення його дієздатності.</w:t>
      </w:r>
    </w:p>
    <w:p w:rsidRPr="004C0F41" w:rsidR="007940B2" w:rsidP="004C0F41" w14:paraId="10871520" w14:textId="77777777">
      <w:pPr>
        <w:pStyle w:val="JuPara"/>
        <w:rPr>
          <w:lang w:val="uk-UA"/>
        </w:rPr>
      </w:pPr>
      <w:r w:rsidRPr="004C0F41">
        <w:rPr>
          <w:lang w:val="uk-UA"/>
        </w:rPr>
        <w:t>17</w:t>
      </w:r>
      <w:r w:rsidRPr="004C0F41" w:rsidR="00946AF4">
        <w:rPr>
          <w:lang w:val="uk-UA"/>
        </w:rPr>
        <w:t>.  </w:t>
      </w:r>
      <w:r w:rsidRPr="004C0F41" w:rsidR="00A70552">
        <w:rPr>
          <w:lang w:val="uk-UA"/>
        </w:rPr>
        <w:t xml:space="preserve">Згідно з </w:t>
      </w:r>
      <w:r w:rsidRPr="004C0F41" w:rsidR="00CD2A6B">
        <w:rPr>
          <w:lang w:val="uk-UA"/>
        </w:rPr>
        <w:t>твердженням</w:t>
      </w:r>
      <w:r w:rsidRPr="004C0F41" w:rsidR="00A70552">
        <w:rPr>
          <w:lang w:val="uk-UA"/>
        </w:rPr>
        <w:t>и</w:t>
      </w:r>
      <w:r w:rsidRPr="004C0F41" w:rsidR="00CD2A6B">
        <w:rPr>
          <w:lang w:val="uk-UA"/>
        </w:rPr>
        <w:t xml:space="preserve"> заявника заборона залишати </w:t>
      </w:r>
      <w:r w:rsidRPr="004C0F41" w:rsidR="00601484">
        <w:rPr>
          <w:lang w:val="uk-UA"/>
        </w:rPr>
        <w:t>заклад</w:t>
      </w:r>
      <w:r w:rsidRPr="004C0F41" w:rsidR="00CD2A6B">
        <w:rPr>
          <w:lang w:val="uk-UA"/>
        </w:rPr>
        <w:t xml:space="preserve"> діяла приблизно до 27 червня 2018 року, коли адміністрація </w:t>
      </w:r>
      <w:r w:rsidRPr="004C0F41" w:rsidR="00A67F77">
        <w:rPr>
          <w:lang w:val="uk-UA"/>
        </w:rPr>
        <w:t>психоневрологічн</w:t>
      </w:r>
      <w:r w:rsidRPr="004C0F41" w:rsidR="00A70552">
        <w:rPr>
          <w:lang w:val="uk-UA"/>
        </w:rPr>
        <w:t>ого</w:t>
      </w:r>
      <w:r w:rsidRPr="004C0F41" w:rsidR="00A67F77">
        <w:rPr>
          <w:lang w:val="uk-UA"/>
        </w:rPr>
        <w:t xml:space="preserve"> інтернат</w:t>
      </w:r>
      <w:r w:rsidRPr="004C0F41" w:rsidR="00A70552">
        <w:rPr>
          <w:lang w:val="uk-UA"/>
        </w:rPr>
        <w:t>у</w:t>
      </w:r>
      <w:r w:rsidRPr="004C0F41" w:rsidR="00CD2A6B">
        <w:rPr>
          <w:lang w:val="uk-UA"/>
        </w:rPr>
        <w:t xml:space="preserve"> повідомила, що йому </w:t>
      </w:r>
      <w:r w:rsidRPr="004C0F41" w:rsidR="00A70552">
        <w:rPr>
          <w:lang w:val="uk-UA"/>
        </w:rPr>
        <w:t xml:space="preserve">було </w:t>
      </w:r>
      <w:r w:rsidRPr="004C0F41" w:rsidR="00CD2A6B">
        <w:rPr>
          <w:lang w:val="uk-UA"/>
        </w:rPr>
        <w:t xml:space="preserve">дозволено залишати </w:t>
      </w:r>
      <w:r w:rsidRPr="004C0F41" w:rsidR="00601484">
        <w:rPr>
          <w:lang w:val="uk-UA"/>
        </w:rPr>
        <w:t>заклад</w:t>
      </w:r>
      <w:r w:rsidRPr="004C0F41" w:rsidR="00CD2A6B">
        <w:rPr>
          <w:lang w:val="uk-UA"/>
        </w:rPr>
        <w:t xml:space="preserve"> тричі на тиждень. Приблизно з 15 липня 2018 року йому було дозволено залишати </w:t>
      </w:r>
      <w:r w:rsidRPr="004C0F41" w:rsidR="00601484">
        <w:rPr>
          <w:lang w:val="uk-UA"/>
        </w:rPr>
        <w:t>заклад</w:t>
      </w:r>
      <w:r w:rsidRPr="004C0F41" w:rsidR="00CD2A6B">
        <w:rPr>
          <w:lang w:val="uk-UA"/>
        </w:rPr>
        <w:t xml:space="preserve"> щодня на три години.</w:t>
      </w:r>
    </w:p>
    <w:p w:rsidRPr="004C0F41" w:rsidR="007940B2" w:rsidP="004C0F41" w14:paraId="294215D6" w14:textId="503187C4">
      <w:pPr>
        <w:pStyle w:val="JuPara"/>
        <w:rPr>
          <w:lang w:val="uk-UA"/>
        </w:rPr>
      </w:pPr>
      <w:r w:rsidRPr="004C0F41">
        <w:rPr>
          <w:lang w:val="uk-UA"/>
        </w:rPr>
        <w:t>18</w:t>
      </w:r>
      <w:r w:rsidRPr="004C0F41" w:rsidR="00946AF4">
        <w:rPr>
          <w:lang w:val="uk-UA"/>
        </w:rPr>
        <w:t>.  </w:t>
      </w:r>
      <w:r w:rsidRPr="004C0F41" w:rsidR="00CF0807">
        <w:rPr>
          <w:lang w:val="uk-UA"/>
        </w:rPr>
        <w:t>Тим часом</w:t>
      </w:r>
      <w:r w:rsidRPr="004C0F41" w:rsidR="00CD2A6B">
        <w:rPr>
          <w:lang w:val="uk-UA"/>
        </w:rPr>
        <w:t xml:space="preserve"> після того</w:t>
      </w:r>
      <w:r w:rsidRPr="004C0F41" w:rsidR="00CF0807">
        <w:rPr>
          <w:lang w:val="uk-UA"/>
        </w:rPr>
        <w:t>,</w:t>
      </w:r>
      <w:r w:rsidRPr="004C0F41" w:rsidR="00CD2A6B">
        <w:rPr>
          <w:lang w:val="uk-UA"/>
        </w:rPr>
        <w:t xml:space="preserve"> як заява заявника про поновлення його цивільної дієздатності </w:t>
      </w:r>
      <w:r w:rsidRPr="004C0F41" w:rsidR="007238D8">
        <w:rPr>
          <w:lang w:val="uk-UA"/>
        </w:rPr>
        <w:t>декілька разів переглядалася</w:t>
      </w:r>
      <w:r w:rsidRPr="004C0F41" w:rsidR="00CD2A6B">
        <w:rPr>
          <w:lang w:val="uk-UA"/>
        </w:rPr>
        <w:t xml:space="preserve">, </w:t>
      </w:r>
      <w:r w:rsidRPr="004C0F41" w:rsidR="007238D8">
        <w:rPr>
          <w:lang w:val="uk-UA"/>
        </w:rPr>
        <w:t xml:space="preserve">у тому числі </w:t>
      </w:r>
      <w:r w:rsidRPr="004C0F41" w:rsidR="00CD2A6B">
        <w:rPr>
          <w:lang w:val="uk-UA"/>
        </w:rPr>
        <w:t>з підстав, пов</w:t>
      </w:r>
      <w:r w:rsidRPr="004C0F41" w:rsidR="004C0F41">
        <w:rPr>
          <w:lang w:val="uk-UA"/>
        </w:rPr>
        <w:t>’</w:t>
      </w:r>
      <w:r w:rsidRPr="004C0F41" w:rsidR="00CD2A6B">
        <w:rPr>
          <w:lang w:val="uk-UA"/>
        </w:rPr>
        <w:t xml:space="preserve">язаних із первинною відмовою національних судів визнати </w:t>
      </w:r>
      <w:r w:rsidRPr="004C0F41" w:rsidR="007238D8">
        <w:rPr>
          <w:lang w:val="uk-UA"/>
        </w:rPr>
        <w:t>його</w:t>
      </w:r>
      <w:r w:rsidRPr="004C0F41" w:rsidR="00CD2A6B">
        <w:rPr>
          <w:lang w:val="uk-UA"/>
        </w:rPr>
        <w:t xml:space="preserve"> право ініціювати цивільне провадження без згоди його опікуна (</w:t>
      </w:r>
      <w:r w:rsidRPr="004C0F41" w:rsidR="007238D8">
        <w:rPr>
          <w:lang w:val="uk-UA"/>
        </w:rPr>
        <w:t xml:space="preserve">докладніший опис </w:t>
      </w:r>
      <w:r w:rsidRPr="004C0F41" w:rsidR="00CD2A6B">
        <w:rPr>
          <w:lang w:val="uk-UA"/>
        </w:rPr>
        <w:t xml:space="preserve">відповідного судового провадження див. </w:t>
      </w:r>
      <w:r w:rsidRPr="004C0F41" w:rsidR="00A01416">
        <w:rPr>
          <w:lang w:val="uk-UA"/>
        </w:rPr>
        <w:t xml:space="preserve">згадане рішення у справі «Кагановський проти України» </w:t>
      </w:r>
      <w:r w:rsidRPr="004C0F41" w:rsidR="00CF00D9">
        <w:rPr>
          <w:i/>
          <w:lang w:val="uk-UA"/>
        </w:rPr>
        <w:t>(</w:t>
      </w:r>
      <w:r w:rsidRPr="004C0F41" w:rsidR="00A01416">
        <w:rPr>
          <w:i/>
          <w:iCs/>
          <w:lang w:val="uk-UA"/>
        </w:rPr>
        <w:t>Kaganovskyy v. Ukraine)</w:t>
      </w:r>
      <w:r w:rsidRPr="004C0F41" w:rsidR="00CD2A6B">
        <w:rPr>
          <w:lang w:val="uk-UA"/>
        </w:rPr>
        <w:t xml:space="preserve">, </w:t>
      </w:r>
      <w:r w:rsidRPr="004C0F41" w:rsidR="00A01416">
        <w:rPr>
          <w:lang w:val="uk-UA"/>
        </w:rPr>
        <w:t>пункти</w:t>
      </w:r>
      <w:r w:rsidRPr="004C0F41" w:rsidR="00CD2A6B">
        <w:rPr>
          <w:lang w:val="uk-UA"/>
        </w:rPr>
        <w:t xml:space="preserve"> 33</w:t>
      </w:r>
      <w:r w:rsidRPr="004C0F41" w:rsidR="007238D8">
        <w:rPr>
          <w:lang w:val="uk-UA"/>
        </w:rPr>
        <w:t xml:space="preserve"> </w:t>
      </w:r>
      <w:r w:rsidRPr="004C0F41" w:rsidR="00CD2A6B">
        <w:rPr>
          <w:lang w:val="uk-UA"/>
        </w:rPr>
        <w:t>–</w:t>
      </w:r>
      <w:r w:rsidRPr="004C0F41" w:rsidR="007238D8">
        <w:rPr>
          <w:lang w:val="uk-UA"/>
        </w:rPr>
        <w:t xml:space="preserve"> </w:t>
      </w:r>
      <w:r w:rsidRPr="004C0F41" w:rsidR="00CD2A6B">
        <w:rPr>
          <w:lang w:val="uk-UA"/>
        </w:rPr>
        <w:t xml:space="preserve">41), 28 травня 2019 року районний суд міста Києва постановив провести щодо заявника </w:t>
      </w:r>
      <w:r w:rsidRPr="004C0F41" w:rsidR="00EB7BE4">
        <w:rPr>
          <w:lang w:val="uk-UA"/>
        </w:rPr>
        <w:t xml:space="preserve">стаціонарну </w:t>
      </w:r>
      <w:r w:rsidRPr="004C0F41" w:rsidR="007238D8">
        <w:rPr>
          <w:lang w:val="uk-UA"/>
        </w:rPr>
        <w:t>судово-</w:t>
      </w:r>
      <w:r w:rsidRPr="004C0F41" w:rsidR="00CD2A6B">
        <w:rPr>
          <w:lang w:val="uk-UA"/>
        </w:rPr>
        <w:t>психіатричну експертизу з метою встановлення його здатності усвідомлювати значення своїх дій та керувати ними. Ві</w:t>
      </w:r>
      <w:r w:rsidRPr="004C0F41" w:rsidR="00115F56">
        <w:rPr>
          <w:lang w:val="uk-UA"/>
        </w:rPr>
        <w:t>домостей про те, чи було таку експертизу проведено, немає.</w:t>
      </w:r>
    </w:p>
    <w:p w:rsidRPr="004C0F41" w:rsidR="007940B2" w:rsidP="004C0F41" w14:paraId="674C88D5" w14:textId="77777777">
      <w:pPr>
        <w:pStyle w:val="JuPara"/>
        <w:rPr>
          <w:lang w:val="uk-UA"/>
        </w:rPr>
      </w:pPr>
      <w:r w:rsidRPr="004C0F41">
        <w:rPr>
          <w:lang w:val="uk-UA"/>
        </w:rPr>
        <w:t>19</w:t>
      </w:r>
      <w:r w:rsidRPr="004C0F41" w:rsidR="00946AF4">
        <w:rPr>
          <w:lang w:val="uk-UA"/>
        </w:rPr>
        <w:t>.  </w:t>
      </w:r>
      <w:r w:rsidRPr="004C0F41" w:rsidR="00115F56">
        <w:rPr>
          <w:lang w:val="uk-UA"/>
        </w:rPr>
        <w:t xml:space="preserve">25 грудня 2019 року заявник помер в </w:t>
      </w:r>
      <w:r w:rsidRPr="004C0F41" w:rsidR="00A67F77">
        <w:rPr>
          <w:lang w:val="uk-UA"/>
        </w:rPr>
        <w:t>психоневрологічн</w:t>
      </w:r>
      <w:r w:rsidRPr="004C0F41" w:rsidR="007238D8">
        <w:rPr>
          <w:lang w:val="uk-UA"/>
        </w:rPr>
        <w:t>ому</w:t>
      </w:r>
      <w:r w:rsidRPr="004C0F41" w:rsidR="00A67F77">
        <w:rPr>
          <w:lang w:val="uk-UA"/>
        </w:rPr>
        <w:t xml:space="preserve"> інтернат</w:t>
      </w:r>
      <w:r w:rsidRPr="004C0F41" w:rsidR="007238D8">
        <w:rPr>
          <w:lang w:val="uk-UA"/>
        </w:rPr>
        <w:t>і</w:t>
      </w:r>
      <w:r w:rsidRPr="004C0F41" w:rsidR="00115F56">
        <w:rPr>
          <w:lang w:val="uk-UA"/>
        </w:rPr>
        <w:t>.</w:t>
      </w:r>
    </w:p>
    <w:p w:rsidRPr="004C0F41" w:rsidR="007940B2" w:rsidP="004C0F41" w14:paraId="7E2A4843" w14:textId="7CB9FF10">
      <w:pPr>
        <w:pStyle w:val="JuPara"/>
        <w:rPr>
          <w:lang w:val="uk-UA"/>
        </w:rPr>
      </w:pPr>
      <w:r w:rsidRPr="004C0F41">
        <w:rPr>
          <w:lang w:val="uk-UA"/>
        </w:rPr>
        <w:t>20</w:t>
      </w:r>
      <w:r w:rsidRPr="004C0F41" w:rsidR="00946AF4">
        <w:rPr>
          <w:lang w:val="uk-UA"/>
        </w:rPr>
        <w:t>.  </w:t>
      </w:r>
      <w:r w:rsidRPr="004C0F41" w:rsidR="00115F56">
        <w:rPr>
          <w:lang w:val="uk-UA"/>
        </w:rPr>
        <w:t>17 березня 2021 року цивільне провадження щодо поновлення його цивільної дієздатності було закрито у зв</w:t>
      </w:r>
      <w:r w:rsidRPr="004C0F41" w:rsidR="004C0F41">
        <w:rPr>
          <w:lang w:val="uk-UA"/>
        </w:rPr>
        <w:t>’</w:t>
      </w:r>
      <w:r w:rsidRPr="004C0F41" w:rsidR="00115F56">
        <w:rPr>
          <w:lang w:val="uk-UA"/>
        </w:rPr>
        <w:t>язку зі смертю заявника.</w:t>
      </w:r>
    </w:p>
    <w:p w:rsidRPr="004C0F41" w:rsidR="007940B2" w:rsidP="004C0F41" w14:paraId="37234054" w14:textId="77777777">
      <w:pPr>
        <w:pStyle w:val="JuHIRoman"/>
        <w:rPr>
          <w:lang w:val="uk-UA"/>
        </w:rPr>
      </w:pPr>
      <w:r w:rsidRPr="004C0F41">
        <w:rPr>
          <w:lang w:val="uk-UA"/>
        </w:rPr>
        <w:t xml:space="preserve">скарги заявника до органів </w:t>
      </w:r>
      <w:r w:rsidRPr="004C0F41" w:rsidR="00E16940">
        <w:rPr>
          <w:lang w:val="uk-UA"/>
        </w:rPr>
        <w:t xml:space="preserve">державної </w:t>
      </w:r>
      <w:r w:rsidRPr="004C0F41">
        <w:rPr>
          <w:lang w:val="uk-UA"/>
        </w:rPr>
        <w:t>влади</w:t>
      </w:r>
    </w:p>
    <w:p w:rsidRPr="004C0F41" w:rsidR="004C0F41" w:rsidP="004C0F41" w14:paraId="460D919D" w14:textId="77777777">
      <w:pPr>
        <w:pStyle w:val="JuHA"/>
        <w:rPr>
          <w:lang w:val="uk-UA"/>
        </w:rPr>
      </w:pPr>
      <w:r w:rsidRPr="004C0F41">
        <w:rPr>
          <w:lang w:val="uk-UA"/>
        </w:rPr>
        <w:t>Заява про</w:t>
      </w:r>
      <w:r w:rsidRPr="004C0F41" w:rsidR="00E16940">
        <w:rPr>
          <w:lang w:val="uk-UA"/>
        </w:rPr>
        <w:t xml:space="preserve"> вчинення</w:t>
      </w:r>
      <w:r w:rsidRPr="004C0F41">
        <w:rPr>
          <w:lang w:val="uk-UA"/>
        </w:rPr>
        <w:t xml:space="preserve"> </w:t>
      </w:r>
      <w:r w:rsidRPr="004C0F41" w:rsidR="00E16940">
        <w:rPr>
          <w:lang w:val="uk-UA"/>
        </w:rPr>
        <w:t xml:space="preserve">кримінального </w:t>
      </w:r>
      <w:r w:rsidRPr="004C0F41">
        <w:rPr>
          <w:lang w:val="uk-UA"/>
        </w:rPr>
        <w:t>правопорушення</w:t>
      </w:r>
    </w:p>
    <w:p w:rsidRPr="004C0F41" w:rsidR="007940B2" w:rsidP="004C0F41" w14:paraId="4C1BD6C3" w14:textId="6595FCBB">
      <w:pPr>
        <w:pStyle w:val="JuPara"/>
        <w:rPr>
          <w:lang w:val="uk-UA"/>
        </w:rPr>
      </w:pPr>
      <w:r w:rsidRPr="004C0F41">
        <w:rPr>
          <w:lang w:val="uk-UA"/>
        </w:rPr>
        <w:t>21</w:t>
      </w:r>
      <w:r w:rsidRPr="004C0F41" w:rsidR="00946AF4">
        <w:rPr>
          <w:lang w:val="uk-UA"/>
        </w:rPr>
        <w:t>.  </w:t>
      </w:r>
      <w:r w:rsidRPr="004C0F41" w:rsidR="00516BFD">
        <w:rPr>
          <w:lang w:val="uk-UA"/>
        </w:rPr>
        <w:t xml:space="preserve">13 жовтня 2017 року </w:t>
      </w:r>
      <w:r w:rsidRPr="004C0F41" w:rsidR="00E16940">
        <w:rPr>
          <w:lang w:val="uk-UA"/>
        </w:rPr>
        <w:t xml:space="preserve">юристи </w:t>
      </w:r>
      <w:r w:rsidRPr="004C0F41" w:rsidR="00516BFD">
        <w:rPr>
          <w:lang w:val="uk-UA"/>
        </w:rPr>
        <w:t xml:space="preserve">УГСПЛ подали до поліції </w:t>
      </w:r>
      <w:r w:rsidRPr="004C0F41" w:rsidR="009D4EE6">
        <w:rPr>
          <w:lang w:val="uk-UA"/>
        </w:rPr>
        <w:t>повідомлення</w:t>
      </w:r>
      <w:r w:rsidRPr="004C0F41" w:rsidR="00516BFD">
        <w:rPr>
          <w:lang w:val="uk-UA"/>
        </w:rPr>
        <w:t xml:space="preserve"> про </w:t>
      </w:r>
      <w:r w:rsidRPr="004C0F41" w:rsidR="009D4EE6">
        <w:rPr>
          <w:lang w:val="uk-UA"/>
        </w:rPr>
        <w:t>злочин</w:t>
      </w:r>
      <w:r w:rsidRPr="004C0F41" w:rsidR="00516BFD">
        <w:rPr>
          <w:lang w:val="uk-UA"/>
        </w:rPr>
        <w:t xml:space="preserve">, у </w:t>
      </w:r>
      <w:r w:rsidRPr="004C0F41" w:rsidR="0048193B">
        <w:rPr>
          <w:lang w:val="uk-UA"/>
        </w:rPr>
        <w:t>якому</w:t>
      </w:r>
      <w:r w:rsidRPr="004C0F41" w:rsidR="00516BFD">
        <w:rPr>
          <w:lang w:val="uk-UA"/>
        </w:rPr>
        <w:t>, серед іншого</w:t>
      </w:r>
      <w:r w:rsidRPr="004C0F41" w:rsidR="0048193B">
        <w:rPr>
          <w:lang w:val="uk-UA"/>
        </w:rPr>
        <w:t xml:space="preserve"> питань</w:t>
      </w:r>
      <w:r w:rsidRPr="004C0F41" w:rsidR="00516BFD">
        <w:rPr>
          <w:lang w:val="uk-UA"/>
        </w:rPr>
        <w:t xml:space="preserve">, скаржилися на триваюче незаконне </w:t>
      </w:r>
      <w:r w:rsidRPr="004C0F41" w:rsidR="0048193B">
        <w:rPr>
          <w:lang w:val="uk-UA"/>
        </w:rPr>
        <w:t>позбавлення</w:t>
      </w:r>
      <w:r w:rsidRPr="004C0F41" w:rsidR="00516BFD">
        <w:rPr>
          <w:lang w:val="uk-UA"/>
        </w:rPr>
        <w:t xml:space="preserve"> заявника</w:t>
      </w:r>
      <w:r w:rsidRPr="004C0F41" w:rsidR="0048193B">
        <w:rPr>
          <w:lang w:val="uk-UA"/>
        </w:rPr>
        <w:t xml:space="preserve"> свободи</w:t>
      </w:r>
      <w:r w:rsidRPr="004C0F41" w:rsidR="00516BFD">
        <w:rPr>
          <w:lang w:val="uk-UA"/>
        </w:rPr>
        <w:t xml:space="preserve"> адміністрацією </w:t>
      </w:r>
      <w:r w:rsidRPr="004C0F41" w:rsidR="00A67F77">
        <w:rPr>
          <w:lang w:val="uk-UA"/>
        </w:rPr>
        <w:t>психоневрологічн</w:t>
      </w:r>
      <w:r w:rsidRPr="004C0F41" w:rsidR="0048193B">
        <w:rPr>
          <w:lang w:val="uk-UA"/>
        </w:rPr>
        <w:t>ого</w:t>
      </w:r>
      <w:r w:rsidRPr="004C0F41" w:rsidR="00A67F77">
        <w:rPr>
          <w:lang w:val="uk-UA"/>
        </w:rPr>
        <w:t xml:space="preserve"> інтернат</w:t>
      </w:r>
      <w:r w:rsidRPr="004C0F41" w:rsidR="0048193B">
        <w:rPr>
          <w:lang w:val="uk-UA"/>
        </w:rPr>
        <w:t>у</w:t>
      </w:r>
      <w:r w:rsidRPr="004C0F41" w:rsidR="00516BFD">
        <w:rPr>
          <w:lang w:val="uk-UA"/>
        </w:rPr>
        <w:t>, яке розпочалося 01 квітня 2017 року</w:t>
      </w:r>
      <w:r w:rsidRPr="004C0F41" w:rsidR="0048193B">
        <w:rPr>
          <w:lang w:val="uk-UA"/>
        </w:rPr>
        <w:t xml:space="preserve"> або близько цієї дати</w:t>
      </w:r>
      <w:r w:rsidRPr="004C0F41" w:rsidR="00516BFD">
        <w:rPr>
          <w:lang w:val="uk-UA"/>
        </w:rPr>
        <w:t xml:space="preserve">. Вони зазначили, що заявника </w:t>
      </w:r>
      <w:r w:rsidRPr="004C0F41" w:rsidR="0048193B">
        <w:rPr>
          <w:lang w:val="uk-UA"/>
        </w:rPr>
        <w:t xml:space="preserve">змушували </w:t>
      </w:r>
      <w:r w:rsidRPr="004C0F41" w:rsidR="00516BFD">
        <w:rPr>
          <w:lang w:val="uk-UA"/>
        </w:rPr>
        <w:t xml:space="preserve">перебувати на території закладу і він не </w:t>
      </w:r>
      <w:r w:rsidRPr="004C0F41" w:rsidR="0048193B">
        <w:rPr>
          <w:lang w:val="uk-UA"/>
        </w:rPr>
        <w:t xml:space="preserve">міг </w:t>
      </w:r>
      <w:r w:rsidRPr="004C0F41" w:rsidR="00516BFD">
        <w:rPr>
          <w:lang w:val="uk-UA"/>
        </w:rPr>
        <w:t>підтримувати зв</w:t>
      </w:r>
      <w:r w:rsidRPr="004C0F41" w:rsidR="004C0F41">
        <w:rPr>
          <w:lang w:val="uk-UA"/>
        </w:rPr>
        <w:t>’</w:t>
      </w:r>
      <w:r w:rsidRPr="004C0F41" w:rsidR="00516BFD">
        <w:rPr>
          <w:lang w:val="uk-UA"/>
        </w:rPr>
        <w:t>язок із зовнішнім світом або відвідувати церкву</w:t>
      </w:r>
      <w:r w:rsidRPr="004C0F41" w:rsidR="00946AF4">
        <w:rPr>
          <w:lang w:val="uk-UA"/>
        </w:rPr>
        <w:t>.</w:t>
      </w:r>
    </w:p>
    <w:p w:rsidRPr="004C0F41" w:rsidR="007940B2" w:rsidP="004C0F41" w14:paraId="630ADF83" w14:textId="18038C16">
      <w:pPr>
        <w:pStyle w:val="JuPara"/>
        <w:rPr>
          <w:lang w:val="uk-UA"/>
        </w:rPr>
      </w:pPr>
      <w:r w:rsidRPr="004C0F41">
        <w:rPr>
          <w:lang w:val="uk-UA"/>
        </w:rPr>
        <w:t>22</w:t>
      </w:r>
      <w:r w:rsidRPr="004C0F41" w:rsidR="00946AF4">
        <w:rPr>
          <w:lang w:val="uk-UA"/>
        </w:rPr>
        <w:t>.  </w:t>
      </w:r>
      <w:r w:rsidRPr="004C0F41" w:rsidR="00516BFD">
        <w:rPr>
          <w:lang w:val="uk-UA"/>
        </w:rPr>
        <w:t xml:space="preserve">Відповідне кримінальне провадження було </w:t>
      </w:r>
      <w:r w:rsidRPr="004C0F41" w:rsidR="00FF1DED">
        <w:rPr>
          <w:lang w:val="uk-UA"/>
        </w:rPr>
        <w:t xml:space="preserve">порушено </w:t>
      </w:r>
      <w:r w:rsidRPr="004C0F41" w:rsidR="00516BFD">
        <w:rPr>
          <w:lang w:val="uk-UA"/>
        </w:rPr>
        <w:t xml:space="preserve">Оболонським управлінням поліції </w:t>
      </w:r>
      <w:r w:rsidRPr="004C0F41" w:rsidR="00FF1DED">
        <w:rPr>
          <w:lang w:val="uk-UA"/>
        </w:rPr>
        <w:t xml:space="preserve">ГУ НП </w:t>
      </w:r>
      <w:r w:rsidRPr="004C0F41" w:rsidR="00516BFD">
        <w:rPr>
          <w:lang w:val="uk-UA"/>
        </w:rPr>
        <w:t xml:space="preserve">у місті Києві 12 грудня </w:t>
      </w:r>
      <w:r w:rsidRPr="004C0F41" w:rsidR="003E3DEE">
        <w:rPr>
          <w:lang w:val="uk-UA"/>
        </w:rPr>
        <w:t>2017 </w:t>
      </w:r>
      <w:r w:rsidRPr="004C0F41" w:rsidR="00516BFD">
        <w:rPr>
          <w:lang w:val="uk-UA"/>
        </w:rPr>
        <w:t xml:space="preserve">року. </w:t>
      </w:r>
      <w:r w:rsidRPr="004C0F41" w:rsidR="00FF1DED">
        <w:rPr>
          <w:lang w:val="uk-UA"/>
        </w:rPr>
        <w:t>Під час розслідування працівники</w:t>
      </w:r>
      <w:r w:rsidRPr="004C0F41" w:rsidR="00516BFD">
        <w:rPr>
          <w:lang w:val="uk-UA"/>
        </w:rPr>
        <w:t xml:space="preserve"> </w:t>
      </w:r>
      <w:r w:rsidRPr="004C0F41" w:rsidR="00FF1DED">
        <w:rPr>
          <w:lang w:val="uk-UA"/>
        </w:rPr>
        <w:t xml:space="preserve">поліції відібрали </w:t>
      </w:r>
      <w:r w:rsidRPr="004C0F41" w:rsidR="00516BFD">
        <w:rPr>
          <w:lang w:val="uk-UA"/>
        </w:rPr>
        <w:t xml:space="preserve">письмові пояснення </w:t>
      </w:r>
      <w:r w:rsidRPr="004C0F41" w:rsidR="00047B4D">
        <w:rPr>
          <w:lang w:val="uk-UA"/>
        </w:rPr>
        <w:t>в</w:t>
      </w:r>
      <w:r w:rsidRPr="004C0F41" w:rsidR="00FF1DED">
        <w:rPr>
          <w:lang w:val="uk-UA"/>
        </w:rPr>
        <w:t xml:space="preserve"> </w:t>
      </w:r>
      <w:r w:rsidRPr="004C0F41" w:rsidR="00516BFD">
        <w:rPr>
          <w:lang w:val="uk-UA"/>
        </w:rPr>
        <w:t xml:space="preserve">адміністрації </w:t>
      </w:r>
      <w:r w:rsidRPr="004C0F41" w:rsidR="00A67F77">
        <w:rPr>
          <w:lang w:val="uk-UA"/>
        </w:rPr>
        <w:t>психоневрологічн</w:t>
      </w:r>
      <w:r w:rsidRPr="004C0F41" w:rsidR="00FF1DED">
        <w:rPr>
          <w:lang w:val="uk-UA"/>
        </w:rPr>
        <w:t>ого</w:t>
      </w:r>
      <w:r w:rsidRPr="004C0F41" w:rsidR="00A67F77">
        <w:rPr>
          <w:lang w:val="uk-UA"/>
        </w:rPr>
        <w:t xml:space="preserve"> інтернат</w:t>
      </w:r>
      <w:r w:rsidRPr="004C0F41" w:rsidR="00FF1DED">
        <w:rPr>
          <w:lang w:val="uk-UA"/>
        </w:rPr>
        <w:t>у</w:t>
      </w:r>
      <w:r w:rsidRPr="004C0F41" w:rsidR="00516BFD">
        <w:rPr>
          <w:lang w:val="uk-UA"/>
        </w:rPr>
        <w:t xml:space="preserve">, в яких </w:t>
      </w:r>
      <w:r w:rsidRPr="004C0F41" w:rsidR="00047B4D">
        <w:rPr>
          <w:lang w:val="uk-UA"/>
        </w:rPr>
        <w:t xml:space="preserve">адміністрація </w:t>
      </w:r>
      <w:r w:rsidRPr="004C0F41" w:rsidR="00516BFD">
        <w:rPr>
          <w:lang w:val="uk-UA"/>
        </w:rPr>
        <w:t xml:space="preserve">підтвердила, що опікун заявника заборонив </w:t>
      </w:r>
      <w:r w:rsidRPr="004C0F41" w:rsidR="00E43FE0">
        <w:rPr>
          <w:lang w:val="uk-UA"/>
        </w:rPr>
        <w:t>закладу</w:t>
      </w:r>
      <w:r w:rsidRPr="004C0F41" w:rsidR="00516BFD">
        <w:rPr>
          <w:lang w:val="uk-UA"/>
        </w:rPr>
        <w:t xml:space="preserve"> організовувати зустрічі </w:t>
      </w:r>
      <w:r w:rsidRPr="004C0F41" w:rsidR="000162FD">
        <w:rPr>
          <w:lang w:val="uk-UA"/>
        </w:rPr>
        <w:t xml:space="preserve">заявника з </w:t>
      </w:r>
      <w:r w:rsidRPr="004C0F41" w:rsidR="00516BFD">
        <w:rPr>
          <w:lang w:val="uk-UA"/>
        </w:rPr>
        <w:t>третіми особами, якщо опікун</w:t>
      </w:r>
      <w:r w:rsidRPr="004C0F41" w:rsidR="000162FD">
        <w:rPr>
          <w:lang w:val="uk-UA"/>
        </w:rPr>
        <w:t xml:space="preserve"> також</w:t>
      </w:r>
      <w:r w:rsidRPr="004C0F41" w:rsidR="00516BFD">
        <w:rPr>
          <w:lang w:val="uk-UA"/>
        </w:rPr>
        <w:t xml:space="preserve"> не </w:t>
      </w:r>
      <w:r w:rsidRPr="004C0F41" w:rsidR="000162FD">
        <w:rPr>
          <w:lang w:val="uk-UA"/>
        </w:rPr>
        <w:t>бу</w:t>
      </w:r>
      <w:r w:rsidRPr="004C0F41" w:rsidR="00047B4D">
        <w:rPr>
          <w:lang w:val="uk-UA"/>
        </w:rPr>
        <w:t>в</w:t>
      </w:r>
      <w:r w:rsidRPr="004C0F41" w:rsidR="000162FD">
        <w:rPr>
          <w:lang w:val="uk-UA"/>
        </w:rPr>
        <w:t xml:space="preserve"> </w:t>
      </w:r>
      <w:r w:rsidRPr="004C0F41" w:rsidR="00516BFD">
        <w:rPr>
          <w:lang w:val="uk-UA"/>
        </w:rPr>
        <w:t xml:space="preserve">присутній. Адміністрація </w:t>
      </w:r>
      <w:r w:rsidRPr="004C0F41" w:rsidR="00E43FE0">
        <w:rPr>
          <w:lang w:val="uk-UA"/>
        </w:rPr>
        <w:t>закладу</w:t>
      </w:r>
      <w:r w:rsidRPr="004C0F41" w:rsidR="00516BFD">
        <w:rPr>
          <w:lang w:val="uk-UA"/>
        </w:rPr>
        <w:t xml:space="preserve"> також </w:t>
      </w:r>
      <w:r w:rsidRPr="004C0F41" w:rsidR="000162FD">
        <w:rPr>
          <w:lang w:val="uk-UA"/>
        </w:rPr>
        <w:t>вказала</w:t>
      </w:r>
      <w:r w:rsidRPr="004C0F41" w:rsidR="00516BFD">
        <w:rPr>
          <w:lang w:val="uk-UA"/>
        </w:rPr>
        <w:t xml:space="preserve">, що під час перебування заявника у </w:t>
      </w:r>
      <w:r w:rsidRPr="004C0F41" w:rsidR="00A67F77">
        <w:rPr>
          <w:lang w:val="uk-UA"/>
        </w:rPr>
        <w:t>психоневрологічн</w:t>
      </w:r>
      <w:r w:rsidRPr="004C0F41" w:rsidR="000162FD">
        <w:rPr>
          <w:lang w:val="uk-UA"/>
        </w:rPr>
        <w:t>ому</w:t>
      </w:r>
      <w:r w:rsidRPr="004C0F41" w:rsidR="00A67F77">
        <w:rPr>
          <w:lang w:val="uk-UA"/>
        </w:rPr>
        <w:t xml:space="preserve"> інтернат</w:t>
      </w:r>
      <w:r w:rsidRPr="004C0F41" w:rsidR="000162FD">
        <w:rPr>
          <w:lang w:val="uk-UA"/>
        </w:rPr>
        <w:t>і</w:t>
      </w:r>
      <w:r w:rsidRPr="004C0F41" w:rsidR="00516BFD">
        <w:rPr>
          <w:lang w:val="uk-UA"/>
        </w:rPr>
        <w:t xml:space="preserve"> стан </w:t>
      </w:r>
      <w:r w:rsidRPr="004C0F41" w:rsidR="00047B4D">
        <w:rPr>
          <w:lang w:val="uk-UA"/>
        </w:rPr>
        <w:t xml:space="preserve">його </w:t>
      </w:r>
      <w:r w:rsidRPr="004C0F41" w:rsidR="00516BFD">
        <w:rPr>
          <w:lang w:val="uk-UA"/>
        </w:rPr>
        <w:t>здоров</w:t>
      </w:r>
      <w:r w:rsidRPr="004C0F41" w:rsidR="004C0F41">
        <w:rPr>
          <w:lang w:val="uk-UA"/>
        </w:rPr>
        <w:t>’</w:t>
      </w:r>
      <w:r w:rsidRPr="004C0F41" w:rsidR="00516BFD">
        <w:rPr>
          <w:lang w:val="uk-UA"/>
        </w:rPr>
        <w:t>я не покращився. У зв</w:t>
      </w:r>
      <w:r w:rsidRPr="004C0F41" w:rsidR="004C0F41">
        <w:rPr>
          <w:lang w:val="uk-UA"/>
        </w:rPr>
        <w:t>’</w:t>
      </w:r>
      <w:r w:rsidRPr="004C0F41" w:rsidR="00516BFD">
        <w:rPr>
          <w:lang w:val="uk-UA"/>
        </w:rPr>
        <w:t>язку</w:t>
      </w:r>
      <w:r w:rsidRPr="004C0F41" w:rsidR="00070390">
        <w:rPr>
          <w:lang w:val="uk-UA"/>
        </w:rPr>
        <w:t xml:space="preserve"> з цим</w:t>
      </w:r>
      <w:r w:rsidRPr="004C0F41" w:rsidR="00516BFD">
        <w:rPr>
          <w:lang w:val="uk-UA"/>
        </w:rPr>
        <w:t xml:space="preserve"> вона послалася на результати його </w:t>
      </w:r>
      <w:r w:rsidRPr="004C0F41" w:rsidR="000162FD">
        <w:rPr>
          <w:lang w:val="uk-UA"/>
        </w:rPr>
        <w:t>судово-</w:t>
      </w:r>
      <w:r w:rsidRPr="004C0F41" w:rsidR="00516BFD">
        <w:rPr>
          <w:lang w:val="uk-UA"/>
        </w:rPr>
        <w:t>психіа</w:t>
      </w:r>
      <w:r w:rsidRPr="004C0F41" w:rsidR="00BF2D96">
        <w:rPr>
          <w:lang w:val="uk-UA"/>
        </w:rPr>
        <w:t xml:space="preserve">тричної експертизи </w:t>
      </w:r>
      <w:r w:rsidRPr="004C0F41" w:rsidR="00516BFD">
        <w:rPr>
          <w:lang w:val="uk-UA"/>
        </w:rPr>
        <w:t xml:space="preserve">2016 року, копію </w:t>
      </w:r>
      <w:r w:rsidRPr="004C0F41" w:rsidR="000162FD">
        <w:rPr>
          <w:lang w:val="uk-UA"/>
        </w:rPr>
        <w:t xml:space="preserve">якої </w:t>
      </w:r>
      <w:r w:rsidRPr="004C0F41" w:rsidR="00516BFD">
        <w:rPr>
          <w:lang w:val="uk-UA"/>
        </w:rPr>
        <w:t xml:space="preserve">не було надано слідчому. </w:t>
      </w:r>
      <w:r w:rsidRPr="004C0F41" w:rsidR="00E43FE0">
        <w:rPr>
          <w:lang w:val="uk-UA"/>
        </w:rPr>
        <w:t>Вбачається, що ж</w:t>
      </w:r>
      <w:r w:rsidRPr="004C0F41" w:rsidR="00516BFD">
        <w:rPr>
          <w:lang w:val="uk-UA"/>
        </w:rPr>
        <w:t xml:space="preserve">одної інформації </w:t>
      </w:r>
      <w:r w:rsidRPr="004C0F41" w:rsidR="00047B4D">
        <w:rPr>
          <w:lang w:val="uk-UA"/>
        </w:rPr>
        <w:t xml:space="preserve">стосовно </w:t>
      </w:r>
      <w:r w:rsidRPr="004C0F41" w:rsidR="00516BFD">
        <w:rPr>
          <w:lang w:val="uk-UA"/>
        </w:rPr>
        <w:t xml:space="preserve">тверджень заявника про незаконне </w:t>
      </w:r>
      <w:r w:rsidRPr="004C0F41" w:rsidR="000162FD">
        <w:rPr>
          <w:lang w:val="uk-UA"/>
        </w:rPr>
        <w:t>позбавлення свободи</w:t>
      </w:r>
      <w:r w:rsidRPr="004C0F41" w:rsidR="00516BFD">
        <w:rPr>
          <w:lang w:val="uk-UA"/>
        </w:rPr>
        <w:t xml:space="preserve">, надано не було. Також відсутня інформація, чи </w:t>
      </w:r>
      <w:r w:rsidRPr="004C0F41" w:rsidR="000162FD">
        <w:rPr>
          <w:lang w:val="uk-UA"/>
        </w:rPr>
        <w:t xml:space="preserve">допитували працівники поліції коли-небудь </w:t>
      </w:r>
      <w:r w:rsidRPr="004C0F41" w:rsidR="00516BFD">
        <w:rPr>
          <w:lang w:val="uk-UA"/>
        </w:rPr>
        <w:t xml:space="preserve">заявника, його опікуна або адміністрацію </w:t>
      </w:r>
      <w:r w:rsidRPr="004C0F41" w:rsidR="00A67F77">
        <w:rPr>
          <w:lang w:val="uk-UA"/>
        </w:rPr>
        <w:t>психоневрологічн</w:t>
      </w:r>
      <w:r w:rsidRPr="004C0F41" w:rsidR="000162FD">
        <w:rPr>
          <w:lang w:val="uk-UA"/>
        </w:rPr>
        <w:t>ого</w:t>
      </w:r>
      <w:r w:rsidRPr="004C0F41" w:rsidR="00A67F77">
        <w:rPr>
          <w:lang w:val="uk-UA"/>
        </w:rPr>
        <w:t xml:space="preserve"> інтернат</w:t>
      </w:r>
      <w:r w:rsidRPr="004C0F41" w:rsidR="000162FD">
        <w:rPr>
          <w:lang w:val="uk-UA"/>
        </w:rPr>
        <w:t>у</w:t>
      </w:r>
      <w:r w:rsidRPr="004C0F41" w:rsidR="00516BFD">
        <w:rPr>
          <w:lang w:val="uk-UA"/>
        </w:rPr>
        <w:t xml:space="preserve"> під час кримінального провадження. Поточний стан цього </w:t>
      </w:r>
      <w:r w:rsidRPr="004C0F41" w:rsidR="000162FD">
        <w:rPr>
          <w:lang w:val="uk-UA"/>
        </w:rPr>
        <w:t xml:space="preserve">розслідування </w:t>
      </w:r>
      <w:r w:rsidRPr="004C0F41" w:rsidR="00516BFD">
        <w:rPr>
          <w:lang w:val="uk-UA"/>
        </w:rPr>
        <w:t>невідомий.</w:t>
      </w:r>
    </w:p>
    <w:p w:rsidRPr="004C0F41" w:rsidR="004C0F41" w:rsidP="004C0F41" w14:paraId="0E903C1F" w14:textId="77777777">
      <w:pPr>
        <w:pStyle w:val="JuHA"/>
        <w:rPr>
          <w:lang w:val="uk-UA"/>
        </w:rPr>
      </w:pPr>
      <w:r w:rsidRPr="004C0F41">
        <w:rPr>
          <w:lang w:val="uk-UA"/>
        </w:rPr>
        <w:t>Скарги, подані у межах провадження щодо поновлення дієздатності заявника</w:t>
      </w:r>
    </w:p>
    <w:p w:rsidRPr="004C0F41" w:rsidR="007940B2" w:rsidP="004C0F41" w14:paraId="77AAC1D7" w14:textId="1197FB4C">
      <w:pPr>
        <w:pStyle w:val="JuPara"/>
        <w:rPr>
          <w:lang w:val="uk-UA"/>
        </w:rPr>
      </w:pPr>
      <w:r w:rsidRPr="004C0F41">
        <w:rPr>
          <w:lang w:val="uk-UA"/>
        </w:rPr>
        <w:t>23</w:t>
      </w:r>
      <w:r w:rsidRPr="004C0F41" w:rsidR="00946AF4">
        <w:rPr>
          <w:lang w:val="uk-UA"/>
        </w:rPr>
        <w:t>.  </w:t>
      </w:r>
      <w:r w:rsidRPr="004C0F41" w:rsidR="00E43FE0">
        <w:rPr>
          <w:lang w:val="uk-UA"/>
        </w:rPr>
        <w:t xml:space="preserve">У межах провадження щодо поновлення його дієздатності заявник неодноразово порушував питання заборони залишати </w:t>
      </w:r>
      <w:r w:rsidRPr="004C0F41" w:rsidR="007D7DEE">
        <w:rPr>
          <w:lang w:val="uk-UA"/>
        </w:rPr>
        <w:t xml:space="preserve">йому </w:t>
      </w:r>
      <w:r w:rsidRPr="004C0F41" w:rsidR="00A67F77">
        <w:rPr>
          <w:lang w:val="uk-UA"/>
        </w:rPr>
        <w:t>психоневрологічний інтернат</w:t>
      </w:r>
      <w:r w:rsidRPr="004C0F41" w:rsidR="00E43FE0">
        <w:rPr>
          <w:lang w:val="uk-UA"/>
        </w:rPr>
        <w:t xml:space="preserve">. Зокрема, у листі, </w:t>
      </w:r>
      <w:r w:rsidRPr="004C0F41" w:rsidR="007D7DEE">
        <w:rPr>
          <w:lang w:val="uk-UA"/>
        </w:rPr>
        <w:t xml:space="preserve">надісланому ним </w:t>
      </w:r>
      <w:r w:rsidRPr="004C0F41" w:rsidR="00E43FE0">
        <w:rPr>
          <w:lang w:val="uk-UA"/>
        </w:rPr>
        <w:t xml:space="preserve">до </w:t>
      </w:r>
      <w:r w:rsidRPr="004C0F41" w:rsidR="007D7DEE">
        <w:rPr>
          <w:lang w:val="uk-UA"/>
        </w:rPr>
        <w:t>Апеляційн</w:t>
      </w:r>
      <w:r w:rsidRPr="004C0F41" w:rsidR="00D85175">
        <w:rPr>
          <w:lang w:val="uk-UA"/>
        </w:rPr>
        <w:t>ого</w:t>
      </w:r>
      <w:r w:rsidRPr="004C0F41" w:rsidR="007D7DEE">
        <w:rPr>
          <w:lang w:val="uk-UA"/>
        </w:rPr>
        <w:t xml:space="preserve"> суд</w:t>
      </w:r>
      <w:r w:rsidRPr="004C0F41" w:rsidR="00D85175">
        <w:rPr>
          <w:lang w:val="uk-UA"/>
        </w:rPr>
        <w:t>у</w:t>
      </w:r>
      <w:r w:rsidRPr="004C0F41" w:rsidR="007D7DEE">
        <w:rPr>
          <w:lang w:val="uk-UA"/>
        </w:rPr>
        <w:t xml:space="preserve"> міста Києва</w:t>
      </w:r>
      <w:r w:rsidRPr="004C0F41" w:rsidR="007248FC">
        <w:rPr>
          <w:lang w:val="uk-UA"/>
        </w:rPr>
        <w:t xml:space="preserve"> </w:t>
      </w:r>
      <w:r w:rsidRPr="004C0F41" w:rsidR="00E43FE0">
        <w:rPr>
          <w:lang w:val="uk-UA"/>
        </w:rPr>
        <w:t xml:space="preserve">18 грудня 2017 року, заявник повідомив відповідних суддів, що він </w:t>
      </w:r>
      <w:r w:rsidRPr="004C0F41" w:rsidR="007D7DEE">
        <w:rPr>
          <w:lang w:val="uk-UA"/>
        </w:rPr>
        <w:t xml:space="preserve">бажав </w:t>
      </w:r>
      <w:r w:rsidRPr="004C0F41" w:rsidR="00E43FE0">
        <w:rPr>
          <w:lang w:val="uk-UA"/>
        </w:rPr>
        <w:t xml:space="preserve">поновити свою цивільну дієздатність, щоб залишити </w:t>
      </w:r>
      <w:r w:rsidRPr="004C0F41" w:rsidR="00A67F77">
        <w:rPr>
          <w:lang w:val="uk-UA"/>
        </w:rPr>
        <w:t>психоневрологічний інтернат</w:t>
      </w:r>
      <w:r w:rsidRPr="004C0F41" w:rsidR="00E43FE0">
        <w:rPr>
          <w:lang w:val="uk-UA"/>
        </w:rPr>
        <w:t xml:space="preserve">, знайти </w:t>
      </w:r>
      <w:r w:rsidRPr="004C0F41" w:rsidR="002055CF">
        <w:rPr>
          <w:lang w:val="uk-UA"/>
        </w:rPr>
        <w:t xml:space="preserve">партнера для </w:t>
      </w:r>
      <w:r w:rsidRPr="004C0F41" w:rsidR="00E43FE0">
        <w:rPr>
          <w:lang w:val="uk-UA"/>
        </w:rPr>
        <w:t xml:space="preserve">життя та працевлаштуватися, однак на той момент він не міг цього зробити, оскільки адміністрація </w:t>
      </w:r>
      <w:r w:rsidRPr="004C0F41" w:rsidR="00A67F77">
        <w:rPr>
          <w:lang w:val="uk-UA"/>
        </w:rPr>
        <w:t>психоневрологіч</w:t>
      </w:r>
      <w:r w:rsidRPr="004C0F41" w:rsidR="007D7DEE">
        <w:rPr>
          <w:lang w:val="uk-UA"/>
        </w:rPr>
        <w:t>ного</w:t>
      </w:r>
      <w:r w:rsidRPr="004C0F41" w:rsidR="00A67F77">
        <w:rPr>
          <w:lang w:val="uk-UA"/>
        </w:rPr>
        <w:t xml:space="preserve"> інтернат</w:t>
      </w:r>
      <w:r w:rsidRPr="004C0F41" w:rsidR="007D7DEE">
        <w:rPr>
          <w:lang w:val="uk-UA"/>
        </w:rPr>
        <w:t>у</w:t>
      </w:r>
      <w:r w:rsidRPr="004C0F41" w:rsidR="00E43FE0">
        <w:rPr>
          <w:lang w:val="uk-UA"/>
        </w:rPr>
        <w:t xml:space="preserve"> незаконно заборонила йому залишати </w:t>
      </w:r>
      <w:r w:rsidRPr="004C0F41" w:rsidR="00BF2D96">
        <w:rPr>
          <w:lang w:val="uk-UA"/>
        </w:rPr>
        <w:t>заклад</w:t>
      </w:r>
      <w:r w:rsidRPr="004C0F41" w:rsidR="00E43FE0">
        <w:rPr>
          <w:lang w:val="uk-UA"/>
        </w:rPr>
        <w:t>. А</w:t>
      </w:r>
      <w:r w:rsidRPr="004C0F41" w:rsidR="00CF0807">
        <w:rPr>
          <w:lang w:val="uk-UA"/>
        </w:rPr>
        <w:t xml:space="preserve">налогічні доводи були наведені </w:t>
      </w:r>
      <w:r w:rsidRPr="004C0F41" w:rsidR="007D7DEE">
        <w:rPr>
          <w:lang w:val="uk-UA"/>
        </w:rPr>
        <w:t>у</w:t>
      </w:r>
      <w:r w:rsidRPr="004C0F41" w:rsidR="00E43FE0">
        <w:rPr>
          <w:lang w:val="uk-UA"/>
        </w:rPr>
        <w:t xml:space="preserve"> </w:t>
      </w:r>
      <w:r w:rsidRPr="004C0F41" w:rsidR="007D7DEE">
        <w:rPr>
          <w:lang w:val="uk-UA"/>
        </w:rPr>
        <w:t>Верховному Суді</w:t>
      </w:r>
      <w:r w:rsidRPr="004C0F41" w:rsidR="0082189B">
        <w:rPr>
          <w:lang w:val="uk-UA"/>
        </w:rPr>
        <w:t xml:space="preserve">, який у своїй постанові </w:t>
      </w:r>
      <w:r w:rsidRPr="004C0F41" w:rsidR="00E43FE0">
        <w:rPr>
          <w:lang w:val="uk-UA"/>
        </w:rPr>
        <w:t xml:space="preserve">від </w:t>
      </w:r>
      <w:r w:rsidRPr="004C0F41" w:rsidR="007248FC">
        <w:rPr>
          <w:lang w:val="uk-UA"/>
        </w:rPr>
        <w:t>15 </w:t>
      </w:r>
      <w:r w:rsidRPr="004C0F41" w:rsidR="00E43FE0">
        <w:rPr>
          <w:lang w:val="uk-UA"/>
        </w:rPr>
        <w:t xml:space="preserve">серпня </w:t>
      </w:r>
      <w:r w:rsidRPr="004C0F41" w:rsidR="003E3DEE">
        <w:rPr>
          <w:lang w:val="uk-UA"/>
        </w:rPr>
        <w:t>2018</w:t>
      </w:r>
      <w:r w:rsidRPr="004C0F41" w:rsidR="007248FC">
        <w:rPr>
          <w:lang w:val="uk-UA"/>
        </w:rPr>
        <w:t xml:space="preserve"> </w:t>
      </w:r>
      <w:r w:rsidRPr="004C0F41" w:rsidR="00E43FE0">
        <w:rPr>
          <w:lang w:val="uk-UA"/>
        </w:rPr>
        <w:t xml:space="preserve">року послався на аргумент заявника, що </w:t>
      </w:r>
      <w:r w:rsidRPr="004C0F41" w:rsidR="00BF2D96">
        <w:rPr>
          <w:lang w:val="uk-UA"/>
        </w:rPr>
        <w:t>засідання</w:t>
      </w:r>
      <w:r w:rsidRPr="004C0F41" w:rsidR="00E43FE0">
        <w:rPr>
          <w:lang w:val="uk-UA"/>
        </w:rPr>
        <w:t xml:space="preserve"> </w:t>
      </w:r>
      <w:r w:rsidRPr="004C0F41" w:rsidR="007D7DEE">
        <w:rPr>
          <w:lang w:val="uk-UA"/>
        </w:rPr>
        <w:t>Апеляційний суд міста Києва</w:t>
      </w:r>
      <w:r w:rsidRPr="004C0F41" w:rsidR="003E3DEE">
        <w:rPr>
          <w:lang w:val="uk-UA"/>
        </w:rPr>
        <w:t xml:space="preserve"> </w:t>
      </w:r>
      <w:r w:rsidRPr="004C0F41" w:rsidR="00E43FE0">
        <w:rPr>
          <w:lang w:val="uk-UA"/>
        </w:rPr>
        <w:t xml:space="preserve">відбувалися </w:t>
      </w:r>
      <w:r w:rsidRPr="004C0F41" w:rsidR="007D7DEE">
        <w:rPr>
          <w:lang w:val="uk-UA"/>
        </w:rPr>
        <w:t>за його відсутності</w:t>
      </w:r>
      <w:r w:rsidRPr="004C0F41" w:rsidR="00E43FE0">
        <w:rPr>
          <w:lang w:val="uk-UA"/>
        </w:rPr>
        <w:t xml:space="preserve">, оскільки адміністрація </w:t>
      </w:r>
      <w:r w:rsidRPr="004C0F41" w:rsidR="00A67F77">
        <w:rPr>
          <w:lang w:val="uk-UA"/>
        </w:rPr>
        <w:t>психоневрологічн</w:t>
      </w:r>
      <w:r w:rsidRPr="004C0F41" w:rsidR="007D7DEE">
        <w:rPr>
          <w:lang w:val="uk-UA"/>
        </w:rPr>
        <w:t>ого</w:t>
      </w:r>
      <w:r w:rsidRPr="004C0F41" w:rsidR="00A67F77">
        <w:rPr>
          <w:lang w:val="uk-UA"/>
        </w:rPr>
        <w:t xml:space="preserve"> інтернат</w:t>
      </w:r>
      <w:r w:rsidRPr="004C0F41" w:rsidR="007D7DEE">
        <w:rPr>
          <w:lang w:val="uk-UA"/>
        </w:rPr>
        <w:t>у</w:t>
      </w:r>
      <w:r w:rsidRPr="004C0F41" w:rsidR="00E43FE0">
        <w:rPr>
          <w:lang w:val="uk-UA"/>
        </w:rPr>
        <w:t xml:space="preserve"> не дозволила йому залишити територію </w:t>
      </w:r>
      <w:r w:rsidRPr="004C0F41" w:rsidR="00BF2D96">
        <w:rPr>
          <w:lang w:val="uk-UA"/>
        </w:rPr>
        <w:t>закладу</w:t>
      </w:r>
      <w:r w:rsidRPr="004C0F41" w:rsidR="00E43FE0">
        <w:rPr>
          <w:lang w:val="uk-UA"/>
        </w:rPr>
        <w:t>.</w:t>
      </w:r>
    </w:p>
    <w:p w:rsidRPr="004C0F41" w:rsidR="007940B2" w:rsidP="004C0F41" w14:paraId="6CDB4725" w14:textId="77777777">
      <w:pPr>
        <w:pStyle w:val="JuHA"/>
        <w:rPr>
          <w:lang w:val="uk-UA"/>
        </w:rPr>
      </w:pPr>
      <w:r w:rsidRPr="004C0F41">
        <w:rPr>
          <w:lang w:val="uk-UA"/>
        </w:rPr>
        <w:t xml:space="preserve">Офіційні </w:t>
      </w:r>
      <w:r w:rsidRPr="004C0F41" w:rsidR="00B96AB4">
        <w:rPr>
          <w:lang w:val="uk-UA"/>
        </w:rPr>
        <w:t xml:space="preserve">запити </w:t>
      </w:r>
      <w:r w:rsidRPr="004C0F41">
        <w:rPr>
          <w:lang w:val="uk-UA"/>
        </w:rPr>
        <w:t xml:space="preserve">до </w:t>
      </w:r>
      <w:r w:rsidRPr="004C0F41" w:rsidR="00A67F77">
        <w:rPr>
          <w:lang w:val="uk-UA"/>
        </w:rPr>
        <w:t>психоневрологічн</w:t>
      </w:r>
      <w:r w:rsidRPr="004C0F41" w:rsidR="00B96AB4">
        <w:rPr>
          <w:lang w:val="uk-UA"/>
        </w:rPr>
        <w:t>ого</w:t>
      </w:r>
      <w:r w:rsidRPr="004C0F41" w:rsidR="00A67F77">
        <w:rPr>
          <w:lang w:val="uk-UA"/>
        </w:rPr>
        <w:t xml:space="preserve"> інтернат</w:t>
      </w:r>
      <w:r w:rsidRPr="004C0F41" w:rsidR="00B96AB4">
        <w:rPr>
          <w:lang w:val="uk-UA"/>
        </w:rPr>
        <w:t>у</w:t>
      </w:r>
    </w:p>
    <w:p w:rsidRPr="004C0F41" w:rsidR="007940B2" w:rsidP="004C0F41" w14:paraId="334541F7" w14:textId="77777777">
      <w:pPr>
        <w:pStyle w:val="JuPara"/>
        <w:rPr>
          <w:lang w:val="uk-UA"/>
        </w:rPr>
      </w:pPr>
      <w:r w:rsidRPr="004C0F41">
        <w:rPr>
          <w:lang w:val="uk-UA"/>
        </w:rPr>
        <w:t>24</w:t>
      </w:r>
      <w:r w:rsidRPr="004C0F41" w:rsidR="00946AF4">
        <w:rPr>
          <w:lang w:val="uk-UA"/>
        </w:rPr>
        <w:t>.  </w:t>
      </w:r>
      <w:r w:rsidRPr="004C0F41" w:rsidR="00286B1A">
        <w:rPr>
          <w:lang w:val="uk-UA"/>
        </w:rPr>
        <w:t>0</w:t>
      </w:r>
      <w:r w:rsidRPr="004C0F41" w:rsidR="00516A05">
        <w:rPr>
          <w:lang w:val="uk-UA"/>
        </w:rPr>
        <w:t xml:space="preserve">7 та 29 серпня 2018 року </w:t>
      </w:r>
      <w:r w:rsidRPr="004C0F41" w:rsidR="00B96AB4">
        <w:rPr>
          <w:lang w:val="uk-UA"/>
        </w:rPr>
        <w:t xml:space="preserve">юристи </w:t>
      </w:r>
      <w:r w:rsidRPr="004C0F41" w:rsidR="00516A05">
        <w:rPr>
          <w:lang w:val="uk-UA"/>
        </w:rPr>
        <w:t>заявника пода</w:t>
      </w:r>
      <w:r w:rsidRPr="004C0F41" w:rsidR="005D6A37">
        <w:rPr>
          <w:lang w:val="uk-UA"/>
        </w:rPr>
        <w:t>ва</w:t>
      </w:r>
      <w:r w:rsidRPr="004C0F41" w:rsidR="00516A05">
        <w:rPr>
          <w:lang w:val="uk-UA"/>
        </w:rPr>
        <w:t xml:space="preserve">ли до </w:t>
      </w:r>
      <w:r w:rsidRPr="004C0F41" w:rsidR="00A67F77">
        <w:rPr>
          <w:lang w:val="uk-UA"/>
        </w:rPr>
        <w:t>психоневрологічн</w:t>
      </w:r>
      <w:r w:rsidRPr="004C0F41" w:rsidR="005D6A37">
        <w:rPr>
          <w:lang w:val="uk-UA"/>
        </w:rPr>
        <w:t>ого</w:t>
      </w:r>
      <w:r w:rsidRPr="004C0F41" w:rsidR="00A67F77">
        <w:rPr>
          <w:lang w:val="uk-UA"/>
        </w:rPr>
        <w:t xml:space="preserve"> інтернат</w:t>
      </w:r>
      <w:r w:rsidRPr="004C0F41" w:rsidR="005D6A37">
        <w:rPr>
          <w:lang w:val="uk-UA"/>
        </w:rPr>
        <w:t>у</w:t>
      </w:r>
      <w:r w:rsidRPr="004C0F41" w:rsidR="00516A05">
        <w:rPr>
          <w:lang w:val="uk-UA"/>
        </w:rPr>
        <w:t xml:space="preserve"> </w:t>
      </w:r>
      <w:r w:rsidRPr="004C0F41" w:rsidR="0082189B">
        <w:rPr>
          <w:lang w:val="uk-UA"/>
        </w:rPr>
        <w:t>адвокатські запити</w:t>
      </w:r>
      <w:r w:rsidRPr="004C0F41" w:rsidR="00516A05">
        <w:rPr>
          <w:lang w:val="uk-UA"/>
        </w:rPr>
        <w:t xml:space="preserve"> з проханням надати письмове підтвердження заборони на залишення ним </w:t>
      </w:r>
      <w:r w:rsidRPr="004C0F41" w:rsidR="00286B1A">
        <w:rPr>
          <w:lang w:val="uk-UA"/>
        </w:rPr>
        <w:t>закладу</w:t>
      </w:r>
      <w:r w:rsidRPr="004C0F41" w:rsidR="00516A05">
        <w:rPr>
          <w:lang w:val="uk-UA"/>
        </w:rPr>
        <w:t xml:space="preserve">. Вони також просили </w:t>
      </w:r>
      <w:r w:rsidRPr="004C0F41" w:rsidR="00A67F77">
        <w:rPr>
          <w:lang w:val="uk-UA"/>
        </w:rPr>
        <w:t>психоневрологічний інтернат</w:t>
      </w:r>
      <w:r w:rsidRPr="004C0F41" w:rsidR="00516A05">
        <w:rPr>
          <w:lang w:val="uk-UA"/>
        </w:rPr>
        <w:t xml:space="preserve"> зазначити </w:t>
      </w:r>
      <w:r w:rsidRPr="004C0F41" w:rsidR="005D6A37">
        <w:rPr>
          <w:lang w:val="uk-UA"/>
        </w:rPr>
        <w:t xml:space="preserve">законні </w:t>
      </w:r>
      <w:r w:rsidRPr="004C0F41" w:rsidR="00516A05">
        <w:rPr>
          <w:lang w:val="uk-UA"/>
        </w:rPr>
        <w:t xml:space="preserve">підстави </w:t>
      </w:r>
      <w:r w:rsidRPr="004C0F41" w:rsidR="005D6A37">
        <w:rPr>
          <w:lang w:val="uk-UA"/>
        </w:rPr>
        <w:t xml:space="preserve">для вжиття </w:t>
      </w:r>
      <w:r w:rsidRPr="004C0F41" w:rsidR="00516A05">
        <w:rPr>
          <w:lang w:val="uk-UA"/>
        </w:rPr>
        <w:t xml:space="preserve">такого заходу та, у разі якщо відповідні твердження </w:t>
      </w:r>
      <w:r w:rsidRPr="004C0F41" w:rsidR="005D6A37">
        <w:rPr>
          <w:lang w:val="uk-UA"/>
        </w:rPr>
        <w:t xml:space="preserve">були </w:t>
      </w:r>
      <w:r w:rsidRPr="004C0F41" w:rsidR="00516A05">
        <w:rPr>
          <w:lang w:val="uk-UA"/>
        </w:rPr>
        <w:t>необґрунтованими, надати їм копії записів жур</w:t>
      </w:r>
      <w:r w:rsidRPr="004C0F41" w:rsidR="00286B1A">
        <w:rPr>
          <w:lang w:val="uk-UA"/>
        </w:rPr>
        <w:t>налу реєстрації входу та виходу</w:t>
      </w:r>
      <w:r w:rsidRPr="004C0F41" w:rsidR="00946AF4">
        <w:rPr>
          <w:lang w:val="uk-UA"/>
        </w:rPr>
        <w:t>.</w:t>
      </w:r>
    </w:p>
    <w:p w:rsidRPr="004C0F41" w:rsidR="007940B2" w:rsidP="004C0F41" w14:paraId="03006D63" w14:textId="77777777">
      <w:pPr>
        <w:pStyle w:val="JuPara"/>
        <w:rPr>
          <w:lang w:val="uk-UA"/>
        </w:rPr>
      </w:pPr>
      <w:r w:rsidRPr="004C0F41">
        <w:rPr>
          <w:lang w:val="uk-UA"/>
        </w:rPr>
        <w:t>25</w:t>
      </w:r>
      <w:r w:rsidRPr="004C0F41" w:rsidR="00946AF4">
        <w:rPr>
          <w:lang w:val="uk-UA"/>
        </w:rPr>
        <w:t>.  </w:t>
      </w:r>
      <w:r w:rsidRPr="004C0F41" w:rsidR="005D6A37">
        <w:rPr>
          <w:lang w:val="uk-UA"/>
        </w:rPr>
        <w:t>Листами</w:t>
      </w:r>
      <w:r w:rsidRPr="004C0F41" w:rsidR="00286B1A">
        <w:rPr>
          <w:lang w:val="uk-UA"/>
        </w:rPr>
        <w:t xml:space="preserve"> від 16 серпня та 07 вересня 2018 </w:t>
      </w:r>
      <w:r w:rsidRPr="004C0F41" w:rsidR="00A37AC6">
        <w:rPr>
          <w:lang w:val="uk-UA"/>
        </w:rPr>
        <w:t xml:space="preserve">року обидва запити були </w:t>
      </w:r>
      <w:r w:rsidRPr="004C0F41" w:rsidR="005D6A37">
        <w:rPr>
          <w:lang w:val="uk-UA"/>
        </w:rPr>
        <w:t xml:space="preserve">залишені без задоволення </w:t>
      </w:r>
      <w:r w:rsidRPr="004C0F41" w:rsidR="00A37AC6">
        <w:rPr>
          <w:lang w:val="uk-UA"/>
        </w:rPr>
        <w:t xml:space="preserve">на </w:t>
      </w:r>
      <w:r w:rsidRPr="004C0F41" w:rsidR="005D6A37">
        <w:rPr>
          <w:lang w:val="uk-UA"/>
        </w:rPr>
        <w:t xml:space="preserve">тій </w:t>
      </w:r>
      <w:r w:rsidRPr="004C0F41" w:rsidR="00A37AC6">
        <w:rPr>
          <w:lang w:val="uk-UA"/>
        </w:rPr>
        <w:t xml:space="preserve">підставі, що </w:t>
      </w:r>
      <w:r w:rsidRPr="004C0F41" w:rsidR="00A67F77">
        <w:rPr>
          <w:lang w:val="uk-UA"/>
        </w:rPr>
        <w:t>психоневрологічний інтернат</w:t>
      </w:r>
      <w:r w:rsidRPr="004C0F41" w:rsidR="00286B1A">
        <w:rPr>
          <w:lang w:val="uk-UA"/>
        </w:rPr>
        <w:t xml:space="preserve"> не визнав</w:t>
      </w:r>
      <w:r w:rsidRPr="004C0F41" w:rsidR="000E4138">
        <w:rPr>
          <w:lang w:val="uk-UA"/>
        </w:rPr>
        <w:t>ав</w:t>
      </w:r>
      <w:r w:rsidRPr="004C0F41" w:rsidR="00286B1A">
        <w:rPr>
          <w:lang w:val="uk-UA"/>
        </w:rPr>
        <w:t xml:space="preserve"> повноважень </w:t>
      </w:r>
      <w:r w:rsidRPr="004C0F41" w:rsidR="005D6A37">
        <w:rPr>
          <w:lang w:val="uk-UA"/>
        </w:rPr>
        <w:t xml:space="preserve">юристів </w:t>
      </w:r>
      <w:r w:rsidRPr="004C0F41" w:rsidR="00286B1A">
        <w:rPr>
          <w:lang w:val="uk-UA"/>
        </w:rPr>
        <w:t>УГСПЛ діяти від імені заявника та запитувати відповідну інформацію.</w:t>
      </w:r>
    </w:p>
    <w:p w:rsidRPr="004C0F41" w:rsidR="007940B2" w:rsidP="004C0F41" w14:paraId="42711B79" w14:textId="77777777">
      <w:pPr>
        <w:pStyle w:val="JuHHead"/>
        <w:rPr>
          <w:lang w:val="uk-UA"/>
        </w:rPr>
      </w:pPr>
      <w:r w:rsidRPr="004C0F41">
        <w:rPr>
          <w:lang w:val="uk-UA"/>
        </w:rPr>
        <w:t xml:space="preserve">відповідні </w:t>
      </w:r>
      <w:r w:rsidRPr="004C0F41" w:rsidR="007C007B">
        <w:rPr>
          <w:lang w:val="uk-UA"/>
        </w:rPr>
        <w:t>нормативно-правова база</w:t>
      </w:r>
      <w:r w:rsidRPr="004C0F41">
        <w:rPr>
          <w:lang w:val="uk-UA"/>
        </w:rPr>
        <w:t xml:space="preserve"> та практика</w:t>
      </w:r>
    </w:p>
    <w:p w:rsidRPr="004C0F41" w:rsidR="007940B2" w:rsidP="004C0F41" w14:paraId="0837C6C2" w14:textId="77777777">
      <w:pPr>
        <w:pStyle w:val="JuHIRoman"/>
        <w:rPr>
          <w:lang w:val="uk-UA"/>
        </w:rPr>
      </w:pPr>
      <w:r w:rsidRPr="004C0F41">
        <w:rPr>
          <w:lang w:val="uk-UA"/>
        </w:rPr>
        <w:t>національне законодавство</w:t>
      </w:r>
    </w:p>
    <w:p w:rsidRPr="004C0F41" w:rsidR="007940B2" w:rsidP="004C0F41" w14:paraId="5ED0A3C4" w14:textId="77777777">
      <w:pPr>
        <w:pStyle w:val="JuHA"/>
        <w:rPr>
          <w:lang w:val="uk-UA"/>
        </w:rPr>
      </w:pPr>
      <w:r w:rsidRPr="004C0F41">
        <w:rPr>
          <w:lang w:val="uk-UA"/>
        </w:rPr>
        <w:t>Закон України «Про психіатричну допомогу» 2000 року</w:t>
      </w:r>
    </w:p>
    <w:p w:rsidRPr="004C0F41" w:rsidR="007940B2" w:rsidP="004C0F41" w14:paraId="05278540" w14:textId="77777777">
      <w:pPr>
        <w:pStyle w:val="JuPara"/>
        <w:rPr>
          <w:lang w:val="uk-UA"/>
        </w:rPr>
      </w:pPr>
      <w:r w:rsidRPr="004C0F41">
        <w:rPr>
          <w:lang w:val="uk-UA"/>
        </w:rPr>
        <w:t>26</w:t>
      </w:r>
      <w:r w:rsidRPr="004C0F41" w:rsidR="00946AF4">
        <w:rPr>
          <w:lang w:val="uk-UA"/>
        </w:rPr>
        <w:t>.  </w:t>
      </w:r>
      <w:r w:rsidRPr="004C0F41" w:rsidR="00A20154">
        <w:rPr>
          <w:lang w:val="uk-UA"/>
        </w:rPr>
        <w:t>Закон України «Про психіатричну допомогу» розрізняє госпіталізацію осіб з психічними розладами до психіатричних закладів та поміщення осіб із психічними розладами до психоневрологічних закладів</w:t>
      </w:r>
      <w:r w:rsidRPr="004C0F41" w:rsidR="00F44A7B">
        <w:rPr>
          <w:lang w:val="uk-UA"/>
        </w:rPr>
        <w:t xml:space="preserve"> </w:t>
      </w:r>
      <w:r w:rsidRPr="004C0F41" w:rsidR="00A20154">
        <w:rPr>
          <w:lang w:val="uk-UA"/>
        </w:rPr>
        <w:t>соціального захисту.</w:t>
      </w:r>
    </w:p>
    <w:p w:rsidRPr="004C0F41" w:rsidR="007940B2" w:rsidP="004C0F41" w14:paraId="582FA311" w14:textId="77777777">
      <w:pPr>
        <w:pStyle w:val="JuPara"/>
        <w:rPr>
          <w:lang w:val="uk-UA"/>
        </w:rPr>
      </w:pPr>
      <w:r w:rsidRPr="004C0F41">
        <w:rPr>
          <w:lang w:val="uk-UA"/>
        </w:rPr>
        <w:t xml:space="preserve">Хоча госпіталізація до психіатричних закладів може здійснюватися як </w:t>
      </w:r>
      <w:r w:rsidRPr="004C0F41" w:rsidR="00F44A7B">
        <w:rPr>
          <w:lang w:val="uk-UA"/>
        </w:rPr>
        <w:t>добровільно</w:t>
      </w:r>
      <w:r w:rsidRPr="004C0F41">
        <w:rPr>
          <w:lang w:val="uk-UA"/>
        </w:rPr>
        <w:t xml:space="preserve">, так і </w:t>
      </w:r>
      <w:r w:rsidRPr="004C0F41" w:rsidR="00F44A7B">
        <w:rPr>
          <w:lang w:val="uk-UA"/>
        </w:rPr>
        <w:t>у примусовому порядку</w:t>
      </w:r>
      <w:r w:rsidRPr="004C0F41">
        <w:rPr>
          <w:lang w:val="uk-UA"/>
        </w:rPr>
        <w:t>, поміщення до закладів</w:t>
      </w:r>
      <w:r w:rsidRPr="004C0F41" w:rsidR="00F44A7B">
        <w:rPr>
          <w:lang w:val="uk-UA"/>
        </w:rPr>
        <w:t xml:space="preserve"> </w:t>
      </w:r>
      <w:r w:rsidRPr="004C0F41">
        <w:rPr>
          <w:lang w:val="uk-UA"/>
        </w:rPr>
        <w:t>соціального захисту завжди вважається добровільним заходом, і національні суди на жодному етапі цього процесу не залучаються.</w:t>
      </w:r>
    </w:p>
    <w:p w:rsidRPr="004C0F41" w:rsidR="007940B2" w:rsidP="004C0F41" w14:paraId="368FB392" w14:textId="77777777">
      <w:pPr>
        <w:pStyle w:val="JuPara"/>
        <w:rPr>
          <w:lang w:val="uk-UA"/>
        </w:rPr>
      </w:pPr>
      <w:r w:rsidRPr="004C0F41">
        <w:rPr>
          <w:lang w:val="uk-UA"/>
        </w:rPr>
        <w:t>27</w:t>
      </w:r>
      <w:r w:rsidRPr="004C0F41" w:rsidR="00946AF4">
        <w:rPr>
          <w:lang w:val="uk-UA"/>
        </w:rPr>
        <w:t>.  </w:t>
      </w:r>
      <w:r w:rsidRPr="004C0F41" w:rsidR="006A5815">
        <w:rPr>
          <w:lang w:val="uk-UA"/>
        </w:rPr>
        <w:t xml:space="preserve">Статті 14, 16 та 17 встановлюють, що особи, які страждають на психічний розлад, можуть бути госпіталізовані до психіатричних закладів у примусовому порядку, якщо вони можуть отримати належне лікування лише в </w:t>
      </w:r>
      <w:r w:rsidRPr="004C0F41" w:rsidR="009B5F4D">
        <w:rPr>
          <w:lang w:val="uk-UA"/>
        </w:rPr>
        <w:t>стаціонарних умовах</w:t>
      </w:r>
      <w:r w:rsidRPr="004C0F41" w:rsidR="006A5815">
        <w:rPr>
          <w:lang w:val="uk-UA"/>
        </w:rPr>
        <w:t xml:space="preserve"> в закладі з надання психіатричної допомоги та якщо внаслідок тяжкого психічного розладу вони вчинили або виявляють реальний намір вчинити дії, що </w:t>
      </w:r>
      <w:r w:rsidRPr="004C0F41" w:rsidR="009B5F4D">
        <w:rPr>
          <w:lang w:val="uk-UA"/>
        </w:rPr>
        <w:t>являють собою</w:t>
      </w:r>
      <w:r w:rsidRPr="004C0F41" w:rsidR="006A5815">
        <w:rPr>
          <w:lang w:val="uk-UA"/>
        </w:rPr>
        <w:t xml:space="preserve"> безпосередню небезпеку для себе чи </w:t>
      </w:r>
      <w:r w:rsidRPr="004C0F41" w:rsidR="009B5F4D">
        <w:rPr>
          <w:lang w:val="uk-UA"/>
        </w:rPr>
        <w:t>оточуючих</w:t>
      </w:r>
      <w:r w:rsidRPr="004C0F41" w:rsidR="006A5815">
        <w:rPr>
          <w:lang w:val="uk-UA"/>
        </w:rPr>
        <w:t xml:space="preserve">, або якщо вони неспроможні </w:t>
      </w:r>
      <w:r w:rsidRPr="004C0F41" w:rsidR="009B5F4D">
        <w:rPr>
          <w:lang w:val="uk-UA"/>
        </w:rPr>
        <w:t xml:space="preserve">самостійно </w:t>
      </w:r>
      <w:r w:rsidRPr="004C0F41" w:rsidR="006A5815">
        <w:rPr>
          <w:lang w:val="uk-UA"/>
        </w:rPr>
        <w:t>задовольняти свої основні життєві потреби. Такі особи мають бути обстежені комісією лікарів-психіатрів протягом 24 годин</w:t>
      </w:r>
      <w:r w:rsidRPr="004C0F41" w:rsidR="009B5F4D">
        <w:rPr>
          <w:lang w:val="uk-UA"/>
        </w:rPr>
        <w:t xml:space="preserve"> з часу госпіталізації</w:t>
      </w:r>
      <w:r w:rsidRPr="004C0F41" w:rsidR="006A5815">
        <w:rPr>
          <w:lang w:val="uk-UA"/>
        </w:rPr>
        <w:t xml:space="preserve">, а відповідний заклад з надання психіатричної допомоги повинен </w:t>
      </w:r>
      <w:r w:rsidRPr="004C0F41" w:rsidR="009B5F4D">
        <w:rPr>
          <w:lang w:val="uk-UA"/>
        </w:rPr>
        <w:t>направити</w:t>
      </w:r>
      <w:r w:rsidRPr="004C0F41" w:rsidR="006A5815">
        <w:rPr>
          <w:lang w:val="uk-UA"/>
        </w:rPr>
        <w:t xml:space="preserve"> до суду </w:t>
      </w:r>
      <w:r w:rsidRPr="004C0F41" w:rsidR="009B5F4D">
        <w:rPr>
          <w:lang w:val="uk-UA"/>
        </w:rPr>
        <w:t>заяву</w:t>
      </w:r>
      <w:r w:rsidRPr="004C0F41" w:rsidR="006A5815">
        <w:rPr>
          <w:lang w:val="uk-UA"/>
        </w:rPr>
        <w:t xml:space="preserve"> про госпіталізацію</w:t>
      </w:r>
      <w:r w:rsidRPr="004C0F41" w:rsidR="009B5F4D">
        <w:rPr>
          <w:lang w:val="uk-UA"/>
        </w:rPr>
        <w:t xml:space="preserve"> особи в примусовому порядку</w:t>
      </w:r>
      <w:r w:rsidRPr="004C0F41" w:rsidR="006A5815">
        <w:rPr>
          <w:lang w:val="uk-UA"/>
        </w:rPr>
        <w:t>. Такі особи можуть подавати індивідуальні заяви до суду кожні три місяці з метою перевірки наявності підста</w:t>
      </w:r>
      <w:r w:rsidRPr="004C0F41" w:rsidR="006D66E5">
        <w:rPr>
          <w:lang w:val="uk-UA"/>
        </w:rPr>
        <w:t>в, що виправдовують госпіталізацію</w:t>
      </w:r>
      <w:r w:rsidRPr="004C0F41" w:rsidR="009B5F4D">
        <w:rPr>
          <w:lang w:val="uk-UA"/>
        </w:rPr>
        <w:t xml:space="preserve"> у</w:t>
      </w:r>
      <w:r w:rsidRPr="004C0F41" w:rsidR="006D66E5">
        <w:rPr>
          <w:lang w:val="uk-UA"/>
        </w:rPr>
        <w:t xml:space="preserve"> примусовому порядку до психіатричного закладу</w:t>
      </w:r>
      <w:r w:rsidRPr="004C0F41" w:rsidR="00946AF4">
        <w:rPr>
          <w:lang w:val="uk-UA"/>
        </w:rPr>
        <w:t>.</w:t>
      </w:r>
    </w:p>
    <w:p w:rsidRPr="004C0F41" w:rsidR="007940B2" w:rsidP="004C0F41" w14:paraId="41E8AD33" w14:textId="77777777">
      <w:pPr>
        <w:pStyle w:val="JuPara"/>
        <w:rPr>
          <w:lang w:val="uk-UA"/>
        </w:rPr>
      </w:pPr>
      <w:r w:rsidRPr="004C0F41">
        <w:rPr>
          <w:lang w:val="uk-UA"/>
        </w:rPr>
        <w:t>28</w:t>
      </w:r>
      <w:r w:rsidRPr="004C0F41" w:rsidR="00946AF4">
        <w:rPr>
          <w:lang w:val="uk-UA"/>
        </w:rPr>
        <w:t>.  </w:t>
      </w:r>
      <w:r w:rsidRPr="004C0F41" w:rsidR="009B5F4D">
        <w:rPr>
          <w:lang w:val="uk-UA"/>
        </w:rPr>
        <w:t>Порядок поміщення осіб із психічними розладами до психоневрологічних закладів соціального захисту регулюється статтею 23. Зокрема, такі особи можуть бути поміщені на підставі заяви, поданої за їх</w:t>
      </w:r>
      <w:r w:rsidRPr="004C0F41" w:rsidR="00206DF8">
        <w:rPr>
          <w:lang w:val="uk-UA"/>
        </w:rPr>
        <w:t>ньою</w:t>
      </w:r>
      <w:r w:rsidRPr="004C0F41" w:rsidR="009B5F4D">
        <w:rPr>
          <w:lang w:val="uk-UA"/>
        </w:rPr>
        <w:t xml:space="preserve"> власною ініціативою (якщо вони мають цивільну дієздатність), або за ін</w:t>
      </w:r>
      <w:r w:rsidRPr="004C0F41" w:rsidR="006D66E5">
        <w:rPr>
          <w:lang w:val="uk-UA"/>
        </w:rPr>
        <w:t>іціативою їх</w:t>
      </w:r>
      <w:r w:rsidRPr="004C0F41" w:rsidR="00206DF8">
        <w:rPr>
          <w:lang w:val="uk-UA"/>
        </w:rPr>
        <w:t>нього</w:t>
      </w:r>
      <w:r w:rsidRPr="004C0F41" w:rsidR="006D66E5">
        <w:rPr>
          <w:lang w:val="uk-UA"/>
        </w:rPr>
        <w:t xml:space="preserve"> законного опікуна –</w:t>
      </w:r>
      <w:r w:rsidRPr="004C0F41" w:rsidR="009B5F4D">
        <w:rPr>
          <w:lang w:val="uk-UA"/>
        </w:rPr>
        <w:t xml:space="preserve"> разом із висновком медичної комісії, до складу якої входить лікар-психіатр (якщо вони визнані недієздатними). Відповідно до статті 24 підставами для виписки осіб з таких </w:t>
      </w:r>
      <w:r w:rsidRPr="004C0F41" w:rsidR="004A3783">
        <w:rPr>
          <w:lang w:val="uk-UA"/>
        </w:rPr>
        <w:t>закладів</w:t>
      </w:r>
      <w:r w:rsidRPr="004C0F41" w:rsidR="009B5F4D">
        <w:rPr>
          <w:lang w:val="uk-UA"/>
        </w:rPr>
        <w:t xml:space="preserve"> є: (i) </w:t>
      </w:r>
      <w:r w:rsidRPr="004C0F41" w:rsidR="004A3783">
        <w:rPr>
          <w:lang w:val="uk-UA"/>
        </w:rPr>
        <w:t xml:space="preserve">особиста </w:t>
      </w:r>
      <w:r w:rsidRPr="004C0F41" w:rsidR="005D4834">
        <w:rPr>
          <w:lang w:val="uk-UA"/>
        </w:rPr>
        <w:t xml:space="preserve">письмова </w:t>
      </w:r>
      <w:r w:rsidRPr="004C0F41" w:rsidR="009B5F4D">
        <w:rPr>
          <w:lang w:val="uk-UA"/>
        </w:rPr>
        <w:t>заява відповідної особи разом із висновком комісії лікарів-психіатрів</w:t>
      </w:r>
      <w:r w:rsidRPr="004C0F41" w:rsidR="004A3783">
        <w:rPr>
          <w:lang w:val="uk-UA"/>
        </w:rPr>
        <w:t xml:space="preserve"> про </w:t>
      </w:r>
      <w:r w:rsidRPr="004C0F41" w:rsidR="004A3783">
        <w:rPr>
          <w:lang w:val="uk-UA"/>
        </w:rPr>
        <w:t>можливість особи задовольняти свої основні життєві потреби</w:t>
      </w:r>
      <w:r w:rsidRPr="004C0F41" w:rsidR="005D4834">
        <w:rPr>
          <w:lang w:val="uk-UA"/>
        </w:rPr>
        <w:t xml:space="preserve"> </w:t>
      </w:r>
      <w:r w:rsidRPr="004C0F41" w:rsidR="00206DF8">
        <w:rPr>
          <w:lang w:val="uk-UA"/>
        </w:rPr>
        <w:t>самостійно</w:t>
      </w:r>
      <w:r w:rsidRPr="004C0F41" w:rsidR="009B5F4D">
        <w:rPr>
          <w:lang w:val="uk-UA"/>
        </w:rPr>
        <w:t xml:space="preserve">; (ii) </w:t>
      </w:r>
      <w:r w:rsidRPr="004C0F41" w:rsidR="004A3783">
        <w:rPr>
          <w:lang w:val="uk-UA"/>
        </w:rPr>
        <w:t xml:space="preserve">письмова </w:t>
      </w:r>
      <w:r w:rsidRPr="004C0F41" w:rsidR="009B5F4D">
        <w:rPr>
          <w:lang w:val="uk-UA"/>
        </w:rPr>
        <w:t xml:space="preserve">заява законного опікуна цієї особи; або (iii) рішення суду про </w:t>
      </w:r>
      <w:r w:rsidRPr="004C0F41" w:rsidR="004A3783">
        <w:rPr>
          <w:lang w:val="uk-UA"/>
        </w:rPr>
        <w:t>незаконне поміщення особи до такого</w:t>
      </w:r>
      <w:r w:rsidRPr="004C0F41" w:rsidR="009B5F4D">
        <w:rPr>
          <w:lang w:val="uk-UA"/>
        </w:rPr>
        <w:t xml:space="preserve"> </w:t>
      </w:r>
      <w:r w:rsidRPr="004C0F41" w:rsidR="004A3783">
        <w:rPr>
          <w:lang w:val="uk-UA"/>
        </w:rPr>
        <w:t>закладу</w:t>
      </w:r>
      <w:r w:rsidRPr="004C0F41" w:rsidR="009B5F4D">
        <w:rPr>
          <w:lang w:val="uk-UA"/>
        </w:rPr>
        <w:t>.</w:t>
      </w:r>
      <w:bookmarkStart w:name="_cl41951RELEVANTLEGALFRAMEWORK" w:id="0"/>
    </w:p>
    <w:p w:rsidRPr="004C0F41" w:rsidR="007940B2" w:rsidP="004C0F41" w14:paraId="16494A1B" w14:textId="6672AFC3">
      <w:pPr>
        <w:pStyle w:val="JuPara"/>
        <w:rPr>
          <w:lang w:val="uk-UA"/>
        </w:rPr>
      </w:pPr>
      <w:r w:rsidRPr="004C0F41">
        <w:rPr>
          <w:lang w:val="uk-UA"/>
        </w:rPr>
        <w:t>29</w:t>
      </w:r>
      <w:r w:rsidRPr="004C0F41" w:rsidR="00946AF4">
        <w:rPr>
          <w:lang w:val="uk-UA"/>
        </w:rPr>
        <w:t>.  </w:t>
      </w:r>
      <w:r w:rsidRPr="004C0F41" w:rsidR="004A3783">
        <w:rPr>
          <w:lang w:val="uk-UA"/>
        </w:rPr>
        <w:t>Стаття 23 також зобов</w:t>
      </w:r>
      <w:r w:rsidRPr="004C0F41" w:rsidR="004C0F41">
        <w:rPr>
          <w:lang w:val="uk-UA"/>
        </w:rPr>
        <w:t>’</w:t>
      </w:r>
      <w:r w:rsidRPr="004C0F41" w:rsidR="004A3783">
        <w:rPr>
          <w:lang w:val="uk-UA"/>
        </w:rPr>
        <w:t xml:space="preserve">язує адміністрацію таких закладів </w:t>
      </w:r>
      <w:r w:rsidRPr="004C0F41" w:rsidR="005D4834">
        <w:rPr>
          <w:lang w:val="uk-UA"/>
        </w:rPr>
        <w:t>організовувати</w:t>
      </w:r>
      <w:r w:rsidRPr="004C0F41" w:rsidR="004A3783">
        <w:rPr>
          <w:lang w:val="uk-UA"/>
        </w:rPr>
        <w:t>, щоб особи, які перебувають у них</w:t>
      </w:r>
      <w:r w:rsidRPr="004C0F41" w:rsidR="0066593D">
        <w:rPr>
          <w:lang w:val="uk-UA"/>
        </w:rPr>
        <w:t>,</w:t>
      </w:r>
      <w:r w:rsidRPr="004C0F41" w:rsidR="004A3783">
        <w:rPr>
          <w:lang w:val="uk-UA"/>
        </w:rPr>
        <w:t xml:space="preserve"> проходили огляд лікарською комісією (до складу якої, серед інши</w:t>
      </w:r>
      <w:r w:rsidRPr="004C0F41" w:rsidR="0066593D">
        <w:rPr>
          <w:lang w:val="uk-UA"/>
        </w:rPr>
        <w:t xml:space="preserve">х, має входити лікар-психіатр) </w:t>
      </w:r>
      <w:r w:rsidRPr="004C0F41" w:rsidR="004A3783">
        <w:rPr>
          <w:lang w:val="uk-UA"/>
        </w:rPr>
        <w:t xml:space="preserve">не рідше одного разу на рік з метою </w:t>
      </w:r>
      <w:r w:rsidRPr="004C0F41" w:rsidR="0066593D">
        <w:rPr>
          <w:lang w:val="uk-UA"/>
        </w:rPr>
        <w:t xml:space="preserve">вирішення питання щодо </w:t>
      </w:r>
      <w:r w:rsidRPr="004C0F41" w:rsidR="002C0082">
        <w:rPr>
          <w:lang w:val="uk-UA"/>
        </w:rPr>
        <w:t xml:space="preserve">необхідності </w:t>
      </w:r>
      <w:r w:rsidRPr="004C0F41" w:rsidR="0066593D">
        <w:rPr>
          <w:lang w:val="uk-UA"/>
        </w:rPr>
        <w:t>подальшого їх</w:t>
      </w:r>
      <w:r w:rsidRPr="004C0F41" w:rsidR="002C0082">
        <w:rPr>
          <w:lang w:val="uk-UA"/>
        </w:rPr>
        <w:t>нього</w:t>
      </w:r>
      <w:r w:rsidRPr="004C0F41" w:rsidR="004A3783">
        <w:rPr>
          <w:lang w:val="uk-UA"/>
        </w:rPr>
        <w:t xml:space="preserve"> </w:t>
      </w:r>
      <w:r w:rsidRPr="004C0F41" w:rsidR="005D4834">
        <w:rPr>
          <w:lang w:val="uk-UA"/>
        </w:rPr>
        <w:t>проживання</w:t>
      </w:r>
      <w:r w:rsidRPr="004C0F41" w:rsidR="002C0082">
        <w:rPr>
          <w:lang w:val="uk-UA"/>
        </w:rPr>
        <w:t xml:space="preserve"> </w:t>
      </w:r>
      <w:r w:rsidRPr="004C0F41" w:rsidR="0066593D">
        <w:rPr>
          <w:lang w:val="uk-UA"/>
        </w:rPr>
        <w:t xml:space="preserve">у </w:t>
      </w:r>
      <w:r w:rsidRPr="004C0F41" w:rsidR="002C0082">
        <w:rPr>
          <w:lang w:val="uk-UA"/>
        </w:rPr>
        <w:t xml:space="preserve">таких </w:t>
      </w:r>
      <w:r w:rsidRPr="004C0F41" w:rsidR="0066593D">
        <w:rPr>
          <w:lang w:val="uk-UA"/>
        </w:rPr>
        <w:t>закладах</w:t>
      </w:r>
      <w:r w:rsidRPr="004C0F41" w:rsidR="004A3783">
        <w:rPr>
          <w:lang w:val="uk-UA"/>
        </w:rPr>
        <w:t>, а</w:t>
      </w:r>
      <w:r w:rsidRPr="004C0F41" w:rsidR="0066593D">
        <w:rPr>
          <w:lang w:val="uk-UA"/>
        </w:rPr>
        <w:t xml:space="preserve">бо щодо можливості </w:t>
      </w:r>
      <w:r w:rsidRPr="004C0F41" w:rsidR="004A3783">
        <w:rPr>
          <w:lang w:val="uk-UA"/>
        </w:rPr>
        <w:t xml:space="preserve">перегляду </w:t>
      </w:r>
      <w:r w:rsidRPr="004C0F41" w:rsidR="002C0082">
        <w:rPr>
          <w:lang w:val="uk-UA"/>
        </w:rPr>
        <w:t xml:space="preserve">рішень </w:t>
      </w:r>
      <w:r w:rsidRPr="004C0F41" w:rsidR="004A3783">
        <w:rPr>
          <w:lang w:val="uk-UA"/>
        </w:rPr>
        <w:t>про визнання їх недієздатними.</w:t>
      </w:r>
    </w:p>
    <w:p w:rsidRPr="004C0F41" w:rsidR="007940B2" w:rsidP="004C0F41" w14:paraId="14ACB9B7" w14:textId="68A1049C">
      <w:pPr>
        <w:pStyle w:val="JuPara"/>
        <w:rPr>
          <w:lang w:val="uk-UA"/>
        </w:rPr>
      </w:pPr>
      <w:r w:rsidRPr="004C0F41">
        <w:rPr>
          <w:lang w:val="uk-UA"/>
        </w:rPr>
        <w:t>30</w:t>
      </w:r>
      <w:r w:rsidRPr="004C0F41" w:rsidR="00946AF4">
        <w:rPr>
          <w:lang w:val="uk-UA"/>
        </w:rPr>
        <w:t>.  </w:t>
      </w:r>
      <w:r w:rsidRPr="004C0F41" w:rsidR="0066593D">
        <w:rPr>
          <w:lang w:val="uk-UA"/>
        </w:rPr>
        <w:t>Крім того, стаття 25 надає таким особам право на приватне спілкування з іншими (</w:t>
      </w:r>
      <w:r w:rsidRPr="004C0F41" w:rsidR="005D4834">
        <w:rPr>
          <w:lang w:val="uk-UA"/>
        </w:rPr>
        <w:t>у тому числі своїми адвокатами</w:t>
      </w:r>
      <w:r w:rsidRPr="004C0F41" w:rsidR="0066593D">
        <w:rPr>
          <w:lang w:val="uk-UA"/>
        </w:rPr>
        <w:t xml:space="preserve">), на забезпечення таємниці листування, на доступ до </w:t>
      </w:r>
      <w:r w:rsidRPr="004C0F41" w:rsidR="00434D2D">
        <w:rPr>
          <w:lang w:val="uk-UA"/>
        </w:rPr>
        <w:t>медіа</w:t>
      </w:r>
      <w:r w:rsidRPr="004C0F41" w:rsidR="0066593D">
        <w:rPr>
          <w:lang w:val="uk-UA"/>
        </w:rPr>
        <w:t xml:space="preserve">, на дозвілля та заняття творчою діяльністю, на відправлення релігійних обрядів і </w:t>
      </w:r>
      <w:r w:rsidRPr="004C0F41" w:rsidR="0030220F">
        <w:rPr>
          <w:lang w:val="uk-UA"/>
        </w:rPr>
        <w:t>додержа</w:t>
      </w:r>
      <w:r w:rsidRPr="004C0F41" w:rsidR="0066593D">
        <w:rPr>
          <w:lang w:val="uk-UA"/>
        </w:rPr>
        <w:t xml:space="preserve">ння релігійних канонів, на звернення до адміністрації </w:t>
      </w:r>
      <w:r w:rsidRPr="004C0F41" w:rsidR="00601484">
        <w:rPr>
          <w:lang w:val="uk-UA"/>
        </w:rPr>
        <w:t>закладу</w:t>
      </w:r>
      <w:r w:rsidRPr="004C0F41" w:rsidR="0066593D">
        <w:rPr>
          <w:lang w:val="uk-UA"/>
        </w:rPr>
        <w:t>, а також на отримання пенсій та інших соціальних виплат. В інтересах захисту їх</w:t>
      </w:r>
      <w:r w:rsidRPr="004C0F41" w:rsidR="00434D2D">
        <w:rPr>
          <w:lang w:val="uk-UA"/>
        </w:rPr>
        <w:t>нього</w:t>
      </w:r>
      <w:r w:rsidRPr="004C0F41" w:rsidR="0066593D">
        <w:rPr>
          <w:lang w:val="uk-UA"/>
        </w:rPr>
        <w:t xml:space="preserve"> здоров</w:t>
      </w:r>
      <w:r w:rsidRPr="004C0F41" w:rsidR="004C0F41">
        <w:rPr>
          <w:lang w:val="uk-UA"/>
        </w:rPr>
        <w:t>’</w:t>
      </w:r>
      <w:r w:rsidRPr="004C0F41" w:rsidR="0066593D">
        <w:rPr>
          <w:lang w:val="uk-UA"/>
        </w:rPr>
        <w:t>я і безпеки як відповідних осіб, так і інших осіб лікар-психіатр або комісія лікарів-психіатрів може обмежити їхнє право приймати відвідувачів наодинці, придбавати і використовувати предмети повсякденного вжитку, а також перебувати на</w:t>
      </w:r>
      <w:r w:rsidRPr="004C0F41" w:rsidR="0030220F">
        <w:rPr>
          <w:lang w:val="uk-UA"/>
        </w:rPr>
        <w:t xml:space="preserve"> </w:t>
      </w:r>
      <w:r w:rsidRPr="004C0F41" w:rsidR="0066593D">
        <w:rPr>
          <w:lang w:val="uk-UA"/>
        </w:rPr>
        <w:t>самоті. Будь-яке рішення про обмеження цих прав має бути зафіксоване у медичній докум</w:t>
      </w:r>
      <w:r w:rsidRPr="004C0F41" w:rsidR="0030220F">
        <w:rPr>
          <w:lang w:val="uk-UA"/>
        </w:rPr>
        <w:t>ентації та може бути оскаржено до суду</w:t>
      </w:r>
      <w:r w:rsidRPr="004C0F41" w:rsidR="0066593D">
        <w:rPr>
          <w:lang w:val="uk-UA"/>
        </w:rPr>
        <w:t>.</w:t>
      </w:r>
    </w:p>
    <w:p w:rsidRPr="004C0F41" w:rsidR="007940B2" w:rsidP="004C0F41" w14:paraId="415D5508" w14:textId="77777777">
      <w:pPr>
        <w:pStyle w:val="JuHA"/>
        <w:rPr>
          <w:lang w:val="uk-UA"/>
        </w:rPr>
      </w:pPr>
      <w:r w:rsidRPr="004C0F41">
        <w:rPr>
          <w:rFonts w:asciiTheme="minorHAnsi" w:hAnsiTheme="minorHAnsi" w:eastAsiaTheme="minorHAnsi" w:cstheme="minorBidi"/>
          <w:bCs w:val="0"/>
          <w:szCs w:val="24"/>
          <w:lang w:val="uk-UA"/>
        </w:rPr>
        <w:t>Рішення Конституційного Суду України від 01 червня 2016</w:t>
      </w:r>
      <w:r w:rsidRPr="004C0F41" w:rsidR="00FB7282">
        <w:rPr>
          <w:rFonts w:asciiTheme="minorHAnsi" w:hAnsiTheme="minorHAnsi" w:eastAsiaTheme="minorHAnsi" w:cstheme="minorBidi"/>
          <w:bCs w:val="0"/>
          <w:szCs w:val="24"/>
          <w:lang w:val="uk-UA"/>
        </w:rPr>
        <w:t> </w:t>
      </w:r>
      <w:r w:rsidRPr="004C0F41">
        <w:rPr>
          <w:rFonts w:asciiTheme="minorHAnsi" w:hAnsiTheme="minorHAnsi" w:eastAsiaTheme="minorHAnsi" w:cstheme="minorBidi"/>
          <w:bCs w:val="0"/>
          <w:szCs w:val="24"/>
          <w:lang w:val="uk-UA"/>
        </w:rPr>
        <w:t>року та 20 грудня 2018 року</w:t>
      </w:r>
    </w:p>
    <w:p w:rsidRPr="004C0F41" w:rsidR="007940B2" w:rsidP="004C0F41" w14:paraId="3493EC8C" w14:textId="77777777">
      <w:pPr>
        <w:pStyle w:val="JuPara"/>
        <w:rPr>
          <w:lang w:val="uk-UA"/>
        </w:rPr>
      </w:pPr>
      <w:r w:rsidRPr="004C0F41">
        <w:rPr>
          <w:lang w:val="uk-UA"/>
        </w:rPr>
        <w:t>31.  У двох рішеннях (№ 2-рп/2016 та № 13-р/2018), що стосувалися госпіталізації до психіатричних закладів осіб, позбавлених дієздатності</w:t>
      </w:r>
      <w:r w:rsidRPr="004C0F41" w:rsidR="00345337">
        <w:rPr>
          <w:lang w:val="uk-UA"/>
        </w:rPr>
        <w:t xml:space="preserve"> та нездатних надати згоду на </w:t>
      </w:r>
      <w:r w:rsidRPr="004C0F41" w:rsidR="00074616">
        <w:rPr>
          <w:lang w:val="uk-UA"/>
        </w:rPr>
        <w:t>вжиття такого заходу</w:t>
      </w:r>
      <w:r w:rsidRPr="004C0F41" w:rsidR="00345337">
        <w:rPr>
          <w:lang w:val="uk-UA"/>
        </w:rPr>
        <w:t xml:space="preserve">, Конституційний Суд України встановив, що такі особи </w:t>
      </w:r>
      <w:r w:rsidRPr="004C0F41" w:rsidR="00074616">
        <w:rPr>
          <w:lang w:val="uk-UA"/>
        </w:rPr>
        <w:t xml:space="preserve">могли </w:t>
      </w:r>
      <w:r w:rsidRPr="004C0F41" w:rsidR="00345337">
        <w:rPr>
          <w:lang w:val="uk-UA"/>
        </w:rPr>
        <w:t xml:space="preserve">бути </w:t>
      </w:r>
      <w:r w:rsidRPr="004C0F41" w:rsidR="00D85175">
        <w:rPr>
          <w:lang w:val="uk-UA"/>
        </w:rPr>
        <w:t xml:space="preserve">госпіталізованими </w:t>
      </w:r>
      <w:r w:rsidRPr="004C0F41" w:rsidR="00345337">
        <w:rPr>
          <w:lang w:val="uk-UA"/>
        </w:rPr>
        <w:t xml:space="preserve">у такий спосіб лише на підставі судового рішення. </w:t>
      </w:r>
      <w:r w:rsidRPr="004C0F41" w:rsidR="00A261C0">
        <w:rPr>
          <w:lang w:val="uk-UA"/>
        </w:rPr>
        <w:t xml:space="preserve">Чинні на той момент </w:t>
      </w:r>
      <w:r w:rsidRPr="004C0F41" w:rsidR="00345337">
        <w:rPr>
          <w:lang w:val="uk-UA"/>
        </w:rPr>
        <w:t>положення Закону України «Про психіатричну допомогу», які дозволяли таку госпіталізацію виключно на підставі</w:t>
      </w:r>
      <w:r w:rsidRPr="004C0F41" w:rsidR="00A261C0">
        <w:rPr>
          <w:lang w:val="uk-UA"/>
        </w:rPr>
        <w:t xml:space="preserve"> або</w:t>
      </w:r>
      <w:r w:rsidRPr="004C0F41" w:rsidR="00345337">
        <w:rPr>
          <w:lang w:val="uk-UA"/>
        </w:rPr>
        <w:t xml:space="preserve"> рішення лікаря-психіатра, ухваленого за </w:t>
      </w:r>
      <w:r w:rsidRPr="004C0F41" w:rsidR="005002B2">
        <w:rPr>
          <w:lang w:val="uk-UA"/>
        </w:rPr>
        <w:t xml:space="preserve">прохання </w:t>
      </w:r>
      <w:r w:rsidRPr="004C0F41" w:rsidR="00345337">
        <w:rPr>
          <w:lang w:val="uk-UA"/>
        </w:rPr>
        <w:t>законного опікуна</w:t>
      </w:r>
      <w:r w:rsidRPr="004C0F41" w:rsidR="00C8583C">
        <w:rPr>
          <w:lang w:val="uk-UA"/>
        </w:rPr>
        <w:t>, або</w:t>
      </w:r>
      <w:r w:rsidRPr="004C0F41" w:rsidR="00345337">
        <w:rPr>
          <w:lang w:val="uk-UA"/>
        </w:rPr>
        <w:t xml:space="preserve"> рішення органів опіки і піклування, були визнані такими, що не </w:t>
      </w:r>
      <w:r w:rsidRPr="004C0F41" w:rsidR="00A261C0">
        <w:rPr>
          <w:lang w:val="uk-UA"/>
        </w:rPr>
        <w:t xml:space="preserve">відповідали </w:t>
      </w:r>
      <w:r w:rsidRPr="004C0F41" w:rsidR="00345337">
        <w:rPr>
          <w:lang w:val="uk-UA"/>
        </w:rPr>
        <w:t xml:space="preserve">Конституції України. Зокрема, у своєму рішенні від </w:t>
      </w:r>
      <w:r w:rsidRPr="004C0F41" w:rsidR="00FB7282">
        <w:rPr>
          <w:lang w:val="uk-UA"/>
        </w:rPr>
        <w:t>01 </w:t>
      </w:r>
      <w:r w:rsidRPr="004C0F41" w:rsidR="00345337">
        <w:rPr>
          <w:lang w:val="uk-UA"/>
        </w:rPr>
        <w:t xml:space="preserve">червня 2016 року Конституційний Суд </w:t>
      </w:r>
      <w:r w:rsidRPr="004C0F41" w:rsidR="00A261C0">
        <w:rPr>
          <w:lang w:val="uk-UA"/>
        </w:rPr>
        <w:t>України встановив</w:t>
      </w:r>
      <w:r w:rsidRPr="004C0F41" w:rsidR="00345337">
        <w:rPr>
          <w:lang w:val="uk-UA"/>
        </w:rPr>
        <w:t>:</w:t>
      </w:r>
    </w:p>
    <w:p w:rsidRPr="004C0F41" w:rsidR="00465CEF" w:rsidP="004C0F41" w14:paraId="29E68C21" w14:textId="1EE76237">
      <w:pPr>
        <w:pStyle w:val="JuQuot"/>
        <w:rPr>
          <w:lang w:val="uk-UA"/>
        </w:rPr>
      </w:pPr>
      <w:r w:rsidRPr="004C0F41">
        <w:rPr>
          <w:lang w:val="uk-UA"/>
        </w:rPr>
        <w:t>«</w:t>
      </w:r>
      <w:r w:rsidRPr="004C0F41" w:rsidR="005C366E">
        <w:rPr>
          <w:lang w:val="uk-UA"/>
        </w:rPr>
        <w:t xml:space="preserve">Госпіталізація недієздатної особи до психіатричного закладу </w:t>
      </w:r>
      <w:r w:rsidRPr="004C0F41" w:rsidR="004C0F41">
        <w:rPr>
          <w:lang w:val="uk-UA"/>
        </w:rPr>
        <w:t>...</w:t>
      </w:r>
      <w:r w:rsidRPr="004C0F41" w:rsidR="005C366E">
        <w:rPr>
          <w:lang w:val="uk-UA"/>
        </w:rPr>
        <w:t xml:space="preserve"> передбачає довгострокове надання цій особі психіатричної допомоги </w:t>
      </w:r>
      <w:r w:rsidRPr="004C0F41" w:rsidR="005002B2">
        <w:rPr>
          <w:lang w:val="uk-UA"/>
        </w:rPr>
        <w:t xml:space="preserve">у </w:t>
      </w:r>
      <w:r w:rsidRPr="004C0F41" w:rsidR="005C366E">
        <w:rPr>
          <w:lang w:val="uk-UA"/>
        </w:rPr>
        <w:t xml:space="preserve">стаціонарних умовах. </w:t>
      </w:r>
      <w:r w:rsidRPr="004C0F41" w:rsidR="005002B2">
        <w:rPr>
          <w:lang w:val="uk-UA"/>
        </w:rPr>
        <w:t xml:space="preserve">Госпіталізована </w:t>
      </w:r>
      <w:r w:rsidRPr="004C0F41" w:rsidR="004C0F41">
        <w:rPr>
          <w:lang w:val="uk-UA"/>
        </w:rPr>
        <w:t>...</w:t>
      </w:r>
      <w:r w:rsidRPr="004C0F41" w:rsidR="005002B2">
        <w:rPr>
          <w:lang w:val="uk-UA"/>
        </w:rPr>
        <w:t xml:space="preserve"> </w:t>
      </w:r>
      <w:r w:rsidRPr="004C0F41" w:rsidR="005C366E">
        <w:rPr>
          <w:lang w:val="uk-UA"/>
        </w:rPr>
        <w:t>особа</w:t>
      </w:r>
      <w:r w:rsidRPr="004C0F41" w:rsidR="004C0F41">
        <w:rPr>
          <w:lang w:val="uk-UA"/>
        </w:rPr>
        <w:t xml:space="preserve"> </w:t>
      </w:r>
      <w:r w:rsidRPr="004C0F41" w:rsidR="005002B2">
        <w:rPr>
          <w:lang w:val="uk-UA"/>
        </w:rPr>
        <w:t>цілодобово перебуває у такому закладі без можливості добровільно залишити його територію, а її дії постійно контролюються медичним персоналом</w:t>
      </w:r>
      <w:r w:rsidRPr="004C0F41" w:rsidR="005C366E">
        <w:rPr>
          <w:lang w:val="uk-UA"/>
        </w:rPr>
        <w:t>.</w:t>
      </w:r>
    </w:p>
    <w:p w:rsidRPr="004C0F41" w:rsidR="005C366E" w:rsidP="004C0F41" w14:paraId="0C9A9C97" w14:textId="127F82E2">
      <w:pPr>
        <w:pStyle w:val="JuQuot"/>
        <w:rPr>
          <w:lang w:val="uk-UA"/>
        </w:rPr>
      </w:pPr>
      <w:r w:rsidRPr="004C0F41">
        <w:rPr>
          <w:lang w:val="uk-UA"/>
        </w:rPr>
        <w:t>...</w:t>
      </w:r>
    </w:p>
    <w:p w:rsidRPr="004C0F41" w:rsidR="00465CEF" w:rsidP="004C0F41" w14:paraId="22761517" w14:textId="0A492E59">
      <w:pPr>
        <w:pStyle w:val="JuQuot"/>
        <w:rPr>
          <w:lang w:val="uk-UA"/>
        </w:rPr>
      </w:pPr>
      <w:r w:rsidRPr="004C0F41">
        <w:rPr>
          <w:lang w:val="uk-UA"/>
        </w:rPr>
        <w:t xml:space="preserve">Встановлена у Законі України «Про психіатричну допомогу» процедура госпіталізації </w:t>
      </w:r>
      <w:r w:rsidRPr="004C0F41">
        <w:rPr>
          <w:lang w:val="uk-UA"/>
        </w:rPr>
        <w:t>недієздатної особи</w:t>
      </w:r>
      <w:r w:rsidRPr="004C0F41">
        <w:rPr>
          <w:lang w:val="uk-UA"/>
        </w:rPr>
        <w:t xml:space="preserve"> до психіатричного закладу </w:t>
      </w:r>
      <w:r w:rsidRPr="004C0F41" w:rsidR="004C0F41">
        <w:rPr>
          <w:lang w:val="uk-UA"/>
        </w:rPr>
        <w:t>...</w:t>
      </w:r>
      <w:r w:rsidRPr="004C0F41">
        <w:rPr>
          <w:lang w:val="uk-UA"/>
        </w:rPr>
        <w:t xml:space="preserve"> не передбачає судового контролю за такою госпіталізацією, оскільки законодавець фактично </w:t>
      </w:r>
      <w:r w:rsidRPr="004C0F41">
        <w:rPr>
          <w:lang w:val="uk-UA"/>
        </w:rPr>
        <w:t>розглядав</w:t>
      </w:r>
      <w:r w:rsidRPr="004C0F41">
        <w:rPr>
          <w:lang w:val="uk-UA"/>
        </w:rPr>
        <w:t xml:space="preserve"> її </w:t>
      </w:r>
      <w:r w:rsidRPr="004C0F41">
        <w:rPr>
          <w:lang w:val="uk-UA"/>
        </w:rPr>
        <w:t>як добровільну</w:t>
      </w:r>
      <w:r w:rsidRPr="004C0F41">
        <w:rPr>
          <w:lang w:val="uk-UA"/>
        </w:rPr>
        <w:t xml:space="preserve">, </w:t>
      </w:r>
      <w:r w:rsidRPr="004C0F41">
        <w:rPr>
          <w:lang w:val="uk-UA"/>
        </w:rPr>
        <w:t xml:space="preserve">хоча госпіталізація </w:t>
      </w:r>
      <w:r w:rsidRPr="004C0F41" w:rsidR="002B2804">
        <w:rPr>
          <w:lang w:val="uk-UA"/>
        </w:rPr>
        <w:t>[відповідної особи]</w:t>
      </w:r>
      <w:r w:rsidRPr="004C0F41" w:rsidR="002B2804">
        <w:rPr>
          <w:lang w:val="uk-UA"/>
        </w:rPr>
        <w:t xml:space="preserve"> </w:t>
      </w:r>
      <w:r w:rsidRPr="004C0F41">
        <w:rPr>
          <w:lang w:val="uk-UA"/>
        </w:rPr>
        <w:t>відбувається</w:t>
      </w:r>
      <w:r w:rsidRPr="004C0F41">
        <w:rPr>
          <w:lang w:val="uk-UA"/>
        </w:rPr>
        <w:t xml:space="preserve"> без надання </w:t>
      </w:r>
      <w:r w:rsidRPr="004C0F41">
        <w:rPr>
          <w:lang w:val="uk-UA"/>
        </w:rPr>
        <w:t>нею усвідомленої згоди.</w:t>
      </w:r>
    </w:p>
    <w:p w:rsidRPr="004C0F41" w:rsidR="007940B2" w:rsidP="004C0F41" w14:paraId="2713CABB" w14:textId="4B077701">
      <w:pPr>
        <w:pStyle w:val="JuQuot"/>
        <w:rPr>
          <w:lang w:val="uk-UA"/>
        </w:rPr>
      </w:pPr>
      <w:r w:rsidRPr="004C0F41">
        <w:rPr>
          <w:lang w:val="uk-UA"/>
        </w:rPr>
        <w:t>...</w:t>
      </w:r>
      <w:r w:rsidRPr="004C0F41" w:rsidR="002B2804">
        <w:rPr>
          <w:lang w:val="uk-UA"/>
        </w:rPr>
        <w:t xml:space="preserve"> [Така госпіталізація] </w:t>
      </w:r>
      <w:r w:rsidRPr="004C0F41" w:rsidR="005C366E">
        <w:rPr>
          <w:lang w:val="uk-UA"/>
        </w:rPr>
        <w:t xml:space="preserve">має здійснюватися з дотриманням конституційних гарантій захисту прав </w:t>
      </w:r>
      <w:r w:rsidRPr="004C0F41" w:rsidR="00465CEF">
        <w:rPr>
          <w:lang w:val="uk-UA"/>
        </w:rPr>
        <w:t>і свобод</w:t>
      </w:r>
      <w:r w:rsidRPr="004C0F41" w:rsidR="005C366E">
        <w:rPr>
          <w:lang w:val="uk-UA"/>
        </w:rPr>
        <w:t xml:space="preserve"> </w:t>
      </w:r>
      <w:r w:rsidRPr="004C0F41" w:rsidR="00465CEF">
        <w:rPr>
          <w:lang w:val="uk-UA"/>
        </w:rPr>
        <w:t>людини</w:t>
      </w:r>
      <w:r w:rsidRPr="004C0F41" w:rsidR="005C366E">
        <w:rPr>
          <w:lang w:val="uk-UA"/>
        </w:rPr>
        <w:t xml:space="preserve"> </w:t>
      </w:r>
      <w:r w:rsidRPr="004C0F41">
        <w:rPr>
          <w:lang w:val="uk-UA"/>
        </w:rPr>
        <w:t>...</w:t>
      </w:r>
      <w:r w:rsidRPr="004C0F41" w:rsidR="005C366E">
        <w:rPr>
          <w:lang w:val="uk-UA"/>
        </w:rPr>
        <w:t xml:space="preserve"> та виключно </w:t>
      </w:r>
      <w:r w:rsidRPr="004C0F41" w:rsidR="00465CEF">
        <w:rPr>
          <w:lang w:val="uk-UA"/>
        </w:rPr>
        <w:t>за рішенням суду</w:t>
      </w:r>
      <w:r w:rsidRPr="004C0F41">
        <w:rPr>
          <w:lang w:val="uk-UA"/>
        </w:rPr>
        <w:t>...</w:t>
      </w:r>
      <w:r w:rsidRPr="004C0F41" w:rsidR="00465CEF">
        <w:rPr>
          <w:lang w:val="uk-UA"/>
        </w:rPr>
        <w:t>»</w:t>
      </w:r>
    </w:p>
    <w:p w:rsidRPr="004C0F41" w:rsidR="007940B2" w:rsidP="004C0F41" w14:paraId="3D552454" w14:textId="77777777">
      <w:pPr>
        <w:pStyle w:val="JuHA"/>
        <w:rPr>
          <w:lang w:val="uk-UA"/>
        </w:rPr>
      </w:pPr>
      <w:r w:rsidRPr="004C0F41">
        <w:rPr>
          <w:lang w:val="uk-UA"/>
        </w:rPr>
        <w:t>Типове положення 2016 року</w:t>
      </w:r>
    </w:p>
    <w:p w:rsidRPr="004C0F41" w:rsidR="007940B2" w:rsidP="004C0F41" w14:paraId="065F6D6E" w14:textId="77777777">
      <w:pPr>
        <w:pStyle w:val="JuPara"/>
        <w:rPr>
          <w:lang w:val="uk-UA"/>
        </w:rPr>
      </w:pPr>
      <w:r w:rsidRPr="004C0F41">
        <w:rPr>
          <w:lang w:val="uk-UA"/>
        </w:rPr>
        <w:t>32</w:t>
      </w:r>
      <w:r w:rsidRPr="004C0F41" w:rsidR="00946AF4">
        <w:rPr>
          <w:lang w:val="uk-UA"/>
        </w:rPr>
        <w:t>.  </w:t>
      </w:r>
      <w:r w:rsidRPr="004C0F41" w:rsidR="00465CEF">
        <w:rPr>
          <w:lang w:val="uk-UA"/>
        </w:rPr>
        <w:t xml:space="preserve">Типове положення про психоневрологічний інтернат було затверджено Кабінетом Міністрів України 14 грудня 2016 року. </w:t>
      </w:r>
      <w:r w:rsidRPr="004C0F41" w:rsidR="00C8583C">
        <w:rPr>
          <w:lang w:val="uk-UA"/>
        </w:rPr>
        <w:t>Його</w:t>
      </w:r>
      <w:r w:rsidRPr="004C0F41" w:rsidR="000F313E">
        <w:rPr>
          <w:lang w:val="uk-UA"/>
        </w:rPr>
        <w:t xml:space="preserve"> </w:t>
      </w:r>
      <w:r w:rsidRPr="004C0F41" w:rsidR="00465CEF">
        <w:rPr>
          <w:lang w:val="uk-UA"/>
        </w:rPr>
        <w:t xml:space="preserve">загальні положення щодо функціонування таких закладів та </w:t>
      </w:r>
      <w:r w:rsidRPr="004C0F41" w:rsidR="000F313E">
        <w:rPr>
          <w:lang w:val="uk-UA"/>
        </w:rPr>
        <w:t xml:space="preserve">влаштування </w:t>
      </w:r>
      <w:r w:rsidRPr="004C0F41" w:rsidR="00465CEF">
        <w:rPr>
          <w:lang w:val="uk-UA"/>
        </w:rPr>
        <w:t xml:space="preserve">до них </w:t>
      </w:r>
      <w:r w:rsidRPr="004C0F41" w:rsidR="009C17BE">
        <w:rPr>
          <w:lang w:val="uk-UA"/>
        </w:rPr>
        <w:t xml:space="preserve">пацієнтів </w:t>
      </w:r>
      <w:r w:rsidRPr="004C0F41" w:rsidR="000F313E">
        <w:rPr>
          <w:lang w:val="uk-UA"/>
        </w:rPr>
        <w:t>наведено</w:t>
      </w:r>
      <w:r w:rsidRPr="004C0F41" w:rsidR="00465CEF">
        <w:rPr>
          <w:lang w:val="uk-UA"/>
        </w:rPr>
        <w:t xml:space="preserve"> </w:t>
      </w:r>
      <w:r w:rsidRPr="004C0F41" w:rsidR="000F313E">
        <w:rPr>
          <w:lang w:val="uk-UA"/>
        </w:rPr>
        <w:t xml:space="preserve">в </w:t>
      </w:r>
      <w:r w:rsidRPr="004C0F41" w:rsidR="009C17BE">
        <w:rPr>
          <w:lang w:val="uk-UA"/>
        </w:rPr>
        <w:t xml:space="preserve">згаданому </w:t>
      </w:r>
      <w:r w:rsidRPr="004C0F41" w:rsidR="00465CEF">
        <w:rPr>
          <w:lang w:val="uk-UA"/>
        </w:rPr>
        <w:t xml:space="preserve">рішенні у справі </w:t>
      </w:r>
      <w:r w:rsidRPr="004C0F41" w:rsidR="00A01416">
        <w:rPr>
          <w:lang w:val="uk-UA"/>
        </w:rPr>
        <w:t>«Кагановський проти України»</w:t>
      </w:r>
      <w:r w:rsidRPr="004C0F41" w:rsidR="00465CEF">
        <w:rPr>
          <w:lang w:val="uk-UA"/>
        </w:rPr>
        <w:t xml:space="preserve"> </w:t>
      </w:r>
      <w:r w:rsidRPr="004C0F41" w:rsidR="00CF00D9">
        <w:rPr>
          <w:i/>
          <w:lang w:val="uk-UA"/>
        </w:rPr>
        <w:t>(</w:t>
      </w:r>
      <w:r w:rsidRPr="004C0F41" w:rsidR="00A01416">
        <w:rPr>
          <w:i/>
          <w:iCs/>
          <w:lang w:val="uk-UA"/>
        </w:rPr>
        <w:t>Kaganovskyy v. Ukraine)</w:t>
      </w:r>
      <w:r w:rsidRPr="004C0F41" w:rsidR="00A111C2">
        <w:rPr>
          <w:i/>
          <w:iCs/>
          <w:lang w:val="uk-UA"/>
        </w:rPr>
        <w:t>,</w:t>
      </w:r>
      <w:r w:rsidRPr="004C0F41" w:rsidR="00A01416">
        <w:rPr>
          <w:lang w:val="uk-UA"/>
        </w:rPr>
        <w:t xml:space="preserve"> пункти </w:t>
      </w:r>
      <w:r w:rsidRPr="004C0F41" w:rsidR="00465CEF">
        <w:rPr>
          <w:lang w:val="uk-UA"/>
        </w:rPr>
        <w:t>54</w:t>
      </w:r>
      <w:r w:rsidRPr="004C0F41" w:rsidR="000F313E">
        <w:rPr>
          <w:lang w:val="uk-UA"/>
        </w:rPr>
        <w:t xml:space="preserve"> </w:t>
      </w:r>
      <w:r w:rsidRPr="004C0F41" w:rsidR="00465CEF">
        <w:rPr>
          <w:lang w:val="uk-UA"/>
        </w:rPr>
        <w:t>–</w:t>
      </w:r>
      <w:r w:rsidRPr="004C0F41" w:rsidR="000F313E">
        <w:rPr>
          <w:lang w:val="uk-UA"/>
        </w:rPr>
        <w:t xml:space="preserve"> </w:t>
      </w:r>
      <w:r w:rsidRPr="004C0F41" w:rsidR="00465CEF">
        <w:rPr>
          <w:lang w:val="uk-UA"/>
        </w:rPr>
        <w:t>58).</w:t>
      </w:r>
    </w:p>
    <w:p w:rsidRPr="004C0F41" w:rsidR="007940B2" w:rsidP="004C0F41" w14:paraId="15F5D04F" w14:textId="5A9EC540">
      <w:pPr>
        <w:pStyle w:val="JuPara"/>
        <w:rPr>
          <w:lang w:val="uk-UA"/>
        </w:rPr>
      </w:pPr>
      <w:r w:rsidRPr="004C0F41">
        <w:rPr>
          <w:lang w:val="uk-UA"/>
        </w:rPr>
        <w:t>33</w:t>
      </w:r>
      <w:r w:rsidRPr="004C0F41" w:rsidR="00946AF4">
        <w:rPr>
          <w:lang w:val="uk-UA"/>
        </w:rPr>
        <w:t>.  </w:t>
      </w:r>
      <w:r w:rsidRPr="004C0F41" w:rsidR="007F3B88">
        <w:rPr>
          <w:lang w:val="uk-UA"/>
        </w:rPr>
        <w:t xml:space="preserve">Пункт 26 Положення передбачає, що </w:t>
      </w:r>
      <w:r w:rsidRPr="004C0F41" w:rsidR="00FA54A1">
        <w:rPr>
          <w:lang w:val="uk-UA"/>
        </w:rPr>
        <w:t xml:space="preserve">недієздатні </w:t>
      </w:r>
      <w:r w:rsidRPr="004C0F41" w:rsidR="006F6B5E">
        <w:rPr>
          <w:lang w:val="uk-UA"/>
        </w:rPr>
        <w:t xml:space="preserve">пацієнти </w:t>
      </w:r>
      <w:r w:rsidRPr="004C0F41" w:rsidR="007F3B88">
        <w:rPr>
          <w:lang w:val="uk-UA"/>
        </w:rPr>
        <w:t xml:space="preserve">можуть </w:t>
      </w:r>
      <w:r w:rsidRPr="004C0F41" w:rsidR="00D10971">
        <w:rPr>
          <w:lang w:val="uk-UA"/>
        </w:rPr>
        <w:t xml:space="preserve">вибувати з таких закладів </w:t>
      </w:r>
      <w:r w:rsidRPr="004C0F41" w:rsidR="007F3B88">
        <w:rPr>
          <w:lang w:val="uk-UA"/>
        </w:rPr>
        <w:t xml:space="preserve">на строк до шести місяців протягом календарного року на підставі письмової заяви, поданої їхніми опікунами та/або їхніми родичами чи іншими особами, які мають намір тимчасово їх забрати. У разі самовільного залишення </w:t>
      </w:r>
      <w:r w:rsidRPr="004C0F41" w:rsidR="006F6B5E">
        <w:rPr>
          <w:lang w:val="uk-UA"/>
        </w:rPr>
        <w:t xml:space="preserve">пацієнтом </w:t>
      </w:r>
      <w:r w:rsidRPr="004C0F41" w:rsidR="00601484">
        <w:rPr>
          <w:lang w:val="uk-UA"/>
        </w:rPr>
        <w:t>закладу</w:t>
      </w:r>
      <w:r w:rsidRPr="004C0F41" w:rsidR="007F3B88">
        <w:rPr>
          <w:lang w:val="uk-UA"/>
        </w:rPr>
        <w:t xml:space="preserve"> адміністрація зобов</w:t>
      </w:r>
      <w:r w:rsidRPr="004C0F41" w:rsidR="004C0F41">
        <w:rPr>
          <w:lang w:val="uk-UA"/>
        </w:rPr>
        <w:t>’</w:t>
      </w:r>
      <w:r w:rsidRPr="004C0F41" w:rsidR="007F3B88">
        <w:rPr>
          <w:lang w:val="uk-UA"/>
        </w:rPr>
        <w:t>язана вжити заходів для його розшуку.</w:t>
      </w:r>
    </w:p>
    <w:p w:rsidRPr="004C0F41" w:rsidR="007940B2" w:rsidP="004C0F41" w14:paraId="124514C9" w14:textId="23DFB272">
      <w:pPr>
        <w:pStyle w:val="JuPara"/>
        <w:rPr>
          <w:lang w:val="uk-UA"/>
        </w:rPr>
      </w:pPr>
      <w:r w:rsidRPr="004C0F41">
        <w:rPr>
          <w:lang w:val="uk-UA"/>
        </w:rPr>
        <w:t>34</w:t>
      </w:r>
      <w:r w:rsidRPr="004C0F41" w:rsidR="00946AF4">
        <w:rPr>
          <w:lang w:val="uk-UA"/>
        </w:rPr>
        <w:t>.  </w:t>
      </w:r>
      <w:r w:rsidRPr="004C0F41" w:rsidR="00FA54A1">
        <w:rPr>
          <w:lang w:val="uk-UA"/>
        </w:rPr>
        <w:t>Пункт 71 Положення передбачає, що директор та працівники інтернату несуть персональну відповідальність за збереження життя і здоров</w:t>
      </w:r>
      <w:r w:rsidRPr="004C0F41" w:rsidR="004C0F41">
        <w:rPr>
          <w:lang w:val="uk-UA"/>
        </w:rPr>
        <w:t>’</w:t>
      </w:r>
      <w:r w:rsidRPr="004C0F41" w:rsidR="00FA54A1">
        <w:rPr>
          <w:lang w:val="uk-UA"/>
        </w:rPr>
        <w:t>я їхніх підопічних, дотримання їх</w:t>
      </w:r>
      <w:r w:rsidRPr="004C0F41" w:rsidR="006F6B5E">
        <w:rPr>
          <w:lang w:val="uk-UA"/>
        </w:rPr>
        <w:t>ніх</w:t>
      </w:r>
      <w:r w:rsidRPr="004C0F41" w:rsidR="00FA54A1">
        <w:rPr>
          <w:lang w:val="uk-UA"/>
        </w:rPr>
        <w:t xml:space="preserve"> прав і запобігання дискримінації щодо них.</w:t>
      </w:r>
    </w:p>
    <w:p w:rsidRPr="004C0F41" w:rsidR="004C0F41" w:rsidP="004C0F41" w14:paraId="36AECEB1" w14:textId="77777777">
      <w:pPr>
        <w:pStyle w:val="JuHIRoman"/>
        <w:rPr>
          <w:lang w:val="uk-UA"/>
        </w:rPr>
      </w:pPr>
      <w:r w:rsidRPr="004C0F41">
        <w:rPr>
          <w:lang w:val="uk-UA"/>
        </w:rPr>
        <w:t>відповідні національні доповіді та інші документи</w:t>
      </w:r>
    </w:p>
    <w:p w:rsidRPr="004C0F41" w:rsidR="007940B2" w:rsidP="004C0F41" w14:paraId="172E8B15" w14:textId="4E5F3CDD">
      <w:pPr>
        <w:pStyle w:val="JuHA"/>
        <w:rPr>
          <w:lang w:val="uk-UA"/>
        </w:rPr>
      </w:pPr>
      <w:r w:rsidRPr="004C0F41">
        <w:rPr>
          <w:lang w:val="uk-UA"/>
        </w:rPr>
        <w:t xml:space="preserve">Доповіді </w:t>
      </w:r>
      <w:r w:rsidRPr="004C0F41" w:rsidR="00551357">
        <w:rPr>
          <w:lang w:val="uk-UA"/>
        </w:rPr>
        <w:t xml:space="preserve">Уповноваженого </w:t>
      </w:r>
      <w:r w:rsidRPr="004C0F41">
        <w:rPr>
          <w:lang w:val="uk-UA"/>
        </w:rPr>
        <w:t xml:space="preserve">Верховної Ради </w:t>
      </w:r>
      <w:r w:rsidRPr="004C0F41" w:rsidR="00551357">
        <w:rPr>
          <w:lang w:val="uk-UA"/>
        </w:rPr>
        <w:t xml:space="preserve">України </w:t>
      </w:r>
      <w:r w:rsidRPr="004C0F41">
        <w:rPr>
          <w:lang w:val="uk-UA"/>
        </w:rPr>
        <w:t>з прав людини</w:t>
      </w:r>
    </w:p>
    <w:p w:rsidRPr="004C0F41" w:rsidR="007940B2" w:rsidP="004C0F41" w14:paraId="6F9A57F4" w14:textId="0443D263">
      <w:pPr>
        <w:pStyle w:val="JuPara"/>
        <w:rPr>
          <w:lang w:val="uk-UA"/>
        </w:rPr>
      </w:pPr>
      <w:r w:rsidRPr="004C0F41">
        <w:rPr>
          <w:lang w:val="uk-UA"/>
        </w:rPr>
        <w:t>35</w:t>
      </w:r>
      <w:r w:rsidRPr="004C0F41" w:rsidR="00946AF4">
        <w:rPr>
          <w:lang w:val="uk-UA"/>
        </w:rPr>
        <w:t>.  </w:t>
      </w:r>
      <w:r w:rsidRPr="004C0F41" w:rsidR="00403217">
        <w:rPr>
          <w:lang w:val="uk-UA"/>
        </w:rPr>
        <w:t>У своїй щорічній доповіді за 2018 рік Уповноважений Верховної Рад</w:t>
      </w:r>
      <w:r w:rsidRPr="004C0F41" w:rsidR="005B21DD">
        <w:rPr>
          <w:lang w:val="uk-UA"/>
        </w:rPr>
        <w:t xml:space="preserve">и України з прав людини </w:t>
      </w:r>
      <w:r w:rsidRPr="004C0F41" w:rsidR="00C8583C">
        <w:rPr>
          <w:lang w:val="uk-UA"/>
        </w:rPr>
        <w:t>вказала</w:t>
      </w:r>
      <w:r w:rsidRPr="004C0F41" w:rsidR="00403217">
        <w:rPr>
          <w:lang w:val="uk-UA"/>
        </w:rPr>
        <w:t xml:space="preserve"> </w:t>
      </w:r>
      <w:r w:rsidRPr="004C0F41" w:rsidR="00C8583C">
        <w:rPr>
          <w:lang w:val="uk-UA"/>
        </w:rPr>
        <w:t xml:space="preserve">на </w:t>
      </w:r>
      <w:r w:rsidRPr="004C0F41" w:rsidR="00403217">
        <w:rPr>
          <w:lang w:val="uk-UA"/>
        </w:rPr>
        <w:t>системну бездіяльність адміністрацій психоневрологічних інтернатів в Україні щодо ініціювання проваджень з поновлення дієздатності їхніх підопічних. Хоча деякі підопічні були здатні до самостійного проживання у громаді, обов</w:t>
      </w:r>
      <w:r w:rsidRPr="004C0F41" w:rsidR="004C0F41">
        <w:rPr>
          <w:lang w:val="uk-UA"/>
        </w:rPr>
        <w:t>’</w:t>
      </w:r>
      <w:r w:rsidRPr="004C0F41" w:rsidR="00403217">
        <w:rPr>
          <w:lang w:val="uk-UA"/>
        </w:rPr>
        <w:t>язкові медичні огляди, спрямовані на визначення доцільності їх</w:t>
      </w:r>
      <w:r w:rsidRPr="004C0F41" w:rsidR="00201367">
        <w:rPr>
          <w:lang w:val="uk-UA"/>
        </w:rPr>
        <w:t>нього</w:t>
      </w:r>
      <w:r w:rsidRPr="004C0F41" w:rsidR="00403217">
        <w:rPr>
          <w:lang w:val="uk-UA"/>
        </w:rPr>
        <w:t xml:space="preserve"> подальшого перебування в таких </w:t>
      </w:r>
      <w:r w:rsidRPr="004C0F41" w:rsidR="00601484">
        <w:rPr>
          <w:lang w:val="uk-UA"/>
        </w:rPr>
        <w:t>закладах</w:t>
      </w:r>
      <w:r w:rsidRPr="004C0F41" w:rsidR="00403217">
        <w:rPr>
          <w:lang w:val="uk-UA"/>
        </w:rPr>
        <w:t xml:space="preserve">, не проводилися. У доповіді також наголошувалося, що після визнання пацієнтів недієздатними адміністрація отримувала «практично повний» контроль над ними. На думку Уповноваженого, такий контроль позбавляв недієздатних осіб можливості залишити </w:t>
      </w:r>
      <w:r w:rsidRPr="004C0F41" w:rsidR="00601484">
        <w:rPr>
          <w:lang w:val="uk-UA"/>
        </w:rPr>
        <w:t>заклад</w:t>
      </w:r>
      <w:r w:rsidRPr="004C0F41" w:rsidR="00403217">
        <w:rPr>
          <w:lang w:val="uk-UA"/>
        </w:rPr>
        <w:t xml:space="preserve"> або бути переведеними до більш </w:t>
      </w:r>
      <w:r w:rsidRPr="004C0F41" w:rsidR="00201367">
        <w:rPr>
          <w:lang w:val="uk-UA"/>
        </w:rPr>
        <w:t>відповідної установи</w:t>
      </w:r>
      <w:r w:rsidRPr="004C0F41" w:rsidR="00403217">
        <w:rPr>
          <w:lang w:val="uk-UA"/>
        </w:rPr>
        <w:t>.</w:t>
      </w:r>
    </w:p>
    <w:p w:rsidRPr="004C0F41" w:rsidR="007940B2" w:rsidP="004C0F41" w14:paraId="0F2D15BE" w14:textId="77777777">
      <w:pPr>
        <w:pStyle w:val="JuPara"/>
        <w:rPr>
          <w:lang w:val="uk-UA"/>
        </w:rPr>
      </w:pPr>
      <w:r w:rsidRPr="004C0F41">
        <w:rPr>
          <w:lang w:val="uk-UA"/>
        </w:rPr>
        <w:t>36</w:t>
      </w:r>
      <w:r w:rsidRPr="004C0F41" w:rsidR="00946AF4">
        <w:rPr>
          <w:lang w:val="uk-UA"/>
        </w:rPr>
        <w:t>.  </w:t>
      </w:r>
      <w:r w:rsidRPr="004C0F41" w:rsidR="005B21DD">
        <w:rPr>
          <w:lang w:val="uk-UA"/>
        </w:rPr>
        <w:t xml:space="preserve">У звіті за 2024 рік, підготовленому за результатами моніторингового візиту Уповноваженого до </w:t>
      </w:r>
      <w:r w:rsidRPr="004C0F41" w:rsidR="00A67F77">
        <w:rPr>
          <w:lang w:val="uk-UA"/>
        </w:rPr>
        <w:t>психоневрологічн</w:t>
      </w:r>
      <w:r w:rsidRPr="004C0F41" w:rsidR="00201367">
        <w:rPr>
          <w:lang w:val="uk-UA"/>
        </w:rPr>
        <w:t>ого</w:t>
      </w:r>
      <w:r w:rsidRPr="004C0F41" w:rsidR="00A67F77">
        <w:rPr>
          <w:lang w:val="uk-UA"/>
        </w:rPr>
        <w:t xml:space="preserve"> інтернат</w:t>
      </w:r>
      <w:r w:rsidRPr="004C0F41" w:rsidR="00201367">
        <w:rPr>
          <w:lang w:val="uk-UA"/>
        </w:rPr>
        <w:t>у</w:t>
      </w:r>
      <w:r w:rsidRPr="004C0F41" w:rsidR="005B21DD">
        <w:rPr>
          <w:lang w:val="uk-UA"/>
        </w:rPr>
        <w:t xml:space="preserve">, було зазначено, що територія </w:t>
      </w:r>
      <w:r w:rsidRPr="004C0F41" w:rsidR="00601484">
        <w:rPr>
          <w:lang w:val="uk-UA"/>
        </w:rPr>
        <w:t>закладу</w:t>
      </w:r>
      <w:r w:rsidRPr="004C0F41" w:rsidR="005B21DD">
        <w:rPr>
          <w:lang w:val="uk-UA"/>
        </w:rPr>
        <w:t xml:space="preserve"> була огороджена, а підопічним дозволялося самостійно відвідувати розташовані </w:t>
      </w:r>
      <w:r w:rsidRPr="004C0F41" w:rsidR="007A056F">
        <w:rPr>
          <w:lang w:val="uk-UA"/>
        </w:rPr>
        <w:t xml:space="preserve">поблизу </w:t>
      </w:r>
      <w:r w:rsidRPr="004C0F41" w:rsidR="005B21DD">
        <w:rPr>
          <w:lang w:val="uk-UA"/>
        </w:rPr>
        <w:t>магазини та церкву. У звіті за 2025 рік</w:t>
      </w:r>
      <w:r w:rsidRPr="004C0F41" w:rsidR="00201367">
        <w:rPr>
          <w:lang w:val="uk-UA"/>
        </w:rPr>
        <w:t xml:space="preserve"> стосовно </w:t>
      </w:r>
      <w:r w:rsidRPr="004C0F41" w:rsidR="00601484">
        <w:rPr>
          <w:lang w:val="uk-UA"/>
        </w:rPr>
        <w:t>аналогічного психоневрологічного закладу</w:t>
      </w:r>
      <w:r w:rsidRPr="004C0F41" w:rsidR="005B21DD">
        <w:rPr>
          <w:lang w:val="uk-UA"/>
        </w:rPr>
        <w:t xml:space="preserve"> </w:t>
      </w:r>
      <w:r w:rsidRPr="004C0F41" w:rsidR="00201367">
        <w:rPr>
          <w:lang w:val="uk-UA"/>
        </w:rPr>
        <w:t xml:space="preserve">в </w:t>
      </w:r>
      <w:r w:rsidRPr="004C0F41" w:rsidR="005B21DD">
        <w:rPr>
          <w:lang w:val="uk-UA"/>
        </w:rPr>
        <w:t>Закарпатській області,</w:t>
      </w:r>
      <w:r w:rsidRPr="004C0F41" w:rsidR="00601484">
        <w:rPr>
          <w:lang w:val="uk-UA"/>
        </w:rPr>
        <w:t xml:space="preserve"> зазначалося, що територія </w:t>
      </w:r>
      <w:r w:rsidRPr="004C0F41" w:rsidR="00201367">
        <w:rPr>
          <w:lang w:val="uk-UA"/>
        </w:rPr>
        <w:t xml:space="preserve">вказаного </w:t>
      </w:r>
      <w:r w:rsidRPr="004C0F41" w:rsidR="00601484">
        <w:rPr>
          <w:lang w:val="uk-UA"/>
        </w:rPr>
        <w:t xml:space="preserve">закладу </w:t>
      </w:r>
      <w:r w:rsidRPr="004C0F41" w:rsidR="005B21DD">
        <w:rPr>
          <w:lang w:val="uk-UA"/>
        </w:rPr>
        <w:t xml:space="preserve">також була огороджена та включала контрольно-пропускний пункт, а підопічним дозволялося залишати </w:t>
      </w:r>
      <w:r w:rsidRPr="004C0F41" w:rsidR="00601484">
        <w:rPr>
          <w:lang w:val="uk-UA"/>
        </w:rPr>
        <w:t>заклад</w:t>
      </w:r>
      <w:r w:rsidRPr="004C0F41" w:rsidR="005B21DD">
        <w:rPr>
          <w:lang w:val="uk-UA"/>
        </w:rPr>
        <w:t xml:space="preserve"> за умови супроводу працівниками та за наявності відповідного дозволу.</w:t>
      </w:r>
    </w:p>
    <w:p w:rsidRPr="004C0F41" w:rsidR="007940B2" w:rsidP="004C0F41" w14:paraId="4FA7D54B" w14:textId="77777777">
      <w:pPr>
        <w:pStyle w:val="JuHA"/>
        <w:rPr>
          <w:lang w:val="uk-UA"/>
        </w:rPr>
      </w:pPr>
      <w:r w:rsidRPr="004C0F41">
        <w:rPr>
          <w:lang w:val="uk-UA"/>
        </w:rPr>
        <w:t xml:space="preserve">Звіт </w:t>
      </w:r>
      <w:r w:rsidRPr="004C0F41" w:rsidR="006974AE">
        <w:rPr>
          <w:lang w:val="uk-UA"/>
        </w:rPr>
        <w:t>громадської організації «Харківський інститут соціальних досліджень»</w:t>
      </w:r>
    </w:p>
    <w:p w:rsidRPr="004C0F41" w:rsidR="007940B2" w:rsidP="004C0F41" w14:paraId="74AE6BB8" w14:textId="77777777">
      <w:pPr>
        <w:pStyle w:val="JuPara"/>
        <w:rPr>
          <w:lang w:val="uk-UA"/>
        </w:rPr>
      </w:pPr>
      <w:r w:rsidRPr="004C0F41">
        <w:rPr>
          <w:lang w:val="uk-UA"/>
        </w:rPr>
        <w:t>37</w:t>
      </w:r>
      <w:r w:rsidRPr="004C0F41" w:rsidR="00946AF4">
        <w:rPr>
          <w:lang w:val="uk-UA"/>
        </w:rPr>
        <w:t>.  </w:t>
      </w:r>
      <w:r w:rsidRPr="004C0F41" w:rsidR="006974AE">
        <w:rPr>
          <w:lang w:val="uk-UA"/>
        </w:rPr>
        <w:t xml:space="preserve">У </w:t>
      </w:r>
      <w:r w:rsidRPr="004C0F41" w:rsidR="008F1D05">
        <w:rPr>
          <w:lang w:val="uk-UA"/>
        </w:rPr>
        <w:t xml:space="preserve">звіті </w:t>
      </w:r>
      <w:r w:rsidRPr="004C0F41" w:rsidR="006974AE">
        <w:rPr>
          <w:lang w:val="uk-UA"/>
        </w:rPr>
        <w:t xml:space="preserve">2023 року «Права людей з інвалідністю, які перебувають у стаціонарних закладах під час війни: результати дослідження» </w:t>
      </w:r>
      <w:r w:rsidRPr="004C0F41" w:rsidR="008F1D05">
        <w:rPr>
          <w:lang w:val="uk-UA"/>
        </w:rPr>
        <w:t>зазначалося</w:t>
      </w:r>
      <w:r w:rsidRPr="004C0F41" w:rsidR="006974AE">
        <w:rPr>
          <w:lang w:val="uk-UA"/>
        </w:rPr>
        <w:t xml:space="preserve">, що деяким підопічним психоневрологічних </w:t>
      </w:r>
      <w:r w:rsidRPr="004C0F41" w:rsidR="008F1D05">
        <w:rPr>
          <w:lang w:val="uk-UA"/>
        </w:rPr>
        <w:t xml:space="preserve">закладів </w:t>
      </w:r>
      <w:r w:rsidRPr="004C0F41" w:rsidR="006974AE">
        <w:rPr>
          <w:lang w:val="uk-UA"/>
        </w:rPr>
        <w:t xml:space="preserve">дозволялося самостійно виходити за межі території. Але порядок такого виходу </w:t>
      </w:r>
      <w:r w:rsidRPr="004C0F41" w:rsidR="008F1D05">
        <w:rPr>
          <w:lang w:val="uk-UA"/>
        </w:rPr>
        <w:t xml:space="preserve">відрізнявся </w:t>
      </w:r>
      <w:r w:rsidRPr="004C0F41" w:rsidR="006974AE">
        <w:rPr>
          <w:lang w:val="uk-UA"/>
        </w:rPr>
        <w:t xml:space="preserve">і </w:t>
      </w:r>
      <w:r w:rsidRPr="004C0F41" w:rsidR="008F1D05">
        <w:rPr>
          <w:lang w:val="uk-UA"/>
        </w:rPr>
        <w:t xml:space="preserve">залежав </w:t>
      </w:r>
      <w:r w:rsidRPr="004C0F41" w:rsidR="006974AE">
        <w:rPr>
          <w:lang w:val="uk-UA"/>
        </w:rPr>
        <w:t xml:space="preserve">від дієздатності </w:t>
      </w:r>
      <w:r w:rsidRPr="004C0F41" w:rsidR="008F1D05">
        <w:rPr>
          <w:lang w:val="uk-UA"/>
        </w:rPr>
        <w:t>підопічного</w:t>
      </w:r>
      <w:r w:rsidRPr="004C0F41" w:rsidR="006974AE">
        <w:rPr>
          <w:lang w:val="uk-UA"/>
        </w:rPr>
        <w:t xml:space="preserve">, </w:t>
      </w:r>
      <w:r w:rsidRPr="004C0F41" w:rsidR="008F1D05">
        <w:rPr>
          <w:lang w:val="uk-UA"/>
        </w:rPr>
        <w:t xml:space="preserve">його </w:t>
      </w:r>
      <w:r w:rsidRPr="004C0F41" w:rsidR="006974AE">
        <w:rPr>
          <w:lang w:val="uk-UA"/>
        </w:rPr>
        <w:t xml:space="preserve">поведінки та запропонованих режимних обмежень. У деяких </w:t>
      </w:r>
      <w:r w:rsidRPr="004C0F41" w:rsidR="008F1D05">
        <w:rPr>
          <w:lang w:val="uk-UA"/>
        </w:rPr>
        <w:t xml:space="preserve">закладах </w:t>
      </w:r>
      <w:r w:rsidRPr="004C0F41" w:rsidR="006974AE">
        <w:rPr>
          <w:lang w:val="uk-UA"/>
        </w:rPr>
        <w:t xml:space="preserve">підопічні могли виходити самостійно, тоді як в інших </w:t>
      </w:r>
      <w:r w:rsidRPr="004C0F41" w:rsidR="008F1D05">
        <w:rPr>
          <w:lang w:val="uk-UA"/>
        </w:rPr>
        <w:t xml:space="preserve">могли робити це </w:t>
      </w:r>
      <w:r w:rsidRPr="004C0F41" w:rsidR="006974AE">
        <w:rPr>
          <w:lang w:val="uk-UA"/>
        </w:rPr>
        <w:t xml:space="preserve">лише </w:t>
      </w:r>
      <w:r w:rsidRPr="004C0F41" w:rsidR="008F1D05">
        <w:rPr>
          <w:lang w:val="uk-UA"/>
        </w:rPr>
        <w:t xml:space="preserve">із дозволу </w:t>
      </w:r>
      <w:r w:rsidRPr="004C0F41" w:rsidR="006974AE">
        <w:rPr>
          <w:lang w:val="uk-UA"/>
        </w:rPr>
        <w:t xml:space="preserve">або у супроводі </w:t>
      </w:r>
      <w:r w:rsidRPr="004C0F41" w:rsidR="008F1D05">
        <w:rPr>
          <w:lang w:val="uk-UA"/>
        </w:rPr>
        <w:t>персоналу</w:t>
      </w:r>
      <w:r w:rsidRPr="004C0F41" w:rsidR="006974AE">
        <w:rPr>
          <w:lang w:val="uk-UA"/>
        </w:rPr>
        <w:t xml:space="preserve">; </w:t>
      </w:r>
      <w:r w:rsidRPr="004C0F41" w:rsidR="008F1D05">
        <w:rPr>
          <w:lang w:val="uk-UA"/>
        </w:rPr>
        <w:t xml:space="preserve">десь </w:t>
      </w:r>
      <w:r w:rsidRPr="004C0F41" w:rsidR="006974AE">
        <w:rPr>
          <w:lang w:val="uk-UA"/>
        </w:rPr>
        <w:t xml:space="preserve">вільне </w:t>
      </w:r>
      <w:r w:rsidRPr="004C0F41" w:rsidR="008F1D05">
        <w:rPr>
          <w:lang w:val="uk-UA"/>
        </w:rPr>
        <w:t xml:space="preserve">переміщення </w:t>
      </w:r>
      <w:r w:rsidRPr="004C0F41" w:rsidR="006974AE">
        <w:rPr>
          <w:lang w:val="uk-UA"/>
        </w:rPr>
        <w:t xml:space="preserve">не дозволялося навіть територією </w:t>
      </w:r>
      <w:r w:rsidRPr="004C0F41" w:rsidR="008F1D05">
        <w:rPr>
          <w:lang w:val="uk-UA"/>
        </w:rPr>
        <w:t>закладу</w:t>
      </w:r>
      <w:r w:rsidRPr="004C0F41" w:rsidR="006974AE">
        <w:rPr>
          <w:lang w:val="uk-UA"/>
        </w:rPr>
        <w:t xml:space="preserve">. Правила щодо залишення території часто залежали від розсуду адміністрації та працівників </w:t>
      </w:r>
      <w:r w:rsidRPr="004C0F41" w:rsidR="008F1D05">
        <w:rPr>
          <w:lang w:val="uk-UA"/>
        </w:rPr>
        <w:t>закладу</w:t>
      </w:r>
      <w:r w:rsidRPr="004C0F41" w:rsidR="006974AE">
        <w:rPr>
          <w:lang w:val="uk-UA"/>
        </w:rPr>
        <w:t>.</w:t>
      </w:r>
    </w:p>
    <w:p w:rsidRPr="004C0F41" w:rsidR="007940B2" w:rsidP="004C0F41" w14:paraId="62676B00" w14:textId="77777777">
      <w:pPr>
        <w:pStyle w:val="JuHA"/>
        <w:spacing w:after="120"/>
        <w:rPr>
          <w:lang w:val="uk-UA"/>
        </w:rPr>
      </w:pPr>
      <w:r w:rsidRPr="004C0F41">
        <w:rPr>
          <w:lang w:val="uk-UA"/>
        </w:rPr>
        <w:t>Інші загальнодоступні матеріали</w:t>
      </w:r>
    </w:p>
    <w:p w:rsidRPr="004C0F41" w:rsidR="007940B2" w:rsidP="004C0F41" w14:paraId="3480D444" w14:textId="2200DBC5">
      <w:pPr>
        <w:pStyle w:val="JuPara"/>
        <w:rPr>
          <w:lang w:val="uk-UA"/>
        </w:rPr>
      </w:pPr>
      <w:r w:rsidRPr="004C0F41">
        <w:rPr>
          <w:lang w:val="uk-UA"/>
        </w:rPr>
        <w:t>38</w:t>
      </w:r>
      <w:r w:rsidRPr="004C0F41" w:rsidR="00946AF4">
        <w:rPr>
          <w:lang w:val="uk-UA"/>
        </w:rPr>
        <w:t>.  </w:t>
      </w:r>
      <w:r w:rsidRPr="004C0F41" w:rsidR="007F4494">
        <w:rPr>
          <w:lang w:val="uk-UA"/>
        </w:rPr>
        <w:t xml:space="preserve">У 2016 році журналісти «Громадського радіо» </w:t>
      </w:r>
      <w:r w:rsidRPr="004C0F41" w:rsidR="0086472C">
        <w:rPr>
          <w:lang w:val="uk-UA"/>
        </w:rPr>
        <w:t>взяли інтерв</w:t>
      </w:r>
      <w:r w:rsidRPr="004C0F41" w:rsidR="004C0F41">
        <w:rPr>
          <w:lang w:val="uk-UA"/>
        </w:rPr>
        <w:t>’</w:t>
      </w:r>
      <w:r w:rsidRPr="004C0F41" w:rsidR="0086472C">
        <w:rPr>
          <w:lang w:val="uk-UA"/>
        </w:rPr>
        <w:t xml:space="preserve">ю у </w:t>
      </w:r>
      <w:r w:rsidRPr="004C0F41" w:rsidR="007F4494">
        <w:rPr>
          <w:lang w:val="uk-UA"/>
        </w:rPr>
        <w:t xml:space="preserve">заявника. У відповідній публікації у </w:t>
      </w:r>
      <w:r w:rsidRPr="004C0F41" w:rsidR="003A5C73">
        <w:rPr>
          <w:lang w:val="uk-UA"/>
        </w:rPr>
        <w:t>медіа</w:t>
      </w:r>
      <w:r w:rsidRPr="004C0F41" w:rsidR="007F4494">
        <w:rPr>
          <w:lang w:val="uk-UA"/>
        </w:rPr>
        <w:t>, оприлюдненій 14 серпня 2016 року під назвою «Як людині, яку визнали недієздатною, поновити свої права?»</w:t>
      </w:r>
      <w:r>
        <w:rPr>
          <w:rStyle w:val="FootnoteReference"/>
          <w:lang w:val="uk-UA"/>
        </w:rPr>
        <w:footnoteReference w:id="2"/>
      </w:r>
      <w:r w:rsidRPr="004C0F41" w:rsidR="0086472C">
        <w:rPr>
          <w:lang w:val="uk-UA"/>
        </w:rPr>
        <w:t>, зазначалося</w:t>
      </w:r>
      <w:r w:rsidRPr="004C0F41" w:rsidR="00946AF4">
        <w:rPr>
          <w:lang w:val="uk-UA"/>
        </w:rPr>
        <w:t>:</w:t>
      </w:r>
    </w:p>
    <w:p w:rsidRPr="004C0F41" w:rsidR="0086472C" w:rsidP="004C0F41" w14:paraId="4D5BF272" w14:textId="77777777">
      <w:pPr>
        <w:pStyle w:val="JuQuot"/>
        <w:rPr>
          <w:lang w:val="uk-UA"/>
        </w:rPr>
      </w:pPr>
      <w:r w:rsidRPr="004C0F41">
        <w:rPr>
          <w:lang w:val="uk-UA"/>
        </w:rPr>
        <w:t>«</w:t>
      </w:r>
      <w:r w:rsidRPr="004C0F41">
        <w:rPr>
          <w:bCs/>
          <w:lang w:val="uk-UA"/>
        </w:rPr>
        <w:t xml:space="preserve">[Заявник] вважає абсолютно незаконним визнання його недієздатним. Зараз він живе в </w:t>
      </w:r>
      <w:r w:rsidRPr="004C0F41" w:rsidR="00460BA2">
        <w:rPr>
          <w:bCs/>
          <w:lang w:val="uk-UA"/>
        </w:rPr>
        <w:t>інтернаті</w:t>
      </w:r>
      <w:r w:rsidRPr="004C0F41">
        <w:rPr>
          <w:bCs/>
          <w:lang w:val="uk-UA"/>
        </w:rPr>
        <w:t xml:space="preserve">, хоча міг би перебувати і на волі, на обліку у психіатра, приймаючи дуже легкі заспокійливі ліки, як це було раніше. Він має пристойну військову пенсію, і на ці гроші може жити у гуртожитку та працювати </w:t>
      </w:r>
      <w:r w:rsidRPr="004C0F41" w:rsidR="00460BA2">
        <w:rPr>
          <w:bCs/>
          <w:lang w:val="uk-UA"/>
        </w:rPr>
        <w:t>ріелтором</w:t>
      </w:r>
      <w:r w:rsidRPr="004C0F41">
        <w:rPr>
          <w:bCs/>
          <w:lang w:val="uk-UA"/>
        </w:rPr>
        <w:t xml:space="preserve">, як </w:t>
      </w:r>
      <w:r w:rsidRPr="004C0F41" w:rsidR="00460BA2">
        <w:rPr>
          <w:bCs/>
          <w:lang w:val="uk-UA"/>
        </w:rPr>
        <w:t xml:space="preserve">і </w:t>
      </w:r>
      <w:r w:rsidRPr="004C0F41">
        <w:rPr>
          <w:bCs/>
          <w:lang w:val="uk-UA"/>
        </w:rPr>
        <w:t>у попередні одинадцять років.</w:t>
      </w:r>
    </w:p>
    <w:p w:rsidRPr="004C0F41" w:rsidR="0086472C" w:rsidP="004C0F41" w14:paraId="5B70CCAA" w14:textId="77777777">
      <w:pPr>
        <w:pStyle w:val="JuQuot"/>
        <w:rPr>
          <w:lang w:val="uk-UA"/>
        </w:rPr>
      </w:pPr>
      <w:r w:rsidRPr="004C0F41">
        <w:rPr>
          <w:bCs/>
          <w:lang w:val="uk-UA"/>
        </w:rPr>
        <w:t xml:space="preserve">У вільний час чоловік грає у шахи, музикує на фортепіано та читає детективи. На жаль, умови перебування в інтернаті не дуже задовільні: годують багато, але їжа неякісна. Крім того, </w:t>
      </w:r>
      <w:r w:rsidRPr="004C0F41" w:rsidR="00A157CD">
        <w:rPr>
          <w:bCs/>
          <w:lang w:val="uk-UA"/>
        </w:rPr>
        <w:t xml:space="preserve">через </w:t>
      </w:r>
      <w:r w:rsidRPr="004C0F41">
        <w:rPr>
          <w:bCs/>
          <w:lang w:val="uk-UA"/>
        </w:rPr>
        <w:t xml:space="preserve">перебування у замкненому просторі із великою кількістю </w:t>
      </w:r>
      <w:r w:rsidRPr="004C0F41" w:rsidR="00A157CD">
        <w:rPr>
          <w:bCs/>
          <w:lang w:val="uk-UA"/>
        </w:rPr>
        <w:t>неадекватних</w:t>
      </w:r>
      <w:r w:rsidRPr="004C0F41">
        <w:rPr>
          <w:bCs/>
          <w:lang w:val="uk-UA"/>
        </w:rPr>
        <w:t xml:space="preserve"> </w:t>
      </w:r>
      <w:r w:rsidRPr="004C0F41" w:rsidR="00A157CD">
        <w:rPr>
          <w:bCs/>
          <w:lang w:val="uk-UA"/>
        </w:rPr>
        <w:t>людей</w:t>
      </w:r>
      <w:r w:rsidRPr="004C0F41">
        <w:rPr>
          <w:bCs/>
          <w:lang w:val="uk-UA"/>
        </w:rPr>
        <w:t xml:space="preserve"> [заявник] впав у депресію. </w:t>
      </w:r>
      <w:r w:rsidRPr="004C0F41" w:rsidR="00A157CD">
        <w:rPr>
          <w:bCs/>
          <w:lang w:val="uk-UA"/>
        </w:rPr>
        <w:t>Чоловік</w:t>
      </w:r>
      <w:r w:rsidRPr="004C0F41">
        <w:rPr>
          <w:bCs/>
          <w:lang w:val="uk-UA"/>
        </w:rPr>
        <w:t xml:space="preserve"> також скаржиться, що йому призначають дуже </w:t>
      </w:r>
      <w:r w:rsidRPr="004C0F41" w:rsidR="00A157CD">
        <w:rPr>
          <w:bCs/>
          <w:lang w:val="uk-UA"/>
        </w:rPr>
        <w:t>важкі</w:t>
      </w:r>
      <w:r w:rsidRPr="004C0F41">
        <w:rPr>
          <w:bCs/>
          <w:lang w:val="uk-UA"/>
        </w:rPr>
        <w:t xml:space="preserve"> </w:t>
      </w:r>
      <w:r w:rsidRPr="004C0F41" w:rsidR="00A157CD">
        <w:rPr>
          <w:bCs/>
          <w:lang w:val="uk-UA"/>
        </w:rPr>
        <w:t>препарати</w:t>
      </w:r>
      <w:r w:rsidRPr="004C0F41">
        <w:rPr>
          <w:bCs/>
          <w:lang w:val="uk-UA"/>
        </w:rPr>
        <w:t xml:space="preserve">, через </w:t>
      </w:r>
      <w:r w:rsidRPr="004C0F41" w:rsidR="00A157CD">
        <w:rPr>
          <w:bCs/>
          <w:lang w:val="uk-UA"/>
        </w:rPr>
        <w:t>які</w:t>
      </w:r>
      <w:r w:rsidRPr="004C0F41">
        <w:rPr>
          <w:bCs/>
          <w:lang w:val="uk-UA"/>
        </w:rPr>
        <w:t xml:space="preserve"> він спить </w:t>
      </w:r>
      <w:r w:rsidRPr="004C0F41" w:rsidR="00A157CD">
        <w:rPr>
          <w:bCs/>
          <w:lang w:val="uk-UA"/>
        </w:rPr>
        <w:t>цілими днями</w:t>
      </w:r>
      <w:r w:rsidRPr="004C0F41">
        <w:rPr>
          <w:bCs/>
          <w:lang w:val="uk-UA"/>
        </w:rPr>
        <w:t>.</w:t>
      </w:r>
    </w:p>
    <w:p w:rsidRPr="004C0F41" w:rsidR="0086472C" w:rsidP="004C0F41" w14:paraId="11687A04" w14:textId="77777777">
      <w:pPr>
        <w:pStyle w:val="JuQuot"/>
        <w:rPr>
          <w:bCs/>
          <w:lang w:val="uk-UA"/>
        </w:rPr>
      </w:pPr>
      <w:r w:rsidRPr="004C0F41">
        <w:rPr>
          <w:bCs/>
          <w:lang w:val="uk-UA"/>
        </w:rPr>
        <w:t>«</w:t>
      </w:r>
      <w:r w:rsidRPr="004C0F41" w:rsidR="00A157CD">
        <w:rPr>
          <w:bCs/>
          <w:lang w:val="uk-UA"/>
        </w:rPr>
        <w:t>За довгі</w:t>
      </w:r>
      <w:r w:rsidRPr="004C0F41">
        <w:rPr>
          <w:bCs/>
          <w:lang w:val="uk-UA"/>
        </w:rPr>
        <w:t xml:space="preserve"> </w:t>
      </w:r>
      <w:r w:rsidRPr="004C0F41" w:rsidR="00A157CD">
        <w:rPr>
          <w:bCs/>
          <w:lang w:val="uk-UA"/>
        </w:rPr>
        <w:t>роки</w:t>
      </w:r>
      <w:r w:rsidRPr="004C0F41">
        <w:rPr>
          <w:bCs/>
          <w:lang w:val="uk-UA"/>
        </w:rPr>
        <w:t xml:space="preserve"> хвороби я </w:t>
      </w:r>
      <w:r w:rsidRPr="004C0F41" w:rsidR="00A157CD">
        <w:rPr>
          <w:bCs/>
          <w:lang w:val="uk-UA"/>
        </w:rPr>
        <w:t xml:space="preserve">вже </w:t>
      </w:r>
      <w:r w:rsidRPr="004C0F41">
        <w:rPr>
          <w:bCs/>
          <w:lang w:val="uk-UA"/>
        </w:rPr>
        <w:t xml:space="preserve">навчився </w:t>
      </w:r>
      <w:r w:rsidRPr="004C0F41" w:rsidR="00A157CD">
        <w:rPr>
          <w:bCs/>
          <w:lang w:val="uk-UA"/>
        </w:rPr>
        <w:t xml:space="preserve">себе </w:t>
      </w:r>
      <w:r w:rsidRPr="004C0F41">
        <w:rPr>
          <w:bCs/>
          <w:lang w:val="uk-UA"/>
        </w:rPr>
        <w:t xml:space="preserve">контролювати», </w:t>
      </w:r>
      <w:r w:rsidRPr="004C0F41" w:rsidR="00C8583C">
        <w:rPr>
          <w:bCs/>
          <w:lang w:val="uk-UA"/>
        </w:rPr>
        <w:t>–</w:t>
      </w:r>
      <w:r w:rsidRPr="004C0F41" w:rsidR="00460BA2">
        <w:rPr>
          <w:bCs/>
          <w:lang w:val="uk-UA"/>
        </w:rPr>
        <w:t xml:space="preserve"> </w:t>
      </w:r>
      <w:r w:rsidRPr="004C0F41" w:rsidR="00A157CD">
        <w:rPr>
          <w:bCs/>
          <w:lang w:val="uk-UA"/>
        </w:rPr>
        <w:t xml:space="preserve">розповідає [заявник], </w:t>
      </w:r>
      <w:r w:rsidRPr="004C0F41" w:rsidR="00C8583C">
        <w:rPr>
          <w:bCs/>
          <w:lang w:val="uk-UA"/>
        </w:rPr>
        <w:t>–</w:t>
      </w:r>
      <w:r w:rsidRPr="004C0F41" w:rsidR="00A157CD">
        <w:rPr>
          <w:bCs/>
          <w:lang w:val="uk-UA"/>
        </w:rPr>
        <w:t xml:space="preserve"> я</w:t>
      </w:r>
      <w:r w:rsidRPr="004C0F41">
        <w:rPr>
          <w:bCs/>
          <w:lang w:val="uk-UA"/>
        </w:rPr>
        <w:t xml:space="preserve">кщо </w:t>
      </w:r>
      <w:r w:rsidRPr="004C0F41" w:rsidR="00A157CD">
        <w:rPr>
          <w:bCs/>
          <w:lang w:val="uk-UA"/>
        </w:rPr>
        <w:t>мені не дуже добре</w:t>
      </w:r>
      <w:r w:rsidRPr="004C0F41">
        <w:rPr>
          <w:bCs/>
          <w:lang w:val="uk-UA"/>
        </w:rPr>
        <w:t xml:space="preserve">, </w:t>
      </w:r>
      <w:r w:rsidRPr="004C0F41" w:rsidR="00A157CD">
        <w:rPr>
          <w:bCs/>
          <w:lang w:val="uk-UA"/>
        </w:rPr>
        <w:t>то</w:t>
      </w:r>
      <w:r w:rsidRPr="004C0F41">
        <w:rPr>
          <w:bCs/>
          <w:lang w:val="uk-UA"/>
        </w:rPr>
        <w:t xml:space="preserve"> можу </w:t>
      </w:r>
      <w:r w:rsidRPr="004C0F41" w:rsidR="00A157CD">
        <w:rPr>
          <w:bCs/>
          <w:lang w:val="uk-UA"/>
        </w:rPr>
        <w:t xml:space="preserve">тиждень </w:t>
      </w:r>
      <w:r w:rsidRPr="004C0F41" w:rsidR="00460BA2">
        <w:rPr>
          <w:bCs/>
          <w:lang w:val="uk-UA"/>
        </w:rPr>
        <w:t>по</w:t>
      </w:r>
      <w:r w:rsidRPr="004C0F41">
        <w:rPr>
          <w:bCs/>
          <w:lang w:val="uk-UA"/>
        </w:rPr>
        <w:t>приймати легкі препарати</w:t>
      </w:r>
      <w:r w:rsidRPr="004C0F41" w:rsidR="00A157CD">
        <w:rPr>
          <w:bCs/>
          <w:lang w:val="uk-UA"/>
        </w:rPr>
        <w:t>,</w:t>
      </w:r>
      <w:r w:rsidRPr="004C0F41" w:rsidR="00460BA2">
        <w:rPr>
          <w:bCs/>
          <w:lang w:val="uk-UA"/>
        </w:rPr>
        <w:t xml:space="preserve"> </w:t>
      </w:r>
      <w:r w:rsidRPr="004C0F41">
        <w:rPr>
          <w:bCs/>
          <w:lang w:val="uk-UA"/>
        </w:rPr>
        <w:t xml:space="preserve">і одразу </w:t>
      </w:r>
      <w:r w:rsidRPr="004C0F41" w:rsidR="00A157CD">
        <w:rPr>
          <w:bCs/>
          <w:lang w:val="uk-UA"/>
        </w:rPr>
        <w:t>стає</w:t>
      </w:r>
      <w:r w:rsidRPr="004C0F41">
        <w:rPr>
          <w:bCs/>
          <w:lang w:val="uk-UA"/>
        </w:rPr>
        <w:t xml:space="preserve"> </w:t>
      </w:r>
      <w:r w:rsidRPr="004C0F41" w:rsidR="00A157CD">
        <w:rPr>
          <w:bCs/>
          <w:lang w:val="uk-UA"/>
        </w:rPr>
        <w:t>легше</w:t>
      </w:r>
      <w:r w:rsidRPr="004C0F41">
        <w:rPr>
          <w:bCs/>
          <w:lang w:val="uk-UA"/>
        </w:rPr>
        <w:t xml:space="preserve">. </w:t>
      </w:r>
      <w:r w:rsidRPr="004C0F41" w:rsidR="00A157CD">
        <w:rPr>
          <w:bCs/>
          <w:lang w:val="uk-UA"/>
        </w:rPr>
        <w:t>В</w:t>
      </w:r>
      <w:r w:rsidRPr="004C0F41">
        <w:rPr>
          <w:bCs/>
          <w:lang w:val="uk-UA"/>
        </w:rPr>
        <w:t xml:space="preserve"> [</w:t>
      </w:r>
      <w:r w:rsidRPr="004C0F41" w:rsidR="00A67F77">
        <w:rPr>
          <w:bCs/>
          <w:lang w:val="uk-UA"/>
        </w:rPr>
        <w:t>психоневрологічн</w:t>
      </w:r>
      <w:r w:rsidRPr="004C0F41" w:rsidR="003A5C73">
        <w:rPr>
          <w:bCs/>
          <w:lang w:val="uk-UA"/>
        </w:rPr>
        <w:t>ому</w:t>
      </w:r>
      <w:r w:rsidRPr="004C0F41" w:rsidR="00A67F77">
        <w:rPr>
          <w:bCs/>
          <w:lang w:val="uk-UA"/>
        </w:rPr>
        <w:t xml:space="preserve"> інтернат</w:t>
      </w:r>
      <w:r w:rsidRPr="004C0F41" w:rsidR="003A5C73">
        <w:rPr>
          <w:bCs/>
          <w:lang w:val="uk-UA"/>
        </w:rPr>
        <w:t>і</w:t>
      </w:r>
      <w:r w:rsidRPr="004C0F41">
        <w:rPr>
          <w:bCs/>
          <w:lang w:val="uk-UA"/>
        </w:rPr>
        <w:t xml:space="preserve">] </w:t>
      </w:r>
      <w:r w:rsidRPr="004C0F41" w:rsidR="00A157CD">
        <w:rPr>
          <w:bCs/>
          <w:lang w:val="uk-UA"/>
        </w:rPr>
        <w:t xml:space="preserve">ж роками дають </w:t>
      </w:r>
      <w:r w:rsidRPr="004C0F41">
        <w:rPr>
          <w:bCs/>
          <w:lang w:val="uk-UA"/>
        </w:rPr>
        <w:t xml:space="preserve">такі ліки, що навіть </w:t>
      </w:r>
      <w:r w:rsidRPr="004C0F41" w:rsidR="00A157CD">
        <w:rPr>
          <w:bCs/>
          <w:lang w:val="uk-UA"/>
        </w:rPr>
        <w:t>пів</w:t>
      </w:r>
      <w:r w:rsidRPr="004C0F41" w:rsidR="00D85175">
        <w:rPr>
          <w:bCs/>
          <w:lang w:val="uk-UA"/>
        </w:rPr>
        <w:t xml:space="preserve"> </w:t>
      </w:r>
      <w:r w:rsidRPr="004C0F41">
        <w:rPr>
          <w:bCs/>
          <w:lang w:val="uk-UA"/>
        </w:rPr>
        <w:t xml:space="preserve">таблетки </w:t>
      </w:r>
      <w:r w:rsidRPr="004C0F41" w:rsidR="00A157CD">
        <w:rPr>
          <w:bCs/>
          <w:lang w:val="uk-UA"/>
        </w:rPr>
        <w:t>досить</w:t>
      </w:r>
      <w:r w:rsidRPr="004C0F41">
        <w:rPr>
          <w:bCs/>
          <w:lang w:val="uk-UA"/>
        </w:rPr>
        <w:t xml:space="preserve">, щоб я </w:t>
      </w:r>
      <w:r w:rsidRPr="004C0F41" w:rsidR="00A157CD">
        <w:rPr>
          <w:bCs/>
          <w:lang w:val="uk-UA"/>
        </w:rPr>
        <w:t>цілий день не міг піднятися з ліжка</w:t>
      </w:r>
      <w:r w:rsidRPr="004C0F41">
        <w:rPr>
          <w:bCs/>
          <w:lang w:val="uk-UA"/>
        </w:rPr>
        <w:t>».</w:t>
      </w:r>
    </w:p>
    <w:p w:rsidRPr="004C0F41" w:rsidR="007940B2" w:rsidP="004C0F41" w14:paraId="701DA046" w14:textId="77777777">
      <w:pPr>
        <w:pStyle w:val="JuQuot"/>
        <w:rPr>
          <w:lang w:val="uk-UA"/>
        </w:rPr>
      </w:pPr>
      <w:r w:rsidRPr="004C0F41">
        <w:rPr>
          <w:bCs/>
          <w:lang w:val="uk-UA"/>
        </w:rPr>
        <w:t xml:space="preserve">Без дозволу лікарів </w:t>
      </w:r>
      <w:r w:rsidRPr="004C0F41" w:rsidR="00460BA2">
        <w:rPr>
          <w:bCs/>
          <w:lang w:val="uk-UA"/>
        </w:rPr>
        <w:t xml:space="preserve">чоловік </w:t>
      </w:r>
      <w:r w:rsidRPr="004C0F41" w:rsidR="00A157CD">
        <w:rPr>
          <w:bCs/>
          <w:lang w:val="uk-UA"/>
        </w:rPr>
        <w:t xml:space="preserve">навіть </w:t>
      </w:r>
      <w:r w:rsidRPr="004C0F41">
        <w:rPr>
          <w:bCs/>
          <w:lang w:val="uk-UA"/>
        </w:rPr>
        <w:t xml:space="preserve">не може </w:t>
      </w:r>
      <w:r w:rsidRPr="004C0F41" w:rsidR="00A157CD">
        <w:rPr>
          <w:bCs/>
          <w:lang w:val="uk-UA"/>
        </w:rPr>
        <w:t>вийти на вулицю»</w:t>
      </w:r>
      <w:r w:rsidRPr="004C0F41" w:rsidR="00946AF4">
        <w:rPr>
          <w:lang w:val="uk-UA"/>
        </w:rPr>
        <w:t>.</w:t>
      </w:r>
    </w:p>
    <w:p w:rsidRPr="004C0F41" w:rsidR="007940B2" w:rsidP="004C0F41" w14:paraId="3B9A9FCE" w14:textId="77777777">
      <w:pPr>
        <w:pStyle w:val="JuHIRoman"/>
        <w:rPr>
          <w:lang w:val="uk-UA"/>
        </w:rPr>
      </w:pPr>
      <w:r w:rsidRPr="004C0F41">
        <w:rPr>
          <w:lang w:val="uk-UA"/>
        </w:rPr>
        <w:t>Відповідні міжнародне право та документи</w:t>
      </w:r>
    </w:p>
    <w:p w:rsidRPr="004C0F41" w:rsidR="007940B2" w:rsidP="004C0F41" w14:paraId="35F17DC6" w14:textId="77777777">
      <w:pPr>
        <w:pStyle w:val="JuHA"/>
        <w:rPr>
          <w:lang w:val="uk-UA"/>
        </w:rPr>
      </w:pPr>
      <w:r w:rsidRPr="004C0F41">
        <w:rPr>
          <w:lang w:val="uk-UA"/>
        </w:rPr>
        <w:t>Європейський к</w:t>
      </w:r>
      <w:r w:rsidRPr="004C0F41" w:rsidR="0066359B">
        <w:rPr>
          <w:lang w:val="uk-UA"/>
        </w:rPr>
        <w:t>омітет з питань запобігання катуванням чи нелюдському або такому, що принижує гідність, поводженню чи покаранню (далі –</w:t>
      </w:r>
      <w:r w:rsidRPr="004C0F41">
        <w:rPr>
          <w:lang w:val="uk-UA"/>
        </w:rPr>
        <w:t xml:space="preserve"> КЗК)</w:t>
      </w:r>
    </w:p>
    <w:p w:rsidRPr="004C0F41" w:rsidR="007940B2" w:rsidP="004C0F41" w14:paraId="0C72E9E7" w14:textId="77777777">
      <w:pPr>
        <w:pStyle w:val="JuPara"/>
        <w:rPr>
          <w:lang w:val="uk-UA"/>
        </w:rPr>
      </w:pPr>
      <w:r w:rsidRPr="004C0F41">
        <w:rPr>
          <w:lang w:val="uk-UA"/>
        </w:rPr>
        <w:t>39</w:t>
      </w:r>
      <w:r w:rsidRPr="004C0F41" w:rsidR="00946AF4">
        <w:rPr>
          <w:lang w:val="uk-UA"/>
        </w:rPr>
        <w:t>.  </w:t>
      </w:r>
      <w:r w:rsidRPr="004C0F41" w:rsidR="00996C88">
        <w:rPr>
          <w:lang w:val="uk-UA"/>
        </w:rPr>
        <w:t xml:space="preserve">Стандарти КЗК щодо перебування недієздатних осіб у закладах соціального </w:t>
      </w:r>
      <w:r w:rsidRPr="004C0F41" w:rsidR="00811509">
        <w:rPr>
          <w:lang w:val="uk-UA"/>
        </w:rPr>
        <w:t>захисту</w:t>
      </w:r>
      <w:r w:rsidRPr="004C0F41" w:rsidR="00996C88">
        <w:rPr>
          <w:lang w:val="uk-UA"/>
        </w:rPr>
        <w:t xml:space="preserve">, як узагальнено у </w:t>
      </w:r>
      <w:r w:rsidRPr="004C0F41" w:rsidR="00B461AF">
        <w:rPr>
          <w:lang w:val="uk-UA"/>
        </w:rPr>
        <w:t xml:space="preserve">відповідній частині інформаційного бюлетеня </w:t>
      </w:r>
      <w:r w:rsidRPr="004C0F41" w:rsidR="00996C88">
        <w:rPr>
          <w:lang w:val="uk-UA"/>
        </w:rPr>
        <w:t xml:space="preserve">2020 року під назвою «Особи, позбавлені свободи у закладах соціального </w:t>
      </w:r>
      <w:r w:rsidRPr="004C0F41" w:rsidR="00811509">
        <w:rPr>
          <w:lang w:val="uk-UA"/>
        </w:rPr>
        <w:t>захисту</w:t>
      </w:r>
      <w:r w:rsidRPr="004C0F41" w:rsidR="00996C88">
        <w:rPr>
          <w:lang w:val="uk-UA"/>
        </w:rPr>
        <w:t>» (CPT/Inf(2020)41), передбачають</w:t>
      </w:r>
      <w:r w:rsidRPr="004C0F41" w:rsidR="00811509">
        <w:rPr>
          <w:lang w:val="uk-UA"/>
        </w:rPr>
        <w:t>:</w:t>
      </w:r>
    </w:p>
    <w:p w:rsidRPr="004C0F41" w:rsidR="00811509" w:rsidP="004C0F41" w14:paraId="2F83F5A5" w14:textId="7AE21560">
      <w:pPr>
        <w:pStyle w:val="JuQuot"/>
        <w:rPr>
          <w:lang w:val="uk-UA"/>
        </w:rPr>
      </w:pPr>
      <w:r w:rsidRPr="004C0F41">
        <w:rPr>
          <w:lang w:val="uk-UA"/>
        </w:rPr>
        <w:t>«</w:t>
      </w:r>
      <w:r w:rsidRPr="004C0F41" w:rsidR="00946AF4">
        <w:rPr>
          <w:lang w:val="uk-UA"/>
        </w:rPr>
        <w:t>...</w:t>
      </w:r>
      <w:r w:rsidRPr="004C0F41">
        <w:rPr>
          <w:bCs/>
          <w:lang w:val="uk-UA"/>
        </w:rPr>
        <w:t xml:space="preserve">[П]римусове поміщення та перебування підопічних у закладах соціального </w:t>
      </w:r>
      <w:r w:rsidRPr="004C0F41" w:rsidR="003F04DC">
        <w:rPr>
          <w:bCs/>
          <w:lang w:val="uk-UA"/>
        </w:rPr>
        <w:t>захисту</w:t>
      </w:r>
      <w:r w:rsidRPr="004C0F41">
        <w:rPr>
          <w:bCs/>
          <w:lang w:val="uk-UA"/>
        </w:rPr>
        <w:t xml:space="preserve"> (включаючи ситуації, коли встановлені обмеження становлять </w:t>
      </w:r>
      <w:r w:rsidRPr="004C0F41" w:rsidR="003F04DC">
        <w:rPr>
          <w:i/>
          <w:iCs/>
          <w:lang w:val="uk-UA"/>
        </w:rPr>
        <w:t xml:space="preserve">de facto </w:t>
      </w:r>
      <w:r w:rsidRPr="004C0F41">
        <w:rPr>
          <w:bCs/>
          <w:lang w:val="uk-UA"/>
        </w:rPr>
        <w:t xml:space="preserve">позбавлення свободи) мають регулюватися законом і супроводжуватися належними гарантіями. Зокрема, поміщення має здійснюватися з урахуванням </w:t>
      </w:r>
      <w:r w:rsidRPr="004C0F41" w:rsidR="001B1131">
        <w:rPr>
          <w:bCs/>
          <w:lang w:val="uk-UA"/>
        </w:rPr>
        <w:t>об</w:t>
      </w:r>
      <w:r w:rsidRPr="004C0F41" w:rsidR="004C0F41">
        <w:rPr>
          <w:bCs/>
          <w:lang w:val="uk-UA"/>
        </w:rPr>
        <w:t>’</w:t>
      </w:r>
      <w:r w:rsidRPr="004C0F41" w:rsidR="001B1131">
        <w:rPr>
          <w:bCs/>
          <w:lang w:val="uk-UA"/>
        </w:rPr>
        <w:t>єктивного медичного огляду</w:t>
      </w:r>
      <w:r w:rsidRPr="004C0F41">
        <w:rPr>
          <w:bCs/>
          <w:lang w:val="uk-UA"/>
        </w:rPr>
        <w:t xml:space="preserve">, у тому числі </w:t>
      </w:r>
      <w:r w:rsidRPr="004C0F41" w:rsidR="001B1131">
        <w:rPr>
          <w:bCs/>
          <w:lang w:val="uk-UA"/>
        </w:rPr>
        <w:t>психіатричного</w:t>
      </w:r>
      <w:r w:rsidRPr="004C0F41">
        <w:rPr>
          <w:bCs/>
          <w:lang w:val="uk-UA"/>
        </w:rPr>
        <w:t>.</w:t>
      </w:r>
    </w:p>
    <w:p w:rsidRPr="004C0F41" w:rsidR="007940B2" w:rsidP="004C0F41" w14:paraId="747393A7" w14:textId="77777777">
      <w:pPr>
        <w:pStyle w:val="JuQuot"/>
        <w:rPr>
          <w:lang w:val="uk-UA"/>
        </w:rPr>
      </w:pPr>
      <w:r w:rsidRPr="004C0F41">
        <w:rPr>
          <w:bCs/>
          <w:lang w:val="uk-UA"/>
        </w:rPr>
        <w:t xml:space="preserve">Крім того, усі підопічні, які були поміщені до закладу соціального </w:t>
      </w:r>
      <w:r w:rsidRPr="004C0F41" w:rsidR="003F04DC">
        <w:rPr>
          <w:bCs/>
          <w:lang w:val="uk-UA"/>
        </w:rPr>
        <w:t>захисту</w:t>
      </w:r>
      <w:r w:rsidRPr="004C0F41">
        <w:rPr>
          <w:bCs/>
          <w:lang w:val="uk-UA"/>
        </w:rPr>
        <w:t xml:space="preserve"> у примусовому порядку (включаючи ситуації, коли встановлені обмеження становлять </w:t>
      </w:r>
      <w:r w:rsidRPr="004C0F41" w:rsidR="003F04DC">
        <w:rPr>
          <w:i/>
          <w:iCs/>
          <w:lang w:val="uk-UA"/>
        </w:rPr>
        <w:t xml:space="preserve">de facto </w:t>
      </w:r>
      <w:r w:rsidRPr="004C0F41">
        <w:rPr>
          <w:bCs/>
          <w:lang w:val="uk-UA"/>
        </w:rPr>
        <w:t xml:space="preserve">позбавлення свободи), незалежно від того, чи мають вони законного опікуна, повинні користуватися ефективним правом на </w:t>
      </w:r>
      <w:r w:rsidRPr="004C0F41" w:rsidR="00B441E4">
        <w:rPr>
          <w:bCs/>
          <w:lang w:val="uk-UA"/>
        </w:rPr>
        <w:t>ініціювання</w:t>
      </w:r>
      <w:r w:rsidRPr="004C0F41">
        <w:rPr>
          <w:bCs/>
          <w:lang w:val="uk-UA"/>
        </w:rPr>
        <w:t xml:space="preserve"> </w:t>
      </w:r>
      <w:r w:rsidRPr="004C0F41" w:rsidR="00B441E4">
        <w:rPr>
          <w:bCs/>
          <w:lang w:val="uk-UA"/>
        </w:rPr>
        <w:t xml:space="preserve">провадження </w:t>
      </w:r>
      <w:r w:rsidRPr="004C0F41">
        <w:rPr>
          <w:bCs/>
          <w:lang w:val="uk-UA"/>
        </w:rPr>
        <w:t>для оперативного вирішення</w:t>
      </w:r>
      <w:r w:rsidRPr="004C0F41" w:rsidR="00B441E4">
        <w:rPr>
          <w:bCs/>
          <w:lang w:val="uk-UA"/>
        </w:rPr>
        <w:t>, а також регулярного перегляду</w:t>
      </w:r>
      <w:r w:rsidRPr="004C0F41">
        <w:rPr>
          <w:bCs/>
          <w:lang w:val="uk-UA"/>
        </w:rPr>
        <w:t xml:space="preserve"> </w:t>
      </w:r>
      <w:r w:rsidRPr="004C0F41" w:rsidR="00B441E4">
        <w:rPr>
          <w:bCs/>
          <w:lang w:val="uk-UA"/>
        </w:rPr>
        <w:t xml:space="preserve">судом </w:t>
      </w:r>
      <w:r w:rsidRPr="004C0F41">
        <w:rPr>
          <w:bCs/>
          <w:lang w:val="uk-UA"/>
        </w:rPr>
        <w:t>питання щодо законності їх</w:t>
      </w:r>
      <w:r w:rsidRPr="004C0F41" w:rsidR="00B441E4">
        <w:rPr>
          <w:bCs/>
          <w:lang w:val="uk-UA"/>
        </w:rPr>
        <w:t>нього</w:t>
      </w:r>
      <w:r w:rsidRPr="004C0F41">
        <w:rPr>
          <w:bCs/>
          <w:lang w:val="uk-UA"/>
        </w:rPr>
        <w:t xml:space="preserve"> поміщення та перебування, а також у цьому контексті </w:t>
      </w:r>
      <w:r w:rsidRPr="004C0F41" w:rsidR="003F04DC">
        <w:rPr>
          <w:bCs/>
          <w:lang w:val="uk-UA"/>
        </w:rPr>
        <w:t xml:space="preserve">вони повинні мати </w:t>
      </w:r>
      <w:r w:rsidRPr="004C0F41">
        <w:rPr>
          <w:bCs/>
          <w:lang w:val="uk-UA"/>
        </w:rPr>
        <w:t xml:space="preserve">можливість бути </w:t>
      </w:r>
      <w:r w:rsidRPr="004C0F41" w:rsidR="00B441E4">
        <w:rPr>
          <w:bCs/>
          <w:lang w:val="uk-UA"/>
        </w:rPr>
        <w:t>заслуханим</w:t>
      </w:r>
      <w:r w:rsidRPr="004C0F41" w:rsidR="00C8583C">
        <w:rPr>
          <w:bCs/>
          <w:lang w:val="uk-UA"/>
        </w:rPr>
        <w:t>и</w:t>
      </w:r>
      <w:r w:rsidRPr="004C0F41" w:rsidR="00B441E4">
        <w:rPr>
          <w:bCs/>
          <w:lang w:val="uk-UA"/>
        </w:rPr>
        <w:t xml:space="preserve"> особисто </w:t>
      </w:r>
      <w:r w:rsidRPr="004C0F41">
        <w:rPr>
          <w:bCs/>
          <w:lang w:val="uk-UA"/>
        </w:rPr>
        <w:t xml:space="preserve">суддею та </w:t>
      </w:r>
      <w:r w:rsidRPr="004C0F41" w:rsidR="00B441E4">
        <w:rPr>
          <w:bCs/>
          <w:lang w:val="uk-UA"/>
        </w:rPr>
        <w:t>бути</w:t>
      </w:r>
      <w:r w:rsidRPr="004C0F41">
        <w:rPr>
          <w:bCs/>
          <w:lang w:val="uk-UA"/>
        </w:rPr>
        <w:t xml:space="preserve"> </w:t>
      </w:r>
      <w:r w:rsidRPr="004C0F41" w:rsidR="00B441E4">
        <w:rPr>
          <w:bCs/>
          <w:lang w:val="uk-UA"/>
        </w:rPr>
        <w:t>представлен</w:t>
      </w:r>
      <w:r w:rsidRPr="004C0F41" w:rsidR="00D85175">
        <w:rPr>
          <w:bCs/>
          <w:lang w:val="uk-UA"/>
        </w:rPr>
        <w:t>ими</w:t>
      </w:r>
      <w:r w:rsidRPr="004C0F41" w:rsidR="00B441E4">
        <w:rPr>
          <w:bCs/>
          <w:lang w:val="uk-UA"/>
        </w:rPr>
        <w:t xml:space="preserve"> захисником</w:t>
      </w:r>
      <w:r w:rsidRPr="004C0F41" w:rsidR="00BA7D9D">
        <w:rPr>
          <w:lang w:val="uk-UA"/>
        </w:rPr>
        <w:t>»</w:t>
      </w:r>
      <w:r w:rsidRPr="004C0F41" w:rsidR="00946AF4">
        <w:rPr>
          <w:lang w:val="uk-UA"/>
        </w:rPr>
        <w:t>.</w:t>
      </w:r>
    </w:p>
    <w:p w:rsidRPr="004C0F41" w:rsidR="007940B2" w:rsidP="004C0F41" w14:paraId="10F47045" w14:textId="77777777">
      <w:pPr>
        <w:pStyle w:val="JuPara"/>
        <w:rPr>
          <w:lang w:val="uk-UA"/>
        </w:rPr>
      </w:pPr>
      <w:r w:rsidRPr="004C0F41">
        <w:rPr>
          <w:lang w:val="uk-UA"/>
        </w:rPr>
        <w:t>Стосовно</w:t>
      </w:r>
      <w:r w:rsidRPr="004C0F41" w:rsidR="000564E5">
        <w:rPr>
          <w:lang w:val="uk-UA"/>
        </w:rPr>
        <w:t xml:space="preserve"> осіб, </w:t>
      </w:r>
      <w:r w:rsidRPr="004C0F41">
        <w:rPr>
          <w:lang w:val="uk-UA"/>
        </w:rPr>
        <w:t xml:space="preserve">добровільно </w:t>
      </w:r>
      <w:r w:rsidRPr="004C0F41" w:rsidR="006A4F2E">
        <w:rPr>
          <w:lang w:val="uk-UA"/>
        </w:rPr>
        <w:t xml:space="preserve">поміщених </w:t>
      </w:r>
      <w:r w:rsidRPr="004C0F41" w:rsidR="000564E5">
        <w:rPr>
          <w:lang w:val="uk-UA"/>
        </w:rPr>
        <w:t>до таких закладів, КЗК зазначив (виноски опущено)</w:t>
      </w:r>
      <w:r w:rsidRPr="004C0F41" w:rsidR="00946AF4">
        <w:rPr>
          <w:lang w:val="uk-UA"/>
        </w:rPr>
        <w:t>:</w:t>
      </w:r>
    </w:p>
    <w:p w:rsidRPr="004C0F41" w:rsidR="007940B2" w:rsidP="004C0F41" w14:paraId="0C83D1A0" w14:textId="77777777">
      <w:pPr>
        <w:pStyle w:val="JuQuot"/>
        <w:rPr>
          <w:lang w:val="uk-UA"/>
        </w:rPr>
      </w:pPr>
      <w:r w:rsidRPr="004C0F41">
        <w:rPr>
          <w:lang w:val="uk-UA"/>
        </w:rPr>
        <w:t>«</w:t>
      </w:r>
      <w:r w:rsidRPr="004C0F41" w:rsidR="00946AF4">
        <w:rPr>
          <w:lang w:val="uk-UA"/>
        </w:rPr>
        <w:t>...</w:t>
      </w:r>
      <w:r w:rsidRPr="004C0F41" w:rsidR="000564E5">
        <w:rPr>
          <w:lang w:val="uk-UA"/>
        </w:rPr>
        <w:t>[Я]кщо вважається, що певний підопічний, який був</w:t>
      </w:r>
      <w:r w:rsidRPr="004C0F41" w:rsidR="006A4F2E">
        <w:rPr>
          <w:lang w:val="uk-UA"/>
        </w:rPr>
        <w:t xml:space="preserve"> добровільно</w:t>
      </w:r>
      <w:r w:rsidRPr="004C0F41" w:rsidR="000564E5">
        <w:rPr>
          <w:lang w:val="uk-UA"/>
        </w:rPr>
        <w:t xml:space="preserve"> поміщений до закладу</w:t>
      </w:r>
      <w:r w:rsidRPr="004C0F41" w:rsidR="006A4F2E">
        <w:rPr>
          <w:lang w:val="uk-UA"/>
        </w:rPr>
        <w:t>,</w:t>
      </w:r>
      <w:r w:rsidRPr="004C0F41" w:rsidR="000564E5">
        <w:rPr>
          <w:lang w:val="uk-UA"/>
        </w:rPr>
        <w:t xml:space="preserve"> та висловлює бажання </w:t>
      </w:r>
      <w:r w:rsidRPr="004C0F41" w:rsidR="006A4F2E">
        <w:rPr>
          <w:lang w:val="uk-UA"/>
        </w:rPr>
        <w:t xml:space="preserve">його </w:t>
      </w:r>
      <w:r w:rsidRPr="004C0F41" w:rsidR="000564E5">
        <w:rPr>
          <w:lang w:val="uk-UA"/>
        </w:rPr>
        <w:t>залишити, все ж потребує надання догляду</w:t>
      </w:r>
      <w:r w:rsidRPr="004C0F41" w:rsidR="006A4F2E">
        <w:rPr>
          <w:lang w:val="uk-UA"/>
        </w:rPr>
        <w:t>, що надається</w:t>
      </w:r>
      <w:r w:rsidRPr="004C0F41" w:rsidR="000564E5">
        <w:rPr>
          <w:lang w:val="uk-UA"/>
        </w:rPr>
        <w:t xml:space="preserve"> в цьому закладі, має бути повною мірою застосована процедура поміщення</w:t>
      </w:r>
      <w:r w:rsidRPr="004C0F41" w:rsidR="006A4F2E">
        <w:rPr>
          <w:lang w:val="uk-UA"/>
        </w:rPr>
        <w:t xml:space="preserve"> у примусовому порядку</w:t>
      </w:r>
      <w:r w:rsidRPr="004C0F41" w:rsidR="000564E5">
        <w:rPr>
          <w:lang w:val="uk-UA"/>
        </w:rPr>
        <w:t>, передбачена законо</w:t>
      </w:r>
      <w:r w:rsidRPr="004C0F41" w:rsidR="006A4F2E">
        <w:rPr>
          <w:lang w:val="uk-UA"/>
        </w:rPr>
        <w:t>давство</w:t>
      </w:r>
      <w:r w:rsidRPr="004C0F41" w:rsidR="000564E5">
        <w:rPr>
          <w:lang w:val="uk-UA"/>
        </w:rPr>
        <w:t xml:space="preserve">м. За відсутності процедур поміщення </w:t>
      </w:r>
      <w:r w:rsidRPr="004C0F41" w:rsidR="006A4F2E">
        <w:rPr>
          <w:lang w:val="uk-UA"/>
        </w:rPr>
        <w:t xml:space="preserve">у примусовому порядку </w:t>
      </w:r>
      <w:r w:rsidRPr="004C0F41" w:rsidR="000564E5">
        <w:rPr>
          <w:lang w:val="uk-UA"/>
        </w:rPr>
        <w:t xml:space="preserve">має бути запроваджена чітка та всеосяжна </w:t>
      </w:r>
      <w:r w:rsidRPr="004C0F41">
        <w:rPr>
          <w:lang w:val="uk-UA"/>
        </w:rPr>
        <w:t>нормативно-</w:t>
      </w:r>
      <w:r w:rsidRPr="004C0F41" w:rsidR="000564E5">
        <w:rPr>
          <w:lang w:val="uk-UA"/>
        </w:rPr>
        <w:t xml:space="preserve">правова база, яка дозволяє </w:t>
      </w:r>
      <w:r w:rsidRPr="004C0F41" w:rsidR="006A4F2E">
        <w:rPr>
          <w:lang w:val="uk-UA"/>
        </w:rPr>
        <w:t xml:space="preserve">добровільно поміщеним </w:t>
      </w:r>
      <w:r w:rsidRPr="004C0F41" w:rsidR="000564E5">
        <w:rPr>
          <w:lang w:val="uk-UA"/>
        </w:rPr>
        <w:t>підопічним оскаржувати в суді застосування будь-яких подальших обмежень, що становлять позбавл</w:t>
      </w:r>
      <w:r w:rsidRPr="004C0F41">
        <w:rPr>
          <w:lang w:val="uk-UA"/>
        </w:rPr>
        <w:t xml:space="preserve">ення свободи, як </w:t>
      </w:r>
      <w:r w:rsidRPr="004C0F41" w:rsidR="006A4F2E">
        <w:rPr>
          <w:lang w:val="uk-UA"/>
        </w:rPr>
        <w:t xml:space="preserve">було </w:t>
      </w:r>
      <w:r w:rsidRPr="004C0F41">
        <w:rPr>
          <w:lang w:val="uk-UA"/>
        </w:rPr>
        <w:t>зазначено».</w:t>
      </w:r>
    </w:p>
    <w:p w:rsidRPr="004C0F41" w:rsidR="00FB2F06" w:rsidP="004C0F41" w14:paraId="380D9056" w14:textId="77777777">
      <w:pPr>
        <w:pStyle w:val="JuPara"/>
        <w:rPr>
          <w:lang w:val="uk-UA"/>
        </w:rPr>
      </w:pPr>
      <w:r w:rsidRPr="004C0F41">
        <w:rPr>
          <w:lang w:val="uk-UA"/>
        </w:rPr>
        <w:t>40</w:t>
      </w:r>
      <w:r w:rsidRPr="004C0F41" w:rsidR="00946AF4">
        <w:rPr>
          <w:lang w:val="uk-UA"/>
        </w:rPr>
        <w:t>.  </w:t>
      </w:r>
      <w:r w:rsidRPr="004C0F41">
        <w:rPr>
          <w:bCs/>
          <w:lang w:val="uk-UA"/>
        </w:rPr>
        <w:t xml:space="preserve">КЗК розглядав питання </w:t>
      </w:r>
      <w:r w:rsidRPr="004C0F41" w:rsidR="00254F79">
        <w:rPr>
          <w:bCs/>
          <w:lang w:val="uk-UA"/>
        </w:rPr>
        <w:t>про</w:t>
      </w:r>
      <w:r w:rsidRPr="004C0F41" w:rsidR="00254F79">
        <w:rPr>
          <w:bCs/>
          <w:lang w:val="ru-RU"/>
        </w:rPr>
        <w:t xml:space="preserve"> </w:t>
      </w:r>
      <w:r w:rsidRPr="004C0F41">
        <w:rPr>
          <w:bCs/>
          <w:lang w:val="uk-UA"/>
        </w:rPr>
        <w:t>прав</w:t>
      </w:r>
      <w:r w:rsidRPr="004C0F41" w:rsidR="00254F79">
        <w:rPr>
          <w:bCs/>
          <w:lang w:val="uk-UA"/>
        </w:rPr>
        <w:t>а</w:t>
      </w:r>
      <w:r w:rsidRPr="004C0F41">
        <w:rPr>
          <w:bCs/>
          <w:lang w:val="uk-UA"/>
        </w:rPr>
        <w:t xml:space="preserve"> пацієнтів психоневрологічних закладів в Україні під час своїх періодичних візитів до країни у 2002 та 2017 роках, а також під час </w:t>
      </w:r>
      <w:r w:rsidRPr="004C0F41" w:rsidR="00CF00D9">
        <w:rPr>
          <w:bCs/>
          <w:i/>
          <w:lang w:val="uk-UA"/>
        </w:rPr>
        <w:t>ad hoc</w:t>
      </w:r>
      <w:r w:rsidRPr="004C0F41" w:rsidR="00DA4B4C">
        <w:rPr>
          <w:bCs/>
          <w:i/>
          <w:lang w:val="uk-UA"/>
        </w:rPr>
        <w:t xml:space="preserve"> </w:t>
      </w:r>
      <w:r w:rsidRPr="004C0F41">
        <w:rPr>
          <w:bCs/>
          <w:lang w:val="uk-UA"/>
        </w:rPr>
        <w:t xml:space="preserve">візиту у 2019 році. У доповіді (CPT/Inf (2020)1), </w:t>
      </w:r>
      <w:r w:rsidRPr="004C0F41" w:rsidR="008047DD">
        <w:rPr>
          <w:bCs/>
          <w:lang w:val="uk-UA"/>
        </w:rPr>
        <w:t xml:space="preserve">підготовленій </w:t>
      </w:r>
      <w:r w:rsidRPr="004C0F41">
        <w:rPr>
          <w:bCs/>
          <w:lang w:val="uk-UA"/>
        </w:rPr>
        <w:t xml:space="preserve">за результатами візиту до України з </w:t>
      </w:r>
      <w:r w:rsidRPr="004C0F41" w:rsidR="00DA4B4C">
        <w:rPr>
          <w:bCs/>
          <w:lang w:val="uk-UA"/>
        </w:rPr>
        <w:t>02 </w:t>
      </w:r>
      <w:r w:rsidRPr="004C0F41" w:rsidR="008E7566">
        <w:rPr>
          <w:bCs/>
          <w:lang w:val="uk-UA"/>
        </w:rPr>
        <w:t xml:space="preserve">до </w:t>
      </w:r>
      <w:r w:rsidRPr="004C0F41" w:rsidR="00E30CEE">
        <w:rPr>
          <w:bCs/>
          <w:lang w:val="uk-UA"/>
        </w:rPr>
        <w:t>11 квітня 2019 року КЗК</w:t>
      </w:r>
      <w:r w:rsidRPr="004C0F41">
        <w:rPr>
          <w:bCs/>
          <w:lang w:val="uk-UA"/>
        </w:rPr>
        <w:t xml:space="preserve"> зазначив, що </w:t>
      </w:r>
      <w:r w:rsidRPr="004C0F41" w:rsidR="00CF0807">
        <w:rPr>
          <w:bCs/>
          <w:lang w:val="uk-UA"/>
        </w:rPr>
        <w:t>всупереч</w:t>
      </w:r>
      <w:r w:rsidRPr="004C0F41">
        <w:rPr>
          <w:bCs/>
          <w:lang w:val="uk-UA"/>
        </w:rPr>
        <w:t xml:space="preserve"> його </w:t>
      </w:r>
      <w:r w:rsidRPr="004C0F41" w:rsidR="00DA4B4C">
        <w:rPr>
          <w:bCs/>
          <w:lang w:val="uk-UA"/>
        </w:rPr>
        <w:t xml:space="preserve">рекомендаціям </w:t>
      </w:r>
      <w:r w:rsidRPr="004C0F41">
        <w:rPr>
          <w:bCs/>
          <w:lang w:val="uk-UA"/>
        </w:rPr>
        <w:t xml:space="preserve">внести зміни до національної нормативно-правової бази, щоб підопічні психоневрологічних закладів, які не </w:t>
      </w:r>
      <w:r w:rsidRPr="004C0F41" w:rsidR="008E7566">
        <w:rPr>
          <w:bCs/>
          <w:lang w:val="uk-UA"/>
        </w:rPr>
        <w:t xml:space="preserve">мали </w:t>
      </w:r>
      <w:r w:rsidRPr="004C0F41">
        <w:rPr>
          <w:bCs/>
          <w:lang w:val="uk-UA"/>
        </w:rPr>
        <w:t>дієздатності, могли звертатися до суду з метою припинення їх</w:t>
      </w:r>
      <w:r w:rsidRPr="004C0F41" w:rsidR="008E7566">
        <w:rPr>
          <w:bCs/>
          <w:lang w:val="uk-UA"/>
        </w:rPr>
        <w:t>нього</w:t>
      </w:r>
      <w:r w:rsidRPr="004C0F41">
        <w:rPr>
          <w:bCs/>
          <w:lang w:val="uk-UA"/>
        </w:rPr>
        <w:t xml:space="preserve"> поміщення до таких </w:t>
      </w:r>
      <w:r w:rsidRPr="004C0F41" w:rsidR="008E7566">
        <w:rPr>
          <w:bCs/>
          <w:lang w:val="uk-UA"/>
        </w:rPr>
        <w:t>закладів</w:t>
      </w:r>
      <w:r w:rsidRPr="004C0F41">
        <w:rPr>
          <w:bCs/>
          <w:lang w:val="uk-UA"/>
        </w:rPr>
        <w:t xml:space="preserve">, а також забезпечити або автоматичний судовий перегляд необхідності подальшого перебування таких осіб через регулярні проміжки часу, або </w:t>
      </w:r>
      <w:r w:rsidRPr="004C0F41" w:rsidR="008E7566">
        <w:rPr>
          <w:bCs/>
          <w:lang w:val="uk-UA"/>
        </w:rPr>
        <w:t xml:space="preserve">наявність можливості у </w:t>
      </w:r>
      <w:r w:rsidRPr="004C0F41">
        <w:rPr>
          <w:bCs/>
          <w:lang w:val="uk-UA"/>
        </w:rPr>
        <w:t xml:space="preserve">самих підопічних ініціювати судовий перегляд </w:t>
      </w:r>
      <w:r w:rsidRPr="004C0F41" w:rsidR="008E7566">
        <w:rPr>
          <w:bCs/>
          <w:lang w:val="uk-UA"/>
        </w:rPr>
        <w:t>через розумні проміжки часу</w:t>
      </w:r>
      <w:r w:rsidRPr="004C0F41">
        <w:rPr>
          <w:bCs/>
          <w:lang w:val="uk-UA"/>
        </w:rPr>
        <w:t>, відповідна нормативно-правова база змінена</w:t>
      </w:r>
      <w:r w:rsidRPr="004C0F41" w:rsidR="00DA4B4C">
        <w:rPr>
          <w:bCs/>
          <w:lang w:val="uk-UA"/>
        </w:rPr>
        <w:t xml:space="preserve"> не була</w:t>
      </w:r>
      <w:r w:rsidRPr="004C0F41">
        <w:rPr>
          <w:bCs/>
          <w:lang w:val="uk-UA"/>
        </w:rPr>
        <w:t>.</w:t>
      </w:r>
    </w:p>
    <w:p w:rsidRPr="004C0F41" w:rsidR="007940B2" w:rsidP="004C0F41" w14:paraId="7B670955" w14:textId="77777777">
      <w:pPr>
        <w:pStyle w:val="JuPara"/>
        <w:rPr>
          <w:lang w:val="uk-UA"/>
        </w:rPr>
      </w:pPr>
      <w:r w:rsidRPr="004C0F41">
        <w:rPr>
          <w:bCs/>
          <w:lang w:val="uk-UA"/>
        </w:rPr>
        <w:t>Стосовно</w:t>
      </w:r>
      <w:r w:rsidRPr="004C0F41" w:rsidR="00FB2F06">
        <w:rPr>
          <w:bCs/>
          <w:lang w:val="uk-UA"/>
        </w:rPr>
        <w:t xml:space="preserve"> щорічних переглядів медичними комісіями (див. пункт 29) КЗК наголосив, що такі перегляди у </w:t>
      </w:r>
      <w:r w:rsidRPr="004C0F41" w:rsidR="00036EA4">
        <w:rPr>
          <w:bCs/>
          <w:lang w:val="uk-UA"/>
        </w:rPr>
        <w:t xml:space="preserve">відвіданих ним </w:t>
      </w:r>
      <w:r w:rsidRPr="004C0F41" w:rsidR="00FB2F06">
        <w:rPr>
          <w:bCs/>
          <w:lang w:val="uk-UA"/>
        </w:rPr>
        <w:t xml:space="preserve">закладах здійснювалися </w:t>
      </w:r>
      <w:r w:rsidRPr="004C0F41" w:rsidR="00036EA4">
        <w:rPr>
          <w:bCs/>
          <w:lang w:val="uk-UA"/>
        </w:rPr>
        <w:t>поверхово</w:t>
      </w:r>
      <w:r w:rsidRPr="004C0F41" w:rsidR="00FB2F06">
        <w:rPr>
          <w:bCs/>
          <w:lang w:val="uk-UA"/>
        </w:rPr>
        <w:t xml:space="preserve">, були неналежним чином задокументовані та містили нечіткі висновки або </w:t>
      </w:r>
      <w:r w:rsidRPr="004C0F41">
        <w:rPr>
          <w:bCs/>
          <w:lang w:val="uk-UA"/>
        </w:rPr>
        <w:t xml:space="preserve">не мали </w:t>
      </w:r>
      <w:r w:rsidRPr="004C0F41" w:rsidR="00DA4B4C">
        <w:rPr>
          <w:bCs/>
          <w:lang w:val="uk-UA"/>
        </w:rPr>
        <w:t xml:space="preserve">їх </w:t>
      </w:r>
      <w:r w:rsidRPr="004C0F41" w:rsidR="00FB2F06">
        <w:rPr>
          <w:bCs/>
          <w:lang w:val="uk-UA"/>
        </w:rPr>
        <w:t>взагалі.</w:t>
      </w:r>
    </w:p>
    <w:p w:rsidRPr="004C0F41" w:rsidR="007940B2" w:rsidP="004C0F41" w14:paraId="3ADDF6C5" w14:textId="77777777">
      <w:pPr>
        <w:pStyle w:val="JuPara"/>
        <w:rPr>
          <w:lang w:val="uk-UA"/>
        </w:rPr>
      </w:pPr>
      <w:r w:rsidRPr="004C0F41">
        <w:rPr>
          <w:lang w:val="uk-UA"/>
        </w:rPr>
        <w:t>Щодо права залишати територію закладу КЗК зазначив:</w:t>
      </w:r>
    </w:p>
    <w:p w:rsidRPr="004C0F41" w:rsidR="00372047" w:rsidP="004C0F41" w14:paraId="7050A4D4" w14:textId="77777777">
      <w:pPr>
        <w:pStyle w:val="JuQuot"/>
        <w:rPr>
          <w:lang w:val="uk-UA"/>
        </w:rPr>
      </w:pPr>
      <w:r w:rsidRPr="004C0F41">
        <w:rPr>
          <w:lang w:val="uk-UA"/>
        </w:rPr>
        <w:t>«Слід додати, що у трьох «інтернатах»</w:t>
      </w:r>
      <w:r w:rsidRPr="004C0F41" w:rsidR="00FB2F06">
        <w:rPr>
          <w:lang w:val="uk-UA"/>
        </w:rPr>
        <w:t xml:space="preserve"> делегація зустріла багатьох підопічних (особливо у закритих відділеннях), які спонтанно та наполегливо </w:t>
      </w:r>
      <w:r w:rsidRPr="004C0F41" w:rsidR="00B026DA">
        <w:rPr>
          <w:lang w:val="uk-UA"/>
        </w:rPr>
        <w:t>зазначили</w:t>
      </w:r>
      <w:r w:rsidRPr="004C0F41" w:rsidR="00FB2F06">
        <w:rPr>
          <w:lang w:val="uk-UA"/>
        </w:rPr>
        <w:t xml:space="preserve">, що не </w:t>
      </w:r>
      <w:r w:rsidRPr="004C0F41" w:rsidR="00B026DA">
        <w:rPr>
          <w:lang w:val="uk-UA"/>
        </w:rPr>
        <w:t xml:space="preserve">бажали </w:t>
      </w:r>
      <w:r w:rsidRPr="004C0F41" w:rsidR="00FB2F06">
        <w:rPr>
          <w:lang w:val="uk-UA"/>
        </w:rPr>
        <w:t>залишатися</w:t>
      </w:r>
      <w:r w:rsidRPr="004C0F41" w:rsidR="00B026DA">
        <w:rPr>
          <w:lang w:val="uk-UA"/>
        </w:rPr>
        <w:t xml:space="preserve"> там</w:t>
      </w:r>
      <w:r w:rsidRPr="004C0F41" w:rsidR="00FB2F06">
        <w:rPr>
          <w:lang w:val="uk-UA"/>
        </w:rPr>
        <w:t xml:space="preserve">; зокрема у </w:t>
      </w:r>
      <w:r w:rsidRPr="004C0F41" w:rsidR="004053EA">
        <w:rPr>
          <w:lang w:val="uk-UA"/>
        </w:rPr>
        <w:t xml:space="preserve">с. Великорибальське </w:t>
      </w:r>
      <w:r w:rsidRPr="004C0F41" w:rsidR="00FB2F06">
        <w:rPr>
          <w:lang w:val="uk-UA"/>
        </w:rPr>
        <w:t xml:space="preserve">склалося враження, що дуже значна частина підопічних </w:t>
      </w:r>
      <w:r w:rsidRPr="004C0F41">
        <w:rPr>
          <w:i/>
          <w:iCs/>
          <w:lang w:val="uk-UA"/>
        </w:rPr>
        <w:t xml:space="preserve">de facto </w:t>
      </w:r>
      <w:r w:rsidRPr="004C0F41" w:rsidR="00FB2F06">
        <w:rPr>
          <w:lang w:val="uk-UA"/>
        </w:rPr>
        <w:t xml:space="preserve">була позбавлена свободи, не користуючись </w:t>
      </w:r>
      <w:r w:rsidRPr="004C0F41">
        <w:rPr>
          <w:lang w:val="uk-UA"/>
        </w:rPr>
        <w:t xml:space="preserve">жодними </w:t>
      </w:r>
      <w:r w:rsidRPr="004C0F41" w:rsidR="00B026DA">
        <w:rPr>
          <w:lang w:val="uk-UA"/>
        </w:rPr>
        <w:t xml:space="preserve">юридичними </w:t>
      </w:r>
      <w:r w:rsidRPr="004C0F41">
        <w:rPr>
          <w:lang w:val="uk-UA"/>
        </w:rPr>
        <w:t>гарантіями.</w:t>
      </w:r>
    </w:p>
    <w:p w:rsidRPr="004C0F41" w:rsidR="007940B2" w:rsidP="004C0F41" w14:paraId="60D03ADF" w14:textId="12C13D57">
      <w:pPr>
        <w:pStyle w:val="JuQuot"/>
        <w:rPr>
          <w:lang w:val="uk-UA"/>
        </w:rPr>
      </w:pPr>
      <w:r w:rsidRPr="004C0F41">
        <w:rPr>
          <w:lang w:val="uk-UA"/>
        </w:rPr>
        <w:t>КЗК</w:t>
      </w:r>
      <w:r w:rsidRPr="004C0F41" w:rsidR="00FB2F06">
        <w:rPr>
          <w:lang w:val="uk-UA"/>
        </w:rPr>
        <w:t xml:space="preserve"> закликає органи влади України забезпечити, що</w:t>
      </w:r>
      <w:r w:rsidRPr="004C0F41" w:rsidR="00E30CEE">
        <w:rPr>
          <w:lang w:val="uk-UA"/>
        </w:rPr>
        <w:t>б підопічні у трьох відвіданих «інтернатах»</w:t>
      </w:r>
      <w:r w:rsidRPr="004C0F41" w:rsidR="00FB2F06">
        <w:rPr>
          <w:lang w:val="uk-UA"/>
        </w:rPr>
        <w:t xml:space="preserve"> </w:t>
      </w:r>
      <w:r w:rsidRPr="004C0F41" w:rsidR="004C0F41">
        <w:rPr>
          <w:lang w:val="uk-UA"/>
        </w:rPr>
        <w:t>...</w:t>
      </w:r>
      <w:r w:rsidRPr="004C0F41" w:rsidR="00FB2F06">
        <w:rPr>
          <w:lang w:val="uk-UA"/>
        </w:rPr>
        <w:t xml:space="preserve"> користувалися </w:t>
      </w:r>
      <w:r w:rsidRPr="004C0F41" w:rsidR="00B026DA">
        <w:rPr>
          <w:lang w:val="uk-UA"/>
        </w:rPr>
        <w:t xml:space="preserve">юридичними </w:t>
      </w:r>
      <w:r w:rsidRPr="004C0F41" w:rsidR="00FB2F06">
        <w:rPr>
          <w:lang w:val="uk-UA"/>
        </w:rPr>
        <w:t>гарантіями, передбаченими [Законом України «Про психіатричну допомогу»]</w:t>
      </w:r>
      <w:r w:rsidRPr="004C0F41">
        <w:rPr>
          <w:lang w:val="uk-UA"/>
        </w:rPr>
        <w:t>»</w:t>
      </w:r>
      <w:r w:rsidRPr="004C0F41" w:rsidR="00946AF4">
        <w:rPr>
          <w:lang w:val="uk-UA"/>
        </w:rPr>
        <w:t>.</w:t>
      </w:r>
    </w:p>
    <w:p w:rsidRPr="004C0F41" w:rsidR="007940B2" w:rsidP="004C0F41" w14:paraId="2F6F5F8B" w14:textId="77777777">
      <w:pPr>
        <w:pStyle w:val="JuPara"/>
        <w:rPr>
          <w:lang w:val="uk-UA"/>
        </w:rPr>
      </w:pPr>
      <w:r w:rsidRPr="004C0F41">
        <w:rPr>
          <w:lang w:val="uk-UA"/>
        </w:rPr>
        <w:t>Т</w:t>
      </w:r>
      <w:r w:rsidRPr="004C0F41" w:rsidR="00372047">
        <w:rPr>
          <w:lang w:val="uk-UA"/>
        </w:rPr>
        <w:t xml:space="preserve">акож </w:t>
      </w:r>
      <w:r w:rsidRPr="004C0F41">
        <w:rPr>
          <w:lang w:val="uk-UA"/>
        </w:rPr>
        <w:t>зауважувалося</w:t>
      </w:r>
      <w:r w:rsidRPr="004C0F41" w:rsidR="00372047">
        <w:rPr>
          <w:lang w:val="uk-UA"/>
        </w:rPr>
        <w:t xml:space="preserve">, що в усіх трьох відповідних закладах адміністрація повідомила делегацію КЗК, що пацієнти, які самовільно </w:t>
      </w:r>
      <w:r w:rsidRPr="004C0F41" w:rsidR="00644FD7">
        <w:rPr>
          <w:lang w:val="uk-UA"/>
        </w:rPr>
        <w:t xml:space="preserve">залишать </w:t>
      </w:r>
      <w:r w:rsidRPr="004C0F41" w:rsidR="00372047">
        <w:rPr>
          <w:lang w:val="uk-UA"/>
        </w:rPr>
        <w:t>заклад, підлягатимуть розшуку і, після їх</w:t>
      </w:r>
      <w:r w:rsidRPr="004C0F41" w:rsidR="00644FD7">
        <w:rPr>
          <w:lang w:val="uk-UA"/>
        </w:rPr>
        <w:t>нього</w:t>
      </w:r>
      <w:r w:rsidRPr="004C0F41" w:rsidR="00372047">
        <w:rPr>
          <w:lang w:val="uk-UA"/>
        </w:rPr>
        <w:t xml:space="preserve"> виявлення, будуть повернуті до закладу </w:t>
      </w:r>
      <w:r w:rsidRPr="004C0F41" w:rsidR="00644FD7">
        <w:rPr>
          <w:lang w:val="uk-UA"/>
        </w:rPr>
        <w:t>працівниками</w:t>
      </w:r>
      <w:r w:rsidRPr="004C0F41" w:rsidR="00372047">
        <w:rPr>
          <w:lang w:val="uk-UA"/>
        </w:rPr>
        <w:t xml:space="preserve"> поліції.</w:t>
      </w:r>
    </w:p>
    <w:p w:rsidRPr="004C0F41" w:rsidR="007940B2" w:rsidP="004C0F41" w14:paraId="5EB12BDD" w14:textId="13EC2E1F">
      <w:pPr>
        <w:pStyle w:val="JuHA"/>
        <w:rPr>
          <w:lang w:val="uk-UA"/>
        </w:rPr>
      </w:pPr>
      <w:r w:rsidRPr="004C0F41">
        <w:rPr>
          <w:lang w:val="uk-UA"/>
        </w:rPr>
        <w:t>Управління Верховного комісара Організації Об</w:t>
      </w:r>
      <w:r w:rsidRPr="004C0F41" w:rsidR="004C0F41">
        <w:rPr>
          <w:lang w:val="uk-UA"/>
        </w:rPr>
        <w:t>’</w:t>
      </w:r>
      <w:r w:rsidRPr="004C0F41">
        <w:rPr>
          <w:lang w:val="uk-UA"/>
        </w:rPr>
        <w:t>єднаних Націй з прав людини</w:t>
      </w:r>
    </w:p>
    <w:p w:rsidRPr="004C0F41" w:rsidR="007940B2" w:rsidP="004C0F41" w14:paraId="4DECAB5B" w14:textId="5B75B198">
      <w:pPr>
        <w:pStyle w:val="JuPara"/>
        <w:rPr>
          <w:lang w:val="uk-UA"/>
        </w:rPr>
      </w:pPr>
      <w:r w:rsidRPr="004C0F41">
        <w:rPr>
          <w:lang w:val="uk-UA"/>
        </w:rPr>
        <w:t>41</w:t>
      </w:r>
      <w:r w:rsidRPr="004C0F41" w:rsidR="00946AF4">
        <w:rPr>
          <w:lang w:val="uk-UA"/>
        </w:rPr>
        <w:t>.  </w:t>
      </w:r>
      <w:r w:rsidRPr="004C0F41" w:rsidR="00644FD7">
        <w:rPr>
          <w:lang w:val="uk-UA"/>
        </w:rPr>
        <w:t>В інформаційній записці</w:t>
      </w:r>
      <w:r w:rsidRPr="004C0F41" w:rsidR="008E517E">
        <w:rPr>
          <w:lang w:val="uk-UA"/>
        </w:rPr>
        <w:t xml:space="preserve"> від 01 лютого 2022 року під назвою «</w:t>
      </w:r>
      <w:r w:rsidRPr="004C0F41" w:rsidR="00EE5DCB">
        <w:rPr>
          <w:lang w:val="uk-UA"/>
        </w:rPr>
        <w:t>Ситуація з правами людини осіб з інтелектуальними та психосоціальними формами інвалідності в Україні</w:t>
      </w:r>
      <w:r w:rsidRPr="004C0F41" w:rsidR="008E517E">
        <w:rPr>
          <w:lang w:val="uk-UA"/>
        </w:rPr>
        <w:t xml:space="preserve">», підготовленій Моніторинговою місією </w:t>
      </w:r>
      <w:r w:rsidRPr="004C0F41" w:rsidR="00DE64E4">
        <w:rPr>
          <w:lang w:val="uk-UA"/>
        </w:rPr>
        <w:t>Організації Об</w:t>
      </w:r>
      <w:r w:rsidRPr="004C0F41" w:rsidR="004C0F41">
        <w:rPr>
          <w:lang w:val="uk-UA"/>
        </w:rPr>
        <w:t>’</w:t>
      </w:r>
      <w:r w:rsidRPr="004C0F41" w:rsidR="00DE64E4">
        <w:rPr>
          <w:lang w:val="uk-UA"/>
        </w:rPr>
        <w:t xml:space="preserve">єднаних Націй </w:t>
      </w:r>
      <w:r w:rsidRPr="004C0F41" w:rsidR="008E517E">
        <w:rPr>
          <w:lang w:val="uk-UA"/>
        </w:rPr>
        <w:t>з прав людини в Україні (далі –</w:t>
      </w:r>
      <w:r w:rsidRPr="004C0F41" w:rsidR="00574798">
        <w:rPr>
          <w:lang w:val="uk-UA"/>
        </w:rPr>
        <w:t xml:space="preserve"> </w:t>
      </w:r>
      <w:r w:rsidRPr="004C0F41" w:rsidR="008E517E">
        <w:rPr>
          <w:lang w:val="uk-UA"/>
        </w:rPr>
        <w:t xml:space="preserve">ММПЛУ) на підставі 47 моніторингових візитів до закладів довготривалого догляду для осіб з інтелектуальними та психосоціальними </w:t>
      </w:r>
      <w:r w:rsidRPr="004C0F41" w:rsidR="00DE64E4">
        <w:rPr>
          <w:lang w:val="uk-UA"/>
        </w:rPr>
        <w:t xml:space="preserve">формами інвалідності </w:t>
      </w:r>
      <w:r w:rsidRPr="004C0F41" w:rsidR="008E517E">
        <w:rPr>
          <w:lang w:val="uk-UA"/>
        </w:rPr>
        <w:t xml:space="preserve">у період з жовтня 2020 року </w:t>
      </w:r>
      <w:r w:rsidRPr="004C0F41" w:rsidR="00DE64E4">
        <w:rPr>
          <w:lang w:val="uk-UA"/>
        </w:rPr>
        <w:t xml:space="preserve">до жовтня </w:t>
      </w:r>
      <w:r w:rsidRPr="004C0F41" w:rsidR="008E517E">
        <w:rPr>
          <w:lang w:val="uk-UA"/>
        </w:rPr>
        <w:t>2021 року, було зроблено такі висновки (</w:t>
      </w:r>
      <w:r w:rsidRPr="004C0F41" w:rsidR="00F33E9E">
        <w:rPr>
          <w:lang w:val="uk-UA"/>
        </w:rPr>
        <w:t>посилання</w:t>
      </w:r>
      <w:r w:rsidRPr="004C0F41" w:rsidR="008E517E">
        <w:rPr>
          <w:lang w:val="uk-UA"/>
        </w:rPr>
        <w:t xml:space="preserve"> опущено):</w:t>
      </w:r>
    </w:p>
    <w:p w:rsidRPr="004C0F41" w:rsidR="007940B2" w:rsidP="004C0F41" w14:paraId="0B769562" w14:textId="2D3679EC">
      <w:pPr>
        <w:pStyle w:val="JuQuot"/>
        <w:rPr>
          <w:lang w:val="uk-UA"/>
        </w:rPr>
      </w:pPr>
      <w:r w:rsidRPr="004C0F41">
        <w:rPr>
          <w:lang w:val="uk-UA"/>
        </w:rPr>
        <w:t>«</w:t>
      </w:r>
      <w:r w:rsidRPr="004C0F41" w:rsidR="00946AF4">
        <w:rPr>
          <w:lang w:val="uk-UA"/>
        </w:rPr>
        <w:t xml:space="preserve">3. </w:t>
      </w:r>
      <w:r w:rsidRPr="004C0F41" w:rsidR="00F33E9E">
        <w:rPr>
          <w:lang w:val="uk-UA"/>
        </w:rPr>
        <w:t xml:space="preserve">Точна кількість осіб з інтелектуальними та психосоціальними </w:t>
      </w:r>
      <w:r w:rsidRPr="004C0F41" w:rsidR="00416336">
        <w:rPr>
          <w:lang w:val="uk-UA"/>
        </w:rPr>
        <w:t xml:space="preserve">формами інвалідності </w:t>
      </w:r>
      <w:r w:rsidRPr="004C0F41" w:rsidR="00F33E9E">
        <w:rPr>
          <w:lang w:val="uk-UA"/>
        </w:rPr>
        <w:t xml:space="preserve">в Україні </w:t>
      </w:r>
      <w:r w:rsidRPr="004C0F41" w:rsidR="00416336">
        <w:rPr>
          <w:lang w:val="uk-UA"/>
        </w:rPr>
        <w:t>залишається невідомою</w:t>
      </w:r>
      <w:r w:rsidRPr="004C0F41" w:rsidR="00F33E9E">
        <w:rPr>
          <w:lang w:val="uk-UA"/>
        </w:rPr>
        <w:t xml:space="preserve">. За даними Уряду України, станом на 01 січня 2020 року </w:t>
      </w:r>
      <w:r w:rsidRPr="004C0F41" w:rsidR="00416336">
        <w:rPr>
          <w:lang w:val="uk-UA"/>
        </w:rPr>
        <w:t xml:space="preserve">зареєстровано </w:t>
      </w:r>
      <w:r w:rsidRPr="004C0F41" w:rsidR="00F33E9E">
        <w:rPr>
          <w:lang w:val="uk-UA"/>
        </w:rPr>
        <w:t xml:space="preserve">40 327 осіб, </w:t>
      </w:r>
      <w:r w:rsidRPr="004C0F41" w:rsidR="00416336">
        <w:rPr>
          <w:lang w:val="uk-UA"/>
        </w:rPr>
        <w:t>які були визнані недієздатними</w:t>
      </w:r>
      <w:r w:rsidRPr="004C0F41" w:rsidR="00416336">
        <w:rPr>
          <w:lang w:val="uk-UA"/>
        </w:rPr>
        <w:t xml:space="preserve"> </w:t>
      </w:r>
      <w:r w:rsidRPr="004C0F41" w:rsidR="004C0F41">
        <w:rPr>
          <w:lang w:val="uk-UA"/>
        </w:rPr>
        <w:t>...</w:t>
      </w:r>
      <w:r w:rsidRPr="004C0F41" w:rsidR="00F33E9E">
        <w:rPr>
          <w:lang w:val="uk-UA"/>
        </w:rPr>
        <w:t xml:space="preserve"> На той </w:t>
      </w:r>
      <w:r w:rsidRPr="004C0F41" w:rsidR="007E3E55">
        <w:rPr>
          <w:lang w:val="uk-UA"/>
        </w:rPr>
        <w:t>момент в інтернатних закладах в Україні перебувало 14 596 осіб, визнаних недієздатними</w:t>
      </w:r>
      <w:r w:rsidRPr="004C0F41" w:rsidR="00F33E9E">
        <w:rPr>
          <w:lang w:val="uk-UA"/>
        </w:rPr>
        <w:t>.</w:t>
      </w:r>
    </w:p>
    <w:p w:rsidRPr="004C0F41" w:rsidR="007940B2" w:rsidP="004C0F41" w14:paraId="5F4D837A" w14:textId="77777777">
      <w:pPr>
        <w:pStyle w:val="JuQuot"/>
        <w:rPr>
          <w:lang w:val="uk-UA"/>
        </w:rPr>
      </w:pPr>
      <w:r w:rsidRPr="004C0F41">
        <w:rPr>
          <w:lang w:val="uk-UA"/>
        </w:rPr>
        <w:t>...</w:t>
      </w:r>
    </w:p>
    <w:p w:rsidRPr="004C0F41" w:rsidR="007940B2" w:rsidP="004C0F41" w14:paraId="3BB9C5F9" w14:textId="1F3EB3DB">
      <w:pPr>
        <w:pStyle w:val="JuQuot"/>
        <w:rPr>
          <w:lang w:val="uk-UA"/>
        </w:rPr>
      </w:pPr>
      <w:r w:rsidRPr="004C0F41">
        <w:rPr>
          <w:lang w:val="uk-UA"/>
        </w:rPr>
        <w:t xml:space="preserve">50. </w:t>
      </w:r>
      <w:r w:rsidRPr="004C0F41" w:rsidR="007E3E55">
        <w:rPr>
          <w:lang w:val="uk-UA"/>
        </w:rPr>
        <w:t>В усіх інтернатах</w:t>
      </w:r>
      <w:r w:rsidRPr="004C0F41" w:rsidR="00F33E9E">
        <w:rPr>
          <w:lang w:val="uk-UA"/>
        </w:rPr>
        <w:t xml:space="preserve"> та </w:t>
      </w:r>
      <w:r w:rsidRPr="004C0F41" w:rsidR="007E3E55">
        <w:rPr>
          <w:lang w:val="uk-UA"/>
        </w:rPr>
        <w:t>психіатричних лікарнях</w:t>
      </w:r>
      <w:r w:rsidRPr="004C0F41" w:rsidR="00F33E9E">
        <w:rPr>
          <w:lang w:val="uk-UA"/>
        </w:rPr>
        <w:t xml:space="preserve">, </w:t>
      </w:r>
      <w:r w:rsidRPr="004C0F41" w:rsidR="007E3E55">
        <w:rPr>
          <w:lang w:val="uk-UA"/>
        </w:rPr>
        <w:t xml:space="preserve">відвіданих </w:t>
      </w:r>
      <w:r w:rsidRPr="004C0F41" w:rsidR="00F33E9E">
        <w:rPr>
          <w:lang w:val="uk-UA"/>
        </w:rPr>
        <w:t xml:space="preserve">ММПЛУ, </w:t>
      </w:r>
      <w:r w:rsidRPr="004C0F41" w:rsidR="007E3E55">
        <w:rPr>
          <w:lang w:val="uk-UA"/>
        </w:rPr>
        <w:t>були виявлені порушення права</w:t>
      </w:r>
      <w:r w:rsidRPr="004C0F41" w:rsidR="007E3E55">
        <w:rPr>
          <w:lang w:val="uk-UA"/>
        </w:rPr>
        <w:t xml:space="preserve"> </w:t>
      </w:r>
      <w:r w:rsidRPr="004C0F41" w:rsidR="00F33E9E">
        <w:rPr>
          <w:lang w:val="uk-UA"/>
        </w:rPr>
        <w:t xml:space="preserve">на свободу осіб з інтелектуальними та психосоціальними </w:t>
      </w:r>
      <w:r w:rsidRPr="004C0F41" w:rsidR="007E3E55">
        <w:rPr>
          <w:lang w:val="uk-UA"/>
        </w:rPr>
        <w:t>формами інвалідності у формі обмежень на свободу пересування як на території закладів, так на вихід за їхні межі. Такі обмеження були встановлені навіть для дієздатних осіб</w:t>
      </w:r>
      <w:r w:rsidRPr="004C0F41" w:rsidR="007E3E55">
        <w:rPr>
          <w:lang w:val="uk-UA"/>
        </w:rPr>
        <w:t xml:space="preserve"> </w:t>
      </w:r>
      <w:r w:rsidRPr="004C0F41" w:rsidR="004C0F41">
        <w:rPr>
          <w:lang w:val="uk-UA"/>
        </w:rPr>
        <w:t>...</w:t>
      </w:r>
    </w:p>
    <w:p w:rsidRPr="004C0F41" w:rsidR="007940B2" w:rsidP="004C0F41" w14:paraId="60ECB573" w14:textId="77777777">
      <w:pPr>
        <w:pStyle w:val="JuQuot"/>
        <w:rPr>
          <w:bCs/>
          <w:lang w:val="uk-UA"/>
        </w:rPr>
      </w:pPr>
      <w:r w:rsidRPr="004C0F41">
        <w:rPr>
          <w:lang w:val="uk-UA"/>
        </w:rPr>
        <w:t xml:space="preserve">51. </w:t>
      </w:r>
      <w:r w:rsidRPr="004C0F41" w:rsidR="007E3E55">
        <w:rPr>
          <w:bCs/>
          <w:lang w:val="uk-UA"/>
        </w:rPr>
        <w:t xml:space="preserve">Свавільне обмеження </w:t>
      </w:r>
      <w:r w:rsidRPr="004C0F41" w:rsidR="000D171B">
        <w:rPr>
          <w:bCs/>
          <w:lang w:val="uk-UA"/>
        </w:rPr>
        <w:t>права</w:t>
      </w:r>
      <w:r w:rsidRPr="004C0F41" w:rsidR="007E3E55">
        <w:rPr>
          <w:bCs/>
          <w:lang w:val="uk-UA"/>
        </w:rPr>
        <w:t xml:space="preserve"> всіх або деяких підопічни</w:t>
      </w:r>
      <w:r w:rsidRPr="004C0F41" w:rsidR="00974E60">
        <w:rPr>
          <w:bCs/>
          <w:lang w:val="uk-UA"/>
        </w:rPr>
        <w:t>х</w:t>
      </w:r>
      <w:r w:rsidRPr="004C0F41" w:rsidR="007E3E55">
        <w:rPr>
          <w:bCs/>
          <w:lang w:val="uk-UA"/>
        </w:rPr>
        <w:t xml:space="preserve"> з інтелектуальними та психосоціальними формами інвалідності залишати заклади навіть у денний час є однією з ключових проблем, </w:t>
      </w:r>
      <w:r w:rsidRPr="004C0F41" w:rsidR="000D171B">
        <w:rPr>
          <w:bCs/>
          <w:lang w:val="uk-UA"/>
        </w:rPr>
        <w:t>зауважених</w:t>
      </w:r>
      <w:r w:rsidRPr="004C0F41" w:rsidR="007E3E55">
        <w:rPr>
          <w:bCs/>
          <w:lang w:val="uk-UA"/>
        </w:rPr>
        <w:t xml:space="preserve"> ММПЛУ. Рішення щодо надання дозволу підопічним залишати заклади на кілька годин у денний час після отримання від них письмової заяви часто приймалися психіатрами на підставі психічного стану підопічних. Якщо в деяких закладах залишати приміщення закладу в денний час було дозволено винятково дієздатним особам, то в інших закладах всім підопічни</w:t>
      </w:r>
      <w:r w:rsidRPr="004C0F41" w:rsidR="00974E60">
        <w:rPr>
          <w:bCs/>
          <w:lang w:val="uk-UA"/>
        </w:rPr>
        <w:t>х</w:t>
      </w:r>
      <w:r w:rsidRPr="004C0F41" w:rsidR="007E3E55">
        <w:rPr>
          <w:bCs/>
          <w:lang w:val="uk-UA"/>
        </w:rPr>
        <w:t xml:space="preserve"> разом із дієздатними було </w:t>
      </w:r>
      <w:r w:rsidRPr="004C0F41" w:rsidR="00F00A00">
        <w:rPr>
          <w:bCs/>
          <w:lang w:val="uk-UA"/>
        </w:rPr>
        <w:t>позбавлено</w:t>
      </w:r>
      <w:r w:rsidRPr="004C0F41" w:rsidR="007E3E55">
        <w:rPr>
          <w:bCs/>
          <w:lang w:val="uk-UA"/>
        </w:rPr>
        <w:t xml:space="preserve"> </w:t>
      </w:r>
      <w:r w:rsidRPr="004C0F41" w:rsidR="00F00A00">
        <w:rPr>
          <w:bCs/>
          <w:lang w:val="uk-UA"/>
        </w:rPr>
        <w:t xml:space="preserve">права </w:t>
      </w:r>
      <w:r w:rsidRPr="004C0F41" w:rsidR="007E3E55">
        <w:rPr>
          <w:bCs/>
          <w:lang w:val="uk-UA"/>
        </w:rPr>
        <w:t>виходити. У 42 закладах підопічним було дозволено виходити за межі закладів у супроводі співробітників і, зазвичай, групами. Такі групи залишали заклад здебільшого з метою відвідання конкретних громадських місць, наприклад, магазинів, церков чи державних установ. Можливість залишити заклади у складі групи залежала винятково від наявності супроводжуючого персоналу</w:t>
      </w:r>
      <w:r w:rsidRPr="004C0F41">
        <w:rPr>
          <w:lang w:val="uk-UA"/>
        </w:rPr>
        <w:t>...</w:t>
      </w:r>
    </w:p>
    <w:p w:rsidRPr="004C0F41" w:rsidR="007940B2" w:rsidP="004C0F41" w14:paraId="73F9EE5E" w14:textId="77777777">
      <w:pPr>
        <w:pStyle w:val="JuQuot"/>
        <w:rPr>
          <w:lang w:val="uk-UA"/>
        </w:rPr>
      </w:pPr>
      <w:r w:rsidRPr="004C0F41">
        <w:rPr>
          <w:lang w:val="uk-UA"/>
        </w:rPr>
        <w:t>...</w:t>
      </w:r>
    </w:p>
    <w:p w:rsidRPr="004C0F41" w:rsidR="007940B2" w:rsidP="004C0F41" w14:paraId="563A7413" w14:textId="4A50B981">
      <w:pPr>
        <w:pStyle w:val="JuQuot"/>
        <w:rPr>
          <w:lang w:val="uk-UA"/>
        </w:rPr>
      </w:pPr>
      <w:r w:rsidRPr="004C0F41">
        <w:rPr>
          <w:lang w:val="uk-UA"/>
        </w:rPr>
        <w:t xml:space="preserve">53. </w:t>
      </w:r>
      <w:r w:rsidRPr="004C0F41" w:rsidR="007E3E55">
        <w:rPr>
          <w:lang w:val="uk-UA"/>
        </w:rPr>
        <w:t>Директори інтернатів не могли пояснити ММПЛУ правові підстави щодо встановлених ними обмежень права на свободу, зокрема, стосовно осіб, визнаних недієздатними, але посилалися на свій особистий обов</w:t>
      </w:r>
      <w:r w:rsidRPr="004C0F41" w:rsidR="004C0F41">
        <w:rPr>
          <w:lang w:val="uk-UA"/>
        </w:rPr>
        <w:t>’</w:t>
      </w:r>
      <w:r w:rsidRPr="004C0F41" w:rsidR="007E3E55">
        <w:rPr>
          <w:lang w:val="uk-UA"/>
        </w:rPr>
        <w:t>язок захищати життя та здоров</w:t>
      </w:r>
      <w:r w:rsidRPr="004C0F41" w:rsidR="004C0F41">
        <w:rPr>
          <w:lang w:val="uk-UA"/>
        </w:rPr>
        <w:t>’</w:t>
      </w:r>
      <w:r w:rsidRPr="004C0F41" w:rsidR="007E3E55">
        <w:rPr>
          <w:lang w:val="uk-UA"/>
        </w:rPr>
        <w:t xml:space="preserve">я підопічних, визначених у чинному законодавстві. Більшість </w:t>
      </w:r>
      <w:r w:rsidRPr="004C0F41" w:rsidR="00F00A00">
        <w:rPr>
          <w:lang w:val="uk-UA"/>
        </w:rPr>
        <w:t>з них</w:t>
      </w:r>
      <w:r w:rsidRPr="004C0F41" w:rsidR="007E3E55">
        <w:rPr>
          <w:lang w:val="uk-UA"/>
        </w:rPr>
        <w:t xml:space="preserve"> також посилалися на брак персоналу, відповідального за нагляд за підопічними (переважно, санітарів) для виправдання встановлених обмежень вільного пересування на території закладу та вихід за його межі</w:t>
      </w:r>
      <w:r w:rsidRPr="004C0F41" w:rsidR="00E856E7">
        <w:rPr>
          <w:lang w:val="uk-UA"/>
        </w:rPr>
        <w:t>...»</w:t>
      </w:r>
    </w:p>
    <w:bookmarkEnd w:id="0"/>
    <w:p w:rsidRPr="004C0F41" w:rsidR="007940B2" w:rsidP="004C0F41" w14:paraId="1B83D459" w14:textId="77777777">
      <w:pPr>
        <w:pStyle w:val="JuHHead"/>
        <w:numPr>
          <w:ilvl w:val="0"/>
          <w:numId w:val="22"/>
        </w:numPr>
        <w:tabs>
          <w:tab w:val="num" w:pos="340"/>
        </w:tabs>
        <w:ind w:left="340" w:hanging="340"/>
        <w:rPr>
          <w:lang w:val="uk-UA"/>
        </w:rPr>
      </w:pPr>
      <w:r w:rsidRPr="004C0F41">
        <w:rPr>
          <w:lang w:val="uk-UA"/>
        </w:rPr>
        <w:t>ПРАВО</w:t>
      </w:r>
    </w:p>
    <w:p w:rsidRPr="004C0F41" w:rsidR="007940B2" w:rsidP="004C0F41" w14:paraId="2B760CD6" w14:textId="77777777">
      <w:pPr>
        <w:pStyle w:val="JuHIRoman"/>
        <w:numPr>
          <w:ilvl w:val="1"/>
          <w:numId w:val="22"/>
        </w:numPr>
        <w:rPr>
          <w:lang w:val="uk-UA"/>
        </w:rPr>
      </w:pPr>
      <w:r w:rsidRPr="004C0F41">
        <w:rPr>
          <w:lang w:val="uk-UA"/>
        </w:rPr>
        <w:t>попередні зауваження</w:t>
      </w:r>
    </w:p>
    <w:p w:rsidRPr="004C0F41" w:rsidR="007940B2" w:rsidP="004C0F41" w14:paraId="6AD7318D" w14:textId="522C93D3">
      <w:pPr>
        <w:pStyle w:val="JuPara"/>
        <w:rPr>
          <w:lang w:val="uk-UA"/>
        </w:rPr>
      </w:pPr>
      <w:r w:rsidRPr="004C0F41">
        <w:rPr>
          <w:lang w:val="uk-UA"/>
        </w:rPr>
        <w:t>42</w:t>
      </w:r>
      <w:r w:rsidRPr="004C0F41" w:rsidR="00946AF4">
        <w:rPr>
          <w:lang w:val="uk-UA"/>
        </w:rPr>
        <w:t>.  </w:t>
      </w:r>
      <w:r w:rsidRPr="004C0F41" w:rsidR="008C043E">
        <w:rPr>
          <w:lang w:val="uk-UA"/>
        </w:rPr>
        <w:t xml:space="preserve">Суд зауважує, що у своєму попередньому рішенні у справі «Кагановський проти України» </w:t>
      </w:r>
      <w:r w:rsidRPr="004C0F41" w:rsidR="00CF00D9">
        <w:rPr>
          <w:i/>
          <w:lang w:val="uk-UA"/>
        </w:rPr>
        <w:t>(</w:t>
      </w:r>
      <w:r w:rsidRPr="004C0F41" w:rsidR="008C043E">
        <w:rPr>
          <w:i/>
          <w:iCs/>
          <w:lang w:val="uk-UA"/>
        </w:rPr>
        <w:t>Kaganovskyy v. Ukraine</w:t>
      </w:r>
      <w:r w:rsidRPr="004C0F41" w:rsidR="00734F54">
        <w:rPr>
          <w:i/>
          <w:iCs/>
          <w:lang w:val="uk-UA"/>
        </w:rPr>
        <w:t>)</w:t>
      </w:r>
      <w:r w:rsidRPr="004C0F41" w:rsidR="00AB0697">
        <w:rPr>
          <w:i/>
          <w:iCs/>
          <w:lang w:val="uk-UA"/>
        </w:rPr>
        <w:t xml:space="preserve">, </w:t>
      </w:r>
      <w:r w:rsidRPr="004C0F41" w:rsidR="00AB0697">
        <w:rPr>
          <w:iCs/>
          <w:lang w:val="uk-UA"/>
        </w:rPr>
        <w:t>заява</w:t>
      </w:r>
      <w:r w:rsidRPr="004C0F41" w:rsidR="008C043E">
        <w:rPr>
          <w:lang w:val="uk-UA"/>
        </w:rPr>
        <w:t xml:space="preserve"> № 2809/18, </w:t>
      </w:r>
      <w:r w:rsidRPr="004C0F41" w:rsidR="00AB0697">
        <w:rPr>
          <w:lang w:val="uk-UA"/>
        </w:rPr>
        <w:t xml:space="preserve">від </w:t>
      </w:r>
      <w:r w:rsidRPr="004C0F41" w:rsidR="008C043E">
        <w:rPr>
          <w:lang w:val="uk-UA"/>
        </w:rPr>
        <w:t xml:space="preserve">15 вересня 2022 року) він розглядав питання </w:t>
      </w:r>
      <w:r w:rsidRPr="004C0F41" w:rsidR="00890F5A">
        <w:rPr>
          <w:lang w:val="uk-UA"/>
        </w:rPr>
        <w:t xml:space="preserve">тримання </w:t>
      </w:r>
      <w:r w:rsidRPr="004C0F41" w:rsidR="008C043E">
        <w:rPr>
          <w:lang w:val="uk-UA"/>
        </w:rPr>
        <w:t xml:space="preserve">заявника у відділенні посиленого (інтенсивного) нагляду </w:t>
      </w:r>
      <w:r w:rsidRPr="004C0F41" w:rsidR="00A67F77">
        <w:rPr>
          <w:lang w:val="uk-UA"/>
        </w:rPr>
        <w:t>психоневрологічн</w:t>
      </w:r>
      <w:r w:rsidRPr="004C0F41" w:rsidR="00890F5A">
        <w:rPr>
          <w:lang w:val="uk-UA"/>
        </w:rPr>
        <w:t>ого</w:t>
      </w:r>
      <w:r w:rsidRPr="004C0F41" w:rsidR="00A67F77">
        <w:rPr>
          <w:lang w:val="uk-UA"/>
        </w:rPr>
        <w:t xml:space="preserve"> інтернат</w:t>
      </w:r>
      <w:r w:rsidRPr="004C0F41" w:rsidR="00890F5A">
        <w:rPr>
          <w:lang w:val="uk-UA"/>
        </w:rPr>
        <w:t>у</w:t>
      </w:r>
      <w:r w:rsidRPr="004C0F41" w:rsidR="008C043E">
        <w:rPr>
          <w:lang w:val="uk-UA"/>
        </w:rPr>
        <w:t xml:space="preserve"> у період з 27 червня </w:t>
      </w:r>
      <w:r w:rsidRPr="004C0F41" w:rsidR="00890F5A">
        <w:rPr>
          <w:lang w:val="uk-UA"/>
        </w:rPr>
        <w:t xml:space="preserve">до </w:t>
      </w:r>
      <w:r w:rsidRPr="004C0F41" w:rsidR="008C043E">
        <w:rPr>
          <w:lang w:val="uk-UA"/>
        </w:rPr>
        <w:t xml:space="preserve">06 липня </w:t>
      </w:r>
      <w:r w:rsidRPr="004C0F41" w:rsidR="00FB7282">
        <w:rPr>
          <w:lang w:val="uk-UA"/>
        </w:rPr>
        <w:t>2017 </w:t>
      </w:r>
      <w:r w:rsidRPr="004C0F41" w:rsidR="008C043E">
        <w:rPr>
          <w:lang w:val="uk-UA"/>
        </w:rPr>
        <w:t xml:space="preserve">року. Щодо цього конкретного періоду Суд встановив, що </w:t>
      </w:r>
      <w:r w:rsidRPr="004C0F41" w:rsidR="00DB4C12">
        <w:rPr>
          <w:lang w:val="uk-UA"/>
        </w:rPr>
        <w:t>таке поміщення</w:t>
      </w:r>
      <w:r w:rsidRPr="004C0F41" w:rsidR="00890F5A">
        <w:rPr>
          <w:lang w:val="uk-UA"/>
        </w:rPr>
        <w:t xml:space="preserve"> </w:t>
      </w:r>
      <w:r w:rsidRPr="004C0F41" w:rsidR="008C043E">
        <w:rPr>
          <w:lang w:val="uk-UA"/>
        </w:rPr>
        <w:t xml:space="preserve">заявника становило </w:t>
      </w:r>
      <w:r w:rsidRPr="004C0F41" w:rsidR="00890F5A">
        <w:rPr>
          <w:lang w:val="uk-UA"/>
        </w:rPr>
        <w:t xml:space="preserve">позбавлення свободи </w:t>
      </w:r>
      <w:r w:rsidRPr="004C0F41" w:rsidR="008C043E">
        <w:rPr>
          <w:lang w:val="uk-UA"/>
        </w:rPr>
        <w:t xml:space="preserve">у розумінні пункту 1 статті 5 Конвенції та не було законним (там само, </w:t>
      </w:r>
      <w:r w:rsidRPr="004C0F41" w:rsidR="00A51BFA">
        <w:rPr>
          <w:lang w:val="uk-UA"/>
        </w:rPr>
        <w:t>пункти</w:t>
      </w:r>
      <w:r w:rsidRPr="004C0F41" w:rsidR="008C043E">
        <w:rPr>
          <w:lang w:val="uk-UA"/>
        </w:rPr>
        <w:t xml:space="preserve"> 87 і 104). Він також встановив порушення пунктів 4 і 5 статті 5 Конвенції щодо цього ж періоду. Питання, чи становило </w:t>
      </w:r>
      <w:r w:rsidRPr="004C0F41" w:rsidR="00DB4C12">
        <w:rPr>
          <w:lang w:val="uk-UA"/>
        </w:rPr>
        <w:t xml:space="preserve">позбавлення свободи </w:t>
      </w:r>
      <w:r w:rsidRPr="004C0F41" w:rsidR="008C043E">
        <w:rPr>
          <w:lang w:val="uk-UA"/>
        </w:rPr>
        <w:t xml:space="preserve">перебування заявника у </w:t>
      </w:r>
      <w:r w:rsidRPr="004C0F41" w:rsidR="00A67F77">
        <w:rPr>
          <w:lang w:val="uk-UA"/>
        </w:rPr>
        <w:t>психоневрологічн</w:t>
      </w:r>
      <w:r w:rsidRPr="004C0F41" w:rsidR="00DB4C12">
        <w:rPr>
          <w:lang w:val="uk-UA"/>
        </w:rPr>
        <w:t>ому</w:t>
      </w:r>
      <w:r w:rsidRPr="004C0F41" w:rsidR="00A67F77">
        <w:rPr>
          <w:lang w:val="uk-UA"/>
        </w:rPr>
        <w:t xml:space="preserve"> інтернат</w:t>
      </w:r>
      <w:r w:rsidRPr="004C0F41" w:rsidR="00DB4C12">
        <w:rPr>
          <w:lang w:val="uk-UA"/>
        </w:rPr>
        <w:t>і</w:t>
      </w:r>
      <w:r w:rsidRPr="004C0F41" w:rsidR="008C043E">
        <w:rPr>
          <w:lang w:val="uk-UA"/>
        </w:rPr>
        <w:t xml:space="preserve"> поза цим періодом і поза відділенням посиленого (інтенсивного) нагляду, не входило до предмета розгляду </w:t>
      </w:r>
      <w:r w:rsidRPr="004C0F41" w:rsidR="00DB4C12">
        <w:rPr>
          <w:lang w:val="uk-UA"/>
        </w:rPr>
        <w:t xml:space="preserve">вказаної </w:t>
      </w:r>
      <w:r w:rsidRPr="004C0F41" w:rsidR="008C043E">
        <w:rPr>
          <w:lang w:val="uk-UA"/>
        </w:rPr>
        <w:t xml:space="preserve">справи, оскільки, як зазначив Суд у своєму рішенні (там само, </w:t>
      </w:r>
      <w:r w:rsidRPr="004C0F41" w:rsidR="00A51BFA">
        <w:rPr>
          <w:lang w:val="uk-UA"/>
        </w:rPr>
        <w:t>пункти</w:t>
      </w:r>
      <w:r w:rsidRPr="004C0F41" w:rsidR="008C043E">
        <w:rPr>
          <w:lang w:val="uk-UA"/>
        </w:rPr>
        <w:t xml:space="preserve"> 73 і 74), заявник подав скарги </w:t>
      </w:r>
      <w:r w:rsidRPr="004C0F41" w:rsidR="008C043E">
        <w:rPr>
          <w:lang w:val="uk-UA"/>
        </w:rPr>
        <w:t xml:space="preserve">щодо іншого періоду лише після повідомлення Уряду про </w:t>
      </w:r>
      <w:r w:rsidRPr="004C0F41" w:rsidR="00DB4C12">
        <w:rPr>
          <w:lang w:val="uk-UA"/>
        </w:rPr>
        <w:t xml:space="preserve">справу </w:t>
      </w:r>
      <w:r w:rsidRPr="004C0F41" w:rsidR="008C043E">
        <w:rPr>
          <w:lang w:val="uk-UA"/>
        </w:rPr>
        <w:t xml:space="preserve">та подав окрему заяву </w:t>
      </w:r>
      <w:r w:rsidRPr="004C0F41" w:rsidR="00DB4C12">
        <w:rPr>
          <w:lang w:val="uk-UA"/>
        </w:rPr>
        <w:t>у зв</w:t>
      </w:r>
      <w:r w:rsidRPr="004C0F41" w:rsidR="004C0F41">
        <w:rPr>
          <w:lang w:val="uk-UA"/>
        </w:rPr>
        <w:t>’</w:t>
      </w:r>
      <w:r w:rsidRPr="004C0F41" w:rsidR="00DB4C12">
        <w:rPr>
          <w:lang w:val="uk-UA"/>
        </w:rPr>
        <w:t>язку з цим</w:t>
      </w:r>
      <w:r w:rsidRPr="004C0F41" w:rsidR="008C043E">
        <w:rPr>
          <w:lang w:val="uk-UA"/>
        </w:rPr>
        <w:t>.</w:t>
      </w:r>
    </w:p>
    <w:p w:rsidRPr="004C0F41" w:rsidR="007940B2" w:rsidP="004C0F41" w14:paraId="5C94D6D2" w14:textId="55BFF04C">
      <w:pPr>
        <w:pStyle w:val="JuPara"/>
        <w:rPr>
          <w:lang w:val="uk-UA"/>
        </w:rPr>
      </w:pPr>
      <w:r w:rsidRPr="004C0F41">
        <w:rPr>
          <w:lang w:val="uk-UA"/>
        </w:rPr>
        <w:t>43</w:t>
      </w:r>
      <w:r w:rsidRPr="004C0F41" w:rsidR="00946AF4">
        <w:rPr>
          <w:lang w:val="uk-UA"/>
        </w:rPr>
        <w:t>.  </w:t>
      </w:r>
      <w:r w:rsidRPr="004C0F41" w:rsidR="00EC1513">
        <w:rPr>
          <w:lang w:val="uk-UA"/>
        </w:rPr>
        <w:t xml:space="preserve">У цій окремій заяві, </w:t>
      </w:r>
      <w:r w:rsidRPr="004C0F41" w:rsidR="001A0224">
        <w:rPr>
          <w:lang w:val="uk-UA"/>
        </w:rPr>
        <w:t>цій справі</w:t>
      </w:r>
      <w:r w:rsidRPr="004C0F41" w:rsidR="00EC1513">
        <w:rPr>
          <w:lang w:val="uk-UA"/>
        </w:rPr>
        <w:t xml:space="preserve">, заявник скаржився на своє перебування у </w:t>
      </w:r>
      <w:r w:rsidRPr="004C0F41" w:rsidR="00A67F77">
        <w:rPr>
          <w:lang w:val="uk-UA"/>
        </w:rPr>
        <w:t>психоневрологічн</w:t>
      </w:r>
      <w:r w:rsidRPr="004C0F41" w:rsidR="001A0224">
        <w:rPr>
          <w:lang w:val="uk-UA"/>
        </w:rPr>
        <w:t>ому</w:t>
      </w:r>
      <w:r w:rsidRPr="004C0F41" w:rsidR="00A67F77">
        <w:rPr>
          <w:lang w:val="uk-UA"/>
        </w:rPr>
        <w:t xml:space="preserve"> інтернат</w:t>
      </w:r>
      <w:r w:rsidRPr="004C0F41" w:rsidR="001A0224">
        <w:rPr>
          <w:lang w:val="uk-UA"/>
        </w:rPr>
        <w:t>і</w:t>
      </w:r>
      <w:r w:rsidRPr="004C0F41" w:rsidR="00EC1513">
        <w:rPr>
          <w:lang w:val="uk-UA"/>
        </w:rPr>
        <w:t xml:space="preserve"> безпосередньо до та після </w:t>
      </w:r>
      <w:r w:rsidRPr="004C0F41" w:rsidR="001A0224">
        <w:rPr>
          <w:lang w:val="uk-UA"/>
        </w:rPr>
        <w:t>тримання</w:t>
      </w:r>
      <w:r w:rsidRPr="004C0F41" w:rsidR="004C0F41">
        <w:rPr>
          <w:lang w:val="uk-UA"/>
        </w:rPr>
        <w:t xml:space="preserve"> </w:t>
      </w:r>
      <w:r w:rsidRPr="004C0F41" w:rsidR="002A605C">
        <w:rPr>
          <w:lang w:val="uk-UA"/>
        </w:rPr>
        <w:t xml:space="preserve">його </w:t>
      </w:r>
      <w:r w:rsidRPr="004C0F41" w:rsidR="00EC1513">
        <w:rPr>
          <w:lang w:val="uk-UA"/>
        </w:rPr>
        <w:t>у відділенні посиленого нагляду – а саме, згідно з його твердженням</w:t>
      </w:r>
      <w:r w:rsidRPr="004C0F41" w:rsidR="001A0224">
        <w:rPr>
          <w:lang w:val="uk-UA"/>
        </w:rPr>
        <w:t>и</w:t>
      </w:r>
      <w:r w:rsidRPr="004C0F41" w:rsidR="00EC1513">
        <w:rPr>
          <w:lang w:val="uk-UA"/>
        </w:rPr>
        <w:t>, приблизно з 01 квітня до 26 червня 2017 року та з 07 липня 2017 року приблизно до 27 червня 2018 року. Ці окремі скарги становлять предмет цієї справи.</w:t>
      </w:r>
    </w:p>
    <w:p w:rsidRPr="004C0F41" w:rsidR="007940B2" w:rsidP="004C0F41" w14:paraId="55022602" w14:textId="77777777">
      <w:pPr>
        <w:pStyle w:val="JuHIRoman"/>
        <w:numPr>
          <w:ilvl w:val="1"/>
          <w:numId w:val="27"/>
        </w:numPr>
        <w:rPr>
          <w:lang w:val="uk-UA"/>
        </w:rPr>
      </w:pPr>
      <w:r w:rsidRPr="004C0F41">
        <w:rPr>
          <w:lang w:val="uk-UA"/>
        </w:rPr>
        <w:t xml:space="preserve">заперечення уряду щодо подальшого розгляду </w:t>
      </w:r>
      <w:r w:rsidRPr="004C0F41" w:rsidR="001A0224">
        <w:rPr>
          <w:lang w:val="uk-UA"/>
        </w:rPr>
        <w:t xml:space="preserve">справи </w:t>
      </w:r>
      <w:r w:rsidRPr="004C0F41">
        <w:rPr>
          <w:lang w:val="uk-UA"/>
        </w:rPr>
        <w:t>після смерті заявника</w:t>
      </w:r>
    </w:p>
    <w:p w:rsidRPr="004C0F41" w:rsidR="007940B2" w:rsidP="004C0F41" w14:paraId="4E78EDE5" w14:textId="77777777">
      <w:pPr>
        <w:pStyle w:val="JuHA"/>
        <w:rPr>
          <w:lang w:val="uk-UA"/>
        </w:rPr>
      </w:pPr>
      <w:r w:rsidRPr="004C0F41">
        <w:rPr>
          <w:lang w:val="uk-UA"/>
        </w:rPr>
        <w:t>Доводи сторін</w:t>
      </w:r>
    </w:p>
    <w:p w:rsidRPr="004C0F41" w:rsidR="007940B2" w:rsidP="004C0F41" w14:paraId="104B5BDC" w14:textId="2F332FB9">
      <w:pPr>
        <w:pStyle w:val="JuPara"/>
        <w:rPr>
          <w:lang w:val="uk-UA"/>
        </w:rPr>
      </w:pPr>
      <w:r w:rsidRPr="004C0F41">
        <w:rPr>
          <w:lang w:val="uk-UA"/>
        </w:rPr>
        <w:t>44</w:t>
      </w:r>
      <w:r w:rsidRPr="004C0F41" w:rsidR="00946AF4">
        <w:rPr>
          <w:lang w:val="uk-UA"/>
        </w:rPr>
        <w:t>.  </w:t>
      </w:r>
      <w:r w:rsidRPr="004C0F41" w:rsidR="0027230B">
        <w:rPr>
          <w:lang w:val="uk-UA"/>
        </w:rPr>
        <w:t xml:space="preserve">Уряд доводив, що, оскільки заявник помер і не було спадкоємців або близьких родичів, які бажали б </w:t>
      </w:r>
      <w:r w:rsidRPr="004C0F41" w:rsidR="00891C92">
        <w:rPr>
          <w:lang w:val="uk-UA"/>
        </w:rPr>
        <w:t xml:space="preserve">підтримати </w:t>
      </w:r>
      <w:r w:rsidRPr="004C0F41" w:rsidR="0027230B">
        <w:rPr>
          <w:lang w:val="uk-UA"/>
        </w:rPr>
        <w:t>розгляд його справи, УГСПЛ не ма</w:t>
      </w:r>
      <w:r w:rsidRPr="004C0F41" w:rsidR="008C34EC">
        <w:rPr>
          <w:lang w:val="uk-UA"/>
        </w:rPr>
        <w:t>ла</w:t>
      </w:r>
      <w:r w:rsidRPr="004C0F41" w:rsidR="0027230B">
        <w:rPr>
          <w:lang w:val="uk-UA"/>
        </w:rPr>
        <w:t xml:space="preserve"> </w:t>
      </w:r>
      <w:r w:rsidRPr="004C0F41" w:rsidR="00CF00D9">
        <w:rPr>
          <w:i/>
          <w:lang w:val="uk-UA"/>
        </w:rPr>
        <w:t>locus standi</w:t>
      </w:r>
      <w:r w:rsidRPr="004C0F41" w:rsidR="0027230B">
        <w:rPr>
          <w:lang w:val="uk-UA"/>
        </w:rPr>
        <w:t xml:space="preserve">. </w:t>
      </w:r>
      <w:r w:rsidRPr="004C0F41" w:rsidR="008C34EC">
        <w:rPr>
          <w:lang w:val="uk-UA"/>
        </w:rPr>
        <w:t xml:space="preserve">Уряд </w:t>
      </w:r>
      <w:r w:rsidRPr="004C0F41" w:rsidR="0027230B">
        <w:rPr>
          <w:lang w:val="uk-UA"/>
        </w:rPr>
        <w:t xml:space="preserve">також </w:t>
      </w:r>
      <w:r w:rsidRPr="004C0F41" w:rsidR="008C34EC">
        <w:rPr>
          <w:lang w:val="uk-UA"/>
        </w:rPr>
        <w:t>зазначив</w:t>
      </w:r>
      <w:r w:rsidRPr="004C0F41" w:rsidR="0027230B">
        <w:rPr>
          <w:lang w:val="uk-UA"/>
        </w:rPr>
        <w:t xml:space="preserve">, що між заявником і УГСПЛ не </w:t>
      </w:r>
      <w:r w:rsidRPr="004C0F41" w:rsidR="00E66082">
        <w:rPr>
          <w:lang w:val="uk-UA"/>
        </w:rPr>
        <w:t xml:space="preserve">було </w:t>
      </w:r>
      <w:r w:rsidRPr="004C0F41" w:rsidR="0027230B">
        <w:rPr>
          <w:lang w:val="uk-UA"/>
        </w:rPr>
        <w:t>достатньо тісного зв</w:t>
      </w:r>
      <w:r w:rsidRPr="004C0F41" w:rsidR="004C0F41">
        <w:rPr>
          <w:lang w:val="uk-UA"/>
        </w:rPr>
        <w:t>’</w:t>
      </w:r>
      <w:r w:rsidRPr="004C0F41" w:rsidR="0027230B">
        <w:rPr>
          <w:lang w:val="uk-UA"/>
        </w:rPr>
        <w:t>язку</w:t>
      </w:r>
      <w:r w:rsidRPr="004C0F41" w:rsidR="00B6142E">
        <w:rPr>
          <w:lang w:val="uk-UA"/>
        </w:rPr>
        <w:t>,</w:t>
      </w:r>
      <w:r w:rsidRPr="004C0F41" w:rsidR="0027230B">
        <w:rPr>
          <w:lang w:val="uk-UA"/>
        </w:rPr>
        <w:t xml:space="preserve"> а предмет цієї справи не </w:t>
      </w:r>
      <w:r w:rsidRPr="004C0F41" w:rsidR="00B6142E">
        <w:rPr>
          <w:lang w:val="uk-UA"/>
        </w:rPr>
        <w:t xml:space="preserve">порушував </w:t>
      </w:r>
      <w:r w:rsidRPr="004C0F41" w:rsidR="0027230B">
        <w:rPr>
          <w:lang w:val="uk-UA"/>
        </w:rPr>
        <w:t>жодних серйозних питань</w:t>
      </w:r>
      <w:r w:rsidRPr="004C0F41" w:rsidR="009528ED">
        <w:rPr>
          <w:lang w:val="uk-UA"/>
        </w:rPr>
        <w:t>, які мали</w:t>
      </w:r>
      <w:r w:rsidRPr="004C0F41" w:rsidR="0027230B">
        <w:rPr>
          <w:lang w:val="uk-UA"/>
        </w:rPr>
        <w:t xml:space="preserve"> </w:t>
      </w:r>
      <w:r w:rsidRPr="004C0F41" w:rsidR="009528ED">
        <w:rPr>
          <w:lang w:val="uk-UA"/>
        </w:rPr>
        <w:t xml:space="preserve">загальний </w:t>
      </w:r>
      <w:r w:rsidRPr="004C0F41" w:rsidR="0027230B">
        <w:rPr>
          <w:lang w:val="uk-UA"/>
        </w:rPr>
        <w:t xml:space="preserve">інтерес, </w:t>
      </w:r>
      <w:r w:rsidRPr="004C0F41" w:rsidR="009528ED">
        <w:rPr>
          <w:lang w:val="uk-UA"/>
        </w:rPr>
        <w:t xml:space="preserve">і </w:t>
      </w:r>
      <w:r w:rsidRPr="004C0F41" w:rsidR="0027230B">
        <w:rPr>
          <w:lang w:val="uk-UA"/>
        </w:rPr>
        <w:t xml:space="preserve">могли б виправдати її подальший розгляд. Посилаючись на </w:t>
      </w:r>
      <w:r w:rsidRPr="004C0F41" w:rsidR="004E77C4">
        <w:rPr>
          <w:lang w:val="uk-UA"/>
        </w:rPr>
        <w:t>обґрунтування</w:t>
      </w:r>
      <w:r w:rsidRPr="004C0F41" w:rsidR="0027230B">
        <w:rPr>
          <w:lang w:val="uk-UA"/>
        </w:rPr>
        <w:t xml:space="preserve"> Суду </w:t>
      </w:r>
      <w:r w:rsidRPr="004C0F41" w:rsidR="00B6142E">
        <w:rPr>
          <w:lang w:val="uk-UA"/>
        </w:rPr>
        <w:t>в ухвалі щодо прийня</w:t>
      </w:r>
      <w:r w:rsidRPr="004C0F41" w:rsidR="009528ED">
        <w:rPr>
          <w:lang w:val="uk-UA"/>
        </w:rPr>
        <w:t>т</w:t>
      </w:r>
      <w:r w:rsidRPr="004C0F41" w:rsidR="00B6142E">
        <w:rPr>
          <w:lang w:val="uk-UA"/>
        </w:rPr>
        <w:t xml:space="preserve">ності </w:t>
      </w:r>
      <w:r w:rsidRPr="004C0F41" w:rsidR="0027230B">
        <w:rPr>
          <w:lang w:val="uk-UA"/>
        </w:rPr>
        <w:t xml:space="preserve">у справі </w:t>
      </w:r>
      <w:r w:rsidRPr="004C0F41" w:rsidR="004E77C4">
        <w:rPr>
          <w:lang w:val="uk-UA"/>
        </w:rPr>
        <w:t xml:space="preserve">«Кротов проти України» </w:t>
      </w:r>
      <w:r w:rsidRPr="004C0F41" w:rsidR="00B6142E">
        <w:rPr>
          <w:lang w:val="uk-UA"/>
        </w:rPr>
        <w:t>[Комітет]</w:t>
      </w:r>
      <w:r w:rsidRPr="004C0F41" w:rsidR="00334225">
        <w:rPr>
          <w:lang w:val="uk-UA"/>
        </w:rPr>
        <w:t xml:space="preserve"> </w:t>
      </w:r>
      <w:r w:rsidRPr="004C0F41" w:rsidR="00CF00D9">
        <w:rPr>
          <w:i/>
          <w:lang w:val="uk-UA"/>
        </w:rPr>
        <w:t>(</w:t>
      </w:r>
      <w:r w:rsidRPr="004C0F41" w:rsidR="0027230B">
        <w:rPr>
          <w:i/>
          <w:iCs/>
          <w:lang w:val="uk-UA"/>
        </w:rPr>
        <w:t>Krotov v. Ukraine</w:t>
      </w:r>
      <w:r w:rsidRPr="004C0F41" w:rsidR="00334225">
        <w:rPr>
          <w:i/>
          <w:iCs/>
          <w:lang w:val="uk-UA"/>
        </w:rPr>
        <w:t>)</w:t>
      </w:r>
      <w:r w:rsidRPr="004C0F41" w:rsidR="00B6142E">
        <w:rPr>
          <w:i/>
          <w:iCs/>
          <w:lang w:val="uk-UA"/>
        </w:rPr>
        <w:t xml:space="preserve"> </w:t>
      </w:r>
      <w:r w:rsidRPr="004C0F41" w:rsidR="00CF00D9">
        <w:rPr>
          <w:iCs/>
          <w:lang w:val="uk-UA"/>
        </w:rPr>
        <w:t>[Committee]</w:t>
      </w:r>
      <w:r w:rsidRPr="004C0F41" w:rsidR="004E77C4">
        <w:rPr>
          <w:lang w:val="uk-UA"/>
        </w:rPr>
        <w:t xml:space="preserve">, </w:t>
      </w:r>
      <w:r w:rsidRPr="004C0F41" w:rsidR="0015724E">
        <w:rPr>
          <w:lang w:val="uk-UA"/>
        </w:rPr>
        <w:t xml:space="preserve">заява </w:t>
      </w:r>
      <w:r w:rsidRPr="004C0F41" w:rsidR="004E77C4">
        <w:rPr>
          <w:lang w:val="uk-UA"/>
        </w:rPr>
        <w:t>№ </w:t>
      </w:r>
      <w:r w:rsidRPr="004C0F41" w:rsidR="0027230B">
        <w:rPr>
          <w:lang w:val="uk-UA"/>
        </w:rPr>
        <w:t xml:space="preserve">30289/17, </w:t>
      </w:r>
      <w:r w:rsidRPr="004C0F41" w:rsidR="004E77C4">
        <w:rPr>
          <w:lang w:val="uk-UA"/>
        </w:rPr>
        <w:t>пункти</w:t>
      </w:r>
      <w:r w:rsidRPr="004C0F41" w:rsidR="0027230B">
        <w:rPr>
          <w:lang w:val="uk-UA"/>
        </w:rPr>
        <w:t xml:space="preserve"> 11</w:t>
      </w:r>
      <w:r w:rsidRPr="004C0F41" w:rsidR="00B6142E">
        <w:rPr>
          <w:lang w:val="uk-UA"/>
        </w:rPr>
        <w:t xml:space="preserve"> </w:t>
      </w:r>
      <w:r w:rsidRPr="004C0F41" w:rsidR="0027230B">
        <w:rPr>
          <w:lang w:val="uk-UA"/>
        </w:rPr>
        <w:t>–</w:t>
      </w:r>
      <w:r w:rsidRPr="004C0F41" w:rsidR="00B6142E">
        <w:rPr>
          <w:lang w:val="uk-UA"/>
        </w:rPr>
        <w:t xml:space="preserve"> </w:t>
      </w:r>
      <w:r w:rsidRPr="004C0F41" w:rsidR="0027230B">
        <w:rPr>
          <w:lang w:val="uk-UA"/>
        </w:rPr>
        <w:t xml:space="preserve">15, </w:t>
      </w:r>
      <w:r w:rsidRPr="004C0F41" w:rsidR="0015724E">
        <w:rPr>
          <w:lang w:val="uk-UA"/>
        </w:rPr>
        <w:t xml:space="preserve">від </w:t>
      </w:r>
      <w:r w:rsidRPr="004C0F41" w:rsidR="004E77C4">
        <w:rPr>
          <w:lang w:val="uk-UA"/>
        </w:rPr>
        <w:t>0</w:t>
      </w:r>
      <w:r w:rsidRPr="004C0F41" w:rsidR="0027230B">
        <w:rPr>
          <w:lang w:val="uk-UA"/>
        </w:rPr>
        <w:t xml:space="preserve">5 вересня 2024 року), Уряд стверджував, що цю заяву слід </w:t>
      </w:r>
      <w:r w:rsidRPr="004C0F41" w:rsidR="00B6142E">
        <w:rPr>
          <w:lang w:val="uk-UA"/>
        </w:rPr>
        <w:t xml:space="preserve">було </w:t>
      </w:r>
      <w:r w:rsidRPr="004C0F41" w:rsidR="0027230B">
        <w:rPr>
          <w:lang w:val="uk-UA"/>
        </w:rPr>
        <w:t xml:space="preserve">вилучити зі </w:t>
      </w:r>
      <w:r w:rsidRPr="004C0F41" w:rsidR="00B6142E">
        <w:rPr>
          <w:lang w:val="uk-UA"/>
        </w:rPr>
        <w:t xml:space="preserve">реєстру </w:t>
      </w:r>
      <w:r w:rsidRPr="004C0F41" w:rsidR="0027230B">
        <w:rPr>
          <w:lang w:val="uk-UA"/>
        </w:rPr>
        <w:t>справ Суду.</w:t>
      </w:r>
    </w:p>
    <w:p w:rsidRPr="004C0F41" w:rsidR="007940B2" w:rsidP="004C0F41" w14:paraId="360FCF74" w14:textId="77777777">
      <w:pPr>
        <w:pStyle w:val="JuPara"/>
        <w:rPr>
          <w:lang w:val="uk-UA"/>
        </w:rPr>
      </w:pPr>
      <w:r w:rsidRPr="004C0F41">
        <w:rPr>
          <w:lang w:val="uk-UA"/>
        </w:rPr>
        <w:t>45</w:t>
      </w:r>
      <w:r w:rsidRPr="004C0F41" w:rsidR="00946AF4">
        <w:rPr>
          <w:lang w:val="uk-UA"/>
        </w:rPr>
        <w:t>.  </w:t>
      </w:r>
      <w:r w:rsidRPr="004C0F41" w:rsidR="00334225">
        <w:rPr>
          <w:lang w:val="uk-UA"/>
        </w:rPr>
        <w:t xml:space="preserve">УГСПЛ </w:t>
      </w:r>
      <w:r w:rsidRPr="004C0F41" w:rsidR="00930F77">
        <w:rPr>
          <w:lang w:val="uk-UA"/>
        </w:rPr>
        <w:t>заперечила</w:t>
      </w:r>
      <w:r w:rsidRPr="004C0F41" w:rsidR="00334225">
        <w:rPr>
          <w:lang w:val="uk-UA"/>
        </w:rPr>
        <w:t xml:space="preserve">. Вона повторила </w:t>
      </w:r>
      <w:r w:rsidRPr="004C0F41" w:rsidR="00930F77">
        <w:rPr>
          <w:lang w:val="uk-UA"/>
        </w:rPr>
        <w:t>аргументи</w:t>
      </w:r>
      <w:r w:rsidRPr="004C0F41" w:rsidR="00334225">
        <w:rPr>
          <w:lang w:val="uk-UA"/>
        </w:rPr>
        <w:t xml:space="preserve">, наведені нею </w:t>
      </w:r>
      <w:r w:rsidRPr="004C0F41" w:rsidR="00BD396B">
        <w:rPr>
          <w:lang w:val="uk-UA"/>
        </w:rPr>
        <w:t xml:space="preserve">в згаданому рішенні </w:t>
      </w:r>
      <w:r w:rsidRPr="004C0F41" w:rsidR="00334225">
        <w:rPr>
          <w:lang w:val="uk-UA"/>
        </w:rPr>
        <w:t xml:space="preserve">у справі </w:t>
      </w:r>
      <w:r w:rsidRPr="004C0F41" w:rsidR="0015724E">
        <w:rPr>
          <w:lang w:val="uk-UA"/>
        </w:rPr>
        <w:t xml:space="preserve">«Кагановський проти України» </w:t>
      </w:r>
      <w:r w:rsidRPr="004C0F41" w:rsidR="00CF00D9">
        <w:rPr>
          <w:i/>
          <w:lang w:val="uk-UA"/>
        </w:rPr>
        <w:t>(</w:t>
      </w:r>
      <w:r w:rsidRPr="004C0F41" w:rsidR="00334225">
        <w:rPr>
          <w:i/>
          <w:iCs/>
          <w:lang w:val="uk-UA"/>
        </w:rPr>
        <w:t>Kaganovskyy</w:t>
      </w:r>
      <w:r w:rsidRPr="004C0F41" w:rsidR="0015724E">
        <w:rPr>
          <w:i/>
          <w:iCs/>
          <w:lang w:val="uk-UA"/>
        </w:rPr>
        <w:t xml:space="preserve"> v. Ukraine</w:t>
      </w:r>
      <w:r w:rsidRPr="004C0F41" w:rsidR="00BD396B">
        <w:rPr>
          <w:i/>
          <w:iCs/>
          <w:lang w:val="uk-UA"/>
        </w:rPr>
        <w:t>)</w:t>
      </w:r>
      <w:r w:rsidRPr="004C0F41" w:rsidR="00334225">
        <w:rPr>
          <w:lang w:val="uk-UA"/>
        </w:rPr>
        <w:t xml:space="preserve">, пункт 66), та додатково зазначила, що заборона підопічним закладів соціального захисту залишати такі заклади </w:t>
      </w:r>
      <w:r w:rsidRPr="004C0F41" w:rsidR="00930F77">
        <w:rPr>
          <w:lang w:val="uk-UA"/>
        </w:rPr>
        <w:t xml:space="preserve">залишалася </w:t>
      </w:r>
      <w:r w:rsidRPr="004C0F41" w:rsidR="00334225">
        <w:rPr>
          <w:lang w:val="uk-UA"/>
        </w:rPr>
        <w:t xml:space="preserve">системною проблемою в Україні. На думку УГСПЛ, ця проблема </w:t>
      </w:r>
      <w:r w:rsidRPr="004C0F41" w:rsidR="00930F77">
        <w:rPr>
          <w:lang w:val="uk-UA"/>
        </w:rPr>
        <w:t xml:space="preserve">виходила </w:t>
      </w:r>
      <w:r w:rsidRPr="004C0F41" w:rsidR="00334225">
        <w:rPr>
          <w:lang w:val="uk-UA"/>
        </w:rPr>
        <w:t xml:space="preserve">за межі індивідуальної ситуації заявника і </w:t>
      </w:r>
      <w:r w:rsidRPr="004C0F41" w:rsidR="00930F77">
        <w:rPr>
          <w:lang w:val="uk-UA"/>
        </w:rPr>
        <w:t xml:space="preserve">стосувалася </w:t>
      </w:r>
      <w:r w:rsidRPr="004C0F41" w:rsidR="00334225">
        <w:rPr>
          <w:lang w:val="uk-UA"/>
        </w:rPr>
        <w:t xml:space="preserve">всіх осіб, які </w:t>
      </w:r>
      <w:r w:rsidRPr="004C0F41" w:rsidR="00930F77">
        <w:rPr>
          <w:lang w:val="uk-UA"/>
        </w:rPr>
        <w:t xml:space="preserve">проживали </w:t>
      </w:r>
      <w:r w:rsidRPr="004C0F41" w:rsidR="00334225">
        <w:rPr>
          <w:lang w:val="uk-UA"/>
        </w:rPr>
        <w:t xml:space="preserve">у подібних закладах в Україні. </w:t>
      </w:r>
      <w:r w:rsidRPr="004C0F41" w:rsidR="00755C0E">
        <w:rPr>
          <w:lang w:val="uk-UA"/>
        </w:rPr>
        <w:t xml:space="preserve">УГСПЛ </w:t>
      </w:r>
      <w:r w:rsidRPr="004C0F41" w:rsidR="00334225">
        <w:rPr>
          <w:lang w:val="uk-UA"/>
        </w:rPr>
        <w:t xml:space="preserve">також стверджувала, що проблема заборон залишати заклади соціального догляду в Україні не завжди отримувала належну увагу у доповідях </w:t>
      </w:r>
      <w:r w:rsidRPr="004C0F41" w:rsidR="0015724E">
        <w:rPr>
          <w:lang w:val="uk-UA"/>
        </w:rPr>
        <w:t>Уповноваженого Верховної Ради України з прав людини</w:t>
      </w:r>
      <w:r w:rsidRPr="004C0F41" w:rsidR="00334225">
        <w:rPr>
          <w:lang w:val="uk-UA"/>
        </w:rPr>
        <w:t>.</w:t>
      </w:r>
    </w:p>
    <w:p w:rsidRPr="004C0F41" w:rsidR="007940B2" w:rsidP="004C0F41" w14:paraId="17966864" w14:textId="77777777">
      <w:pPr>
        <w:pStyle w:val="JuHA"/>
        <w:rPr>
          <w:lang w:val="uk-UA"/>
        </w:rPr>
      </w:pPr>
      <w:r w:rsidRPr="004C0F41">
        <w:rPr>
          <w:lang w:val="uk-UA"/>
        </w:rPr>
        <w:t>Оцінка Суду</w:t>
      </w:r>
    </w:p>
    <w:p w:rsidRPr="004C0F41" w:rsidR="007940B2" w:rsidP="004C0F41" w14:paraId="002F703E" w14:textId="77777777">
      <w:pPr>
        <w:pStyle w:val="JuPara"/>
        <w:rPr>
          <w:lang w:val="uk-UA"/>
        </w:rPr>
      </w:pPr>
      <w:r w:rsidRPr="004C0F41">
        <w:rPr>
          <w:lang w:val="uk-UA"/>
        </w:rPr>
        <w:t>46</w:t>
      </w:r>
      <w:r w:rsidRPr="004C0F41" w:rsidR="00946AF4">
        <w:rPr>
          <w:lang w:val="uk-UA"/>
        </w:rPr>
        <w:t>.  </w:t>
      </w:r>
      <w:r w:rsidRPr="004C0F41" w:rsidR="00BF0765">
        <w:rPr>
          <w:lang w:val="uk-UA"/>
        </w:rPr>
        <w:t xml:space="preserve">Суд повторює, що він вилучав заяви з </w:t>
      </w:r>
      <w:r w:rsidRPr="004C0F41" w:rsidR="00891C92">
        <w:rPr>
          <w:lang w:val="uk-UA"/>
        </w:rPr>
        <w:t xml:space="preserve">реєстру </w:t>
      </w:r>
      <w:r w:rsidRPr="004C0F41" w:rsidR="00BF0765">
        <w:rPr>
          <w:lang w:val="uk-UA"/>
        </w:rPr>
        <w:t xml:space="preserve">справ у випадках, коли заявник помирав під час провадження і жоден спадкоємець або близький родич не висловлював бажання </w:t>
      </w:r>
      <w:r w:rsidRPr="004C0F41" w:rsidR="00891C92">
        <w:rPr>
          <w:lang w:val="uk-UA"/>
        </w:rPr>
        <w:t xml:space="preserve">підтримати </w:t>
      </w:r>
      <w:r w:rsidRPr="004C0F41" w:rsidR="00BF0765">
        <w:rPr>
          <w:lang w:val="uk-UA"/>
        </w:rPr>
        <w:t>розгляд заяви (див. рішення у справі «Хірсі Джамаа та інші проти Італії» [ВП]</w:t>
      </w:r>
      <w:r w:rsidRPr="004C0F41" w:rsidR="00BF0765">
        <w:rPr>
          <w:i/>
          <w:iCs/>
          <w:lang w:val="uk-UA"/>
        </w:rPr>
        <w:t xml:space="preserve"> (Hirsi Jamaa and Others v. Italy)</w:t>
      </w:r>
      <w:r w:rsidRPr="004C0F41" w:rsidR="00BF0765">
        <w:rPr>
          <w:lang w:val="uk-UA"/>
        </w:rPr>
        <w:t xml:space="preserve"> [GC], заява № 27765/09, пункт 57, ЄСПЛ 2012 з подальшими посиланнями). </w:t>
      </w:r>
      <w:r w:rsidRPr="004C0F41" w:rsidR="00891C92">
        <w:rPr>
          <w:lang w:val="uk-UA"/>
        </w:rPr>
        <w:t>Проте</w:t>
      </w:r>
      <w:r w:rsidRPr="004C0F41" w:rsidR="00BF0765">
        <w:rPr>
          <w:lang w:val="uk-UA"/>
        </w:rPr>
        <w:t xml:space="preserve"> як Суд зазначив </w:t>
      </w:r>
      <w:r w:rsidRPr="004C0F41" w:rsidR="00891C92">
        <w:rPr>
          <w:lang w:val="uk-UA"/>
        </w:rPr>
        <w:t xml:space="preserve">в ухвалі </w:t>
      </w:r>
      <w:r w:rsidRPr="004C0F41" w:rsidR="00891C92">
        <w:rPr>
          <w:lang w:val="uk-UA"/>
        </w:rPr>
        <w:t xml:space="preserve">щодо прийнятності </w:t>
      </w:r>
      <w:r w:rsidRPr="004C0F41" w:rsidR="00BF0765">
        <w:rPr>
          <w:lang w:val="uk-UA"/>
        </w:rPr>
        <w:t xml:space="preserve">у справі </w:t>
      </w:r>
      <w:r w:rsidRPr="004C0F41" w:rsidR="007C7A87">
        <w:rPr>
          <w:lang w:val="uk-UA"/>
        </w:rPr>
        <w:t>«Мальхоус проти Чеської Республіки» [ВП</w:t>
      </w:r>
      <w:r w:rsidRPr="004C0F41" w:rsidR="00891C92">
        <w:rPr>
          <w:lang w:val="uk-UA"/>
        </w:rPr>
        <w:t xml:space="preserve">] </w:t>
      </w:r>
      <w:r w:rsidRPr="004C0F41" w:rsidR="007C7A87">
        <w:rPr>
          <w:i/>
          <w:iCs/>
          <w:lang w:val="uk-UA"/>
        </w:rPr>
        <w:t>(</w:t>
      </w:r>
      <w:r w:rsidRPr="004C0F41" w:rsidR="00891C92">
        <w:rPr>
          <w:i/>
          <w:iCs/>
          <w:lang w:val="uk-UA"/>
        </w:rPr>
        <w:t xml:space="preserve">Malhous </w:t>
      </w:r>
      <w:r w:rsidRPr="004C0F41" w:rsidR="007C7A87">
        <w:rPr>
          <w:i/>
          <w:iCs/>
          <w:lang w:val="uk-UA"/>
        </w:rPr>
        <w:t>v. the Czech Republic</w:t>
      </w:r>
      <w:r w:rsidRPr="004C0F41" w:rsidR="00F827E2">
        <w:rPr>
          <w:i/>
          <w:iCs/>
          <w:lang w:val="uk-UA"/>
        </w:rPr>
        <w:t>)</w:t>
      </w:r>
      <w:r w:rsidRPr="004C0F41" w:rsidR="00F827E2">
        <w:rPr>
          <w:lang w:val="uk-UA"/>
        </w:rPr>
        <w:t xml:space="preserve"> </w:t>
      </w:r>
      <w:r w:rsidRPr="004C0F41" w:rsidR="007C7A87">
        <w:rPr>
          <w:lang w:val="uk-UA"/>
        </w:rPr>
        <w:t>[GC], заява № 33071/96, ЄСПЛ 2000-XII</w:t>
      </w:r>
      <w:r w:rsidRPr="004C0F41" w:rsidR="00BF0765">
        <w:rPr>
          <w:lang w:val="uk-UA"/>
        </w:rPr>
        <w:t xml:space="preserve">), справи </w:t>
      </w:r>
      <w:r w:rsidRPr="004C0F41" w:rsidR="00891C92">
        <w:rPr>
          <w:lang w:val="uk-UA"/>
        </w:rPr>
        <w:t xml:space="preserve">стосовно </w:t>
      </w:r>
      <w:r w:rsidRPr="004C0F41" w:rsidR="007C7A87">
        <w:rPr>
          <w:lang w:val="uk-UA"/>
        </w:rPr>
        <w:t>прав</w:t>
      </w:r>
      <w:r w:rsidRPr="004C0F41" w:rsidR="00BF0765">
        <w:rPr>
          <w:lang w:val="uk-UA"/>
        </w:rPr>
        <w:t xml:space="preserve"> людини, що розглядаються Судом, зазвичай мають також моральний вимір, який необхідно враховувати </w:t>
      </w:r>
      <w:r w:rsidRPr="004C0F41" w:rsidR="00891C92">
        <w:rPr>
          <w:lang w:val="uk-UA"/>
        </w:rPr>
        <w:t xml:space="preserve">під час вирішення </w:t>
      </w:r>
      <w:r w:rsidRPr="004C0F41" w:rsidR="00BF0765">
        <w:rPr>
          <w:lang w:val="uk-UA"/>
        </w:rPr>
        <w:t>питання про продовження розгляду заяви після смерті заявника. Це особливо актуально, якщо основне питання, порушене у справі, виходить за межі особи та інтересів заявника.</w:t>
      </w:r>
    </w:p>
    <w:p w:rsidRPr="004C0F41" w:rsidR="007940B2" w:rsidP="004C0F41" w14:paraId="36F19892" w14:textId="77777777">
      <w:pPr>
        <w:pStyle w:val="JuPara"/>
        <w:rPr>
          <w:rFonts w:cstheme="minorHAnsi"/>
          <w:lang w:val="uk-UA"/>
        </w:rPr>
      </w:pPr>
      <w:r w:rsidRPr="004C0F41">
        <w:rPr>
          <w:lang w:val="uk-UA"/>
        </w:rPr>
        <w:t>47</w:t>
      </w:r>
      <w:r w:rsidRPr="004C0F41" w:rsidR="00946AF4">
        <w:rPr>
          <w:lang w:val="uk-UA"/>
        </w:rPr>
        <w:t>.  </w:t>
      </w:r>
      <w:r w:rsidRPr="004C0F41" w:rsidR="007C7A87">
        <w:rPr>
          <w:lang w:val="uk-UA"/>
        </w:rPr>
        <w:t xml:space="preserve">Суд посилається на свій висновок </w:t>
      </w:r>
      <w:r w:rsidRPr="004C0F41" w:rsidR="00E04AD8">
        <w:rPr>
          <w:lang w:val="uk-UA"/>
        </w:rPr>
        <w:t xml:space="preserve">в згаданому рішенні </w:t>
      </w:r>
      <w:r w:rsidRPr="004C0F41" w:rsidR="007C7A87">
        <w:rPr>
          <w:lang w:val="uk-UA"/>
        </w:rPr>
        <w:t xml:space="preserve">у справі </w:t>
      </w:r>
      <w:r w:rsidRPr="004C0F41" w:rsidR="00276316">
        <w:rPr>
          <w:lang w:val="uk-UA"/>
        </w:rPr>
        <w:t>«Кагановський проти України»</w:t>
      </w:r>
      <w:r w:rsidRPr="004C0F41" w:rsidR="00CF00D9">
        <w:rPr>
          <w:i/>
          <w:lang w:val="uk-UA"/>
        </w:rPr>
        <w:t xml:space="preserve"> (</w:t>
      </w:r>
      <w:r w:rsidRPr="004C0F41" w:rsidR="00276316">
        <w:rPr>
          <w:i/>
          <w:iCs/>
          <w:lang w:val="uk-UA"/>
        </w:rPr>
        <w:t>Kaganovskyy v. Ukraine</w:t>
      </w:r>
      <w:r w:rsidRPr="004C0F41" w:rsidR="001F1D92">
        <w:rPr>
          <w:i/>
          <w:iCs/>
          <w:lang w:val="uk-UA"/>
        </w:rPr>
        <w:t>)</w:t>
      </w:r>
      <w:r w:rsidRPr="004C0F41" w:rsidR="007C7A87">
        <w:rPr>
          <w:lang w:val="uk-UA"/>
        </w:rPr>
        <w:t>, пункти 71</w:t>
      </w:r>
      <w:r w:rsidRPr="004C0F41" w:rsidR="00E04AD8">
        <w:rPr>
          <w:lang w:val="uk-UA"/>
        </w:rPr>
        <w:t xml:space="preserve"> </w:t>
      </w:r>
      <w:r w:rsidRPr="004C0F41" w:rsidR="007C7A87">
        <w:rPr>
          <w:lang w:val="uk-UA"/>
        </w:rPr>
        <w:t>–</w:t>
      </w:r>
      <w:r w:rsidRPr="004C0F41" w:rsidR="00E04AD8">
        <w:rPr>
          <w:lang w:val="uk-UA"/>
        </w:rPr>
        <w:t xml:space="preserve"> </w:t>
      </w:r>
      <w:r w:rsidRPr="004C0F41" w:rsidR="007C7A87">
        <w:rPr>
          <w:lang w:val="uk-UA"/>
        </w:rPr>
        <w:t xml:space="preserve">72), що ця справа </w:t>
      </w:r>
      <w:r w:rsidRPr="004C0F41" w:rsidR="00754488">
        <w:rPr>
          <w:lang w:val="uk-UA"/>
        </w:rPr>
        <w:t>стосувалася питань</w:t>
      </w:r>
      <w:r w:rsidRPr="004C0F41" w:rsidR="007C7A87">
        <w:rPr>
          <w:lang w:val="uk-UA"/>
        </w:rPr>
        <w:t xml:space="preserve">, які виходять за межі </w:t>
      </w:r>
      <w:r w:rsidRPr="004C0F41" w:rsidR="00754488">
        <w:rPr>
          <w:lang w:val="uk-UA"/>
        </w:rPr>
        <w:t xml:space="preserve">цієї </w:t>
      </w:r>
      <w:r w:rsidRPr="004C0F41" w:rsidR="007C7A87">
        <w:rPr>
          <w:lang w:val="uk-UA"/>
        </w:rPr>
        <w:t xml:space="preserve">заяви та становлять питання загального інтересу. З огляду на вразливість осіб, які </w:t>
      </w:r>
      <w:r w:rsidRPr="004C0F41" w:rsidR="00754488">
        <w:rPr>
          <w:lang w:val="uk-UA"/>
        </w:rPr>
        <w:t xml:space="preserve">перебувають </w:t>
      </w:r>
      <w:r w:rsidRPr="004C0F41" w:rsidR="007C7A87">
        <w:rPr>
          <w:lang w:val="uk-UA"/>
        </w:rPr>
        <w:t xml:space="preserve">у психоневрологічних закладах, а також </w:t>
      </w:r>
      <w:r w:rsidRPr="004C0F41" w:rsidR="00754488">
        <w:rPr>
          <w:lang w:val="uk-UA"/>
        </w:rPr>
        <w:t>той факт</w:t>
      </w:r>
      <w:r w:rsidRPr="004C0F41" w:rsidR="007C7A87">
        <w:rPr>
          <w:lang w:val="uk-UA"/>
        </w:rPr>
        <w:t xml:space="preserve">, що </w:t>
      </w:r>
      <w:r w:rsidRPr="004C0F41" w:rsidR="00754488">
        <w:rPr>
          <w:lang w:val="uk-UA"/>
        </w:rPr>
        <w:t>змін до відповідного національного законодавства</w:t>
      </w:r>
      <w:r w:rsidRPr="004C0F41" w:rsidR="007C7A87">
        <w:rPr>
          <w:lang w:val="uk-UA"/>
        </w:rPr>
        <w:t xml:space="preserve"> </w:t>
      </w:r>
      <w:r w:rsidRPr="004C0F41" w:rsidR="00754488">
        <w:rPr>
          <w:lang w:val="uk-UA"/>
        </w:rPr>
        <w:t>внесено не було</w:t>
      </w:r>
      <w:r w:rsidRPr="004C0F41" w:rsidR="007C7A87">
        <w:rPr>
          <w:lang w:val="uk-UA"/>
        </w:rPr>
        <w:t xml:space="preserve">, Суд дійшов висновку, що повага до прав людини </w:t>
      </w:r>
      <w:r w:rsidRPr="004C0F41" w:rsidR="00754488">
        <w:rPr>
          <w:lang w:val="uk-UA"/>
        </w:rPr>
        <w:t xml:space="preserve">вимагала </w:t>
      </w:r>
      <w:r w:rsidRPr="004C0F41" w:rsidR="007C7A87">
        <w:rPr>
          <w:lang w:val="uk-UA"/>
        </w:rPr>
        <w:t>продовження розгляду цієї справи</w:t>
      </w:r>
      <w:r w:rsidRPr="004C0F41" w:rsidR="00946AF4">
        <w:rPr>
          <w:rFonts w:cstheme="minorHAnsi"/>
          <w:lang w:val="uk-UA"/>
        </w:rPr>
        <w:t>.</w:t>
      </w:r>
    </w:p>
    <w:p w:rsidRPr="004C0F41" w:rsidR="007940B2" w:rsidP="004C0F41" w14:paraId="6D76ECA8" w14:textId="77777777">
      <w:pPr>
        <w:pStyle w:val="JuPara"/>
        <w:rPr>
          <w:lang w:val="uk-UA"/>
        </w:rPr>
      </w:pPr>
      <w:r w:rsidRPr="004C0F41">
        <w:rPr>
          <w:rFonts w:cstheme="minorHAnsi"/>
          <w:lang w:val="uk-UA"/>
        </w:rPr>
        <w:t>48</w:t>
      </w:r>
      <w:r w:rsidRPr="004C0F41" w:rsidR="00946AF4">
        <w:rPr>
          <w:rFonts w:cstheme="minorHAnsi"/>
          <w:lang w:val="uk-UA"/>
        </w:rPr>
        <w:t>.  </w:t>
      </w:r>
      <w:r w:rsidRPr="004C0F41" w:rsidR="007C7A87">
        <w:rPr>
          <w:lang w:val="uk-UA"/>
        </w:rPr>
        <w:t xml:space="preserve">Ці висновки є однаково </w:t>
      </w:r>
      <w:r w:rsidRPr="004C0F41" w:rsidR="006A1ADD">
        <w:rPr>
          <w:lang w:val="uk-UA"/>
        </w:rPr>
        <w:t xml:space="preserve">застосовні до </w:t>
      </w:r>
      <w:r w:rsidRPr="004C0F41" w:rsidR="007C7A87">
        <w:rPr>
          <w:lang w:val="uk-UA"/>
        </w:rPr>
        <w:t xml:space="preserve">цієї справи. </w:t>
      </w:r>
      <w:r w:rsidRPr="004C0F41" w:rsidR="006A1ADD">
        <w:rPr>
          <w:lang w:val="uk-UA"/>
        </w:rPr>
        <w:t xml:space="preserve">Як демонструють </w:t>
      </w:r>
      <w:r w:rsidRPr="004C0F41" w:rsidR="007C7A87">
        <w:rPr>
          <w:lang w:val="uk-UA"/>
        </w:rPr>
        <w:t>відповідні національні та міжнародні доповіді (див. пункти 35</w:t>
      </w:r>
      <w:r w:rsidRPr="004C0F41" w:rsidR="006A1ADD">
        <w:rPr>
          <w:lang w:val="uk-UA"/>
        </w:rPr>
        <w:t xml:space="preserve"> </w:t>
      </w:r>
      <w:r w:rsidRPr="004C0F41" w:rsidR="007C7A87">
        <w:rPr>
          <w:lang w:val="uk-UA"/>
        </w:rPr>
        <w:t>–</w:t>
      </w:r>
      <w:r w:rsidRPr="004C0F41" w:rsidR="006A1ADD">
        <w:rPr>
          <w:lang w:val="uk-UA"/>
        </w:rPr>
        <w:t xml:space="preserve"> </w:t>
      </w:r>
      <w:r w:rsidRPr="004C0F41" w:rsidR="007C7A87">
        <w:rPr>
          <w:lang w:val="uk-UA"/>
        </w:rPr>
        <w:t>37 та 40</w:t>
      </w:r>
      <w:r w:rsidRPr="004C0F41" w:rsidR="006A1ADD">
        <w:rPr>
          <w:lang w:val="uk-UA"/>
        </w:rPr>
        <w:t xml:space="preserve"> </w:t>
      </w:r>
      <w:r w:rsidRPr="004C0F41" w:rsidR="007C7A87">
        <w:rPr>
          <w:lang w:val="uk-UA"/>
        </w:rPr>
        <w:t>–</w:t>
      </w:r>
      <w:r w:rsidRPr="004C0F41" w:rsidR="006A1ADD">
        <w:rPr>
          <w:lang w:val="uk-UA"/>
        </w:rPr>
        <w:t xml:space="preserve"> </w:t>
      </w:r>
      <w:r w:rsidRPr="004C0F41" w:rsidR="007C7A87">
        <w:rPr>
          <w:lang w:val="uk-UA"/>
        </w:rPr>
        <w:t>41), питання, яке лежить в основі цієї спр</w:t>
      </w:r>
      <w:r w:rsidRPr="004C0F41" w:rsidR="00D9586D">
        <w:rPr>
          <w:lang w:val="uk-UA"/>
        </w:rPr>
        <w:t>ави –</w:t>
      </w:r>
      <w:r w:rsidRPr="004C0F41" w:rsidR="007C7A87">
        <w:rPr>
          <w:lang w:val="uk-UA"/>
        </w:rPr>
        <w:t xml:space="preserve"> відсутність належних гарантій для осіб із психічними розладами, які перебувають у психоневрологічних </w:t>
      </w:r>
      <w:r w:rsidRPr="004C0F41" w:rsidR="00D9586D">
        <w:rPr>
          <w:lang w:val="uk-UA"/>
        </w:rPr>
        <w:t xml:space="preserve">закладах, – </w:t>
      </w:r>
      <w:r w:rsidRPr="004C0F41" w:rsidR="007C7A87">
        <w:rPr>
          <w:lang w:val="uk-UA"/>
        </w:rPr>
        <w:t>стосується не лише покійного заявника, але й</w:t>
      </w:r>
      <w:r w:rsidRPr="004C0F41" w:rsidR="006A1ADD">
        <w:rPr>
          <w:lang w:val="uk-UA"/>
        </w:rPr>
        <w:t xml:space="preserve"> також</w:t>
      </w:r>
      <w:r w:rsidRPr="004C0F41" w:rsidR="007C7A87">
        <w:rPr>
          <w:lang w:val="uk-UA"/>
        </w:rPr>
        <w:t xml:space="preserve"> значної кількості вразливих осіб, які проживають у таких </w:t>
      </w:r>
      <w:r w:rsidRPr="004C0F41" w:rsidR="00D9586D">
        <w:rPr>
          <w:lang w:val="uk-UA"/>
        </w:rPr>
        <w:t>закладах</w:t>
      </w:r>
      <w:r w:rsidRPr="004C0F41" w:rsidR="007C7A87">
        <w:rPr>
          <w:lang w:val="uk-UA"/>
        </w:rPr>
        <w:t xml:space="preserve"> по всій Україні (див. пункт 41). Також відсутні будь-які вказівки, що у відповідній національній </w:t>
      </w:r>
      <w:r w:rsidRPr="004C0F41" w:rsidR="00D9586D">
        <w:rPr>
          <w:lang w:val="uk-UA"/>
        </w:rPr>
        <w:t>нормативно-правовій</w:t>
      </w:r>
      <w:r w:rsidRPr="004C0F41" w:rsidR="007C7A87">
        <w:rPr>
          <w:lang w:val="uk-UA"/>
        </w:rPr>
        <w:t xml:space="preserve"> базі відбулися суттєві зміни (див. пункт 40), які могли б зменшити актуальність зазначеної проблеми.</w:t>
      </w:r>
    </w:p>
    <w:p w:rsidRPr="004C0F41" w:rsidR="007940B2" w:rsidP="004C0F41" w14:paraId="0661EC89" w14:textId="77777777">
      <w:pPr>
        <w:pStyle w:val="JuPara"/>
        <w:rPr>
          <w:rFonts w:cstheme="minorHAnsi"/>
          <w:lang w:val="uk-UA"/>
        </w:rPr>
      </w:pPr>
      <w:r w:rsidRPr="004C0F41">
        <w:rPr>
          <w:rFonts w:cstheme="minorHAnsi"/>
          <w:lang w:val="uk-UA"/>
        </w:rPr>
        <w:t>49</w:t>
      </w:r>
      <w:r w:rsidRPr="004C0F41" w:rsidR="00946AF4">
        <w:rPr>
          <w:rFonts w:cstheme="minorHAnsi"/>
          <w:lang w:val="uk-UA"/>
        </w:rPr>
        <w:t>.  </w:t>
      </w:r>
      <w:r w:rsidRPr="004C0F41" w:rsidR="00D9586D">
        <w:rPr>
          <w:lang w:val="uk-UA"/>
        </w:rPr>
        <w:t xml:space="preserve">За цих обставин Суд вважає, що немає </w:t>
      </w:r>
      <w:r w:rsidRPr="004C0F41" w:rsidR="000E41F6">
        <w:rPr>
          <w:lang w:val="uk-UA"/>
        </w:rPr>
        <w:t xml:space="preserve">потреби </w:t>
      </w:r>
      <w:r w:rsidRPr="004C0F41" w:rsidR="00D9586D">
        <w:rPr>
          <w:lang w:val="uk-UA"/>
        </w:rPr>
        <w:t xml:space="preserve">розглядати питання </w:t>
      </w:r>
      <w:r w:rsidRPr="004C0F41" w:rsidR="00CF00D9">
        <w:rPr>
          <w:i/>
          <w:lang w:val="uk-UA"/>
        </w:rPr>
        <w:t>locus standi</w:t>
      </w:r>
      <w:r w:rsidRPr="004C0F41" w:rsidR="000E41F6">
        <w:rPr>
          <w:lang w:val="uk-UA"/>
        </w:rPr>
        <w:t xml:space="preserve"> </w:t>
      </w:r>
      <w:r w:rsidRPr="004C0F41" w:rsidR="00D9586D">
        <w:rPr>
          <w:lang w:val="uk-UA"/>
        </w:rPr>
        <w:t xml:space="preserve">УГСПЛ </w:t>
      </w:r>
      <w:r w:rsidRPr="004C0F41" w:rsidR="000E41F6">
        <w:rPr>
          <w:lang w:val="uk-UA"/>
        </w:rPr>
        <w:t>під час провадження у Суді</w:t>
      </w:r>
      <w:r w:rsidRPr="004C0F41" w:rsidR="00D9586D">
        <w:rPr>
          <w:lang w:val="uk-UA"/>
        </w:rPr>
        <w:t xml:space="preserve">, оскільки повага до прав людини, </w:t>
      </w:r>
      <w:r w:rsidRPr="004C0F41" w:rsidR="000E41F6">
        <w:rPr>
          <w:lang w:val="uk-UA"/>
        </w:rPr>
        <w:t>визначених</w:t>
      </w:r>
      <w:r w:rsidRPr="004C0F41" w:rsidR="00D9586D">
        <w:rPr>
          <w:lang w:val="uk-UA"/>
        </w:rPr>
        <w:t xml:space="preserve"> в Конвенції та </w:t>
      </w:r>
      <w:r w:rsidRPr="004C0F41" w:rsidR="000E41F6">
        <w:rPr>
          <w:lang w:val="uk-UA"/>
        </w:rPr>
        <w:t xml:space="preserve">протоколах </w:t>
      </w:r>
      <w:r w:rsidRPr="004C0F41" w:rsidR="00D9586D">
        <w:rPr>
          <w:lang w:val="uk-UA"/>
        </w:rPr>
        <w:t>до неї, вимагає продовження розгляду заяви відповідно до пункту 1 статті 37 Конвенції</w:t>
      </w:r>
      <w:r w:rsidRPr="004C0F41" w:rsidR="000E41F6">
        <w:rPr>
          <w:i/>
          <w:iCs/>
          <w:lang w:val="uk-UA"/>
        </w:rPr>
        <w:t xml:space="preserve"> in fine</w:t>
      </w:r>
      <w:r w:rsidRPr="004C0F41" w:rsidR="00946AF4">
        <w:rPr>
          <w:rFonts w:cstheme="minorHAnsi"/>
          <w:lang w:val="uk-UA"/>
        </w:rPr>
        <w:t>.</w:t>
      </w:r>
    </w:p>
    <w:p w:rsidRPr="004C0F41" w:rsidR="007940B2" w:rsidP="004C0F41" w14:paraId="75BBEEDA" w14:textId="77777777">
      <w:pPr>
        <w:pStyle w:val="JuHIRoman"/>
        <w:rPr>
          <w:lang w:val="uk-UA"/>
        </w:rPr>
      </w:pPr>
      <w:r w:rsidRPr="004C0F41">
        <w:rPr>
          <w:lang w:val="uk-UA"/>
        </w:rPr>
        <w:t xml:space="preserve">стверджуванІ </w:t>
      </w:r>
      <w:r w:rsidRPr="004C0F41" w:rsidR="00461CD2">
        <w:rPr>
          <w:lang w:val="uk-UA"/>
        </w:rPr>
        <w:t>порушення п</w:t>
      </w:r>
      <w:r w:rsidRPr="004C0F41" w:rsidR="00032C75">
        <w:rPr>
          <w:lang w:val="uk-UA"/>
        </w:rPr>
        <w:t>у</w:t>
      </w:r>
      <w:r w:rsidRPr="004C0F41" w:rsidR="00461CD2">
        <w:rPr>
          <w:lang w:val="uk-UA"/>
        </w:rPr>
        <w:t>нктів 1, 4 та 5 статті 5 конвенції</w:t>
      </w:r>
    </w:p>
    <w:p w:rsidRPr="004C0F41" w:rsidR="007940B2" w:rsidP="004C0F41" w14:paraId="45C70C0B" w14:textId="6511539A">
      <w:pPr>
        <w:pStyle w:val="JuPara"/>
        <w:rPr>
          <w:lang w:val="uk-UA"/>
        </w:rPr>
      </w:pPr>
      <w:r w:rsidRPr="004C0F41">
        <w:rPr>
          <w:lang w:val="uk-UA"/>
        </w:rPr>
        <w:t>50</w:t>
      </w:r>
      <w:r w:rsidRPr="004C0F41" w:rsidR="00946AF4">
        <w:rPr>
          <w:lang w:val="uk-UA"/>
        </w:rPr>
        <w:t>.  </w:t>
      </w:r>
      <w:r w:rsidRPr="004C0F41" w:rsidR="00543BB4">
        <w:rPr>
          <w:lang w:val="uk-UA"/>
        </w:rPr>
        <w:t xml:space="preserve">Посилаючись на пункти 1, 4 і 5 статті 5 Конвенції та статтю 2 Протоколу № 4 до Конвенції, заявник скаржився на заборону залишати територію </w:t>
      </w:r>
      <w:r w:rsidRPr="004C0F41" w:rsidR="00A67F77">
        <w:rPr>
          <w:lang w:val="uk-UA"/>
        </w:rPr>
        <w:t>психоневрологічн</w:t>
      </w:r>
      <w:r w:rsidRPr="004C0F41" w:rsidR="007B7C6B">
        <w:rPr>
          <w:lang w:val="uk-UA"/>
        </w:rPr>
        <w:t>ого</w:t>
      </w:r>
      <w:r w:rsidRPr="004C0F41" w:rsidR="00A67F77">
        <w:rPr>
          <w:lang w:val="uk-UA"/>
        </w:rPr>
        <w:t xml:space="preserve"> інтернат</w:t>
      </w:r>
      <w:r w:rsidRPr="004C0F41" w:rsidR="007B7C6B">
        <w:rPr>
          <w:lang w:val="uk-UA"/>
        </w:rPr>
        <w:t>у</w:t>
      </w:r>
      <w:r w:rsidRPr="004C0F41" w:rsidR="00543BB4">
        <w:rPr>
          <w:lang w:val="uk-UA"/>
        </w:rPr>
        <w:t xml:space="preserve"> у період приблизно з </w:t>
      </w:r>
      <w:r w:rsidRPr="004C0F41" w:rsidR="00FB7282">
        <w:rPr>
          <w:lang w:val="uk-UA"/>
        </w:rPr>
        <w:t>01 </w:t>
      </w:r>
      <w:r w:rsidRPr="004C0F41" w:rsidR="00543BB4">
        <w:rPr>
          <w:lang w:val="uk-UA"/>
        </w:rPr>
        <w:t xml:space="preserve">квітня до 26 червня 2017 року та з 07 липня 2017 року приблизно до 27 червня 2018 року. Він також скаржився, що відповідно до </w:t>
      </w:r>
      <w:r w:rsidRPr="004C0F41" w:rsidR="007B7C6B">
        <w:rPr>
          <w:lang w:val="uk-UA"/>
        </w:rPr>
        <w:t>національного законодавства</w:t>
      </w:r>
      <w:r w:rsidRPr="004C0F41" w:rsidR="00543BB4">
        <w:rPr>
          <w:lang w:val="uk-UA"/>
        </w:rPr>
        <w:t xml:space="preserve"> не мав можливості оскаржити законність такої заборони </w:t>
      </w:r>
      <w:r w:rsidRPr="004C0F41" w:rsidR="007B7C6B">
        <w:rPr>
          <w:lang w:val="uk-UA"/>
        </w:rPr>
        <w:t xml:space="preserve">до суду </w:t>
      </w:r>
      <w:r w:rsidRPr="004C0F41" w:rsidR="00543BB4">
        <w:rPr>
          <w:lang w:val="uk-UA"/>
        </w:rPr>
        <w:t>та отримати відшкодування</w:t>
      </w:r>
      <w:r w:rsidRPr="004C0F41" w:rsidR="007B7C6B">
        <w:rPr>
          <w:lang w:val="uk-UA"/>
        </w:rPr>
        <w:t xml:space="preserve"> шкоди</w:t>
      </w:r>
      <w:r w:rsidRPr="004C0F41" w:rsidR="00543BB4">
        <w:rPr>
          <w:lang w:val="uk-UA"/>
        </w:rPr>
        <w:t xml:space="preserve"> у зв</w:t>
      </w:r>
      <w:r w:rsidRPr="004C0F41" w:rsidR="004C0F41">
        <w:rPr>
          <w:lang w:val="uk-UA"/>
        </w:rPr>
        <w:t>’</w:t>
      </w:r>
      <w:r w:rsidRPr="004C0F41" w:rsidR="00543BB4">
        <w:rPr>
          <w:lang w:val="uk-UA"/>
        </w:rPr>
        <w:t>язку з нею.</w:t>
      </w:r>
    </w:p>
    <w:p w:rsidRPr="004C0F41" w:rsidR="007940B2" w:rsidP="004C0F41" w14:paraId="0025DCBD" w14:textId="77777777">
      <w:pPr>
        <w:pStyle w:val="JuPara"/>
        <w:rPr>
          <w:lang w:val="uk-UA"/>
        </w:rPr>
      </w:pPr>
      <w:r w:rsidRPr="004C0F41">
        <w:rPr>
          <w:lang w:val="uk-UA"/>
        </w:rPr>
        <w:t>51</w:t>
      </w:r>
      <w:r w:rsidRPr="004C0F41" w:rsidR="00946AF4">
        <w:rPr>
          <w:lang w:val="uk-UA"/>
        </w:rPr>
        <w:t>.  </w:t>
      </w:r>
      <w:r w:rsidRPr="004C0F41" w:rsidR="00543BB4">
        <w:rPr>
          <w:lang w:val="uk-UA"/>
        </w:rPr>
        <w:t xml:space="preserve">Як орган, </w:t>
      </w:r>
      <w:r w:rsidRPr="004C0F41" w:rsidR="007B7C6B">
        <w:rPr>
          <w:lang w:val="uk-UA"/>
        </w:rPr>
        <w:t>якому належить провідна роль щодо здійснення юридичної кваліфікації фактів справи</w:t>
      </w:r>
      <w:r w:rsidRPr="004C0F41" w:rsidR="007B7C6B">
        <w:rPr>
          <w:lang w:val="uk-UA"/>
        </w:rPr>
        <w:t xml:space="preserve"> </w:t>
      </w:r>
      <w:r w:rsidRPr="004C0F41" w:rsidR="00543BB4">
        <w:rPr>
          <w:lang w:val="uk-UA"/>
        </w:rPr>
        <w:t xml:space="preserve">(див. рішення у справі </w:t>
      </w:r>
      <w:r w:rsidRPr="004C0F41" w:rsidR="004B0F95">
        <w:rPr>
          <w:lang w:val="uk-UA"/>
        </w:rPr>
        <w:t>«Радомілья та інші проти Хорватії» [ВП]</w:t>
      </w:r>
      <w:r w:rsidRPr="004C0F41" w:rsidR="004B0F95">
        <w:rPr>
          <w:i/>
          <w:iCs/>
          <w:lang w:val="uk-UA"/>
        </w:rPr>
        <w:t xml:space="preserve"> (</w:t>
      </w:r>
      <w:r w:rsidRPr="004C0F41" w:rsidR="00543BB4">
        <w:rPr>
          <w:i/>
          <w:iCs/>
          <w:lang w:val="uk-UA"/>
        </w:rPr>
        <w:t>Radomilja and Others v. Croatia</w:t>
      </w:r>
      <w:r w:rsidRPr="004C0F41" w:rsidR="00543BB4">
        <w:rPr>
          <w:lang w:val="uk-UA"/>
        </w:rPr>
        <w:t xml:space="preserve"> [GC], </w:t>
      </w:r>
      <w:r w:rsidRPr="004C0F41" w:rsidR="004B0F95">
        <w:rPr>
          <w:lang w:val="uk-UA"/>
        </w:rPr>
        <w:t xml:space="preserve">заяви </w:t>
      </w:r>
      <w:r w:rsidRPr="004C0F41" w:rsidR="00543BB4">
        <w:rPr>
          <w:lang w:val="uk-UA"/>
        </w:rPr>
        <w:t xml:space="preserve">№ 37685/10 і </w:t>
      </w:r>
      <w:r w:rsidRPr="004C0F41" w:rsidR="007B7C6B">
        <w:rPr>
          <w:lang w:val="uk-UA"/>
        </w:rPr>
        <w:t xml:space="preserve">№ </w:t>
      </w:r>
      <w:r w:rsidRPr="004C0F41" w:rsidR="00543BB4">
        <w:rPr>
          <w:lang w:val="uk-UA"/>
        </w:rPr>
        <w:t xml:space="preserve">22768/12, </w:t>
      </w:r>
      <w:r w:rsidRPr="004C0F41" w:rsidR="004B0F95">
        <w:rPr>
          <w:lang w:val="uk-UA"/>
        </w:rPr>
        <w:t>пункти</w:t>
      </w:r>
      <w:r w:rsidRPr="004C0F41" w:rsidR="00543BB4">
        <w:rPr>
          <w:lang w:val="uk-UA"/>
        </w:rPr>
        <w:t xml:space="preserve"> 114 і 126, </w:t>
      </w:r>
      <w:r w:rsidRPr="004C0F41" w:rsidR="00032C75">
        <w:rPr>
          <w:lang w:val="uk-UA"/>
        </w:rPr>
        <w:t xml:space="preserve">від </w:t>
      </w:r>
      <w:r w:rsidRPr="004C0F41" w:rsidR="00FB7282">
        <w:rPr>
          <w:lang w:val="uk-UA"/>
        </w:rPr>
        <w:t>20 </w:t>
      </w:r>
      <w:r w:rsidRPr="004C0F41" w:rsidR="00543BB4">
        <w:rPr>
          <w:lang w:val="uk-UA"/>
        </w:rPr>
        <w:t xml:space="preserve">березня 2018 року), Суд вважає, що скарги заявника слід розглядати виключно за пунктами 1, 4 і 5 статті 5 Конвенції (див., наприклад, рішення у справі </w:t>
      </w:r>
      <w:r w:rsidRPr="004C0F41" w:rsidR="004B0F95">
        <w:rPr>
          <w:lang w:val="uk-UA"/>
        </w:rPr>
        <w:t xml:space="preserve">«Михайловс проти Латвії» </w:t>
      </w:r>
      <w:r w:rsidRPr="004C0F41" w:rsidR="00CF00D9">
        <w:rPr>
          <w:i/>
          <w:lang w:val="uk-UA"/>
        </w:rPr>
        <w:t>(</w:t>
      </w:r>
      <w:r w:rsidRPr="004C0F41" w:rsidR="00543BB4">
        <w:rPr>
          <w:i/>
          <w:iCs/>
          <w:lang w:val="uk-UA"/>
        </w:rPr>
        <w:t>Mihailovs v. Latvia</w:t>
      </w:r>
      <w:r w:rsidRPr="004C0F41" w:rsidR="00032C75">
        <w:rPr>
          <w:i/>
          <w:iCs/>
          <w:lang w:val="uk-UA"/>
        </w:rPr>
        <w:t>)</w:t>
      </w:r>
      <w:r w:rsidRPr="004C0F41" w:rsidR="00543BB4">
        <w:rPr>
          <w:lang w:val="uk-UA"/>
        </w:rPr>
        <w:t xml:space="preserve">, </w:t>
      </w:r>
      <w:r w:rsidRPr="004C0F41" w:rsidR="004B0F95">
        <w:rPr>
          <w:lang w:val="uk-UA"/>
        </w:rPr>
        <w:t xml:space="preserve">заява </w:t>
      </w:r>
      <w:r w:rsidRPr="004C0F41" w:rsidR="00543BB4">
        <w:rPr>
          <w:lang w:val="uk-UA"/>
        </w:rPr>
        <w:t xml:space="preserve">№ 35939/10, </w:t>
      </w:r>
      <w:r w:rsidRPr="004C0F41" w:rsidR="004B0F95">
        <w:rPr>
          <w:lang w:val="uk-UA"/>
        </w:rPr>
        <w:t>пункт</w:t>
      </w:r>
      <w:r w:rsidRPr="004C0F41" w:rsidR="00543BB4">
        <w:rPr>
          <w:lang w:val="uk-UA"/>
        </w:rPr>
        <w:t xml:space="preserve"> 101, </w:t>
      </w:r>
      <w:r w:rsidRPr="004C0F41" w:rsidR="00032C75">
        <w:rPr>
          <w:lang w:val="uk-UA"/>
        </w:rPr>
        <w:t xml:space="preserve">від </w:t>
      </w:r>
      <w:r w:rsidRPr="004C0F41" w:rsidR="00543BB4">
        <w:rPr>
          <w:lang w:val="uk-UA"/>
        </w:rPr>
        <w:t>22 січня 2013 року), які передбачають</w:t>
      </w:r>
      <w:r w:rsidRPr="004C0F41" w:rsidR="00946AF4">
        <w:rPr>
          <w:lang w:val="uk-UA"/>
        </w:rPr>
        <w:t>:</w:t>
      </w:r>
    </w:p>
    <w:p w:rsidRPr="004C0F41" w:rsidR="00965CEC" w:rsidP="004C0F41" w14:paraId="4791F0DD" w14:textId="77777777">
      <w:pPr>
        <w:pStyle w:val="JuQuot"/>
        <w:rPr>
          <w:lang w:val="uk-UA"/>
        </w:rPr>
      </w:pPr>
      <w:r w:rsidRPr="004C0F41">
        <w:rPr>
          <w:lang w:val="uk-UA"/>
        </w:rPr>
        <w:t>«1.  Кожен має право на свободу та особисту недоторканність. Нікого не може бути позбавлено свободи, крім таких випадків і відповідно до процедури, встановленої законом:</w:t>
      </w:r>
    </w:p>
    <w:p w:rsidRPr="004C0F41" w:rsidR="00965CEC" w:rsidP="004C0F41" w14:paraId="44D21C96" w14:textId="77777777">
      <w:pPr>
        <w:pStyle w:val="JuQuot"/>
        <w:rPr>
          <w:lang w:val="uk-UA"/>
        </w:rPr>
      </w:pPr>
      <w:r w:rsidRPr="004C0F41">
        <w:rPr>
          <w:lang w:val="uk-UA"/>
        </w:rPr>
        <w:t>(e)  законне затримання... психічнохворих ...;</w:t>
      </w:r>
    </w:p>
    <w:p w:rsidRPr="004C0F41" w:rsidR="00965CEC" w:rsidP="004C0F41" w14:paraId="4B9F8799" w14:textId="77777777">
      <w:pPr>
        <w:pStyle w:val="JuQuot"/>
        <w:rPr>
          <w:lang w:val="uk-UA"/>
        </w:rPr>
      </w:pPr>
      <w:r w:rsidRPr="004C0F41">
        <w:rPr>
          <w:lang w:val="uk-UA"/>
        </w:rPr>
        <w:t>4.  Кожен, кого позбавлено свободи внаслідок арешту або тримання під вартою, має право ініціювати провадження, в ході якого суд без зволікання встановлює законність затримання і приймає рішення про звільнення, якщо затримання є незаконним.</w:t>
      </w:r>
    </w:p>
    <w:p w:rsidRPr="004C0F41" w:rsidR="007940B2" w:rsidP="004C0F41" w14:paraId="4221E202" w14:textId="77777777">
      <w:pPr>
        <w:pStyle w:val="JuQuot"/>
        <w:rPr>
          <w:lang w:val="uk-UA"/>
        </w:rPr>
      </w:pPr>
      <w:r w:rsidRPr="004C0F41">
        <w:rPr>
          <w:lang w:val="uk-UA"/>
        </w:rPr>
        <w:t>5.  Кожен, хто є потерпілим від арешту або затримання, здійсненого всупереч положенням цієї статті, має забезпечене правовою санкцією право на відшкодування.»</w:t>
      </w:r>
    </w:p>
    <w:p w:rsidRPr="004C0F41" w:rsidR="007940B2" w:rsidP="004C0F41" w14:paraId="28E83002" w14:textId="77777777">
      <w:pPr>
        <w:pStyle w:val="JuHA"/>
        <w:rPr>
          <w:lang w:val="uk-UA"/>
        </w:rPr>
      </w:pPr>
      <w:r w:rsidRPr="004C0F41">
        <w:rPr>
          <w:lang w:val="uk-UA"/>
        </w:rPr>
        <w:t>Прийнятність</w:t>
      </w:r>
    </w:p>
    <w:p w:rsidRPr="004C0F41" w:rsidR="007940B2" w:rsidP="004C0F41" w14:paraId="6E8688ED" w14:textId="77777777">
      <w:pPr>
        <w:pStyle w:val="JuH1"/>
        <w:rPr>
          <w:lang w:val="uk-UA"/>
        </w:rPr>
      </w:pPr>
      <w:r w:rsidRPr="004C0F41">
        <w:rPr>
          <w:lang w:val="uk-UA"/>
        </w:rPr>
        <w:t>Чи був заявник позбавлений свободи у розумінні пункту</w:t>
      </w:r>
      <w:r w:rsidRPr="004C0F41" w:rsidR="00994D92">
        <w:rPr>
          <w:lang w:val="uk-UA"/>
        </w:rPr>
        <w:t xml:space="preserve"> </w:t>
      </w:r>
      <w:r w:rsidRPr="004C0F41">
        <w:rPr>
          <w:lang w:val="uk-UA"/>
        </w:rPr>
        <w:t>1 статті 5 Конвенції</w:t>
      </w:r>
    </w:p>
    <w:p w:rsidRPr="004C0F41" w:rsidR="007940B2" w:rsidP="004C0F41" w14:paraId="3A3FE1E3" w14:textId="77777777">
      <w:pPr>
        <w:pStyle w:val="JuHa0"/>
        <w:rPr>
          <w:lang w:val="uk-UA"/>
        </w:rPr>
      </w:pPr>
      <w:r w:rsidRPr="004C0F41">
        <w:rPr>
          <w:lang w:val="uk-UA"/>
        </w:rPr>
        <w:t>Доводи сторін</w:t>
      </w:r>
    </w:p>
    <w:p w:rsidRPr="004C0F41" w:rsidR="007940B2" w:rsidP="004C0F41" w14:paraId="3FC9899F" w14:textId="77777777">
      <w:pPr>
        <w:pStyle w:val="JuPara"/>
        <w:rPr>
          <w:lang w:val="uk-UA"/>
        </w:rPr>
      </w:pPr>
      <w:r w:rsidRPr="004C0F41">
        <w:rPr>
          <w:lang w:val="uk-UA"/>
        </w:rPr>
        <w:t>52</w:t>
      </w:r>
      <w:r w:rsidRPr="004C0F41" w:rsidR="00946AF4">
        <w:rPr>
          <w:lang w:val="uk-UA"/>
        </w:rPr>
        <w:t>.  </w:t>
      </w:r>
      <w:r w:rsidRPr="004C0F41" w:rsidR="00CF00D9">
        <w:rPr>
          <w:bCs/>
          <w:lang w:val="uk-UA"/>
        </w:rPr>
        <w:t>Заявник стверджував, що протягом відповідного періоду він був позбавлений свободи всупереч</w:t>
      </w:r>
      <w:r w:rsidRPr="004C0F41" w:rsidR="002906B7">
        <w:rPr>
          <w:bCs/>
          <w:lang w:val="uk-UA"/>
        </w:rPr>
        <w:t xml:space="preserve"> </w:t>
      </w:r>
      <w:r w:rsidRPr="004C0F41" w:rsidR="002B2969">
        <w:rPr>
          <w:bCs/>
          <w:lang w:val="uk-UA"/>
        </w:rPr>
        <w:t xml:space="preserve">його </w:t>
      </w:r>
      <w:r w:rsidRPr="004C0F41" w:rsidR="002906B7">
        <w:rPr>
          <w:bCs/>
          <w:lang w:val="uk-UA"/>
        </w:rPr>
        <w:t xml:space="preserve">волі. Він зазначив, що його </w:t>
      </w:r>
      <w:r w:rsidRPr="004C0F41" w:rsidR="002B2969">
        <w:rPr>
          <w:bCs/>
          <w:lang w:val="uk-UA"/>
        </w:rPr>
        <w:t xml:space="preserve">первинне </w:t>
      </w:r>
      <w:r w:rsidRPr="004C0F41" w:rsidR="002906B7">
        <w:rPr>
          <w:bCs/>
          <w:lang w:val="uk-UA"/>
        </w:rPr>
        <w:t xml:space="preserve">поміщення </w:t>
      </w:r>
      <w:r w:rsidRPr="004C0F41" w:rsidR="002B2969">
        <w:rPr>
          <w:bCs/>
          <w:lang w:val="uk-UA"/>
        </w:rPr>
        <w:t xml:space="preserve">та перебування в </w:t>
      </w:r>
      <w:r w:rsidRPr="004C0F41" w:rsidR="00A67F77">
        <w:rPr>
          <w:bCs/>
          <w:lang w:val="uk-UA"/>
        </w:rPr>
        <w:t>психоневрологічн</w:t>
      </w:r>
      <w:r w:rsidRPr="004C0F41" w:rsidR="002B2969">
        <w:rPr>
          <w:bCs/>
          <w:lang w:val="uk-UA"/>
        </w:rPr>
        <w:t>ому</w:t>
      </w:r>
      <w:r w:rsidRPr="004C0F41" w:rsidR="00A67F77">
        <w:rPr>
          <w:bCs/>
          <w:lang w:val="uk-UA"/>
        </w:rPr>
        <w:t xml:space="preserve"> інтернат</w:t>
      </w:r>
      <w:r w:rsidRPr="004C0F41" w:rsidR="002B2969">
        <w:rPr>
          <w:bCs/>
          <w:lang w:val="uk-UA"/>
        </w:rPr>
        <w:t>і</w:t>
      </w:r>
      <w:r w:rsidRPr="004C0F41" w:rsidR="002906B7">
        <w:rPr>
          <w:bCs/>
          <w:lang w:val="uk-UA"/>
        </w:rPr>
        <w:t xml:space="preserve"> були добровільними і йому дозволялося залишати територію з </w:t>
      </w:r>
      <w:r w:rsidRPr="004C0F41" w:rsidR="002B2969">
        <w:rPr>
          <w:bCs/>
          <w:lang w:val="uk-UA"/>
        </w:rPr>
        <w:t xml:space="preserve">дозволу </w:t>
      </w:r>
      <w:r w:rsidRPr="004C0F41" w:rsidR="002906B7">
        <w:rPr>
          <w:bCs/>
          <w:lang w:val="uk-UA"/>
        </w:rPr>
        <w:t>адміністрації. Однак приблизно з 01 квітня 2017 року йому більше не дозволяли виходити, і відтоді він вважав себе позбавленим свободи.</w:t>
      </w:r>
      <w:r w:rsidRPr="004C0F41" w:rsidR="002906B7">
        <w:rPr>
          <w:lang w:val="uk-UA"/>
        </w:rPr>
        <w:t xml:space="preserve"> </w:t>
      </w:r>
      <w:r w:rsidRPr="004C0F41" w:rsidR="002906B7">
        <w:rPr>
          <w:bCs/>
          <w:lang w:val="uk-UA"/>
        </w:rPr>
        <w:t xml:space="preserve">Заявник також </w:t>
      </w:r>
      <w:r w:rsidRPr="004C0F41" w:rsidR="002B2969">
        <w:rPr>
          <w:bCs/>
          <w:lang w:val="uk-UA"/>
        </w:rPr>
        <w:t>вказав</w:t>
      </w:r>
      <w:r w:rsidRPr="004C0F41" w:rsidR="002906B7">
        <w:rPr>
          <w:bCs/>
          <w:lang w:val="uk-UA"/>
        </w:rPr>
        <w:t xml:space="preserve">, що рішення про його фактичне </w:t>
      </w:r>
      <w:r w:rsidRPr="004C0F41" w:rsidR="00696A63">
        <w:rPr>
          <w:bCs/>
          <w:lang w:val="uk-UA"/>
        </w:rPr>
        <w:t>за</w:t>
      </w:r>
      <w:r w:rsidRPr="004C0F41" w:rsidR="002906B7">
        <w:rPr>
          <w:bCs/>
          <w:lang w:val="uk-UA"/>
        </w:rPr>
        <w:t xml:space="preserve">тримання на території </w:t>
      </w:r>
      <w:r w:rsidRPr="004C0F41" w:rsidR="00A67F77">
        <w:rPr>
          <w:bCs/>
          <w:lang w:val="uk-UA"/>
        </w:rPr>
        <w:t>психоневрологічн</w:t>
      </w:r>
      <w:r w:rsidRPr="004C0F41" w:rsidR="002B2969">
        <w:rPr>
          <w:bCs/>
          <w:lang w:val="uk-UA"/>
        </w:rPr>
        <w:t>ого</w:t>
      </w:r>
      <w:r w:rsidRPr="004C0F41" w:rsidR="00A67F77">
        <w:rPr>
          <w:bCs/>
          <w:lang w:val="uk-UA"/>
        </w:rPr>
        <w:t xml:space="preserve"> інтернат</w:t>
      </w:r>
      <w:r w:rsidRPr="004C0F41" w:rsidR="002B2969">
        <w:rPr>
          <w:bCs/>
          <w:lang w:val="uk-UA"/>
        </w:rPr>
        <w:t>у</w:t>
      </w:r>
      <w:r w:rsidRPr="004C0F41" w:rsidR="002906B7">
        <w:rPr>
          <w:bCs/>
          <w:lang w:val="uk-UA"/>
        </w:rPr>
        <w:t xml:space="preserve"> було </w:t>
      </w:r>
      <w:r w:rsidRPr="004C0F41" w:rsidR="002B2969">
        <w:rPr>
          <w:bCs/>
          <w:lang w:val="uk-UA"/>
        </w:rPr>
        <w:t xml:space="preserve">ухвалено </w:t>
      </w:r>
      <w:r w:rsidRPr="004C0F41" w:rsidR="002906B7">
        <w:rPr>
          <w:bCs/>
          <w:lang w:val="uk-UA"/>
        </w:rPr>
        <w:t xml:space="preserve">працівниками закладу </w:t>
      </w:r>
      <w:r w:rsidRPr="004C0F41" w:rsidR="002B2969">
        <w:rPr>
          <w:bCs/>
          <w:lang w:val="uk-UA"/>
        </w:rPr>
        <w:t>неофіційно</w:t>
      </w:r>
      <w:r w:rsidRPr="004C0F41" w:rsidR="002906B7">
        <w:rPr>
          <w:bCs/>
          <w:lang w:val="uk-UA"/>
        </w:rPr>
        <w:t xml:space="preserve">, без будь-якого </w:t>
      </w:r>
      <w:r w:rsidRPr="004C0F41" w:rsidR="002B2969">
        <w:rPr>
          <w:bCs/>
          <w:lang w:val="uk-UA"/>
        </w:rPr>
        <w:t xml:space="preserve">судового </w:t>
      </w:r>
      <w:r w:rsidRPr="004C0F41" w:rsidR="002906B7">
        <w:rPr>
          <w:bCs/>
          <w:lang w:val="uk-UA"/>
        </w:rPr>
        <w:t xml:space="preserve">провадження чи медичного обґрунтування та виключно з метою перешкодити його зусиллям </w:t>
      </w:r>
      <w:r w:rsidRPr="004C0F41" w:rsidR="002B2969">
        <w:rPr>
          <w:bCs/>
          <w:lang w:val="uk-UA"/>
        </w:rPr>
        <w:t xml:space="preserve">у поновленні </w:t>
      </w:r>
      <w:r w:rsidRPr="004C0F41" w:rsidR="002906B7">
        <w:rPr>
          <w:bCs/>
          <w:lang w:val="uk-UA"/>
        </w:rPr>
        <w:t xml:space="preserve">дієздатності. На думку заявника, ця заборона перетворила його добровільне перебування у </w:t>
      </w:r>
      <w:r w:rsidRPr="004C0F41" w:rsidR="00A67F77">
        <w:rPr>
          <w:bCs/>
          <w:lang w:val="uk-UA"/>
        </w:rPr>
        <w:t>психоневрологічн</w:t>
      </w:r>
      <w:r w:rsidRPr="004C0F41" w:rsidR="002B2969">
        <w:rPr>
          <w:bCs/>
          <w:lang w:val="uk-UA"/>
        </w:rPr>
        <w:t>ому</w:t>
      </w:r>
      <w:r w:rsidRPr="004C0F41" w:rsidR="00A67F77">
        <w:rPr>
          <w:bCs/>
          <w:lang w:val="uk-UA"/>
        </w:rPr>
        <w:t xml:space="preserve"> інтернат</w:t>
      </w:r>
      <w:r w:rsidRPr="004C0F41" w:rsidR="002B2969">
        <w:rPr>
          <w:bCs/>
          <w:lang w:val="uk-UA"/>
        </w:rPr>
        <w:t>і</w:t>
      </w:r>
      <w:r w:rsidRPr="004C0F41" w:rsidR="002906B7">
        <w:rPr>
          <w:bCs/>
          <w:lang w:val="uk-UA"/>
        </w:rPr>
        <w:t xml:space="preserve"> на </w:t>
      </w:r>
      <w:r w:rsidRPr="004C0F41" w:rsidR="002906B7">
        <w:rPr>
          <w:i/>
          <w:iCs/>
          <w:lang w:val="uk-UA"/>
        </w:rPr>
        <w:t xml:space="preserve">de facto </w:t>
      </w:r>
      <w:r w:rsidRPr="004C0F41" w:rsidR="002906B7">
        <w:rPr>
          <w:bCs/>
          <w:lang w:val="uk-UA"/>
        </w:rPr>
        <w:t>тримання під вартою.</w:t>
      </w:r>
    </w:p>
    <w:p w:rsidRPr="004C0F41" w:rsidR="007940B2" w:rsidP="004C0F41" w14:paraId="31B16F88" w14:textId="77777777">
      <w:pPr>
        <w:pStyle w:val="JuPara"/>
        <w:rPr>
          <w:lang w:val="uk-UA"/>
        </w:rPr>
      </w:pPr>
      <w:r w:rsidRPr="004C0F41">
        <w:rPr>
          <w:lang w:val="uk-UA"/>
        </w:rPr>
        <w:t>53</w:t>
      </w:r>
      <w:r w:rsidRPr="004C0F41" w:rsidR="00946AF4">
        <w:rPr>
          <w:lang w:val="uk-UA"/>
        </w:rPr>
        <w:t>.  </w:t>
      </w:r>
      <w:r w:rsidRPr="004C0F41" w:rsidR="007B1553">
        <w:rPr>
          <w:lang w:val="uk-UA"/>
        </w:rPr>
        <w:t xml:space="preserve">Щодо точності зазначених дат початку та закінчення стверджуваного </w:t>
      </w:r>
      <w:r w:rsidRPr="004C0F41" w:rsidR="00696A63">
        <w:rPr>
          <w:lang w:val="uk-UA"/>
        </w:rPr>
        <w:t>за</w:t>
      </w:r>
      <w:r w:rsidRPr="004C0F41" w:rsidR="007B1553">
        <w:rPr>
          <w:lang w:val="uk-UA"/>
        </w:rPr>
        <w:t>тримання</w:t>
      </w:r>
      <w:r w:rsidRPr="004C0F41" w:rsidR="00071491">
        <w:rPr>
          <w:lang w:val="uk-UA"/>
        </w:rPr>
        <w:t>,</w:t>
      </w:r>
      <w:r w:rsidRPr="004C0F41" w:rsidR="007B1553">
        <w:rPr>
          <w:lang w:val="uk-UA"/>
        </w:rPr>
        <w:t xml:space="preserve"> 01 квітня 2017 року та 27 червня </w:t>
      </w:r>
      <w:r w:rsidRPr="004C0F41" w:rsidR="00696A63">
        <w:rPr>
          <w:lang w:val="uk-UA"/>
        </w:rPr>
        <w:t>2018 </w:t>
      </w:r>
      <w:r w:rsidRPr="004C0F41" w:rsidR="007B1553">
        <w:rPr>
          <w:lang w:val="uk-UA"/>
        </w:rPr>
        <w:t xml:space="preserve">року </w:t>
      </w:r>
      <w:r w:rsidRPr="004C0F41" w:rsidR="00071491">
        <w:rPr>
          <w:lang w:val="uk-UA"/>
        </w:rPr>
        <w:t>відповідно,</w:t>
      </w:r>
      <w:r w:rsidRPr="004C0F41" w:rsidR="007B1553">
        <w:rPr>
          <w:lang w:val="uk-UA"/>
        </w:rPr>
        <w:t xml:space="preserve"> заявник </w:t>
      </w:r>
      <w:r w:rsidRPr="004C0F41" w:rsidR="00071491">
        <w:rPr>
          <w:lang w:val="uk-UA"/>
        </w:rPr>
        <w:t>стверджував</w:t>
      </w:r>
      <w:r w:rsidRPr="004C0F41" w:rsidR="007B1553">
        <w:rPr>
          <w:lang w:val="uk-UA"/>
        </w:rPr>
        <w:t xml:space="preserve">, що ці дати </w:t>
      </w:r>
      <w:r w:rsidRPr="004C0F41" w:rsidR="00071491">
        <w:rPr>
          <w:lang w:val="uk-UA"/>
        </w:rPr>
        <w:t xml:space="preserve">були </w:t>
      </w:r>
      <w:r w:rsidRPr="004C0F41" w:rsidR="007B1553">
        <w:rPr>
          <w:lang w:val="uk-UA"/>
        </w:rPr>
        <w:t xml:space="preserve">приблизними, оскільки відповідні рішення працівників </w:t>
      </w:r>
      <w:r w:rsidRPr="004C0F41" w:rsidR="00A67F77">
        <w:rPr>
          <w:lang w:val="uk-UA"/>
        </w:rPr>
        <w:t>психоневрологічн</w:t>
      </w:r>
      <w:r w:rsidRPr="004C0F41" w:rsidR="00071491">
        <w:rPr>
          <w:lang w:val="uk-UA"/>
        </w:rPr>
        <w:t>ого</w:t>
      </w:r>
      <w:r w:rsidRPr="004C0F41" w:rsidR="00A67F77">
        <w:rPr>
          <w:lang w:val="uk-UA"/>
        </w:rPr>
        <w:t xml:space="preserve"> інтернат</w:t>
      </w:r>
      <w:r w:rsidRPr="004C0F41" w:rsidR="00071491">
        <w:rPr>
          <w:lang w:val="uk-UA"/>
        </w:rPr>
        <w:t>у</w:t>
      </w:r>
      <w:r w:rsidRPr="004C0F41" w:rsidR="007B1553">
        <w:rPr>
          <w:lang w:val="uk-UA"/>
        </w:rPr>
        <w:t xml:space="preserve"> повідомляли</w:t>
      </w:r>
      <w:r w:rsidRPr="004C0F41" w:rsidR="00071491">
        <w:rPr>
          <w:lang w:val="uk-UA"/>
        </w:rPr>
        <w:t>ся</w:t>
      </w:r>
      <w:r w:rsidRPr="004C0F41" w:rsidR="007B1553">
        <w:rPr>
          <w:lang w:val="uk-UA"/>
        </w:rPr>
        <w:t xml:space="preserve"> йому лише усно без будь-якого письмового </w:t>
      </w:r>
      <w:r w:rsidRPr="004C0F41" w:rsidR="00071491">
        <w:rPr>
          <w:lang w:val="uk-UA"/>
        </w:rPr>
        <w:t xml:space="preserve">розпорядження </w:t>
      </w:r>
      <w:r w:rsidRPr="004C0F41" w:rsidR="007B1553">
        <w:rPr>
          <w:lang w:val="uk-UA"/>
        </w:rPr>
        <w:t xml:space="preserve">чи </w:t>
      </w:r>
      <w:r w:rsidRPr="004C0F41" w:rsidR="00071491">
        <w:rPr>
          <w:lang w:val="uk-UA"/>
        </w:rPr>
        <w:t xml:space="preserve">запису </w:t>
      </w:r>
      <w:r w:rsidRPr="004C0F41" w:rsidR="007B1553">
        <w:rPr>
          <w:lang w:val="uk-UA"/>
        </w:rPr>
        <w:t xml:space="preserve">до його медичної документації. </w:t>
      </w:r>
      <w:r w:rsidRPr="004C0F41" w:rsidR="00071491">
        <w:rPr>
          <w:lang w:val="uk-UA"/>
        </w:rPr>
        <w:t xml:space="preserve">Офіційні запити </w:t>
      </w:r>
      <w:r w:rsidRPr="004C0F41" w:rsidR="007B1553">
        <w:rPr>
          <w:lang w:val="uk-UA"/>
        </w:rPr>
        <w:t xml:space="preserve">його захисників з метою підтвердження зазначених дат </w:t>
      </w:r>
      <w:r w:rsidRPr="004C0F41" w:rsidR="00071491">
        <w:rPr>
          <w:lang w:val="uk-UA"/>
        </w:rPr>
        <w:t xml:space="preserve">і </w:t>
      </w:r>
      <w:r w:rsidRPr="004C0F41" w:rsidR="007B1553">
        <w:rPr>
          <w:lang w:val="uk-UA"/>
        </w:rPr>
        <w:t xml:space="preserve">встановлення підстав </w:t>
      </w:r>
      <w:r w:rsidRPr="004C0F41" w:rsidR="00071491">
        <w:rPr>
          <w:lang w:val="uk-UA"/>
        </w:rPr>
        <w:t xml:space="preserve">для накладення </w:t>
      </w:r>
      <w:r w:rsidRPr="004C0F41" w:rsidR="007B1553">
        <w:rPr>
          <w:lang w:val="uk-UA"/>
        </w:rPr>
        <w:t xml:space="preserve">обмежень були </w:t>
      </w:r>
      <w:r w:rsidRPr="004C0F41" w:rsidR="00071491">
        <w:rPr>
          <w:lang w:val="uk-UA"/>
        </w:rPr>
        <w:t xml:space="preserve">залишені без задоволення </w:t>
      </w:r>
      <w:r w:rsidRPr="004C0F41" w:rsidR="007B1553">
        <w:rPr>
          <w:lang w:val="uk-UA"/>
        </w:rPr>
        <w:t xml:space="preserve">адміністрацією </w:t>
      </w:r>
      <w:r w:rsidRPr="004C0F41" w:rsidR="00A67F77">
        <w:rPr>
          <w:lang w:val="uk-UA"/>
        </w:rPr>
        <w:t>психоневрологічн</w:t>
      </w:r>
      <w:r w:rsidRPr="004C0F41" w:rsidR="00071491">
        <w:rPr>
          <w:lang w:val="uk-UA"/>
        </w:rPr>
        <w:t>ого</w:t>
      </w:r>
      <w:r w:rsidRPr="004C0F41" w:rsidR="00A67F77">
        <w:rPr>
          <w:lang w:val="uk-UA"/>
        </w:rPr>
        <w:t xml:space="preserve"> інтернат</w:t>
      </w:r>
      <w:r w:rsidRPr="004C0F41" w:rsidR="00071491">
        <w:rPr>
          <w:lang w:val="uk-UA"/>
        </w:rPr>
        <w:t>у</w:t>
      </w:r>
      <w:r w:rsidRPr="004C0F41" w:rsidR="007B1553">
        <w:rPr>
          <w:lang w:val="uk-UA"/>
        </w:rPr>
        <w:t xml:space="preserve"> без належного обґрунтування (див. пункти 24 – 25).</w:t>
      </w:r>
    </w:p>
    <w:p w:rsidRPr="004C0F41" w:rsidR="007940B2" w:rsidP="004C0F41" w14:paraId="7F1074EA" w14:textId="77777777">
      <w:pPr>
        <w:pStyle w:val="JuPara"/>
        <w:rPr>
          <w:lang w:val="uk-UA"/>
        </w:rPr>
      </w:pPr>
      <w:r w:rsidRPr="004C0F41">
        <w:rPr>
          <w:lang w:val="uk-UA"/>
        </w:rPr>
        <w:t xml:space="preserve">На </w:t>
      </w:r>
      <w:r w:rsidRPr="004C0F41" w:rsidR="009C795E">
        <w:rPr>
          <w:lang w:val="uk-UA"/>
        </w:rPr>
        <w:t xml:space="preserve">підтримку </w:t>
      </w:r>
      <w:r w:rsidRPr="004C0F41">
        <w:rPr>
          <w:lang w:val="uk-UA"/>
        </w:rPr>
        <w:t xml:space="preserve">своїх тверджень заявник посилався, </w:t>
      </w:r>
      <w:r w:rsidRPr="004C0F41">
        <w:rPr>
          <w:i/>
          <w:iCs/>
          <w:lang w:val="uk-UA"/>
        </w:rPr>
        <w:t>inter alia,</w:t>
      </w:r>
      <w:r w:rsidRPr="004C0F41">
        <w:rPr>
          <w:lang w:val="uk-UA"/>
        </w:rPr>
        <w:t xml:space="preserve"> на: (i</w:t>
      </w:r>
      <w:r w:rsidRPr="004C0F41" w:rsidR="009C795E">
        <w:rPr>
          <w:lang w:val="uk-UA"/>
        </w:rPr>
        <w:t>) </w:t>
      </w:r>
      <w:r w:rsidRPr="004C0F41">
        <w:rPr>
          <w:lang w:val="uk-UA"/>
        </w:rPr>
        <w:t xml:space="preserve">листи його законного опікуна до </w:t>
      </w:r>
      <w:r w:rsidRPr="004C0F41" w:rsidR="00A67F77">
        <w:rPr>
          <w:lang w:val="uk-UA"/>
        </w:rPr>
        <w:t>психоневрологічн</w:t>
      </w:r>
      <w:r w:rsidRPr="004C0F41" w:rsidR="00060B3A">
        <w:rPr>
          <w:lang w:val="uk-UA"/>
        </w:rPr>
        <w:t xml:space="preserve">ого </w:t>
      </w:r>
      <w:r w:rsidRPr="004C0F41" w:rsidR="00A67F77">
        <w:rPr>
          <w:lang w:val="uk-UA"/>
        </w:rPr>
        <w:t>інтернат</w:t>
      </w:r>
      <w:r w:rsidRPr="004C0F41" w:rsidR="00060B3A">
        <w:rPr>
          <w:lang w:val="uk-UA"/>
        </w:rPr>
        <w:t>у</w:t>
      </w:r>
      <w:r w:rsidRPr="004C0F41">
        <w:rPr>
          <w:lang w:val="uk-UA"/>
        </w:rPr>
        <w:t xml:space="preserve"> (див. пункти 13 та 15), </w:t>
      </w:r>
      <w:r w:rsidRPr="004C0F41" w:rsidR="00060B3A">
        <w:rPr>
          <w:lang w:val="uk-UA"/>
        </w:rPr>
        <w:t xml:space="preserve">в </w:t>
      </w:r>
      <w:r w:rsidRPr="004C0F41">
        <w:rPr>
          <w:lang w:val="uk-UA"/>
        </w:rPr>
        <w:t xml:space="preserve">яких опікун прямо </w:t>
      </w:r>
      <w:r w:rsidRPr="004C0F41" w:rsidR="00060B3A">
        <w:rPr>
          <w:lang w:val="uk-UA"/>
        </w:rPr>
        <w:t xml:space="preserve">давав вказівку адміністрації </w:t>
      </w:r>
      <w:r w:rsidRPr="004C0F41">
        <w:rPr>
          <w:lang w:val="uk-UA"/>
        </w:rPr>
        <w:t xml:space="preserve">заборонити заявникові залишати територію </w:t>
      </w:r>
      <w:r w:rsidRPr="004C0F41" w:rsidR="00601484">
        <w:rPr>
          <w:lang w:val="uk-UA"/>
        </w:rPr>
        <w:t>закладу</w:t>
      </w:r>
      <w:r w:rsidRPr="004C0F41">
        <w:rPr>
          <w:lang w:val="uk-UA"/>
        </w:rPr>
        <w:t>; (ii</w:t>
      </w:r>
      <w:r w:rsidRPr="004C0F41" w:rsidR="009C795E">
        <w:rPr>
          <w:lang w:val="uk-UA"/>
        </w:rPr>
        <w:t>) </w:t>
      </w:r>
      <w:r w:rsidRPr="004C0F41">
        <w:rPr>
          <w:lang w:val="uk-UA"/>
        </w:rPr>
        <w:t xml:space="preserve">відеозапис його </w:t>
      </w:r>
      <w:r w:rsidRPr="004C0F41" w:rsidR="00060B3A">
        <w:rPr>
          <w:lang w:val="uk-UA"/>
        </w:rPr>
        <w:t xml:space="preserve">неуспішної </w:t>
      </w:r>
      <w:r w:rsidRPr="004C0F41">
        <w:rPr>
          <w:lang w:val="uk-UA"/>
        </w:rPr>
        <w:t xml:space="preserve">спроби залишити </w:t>
      </w:r>
      <w:r w:rsidRPr="004C0F41" w:rsidR="00601484">
        <w:rPr>
          <w:lang w:val="uk-UA"/>
        </w:rPr>
        <w:t>заклад</w:t>
      </w:r>
      <w:r w:rsidRPr="004C0F41">
        <w:rPr>
          <w:lang w:val="uk-UA"/>
        </w:rPr>
        <w:t xml:space="preserve"> разом із </w:t>
      </w:r>
      <w:r w:rsidRPr="004C0F41" w:rsidR="00060B3A">
        <w:rPr>
          <w:lang w:val="uk-UA"/>
        </w:rPr>
        <w:t xml:space="preserve">юристами </w:t>
      </w:r>
      <w:r w:rsidRPr="004C0F41" w:rsidR="00CF7C18">
        <w:rPr>
          <w:lang w:val="uk-UA"/>
        </w:rPr>
        <w:t>для того, щоб</w:t>
      </w:r>
      <w:r w:rsidRPr="004C0F41">
        <w:rPr>
          <w:lang w:val="uk-UA"/>
        </w:rPr>
        <w:t xml:space="preserve"> взяти участь у провадженні щодо поновлення його дієздатності (див. пункт 16); та (iii) його доводи, подані до національних судів, у яких він скаржився на </w:t>
      </w:r>
      <w:r w:rsidRPr="004C0F41" w:rsidR="00D05500">
        <w:rPr>
          <w:lang w:val="uk-UA"/>
        </w:rPr>
        <w:t>за</w:t>
      </w:r>
      <w:r w:rsidRPr="004C0F41">
        <w:rPr>
          <w:lang w:val="uk-UA"/>
        </w:rPr>
        <w:t>тримання</w:t>
      </w:r>
      <w:r w:rsidRPr="004C0F41" w:rsidR="00060B3A">
        <w:rPr>
          <w:lang w:val="uk-UA"/>
        </w:rPr>
        <w:t xml:space="preserve"> його</w:t>
      </w:r>
      <w:r w:rsidRPr="004C0F41">
        <w:rPr>
          <w:lang w:val="uk-UA"/>
        </w:rPr>
        <w:t xml:space="preserve"> у </w:t>
      </w:r>
      <w:r w:rsidRPr="004C0F41" w:rsidR="00A67F77">
        <w:rPr>
          <w:lang w:val="uk-UA"/>
        </w:rPr>
        <w:t>психоневрологічн</w:t>
      </w:r>
      <w:r w:rsidRPr="004C0F41" w:rsidR="00060B3A">
        <w:rPr>
          <w:lang w:val="uk-UA"/>
        </w:rPr>
        <w:t>ому</w:t>
      </w:r>
      <w:r w:rsidRPr="004C0F41" w:rsidR="00A67F77">
        <w:rPr>
          <w:lang w:val="uk-UA"/>
        </w:rPr>
        <w:t xml:space="preserve"> інтернат</w:t>
      </w:r>
      <w:r w:rsidRPr="004C0F41" w:rsidR="00060B3A">
        <w:rPr>
          <w:lang w:val="uk-UA"/>
        </w:rPr>
        <w:t>і</w:t>
      </w:r>
      <w:r w:rsidRPr="004C0F41">
        <w:rPr>
          <w:lang w:val="uk-UA"/>
        </w:rPr>
        <w:t xml:space="preserve"> та висловлював бажання </w:t>
      </w:r>
      <w:r w:rsidRPr="004C0F41" w:rsidR="00060B3A">
        <w:rPr>
          <w:lang w:val="uk-UA"/>
        </w:rPr>
        <w:t>піти</w:t>
      </w:r>
      <w:r w:rsidRPr="004C0F41">
        <w:rPr>
          <w:lang w:val="uk-UA"/>
        </w:rPr>
        <w:t xml:space="preserve"> (див. пункт 23).</w:t>
      </w:r>
    </w:p>
    <w:p w:rsidRPr="004C0F41" w:rsidR="007940B2" w:rsidP="004C0F41" w14:paraId="35624446" w14:textId="77777777">
      <w:pPr>
        <w:pStyle w:val="JuPara"/>
        <w:rPr>
          <w:i/>
          <w:iCs/>
          <w:lang w:val="uk-UA"/>
        </w:rPr>
      </w:pPr>
      <w:r w:rsidRPr="004C0F41">
        <w:rPr>
          <w:lang w:val="uk-UA"/>
        </w:rPr>
        <w:t>54.</w:t>
      </w:r>
      <w:r w:rsidRPr="004C0F41" w:rsidR="00946AF4">
        <w:rPr>
          <w:lang w:val="uk-UA"/>
        </w:rPr>
        <w:t>  </w:t>
      </w:r>
      <w:r w:rsidRPr="004C0F41" w:rsidR="00722BAB">
        <w:rPr>
          <w:lang w:val="uk-UA"/>
        </w:rPr>
        <w:t xml:space="preserve">Уряд заперечив. Він стверджував, що заявника помістили до </w:t>
      </w:r>
      <w:r w:rsidRPr="004C0F41" w:rsidR="00A67F77">
        <w:rPr>
          <w:lang w:val="uk-UA"/>
        </w:rPr>
        <w:t>психоневрологічн</w:t>
      </w:r>
      <w:r w:rsidRPr="004C0F41" w:rsidR="00060B3A">
        <w:rPr>
          <w:lang w:val="uk-UA"/>
        </w:rPr>
        <w:t>ого</w:t>
      </w:r>
      <w:r w:rsidRPr="004C0F41" w:rsidR="00A67F77">
        <w:rPr>
          <w:lang w:val="uk-UA"/>
        </w:rPr>
        <w:t xml:space="preserve"> інтернат</w:t>
      </w:r>
      <w:r w:rsidRPr="004C0F41" w:rsidR="00060B3A">
        <w:rPr>
          <w:lang w:val="uk-UA"/>
        </w:rPr>
        <w:t>у</w:t>
      </w:r>
      <w:r w:rsidRPr="004C0F41" w:rsidR="00722BAB">
        <w:rPr>
          <w:lang w:val="uk-UA"/>
        </w:rPr>
        <w:t xml:space="preserve"> на підставі рішення його опікуна. Його подальше перебування там було добровільне і – за </w:t>
      </w:r>
      <w:r w:rsidRPr="004C0F41" w:rsidR="00060B3A">
        <w:rPr>
          <w:lang w:val="uk-UA"/>
        </w:rPr>
        <w:t xml:space="preserve">винятком </w:t>
      </w:r>
      <w:r w:rsidRPr="004C0F41" w:rsidR="00722BAB">
        <w:rPr>
          <w:lang w:val="uk-UA"/>
        </w:rPr>
        <w:t xml:space="preserve">періоду, коли </w:t>
      </w:r>
      <w:r w:rsidRPr="004C0F41" w:rsidR="00060B3A">
        <w:rPr>
          <w:lang w:val="uk-UA"/>
        </w:rPr>
        <w:t>він</w:t>
      </w:r>
      <w:r w:rsidRPr="004C0F41" w:rsidR="006457EB">
        <w:rPr>
          <w:lang w:val="uk-UA"/>
        </w:rPr>
        <w:t xml:space="preserve"> </w:t>
      </w:r>
      <w:r w:rsidRPr="004C0F41" w:rsidR="00060B3A">
        <w:rPr>
          <w:lang w:val="uk-UA"/>
        </w:rPr>
        <w:t xml:space="preserve">тримався </w:t>
      </w:r>
      <w:r w:rsidRPr="004C0F41" w:rsidR="006457EB">
        <w:rPr>
          <w:lang w:val="uk-UA"/>
        </w:rPr>
        <w:t xml:space="preserve">у відділенні посиленого нагляду з 27 червня </w:t>
      </w:r>
      <w:r w:rsidRPr="004C0F41" w:rsidR="00060B3A">
        <w:rPr>
          <w:lang w:val="uk-UA"/>
        </w:rPr>
        <w:t xml:space="preserve">до </w:t>
      </w:r>
      <w:r w:rsidRPr="004C0F41" w:rsidR="00D16896">
        <w:rPr>
          <w:lang w:val="uk-UA"/>
        </w:rPr>
        <w:t>06 </w:t>
      </w:r>
      <w:r w:rsidRPr="004C0F41" w:rsidR="006457EB">
        <w:rPr>
          <w:lang w:val="uk-UA"/>
        </w:rPr>
        <w:t xml:space="preserve">липня 2017 року, який вже </w:t>
      </w:r>
      <w:r w:rsidRPr="004C0F41" w:rsidR="00060B3A">
        <w:rPr>
          <w:lang w:val="uk-UA"/>
        </w:rPr>
        <w:t xml:space="preserve">був розглянутий </w:t>
      </w:r>
      <w:r w:rsidRPr="004C0F41" w:rsidR="006457EB">
        <w:rPr>
          <w:lang w:val="uk-UA"/>
        </w:rPr>
        <w:t xml:space="preserve">Судом </w:t>
      </w:r>
      <w:r w:rsidRPr="004C0F41" w:rsidR="00060B3A">
        <w:rPr>
          <w:lang w:val="uk-UA"/>
        </w:rPr>
        <w:t xml:space="preserve">в рішенні </w:t>
      </w:r>
      <w:r w:rsidRPr="004C0F41" w:rsidR="006457EB">
        <w:rPr>
          <w:lang w:val="uk-UA"/>
        </w:rPr>
        <w:t xml:space="preserve">у справі «Кагановський проти України» </w:t>
      </w:r>
      <w:r w:rsidRPr="004C0F41" w:rsidR="00CF00D9">
        <w:rPr>
          <w:i/>
          <w:lang w:val="uk-UA"/>
        </w:rPr>
        <w:t>(</w:t>
      </w:r>
      <w:r w:rsidRPr="004C0F41" w:rsidR="00060B3A">
        <w:rPr>
          <w:i/>
          <w:iCs/>
          <w:lang w:val="uk-UA"/>
        </w:rPr>
        <w:t>Kaganovskyy v. Ukraine</w:t>
      </w:r>
      <w:r w:rsidRPr="004C0F41" w:rsidR="006457EB">
        <w:rPr>
          <w:i/>
          <w:iCs/>
          <w:lang w:val="uk-UA"/>
        </w:rPr>
        <w:t xml:space="preserve">) – </w:t>
      </w:r>
      <w:r w:rsidRPr="004C0F41" w:rsidR="006457EB">
        <w:rPr>
          <w:lang w:val="uk-UA"/>
        </w:rPr>
        <w:t>не становило позбавлення свободи у розумінні пункту 1 статті 5 Конвенції. Уряд також пос</w:t>
      </w:r>
      <w:r w:rsidRPr="004C0F41" w:rsidR="00BC23D4">
        <w:rPr>
          <w:lang w:val="uk-UA"/>
        </w:rPr>
        <w:t>и</w:t>
      </w:r>
      <w:r w:rsidRPr="004C0F41" w:rsidR="006457EB">
        <w:rPr>
          <w:lang w:val="uk-UA"/>
        </w:rPr>
        <w:t xml:space="preserve">лався на характер </w:t>
      </w:r>
      <w:r w:rsidRPr="004C0F41" w:rsidR="00A67F77">
        <w:rPr>
          <w:lang w:val="uk-UA"/>
        </w:rPr>
        <w:t>психоневрологічн</w:t>
      </w:r>
      <w:r w:rsidRPr="004C0F41" w:rsidR="00BC23D4">
        <w:rPr>
          <w:lang w:val="uk-UA"/>
        </w:rPr>
        <w:t>ого</w:t>
      </w:r>
      <w:r w:rsidRPr="004C0F41" w:rsidR="00A67F77">
        <w:rPr>
          <w:lang w:val="uk-UA"/>
        </w:rPr>
        <w:t xml:space="preserve"> інтернат</w:t>
      </w:r>
      <w:r w:rsidRPr="004C0F41" w:rsidR="00BC23D4">
        <w:rPr>
          <w:lang w:val="uk-UA"/>
        </w:rPr>
        <w:t>у</w:t>
      </w:r>
      <w:r w:rsidRPr="004C0F41" w:rsidR="006457EB">
        <w:rPr>
          <w:lang w:val="uk-UA"/>
        </w:rPr>
        <w:t xml:space="preserve"> як закладу соціального захисту</w:t>
      </w:r>
      <w:r w:rsidRPr="004C0F41" w:rsidR="00BC23D4">
        <w:rPr>
          <w:lang w:val="uk-UA"/>
        </w:rPr>
        <w:t xml:space="preserve"> населення</w:t>
      </w:r>
      <w:r w:rsidRPr="004C0F41" w:rsidR="006457EB">
        <w:rPr>
          <w:lang w:val="uk-UA"/>
        </w:rPr>
        <w:t xml:space="preserve">, а не психіатричної лікарні, та </w:t>
      </w:r>
      <w:r w:rsidRPr="004C0F41" w:rsidR="00BC23D4">
        <w:rPr>
          <w:lang w:val="uk-UA"/>
        </w:rPr>
        <w:t>доводив</w:t>
      </w:r>
      <w:r w:rsidRPr="004C0F41" w:rsidR="006457EB">
        <w:rPr>
          <w:lang w:val="uk-UA"/>
        </w:rPr>
        <w:t xml:space="preserve">, що заявник не </w:t>
      </w:r>
      <w:r w:rsidRPr="004C0F41" w:rsidR="00BC23D4">
        <w:rPr>
          <w:lang w:val="uk-UA"/>
        </w:rPr>
        <w:t>поруш</w:t>
      </w:r>
      <w:r w:rsidRPr="004C0F41" w:rsidR="00A16D98">
        <w:rPr>
          <w:lang w:val="uk-UA"/>
        </w:rPr>
        <w:t>ува</w:t>
      </w:r>
      <w:r w:rsidRPr="004C0F41" w:rsidR="00BC23D4">
        <w:rPr>
          <w:lang w:val="uk-UA"/>
        </w:rPr>
        <w:t xml:space="preserve">в </w:t>
      </w:r>
      <w:r w:rsidRPr="004C0F41" w:rsidR="006457EB">
        <w:rPr>
          <w:lang w:val="uk-UA"/>
        </w:rPr>
        <w:t xml:space="preserve">питання свого </w:t>
      </w:r>
      <w:r w:rsidRPr="004C0F41" w:rsidR="00BC23D4">
        <w:rPr>
          <w:lang w:val="uk-UA"/>
        </w:rPr>
        <w:t xml:space="preserve">стверджуваного </w:t>
      </w:r>
      <w:r w:rsidRPr="004C0F41" w:rsidR="00A16D98">
        <w:rPr>
          <w:lang w:val="uk-UA"/>
        </w:rPr>
        <w:t>затримання</w:t>
      </w:r>
      <w:r w:rsidRPr="004C0F41" w:rsidR="006457EB">
        <w:rPr>
          <w:lang w:val="uk-UA"/>
        </w:rPr>
        <w:t xml:space="preserve"> на національному рівні.</w:t>
      </w:r>
    </w:p>
    <w:p w:rsidRPr="004C0F41" w:rsidR="007940B2" w:rsidP="004C0F41" w14:paraId="15E1F04C" w14:textId="5F0484BE">
      <w:pPr>
        <w:pStyle w:val="JuPara"/>
        <w:rPr>
          <w:lang w:val="uk-UA"/>
        </w:rPr>
      </w:pPr>
      <w:r w:rsidRPr="004C0F41">
        <w:rPr>
          <w:lang w:val="uk-UA"/>
        </w:rPr>
        <w:t>55</w:t>
      </w:r>
      <w:r w:rsidRPr="004C0F41" w:rsidR="00946AF4">
        <w:rPr>
          <w:lang w:val="uk-UA"/>
        </w:rPr>
        <w:t>.  </w:t>
      </w:r>
      <w:r w:rsidRPr="004C0F41" w:rsidR="006457EB">
        <w:rPr>
          <w:bCs/>
          <w:lang w:val="uk-UA"/>
        </w:rPr>
        <w:t>Посилаючись на критерії Суду</w:t>
      </w:r>
      <w:r w:rsidRPr="004C0F41" w:rsidR="00145757">
        <w:rPr>
          <w:bCs/>
          <w:lang w:val="uk-UA"/>
        </w:rPr>
        <w:t>, встановлені в рішенні</w:t>
      </w:r>
      <w:r w:rsidRPr="004C0F41" w:rsidR="006457EB">
        <w:rPr>
          <w:bCs/>
          <w:lang w:val="uk-UA"/>
        </w:rPr>
        <w:t xml:space="preserve"> у справі «</w:t>
      </w:r>
      <w:r w:rsidRPr="004C0F41" w:rsidR="00145757">
        <w:rPr>
          <w:bCs/>
          <w:lang w:val="uk-UA"/>
        </w:rPr>
        <w:t xml:space="preserve">Шторк </w:t>
      </w:r>
      <w:r w:rsidRPr="004C0F41" w:rsidR="006457EB">
        <w:rPr>
          <w:bCs/>
          <w:lang w:val="uk-UA"/>
        </w:rPr>
        <w:t xml:space="preserve">проти Німеччини» </w:t>
      </w:r>
      <w:r w:rsidRPr="004C0F41" w:rsidR="006457EB">
        <w:rPr>
          <w:bCs/>
          <w:i/>
          <w:iCs/>
          <w:lang w:val="uk-UA"/>
        </w:rPr>
        <w:t>(Storck v. Germany</w:t>
      </w:r>
      <w:r w:rsidRPr="004C0F41" w:rsidR="001F671B">
        <w:rPr>
          <w:bCs/>
          <w:i/>
          <w:iCs/>
          <w:lang w:val="uk-UA"/>
        </w:rPr>
        <w:t>)</w:t>
      </w:r>
      <w:r w:rsidRPr="004C0F41" w:rsidR="006457EB">
        <w:rPr>
          <w:bCs/>
          <w:i/>
          <w:iCs/>
          <w:lang w:val="uk-UA"/>
        </w:rPr>
        <w:t>,</w:t>
      </w:r>
      <w:r w:rsidRPr="004C0F41" w:rsidR="006457EB">
        <w:rPr>
          <w:bCs/>
          <w:lang w:val="uk-UA"/>
        </w:rPr>
        <w:t xml:space="preserve"> заява № 61603/00, ЄСПЛ 2005-V), Уряд також стверджував, що об</w:t>
      </w:r>
      <w:r w:rsidRPr="004C0F41" w:rsidR="004C0F41">
        <w:rPr>
          <w:bCs/>
          <w:lang w:val="uk-UA"/>
        </w:rPr>
        <w:t>’</w:t>
      </w:r>
      <w:r w:rsidRPr="004C0F41" w:rsidR="006457EB">
        <w:rPr>
          <w:bCs/>
          <w:lang w:val="uk-UA"/>
        </w:rPr>
        <w:t xml:space="preserve">єктивно заявник не перебував під постійним наглядом персоналу </w:t>
      </w:r>
      <w:r w:rsidRPr="004C0F41" w:rsidR="00A67F77">
        <w:rPr>
          <w:bCs/>
          <w:lang w:val="uk-UA"/>
        </w:rPr>
        <w:t>психоневрологічн</w:t>
      </w:r>
      <w:r w:rsidRPr="004C0F41" w:rsidR="00145757">
        <w:rPr>
          <w:bCs/>
          <w:lang w:val="uk-UA"/>
        </w:rPr>
        <w:t>ого</w:t>
      </w:r>
      <w:r w:rsidRPr="004C0F41" w:rsidR="00A67F77">
        <w:rPr>
          <w:bCs/>
          <w:lang w:val="uk-UA"/>
        </w:rPr>
        <w:t xml:space="preserve"> інтернат</w:t>
      </w:r>
      <w:r w:rsidRPr="004C0F41" w:rsidR="00145757">
        <w:rPr>
          <w:bCs/>
          <w:lang w:val="uk-UA"/>
        </w:rPr>
        <w:t>у</w:t>
      </w:r>
      <w:r w:rsidRPr="004C0F41" w:rsidR="006457EB">
        <w:rPr>
          <w:bCs/>
          <w:lang w:val="uk-UA"/>
        </w:rPr>
        <w:t xml:space="preserve">, що заклад не був </w:t>
      </w:r>
      <w:r w:rsidRPr="004C0F41" w:rsidR="00C608DB">
        <w:rPr>
          <w:bCs/>
          <w:lang w:val="uk-UA"/>
        </w:rPr>
        <w:t>закритим</w:t>
      </w:r>
      <w:r w:rsidRPr="004C0F41" w:rsidR="006457EB">
        <w:rPr>
          <w:bCs/>
          <w:lang w:val="uk-UA"/>
        </w:rPr>
        <w:t xml:space="preserve">, що він користувався свободою пересування та мав можливість підтримувати соціальні контакти із зовнішнім світом. Зокрема, йому «дозволялося залишати </w:t>
      </w:r>
      <w:r w:rsidRPr="004C0F41" w:rsidR="00601484">
        <w:rPr>
          <w:bCs/>
          <w:lang w:val="uk-UA"/>
        </w:rPr>
        <w:t>заклад</w:t>
      </w:r>
      <w:r w:rsidRPr="004C0F41" w:rsidR="006457EB">
        <w:rPr>
          <w:bCs/>
          <w:lang w:val="uk-UA"/>
        </w:rPr>
        <w:t xml:space="preserve"> з реабілітаційною та соціальною метою», брати участь у судових засіданнях, а також спілкуватися зі </w:t>
      </w:r>
      <w:r w:rsidRPr="004C0F41" w:rsidR="006837FF">
        <w:rPr>
          <w:bCs/>
          <w:lang w:val="uk-UA"/>
        </w:rPr>
        <w:t xml:space="preserve">юристами </w:t>
      </w:r>
      <w:r w:rsidRPr="004C0F41" w:rsidR="006457EB">
        <w:rPr>
          <w:bCs/>
          <w:lang w:val="uk-UA"/>
        </w:rPr>
        <w:t>та журналістами.</w:t>
      </w:r>
      <w:r w:rsidRPr="004C0F41" w:rsidR="006457EB">
        <w:rPr>
          <w:lang w:val="uk-UA"/>
        </w:rPr>
        <w:t xml:space="preserve"> </w:t>
      </w:r>
      <w:r w:rsidRPr="004C0F41" w:rsidR="006457EB">
        <w:rPr>
          <w:bCs/>
          <w:lang w:val="uk-UA"/>
        </w:rPr>
        <w:t>У суб</w:t>
      </w:r>
      <w:r w:rsidRPr="004C0F41" w:rsidR="004C0F41">
        <w:rPr>
          <w:bCs/>
          <w:lang w:val="uk-UA"/>
        </w:rPr>
        <w:t>’</w:t>
      </w:r>
      <w:r w:rsidRPr="004C0F41" w:rsidR="006457EB">
        <w:rPr>
          <w:bCs/>
          <w:lang w:val="uk-UA"/>
        </w:rPr>
        <w:t xml:space="preserve">єктивному аспекті, на </w:t>
      </w:r>
      <w:r w:rsidRPr="004C0F41" w:rsidR="006837FF">
        <w:rPr>
          <w:bCs/>
          <w:lang w:val="uk-UA"/>
        </w:rPr>
        <w:t xml:space="preserve">його </w:t>
      </w:r>
      <w:r w:rsidRPr="004C0F41" w:rsidR="006457EB">
        <w:rPr>
          <w:bCs/>
          <w:lang w:val="uk-UA"/>
        </w:rPr>
        <w:t>думку, заявник «</w:t>
      </w:r>
      <w:r w:rsidRPr="004C0F41" w:rsidR="00A16D98">
        <w:rPr>
          <w:bCs/>
          <w:lang w:val="uk-UA"/>
        </w:rPr>
        <w:t>не визначився</w:t>
      </w:r>
      <w:r w:rsidRPr="004C0F41" w:rsidR="006457EB">
        <w:rPr>
          <w:bCs/>
          <w:lang w:val="uk-UA"/>
        </w:rPr>
        <w:t xml:space="preserve">», чи </w:t>
      </w:r>
      <w:r w:rsidRPr="004C0F41" w:rsidR="006837FF">
        <w:rPr>
          <w:bCs/>
          <w:lang w:val="uk-UA"/>
        </w:rPr>
        <w:t xml:space="preserve">бажав </w:t>
      </w:r>
      <w:r w:rsidRPr="004C0F41" w:rsidR="006457EB">
        <w:rPr>
          <w:bCs/>
          <w:lang w:val="uk-UA"/>
        </w:rPr>
        <w:t xml:space="preserve">він залишатися у </w:t>
      </w:r>
      <w:r w:rsidRPr="004C0F41" w:rsidR="00A67F77">
        <w:rPr>
          <w:bCs/>
          <w:lang w:val="uk-UA"/>
        </w:rPr>
        <w:t>психоневрологічн</w:t>
      </w:r>
      <w:r w:rsidRPr="004C0F41" w:rsidR="006837FF">
        <w:rPr>
          <w:bCs/>
          <w:lang w:val="uk-UA"/>
        </w:rPr>
        <w:t>ому</w:t>
      </w:r>
      <w:r w:rsidRPr="004C0F41" w:rsidR="00A67F77">
        <w:rPr>
          <w:bCs/>
          <w:lang w:val="uk-UA"/>
        </w:rPr>
        <w:t xml:space="preserve"> інтернат</w:t>
      </w:r>
      <w:r w:rsidRPr="004C0F41" w:rsidR="006837FF">
        <w:rPr>
          <w:bCs/>
          <w:lang w:val="uk-UA"/>
        </w:rPr>
        <w:t>і</w:t>
      </w:r>
      <w:r w:rsidRPr="004C0F41" w:rsidR="006457EB">
        <w:rPr>
          <w:bCs/>
          <w:lang w:val="uk-UA"/>
        </w:rPr>
        <w:t xml:space="preserve"> чи ні. </w:t>
      </w:r>
      <w:r w:rsidRPr="004C0F41" w:rsidR="006837FF">
        <w:rPr>
          <w:bCs/>
          <w:lang w:val="uk-UA"/>
        </w:rPr>
        <w:t xml:space="preserve">Проте </w:t>
      </w:r>
      <w:r w:rsidRPr="004C0F41" w:rsidR="006457EB">
        <w:rPr>
          <w:bCs/>
          <w:lang w:val="uk-UA"/>
        </w:rPr>
        <w:t xml:space="preserve">ні заявник, ні його представники не подавали жодних </w:t>
      </w:r>
      <w:r w:rsidRPr="004C0F41" w:rsidR="006837FF">
        <w:rPr>
          <w:bCs/>
          <w:lang w:val="uk-UA"/>
        </w:rPr>
        <w:t>оф</w:t>
      </w:r>
      <w:r w:rsidRPr="004C0F41" w:rsidR="00D85175">
        <w:rPr>
          <w:bCs/>
          <w:lang w:val="uk-UA"/>
        </w:rPr>
        <w:t>і</w:t>
      </w:r>
      <w:r w:rsidRPr="004C0F41" w:rsidR="006837FF">
        <w:rPr>
          <w:bCs/>
          <w:lang w:val="uk-UA"/>
        </w:rPr>
        <w:t xml:space="preserve">ційних </w:t>
      </w:r>
      <w:r w:rsidRPr="004C0F41" w:rsidR="006457EB">
        <w:rPr>
          <w:bCs/>
          <w:lang w:val="uk-UA"/>
        </w:rPr>
        <w:t xml:space="preserve">скарг </w:t>
      </w:r>
      <w:r w:rsidRPr="004C0F41" w:rsidR="006837FF">
        <w:rPr>
          <w:bCs/>
          <w:lang w:val="uk-UA"/>
        </w:rPr>
        <w:t xml:space="preserve">на </w:t>
      </w:r>
      <w:r w:rsidRPr="004C0F41" w:rsidR="006457EB">
        <w:rPr>
          <w:bCs/>
          <w:lang w:val="uk-UA"/>
        </w:rPr>
        <w:t xml:space="preserve">його </w:t>
      </w:r>
      <w:r w:rsidRPr="004C0F41" w:rsidR="006837FF">
        <w:rPr>
          <w:bCs/>
          <w:lang w:val="uk-UA"/>
        </w:rPr>
        <w:t xml:space="preserve">стверджуване </w:t>
      </w:r>
      <w:r w:rsidRPr="004C0F41" w:rsidR="006457EB">
        <w:rPr>
          <w:bCs/>
          <w:lang w:val="uk-UA"/>
        </w:rPr>
        <w:t>позбавлення свободи протягом цього періоду.</w:t>
      </w:r>
    </w:p>
    <w:p w:rsidRPr="004C0F41" w:rsidR="007940B2" w:rsidP="004C0F41" w14:paraId="17CC564C" w14:textId="77777777">
      <w:pPr>
        <w:pStyle w:val="JuHa0"/>
        <w:rPr>
          <w:lang w:val="uk-UA"/>
        </w:rPr>
      </w:pPr>
      <w:r w:rsidRPr="004C0F41">
        <w:rPr>
          <w:lang w:val="uk-UA"/>
        </w:rPr>
        <w:t>Оцінка Суду</w:t>
      </w:r>
    </w:p>
    <w:p w:rsidRPr="004C0F41" w:rsidR="007940B2" w:rsidP="004C0F41" w14:paraId="15176E6A" w14:textId="77777777">
      <w:pPr>
        <w:pStyle w:val="JuPara"/>
        <w:rPr>
          <w:lang w:val="uk-UA" w:bidi="en-US"/>
        </w:rPr>
      </w:pPr>
      <w:r w:rsidRPr="004C0F41">
        <w:rPr>
          <w:lang w:val="uk-UA" w:bidi="en-US"/>
        </w:rPr>
        <w:t>56</w:t>
      </w:r>
      <w:r w:rsidRPr="004C0F41" w:rsidR="00946AF4">
        <w:rPr>
          <w:lang w:val="uk-UA" w:bidi="en-US"/>
        </w:rPr>
        <w:t>.  </w:t>
      </w:r>
      <w:r w:rsidRPr="004C0F41" w:rsidR="00FC7756">
        <w:rPr>
          <w:lang w:val="uk-UA" w:bidi="en-US"/>
        </w:rPr>
        <w:t xml:space="preserve">Суд </w:t>
      </w:r>
      <w:r w:rsidRPr="004C0F41" w:rsidR="00772C26">
        <w:rPr>
          <w:lang w:val="uk-UA" w:bidi="en-US"/>
        </w:rPr>
        <w:t>почне зі спостереження</w:t>
      </w:r>
      <w:r w:rsidRPr="004C0F41" w:rsidR="00FC7756">
        <w:rPr>
          <w:lang w:val="uk-UA" w:bidi="en-US"/>
        </w:rPr>
        <w:t xml:space="preserve">, що, хоча поміщення заявника до </w:t>
      </w:r>
      <w:r w:rsidRPr="004C0F41" w:rsidR="00A67F77">
        <w:rPr>
          <w:lang w:val="uk-UA" w:bidi="en-US"/>
        </w:rPr>
        <w:t>психоневрологічн</w:t>
      </w:r>
      <w:r w:rsidRPr="004C0F41" w:rsidR="00772C26">
        <w:rPr>
          <w:lang w:val="uk-UA" w:bidi="en-US"/>
        </w:rPr>
        <w:t>ого</w:t>
      </w:r>
      <w:r w:rsidRPr="004C0F41" w:rsidR="00A67F77">
        <w:rPr>
          <w:lang w:val="uk-UA" w:bidi="en-US"/>
        </w:rPr>
        <w:t xml:space="preserve"> інтернат</w:t>
      </w:r>
      <w:r w:rsidRPr="004C0F41" w:rsidR="00772C26">
        <w:rPr>
          <w:lang w:val="uk-UA" w:bidi="en-US"/>
        </w:rPr>
        <w:t>у</w:t>
      </w:r>
      <w:r w:rsidRPr="004C0F41" w:rsidR="00FC7756">
        <w:rPr>
          <w:lang w:val="uk-UA" w:bidi="en-US"/>
        </w:rPr>
        <w:t xml:space="preserve"> було ініційоване його опікуном, </w:t>
      </w:r>
      <w:r w:rsidRPr="004C0F41" w:rsidR="00772C26">
        <w:rPr>
          <w:lang w:val="uk-UA" w:bidi="en-US"/>
        </w:rPr>
        <w:t xml:space="preserve">фізичною </w:t>
      </w:r>
      <w:r w:rsidRPr="004C0F41" w:rsidR="00FC7756">
        <w:rPr>
          <w:lang w:val="uk-UA" w:bidi="en-US"/>
        </w:rPr>
        <w:t xml:space="preserve">особою, воно реалізувалося державним закладом – </w:t>
      </w:r>
      <w:r w:rsidRPr="004C0F41" w:rsidR="00A67F77">
        <w:rPr>
          <w:lang w:val="uk-UA" w:bidi="en-US"/>
        </w:rPr>
        <w:t>психоневрологічни</w:t>
      </w:r>
      <w:r w:rsidRPr="004C0F41" w:rsidR="00772C26">
        <w:rPr>
          <w:lang w:val="uk-UA" w:bidi="en-US"/>
        </w:rPr>
        <w:t>м</w:t>
      </w:r>
      <w:r w:rsidRPr="004C0F41" w:rsidR="00A67F77">
        <w:rPr>
          <w:lang w:val="uk-UA" w:bidi="en-US"/>
        </w:rPr>
        <w:t xml:space="preserve"> інтернат</w:t>
      </w:r>
      <w:r w:rsidRPr="004C0F41" w:rsidR="00772C26">
        <w:rPr>
          <w:lang w:val="uk-UA" w:bidi="en-US"/>
        </w:rPr>
        <w:t>ом</w:t>
      </w:r>
      <w:r w:rsidRPr="004C0F41" w:rsidR="00FC7756">
        <w:rPr>
          <w:lang w:val="uk-UA" w:bidi="en-US"/>
        </w:rPr>
        <w:t xml:space="preserve">. </w:t>
      </w:r>
      <w:r w:rsidRPr="004C0F41" w:rsidR="00771CC4">
        <w:rPr>
          <w:lang w:val="uk-UA" w:bidi="en-US"/>
        </w:rPr>
        <w:t>Тому</w:t>
      </w:r>
      <w:r w:rsidRPr="004C0F41" w:rsidR="00FC7756">
        <w:rPr>
          <w:lang w:val="uk-UA" w:bidi="en-US"/>
        </w:rPr>
        <w:t xml:space="preserve"> </w:t>
      </w:r>
      <w:r w:rsidRPr="004C0F41" w:rsidR="00AB3377">
        <w:rPr>
          <w:lang w:val="uk-UA" w:bidi="en-US"/>
        </w:rPr>
        <w:t>органи державної</w:t>
      </w:r>
      <w:r w:rsidRPr="004C0F41" w:rsidR="00AB3377">
        <w:rPr>
          <w:lang w:val="ru-RU" w:bidi="en-US"/>
        </w:rPr>
        <w:t xml:space="preserve"> </w:t>
      </w:r>
      <w:r w:rsidRPr="004C0F41" w:rsidR="00AB3377">
        <w:rPr>
          <w:lang w:val="uk-UA" w:bidi="en-US"/>
        </w:rPr>
        <w:t>влади несли</w:t>
      </w:r>
      <w:r w:rsidRPr="004C0F41" w:rsidR="0085348E">
        <w:rPr>
          <w:lang w:val="uk-UA" w:bidi="en-US"/>
        </w:rPr>
        <w:t xml:space="preserve"> </w:t>
      </w:r>
      <w:r w:rsidRPr="004C0F41" w:rsidR="00FC7756">
        <w:rPr>
          <w:lang w:val="uk-UA" w:bidi="en-US"/>
        </w:rPr>
        <w:t>відповідальність за ситуацію</w:t>
      </w:r>
      <w:r w:rsidRPr="004C0F41" w:rsidR="0085348E">
        <w:rPr>
          <w:lang w:val="uk-UA" w:bidi="en-US"/>
        </w:rPr>
        <w:t>, на яку скаржився заявник</w:t>
      </w:r>
      <w:r w:rsidRPr="004C0F41" w:rsidR="00FC7756">
        <w:rPr>
          <w:lang w:val="uk-UA" w:bidi="en-US"/>
        </w:rPr>
        <w:t>.</w:t>
      </w:r>
    </w:p>
    <w:p w:rsidRPr="004C0F41" w:rsidR="007940B2" w:rsidP="004C0F41" w14:paraId="3EF392F4" w14:textId="4BA21F0F">
      <w:pPr>
        <w:pStyle w:val="JuPara"/>
        <w:rPr>
          <w:lang w:val="uk-UA"/>
        </w:rPr>
      </w:pPr>
      <w:r w:rsidRPr="004C0F41">
        <w:rPr>
          <w:lang w:val="uk-UA" w:bidi="en-US"/>
        </w:rPr>
        <w:t>57</w:t>
      </w:r>
      <w:r w:rsidRPr="004C0F41" w:rsidR="00946AF4">
        <w:rPr>
          <w:lang w:val="uk-UA" w:bidi="en-US"/>
        </w:rPr>
        <w:t>.  </w:t>
      </w:r>
      <w:r w:rsidRPr="004C0F41" w:rsidR="0085348E">
        <w:rPr>
          <w:lang w:val="uk-UA"/>
        </w:rPr>
        <w:t xml:space="preserve">Суд </w:t>
      </w:r>
      <w:r w:rsidRPr="004C0F41" w:rsidR="00DE548A">
        <w:rPr>
          <w:lang w:val="uk-UA"/>
        </w:rPr>
        <w:t xml:space="preserve">уже </w:t>
      </w:r>
      <w:r w:rsidRPr="004C0F41" w:rsidR="0085348E">
        <w:rPr>
          <w:lang w:val="uk-UA"/>
        </w:rPr>
        <w:t xml:space="preserve">розглядав справи, що </w:t>
      </w:r>
      <w:r w:rsidRPr="004C0F41" w:rsidR="003B6E77">
        <w:rPr>
          <w:lang w:val="uk-UA"/>
        </w:rPr>
        <w:t xml:space="preserve">стосувалися </w:t>
      </w:r>
      <w:r w:rsidRPr="004C0F41" w:rsidR="0085348E">
        <w:rPr>
          <w:lang w:val="uk-UA"/>
        </w:rPr>
        <w:t>поміщення та перебування недієздатних осіб у закладах соціального захисту, і встановлював, що такі заходи можуть становити позбавлення свободи у розумінні пункту 1 статті 5 Конвенції (див., наприклад, рішення у справах «Станєв проти Болгарії» [ВП</w:t>
      </w:r>
      <w:r w:rsidRPr="004C0F41" w:rsidR="00802628">
        <w:rPr>
          <w:lang w:val="uk-UA"/>
        </w:rPr>
        <w:t xml:space="preserve">] </w:t>
      </w:r>
      <w:r w:rsidRPr="004C0F41" w:rsidR="0085348E">
        <w:rPr>
          <w:i/>
          <w:iCs/>
          <w:lang w:val="uk-UA"/>
        </w:rPr>
        <w:t>(Stanev v. Bulgaria</w:t>
      </w:r>
      <w:r w:rsidRPr="004C0F41" w:rsidR="00802628">
        <w:rPr>
          <w:i/>
          <w:iCs/>
          <w:lang w:val="uk-UA"/>
        </w:rPr>
        <w:t>)</w:t>
      </w:r>
      <w:r w:rsidRPr="004C0F41" w:rsidR="00802628">
        <w:rPr>
          <w:lang w:val="uk-UA"/>
        </w:rPr>
        <w:t xml:space="preserve"> </w:t>
      </w:r>
      <w:r w:rsidRPr="004C0F41" w:rsidR="0085348E">
        <w:rPr>
          <w:lang w:val="uk-UA"/>
        </w:rPr>
        <w:t xml:space="preserve">[GC], заява № 36760/06, пункт 132, ЄСПЛ 2012; </w:t>
      </w:r>
      <w:r w:rsidRPr="004C0F41" w:rsidR="003B6E77">
        <w:rPr>
          <w:lang w:val="uk-UA"/>
        </w:rPr>
        <w:t>«</w:t>
      </w:r>
      <w:r w:rsidRPr="004C0F41" w:rsidR="00C71B6F">
        <w:rPr>
          <w:lang w:val="uk-UA"/>
        </w:rPr>
        <w:t>Д.Д. проти Литви</w:t>
      </w:r>
      <w:r w:rsidRPr="004C0F41" w:rsidR="003B6E77">
        <w:rPr>
          <w:lang w:val="uk-UA"/>
        </w:rPr>
        <w:t>»</w:t>
      </w:r>
      <w:r w:rsidRPr="004C0F41" w:rsidR="00C71B6F">
        <w:rPr>
          <w:lang w:val="uk-UA"/>
        </w:rPr>
        <w:t xml:space="preserve"> </w:t>
      </w:r>
      <w:r w:rsidRPr="004C0F41" w:rsidR="00CF00D9">
        <w:rPr>
          <w:i/>
          <w:lang w:val="uk-UA"/>
        </w:rPr>
        <w:t>(</w:t>
      </w:r>
      <w:r w:rsidRPr="004C0F41" w:rsidR="0085348E">
        <w:rPr>
          <w:i/>
          <w:iCs/>
          <w:lang w:val="uk-UA"/>
        </w:rPr>
        <w:t>D.D. v. Lithuania</w:t>
      </w:r>
      <w:r w:rsidRPr="004C0F41" w:rsidR="00C71B6F">
        <w:rPr>
          <w:i/>
          <w:iCs/>
          <w:lang w:val="uk-UA"/>
        </w:rPr>
        <w:t>)</w:t>
      </w:r>
      <w:r w:rsidRPr="004C0F41" w:rsidR="0085348E">
        <w:rPr>
          <w:lang w:val="uk-UA"/>
        </w:rPr>
        <w:t xml:space="preserve">, </w:t>
      </w:r>
      <w:r w:rsidRPr="004C0F41" w:rsidR="00CF7C18">
        <w:rPr>
          <w:lang w:val="uk-UA"/>
        </w:rPr>
        <w:t xml:space="preserve">заява </w:t>
      </w:r>
      <w:r w:rsidRPr="004C0F41" w:rsidR="0085348E">
        <w:rPr>
          <w:lang w:val="uk-UA"/>
        </w:rPr>
        <w:t xml:space="preserve">№ 13469/06, </w:t>
      </w:r>
      <w:r w:rsidRPr="004C0F41" w:rsidR="00C71B6F">
        <w:rPr>
          <w:lang w:val="uk-UA"/>
        </w:rPr>
        <w:t>пункт</w:t>
      </w:r>
      <w:r w:rsidRPr="004C0F41" w:rsidR="0085348E">
        <w:rPr>
          <w:lang w:val="uk-UA"/>
        </w:rPr>
        <w:t xml:space="preserve"> 152, </w:t>
      </w:r>
      <w:r w:rsidRPr="004C0F41" w:rsidR="00CF7C18">
        <w:rPr>
          <w:lang w:val="uk-UA"/>
        </w:rPr>
        <w:t xml:space="preserve">від </w:t>
      </w:r>
      <w:r w:rsidRPr="004C0F41" w:rsidR="0085348E">
        <w:rPr>
          <w:lang w:val="uk-UA"/>
        </w:rPr>
        <w:t xml:space="preserve">14 лютого 2012 року; </w:t>
      </w:r>
      <w:r w:rsidRPr="004C0F41" w:rsidR="003B6E77">
        <w:rPr>
          <w:lang w:val="uk-UA"/>
        </w:rPr>
        <w:t xml:space="preserve">згадане рішення у справі </w:t>
      </w:r>
      <w:r w:rsidRPr="004C0F41" w:rsidR="00C71B6F">
        <w:rPr>
          <w:lang w:val="uk-UA"/>
        </w:rPr>
        <w:t xml:space="preserve">«Михайловс проти Латвії» </w:t>
      </w:r>
      <w:r w:rsidRPr="004C0F41" w:rsidR="00CF00D9">
        <w:rPr>
          <w:i/>
          <w:lang w:val="uk-UA"/>
        </w:rPr>
        <w:t>(</w:t>
      </w:r>
      <w:r w:rsidRPr="004C0F41" w:rsidR="00C411BD">
        <w:rPr>
          <w:i/>
          <w:iCs/>
          <w:lang w:val="uk-UA"/>
        </w:rPr>
        <w:t>Mihailovs v. Latvia</w:t>
      </w:r>
      <w:r w:rsidRPr="004C0F41" w:rsidR="00C71B6F">
        <w:rPr>
          <w:i/>
          <w:iCs/>
          <w:lang w:val="uk-UA"/>
        </w:rPr>
        <w:t>)</w:t>
      </w:r>
      <w:r w:rsidRPr="004C0F41" w:rsidR="0085348E">
        <w:rPr>
          <w:lang w:val="uk-UA"/>
        </w:rPr>
        <w:t xml:space="preserve">, </w:t>
      </w:r>
      <w:r w:rsidRPr="004C0F41" w:rsidR="00C71B6F">
        <w:rPr>
          <w:lang w:val="uk-UA"/>
        </w:rPr>
        <w:t>пункти</w:t>
      </w:r>
      <w:r w:rsidRPr="004C0F41" w:rsidR="0085348E">
        <w:rPr>
          <w:lang w:val="uk-UA"/>
        </w:rPr>
        <w:t xml:space="preserve"> 131</w:t>
      </w:r>
      <w:r w:rsidRPr="004C0F41" w:rsidR="003B6E77">
        <w:rPr>
          <w:lang w:val="uk-UA"/>
        </w:rPr>
        <w:t xml:space="preserve"> </w:t>
      </w:r>
      <w:r w:rsidRPr="004C0F41" w:rsidR="0085348E">
        <w:rPr>
          <w:lang w:val="uk-UA"/>
        </w:rPr>
        <w:t>–</w:t>
      </w:r>
      <w:r w:rsidRPr="004C0F41" w:rsidR="003B6E77">
        <w:rPr>
          <w:lang w:val="uk-UA"/>
        </w:rPr>
        <w:t xml:space="preserve"> </w:t>
      </w:r>
      <w:r w:rsidRPr="004C0F41" w:rsidR="0085348E">
        <w:rPr>
          <w:lang w:val="uk-UA"/>
        </w:rPr>
        <w:t xml:space="preserve">137; та </w:t>
      </w:r>
      <w:r w:rsidRPr="004C0F41" w:rsidR="003B6E77">
        <w:rPr>
          <w:lang w:val="uk-UA"/>
        </w:rPr>
        <w:t xml:space="preserve">рішення у справі </w:t>
      </w:r>
      <w:r w:rsidRPr="004C0F41" w:rsidR="00C71B6F">
        <w:rPr>
          <w:lang w:val="uk-UA"/>
        </w:rPr>
        <w:t xml:space="preserve">«Червенка проти Чеської Республіки» </w:t>
      </w:r>
      <w:r w:rsidRPr="004C0F41" w:rsidR="00CF00D9">
        <w:rPr>
          <w:i/>
          <w:lang w:val="uk-UA"/>
        </w:rPr>
        <w:t>(</w:t>
      </w:r>
      <w:r w:rsidRPr="004C0F41" w:rsidR="0085348E">
        <w:rPr>
          <w:i/>
          <w:iCs/>
          <w:lang w:val="uk-UA"/>
        </w:rPr>
        <w:t>Červenka v. the Czech Republic</w:t>
      </w:r>
      <w:r w:rsidRPr="004C0F41" w:rsidR="00C71B6F">
        <w:rPr>
          <w:i/>
          <w:iCs/>
          <w:lang w:val="uk-UA"/>
        </w:rPr>
        <w:t>)</w:t>
      </w:r>
      <w:r w:rsidRPr="004C0F41" w:rsidR="0085348E">
        <w:rPr>
          <w:lang w:val="uk-UA"/>
        </w:rPr>
        <w:t xml:space="preserve">, </w:t>
      </w:r>
      <w:r w:rsidRPr="004C0F41" w:rsidR="00CF7C18">
        <w:rPr>
          <w:lang w:val="uk-UA"/>
        </w:rPr>
        <w:t xml:space="preserve">заява </w:t>
      </w:r>
      <w:r w:rsidRPr="004C0F41" w:rsidR="0085348E">
        <w:rPr>
          <w:lang w:val="uk-UA"/>
        </w:rPr>
        <w:t xml:space="preserve">№ 62507/12, </w:t>
      </w:r>
      <w:r w:rsidRPr="004C0F41" w:rsidR="00C71B6F">
        <w:rPr>
          <w:lang w:val="uk-UA"/>
        </w:rPr>
        <w:t>пункти</w:t>
      </w:r>
      <w:r w:rsidRPr="004C0F41" w:rsidR="0085348E">
        <w:rPr>
          <w:lang w:val="uk-UA"/>
        </w:rPr>
        <w:t xml:space="preserve"> 103</w:t>
      </w:r>
      <w:r w:rsidRPr="004C0F41" w:rsidR="003B6E77">
        <w:rPr>
          <w:lang w:val="uk-UA"/>
        </w:rPr>
        <w:t xml:space="preserve"> </w:t>
      </w:r>
      <w:r w:rsidRPr="004C0F41" w:rsidR="0085348E">
        <w:rPr>
          <w:lang w:val="uk-UA"/>
        </w:rPr>
        <w:t>–</w:t>
      </w:r>
      <w:r w:rsidRPr="004C0F41" w:rsidR="003B6E77">
        <w:rPr>
          <w:lang w:val="uk-UA"/>
        </w:rPr>
        <w:t xml:space="preserve"> </w:t>
      </w:r>
      <w:r w:rsidRPr="004C0F41" w:rsidR="0085348E">
        <w:rPr>
          <w:lang w:val="uk-UA"/>
        </w:rPr>
        <w:t xml:space="preserve">104, </w:t>
      </w:r>
      <w:r w:rsidRPr="004C0F41" w:rsidR="00CF7C18">
        <w:rPr>
          <w:lang w:val="uk-UA"/>
        </w:rPr>
        <w:t xml:space="preserve">від </w:t>
      </w:r>
      <w:r w:rsidRPr="004C0F41" w:rsidR="0085348E">
        <w:rPr>
          <w:lang w:val="uk-UA"/>
        </w:rPr>
        <w:t xml:space="preserve">13 жовтня 2016 року). </w:t>
      </w:r>
      <w:r w:rsidRPr="004C0F41" w:rsidR="00C71B6F">
        <w:rPr>
          <w:lang w:val="uk-UA"/>
        </w:rPr>
        <w:t>Суд</w:t>
      </w:r>
      <w:r w:rsidRPr="004C0F41" w:rsidR="0085348E">
        <w:rPr>
          <w:lang w:val="uk-UA"/>
        </w:rPr>
        <w:t xml:space="preserve"> повторює, що поняття позбавлення свободи у розумінні пункту 1 статті 5 </w:t>
      </w:r>
      <w:r w:rsidRPr="004C0F41" w:rsidR="003B6E77">
        <w:rPr>
          <w:lang w:val="uk-UA"/>
        </w:rPr>
        <w:t xml:space="preserve">Конвенції </w:t>
      </w:r>
      <w:r w:rsidRPr="004C0F41" w:rsidR="0085348E">
        <w:rPr>
          <w:lang w:val="uk-UA"/>
        </w:rPr>
        <w:t xml:space="preserve">не лише </w:t>
      </w:r>
      <w:r w:rsidRPr="004C0F41" w:rsidR="0014309D">
        <w:rPr>
          <w:lang w:val="uk-UA"/>
        </w:rPr>
        <w:t>містить об</w:t>
      </w:r>
      <w:r w:rsidRPr="004C0F41" w:rsidR="004C0F41">
        <w:rPr>
          <w:lang w:val="uk-UA"/>
        </w:rPr>
        <w:t>’</w:t>
      </w:r>
      <w:r w:rsidRPr="004C0F41" w:rsidR="0014309D">
        <w:rPr>
          <w:lang w:val="uk-UA"/>
        </w:rPr>
        <w:t xml:space="preserve">єктивний </w:t>
      </w:r>
      <w:r w:rsidRPr="004C0F41" w:rsidR="0085348E">
        <w:rPr>
          <w:lang w:val="uk-UA"/>
        </w:rPr>
        <w:t xml:space="preserve">елемент тримання особи у </w:t>
      </w:r>
      <w:r w:rsidRPr="004C0F41" w:rsidR="003B6E77">
        <w:rPr>
          <w:lang w:val="uk-UA"/>
        </w:rPr>
        <w:t xml:space="preserve">конкретному </w:t>
      </w:r>
      <w:r w:rsidRPr="004C0F41" w:rsidR="0085348E">
        <w:rPr>
          <w:lang w:val="uk-UA"/>
        </w:rPr>
        <w:t xml:space="preserve">обмеженому просторі протягом періоду часу, який є </w:t>
      </w:r>
      <w:r w:rsidRPr="004C0F41" w:rsidR="003B6E77">
        <w:rPr>
          <w:lang w:val="uk-UA"/>
        </w:rPr>
        <w:t>довшим за незначний</w:t>
      </w:r>
      <w:r w:rsidRPr="004C0F41" w:rsidR="0085348E">
        <w:rPr>
          <w:lang w:val="uk-UA"/>
        </w:rPr>
        <w:t>. Особа може вважатися позбавленою свободи</w:t>
      </w:r>
      <w:r w:rsidRPr="004C0F41" w:rsidR="003B6E77">
        <w:rPr>
          <w:lang w:val="uk-UA"/>
        </w:rPr>
        <w:t>,</w:t>
      </w:r>
      <w:r w:rsidRPr="004C0F41" w:rsidR="0085348E">
        <w:rPr>
          <w:lang w:val="uk-UA"/>
        </w:rPr>
        <w:t xml:space="preserve"> лише</w:t>
      </w:r>
      <w:r w:rsidRPr="004C0F41" w:rsidR="003B6E77">
        <w:rPr>
          <w:lang w:val="uk-UA"/>
        </w:rPr>
        <w:t xml:space="preserve"> </w:t>
      </w:r>
      <w:r w:rsidRPr="004C0F41" w:rsidR="0085348E">
        <w:rPr>
          <w:lang w:val="uk-UA"/>
        </w:rPr>
        <w:t>якщо</w:t>
      </w:r>
      <w:r w:rsidRPr="004C0F41" w:rsidR="003B6E77">
        <w:rPr>
          <w:lang w:val="uk-UA"/>
        </w:rPr>
        <w:t>, як додатковий суб</w:t>
      </w:r>
      <w:r w:rsidRPr="004C0F41" w:rsidR="004C0F41">
        <w:rPr>
          <w:lang w:val="uk-UA"/>
        </w:rPr>
        <w:t>’</w:t>
      </w:r>
      <w:r w:rsidRPr="004C0F41" w:rsidR="003B6E77">
        <w:rPr>
          <w:lang w:val="uk-UA"/>
        </w:rPr>
        <w:t>єктивний елемент,</w:t>
      </w:r>
      <w:r w:rsidRPr="004C0F41" w:rsidR="0085348E">
        <w:rPr>
          <w:lang w:val="uk-UA"/>
        </w:rPr>
        <w:t xml:space="preserve"> вона не надала </w:t>
      </w:r>
      <w:r w:rsidRPr="004C0F41" w:rsidR="003B6E77">
        <w:rPr>
          <w:lang w:val="uk-UA"/>
        </w:rPr>
        <w:t xml:space="preserve">дійсної </w:t>
      </w:r>
      <w:r w:rsidRPr="004C0F41" w:rsidR="0085348E">
        <w:rPr>
          <w:lang w:val="uk-UA"/>
        </w:rPr>
        <w:t xml:space="preserve">згоди на відповідне </w:t>
      </w:r>
      <w:r w:rsidRPr="004C0F41" w:rsidR="003B6E77">
        <w:rPr>
          <w:lang w:val="uk-UA"/>
        </w:rPr>
        <w:t>тримання</w:t>
      </w:r>
      <w:r w:rsidRPr="004C0F41" w:rsidR="0085348E">
        <w:rPr>
          <w:lang w:val="uk-UA"/>
        </w:rPr>
        <w:t xml:space="preserve"> (див. </w:t>
      </w:r>
      <w:r w:rsidRPr="004C0F41" w:rsidR="00C411BD">
        <w:rPr>
          <w:lang w:val="uk-UA"/>
        </w:rPr>
        <w:t xml:space="preserve">згадане </w:t>
      </w:r>
      <w:r w:rsidRPr="004C0F41" w:rsidR="0085348E">
        <w:rPr>
          <w:lang w:val="uk-UA"/>
        </w:rPr>
        <w:t xml:space="preserve">рішення у справі </w:t>
      </w:r>
      <w:r w:rsidRPr="004C0F41" w:rsidR="00C71B6F">
        <w:rPr>
          <w:bCs/>
          <w:lang w:val="uk-UA"/>
        </w:rPr>
        <w:t>«</w:t>
      </w:r>
      <w:r w:rsidRPr="004C0F41" w:rsidR="006F1447">
        <w:rPr>
          <w:bCs/>
          <w:lang w:val="uk-UA"/>
        </w:rPr>
        <w:t xml:space="preserve">Шторк </w:t>
      </w:r>
      <w:r w:rsidRPr="004C0F41" w:rsidR="00C71B6F">
        <w:rPr>
          <w:bCs/>
          <w:lang w:val="uk-UA"/>
        </w:rPr>
        <w:t xml:space="preserve">проти Німеччини» </w:t>
      </w:r>
      <w:r w:rsidRPr="004C0F41" w:rsidR="00CF00D9">
        <w:rPr>
          <w:bCs/>
          <w:i/>
          <w:lang w:val="uk-UA"/>
        </w:rPr>
        <w:t>(</w:t>
      </w:r>
      <w:r w:rsidRPr="004C0F41" w:rsidR="00C411BD">
        <w:rPr>
          <w:bCs/>
          <w:i/>
          <w:iCs/>
          <w:lang w:val="uk-UA"/>
        </w:rPr>
        <w:t>Storck v. Germany</w:t>
      </w:r>
      <w:r w:rsidRPr="004C0F41" w:rsidR="00C71B6F">
        <w:rPr>
          <w:i/>
          <w:iCs/>
          <w:lang w:val="uk-UA"/>
        </w:rPr>
        <w:t>)</w:t>
      </w:r>
      <w:r w:rsidRPr="004C0F41" w:rsidR="0085348E">
        <w:rPr>
          <w:lang w:val="uk-UA"/>
        </w:rPr>
        <w:t xml:space="preserve">, </w:t>
      </w:r>
      <w:r w:rsidRPr="004C0F41" w:rsidR="00C71B6F">
        <w:rPr>
          <w:lang w:val="uk-UA"/>
        </w:rPr>
        <w:t>пункт</w:t>
      </w:r>
      <w:r w:rsidRPr="004C0F41" w:rsidR="0085348E">
        <w:rPr>
          <w:lang w:val="uk-UA"/>
        </w:rPr>
        <w:t xml:space="preserve"> 74).</w:t>
      </w:r>
    </w:p>
    <w:p w:rsidRPr="004C0F41" w:rsidR="007940B2" w:rsidP="004C0F41" w14:paraId="21596832" w14:textId="7934F2FF">
      <w:pPr>
        <w:pStyle w:val="JuPara"/>
        <w:rPr>
          <w:lang w:val="uk-UA" w:bidi="en-US"/>
        </w:rPr>
      </w:pPr>
      <w:r w:rsidRPr="004C0F41">
        <w:rPr>
          <w:lang w:val="uk-UA" w:bidi="en-US"/>
        </w:rPr>
        <w:t>58</w:t>
      </w:r>
      <w:r w:rsidRPr="004C0F41" w:rsidR="00946AF4">
        <w:rPr>
          <w:lang w:val="uk-UA" w:bidi="en-US"/>
        </w:rPr>
        <w:t>.  </w:t>
      </w:r>
      <w:r w:rsidRPr="004C0F41" w:rsidR="006F4105">
        <w:rPr>
          <w:lang w:val="uk-UA"/>
        </w:rPr>
        <w:t xml:space="preserve">У цій справі не оскаржувалося, що перебування заявника у </w:t>
      </w:r>
      <w:r w:rsidRPr="004C0F41" w:rsidR="00A67F77">
        <w:rPr>
          <w:lang w:val="uk-UA"/>
        </w:rPr>
        <w:t>психоневрологічн</w:t>
      </w:r>
      <w:r w:rsidRPr="004C0F41" w:rsidR="003106E4">
        <w:rPr>
          <w:lang w:val="uk-UA"/>
        </w:rPr>
        <w:t>ому</w:t>
      </w:r>
      <w:r w:rsidRPr="004C0F41" w:rsidR="00A67F77">
        <w:rPr>
          <w:lang w:val="uk-UA"/>
        </w:rPr>
        <w:t xml:space="preserve"> інтернат</w:t>
      </w:r>
      <w:r w:rsidRPr="004C0F41" w:rsidR="003106E4">
        <w:rPr>
          <w:lang w:val="uk-UA"/>
        </w:rPr>
        <w:t>і</w:t>
      </w:r>
      <w:r w:rsidRPr="004C0F41" w:rsidR="006F4105">
        <w:rPr>
          <w:lang w:val="uk-UA"/>
        </w:rPr>
        <w:t xml:space="preserve"> було безперервним з моменту його поміщення </w:t>
      </w:r>
      <w:r w:rsidRPr="004C0F41" w:rsidR="006C3214">
        <w:rPr>
          <w:lang w:val="uk-UA"/>
        </w:rPr>
        <w:t>0</w:t>
      </w:r>
      <w:r w:rsidRPr="004C0F41" w:rsidR="006F4105">
        <w:rPr>
          <w:lang w:val="uk-UA"/>
        </w:rPr>
        <w:t xml:space="preserve">6 серпня 2014 року і до його смерті 25 грудня 2019 року. Він був поміщений туди на підставі звернення його опікуна і протягом усього періоду </w:t>
      </w:r>
      <w:r w:rsidRPr="004C0F41" w:rsidR="003106E4">
        <w:rPr>
          <w:lang w:val="uk-UA"/>
        </w:rPr>
        <w:t xml:space="preserve">свого </w:t>
      </w:r>
      <w:r w:rsidRPr="004C0F41" w:rsidR="006F4105">
        <w:rPr>
          <w:lang w:val="uk-UA"/>
        </w:rPr>
        <w:t xml:space="preserve">перебування залишався недієздатним. </w:t>
      </w:r>
      <w:r w:rsidRPr="004C0F41" w:rsidR="003106E4">
        <w:rPr>
          <w:lang w:val="uk-UA"/>
        </w:rPr>
        <w:t xml:space="preserve">Відповідно </w:t>
      </w:r>
      <w:r w:rsidRPr="004C0F41" w:rsidR="006F4105">
        <w:rPr>
          <w:lang w:val="uk-UA"/>
        </w:rPr>
        <w:t xml:space="preserve">до положень Закону України «Про психіатричну допомогу» (див. пункт 28), </w:t>
      </w:r>
      <w:r w:rsidRPr="004C0F41" w:rsidR="003106E4">
        <w:rPr>
          <w:lang w:val="uk-UA"/>
        </w:rPr>
        <w:t xml:space="preserve">як такий, </w:t>
      </w:r>
      <w:r w:rsidRPr="004C0F41" w:rsidR="006F4105">
        <w:rPr>
          <w:lang w:val="uk-UA"/>
        </w:rPr>
        <w:t xml:space="preserve">заявник </w:t>
      </w:r>
      <w:r w:rsidRPr="004C0F41" w:rsidR="003106E4">
        <w:rPr>
          <w:lang w:val="uk-UA"/>
        </w:rPr>
        <w:t>жодного</w:t>
      </w:r>
      <w:r w:rsidRPr="004C0F41" w:rsidR="006F4105">
        <w:rPr>
          <w:lang w:val="uk-UA"/>
        </w:rPr>
        <w:t xml:space="preserve"> </w:t>
      </w:r>
      <w:r w:rsidRPr="004C0F41" w:rsidR="003106E4">
        <w:rPr>
          <w:lang w:val="uk-UA"/>
        </w:rPr>
        <w:t xml:space="preserve">разу протягом </w:t>
      </w:r>
      <w:r w:rsidRPr="004C0F41" w:rsidR="006F4105">
        <w:rPr>
          <w:lang w:val="uk-UA"/>
        </w:rPr>
        <w:t xml:space="preserve">свого перебування у </w:t>
      </w:r>
      <w:r w:rsidRPr="004C0F41" w:rsidR="00A67F77">
        <w:rPr>
          <w:lang w:val="uk-UA"/>
        </w:rPr>
        <w:t>психоневрологічн</w:t>
      </w:r>
      <w:r w:rsidRPr="004C0F41" w:rsidR="003106E4">
        <w:rPr>
          <w:lang w:val="uk-UA"/>
        </w:rPr>
        <w:t>ому</w:t>
      </w:r>
      <w:r w:rsidRPr="004C0F41" w:rsidR="00A67F77">
        <w:rPr>
          <w:lang w:val="uk-UA"/>
        </w:rPr>
        <w:t xml:space="preserve"> інтернат</w:t>
      </w:r>
      <w:r w:rsidRPr="004C0F41" w:rsidR="003106E4">
        <w:rPr>
          <w:lang w:val="uk-UA"/>
        </w:rPr>
        <w:t>і</w:t>
      </w:r>
      <w:r w:rsidRPr="004C0F41" w:rsidR="006F4105">
        <w:rPr>
          <w:lang w:val="uk-UA"/>
        </w:rPr>
        <w:t xml:space="preserve"> не мав права </w:t>
      </w:r>
      <w:r w:rsidRPr="004C0F41" w:rsidR="00312306">
        <w:rPr>
          <w:lang w:val="uk-UA"/>
        </w:rPr>
        <w:t>виписатися</w:t>
      </w:r>
      <w:r w:rsidRPr="004C0F41" w:rsidR="00601484">
        <w:rPr>
          <w:lang w:val="uk-UA"/>
        </w:rPr>
        <w:t xml:space="preserve"> з цього закладу</w:t>
      </w:r>
      <w:r w:rsidRPr="004C0F41" w:rsidR="003106E4">
        <w:rPr>
          <w:lang w:val="uk-UA"/>
        </w:rPr>
        <w:t xml:space="preserve"> за власною ініціативою</w:t>
      </w:r>
      <w:r w:rsidRPr="004C0F41" w:rsidR="006F4105">
        <w:rPr>
          <w:lang w:val="uk-UA"/>
        </w:rPr>
        <w:t xml:space="preserve">. Він також ніколи не </w:t>
      </w:r>
      <w:r w:rsidRPr="004C0F41" w:rsidR="00312306">
        <w:rPr>
          <w:lang w:val="uk-UA"/>
        </w:rPr>
        <w:t xml:space="preserve">міг </w:t>
      </w:r>
      <w:r w:rsidRPr="004C0F41" w:rsidR="006F4105">
        <w:rPr>
          <w:lang w:val="uk-UA"/>
        </w:rPr>
        <w:t xml:space="preserve">залишати </w:t>
      </w:r>
      <w:r w:rsidRPr="004C0F41" w:rsidR="00601484">
        <w:rPr>
          <w:lang w:val="uk-UA"/>
        </w:rPr>
        <w:t>заклад</w:t>
      </w:r>
      <w:r w:rsidRPr="004C0F41" w:rsidR="00864DF0">
        <w:rPr>
          <w:lang w:val="uk-UA"/>
        </w:rPr>
        <w:t>, коли б не захотів</w:t>
      </w:r>
      <w:r w:rsidRPr="004C0F41" w:rsidR="006F4105">
        <w:rPr>
          <w:lang w:val="uk-UA"/>
        </w:rPr>
        <w:t xml:space="preserve">, оскільки навіть для короткочасних </w:t>
      </w:r>
      <w:r w:rsidRPr="004C0F41" w:rsidR="00864DF0">
        <w:rPr>
          <w:lang w:val="uk-UA"/>
        </w:rPr>
        <w:t>період</w:t>
      </w:r>
      <w:r w:rsidRPr="004C0F41" w:rsidR="009947AA">
        <w:rPr>
          <w:lang w:val="uk-UA"/>
        </w:rPr>
        <w:t>ів</w:t>
      </w:r>
      <w:r w:rsidRPr="004C0F41" w:rsidR="00864DF0">
        <w:rPr>
          <w:lang w:val="uk-UA"/>
        </w:rPr>
        <w:t xml:space="preserve"> перебування по</w:t>
      </w:r>
      <w:r w:rsidRPr="004C0F41" w:rsidR="006F4105">
        <w:rPr>
          <w:lang w:val="uk-UA"/>
        </w:rPr>
        <w:t xml:space="preserve">за </w:t>
      </w:r>
      <w:r w:rsidRPr="004C0F41" w:rsidR="00312306">
        <w:rPr>
          <w:lang w:val="uk-UA"/>
        </w:rPr>
        <w:t xml:space="preserve">його </w:t>
      </w:r>
      <w:r w:rsidRPr="004C0F41" w:rsidR="006F4105">
        <w:rPr>
          <w:lang w:val="uk-UA"/>
        </w:rPr>
        <w:t>меж</w:t>
      </w:r>
      <w:r w:rsidRPr="004C0F41" w:rsidR="00864DF0">
        <w:rPr>
          <w:lang w:val="uk-UA"/>
        </w:rPr>
        <w:t>ами</w:t>
      </w:r>
      <w:r w:rsidRPr="004C0F41" w:rsidR="006F4105">
        <w:rPr>
          <w:lang w:val="uk-UA"/>
        </w:rPr>
        <w:t xml:space="preserve"> </w:t>
      </w:r>
      <w:r w:rsidRPr="004C0F41" w:rsidR="00864DF0">
        <w:rPr>
          <w:lang w:val="uk-UA"/>
        </w:rPr>
        <w:t xml:space="preserve">він завжди </w:t>
      </w:r>
      <w:r w:rsidRPr="004C0F41" w:rsidR="006F4105">
        <w:rPr>
          <w:lang w:val="uk-UA"/>
        </w:rPr>
        <w:t>був зобов</w:t>
      </w:r>
      <w:r w:rsidRPr="004C0F41" w:rsidR="004C0F41">
        <w:rPr>
          <w:lang w:val="uk-UA"/>
        </w:rPr>
        <w:t>’</w:t>
      </w:r>
      <w:r w:rsidRPr="004C0F41" w:rsidR="006F4105">
        <w:rPr>
          <w:lang w:val="uk-UA"/>
        </w:rPr>
        <w:t xml:space="preserve">язаний отримувати попередній дозвіл працівників </w:t>
      </w:r>
      <w:r w:rsidRPr="004C0F41" w:rsidR="00A67F77">
        <w:rPr>
          <w:lang w:val="uk-UA"/>
        </w:rPr>
        <w:t>психоневрологічн</w:t>
      </w:r>
      <w:r w:rsidRPr="004C0F41" w:rsidR="00864DF0">
        <w:rPr>
          <w:lang w:val="uk-UA"/>
        </w:rPr>
        <w:t>ого</w:t>
      </w:r>
      <w:r w:rsidRPr="004C0F41" w:rsidR="00A67F77">
        <w:rPr>
          <w:lang w:val="uk-UA"/>
        </w:rPr>
        <w:t xml:space="preserve"> інтернат</w:t>
      </w:r>
      <w:r w:rsidRPr="004C0F41" w:rsidR="00864DF0">
        <w:rPr>
          <w:lang w:val="uk-UA"/>
        </w:rPr>
        <w:t>у</w:t>
      </w:r>
      <w:r w:rsidRPr="004C0F41" w:rsidR="006F4105">
        <w:rPr>
          <w:lang w:val="uk-UA"/>
        </w:rPr>
        <w:t xml:space="preserve">. </w:t>
      </w:r>
      <w:r w:rsidRPr="004C0F41" w:rsidR="00864DF0">
        <w:rPr>
          <w:lang w:val="uk-UA"/>
        </w:rPr>
        <w:t>Якби</w:t>
      </w:r>
      <w:r w:rsidRPr="004C0F41" w:rsidR="006C3214">
        <w:rPr>
          <w:lang w:val="uk-UA"/>
        </w:rPr>
        <w:t xml:space="preserve"> заявник залиш</w:t>
      </w:r>
      <w:r w:rsidRPr="004C0F41" w:rsidR="00312306">
        <w:rPr>
          <w:lang w:val="uk-UA"/>
        </w:rPr>
        <w:t>и</w:t>
      </w:r>
      <w:r w:rsidRPr="004C0F41" w:rsidR="006C3214">
        <w:rPr>
          <w:lang w:val="uk-UA"/>
        </w:rPr>
        <w:t>в</w:t>
      </w:r>
      <w:r w:rsidRPr="004C0F41" w:rsidR="006F4105">
        <w:rPr>
          <w:lang w:val="uk-UA"/>
        </w:rPr>
        <w:t xml:space="preserve"> </w:t>
      </w:r>
      <w:r w:rsidRPr="004C0F41" w:rsidR="006C3214">
        <w:rPr>
          <w:lang w:val="uk-UA"/>
        </w:rPr>
        <w:t>заклад</w:t>
      </w:r>
      <w:r w:rsidRPr="004C0F41" w:rsidR="00864DF0">
        <w:rPr>
          <w:lang w:val="uk-UA"/>
        </w:rPr>
        <w:t xml:space="preserve"> без дозволу</w:t>
      </w:r>
      <w:r w:rsidRPr="004C0F41" w:rsidR="006C3214">
        <w:rPr>
          <w:lang w:val="uk-UA"/>
        </w:rPr>
        <w:t>,</w:t>
      </w:r>
      <w:r w:rsidRPr="004C0F41" w:rsidR="006F4105">
        <w:rPr>
          <w:lang w:val="uk-UA"/>
        </w:rPr>
        <w:t xml:space="preserve"> </w:t>
      </w:r>
      <w:r w:rsidRPr="004C0F41" w:rsidR="00A67F77">
        <w:rPr>
          <w:lang w:val="uk-UA"/>
        </w:rPr>
        <w:t>психоневрологічний інтернат</w:t>
      </w:r>
      <w:r w:rsidRPr="004C0F41" w:rsidR="006F4105">
        <w:rPr>
          <w:lang w:val="uk-UA"/>
        </w:rPr>
        <w:t xml:space="preserve"> </w:t>
      </w:r>
      <w:r w:rsidRPr="004C0F41" w:rsidR="00864DF0">
        <w:rPr>
          <w:lang w:val="uk-UA"/>
        </w:rPr>
        <w:t>був би зобов</w:t>
      </w:r>
      <w:r w:rsidRPr="004C0F41" w:rsidR="004C0F41">
        <w:rPr>
          <w:lang w:val="uk-UA"/>
        </w:rPr>
        <w:t>’</w:t>
      </w:r>
      <w:r w:rsidRPr="004C0F41" w:rsidR="00864DF0">
        <w:rPr>
          <w:lang w:val="uk-UA"/>
        </w:rPr>
        <w:t xml:space="preserve">язаний </w:t>
      </w:r>
      <w:r w:rsidRPr="004C0F41" w:rsidR="006F4105">
        <w:rPr>
          <w:lang w:val="uk-UA"/>
        </w:rPr>
        <w:t xml:space="preserve">вжити заходів для </w:t>
      </w:r>
      <w:r w:rsidRPr="004C0F41" w:rsidR="00864DF0">
        <w:rPr>
          <w:lang w:val="uk-UA"/>
        </w:rPr>
        <w:t xml:space="preserve">його </w:t>
      </w:r>
      <w:r w:rsidRPr="004C0F41" w:rsidR="006F4105">
        <w:rPr>
          <w:lang w:val="uk-UA"/>
        </w:rPr>
        <w:t>розшуку та повернення (див. відповідні положення національного законодавства у пункті 3</w:t>
      </w:r>
      <w:r w:rsidRPr="004C0F41" w:rsidR="006C3214">
        <w:rPr>
          <w:lang w:val="uk-UA"/>
        </w:rPr>
        <w:t xml:space="preserve">4 </w:t>
      </w:r>
      <w:r w:rsidRPr="004C0F41" w:rsidR="00C77CDE">
        <w:rPr>
          <w:lang w:val="uk-UA"/>
        </w:rPr>
        <w:t>та практику, описану у доповіді КЗК</w:t>
      </w:r>
      <w:r w:rsidRPr="004C0F41" w:rsidR="006F4105">
        <w:rPr>
          <w:lang w:val="uk-UA"/>
        </w:rPr>
        <w:t xml:space="preserve"> у пункті 40).</w:t>
      </w:r>
    </w:p>
    <w:p w:rsidRPr="004C0F41" w:rsidR="007940B2" w:rsidP="004C0F41" w14:paraId="7DFEF990" w14:textId="655B319C">
      <w:pPr>
        <w:pStyle w:val="JuPara"/>
        <w:rPr>
          <w:bCs/>
          <w:lang w:val="uk-UA" w:bidi="en-US"/>
        </w:rPr>
      </w:pPr>
      <w:r w:rsidRPr="004C0F41">
        <w:rPr>
          <w:lang w:val="uk-UA" w:bidi="en-US"/>
        </w:rPr>
        <w:t>59</w:t>
      </w:r>
      <w:r w:rsidRPr="004C0F41" w:rsidR="00946AF4">
        <w:rPr>
          <w:lang w:val="uk-UA" w:bidi="en-US"/>
        </w:rPr>
        <w:t>.  </w:t>
      </w:r>
      <w:r w:rsidRPr="004C0F41" w:rsidR="00E4561C">
        <w:rPr>
          <w:bCs/>
          <w:lang w:val="uk-UA" w:bidi="en-US"/>
        </w:rPr>
        <w:t xml:space="preserve">Суд також зауважує, що під час перебування заявника у </w:t>
      </w:r>
      <w:r w:rsidRPr="004C0F41" w:rsidR="00A67F77">
        <w:rPr>
          <w:bCs/>
          <w:lang w:val="uk-UA" w:bidi="en-US"/>
        </w:rPr>
        <w:t>психоневрологічн</w:t>
      </w:r>
      <w:r w:rsidRPr="004C0F41" w:rsidR="00864DF0">
        <w:rPr>
          <w:bCs/>
          <w:lang w:val="uk-UA" w:bidi="en-US"/>
        </w:rPr>
        <w:t>ому</w:t>
      </w:r>
      <w:r w:rsidRPr="004C0F41" w:rsidR="00A67F77">
        <w:rPr>
          <w:bCs/>
          <w:lang w:val="uk-UA" w:bidi="en-US"/>
        </w:rPr>
        <w:t xml:space="preserve"> інтернат</w:t>
      </w:r>
      <w:r w:rsidRPr="004C0F41" w:rsidR="00864DF0">
        <w:rPr>
          <w:bCs/>
          <w:lang w:val="uk-UA" w:bidi="en-US"/>
        </w:rPr>
        <w:t>і</w:t>
      </w:r>
      <w:r w:rsidRPr="004C0F41" w:rsidR="00E4561C">
        <w:rPr>
          <w:bCs/>
          <w:lang w:val="uk-UA" w:bidi="en-US"/>
        </w:rPr>
        <w:t xml:space="preserve"> його працівники надавали </w:t>
      </w:r>
      <w:r w:rsidRPr="004C0F41" w:rsidR="00312306">
        <w:rPr>
          <w:bCs/>
          <w:lang w:val="uk-UA" w:bidi="en-US"/>
        </w:rPr>
        <w:t xml:space="preserve">заявнику </w:t>
      </w:r>
      <w:r w:rsidRPr="004C0F41" w:rsidR="00E4561C">
        <w:rPr>
          <w:bCs/>
          <w:lang w:val="uk-UA" w:bidi="en-US"/>
        </w:rPr>
        <w:t xml:space="preserve">медичну допомогу (див. пункт 10) та мали можливість переводити його зі звичайного житлового </w:t>
      </w:r>
      <w:r w:rsidRPr="004C0F41" w:rsidR="00864DF0">
        <w:rPr>
          <w:bCs/>
          <w:lang w:val="uk-UA" w:bidi="en-US"/>
        </w:rPr>
        <w:t xml:space="preserve">корпусу </w:t>
      </w:r>
      <w:r w:rsidRPr="004C0F41" w:rsidR="00E4561C">
        <w:rPr>
          <w:bCs/>
          <w:lang w:val="uk-UA" w:bidi="en-US"/>
        </w:rPr>
        <w:t xml:space="preserve">до відділення посиленого нагляду і назад (див. пункт 14). На думку Суду, ці </w:t>
      </w:r>
      <w:r w:rsidRPr="004C0F41" w:rsidR="009F171B">
        <w:rPr>
          <w:bCs/>
          <w:lang w:val="uk-UA" w:bidi="en-US"/>
        </w:rPr>
        <w:t xml:space="preserve">факти </w:t>
      </w:r>
      <w:r w:rsidRPr="004C0F41" w:rsidR="00E4561C">
        <w:rPr>
          <w:bCs/>
          <w:lang w:val="uk-UA" w:bidi="en-US"/>
        </w:rPr>
        <w:t xml:space="preserve">свідчать, що працівники </w:t>
      </w:r>
      <w:r w:rsidRPr="004C0F41" w:rsidR="00A67F77">
        <w:rPr>
          <w:bCs/>
          <w:lang w:val="uk-UA" w:bidi="en-US"/>
        </w:rPr>
        <w:t>психоневрологічн</w:t>
      </w:r>
      <w:r w:rsidRPr="004C0F41" w:rsidR="009F171B">
        <w:rPr>
          <w:bCs/>
          <w:lang w:val="uk-UA" w:bidi="en-US"/>
        </w:rPr>
        <w:t>ого</w:t>
      </w:r>
      <w:r w:rsidRPr="004C0F41" w:rsidR="00A67F77">
        <w:rPr>
          <w:bCs/>
          <w:lang w:val="uk-UA" w:bidi="en-US"/>
        </w:rPr>
        <w:t xml:space="preserve"> інтернат</w:t>
      </w:r>
      <w:r w:rsidRPr="004C0F41" w:rsidR="009F171B">
        <w:rPr>
          <w:bCs/>
          <w:lang w:val="uk-UA" w:bidi="en-US"/>
        </w:rPr>
        <w:t>у</w:t>
      </w:r>
      <w:r w:rsidRPr="004C0F41" w:rsidR="00E4561C">
        <w:rPr>
          <w:bCs/>
          <w:lang w:val="uk-UA" w:bidi="en-US"/>
        </w:rPr>
        <w:t xml:space="preserve"> здійснювали повний та ефективний контроль за лікуванням, місцем проживання та пересуванням </w:t>
      </w:r>
      <w:r w:rsidRPr="004C0F41" w:rsidR="009F171B">
        <w:rPr>
          <w:bCs/>
          <w:lang w:val="uk-UA" w:bidi="en-US"/>
        </w:rPr>
        <w:t xml:space="preserve">заявника </w:t>
      </w:r>
      <w:r w:rsidRPr="004C0F41" w:rsidR="00E4561C">
        <w:rPr>
          <w:bCs/>
          <w:lang w:val="uk-UA" w:bidi="en-US"/>
        </w:rPr>
        <w:t>(див. рішення у справі «Х.Л. проти Сполученого Королівства</w:t>
      </w:r>
      <w:r w:rsidRPr="004C0F41" w:rsidR="00D16896">
        <w:rPr>
          <w:bCs/>
          <w:lang w:val="uk-UA" w:bidi="en-US"/>
        </w:rPr>
        <w:t xml:space="preserve">» </w:t>
      </w:r>
      <w:r w:rsidRPr="004C0F41" w:rsidR="00E4561C">
        <w:rPr>
          <w:bCs/>
          <w:i/>
          <w:iCs/>
          <w:lang w:val="uk-UA" w:bidi="en-US"/>
        </w:rPr>
        <w:t>(H.L. v. the United Kingdom)</w:t>
      </w:r>
      <w:r w:rsidRPr="004C0F41" w:rsidR="00E4561C">
        <w:rPr>
          <w:bCs/>
          <w:lang w:val="uk-UA" w:bidi="en-US"/>
        </w:rPr>
        <w:t xml:space="preserve">, заява </w:t>
      </w:r>
      <w:r w:rsidRPr="004C0F41" w:rsidR="00E4561C">
        <w:rPr>
          <w:bCs/>
          <w:lang w:val="uk-UA" w:bidi="en-US"/>
        </w:rPr>
        <w:t>№ 45508/99, пункт 91, ЄСПЛ 2004-IX).</w:t>
      </w:r>
      <w:r w:rsidRPr="004C0F41" w:rsidR="00E4561C">
        <w:rPr>
          <w:lang w:val="uk-UA" w:bidi="en-US"/>
        </w:rPr>
        <w:t xml:space="preserve"> </w:t>
      </w:r>
      <w:r w:rsidRPr="004C0F41" w:rsidR="00E4561C">
        <w:rPr>
          <w:bCs/>
          <w:lang w:val="uk-UA" w:bidi="en-US"/>
        </w:rPr>
        <w:t xml:space="preserve">Отже, незалежно від того, чи </w:t>
      </w:r>
      <w:r w:rsidRPr="004C0F41" w:rsidR="0010329C">
        <w:rPr>
          <w:bCs/>
          <w:lang w:val="uk-UA" w:bidi="en-US"/>
        </w:rPr>
        <w:t xml:space="preserve">надавався </w:t>
      </w:r>
      <w:r w:rsidRPr="004C0F41" w:rsidR="00E4561C">
        <w:rPr>
          <w:bCs/>
          <w:lang w:val="uk-UA" w:bidi="en-US"/>
        </w:rPr>
        <w:t xml:space="preserve">заявникові іноді дозвіл залишати </w:t>
      </w:r>
      <w:r w:rsidRPr="004C0F41" w:rsidR="00A67F77">
        <w:rPr>
          <w:bCs/>
          <w:lang w:val="uk-UA" w:bidi="en-US"/>
        </w:rPr>
        <w:t>психоневрологічний інтернат</w:t>
      </w:r>
      <w:r w:rsidRPr="004C0F41" w:rsidR="00E4561C">
        <w:rPr>
          <w:bCs/>
          <w:lang w:val="uk-UA" w:bidi="en-US"/>
        </w:rPr>
        <w:t xml:space="preserve"> на короткі періоди</w:t>
      </w:r>
      <w:r w:rsidRPr="004C0F41" w:rsidR="009947AA">
        <w:rPr>
          <w:bCs/>
          <w:lang w:val="uk-UA" w:bidi="en-US"/>
        </w:rPr>
        <w:t xml:space="preserve"> </w:t>
      </w:r>
      <w:r w:rsidRPr="004C0F41" w:rsidR="00E4561C">
        <w:rPr>
          <w:bCs/>
          <w:lang w:val="uk-UA" w:bidi="en-US"/>
        </w:rPr>
        <w:t xml:space="preserve">– </w:t>
      </w:r>
      <w:r w:rsidRPr="004C0F41" w:rsidR="0010329C">
        <w:rPr>
          <w:bCs/>
          <w:lang w:val="uk-UA" w:bidi="en-US"/>
        </w:rPr>
        <w:t>факт чого</w:t>
      </w:r>
      <w:r w:rsidRPr="004C0F41" w:rsidR="00E4561C">
        <w:rPr>
          <w:bCs/>
          <w:lang w:val="uk-UA" w:bidi="en-US"/>
        </w:rPr>
        <w:t xml:space="preserve"> </w:t>
      </w:r>
      <w:r w:rsidRPr="004C0F41" w:rsidR="0010329C">
        <w:rPr>
          <w:bCs/>
          <w:lang w:val="uk-UA" w:bidi="en-US"/>
        </w:rPr>
        <w:t xml:space="preserve">Уряд </w:t>
      </w:r>
      <w:r w:rsidRPr="004C0F41" w:rsidR="00E4561C">
        <w:rPr>
          <w:bCs/>
          <w:lang w:val="uk-UA" w:bidi="en-US"/>
        </w:rPr>
        <w:t xml:space="preserve">у будь-якому </w:t>
      </w:r>
      <w:r w:rsidRPr="004C0F41" w:rsidR="0010329C">
        <w:rPr>
          <w:bCs/>
          <w:lang w:val="uk-UA" w:bidi="en-US"/>
        </w:rPr>
        <w:t>випадку</w:t>
      </w:r>
      <w:r w:rsidRPr="004C0F41" w:rsidR="00E4561C">
        <w:rPr>
          <w:bCs/>
          <w:lang w:val="uk-UA" w:bidi="en-US"/>
        </w:rPr>
        <w:t xml:space="preserve"> не довів </w:t>
      </w:r>
      <w:r w:rsidRPr="004C0F41" w:rsidR="003741D2">
        <w:rPr>
          <w:bCs/>
          <w:lang w:val="uk-UA" w:bidi="en-US"/>
        </w:rPr>
        <w:t xml:space="preserve">– </w:t>
      </w:r>
      <w:r w:rsidRPr="004C0F41" w:rsidR="0010329C">
        <w:rPr>
          <w:bCs/>
          <w:lang w:val="uk-UA" w:bidi="en-US"/>
        </w:rPr>
        <w:t xml:space="preserve">увесь період </w:t>
      </w:r>
      <w:r w:rsidRPr="004C0F41" w:rsidR="00E4561C">
        <w:rPr>
          <w:bCs/>
          <w:lang w:val="uk-UA" w:bidi="en-US"/>
        </w:rPr>
        <w:t xml:space="preserve">його перебування в </w:t>
      </w:r>
      <w:r w:rsidRPr="004C0F41" w:rsidR="00601484">
        <w:rPr>
          <w:bCs/>
          <w:lang w:val="uk-UA" w:bidi="en-US"/>
        </w:rPr>
        <w:t>закладі</w:t>
      </w:r>
      <w:r w:rsidRPr="004C0F41" w:rsidR="00E4561C">
        <w:rPr>
          <w:bCs/>
          <w:lang w:val="uk-UA" w:bidi="en-US"/>
        </w:rPr>
        <w:t xml:space="preserve"> </w:t>
      </w:r>
      <w:r w:rsidRPr="004C0F41" w:rsidR="0010329C">
        <w:rPr>
          <w:bCs/>
          <w:lang w:val="uk-UA" w:bidi="en-US"/>
        </w:rPr>
        <w:t xml:space="preserve">мав </w:t>
      </w:r>
      <w:r w:rsidRPr="004C0F41" w:rsidR="00E4561C">
        <w:rPr>
          <w:bCs/>
          <w:lang w:val="uk-UA" w:bidi="en-US"/>
        </w:rPr>
        <w:t>всі об</w:t>
      </w:r>
      <w:r w:rsidRPr="004C0F41" w:rsidR="004C0F41">
        <w:rPr>
          <w:bCs/>
          <w:lang w:val="uk-UA" w:bidi="en-US"/>
        </w:rPr>
        <w:t>’</w:t>
      </w:r>
      <w:r w:rsidRPr="004C0F41" w:rsidR="00E4561C">
        <w:rPr>
          <w:bCs/>
          <w:lang w:val="uk-UA" w:bidi="en-US"/>
        </w:rPr>
        <w:t xml:space="preserve">єктивні ознаки позбавлення свободи у розумінні статті 5 Конвенції (див. </w:t>
      </w:r>
      <w:r w:rsidRPr="004C0F41" w:rsidR="009C1F1F">
        <w:rPr>
          <w:bCs/>
          <w:lang w:val="uk-UA" w:bidi="en-US"/>
        </w:rPr>
        <w:t xml:space="preserve">згадане </w:t>
      </w:r>
      <w:r w:rsidRPr="004C0F41" w:rsidR="00E4561C">
        <w:rPr>
          <w:bCs/>
          <w:lang w:val="uk-UA" w:bidi="en-US"/>
        </w:rPr>
        <w:t xml:space="preserve">рішення у справі </w:t>
      </w:r>
      <w:r w:rsidRPr="004C0F41" w:rsidR="003741D2">
        <w:rPr>
          <w:lang w:val="uk-UA"/>
        </w:rPr>
        <w:t xml:space="preserve">«Станєв проти Болгарії» </w:t>
      </w:r>
      <w:r w:rsidRPr="004C0F41" w:rsidR="0010329C">
        <w:rPr>
          <w:i/>
          <w:iCs/>
          <w:lang w:val="uk-UA"/>
        </w:rPr>
        <w:t>(Stanev v. Bulgaria)</w:t>
      </w:r>
      <w:r w:rsidRPr="004C0F41" w:rsidR="00E4561C">
        <w:rPr>
          <w:bCs/>
          <w:lang w:val="uk-UA" w:bidi="en-US"/>
        </w:rPr>
        <w:t xml:space="preserve">, </w:t>
      </w:r>
      <w:r w:rsidRPr="004C0F41" w:rsidR="003741D2">
        <w:rPr>
          <w:bCs/>
          <w:lang w:val="uk-UA" w:bidi="en-US"/>
        </w:rPr>
        <w:t>пункти</w:t>
      </w:r>
      <w:r w:rsidRPr="004C0F41" w:rsidR="00E4561C">
        <w:rPr>
          <w:bCs/>
          <w:lang w:val="uk-UA" w:bidi="en-US"/>
        </w:rPr>
        <w:t xml:space="preserve"> 124</w:t>
      </w:r>
      <w:r w:rsidRPr="004C0F41" w:rsidR="0010329C">
        <w:rPr>
          <w:bCs/>
          <w:lang w:val="uk-UA" w:bidi="en-US"/>
        </w:rPr>
        <w:t xml:space="preserve"> </w:t>
      </w:r>
      <w:r w:rsidRPr="004C0F41" w:rsidR="00E4561C">
        <w:rPr>
          <w:bCs/>
          <w:lang w:val="uk-UA" w:bidi="en-US"/>
        </w:rPr>
        <w:t>–</w:t>
      </w:r>
      <w:r w:rsidRPr="004C0F41" w:rsidR="0010329C">
        <w:rPr>
          <w:bCs/>
          <w:lang w:val="uk-UA" w:bidi="en-US"/>
        </w:rPr>
        <w:t xml:space="preserve"> </w:t>
      </w:r>
      <w:r w:rsidRPr="004C0F41" w:rsidR="00E4561C">
        <w:rPr>
          <w:bCs/>
          <w:lang w:val="uk-UA" w:bidi="en-US"/>
        </w:rPr>
        <w:t xml:space="preserve">132, </w:t>
      </w:r>
      <w:r w:rsidRPr="004C0F41" w:rsidR="0010329C">
        <w:rPr>
          <w:bCs/>
          <w:lang w:val="uk-UA" w:bidi="en-US"/>
        </w:rPr>
        <w:t xml:space="preserve">в якому </w:t>
      </w:r>
      <w:r w:rsidRPr="004C0F41" w:rsidR="00E4561C">
        <w:rPr>
          <w:bCs/>
          <w:lang w:val="uk-UA" w:bidi="en-US"/>
        </w:rPr>
        <w:t xml:space="preserve">Суд дійшов висновку, що підопічний закладу соціального </w:t>
      </w:r>
      <w:r w:rsidRPr="004C0F41" w:rsidR="009C1F1F">
        <w:rPr>
          <w:bCs/>
          <w:lang w:val="uk-UA" w:bidi="en-US"/>
        </w:rPr>
        <w:t>захисту</w:t>
      </w:r>
      <w:r w:rsidRPr="004C0F41" w:rsidR="00E4561C">
        <w:rPr>
          <w:bCs/>
          <w:lang w:val="uk-UA" w:bidi="en-US"/>
        </w:rPr>
        <w:t xml:space="preserve"> був «позбавлений свободи», </w:t>
      </w:r>
      <w:r w:rsidRPr="004C0F41" w:rsidR="0010329C">
        <w:rPr>
          <w:bCs/>
          <w:lang w:val="uk-UA" w:bidi="en-US"/>
        </w:rPr>
        <w:t>хоча після отримання дозволу він міг</w:t>
      </w:r>
      <w:r w:rsidRPr="004C0F41" w:rsidR="00E4561C">
        <w:rPr>
          <w:bCs/>
          <w:lang w:val="uk-UA" w:bidi="en-US"/>
        </w:rPr>
        <w:t xml:space="preserve"> залишати цей заклад і </w:t>
      </w:r>
      <w:r w:rsidRPr="004C0F41" w:rsidR="0010329C">
        <w:rPr>
          <w:bCs/>
          <w:lang w:val="uk-UA" w:bidi="en-US"/>
        </w:rPr>
        <w:t xml:space="preserve">йому справі декілька разів </w:t>
      </w:r>
      <w:r w:rsidRPr="004C0F41" w:rsidR="00232634">
        <w:rPr>
          <w:bCs/>
          <w:lang w:val="uk-UA" w:bidi="en-US"/>
        </w:rPr>
        <w:t>дозволяли</w:t>
      </w:r>
      <w:r w:rsidRPr="004C0F41" w:rsidR="0010329C">
        <w:rPr>
          <w:bCs/>
          <w:lang w:val="uk-UA" w:bidi="en-US"/>
        </w:rPr>
        <w:t xml:space="preserve"> зробити це</w:t>
      </w:r>
      <w:bookmarkStart w:name="_cl36988THELAW" w:id="1"/>
      <w:r w:rsidRPr="004C0F41" w:rsidR="003741D2">
        <w:rPr>
          <w:bCs/>
          <w:lang w:val="uk-UA" w:bidi="en-US"/>
        </w:rPr>
        <w:t>).</w:t>
      </w:r>
    </w:p>
    <w:bookmarkEnd w:id="1"/>
    <w:p w:rsidRPr="004C0F41" w:rsidR="007940B2" w:rsidP="004C0F41" w14:paraId="39B8FA61" w14:textId="2BF478FA">
      <w:pPr>
        <w:pStyle w:val="JuPara"/>
        <w:rPr>
          <w:lang w:val="uk-UA"/>
        </w:rPr>
      </w:pPr>
      <w:r w:rsidRPr="004C0F41">
        <w:rPr>
          <w:lang w:val="uk-UA" w:bidi="en-US"/>
        </w:rPr>
        <w:t>60</w:t>
      </w:r>
      <w:r w:rsidRPr="004C0F41" w:rsidR="00946AF4">
        <w:rPr>
          <w:lang w:val="uk-UA" w:bidi="en-US"/>
        </w:rPr>
        <w:t>.  </w:t>
      </w:r>
      <w:r w:rsidRPr="004C0F41" w:rsidR="00D750E2">
        <w:rPr>
          <w:lang w:val="uk-UA" w:bidi="en-US"/>
        </w:rPr>
        <w:t>Повертаючись до суб</w:t>
      </w:r>
      <w:r w:rsidRPr="004C0F41" w:rsidR="004C0F41">
        <w:rPr>
          <w:lang w:val="uk-UA" w:bidi="en-US"/>
        </w:rPr>
        <w:t>’</w:t>
      </w:r>
      <w:r w:rsidRPr="004C0F41" w:rsidR="00D750E2">
        <w:rPr>
          <w:lang w:val="uk-UA" w:bidi="en-US"/>
        </w:rPr>
        <w:t xml:space="preserve">єктивного елемента, Суд має оцінити, чи надав заявник </w:t>
      </w:r>
      <w:r w:rsidRPr="004C0F41" w:rsidR="0010329C">
        <w:rPr>
          <w:lang w:val="uk-UA" w:bidi="en-US"/>
        </w:rPr>
        <w:t xml:space="preserve">дійсну </w:t>
      </w:r>
      <w:r w:rsidRPr="004C0F41" w:rsidR="00D750E2">
        <w:rPr>
          <w:lang w:val="uk-UA" w:bidi="en-US"/>
        </w:rPr>
        <w:t>згоду на своє тримання протягом усього періоду, що розглядається. У зв</w:t>
      </w:r>
      <w:r w:rsidRPr="004C0F41" w:rsidR="004C0F41">
        <w:rPr>
          <w:lang w:val="uk-UA" w:bidi="en-US"/>
        </w:rPr>
        <w:t>’</w:t>
      </w:r>
      <w:r w:rsidRPr="004C0F41" w:rsidR="00D750E2">
        <w:rPr>
          <w:lang w:val="uk-UA" w:bidi="en-US"/>
        </w:rPr>
        <w:t xml:space="preserve">язку з цим Суд зауважує, що сам факт відсутності у заявника дієздатності не означає, що він </w:t>
      </w:r>
      <w:r w:rsidRPr="004C0F41" w:rsidR="00D750E2">
        <w:rPr>
          <w:i/>
          <w:iCs/>
          <w:lang w:val="uk-UA" w:bidi="en-US"/>
        </w:rPr>
        <w:t>de facto</w:t>
      </w:r>
      <w:r w:rsidRPr="004C0F41" w:rsidR="00D750E2">
        <w:rPr>
          <w:lang w:val="uk-UA" w:bidi="en-US"/>
        </w:rPr>
        <w:t xml:space="preserve"> був нездатний розуміти свою ситуацію (див. рішення у справі «Штукатуров проти Росії</w:t>
      </w:r>
      <w:r w:rsidRPr="004C0F41" w:rsidR="0010329C">
        <w:rPr>
          <w:lang w:val="uk-UA" w:bidi="en-US"/>
        </w:rPr>
        <w:t xml:space="preserve">» </w:t>
      </w:r>
      <w:r w:rsidRPr="004C0F41" w:rsidR="00D750E2">
        <w:rPr>
          <w:i/>
          <w:iCs/>
          <w:lang w:val="uk-UA" w:bidi="en-US"/>
        </w:rPr>
        <w:t>(Shtukaturov v. Russia)</w:t>
      </w:r>
      <w:r w:rsidRPr="004C0F41" w:rsidR="00D750E2">
        <w:rPr>
          <w:lang w:val="uk-UA" w:bidi="en-US"/>
        </w:rPr>
        <w:t>, заява № 44009/05, пункт 108</w:t>
      </w:r>
      <w:r w:rsidRPr="004C0F41" w:rsidR="009E3FC3">
        <w:rPr>
          <w:lang w:val="uk-UA" w:bidi="en-US"/>
        </w:rPr>
        <w:t>, ЄСПЛ 2008).</w:t>
      </w:r>
    </w:p>
    <w:p w:rsidRPr="004C0F41" w:rsidR="007940B2" w:rsidP="004C0F41" w14:paraId="086A38D4" w14:textId="7873541F">
      <w:pPr>
        <w:pStyle w:val="JuPara"/>
        <w:rPr>
          <w:lang w:val="uk-UA"/>
        </w:rPr>
      </w:pPr>
      <w:r w:rsidRPr="004C0F41">
        <w:rPr>
          <w:lang w:val="uk-UA"/>
        </w:rPr>
        <w:t>61</w:t>
      </w:r>
      <w:r w:rsidRPr="004C0F41" w:rsidR="00946AF4">
        <w:rPr>
          <w:lang w:val="uk-UA"/>
        </w:rPr>
        <w:t>.  </w:t>
      </w:r>
      <w:r w:rsidRPr="004C0F41" w:rsidR="009E3FC3">
        <w:rPr>
          <w:lang w:val="uk-UA"/>
        </w:rPr>
        <w:t xml:space="preserve">Це спостереження є особливо важливим, оскільки заявник вирішив скаржитися – як на національному рівні, так і до Суду – не на </w:t>
      </w:r>
      <w:r w:rsidRPr="004C0F41" w:rsidR="00C71DA2">
        <w:rPr>
          <w:lang w:val="uk-UA"/>
        </w:rPr>
        <w:t>весь період свого</w:t>
      </w:r>
      <w:r w:rsidRPr="004C0F41" w:rsidR="009E3FC3">
        <w:rPr>
          <w:lang w:val="uk-UA"/>
        </w:rPr>
        <w:t xml:space="preserve"> перебування у </w:t>
      </w:r>
      <w:r w:rsidRPr="004C0F41" w:rsidR="00A67F77">
        <w:rPr>
          <w:lang w:val="uk-UA"/>
        </w:rPr>
        <w:t>психоневрологічн</w:t>
      </w:r>
      <w:r w:rsidRPr="004C0F41" w:rsidR="00F33A70">
        <w:rPr>
          <w:lang w:val="uk-UA"/>
        </w:rPr>
        <w:t>ому</w:t>
      </w:r>
      <w:r w:rsidRPr="004C0F41" w:rsidR="00A67F77">
        <w:rPr>
          <w:lang w:val="uk-UA"/>
        </w:rPr>
        <w:t xml:space="preserve"> інтернат</w:t>
      </w:r>
      <w:r w:rsidRPr="004C0F41" w:rsidR="00F33A70">
        <w:rPr>
          <w:lang w:val="uk-UA"/>
        </w:rPr>
        <w:t>і</w:t>
      </w:r>
      <w:r w:rsidRPr="004C0F41" w:rsidR="009E3FC3">
        <w:rPr>
          <w:lang w:val="uk-UA"/>
        </w:rPr>
        <w:t>, починаючи з 2014 року, яке, як зазначено, мало всі об</w:t>
      </w:r>
      <w:r w:rsidRPr="004C0F41" w:rsidR="004C0F41">
        <w:rPr>
          <w:lang w:val="uk-UA"/>
        </w:rPr>
        <w:t>’</w:t>
      </w:r>
      <w:r w:rsidRPr="004C0F41" w:rsidR="009E3FC3">
        <w:rPr>
          <w:lang w:val="uk-UA"/>
        </w:rPr>
        <w:t>єктивні ознаки позбавлення свободи, а лише на період 2017</w:t>
      </w:r>
      <w:r w:rsidRPr="004C0F41" w:rsidR="00F33A70">
        <w:rPr>
          <w:lang w:val="uk-UA"/>
        </w:rPr>
        <w:t xml:space="preserve"> </w:t>
      </w:r>
      <w:r w:rsidRPr="004C0F41" w:rsidR="009E3FC3">
        <w:rPr>
          <w:lang w:val="uk-UA"/>
        </w:rPr>
        <w:t>–</w:t>
      </w:r>
      <w:r w:rsidRPr="004C0F41" w:rsidR="00F33A70">
        <w:rPr>
          <w:lang w:val="uk-UA"/>
        </w:rPr>
        <w:t xml:space="preserve"> </w:t>
      </w:r>
      <w:r w:rsidRPr="004C0F41" w:rsidR="009E3FC3">
        <w:rPr>
          <w:lang w:val="uk-UA"/>
        </w:rPr>
        <w:t xml:space="preserve">2018 </w:t>
      </w:r>
      <w:r w:rsidRPr="004C0F41" w:rsidR="00F33A70">
        <w:rPr>
          <w:lang w:val="uk-UA"/>
        </w:rPr>
        <w:t>роки</w:t>
      </w:r>
      <w:r w:rsidRPr="004C0F41" w:rsidR="009E3FC3">
        <w:rPr>
          <w:lang w:val="uk-UA"/>
        </w:rPr>
        <w:t xml:space="preserve">, протягом якого працівники </w:t>
      </w:r>
      <w:r w:rsidRPr="004C0F41" w:rsidR="00601484">
        <w:rPr>
          <w:lang w:val="uk-UA"/>
        </w:rPr>
        <w:t>закладу</w:t>
      </w:r>
      <w:r w:rsidRPr="004C0F41" w:rsidR="009E3FC3">
        <w:rPr>
          <w:lang w:val="uk-UA"/>
        </w:rPr>
        <w:t xml:space="preserve"> заборонили йому залишати </w:t>
      </w:r>
      <w:r w:rsidRPr="004C0F41" w:rsidR="00F33A70">
        <w:rPr>
          <w:lang w:val="uk-UA"/>
        </w:rPr>
        <w:t xml:space="preserve">його </w:t>
      </w:r>
      <w:r w:rsidRPr="004C0F41" w:rsidR="009E3FC3">
        <w:rPr>
          <w:lang w:val="uk-UA"/>
        </w:rPr>
        <w:t>територію і протягом якого він вважав себе позбавленим свободи.</w:t>
      </w:r>
    </w:p>
    <w:p w:rsidRPr="004C0F41" w:rsidR="007940B2" w:rsidP="004C0F41" w14:paraId="6E12CB78" w14:textId="6F4F31BD">
      <w:pPr>
        <w:pStyle w:val="JuPara"/>
        <w:rPr>
          <w:lang w:val="uk-UA"/>
        </w:rPr>
      </w:pPr>
      <w:r w:rsidRPr="004C0F41">
        <w:rPr>
          <w:lang w:val="uk-UA"/>
        </w:rPr>
        <w:t>62</w:t>
      </w:r>
      <w:r w:rsidRPr="004C0F41" w:rsidR="00946AF4">
        <w:rPr>
          <w:lang w:val="uk-UA"/>
        </w:rPr>
        <w:t>.  </w:t>
      </w:r>
      <w:r w:rsidRPr="004C0F41" w:rsidR="009E3FC3">
        <w:rPr>
          <w:lang w:val="uk-UA"/>
        </w:rPr>
        <w:t>У зв</w:t>
      </w:r>
      <w:r w:rsidRPr="004C0F41" w:rsidR="004C0F41">
        <w:rPr>
          <w:lang w:val="uk-UA"/>
        </w:rPr>
        <w:t>’</w:t>
      </w:r>
      <w:r w:rsidRPr="004C0F41" w:rsidR="009E3FC3">
        <w:rPr>
          <w:lang w:val="uk-UA"/>
        </w:rPr>
        <w:t xml:space="preserve">язку з цим Суд насамперед </w:t>
      </w:r>
      <w:r w:rsidRPr="004C0F41" w:rsidR="00637CE5">
        <w:rPr>
          <w:lang w:val="uk-UA"/>
        </w:rPr>
        <w:t>зауважує</w:t>
      </w:r>
      <w:r w:rsidRPr="004C0F41" w:rsidR="009E3FC3">
        <w:rPr>
          <w:lang w:val="uk-UA"/>
        </w:rPr>
        <w:t xml:space="preserve">, що навіть якщо заявник, як особа, позбавлена дієздатності, </w:t>
      </w:r>
      <w:r w:rsidRPr="004C0F41" w:rsidR="00637CE5">
        <w:rPr>
          <w:lang w:val="uk-UA"/>
        </w:rPr>
        <w:t xml:space="preserve">надав мовчазну згоду </w:t>
      </w:r>
      <w:r w:rsidRPr="004C0F41" w:rsidR="009E3FC3">
        <w:rPr>
          <w:lang w:val="uk-UA"/>
        </w:rPr>
        <w:t xml:space="preserve">на своє поміщення до </w:t>
      </w:r>
      <w:r w:rsidRPr="004C0F41" w:rsidR="00601484">
        <w:rPr>
          <w:lang w:val="uk-UA"/>
        </w:rPr>
        <w:t>закладу</w:t>
      </w:r>
      <w:r w:rsidRPr="004C0F41" w:rsidR="009E3FC3">
        <w:rPr>
          <w:lang w:val="uk-UA"/>
        </w:rPr>
        <w:t xml:space="preserve">, така початкова згода не може вважатися </w:t>
      </w:r>
      <w:r w:rsidRPr="004C0F41" w:rsidR="00637CE5">
        <w:rPr>
          <w:lang w:val="uk-UA"/>
        </w:rPr>
        <w:t xml:space="preserve">безвідкличною </w:t>
      </w:r>
      <w:r w:rsidRPr="004C0F41" w:rsidR="009E3FC3">
        <w:rPr>
          <w:lang w:val="uk-UA"/>
        </w:rPr>
        <w:t>або такою, що позбавляє його захисту, передбаченого пунктом 1 статті 5 Конвенції, зокрема</w:t>
      </w:r>
      <w:r w:rsidRPr="004C0F41" w:rsidR="00637CE5">
        <w:rPr>
          <w:lang w:val="uk-UA"/>
        </w:rPr>
        <w:t xml:space="preserve">, щойно </w:t>
      </w:r>
      <w:r w:rsidRPr="004C0F41" w:rsidR="009E3FC3">
        <w:rPr>
          <w:lang w:val="uk-UA"/>
        </w:rPr>
        <w:t xml:space="preserve">він заперечив проти подальшого </w:t>
      </w:r>
      <w:r w:rsidRPr="004C0F41" w:rsidR="00A44C5B">
        <w:rPr>
          <w:lang w:val="uk-UA"/>
        </w:rPr>
        <w:t xml:space="preserve">свого </w:t>
      </w:r>
      <w:r w:rsidRPr="004C0F41" w:rsidR="001654C8">
        <w:rPr>
          <w:lang w:val="uk-UA"/>
        </w:rPr>
        <w:t>тримання</w:t>
      </w:r>
      <w:r w:rsidRPr="004C0F41" w:rsidR="009E3FC3">
        <w:rPr>
          <w:lang w:val="uk-UA"/>
        </w:rPr>
        <w:t>. Крім того, той факт, що протягом майже двох років і семи місяців після йог</w:t>
      </w:r>
      <w:r w:rsidRPr="004C0F41" w:rsidR="0008742C">
        <w:rPr>
          <w:lang w:val="uk-UA"/>
        </w:rPr>
        <w:t>о поміщення (серпень 2014 року –</w:t>
      </w:r>
      <w:r w:rsidRPr="004C0F41" w:rsidR="009E3FC3">
        <w:rPr>
          <w:lang w:val="uk-UA"/>
        </w:rPr>
        <w:t xml:space="preserve"> квітень 2017 року) заявник не оскаржував своє перебування у </w:t>
      </w:r>
      <w:r w:rsidRPr="004C0F41" w:rsidR="00A67F77">
        <w:rPr>
          <w:lang w:val="uk-UA"/>
        </w:rPr>
        <w:t>психоневрологічн</w:t>
      </w:r>
      <w:r w:rsidRPr="004C0F41" w:rsidR="00637CE5">
        <w:rPr>
          <w:lang w:val="uk-UA"/>
        </w:rPr>
        <w:t>ому</w:t>
      </w:r>
      <w:r w:rsidRPr="004C0F41" w:rsidR="00A67F77">
        <w:rPr>
          <w:lang w:val="uk-UA"/>
        </w:rPr>
        <w:t xml:space="preserve"> інтернат</w:t>
      </w:r>
      <w:r w:rsidRPr="004C0F41" w:rsidR="00637CE5">
        <w:rPr>
          <w:lang w:val="uk-UA"/>
        </w:rPr>
        <w:t>і</w:t>
      </w:r>
      <w:r w:rsidRPr="004C0F41" w:rsidR="009E3FC3">
        <w:rPr>
          <w:lang w:val="uk-UA"/>
        </w:rPr>
        <w:t xml:space="preserve">, навіть </w:t>
      </w:r>
      <w:r w:rsidRPr="004C0F41" w:rsidR="00637CE5">
        <w:rPr>
          <w:lang w:val="uk-UA"/>
        </w:rPr>
        <w:t>припустивши</w:t>
      </w:r>
      <w:r w:rsidRPr="004C0F41" w:rsidR="009E3FC3">
        <w:rPr>
          <w:lang w:val="uk-UA"/>
        </w:rPr>
        <w:t xml:space="preserve">, що в цей період він вважав його добровільним, не є вирішальним </w:t>
      </w:r>
      <w:r w:rsidRPr="004C0F41" w:rsidR="00826BE0">
        <w:rPr>
          <w:lang w:val="uk-UA"/>
        </w:rPr>
        <w:t xml:space="preserve">стосовно </w:t>
      </w:r>
      <w:r w:rsidRPr="004C0F41" w:rsidR="009E3FC3">
        <w:rPr>
          <w:lang w:val="uk-UA"/>
        </w:rPr>
        <w:t xml:space="preserve">будь-якого </w:t>
      </w:r>
      <w:r w:rsidRPr="004C0F41" w:rsidR="00637CE5">
        <w:rPr>
          <w:lang w:val="uk-UA"/>
        </w:rPr>
        <w:t xml:space="preserve">подальшого </w:t>
      </w:r>
      <w:r w:rsidRPr="004C0F41" w:rsidR="009E3FC3">
        <w:rPr>
          <w:lang w:val="uk-UA"/>
        </w:rPr>
        <w:t>періоду.</w:t>
      </w:r>
    </w:p>
    <w:p w:rsidRPr="004C0F41" w:rsidR="007940B2" w:rsidP="004C0F41" w14:paraId="6214AC1C" w14:textId="77777777">
      <w:pPr>
        <w:pStyle w:val="JuPara"/>
        <w:rPr>
          <w:lang w:val="uk-UA"/>
        </w:rPr>
      </w:pPr>
      <w:r w:rsidRPr="004C0F41">
        <w:rPr>
          <w:lang w:val="uk-UA" w:bidi="en-US"/>
        </w:rPr>
        <w:t>63</w:t>
      </w:r>
      <w:r w:rsidRPr="004C0F41" w:rsidR="00946AF4">
        <w:rPr>
          <w:lang w:val="uk-UA" w:bidi="en-US"/>
        </w:rPr>
        <w:t>.  </w:t>
      </w:r>
      <w:r w:rsidRPr="004C0F41" w:rsidR="00161A6A">
        <w:rPr>
          <w:lang w:val="uk-UA"/>
        </w:rPr>
        <w:t xml:space="preserve">Щодо ситуації після приблизно </w:t>
      </w:r>
      <w:r w:rsidRPr="004C0F41" w:rsidR="001D2E46">
        <w:rPr>
          <w:lang w:val="uk-UA"/>
        </w:rPr>
        <w:t>0</w:t>
      </w:r>
      <w:r w:rsidRPr="004C0F41" w:rsidR="00161A6A">
        <w:rPr>
          <w:lang w:val="uk-UA"/>
        </w:rPr>
        <w:t xml:space="preserve">1 квітня 2017 року, всупереч </w:t>
      </w:r>
      <w:r w:rsidRPr="004C0F41" w:rsidR="001D2E46">
        <w:rPr>
          <w:lang w:val="uk-UA"/>
        </w:rPr>
        <w:t>аргументам</w:t>
      </w:r>
      <w:r w:rsidRPr="004C0F41" w:rsidR="00161A6A">
        <w:rPr>
          <w:lang w:val="uk-UA"/>
        </w:rPr>
        <w:t xml:space="preserve"> Уряду, було очевидно, що заявник більше не бажав залишатися у </w:t>
      </w:r>
      <w:r w:rsidRPr="004C0F41" w:rsidR="00A67F77">
        <w:rPr>
          <w:lang w:val="uk-UA"/>
        </w:rPr>
        <w:t>психоневрологічн</w:t>
      </w:r>
      <w:r w:rsidRPr="004C0F41" w:rsidR="00543567">
        <w:rPr>
          <w:lang w:val="uk-UA"/>
        </w:rPr>
        <w:t>ому</w:t>
      </w:r>
      <w:r w:rsidRPr="004C0F41" w:rsidR="00A67F77">
        <w:rPr>
          <w:lang w:val="uk-UA"/>
        </w:rPr>
        <w:t xml:space="preserve"> інтернат</w:t>
      </w:r>
      <w:r w:rsidRPr="004C0F41" w:rsidR="00543567">
        <w:rPr>
          <w:lang w:val="uk-UA"/>
        </w:rPr>
        <w:t>і</w:t>
      </w:r>
      <w:r w:rsidRPr="004C0F41" w:rsidR="00161A6A">
        <w:rPr>
          <w:lang w:val="uk-UA"/>
        </w:rPr>
        <w:t xml:space="preserve">: він </w:t>
      </w:r>
      <w:r w:rsidRPr="004C0F41" w:rsidR="00543567">
        <w:rPr>
          <w:lang w:val="uk-UA"/>
        </w:rPr>
        <w:t>безуспішно</w:t>
      </w:r>
      <w:r w:rsidRPr="004C0F41" w:rsidR="00161A6A">
        <w:rPr>
          <w:lang w:val="uk-UA"/>
        </w:rPr>
        <w:t xml:space="preserve"> намагався залишити територію </w:t>
      </w:r>
      <w:r w:rsidRPr="004C0F41" w:rsidR="001D2E46">
        <w:rPr>
          <w:lang w:val="uk-UA"/>
        </w:rPr>
        <w:t>закладу</w:t>
      </w:r>
      <w:r w:rsidRPr="004C0F41" w:rsidR="00161A6A">
        <w:rPr>
          <w:lang w:val="uk-UA"/>
        </w:rPr>
        <w:t xml:space="preserve">, прямо повідомляв суди про своє бажання </w:t>
      </w:r>
      <w:r w:rsidRPr="004C0F41" w:rsidR="00826BE0">
        <w:rPr>
          <w:lang w:val="uk-UA"/>
        </w:rPr>
        <w:t>виписатися</w:t>
      </w:r>
      <w:r w:rsidRPr="004C0F41" w:rsidR="00543567">
        <w:rPr>
          <w:lang w:val="uk-UA"/>
        </w:rPr>
        <w:t xml:space="preserve"> із закладу</w:t>
      </w:r>
      <w:r w:rsidRPr="004C0F41" w:rsidR="00161A6A">
        <w:rPr>
          <w:lang w:val="uk-UA"/>
        </w:rPr>
        <w:t xml:space="preserve">, а також (через своїх </w:t>
      </w:r>
      <w:r w:rsidRPr="004C0F41" w:rsidR="00543567">
        <w:rPr>
          <w:lang w:val="uk-UA"/>
        </w:rPr>
        <w:t>юристів</w:t>
      </w:r>
      <w:r w:rsidRPr="004C0F41" w:rsidR="00161A6A">
        <w:rPr>
          <w:lang w:val="uk-UA"/>
        </w:rPr>
        <w:t xml:space="preserve">) подав заяву про вчинення кримінального правопорушення, в якій </w:t>
      </w:r>
      <w:r w:rsidRPr="004C0F41" w:rsidR="00543567">
        <w:rPr>
          <w:lang w:val="uk-UA"/>
        </w:rPr>
        <w:t xml:space="preserve">повідомляв </w:t>
      </w:r>
      <w:r w:rsidRPr="004C0F41" w:rsidR="00161A6A">
        <w:rPr>
          <w:lang w:val="uk-UA"/>
        </w:rPr>
        <w:t>про незаконне позбавлення його свободи (</w:t>
      </w:r>
      <w:r w:rsidRPr="004C0F41" w:rsidR="00543567">
        <w:rPr>
          <w:lang w:val="uk-UA"/>
        </w:rPr>
        <w:t>в якості протилежного прикладу</w:t>
      </w:r>
      <w:r w:rsidRPr="004C0F41" w:rsidR="00161A6A">
        <w:rPr>
          <w:lang w:val="uk-UA"/>
        </w:rPr>
        <w:t xml:space="preserve"> </w:t>
      </w:r>
      <w:r w:rsidRPr="004C0F41" w:rsidR="00543567">
        <w:rPr>
          <w:lang w:val="uk-UA"/>
        </w:rPr>
        <w:t>згадане</w:t>
      </w:r>
      <w:r w:rsidRPr="004C0F41" w:rsidR="00161A6A">
        <w:rPr>
          <w:lang w:val="uk-UA"/>
        </w:rPr>
        <w:t xml:space="preserve"> </w:t>
      </w:r>
      <w:r w:rsidRPr="004C0F41" w:rsidR="00543567">
        <w:rPr>
          <w:lang w:val="uk-UA"/>
        </w:rPr>
        <w:t xml:space="preserve">рішення у справі </w:t>
      </w:r>
      <w:r w:rsidRPr="004C0F41" w:rsidR="001D2E46">
        <w:rPr>
          <w:lang w:val="uk-UA"/>
        </w:rPr>
        <w:t xml:space="preserve">«Михайловс проти Латвії» </w:t>
      </w:r>
      <w:r w:rsidRPr="004C0F41" w:rsidR="00CF00D9">
        <w:rPr>
          <w:i/>
          <w:lang w:val="uk-UA"/>
        </w:rPr>
        <w:t>(</w:t>
      </w:r>
      <w:r w:rsidRPr="004C0F41" w:rsidR="00C411BD">
        <w:rPr>
          <w:i/>
          <w:iCs/>
          <w:lang w:val="uk-UA"/>
        </w:rPr>
        <w:t>Mihailovs v. Latvia</w:t>
      </w:r>
      <w:r w:rsidRPr="004C0F41" w:rsidR="001D2E46">
        <w:rPr>
          <w:i/>
          <w:iCs/>
          <w:lang w:val="uk-UA"/>
        </w:rPr>
        <w:t>)</w:t>
      </w:r>
      <w:r w:rsidRPr="004C0F41" w:rsidR="00161A6A">
        <w:rPr>
          <w:lang w:val="uk-UA"/>
        </w:rPr>
        <w:t xml:space="preserve">, </w:t>
      </w:r>
      <w:r w:rsidRPr="004C0F41" w:rsidR="001D2E46">
        <w:rPr>
          <w:lang w:val="uk-UA"/>
        </w:rPr>
        <w:t>пункти</w:t>
      </w:r>
      <w:r w:rsidRPr="004C0F41" w:rsidR="00161A6A">
        <w:rPr>
          <w:lang w:val="uk-UA"/>
        </w:rPr>
        <w:t xml:space="preserve"> 138</w:t>
      </w:r>
      <w:r w:rsidRPr="004C0F41" w:rsidR="00543567">
        <w:rPr>
          <w:lang w:val="uk-UA"/>
        </w:rPr>
        <w:t xml:space="preserve"> і </w:t>
      </w:r>
      <w:r w:rsidRPr="004C0F41" w:rsidR="00161A6A">
        <w:rPr>
          <w:lang w:val="uk-UA"/>
        </w:rPr>
        <w:t xml:space="preserve">139, </w:t>
      </w:r>
      <w:r w:rsidRPr="004C0F41" w:rsidR="00543567">
        <w:rPr>
          <w:lang w:val="uk-UA"/>
        </w:rPr>
        <w:t xml:space="preserve">в якому </w:t>
      </w:r>
      <w:r w:rsidRPr="004C0F41" w:rsidR="00161A6A">
        <w:rPr>
          <w:lang w:val="uk-UA"/>
        </w:rPr>
        <w:t xml:space="preserve">заявник був </w:t>
      </w:r>
      <w:r w:rsidRPr="004C0F41" w:rsidR="00161A6A">
        <w:rPr>
          <w:lang w:val="uk-UA"/>
        </w:rPr>
        <w:t xml:space="preserve">задоволений своїм перебуванням у закладі соціального </w:t>
      </w:r>
      <w:r w:rsidRPr="004C0F41" w:rsidR="001D2E46">
        <w:rPr>
          <w:lang w:val="uk-UA"/>
        </w:rPr>
        <w:t>захисту</w:t>
      </w:r>
      <w:r w:rsidRPr="004C0F41" w:rsidR="00161A6A">
        <w:rPr>
          <w:lang w:val="uk-UA"/>
        </w:rPr>
        <w:t xml:space="preserve">, </w:t>
      </w:r>
      <w:r w:rsidRPr="004C0F41" w:rsidR="00543567">
        <w:rPr>
          <w:lang w:val="uk-UA"/>
        </w:rPr>
        <w:t xml:space="preserve">відмовився </w:t>
      </w:r>
      <w:r w:rsidRPr="004C0F41" w:rsidR="00161A6A">
        <w:rPr>
          <w:lang w:val="uk-UA"/>
        </w:rPr>
        <w:t xml:space="preserve">від переведення до іншого закладу та не звертався до жодного національного органу </w:t>
      </w:r>
      <w:r w:rsidRPr="004C0F41" w:rsidR="00543567">
        <w:rPr>
          <w:lang w:val="uk-UA"/>
        </w:rPr>
        <w:t xml:space="preserve">влади </w:t>
      </w:r>
      <w:r w:rsidRPr="004C0F41" w:rsidR="00161A6A">
        <w:rPr>
          <w:lang w:val="uk-UA"/>
        </w:rPr>
        <w:t xml:space="preserve">з метою </w:t>
      </w:r>
      <w:r w:rsidRPr="004C0F41" w:rsidR="00522BEA">
        <w:rPr>
          <w:lang w:val="uk-UA"/>
        </w:rPr>
        <w:t>своєї виписки</w:t>
      </w:r>
      <w:r w:rsidRPr="004C0F41" w:rsidR="00161A6A">
        <w:rPr>
          <w:lang w:val="uk-UA"/>
        </w:rPr>
        <w:t>, а також</w:t>
      </w:r>
      <w:r w:rsidRPr="004C0F41" w:rsidR="001D2E46">
        <w:rPr>
          <w:lang w:val="uk-UA"/>
        </w:rPr>
        <w:t xml:space="preserve"> </w:t>
      </w:r>
      <w:r w:rsidRPr="004C0F41" w:rsidR="001D2E46">
        <w:rPr>
          <w:bCs/>
          <w:lang w:val="uk-UA"/>
        </w:rPr>
        <w:t>«</w:t>
      </w:r>
      <w:r w:rsidRPr="004C0F41" w:rsidR="00543567">
        <w:rPr>
          <w:bCs/>
          <w:lang w:val="uk-UA"/>
        </w:rPr>
        <w:t xml:space="preserve">Шторк </w:t>
      </w:r>
      <w:r w:rsidRPr="004C0F41" w:rsidR="001D2E46">
        <w:rPr>
          <w:bCs/>
          <w:lang w:val="uk-UA"/>
        </w:rPr>
        <w:t xml:space="preserve">проти Німеччини» </w:t>
      </w:r>
      <w:r w:rsidRPr="004C0F41" w:rsidR="00CF00D9">
        <w:rPr>
          <w:bCs/>
          <w:i/>
          <w:lang w:val="uk-UA"/>
        </w:rPr>
        <w:t>(</w:t>
      </w:r>
      <w:r w:rsidRPr="004C0F41" w:rsidR="00C411BD">
        <w:rPr>
          <w:bCs/>
          <w:i/>
          <w:iCs/>
          <w:lang w:val="uk-UA"/>
        </w:rPr>
        <w:t>Storck v. Germany</w:t>
      </w:r>
      <w:r w:rsidRPr="004C0F41" w:rsidR="001D2E46">
        <w:rPr>
          <w:i/>
          <w:iCs/>
          <w:lang w:val="uk-UA"/>
        </w:rPr>
        <w:t>)</w:t>
      </w:r>
      <w:r w:rsidRPr="004C0F41" w:rsidR="00161A6A">
        <w:rPr>
          <w:lang w:val="uk-UA"/>
        </w:rPr>
        <w:t xml:space="preserve">, </w:t>
      </w:r>
      <w:r w:rsidRPr="004C0F41" w:rsidR="001D2E46">
        <w:rPr>
          <w:lang w:val="uk-UA"/>
        </w:rPr>
        <w:t>пункти</w:t>
      </w:r>
      <w:r w:rsidRPr="004C0F41" w:rsidR="00161A6A">
        <w:rPr>
          <w:lang w:val="uk-UA"/>
        </w:rPr>
        <w:t xml:space="preserve"> 127</w:t>
      </w:r>
      <w:r w:rsidRPr="004C0F41" w:rsidR="00543567">
        <w:rPr>
          <w:lang w:val="uk-UA"/>
        </w:rPr>
        <w:t xml:space="preserve"> і </w:t>
      </w:r>
      <w:r w:rsidRPr="004C0F41" w:rsidR="00161A6A">
        <w:rPr>
          <w:lang w:val="uk-UA"/>
        </w:rPr>
        <w:t xml:space="preserve">128, </w:t>
      </w:r>
      <w:r w:rsidRPr="004C0F41" w:rsidR="00543567">
        <w:rPr>
          <w:lang w:val="uk-UA"/>
        </w:rPr>
        <w:t xml:space="preserve">в якій </w:t>
      </w:r>
      <w:r w:rsidRPr="004C0F41" w:rsidR="00161A6A">
        <w:rPr>
          <w:lang w:val="uk-UA"/>
        </w:rPr>
        <w:t xml:space="preserve">заявниця </w:t>
      </w:r>
      <w:r w:rsidRPr="004C0F41" w:rsidR="00543567">
        <w:rPr>
          <w:lang w:val="uk-UA"/>
        </w:rPr>
        <w:t xml:space="preserve">під час </w:t>
      </w:r>
      <w:r w:rsidRPr="004C0F41" w:rsidR="00161A6A">
        <w:rPr>
          <w:lang w:val="uk-UA"/>
        </w:rPr>
        <w:t>провадженн</w:t>
      </w:r>
      <w:r w:rsidRPr="004C0F41" w:rsidR="00543567">
        <w:rPr>
          <w:lang w:val="uk-UA"/>
        </w:rPr>
        <w:t>я</w:t>
      </w:r>
      <w:r w:rsidRPr="004C0F41" w:rsidR="00161A6A">
        <w:rPr>
          <w:lang w:val="uk-UA"/>
        </w:rPr>
        <w:t xml:space="preserve"> </w:t>
      </w:r>
      <w:r w:rsidRPr="004C0F41" w:rsidR="00543567">
        <w:rPr>
          <w:lang w:val="uk-UA"/>
        </w:rPr>
        <w:t xml:space="preserve">на національному рівні </w:t>
      </w:r>
      <w:r w:rsidRPr="004C0F41" w:rsidR="00161A6A">
        <w:rPr>
          <w:lang w:val="uk-UA"/>
        </w:rPr>
        <w:t>визнала, що її перебування було добровільним, і було встановлено, що вона дала на нього згоду та не намагалася втекти).</w:t>
      </w:r>
    </w:p>
    <w:p w:rsidRPr="004C0F41" w:rsidR="007940B2" w:rsidP="004C0F41" w14:paraId="4E1B8F34" w14:textId="77777777">
      <w:pPr>
        <w:pStyle w:val="JuPara"/>
        <w:rPr>
          <w:lang w:val="uk-UA"/>
        </w:rPr>
      </w:pPr>
      <w:r w:rsidRPr="004C0F41">
        <w:rPr>
          <w:lang w:val="uk-UA" w:bidi="en-US"/>
        </w:rPr>
        <w:t>64</w:t>
      </w:r>
      <w:r w:rsidRPr="004C0F41" w:rsidR="00946AF4">
        <w:rPr>
          <w:lang w:val="uk-UA" w:bidi="en-US"/>
        </w:rPr>
        <w:t>.  </w:t>
      </w:r>
      <w:r w:rsidRPr="004C0F41" w:rsidR="0032248B">
        <w:rPr>
          <w:lang w:val="uk-UA"/>
        </w:rPr>
        <w:t xml:space="preserve">Щодо періоду, який </w:t>
      </w:r>
      <w:r w:rsidRPr="004C0F41" w:rsidR="00622130">
        <w:rPr>
          <w:lang w:val="uk-UA"/>
        </w:rPr>
        <w:t>має</w:t>
      </w:r>
      <w:r w:rsidRPr="004C0F41" w:rsidR="0032248B">
        <w:rPr>
          <w:lang w:val="uk-UA"/>
        </w:rPr>
        <w:t xml:space="preserve"> </w:t>
      </w:r>
      <w:r w:rsidRPr="004C0F41" w:rsidR="00622130">
        <w:rPr>
          <w:lang w:val="uk-UA"/>
        </w:rPr>
        <w:t>розглядатися</w:t>
      </w:r>
      <w:r w:rsidRPr="004C0F41" w:rsidR="0032248B">
        <w:rPr>
          <w:lang w:val="uk-UA"/>
        </w:rPr>
        <w:t xml:space="preserve">, Суд вважає переконливими пояснення заявника щодо його неспроможності гарантувати точність дат початку та закінчення </w:t>
      </w:r>
      <w:r w:rsidRPr="004C0F41" w:rsidR="001E00E2">
        <w:rPr>
          <w:lang w:val="uk-UA"/>
        </w:rPr>
        <w:t xml:space="preserve">стверджуваного </w:t>
      </w:r>
      <w:r w:rsidRPr="004C0F41" w:rsidR="0032248B">
        <w:rPr>
          <w:lang w:val="uk-UA"/>
        </w:rPr>
        <w:t xml:space="preserve">позбавлення свободи. З огляду на те, що Уряд не надав жодних документів, таких як журнали реєстрації входу та виходу, які могли б спростувати твердження заявника (див. рішення у справі </w:t>
      </w:r>
      <w:r w:rsidRPr="004C0F41" w:rsidR="00622130">
        <w:rPr>
          <w:lang w:val="uk-UA"/>
        </w:rPr>
        <w:t>«Крянге проти Румунії» [ВП</w:t>
      </w:r>
      <w:r w:rsidRPr="004C0F41" w:rsidR="00D16896">
        <w:rPr>
          <w:lang w:val="uk-UA"/>
        </w:rPr>
        <w:t xml:space="preserve">] </w:t>
      </w:r>
      <w:r w:rsidRPr="004C0F41" w:rsidR="00622130">
        <w:rPr>
          <w:i/>
          <w:iCs/>
          <w:lang w:val="uk-UA"/>
        </w:rPr>
        <w:t>(Creangă v. Romania</w:t>
      </w:r>
      <w:r w:rsidRPr="004C0F41" w:rsidR="00D16896">
        <w:rPr>
          <w:i/>
          <w:iCs/>
          <w:lang w:val="uk-UA"/>
        </w:rPr>
        <w:t>)</w:t>
      </w:r>
      <w:r w:rsidRPr="004C0F41" w:rsidR="00D16896">
        <w:rPr>
          <w:lang w:val="uk-UA"/>
        </w:rPr>
        <w:t xml:space="preserve"> </w:t>
      </w:r>
      <w:r w:rsidRPr="004C0F41" w:rsidR="00622130">
        <w:rPr>
          <w:lang w:val="uk-UA"/>
        </w:rPr>
        <w:t>[GC], заява № 29226/03, пункти 99 – 100, від 23 лютого 2012 року</w:t>
      </w:r>
      <w:r w:rsidRPr="004C0F41" w:rsidR="0032248B">
        <w:rPr>
          <w:lang w:val="uk-UA"/>
        </w:rPr>
        <w:t>), Суд вважає за можливе прийняти дати, зазначені заявником (а саме</w:t>
      </w:r>
      <w:r w:rsidRPr="004C0F41" w:rsidR="001E00E2">
        <w:rPr>
          <w:lang w:val="uk-UA"/>
        </w:rPr>
        <w:t>:</w:t>
      </w:r>
      <w:r w:rsidRPr="004C0F41" w:rsidR="0032248B">
        <w:rPr>
          <w:lang w:val="uk-UA"/>
        </w:rPr>
        <w:t xml:space="preserve"> </w:t>
      </w:r>
      <w:r w:rsidRPr="004C0F41" w:rsidR="00622130">
        <w:rPr>
          <w:lang w:val="uk-UA"/>
        </w:rPr>
        <w:t>0</w:t>
      </w:r>
      <w:r w:rsidRPr="004C0F41" w:rsidR="0032248B">
        <w:rPr>
          <w:lang w:val="uk-UA"/>
        </w:rPr>
        <w:t xml:space="preserve">1 квітня 2017 року та </w:t>
      </w:r>
      <w:r w:rsidRPr="004C0F41" w:rsidR="00CF6F77">
        <w:rPr>
          <w:lang w:val="uk-UA"/>
        </w:rPr>
        <w:t>27 </w:t>
      </w:r>
      <w:r w:rsidRPr="004C0F41" w:rsidR="0032248B">
        <w:rPr>
          <w:lang w:val="uk-UA"/>
        </w:rPr>
        <w:t>червня 2018 року), як дати початку та закінчення оскаржуваної ситуації.</w:t>
      </w:r>
    </w:p>
    <w:p w:rsidRPr="004C0F41" w:rsidR="007940B2" w:rsidP="004C0F41" w14:paraId="1251A059" w14:textId="77777777">
      <w:pPr>
        <w:pStyle w:val="JuPara"/>
        <w:rPr>
          <w:lang w:val="uk-UA" w:bidi="en-US"/>
        </w:rPr>
      </w:pPr>
      <w:r w:rsidRPr="004C0F41">
        <w:rPr>
          <w:lang w:val="uk-UA" w:bidi="en-US"/>
        </w:rPr>
        <w:t>65</w:t>
      </w:r>
      <w:r w:rsidRPr="004C0F41" w:rsidR="00946AF4">
        <w:rPr>
          <w:lang w:val="uk-UA" w:bidi="en-US"/>
        </w:rPr>
        <w:t>.  </w:t>
      </w:r>
      <w:r w:rsidRPr="004C0F41" w:rsidR="0085587B">
        <w:rPr>
          <w:lang w:val="uk-UA" w:bidi="en-US"/>
        </w:rPr>
        <w:t xml:space="preserve">З огляду на обсяг скарги, що розглядається у цій справі, який виключає період, що був предметом розгляду у </w:t>
      </w:r>
      <w:r w:rsidRPr="004C0F41" w:rsidR="00CF6F77">
        <w:rPr>
          <w:lang w:val="uk-UA" w:bidi="en-US"/>
        </w:rPr>
        <w:t xml:space="preserve">згаданому </w:t>
      </w:r>
      <w:r w:rsidRPr="004C0F41" w:rsidR="0085587B">
        <w:rPr>
          <w:lang w:val="uk-UA" w:bidi="en-US"/>
        </w:rPr>
        <w:t xml:space="preserve">рішенні Суду </w:t>
      </w:r>
      <w:r w:rsidRPr="004C0F41" w:rsidR="00D16896">
        <w:rPr>
          <w:lang w:val="uk-UA" w:bidi="en-US"/>
        </w:rPr>
        <w:t>2019 </w:t>
      </w:r>
      <w:r w:rsidRPr="004C0F41" w:rsidR="0085587B">
        <w:rPr>
          <w:lang w:val="uk-UA" w:bidi="en-US"/>
        </w:rPr>
        <w:t xml:space="preserve">року </w:t>
      </w:r>
      <w:r w:rsidRPr="004C0F41" w:rsidR="0043449E">
        <w:rPr>
          <w:lang w:val="uk-UA" w:bidi="en-US"/>
        </w:rPr>
        <w:t xml:space="preserve">у </w:t>
      </w:r>
      <w:r w:rsidRPr="004C0F41" w:rsidR="0085587B">
        <w:rPr>
          <w:lang w:val="uk-UA" w:bidi="en-US"/>
        </w:rPr>
        <w:t xml:space="preserve">справі </w:t>
      </w:r>
      <w:r w:rsidRPr="004C0F41" w:rsidR="0085587B">
        <w:rPr>
          <w:lang w:val="uk-UA"/>
        </w:rPr>
        <w:t xml:space="preserve">«Кагановський проти України» </w:t>
      </w:r>
      <w:r w:rsidRPr="004C0F41" w:rsidR="00CF00D9">
        <w:rPr>
          <w:i/>
          <w:lang w:val="uk-UA"/>
        </w:rPr>
        <w:t>(</w:t>
      </w:r>
      <w:r w:rsidRPr="004C0F41" w:rsidR="0085587B">
        <w:rPr>
          <w:i/>
          <w:iCs/>
          <w:lang w:val="uk-UA"/>
        </w:rPr>
        <w:t>Kaganovskyy v. Ukraine)</w:t>
      </w:r>
      <w:r w:rsidRPr="004C0F41" w:rsidR="0085587B">
        <w:rPr>
          <w:lang w:val="uk-UA" w:bidi="en-US"/>
        </w:rPr>
        <w:t xml:space="preserve">, Суд доходить висновку у </w:t>
      </w:r>
      <w:r w:rsidRPr="004C0F41" w:rsidR="009537AC">
        <w:rPr>
          <w:lang w:val="uk-UA" w:bidi="en-US"/>
        </w:rPr>
        <w:t>контексті</w:t>
      </w:r>
      <w:r w:rsidRPr="004C0F41" w:rsidR="0085587B">
        <w:rPr>
          <w:lang w:val="uk-UA" w:bidi="en-US"/>
        </w:rPr>
        <w:t xml:space="preserve"> </w:t>
      </w:r>
      <w:r w:rsidRPr="004C0F41" w:rsidR="009537AC">
        <w:rPr>
          <w:lang w:val="uk-UA" w:bidi="en-US"/>
        </w:rPr>
        <w:t>зазначених</w:t>
      </w:r>
      <w:r w:rsidRPr="004C0F41" w:rsidR="0085587B">
        <w:rPr>
          <w:lang w:val="uk-UA" w:bidi="en-US"/>
        </w:rPr>
        <w:t xml:space="preserve"> міркувань, що перебування заявника у </w:t>
      </w:r>
      <w:r w:rsidRPr="004C0F41" w:rsidR="00A67F77">
        <w:rPr>
          <w:lang w:val="uk-UA" w:bidi="en-US"/>
        </w:rPr>
        <w:t>психоневрологічн</w:t>
      </w:r>
      <w:r w:rsidRPr="004C0F41" w:rsidR="0043449E">
        <w:rPr>
          <w:lang w:val="uk-UA" w:bidi="en-US"/>
        </w:rPr>
        <w:t>ому</w:t>
      </w:r>
      <w:r w:rsidRPr="004C0F41" w:rsidR="00A67F77">
        <w:rPr>
          <w:lang w:val="uk-UA" w:bidi="en-US"/>
        </w:rPr>
        <w:t xml:space="preserve"> інтернат</w:t>
      </w:r>
      <w:r w:rsidRPr="004C0F41" w:rsidR="0043449E">
        <w:rPr>
          <w:lang w:val="uk-UA" w:bidi="en-US"/>
        </w:rPr>
        <w:t>і</w:t>
      </w:r>
      <w:r w:rsidRPr="004C0F41" w:rsidR="0085587B">
        <w:rPr>
          <w:lang w:val="uk-UA" w:bidi="en-US"/>
        </w:rPr>
        <w:t xml:space="preserve"> з </w:t>
      </w:r>
      <w:r w:rsidRPr="004C0F41" w:rsidR="009537AC">
        <w:rPr>
          <w:lang w:val="uk-UA" w:bidi="en-US"/>
        </w:rPr>
        <w:t>0</w:t>
      </w:r>
      <w:r w:rsidRPr="004C0F41" w:rsidR="0085587B">
        <w:rPr>
          <w:lang w:val="uk-UA" w:bidi="en-US"/>
        </w:rPr>
        <w:t xml:space="preserve">1 квітня </w:t>
      </w:r>
      <w:r w:rsidRPr="004C0F41" w:rsidR="0043449E">
        <w:rPr>
          <w:lang w:val="uk-UA" w:bidi="en-US"/>
        </w:rPr>
        <w:t xml:space="preserve">до </w:t>
      </w:r>
      <w:r w:rsidRPr="004C0F41" w:rsidR="0085587B">
        <w:rPr>
          <w:lang w:val="uk-UA" w:bidi="en-US"/>
        </w:rPr>
        <w:t xml:space="preserve">26 червня 2017 року та з </w:t>
      </w:r>
      <w:r w:rsidRPr="004C0F41" w:rsidR="009537AC">
        <w:rPr>
          <w:lang w:val="uk-UA" w:bidi="en-US"/>
        </w:rPr>
        <w:t>0</w:t>
      </w:r>
      <w:r w:rsidRPr="004C0F41" w:rsidR="0085587B">
        <w:rPr>
          <w:lang w:val="uk-UA" w:bidi="en-US"/>
        </w:rPr>
        <w:t xml:space="preserve">7 липня 2017 року </w:t>
      </w:r>
      <w:r w:rsidRPr="004C0F41" w:rsidR="0043449E">
        <w:rPr>
          <w:lang w:val="uk-UA" w:bidi="en-US"/>
        </w:rPr>
        <w:t xml:space="preserve">до </w:t>
      </w:r>
      <w:r w:rsidRPr="004C0F41" w:rsidR="0085587B">
        <w:rPr>
          <w:lang w:val="uk-UA" w:bidi="en-US"/>
        </w:rPr>
        <w:t xml:space="preserve">27 червня 2018 року становило </w:t>
      </w:r>
      <w:r w:rsidRPr="004C0F41" w:rsidR="001654C8">
        <w:rPr>
          <w:i/>
          <w:iCs/>
          <w:lang w:val="uk-UA" w:bidi="en-US"/>
        </w:rPr>
        <w:t>de facto</w:t>
      </w:r>
      <w:r w:rsidRPr="004C0F41" w:rsidR="001654C8">
        <w:rPr>
          <w:lang w:val="uk-UA" w:bidi="en-US"/>
        </w:rPr>
        <w:t xml:space="preserve"> </w:t>
      </w:r>
      <w:r w:rsidRPr="004C0F41" w:rsidR="0085587B">
        <w:rPr>
          <w:lang w:val="uk-UA" w:bidi="en-US"/>
        </w:rPr>
        <w:t xml:space="preserve">позбавлення свободи у розумінні пункту 1 статті 5 Конвенції (див., </w:t>
      </w:r>
      <w:r w:rsidRPr="004C0F41" w:rsidR="0085587B">
        <w:rPr>
          <w:i/>
          <w:iCs/>
          <w:lang w:val="uk-UA" w:bidi="en-US"/>
        </w:rPr>
        <w:t>mutatis mutandis</w:t>
      </w:r>
      <w:r w:rsidRPr="004C0F41" w:rsidR="0085587B">
        <w:rPr>
          <w:lang w:val="uk-UA" w:bidi="en-US"/>
        </w:rPr>
        <w:t xml:space="preserve">, </w:t>
      </w:r>
      <w:r w:rsidRPr="004C0F41" w:rsidR="0043449E">
        <w:rPr>
          <w:lang w:val="uk-UA" w:bidi="en-US"/>
        </w:rPr>
        <w:t xml:space="preserve">рішення </w:t>
      </w:r>
      <w:r w:rsidRPr="004C0F41" w:rsidR="0085587B">
        <w:rPr>
          <w:lang w:val="uk-UA" w:bidi="en-US"/>
        </w:rPr>
        <w:t xml:space="preserve">у </w:t>
      </w:r>
      <w:r w:rsidRPr="004C0F41" w:rsidR="0043449E">
        <w:rPr>
          <w:lang w:val="uk-UA" w:bidi="en-US"/>
        </w:rPr>
        <w:t xml:space="preserve">справі </w:t>
      </w:r>
      <w:r w:rsidRPr="004C0F41" w:rsidR="009537AC">
        <w:rPr>
          <w:lang w:val="uk-UA" w:bidi="en-US"/>
        </w:rPr>
        <w:t>«Осипенко проти України</w:t>
      </w:r>
      <w:r w:rsidRPr="004C0F41" w:rsidR="00D16896">
        <w:rPr>
          <w:lang w:val="uk-UA" w:bidi="en-US"/>
        </w:rPr>
        <w:t xml:space="preserve">» </w:t>
      </w:r>
      <w:r w:rsidRPr="004C0F41" w:rsidR="009537AC">
        <w:rPr>
          <w:i/>
          <w:iCs/>
          <w:lang w:val="uk-UA" w:bidi="en-US"/>
        </w:rPr>
        <w:t>(Osypenko v. Ukraine)</w:t>
      </w:r>
      <w:r w:rsidRPr="004C0F41" w:rsidR="009537AC">
        <w:rPr>
          <w:lang w:val="uk-UA" w:bidi="en-US"/>
        </w:rPr>
        <w:t xml:space="preserve">, заява № 4634/04, пункт 49, від </w:t>
      </w:r>
      <w:r w:rsidRPr="004C0F41" w:rsidR="00D16896">
        <w:rPr>
          <w:lang w:val="uk-UA" w:bidi="en-US"/>
        </w:rPr>
        <w:t>09</w:t>
      </w:r>
      <w:r w:rsidRPr="004C0F41" w:rsidR="00C13496">
        <w:rPr>
          <w:lang w:val="uk-UA" w:bidi="en-US"/>
        </w:rPr>
        <w:t> </w:t>
      </w:r>
      <w:r w:rsidRPr="004C0F41" w:rsidR="009537AC">
        <w:rPr>
          <w:lang w:val="uk-UA" w:bidi="en-US"/>
        </w:rPr>
        <w:t xml:space="preserve">листопада </w:t>
      </w:r>
      <w:r w:rsidRPr="004C0F41" w:rsidR="00D16896">
        <w:rPr>
          <w:lang w:val="uk-UA" w:bidi="en-US"/>
        </w:rPr>
        <w:t>2010</w:t>
      </w:r>
      <w:r w:rsidRPr="004C0F41" w:rsidR="00C13496">
        <w:rPr>
          <w:lang w:val="uk-UA" w:bidi="en-US"/>
        </w:rPr>
        <w:t xml:space="preserve"> </w:t>
      </w:r>
      <w:r w:rsidRPr="004C0F41" w:rsidR="009537AC">
        <w:rPr>
          <w:lang w:val="uk-UA" w:bidi="en-US"/>
        </w:rPr>
        <w:t>року</w:t>
      </w:r>
      <w:r w:rsidRPr="004C0F41" w:rsidR="0085587B">
        <w:rPr>
          <w:lang w:val="uk-UA" w:bidi="en-US"/>
        </w:rPr>
        <w:t xml:space="preserve"> та </w:t>
      </w:r>
      <w:r w:rsidRPr="004C0F41" w:rsidR="0043449E">
        <w:rPr>
          <w:lang w:val="uk-UA" w:bidi="en-US"/>
        </w:rPr>
        <w:t xml:space="preserve">згадане рішення у </w:t>
      </w:r>
      <w:r w:rsidRPr="004C0F41" w:rsidR="009537AC">
        <w:rPr>
          <w:lang w:val="uk-UA" w:bidi="en-US"/>
        </w:rPr>
        <w:t xml:space="preserve">справі </w:t>
      </w:r>
      <w:r w:rsidRPr="004C0F41" w:rsidR="009537AC">
        <w:rPr>
          <w:lang w:val="uk-UA"/>
        </w:rPr>
        <w:t xml:space="preserve">«Червенка проти Чеської Республіки» </w:t>
      </w:r>
      <w:r w:rsidRPr="004C0F41" w:rsidR="00CF00D9">
        <w:rPr>
          <w:i/>
          <w:lang w:val="uk-UA"/>
        </w:rPr>
        <w:t>(</w:t>
      </w:r>
      <w:r w:rsidRPr="004C0F41" w:rsidR="009537AC">
        <w:rPr>
          <w:i/>
          <w:iCs/>
          <w:lang w:val="uk-UA"/>
        </w:rPr>
        <w:t>Červenka v. the Czech Republic)</w:t>
      </w:r>
      <w:r w:rsidRPr="004C0F41" w:rsidR="0085587B">
        <w:rPr>
          <w:lang w:val="uk-UA" w:bidi="en-US"/>
        </w:rPr>
        <w:t xml:space="preserve">, </w:t>
      </w:r>
      <w:r w:rsidRPr="004C0F41" w:rsidR="009537AC">
        <w:rPr>
          <w:lang w:val="uk-UA" w:bidi="en-US"/>
        </w:rPr>
        <w:t>пункт</w:t>
      </w:r>
      <w:r w:rsidRPr="004C0F41" w:rsidR="0085587B">
        <w:rPr>
          <w:lang w:val="uk-UA" w:bidi="en-US"/>
        </w:rPr>
        <w:t xml:space="preserve"> 104)</w:t>
      </w:r>
      <w:r w:rsidRPr="004C0F41" w:rsidR="009537AC">
        <w:rPr>
          <w:lang w:val="uk-UA" w:bidi="en-US"/>
        </w:rPr>
        <w:t>.</w:t>
      </w:r>
      <w:bookmarkStart w:name="_cl23302THELAW" w:id="2"/>
    </w:p>
    <w:bookmarkEnd w:id="2"/>
    <w:p w:rsidRPr="004C0F41" w:rsidR="007940B2" w:rsidP="004C0F41" w14:paraId="608143BB" w14:textId="77777777">
      <w:pPr>
        <w:pStyle w:val="JuH1"/>
        <w:rPr>
          <w:lang w:val="uk-UA"/>
        </w:rPr>
      </w:pPr>
      <w:r w:rsidRPr="004C0F41">
        <w:rPr>
          <w:lang w:val="uk-UA"/>
        </w:rPr>
        <w:t>Інші питання щодо прийнятності</w:t>
      </w:r>
    </w:p>
    <w:p w:rsidRPr="004C0F41" w:rsidR="007940B2" w:rsidP="004C0F41" w14:paraId="5A104F1F" w14:textId="77777777">
      <w:pPr>
        <w:pStyle w:val="JuHa0"/>
        <w:rPr>
          <w:lang w:val="uk-UA"/>
        </w:rPr>
      </w:pPr>
      <w:r w:rsidRPr="004C0F41">
        <w:rPr>
          <w:lang w:val="uk-UA"/>
        </w:rPr>
        <w:t>Доводи сторін</w:t>
      </w:r>
    </w:p>
    <w:p w:rsidRPr="004C0F41" w:rsidR="007940B2" w:rsidP="004C0F41" w14:paraId="3EB85192" w14:textId="0410D18F">
      <w:pPr>
        <w:pStyle w:val="JuPara"/>
        <w:rPr>
          <w:lang w:val="uk-UA"/>
        </w:rPr>
      </w:pPr>
      <w:r w:rsidRPr="004C0F41">
        <w:rPr>
          <w:lang w:val="uk-UA"/>
        </w:rPr>
        <w:t>66</w:t>
      </w:r>
      <w:r w:rsidRPr="004C0F41" w:rsidR="00946AF4">
        <w:rPr>
          <w:lang w:val="uk-UA"/>
        </w:rPr>
        <w:t>.  </w:t>
      </w:r>
      <w:r w:rsidRPr="004C0F41" w:rsidR="004C6E21">
        <w:rPr>
          <w:lang w:val="uk-UA"/>
        </w:rPr>
        <w:t xml:space="preserve">Уряд </w:t>
      </w:r>
      <w:r w:rsidRPr="004C0F41" w:rsidR="00780756">
        <w:rPr>
          <w:lang w:val="uk-UA"/>
        </w:rPr>
        <w:t>стверджував</w:t>
      </w:r>
      <w:r w:rsidRPr="004C0F41" w:rsidR="004C6E21">
        <w:rPr>
          <w:lang w:val="uk-UA"/>
        </w:rPr>
        <w:t xml:space="preserve">, що заявник не вичерпав національні засоби </w:t>
      </w:r>
      <w:r w:rsidRPr="004C0F41" w:rsidR="00780756">
        <w:rPr>
          <w:lang w:val="uk-UA"/>
        </w:rPr>
        <w:t xml:space="preserve">юридичного </w:t>
      </w:r>
      <w:r w:rsidRPr="004C0F41" w:rsidR="004C6E21">
        <w:rPr>
          <w:lang w:val="uk-UA"/>
        </w:rPr>
        <w:t xml:space="preserve">захисту. Не </w:t>
      </w:r>
      <w:r w:rsidRPr="004C0F41" w:rsidR="00D00C17">
        <w:rPr>
          <w:lang w:val="uk-UA"/>
        </w:rPr>
        <w:t xml:space="preserve">надавши </w:t>
      </w:r>
      <w:r w:rsidRPr="004C0F41" w:rsidR="004C6E21">
        <w:rPr>
          <w:lang w:val="uk-UA"/>
        </w:rPr>
        <w:t xml:space="preserve">додаткових відомостей чи прикладів із національної практики, він </w:t>
      </w:r>
      <w:r w:rsidRPr="004C0F41" w:rsidR="00D00C17">
        <w:rPr>
          <w:lang w:val="uk-UA"/>
        </w:rPr>
        <w:t>стверджував</w:t>
      </w:r>
      <w:r w:rsidRPr="004C0F41" w:rsidR="004C6E21">
        <w:rPr>
          <w:lang w:val="uk-UA"/>
        </w:rPr>
        <w:t xml:space="preserve">, що згідно із законодавством України заявник міг оскаржити своє </w:t>
      </w:r>
      <w:r w:rsidRPr="004C0F41" w:rsidR="00D00C17">
        <w:rPr>
          <w:lang w:val="uk-UA"/>
        </w:rPr>
        <w:t xml:space="preserve">стверджуване </w:t>
      </w:r>
      <w:r w:rsidRPr="004C0F41" w:rsidR="004C6E21">
        <w:rPr>
          <w:lang w:val="uk-UA"/>
        </w:rPr>
        <w:t xml:space="preserve">тримання у </w:t>
      </w:r>
      <w:r w:rsidRPr="004C0F41" w:rsidR="00A67F77">
        <w:rPr>
          <w:lang w:val="uk-UA"/>
        </w:rPr>
        <w:t>психоневрологічн</w:t>
      </w:r>
      <w:r w:rsidRPr="004C0F41" w:rsidR="00D00C17">
        <w:rPr>
          <w:lang w:val="uk-UA"/>
        </w:rPr>
        <w:t>ому</w:t>
      </w:r>
      <w:r w:rsidRPr="004C0F41" w:rsidR="00A67F77">
        <w:rPr>
          <w:lang w:val="uk-UA"/>
        </w:rPr>
        <w:t xml:space="preserve"> інтернат</w:t>
      </w:r>
      <w:r w:rsidRPr="004C0F41" w:rsidR="00D00C17">
        <w:rPr>
          <w:lang w:val="uk-UA"/>
        </w:rPr>
        <w:t>і</w:t>
      </w:r>
      <w:r w:rsidRPr="004C0F41" w:rsidR="004C6E21">
        <w:rPr>
          <w:lang w:val="uk-UA"/>
        </w:rPr>
        <w:t xml:space="preserve"> у порядку цивільного судочинства або подати скаргу до суду. Уряд також послався </w:t>
      </w:r>
      <w:r w:rsidRPr="004C0F41" w:rsidR="00746EA4">
        <w:rPr>
          <w:lang w:val="uk-UA"/>
        </w:rPr>
        <w:t xml:space="preserve">на </w:t>
      </w:r>
      <w:r w:rsidRPr="004C0F41" w:rsidR="00D00C17">
        <w:rPr>
          <w:lang w:val="uk-UA"/>
        </w:rPr>
        <w:t>неподання</w:t>
      </w:r>
      <w:r w:rsidRPr="004C0F41" w:rsidR="004C6E21">
        <w:rPr>
          <w:lang w:val="uk-UA"/>
        </w:rPr>
        <w:t xml:space="preserve"> </w:t>
      </w:r>
      <w:r w:rsidRPr="004C0F41" w:rsidR="00D00C17">
        <w:rPr>
          <w:lang w:val="uk-UA"/>
        </w:rPr>
        <w:t xml:space="preserve">заявником </w:t>
      </w:r>
      <w:r w:rsidRPr="004C0F41" w:rsidR="00C13496">
        <w:rPr>
          <w:lang w:val="uk-UA"/>
        </w:rPr>
        <w:t xml:space="preserve">заяви </w:t>
      </w:r>
      <w:r w:rsidRPr="004C0F41" w:rsidR="004C6E21">
        <w:rPr>
          <w:lang w:val="uk-UA"/>
        </w:rPr>
        <w:t xml:space="preserve">про вчинення кримінального правопорушення щодо його </w:t>
      </w:r>
      <w:r w:rsidRPr="004C0F41" w:rsidR="00D00C17">
        <w:rPr>
          <w:lang w:val="uk-UA"/>
        </w:rPr>
        <w:t xml:space="preserve">стверджуваного </w:t>
      </w:r>
      <w:r w:rsidRPr="004C0F41" w:rsidR="004C6E21">
        <w:rPr>
          <w:lang w:val="uk-UA"/>
        </w:rPr>
        <w:t xml:space="preserve">незаконного </w:t>
      </w:r>
      <w:r w:rsidRPr="004C0F41" w:rsidR="00C13496">
        <w:rPr>
          <w:lang w:val="uk-UA"/>
        </w:rPr>
        <w:t>за</w:t>
      </w:r>
      <w:r w:rsidRPr="004C0F41" w:rsidR="007804BC">
        <w:rPr>
          <w:lang w:val="uk-UA"/>
        </w:rPr>
        <w:t>тримання</w:t>
      </w:r>
      <w:r w:rsidRPr="004C0F41" w:rsidR="004C6E21">
        <w:rPr>
          <w:lang w:val="uk-UA"/>
        </w:rPr>
        <w:t>. У зв</w:t>
      </w:r>
      <w:r w:rsidRPr="004C0F41" w:rsidR="004C0F41">
        <w:rPr>
          <w:lang w:val="uk-UA"/>
        </w:rPr>
        <w:t>’</w:t>
      </w:r>
      <w:r w:rsidRPr="004C0F41" w:rsidR="004C6E21">
        <w:rPr>
          <w:lang w:val="uk-UA"/>
        </w:rPr>
        <w:t xml:space="preserve">язку з цим він зазначив, що ані </w:t>
      </w:r>
      <w:r w:rsidRPr="004C0F41" w:rsidR="00D00C17">
        <w:rPr>
          <w:lang w:val="uk-UA"/>
        </w:rPr>
        <w:t>прокуратура</w:t>
      </w:r>
      <w:r w:rsidRPr="004C0F41" w:rsidR="004C6E21">
        <w:rPr>
          <w:lang w:val="uk-UA"/>
        </w:rPr>
        <w:t xml:space="preserve">, ані поліція не мали жодних відомостей про скарги заявника </w:t>
      </w:r>
      <w:r w:rsidRPr="004C0F41" w:rsidR="00D00C17">
        <w:rPr>
          <w:lang w:val="uk-UA"/>
        </w:rPr>
        <w:t xml:space="preserve">на </w:t>
      </w:r>
      <w:r w:rsidRPr="004C0F41" w:rsidR="004C6E21">
        <w:rPr>
          <w:lang w:val="uk-UA"/>
        </w:rPr>
        <w:t xml:space="preserve">його перебування у </w:t>
      </w:r>
      <w:r w:rsidRPr="004C0F41" w:rsidR="00A67F77">
        <w:rPr>
          <w:lang w:val="uk-UA"/>
        </w:rPr>
        <w:t>психоневрологічн</w:t>
      </w:r>
      <w:r w:rsidRPr="004C0F41" w:rsidR="00D00C17">
        <w:rPr>
          <w:lang w:val="uk-UA"/>
        </w:rPr>
        <w:t>ому</w:t>
      </w:r>
      <w:r w:rsidRPr="004C0F41" w:rsidR="00A67F77">
        <w:rPr>
          <w:lang w:val="uk-UA"/>
        </w:rPr>
        <w:t xml:space="preserve"> інтернат</w:t>
      </w:r>
      <w:r w:rsidRPr="004C0F41" w:rsidR="00D00C17">
        <w:rPr>
          <w:lang w:val="uk-UA"/>
        </w:rPr>
        <w:t>і</w:t>
      </w:r>
      <w:r w:rsidRPr="004C0F41" w:rsidR="004C6E21">
        <w:rPr>
          <w:lang w:val="uk-UA"/>
        </w:rPr>
        <w:t>.</w:t>
      </w:r>
    </w:p>
    <w:p w:rsidRPr="004C0F41" w:rsidR="007940B2" w:rsidP="004C0F41" w14:paraId="401E2ACD" w14:textId="77777777">
      <w:pPr>
        <w:pStyle w:val="JuPara"/>
        <w:rPr>
          <w:lang w:val="uk-UA"/>
        </w:rPr>
      </w:pPr>
      <w:r w:rsidRPr="004C0F41">
        <w:rPr>
          <w:lang w:val="uk-UA"/>
        </w:rPr>
        <w:t>67</w:t>
      </w:r>
      <w:r w:rsidRPr="004C0F41" w:rsidR="00946AF4">
        <w:rPr>
          <w:lang w:val="uk-UA"/>
        </w:rPr>
        <w:t>.  </w:t>
      </w:r>
      <w:r w:rsidRPr="004C0F41" w:rsidR="004C6E21">
        <w:rPr>
          <w:lang w:val="uk-UA"/>
        </w:rPr>
        <w:t xml:space="preserve">Посилаючись на раніше </w:t>
      </w:r>
      <w:r w:rsidRPr="004C0F41" w:rsidR="009F3D81">
        <w:rPr>
          <w:lang w:val="uk-UA"/>
        </w:rPr>
        <w:t>наведені</w:t>
      </w:r>
      <w:r w:rsidRPr="004C0F41" w:rsidR="004C6E21">
        <w:rPr>
          <w:lang w:val="uk-UA"/>
        </w:rPr>
        <w:t xml:space="preserve"> доводи (див. пункти 54</w:t>
      </w:r>
      <w:r w:rsidRPr="004C0F41" w:rsidR="00D00C17">
        <w:rPr>
          <w:lang w:val="uk-UA"/>
        </w:rPr>
        <w:t xml:space="preserve"> – </w:t>
      </w:r>
      <w:r w:rsidRPr="004C0F41" w:rsidR="004C6E21">
        <w:rPr>
          <w:lang w:val="uk-UA"/>
        </w:rPr>
        <w:t>55)</w:t>
      </w:r>
      <w:r w:rsidRPr="004C0F41" w:rsidR="009F3D81">
        <w:rPr>
          <w:lang w:val="uk-UA"/>
        </w:rPr>
        <w:t xml:space="preserve">, Уряд також стверджував, що скарги </w:t>
      </w:r>
      <w:r w:rsidRPr="004C0F41" w:rsidR="00D00C17">
        <w:rPr>
          <w:lang w:val="uk-UA"/>
        </w:rPr>
        <w:t xml:space="preserve">були </w:t>
      </w:r>
      <w:r w:rsidRPr="004C0F41" w:rsidR="009F3D81">
        <w:rPr>
          <w:lang w:val="uk-UA"/>
        </w:rPr>
        <w:t>явно необґрунтованими</w:t>
      </w:r>
      <w:r w:rsidRPr="004C0F41" w:rsidR="00946AF4">
        <w:rPr>
          <w:lang w:val="uk-UA"/>
        </w:rPr>
        <w:t>.</w:t>
      </w:r>
    </w:p>
    <w:p w:rsidRPr="004C0F41" w:rsidR="007940B2" w:rsidP="004C0F41" w14:paraId="605CCF5D" w14:textId="0F29FCF5">
      <w:pPr>
        <w:pStyle w:val="JuPara"/>
        <w:rPr>
          <w:lang w:val="uk-UA"/>
        </w:rPr>
      </w:pPr>
      <w:r w:rsidRPr="004C0F41">
        <w:rPr>
          <w:lang w:val="uk-UA"/>
        </w:rPr>
        <w:t>68</w:t>
      </w:r>
      <w:r w:rsidRPr="004C0F41" w:rsidR="00946AF4">
        <w:rPr>
          <w:lang w:val="uk-UA"/>
        </w:rPr>
        <w:t>.  </w:t>
      </w:r>
      <w:r w:rsidRPr="004C0F41" w:rsidR="009F3D81">
        <w:rPr>
          <w:bCs/>
          <w:lang w:val="uk-UA"/>
        </w:rPr>
        <w:t xml:space="preserve">Заявник заперечив. Він стверджував, що був позбавлений доступу до судових засобів </w:t>
      </w:r>
      <w:r w:rsidRPr="004C0F41" w:rsidR="00D97456">
        <w:rPr>
          <w:bCs/>
          <w:lang w:val="uk-UA"/>
        </w:rPr>
        <w:t xml:space="preserve">юридичного </w:t>
      </w:r>
      <w:r w:rsidRPr="004C0F41" w:rsidR="009F3D81">
        <w:rPr>
          <w:bCs/>
          <w:lang w:val="uk-UA"/>
        </w:rPr>
        <w:t xml:space="preserve">захисту через відсутність у нього дієздатності. Його спроби поновити </w:t>
      </w:r>
      <w:r w:rsidRPr="004C0F41" w:rsidR="00D97456">
        <w:rPr>
          <w:bCs/>
          <w:lang w:val="uk-UA"/>
        </w:rPr>
        <w:t xml:space="preserve">свою </w:t>
      </w:r>
      <w:r w:rsidRPr="004C0F41" w:rsidR="009F3D81">
        <w:rPr>
          <w:bCs/>
          <w:lang w:val="uk-UA"/>
        </w:rPr>
        <w:t xml:space="preserve">дієздатність виявилися неефективними, оскільки на той </w:t>
      </w:r>
      <w:r w:rsidRPr="004C0F41" w:rsidR="00D97456">
        <w:rPr>
          <w:bCs/>
          <w:lang w:val="uk-UA"/>
        </w:rPr>
        <w:t xml:space="preserve">момент </w:t>
      </w:r>
      <w:r w:rsidRPr="004C0F41" w:rsidR="009F3D81">
        <w:rPr>
          <w:bCs/>
          <w:lang w:val="uk-UA"/>
        </w:rPr>
        <w:t>національне законодавство не дозволяло йому зробити це без згоди його законного опікуна, і з цієї причини суди неодноразово повертали його справу на новий розгляд (див. пункт 18).</w:t>
      </w:r>
      <w:r w:rsidRPr="004C0F41" w:rsidR="009F3D81">
        <w:rPr>
          <w:lang w:val="uk-UA"/>
        </w:rPr>
        <w:t xml:space="preserve"> </w:t>
      </w:r>
      <w:r w:rsidRPr="004C0F41" w:rsidR="009F3D81">
        <w:rPr>
          <w:bCs/>
          <w:lang w:val="uk-UA"/>
        </w:rPr>
        <w:t xml:space="preserve">Крім того, всупереч твердженням Уряду, 13 жовтня 2017 року законні представники заявника подали до поліції заяву про вчинення кримінального правопорушення щодо його </w:t>
      </w:r>
      <w:r w:rsidRPr="004C0F41" w:rsidR="00D97456">
        <w:rPr>
          <w:bCs/>
          <w:lang w:val="uk-UA"/>
        </w:rPr>
        <w:t xml:space="preserve">стверджуваного </w:t>
      </w:r>
      <w:r w:rsidRPr="004C0F41" w:rsidR="009F3D81">
        <w:rPr>
          <w:bCs/>
          <w:lang w:val="uk-UA"/>
        </w:rPr>
        <w:t xml:space="preserve">незаконного </w:t>
      </w:r>
      <w:r w:rsidRPr="004C0F41" w:rsidR="007804BC">
        <w:rPr>
          <w:bCs/>
          <w:lang w:val="uk-UA"/>
        </w:rPr>
        <w:t>тримання</w:t>
      </w:r>
      <w:r w:rsidRPr="004C0F41" w:rsidR="009F3D81">
        <w:rPr>
          <w:bCs/>
          <w:lang w:val="uk-UA"/>
        </w:rPr>
        <w:t xml:space="preserve"> у </w:t>
      </w:r>
      <w:r w:rsidRPr="004C0F41" w:rsidR="00A67F77">
        <w:rPr>
          <w:bCs/>
          <w:lang w:val="uk-UA"/>
        </w:rPr>
        <w:t>психоневрологічн</w:t>
      </w:r>
      <w:r w:rsidRPr="004C0F41" w:rsidR="00F033B4">
        <w:rPr>
          <w:bCs/>
          <w:lang w:val="uk-UA"/>
        </w:rPr>
        <w:t>ому</w:t>
      </w:r>
      <w:r w:rsidRPr="004C0F41" w:rsidR="00A67F77">
        <w:rPr>
          <w:bCs/>
          <w:lang w:val="uk-UA"/>
        </w:rPr>
        <w:t xml:space="preserve"> інтернат</w:t>
      </w:r>
      <w:r w:rsidRPr="004C0F41" w:rsidR="00F033B4">
        <w:rPr>
          <w:bCs/>
          <w:lang w:val="uk-UA"/>
        </w:rPr>
        <w:t>і</w:t>
      </w:r>
      <w:r w:rsidRPr="004C0F41" w:rsidR="009F3D81">
        <w:rPr>
          <w:bCs/>
          <w:lang w:val="uk-UA"/>
        </w:rPr>
        <w:t>. Однак, як з</w:t>
      </w:r>
      <w:r w:rsidRPr="004C0F41" w:rsidR="004C0F41">
        <w:rPr>
          <w:bCs/>
          <w:lang w:val="uk-UA"/>
        </w:rPr>
        <w:t>’</w:t>
      </w:r>
      <w:r w:rsidRPr="004C0F41" w:rsidR="009F3D81">
        <w:rPr>
          <w:bCs/>
          <w:lang w:val="uk-UA"/>
        </w:rPr>
        <w:t>ясував представник заявника у жовтні 2018 року, це розслідування було неефективним, і його поточний стан залишається невідомим.</w:t>
      </w:r>
    </w:p>
    <w:p w:rsidRPr="004C0F41" w:rsidR="007940B2" w:rsidP="004C0F41" w14:paraId="638C1B45" w14:textId="77777777">
      <w:pPr>
        <w:pStyle w:val="JuHa0"/>
        <w:rPr>
          <w:lang w:val="uk-UA"/>
        </w:rPr>
      </w:pPr>
      <w:r w:rsidRPr="004C0F41">
        <w:rPr>
          <w:lang w:val="uk-UA"/>
        </w:rPr>
        <w:t>Оцінка Суду</w:t>
      </w:r>
    </w:p>
    <w:p w:rsidRPr="004C0F41" w:rsidR="007940B2" w:rsidP="004C0F41" w14:paraId="10FF02E8" w14:textId="3E94EA0D">
      <w:pPr>
        <w:pStyle w:val="JuPara"/>
        <w:rPr>
          <w:lang w:val="uk-UA"/>
        </w:rPr>
      </w:pPr>
      <w:r w:rsidRPr="004C0F41">
        <w:rPr>
          <w:lang w:val="uk-UA"/>
        </w:rPr>
        <w:t>69</w:t>
      </w:r>
      <w:r w:rsidRPr="004C0F41" w:rsidR="00946AF4">
        <w:rPr>
          <w:lang w:val="uk-UA"/>
        </w:rPr>
        <w:t>.  </w:t>
      </w:r>
      <w:r w:rsidRPr="004C0F41" w:rsidR="009F3D81">
        <w:rPr>
          <w:lang w:val="uk-UA"/>
        </w:rPr>
        <w:t>Суд вважає, що у цій справі</w:t>
      </w:r>
      <w:r w:rsidRPr="004C0F41" w:rsidR="00CD2E07">
        <w:rPr>
          <w:lang w:val="uk-UA"/>
        </w:rPr>
        <w:t xml:space="preserve"> питання, чи вичерпав заявник національні засоби </w:t>
      </w:r>
      <w:r w:rsidRPr="004C0F41" w:rsidR="00786E26">
        <w:rPr>
          <w:lang w:val="uk-UA"/>
        </w:rPr>
        <w:t xml:space="preserve">юридичного </w:t>
      </w:r>
      <w:r w:rsidRPr="004C0F41" w:rsidR="00CD2E07">
        <w:rPr>
          <w:lang w:val="uk-UA"/>
        </w:rPr>
        <w:t xml:space="preserve">захисту для оскарження законності його </w:t>
      </w:r>
      <w:r w:rsidRPr="004C0F41" w:rsidR="00786E26">
        <w:rPr>
          <w:lang w:val="uk-UA"/>
        </w:rPr>
        <w:t xml:space="preserve">стверджуваного </w:t>
      </w:r>
      <w:r w:rsidRPr="004C0F41" w:rsidR="00CD2E07">
        <w:rPr>
          <w:lang w:val="uk-UA"/>
        </w:rPr>
        <w:t xml:space="preserve">тримання у </w:t>
      </w:r>
      <w:r w:rsidRPr="004C0F41" w:rsidR="00A67F77">
        <w:rPr>
          <w:lang w:val="uk-UA"/>
        </w:rPr>
        <w:t>психоневрологічн</w:t>
      </w:r>
      <w:r w:rsidRPr="004C0F41" w:rsidR="00F033B4">
        <w:rPr>
          <w:lang w:val="uk-UA"/>
        </w:rPr>
        <w:t>ому</w:t>
      </w:r>
      <w:r w:rsidRPr="004C0F41" w:rsidR="00A67F77">
        <w:rPr>
          <w:lang w:val="uk-UA"/>
        </w:rPr>
        <w:t xml:space="preserve"> інтернат</w:t>
      </w:r>
      <w:r w:rsidRPr="004C0F41" w:rsidR="00F033B4">
        <w:rPr>
          <w:lang w:val="uk-UA"/>
        </w:rPr>
        <w:t>і</w:t>
      </w:r>
      <w:r w:rsidRPr="004C0F41" w:rsidR="00CD2E07">
        <w:rPr>
          <w:lang w:val="uk-UA"/>
        </w:rPr>
        <w:t>, тісно пов</w:t>
      </w:r>
      <w:r w:rsidRPr="004C0F41" w:rsidR="004C0F41">
        <w:rPr>
          <w:lang w:val="uk-UA"/>
        </w:rPr>
        <w:t>’</w:t>
      </w:r>
      <w:r w:rsidRPr="004C0F41" w:rsidR="00CD2E07">
        <w:rPr>
          <w:lang w:val="uk-UA"/>
        </w:rPr>
        <w:t xml:space="preserve">язане з його </w:t>
      </w:r>
      <w:r w:rsidRPr="004C0F41" w:rsidR="00786E26">
        <w:rPr>
          <w:lang w:val="uk-UA"/>
        </w:rPr>
        <w:t xml:space="preserve">твердженнями </w:t>
      </w:r>
      <w:r w:rsidRPr="004C0F41" w:rsidR="00CD2E07">
        <w:rPr>
          <w:lang w:val="uk-UA"/>
        </w:rPr>
        <w:t xml:space="preserve">за пунктом 4 статті 5 Конвенції. </w:t>
      </w:r>
      <w:r w:rsidRPr="004C0F41" w:rsidR="00786E26">
        <w:rPr>
          <w:lang w:val="uk-UA"/>
        </w:rPr>
        <w:t>Тому</w:t>
      </w:r>
      <w:r w:rsidRPr="004C0F41" w:rsidR="00CD2E07">
        <w:rPr>
          <w:lang w:val="uk-UA"/>
        </w:rPr>
        <w:t xml:space="preserve"> це питання слід </w:t>
      </w:r>
      <w:r w:rsidRPr="004C0F41" w:rsidR="00786E26">
        <w:rPr>
          <w:lang w:val="uk-UA"/>
        </w:rPr>
        <w:t xml:space="preserve">долучити </w:t>
      </w:r>
      <w:r w:rsidRPr="004C0F41" w:rsidR="00CD2E07">
        <w:rPr>
          <w:lang w:val="uk-UA"/>
        </w:rPr>
        <w:t xml:space="preserve">до розгляду по суті за цим положенням (див. згадане рішення у справі «Михайловс проти Латвії» </w:t>
      </w:r>
      <w:r w:rsidRPr="004C0F41" w:rsidR="00CF00D9">
        <w:rPr>
          <w:i/>
          <w:lang w:val="uk-UA"/>
        </w:rPr>
        <w:t>(</w:t>
      </w:r>
      <w:r w:rsidRPr="004C0F41" w:rsidR="00CD2E07">
        <w:rPr>
          <w:i/>
          <w:iCs/>
          <w:lang w:val="uk-UA"/>
        </w:rPr>
        <w:t xml:space="preserve">Mihailovs v. Latvia), </w:t>
      </w:r>
      <w:r w:rsidRPr="004C0F41" w:rsidR="00CD2E07">
        <w:rPr>
          <w:iCs/>
          <w:lang w:val="uk-UA"/>
        </w:rPr>
        <w:t>пункт</w:t>
      </w:r>
      <w:r w:rsidRPr="004C0F41" w:rsidR="00CD2E07">
        <w:rPr>
          <w:i/>
          <w:iCs/>
          <w:lang w:val="uk-UA"/>
        </w:rPr>
        <w:t xml:space="preserve"> </w:t>
      </w:r>
      <w:r w:rsidRPr="004C0F41" w:rsidR="00CD2E07">
        <w:rPr>
          <w:iCs/>
          <w:lang w:val="uk-UA"/>
        </w:rPr>
        <w:t>110</w:t>
      </w:r>
      <w:r w:rsidRPr="004C0F41" w:rsidR="00CF00D9">
        <w:rPr>
          <w:iCs/>
          <w:lang w:val="uk-UA"/>
        </w:rPr>
        <w:t>)</w:t>
      </w:r>
      <w:r w:rsidRPr="004C0F41" w:rsidR="00CD2E07">
        <w:rPr>
          <w:i/>
          <w:iCs/>
          <w:lang w:val="uk-UA"/>
        </w:rPr>
        <w:t>.</w:t>
      </w:r>
    </w:p>
    <w:p w:rsidRPr="004C0F41" w:rsidR="007940B2" w:rsidP="004C0F41" w14:paraId="221F33C8" w14:textId="77777777">
      <w:pPr>
        <w:pStyle w:val="JuPara"/>
        <w:rPr>
          <w:lang w:val="uk-UA"/>
        </w:rPr>
      </w:pPr>
      <w:r w:rsidRPr="004C0F41">
        <w:rPr>
          <w:lang w:val="uk-UA"/>
        </w:rPr>
        <w:t>70</w:t>
      </w:r>
      <w:r w:rsidRPr="004C0F41" w:rsidR="00946AF4">
        <w:rPr>
          <w:lang w:val="uk-UA"/>
        </w:rPr>
        <w:t>.  </w:t>
      </w:r>
      <w:r w:rsidRPr="004C0F41" w:rsidR="00CD2E07">
        <w:rPr>
          <w:lang w:val="uk-UA"/>
        </w:rPr>
        <w:t xml:space="preserve">Суд також </w:t>
      </w:r>
      <w:r w:rsidRPr="004C0F41" w:rsidR="00786E26">
        <w:rPr>
          <w:lang w:val="uk-UA"/>
        </w:rPr>
        <w:t>зазначає</w:t>
      </w:r>
      <w:r w:rsidRPr="004C0F41" w:rsidR="00CD2E07">
        <w:rPr>
          <w:lang w:val="uk-UA"/>
        </w:rPr>
        <w:t xml:space="preserve">, що ця частина заяви не є </w:t>
      </w:r>
      <w:r w:rsidRPr="004C0F41" w:rsidR="00786E26">
        <w:rPr>
          <w:lang w:val="uk-UA"/>
        </w:rPr>
        <w:t xml:space="preserve">ані </w:t>
      </w:r>
      <w:r w:rsidRPr="004C0F41" w:rsidR="00CD2E07">
        <w:rPr>
          <w:lang w:val="uk-UA"/>
        </w:rPr>
        <w:t>явно необґрунтованою</w:t>
      </w:r>
      <w:r w:rsidRPr="004C0F41" w:rsidR="00786E26">
        <w:rPr>
          <w:lang w:val="uk-UA"/>
        </w:rPr>
        <w:t>, ані</w:t>
      </w:r>
      <w:r w:rsidRPr="004C0F41" w:rsidR="00CD2E07">
        <w:rPr>
          <w:lang w:val="uk-UA"/>
        </w:rPr>
        <w:t xml:space="preserve"> неприйнятною з будь-яких інших підстав </w:t>
      </w:r>
      <w:r w:rsidRPr="004C0F41" w:rsidR="00786E26">
        <w:rPr>
          <w:lang w:val="uk-UA"/>
        </w:rPr>
        <w:t xml:space="preserve">перелічених у статті </w:t>
      </w:r>
      <w:r w:rsidRPr="004C0F41" w:rsidR="00CD2E07">
        <w:rPr>
          <w:lang w:val="uk-UA"/>
        </w:rPr>
        <w:t xml:space="preserve">35 Конвенції. </w:t>
      </w:r>
      <w:r w:rsidRPr="004C0F41" w:rsidR="009976CE">
        <w:rPr>
          <w:lang w:val="uk-UA"/>
        </w:rPr>
        <w:t>Отже,</w:t>
      </w:r>
      <w:r w:rsidRPr="004C0F41" w:rsidR="00CD2E07">
        <w:rPr>
          <w:lang w:val="uk-UA"/>
        </w:rPr>
        <w:t xml:space="preserve"> в</w:t>
      </w:r>
      <w:r w:rsidRPr="004C0F41" w:rsidR="009976CE">
        <w:rPr>
          <w:lang w:val="uk-UA"/>
        </w:rPr>
        <w:t>она має бути визнана прийнятною</w:t>
      </w:r>
      <w:r w:rsidRPr="004C0F41" w:rsidR="00946AF4">
        <w:rPr>
          <w:lang w:val="uk-UA"/>
        </w:rPr>
        <w:t>.</w:t>
      </w:r>
    </w:p>
    <w:p w:rsidRPr="004C0F41" w:rsidR="007940B2" w:rsidP="004C0F41" w14:paraId="22124DA9" w14:textId="77777777">
      <w:pPr>
        <w:pStyle w:val="JuHA"/>
        <w:rPr>
          <w:lang w:val="uk-UA"/>
        </w:rPr>
      </w:pPr>
      <w:r w:rsidRPr="004C0F41">
        <w:rPr>
          <w:lang w:val="uk-UA"/>
        </w:rPr>
        <w:t>Суть</w:t>
      </w:r>
    </w:p>
    <w:p w:rsidRPr="004C0F41" w:rsidR="007940B2" w:rsidP="004C0F41" w14:paraId="333A033E" w14:textId="77777777">
      <w:pPr>
        <w:pStyle w:val="JuH1"/>
        <w:rPr>
          <w:lang w:val="uk-UA"/>
        </w:rPr>
      </w:pPr>
      <w:r w:rsidRPr="004C0F41">
        <w:rPr>
          <w:lang w:val="uk-UA"/>
        </w:rPr>
        <w:t>Пункт 1 статті 5 Конвенції</w:t>
      </w:r>
    </w:p>
    <w:p w:rsidRPr="004C0F41" w:rsidR="007940B2" w:rsidP="004C0F41" w14:paraId="539B39DD" w14:textId="77777777">
      <w:pPr>
        <w:pStyle w:val="JuHa0"/>
        <w:rPr>
          <w:lang w:val="uk-UA"/>
        </w:rPr>
      </w:pPr>
      <w:r w:rsidRPr="004C0F41">
        <w:rPr>
          <w:lang w:val="uk-UA"/>
        </w:rPr>
        <w:t>Доводи</w:t>
      </w:r>
      <w:r w:rsidRPr="004C0F41" w:rsidR="006001B9">
        <w:rPr>
          <w:lang w:val="uk-UA"/>
        </w:rPr>
        <w:t xml:space="preserve"> сторін</w:t>
      </w:r>
    </w:p>
    <w:p w:rsidRPr="004C0F41" w:rsidR="007940B2" w:rsidP="004C0F41" w14:paraId="0507B30C" w14:textId="77777777">
      <w:pPr>
        <w:pStyle w:val="JuPara"/>
        <w:rPr>
          <w:lang w:val="uk-UA"/>
        </w:rPr>
      </w:pPr>
      <w:r w:rsidRPr="004C0F41">
        <w:rPr>
          <w:lang w:val="uk-UA"/>
        </w:rPr>
        <w:t>71</w:t>
      </w:r>
      <w:r w:rsidRPr="004C0F41" w:rsidR="00946AF4">
        <w:rPr>
          <w:lang w:val="uk-UA"/>
        </w:rPr>
        <w:t>.  </w:t>
      </w:r>
      <w:r w:rsidRPr="004C0F41" w:rsidR="006001B9">
        <w:rPr>
          <w:lang w:val="uk-UA"/>
        </w:rPr>
        <w:t xml:space="preserve">Заявник </w:t>
      </w:r>
      <w:r w:rsidRPr="004C0F41" w:rsidR="00275060">
        <w:rPr>
          <w:lang w:val="uk-UA"/>
        </w:rPr>
        <w:t>стверджував</w:t>
      </w:r>
      <w:r w:rsidRPr="004C0F41" w:rsidR="006001B9">
        <w:rPr>
          <w:lang w:val="uk-UA"/>
        </w:rPr>
        <w:t>, що його тримання не відповідало вимогам пункту 1 статті 5 Конвенції. Зокрема, воно не ґрунтувалося на чіткому та передбачуваному національному законодавстві. Воно також не було необхідним</w:t>
      </w:r>
      <w:r w:rsidRPr="004C0F41" w:rsidR="00471D3F">
        <w:rPr>
          <w:lang w:val="uk-UA"/>
        </w:rPr>
        <w:t xml:space="preserve"> з медичної точки зору</w:t>
      </w:r>
      <w:r w:rsidRPr="004C0F41" w:rsidR="006001B9">
        <w:rPr>
          <w:lang w:val="uk-UA"/>
        </w:rPr>
        <w:t xml:space="preserve">. Вказівки його законного опікуна щодо заборони залишати територію </w:t>
      </w:r>
      <w:r w:rsidRPr="004C0F41" w:rsidR="00A67F77">
        <w:rPr>
          <w:lang w:val="uk-UA"/>
        </w:rPr>
        <w:t>психоневрологічн</w:t>
      </w:r>
      <w:r w:rsidRPr="004C0F41" w:rsidR="00275060">
        <w:rPr>
          <w:lang w:val="uk-UA"/>
        </w:rPr>
        <w:t>ого</w:t>
      </w:r>
      <w:r w:rsidRPr="004C0F41" w:rsidR="00A67F77">
        <w:rPr>
          <w:lang w:val="uk-UA"/>
        </w:rPr>
        <w:t xml:space="preserve"> інтернат</w:t>
      </w:r>
      <w:r w:rsidRPr="004C0F41" w:rsidR="00275060">
        <w:rPr>
          <w:lang w:val="uk-UA"/>
        </w:rPr>
        <w:t>у</w:t>
      </w:r>
      <w:r w:rsidRPr="004C0F41" w:rsidR="006001B9">
        <w:rPr>
          <w:lang w:val="uk-UA"/>
        </w:rPr>
        <w:t xml:space="preserve"> не мали жодної </w:t>
      </w:r>
      <w:r w:rsidRPr="004C0F41" w:rsidR="00275060">
        <w:rPr>
          <w:lang w:val="uk-UA"/>
        </w:rPr>
        <w:t xml:space="preserve">законної </w:t>
      </w:r>
      <w:r w:rsidRPr="004C0F41" w:rsidR="006001B9">
        <w:rPr>
          <w:lang w:val="uk-UA"/>
        </w:rPr>
        <w:t xml:space="preserve">підстави та не переслідували жодної </w:t>
      </w:r>
      <w:r w:rsidRPr="004C0F41" w:rsidR="00275060">
        <w:rPr>
          <w:lang w:val="uk-UA"/>
        </w:rPr>
        <w:t xml:space="preserve">законної </w:t>
      </w:r>
      <w:r w:rsidRPr="004C0F41" w:rsidR="006001B9">
        <w:rPr>
          <w:lang w:val="uk-UA"/>
        </w:rPr>
        <w:t xml:space="preserve">мети. </w:t>
      </w:r>
      <w:r w:rsidRPr="004C0F41" w:rsidR="00275060">
        <w:rPr>
          <w:lang w:val="uk-UA"/>
        </w:rPr>
        <w:t xml:space="preserve">Внаслідок </w:t>
      </w:r>
      <w:r w:rsidRPr="004C0F41" w:rsidR="006001B9">
        <w:rPr>
          <w:lang w:val="uk-UA"/>
        </w:rPr>
        <w:t xml:space="preserve">свого </w:t>
      </w:r>
      <w:r w:rsidRPr="004C0F41" w:rsidR="00275060">
        <w:rPr>
          <w:lang w:val="uk-UA"/>
        </w:rPr>
        <w:t>за</w:t>
      </w:r>
      <w:r w:rsidRPr="004C0F41" w:rsidR="006001B9">
        <w:rPr>
          <w:lang w:val="uk-UA"/>
        </w:rPr>
        <w:t xml:space="preserve">тримання у </w:t>
      </w:r>
      <w:r w:rsidRPr="004C0F41" w:rsidR="00A67F77">
        <w:rPr>
          <w:lang w:val="uk-UA"/>
        </w:rPr>
        <w:t>психоневрологічн</w:t>
      </w:r>
      <w:r w:rsidRPr="004C0F41" w:rsidR="00275060">
        <w:rPr>
          <w:lang w:val="uk-UA"/>
        </w:rPr>
        <w:t xml:space="preserve">ому </w:t>
      </w:r>
      <w:r w:rsidRPr="004C0F41" w:rsidR="00A67F77">
        <w:rPr>
          <w:lang w:val="uk-UA"/>
        </w:rPr>
        <w:t>інтернат</w:t>
      </w:r>
      <w:r w:rsidRPr="004C0F41" w:rsidR="00275060">
        <w:rPr>
          <w:lang w:val="uk-UA"/>
        </w:rPr>
        <w:t>і</w:t>
      </w:r>
      <w:r w:rsidRPr="004C0F41" w:rsidR="006001B9">
        <w:rPr>
          <w:lang w:val="uk-UA"/>
        </w:rPr>
        <w:t xml:space="preserve"> він не мав можливості брати участь у провадженні щодо поновлення своєї дієздатності, відвідувати церкву або проводити час із друзями.</w:t>
      </w:r>
    </w:p>
    <w:p w:rsidRPr="004C0F41" w:rsidR="007940B2" w:rsidP="004C0F41" w14:paraId="136C8C15" w14:textId="77777777">
      <w:pPr>
        <w:pStyle w:val="JuPara"/>
        <w:rPr>
          <w:lang w:val="uk-UA"/>
        </w:rPr>
      </w:pPr>
      <w:r w:rsidRPr="004C0F41">
        <w:rPr>
          <w:lang w:val="uk-UA"/>
        </w:rPr>
        <w:t>72</w:t>
      </w:r>
      <w:r w:rsidRPr="004C0F41" w:rsidR="00946AF4">
        <w:rPr>
          <w:lang w:val="uk-UA"/>
        </w:rPr>
        <w:t>.  </w:t>
      </w:r>
      <w:r w:rsidRPr="004C0F41" w:rsidR="006001B9">
        <w:rPr>
          <w:lang w:val="uk-UA"/>
        </w:rPr>
        <w:t>Уряд не прокоментував</w:t>
      </w:r>
      <w:r w:rsidRPr="004C0F41" w:rsidR="00275060">
        <w:rPr>
          <w:lang w:val="uk-UA"/>
        </w:rPr>
        <w:t>,</w:t>
      </w:r>
      <w:r w:rsidRPr="004C0F41" w:rsidR="009C78E0">
        <w:rPr>
          <w:lang w:val="uk-UA"/>
        </w:rPr>
        <w:t xml:space="preserve"> чи було позбавлення заявника свободи таким, що відповідало пункту 1 статті 5 Конвенції</w:t>
      </w:r>
      <w:r w:rsidRPr="004C0F41" w:rsidR="00946AF4">
        <w:rPr>
          <w:lang w:val="uk-UA"/>
        </w:rPr>
        <w:t>.</w:t>
      </w:r>
    </w:p>
    <w:p w:rsidRPr="004C0F41" w:rsidR="007940B2" w:rsidP="004C0F41" w14:paraId="4646C85C" w14:textId="77777777">
      <w:pPr>
        <w:pStyle w:val="JuHa0"/>
        <w:rPr>
          <w:lang w:val="uk-UA"/>
        </w:rPr>
      </w:pPr>
      <w:r w:rsidRPr="004C0F41">
        <w:rPr>
          <w:lang w:val="uk-UA"/>
        </w:rPr>
        <w:t>Оцінка Суду</w:t>
      </w:r>
    </w:p>
    <w:p w:rsidRPr="004C0F41" w:rsidR="004C0F41" w:rsidP="004C0F41" w14:paraId="39EE06A0" w14:textId="77777777">
      <w:pPr>
        <w:pStyle w:val="JuPara"/>
        <w:rPr>
          <w:lang w:val="uk-UA"/>
        </w:rPr>
      </w:pPr>
      <w:r w:rsidRPr="004C0F41">
        <w:rPr>
          <w:lang w:val="uk-UA"/>
        </w:rPr>
        <w:t>73</w:t>
      </w:r>
      <w:r w:rsidRPr="004C0F41" w:rsidR="00946AF4">
        <w:rPr>
          <w:lang w:val="uk-UA"/>
        </w:rPr>
        <w:t>.  </w:t>
      </w:r>
      <w:r w:rsidRPr="004C0F41" w:rsidR="00664673">
        <w:rPr>
          <w:lang w:val="uk-UA"/>
        </w:rPr>
        <w:t xml:space="preserve">Насамперед Суд зазначає, що Уряд не навів жодних </w:t>
      </w:r>
      <w:r w:rsidRPr="004C0F41" w:rsidR="00295B19">
        <w:rPr>
          <w:lang w:val="uk-UA"/>
        </w:rPr>
        <w:t xml:space="preserve">прийнятних виправдань </w:t>
      </w:r>
      <w:r w:rsidRPr="004C0F41" w:rsidR="00664673">
        <w:rPr>
          <w:lang w:val="uk-UA"/>
        </w:rPr>
        <w:t xml:space="preserve">для позбавлення заявника свободи (див. пункт 72). Оскільки це відбулося у контексті психічного розладу заявника, Суд оцінить, чи було його </w:t>
      </w:r>
      <w:r w:rsidRPr="004C0F41" w:rsidR="00B9178E">
        <w:rPr>
          <w:lang w:val="uk-UA"/>
        </w:rPr>
        <w:t>за</w:t>
      </w:r>
      <w:r w:rsidRPr="004C0F41" w:rsidR="00664673">
        <w:rPr>
          <w:lang w:val="uk-UA"/>
        </w:rPr>
        <w:t xml:space="preserve">тримання виправданим відповідно до </w:t>
      </w:r>
      <w:r w:rsidRPr="004C0F41" w:rsidR="00323603">
        <w:rPr>
          <w:lang w:val="uk-UA"/>
        </w:rPr>
        <w:t xml:space="preserve">підпункту «е» </w:t>
      </w:r>
      <w:r w:rsidRPr="004C0F41" w:rsidR="00664673">
        <w:rPr>
          <w:lang w:val="uk-UA"/>
        </w:rPr>
        <w:t>пункту 1 статті 5 Конвенції.</w:t>
      </w:r>
    </w:p>
    <w:p w:rsidRPr="004C0F41" w:rsidR="007940B2" w:rsidP="004C0F41" w14:paraId="11E2FBFA" w14:textId="4D57BCAD">
      <w:pPr>
        <w:pStyle w:val="JuPara"/>
        <w:rPr>
          <w:i/>
          <w:iCs/>
          <w:lang w:val="uk-UA" w:bidi="en-US"/>
        </w:rPr>
      </w:pPr>
      <w:r w:rsidRPr="004C0F41">
        <w:rPr>
          <w:lang w:val="uk-UA" w:bidi="en-US"/>
        </w:rPr>
        <w:t>74</w:t>
      </w:r>
      <w:r w:rsidRPr="004C0F41" w:rsidR="00946AF4">
        <w:rPr>
          <w:lang w:val="uk-UA" w:bidi="en-US"/>
        </w:rPr>
        <w:t>.  </w:t>
      </w:r>
      <w:r w:rsidRPr="004C0F41" w:rsidR="005A142A">
        <w:rPr>
          <w:lang w:val="uk-UA" w:bidi="en-US"/>
        </w:rPr>
        <w:t xml:space="preserve">Відповідні загальні принципи щодо позбавлення свободи </w:t>
      </w:r>
      <w:r w:rsidRPr="004C0F41" w:rsidR="00F12B09">
        <w:rPr>
          <w:lang w:val="uk-UA" w:bidi="en-US"/>
        </w:rPr>
        <w:t xml:space="preserve">психічнохворих осіб </w:t>
      </w:r>
      <w:r w:rsidRPr="004C0F41" w:rsidR="005A142A">
        <w:rPr>
          <w:lang w:val="uk-UA" w:bidi="en-US"/>
        </w:rPr>
        <w:t xml:space="preserve">відповідно до </w:t>
      </w:r>
      <w:r w:rsidRPr="004C0F41" w:rsidR="00F12B09">
        <w:rPr>
          <w:lang w:val="uk-UA" w:bidi="en-US"/>
        </w:rPr>
        <w:t>підпункту</w:t>
      </w:r>
      <w:r w:rsidRPr="004C0F41" w:rsidR="005A142A">
        <w:rPr>
          <w:lang w:val="uk-UA" w:bidi="en-US"/>
        </w:rPr>
        <w:t xml:space="preserve"> </w:t>
      </w:r>
      <w:r w:rsidRPr="004C0F41" w:rsidR="00B9178E">
        <w:rPr>
          <w:lang w:val="uk-UA" w:bidi="en-US"/>
        </w:rPr>
        <w:t>«</w:t>
      </w:r>
      <w:r w:rsidRPr="004C0F41" w:rsidR="005A142A">
        <w:rPr>
          <w:lang w:val="uk-UA" w:bidi="en-US"/>
        </w:rPr>
        <w:t>e</w:t>
      </w:r>
      <w:r w:rsidRPr="004C0F41" w:rsidR="00B9178E">
        <w:rPr>
          <w:lang w:val="uk-UA" w:bidi="en-US"/>
        </w:rPr>
        <w:t>»</w:t>
      </w:r>
      <w:r w:rsidRPr="004C0F41" w:rsidR="005A142A">
        <w:rPr>
          <w:lang w:val="uk-UA" w:bidi="en-US"/>
        </w:rPr>
        <w:t xml:space="preserve"> </w:t>
      </w:r>
      <w:r w:rsidRPr="004C0F41" w:rsidR="00F12B09">
        <w:rPr>
          <w:lang w:val="uk-UA" w:bidi="en-US"/>
        </w:rPr>
        <w:t xml:space="preserve">пункту 1 </w:t>
      </w:r>
      <w:r w:rsidRPr="004C0F41" w:rsidR="005A142A">
        <w:rPr>
          <w:lang w:val="uk-UA" w:bidi="en-US"/>
        </w:rPr>
        <w:t xml:space="preserve">статті 5 Конвенції узагальнені </w:t>
      </w:r>
      <w:r w:rsidRPr="004C0F41" w:rsidR="00B9178E">
        <w:rPr>
          <w:lang w:val="uk-UA" w:bidi="en-US"/>
        </w:rPr>
        <w:t xml:space="preserve">в згаданому рішенні </w:t>
      </w:r>
      <w:r w:rsidRPr="004C0F41" w:rsidR="005A142A">
        <w:rPr>
          <w:lang w:val="uk-UA" w:bidi="en-US"/>
        </w:rPr>
        <w:t xml:space="preserve">у </w:t>
      </w:r>
      <w:r w:rsidRPr="004C0F41" w:rsidR="00B9178E">
        <w:rPr>
          <w:lang w:val="uk-UA" w:bidi="en-US"/>
        </w:rPr>
        <w:t xml:space="preserve">справі </w:t>
      </w:r>
      <w:r w:rsidRPr="004C0F41" w:rsidR="005A142A">
        <w:rPr>
          <w:lang w:val="uk-UA"/>
        </w:rPr>
        <w:t xml:space="preserve">«Станєв проти Болгарії» </w:t>
      </w:r>
      <w:r w:rsidRPr="004C0F41" w:rsidR="005A142A">
        <w:rPr>
          <w:i/>
          <w:iCs/>
          <w:lang w:val="uk-UA"/>
        </w:rPr>
        <w:t>(Stanev v. Bulgaria</w:t>
      </w:r>
      <w:r w:rsidRPr="004C0F41" w:rsidR="00B9178E">
        <w:rPr>
          <w:i/>
          <w:iCs/>
          <w:lang w:val="uk-UA"/>
        </w:rPr>
        <w:t>)</w:t>
      </w:r>
      <w:r w:rsidRPr="004C0F41" w:rsidR="005A142A">
        <w:rPr>
          <w:lang w:val="uk-UA"/>
        </w:rPr>
        <w:t xml:space="preserve"> </w:t>
      </w:r>
      <w:r w:rsidRPr="004C0F41" w:rsidR="005A142A">
        <w:rPr>
          <w:lang w:val="uk-UA" w:bidi="en-US"/>
        </w:rPr>
        <w:t>пункти 143</w:t>
      </w:r>
      <w:r w:rsidRPr="004C0F41" w:rsidR="00B9178E">
        <w:rPr>
          <w:lang w:val="uk-UA" w:bidi="en-US"/>
        </w:rPr>
        <w:t xml:space="preserve"> </w:t>
      </w:r>
      <w:r w:rsidRPr="004C0F41" w:rsidR="005A142A">
        <w:rPr>
          <w:lang w:val="uk-UA" w:bidi="en-US"/>
        </w:rPr>
        <w:t>–</w:t>
      </w:r>
      <w:r w:rsidRPr="004C0F41" w:rsidR="00B9178E">
        <w:rPr>
          <w:lang w:val="uk-UA" w:bidi="en-US"/>
        </w:rPr>
        <w:t xml:space="preserve"> </w:t>
      </w:r>
      <w:r w:rsidRPr="004C0F41" w:rsidR="005A142A">
        <w:rPr>
          <w:lang w:val="uk-UA" w:bidi="en-US"/>
        </w:rPr>
        <w:t xml:space="preserve">147) та </w:t>
      </w:r>
      <w:r w:rsidRPr="004C0F41" w:rsidR="00B9178E">
        <w:rPr>
          <w:lang w:val="uk-UA" w:bidi="en-US"/>
        </w:rPr>
        <w:t xml:space="preserve">рішенні у </w:t>
      </w:r>
      <w:r w:rsidRPr="004C0F41" w:rsidR="00CF00D9">
        <w:rPr>
          <w:iCs/>
          <w:lang w:val="uk-UA" w:bidi="en-US"/>
        </w:rPr>
        <w:t>справі «Ільнзеєр проти Німеччини» [ВП]</w:t>
      </w:r>
      <w:r w:rsidRPr="004C0F41" w:rsidR="001A0617">
        <w:rPr>
          <w:iCs/>
          <w:lang w:val="uk-UA" w:bidi="en-US"/>
        </w:rPr>
        <w:t xml:space="preserve"> </w:t>
      </w:r>
      <w:r w:rsidRPr="004C0F41" w:rsidR="005A142A">
        <w:rPr>
          <w:i/>
          <w:iCs/>
          <w:lang w:val="uk-UA" w:bidi="en-US"/>
        </w:rPr>
        <w:t>(Ilnseher v. Germany</w:t>
      </w:r>
      <w:r w:rsidRPr="004C0F41" w:rsidR="00CF00D9">
        <w:rPr>
          <w:i/>
          <w:iCs/>
          <w:lang w:val="uk-UA" w:bidi="en-US"/>
        </w:rPr>
        <w:t>)</w:t>
      </w:r>
      <w:r w:rsidRPr="004C0F41" w:rsidR="00F57EE8">
        <w:rPr>
          <w:iCs/>
          <w:lang w:val="uk-UA" w:bidi="en-US"/>
        </w:rPr>
        <w:t xml:space="preserve"> </w:t>
      </w:r>
      <w:r w:rsidRPr="004C0F41" w:rsidR="00CF00D9">
        <w:rPr>
          <w:iCs/>
          <w:lang w:val="uk-UA" w:bidi="en-US"/>
        </w:rPr>
        <w:t>[GC],</w:t>
      </w:r>
      <w:r w:rsidRPr="004C0F41" w:rsidR="005A142A">
        <w:rPr>
          <w:i/>
          <w:iCs/>
          <w:lang w:val="uk-UA" w:bidi="en-US"/>
        </w:rPr>
        <w:t xml:space="preserve"> </w:t>
      </w:r>
      <w:r w:rsidRPr="004C0F41" w:rsidR="005A142A">
        <w:rPr>
          <w:iCs/>
          <w:lang w:val="uk-UA" w:bidi="en-US"/>
        </w:rPr>
        <w:t>заяви № 10211/</w:t>
      </w:r>
      <w:r w:rsidRPr="004C0F41" w:rsidR="00F57EE8">
        <w:rPr>
          <w:iCs/>
          <w:lang w:val="uk-UA" w:bidi="en-US"/>
        </w:rPr>
        <w:t xml:space="preserve">12 та </w:t>
      </w:r>
      <w:r w:rsidRPr="004C0F41" w:rsidR="005A142A">
        <w:rPr>
          <w:iCs/>
          <w:lang w:val="uk-UA" w:bidi="en-US"/>
        </w:rPr>
        <w:t>№ 27505/14, пункти 127 – 134, від 04 грудня 2018</w:t>
      </w:r>
      <w:r w:rsidRPr="004C0F41" w:rsidR="005A142A">
        <w:rPr>
          <w:lang w:val="uk-UA" w:bidi="en-US"/>
        </w:rPr>
        <w:t xml:space="preserve">). Суд сформулював три мінімальні умови для законного тримання особи на підставі психічного розладу відповідно до </w:t>
      </w:r>
      <w:r w:rsidRPr="004C0F41" w:rsidR="00F12B09">
        <w:rPr>
          <w:lang w:val="uk-UA" w:bidi="en-US"/>
        </w:rPr>
        <w:t>під</w:t>
      </w:r>
      <w:r w:rsidRPr="004C0F41" w:rsidR="005A142A">
        <w:rPr>
          <w:lang w:val="uk-UA" w:bidi="en-US"/>
        </w:rPr>
        <w:t xml:space="preserve">пункту </w:t>
      </w:r>
      <w:r w:rsidRPr="004C0F41" w:rsidR="00323603">
        <w:rPr>
          <w:lang w:val="uk-UA" w:bidi="en-US"/>
        </w:rPr>
        <w:t>«</w:t>
      </w:r>
      <w:r w:rsidRPr="004C0F41" w:rsidR="005A142A">
        <w:rPr>
          <w:lang w:val="uk-UA" w:bidi="en-US"/>
        </w:rPr>
        <w:t>e</w:t>
      </w:r>
      <w:r w:rsidRPr="004C0F41" w:rsidR="00323603">
        <w:rPr>
          <w:lang w:val="uk-UA" w:bidi="en-US"/>
        </w:rPr>
        <w:t xml:space="preserve">» </w:t>
      </w:r>
      <w:r w:rsidRPr="004C0F41" w:rsidR="00F12B09">
        <w:rPr>
          <w:lang w:val="uk-UA" w:bidi="en-US"/>
        </w:rPr>
        <w:t>пункту 1</w:t>
      </w:r>
      <w:r w:rsidRPr="004C0F41" w:rsidR="005A142A">
        <w:rPr>
          <w:lang w:val="uk-UA" w:bidi="en-US"/>
        </w:rPr>
        <w:t xml:space="preserve"> статті 5 Конвенції: </w:t>
      </w:r>
      <w:r w:rsidRPr="004C0F41" w:rsidR="00CC13B5">
        <w:rPr>
          <w:lang w:val="uk-UA" w:bidi="en-US"/>
        </w:rPr>
        <w:t>має бути достовірно доведено, що особа є психічнохворою</w:t>
      </w:r>
      <w:r w:rsidRPr="004C0F41" w:rsidR="005A142A">
        <w:rPr>
          <w:lang w:val="uk-UA" w:bidi="en-US"/>
        </w:rPr>
        <w:t xml:space="preserve"> (тобто </w:t>
      </w:r>
      <w:r w:rsidRPr="004C0F41" w:rsidR="00CF00D9">
        <w:rPr>
          <w:lang w:val="uk-UA" w:bidi="en-US"/>
        </w:rPr>
        <w:t>наявність справжнього психічного розладу має бути встановлена компетентним органом влади на підставі об</w:t>
      </w:r>
      <w:r w:rsidRPr="004C0F41" w:rsidR="004C0F41">
        <w:rPr>
          <w:lang w:val="uk-UA" w:bidi="en-US"/>
        </w:rPr>
        <w:t>’</w:t>
      </w:r>
      <w:r w:rsidRPr="004C0F41" w:rsidR="00CF00D9">
        <w:rPr>
          <w:lang w:val="uk-UA" w:bidi="en-US"/>
        </w:rPr>
        <w:t xml:space="preserve">єктивної судово-медичної експертизи); </w:t>
      </w:r>
      <w:r w:rsidRPr="004C0F41" w:rsidR="00CF00D9">
        <w:rPr>
          <w:lang w:val="uk-UA"/>
        </w:rPr>
        <w:t>психічний розлад повинен бути такого виду або ступеня, що обумовлює примусове тримання</w:t>
      </w:r>
      <w:r w:rsidRPr="004C0F41" w:rsidR="00CF00D9">
        <w:rPr>
          <w:lang w:val="uk-UA" w:bidi="en-US"/>
        </w:rPr>
        <w:t xml:space="preserve">; </w:t>
      </w:r>
      <w:r w:rsidRPr="004C0F41" w:rsidR="00CF00D9">
        <w:rPr>
          <w:lang w:val="uk-UA"/>
        </w:rPr>
        <w:t>і обґрунтованість продовження тримання залежить від стійкості такого захворювання</w:t>
      </w:r>
      <w:r w:rsidRPr="004C0F41" w:rsidR="00CF00D9">
        <w:rPr>
          <w:lang w:val="uk-UA" w:bidi="en-US"/>
        </w:rPr>
        <w:t xml:space="preserve"> (див. рішення у справі</w:t>
      </w:r>
      <w:r w:rsidRPr="004C0F41" w:rsidR="005A142A">
        <w:rPr>
          <w:lang w:val="uk-UA" w:bidi="en-US"/>
        </w:rPr>
        <w:t xml:space="preserve"> «Вінтерверп проти Нідерландів» </w:t>
      </w:r>
      <w:r w:rsidRPr="004C0F41" w:rsidR="00CF00D9">
        <w:rPr>
          <w:i/>
          <w:lang w:val="uk-UA" w:bidi="en-US"/>
        </w:rPr>
        <w:t>(</w:t>
      </w:r>
      <w:r w:rsidRPr="004C0F41" w:rsidR="005A142A">
        <w:rPr>
          <w:i/>
          <w:iCs/>
          <w:lang w:val="uk-UA" w:bidi="en-US"/>
        </w:rPr>
        <w:t>Winterwerp v. the Netherlands)</w:t>
      </w:r>
      <w:r w:rsidRPr="004C0F41" w:rsidR="005A142A">
        <w:rPr>
          <w:lang w:val="uk-UA" w:bidi="en-US"/>
        </w:rPr>
        <w:t>, від 24 жовтня 1979 року, пункт 39, Серія А № 33).</w:t>
      </w:r>
    </w:p>
    <w:p w:rsidRPr="004C0F41" w:rsidR="007940B2" w:rsidP="004C0F41" w14:paraId="4BE9613D" w14:textId="77777777">
      <w:pPr>
        <w:pStyle w:val="JuPara"/>
        <w:rPr>
          <w:lang w:val="uk-UA"/>
        </w:rPr>
      </w:pPr>
      <w:r w:rsidRPr="004C0F41">
        <w:rPr>
          <w:lang w:val="uk-UA"/>
        </w:rPr>
        <w:t>75</w:t>
      </w:r>
      <w:r w:rsidRPr="004C0F41" w:rsidR="00946AF4">
        <w:rPr>
          <w:lang w:val="uk-UA"/>
        </w:rPr>
        <w:t>.  </w:t>
      </w:r>
      <w:r w:rsidRPr="004C0F41" w:rsidR="00377DF2">
        <w:rPr>
          <w:lang w:val="uk-UA"/>
        </w:rPr>
        <w:t>До того ж</w:t>
      </w:r>
      <w:r w:rsidRPr="004C0F41" w:rsidR="003D418C">
        <w:rPr>
          <w:lang w:val="uk-UA"/>
        </w:rPr>
        <w:t xml:space="preserve"> тримання не може вважатися «законним» у розумінні пункту 1 статті 5 Конвенції, якщо національна процедура не забезпечує достатніх гарантій проти свавілля (див. згадане рішення у справі «Штукатуров проти Росії</w:t>
      </w:r>
      <w:r w:rsidRPr="004C0F41" w:rsidR="00D41368">
        <w:rPr>
          <w:lang w:val="uk-UA"/>
        </w:rPr>
        <w:t xml:space="preserve">» </w:t>
      </w:r>
      <w:r w:rsidRPr="004C0F41" w:rsidR="003D418C">
        <w:rPr>
          <w:i/>
          <w:iCs/>
          <w:lang w:val="uk-UA"/>
        </w:rPr>
        <w:t>(</w:t>
      </w:r>
      <w:r w:rsidRPr="004C0F41" w:rsidR="00D41368">
        <w:rPr>
          <w:i/>
          <w:iCs/>
          <w:lang w:val="uk-UA"/>
        </w:rPr>
        <w:t xml:space="preserve">Shtukaturov </w:t>
      </w:r>
      <w:r w:rsidRPr="004C0F41" w:rsidR="003D418C">
        <w:rPr>
          <w:i/>
          <w:iCs/>
          <w:lang w:val="uk-UA"/>
        </w:rPr>
        <w:t>v. Russia)</w:t>
      </w:r>
      <w:r w:rsidRPr="004C0F41" w:rsidR="003D418C">
        <w:rPr>
          <w:lang w:val="uk-UA"/>
        </w:rPr>
        <w:t xml:space="preserve">, пункт 113, рішення у </w:t>
      </w:r>
      <w:r w:rsidRPr="004C0F41" w:rsidR="007D3CCE">
        <w:rPr>
          <w:lang w:val="uk-UA"/>
        </w:rPr>
        <w:t xml:space="preserve">справах </w:t>
      </w:r>
      <w:r w:rsidRPr="004C0F41" w:rsidR="003D418C">
        <w:rPr>
          <w:lang w:val="uk-UA"/>
        </w:rPr>
        <w:t>«Л.М. проти Латвії</w:t>
      </w:r>
      <w:r w:rsidRPr="004C0F41" w:rsidR="00D41368">
        <w:rPr>
          <w:lang w:val="uk-UA"/>
        </w:rPr>
        <w:t xml:space="preserve">» </w:t>
      </w:r>
      <w:r w:rsidRPr="004C0F41" w:rsidR="003D418C">
        <w:rPr>
          <w:i/>
          <w:iCs/>
          <w:lang w:val="uk-UA"/>
        </w:rPr>
        <w:t>(L.M. v. Latvia)</w:t>
      </w:r>
      <w:r w:rsidRPr="004C0F41" w:rsidR="003D418C">
        <w:rPr>
          <w:lang w:val="uk-UA"/>
        </w:rPr>
        <w:t>, заява № 26000/02, пункт 54, від 19 липня 2011 року</w:t>
      </w:r>
      <w:r w:rsidRPr="004C0F41" w:rsidR="00FA25D3">
        <w:rPr>
          <w:lang w:val="uk-UA"/>
        </w:rPr>
        <w:t xml:space="preserve"> та </w:t>
      </w:r>
      <w:r w:rsidRPr="004C0F41" w:rsidR="003D418C">
        <w:rPr>
          <w:lang w:val="uk-UA"/>
        </w:rPr>
        <w:t>«Б.М. проти Іспанії» (</w:t>
      </w:r>
      <w:bookmarkStart w:name="_cl45106THELAW" w:id="3"/>
      <w:r w:rsidRPr="004C0F41" w:rsidR="00946AF4">
        <w:rPr>
          <w:i/>
          <w:iCs/>
          <w:lang w:val="uk-UA"/>
        </w:rPr>
        <w:t>B.M. v.</w:t>
      </w:r>
      <w:r w:rsidRPr="004C0F41" w:rsidR="00A26B28">
        <w:rPr>
          <w:i/>
          <w:iCs/>
          <w:lang w:val="uk-UA"/>
        </w:rPr>
        <w:t xml:space="preserve"> </w:t>
      </w:r>
      <w:r w:rsidRPr="004C0F41" w:rsidR="00946AF4">
        <w:rPr>
          <w:i/>
          <w:iCs/>
          <w:lang w:val="uk-UA"/>
        </w:rPr>
        <w:t>Spain</w:t>
      </w:r>
      <w:bookmarkEnd w:id="3"/>
      <w:r w:rsidRPr="004C0F41" w:rsidR="003D418C">
        <w:rPr>
          <w:i/>
          <w:iCs/>
          <w:lang w:val="uk-UA"/>
        </w:rPr>
        <w:t>)</w:t>
      </w:r>
      <w:r w:rsidRPr="004C0F41" w:rsidR="00946AF4">
        <w:rPr>
          <w:lang w:val="uk-UA"/>
        </w:rPr>
        <w:t>,</w:t>
      </w:r>
      <w:r w:rsidRPr="004C0F41" w:rsidR="00F12B09">
        <w:rPr>
          <w:lang w:val="uk-UA"/>
        </w:rPr>
        <w:t xml:space="preserve"> заява</w:t>
      </w:r>
      <w:r w:rsidRPr="004C0F41" w:rsidR="00946AF4">
        <w:rPr>
          <w:lang w:val="uk-UA"/>
        </w:rPr>
        <w:t xml:space="preserve"> </w:t>
      </w:r>
      <w:r w:rsidRPr="004C0F41" w:rsidR="003D418C">
        <w:rPr>
          <w:lang w:val="uk-UA"/>
        </w:rPr>
        <w:t>№ </w:t>
      </w:r>
      <w:r w:rsidRPr="004C0F41" w:rsidR="00946AF4">
        <w:rPr>
          <w:lang w:val="uk-UA"/>
        </w:rPr>
        <w:t xml:space="preserve">25893/23, </w:t>
      </w:r>
      <w:r w:rsidRPr="004C0F41" w:rsidR="007D3CCE">
        <w:rPr>
          <w:lang w:val="uk-UA"/>
        </w:rPr>
        <w:t xml:space="preserve">пункт </w:t>
      </w:r>
      <w:r w:rsidRPr="004C0F41" w:rsidR="00946AF4">
        <w:rPr>
          <w:lang w:val="uk-UA"/>
        </w:rPr>
        <w:t xml:space="preserve">46, </w:t>
      </w:r>
      <w:r w:rsidRPr="004C0F41" w:rsidR="003D418C">
        <w:rPr>
          <w:lang w:val="uk-UA"/>
        </w:rPr>
        <w:t>від 0</w:t>
      </w:r>
      <w:r w:rsidRPr="004C0F41" w:rsidR="00946AF4">
        <w:rPr>
          <w:lang w:val="uk-UA"/>
        </w:rPr>
        <w:t xml:space="preserve">6 </w:t>
      </w:r>
      <w:r w:rsidRPr="004C0F41" w:rsidR="003D418C">
        <w:rPr>
          <w:lang w:val="uk-UA"/>
        </w:rPr>
        <w:t>листопада</w:t>
      </w:r>
      <w:r w:rsidRPr="004C0F41" w:rsidR="00946AF4">
        <w:rPr>
          <w:lang w:val="uk-UA"/>
        </w:rPr>
        <w:t xml:space="preserve"> </w:t>
      </w:r>
      <w:r w:rsidRPr="004C0F41" w:rsidR="00D16896">
        <w:rPr>
          <w:lang w:val="uk-UA"/>
        </w:rPr>
        <w:t>2025 </w:t>
      </w:r>
      <w:r w:rsidRPr="004C0F41" w:rsidR="003D418C">
        <w:rPr>
          <w:lang w:val="uk-UA"/>
        </w:rPr>
        <w:t>року</w:t>
      </w:r>
      <w:r w:rsidRPr="004C0F41" w:rsidR="00946AF4">
        <w:rPr>
          <w:lang w:val="uk-UA"/>
        </w:rPr>
        <w:t>).</w:t>
      </w:r>
    </w:p>
    <w:p w:rsidRPr="004C0F41" w:rsidR="004C0F41" w:rsidP="004C0F41" w14:paraId="1C9490AB" w14:textId="77777777">
      <w:pPr>
        <w:pStyle w:val="JuPara"/>
        <w:rPr>
          <w:lang w:val="uk-UA"/>
        </w:rPr>
      </w:pPr>
      <w:r w:rsidRPr="004C0F41">
        <w:rPr>
          <w:lang w:val="uk-UA"/>
        </w:rPr>
        <w:t>76</w:t>
      </w:r>
      <w:r w:rsidRPr="004C0F41" w:rsidR="00946AF4">
        <w:rPr>
          <w:lang w:val="uk-UA"/>
        </w:rPr>
        <w:t>.  </w:t>
      </w:r>
      <w:r w:rsidRPr="004C0F41" w:rsidR="003D418C">
        <w:rPr>
          <w:lang w:val="uk-UA"/>
        </w:rPr>
        <w:t xml:space="preserve">Повертаючись до цієї справи, Суд, посилаючись на свої висновки </w:t>
      </w:r>
      <w:r w:rsidRPr="004C0F41" w:rsidR="00B71949">
        <w:rPr>
          <w:lang w:val="uk-UA"/>
        </w:rPr>
        <w:t xml:space="preserve">в згаданому рішенні </w:t>
      </w:r>
      <w:r w:rsidRPr="004C0F41" w:rsidR="003D418C">
        <w:rPr>
          <w:lang w:val="uk-UA"/>
        </w:rPr>
        <w:t xml:space="preserve">у справі «Кагановський проти України» </w:t>
      </w:r>
      <w:r w:rsidRPr="004C0F41" w:rsidR="00CF00D9">
        <w:rPr>
          <w:i/>
          <w:lang w:val="uk-UA"/>
        </w:rPr>
        <w:t>(</w:t>
      </w:r>
      <w:r w:rsidRPr="004C0F41" w:rsidR="003D418C">
        <w:rPr>
          <w:i/>
          <w:iCs/>
          <w:lang w:val="uk-UA"/>
        </w:rPr>
        <w:t>Kaganovskyy v. Ukraine</w:t>
      </w:r>
      <w:r w:rsidRPr="004C0F41" w:rsidR="00B71949">
        <w:rPr>
          <w:i/>
          <w:iCs/>
          <w:lang w:val="uk-UA"/>
        </w:rPr>
        <w:t>)</w:t>
      </w:r>
      <w:r w:rsidRPr="004C0F41" w:rsidR="00727DD5">
        <w:rPr>
          <w:i/>
          <w:iCs/>
          <w:lang w:val="uk-UA"/>
        </w:rPr>
        <w:t>,</w:t>
      </w:r>
      <w:r w:rsidRPr="004C0F41" w:rsidR="002B2763">
        <w:rPr>
          <w:i/>
          <w:iCs/>
          <w:lang w:val="uk-UA"/>
        </w:rPr>
        <w:t xml:space="preserve"> </w:t>
      </w:r>
      <w:r w:rsidRPr="004C0F41" w:rsidR="002B2763">
        <w:rPr>
          <w:iCs/>
          <w:lang w:val="uk-UA"/>
        </w:rPr>
        <w:t>пункти</w:t>
      </w:r>
      <w:r w:rsidRPr="004C0F41" w:rsidR="002B2763">
        <w:rPr>
          <w:i/>
          <w:iCs/>
          <w:lang w:val="uk-UA"/>
        </w:rPr>
        <w:t xml:space="preserve"> </w:t>
      </w:r>
      <w:r w:rsidRPr="004C0F41" w:rsidR="003D418C">
        <w:rPr>
          <w:lang w:val="uk-UA"/>
        </w:rPr>
        <w:t>98</w:t>
      </w:r>
      <w:r w:rsidRPr="004C0F41" w:rsidR="00A32FFA">
        <w:rPr>
          <w:lang w:val="uk-UA"/>
        </w:rPr>
        <w:t xml:space="preserve"> </w:t>
      </w:r>
      <w:r w:rsidRPr="004C0F41" w:rsidR="003D418C">
        <w:rPr>
          <w:lang w:val="uk-UA"/>
        </w:rPr>
        <w:t>–</w:t>
      </w:r>
      <w:r w:rsidRPr="004C0F41" w:rsidR="00A32FFA">
        <w:rPr>
          <w:lang w:val="uk-UA"/>
        </w:rPr>
        <w:t xml:space="preserve"> </w:t>
      </w:r>
      <w:r w:rsidRPr="004C0F41" w:rsidR="003D418C">
        <w:rPr>
          <w:lang w:val="uk-UA"/>
        </w:rPr>
        <w:t xml:space="preserve">104), </w:t>
      </w:r>
      <w:r w:rsidRPr="004C0F41" w:rsidR="002B2763">
        <w:rPr>
          <w:lang w:val="uk-UA"/>
        </w:rPr>
        <w:t>по-перше</w:t>
      </w:r>
      <w:r w:rsidRPr="004C0F41" w:rsidR="00A5371F">
        <w:rPr>
          <w:lang w:val="uk-UA"/>
        </w:rPr>
        <w:t>,</w:t>
      </w:r>
      <w:r w:rsidRPr="004C0F41" w:rsidR="002B2763">
        <w:rPr>
          <w:lang w:val="uk-UA"/>
        </w:rPr>
        <w:t xml:space="preserve"> зауважує, що</w:t>
      </w:r>
      <w:r w:rsidRPr="004C0F41" w:rsidR="003D418C">
        <w:rPr>
          <w:lang w:val="uk-UA"/>
        </w:rPr>
        <w:t xml:space="preserve"> жодного </w:t>
      </w:r>
      <w:r w:rsidRPr="004C0F41" w:rsidR="00B71949">
        <w:rPr>
          <w:lang w:val="uk-UA"/>
        </w:rPr>
        <w:t xml:space="preserve">офіційного </w:t>
      </w:r>
      <w:r w:rsidRPr="004C0F41" w:rsidR="003D418C">
        <w:rPr>
          <w:lang w:val="uk-UA"/>
        </w:rPr>
        <w:t xml:space="preserve">рішення щодо позбавлення заявника свободи ніколи не </w:t>
      </w:r>
      <w:r w:rsidRPr="004C0F41" w:rsidR="00C54CA3">
        <w:rPr>
          <w:lang w:val="uk-UA"/>
        </w:rPr>
        <w:t>ухвалювалося</w:t>
      </w:r>
      <w:r w:rsidRPr="004C0F41" w:rsidR="003D418C">
        <w:rPr>
          <w:lang w:val="uk-UA"/>
        </w:rPr>
        <w:t xml:space="preserve">. Відсутність такого рішення, на думку Суду, залишила заявника у стані невизначеності щодо </w:t>
      </w:r>
      <w:r w:rsidRPr="004C0F41" w:rsidR="00C54CA3">
        <w:rPr>
          <w:lang w:val="uk-UA"/>
        </w:rPr>
        <w:t xml:space="preserve">законної </w:t>
      </w:r>
      <w:r w:rsidRPr="004C0F41" w:rsidR="003D418C">
        <w:rPr>
          <w:lang w:val="uk-UA"/>
        </w:rPr>
        <w:t>п</w:t>
      </w:r>
      <w:r w:rsidRPr="004C0F41" w:rsidR="002B2763">
        <w:rPr>
          <w:lang w:val="uk-UA"/>
        </w:rPr>
        <w:t xml:space="preserve">ідстави </w:t>
      </w:r>
      <w:r w:rsidRPr="004C0F41" w:rsidR="00C54CA3">
        <w:rPr>
          <w:lang w:val="uk-UA"/>
        </w:rPr>
        <w:t xml:space="preserve">для </w:t>
      </w:r>
      <w:r w:rsidRPr="004C0F41" w:rsidR="002B2763">
        <w:rPr>
          <w:lang w:val="uk-UA"/>
        </w:rPr>
        <w:t xml:space="preserve">його </w:t>
      </w:r>
      <w:r w:rsidRPr="004C0F41" w:rsidR="00984FB7">
        <w:rPr>
          <w:lang w:val="uk-UA"/>
        </w:rPr>
        <w:t>за</w:t>
      </w:r>
      <w:r w:rsidRPr="004C0F41" w:rsidR="002B2763">
        <w:rPr>
          <w:lang w:val="uk-UA"/>
        </w:rPr>
        <w:t>тримання</w:t>
      </w:r>
      <w:r w:rsidRPr="004C0F41" w:rsidR="00C54CA3">
        <w:rPr>
          <w:lang w:val="uk-UA"/>
        </w:rPr>
        <w:t>, у</w:t>
      </w:r>
      <w:r w:rsidRPr="004C0F41" w:rsidR="003D418C">
        <w:rPr>
          <w:lang w:val="uk-UA"/>
        </w:rPr>
        <w:t xml:space="preserve"> ситуації, </w:t>
      </w:r>
      <w:r w:rsidRPr="004C0F41" w:rsidR="00C54CA3">
        <w:rPr>
          <w:lang w:val="uk-UA"/>
        </w:rPr>
        <w:t xml:space="preserve">несумісній </w:t>
      </w:r>
      <w:r w:rsidRPr="004C0F41" w:rsidR="003D418C">
        <w:rPr>
          <w:lang w:val="uk-UA"/>
        </w:rPr>
        <w:t xml:space="preserve">з принципами </w:t>
      </w:r>
      <w:r w:rsidRPr="004C0F41" w:rsidR="00C54CA3">
        <w:rPr>
          <w:lang w:val="uk-UA"/>
        </w:rPr>
        <w:t xml:space="preserve">юридичної </w:t>
      </w:r>
      <w:r w:rsidRPr="004C0F41" w:rsidR="003D418C">
        <w:rPr>
          <w:lang w:val="uk-UA"/>
        </w:rPr>
        <w:t xml:space="preserve">визначеності та захисту від свавілля, які </w:t>
      </w:r>
      <w:r w:rsidRPr="004C0F41" w:rsidR="00984FB7">
        <w:rPr>
          <w:lang w:val="uk-UA"/>
        </w:rPr>
        <w:t xml:space="preserve">є </w:t>
      </w:r>
      <w:r w:rsidRPr="004C0F41" w:rsidR="006D238F">
        <w:rPr>
          <w:lang w:val="uk-UA"/>
        </w:rPr>
        <w:t>загальними</w:t>
      </w:r>
      <w:r w:rsidRPr="004C0F41" w:rsidR="003D418C">
        <w:rPr>
          <w:lang w:val="uk-UA"/>
        </w:rPr>
        <w:t xml:space="preserve"> </w:t>
      </w:r>
      <w:r w:rsidRPr="004C0F41" w:rsidR="006D238F">
        <w:rPr>
          <w:lang w:val="uk-UA"/>
        </w:rPr>
        <w:t xml:space="preserve">елементами, притаманними </w:t>
      </w:r>
      <w:r w:rsidRPr="004C0F41" w:rsidR="003D418C">
        <w:rPr>
          <w:lang w:val="uk-UA"/>
        </w:rPr>
        <w:t xml:space="preserve">Конвенції та принципу верховенства права (див., </w:t>
      </w:r>
      <w:r w:rsidRPr="004C0F41" w:rsidR="003D418C">
        <w:rPr>
          <w:i/>
          <w:iCs/>
          <w:lang w:val="uk-UA"/>
        </w:rPr>
        <w:t>mutatis mutandis</w:t>
      </w:r>
      <w:r w:rsidRPr="004C0F41" w:rsidR="003D418C">
        <w:rPr>
          <w:lang w:val="uk-UA"/>
        </w:rPr>
        <w:t xml:space="preserve">, рішення у справі </w:t>
      </w:r>
      <w:r w:rsidRPr="004C0F41" w:rsidR="002B2763">
        <w:rPr>
          <w:lang w:val="uk-UA"/>
        </w:rPr>
        <w:t>«Прошкін проти Росії</w:t>
      </w:r>
      <w:r w:rsidRPr="004C0F41" w:rsidR="005F3268">
        <w:rPr>
          <w:lang w:val="uk-UA"/>
        </w:rPr>
        <w:t xml:space="preserve">» </w:t>
      </w:r>
      <w:r w:rsidRPr="004C0F41" w:rsidR="002B2763">
        <w:rPr>
          <w:i/>
          <w:iCs/>
          <w:lang w:val="uk-UA"/>
        </w:rPr>
        <w:t>(Proshkin v. Russia)</w:t>
      </w:r>
      <w:r w:rsidRPr="004C0F41" w:rsidR="002B2763">
        <w:rPr>
          <w:lang w:val="uk-UA"/>
        </w:rPr>
        <w:t>, заява № 28869/03, пункт 73, від 07 лютого 2012 року)</w:t>
      </w:r>
      <w:r w:rsidRPr="004C0F41" w:rsidR="003D418C">
        <w:rPr>
          <w:lang w:val="uk-UA"/>
        </w:rPr>
        <w:t>.</w:t>
      </w:r>
    </w:p>
    <w:p w:rsidRPr="004C0F41" w:rsidR="007940B2" w:rsidP="004C0F41" w14:paraId="7BD49DF4" w14:textId="7B80F06D">
      <w:pPr>
        <w:pStyle w:val="JuPara"/>
        <w:rPr>
          <w:lang w:val="uk-UA" w:bidi="en-US"/>
        </w:rPr>
      </w:pPr>
      <w:r w:rsidRPr="004C0F41">
        <w:rPr>
          <w:lang w:val="uk-UA" w:bidi="en-US"/>
        </w:rPr>
        <w:t>77</w:t>
      </w:r>
      <w:r w:rsidRPr="004C0F41" w:rsidR="00946AF4">
        <w:rPr>
          <w:lang w:val="uk-UA" w:bidi="en-US"/>
        </w:rPr>
        <w:t>.  </w:t>
      </w:r>
      <w:r w:rsidRPr="004C0F41" w:rsidR="006A4180">
        <w:rPr>
          <w:lang w:val="uk-UA" w:bidi="en-US"/>
        </w:rPr>
        <w:t>Наведених міркувань у принципі було б достатньо Суд</w:t>
      </w:r>
      <w:r w:rsidRPr="004C0F41" w:rsidR="008F250F">
        <w:rPr>
          <w:lang w:val="uk-UA" w:bidi="en-US"/>
        </w:rPr>
        <w:t>у для</w:t>
      </w:r>
      <w:r w:rsidRPr="004C0F41" w:rsidR="006A4180">
        <w:rPr>
          <w:lang w:val="uk-UA" w:bidi="en-US"/>
        </w:rPr>
        <w:t xml:space="preserve"> </w:t>
      </w:r>
      <w:r w:rsidRPr="004C0F41" w:rsidR="008F250F">
        <w:rPr>
          <w:lang w:val="uk-UA" w:bidi="en-US"/>
        </w:rPr>
        <w:t xml:space="preserve">встановлення </w:t>
      </w:r>
      <w:r w:rsidRPr="004C0F41" w:rsidR="006A4180">
        <w:rPr>
          <w:lang w:val="uk-UA" w:bidi="en-US"/>
        </w:rPr>
        <w:t xml:space="preserve">порушення пункту 1 статті 5 Конвенції. </w:t>
      </w:r>
      <w:r w:rsidRPr="004C0F41" w:rsidR="008F250F">
        <w:rPr>
          <w:lang w:val="uk-UA" w:bidi="en-US"/>
        </w:rPr>
        <w:t xml:space="preserve">Проте </w:t>
      </w:r>
      <w:r w:rsidRPr="004C0F41" w:rsidR="006A4180">
        <w:rPr>
          <w:lang w:val="uk-UA" w:bidi="en-US"/>
        </w:rPr>
        <w:t xml:space="preserve">за </w:t>
      </w:r>
      <w:r w:rsidRPr="004C0F41" w:rsidR="006A4180">
        <w:rPr>
          <w:lang w:val="uk-UA" w:bidi="en-US"/>
        </w:rPr>
        <w:t>обставин цієї справи Суд вважає за необхідне також розглянути інші аспекти необхідного захисту від свавілля.</w:t>
      </w:r>
    </w:p>
    <w:p w:rsidRPr="004C0F41" w:rsidR="007940B2" w:rsidP="004C0F41" w14:paraId="26BC8F94" w14:textId="634ACEA0">
      <w:pPr>
        <w:pStyle w:val="JuPara"/>
        <w:rPr>
          <w:lang w:val="uk-UA"/>
        </w:rPr>
      </w:pPr>
      <w:r w:rsidRPr="004C0F41">
        <w:rPr>
          <w:lang w:val="uk-UA" w:bidi="en-US"/>
        </w:rPr>
        <w:t>78</w:t>
      </w:r>
      <w:r w:rsidRPr="004C0F41" w:rsidR="00946AF4">
        <w:rPr>
          <w:lang w:val="uk-UA" w:bidi="en-US"/>
        </w:rPr>
        <w:t>.  </w:t>
      </w:r>
      <w:r w:rsidRPr="004C0F41" w:rsidR="009E4A03">
        <w:rPr>
          <w:lang w:val="uk-UA"/>
        </w:rPr>
        <w:t>У зв</w:t>
      </w:r>
      <w:r w:rsidRPr="004C0F41" w:rsidR="004C0F41">
        <w:rPr>
          <w:lang w:val="uk-UA"/>
        </w:rPr>
        <w:t>’</w:t>
      </w:r>
      <w:r w:rsidRPr="004C0F41" w:rsidR="009E4A03">
        <w:rPr>
          <w:lang w:val="uk-UA"/>
        </w:rPr>
        <w:t xml:space="preserve">язку з цим Суд зазначає, що перебування заявника у </w:t>
      </w:r>
      <w:r w:rsidRPr="004C0F41" w:rsidR="00A67F77">
        <w:rPr>
          <w:lang w:val="uk-UA"/>
        </w:rPr>
        <w:t>психоневрологічн</w:t>
      </w:r>
      <w:r w:rsidRPr="004C0F41" w:rsidR="00080C4B">
        <w:rPr>
          <w:lang w:val="uk-UA"/>
        </w:rPr>
        <w:t>ому</w:t>
      </w:r>
      <w:r w:rsidRPr="004C0F41" w:rsidR="00A67F77">
        <w:rPr>
          <w:lang w:val="uk-UA"/>
        </w:rPr>
        <w:t xml:space="preserve"> інтернат</w:t>
      </w:r>
      <w:r w:rsidRPr="004C0F41" w:rsidR="00080C4B">
        <w:rPr>
          <w:lang w:val="uk-UA"/>
        </w:rPr>
        <w:t>і</w:t>
      </w:r>
      <w:r w:rsidRPr="004C0F41" w:rsidR="009E4A03">
        <w:rPr>
          <w:lang w:val="uk-UA"/>
        </w:rPr>
        <w:t xml:space="preserve"> ґрунтувалося на згоді та вказівках його законного опікуна, який вважався таким, що </w:t>
      </w:r>
      <w:r w:rsidRPr="004C0F41" w:rsidR="00080C4B">
        <w:rPr>
          <w:lang w:val="uk-UA"/>
        </w:rPr>
        <w:t xml:space="preserve">діяв </w:t>
      </w:r>
      <w:r w:rsidRPr="004C0F41" w:rsidR="009E4A03">
        <w:rPr>
          <w:lang w:val="uk-UA"/>
        </w:rPr>
        <w:t xml:space="preserve">від його імені. З </w:t>
      </w:r>
      <w:r w:rsidRPr="004C0F41" w:rsidR="00064B3C">
        <w:rPr>
          <w:lang w:val="uk-UA"/>
        </w:rPr>
        <w:t xml:space="preserve">точки зору </w:t>
      </w:r>
      <w:r w:rsidRPr="004C0F41" w:rsidR="009E4A03">
        <w:rPr>
          <w:lang w:val="uk-UA"/>
        </w:rPr>
        <w:t xml:space="preserve">національного законодавства заявник, таким чином, вважався таким, що </w:t>
      </w:r>
      <w:r w:rsidRPr="004C0F41" w:rsidR="00064B3C">
        <w:rPr>
          <w:lang w:val="uk-UA"/>
        </w:rPr>
        <w:t xml:space="preserve">перебував </w:t>
      </w:r>
      <w:r w:rsidRPr="004C0F41" w:rsidR="009E4A03">
        <w:rPr>
          <w:lang w:val="uk-UA"/>
        </w:rPr>
        <w:t xml:space="preserve">у закладі соціального захисту добровільно, і вимоги щодо госпіталізації </w:t>
      </w:r>
      <w:r w:rsidRPr="004C0F41" w:rsidR="00064B3C">
        <w:rPr>
          <w:lang w:val="uk-UA"/>
        </w:rPr>
        <w:t xml:space="preserve">у примусовому порядку </w:t>
      </w:r>
      <w:r w:rsidRPr="004C0F41" w:rsidR="009E4A03">
        <w:rPr>
          <w:lang w:val="uk-UA"/>
        </w:rPr>
        <w:t>–</w:t>
      </w:r>
      <w:r w:rsidRPr="004C0F41" w:rsidR="00437105">
        <w:rPr>
          <w:lang w:val="uk-UA"/>
        </w:rPr>
        <w:t xml:space="preserve"> такі як обов</w:t>
      </w:r>
      <w:r w:rsidRPr="004C0F41" w:rsidR="004C0F41">
        <w:rPr>
          <w:lang w:val="uk-UA"/>
        </w:rPr>
        <w:t>’</w:t>
      </w:r>
      <w:r w:rsidRPr="004C0F41" w:rsidR="00437105">
        <w:rPr>
          <w:lang w:val="uk-UA"/>
        </w:rPr>
        <w:t>язковий судовий</w:t>
      </w:r>
      <w:r w:rsidRPr="004C0F41" w:rsidR="009E4A03">
        <w:rPr>
          <w:lang w:val="uk-UA"/>
        </w:rPr>
        <w:t xml:space="preserve"> </w:t>
      </w:r>
      <w:r w:rsidRPr="004C0F41" w:rsidR="00437105">
        <w:rPr>
          <w:lang w:val="uk-UA"/>
        </w:rPr>
        <w:t>дозвіл</w:t>
      </w:r>
      <w:r w:rsidRPr="004C0F41" w:rsidR="009E4A03">
        <w:rPr>
          <w:lang w:val="uk-UA"/>
        </w:rPr>
        <w:t xml:space="preserve">, </w:t>
      </w:r>
      <w:r w:rsidRPr="004C0F41" w:rsidR="00064B3C">
        <w:rPr>
          <w:lang w:val="uk-UA"/>
        </w:rPr>
        <w:t xml:space="preserve">який </w:t>
      </w:r>
      <w:r w:rsidRPr="004C0F41" w:rsidR="009E4A03">
        <w:rPr>
          <w:lang w:val="uk-UA"/>
        </w:rPr>
        <w:t xml:space="preserve">зазвичай </w:t>
      </w:r>
      <w:r w:rsidRPr="004C0F41" w:rsidR="00984FB7">
        <w:rPr>
          <w:lang w:val="uk-UA"/>
        </w:rPr>
        <w:t>був застосовний</w:t>
      </w:r>
      <w:r w:rsidRPr="004C0F41" w:rsidR="00064B3C">
        <w:rPr>
          <w:lang w:val="uk-UA"/>
        </w:rPr>
        <w:t xml:space="preserve"> </w:t>
      </w:r>
      <w:r w:rsidRPr="004C0F41" w:rsidR="009E4A03">
        <w:rPr>
          <w:lang w:val="uk-UA"/>
        </w:rPr>
        <w:t xml:space="preserve">у таких випадках (див. </w:t>
      </w:r>
      <w:r w:rsidRPr="004C0F41" w:rsidR="00437105">
        <w:rPr>
          <w:lang w:val="uk-UA"/>
        </w:rPr>
        <w:t>пункт 27), – не застосовувалися</w:t>
      </w:r>
      <w:r w:rsidRPr="004C0F41" w:rsidR="00946AF4">
        <w:rPr>
          <w:lang w:val="uk-UA" w:bidi="en-US"/>
        </w:rPr>
        <w:t>.</w:t>
      </w:r>
    </w:p>
    <w:p w:rsidRPr="004C0F41" w:rsidR="004C0F41" w:rsidP="004C0F41" w14:paraId="380EEDFA" w14:textId="77777777">
      <w:pPr>
        <w:pStyle w:val="JuPara"/>
        <w:rPr>
          <w:lang w:val="uk-UA" w:bidi="en-US"/>
        </w:rPr>
      </w:pPr>
      <w:r w:rsidRPr="004C0F41">
        <w:rPr>
          <w:lang w:val="uk-UA" w:bidi="en-US"/>
        </w:rPr>
        <w:t>79</w:t>
      </w:r>
      <w:r w:rsidRPr="004C0F41" w:rsidR="00946AF4">
        <w:rPr>
          <w:lang w:val="uk-UA" w:bidi="en-US"/>
        </w:rPr>
        <w:t>.  </w:t>
      </w:r>
      <w:r w:rsidRPr="004C0F41" w:rsidR="001B1C44">
        <w:rPr>
          <w:lang w:val="uk-UA" w:bidi="en-US"/>
        </w:rPr>
        <w:t xml:space="preserve">У результаті </w:t>
      </w:r>
      <w:r w:rsidRPr="004C0F41" w:rsidR="00437105">
        <w:rPr>
          <w:lang w:val="uk-UA" w:bidi="en-US"/>
        </w:rPr>
        <w:t xml:space="preserve">заявник був </w:t>
      </w:r>
      <w:r w:rsidRPr="004C0F41" w:rsidR="00946AF4">
        <w:rPr>
          <w:i/>
          <w:iCs/>
          <w:lang w:val="uk-UA" w:bidi="en-US"/>
        </w:rPr>
        <w:t>de facto</w:t>
      </w:r>
      <w:r w:rsidRPr="004C0F41" w:rsidR="00437105">
        <w:rPr>
          <w:i/>
          <w:iCs/>
          <w:lang w:val="uk-UA" w:bidi="en-US"/>
        </w:rPr>
        <w:t xml:space="preserve"> </w:t>
      </w:r>
      <w:r w:rsidRPr="004C0F41" w:rsidR="00437105">
        <w:rPr>
          <w:iCs/>
          <w:lang w:val="uk-UA" w:bidi="en-US"/>
        </w:rPr>
        <w:t>позбавлений свободи</w:t>
      </w:r>
      <w:r w:rsidRPr="004C0F41" w:rsidR="00437105">
        <w:rPr>
          <w:lang w:val="uk-UA" w:bidi="en-US"/>
        </w:rPr>
        <w:t xml:space="preserve"> у </w:t>
      </w:r>
      <w:r w:rsidRPr="004C0F41" w:rsidR="00A67F77">
        <w:rPr>
          <w:lang w:val="uk-UA" w:bidi="en-US"/>
        </w:rPr>
        <w:t>психоневрологічн</w:t>
      </w:r>
      <w:r w:rsidRPr="004C0F41" w:rsidR="001B1C44">
        <w:rPr>
          <w:lang w:val="uk-UA" w:bidi="en-US"/>
        </w:rPr>
        <w:t>ому</w:t>
      </w:r>
      <w:r w:rsidRPr="004C0F41" w:rsidR="00A67F77">
        <w:rPr>
          <w:lang w:val="uk-UA" w:bidi="en-US"/>
        </w:rPr>
        <w:t xml:space="preserve"> інтернат</w:t>
      </w:r>
      <w:r w:rsidRPr="004C0F41" w:rsidR="001B1C44">
        <w:rPr>
          <w:lang w:val="uk-UA" w:bidi="en-US"/>
        </w:rPr>
        <w:t>і</w:t>
      </w:r>
      <w:r w:rsidRPr="004C0F41" w:rsidR="00437105">
        <w:rPr>
          <w:lang w:val="uk-UA" w:bidi="en-US"/>
        </w:rPr>
        <w:t xml:space="preserve"> виключно на підставі згоди та вказівок </w:t>
      </w:r>
      <w:r w:rsidRPr="004C0F41" w:rsidR="00D9550E">
        <w:rPr>
          <w:lang w:val="uk-UA" w:bidi="en-US"/>
        </w:rPr>
        <w:t xml:space="preserve">свого </w:t>
      </w:r>
      <w:r w:rsidRPr="004C0F41" w:rsidR="00437105">
        <w:rPr>
          <w:lang w:val="uk-UA" w:bidi="en-US"/>
        </w:rPr>
        <w:t>опікуна.</w:t>
      </w:r>
    </w:p>
    <w:p w:rsidRPr="004C0F41" w:rsidR="004C0F41" w:rsidP="004C0F41" w14:paraId="50A50291" w14:textId="77777777">
      <w:pPr>
        <w:pStyle w:val="JuPara"/>
        <w:rPr>
          <w:lang w:val="uk-UA" w:bidi="en-US"/>
        </w:rPr>
      </w:pPr>
      <w:r w:rsidRPr="004C0F41">
        <w:rPr>
          <w:lang w:val="uk-UA" w:bidi="en-US"/>
        </w:rPr>
        <w:t>80</w:t>
      </w:r>
      <w:r w:rsidRPr="004C0F41" w:rsidR="00946AF4">
        <w:rPr>
          <w:lang w:val="uk-UA" w:bidi="en-US"/>
        </w:rPr>
        <w:t>.  </w:t>
      </w:r>
      <w:r w:rsidRPr="004C0F41" w:rsidR="00437105">
        <w:rPr>
          <w:lang w:val="uk-UA" w:bidi="en-US"/>
        </w:rPr>
        <w:t xml:space="preserve">Суд </w:t>
      </w:r>
      <w:r w:rsidRPr="004C0F41" w:rsidR="001B1C44">
        <w:rPr>
          <w:lang w:val="uk-UA" w:bidi="en-US"/>
        </w:rPr>
        <w:t xml:space="preserve">вже </w:t>
      </w:r>
      <w:r w:rsidRPr="004C0F41" w:rsidR="00437105">
        <w:rPr>
          <w:lang w:val="uk-UA" w:bidi="en-US"/>
        </w:rPr>
        <w:t xml:space="preserve">визнавав наявність тенденції у міжнародних стандартах, щоб </w:t>
      </w:r>
      <w:r w:rsidRPr="004C0F41" w:rsidR="001B1C44">
        <w:rPr>
          <w:lang w:val="uk-UA" w:bidi="en-US"/>
        </w:rPr>
        <w:t>тримання</w:t>
      </w:r>
      <w:r w:rsidRPr="004C0F41" w:rsidR="00437105">
        <w:rPr>
          <w:lang w:val="uk-UA" w:bidi="en-US"/>
        </w:rPr>
        <w:t xml:space="preserve"> недієздатних осіб супроводжувалося </w:t>
      </w:r>
      <w:r w:rsidRPr="004C0F41" w:rsidR="00BD72E0">
        <w:rPr>
          <w:lang w:val="uk-UA" w:bidi="en-US"/>
        </w:rPr>
        <w:t xml:space="preserve">необхідними </w:t>
      </w:r>
      <w:r w:rsidRPr="004C0F41" w:rsidR="00437105">
        <w:rPr>
          <w:lang w:val="uk-UA" w:bidi="en-US"/>
        </w:rPr>
        <w:t xml:space="preserve">процесуальними гарантіями, </w:t>
      </w:r>
      <w:r w:rsidRPr="004C0F41" w:rsidR="00BD72E0">
        <w:rPr>
          <w:lang w:val="uk-UA" w:bidi="en-US"/>
        </w:rPr>
        <w:t>а саме, наявністю дозволу суду</w:t>
      </w:r>
      <w:r w:rsidRPr="004C0F41" w:rsidR="00437105">
        <w:rPr>
          <w:lang w:val="uk-UA" w:bidi="en-US"/>
        </w:rPr>
        <w:t xml:space="preserve">. Зокрема, </w:t>
      </w:r>
      <w:r w:rsidRPr="004C0F41" w:rsidR="00BD72E0">
        <w:rPr>
          <w:lang w:val="uk-UA" w:bidi="en-US"/>
        </w:rPr>
        <w:t xml:space="preserve">перевірка у судовому порядку </w:t>
      </w:r>
      <w:r w:rsidRPr="004C0F41" w:rsidR="00437105">
        <w:rPr>
          <w:lang w:val="uk-UA" w:bidi="en-US"/>
        </w:rPr>
        <w:t xml:space="preserve">згоди опікуна на позбавлення свободи його підопічного – </w:t>
      </w:r>
      <w:r w:rsidRPr="004C0F41" w:rsidR="00221CB7">
        <w:rPr>
          <w:lang w:val="uk-UA" w:bidi="en-US"/>
        </w:rPr>
        <w:t xml:space="preserve">як </w:t>
      </w:r>
      <w:r w:rsidRPr="004C0F41" w:rsidR="00437105">
        <w:rPr>
          <w:lang w:val="uk-UA" w:bidi="en-US"/>
        </w:rPr>
        <w:t>автоматично</w:t>
      </w:r>
      <w:r w:rsidRPr="004C0F41" w:rsidR="00221CB7">
        <w:rPr>
          <w:lang w:val="uk-UA" w:bidi="en-US"/>
        </w:rPr>
        <w:t xml:space="preserve">, так і </w:t>
      </w:r>
      <w:r w:rsidRPr="004C0F41" w:rsidR="00437105">
        <w:rPr>
          <w:lang w:val="uk-UA" w:bidi="en-US"/>
        </w:rPr>
        <w:t xml:space="preserve">на вимогу підопічного чи іншої належної особи – </w:t>
      </w:r>
      <w:r w:rsidRPr="004C0F41" w:rsidR="0058192D">
        <w:rPr>
          <w:lang w:val="uk-UA" w:bidi="en-US"/>
        </w:rPr>
        <w:t>могло б</w:t>
      </w:r>
      <w:r w:rsidRPr="004C0F41" w:rsidR="00437105">
        <w:rPr>
          <w:lang w:val="uk-UA" w:bidi="en-US"/>
        </w:rPr>
        <w:t xml:space="preserve">, на думку Суду, становити відповідну гарантію проти свавілля (див. щодо тримання у психіатричній лікарні, </w:t>
      </w:r>
      <w:r w:rsidRPr="004C0F41" w:rsidR="00B21929">
        <w:rPr>
          <w:lang w:val="uk-UA" w:bidi="en-US"/>
        </w:rPr>
        <w:t xml:space="preserve">рішення </w:t>
      </w:r>
      <w:r w:rsidRPr="004C0F41" w:rsidR="00437105">
        <w:rPr>
          <w:lang w:val="uk-UA" w:bidi="en-US"/>
        </w:rPr>
        <w:t>у справі «</w:t>
      </w:r>
      <w:r w:rsidRPr="004C0F41" w:rsidR="00B21929">
        <w:rPr>
          <w:lang w:val="uk-UA" w:bidi="en-US"/>
        </w:rPr>
        <w:t xml:space="preserve">Сикора </w:t>
      </w:r>
      <w:r w:rsidRPr="004C0F41" w:rsidR="00437105">
        <w:rPr>
          <w:lang w:val="uk-UA" w:bidi="en-US"/>
        </w:rPr>
        <w:t xml:space="preserve">проти Чеської Республіки» </w:t>
      </w:r>
      <w:r w:rsidRPr="004C0F41" w:rsidR="00CF00D9">
        <w:rPr>
          <w:i/>
          <w:lang w:val="uk-UA" w:bidi="en-US"/>
        </w:rPr>
        <w:t>(</w:t>
      </w:r>
      <w:r w:rsidRPr="004C0F41" w:rsidR="00437105">
        <w:rPr>
          <w:i/>
          <w:iCs/>
          <w:lang w:val="uk-UA" w:bidi="en-US"/>
        </w:rPr>
        <w:t>Sýkora v. the Czech Republic)</w:t>
      </w:r>
      <w:r w:rsidRPr="004C0F41" w:rsidR="00437105">
        <w:rPr>
          <w:lang w:val="uk-UA" w:bidi="en-US"/>
        </w:rPr>
        <w:t xml:space="preserve">, заява № 23419/07, пункт 67, від 22 листопада 2012 року, а щодо тримання у закладі соціального захисту </w:t>
      </w:r>
      <w:r w:rsidRPr="004C0F41" w:rsidR="00D87AF6">
        <w:rPr>
          <w:lang w:val="uk-UA" w:bidi="en-US"/>
        </w:rPr>
        <w:t>згадане рішення у</w:t>
      </w:r>
      <w:r w:rsidRPr="004C0F41" w:rsidR="00437105">
        <w:rPr>
          <w:lang w:val="uk-UA" w:bidi="en-US"/>
        </w:rPr>
        <w:t xml:space="preserve"> справі </w:t>
      </w:r>
      <w:r w:rsidRPr="004C0F41" w:rsidR="00437105">
        <w:rPr>
          <w:lang w:val="uk-UA"/>
        </w:rPr>
        <w:t xml:space="preserve">«Червенка проти Чеської Республіки» </w:t>
      </w:r>
      <w:r w:rsidRPr="004C0F41" w:rsidR="00CF00D9">
        <w:rPr>
          <w:i/>
          <w:lang w:val="uk-UA"/>
        </w:rPr>
        <w:t>(</w:t>
      </w:r>
      <w:r w:rsidRPr="004C0F41" w:rsidR="00437105">
        <w:rPr>
          <w:i/>
          <w:iCs/>
          <w:lang w:val="uk-UA"/>
        </w:rPr>
        <w:t>Červenka v. the Czech Republic)</w:t>
      </w:r>
      <w:r w:rsidRPr="004C0F41" w:rsidR="00437105">
        <w:rPr>
          <w:lang w:val="uk-UA" w:bidi="en-US"/>
        </w:rPr>
        <w:t xml:space="preserve">, пункт 107). Потреба у </w:t>
      </w:r>
      <w:r w:rsidRPr="004C0F41" w:rsidR="00D87AF6">
        <w:rPr>
          <w:lang w:val="uk-UA" w:bidi="en-US"/>
        </w:rPr>
        <w:t>судовому дозволі</w:t>
      </w:r>
      <w:r w:rsidRPr="004C0F41" w:rsidR="00437105">
        <w:rPr>
          <w:lang w:val="uk-UA" w:bidi="en-US"/>
        </w:rPr>
        <w:t xml:space="preserve"> у справах</w:t>
      </w:r>
      <w:r w:rsidRPr="004C0F41" w:rsidR="00D87AF6">
        <w:rPr>
          <w:lang w:val="uk-UA" w:bidi="en-US"/>
        </w:rPr>
        <w:t xml:space="preserve"> стосовно</w:t>
      </w:r>
      <w:r w:rsidRPr="004C0F41" w:rsidR="00437105">
        <w:rPr>
          <w:lang w:val="uk-UA" w:bidi="en-US"/>
        </w:rPr>
        <w:t xml:space="preserve"> позбавл</w:t>
      </w:r>
      <w:r w:rsidRPr="004C0F41" w:rsidR="00376E13">
        <w:rPr>
          <w:lang w:val="uk-UA" w:bidi="en-US"/>
        </w:rPr>
        <w:t>ення свободи недієздатних осіб –</w:t>
      </w:r>
      <w:r w:rsidRPr="004C0F41" w:rsidR="00437105">
        <w:rPr>
          <w:lang w:val="uk-UA" w:bidi="en-US"/>
        </w:rPr>
        <w:t xml:space="preserve"> хоча й у контексті їх</w:t>
      </w:r>
      <w:r w:rsidRPr="004C0F41" w:rsidR="00731FAD">
        <w:rPr>
          <w:lang w:val="uk-UA" w:bidi="en-US"/>
        </w:rPr>
        <w:t>ньої</w:t>
      </w:r>
      <w:r w:rsidRPr="004C0F41" w:rsidR="00437105">
        <w:rPr>
          <w:lang w:val="uk-UA" w:bidi="en-US"/>
        </w:rPr>
        <w:t xml:space="preserve"> госпіталіз</w:t>
      </w:r>
      <w:r w:rsidRPr="004C0F41" w:rsidR="00376E13">
        <w:rPr>
          <w:lang w:val="uk-UA" w:bidi="en-US"/>
        </w:rPr>
        <w:t>ації до психіатричних лікарень –</w:t>
      </w:r>
      <w:r w:rsidRPr="004C0F41" w:rsidR="00437105">
        <w:rPr>
          <w:lang w:val="uk-UA" w:bidi="en-US"/>
        </w:rPr>
        <w:t xml:space="preserve"> також була визнана Конституційним Судом України (див. пункт 31).</w:t>
      </w:r>
    </w:p>
    <w:p w:rsidRPr="004C0F41" w:rsidR="007940B2" w:rsidP="004C0F41" w14:paraId="75CAE4D1" w14:textId="2FCC6E02">
      <w:pPr>
        <w:pStyle w:val="JuPara"/>
        <w:rPr>
          <w:lang w:val="uk-UA"/>
        </w:rPr>
      </w:pPr>
      <w:r w:rsidRPr="004C0F41">
        <w:rPr>
          <w:lang w:val="uk-UA"/>
        </w:rPr>
        <w:t>81</w:t>
      </w:r>
      <w:r w:rsidRPr="004C0F41" w:rsidR="00946AF4">
        <w:rPr>
          <w:lang w:val="uk-UA"/>
        </w:rPr>
        <w:t>.  </w:t>
      </w:r>
      <w:r w:rsidRPr="004C0F41" w:rsidR="00376E13">
        <w:rPr>
          <w:lang w:val="uk-UA"/>
        </w:rPr>
        <w:t>Однак на той момент</w:t>
      </w:r>
      <w:r w:rsidRPr="004C0F41" w:rsidR="00A5371F">
        <w:rPr>
          <w:lang w:val="uk-UA"/>
        </w:rPr>
        <w:t xml:space="preserve"> </w:t>
      </w:r>
      <w:r w:rsidRPr="004C0F41" w:rsidR="00376E13">
        <w:rPr>
          <w:lang w:val="uk-UA"/>
        </w:rPr>
        <w:t>українське законодавство не передбачало таких гарантій для заявника, і</w:t>
      </w:r>
      <w:r w:rsidRPr="004C0F41" w:rsidR="00004ABD">
        <w:rPr>
          <w:lang w:val="uk-UA"/>
        </w:rPr>
        <w:t>,</w:t>
      </w:r>
      <w:r w:rsidRPr="004C0F41" w:rsidR="00376E13">
        <w:rPr>
          <w:lang w:val="uk-UA"/>
        </w:rPr>
        <w:t xml:space="preserve"> </w:t>
      </w:r>
      <w:r w:rsidRPr="004C0F41" w:rsidR="00812EC2">
        <w:rPr>
          <w:lang w:val="uk-UA"/>
        </w:rPr>
        <w:t>попри</w:t>
      </w:r>
      <w:r w:rsidRPr="004C0F41" w:rsidR="00376E13">
        <w:rPr>
          <w:lang w:val="uk-UA"/>
        </w:rPr>
        <w:t xml:space="preserve"> рекомендації КЗК, чинна нормативно-правова база залишається незмінною </w:t>
      </w:r>
      <w:r w:rsidRPr="004C0F41" w:rsidR="00004ABD">
        <w:rPr>
          <w:lang w:val="uk-UA"/>
        </w:rPr>
        <w:t>досі</w:t>
      </w:r>
      <w:r w:rsidRPr="004C0F41" w:rsidR="00376E13">
        <w:rPr>
          <w:lang w:val="uk-UA"/>
        </w:rPr>
        <w:t xml:space="preserve"> (див. пункти 39 – 40).</w:t>
      </w:r>
    </w:p>
    <w:p w:rsidRPr="004C0F41" w:rsidR="007940B2" w:rsidP="004C0F41" w14:paraId="03B92EF9" w14:textId="77777777">
      <w:pPr>
        <w:pStyle w:val="JuPara"/>
        <w:rPr>
          <w:lang w:val="uk-UA"/>
        </w:rPr>
      </w:pPr>
      <w:r w:rsidRPr="004C0F41">
        <w:rPr>
          <w:lang w:val="uk-UA"/>
        </w:rPr>
        <w:t>82</w:t>
      </w:r>
      <w:r w:rsidRPr="004C0F41" w:rsidR="00946AF4">
        <w:rPr>
          <w:lang w:val="uk-UA"/>
        </w:rPr>
        <w:t>.  </w:t>
      </w:r>
      <w:r w:rsidRPr="004C0F41" w:rsidR="00761DD9">
        <w:rPr>
          <w:lang w:val="uk-UA"/>
        </w:rPr>
        <w:t xml:space="preserve">Суд також не може не зазначити, що </w:t>
      </w:r>
      <w:r w:rsidRPr="004C0F41" w:rsidR="00CF00D9">
        <w:rPr>
          <w:i/>
          <w:lang w:val="uk-UA"/>
        </w:rPr>
        <w:t>de facto</w:t>
      </w:r>
      <w:r w:rsidRPr="004C0F41" w:rsidR="00004ABD">
        <w:rPr>
          <w:lang w:val="uk-UA"/>
        </w:rPr>
        <w:t xml:space="preserve"> </w:t>
      </w:r>
      <w:r w:rsidRPr="004C0F41" w:rsidR="00761DD9">
        <w:rPr>
          <w:lang w:val="uk-UA"/>
        </w:rPr>
        <w:t>тримання заявника майже збігалося у часі з його спробами поновити свою дієздатність. Хоча Суд не може робити припущення щодо того, чи</w:t>
      </w:r>
      <w:r w:rsidRPr="004C0F41" w:rsidR="00D9550E">
        <w:rPr>
          <w:lang w:val="uk-UA"/>
        </w:rPr>
        <w:t xml:space="preserve"> мало</w:t>
      </w:r>
      <w:r w:rsidRPr="004C0F41" w:rsidR="00761DD9">
        <w:rPr>
          <w:lang w:val="uk-UA"/>
        </w:rPr>
        <w:t xml:space="preserve">, як стверджував заявник, його </w:t>
      </w:r>
      <w:r w:rsidRPr="004C0F41" w:rsidR="00D9550E">
        <w:rPr>
          <w:lang w:val="uk-UA"/>
        </w:rPr>
        <w:t>за</w:t>
      </w:r>
      <w:r w:rsidRPr="004C0F41" w:rsidR="00761DD9">
        <w:rPr>
          <w:lang w:val="uk-UA"/>
        </w:rPr>
        <w:t xml:space="preserve">тримання фактично на меті перешкодити цим зусиллям, він, тим не менш, зазначає, що не було доведено існування будь-яких інших </w:t>
      </w:r>
      <w:r w:rsidRPr="004C0F41" w:rsidR="00624101">
        <w:rPr>
          <w:lang w:val="uk-UA"/>
        </w:rPr>
        <w:t xml:space="preserve">причин </w:t>
      </w:r>
      <w:r w:rsidRPr="004C0F41" w:rsidR="00761DD9">
        <w:rPr>
          <w:lang w:val="uk-UA"/>
        </w:rPr>
        <w:t>(у тому числі медичного характеру), які б виправдовували тримання заявника у відповідний період.</w:t>
      </w:r>
    </w:p>
    <w:p w:rsidRPr="004C0F41" w:rsidR="007940B2" w:rsidP="004C0F41" w14:paraId="724BC279" w14:textId="7D854658">
      <w:pPr>
        <w:pStyle w:val="JuPara"/>
        <w:rPr>
          <w:lang w:val="uk-UA"/>
        </w:rPr>
      </w:pPr>
      <w:r w:rsidRPr="004C0F41">
        <w:rPr>
          <w:lang w:val="uk-UA"/>
        </w:rPr>
        <w:t>83</w:t>
      </w:r>
      <w:r w:rsidRPr="004C0F41" w:rsidR="00946AF4">
        <w:rPr>
          <w:lang w:val="uk-UA"/>
        </w:rPr>
        <w:t>.  </w:t>
      </w:r>
      <w:r w:rsidRPr="004C0F41" w:rsidR="00505A1B">
        <w:rPr>
          <w:lang w:val="uk-UA"/>
        </w:rPr>
        <w:t>У зв</w:t>
      </w:r>
      <w:r w:rsidRPr="004C0F41" w:rsidR="004C0F41">
        <w:rPr>
          <w:lang w:val="uk-UA"/>
        </w:rPr>
        <w:t>’</w:t>
      </w:r>
      <w:r w:rsidRPr="004C0F41" w:rsidR="00505A1B">
        <w:rPr>
          <w:lang w:val="uk-UA"/>
        </w:rPr>
        <w:t>язку з цим Суд посилається на відповідні положення національного законодавства, згідно з якими заклади соціального захисту були зобов</w:t>
      </w:r>
      <w:r w:rsidRPr="004C0F41" w:rsidR="004C0F41">
        <w:rPr>
          <w:lang w:val="uk-UA"/>
        </w:rPr>
        <w:t>’</w:t>
      </w:r>
      <w:r w:rsidRPr="004C0F41" w:rsidR="00505A1B">
        <w:rPr>
          <w:lang w:val="uk-UA"/>
        </w:rPr>
        <w:t>язані</w:t>
      </w:r>
      <w:r w:rsidRPr="004C0F41" w:rsidR="00624101">
        <w:rPr>
          <w:lang w:val="uk-UA"/>
        </w:rPr>
        <w:t xml:space="preserve"> відповідно до законодавства</w:t>
      </w:r>
      <w:r w:rsidRPr="004C0F41" w:rsidR="00505A1B">
        <w:rPr>
          <w:lang w:val="uk-UA"/>
        </w:rPr>
        <w:t xml:space="preserve"> проводити психіатричний огляд своїх підопічних щонайменше один раз на рік з </w:t>
      </w:r>
      <w:r w:rsidRPr="004C0F41" w:rsidR="00505A1B">
        <w:rPr>
          <w:lang w:val="uk-UA"/>
        </w:rPr>
        <w:t>метою визначення необхідності їх</w:t>
      </w:r>
      <w:r w:rsidRPr="004C0F41" w:rsidR="00553049">
        <w:rPr>
          <w:lang w:val="uk-UA"/>
        </w:rPr>
        <w:t>нього</w:t>
      </w:r>
      <w:r w:rsidRPr="004C0F41" w:rsidR="00505A1B">
        <w:rPr>
          <w:lang w:val="uk-UA"/>
        </w:rPr>
        <w:t xml:space="preserve"> подальшого перебування у таких </w:t>
      </w:r>
      <w:r w:rsidRPr="004C0F41" w:rsidR="00601484">
        <w:rPr>
          <w:lang w:val="uk-UA"/>
        </w:rPr>
        <w:t>закладах</w:t>
      </w:r>
      <w:r w:rsidRPr="004C0F41" w:rsidR="00505A1B">
        <w:rPr>
          <w:lang w:val="uk-UA"/>
        </w:rPr>
        <w:t xml:space="preserve"> (див. пункт 29). Однак у цій справі Уряд не </w:t>
      </w:r>
      <w:r w:rsidRPr="004C0F41" w:rsidR="00553049">
        <w:rPr>
          <w:lang w:val="uk-UA"/>
        </w:rPr>
        <w:t xml:space="preserve">повідомив </w:t>
      </w:r>
      <w:r w:rsidRPr="004C0F41" w:rsidR="00505A1B">
        <w:rPr>
          <w:lang w:val="uk-UA"/>
        </w:rPr>
        <w:t xml:space="preserve">Суд про будь-які психіатричні </w:t>
      </w:r>
      <w:r w:rsidRPr="004C0F41" w:rsidR="00553049">
        <w:rPr>
          <w:lang w:val="uk-UA"/>
        </w:rPr>
        <w:t>огляди</w:t>
      </w:r>
      <w:r w:rsidRPr="004C0F41" w:rsidR="00505A1B">
        <w:rPr>
          <w:lang w:val="uk-UA"/>
        </w:rPr>
        <w:t>, проведені щодо заявника у 2017</w:t>
      </w:r>
      <w:r w:rsidRPr="004C0F41" w:rsidR="00553049">
        <w:rPr>
          <w:lang w:val="uk-UA"/>
        </w:rPr>
        <w:t xml:space="preserve"> </w:t>
      </w:r>
      <w:r w:rsidRPr="004C0F41" w:rsidR="00505A1B">
        <w:rPr>
          <w:lang w:val="uk-UA"/>
        </w:rPr>
        <w:t>–</w:t>
      </w:r>
      <w:r w:rsidRPr="004C0F41" w:rsidR="00553049">
        <w:rPr>
          <w:lang w:val="uk-UA"/>
        </w:rPr>
        <w:t xml:space="preserve"> </w:t>
      </w:r>
      <w:r w:rsidRPr="004C0F41" w:rsidR="00505A1B">
        <w:rPr>
          <w:lang w:val="uk-UA"/>
        </w:rPr>
        <w:t xml:space="preserve">2018 роках, у межах яких </w:t>
      </w:r>
      <w:r w:rsidRPr="004C0F41" w:rsidR="00553049">
        <w:rPr>
          <w:lang w:val="uk-UA"/>
        </w:rPr>
        <w:t xml:space="preserve">розглядалося питання необхідності </w:t>
      </w:r>
      <w:r w:rsidRPr="004C0F41" w:rsidR="00505A1B">
        <w:rPr>
          <w:lang w:val="uk-UA"/>
        </w:rPr>
        <w:t xml:space="preserve">його подальшого перебування у </w:t>
      </w:r>
      <w:r w:rsidRPr="004C0F41" w:rsidR="00A67F77">
        <w:rPr>
          <w:lang w:val="uk-UA"/>
        </w:rPr>
        <w:t>психоневрологічн</w:t>
      </w:r>
      <w:r w:rsidRPr="004C0F41" w:rsidR="00553049">
        <w:rPr>
          <w:lang w:val="uk-UA"/>
        </w:rPr>
        <w:t>ому</w:t>
      </w:r>
      <w:r w:rsidRPr="004C0F41" w:rsidR="00A67F77">
        <w:rPr>
          <w:lang w:val="uk-UA"/>
        </w:rPr>
        <w:t xml:space="preserve"> інтернат</w:t>
      </w:r>
      <w:r w:rsidRPr="004C0F41" w:rsidR="00553049">
        <w:rPr>
          <w:lang w:val="uk-UA"/>
        </w:rPr>
        <w:t>і</w:t>
      </w:r>
      <w:r w:rsidRPr="004C0F41" w:rsidR="00505A1B">
        <w:rPr>
          <w:lang w:val="uk-UA"/>
        </w:rPr>
        <w:t xml:space="preserve">. За відсутності таких </w:t>
      </w:r>
      <w:r w:rsidRPr="004C0F41" w:rsidR="00553049">
        <w:rPr>
          <w:lang w:val="uk-UA"/>
        </w:rPr>
        <w:t xml:space="preserve">оглядів </w:t>
      </w:r>
      <w:r w:rsidRPr="004C0F41" w:rsidR="00505A1B">
        <w:rPr>
          <w:lang w:val="uk-UA"/>
        </w:rPr>
        <w:t xml:space="preserve">Суд не може встановити, чи </w:t>
      </w:r>
      <w:r w:rsidRPr="004C0F41" w:rsidR="00DE2EF9">
        <w:rPr>
          <w:lang w:val="uk-UA"/>
        </w:rPr>
        <w:t xml:space="preserve">був </w:t>
      </w:r>
      <w:r w:rsidRPr="004C0F41" w:rsidR="00505A1B">
        <w:rPr>
          <w:lang w:val="uk-UA"/>
        </w:rPr>
        <w:t xml:space="preserve">психічний розлад заявника у відповідний період </w:t>
      </w:r>
      <w:r w:rsidRPr="004C0F41" w:rsidR="00DE2EF9">
        <w:rPr>
          <w:lang w:val="uk-UA"/>
        </w:rPr>
        <w:t xml:space="preserve">такого виду </w:t>
      </w:r>
      <w:r w:rsidRPr="004C0F41" w:rsidR="00505A1B">
        <w:rPr>
          <w:lang w:val="uk-UA"/>
        </w:rPr>
        <w:t xml:space="preserve">або </w:t>
      </w:r>
      <w:r w:rsidRPr="004C0F41" w:rsidR="00DE2EF9">
        <w:rPr>
          <w:lang w:val="uk-UA"/>
        </w:rPr>
        <w:t>ступеня</w:t>
      </w:r>
      <w:r w:rsidRPr="004C0F41" w:rsidR="00505A1B">
        <w:rPr>
          <w:lang w:val="uk-UA"/>
        </w:rPr>
        <w:t xml:space="preserve">, що </w:t>
      </w:r>
      <w:r w:rsidRPr="004C0F41" w:rsidR="006525FB">
        <w:rPr>
          <w:lang w:val="uk-UA"/>
        </w:rPr>
        <w:t xml:space="preserve">обумовлював </w:t>
      </w:r>
      <w:r w:rsidRPr="004C0F41" w:rsidR="00505A1B">
        <w:rPr>
          <w:lang w:val="uk-UA"/>
        </w:rPr>
        <w:t>примусове тримання відповідно до критеріїв, сформульованих</w:t>
      </w:r>
      <w:r w:rsidRPr="004C0F41" w:rsidR="00DE2EF9">
        <w:rPr>
          <w:lang w:val="uk-UA"/>
        </w:rPr>
        <w:t xml:space="preserve"> в рішенні</w:t>
      </w:r>
      <w:r w:rsidRPr="004C0F41" w:rsidR="00505A1B">
        <w:rPr>
          <w:lang w:val="uk-UA"/>
        </w:rPr>
        <w:t xml:space="preserve"> у справі </w:t>
      </w:r>
      <w:r w:rsidRPr="004C0F41" w:rsidR="0062116C">
        <w:rPr>
          <w:lang w:val="uk-UA" w:bidi="en-US"/>
        </w:rPr>
        <w:t xml:space="preserve">«Вінтерверп проти Нідерландів» </w:t>
      </w:r>
      <w:r w:rsidRPr="004C0F41" w:rsidR="00CF00D9">
        <w:rPr>
          <w:i/>
          <w:lang w:val="uk-UA" w:bidi="en-US"/>
        </w:rPr>
        <w:t>(</w:t>
      </w:r>
      <w:r w:rsidRPr="004C0F41" w:rsidR="0062116C">
        <w:rPr>
          <w:i/>
          <w:iCs/>
          <w:lang w:val="uk-UA" w:bidi="en-US"/>
        </w:rPr>
        <w:t>Winterwerp v. the Netherlands)</w:t>
      </w:r>
      <w:r w:rsidRPr="004C0F41" w:rsidR="0062116C">
        <w:rPr>
          <w:lang w:val="uk-UA"/>
        </w:rPr>
        <w:t xml:space="preserve"> </w:t>
      </w:r>
      <w:r w:rsidRPr="004C0F41" w:rsidR="00505A1B">
        <w:rPr>
          <w:lang w:val="uk-UA"/>
        </w:rPr>
        <w:t>(див. пункт 74).</w:t>
      </w:r>
    </w:p>
    <w:p w:rsidRPr="004C0F41" w:rsidR="004C0F41" w:rsidP="004C0F41" w14:paraId="394C7FA9" w14:textId="77777777">
      <w:pPr>
        <w:pStyle w:val="JuPara"/>
        <w:rPr>
          <w:lang w:val="uk-UA"/>
        </w:rPr>
      </w:pPr>
      <w:r w:rsidRPr="004C0F41">
        <w:rPr>
          <w:lang w:val="uk-UA"/>
        </w:rPr>
        <w:t>84</w:t>
      </w:r>
      <w:r w:rsidRPr="004C0F41" w:rsidR="00946AF4">
        <w:rPr>
          <w:lang w:val="uk-UA"/>
        </w:rPr>
        <w:t>.  </w:t>
      </w:r>
      <w:r w:rsidRPr="004C0F41" w:rsidR="00C35A9B">
        <w:rPr>
          <w:lang w:val="uk-UA"/>
        </w:rPr>
        <w:t xml:space="preserve">Таким чином, Суд вважає, що тримання заявника було незаконним, оскільки воно не супроводжувалося достатніми гарантіями проти свавілля та не підпадало під </w:t>
      </w:r>
      <w:r w:rsidRPr="004C0F41" w:rsidR="003E289E">
        <w:rPr>
          <w:lang w:val="uk-UA"/>
        </w:rPr>
        <w:t xml:space="preserve">умови </w:t>
      </w:r>
      <w:r w:rsidRPr="004C0F41" w:rsidR="00153A99">
        <w:rPr>
          <w:lang w:val="uk-UA"/>
        </w:rPr>
        <w:t>під</w:t>
      </w:r>
      <w:r w:rsidRPr="004C0F41" w:rsidR="00C35A9B">
        <w:rPr>
          <w:lang w:val="uk-UA"/>
        </w:rPr>
        <w:t xml:space="preserve">пункту </w:t>
      </w:r>
      <w:r w:rsidRPr="004C0F41" w:rsidR="003E289E">
        <w:rPr>
          <w:lang w:val="uk-UA"/>
        </w:rPr>
        <w:t>«</w:t>
      </w:r>
      <w:r w:rsidRPr="004C0F41" w:rsidR="00C35A9B">
        <w:rPr>
          <w:lang w:val="uk-UA"/>
        </w:rPr>
        <w:t>е</w:t>
      </w:r>
      <w:r w:rsidRPr="004C0F41" w:rsidR="003E289E">
        <w:rPr>
          <w:lang w:val="uk-UA"/>
        </w:rPr>
        <w:t>»</w:t>
      </w:r>
      <w:r w:rsidRPr="004C0F41" w:rsidR="00C35A9B">
        <w:rPr>
          <w:lang w:val="uk-UA"/>
        </w:rPr>
        <w:t xml:space="preserve"> </w:t>
      </w:r>
      <w:r w:rsidRPr="004C0F41" w:rsidR="00153A99">
        <w:rPr>
          <w:lang w:val="uk-UA"/>
        </w:rPr>
        <w:t xml:space="preserve">пункту 1 </w:t>
      </w:r>
      <w:r w:rsidRPr="004C0F41" w:rsidR="00C35A9B">
        <w:rPr>
          <w:lang w:val="uk-UA"/>
        </w:rPr>
        <w:t>статті 5 Конвенції.</w:t>
      </w:r>
    </w:p>
    <w:p w:rsidRPr="004C0F41" w:rsidR="004C0F41" w:rsidP="004C0F41" w14:paraId="5C3B0B09" w14:textId="77777777">
      <w:pPr>
        <w:pStyle w:val="JuPara"/>
        <w:rPr>
          <w:lang w:val="uk-UA"/>
        </w:rPr>
      </w:pPr>
      <w:r w:rsidRPr="004C0F41">
        <w:rPr>
          <w:lang w:val="uk-UA"/>
        </w:rPr>
        <w:t>85</w:t>
      </w:r>
      <w:r w:rsidRPr="004C0F41" w:rsidR="00946AF4">
        <w:rPr>
          <w:lang w:val="uk-UA"/>
        </w:rPr>
        <w:t>.  </w:t>
      </w:r>
      <w:r w:rsidRPr="004C0F41" w:rsidR="00C35A9B">
        <w:rPr>
          <w:lang w:val="uk-UA"/>
        </w:rPr>
        <w:t>Отже, було порушення пункту 1 статті 5 Конвенції.</w:t>
      </w:r>
    </w:p>
    <w:p w:rsidRPr="004C0F41" w:rsidR="004C0F41" w:rsidP="004C0F41" w14:paraId="415D2CCF" w14:textId="77777777">
      <w:pPr>
        <w:pStyle w:val="JuH1"/>
        <w:rPr>
          <w:lang w:val="uk-UA"/>
        </w:rPr>
      </w:pPr>
      <w:r w:rsidRPr="004C0F41">
        <w:rPr>
          <w:lang w:val="uk-UA"/>
        </w:rPr>
        <w:t>Пункт 4 статті 5 Конвенції</w:t>
      </w:r>
    </w:p>
    <w:p w:rsidRPr="004C0F41" w:rsidR="007940B2" w:rsidP="004C0F41" w14:paraId="78F62C08" w14:textId="602332B5">
      <w:pPr>
        <w:pStyle w:val="JuHa0"/>
        <w:rPr>
          <w:lang w:val="uk-UA"/>
        </w:rPr>
      </w:pPr>
      <w:r w:rsidRPr="004C0F41">
        <w:rPr>
          <w:lang w:val="uk-UA"/>
        </w:rPr>
        <w:t>Доводи</w:t>
      </w:r>
      <w:r w:rsidRPr="004C0F41" w:rsidR="003C270A">
        <w:rPr>
          <w:lang w:val="uk-UA"/>
        </w:rPr>
        <w:t xml:space="preserve"> сторін</w:t>
      </w:r>
    </w:p>
    <w:p w:rsidRPr="004C0F41" w:rsidR="007940B2" w:rsidP="004C0F41" w14:paraId="17042658" w14:textId="77777777">
      <w:pPr>
        <w:pStyle w:val="JuPara"/>
        <w:rPr>
          <w:lang w:val="uk-UA"/>
        </w:rPr>
      </w:pPr>
      <w:r w:rsidRPr="004C0F41">
        <w:rPr>
          <w:lang w:val="uk-UA"/>
        </w:rPr>
        <w:t>86</w:t>
      </w:r>
      <w:r w:rsidRPr="004C0F41" w:rsidR="00946AF4">
        <w:rPr>
          <w:lang w:val="uk-UA"/>
        </w:rPr>
        <w:t>.  </w:t>
      </w:r>
      <w:r w:rsidRPr="004C0F41" w:rsidR="00EF3AC6">
        <w:rPr>
          <w:lang w:val="uk-UA"/>
        </w:rPr>
        <w:t xml:space="preserve">Заявник стверджував, що законодавство України не </w:t>
      </w:r>
      <w:r w:rsidRPr="004C0F41" w:rsidR="00AE35F8">
        <w:rPr>
          <w:lang w:val="uk-UA"/>
        </w:rPr>
        <w:t xml:space="preserve">містило </w:t>
      </w:r>
      <w:r w:rsidRPr="004C0F41" w:rsidR="00EF3AC6">
        <w:rPr>
          <w:lang w:val="uk-UA"/>
        </w:rPr>
        <w:t xml:space="preserve">жодних механізмів, за допомогою яких підопічні психоневрологічних закладів могли б оскаржити своє тримання, </w:t>
      </w:r>
      <w:r w:rsidRPr="004C0F41" w:rsidR="00AE35F8">
        <w:rPr>
          <w:lang w:val="uk-UA"/>
        </w:rPr>
        <w:t>а</w:t>
      </w:r>
      <w:r w:rsidRPr="004C0F41" w:rsidR="00EF3AC6">
        <w:rPr>
          <w:lang w:val="uk-UA"/>
        </w:rPr>
        <w:t xml:space="preserve"> механізми судового перегляду, передбачені Законом України «Про психіатричну допомогу», не застосовувалися до таких ситуацій. Як </w:t>
      </w:r>
      <w:r w:rsidRPr="004C0F41" w:rsidR="00AE35F8">
        <w:rPr>
          <w:lang w:val="uk-UA"/>
        </w:rPr>
        <w:t>недієздатна особа</w:t>
      </w:r>
      <w:r w:rsidRPr="004C0F41" w:rsidR="00EF3AC6">
        <w:rPr>
          <w:lang w:val="uk-UA"/>
        </w:rPr>
        <w:t>, він також не міг звернутися до суду.</w:t>
      </w:r>
    </w:p>
    <w:p w:rsidRPr="004C0F41" w:rsidR="007940B2" w:rsidP="004C0F41" w14:paraId="153FC621" w14:textId="77777777">
      <w:pPr>
        <w:pStyle w:val="JuPara"/>
        <w:rPr>
          <w:lang w:val="uk-UA"/>
        </w:rPr>
      </w:pPr>
      <w:r w:rsidRPr="004C0F41">
        <w:rPr>
          <w:lang w:val="uk-UA"/>
        </w:rPr>
        <w:t>87</w:t>
      </w:r>
      <w:r w:rsidRPr="004C0F41" w:rsidR="00946AF4">
        <w:rPr>
          <w:lang w:val="uk-UA"/>
        </w:rPr>
        <w:t>.  </w:t>
      </w:r>
      <w:r w:rsidRPr="004C0F41" w:rsidR="00EF3AC6">
        <w:rPr>
          <w:lang w:val="uk-UA"/>
        </w:rPr>
        <w:t xml:space="preserve">Уряд заперечив, зазначивши, що заявникові вдалося ініціювати судове провадження щодо поновлення його дієздатності. На </w:t>
      </w:r>
      <w:r w:rsidRPr="004C0F41" w:rsidR="006A68DB">
        <w:rPr>
          <w:lang w:val="uk-UA"/>
        </w:rPr>
        <w:t xml:space="preserve">його </w:t>
      </w:r>
      <w:r w:rsidRPr="004C0F41" w:rsidR="00EF3AC6">
        <w:rPr>
          <w:lang w:val="uk-UA"/>
        </w:rPr>
        <w:t xml:space="preserve">думку, результат такого провадження міг би призвести до припинення його перебування у </w:t>
      </w:r>
      <w:r w:rsidRPr="004C0F41" w:rsidR="00A67F77">
        <w:rPr>
          <w:lang w:val="uk-UA"/>
        </w:rPr>
        <w:t>психоневрологічн</w:t>
      </w:r>
      <w:r w:rsidRPr="004C0F41" w:rsidR="006A68DB">
        <w:rPr>
          <w:lang w:val="uk-UA"/>
        </w:rPr>
        <w:t>ому</w:t>
      </w:r>
      <w:r w:rsidRPr="004C0F41" w:rsidR="00A67F77">
        <w:rPr>
          <w:lang w:val="uk-UA"/>
        </w:rPr>
        <w:t xml:space="preserve"> інтернат</w:t>
      </w:r>
      <w:r w:rsidRPr="004C0F41" w:rsidR="006A68DB">
        <w:rPr>
          <w:lang w:val="uk-UA"/>
        </w:rPr>
        <w:t>і</w:t>
      </w:r>
      <w:r w:rsidRPr="004C0F41" w:rsidR="00EF3AC6">
        <w:rPr>
          <w:lang w:val="uk-UA"/>
        </w:rPr>
        <w:t>.</w:t>
      </w:r>
    </w:p>
    <w:p w:rsidRPr="004C0F41" w:rsidR="007940B2" w:rsidP="004C0F41" w14:paraId="4AA09064" w14:textId="77777777">
      <w:pPr>
        <w:pStyle w:val="JuHa0"/>
        <w:rPr>
          <w:lang w:val="uk-UA"/>
        </w:rPr>
      </w:pPr>
      <w:r w:rsidRPr="004C0F41">
        <w:rPr>
          <w:lang w:val="uk-UA"/>
        </w:rPr>
        <w:t>Оцінка Суду</w:t>
      </w:r>
    </w:p>
    <w:p w:rsidRPr="004C0F41" w:rsidR="007940B2" w:rsidP="004C0F41" w14:paraId="0CD03335" w14:textId="77777777">
      <w:pPr>
        <w:pStyle w:val="JuPara"/>
        <w:rPr>
          <w:rFonts w:cstheme="minorHAnsi"/>
          <w:lang w:val="uk-UA"/>
        </w:rPr>
      </w:pPr>
      <w:r w:rsidRPr="004C0F41">
        <w:rPr>
          <w:lang w:val="uk-UA"/>
        </w:rPr>
        <w:t>88</w:t>
      </w:r>
      <w:r w:rsidRPr="004C0F41" w:rsidR="00946AF4">
        <w:rPr>
          <w:lang w:val="uk-UA"/>
        </w:rPr>
        <w:t>.  </w:t>
      </w:r>
      <w:r w:rsidRPr="004C0F41" w:rsidR="000C32A0">
        <w:rPr>
          <w:lang w:val="uk-UA"/>
        </w:rPr>
        <w:t xml:space="preserve">Загальні принципи щодо прав осіб, які перебувають у закладах соціального захисту, ініціювати провадження для перегляду законності тримання </w:t>
      </w:r>
      <w:r w:rsidRPr="004C0F41" w:rsidR="00F83F8F">
        <w:rPr>
          <w:lang w:val="uk-UA"/>
        </w:rPr>
        <w:t xml:space="preserve">їх під вартою </w:t>
      </w:r>
      <w:r w:rsidRPr="004C0F41" w:rsidR="000C32A0">
        <w:rPr>
          <w:lang w:val="uk-UA"/>
        </w:rPr>
        <w:t>були узагальнені</w:t>
      </w:r>
      <w:r w:rsidRPr="004C0F41" w:rsidR="006A68DB">
        <w:rPr>
          <w:lang w:val="uk-UA"/>
        </w:rPr>
        <w:t xml:space="preserve"> в згаданих рішеннях</w:t>
      </w:r>
      <w:r w:rsidRPr="004C0F41" w:rsidR="000C32A0">
        <w:rPr>
          <w:lang w:val="uk-UA"/>
        </w:rPr>
        <w:t xml:space="preserve"> у справах «Станєв проти Болгарії» </w:t>
      </w:r>
      <w:r w:rsidRPr="004C0F41" w:rsidR="000C32A0">
        <w:rPr>
          <w:i/>
          <w:iCs/>
          <w:lang w:val="uk-UA"/>
        </w:rPr>
        <w:t>(Stanev v. Bulgaria</w:t>
      </w:r>
      <w:r w:rsidRPr="004C0F41" w:rsidR="00F83F8F">
        <w:rPr>
          <w:i/>
          <w:iCs/>
          <w:lang w:val="uk-UA"/>
        </w:rPr>
        <w:t>)</w:t>
      </w:r>
      <w:r w:rsidRPr="004C0F41" w:rsidR="000C32A0">
        <w:rPr>
          <w:lang w:val="uk-UA"/>
        </w:rPr>
        <w:t xml:space="preserve">, пункт 168) та «Кагановський проти України» </w:t>
      </w:r>
      <w:r w:rsidRPr="004C0F41" w:rsidR="00CF00D9">
        <w:rPr>
          <w:i/>
          <w:lang w:val="uk-UA"/>
        </w:rPr>
        <w:t>(</w:t>
      </w:r>
      <w:r w:rsidRPr="004C0F41" w:rsidR="000C32A0">
        <w:rPr>
          <w:i/>
          <w:iCs/>
          <w:lang w:val="uk-UA"/>
        </w:rPr>
        <w:t>Kaganovskyy v. Ukraine</w:t>
      </w:r>
      <w:r w:rsidRPr="004C0F41" w:rsidR="00F83F8F">
        <w:rPr>
          <w:i/>
          <w:iCs/>
          <w:lang w:val="uk-UA"/>
        </w:rPr>
        <w:t>)</w:t>
      </w:r>
      <w:r w:rsidRPr="004C0F41" w:rsidR="000C32A0">
        <w:rPr>
          <w:i/>
          <w:iCs/>
          <w:lang w:val="uk-UA"/>
        </w:rPr>
        <w:t xml:space="preserve">, </w:t>
      </w:r>
      <w:r w:rsidRPr="004C0F41" w:rsidR="000C32A0">
        <w:rPr>
          <w:iCs/>
          <w:lang w:val="uk-UA"/>
        </w:rPr>
        <w:t>пункт 107).</w:t>
      </w:r>
    </w:p>
    <w:p w:rsidRPr="004C0F41" w:rsidR="007940B2" w:rsidP="004C0F41" w14:paraId="2A493ACB" w14:textId="77777777">
      <w:pPr>
        <w:pStyle w:val="JuPara"/>
        <w:keepNext/>
        <w:rPr>
          <w:lang w:val="uk-UA"/>
        </w:rPr>
      </w:pPr>
      <w:r w:rsidRPr="004C0F41">
        <w:rPr>
          <w:lang w:val="uk-UA"/>
        </w:rPr>
        <w:t>89</w:t>
      </w:r>
      <w:r w:rsidRPr="004C0F41" w:rsidR="00946AF4">
        <w:rPr>
          <w:lang w:val="uk-UA"/>
        </w:rPr>
        <w:t>.  </w:t>
      </w:r>
      <w:r w:rsidRPr="004C0F41" w:rsidR="000C32A0">
        <w:rPr>
          <w:lang w:val="uk-UA"/>
        </w:rPr>
        <w:t xml:space="preserve">Суд повторює свої висновки, зроблені </w:t>
      </w:r>
      <w:r w:rsidRPr="004C0F41" w:rsidR="00746EA4">
        <w:rPr>
          <w:lang w:val="uk-UA"/>
        </w:rPr>
        <w:t xml:space="preserve">в </w:t>
      </w:r>
      <w:r w:rsidRPr="004C0F41" w:rsidR="00F83F8F">
        <w:rPr>
          <w:lang w:val="uk-UA"/>
        </w:rPr>
        <w:t xml:space="preserve">згаданому рішенні </w:t>
      </w:r>
      <w:r w:rsidRPr="004C0F41" w:rsidR="000C32A0">
        <w:rPr>
          <w:lang w:val="uk-UA"/>
        </w:rPr>
        <w:t xml:space="preserve">у справі «Кагановський проти України» </w:t>
      </w:r>
      <w:r w:rsidRPr="004C0F41" w:rsidR="00CF00D9">
        <w:rPr>
          <w:i/>
          <w:lang w:val="uk-UA"/>
        </w:rPr>
        <w:t>(</w:t>
      </w:r>
      <w:r w:rsidRPr="004C0F41" w:rsidR="000C32A0">
        <w:rPr>
          <w:i/>
          <w:iCs/>
          <w:lang w:val="uk-UA"/>
        </w:rPr>
        <w:t>Kaganovskyy v. Ukraine</w:t>
      </w:r>
      <w:r w:rsidRPr="004C0F41" w:rsidR="00F83F8F">
        <w:rPr>
          <w:i/>
          <w:iCs/>
          <w:lang w:val="uk-UA"/>
        </w:rPr>
        <w:t>),</w:t>
      </w:r>
      <w:r w:rsidRPr="004C0F41" w:rsidR="000C32A0">
        <w:rPr>
          <w:i/>
          <w:iCs/>
          <w:lang w:val="uk-UA"/>
        </w:rPr>
        <w:t xml:space="preserve"> </w:t>
      </w:r>
      <w:r w:rsidRPr="004C0F41" w:rsidR="000C32A0">
        <w:rPr>
          <w:iCs/>
          <w:lang w:val="uk-UA"/>
        </w:rPr>
        <w:t xml:space="preserve">пункти 108 – 110) щодо відсутності </w:t>
      </w:r>
      <w:r w:rsidRPr="004C0F41" w:rsidR="0099021E">
        <w:rPr>
          <w:iCs/>
          <w:lang w:val="uk-UA"/>
        </w:rPr>
        <w:t>встановленої законодавством</w:t>
      </w:r>
      <w:r w:rsidRPr="004C0F41" w:rsidR="0099021E">
        <w:rPr>
          <w:iCs/>
          <w:lang w:val="uk-UA"/>
        </w:rPr>
        <w:t xml:space="preserve"> </w:t>
      </w:r>
      <w:r w:rsidRPr="004C0F41" w:rsidR="000C32A0">
        <w:rPr>
          <w:iCs/>
          <w:lang w:val="uk-UA"/>
        </w:rPr>
        <w:t>процедури</w:t>
      </w:r>
      <w:r w:rsidRPr="004C0F41" w:rsidR="002F78F4">
        <w:rPr>
          <w:iCs/>
          <w:lang w:val="uk-UA"/>
        </w:rPr>
        <w:t>,</w:t>
      </w:r>
      <w:r w:rsidRPr="004C0F41" w:rsidR="000C32A0">
        <w:rPr>
          <w:iCs/>
          <w:lang w:val="uk-UA"/>
        </w:rPr>
        <w:t xml:space="preserve"> яка б надавала заявникові право ініціювати судове провадження, в межах якого могла б бути </w:t>
      </w:r>
      <w:r w:rsidRPr="004C0F41" w:rsidR="002F78F4">
        <w:rPr>
          <w:iCs/>
          <w:lang w:val="uk-UA"/>
        </w:rPr>
        <w:t xml:space="preserve">вирішено питання законності </w:t>
      </w:r>
      <w:r w:rsidRPr="004C0F41" w:rsidR="000C32A0">
        <w:rPr>
          <w:iCs/>
          <w:lang w:val="uk-UA"/>
        </w:rPr>
        <w:t xml:space="preserve">позбавлення </w:t>
      </w:r>
      <w:r w:rsidRPr="004C0F41" w:rsidR="002F78F4">
        <w:rPr>
          <w:iCs/>
          <w:lang w:val="uk-UA"/>
        </w:rPr>
        <w:t xml:space="preserve">його </w:t>
      </w:r>
      <w:r w:rsidRPr="004C0F41" w:rsidR="000C32A0">
        <w:rPr>
          <w:iCs/>
          <w:lang w:val="uk-UA"/>
        </w:rPr>
        <w:t>свободи.</w:t>
      </w:r>
    </w:p>
    <w:p w:rsidRPr="004C0F41" w:rsidR="007940B2" w:rsidP="004C0F41" w14:paraId="56613C9C" w14:textId="77777777">
      <w:pPr>
        <w:pStyle w:val="JuPara"/>
        <w:rPr>
          <w:lang w:val="uk-UA"/>
        </w:rPr>
      </w:pPr>
      <w:r w:rsidRPr="004C0F41">
        <w:rPr>
          <w:lang w:val="uk-UA"/>
        </w:rPr>
        <w:t xml:space="preserve">Крім того, Суд зазначає, що у цій справі національні суди жодним чином і на жодному етапі не брали участі у вирішенні питання щодо </w:t>
      </w:r>
      <w:r w:rsidRPr="004C0F41">
        <w:rPr>
          <w:lang w:val="uk-UA"/>
        </w:rPr>
        <w:t xml:space="preserve">тримання заявника. Як підкреслюється у відповідних доповідях міжнародних органів (див. пункти 40 та 81), </w:t>
      </w:r>
      <w:r w:rsidRPr="004C0F41" w:rsidR="00862CE3">
        <w:rPr>
          <w:lang w:val="uk-UA"/>
        </w:rPr>
        <w:t xml:space="preserve">українське </w:t>
      </w:r>
      <w:r w:rsidRPr="004C0F41">
        <w:rPr>
          <w:lang w:val="uk-UA"/>
        </w:rPr>
        <w:t xml:space="preserve">законодавство не передбачає автоматичного судового перегляду тримання у закладі соціального захисту у ситуаціях, подібних до ситуації заявника. Також такий перегляд не може бути ініційований самою </w:t>
      </w:r>
      <w:r w:rsidRPr="004C0F41" w:rsidR="00862CE3">
        <w:rPr>
          <w:lang w:val="uk-UA"/>
        </w:rPr>
        <w:t xml:space="preserve">зацікавленою </w:t>
      </w:r>
      <w:r w:rsidRPr="004C0F41">
        <w:rPr>
          <w:lang w:val="uk-UA"/>
        </w:rPr>
        <w:t>особою.</w:t>
      </w:r>
    </w:p>
    <w:p w:rsidRPr="004C0F41" w:rsidR="004C0F41" w:rsidP="004C0F41" w14:paraId="6D7997C4" w14:textId="77777777">
      <w:pPr>
        <w:pStyle w:val="JuPara"/>
        <w:rPr>
          <w:lang w:val="uk-UA"/>
        </w:rPr>
      </w:pPr>
      <w:r w:rsidRPr="004C0F41">
        <w:rPr>
          <w:lang w:val="uk-UA"/>
        </w:rPr>
        <w:t>90</w:t>
      </w:r>
      <w:r w:rsidRPr="004C0F41" w:rsidR="007940B2">
        <w:rPr>
          <w:lang w:val="uk-UA"/>
        </w:rPr>
        <w:t>.  </w:t>
      </w:r>
      <w:r w:rsidRPr="004C0F41" w:rsidR="003B1D09">
        <w:rPr>
          <w:lang w:val="uk-UA"/>
        </w:rPr>
        <w:t>Така ситуація різко контрастує з</w:t>
      </w:r>
      <w:r w:rsidRPr="004C0F41" w:rsidR="009B7983">
        <w:rPr>
          <w:lang w:val="uk-UA"/>
        </w:rPr>
        <w:t>і</w:t>
      </w:r>
      <w:r w:rsidRPr="004C0F41" w:rsidR="003B1D09">
        <w:rPr>
          <w:lang w:val="uk-UA"/>
        </w:rPr>
        <w:t xml:space="preserve"> становищем осіб, які </w:t>
      </w:r>
      <w:r w:rsidRPr="004C0F41" w:rsidR="009B7983">
        <w:rPr>
          <w:lang w:val="uk-UA"/>
        </w:rPr>
        <w:t xml:space="preserve">тримаються </w:t>
      </w:r>
      <w:r w:rsidRPr="004C0F41" w:rsidR="003B1D09">
        <w:rPr>
          <w:lang w:val="uk-UA"/>
        </w:rPr>
        <w:t>у психіатричних лікарнях і які можуть ініціювати провадження щодо судового перегляду законності тримання</w:t>
      </w:r>
      <w:r w:rsidRPr="004C0F41" w:rsidR="009B7983">
        <w:rPr>
          <w:lang w:val="uk-UA"/>
        </w:rPr>
        <w:t xml:space="preserve"> їх під вартою</w:t>
      </w:r>
      <w:r w:rsidRPr="004C0F41" w:rsidR="003B1D09">
        <w:rPr>
          <w:lang w:val="uk-UA"/>
        </w:rPr>
        <w:t xml:space="preserve"> відповідно до </w:t>
      </w:r>
      <w:r w:rsidRPr="004C0F41" w:rsidR="009B7983">
        <w:rPr>
          <w:lang w:val="uk-UA"/>
        </w:rPr>
        <w:t xml:space="preserve">положень </w:t>
      </w:r>
      <w:r w:rsidRPr="004C0F41" w:rsidR="003B1D09">
        <w:rPr>
          <w:lang w:val="uk-UA"/>
        </w:rPr>
        <w:t xml:space="preserve">Закону України «Про психіатричну допомогу» (див. пункт 27). Хоча до повноважень Суду не належить </w:t>
      </w:r>
      <w:r w:rsidRPr="004C0F41" w:rsidR="009B7983">
        <w:rPr>
          <w:lang w:val="uk-UA"/>
        </w:rPr>
        <w:t>з</w:t>
      </w:r>
      <w:r w:rsidRPr="004C0F41">
        <w:rPr>
          <w:lang w:val="uk-UA"/>
        </w:rPr>
        <w:t>’</w:t>
      </w:r>
      <w:r w:rsidRPr="004C0F41" w:rsidR="009B7983">
        <w:rPr>
          <w:lang w:val="uk-UA"/>
        </w:rPr>
        <w:t>ясовувати</w:t>
      </w:r>
      <w:r w:rsidRPr="004C0F41" w:rsidR="003B1D09">
        <w:rPr>
          <w:lang w:val="uk-UA"/>
        </w:rPr>
        <w:t xml:space="preserve">, яка система судового перегляду у цій сфері </w:t>
      </w:r>
      <w:r w:rsidRPr="004C0F41" w:rsidR="00DC7D6B">
        <w:rPr>
          <w:lang w:val="uk-UA"/>
        </w:rPr>
        <w:t xml:space="preserve">була б </w:t>
      </w:r>
      <w:r w:rsidRPr="004C0F41" w:rsidR="003B1D09">
        <w:rPr>
          <w:lang w:val="uk-UA"/>
        </w:rPr>
        <w:t xml:space="preserve">найкращою або найбільш доцільною, він не вбачає жодного виправдання для відмови у наданні </w:t>
      </w:r>
      <w:r w:rsidRPr="004C0F41" w:rsidR="00DC7D6B">
        <w:rPr>
          <w:lang w:val="uk-UA"/>
        </w:rPr>
        <w:t>схожих</w:t>
      </w:r>
      <w:r w:rsidRPr="004C0F41" w:rsidR="003B1D09">
        <w:rPr>
          <w:lang w:val="uk-UA"/>
        </w:rPr>
        <w:t xml:space="preserve"> судових гарантій підопічним психоневрологічних закладів. </w:t>
      </w:r>
      <w:r w:rsidRPr="004C0F41" w:rsidR="00DC7D6B">
        <w:rPr>
          <w:lang w:val="uk-UA"/>
        </w:rPr>
        <w:t xml:space="preserve">Аналогічні </w:t>
      </w:r>
      <w:r w:rsidRPr="004C0F41" w:rsidR="003B1D09">
        <w:rPr>
          <w:lang w:val="uk-UA"/>
        </w:rPr>
        <w:t xml:space="preserve">зауваження також були </w:t>
      </w:r>
      <w:r w:rsidRPr="004C0F41" w:rsidR="00C51BCD">
        <w:rPr>
          <w:lang w:val="uk-UA"/>
        </w:rPr>
        <w:t xml:space="preserve">зазначені </w:t>
      </w:r>
      <w:r w:rsidRPr="004C0F41" w:rsidR="003B1D09">
        <w:rPr>
          <w:lang w:val="uk-UA"/>
        </w:rPr>
        <w:t xml:space="preserve">КЗК (див. пункти 39 </w:t>
      </w:r>
      <w:r w:rsidRPr="004C0F41" w:rsidR="00C51BCD">
        <w:rPr>
          <w:lang w:val="uk-UA"/>
        </w:rPr>
        <w:t xml:space="preserve">і </w:t>
      </w:r>
      <w:r w:rsidRPr="004C0F41" w:rsidR="003B1D09">
        <w:rPr>
          <w:lang w:val="uk-UA"/>
        </w:rPr>
        <w:t>40).</w:t>
      </w:r>
    </w:p>
    <w:p w:rsidRPr="004C0F41" w:rsidR="007940B2" w:rsidP="004C0F41" w14:paraId="39D12702" w14:textId="2E8CDFFC">
      <w:pPr>
        <w:pStyle w:val="JuPara"/>
        <w:rPr>
          <w:lang w:val="uk-UA"/>
        </w:rPr>
      </w:pPr>
      <w:r w:rsidRPr="004C0F41">
        <w:rPr>
          <w:lang w:val="uk-UA"/>
        </w:rPr>
        <w:t>91</w:t>
      </w:r>
      <w:r w:rsidRPr="004C0F41" w:rsidR="00946AF4">
        <w:rPr>
          <w:lang w:val="uk-UA"/>
        </w:rPr>
        <w:t>.  </w:t>
      </w:r>
      <w:r w:rsidRPr="004C0F41" w:rsidR="00C51BCD">
        <w:rPr>
          <w:lang w:val="uk-UA"/>
        </w:rPr>
        <w:t>Стосовно</w:t>
      </w:r>
      <w:r w:rsidRPr="004C0F41" w:rsidR="007A2228">
        <w:rPr>
          <w:lang w:val="uk-UA"/>
        </w:rPr>
        <w:t xml:space="preserve"> перевірки, проведеної </w:t>
      </w:r>
      <w:r w:rsidRPr="004C0F41" w:rsidR="006E202F">
        <w:rPr>
          <w:lang w:val="uk-UA"/>
        </w:rPr>
        <w:t xml:space="preserve">прокуратурою </w:t>
      </w:r>
      <w:r w:rsidRPr="004C0F41" w:rsidR="007A2228">
        <w:rPr>
          <w:lang w:val="uk-UA"/>
        </w:rPr>
        <w:t xml:space="preserve">та/або поліцією, </w:t>
      </w:r>
      <w:r w:rsidRPr="004C0F41" w:rsidR="006E202F">
        <w:rPr>
          <w:lang w:val="uk-UA"/>
        </w:rPr>
        <w:t>як</w:t>
      </w:r>
      <w:r w:rsidRPr="004C0F41" w:rsidR="007A2228">
        <w:rPr>
          <w:lang w:val="uk-UA"/>
        </w:rPr>
        <w:t xml:space="preserve"> </w:t>
      </w:r>
      <w:r w:rsidRPr="004C0F41" w:rsidR="006E202F">
        <w:rPr>
          <w:lang w:val="uk-UA"/>
        </w:rPr>
        <w:t xml:space="preserve">пропонував </w:t>
      </w:r>
      <w:r w:rsidRPr="004C0F41" w:rsidR="007A2228">
        <w:rPr>
          <w:lang w:val="uk-UA"/>
        </w:rPr>
        <w:t xml:space="preserve">Уряд у своєму запереченні щодо невичерпання національних засобів </w:t>
      </w:r>
      <w:r w:rsidRPr="004C0F41" w:rsidR="006E202F">
        <w:rPr>
          <w:lang w:val="uk-UA"/>
        </w:rPr>
        <w:t xml:space="preserve">юридичного </w:t>
      </w:r>
      <w:r w:rsidRPr="004C0F41" w:rsidR="007A2228">
        <w:rPr>
          <w:lang w:val="uk-UA"/>
        </w:rPr>
        <w:t xml:space="preserve">захисту (див. пункт 66), Суд </w:t>
      </w:r>
      <w:r w:rsidRPr="004C0F41" w:rsidR="006E202F">
        <w:rPr>
          <w:lang w:val="uk-UA"/>
        </w:rPr>
        <w:t>вже встановлював</w:t>
      </w:r>
      <w:r w:rsidRPr="004C0F41" w:rsidR="007A2228">
        <w:rPr>
          <w:lang w:val="uk-UA"/>
        </w:rPr>
        <w:t>, що такі перевірки не можуть вважатися судовим переглядом, який відповідає вимогам пункту 4 статті 5 Конвенції (див.</w:t>
      </w:r>
      <w:r w:rsidRPr="004C0F41" w:rsidR="007477BC">
        <w:rPr>
          <w:lang w:val="uk-UA"/>
        </w:rPr>
        <w:t xml:space="preserve"> </w:t>
      </w:r>
      <w:r w:rsidRPr="004C0F41" w:rsidR="006E202F">
        <w:rPr>
          <w:lang w:val="uk-UA"/>
        </w:rPr>
        <w:t xml:space="preserve">згадане </w:t>
      </w:r>
      <w:r w:rsidRPr="004C0F41" w:rsidR="007A2228">
        <w:rPr>
          <w:lang w:val="uk-UA"/>
        </w:rPr>
        <w:t>рішення у справі «Штукатуров проти Росії</w:t>
      </w:r>
      <w:r w:rsidRPr="004C0F41" w:rsidR="00D4258A">
        <w:rPr>
          <w:lang w:val="uk-UA"/>
        </w:rPr>
        <w:t xml:space="preserve">» </w:t>
      </w:r>
      <w:r w:rsidRPr="004C0F41" w:rsidR="007A2228">
        <w:rPr>
          <w:i/>
          <w:iCs/>
          <w:lang w:val="uk-UA"/>
        </w:rPr>
        <w:t>(</w:t>
      </w:r>
      <w:r w:rsidRPr="004C0F41" w:rsidR="00D4258A">
        <w:rPr>
          <w:i/>
          <w:iCs/>
          <w:lang w:val="uk-UA"/>
        </w:rPr>
        <w:t xml:space="preserve">Shtukaturov </w:t>
      </w:r>
      <w:r w:rsidRPr="004C0F41" w:rsidR="007A2228">
        <w:rPr>
          <w:i/>
          <w:iCs/>
          <w:lang w:val="uk-UA"/>
        </w:rPr>
        <w:t>v. Russia)</w:t>
      </w:r>
      <w:r w:rsidRPr="004C0F41" w:rsidR="007A2228">
        <w:rPr>
          <w:lang w:val="uk-UA"/>
        </w:rPr>
        <w:t>, пункт 124). У будь-якому випадку</w:t>
      </w:r>
      <w:r w:rsidRPr="004C0F41" w:rsidR="00D4258A">
        <w:rPr>
          <w:lang w:val="uk-UA"/>
        </w:rPr>
        <w:t xml:space="preserve"> і</w:t>
      </w:r>
      <w:r w:rsidRPr="004C0F41" w:rsidR="007A2228">
        <w:rPr>
          <w:lang w:val="uk-UA"/>
        </w:rPr>
        <w:t xml:space="preserve">, всупереч твердженням Уряду, вбачається, що 13 жовтня 2017 року заявник через </w:t>
      </w:r>
      <w:r w:rsidRPr="004C0F41" w:rsidR="00D4258A">
        <w:rPr>
          <w:lang w:val="uk-UA"/>
        </w:rPr>
        <w:t>юристів</w:t>
      </w:r>
      <w:r w:rsidRPr="004C0F41" w:rsidR="007A2228">
        <w:rPr>
          <w:lang w:val="uk-UA"/>
        </w:rPr>
        <w:t xml:space="preserve"> подав до поліції заяву про вчинення кримінального правопорушення, в якій прямо зазначалося, що його незаконно </w:t>
      </w:r>
      <w:r w:rsidRPr="004C0F41" w:rsidR="004E7B86">
        <w:rPr>
          <w:lang w:val="uk-UA"/>
        </w:rPr>
        <w:t xml:space="preserve">позбавляли </w:t>
      </w:r>
      <w:r w:rsidRPr="004C0F41" w:rsidR="007A2228">
        <w:rPr>
          <w:lang w:val="uk-UA"/>
        </w:rPr>
        <w:t xml:space="preserve">свободи у </w:t>
      </w:r>
      <w:r w:rsidRPr="004C0F41" w:rsidR="00A67F77">
        <w:rPr>
          <w:lang w:val="uk-UA"/>
        </w:rPr>
        <w:t>психоневрологічн</w:t>
      </w:r>
      <w:r w:rsidRPr="004C0F41" w:rsidR="00923433">
        <w:rPr>
          <w:lang w:val="uk-UA"/>
        </w:rPr>
        <w:t>ому</w:t>
      </w:r>
      <w:r w:rsidRPr="004C0F41" w:rsidR="00A67F77">
        <w:rPr>
          <w:lang w:val="uk-UA"/>
        </w:rPr>
        <w:t xml:space="preserve"> інтернат</w:t>
      </w:r>
      <w:r w:rsidRPr="004C0F41" w:rsidR="00923433">
        <w:rPr>
          <w:lang w:val="uk-UA"/>
        </w:rPr>
        <w:t>і</w:t>
      </w:r>
      <w:r w:rsidRPr="004C0F41" w:rsidR="007A2228">
        <w:rPr>
          <w:lang w:val="uk-UA"/>
        </w:rPr>
        <w:t xml:space="preserve">. Хоча кримінальне провадження було </w:t>
      </w:r>
      <w:r w:rsidRPr="004C0F41" w:rsidR="004E7B86">
        <w:rPr>
          <w:lang w:val="uk-UA"/>
        </w:rPr>
        <w:t>порушено</w:t>
      </w:r>
      <w:r w:rsidRPr="004C0F41" w:rsidR="007A2228">
        <w:rPr>
          <w:lang w:val="uk-UA"/>
        </w:rPr>
        <w:t>, це не призвело до судового перегляду законності тримання заявника або до його звільнення.</w:t>
      </w:r>
    </w:p>
    <w:p w:rsidRPr="004C0F41" w:rsidR="007940B2" w:rsidP="004C0F41" w14:paraId="27D2589C" w14:textId="3F4882AC">
      <w:pPr>
        <w:pStyle w:val="JuPara"/>
        <w:rPr>
          <w:lang w:val="uk-UA"/>
        </w:rPr>
      </w:pPr>
      <w:r w:rsidRPr="004C0F41">
        <w:rPr>
          <w:lang w:val="uk-UA"/>
        </w:rPr>
        <w:t>92</w:t>
      </w:r>
      <w:r w:rsidRPr="004C0F41" w:rsidR="00946AF4">
        <w:rPr>
          <w:lang w:val="uk-UA"/>
        </w:rPr>
        <w:t>.  </w:t>
      </w:r>
      <w:r w:rsidRPr="004C0F41" w:rsidR="00522F23">
        <w:rPr>
          <w:lang w:val="uk-UA"/>
        </w:rPr>
        <w:t xml:space="preserve">Насамкінець Суд зауважує, що Уряд не вказав жодного конкретного національного засобу </w:t>
      </w:r>
      <w:r w:rsidRPr="004C0F41" w:rsidR="00923433">
        <w:rPr>
          <w:lang w:val="uk-UA"/>
        </w:rPr>
        <w:t xml:space="preserve">юридичного </w:t>
      </w:r>
      <w:r w:rsidRPr="004C0F41" w:rsidR="00522F23">
        <w:rPr>
          <w:lang w:val="uk-UA"/>
        </w:rPr>
        <w:t xml:space="preserve">захисту, </w:t>
      </w:r>
      <w:r w:rsidRPr="004C0F41" w:rsidR="00923433">
        <w:rPr>
          <w:lang w:val="uk-UA"/>
        </w:rPr>
        <w:t>здатного</w:t>
      </w:r>
      <w:r w:rsidRPr="004C0F41" w:rsidR="00522F23">
        <w:rPr>
          <w:lang w:val="uk-UA"/>
        </w:rPr>
        <w:t xml:space="preserve"> надати заявникові, як особі, позбавленій дієздатності, безпосередню можливість оскаржити законність </w:t>
      </w:r>
      <w:r w:rsidRPr="004C0F41" w:rsidR="007477BC">
        <w:rPr>
          <w:lang w:val="uk-UA"/>
        </w:rPr>
        <w:t>тримання</w:t>
      </w:r>
      <w:r w:rsidRPr="004C0F41" w:rsidR="00522F23">
        <w:rPr>
          <w:lang w:val="uk-UA"/>
        </w:rPr>
        <w:t xml:space="preserve"> </w:t>
      </w:r>
      <w:r w:rsidRPr="004C0F41" w:rsidR="00923433">
        <w:rPr>
          <w:lang w:val="uk-UA"/>
        </w:rPr>
        <w:t xml:space="preserve">його </w:t>
      </w:r>
      <w:r w:rsidRPr="004C0F41" w:rsidR="00522F23">
        <w:rPr>
          <w:lang w:val="uk-UA"/>
        </w:rPr>
        <w:t xml:space="preserve">у </w:t>
      </w:r>
      <w:r w:rsidRPr="004C0F41" w:rsidR="00A67F77">
        <w:rPr>
          <w:lang w:val="uk-UA"/>
        </w:rPr>
        <w:t>психоневрологічн</w:t>
      </w:r>
      <w:r w:rsidRPr="004C0F41" w:rsidR="00923433">
        <w:rPr>
          <w:lang w:val="uk-UA"/>
        </w:rPr>
        <w:t>ому</w:t>
      </w:r>
      <w:r w:rsidRPr="004C0F41" w:rsidR="00A67F77">
        <w:rPr>
          <w:lang w:val="uk-UA"/>
        </w:rPr>
        <w:t xml:space="preserve"> інтернат</w:t>
      </w:r>
      <w:r w:rsidRPr="004C0F41" w:rsidR="00923433">
        <w:rPr>
          <w:lang w:val="uk-UA"/>
        </w:rPr>
        <w:t>і</w:t>
      </w:r>
      <w:r w:rsidRPr="004C0F41" w:rsidR="00522F23">
        <w:rPr>
          <w:lang w:val="uk-UA"/>
        </w:rPr>
        <w:t xml:space="preserve">. Хоча стаття 24 Закону України «Про психіатричну допомогу» (див. пункт 28) передбачає судове рішення як одну з підстав, на яких недієздатна особа може </w:t>
      </w:r>
      <w:r w:rsidRPr="004C0F41" w:rsidR="007D549E">
        <w:rPr>
          <w:lang w:val="uk-UA"/>
        </w:rPr>
        <w:t>вибути</w:t>
      </w:r>
      <w:r w:rsidRPr="004C0F41" w:rsidR="00522F23">
        <w:rPr>
          <w:lang w:val="uk-UA"/>
        </w:rPr>
        <w:t xml:space="preserve"> із закладу соціального захисту, вона не </w:t>
      </w:r>
      <w:r w:rsidRPr="004C0F41" w:rsidR="007D549E">
        <w:rPr>
          <w:lang w:val="uk-UA"/>
        </w:rPr>
        <w:t xml:space="preserve">передбачає </w:t>
      </w:r>
      <w:r w:rsidRPr="004C0F41" w:rsidR="00522F23">
        <w:rPr>
          <w:lang w:val="uk-UA"/>
        </w:rPr>
        <w:t>чіткого механізму</w:t>
      </w:r>
      <w:r w:rsidRPr="004C0F41" w:rsidR="007D549E">
        <w:rPr>
          <w:lang w:val="uk-UA"/>
        </w:rPr>
        <w:t xml:space="preserve"> для</w:t>
      </w:r>
      <w:r w:rsidRPr="004C0F41" w:rsidR="00522F23">
        <w:rPr>
          <w:lang w:val="uk-UA"/>
        </w:rPr>
        <w:t xml:space="preserve"> ініціювання відповідного провадження</w:t>
      </w:r>
      <w:r w:rsidRPr="004C0F41" w:rsidR="007D549E">
        <w:rPr>
          <w:lang w:val="uk-UA"/>
        </w:rPr>
        <w:t xml:space="preserve"> з цією метою</w:t>
      </w:r>
      <w:r w:rsidRPr="004C0F41" w:rsidR="00522F23">
        <w:rPr>
          <w:lang w:val="uk-UA"/>
        </w:rPr>
        <w:t xml:space="preserve">. Уряд також не </w:t>
      </w:r>
      <w:r w:rsidRPr="004C0F41" w:rsidR="00456539">
        <w:rPr>
          <w:lang w:val="uk-UA"/>
        </w:rPr>
        <w:t>роз</w:t>
      </w:r>
      <w:r w:rsidRPr="004C0F41" w:rsidR="004C0F41">
        <w:rPr>
          <w:lang w:val="uk-UA"/>
        </w:rPr>
        <w:t>’</w:t>
      </w:r>
      <w:r w:rsidRPr="004C0F41" w:rsidR="00456539">
        <w:rPr>
          <w:lang w:val="uk-UA"/>
        </w:rPr>
        <w:t>яснив</w:t>
      </w:r>
      <w:r w:rsidRPr="004C0F41" w:rsidR="00522F23">
        <w:rPr>
          <w:lang w:val="uk-UA"/>
        </w:rPr>
        <w:t xml:space="preserve">, яким чином цей механізм – якщо він узагалі існував у </w:t>
      </w:r>
      <w:r w:rsidRPr="004C0F41" w:rsidR="00456539">
        <w:rPr>
          <w:lang w:val="uk-UA"/>
        </w:rPr>
        <w:t xml:space="preserve">законодавстві </w:t>
      </w:r>
      <w:r w:rsidRPr="004C0F41" w:rsidR="00522F23">
        <w:rPr>
          <w:lang w:val="uk-UA"/>
        </w:rPr>
        <w:t>– функціонував на практиці.</w:t>
      </w:r>
    </w:p>
    <w:p w:rsidRPr="004C0F41" w:rsidR="007940B2" w:rsidP="004C0F41" w14:paraId="4B9E2D31" w14:textId="77777777">
      <w:pPr>
        <w:pStyle w:val="JuPara"/>
        <w:rPr>
          <w:lang w:val="uk-UA"/>
        </w:rPr>
      </w:pPr>
      <w:r w:rsidRPr="004C0F41">
        <w:rPr>
          <w:lang w:val="uk-UA"/>
        </w:rPr>
        <w:t>93</w:t>
      </w:r>
      <w:r w:rsidRPr="004C0F41" w:rsidR="00946AF4">
        <w:rPr>
          <w:lang w:val="uk-UA"/>
        </w:rPr>
        <w:t>.  </w:t>
      </w:r>
      <w:r w:rsidRPr="004C0F41" w:rsidR="00522F23">
        <w:rPr>
          <w:lang w:val="uk-UA"/>
        </w:rPr>
        <w:t xml:space="preserve">В контексті зазначеного Суд відхиляє заперечення Уряду щодо </w:t>
      </w:r>
      <w:r w:rsidRPr="004C0F41" w:rsidR="00456539">
        <w:rPr>
          <w:lang w:val="uk-UA"/>
        </w:rPr>
        <w:t xml:space="preserve">стверджуваного </w:t>
      </w:r>
      <w:r w:rsidRPr="004C0F41" w:rsidR="00070E0C">
        <w:rPr>
          <w:lang w:val="uk-UA"/>
        </w:rPr>
        <w:t xml:space="preserve">невичерпання заявником національних засобів юридичного захисту, яке раніше було долучено до розгляду справи по </w:t>
      </w:r>
      <w:r w:rsidRPr="004C0F41" w:rsidR="00070E0C">
        <w:rPr>
          <w:lang w:val="uk-UA"/>
        </w:rPr>
        <w:t xml:space="preserve">суті (див. пункт 66), та вважає що було </w:t>
      </w:r>
      <w:r w:rsidRPr="004C0F41" w:rsidR="00456539">
        <w:rPr>
          <w:lang w:val="uk-UA"/>
        </w:rPr>
        <w:t xml:space="preserve">порушено </w:t>
      </w:r>
      <w:r w:rsidRPr="004C0F41" w:rsidR="00070E0C">
        <w:rPr>
          <w:lang w:val="uk-UA"/>
        </w:rPr>
        <w:t>пункт 4 статті 5 Конвенції.</w:t>
      </w:r>
    </w:p>
    <w:p w:rsidRPr="004C0F41" w:rsidR="004C0F41" w:rsidP="004C0F41" w14:paraId="24F80041" w14:textId="77777777">
      <w:pPr>
        <w:pStyle w:val="JuH1"/>
        <w:rPr>
          <w:lang w:val="uk-UA"/>
        </w:rPr>
      </w:pPr>
      <w:r w:rsidRPr="004C0F41">
        <w:rPr>
          <w:lang w:val="uk-UA"/>
        </w:rPr>
        <w:t>Пункт 5 статті 5 Конвенції</w:t>
      </w:r>
    </w:p>
    <w:p w:rsidRPr="004C0F41" w:rsidR="007940B2" w:rsidP="004C0F41" w14:paraId="298A8E7E" w14:textId="6CC03682">
      <w:pPr>
        <w:pStyle w:val="JuHa0"/>
        <w:rPr>
          <w:lang w:val="uk-UA"/>
        </w:rPr>
      </w:pPr>
      <w:r w:rsidRPr="004C0F41">
        <w:rPr>
          <w:lang w:val="uk-UA"/>
        </w:rPr>
        <w:t>Доводи</w:t>
      </w:r>
      <w:r w:rsidRPr="004C0F41" w:rsidR="00D4247F">
        <w:rPr>
          <w:lang w:val="uk-UA"/>
        </w:rPr>
        <w:t xml:space="preserve"> сторін</w:t>
      </w:r>
    </w:p>
    <w:p w:rsidRPr="004C0F41" w:rsidR="004C0F41" w:rsidP="004C0F41" w14:paraId="6A109ED9" w14:textId="77777777">
      <w:pPr>
        <w:pStyle w:val="JuPara"/>
        <w:rPr>
          <w:lang w:val="uk-UA"/>
        </w:rPr>
      </w:pPr>
      <w:r w:rsidRPr="004C0F41">
        <w:rPr>
          <w:lang w:val="uk-UA"/>
        </w:rPr>
        <w:t>94</w:t>
      </w:r>
      <w:r w:rsidRPr="004C0F41" w:rsidR="00946AF4">
        <w:rPr>
          <w:lang w:val="uk-UA"/>
        </w:rPr>
        <w:t>.  </w:t>
      </w:r>
      <w:r w:rsidRPr="004C0F41" w:rsidR="00EC4B53">
        <w:rPr>
          <w:lang w:val="uk-UA"/>
        </w:rPr>
        <w:t xml:space="preserve">Заявник стверджував, що він не міг отримати відшкодування </w:t>
      </w:r>
      <w:r w:rsidRPr="004C0F41" w:rsidR="005F6DF1">
        <w:rPr>
          <w:lang w:val="uk-UA"/>
        </w:rPr>
        <w:t xml:space="preserve">шкоди </w:t>
      </w:r>
      <w:r w:rsidRPr="004C0F41" w:rsidR="00EC4B53">
        <w:rPr>
          <w:lang w:val="uk-UA"/>
        </w:rPr>
        <w:t xml:space="preserve">за незаконне </w:t>
      </w:r>
      <w:r w:rsidRPr="004C0F41" w:rsidR="005F6DF1">
        <w:rPr>
          <w:lang w:val="uk-UA"/>
        </w:rPr>
        <w:t>позбавлення свободи</w:t>
      </w:r>
      <w:r w:rsidRPr="004C0F41" w:rsidR="00EC4B53">
        <w:rPr>
          <w:lang w:val="uk-UA"/>
        </w:rPr>
        <w:t xml:space="preserve">, оскільки </w:t>
      </w:r>
      <w:r w:rsidRPr="004C0F41" w:rsidR="00A67F77">
        <w:rPr>
          <w:lang w:val="uk-UA"/>
        </w:rPr>
        <w:t>психоневрологічний інтернат</w:t>
      </w:r>
      <w:r w:rsidRPr="004C0F41" w:rsidR="00EC4B53">
        <w:rPr>
          <w:lang w:val="uk-UA"/>
        </w:rPr>
        <w:t xml:space="preserve"> ніколи не </w:t>
      </w:r>
      <w:r w:rsidRPr="004C0F41" w:rsidR="005F6DF1">
        <w:rPr>
          <w:lang w:val="uk-UA"/>
        </w:rPr>
        <w:t xml:space="preserve">визнавав </w:t>
      </w:r>
      <w:r w:rsidRPr="004C0F41" w:rsidR="00EC4B53">
        <w:rPr>
          <w:lang w:val="uk-UA"/>
        </w:rPr>
        <w:t xml:space="preserve">цього, а національні органи влади не встановили такого факту. За відсутності такого попереднього визнання будь-яка спроба </w:t>
      </w:r>
      <w:r w:rsidRPr="004C0F41" w:rsidR="002026B1">
        <w:rPr>
          <w:lang w:val="uk-UA"/>
        </w:rPr>
        <w:t>вимагати</w:t>
      </w:r>
      <w:r w:rsidRPr="004C0F41" w:rsidR="00EC4B53">
        <w:rPr>
          <w:lang w:val="uk-UA"/>
        </w:rPr>
        <w:t xml:space="preserve"> відшкодування </w:t>
      </w:r>
      <w:r w:rsidRPr="004C0F41" w:rsidR="002026B1">
        <w:rPr>
          <w:lang w:val="uk-UA"/>
        </w:rPr>
        <w:t xml:space="preserve">шкоди </w:t>
      </w:r>
      <w:r w:rsidRPr="004C0F41" w:rsidR="00EC4B53">
        <w:rPr>
          <w:lang w:val="uk-UA"/>
        </w:rPr>
        <w:t xml:space="preserve">була б </w:t>
      </w:r>
      <w:r w:rsidRPr="004C0F41" w:rsidR="002026B1">
        <w:rPr>
          <w:lang w:val="uk-UA"/>
        </w:rPr>
        <w:t>марною</w:t>
      </w:r>
      <w:r w:rsidRPr="004C0F41" w:rsidR="00EC4B53">
        <w:rPr>
          <w:lang w:val="uk-UA"/>
        </w:rPr>
        <w:t>.</w:t>
      </w:r>
    </w:p>
    <w:p w:rsidRPr="004C0F41" w:rsidR="007940B2" w:rsidP="004C0F41" w14:paraId="06128574" w14:textId="592E8E29">
      <w:pPr>
        <w:pStyle w:val="JuPara"/>
        <w:rPr>
          <w:lang w:val="uk-UA"/>
        </w:rPr>
      </w:pPr>
      <w:r w:rsidRPr="004C0F41">
        <w:rPr>
          <w:lang w:val="uk-UA"/>
        </w:rPr>
        <w:t>95</w:t>
      </w:r>
      <w:r w:rsidRPr="004C0F41" w:rsidR="00946AF4">
        <w:rPr>
          <w:lang w:val="uk-UA"/>
        </w:rPr>
        <w:t>.  </w:t>
      </w:r>
      <w:r w:rsidRPr="004C0F41" w:rsidR="002026B1">
        <w:rPr>
          <w:lang w:val="uk-UA"/>
        </w:rPr>
        <w:t xml:space="preserve">Уряд заперечив, стверджуючи, що заявникові був доступний компенсаційний засіб </w:t>
      </w:r>
      <w:r w:rsidRPr="004C0F41" w:rsidR="00895F9D">
        <w:rPr>
          <w:lang w:val="uk-UA"/>
        </w:rPr>
        <w:t xml:space="preserve">юридичного </w:t>
      </w:r>
      <w:r w:rsidRPr="004C0F41" w:rsidR="002026B1">
        <w:rPr>
          <w:lang w:val="uk-UA"/>
        </w:rPr>
        <w:t xml:space="preserve">захисту відповідно до статей 23 і 1167 Цивільного кодексу України (див. </w:t>
      </w:r>
      <w:r w:rsidRPr="004C0F41" w:rsidR="00895F9D">
        <w:rPr>
          <w:lang w:val="uk-UA"/>
        </w:rPr>
        <w:t>згадане рішенн</w:t>
      </w:r>
      <w:r w:rsidRPr="004C0F41" w:rsidR="00746EA4">
        <w:rPr>
          <w:lang w:val="uk-UA"/>
        </w:rPr>
        <w:t>я</w:t>
      </w:r>
      <w:r w:rsidRPr="004C0F41" w:rsidR="00895F9D">
        <w:rPr>
          <w:lang w:val="uk-UA"/>
        </w:rPr>
        <w:t xml:space="preserve"> у справі </w:t>
      </w:r>
      <w:r w:rsidRPr="004C0F41" w:rsidR="002026B1">
        <w:rPr>
          <w:lang w:val="uk-UA"/>
        </w:rPr>
        <w:t xml:space="preserve">«Кагановський проти України» </w:t>
      </w:r>
      <w:r w:rsidRPr="004C0F41" w:rsidR="00CF00D9">
        <w:rPr>
          <w:i/>
          <w:lang w:val="uk-UA"/>
        </w:rPr>
        <w:t>(Kaganovskyy v. Ukraine)</w:t>
      </w:r>
      <w:r w:rsidRPr="004C0F41" w:rsidR="002026B1">
        <w:rPr>
          <w:lang w:val="uk-UA"/>
        </w:rPr>
        <w:t>, пункти 43</w:t>
      </w:r>
      <w:r w:rsidRPr="004C0F41" w:rsidR="00895F9D">
        <w:rPr>
          <w:lang w:val="uk-UA"/>
        </w:rPr>
        <w:t xml:space="preserve"> та </w:t>
      </w:r>
      <w:r w:rsidRPr="004C0F41" w:rsidR="002026B1">
        <w:rPr>
          <w:lang w:val="uk-UA"/>
        </w:rPr>
        <w:t xml:space="preserve">44). Посилаючись на приклад із національної практики, у якому відповідному позивачеві було присуджено </w:t>
      </w:r>
      <w:r w:rsidRPr="004C0F41" w:rsidR="00520D3D">
        <w:rPr>
          <w:lang w:val="uk-UA"/>
        </w:rPr>
        <w:t>компенсацію у зв</w:t>
      </w:r>
      <w:r w:rsidRPr="004C0F41" w:rsidR="004C0F41">
        <w:rPr>
          <w:lang w:val="uk-UA"/>
        </w:rPr>
        <w:t>’</w:t>
      </w:r>
      <w:r w:rsidRPr="004C0F41" w:rsidR="00520D3D">
        <w:rPr>
          <w:lang w:val="uk-UA"/>
        </w:rPr>
        <w:t xml:space="preserve">язку з моральною шкодою </w:t>
      </w:r>
      <w:r w:rsidRPr="004C0F41" w:rsidR="002026B1">
        <w:rPr>
          <w:lang w:val="uk-UA"/>
        </w:rPr>
        <w:t>за забо</w:t>
      </w:r>
      <w:r w:rsidRPr="004C0F41" w:rsidR="006E18BC">
        <w:rPr>
          <w:lang w:val="uk-UA"/>
        </w:rPr>
        <w:t xml:space="preserve">рону залишати психоневрологічний заклад </w:t>
      </w:r>
      <w:r w:rsidRPr="004C0F41" w:rsidR="002026B1">
        <w:rPr>
          <w:lang w:val="uk-UA"/>
        </w:rPr>
        <w:t xml:space="preserve">(там само, </w:t>
      </w:r>
      <w:r w:rsidRPr="004C0F41" w:rsidR="006E18BC">
        <w:rPr>
          <w:lang w:val="uk-UA"/>
        </w:rPr>
        <w:t>пункт</w:t>
      </w:r>
      <w:r w:rsidRPr="004C0F41" w:rsidR="002026B1">
        <w:rPr>
          <w:lang w:val="uk-UA"/>
        </w:rPr>
        <w:t xml:space="preserve"> 64), </w:t>
      </w:r>
      <w:r w:rsidRPr="004C0F41" w:rsidR="00520D3D">
        <w:rPr>
          <w:lang w:val="uk-UA"/>
        </w:rPr>
        <w:t>Уряд стверджував</w:t>
      </w:r>
      <w:r w:rsidRPr="004C0F41" w:rsidR="002026B1">
        <w:rPr>
          <w:lang w:val="uk-UA"/>
        </w:rPr>
        <w:t xml:space="preserve">, що запропонований засіб </w:t>
      </w:r>
      <w:r w:rsidRPr="004C0F41" w:rsidR="00520D3D">
        <w:rPr>
          <w:lang w:val="uk-UA"/>
        </w:rPr>
        <w:t xml:space="preserve">юридичного </w:t>
      </w:r>
      <w:r w:rsidRPr="004C0F41" w:rsidR="002026B1">
        <w:rPr>
          <w:lang w:val="uk-UA"/>
        </w:rPr>
        <w:t xml:space="preserve">захисту був ефективним </w:t>
      </w:r>
      <w:r w:rsidRPr="004C0F41" w:rsidR="006E18BC">
        <w:rPr>
          <w:lang w:val="uk-UA"/>
        </w:rPr>
        <w:t>як у теорії, так і на практиці.</w:t>
      </w:r>
    </w:p>
    <w:p w:rsidRPr="004C0F41" w:rsidR="007940B2" w:rsidP="004C0F41" w14:paraId="0F965DEE" w14:textId="77777777">
      <w:pPr>
        <w:pStyle w:val="JuHa0"/>
        <w:rPr>
          <w:lang w:val="uk-UA"/>
        </w:rPr>
      </w:pPr>
      <w:r w:rsidRPr="004C0F41">
        <w:rPr>
          <w:lang w:val="uk-UA"/>
        </w:rPr>
        <w:t>Оцінка Суду</w:t>
      </w:r>
    </w:p>
    <w:p w:rsidRPr="004C0F41" w:rsidR="007940B2" w:rsidP="004C0F41" w14:paraId="169E1C13" w14:textId="77777777">
      <w:pPr>
        <w:pStyle w:val="JuPara"/>
        <w:rPr>
          <w:lang w:val="uk-UA"/>
        </w:rPr>
      </w:pPr>
      <w:r w:rsidRPr="004C0F41">
        <w:rPr>
          <w:lang w:val="uk-UA"/>
        </w:rPr>
        <w:t>96</w:t>
      </w:r>
      <w:r w:rsidRPr="004C0F41" w:rsidR="00946AF4">
        <w:rPr>
          <w:lang w:val="uk-UA"/>
        </w:rPr>
        <w:t>.  </w:t>
      </w:r>
      <w:r w:rsidRPr="004C0F41" w:rsidR="00E1152D">
        <w:rPr>
          <w:lang w:val="uk-UA"/>
        </w:rPr>
        <w:t xml:space="preserve">Практика Суду за пунктом 5 статті 5 Конвенції щодо права на відшкодування </w:t>
      </w:r>
      <w:r w:rsidRPr="004C0F41" w:rsidR="00492506">
        <w:rPr>
          <w:lang w:val="uk-UA"/>
        </w:rPr>
        <w:t xml:space="preserve">шкоди </w:t>
      </w:r>
      <w:r w:rsidRPr="004C0F41" w:rsidR="00E1152D">
        <w:rPr>
          <w:lang w:val="uk-UA"/>
        </w:rPr>
        <w:t>у випадках, коли тримання</w:t>
      </w:r>
      <w:r w:rsidRPr="004C0F41" w:rsidR="00492506">
        <w:rPr>
          <w:lang w:val="uk-UA"/>
        </w:rPr>
        <w:t xml:space="preserve"> під вартою</w:t>
      </w:r>
      <w:r w:rsidRPr="004C0F41" w:rsidR="00E1152D">
        <w:rPr>
          <w:lang w:val="uk-UA"/>
        </w:rPr>
        <w:t xml:space="preserve"> здійснювалося з порушенням гарантій, закріплених у статті 5 Конвенції, </w:t>
      </w:r>
      <w:r w:rsidRPr="004C0F41" w:rsidR="004E7B86">
        <w:rPr>
          <w:lang w:val="uk-UA"/>
        </w:rPr>
        <w:t>наведена</w:t>
      </w:r>
      <w:r w:rsidRPr="004C0F41" w:rsidR="00E1152D">
        <w:rPr>
          <w:lang w:val="uk-UA"/>
        </w:rPr>
        <w:t xml:space="preserve"> </w:t>
      </w:r>
      <w:r w:rsidRPr="004C0F41" w:rsidR="00492506">
        <w:rPr>
          <w:lang w:val="uk-UA"/>
        </w:rPr>
        <w:t xml:space="preserve">в згаданому рішенні </w:t>
      </w:r>
      <w:r w:rsidRPr="004C0F41" w:rsidR="00E1152D">
        <w:rPr>
          <w:lang w:val="uk-UA"/>
        </w:rPr>
        <w:t xml:space="preserve">у справі «Станєв проти Болгарії» </w:t>
      </w:r>
      <w:r w:rsidRPr="004C0F41" w:rsidR="00CF00D9">
        <w:rPr>
          <w:i/>
          <w:lang w:val="uk-UA"/>
        </w:rPr>
        <w:t>(Stanev v. Bulgaria)</w:t>
      </w:r>
      <w:r w:rsidRPr="004C0F41" w:rsidR="00E1152D">
        <w:rPr>
          <w:lang w:val="uk-UA"/>
        </w:rPr>
        <w:t>, пункт 182).</w:t>
      </w:r>
    </w:p>
    <w:p w:rsidRPr="004C0F41" w:rsidR="007940B2" w:rsidP="004C0F41" w14:paraId="4AA7C99C" w14:textId="77777777">
      <w:pPr>
        <w:pStyle w:val="JuPara"/>
        <w:rPr>
          <w:lang w:val="uk-UA"/>
        </w:rPr>
      </w:pPr>
      <w:r w:rsidRPr="004C0F41">
        <w:rPr>
          <w:lang w:val="uk-UA"/>
        </w:rPr>
        <w:t>97</w:t>
      </w:r>
      <w:r w:rsidRPr="004C0F41" w:rsidR="00946AF4">
        <w:rPr>
          <w:lang w:val="uk-UA"/>
        </w:rPr>
        <w:t>.  </w:t>
      </w:r>
      <w:r w:rsidRPr="004C0F41" w:rsidR="00E1152D">
        <w:rPr>
          <w:lang w:val="uk-UA"/>
        </w:rPr>
        <w:t xml:space="preserve">Суд зазначає, що </w:t>
      </w:r>
      <w:r w:rsidRPr="004C0F41" w:rsidR="00B65250">
        <w:rPr>
          <w:lang w:val="uk-UA"/>
        </w:rPr>
        <w:t xml:space="preserve">в згаданому рішенні </w:t>
      </w:r>
      <w:r w:rsidRPr="004C0F41" w:rsidR="00E1152D">
        <w:rPr>
          <w:lang w:val="uk-UA"/>
        </w:rPr>
        <w:t xml:space="preserve">у справі </w:t>
      </w:r>
      <w:r w:rsidRPr="004C0F41" w:rsidR="00E53FB5">
        <w:rPr>
          <w:lang w:val="uk-UA"/>
        </w:rPr>
        <w:t>«Кагановський проти України»</w:t>
      </w:r>
      <w:r w:rsidRPr="004C0F41" w:rsidR="00E1152D">
        <w:rPr>
          <w:lang w:val="uk-UA"/>
        </w:rPr>
        <w:t xml:space="preserve"> </w:t>
      </w:r>
      <w:r w:rsidRPr="004C0F41" w:rsidR="00895F9D">
        <w:rPr>
          <w:i/>
          <w:lang w:val="uk-UA"/>
        </w:rPr>
        <w:t>(Kaganovskyy v. Ukraine)</w:t>
      </w:r>
      <w:r w:rsidRPr="004C0F41" w:rsidR="00E53FB5">
        <w:rPr>
          <w:i/>
          <w:iCs/>
          <w:lang w:val="uk-UA"/>
        </w:rPr>
        <w:t>,</w:t>
      </w:r>
      <w:r w:rsidRPr="004C0F41" w:rsidR="00E53FB5">
        <w:rPr>
          <w:lang w:val="uk-UA"/>
        </w:rPr>
        <w:t xml:space="preserve"> пункти</w:t>
      </w:r>
      <w:r w:rsidRPr="004C0F41" w:rsidR="00E1152D">
        <w:rPr>
          <w:lang w:val="uk-UA"/>
        </w:rPr>
        <w:t xml:space="preserve"> 114</w:t>
      </w:r>
      <w:r w:rsidRPr="004C0F41" w:rsidR="00B65250">
        <w:rPr>
          <w:lang w:val="uk-UA"/>
        </w:rPr>
        <w:t xml:space="preserve"> та </w:t>
      </w:r>
      <w:r w:rsidRPr="004C0F41" w:rsidR="00E1152D">
        <w:rPr>
          <w:lang w:val="uk-UA"/>
        </w:rPr>
        <w:t xml:space="preserve">115) він розглянув і відхилив аналогічний </w:t>
      </w:r>
      <w:r w:rsidRPr="004C0F41" w:rsidR="00E53FB5">
        <w:rPr>
          <w:lang w:val="uk-UA"/>
        </w:rPr>
        <w:t>аргумент</w:t>
      </w:r>
      <w:r w:rsidRPr="004C0F41" w:rsidR="00C27424">
        <w:rPr>
          <w:lang w:val="uk-UA"/>
        </w:rPr>
        <w:t>, висунутий</w:t>
      </w:r>
      <w:r w:rsidRPr="004C0F41" w:rsidR="00E1152D">
        <w:rPr>
          <w:lang w:val="uk-UA"/>
        </w:rPr>
        <w:t xml:space="preserve"> </w:t>
      </w:r>
      <w:r w:rsidRPr="004C0F41" w:rsidR="00C27424">
        <w:rPr>
          <w:lang w:val="uk-UA"/>
        </w:rPr>
        <w:t>Урядом</w:t>
      </w:r>
      <w:r w:rsidRPr="004C0F41" w:rsidR="00E1152D">
        <w:rPr>
          <w:lang w:val="uk-UA"/>
        </w:rPr>
        <w:t xml:space="preserve">. Він також повторює свої попередні висновки, що право на відшкодування </w:t>
      </w:r>
      <w:r w:rsidRPr="004C0F41" w:rsidR="00E53FB5">
        <w:rPr>
          <w:lang w:val="uk-UA"/>
        </w:rPr>
        <w:t xml:space="preserve">шкоди </w:t>
      </w:r>
      <w:r w:rsidRPr="004C0F41" w:rsidR="00E1152D">
        <w:rPr>
          <w:lang w:val="uk-UA"/>
        </w:rPr>
        <w:t xml:space="preserve">відповідно до пункту 5 статті 5 Конвенції не було забезпечене в українській правовій системі, зокрема у випадках, коли не було окремого встановлення незаконності </w:t>
      </w:r>
      <w:r w:rsidRPr="004C0F41" w:rsidR="00C27424">
        <w:rPr>
          <w:lang w:val="uk-UA"/>
        </w:rPr>
        <w:t xml:space="preserve">позбавлення свободи </w:t>
      </w:r>
      <w:r w:rsidRPr="004C0F41" w:rsidR="00E1152D">
        <w:rPr>
          <w:lang w:val="uk-UA"/>
        </w:rPr>
        <w:t>національними органами</w:t>
      </w:r>
      <w:r w:rsidRPr="004C0F41" w:rsidR="00C27424">
        <w:rPr>
          <w:lang w:val="uk-UA"/>
        </w:rPr>
        <w:t xml:space="preserve"> влади</w:t>
      </w:r>
      <w:r w:rsidRPr="004C0F41" w:rsidR="00E1152D">
        <w:rPr>
          <w:lang w:val="uk-UA"/>
        </w:rPr>
        <w:t xml:space="preserve"> (див., наприклад, рішення у справі </w:t>
      </w:r>
      <w:r w:rsidRPr="004C0F41" w:rsidR="00E53FB5">
        <w:rPr>
          <w:iCs/>
          <w:lang w:val="uk-UA"/>
        </w:rPr>
        <w:t>«І.Н. проти України</w:t>
      </w:r>
      <w:r w:rsidRPr="004C0F41" w:rsidR="00C27424">
        <w:rPr>
          <w:iCs/>
          <w:lang w:val="uk-UA"/>
        </w:rPr>
        <w:t>»</w:t>
      </w:r>
      <w:r w:rsidRPr="004C0F41" w:rsidR="00C27424">
        <w:rPr>
          <w:i/>
          <w:iCs/>
          <w:lang w:val="uk-UA"/>
        </w:rPr>
        <w:t xml:space="preserve"> </w:t>
      </w:r>
      <w:r w:rsidRPr="004C0F41" w:rsidR="00E53FB5">
        <w:rPr>
          <w:i/>
          <w:iCs/>
          <w:lang w:val="uk-UA"/>
        </w:rPr>
        <w:t>(I.N. v</w:t>
      </w:r>
      <w:r w:rsidRPr="004C0F41" w:rsidR="002766BD">
        <w:rPr>
          <w:i/>
          <w:iCs/>
          <w:lang w:val="uk-UA"/>
        </w:rPr>
        <w:t xml:space="preserve">. </w:t>
      </w:r>
      <w:r w:rsidRPr="004C0F41" w:rsidR="00E53FB5">
        <w:rPr>
          <w:i/>
          <w:iCs/>
          <w:lang w:val="uk-UA"/>
        </w:rPr>
        <w:t xml:space="preserve">Ukraine), </w:t>
      </w:r>
      <w:r w:rsidRPr="004C0F41" w:rsidR="00E53FB5">
        <w:rPr>
          <w:iCs/>
          <w:lang w:val="uk-UA"/>
        </w:rPr>
        <w:t>заява</w:t>
      </w:r>
      <w:r w:rsidRPr="004C0F41" w:rsidR="00E1152D">
        <w:rPr>
          <w:lang w:val="uk-UA"/>
        </w:rPr>
        <w:t xml:space="preserve"> № 28472/08, </w:t>
      </w:r>
      <w:r w:rsidRPr="004C0F41" w:rsidR="00E53FB5">
        <w:rPr>
          <w:lang w:val="uk-UA"/>
        </w:rPr>
        <w:t>пункти</w:t>
      </w:r>
      <w:r w:rsidRPr="004C0F41" w:rsidR="00E1152D">
        <w:rPr>
          <w:lang w:val="uk-UA"/>
        </w:rPr>
        <w:t xml:space="preserve"> 93</w:t>
      </w:r>
      <w:r w:rsidRPr="004C0F41" w:rsidR="00AB7F76">
        <w:rPr>
          <w:lang w:val="uk-UA"/>
        </w:rPr>
        <w:t xml:space="preserve"> </w:t>
      </w:r>
      <w:r w:rsidRPr="004C0F41" w:rsidR="00E1152D">
        <w:rPr>
          <w:lang w:val="uk-UA"/>
        </w:rPr>
        <w:t>–</w:t>
      </w:r>
      <w:r w:rsidRPr="004C0F41" w:rsidR="00AB7F76">
        <w:rPr>
          <w:lang w:val="uk-UA"/>
        </w:rPr>
        <w:t xml:space="preserve"> </w:t>
      </w:r>
      <w:r w:rsidRPr="004C0F41" w:rsidR="00E1152D">
        <w:rPr>
          <w:lang w:val="uk-UA"/>
        </w:rPr>
        <w:t xml:space="preserve">102, </w:t>
      </w:r>
      <w:r w:rsidRPr="004C0F41" w:rsidR="00E53FB5">
        <w:rPr>
          <w:lang w:val="uk-UA"/>
        </w:rPr>
        <w:t xml:space="preserve">від </w:t>
      </w:r>
      <w:r w:rsidRPr="004C0F41" w:rsidR="00E1152D">
        <w:rPr>
          <w:lang w:val="uk-UA"/>
        </w:rPr>
        <w:t xml:space="preserve">23 червня 2016 року). У цій справі з огляду на те, що національні органи </w:t>
      </w:r>
      <w:r w:rsidRPr="004C0F41" w:rsidR="00132416">
        <w:rPr>
          <w:lang w:val="uk-UA"/>
        </w:rPr>
        <w:t xml:space="preserve">влади окремо </w:t>
      </w:r>
      <w:r w:rsidRPr="004C0F41" w:rsidR="00E1152D">
        <w:rPr>
          <w:lang w:val="uk-UA"/>
        </w:rPr>
        <w:t xml:space="preserve">не встановили незаконність </w:t>
      </w:r>
      <w:r w:rsidRPr="004C0F41" w:rsidR="00AB7F76">
        <w:rPr>
          <w:lang w:val="uk-UA"/>
        </w:rPr>
        <w:t xml:space="preserve">позбавлення </w:t>
      </w:r>
      <w:r w:rsidRPr="004C0F41" w:rsidR="00E1152D">
        <w:rPr>
          <w:lang w:val="uk-UA"/>
        </w:rPr>
        <w:t xml:space="preserve">заявника </w:t>
      </w:r>
      <w:r w:rsidRPr="004C0F41" w:rsidR="00AB7F76">
        <w:rPr>
          <w:lang w:val="uk-UA"/>
        </w:rPr>
        <w:t xml:space="preserve">свободи </w:t>
      </w:r>
      <w:r w:rsidRPr="004C0F41" w:rsidR="00E1152D">
        <w:rPr>
          <w:lang w:val="uk-UA"/>
        </w:rPr>
        <w:t xml:space="preserve">у </w:t>
      </w:r>
      <w:r w:rsidRPr="004C0F41" w:rsidR="00A67F77">
        <w:rPr>
          <w:lang w:val="uk-UA"/>
        </w:rPr>
        <w:t>психоневрологічн</w:t>
      </w:r>
      <w:r w:rsidRPr="004C0F41" w:rsidR="00AB7F76">
        <w:rPr>
          <w:lang w:val="uk-UA"/>
        </w:rPr>
        <w:t>ому</w:t>
      </w:r>
      <w:r w:rsidRPr="004C0F41" w:rsidR="00A67F77">
        <w:rPr>
          <w:lang w:val="uk-UA"/>
        </w:rPr>
        <w:t xml:space="preserve"> інтернат</w:t>
      </w:r>
      <w:r w:rsidRPr="004C0F41" w:rsidR="00AB7F76">
        <w:rPr>
          <w:lang w:val="uk-UA"/>
        </w:rPr>
        <w:t>і</w:t>
      </w:r>
      <w:r w:rsidRPr="004C0F41" w:rsidR="00E1152D">
        <w:rPr>
          <w:lang w:val="uk-UA"/>
        </w:rPr>
        <w:t>, Суд не вбачає підстав дійти іншого висновку.</w:t>
      </w:r>
    </w:p>
    <w:p w:rsidRPr="004C0F41" w:rsidR="007940B2" w:rsidP="004C0F41" w14:paraId="21EE552B" w14:textId="77777777">
      <w:pPr>
        <w:pStyle w:val="JuPara"/>
        <w:rPr>
          <w:lang w:val="uk-UA"/>
        </w:rPr>
      </w:pPr>
      <w:r w:rsidRPr="004C0F41">
        <w:rPr>
          <w:lang w:val="uk-UA"/>
        </w:rPr>
        <w:t>98</w:t>
      </w:r>
      <w:r w:rsidRPr="004C0F41" w:rsidR="00946AF4">
        <w:rPr>
          <w:lang w:val="uk-UA"/>
        </w:rPr>
        <w:t>.  </w:t>
      </w:r>
      <w:r w:rsidRPr="004C0F41" w:rsidR="00742D8A">
        <w:rPr>
          <w:lang w:val="uk-UA"/>
        </w:rPr>
        <w:t>Отже, було порушено пункт 5 статті 5 Конвенції.</w:t>
      </w:r>
    </w:p>
    <w:p w:rsidRPr="004C0F41" w:rsidR="007940B2" w:rsidP="004C0F41" w14:paraId="4F4610E3" w14:textId="77777777">
      <w:pPr>
        <w:pStyle w:val="JuHIRoman"/>
        <w:tabs>
          <w:tab w:val="left" w:pos="567"/>
          <w:tab w:val="left" w:pos="680"/>
        </w:tabs>
        <w:ind w:left="397" w:hanging="397"/>
        <w:rPr>
          <w:lang w:val="uk-UA"/>
        </w:rPr>
      </w:pPr>
      <w:r w:rsidRPr="004C0F41">
        <w:rPr>
          <w:lang w:val="uk-UA"/>
        </w:rPr>
        <w:t>інші стверджувані порушення конвенції</w:t>
      </w:r>
    </w:p>
    <w:p w:rsidRPr="004C0F41" w:rsidR="007940B2" w:rsidP="004C0F41" w14:paraId="4E02AC21" w14:textId="4E3490F0">
      <w:pPr>
        <w:pStyle w:val="JuPara"/>
        <w:rPr>
          <w:lang w:val="uk-UA"/>
        </w:rPr>
      </w:pPr>
      <w:r w:rsidRPr="004C0F41">
        <w:rPr>
          <w:lang w:val="uk-UA"/>
        </w:rPr>
        <w:t>99</w:t>
      </w:r>
      <w:r w:rsidRPr="004C0F41" w:rsidR="00946AF4">
        <w:rPr>
          <w:lang w:val="uk-UA"/>
        </w:rPr>
        <w:t>.  </w:t>
      </w:r>
      <w:r w:rsidRPr="004C0F41" w:rsidR="00C056A4">
        <w:rPr>
          <w:lang w:val="uk-UA"/>
        </w:rPr>
        <w:t xml:space="preserve">Насамкінець заявник скаржився за статтями 8 і 9 Конвенції на те, що він не </w:t>
      </w:r>
      <w:r w:rsidRPr="004C0F41" w:rsidR="00132416">
        <w:rPr>
          <w:lang w:val="uk-UA"/>
        </w:rPr>
        <w:t>міг</w:t>
      </w:r>
      <w:r w:rsidRPr="004C0F41" w:rsidR="00C056A4">
        <w:rPr>
          <w:lang w:val="uk-UA"/>
        </w:rPr>
        <w:t xml:space="preserve"> залишати територію </w:t>
      </w:r>
      <w:r w:rsidRPr="004C0F41" w:rsidR="00A67F77">
        <w:rPr>
          <w:lang w:val="uk-UA"/>
        </w:rPr>
        <w:t>психоневрологічн</w:t>
      </w:r>
      <w:r w:rsidRPr="004C0F41" w:rsidR="00132416">
        <w:rPr>
          <w:lang w:val="uk-UA"/>
        </w:rPr>
        <w:t>ого</w:t>
      </w:r>
      <w:r w:rsidRPr="004C0F41" w:rsidR="00A67F77">
        <w:rPr>
          <w:lang w:val="uk-UA"/>
        </w:rPr>
        <w:t xml:space="preserve"> інтернат</w:t>
      </w:r>
      <w:r w:rsidRPr="004C0F41" w:rsidR="00132416">
        <w:rPr>
          <w:lang w:val="uk-UA"/>
        </w:rPr>
        <w:t>у</w:t>
      </w:r>
      <w:r w:rsidRPr="004C0F41" w:rsidR="00C056A4">
        <w:rPr>
          <w:lang w:val="uk-UA"/>
        </w:rPr>
        <w:t xml:space="preserve"> для відвідування церкви або </w:t>
      </w:r>
      <w:r w:rsidRPr="004C0F41" w:rsidR="00664445">
        <w:rPr>
          <w:lang w:val="uk-UA"/>
        </w:rPr>
        <w:t xml:space="preserve">зустрічі </w:t>
      </w:r>
      <w:r w:rsidRPr="004C0F41" w:rsidR="00C056A4">
        <w:rPr>
          <w:lang w:val="uk-UA"/>
        </w:rPr>
        <w:t xml:space="preserve">із друзями. Він також скаржився за статтею 13 Конвенції на відсутність засобів </w:t>
      </w:r>
      <w:r w:rsidRPr="004C0F41" w:rsidR="00664445">
        <w:rPr>
          <w:lang w:val="uk-UA"/>
        </w:rPr>
        <w:t xml:space="preserve">юридичного </w:t>
      </w:r>
      <w:r w:rsidRPr="004C0F41" w:rsidR="00C056A4">
        <w:rPr>
          <w:lang w:val="uk-UA"/>
        </w:rPr>
        <w:t xml:space="preserve">захисту </w:t>
      </w:r>
      <w:r w:rsidRPr="004C0F41" w:rsidR="00664445">
        <w:rPr>
          <w:lang w:val="uk-UA"/>
        </w:rPr>
        <w:t>у зв</w:t>
      </w:r>
      <w:r w:rsidRPr="004C0F41" w:rsidR="004C0F41">
        <w:rPr>
          <w:lang w:val="uk-UA"/>
        </w:rPr>
        <w:t>’</w:t>
      </w:r>
      <w:r w:rsidRPr="004C0F41" w:rsidR="00664445">
        <w:rPr>
          <w:lang w:val="uk-UA"/>
        </w:rPr>
        <w:t xml:space="preserve">язку зі своїми </w:t>
      </w:r>
      <w:r w:rsidRPr="004C0F41" w:rsidR="00C056A4">
        <w:rPr>
          <w:lang w:val="uk-UA"/>
        </w:rPr>
        <w:t>скарг</w:t>
      </w:r>
      <w:r w:rsidRPr="004C0F41" w:rsidR="00664445">
        <w:rPr>
          <w:lang w:val="uk-UA"/>
        </w:rPr>
        <w:t>ами</w:t>
      </w:r>
      <w:r w:rsidRPr="004C0F41" w:rsidR="00C056A4">
        <w:rPr>
          <w:lang w:val="uk-UA"/>
        </w:rPr>
        <w:t>.</w:t>
      </w:r>
    </w:p>
    <w:p w:rsidRPr="004C0F41" w:rsidR="007940B2" w:rsidP="004C0F41" w14:paraId="57925BC2" w14:textId="492DDB30">
      <w:pPr>
        <w:pStyle w:val="JuPara"/>
        <w:rPr>
          <w:lang w:val="uk-UA"/>
        </w:rPr>
      </w:pPr>
      <w:r w:rsidRPr="004C0F41">
        <w:rPr>
          <w:lang w:val="uk-UA"/>
        </w:rPr>
        <w:t>100</w:t>
      </w:r>
      <w:r w:rsidRPr="004C0F41" w:rsidR="00946AF4">
        <w:rPr>
          <w:lang w:val="uk-UA"/>
        </w:rPr>
        <w:t>.  </w:t>
      </w:r>
      <w:r w:rsidRPr="004C0F41" w:rsidR="00C056A4">
        <w:rPr>
          <w:lang w:val="uk-UA"/>
        </w:rPr>
        <w:t xml:space="preserve">Беручи до уваги факти цієї справи та </w:t>
      </w:r>
      <w:r w:rsidRPr="004C0F41" w:rsidR="00664445">
        <w:rPr>
          <w:lang w:val="uk-UA"/>
        </w:rPr>
        <w:t xml:space="preserve">доводи </w:t>
      </w:r>
      <w:r w:rsidRPr="004C0F41" w:rsidR="00C056A4">
        <w:rPr>
          <w:lang w:val="uk-UA"/>
        </w:rPr>
        <w:t xml:space="preserve">сторін, а також зазначаючи </w:t>
      </w:r>
      <w:r w:rsidRPr="004C0F41" w:rsidR="003B4B03">
        <w:rPr>
          <w:lang w:val="uk-UA"/>
        </w:rPr>
        <w:t>у зв</w:t>
      </w:r>
      <w:r w:rsidRPr="004C0F41" w:rsidR="004C0F41">
        <w:rPr>
          <w:lang w:val="uk-UA"/>
        </w:rPr>
        <w:t>’</w:t>
      </w:r>
      <w:r w:rsidRPr="004C0F41" w:rsidR="003B4B03">
        <w:rPr>
          <w:lang w:val="uk-UA"/>
        </w:rPr>
        <w:t xml:space="preserve">язку зі скаргою </w:t>
      </w:r>
      <w:r w:rsidRPr="004C0F41" w:rsidR="00C056A4">
        <w:rPr>
          <w:lang w:val="uk-UA"/>
        </w:rPr>
        <w:t xml:space="preserve">за статтею 9 Конвенції, що вона не стосується будь-яких обмежень здатності заявника сповідувати свою релігію на території </w:t>
      </w:r>
      <w:r w:rsidRPr="004C0F41" w:rsidR="00A67F77">
        <w:rPr>
          <w:lang w:val="uk-UA"/>
        </w:rPr>
        <w:t>психоневрологічн</w:t>
      </w:r>
      <w:r w:rsidRPr="004C0F41" w:rsidR="003B4B03">
        <w:rPr>
          <w:lang w:val="uk-UA"/>
        </w:rPr>
        <w:t>ого</w:t>
      </w:r>
      <w:r w:rsidRPr="004C0F41" w:rsidR="00A67F77">
        <w:rPr>
          <w:lang w:val="uk-UA"/>
        </w:rPr>
        <w:t xml:space="preserve"> інтернат</w:t>
      </w:r>
      <w:r w:rsidRPr="004C0F41" w:rsidR="003B4B03">
        <w:rPr>
          <w:lang w:val="uk-UA"/>
        </w:rPr>
        <w:t>у</w:t>
      </w:r>
      <w:r w:rsidRPr="004C0F41" w:rsidR="00C056A4">
        <w:rPr>
          <w:lang w:val="uk-UA"/>
        </w:rPr>
        <w:t>, Суд вважає, що ці скарги пов</w:t>
      </w:r>
      <w:r w:rsidRPr="004C0F41" w:rsidR="004C0F41">
        <w:rPr>
          <w:lang w:val="uk-UA"/>
        </w:rPr>
        <w:t>’</w:t>
      </w:r>
      <w:r w:rsidRPr="004C0F41" w:rsidR="00C056A4">
        <w:rPr>
          <w:lang w:val="uk-UA"/>
        </w:rPr>
        <w:t xml:space="preserve">язані з </w:t>
      </w:r>
      <w:r w:rsidRPr="004C0F41" w:rsidR="003B4B03">
        <w:rPr>
          <w:lang w:val="uk-UA"/>
        </w:rPr>
        <w:t>розглянутими</w:t>
      </w:r>
      <w:r w:rsidRPr="004C0F41" w:rsidR="00C056A4">
        <w:rPr>
          <w:lang w:val="uk-UA"/>
        </w:rPr>
        <w:t xml:space="preserve"> за статтею 5 Конвенції, і тому також мають бути визнані прийнятними.</w:t>
      </w:r>
    </w:p>
    <w:p w:rsidRPr="004C0F41" w:rsidR="007940B2" w:rsidP="004C0F41" w14:paraId="24D6FF4A" w14:textId="77777777">
      <w:pPr>
        <w:pStyle w:val="JuPara"/>
        <w:rPr>
          <w:lang w:val="uk-UA"/>
        </w:rPr>
      </w:pPr>
      <w:r w:rsidRPr="004C0F41">
        <w:rPr>
          <w:lang w:val="uk-UA"/>
        </w:rPr>
        <w:t>101</w:t>
      </w:r>
      <w:r w:rsidRPr="004C0F41" w:rsidR="00946AF4">
        <w:rPr>
          <w:lang w:val="uk-UA"/>
        </w:rPr>
        <w:t>.  </w:t>
      </w:r>
      <w:r w:rsidRPr="004C0F41" w:rsidR="00C056A4">
        <w:rPr>
          <w:lang w:val="uk-UA"/>
        </w:rPr>
        <w:t xml:space="preserve">Однак з огляду на свої висновки за цим положенням (див. пункти 85, 93 і 98) Суд вважає, що окремого питання щодо </w:t>
      </w:r>
      <w:r w:rsidRPr="004C0F41" w:rsidR="003B4B03">
        <w:rPr>
          <w:lang w:val="uk-UA"/>
        </w:rPr>
        <w:t xml:space="preserve">стверджуваних </w:t>
      </w:r>
      <w:r w:rsidRPr="004C0F41" w:rsidR="00C056A4">
        <w:rPr>
          <w:lang w:val="uk-UA"/>
        </w:rPr>
        <w:t>порушень статей 8, 9 і 13 Конвенції не виникає.</w:t>
      </w:r>
    </w:p>
    <w:p w:rsidRPr="004C0F41" w:rsidR="004C0F41" w:rsidP="004C0F41" w14:paraId="260DF7BA" w14:textId="77777777">
      <w:pPr>
        <w:pStyle w:val="JuHIRoman"/>
        <w:tabs>
          <w:tab w:val="left" w:pos="567"/>
          <w:tab w:val="left" w:pos="680"/>
        </w:tabs>
        <w:spacing w:after="120"/>
        <w:ind w:left="397" w:hanging="397"/>
        <w:rPr>
          <w:lang w:val="uk-UA"/>
        </w:rPr>
      </w:pPr>
      <w:r w:rsidRPr="004C0F41">
        <w:rPr>
          <w:lang w:val="uk-UA"/>
        </w:rPr>
        <w:t>Застосування статті 41 конвенції</w:t>
      </w:r>
    </w:p>
    <w:p w:rsidRPr="004C0F41" w:rsidR="007940B2" w:rsidP="004C0F41" w14:paraId="652D98AD" w14:textId="1AAAD083">
      <w:pPr>
        <w:pStyle w:val="JuPara"/>
        <w:rPr>
          <w:lang w:val="uk-UA"/>
        </w:rPr>
      </w:pPr>
      <w:r w:rsidRPr="004C0F41">
        <w:rPr>
          <w:lang w:val="uk-UA"/>
        </w:rPr>
        <w:t>102</w:t>
      </w:r>
      <w:r w:rsidRPr="004C0F41" w:rsidR="00946AF4">
        <w:rPr>
          <w:lang w:val="uk-UA"/>
        </w:rPr>
        <w:t>.  </w:t>
      </w:r>
      <w:r w:rsidRPr="004C0F41" w:rsidR="0033796F">
        <w:rPr>
          <w:lang w:val="uk-UA"/>
        </w:rPr>
        <w:t>Стаття 41 Конвенції передбачає</w:t>
      </w:r>
      <w:r w:rsidRPr="004C0F41" w:rsidR="00946AF4">
        <w:rPr>
          <w:lang w:val="uk-UA"/>
        </w:rPr>
        <w:t>:</w:t>
      </w:r>
    </w:p>
    <w:p w:rsidRPr="004C0F41" w:rsidR="007940B2" w:rsidP="004C0F41" w14:paraId="214706EE" w14:textId="77777777">
      <w:pPr>
        <w:pStyle w:val="JuQuot"/>
        <w:rPr>
          <w:lang w:val="uk-UA"/>
        </w:rPr>
      </w:pPr>
      <w:r w:rsidRPr="004C0F41">
        <w:rPr>
          <w:lang w:val="uk-UA"/>
        </w:rPr>
        <w:t>«</w:t>
      </w:r>
      <w:r w:rsidRPr="004C0F41" w:rsidR="0033796F">
        <w:rPr>
          <w:lang w:val="uk-UA"/>
        </w:rPr>
        <w:t>Якщо Суд визнає факт порушення Конвенції або протоколів до неї і якщо внутрішнє право відповідної Високої Договірної Сторони передбачає лише часткове відшкодування, Суд, у разі необхідності, надає потерпілій стороні справедливу сатисфакцію</w:t>
      </w:r>
      <w:r w:rsidRPr="004C0F41" w:rsidR="00946AF4">
        <w:rPr>
          <w:lang w:val="uk-UA"/>
        </w:rPr>
        <w:t>.</w:t>
      </w:r>
      <w:r w:rsidRPr="004C0F41">
        <w:rPr>
          <w:lang w:val="uk-UA"/>
        </w:rPr>
        <w:t>»</w:t>
      </w:r>
    </w:p>
    <w:p w:rsidRPr="004C0F41" w:rsidR="007940B2" w:rsidP="004C0F41" w14:paraId="3CE1A962" w14:textId="214C74F9">
      <w:pPr>
        <w:pStyle w:val="JuPara"/>
        <w:rPr>
          <w:lang w:val="uk-UA"/>
        </w:rPr>
      </w:pPr>
      <w:r w:rsidRPr="004C0F41">
        <w:rPr>
          <w:lang w:val="uk-UA"/>
        </w:rPr>
        <w:t>103</w:t>
      </w:r>
      <w:r w:rsidRPr="004C0F41" w:rsidR="00946AF4">
        <w:rPr>
          <w:lang w:val="uk-UA"/>
        </w:rPr>
        <w:t>.  </w:t>
      </w:r>
      <w:r w:rsidRPr="004C0F41" w:rsidR="0033796F">
        <w:rPr>
          <w:lang w:val="uk-UA"/>
        </w:rPr>
        <w:t xml:space="preserve">Заявник не подав вимоги щодо справедливої сатисфакції. </w:t>
      </w:r>
      <w:r w:rsidRPr="004C0F41" w:rsidR="004E7B86">
        <w:rPr>
          <w:lang w:val="uk-UA"/>
        </w:rPr>
        <w:t>Тому</w:t>
      </w:r>
      <w:r w:rsidRPr="004C0F41" w:rsidR="0033796F">
        <w:rPr>
          <w:lang w:val="uk-UA"/>
        </w:rPr>
        <w:t xml:space="preserve"> Суд вважає, що немає підстав присуджувати йому якусь суму у зв</w:t>
      </w:r>
      <w:r w:rsidRPr="004C0F41" w:rsidR="004C0F41">
        <w:rPr>
          <w:lang w:val="uk-UA"/>
        </w:rPr>
        <w:t>’</w:t>
      </w:r>
      <w:r w:rsidRPr="004C0F41" w:rsidR="0033796F">
        <w:rPr>
          <w:lang w:val="uk-UA"/>
        </w:rPr>
        <w:t>язку з цим.</w:t>
      </w:r>
    </w:p>
    <w:p w:rsidRPr="004C0F41" w:rsidR="004C0F41" w:rsidP="004C0F41" w14:paraId="7806F2FE" w14:textId="77777777">
      <w:pPr>
        <w:pStyle w:val="JuHHead"/>
        <w:numPr>
          <w:ilvl w:val="0"/>
          <w:numId w:val="21"/>
        </w:numPr>
        <w:rPr>
          <w:lang w:val="uk-UA"/>
        </w:rPr>
      </w:pPr>
      <w:r w:rsidRPr="004C0F41">
        <w:rPr>
          <w:lang w:val="uk-UA"/>
        </w:rPr>
        <w:t>За цих підстав суд</w:t>
      </w:r>
    </w:p>
    <w:p w:rsidRPr="004C0F41" w:rsidR="007940B2" w:rsidP="004C0F41" w14:paraId="09642B58" w14:textId="00E54EA6">
      <w:pPr>
        <w:pStyle w:val="JuList"/>
        <w:spacing w:before="240" w:after="0"/>
        <w:rPr>
          <w:i/>
          <w:lang w:val="uk-UA"/>
        </w:rPr>
      </w:pPr>
      <w:r w:rsidRPr="004C0F41">
        <w:rPr>
          <w:i/>
          <w:lang w:val="uk-UA"/>
        </w:rPr>
        <w:t xml:space="preserve">Вирішує </w:t>
      </w:r>
      <w:r w:rsidRPr="004C0F41">
        <w:rPr>
          <w:lang w:val="uk-UA"/>
        </w:rPr>
        <w:t>одноголосно продовжити розгляд заяви відповідно до пункту 1 статті 37 Конвенції</w:t>
      </w:r>
      <w:r w:rsidRPr="004C0F41">
        <w:rPr>
          <w:i/>
          <w:lang w:val="uk-UA"/>
        </w:rPr>
        <w:t xml:space="preserve"> in fine</w:t>
      </w:r>
      <w:r w:rsidRPr="004C0F41" w:rsidR="00946AF4">
        <w:rPr>
          <w:iCs/>
          <w:lang w:val="uk-UA"/>
        </w:rPr>
        <w:t>;</w:t>
      </w:r>
    </w:p>
    <w:p w:rsidRPr="004C0F41" w:rsidR="007940B2" w:rsidP="004C0F41" w14:paraId="62DF96F9" w14:textId="77777777">
      <w:pPr>
        <w:pStyle w:val="JuList"/>
        <w:spacing w:before="240" w:after="0"/>
        <w:rPr>
          <w:lang w:val="uk-UA"/>
        </w:rPr>
      </w:pPr>
      <w:r w:rsidRPr="004C0F41">
        <w:rPr>
          <w:i/>
          <w:lang w:val="uk-UA"/>
        </w:rPr>
        <w:t xml:space="preserve">Оголошує </w:t>
      </w:r>
      <w:r w:rsidRPr="004C0F41">
        <w:rPr>
          <w:lang w:val="uk-UA"/>
        </w:rPr>
        <w:t>одноголосно заяву прийнятною</w:t>
      </w:r>
      <w:r w:rsidRPr="004C0F41" w:rsidR="00946AF4">
        <w:rPr>
          <w:lang w:val="uk-UA"/>
        </w:rPr>
        <w:t>;</w:t>
      </w:r>
    </w:p>
    <w:p w:rsidRPr="004C0F41" w:rsidR="007940B2" w:rsidP="004C0F41" w14:paraId="36AFBDA7" w14:textId="77777777">
      <w:pPr>
        <w:pStyle w:val="JuList"/>
        <w:spacing w:before="240" w:after="0"/>
        <w:rPr>
          <w:lang w:val="uk-UA"/>
        </w:rPr>
      </w:pPr>
      <w:r w:rsidRPr="004C0F41">
        <w:rPr>
          <w:i/>
          <w:lang w:val="uk-UA"/>
        </w:rPr>
        <w:t xml:space="preserve">Постановляє </w:t>
      </w:r>
      <w:r w:rsidRPr="004C0F41">
        <w:rPr>
          <w:lang w:val="uk-UA"/>
        </w:rPr>
        <w:t>одноголосно, що було порушено пункт 1 статті 5 Конвенції</w:t>
      </w:r>
      <w:r w:rsidRPr="004C0F41" w:rsidR="00946AF4">
        <w:rPr>
          <w:lang w:val="uk-UA"/>
        </w:rPr>
        <w:t>;</w:t>
      </w:r>
    </w:p>
    <w:p w:rsidRPr="004C0F41" w:rsidR="007940B2" w:rsidP="004C0F41" w14:paraId="0F0B786D" w14:textId="77777777">
      <w:pPr>
        <w:pStyle w:val="JuList"/>
        <w:spacing w:before="240" w:after="0"/>
        <w:rPr>
          <w:lang w:val="uk-UA"/>
        </w:rPr>
      </w:pPr>
      <w:r w:rsidRPr="004C0F41">
        <w:rPr>
          <w:i/>
          <w:lang w:val="uk-UA"/>
        </w:rPr>
        <w:t xml:space="preserve">Постановляє </w:t>
      </w:r>
      <w:r w:rsidRPr="004C0F41">
        <w:rPr>
          <w:lang w:val="uk-UA"/>
        </w:rPr>
        <w:t>одноголосно, що було порушено пункт 4 статті 5 Конвенції</w:t>
      </w:r>
      <w:r w:rsidRPr="004C0F41" w:rsidR="00946AF4">
        <w:rPr>
          <w:lang w:val="uk-UA"/>
        </w:rPr>
        <w:t>;</w:t>
      </w:r>
    </w:p>
    <w:p w:rsidRPr="004C0F41" w:rsidR="007940B2" w:rsidP="004C0F41" w14:paraId="4617AF62" w14:textId="77777777">
      <w:pPr>
        <w:pStyle w:val="JuList"/>
        <w:spacing w:before="240" w:after="0"/>
        <w:rPr>
          <w:lang w:val="uk-UA"/>
        </w:rPr>
      </w:pPr>
      <w:r w:rsidRPr="004C0F41">
        <w:rPr>
          <w:i/>
          <w:lang w:val="uk-UA"/>
        </w:rPr>
        <w:t xml:space="preserve">Постановляє </w:t>
      </w:r>
      <w:r w:rsidRPr="004C0F41">
        <w:rPr>
          <w:lang w:val="uk-UA"/>
        </w:rPr>
        <w:t>одноголосно, що було порушено пункт 5 статті 5 Конвенції</w:t>
      </w:r>
      <w:r w:rsidRPr="004C0F41" w:rsidR="00946AF4">
        <w:rPr>
          <w:lang w:val="uk-UA"/>
        </w:rPr>
        <w:t>;</w:t>
      </w:r>
    </w:p>
    <w:p w:rsidRPr="004C0F41" w:rsidR="002257FB" w:rsidP="004C0F41" w14:paraId="15B02EE0" w14:textId="77777777">
      <w:pPr>
        <w:pStyle w:val="JuList"/>
        <w:rPr>
          <w:lang w:val="uk-UA"/>
        </w:rPr>
      </w:pPr>
      <w:r w:rsidRPr="004C0F41">
        <w:rPr>
          <w:i/>
          <w:lang w:val="uk-UA"/>
        </w:rPr>
        <w:t xml:space="preserve">Постановляє </w:t>
      </w:r>
      <w:r w:rsidRPr="004C0F41">
        <w:rPr>
          <w:lang w:val="uk-UA"/>
        </w:rPr>
        <w:t xml:space="preserve">шістьма голосами проти одного, що не </w:t>
      </w:r>
      <w:r w:rsidRPr="004C0F41" w:rsidR="00532BB5">
        <w:rPr>
          <w:lang w:val="uk-UA"/>
        </w:rPr>
        <w:t xml:space="preserve">порушується жодного </w:t>
      </w:r>
      <w:r w:rsidRPr="004C0F41">
        <w:rPr>
          <w:lang w:val="uk-UA"/>
        </w:rPr>
        <w:t>окремого питання за статтями 8, 9, 13 Конвенції</w:t>
      </w:r>
      <w:r w:rsidRPr="004C0F41" w:rsidR="00946AF4">
        <w:rPr>
          <w:lang w:val="uk-UA"/>
        </w:rPr>
        <w:t>.</w:t>
      </w:r>
    </w:p>
    <w:p w:rsidRPr="004C0F41" w:rsidR="008E3A08" w:rsidP="004C0F41" w14:paraId="23030CE9" w14:textId="77777777">
      <w:pPr>
        <w:pStyle w:val="JuParaLast"/>
        <w:rPr>
          <w:lang w:val="uk-UA"/>
        </w:rPr>
      </w:pPr>
      <w:r w:rsidRPr="004C0F41">
        <w:rPr>
          <w:lang w:val="uk-UA"/>
        </w:rPr>
        <w:t>Учинено англійською мовою та повідомлено письмово 05 березня 2026 року відповідно до пунктів 2 і 3 Правила 77 Регламенту Суду.</w:t>
      </w:r>
    </w:p>
    <w:p w:rsidRPr="004C0F41" w:rsidR="002208A7" w:rsidP="004C0F41" w14:paraId="47130FB3" w14:textId="77777777">
      <w:pPr>
        <w:pStyle w:val="ECHRPlaceholder"/>
        <w:rPr>
          <w:szCs w:val="22"/>
          <w:lang w:val="uk-UA"/>
        </w:rPr>
      </w:pPr>
      <w:r w:rsidRPr="004C0F41">
        <w:rPr>
          <w:lang w:val="uk-UA"/>
        </w:rPr>
        <w:tab/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3674"/>
        <w:gridCol w:w="3674"/>
      </w:tblGrid>
      <w:tr w:rsidTr="00FE6828" w14:paraId="01D68C9F" w14:textId="77777777">
        <w:tblPrEx>
          <w:tblW w:w="0" w:type="auto"/>
          <w:tblLook w:val="04A0"/>
        </w:tblPrEx>
        <w:trPr>
          <w:trHeight w:val="60"/>
        </w:trPr>
        <w:tc>
          <w:tcPr>
            <w:tcW w:w="3674" w:type="dxa"/>
            <w:hideMark/>
          </w:tcPr>
          <w:p w:rsidRPr="004C0F41" w:rsidR="002208A7" w:rsidP="004C0F41" w14:paraId="414E23B0" w14:textId="77777777">
            <w:pPr>
              <w:pStyle w:val="ECHRPlaceholder"/>
              <w:spacing w:before="0"/>
              <w:jc w:val="center"/>
              <w:rPr>
                <w:color w:val="auto"/>
                <w:lang w:val="uk-UA"/>
              </w:rPr>
            </w:pPr>
            <w:r w:rsidRPr="004C0F41">
              <w:rPr>
                <w:color w:val="auto"/>
                <w:lang w:val="uk-UA"/>
              </w:rPr>
              <w:t>Мартіна Келлер</w:t>
            </w:r>
          </w:p>
          <w:p w:rsidRPr="004C0F41" w:rsidR="002208A7" w:rsidP="004C0F41" w14:paraId="6DBBF2B9" w14:textId="77777777">
            <w:pPr>
              <w:pStyle w:val="ECHRPlaceholder"/>
              <w:spacing w:before="0"/>
              <w:jc w:val="center"/>
              <w:rPr>
                <w:i/>
                <w:iCs/>
                <w:color w:val="auto"/>
                <w:lang w:val="uk-UA"/>
              </w:rPr>
            </w:pPr>
            <w:r w:rsidRPr="004C0F41">
              <w:rPr>
                <w:i/>
                <w:iCs/>
                <w:color w:val="auto"/>
                <w:lang w:val="uk-UA"/>
              </w:rPr>
              <w:t>(Martina Keller)</w:t>
            </w:r>
          </w:p>
          <w:p w:rsidRPr="004C0F41" w:rsidR="002208A7" w:rsidP="004C0F41" w14:paraId="5E5B909A" w14:textId="77777777">
            <w:pPr>
              <w:pStyle w:val="ECHRPlaceholder"/>
              <w:spacing w:before="0"/>
              <w:jc w:val="center"/>
              <w:rPr>
                <w:color w:val="auto"/>
                <w:lang w:val="uk-UA"/>
              </w:rPr>
            </w:pPr>
            <w:r w:rsidRPr="004C0F41">
              <w:rPr>
                <w:color w:val="auto"/>
                <w:lang w:val="uk-UA"/>
              </w:rPr>
              <w:t>Заступник Секретаря</w:t>
            </w:r>
          </w:p>
        </w:tc>
        <w:tc>
          <w:tcPr>
            <w:tcW w:w="3674" w:type="dxa"/>
            <w:hideMark/>
          </w:tcPr>
          <w:p w:rsidRPr="004C0F41" w:rsidR="002208A7" w:rsidP="004C0F41" w14:paraId="79C74546" w14:textId="77777777">
            <w:pPr>
              <w:pStyle w:val="ECHRPlaceholder"/>
              <w:spacing w:before="0"/>
              <w:jc w:val="center"/>
              <w:rPr>
                <w:bCs/>
                <w:color w:val="auto"/>
                <w:lang w:val="uk-UA"/>
              </w:rPr>
            </w:pPr>
            <w:r w:rsidRPr="004C0F41">
              <w:rPr>
                <w:bCs/>
                <w:color w:val="auto"/>
                <w:lang w:val="uk-UA"/>
              </w:rPr>
              <w:t>Катержина Шімачкова</w:t>
            </w:r>
          </w:p>
          <w:p w:rsidRPr="004C0F41" w:rsidR="002208A7" w:rsidP="004C0F41" w14:paraId="6CB98CC2" w14:textId="77777777">
            <w:pPr>
              <w:pStyle w:val="ECHRPlaceholder"/>
              <w:spacing w:before="0"/>
              <w:jc w:val="center"/>
              <w:rPr>
                <w:i/>
                <w:iCs/>
                <w:color w:val="auto"/>
                <w:lang w:val="uk-UA"/>
              </w:rPr>
            </w:pPr>
            <w:r w:rsidRPr="004C0F41">
              <w:rPr>
                <w:i/>
                <w:iCs/>
                <w:color w:val="auto"/>
                <w:lang w:val="uk-UA"/>
              </w:rPr>
              <w:t>(Kateřina Šimáčková)</w:t>
            </w:r>
          </w:p>
          <w:p w:rsidRPr="004C0F41" w:rsidR="002208A7" w:rsidP="004C0F41" w14:paraId="2559D1E9" w14:textId="77777777">
            <w:pPr>
              <w:pStyle w:val="ECHRPlaceholder"/>
              <w:spacing w:before="0"/>
              <w:jc w:val="center"/>
              <w:rPr>
                <w:color w:val="auto"/>
                <w:lang w:val="uk-UA"/>
              </w:rPr>
            </w:pPr>
            <w:r w:rsidRPr="004C0F41">
              <w:rPr>
                <w:color w:val="auto"/>
                <w:lang w:val="uk-UA"/>
              </w:rPr>
              <w:t>Голова</w:t>
            </w:r>
          </w:p>
        </w:tc>
      </w:tr>
    </w:tbl>
    <w:p w:rsidRPr="004C0F41" w:rsidR="004C0F41" w:rsidP="004C0F41" w14:paraId="7DE7AF11" w14:textId="77777777">
      <w:pPr>
        <w:pStyle w:val="JuParaLast"/>
        <w:rPr>
          <w:lang w:val="uk-UA"/>
        </w:rPr>
      </w:pPr>
      <w:r w:rsidRPr="004C0F41">
        <w:rPr>
          <w:lang w:val="uk-UA"/>
        </w:rPr>
        <w:t xml:space="preserve">Відповідно до пункту 2 статті 45 Конвенції та пункту 2 Правила 74 Регламенту Суду до цього рішення додається окрема думка судді </w:t>
      </w:r>
      <w:r w:rsidRPr="004C0F41">
        <w:rPr>
          <w:lang w:val="uk-UA"/>
        </w:rPr>
        <w:t>Сергідеса</w:t>
      </w:r>
      <w:r w:rsidRPr="004C0F41">
        <w:rPr>
          <w:lang w:val="uk-UA"/>
        </w:rPr>
        <w:t>.</w:t>
      </w:r>
    </w:p>
    <w:p w:rsidRPr="004C0F41" w:rsidR="00ED6BE5" w:rsidP="004C0F41" w14:paraId="309EF108" w14:textId="3DA4FF6C">
      <w:pPr>
        <w:pStyle w:val="JuPara"/>
        <w:ind w:firstLine="0"/>
        <w:rPr>
          <w:lang w:val="uk-UA"/>
        </w:rPr>
        <w:sectPr w:rsidSect="0020656E">
          <w:headerReference w:type="even" r:id="rId10"/>
          <w:headerReference w:type="default" r:id="rId11"/>
          <w:footerReference w:type="even" r:id="rId12"/>
          <w:footerReference w:type="default" r:id="rId13"/>
          <w:footnotePr>
            <w:numRestart w:val="eachSect"/>
          </w:footnotePr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4C0F41" w:rsidR="004C0F41" w:rsidP="004C0F41" w14:paraId="36F23A92" w14:textId="77777777">
      <w:pPr>
        <w:pStyle w:val="DecHTitle"/>
        <w:rPr>
          <w:lang w:val="uk-UA"/>
        </w:rPr>
      </w:pPr>
      <w:r w:rsidRPr="004C0F41">
        <w:rPr>
          <w:lang w:val="uk-UA"/>
        </w:rPr>
        <w:t>ОКРЕМА ДУМКА СУДДІ СЕРГІДЕСА, ЯКА ЧАСТКОВО НЕ ЗБІГАЄТЬСЯ З ПОЗИЦІЄЮ БІЛЬШОСТІ</w:t>
      </w:r>
    </w:p>
    <w:p w:rsidRPr="004C0F41" w:rsidR="001E3042" w:rsidP="004C0F41" w14:paraId="55D8A7AF" w14:textId="3C342167">
      <w:pPr>
        <w:pStyle w:val="JuPara"/>
        <w:rPr>
          <w:bCs/>
          <w:lang w:val="uk-UA"/>
        </w:rPr>
      </w:pPr>
      <w:r w:rsidRPr="004C0F41">
        <w:rPr>
          <w:bCs/>
          <w:lang w:val="uk-UA"/>
        </w:rPr>
        <w:t xml:space="preserve">1. </w:t>
      </w:r>
      <w:r w:rsidRPr="004C0F41" w:rsidR="00886326">
        <w:rPr>
          <w:bCs/>
          <w:lang w:val="uk-UA"/>
        </w:rPr>
        <w:t xml:space="preserve">У цій справі заявник скаржився на заборону залишати територію </w:t>
      </w:r>
      <w:r w:rsidRPr="004C0F41" w:rsidR="00012641">
        <w:rPr>
          <w:lang w:val="uk-UA"/>
        </w:rPr>
        <w:t>Київського психоневрологічного інтернату (далі – психоневрологічний інтернат)</w:t>
      </w:r>
      <w:r w:rsidRPr="004C0F41" w:rsidR="00012641">
        <w:rPr>
          <w:lang w:val="ru-RU"/>
        </w:rPr>
        <w:t xml:space="preserve"> </w:t>
      </w:r>
      <w:r w:rsidRPr="004C0F41" w:rsidR="00886326">
        <w:rPr>
          <w:bCs/>
          <w:lang w:val="uk-UA"/>
        </w:rPr>
        <w:t xml:space="preserve">у період приблизно з </w:t>
      </w:r>
      <w:r w:rsidRPr="004C0F41" w:rsidR="00043813">
        <w:rPr>
          <w:bCs/>
          <w:lang w:val="uk-UA"/>
        </w:rPr>
        <w:t>0</w:t>
      </w:r>
      <w:r w:rsidRPr="004C0F41" w:rsidR="00886326">
        <w:rPr>
          <w:bCs/>
          <w:lang w:val="uk-UA"/>
        </w:rPr>
        <w:t xml:space="preserve">1 квітня до </w:t>
      </w:r>
      <w:r w:rsidRPr="004C0F41" w:rsidR="002766BD">
        <w:rPr>
          <w:bCs/>
          <w:lang w:val="uk-UA"/>
        </w:rPr>
        <w:t>26</w:t>
      </w:r>
      <w:r w:rsidRPr="004C0F41" w:rsidR="00012641">
        <w:rPr>
          <w:bCs/>
          <w:lang w:val="ru-RU"/>
        </w:rPr>
        <w:t xml:space="preserve"> </w:t>
      </w:r>
      <w:r w:rsidRPr="004C0F41" w:rsidR="00886326">
        <w:rPr>
          <w:bCs/>
          <w:lang w:val="uk-UA"/>
        </w:rPr>
        <w:t xml:space="preserve">червня 2017 року та з </w:t>
      </w:r>
      <w:r w:rsidRPr="004C0F41" w:rsidR="00043813">
        <w:rPr>
          <w:bCs/>
          <w:lang w:val="uk-UA"/>
        </w:rPr>
        <w:t>0</w:t>
      </w:r>
      <w:r w:rsidRPr="004C0F41" w:rsidR="00886326">
        <w:rPr>
          <w:bCs/>
          <w:lang w:val="uk-UA"/>
        </w:rPr>
        <w:t>7</w:t>
      </w:r>
      <w:r w:rsidRPr="004C0F41" w:rsidR="00012641">
        <w:rPr>
          <w:bCs/>
          <w:lang w:val="en-US"/>
        </w:rPr>
        <w:t> </w:t>
      </w:r>
      <w:r w:rsidRPr="004C0F41" w:rsidR="00886326">
        <w:rPr>
          <w:bCs/>
          <w:lang w:val="uk-UA"/>
        </w:rPr>
        <w:t>липня 2017 року приблизно до 27 червня 2018 року. Він також скаржився, що з</w:t>
      </w:r>
      <w:r w:rsidRPr="004C0F41" w:rsidR="00F43AA9">
        <w:rPr>
          <w:bCs/>
          <w:lang w:val="uk-UA"/>
        </w:rPr>
        <w:t>гідно з</w:t>
      </w:r>
      <w:r w:rsidRPr="004C0F41" w:rsidR="00886326">
        <w:rPr>
          <w:bCs/>
          <w:lang w:val="uk-UA"/>
        </w:rPr>
        <w:t xml:space="preserve"> національним законодавством не </w:t>
      </w:r>
      <w:r w:rsidRPr="004C0F41" w:rsidR="00F43AA9">
        <w:rPr>
          <w:bCs/>
          <w:lang w:val="uk-UA"/>
        </w:rPr>
        <w:t xml:space="preserve">міг </w:t>
      </w:r>
      <w:r w:rsidRPr="004C0F41" w:rsidR="00886326">
        <w:rPr>
          <w:bCs/>
          <w:lang w:val="uk-UA"/>
        </w:rPr>
        <w:t xml:space="preserve">оскаржити законність такої заборони </w:t>
      </w:r>
      <w:r w:rsidRPr="004C0F41" w:rsidR="00F43AA9">
        <w:rPr>
          <w:bCs/>
          <w:lang w:val="uk-UA"/>
        </w:rPr>
        <w:t xml:space="preserve">у </w:t>
      </w:r>
      <w:r w:rsidRPr="004C0F41" w:rsidR="00886326">
        <w:rPr>
          <w:bCs/>
          <w:lang w:val="uk-UA"/>
        </w:rPr>
        <w:t xml:space="preserve">суді або отримати відшкодування </w:t>
      </w:r>
      <w:r w:rsidRPr="004C0F41" w:rsidR="00043813">
        <w:rPr>
          <w:bCs/>
          <w:lang w:val="uk-UA"/>
        </w:rPr>
        <w:t xml:space="preserve">шкоди </w:t>
      </w:r>
      <w:r w:rsidRPr="004C0F41" w:rsidR="00F43AA9">
        <w:rPr>
          <w:bCs/>
          <w:lang w:val="uk-UA"/>
        </w:rPr>
        <w:t>з</w:t>
      </w:r>
      <w:r w:rsidRPr="004C0F41" w:rsidR="000A60BD">
        <w:rPr>
          <w:bCs/>
          <w:lang w:val="uk-UA"/>
        </w:rPr>
        <w:t>а</w:t>
      </w:r>
      <w:r w:rsidRPr="004C0F41" w:rsidR="00F43AA9">
        <w:rPr>
          <w:bCs/>
          <w:lang w:val="uk-UA"/>
        </w:rPr>
        <w:t xml:space="preserve"> неї</w:t>
      </w:r>
      <w:r w:rsidRPr="004C0F41" w:rsidR="00886326">
        <w:rPr>
          <w:bCs/>
          <w:lang w:val="uk-UA"/>
        </w:rPr>
        <w:t>. У зв</w:t>
      </w:r>
      <w:r w:rsidRPr="004C0F41" w:rsidR="004C0F41">
        <w:rPr>
          <w:bCs/>
          <w:lang w:val="uk-UA"/>
        </w:rPr>
        <w:t>’</w:t>
      </w:r>
      <w:r w:rsidRPr="004C0F41" w:rsidR="00886326">
        <w:rPr>
          <w:bCs/>
          <w:lang w:val="uk-UA"/>
        </w:rPr>
        <w:t xml:space="preserve">язку з цими скаргами він посилався на пункти 1, 4 і 5 статті 5 Конвенції та статтю 2 Протоколу № 4 до Конвенції (див. пункт 50 рішення). Заявник також скаржився за статтями 8 і 9 Конвенції на те, що він не </w:t>
      </w:r>
      <w:r w:rsidRPr="004C0F41" w:rsidR="00F43AA9">
        <w:rPr>
          <w:bCs/>
          <w:lang w:val="uk-UA"/>
        </w:rPr>
        <w:t>міг</w:t>
      </w:r>
      <w:r w:rsidRPr="004C0F41" w:rsidR="00886326">
        <w:rPr>
          <w:bCs/>
          <w:lang w:val="uk-UA"/>
        </w:rPr>
        <w:t xml:space="preserve"> залишати територію </w:t>
      </w:r>
      <w:r w:rsidRPr="004C0F41" w:rsidR="00A67F77">
        <w:rPr>
          <w:bCs/>
          <w:lang w:val="uk-UA"/>
        </w:rPr>
        <w:t>психоневрологічн</w:t>
      </w:r>
      <w:r w:rsidRPr="004C0F41" w:rsidR="00F43AA9">
        <w:rPr>
          <w:bCs/>
          <w:lang w:val="uk-UA"/>
        </w:rPr>
        <w:t>ого</w:t>
      </w:r>
      <w:r w:rsidRPr="004C0F41" w:rsidR="00A67F77">
        <w:rPr>
          <w:bCs/>
          <w:lang w:val="uk-UA"/>
        </w:rPr>
        <w:t xml:space="preserve"> інтернат</w:t>
      </w:r>
      <w:r w:rsidRPr="004C0F41" w:rsidR="00F43AA9">
        <w:rPr>
          <w:bCs/>
          <w:lang w:val="uk-UA"/>
        </w:rPr>
        <w:t>у</w:t>
      </w:r>
      <w:r w:rsidRPr="004C0F41" w:rsidR="00886326">
        <w:rPr>
          <w:bCs/>
          <w:lang w:val="uk-UA"/>
        </w:rPr>
        <w:t xml:space="preserve"> для відвідування церкви або </w:t>
      </w:r>
      <w:r w:rsidRPr="004C0F41" w:rsidR="00F43AA9">
        <w:rPr>
          <w:bCs/>
          <w:lang w:val="uk-UA"/>
        </w:rPr>
        <w:t xml:space="preserve">зустрічі </w:t>
      </w:r>
      <w:r w:rsidRPr="004C0F41" w:rsidR="00886326">
        <w:rPr>
          <w:bCs/>
          <w:lang w:val="uk-UA"/>
        </w:rPr>
        <w:t xml:space="preserve">із друзями. Насамкінець він скаржився за статтею 13 Конвенції на відсутність засобів </w:t>
      </w:r>
      <w:r w:rsidRPr="004C0F41" w:rsidR="00B43338">
        <w:rPr>
          <w:bCs/>
          <w:lang w:val="uk-UA"/>
        </w:rPr>
        <w:t xml:space="preserve">юридичного </w:t>
      </w:r>
      <w:r w:rsidRPr="004C0F41" w:rsidR="00886326">
        <w:rPr>
          <w:bCs/>
          <w:lang w:val="uk-UA"/>
        </w:rPr>
        <w:t xml:space="preserve">захисту </w:t>
      </w:r>
      <w:r w:rsidRPr="004C0F41" w:rsidR="00B43338">
        <w:rPr>
          <w:bCs/>
          <w:lang w:val="uk-UA"/>
        </w:rPr>
        <w:t>у зв</w:t>
      </w:r>
      <w:r w:rsidRPr="004C0F41" w:rsidR="004C0F41">
        <w:rPr>
          <w:bCs/>
          <w:lang w:val="uk-UA"/>
        </w:rPr>
        <w:t>’</w:t>
      </w:r>
      <w:r w:rsidRPr="004C0F41" w:rsidR="00B43338">
        <w:rPr>
          <w:bCs/>
          <w:lang w:val="uk-UA"/>
        </w:rPr>
        <w:t xml:space="preserve">язку з </w:t>
      </w:r>
      <w:r w:rsidRPr="004C0F41" w:rsidR="00886326">
        <w:rPr>
          <w:bCs/>
          <w:lang w:val="uk-UA"/>
        </w:rPr>
        <w:t>його скарг</w:t>
      </w:r>
      <w:r w:rsidRPr="004C0F41" w:rsidR="00B43338">
        <w:rPr>
          <w:bCs/>
          <w:lang w:val="uk-UA"/>
        </w:rPr>
        <w:t>ами</w:t>
      </w:r>
      <w:r w:rsidRPr="004C0F41" w:rsidR="00886326">
        <w:rPr>
          <w:bCs/>
          <w:lang w:val="uk-UA"/>
        </w:rPr>
        <w:t xml:space="preserve"> (див. пункт 100 рішення).</w:t>
      </w:r>
    </w:p>
    <w:p w:rsidRPr="004C0F41" w:rsidR="001E3042" w:rsidP="004C0F41" w14:paraId="73A5BB43" w14:textId="77777777">
      <w:pPr>
        <w:pStyle w:val="JuPara"/>
        <w:rPr>
          <w:bCs/>
          <w:lang w:val="uk-UA"/>
        </w:rPr>
      </w:pPr>
      <w:r w:rsidRPr="004C0F41">
        <w:rPr>
          <w:bCs/>
          <w:lang w:val="uk-UA"/>
        </w:rPr>
        <w:t xml:space="preserve">2. </w:t>
      </w:r>
      <w:r w:rsidRPr="004C0F41" w:rsidR="00043813">
        <w:rPr>
          <w:lang w:val="uk-UA"/>
        </w:rPr>
        <w:t xml:space="preserve">Я погоджуюся з більшістю в тому, що </w:t>
      </w:r>
      <w:r w:rsidRPr="004C0F41" w:rsidR="00B43338">
        <w:rPr>
          <w:lang w:val="uk-UA"/>
        </w:rPr>
        <w:t>було порушено</w:t>
      </w:r>
      <w:r w:rsidRPr="004C0F41" w:rsidR="00043813">
        <w:rPr>
          <w:lang w:val="uk-UA"/>
        </w:rPr>
        <w:t xml:space="preserve"> </w:t>
      </w:r>
      <w:r w:rsidRPr="004C0F41" w:rsidR="00B43338">
        <w:rPr>
          <w:lang w:val="uk-UA"/>
        </w:rPr>
        <w:t xml:space="preserve">пункти </w:t>
      </w:r>
      <w:r w:rsidRPr="004C0F41" w:rsidR="00043813">
        <w:rPr>
          <w:lang w:val="uk-UA"/>
        </w:rPr>
        <w:t xml:space="preserve">1, 4 і 5 статті 5 Конвенції, однак не погоджуюся з тим, що немає </w:t>
      </w:r>
      <w:r w:rsidRPr="004C0F41" w:rsidR="00B43338">
        <w:rPr>
          <w:lang w:val="uk-UA"/>
        </w:rPr>
        <w:t xml:space="preserve">потреби </w:t>
      </w:r>
      <w:r w:rsidRPr="004C0F41" w:rsidR="00043813">
        <w:rPr>
          <w:lang w:val="uk-UA"/>
        </w:rPr>
        <w:t xml:space="preserve">розглядати </w:t>
      </w:r>
      <w:r w:rsidRPr="004C0F41" w:rsidR="00B43338">
        <w:rPr>
          <w:lang w:val="uk-UA"/>
        </w:rPr>
        <w:t xml:space="preserve">питання прийнятності </w:t>
      </w:r>
      <w:r w:rsidRPr="004C0F41" w:rsidR="00043813">
        <w:rPr>
          <w:lang w:val="uk-UA"/>
        </w:rPr>
        <w:t xml:space="preserve">та суть решти скарг заявника. </w:t>
      </w:r>
      <w:r w:rsidRPr="004C0F41" w:rsidR="00B43338">
        <w:rPr>
          <w:lang w:val="uk-UA"/>
        </w:rPr>
        <w:t>Тому</w:t>
      </w:r>
      <w:r w:rsidRPr="004C0F41" w:rsidR="00043813">
        <w:rPr>
          <w:lang w:val="uk-UA"/>
        </w:rPr>
        <w:t xml:space="preserve"> я голосував </w:t>
      </w:r>
      <w:r w:rsidRPr="004C0F41" w:rsidR="00B43338">
        <w:rPr>
          <w:lang w:val="uk-UA"/>
        </w:rPr>
        <w:t>за</w:t>
      </w:r>
      <w:r w:rsidRPr="004C0F41" w:rsidR="00043813">
        <w:rPr>
          <w:lang w:val="uk-UA"/>
        </w:rPr>
        <w:t xml:space="preserve"> </w:t>
      </w:r>
      <w:r w:rsidRPr="004C0F41" w:rsidR="00B43338">
        <w:rPr>
          <w:lang w:val="uk-UA"/>
        </w:rPr>
        <w:t xml:space="preserve">пункти </w:t>
      </w:r>
      <w:r w:rsidRPr="004C0F41" w:rsidR="00043813">
        <w:rPr>
          <w:lang w:val="uk-UA"/>
        </w:rPr>
        <w:t>1</w:t>
      </w:r>
      <w:r w:rsidRPr="004C0F41" w:rsidR="00B43338">
        <w:rPr>
          <w:lang w:val="uk-UA"/>
        </w:rPr>
        <w:t xml:space="preserve"> </w:t>
      </w:r>
      <w:r w:rsidRPr="004C0F41" w:rsidR="00043813">
        <w:rPr>
          <w:lang w:val="uk-UA"/>
        </w:rPr>
        <w:t>–</w:t>
      </w:r>
      <w:r w:rsidRPr="004C0F41" w:rsidR="00B43338">
        <w:rPr>
          <w:lang w:val="uk-UA"/>
        </w:rPr>
        <w:t xml:space="preserve"> </w:t>
      </w:r>
      <w:r w:rsidRPr="004C0F41" w:rsidR="00043813">
        <w:rPr>
          <w:lang w:val="uk-UA"/>
        </w:rPr>
        <w:t xml:space="preserve">5 резолютивної частини рішення, але проти пункту 6, в якому зазначено, що </w:t>
      </w:r>
      <w:r w:rsidRPr="004C0F41" w:rsidR="00EA0063">
        <w:rPr>
          <w:lang w:val="uk-UA"/>
        </w:rPr>
        <w:t>не порушує</w:t>
      </w:r>
      <w:r w:rsidRPr="004C0F41" w:rsidR="00053A05">
        <w:rPr>
          <w:lang w:val="uk-UA"/>
        </w:rPr>
        <w:t>ться жодного</w:t>
      </w:r>
      <w:r w:rsidRPr="004C0F41" w:rsidR="00EA0063">
        <w:rPr>
          <w:lang w:val="uk-UA"/>
        </w:rPr>
        <w:t xml:space="preserve"> </w:t>
      </w:r>
      <w:r w:rsidRPr="004C0F41" w:rsidR="00043813">
        <w:rPr>
          <w:lang w:val="uk-UA"/>
        </w:rPr>
        <w:t>окремого питання за статтями 8, 9 і 13 Конвенції</w:t>
      </w:r>
      <w:r w:rsidRPr="004C0F41">
        <w:rPr>
          <w:bCs/>
          <w:lang w:val="uk-UA"/>
        </w:rPr>
        <w:t>.</w:t>
      </w:r>
    </w:p>
    <w:p w:rsidRPr="004C0F41" w:rsidR="00FF6914" w:rsidP="004C0F41" w14:paraId="380DFF9D" w14:textId="61B70003">
      <w:pPr>
        <w:pStyle w:val="JuPara"/>
        <w:rPr>
          <w:bCs/>
          <w:lang w:val="uk-UA"/>
        </w:rPr>
      </w:pPr>
      <w:r w:rsidRPr="004C0F41">
        <w:rPr>
          <w:bCs/>
          <w:lang w:val="uk-UA"/>
        </w:rPr>
        <w:t xml:space="preserve">3. </w:t>
      </w:r>
      <w:r w:rsidRPr="004C0F41" w:rsidR="00865B27">
        <w:rPr>
          <w:lang w:val="uk-UA"/>
        </w:rPr>
        <w:t xml:space="preserve">Обґрунтування Суду щодо </w:t>
      </w:r>
      <w:r w:rsidRPr="004C0F41" w:rsidR="00053A05">
        <w:rPr>
          <w:lang w:val="uk-UA"/>
        </w:rPr>
        <w:t xml:space="preserve">відсутності розгляду питання прийнятності </w:t>
      </w:r>
      <w:r w:rsidRPr="004C0F41" w:rsidR="00865B27">
        <w:rPr>
          <w:lang w:val="uk-UA"/>
        </w:rPr>
        <w:t xml:space="preserve">та </w:t>
      </w:r>
      <w:r w:rsidRPr="004C0F41" w:rsidR="00053A05">
        <w:rPr>
          <w:lang w:val="uk-UA"/>
        </w:rPr>
        <w:t xml:space="preserve">суті </w:t>
      </w:r>
      <w:r w:rsidRPr="004C0F41" w:rsidR="00865B27">
        <w:rPr>
          <w:lang w:val="uk-UA"/>
        </w:rPr>
        <w:t xml:space="preserve">решти скарг заявника викладено у пунктах 51, 100 і 101 </w:t>
      </w:r>
      <w:r w:rsidRPr="004C0F41" w:rsidR="00053A05">
        <w:rPr>
          <w:lang w:val="uk-UA"/>
        </w:rPr>
        <w:t xml:space="preserve">цього </w:t>
      </w:r>
      <w:r w:rsidRPr="004C0F41" w:rsidR="00865B27">
        <w:rPr>
          <w:lang w:val="uk-UA"/>
        </w:rPr>
        <w:t xml:space="preserve">рішення. У пункті 51 зазначено, що як орган, </w:t>
      </w:r>
      <w:r w:rsidRPr="004C0F41" w:rsidR="00053A05">
        <w:rPr>
          <w:lang w:val="uk-UA"/>
        </w:rPr>
        <w:t>якому належить провідна роль щодо здійснення юридичної кваліфікації фактів справи</w:t>
      </w:r>
      <w:r w:rsidRPr="004C0F41" w:rsidR="00865B27">
        <w:rPr>
          <w:lang w:val="uk-UA"/>
        </w:rPr>
        <w:t>, Суд вважає, що скарги заявника слід розглядати виключно за пунктами 1, 4 і 5 статті 5 Конвенції. У пункті 100 зазначено: «</w:t>
      </w:r>
      <w:r w:rsidRPr="004C0F41" w:rsidR="00E0688C">
        <w:rPr>
          <w:lang w:val="uk-UA"/>
        </w:rPr>
        <w:t>Беручи до уваги факти цієї справи та доводи сторін, а також зазначаючи у зв</w:t>
      </w:r>
      <w:r w:rsidRPr="004C0F41" w:rsidR="004C0F41">
        <w:rPr>
          <w:lang w:val="uk-UA"/>
        </w:rPr>
        <w:t>’</w:t>
      </w:r>
      <w:r w:rsidRPr="004C0F41" w:rsidR="00E0688C">
        <w:rPr>
          <w:lang w:val="uk-UA"/>
        </w:rPr>
        <w:t>язку зі скаргою за статтею 9 Конвенції, що вона не стосується будь-яких обмежень здатності заявника сповідувати свою релігію на території психоневрологічного інтернату, Суд вважає, що ці скарги пов</w:t>
      </w:r>
      <w:r w:rsidRPr="004C0F41" w:rsidR="004C0F41">
        <w:rPr>
          <w:lang w:val="uk-UA"/>
        </w:rPr>
        <w:t>’</w:t>
      </w:r>
      <w:r w:rsidRPr="004C0F41" w:rsidR="00E0688C">
        <w:rPr>
          <w:lang w:val="uk-UA"/>
        </w:rPr>
        <w:t>язані з розглянутими за статтею 5 Конвенції, і тому також мають бути визнані прийнятними</w:t>
      </w:r>
      <w:r w:rsidRPr="004C0F41" w:rsidR="00865B27">
        <w:rPr>
          <w:lang w:val="uk-UA"/>
        </w:rPr>
        <w:t>». У наступному пункті, пункті 101, зазначено: «</w:t>
      </w:r>
      <w:r w:rsidRPr="004C0F41" w:rsidR="00E0688C">
        <w:rPr>
          <w:lang w:val="uk-UA"/>
        </w:rPr>
        <w:t>Однак з огляду на свої висновки за цим положенням (див. пункти 85, 93 і 98) Суд вважає, що окремого питання щодо стверджуваних порушень статей 8, 9 і 13 Конвенції не виникає</w:t>
      </w:r>
      <w:r w:rsidRPr="004C0F41" w:rsidR="00865B27">
        <w:rPr>
          <w:lang w:val="uk-UA"/>
        </w:rPr>
        <w:t>»</w:t>
      </w:r>
      <w:r w:rsidRPr="004C0F41">
        <w:rPr>
          <w:bCs/>
          <w:lang w:val="uk-UA"/>
        </w:rPr>
        <w:t>.</w:t>
      </w:r>
    </w:p>
    <w:p w:rsidRPr="004C0F41" w:rsidR="00FF6914" w:rsidP="004C0F41" w14:paraId="0C13F0B2" w14:textId="77777777">
      <w:pPr>
        <w:pStyle w:val="JuPara"/>
        <w:rPr>
          <w:rFonts w:ascii="Times New Roman" w:hAnsi="Times New Roman" w:eastAsia="Times New Roman" w:cs="Times New Roman"/>
          <w:bCs/>
          <w:lang w:val="uk-UA" w:eastAsia="fr-FR"/>
        </w:rPr>
      </w:pPr>
      <w:r w:rsidRPr="004C0F41">
        <w:rPr>
          <w:bCs/>
          <w:lang w:val="uk-UA"/>
        </w:rPr>
        <w:t xml:space="preserve">4. </w:t>
      </w:r>
      <w:r w:rsidRPr="004C0F41" w:rsidR="009E7875">
        <w:rPr>
          <w:lang w:val="uk-UA"/>
        </w:rPr>
        <w:t>Як я також зазначав у низці інших окремих думок, не можна поглинати одне право іншим правом або одне положення Конвенції іншим положенням</w:t>
      </w:r>
      <w:r w:rsidRPr="004C0F41" w:rsidR="00E0688C">
        <w:rPr>
          <w:lang w:val="uk-UA"/>
        </w:rPr>
        <w:t xml:space="preserve"> Конвенції</w:t>
      </w:r>
      <w:r w:rsidRPr="004C0F41" w:rsidR="009E7875">
        <w:rPr>
          <w:lang w:val="uk-UA"/>
        </w:rPr>
        <w:t xml:space="preserve"> і стверджувати, що немає потреби розглядати прийнятність та суть решти скарг заявника. Такий підхід до поглинання одного права іншим не має </w:t>
      </w:r>
      <w:r w:rsidRPr="004C0F41" w:rsidR="002D5485">
        <w:rPr>
          <w:lang w:val="uk-UA"/>
        </w:rPr>
        <w:t xml:space="preserve">законної </w:t>
      </w:r>
      <w:r w:rsidRPr="004C0F41" w:rsidR="000A60BD">
        <w:rPr>
          <w:lang w:val="uk-UA"/>
        </w:rPr>
        <w:t xml:space="preserve">підстави </w:t>
      </w:r>
      <w:r w:rsidRPr="004C0F41" w:rsidR="009E7875">
        <w:rPr>
          <w:lang w:val="uk-UA"/>
        </w:rPr>
        <w:t xml:space="preserve">в Конвенції і, навпаки, не відповідає, </w:t>
      </w:r>
      <w:r w:rsidRPr="004C0F41" w:rsidR="00B41837">
        <w:rPr>
          <w:bCs/>
          <w:i/>
          <w:iCs/>
          <w:lang w:val="uk-UA"/>
        </w:rPr>
        <w:t>inter alia,</w:t>
      </w:r>
      <w:r w:rsidRPr="004C0F41" w:rsidR="009E7875">
        <w:rPr>
          <w:lang w:val="uk-UA"/>
        </w:rPr>
        <w:t xml:space="preserve"> принципам верховенства права, ефективності, неподільності прав і автономії прав, а також меті </w:t>
      </w:r>
      <w:r w:rsidRPr="004C0F41" w:rsidR="009E7875">
        <w:rPr>
          <w:lang w:val="uk-UA"/>
        </w:rPr>
        <w:t xml:space="preserve">індивідуальної заяви за статтею 34 Конвенції, </w:t>
      </w:r>
      <w:r w:rsidRPr="004C0F41" w:rsidR="00B41837">
        <w:rPr>
          <w:lang w:val="uk-UA"/>
        </w:rPr>
        <w:t>що лежать в основі</w:t>
      </w:r>
      <w:r w:rsidRPr="004C0F41" w:rsidR="009E7875">
        <w:rPr>
          <w:lang w:val="uk-UA"/>
        </w:rPr>
        <w:t xml:space="preserve"> Конвенції. Не слід залишати поза увагою, що кожне право має </w:t>
      </w:r>
      <w:r w:rsidRPr="004C0F41" w:rsidR="000A60BD">
        <w:rPr>
          <w:lang w:val="uk-UA"/>
        </w:rPr>
        <w:t xml:space="preserve">власну </w:t>
      </w:r>
      <w:r w:rsidRPr="004C0F41" w:rsidR="00746EA4">
        <w:rPr>
          <w:lang w:val="uk-UA"/>
        </w:rPr>
        <w:t xml:space="preserve">визначену нормативну </w:t>
      </w:r>
      <w:r w:rsidRPr="004C0F41" w:rsidR="00773D30">
        <w:rPr>
          <w:lang w:val="uk-UA"/>
        </w:rPr>
        <w:t>основу</w:t>
      </w:r>
      <w:r w:rsidRPr="004C0F41" w:rsidR="009E7875">
        <w:rPr>
          <w:lang w:val="uk-UA"/>
        </w:rPr>
        <w:t>, сферу застосування, мету, параметри застосування, а також окремий правовий і моральний характер. Розгляд о</w:t>
      </w:r>
      <w:r w:rsidRPr="004C0F41" w:rsidR="00FF4831">
        <w:rPr>
          <w:lang w:val="uk-UA"/>
        </w:rPr>
        <w:t xml:space="preserve">дного права як </w:t>
      </w:r>
      <w:r w:rsidRPr="004C0F41" w:rsidR="00395A73">
        <w:rPr>
          <w:lang w:val="uk-UA"/>
        </w:rPr>
        <w:t>порожньої посудини</w:t>
      </w:r>
      <w:r w:rsidRPr="004C0F41" w:rsidR="00FF4831">
        <w:rPr>
          <w:lang w:val="uk-UA"/>
        </w:rPr>
        <w:t xml:space="preserve">, </w:t>
      </w:r>
      <w:r w:rsidRPr="004C0F41" w:rsidR="00395A73">
        <w:rPr>
          <w:lang w:val="uk-UA"/>
        </w:rPr>
        <w:t xml:space="preserve">яку </w:t>
      </w:r>
      <w:r w:rsidRPr="004C0F41" w:rsidR="009E7875">
        <w:rPr>
          <w:lang w:val="uk-UA"/>
        </w:rPr>
        <w:t xml:space="preserve">можна заповнити іншим, створює ризик </w:t>
      </w:r>
      <w:r w:rsidRPr="004C0F41" w:rsidR="00395A73">
        <w:rPr>
          <w:lang w:val="uk-UA"/>
        </w:rPr>
        <w:t>підірвати ці основоположні відмінності</w:t>
      </w:r>
      <w:r w:rsidRPr="004C0F41" w:rsidR="009E7875">
        <w:rPr>
          <w:lang w:val="uk-UA"/>
        </w:rPr>
        <w:t xml:space="preserve">. Суд несе відповідальність не лише за захист прав, а й за збереження їхньої індивідуальної ідентичності в </w:t>
      </w:r>
      <w:r w:rsidRPr="004C0F41" w:rsidR="00395A73">
        <w:rPr>
          <w:lang w:val="uk-UA"/>
        </w:rPr>
        <w:t xml:space="preserve">конвенційній </w:t>
      </w:r>
      <w:r w:rsidRPr="004C0F41" w:rsidR="009E7875">
        <w:rPr>
          <w:lang w:val="uk-UA"/>
        </w:rPr>
        <w:t>системі.</w:t>
      </w:r>
    </w:p>
    <w:p w:rsidRPr="004C0F41" w:rsidR="001E3042" w:rsidP="004C0F41" w14:paraId="74059B27" w14:textId="77777777">
      <w:pPr>
        <w:pStyle w:val="JuPara"/>
        <w:rPr>
          <w:rFonts w:ascii="Times New Roman" w:hAnsi="Times New Roman" w:cs="Times New Roman"/>
          <w:bCs/>
          <w:lang w:val="uk-UA"/>
        </w:rPr>
      </w:pPr>
      <w:r w:rsidRPr="004C0F41">
        <w:rPr>
          <w:rFonts w:ascii="Times New Roman" w:hAnsi="Times New Roman" w:cs="Times New Roman"/>
          <w:bCs/>
          <w:lang w:val="uk-UA"/>
        </w:rPr>
        <w:t xml:space="preserve">5. </w:t>
      </w:r>
      <w:r w:rsidRPr="004C0F41" w:rsidR="00F737D9">
        <w:rPr>
          <w:lang w:val="uk-UA"/>
        </w:rPr>
        <w:t xml:space="preserve">Практика або принцип, застосовуваний Судом, відповідно до якого він є органом, </w:t>
      </w:r>
      <w:r w:rsidRPr="004C0F41" w:rsidR="000872E5">
        <w:rPr>
          <w:lang w:val="uk-UA"/>
        </w:rPr>
        <w:t>якому належить провідна роль щодо здійснення юридичної кваліфікації фактів справи</w:t>
      </w:r>
      <w:r w:rsidRPr="004C0F41" w:rsidR="00F737D9">
        <w:rPr>
          <w:lang w:val="uk-UA"/>
        </w:rPr>
        <w:t xml:space="preserve">, не має на меті призводити до підпорядкування одного права іншому без </w:t>
      </w:r>
      <w:r w:rsidRPr="004C0F41" w:rsidR="000872E5">
        <w:rPr>
          <w:lang w:val="uk-UA"/>
        </w:rPr>
        <w:t xml:space="preserve">окремого </w:t>
      </w:r>
      <w:r w:rsidRPr="004C0F41" w:rsidR="00F737D9">
        <w:rPr>
          <w:lang w:val="uk-UA"/>
        </w:rPr>
        <w:t>розгляду його прийнятності та суті. Натомість він покликаний забезпечити ефективний захист заявника, який не послався на відповідне положення Конвенції, хоча</w:t>
      </w:r>
      <w:r w:rsidRPr="004C0F41" w:rsidR="00BF62DF">
        <w:rPr>
          <w:lang w:val="uk-UA"/>
        </w:rPr>
        <w:t>,</w:t>
      </w:r>
      <w:r w:rsidRPr="004C0F41" w:rsidR="00F737D9">
        <w:rPr>
          <w:lang w:val="uk-UA"/>
        </w:rPr>
        <w:t xml:space="preserve"> по суті</w:t>
      </w:r>
      <w:r w:rsidRPr="004C0F41" w:rsidR="00BF62DF">
        <w:rPr>
          <w:lang w:val="uk-UA"/>
        </w:rPr>
        <w:t>,</w:t>
      </w:r>
      <w:r w:rsidRPr="004C0F41" w:rsidR="00F737D9">
        <w:rPr>
          <w:lang w:val="uk-UA"/>
        </w:rPr>
        <w:t xml:space="preserve"> його заява описує </w:t>
      </w:r>
      <w:r w:rsidRPr="004C0F41" w:rsidR="00BF62DF">
        <w:rPr>
          <w:lang w:val="uk-UA"/>
        </w:rPr>
        <w:t>факти</w:t>
      </w:r>
      <w:r w:rsidRPr="004C0F41" w:rsidR="00F737D9">
        <w:rPr>
          <w:lang w:val="uk-UA"/>
        </w:rPr>
        <w:t xml:space="preserve">, що підпадають під сферу його </w:t>
      </w:r>
      <w:r w:rsidRPr="004C0F41" w:rsidR="00BF62DF">
        <w:rPr>
          <w:lang w:val="uk-UA"/>
        </w:rPr>
        <w:t xml:space="preserve">дії </w:t>
      </w:r>
      <w:r w:rsidRPr="004C0F41" w:rsidR="00F737D9">
        <w:rPr>
          <w:lang w:val="uk-UA"/>
        </w:rPr>
        <w:t>(див. докладніше щодо цього аргументу пункт 5 моєї окремої думки</w:t>
      </w:r>
      <w:r w:rsidRPr="004C0F41" w:rsidR="00BF62DF">
        <w:rPr>
          <w:lang w:val="uk-UA"/>
        </w:rPr>
        <w:t>, яка частково не збігається з позицією більшості</w:t>
      </w:r>
      <w:r w:rsidRPr="004C0F41" w:rsidR="0024108A">
        <w:rPr>
          <w:lang w:val="uk-UA"/>
        </w:rPr>
        <w:t>,</w:t>
      </w:r>
      <w:r w:rsidRPr="004C0F41" w:rsidR="00F737D9">
        <w:rPr>
          <w:lang w:val="uk-UA"/>
        </w:rPr>
        <w:t xml:space="preserve"> </w:t>
      </w:r>
      <w:r w:rsidRPr="004C0F41" w:rsidR="00BF62DF">
        <w:rPr>
          <w:lang w:val="uk-UA"/>
        </w:rPr>
        <w:t>в рішенні</w:t>
      </w:r>
      <w:r w:rsidRPr="004C0F41" w:rsidR="00F737D9">
        <w:rPr>
          <w:lang w:val="uk-UA"/>
        </w:rPr>
        <w:t xml:space="preserve"> у справі «Манд</w:t>
      </w:r>
      <w:r w:rsidRPr="004C0F41" w:rsidR="00B70BD4">
        <w:rPr>
          <w:lang w:val="uk-UA"/>
        </w:rPr>
        <w:t>є</w:t>
      </w:r>
      <w:r w:rsidRPr="004C0F41" w:rsidR="00F737D9">
        <w:rPr>
          <w:lang w:val="uk-UA"/>
        </w:rPr>
        <w:t xml:space="preserve">в та інші проти </w:t>
      </w:r>
      <w:r w:rsidRPr="004C0F41" w:rsidR="00B54B7B">
        <w:rPr>
          <w:lang w:val="uk-UA"/>
        </w:rPr>
        <w:t>Болгарії</w:t>
      </w:r>
      <w:r w:rsidRPr="004C0F41" w:rsidR="00F737D9">
        <w:rPr>
          <w:lang w:val="uk-UA"/>
        </w:rPr>
        <w:t xml:space="preserve">» </w:t>
      </w:r>
      <w:r w:rsidRPr="004C0F41" w:rsidR="00CF00D9">
        <w:rPr>
          <w:i/>
          <w:lang w:val="uk-UA"/>
        </w:rPr>
        <w:t>(</w:t>
      </w:r>
      <w:r w:rsidRPr="004C0F41" w:rsidR="00B54B7B">
        <w:rPr>
          <w:i/>
          <w:iCs/>
          <w:lang w:val="uk-UA"/>
        </w:rPr>
        <w:t>Mandev and Others v. Bulgaria</w:t>
      </w:r>
      <w:r w:rsidRPr="004C0F41" w:rsidR="000A0299">
        <w:rPr>
          <w:i/>
          <w:iCs/>
          <w:lang w:val="uk-UA"/>
        </w:rPr>
        <w:t>)</w:t>
      </w:r>
      <w:r w:rsidRPr="004C0F41" w:rsidR="00F737D9">
        <w:rPr>
          <w:lang w:val="uk-UA"/>
        </w:rPr>
        <w:t xml:space="preserve">, </w:t>
      </w:r>
      <w:r w:rsidRPr="004C0F41" w:rsidR="000A0299">
        <w:rPr>
          <w:lang w:val="uk-UA"/>
        </w:rPr>
        <w:t xml:space="preserve">заява </w:t>
      </w:r>
      <w:r w:rsidRPr="004C0F41" w:rsidR="00F737D9">
        <w:rPr>
          <w:lang w:val="uk-UA"/>
        </w:rPr>
        <w:t xml:space="preserve">№ 57002/11 та 4 </w:t>
      </w:r>
      <w:r w:rsidRPr="004C0F41" w:rsidR="000A0299">
        <w:rPr>
          <w:lang w:val="uk-UA"/>
        </w:rPr>
        <w:t xml:space="preserve">інші </w:t>
      </w:r>
      <w:r w:rsidRPr="004C0F41" w:rsidR="00F737D9">
        <w:rPr>
          <w:lang w:val="uk-UA"/>
        </w:rPr>
        <w:t>заяви, від 21 травня 2024 року), а також пункт 5 моєї окремої думки</w:t>
      </w:r>
      <w:r w:rsidRPr="004C0F41" w:rsidR="0024108A">
        <w:rPr>
          <w:lang w:val="uk-UA"/>
        </w:rPr>
        <w:t>, яка частково не збігається з позицією більшості,</w:t>
      </w:r>
      <w:r w:rsidRPr="004C0F41" w:rsidR="0024108A">
        <w:rPr>
          <w:lang w:val="uk-UA"/>
        </w:rPr>
        <w:t xml:space="preserve"> </w:t>
      </w:r>
      <w:r w:rsidRPr="004C0F41" w:rsidR="0024108A">
        <w:rPr>
          <w:lang w:val="uk-UA"/>
        </w:rPr>
        <w:t xml:space="preserve">в рішенні </w:t>
      </w:r>
      <w:r w:rsidRPr="004C0F41" w:rsidR="00F737D9">
        <w:rPr>
          <w:lang w:val="uk-UA"/>
        </w:rPr>
        <w:t>у справі «Томенко проти України»</w:t>
      </w:r>
      <w:r w:rsidRPr="004C0F41" w:rsidR="00F737D9">
        <w:rPr>
          <w:i/>
          <w:iCs/>
          <w:lang w:val="uk-UA"/>
        </w:rPr>
        <w:t xml:space="preserve"> (Tomenko v. Ukraine</w:t>
      </w:r>
      <w:r w:rsidRPr="004C0F41" w:rsidR="0024108A">
        <w:rPr>
          <w:i/>
          <w:iCs/>
          <w:lang w:val="uk-UA"/>
        </w:rPr>
        <w:t>)</w:t>
      </w:r>
      <w:r w:rsidRPr="004C0F41" w:rsidR="00F737D9">
        <w:rPr>
          <w:lang w:val="uk-UA"/>
        </w:rPr>
        <w:t xml:space="preserve">, заява № 79340/16, від 10 липня </w:t>
      </w:r>
      <w:r w:rsidRPr="004C0F41" w:rsidR="002766BD">
        <w:rPr>
          <w:lang w:val="uk-UA"/>
        </w:rPr>
        <w:t>2025 </w:t>
      </w:r>
      <w:r w:rsidRPr="004C0F41" w:rsidR="00F737D9">
        <w:rPr>
          <w:lang w:val="uk-UA"/>
        </w:rPr>
        <w:t>року).</w:t>
      </w:r>
    </w:p>
    <w:p w:rsidRPr="004C0F41" w:rsidR="001E3042" w:rsidP="004C0F41" w14:paraId="161E13BE" w14:textId="0842311E">
      <w:pPr>
        <w:pStyle w:val="JuPara"/>
        <w:rPr>
          <w:bCs/>
          <w:lang w:val="uk-UA"/>
        </w:rPr>
      </w:pPr>
      <w:r w:rsidRPr="004C0F41">
        <w:rPr>
          <w:rFonts w:ascii="Times New Roman" w:hAnsi="Times New Roman" w:cs="Times New Roman"/>
          <w:bCs/>
          <w:lang w:val="uk-UA"/>
        </w:rPr>
        <w:t xml:space="preserve">6. </w:t>
      </w:r>
      <w:r w:rsidRPr="004C0F41" w:rsidR="009344B9">
        <w:rPr>
          <w:bCs/>
          <w:lang w:val="uk-UA"/>
        </w:rPr>
        <w:t xml:space="preserve">Крім того, таке поглинання прав створює ризик викривлення аналітичної структури Конвенції шляхом зведення </w:t>
      </w:r>
      <w:r w:rsidRPr="004C0F41" w:rsidR="00FF4831">
        <w:rPr>
          <w:bCs/>
          <w:lang w:val="uk-UA"/>
        </w:rPr>
        <w:t>чітко визначених</w:t>
      </w:r>
      <w:r w:rsidRPr="004C0F41" w:rsidR="009344B9">
        <w:rPr>
          <w:bCs/>
          <w:lang w:val="uk-UA"/>
        </w:rPr>
        <w:t xml:space="preserve"> нормативних гарантій до </w:t>
      </w:r>
      <w:r w:rsidRPr="004C0F41" w:rsidR="00FF4831">
        <w:rPr>
          <w:bCs/>
          <w:lang w:val="uk-UA"/>
        </w:rPr>
        <w:t>єдиного,</w:t>
      </w:r>
      <w:r w:rsidRPr="004C0F41" w:rsidR="009344B9">
        <w:rPr>
          <w:bCs/>
          <w:lang w:val="uk-UA"/>
        </w:rPr>
        <w:t xml:space="preserve"> надмірно розширеного положення. Такий підхід не лише послаблює доктринальну </w:t>
      </w:r>
      <w:r w:rsidRPr="004C0F41" w:rsidR="00FF4831">
        <w:rPr>
          <w:bCs/>
          <w:lang w:val="uk-UA"/>
        </w:rPr>
        <w:t>цілісність</w:t>
      </w:r>
      <w:r w:rsidRPr="004C0F41" w:rsidR="009344B9">
        <w:rPr>
          <w:bCs/>
          <w:lang w:val="uk-UA"/>
        </w:rPr>
        <w:t xml:space="preserve"> системи Конвенції, але й, як зазначалося, позбавляє окремі права їхньої автономної захисної функції. Конвенція була свідомо побудована як</w:t>
      </w:r>
      <w:r w:rsidRPr="004C0F41" w:rsidR="00FF4831">
        <w:rPr>
          <w:bCs/>
          <w:lang w:val="uk-UA"/>
        </w:rPr>
        <w:t xml:space="preserve"> сукупність взаємодоповнюючих</w:t>
      </w:r>
      <w:r w:rsidRPr="004C0F41" w:rsidR="009344B9">
        <w:rPr>
          <w:bCs/>
          <w:lang w:val="uk-UA"/>
        </w:rPr>
        <w:t xml:space="preserve">, </w:t>
      </w:r>
      <w:r w:rsidRPr="004C0F41" w:rsidR="00FF4831">
        <w:rPr>
          <w:bCs/>
          <w:lang w:val="uk-UA"/>
        </w:rPr>
        <w:t>проте</w:t>
      </w:r>
      <w:r w:rsidRPr="004C0F41" w:rsidR="009344B9">
        <w:rPr>
          <w:bCs/>
          <w:lang w:val="uk-UA"/>
        </w:rPr>
        <w:t xml:space="preserve"> відмінних гарантій, а не як ієрархія, в якій </w:t>
      </w:r>
      <w:r w:rsidRPr="004C0F41" w:rsidR="00FF4831">
        <w:rPr>
          <w:bCs/>
          <w:lang w:val="uk-UA"/>
        </w:rPr>
        <w:t>певні</w:t>
      </w:r>
      <w:r w:rsidRPr="004C0F41" w:rsidR="009344B9">
        <w:rPr>
          <w:bCs/>
          <w:lang w:val="uk-UA"/>
        </w:rPr>
        <w:t xml:space="preserve"> положення можуть розглядатися як залишкові або лише допоміжні щодо інших. Допущення поглинання одного права іншим додатково підриває </w:t>
      </w:r>
      <w:r w:rsidRPr="004C0F41" w:rsidR="00E8249D">
        <w:rPr>
          <w:bCs/>
          <w:lang w:val="uk-UA"/>
        </w:rPr>
        <w:t xml:space="preserve">юридичну </w:t>
      </w:r>
      <w:r w:rsidRPr="004C0F41" w:rsidR="009344B9">
        <w:rPr>
          <w:bCs/>
          <w:lang w:val="uk-UA"/>
        </w:rPr>
        <w:t xml:space="preserve">визначеність і передбачуваність. Заявники не можуть обґрунтовано передбачити, що скарга, сформульована за одним положенням, буде фактично нівельована через її перекваліфікацію як </w:t>
      </w:r>
      <w:r w:rsidRPr="004C0F41" w:rsidR="00263003">
        <w:rPr>
          <w:bCs/>
          <w:lang w:val="uk-UA"/>
        </w:rPr>
        <w:t xml:space="preserve">зайвої </w:t>
      </w:r>
      <w:r w:rsidRPr="004C0F41" w:rsidR="009344B9">
        <w:rPr>
          <w:bCs/>
          <w:lang w:val="uk-UA"/>
        </w:rPr>
        <w:t>після розгляду іншого положення. Така непередбачуваність є несумісною з принципом верховенства права і створює ризик підриву до</w:t>
      </w:r>
      <w:r w:rsidRPr="004C0F41" w:rsidR="00D61757">
        <w:rPr>
          <w:bCs/>
          <w:lang w:val="uk-UA"/>
        </w:rPr>
        <w:t>віри до механізму</w:t>
      </w:r>
      <w:r w:rsidRPr="004C0F41" w:rsidR="00DD7CAA">
        <w:rPr>
          <w:bCs/>
          <w:lang w:val="uk-UA"/>
        </w:rPr>
        <w:t xml:space="preserve"> подання</w:t>
      </w:r>
      <w:r w:rsidRPr="004C0F41" w:rsidR="00D61757">
        <w:rPr>
          <w:bCs/>
          <w:lang w:val="uk-UA"/>
        </w:rPr>
        <w:t xml:space="preserve"> індивідуальних заяв</w:t>
      </w:r>
      <w:r w:rsidRPr="004C0F41" w:rsidR="009344B9">
        <w:rPr>
          <w:bCs/>
          <w:lang w:val="uk-UA"/>
        </w:rPr>
        <w:t xml:space="preserve">. </w:t>
      </w:r>
      <w:r w:rsidRPr="004C0F41" w:rsidR="009344B9">
        <w:rPr>
          <w:rFonts w:ascii="Times New Roman" w:hAnsi="Times New Roman" w:cs="Times New Roman"/>
          <w:bCs/>
          <w:lang w:val="uk-UA"/>
        </w:rPr>
        <w:t xml:space="preserve">Крім того, поглинання прав </w:t>
      </w:r>
      <w:r w:rsidRPr="004C0F41" w:rsidR="00AB4016">
        <w:rPr>
          <w:rFonts w:ascii="Times New Roman" w:hAnsi="Times New Roman" w:cs="Times New Roman"/>
          <w:bCs/>
          <w:lang w:val="uk-UA"/>
        </w:rPr>
        <w:t xml:space="preserve">затьмарює </w:t>
      </w:r>
      <w:r w:rsidRPr="004C0F41" w:rsidR="009344B9">
        <w:rPr>
          <w:rFonts w:ascii="Times New Roman" w:hAnsi="Times New Roman" w:cs="Times New Roman"/>
          <w:bCs/>
          <w:lang w:val="uk-UA"/>
        </w:rPr>
        <w:t>конкретні позитивні та негативні зобов</w:t>
      </w:r>
      <w:r w:rsidRPr="004C0F41" w:rsidR="004C0F41">
        <w:rPr>
          <w:rFonts w:ascii="Times New Roman" w:hAnsi="Times New Roman" w:cs="Times New Roman"/>
          <w:bCs/>
          <w:lang w:val="uk-UA"/>
        </w:rPr>
        <w:t>’</w:t>
      </w:r>
      <w:r w:rsidRPr="004C0F41" w:rsidR="009344B9">
        <w:rPr>
          <w:rFonts w:ascii="Times New Roman" w:hAnsi="Times New Roman" w:cs="Times New Roman"/>
          <w:bCs/>
          <w:lang w:val="uk-UA"/>
        </w:rPr>
        <w:t xml:space="preserve">язання, що </w:t>
      </w:r>
      <w:r w:rsidRPr="004C0F41" w:rsidR="00D61757">
        <w:rPr>
          <w:rFonts w:ascii="Times New Roman" w:hAnsi="Times New Roman" w:cs="Times New Roman"/>
          <w:bCs/>
          <w:lang w:val="uk-UA"/>
        </w:rPr>
        <w:t>притаманні кожному праву</w:t>
      </w:r>
      <w:r w:rsidRPr="004C0F41" w:rsidR="009344B9">
        <w:rPr>
          <w:rFonts w:ascii="Times New Roman" w:hAnsi="Times New Roman" w:cs="Times New Roman"/>
          <w:bCs/>
          <w:lang w:val="uk-UA"/>
        </w:rPr>
        <w:t xml:space="preserve">, </w:t>
      </w:r>
      <w:r w:rsidRPr="004C0F41" w:rsidR="00AF1A17">
        <w:rPr>
          <w:rFonts w:ascii="Times New Roman" w:hAnsi="Times New Roman" w:cs="Times New Roman"/>
          <w:bCs/>
          <w:lang w:val="uk-UA"/>
        </w:rPr>
        <w:t xml:space="preserve">гарантованому </w:t>
      </w:r>
      <w:r w:rsidRPr="004C0F41" w:rsidR="009344B9">
        <w:rPr>
          <w:rFonts w:ascii="Times New Roman" w:hAnsi="Times New Roman" w:cs="Times New Roman"/>
          <w:bCs/>
          <w:lang w:val="uk-UA"/>
        </w:rPr>
        <w:t xml:space="preserve">Конвенцією. Різні права покладають на державу-відповідача </w:t>
      </w:r>
      <w:r w:rsidRPr="004C0F41" w:rsidR="00AB4016">
        <w:rPr>
          <w:rFonts w:ascii="Times New Roman" w:hAnsi="Times New Roman" w:cs="Times New Roman"/>
          <w:bCs/>
          <w:lang w:val="uk-UA"/>
        </w:rPr>
        <w:t xml:space="preserve">чіткі </w:t>
      </w:r>
      <w:r w:rsidRPr="004C0F41" w:rsidR="009344B9">
        <w:rPr>
          <w:rFonts w:ascii="Times New Roman" w:hAnsi="Times New Roman" w:cs="Times New Roman"/>
          <w:bCs/>
          <w:lang w:val="uk-UA"/>
        </w:rPr>
        <w:t>обов</w:t>
      </w:r>
      <w:r w:rsidRPr="004C0F41" w:rsidR="004C0F41">
        <w:rPr>
          <w:rFonts w:ascii="Times New Roman" w:hAnsi="Times New Roman" w:cs="Times New Roman"/>
          <w:bCs/>
          <w:lang w:val="uk-UA"/>
        </w:rPr>
        <w:t>’</w:t>
      </w:r>
      <w:r w:rsidRPr="004C0F41" w:rsidR="009344B9">
        <w:rPr>
          <w:rFonts w:ascii="Times New Roman" w:hAnsi="Times New Roman" w:cs="Times New Roman"/>
          <w:bCs/>
          <w:lang w:val="uk-UA"/>
        </w:rPr>
        <w:t xml:space="preserve">язки, передбачають застосування різних критеріїв обґрунтування та вимагають різних форм судового контролю. </w:t>
      </w:r>
      <w:r w:rsidRPr="004C0F41" w:rsidR="00D61757">
        <w:rPr>
          <w:rFonts w:ascii="Times New Roman" w:hAnsi="Times New Roman" w:cs="Times New Roman"/>
          <w:bCs/>
          <w:lang w:val="uk-UA"/>
        </w:rPr>
        <w:t>Не розглядаючи кожне</w:t>
      </w:r>
      <w:r w:rsidRPr="004C0F41" w:rsidR="009344B9">
        <w:rPr>
          <w:rFonts w:ascii="Times New Roman" w:hAnsi="Times New Roman" w:cs="Times New Roman"/>
          <w:bCs/>
          <w:lang w:val="uk-UA"/>
        </w:rPr>
        <w:t xml:space="preserve"> </w:t>
      </w:r>
      <w:r w:rsidRPr="004C0F41" w:rsidR="00746EA4">
        <w:rPr>
          <w:rFonts w:ascii="Times New Roman" w:hAnsi="Times New Roman" w:cs="Times New Roman"/>
          <w:bCs/>
          <w:lang w:val="uk-UA"/>
        </w:rPr>
        <w:t xml:space="preserve">право </w:t>
      </w:r>
      <w:r w:rsidRPr="004C0F41" w:rsidR="009344B9">
        <w:rPr>
          <w:rFonts w:ascii="Times New Roman" w:hAnsi="Times New Roman" w:cs="Times New Roman"/>
          <w:bCs/>
          <w:lang w:val="uk-UA"/>
        </w:rPr>
        <w:t>окремо</w:t>
      </w:r>
      <w:r w:rsidRPr="004C0F41" w:rsidR="00D61757">
        <w:rPr>
          <w:rFonts w:ascii="Times New Roman" w:hAnsi="Times New Roman" w:cs="Times New Roman"/>
          <w:bCs/>
          <w:lang w:val="uk-UA"/>
        </w:rPr>
        <w:t>, Суд</w:t>
      </w:r>
      <w:r w:rsidRPr="004C0F41" w:rsidR="009344B9">
        <w:rPr>
          <w:rFonts w:ascii="Times New Roman" w:hAnsi="Times New Roman" w:cs="Times New Roman"/>
          <w:bCs/>
          <w:lang w:val="uk-UA"/>
        </w:rPr>
        <w:t xml:space="preserve"> ризик</w:t>
      </w:r>
      <w:r w:rsidRPr="004C0F41" w:rsidR="00D61757">
        <w:rPr>
          <w:rFonts w:ascii="Times New Roman" w:hAnsi="Times New Roman" w:cs="Times New Roman"/>
          <w:bCs/>
          <w:lang w:val="uk-UA"/>
        </w:rPr>
        <w:t>ує</w:t>
      </w:r>
      <w:r w:rsidRPr="004C0F41" w:rsidR="009344B9">
        <w:rPr>
          <w:rFonts w:ascii="Times New Roman" w:hAnsi="Times New Roman" w:cs="Times New Roman"/>
          <w:bCs/>
          <w:lang w:val="uk-UA"/>
        </w:rPr>
        <w:t xml:space="preserve"> </w:t>
      </w:r>
      <w:r w:rsidRPr="004C0F41" w:rsidR="00D61757">
        <w:rPr>
          <w:rFonts w:ascii="Times New Roman" w:hAnsi="Times New Roman" w:cs="Times New Roman"/>
          <w:bCs/>
          <w:lang w:val="uk-UA"/>
        </w:rPr>
        <w:t>оминути</w:t>
      </w:r>
      <w:r w:rsidRPr="004C0F41" w:rsidR="009344B9">
        <w:rPr>
          <w:rFonts w:ascii="Times New Roman" w:hAnsi="Times New Roman" w:cs="Times New Roman"/>
          <w:bCs/>
          <w:lang w:val="uk-UA"/>
        </w:rPr>
        <w:t xml:space="preserve"> </w:t>
      </w:r>
      <w:r w:rsidRPr="004C0F41" w:rsidR="00D61757">
        <w:rPr>
          <w:rFonts w:ascii="Times New Roman" w:hAnsi="Times New Roman" w:cs="Times New Roman"/>
          <w:bCs/>
          <w:lang w:val="uk-UA"/>
        </w:rPr>
        <w:t>спеціальні стандарти</w:t>
      </w:r>
      <w:r w:rsidRPr="004C0F41" w:rsidR="009344B9">
        <w:rPr>
          <w:rFonts w:ascii="Times New Roman" w:hAnsi="Times New Roman" w:cs="Times New Roman"/>
          <w:bCs/>
          <w:lang w:val="uk-UA"/>
        </w:rPr>
        <w:t xml:space="preserve"> </w:t>
      </w:r>
      <w:r w:rsidRPr="004C0F41" w:rsidR="00D61757">
        <w:rPr>
          <w:rFonts w:ascii="Times New Roman" w:hAnsi="Times New Roman" w:cs="Times New Roman"/>
          <w:bCs/>
          <w:lang w:val="uk-UA"/>
        </w:rPr>
        <w:t>розгляду</w:t>
      </w:r>
      <w:r w:rsidRPr="004C0F41" w:rsidR="009344B9">
        <w:rPr>
          <w:rFonts w:ascii="Times New Roman" w:hAnsi="Times New Roman" w:cs="Times New Roman"/>
          <w:bCs/>
          <w:lang w:val="uk-UA"/>
        </w:rPr>
        <w:t xml:space="preserve">, яких вимагає Конвенція, </w:t>
      </w:r>
      <w:r w:rsidRPr="004C0F41" w:rsidR="00D61757">
        <w:rPr>
          <w:rFonts w:ascii="Times New Roman" w:hAnsi="Times New Roman" w:cs="Times New Roman"/>
          <w:bCs/>
          <w:lang w:val="uk-UA"/>
        </w:rPr>
        <w:t>та знизити глибину</w:t>
      </w:r>
      <w:r w:rsidRPr="004C0F41" w:rsidR="009344B9">
        <w:rPr>
          <w:rFonts w:ascii="Times New Roman" w:hAnsi="Times New Roman" w:cs="Times New Roman"/>
          <w:bCs/>
          <w:lang w:val="uk-UA"/>
        </w:rPr>
        <w:t xml:space="preserve"> </w:t>
      </w:r>
      <w:r w:rsidRPr="004C0F41" w:rsidR="00B83154">
        <w:rPr>
          <w:rFonts w:ascii="Times New Roman" w:hAnsi="Times New Roman" w:cs="Times New Roman"/>
          <w:bCs/>
          <w:lang w:val="uk-UA"/>
        </w:rPr>
        <w:t>й точні</w:t>
      </w:r>
      <w:r w:rsidRPr="004C0F41" w:rsidR="00D61757">
        <w:rPr>
          <w:rFonts w:ascii="Times New Roman" w:hAnsi="Times New Roman" w:cs="Times New Roman"/>
          <w:bCs/>
          <w:lang w:val="uk-UA"/>
        </w:rPr>
        <w:t>сть</w:t>
      </w:r>
      <w:r w:rsidRPr="004C0F41" w:rsidR="009344B9">
        <w:rPr>
          <w:rFonts w:ascii="Times New Roman" w:hAnsi="Times New Roman" w:cs="Times New Roman"/>
          <w:bCs/>
          <w:lang w:val="uk-UA"/>
        </w:rPr>
        <w:t xml:space="preserve"> </w:t>
      </w:r>
      <w:r w:rsidRPr="004C0F41" w:rsidR="00D61757">
        <w:rPr>
          <w:rFonts w:ascii="Times New Roman" w:hAnsi="Times New Roman" w:cs="Times New Roman"/>
          <w:bCs/>
          <w:lang w:val="uk-UA"/>
        </w:rPr>
        <w:t>свого</w:t>
      </w:r>
      <w:r w:rsidRPr="004C0F41" w:rsidR="009344B9">
        <w:rPr>
          <w:rFonts w:ascii="Times New Roman" w:hAnsi="Times New Roman" w:cs="Times New Roman"/>
          <w:bCs/>
          <w:lang w:val="uk-UA"/>
        </w:rPr>
        <w:t xml:space="preserve"> обґрунтування. Така практика також має </w:t>
      </w:r>
      <w:r w:rsidRPr="004C0F41" w:rsidR="00536F95">
        <w:rPr>
          <w:rFonts w:ascii="Times New Roman" w:hAnsi="Times New Roman" w:cs="Times New Roman"/>
          <w:bCs/>
          <w:lang w:val="uk-UA"/>
        </w:rPr>
        <w:t>суттєвий вплив на розвиток</w:t>
      </w:r>
      <w:r w:rsidRPr="004C0F41" w:rsidR="009344B9">
        <w:rPr>
          <w:rFonts w:ascii="Times New Roman" w:hAnsi="Times New Roman" w:cs="Times New Roman"/>
          <w:bCs/>
          <w:lang w:val="uk-UA"/>
        </w:rPr>
        <w:t xml:space="preserve"> практики Суду. Прогресивне тлумачення Конвенції залежить від поступового уточнення обсягу та змісту кожного права. Коли скарги відхиляються шляхом їх поглинання, а не шляхом належного мотивованого розгляду, втрачаються можливості для розвитку практики, що може призвести до доктринальної стагнації. </w:t>
      </w:r>
      <w:r w:rsidRPr="004C0F41" w:rsidR="00D61757">
        <w:rPr>
          <w:rFonts w:ascii="Times New Roman" w:hAnsi="Times New Roman" w:cs="Times New Roman"/>
          <w:bCs/>
          <w:lang w:val="uk-UA"/>
        </w:rPr>
        <w:t>Зрештою,</w:t>
      </w:r>
      <w:r w:rsidRPr="004C0F41" w:rsidR="009344B9">
        <w:rPr>
          <w:rFonts w:ascii="Times New Roman" w:hAnsi="Times New Roman" w:cs="Times New Roman"/>
          <w:bCs/>
          <w:lang w:val="uk-UA"/>
        </w:rPr>
        <w:t xml:space="preserve"> поглинання прав </w:t>
      </w:r>
      <w:r w:rsidRPr="004C0F41" w:rsidR="00D6493C">
        <w:rPr>
          <w:rFonts w:ascii="Times New Roman" w:hAnsi="Times New Roman" w:cs="Times New Roman"/>
          <w:bCs/>
          <w:lang w:val="uk-UA"/>
        </w:rPr>
        <w:t xml:space="preserve">погіршує </w:t>
      </w:r>
      <w:r w:rsidRPr="004C0F41" w:rsidR="009344B9">
        <w:rPr>
          <w:rFonts w:ascii="Times New Roman" w:hAnsi="Times New Roman" w:cs="Times New Roman"/>
          <w:bCs/>
          <w:lang w:val="uk-UA"/>
        </w:rPr>
        <w:t xml:space="preserve">процесуальне становище заявника. Стаття 34 Конвенції гарантує не лише доступ до Суду, </w:t>
      </w:r>
      <w:r w:rsidRPr="004C0F41" w:rsidR="00D61757">
        <w:rPr>
          <w:rFonts w:ascii="Times New Roman" w:hAnsi="Times New Roman" w:cs="Times New Roman"/>
          <w:bCs/>
          <w:lang w:val="uk-UA"/>
        </w:rPr>
        <w:t xml:space="preserve">а </w:t>
      </w:r>
      <w:r w:rsidRPr="004C0F41" w:rsidR="00D6493C">
        <w:rPr>
          <w:rFonts w:ascii="Times New Roman" w:hAnsi="Times New Roman" w:cs="Times New Roman"/>
          <w:bCs/>
          <w:lang w:val="uk-UA"/>
        </w:rPr>
        <w:t xml:space="preserve">реальний </w:t>
      </w:r>
      <w:r w:rsidRPr="004C0F41" w:rsidR="00D61757">
        <w:rPr>
          <w:rFonts w:ascii="Times New Roman" w:hAnsi="Times New Roman" w:cs="Times New Roman"/>
          <w:bCs/>
          <w:lang w:val="uk-UA"/>
        </w:rPr>
        <w:t>судовий</w:t>
      </w:r>
      <w:r w:rsidRPr="004C0F41" w:rsidR="009344B9">
        <w:rPr>
          <w:rFonts w:ascii="Times New Roman" w:hAnsi="Times New Roman" w:cs="Times New Roman"/>
          <w:bCs/>
          <w:lang w:val="uk-UA"/>
        </w:rPr>
        <w:t xml:space="preserve"> </w:t>
      </w:r>
      <w:r w:rsidRPr="004C0F41" w:rsidR="00D61757">
        <w:rPr>
          <w:rFonts w:ascii="Times New Roman" w:hAnsi="Times New Roman" w:cs="Times New Roman"/>
          <w:bCs/>
          <w:lang w:val="uk-UA"/>
        </w:rPr>
        <w:t>розгляд</w:t>
      </w:r>
      <w:r w:rsidRPr="004C0F41" w:rsidR="009344B9">
        <w:rPr>
          <w:rFonts w:ascii="Times New Roman" w:hAnsi="Times New Roman" w:cs="Times New Roman"/>
          <w:bCs/>
          <w:lang w:val="uk-UA"/>
        </w:rPr>
        <w:t xml:space="preserve"> суті кожного </w:t>
      </w:r>
      <w:r w:rsidRPr="004C0F41" w:rsidR="00D6493C">
        <w:rPr>
          <w:rFonts w:ascii="Times New Roman" w:hAnsi="Times New Roman" w:cs="Times New Roman"/>
          <w:bCs/>
          <w:lang w:val="uk-UA"/>
        </w:rPr>
        <w:t xml:space="preserve">стверджуваного </w:t>
      </w:r>
      <w:r w:rsidRPr="004C0F41" w:rsidR="009344B9">
        <w:rPr>
          <w:rFonts w:ascii="Times New Roman" w:hAnsi="Times New Roman" w:cs="Times New Roman"/>
          <w:bCs/>
          <w:lang w:val="uk-UA"/>
        </w:rPr>
        <w:t xml:space="preserve">порушення. Відмова від розгляду скарги </w:t>
      </w:r>
      <w:r w:rsidRPr="004C0F41" w:rsidR="00D61757">
        <w:rPr>
          <w:rFonts w:ascii="Times New Roman" w:hAnsi="Times New Roman" w:cs="Times New Roman"/>
          <w:bCs/>
          <w:lang w:val="uk-UA"/>
        </w:rPr>
        <w:t>на тій підставі, що вона</w:t>
      </w:r>
      <w:r w:rsidRPr="004C0F41" w:rsidR="009344B9">
        <w:rPr>
          <w:rFonts w:ascii="Times New Roman" w:hAnsi="Times New Roman" w:cs="Times New Roman"/>
          <w:bCs/>
          <w:lang w:val="uk-UA"/>
        </w:rPr>
        <w:t xml:space="preserve"> </w:t>
      </w:r>
      <w:r w:rsidRPr="004C0F41" w:rsidR="00D61757">
        <w:rPr>
          <w:rFonts w:ascii="Times New Roman" w:hAnsi="Times New Roman" w:cs="Times New Roman"/>
          <w:bCs/>
          <w:lang w:val="uk-UA"/>
        </w:rPr>
        <w:t>поглинається</w:t>
      </w:r>
      <w:r w:rsidRPr="004C0F41" w:rsidR="009344B9">
        <w:rPr>
          <w:rFonts w:ascii="Times New Roman" w:hAnsi="Times New Roman" w:cs="Times New Roman"/>
          <w:bCs/>
          <w:lang w:val="uk-UA"/>
        </w:rPr>
        <w:t xml:space="preserve"> іншим положенням</w:t>
      </w:r>
      <w:r w:rsidRPr="004C0F41" w:rsidR="00D61757">
        <w:rPr>
          <w:rFonts w:ascii="Times New Roman" w:hAnsi="Times New Roman" w:cs="Times New Roman"/>
          <w:bCs/>
          <w:lang w:val="uk-UA"/>
        </w:rPr>
        <w:t>, означає</w:t>
      </w:r>
      <w:r w:rsidRPr="004C0F41" w:rsidR="009344B9">
        <w:rPr>
          <w:rFonts w:ascii="Times New Roman" w:hAnsi="Times New Roman" w:cs="Times New Roman"/>
          <w:bCs/>
          <w:lang w:val="uk-UA"/>
        </w:rPr>
        <w:t xml:space="preserve"> </w:t>
      </w:r>
      <w:r w:rsidRPr="004C0F41" w:rsidR="00D61757">
        <w:rPr>
          <w:rFonts w:ascii="Times New Roman" w:hAnsi="Times New Roman" w:cs="Times New Roman"/>
          <w:bCs/>
          <w:lang w:val="uk-UA"/>
        </w:rPr>
        <w:t>позбавлення</w:t>
      </w:r>
      <w:r w:rsidRPr="004C0F41" w:rsidR="009344B9">
        <w:rPr>
          <w:rFonts w:ascii="Times New Roman" w:hAnsi="Times New Roman" w:cs="Times New Roman"/>
          <w:bCs/>
          <w:lang w:val="uk-UA"/>
        </w:rPr>
        <w:t xml:space="preserve"> заявника мотивованої відповіді та </w:t>
      </w:r>
      <w:r w:rsidRPr="004C0F41" w:rsidR="00D61757">
        <w:rPr>
          <w:rFonts w:ascii="Times New Roman" w:hAnsi="Times New Roman" w:cs="Times New Roman"/>
          <w:bCs/>
          <w:lang w:val="uk-UA"/>
        </w:rPr>
        <w:t>послаблення</w:t>
      </w:r>
      <w:r w:rsidRPr="004C0F41" w:rsidR="009344B9">
        <w:rPr>
          <w:rFonts w:ascii="Times New Roman" w:hAnsi="Times New Roman" w:cs="Times New Roman"/>
          <w:bCs/>
          <w:lang w:val="uk-UA"/>
        </w:rPr>
        <w:t xml:space="preserve"> </w:t>
      </w:r>
      <w:r w:rsidRPr="004C0F41" w:rsidR="00D61757">
        <w:rPr>
          <w:rFonts w:ascii="Times New Roman" w:hAnsi="Times New Roman" w:cs="Times New Roman"/>
          <w:bCs/>
          <w:lang w:val="uk-UA"/>
        </w:rPr>
        <w:t>аспекту</w:t>
      </w:r>
      <w:r w:rsidRPr="004C0F41" w:rsidR="009344B9">
        <w:rPr>
          <w:rFonts w:ascii="Times New Roman" w:hAnsi="Times New Roman" w:cs="Times New Roman"/>
          <w:bCs/>
          <w:lang w:val="uk-UA"/>
        </w:rPr>
        <w:t xml:space="preserve"> </w:t>
      </w:r>
      <w:r w:rsidRPr="004C0F41" w:rsidR="00CA775C">
        <w:rPr>
          <w:rFonts w:ascii="Times New Roman" w:hAnsi="Times New Roman" w:cs="Times New Roman"/>
          <w:bCs/>
          <w:lang w:val="uk-UA"/>
        </w:rPr>
        <w:t>участі в розгляді за Конвенцією</w:t>
      </w:r>
      <w:r w:rsidRPr="004C0F41" w:rsidR="009344B9">
        <w:rPr>
          <w:rFonts w:ascii="Times New Roman" w:hAnsi="Times New Roman" w:cs="Times New Roman"/>
          <w:bCs/>
          <w:lang w:val="uk-UA"/>
        </w:rPr>
        <w:t>. Такий підхід створює ризик перетворення принципу, відповідно до якого Суд</w:t>
      </w:r>
      <w:r w:rsidRPr="004C0F41" w:rsidR="00952C0A">
        <w:rPr>
          <w:rFonts w:ascii="Times New Roman" w:hAnsi="Times New Roman" w:cs="Times New Roman"/>
          <w:bCs/>
          <w:lang w:val="uk-UA"/>
        </w:rPr>
        <w:t>у</w:t>
      </w:r>
      <w:r w:rsidRPr="004C0F41" w:rsidR="009344B9">
        <w:rPr>
          <w:rFonts w:ascii="Times New Roman" w:hAnsi="Times New Roman" w:cs="Times New Roman"/>
          <w:bCs/>
          <w:lang w:val="uk-UA"/>
        </w:rPr>
        <w:t xml:space="preserve"> </w:t>
      </w:r>
      <w:r w:rsidRPr="004C0F41" w:rsidR="00952C0A">
        <w:rPr>
          <w:lang w:val="uk-UA"/>
        </w:rPr>
        <w:t>належить провідна роль щодо здійснення юридичної кваліфікації фактів</w:t>
      </w:r>
      <w:r w:rsidRPr="004C0F41" w:rsidR="009344B9">
        <w:rPr>
          <w:rFonts w:ascii="Times New Roman" w:hAnsi="Times New Roman" w:cs="Times New Roman"/>
          <w:bCs/>
          <w:lang w:val="uk-UA"/>
        </w:rPr>
        <w:t xml:space="preserve">, на </w:t>
      </w:r>
      <w:r w:rsidRPr="004C0F41" w:rsidR="00952C0A">
        <w:rPr>
          <w:rFonts w:ascii="Times New Roman" w:hAnsi="Times New Roman" w:cs="Times New Roman"/>
          <w:bCs/>
          <w:lang w:val="uk-UA"/>
        </w:rPr>
        <w:t xml:space="preserve">механізм </w:t>
      </w:r>
      <w:r w:rsidRPr="004C0F41" w:rsidR="009344B9">
        <w:rPr>
          <w:rFonts w:ascii="Times New Roman" w:hAnsi="Times New Roman" w:cs="Times New Roman"/>
          <w:bCs/>
          <w:lang w:val="uk-UA"/>
        </w:rPr>
        <w:t xml:space="preserve">процесуальної економії </w:t>
      </w:r>
      <w:r w:rsidRPr="004C0F41" w:rsidR="00952C0A">
        <w:rPr>
          <w:rFonts w:ascii="Times New Roman" w:hAnsi="Times New Roman" w:cs="Times New Roman"/>
          <w:bCs/>
          <w:lang w:val="uk-UA"/>
        </w:rPr>
        <w:t>за рахунок</w:t>
      </w:r>
      <w:r w:rsidRPr="004C0F41" w:rsidR="009344B9">
        <w:rPr>
          <w:rFonts w:ascii="Times New Roman" w:hAnsi="Times New Roman" w:cs="Times New Roman"/>
          <w:bCs/>
          <w:lang w:val="uk-UA"/>
        </w:rPr>
        <w:t xml:space="preserve"> </w:t>
      </w:r>
      <w:r w:rsidRPr="004C0F41" w:rsidR="00952C0A">
        <w:rPr>
          <w:rFonts w:ascii="Times New Roman" w:hAnsi="Times New Roman" w:cs="Times New Roman"/>
          <w:bCs/>
          <w:lang w:val="uk-UA"/>
        </w:rPr>
        <w:t xml:space="preserve">матеріальної </w:t>
      </w:r>
      <w:r w:rsidRPr="004C0F41" w:rsidR="009344B9">
        <w:rPr>
          <w:rFonts w:ascii="Times New Roman" w:hAnsi="Times New Roman" w:cs="Times New Roman"/>
          <w:bCs/>
          <w:lang w:val="uk-UA"/>
        </w:rPr>
        <w:t>справедливості.</w:t>
      </w:r>
    </w:p>
    <w:p w:rsidRPr="004C0F41" w:rsidR="001E3042" w:rsidP="004C0F41" w14:paraId="1AE81B25" w14:textId="77777777">
      <w:pPr>
        <w:pStyle w:val="JuPara"/>
        <w:rPr>
          <w:rFonts w:eastAsia="Times New Roman"/>
          <w:bCs/>
          <w:lang w:val="uk-UA" w:eastAsia="fr-FR"/>
        </w:rPr>
      </w:pPr>
      <w:r w:rsidRPr="004C0F41">
        <w:rPr>
          <w:rFonts w:ascii="Times New Roman" w:hAnsi="Times New Roman" w:eastAsia="Times New Roman" w:cs="Times New Roman"/>
          <w:bCs/>
          <w:lang w:val="uk-UA" w:eastAsia="fr-FR"/>
        </w:rPr>
        <w:t xml:space="preserve">7. </w:t>
      </w:r>
      <w:r w:rsidRPr="004C0F41" w:rsidR="00781775">
        <w:rPr>
          <w:rFonts w:eastAsia="Times New Roman"/>
          <w:bCs/>
          <w:lang w:val="uk-UA" w:eastAsia="fr-FR"/>
        </w:rPr>
        <w:t xml:space="preserve">Ще одним аспектом, який потребує розгляду, </w:t>
      </w:r>
      <w:r w:rsidRPr="004C0F41" w:rsidR="00B92E25">
        <w:rPr>
          <w:rFonts w:eastAsia="Times New Roman"/>
          <w:bCs/>
          <w:lang w:val="uk-UA" w:eastAsia="fr-FR"/>
        </w:rPr>
        <w:t>є</w:t>
      </w:r>
      <w:r w:rsidRPr="004C0F41" w:rsidR="0024031A">
        <w:rPr>
          <w:rFonts w:eastAsia="Times New Roman"/>
          <w:bCs/>
          <w:lang w:val="uk-UA" w:eastAsia="fr-FR"/>
        </w:rPr>
        <w:t xml:space="preserve"> спос</w:t>
      </w:r>
      <w:r w:rsidRPr="004C0F41" w:rsidR="00B92E25">
        <w:rPr>
          <w:rFonts w:eastAsia="Times New Roman"/>
          <w:bCs/>
          <w:lang w:val="uk-UA" w:eastAsia="fr-FR"/>
        </w:rPr>
        <w:t>іб</w:t>
      </w:r>
      <w:r w:rsidRPr="004C0F41" w:rsidR="00781775">
        <w:rPr>
          <w:rFonts w:eastAsia="Times New Roman"/>
          <w:bCs/>
          <w:lang w:val="uk-UA" w:eastAsia="fr-FR"/>
        </w:rPr>
        <w:t>, у який Суд вирішує поглинати одні права іншими, не визначаючи чітко ні обсяг</w:t>
      </w:r>
      <w:r w:rsidRPr="004C0F41" w:rsidR="0024031A">
        <w:rPr>
          <w:rFonts w:eastAsia="Times New Roman"/>
          <w:bCs/>
          <w:lang w:val="uk-UA" w:eastAsia="fr-FR"/>
        </w:rPr>
        <w:t>,</w:t>
      </w:r>
      <w:r w:rsidRPr="004C0F41" w:rsidR="00781775">
        <w:rPr>
          <w:rFonts w:eastAsia="Times New Roman"/>
          <w:bCs/>
          <w:lang w:val="uk-UA" w:eastAsia="fr-FR"/>
        </w:rPr>
        <w:t xml:space="preserve"> </w:t>
      </w:r>
      <w:r w:rsidRPr="004C0F41" w:rsidR="0024031A">
        <w:rPr>
          <w:rFonts w:eastAsia="Times New Roman"/>
          <w:bCs/>
          <w:lang w:val="uk-UA" w:eastAsia="fr-FR"/>
        </w:rPr>
        <w:t>н</w:t>
      </w:r>
      <w:r w:rsidRPr="004C0F41" w:rsidR="00781775">
        <w:rPr>
          <w:rFonts w:eastAsia="Times New Roman"/>
          <w:bCs/>
          <w:lang w:val="uk-UA" w:eastAsia="fr-FR"/>
        </w:rPr>
        <w:t xml:space="preserve">і зміст </w:t>
      </w:r>
      <w:r w:rsidRPr="004C0F41" w:rsidR="00B92E25">
        <w:rPr>
          <w:rFonts w:eastAsia="Times New Roman"/>
          <w:bCs/>
          <w:lang w:val="uk-UA" w:eastAsia="fr-FR"/>
        </w:rPr>
        <w:t>права</w:t>
      </w:r>
      <w:r w:rsidRPr="004C0F41" w:rsidR="00781775">
        <w:rPr>
          <w:rFonts w:eastAsia="Times New Roman"/>
          <w:bCs/>
          <w:lang w:val="uk-UA" w:eastAsia="fr-FR"/>
        </w:rPr>
        <w:t xml:space="preserve">, що поглинається, ні обсяг і зміст права, яке, як стверджується, здійснює таке поглинання, водночас доходячи висновку про відсутність </w:t>
      </w:r>
      <w:r w:rsidRPr="004C0F41" w:rsidR="0024031A">
        <w:rPr>
          <w:rFonts w:eastAsia="Times New Roman"/>
          <w:bCs/>
          <w:lang w:val="uk-UA" w:eastAsia="fr-FR"/>
        </w:rPr>
        <w:t xml:space="preserve">потреби </w:t>
      </w:r>
      <w:r w:rsidRPr="004C0F41" w:rsidR="00781775">
        <w:rPr>
          <w:rFonts w:eastAsia="Times New Roman"/>
          <w:bCs/>
          <w:lang w:val="uk-UA" w:eastAsia="fr-FR"/>
        </w:rPr>
        <w:t>розглядати прийнятність і суть відповідних прав. Такий підхід позбавлений методологічної прозорості та позбавляє процес ухвалення рішення аналітичної чіткості. Не визначаючи, які саме елементи одного права вважаються такими, що перетинаються з іншим положенням або поглинаються ним, Суд залишає як заявників, так і держав-відповідачів у стані невизначеності щодо точного правового обґрунтування</w:t>
      </w:r>
      <w:r w:rsidRPr="004C0F41" w:rsidR="0000262D">
        <w:rPr>
          <w:rFonts w:eastAsia="Times New Roman"/>
          <w:bCs/>
          <w:lang w:val="uk-UA" w:eastAsia="fr-FR"/>
        </w:rPr>
        <w:t>, яке покладається в основу для такого</w:t>
      </w:r>
      <w:r w:rsidRPr="004C0F41" w:rsidR="00781775">
        <w:rPr>
          <w:rFonts w:eastAsia="Times New Roman"/>
          <w:bCs/>
          <w:lang w:val="uk-UA" w:eastAsia="fr-FR"/>
        </w:rPr>
        <w:t xml:space="preserve"> висновку. Така невизначеність унеможливлює </w:t>
      </w:r>
      <w:r w:rsidRPr="004C0F41" w:rsidR="00C35891">
        <w:rPr>
          <w:rFonts w:eastAsia="Times New Roman"/>
          <w:bCs/>
          <w:lang w:val="uk-UA" w:eastAsia="fr-FR"/>
        </w:rPr>
        <w:t xml:space="preserve">визначення </w:t>
      </w:r>
      <w:r w:rsidRPr="004C0F41" w:rsidR="00781775">
        <w:rPr>
          <w:rFonts w:eastAsia="Times New Roman"/>
          <w:bCs/>
          <w:lang w:val="uk-UA" w:eastAsia="fr-FR"/>
        </w:rPr>
        <w:t xml:space="preserve">того, чи було поглинуте право повністю та належним чином розглянуте, частково враховане або фактично проігнороване. </w:t>
      </w:r>
      <w:r w:rsidRPr="004C0F41" w:rsidR="00C35891">
        <w:rPr>
          <w:rFonts w:ascii="Times New Roman" w:hAnsi="Times New Roman" w:eastAsia="Times New Roman" w:cs="Times New Roman"/>
          <w:bCs/>
          <w:lang w:val="uk-UA" w:eastAsia="fr-FR"/>
        </w:rPr>
        <w:t>До того ж,</w:t>
      </w:r>
      <w:r w:rsidRPr="004C0F41" w:rsidR="00781775">
        <w:rPr>
          <w:rFonts w:ascii="Times New Roman" w:hAnsi="Times New Roman" w:eastAsia="Times New Roman" w:cs="Times New Roman"/>
          <w:bCs/>
          <w:lang w:val="uk-UA" w:eastAsia="fr-FR"/>
        </w:rPr>
        <w:t xml:space="preserve"> </w:t>
      </w:r>
      <w:r w:rsidRPr="004C0F41" w:rsidR="00C35891">
        <w:rPr>
          <w:rFonts w:ascii="Times New Roman" w:hAnsi="Times New Roman" w:eastAsia="Times New Roman" w:cs="Times New Roman"/>
          <w:bCs/>
          <w:lang w:val="uk-UA" w:eastAsia="fr-FR"/>
        </w:rPr>
        <w:t xml:space="preserve">вирішивши не розглядати питання </w:t>
      </w:r>
      <w:r w:rsidRPr="004C0F41" w:rsidR="00781775">
        <w:rPr>
          <w:rFonts w:ascii="Times New Roman" w:hAnsi="Times New Roman" w:eastAsia="Times New Roman" w:cs="Times New Roman"/>
          <w:bCs/>
          <w:lang w:val="uk-UA" w:eastAsia="fr-FR"/>
        </w:rPr>
        <w:t xml:space="preserve">прийнятності та </w:t>
      </w:r>
      <w:r w:rsidRPr="004C0F41" w:rsidR="00B92E25">
        <w:rPr>
          <w:rFonts w:ascii="Times New Roman" w:hAnsi="Times New Roman" w:eastAsia="Times New Roman" w:cs="Times New Roman"/>
          <w:bCs/>
          <w:lang w:val="uk-UA" w:eastAsia="fr-FR"/>
        </w:rPr>
        <w:t xml:space="preserve">суть </w:t>
      </w:r>
      <w:r w:rsidRPr="004C0F41" w:rsidR="00781775">
        <w:rPr>
          <w:rFonts w:ascii="Times New Roman" w:hAnsi="Times New Roman" w:eastAsia="Times New Roman" w:cs="Times New Roman"/>
          <w:bCs/>
          <w:lang w:val="uk-UA" w:eastAsia="fr-FR"/>
        </w:rPr>
        <w:t>скарги без попереднього окреслення меж права, яке</w:t>
      </w:r>
      <w:r w:rsidRPr="004C0F41" w:rsidR="00AC4D2C">
        <w:rPr>
          <w:rFonts w:ascii="Times New Roman" w:hAnsi="Times New Roman" w:eastAsia="Times New Roman" w:cs="Times New Roman"/>
          <w:bCs/>
          <w:lang w:val="uk-UA" w:eastAsia="fr-FR"/>
        </w:rPr>
        <w:t xml:space="preserve">, як стверджується, </w:t>
      </w:r>
      <w:r w:rsidRPr="004C0F41" w:rsidR="00781775">
        <w:rPr>
          <w:rFonts w:ascii="Times New Roman" w:hAnsi="Times New Roman" w:eastAsia="Times New Roman" w:cs="Times New Roman"/>
          <w:bCs/>
          <w:lang w:val="uk-UA" w:eastAsia="fr-FR"/>
        </w:rPr>
        <w:t xml:space="preserve">підлягає поглинанню, фактично становить форму неявного відхилення без належного мотивування. Така практика створює ризик </w:t>
      </w:r>
      <w:r w:rsidRPr="004C0F41" w:rsidR="00AC4D2C">
        <w:rPr>
          <w:rFonts w:ascii="Times New Roman" w:hAnsi="Times New Roman" w:eastAsia="Times New Roman" w:cs="Times New Roman"/>
          <w:bCs/>
          <w:lang w:val="uk-UA" w:eastAsia="fr-FR"/>
        </w:rPr>
        <w:t xml:space="preserve">поєднання </w:t>
      </w:r>
      <w:r w:rsidRPr="004C0F41" w:rsidR="00781775">
        <w:rPr>
          <w:rFonts w:ascii="Times New Roman" w:hAnsi="Times New Roman" w:eastAsia="Times New Roman" w:cs="Times New Roman"/>
          <w:bCs/>
          <w:lang w:val="uk-UA" w:eastAsia="fr-FR"/>
        </w:rPr>
        <w:t>аналітичної економії з</w:t>
      </w:r>
      <w:r w:rsidRPr="004C0F41" w:rsidR="00B92E25">
        <w:rPr>
          <w:rFonts w:ascii="Times New Roman" w:hAnsi="Times New Roman" w:eastAsia="Times New Roman" w:cs="Times New Roman"/>
          <w:bCs/>
          <w:lang w:val="uk-UA" w:eastAsia="fr-FR"/>
        </w:rPr>
        <w:t>і</w:t>
      </w:r>
      <w:r w:rsidRPr="004C0F41" w:rsidR="00781775">
        <w:rPr>
          <w:rFonts w:ascii="Times New Roman" w:hAnsi="Times New Roman" w:eastAsia="Times New Roman" w:cs="Times New Roman"/>
          <w:bCs/>
          <w:lang w:val="uk-UA" w:eastAsia="fr-FR"/>
        </w:rPr>
        <w:t xml:space="preserve"> здійсненням правосуддя по суті та підриває вимогу щодо обґрунтованості й зрозумілості судових рішень. За відсутності чіткого пояснення, що саме поглинається і з яких підстав, підхід Суду також послаблює гарантії, закладені в системі Конвенції. Кожне право, гарантоване Конвенцією, передбачає власні пороги прийнятності, окремі стандарти перегляду та </w:t>
      </w:r>
      <w:r w:rsidRPr="004C0F41" w:rsidR="007A5DBA">
        <w:rPr>
          <w:rFonts w:ascii="Times New Roman" w:hAnsi="Times New Roman" w:eastAsia="Times New Roman" w:cs="Times New Roman"/>
          <w:bCs/>
          <w:lang w:val="uk-UA" w:eastAsia="fr-FR"/>
        </w:rPr>
        <w:t xml:space="preserve">конкретні </w:t>
      </w:r>
      <w:r w:rsidRPr="004C0F41" w:rsidR="00781775">
        <w:rPr>
          <w:rFonts w:ascii="Times New Roman" w:hAnsi="Times New Roman" w:eastAsia="Times New Roman" w:cs="Times New Roman"/>
          <w:bCs/>
          <w:lang w:val="uk-UA" w:eastAsia="fr-FR"/>
        </w:rPr>
        <w:t xml:space="preserve">правові наслідки. Обхід </w:t>
      </w:r>
      <w:r w:rsidRPr="004C0F41" w:rsidR="00D528DC">
        <w:rPr>
          <w:rFonts w:ascii="Times New Roman" w:hAnsi="Times New Roman" w:eastAsia="Times New Roman" w:cs="Times New Roman"/>
          <w:bCs/>
          <w:lang w:val="uk-UA" w:eastAsia="fr-FR"/>
        </w:rPr>
        <w:t xml:space="preserve">цього структурованого аналізу </w:t>
      </w:r>
      <w:r w:rsidRPr="004C0F41" w:rsidR="00781775">
        <w:rPr>
          <w:rFonts w:ascii="Times New Roman" w:hAnsi="Times New Roman" w:eastAsia="Times New Roman" w:cs="Times New Roman"/>
          <w:bCs/>
          <w:lang w:val="uk-UA" w:eastAsia="fr-FR"/>
        </w:rPr>
        <w:t xml:space="preserve">без чіткого обґрунтування створює ризик підриву внутрішньої </w:t>
      </w:r>
      <w:r w:rsidRPr="004C0F41" w:rsidR="00D528DC">
        <w:rPr>
          <w:rFonts w:ascii="Times New Roman" w:hAnsi="Times New Roman" w:eastAsia="Times New Roman" w:cs="Times New Roman"/>
          <w:bCs/>
          <w:lang w:val="uk-UA" w:eastAsia="fr-FR"/>
        </w:rPr>
        <w:t xml:space="preserve">послідовності здійснення </w:t>
      </w:r>
      <w:r w:rsidRPr="004C0F41" w:rsidR="00781775">
        <w:rPr>
          <w:rFonts w:ascii="Times New Roman" w:hAnsi="Times New Roman" w:eastAsia="Times New Roman" w:cs="Times New Roman"/>
          <w:bCs/>
          <w:lang w:val="uk-UA" w:eastAsia="fr-FR"/>
        </w:rPr>
        <w:t>судочинства</w:t>
      </w:r>
      <w:r w:rsidRPr="004C0F41" w:rsidR="00D528DC">
        <w:rPr>
          <w:rFonts w:ascii="Times New Roman" w:hAnsi="Times New Roman" w:eastAsia="Times New Roman" w:cs="Times New Roman"/>
          <w:bCs/>
          <w:lang w:val="uk-UA" w:eastAsia="fr-FR"/>
        </w:rPr>
        <w:t xml:space="preserve"> за </w:t>
      </w:r>
      <w:r w:rsidRPr="004C0F41" w:rsidR="00746EA4">
        <w:rPr>
          <w:rFonts w:ascii="Times New Roman" w:hAnsi="Times New Roman" w:eastAsia="Times New Roman" w:cs="Times New Roman"/>
          <w:bCs/>
          <w:lang w:val="uk-UA" w:eastAsia="fr-FR"/>
        </w:rPr>
        <w:t>Конвенцією</w:t>
      </w:r>
      <w:r w:rsidRPr="004C0F41" w:rsidR="00781775">
        <w:rPr>
          <w:rFonts w:ascii="Times New Roman" w:hAnsi="Times New Roman" w:eastAsia="Times New Roman" w:cs="Times New Roman"/>
          <w:bCs/>
          <w:lang w:val="uk-UA" w:eastAsia="fr-FR"/>
        </w:rPr>
        <w:t xml:space="preserve"> та довіри до мотивування Суду.</w:t>
      </w:r>
    </w:p>
    <w:p w:rsidRPr="004C0F41" w:rsidR="00FE6828" w:rsidP="004C0F41" w14:paraId="556619FB" w14:textId="69643B18">
      <w:pPr>
        <w:pStyle w:val="JuPara"/>
        <w:rPr>
          <w:rFonts w:eastAsia="Times New Roman"/>
          <w:bCs/>
          <w:lang w:val="uk-UA" w:eastAsia="fr-FR"/>
        </w:rPr>
      </w:pPr>
      <w:r w:rsidRPr="004C0F41">
        <w:rPr>
          <w:rFonts w:ascii="Times New Roman" w:hAnsi="Times New Roman" w:eastAsia="Times New Roman" w:cs="Times New Roman"/>
          <w:bCs/>
          <w:lang w:val="uk-UA" w:eastAsia="fr-FR"/>
        </w:rPr>
        <w:t xml:space="preserve">8. </w:t>
      </w:r>
      <w:r w:rsidRPr="004C0F41">
        <w:rPr>
          <w:rFonts w:eastAsia="Times New Roman"/>
          <w:bCs/>
          <w:lang w:val="uk-UA" w:eastAsia="fr-FR"/>
        </w:rPr>
        <w:t xml:space="preserve">Аргумент про те, що з огляду на висновок Суду за одним положенням Конвенції окремого питання щодо </w:t>
      </w:r>
      <w:r w:rsidRPr="004C0F41" w:rsidR="00746EA4">
        <w:rPr>
          <w:rFonts w:eastAsia="Times New Roman"/>
          <w:bCs/>
          <w:lang w:val="uk-UA" w:eastAsia="fr-FR"/>
        </w:rPr>
        <w:t xml:space="preserve">стверджуваних </w:t>
      </w:r>
      <w:r w:rsidRPr="004C0F41">
        <w:rPr>
          <w:rFonts w:eastAsia="Times New Roman"/>
          <w:bCs/>
          <w:lang w:val="uk-UA" w:eastAsia="fr-FR"/>
        </w:rPr>
        <w:t>порушень інших положень не виникає, не може бути прийнятий як принциповий підхід. Сам факт встановлення порушення (як у цій справі) або</w:t>
      </w:r>
      <w:r w:rsidRPr="004C0F41" w:rsidR="002338BE">
        <w:rPr>
          <w:rFonts w:eastAsia="Times New Roman"/>
          <w:bCs/>
          <w:lang w:val="uk-UA" w:eastAsia="fr-FR"/>
        </w:rPr>
        <w:t xml:space="preserve"> </w:t>
      </w:r>
      <w:r w:rsidRPr="004C0F41">
        <w:rPr>
          <w:rFonts w:eastAsia="Times New Roman"/>
          <w:bCs/>
          <w:lang w:val="uk-UA" w:eastAsia="fr-FR"/>
        </w:rPr>
        <w:t>відсутності</w:t>
      </w:r>
      <w:r w:rsidRPr="004C0F41" w:rsidR="002338BE">
        <w:rPr>
          <w:rFonts w:eastAsia="Times New Roman"/>
          <w:bCs/>
          <w:lang w:val="uk-UA" w:eastAsia="fr-FR"/>
        </w:rPr>
        <w:t xml:space="preserve"> такого порушення</w:t>
      </w:r>
      <w:r w:rsidRPr="004C0F41">
        <w:rPr>
          <w:rFonts w:eastAsia="Times New Roman"/>
          <w:bCs/>
          <w:lang w:val="uk-UA" w:eastAsia="fr-FR"/>
        </w:rPr>
        <w:t xml:space="preserve"> за одним положенням не вичерпує правових і нормативних питань, </w:t>
      </w:r>
      <w:r w:rsidRPr="004C0F41" w:rsidR="002338BE">
        <w:rPr>
          <w:rFonts w:eastAsia="Times New Roman"/>
          <w:bCs/>
          <w:lang w:val="uk-UA" w:eastAsia="fr-FR"/>
        </w:rPr>
        <w:t>порушених</w:t>
      </w:r>
      <w:r w:rsidRPr="004C0F41">
        <w:rPr>
          <w:rFonts w:eastAsia="Times New Roman"/>
          <w:bCs/>
          <w:lang w:val="uk-UA" w:eastAsia="fr-FR"/>
        </w:rPr>
        <w:t xml:space="preserve"> </w:t>
      </w:r>
      <w:r w:rsidRPr="004C0F41" w:rsidR="002338BE">
        <w:rPr>
          <w:rFonts w:eastAsia="Times New Roman"/>
          <w:bCs/>
          <w:lang w:val="uk-UA" w:eastAsia="fr-FR"/>
        </w:rPr>
        <w:t>щодо</w:t>
      </w:r>
      <w:r w:rsidRPr="004C0F41">
        <w:rPr>
          <w:rFonts w:eastAsia="Times New Roman"/>
          <w:bCs/>
          <w:lang w:val="uk-UA" w:eastAsia="fr-FR"/>
        </w:rPr>
        <w:t xml:space="preserve"> інших </w:t>
      </w:r>
      <w:r w:rsidRPr="004C0F41" w:rsidR="00A3582A">
        <w:rPr>
          <w:rFonts w:eastAsia="Times New Roman"/>
          <w:bCs/>
          <w:lang w:val="uk-UA" w:eastAsia="fr-FR"/>
        </w:rPr>
        <w:t xml:space="preserve">конвенційних </w:t>
      </w:r>
      <w:r w:rsidRPr="004C0F41">
        <w:rPr>
          <w:rFonts w:eastAsia="Times New Roman"/>
          <w:bCs/>
          <w:lang w:val="uk-UA" w:eastAsia="fr-FR"/>
        </w:rPr>
        <w:t>прав, на які посилається заявник. Як уже зазначалося, кожне положення Конвенції захищає окремий інтерес, переслідує конкретну мету та породжує власний комплекс зобов</w:t>
      </w:r>
      <w:r w:rsidRPr="004C0F41" w:rsidR="004C0F41">
        <w:rPr>
          <w:rFonts w:eastAsia="Times New Roman"/>
          <w:bCs/>
          <w:lang w:val="uk-UA" w:eastAsia="fr-FR"/>
        </w:rPr>
        <w:t>’</w:t>
      </w:r>
      <w:r w:rsidRPr="004C0F41">
        <w:rPr>
          <w:rFonts w:eastAsia="Times New Roman"/>
          <w:bCs/>
          <w:lang w:val="uk-UA" w:eastAsia="fr-FR"/>
        </w:rPr>
        <w:t xml:space="preserve">язань і стандартів перевірки. Висновок, зроблений за одним правом, не може без додаткового аналізу вважатися таким, що вирішує по суті скарги, </w:t>
      </w:r>
      <w:r w:rsidRPr="004C0F41" w:rsidR="00A3582A">
        <w:rPr>
          <w:rFonts w:eastAsia="Times New Roman"/>
          <w:bCs/>
          <w:lang w:val="uk-UA" w:eastAsia="fr-FR"/>
        </w:rPr>
        <w:t xml:space="preserve">порушені </w:t>
      </w:r>
      <w:r w:rsidRPr="004C0F41">
        <w:rPr>
          <w:rFonts w:eastAsia="Times New Roman"/>
          <w:bCs/>
          <w:lang w:val="uk-UA" w:eastAsia="fr-FR"/>
        </w:rPr>
        <w:t xml:space="preserve">за іншими положеннями, навіть за наявності фактичного перетину обставин. Інакше відбувається змішування фактичної </w:t>
      </w:r>
      <w:r w:rsidRPr="004C0F41" w:rsidR="00B266A8">
        <w:rPr>
          <w:rFonts w:eastAsia="Times New Roman"/>
          <w:bCs/>
          <w:lang w:val="uk-UA" w:eastAsia="fr-FR"/>
        </w:rPr>
        <w:t xml:space="preserve">подібності </w:t>
      </w:r>
      <w:r w:rsidRPr="004C0F41">
        <w:rPr>
          <w:rFonts w:eastAsia="Times New Roman"/>
          <w:bCs/>
          <w:lang w:val="uk-UA" w:eastAsia="fr-FR"/>
        </w:rPr>
        <w:t xml:space="preserve">з нормативною еквівалентністю. </w:t>
      </w:r>
      <w:r w:rsidRPr="004C0F41">
        <w:rPr>
          <w:rFonts w:ascii="Times New Roman" w:hAnsi="Times New Roman" w:eastAsia="Times New Roman" w:cs="Times New Roman"/>
          <w:bCs/>
          <w:lang w:val="uk-UA" w:eastAsia="fr-FR"/>
        </w:rPr>
        <w:t xml:space="preserve">Крім того, формула «окремого питання не виникає» ризикує перетворитися на </w:t>
      </w:r>
      <w:r w:rsidRPr="004C0F41" w:rsidR="009D169B">
        <w:rPr>
          <w:rFonts w:ascii="Times New Roman" w:hAnsi="Times New Roman" w:eastAsia="Times New Roman" w:cs="Times New Roman"/>
          <w:bCs/>
          <w:lang w:val="uk-UA" w:eastAsia="fr-FR"/>
        </w:rPr>
        <w:t>декларативний засіб</w:t>
      </w:r>
      <w:r w:rsidRPr="004C0F41">
        <w:rPr>
          <w:rFonts w:ascii="Times New Roman" w:hAnsi="Times New Roman" w:eastAsia="Times New Roman" w:cs="Times New Roman"/>
          <w:bCs/>
          <w:lang w:val="uk-UA" w:eastAsia="fr-FR"/>
        </w:rPr>
        <w:t xml:space="preserve">, а не результат </w:t>
      </w:r>
      <w:r w:rsidRPr="004C0F41" w:rsidR="009D169B">
        <w:rPr>
          <w:rFonts w:ascii="Times New Roman" w:hAnsi="Times New Roman" w:eastAsia="Times New Roman" w:cs="Times New Roman"/>
          <w:bCs/>
          <w:lang w:val="uk-UA" w:eastAsia="fr-FR"/>
        </w:rPr>
        <w:t xml:space="preserve">обґрунтованого </w:t>
      </w:r>
      <w:r w:rsidRPr="004C0F41">
        <w:rPr>
          <w:rFonts w:ascii="Times New Roman" w:hAnsi="Times New Roman" w:eastAsia="Times New Roman" w:cs="Times New Roman"/>
          <w:bCs/>
          <w:lang w:val="uk-UA" w:eastAsia="fr-FR"/>
        </w:rPr>
        <w:t xml:space="preserve">судового аналізу. За відсутності чіткого розгляду, який би демонстрував, що </w:t>
      </w:r>
      <w:r w:rsidRPr="004C0F41" w:rsidR="009D169B">
        <w:rPr>
          <w:rFonts w:ascii="Times New Roman" w:hAnsi="Times New Roman" w:eastAsia="Times New Roman" w:cs="Times New Roman"/>
          <w:bCs/>
          <w:lang w:val="uk-UA" w:eastAsia="fr-FR"/>
        </w:rPr>
        <w:t xml:space="preserve">основні </w:t>
      </w:r>
      <w:r w:rsidRPr="004C0F41">
        <w:rPr>
          <w:rFonts w:ascii="Times New Roman" w:hAnsi="Times New Roman" w:eastAsia="Times New Roman" w:cs="Times New Roman"/>
          <w:bCs/>
          <w:lang w:val="uk-UA" w:eastAsia="fr-FR"/>
        </w:rPr>
        <w:t xml:space="preserve">елементи інших </w:t>
      </w:r>
      <w:r w:rsidRPr="004C0F41" w:rsidR="009D169B">
        <w:rPr>
          <w:rFonts w:ascii="Times New Roman" w:hAnsi="Times New Roman" w:eastAsia="Times New Roman" w:cs="Times New Roman"/>
          <w:bCs/>
          <w:lang w:val="uk-UA" w:eastAsia="fr-FR"/>
        </w:rPr>
        <w:t xml:space="preserve">стверджуваних </w:t>
      </w:r>
      <w:r w:rsidRPr="004C0F41">
        <w:rPr>
          <w:rFonts w:ascii="Times New Roman" w:hAnsi="Times New Roman" w:eastAsia="Times New Roman" w:cs="Times New Roman"/>
          <w:bCs/>
          <w:lang w:val="uk-UA" w:eastAsia="fr-FR"/>
        </w:rPr>
        <w:t xml:space="preserve">порушень були повністю </w:t>
      </w:r>
      <w:r w:rsidRPr="004C0F41" w:rsidR="008D39FF">
        <w:rPr>
          <w:rFonts w:ascii="Times New Roman" w:hAnsi="Times New Roman" w:eastAsia="Times New Roman" w:cs="Times New Roman"/>
          <w:bCs/>
          <w:lang w:val="uk-UA" w:eastAsia="fr-FR"/>
        </w:rPr>
        <w:t>досліджені</w:t>
      </w:r>
      <w:r w:rsidRPr="004C0F41" w:rsidR="009D169B">
        <w:rPr>
          <w:rFonts w:ascii="Times New Roman" w:hAnsi="Times New Roman" w:eastAsia="Times New Roman" w:cs="Times New Roman"/>
          <w:bCs/>
          <w:lang w:val="uk-UA" w:eastAsia="fr-FR"/>
        </w:rPr>
        <w:t xml:space="preserve"> </w:t>
      </w:r>
      <w:r w:rsidRPr="004C0F41" w:rsidR="008D39FF">
        <w:rPr>
          <w:rFonts w:ascii="Times New Roman" w:hAnsi="Times New Roman" w:eastAsia="Times New Roman" w:cs="Times New Roman"/>
          <w:bCs/>
          <w:lang w:val="uk-UA" w:eastAsia="fr-FR"/>
        </w:rPr>
        <w:t>за</w:t>
      </w:r>
      <w:r w:rsidRPr="004C0F41">
        <w:rPr>
          <w:rFonts w:ascii="Times New Roman" w:hAnsi="Times New Roman" w:eastAsia="Times New Roman" w:cs="Times New Roman"/>
          <w:bCs/>
          <w:lang w:val="uk-UA" w:eastAsia="fr-FR"/>
        </w:rPr>
        <w:t xml:space="preserve"> </w:t>
      </w:r>
      <w:r w:rsidRPr="004C0F41" w:rsidR="008D39FF">
        <w:rPr>
          <w:rFonts w:ascii="Times New Roman" w:hAnsi="Times New Roman" w:eastAsia="Times New Roman" w:cs="Times New Roman"/>
          <w:bCs/>
          <w:lang w:val="uk-UA" w:eastAsia="fr-FR"/>
        </w:rPr>
        <w:t xml:space="preserve">розглянутим </w:t>
      </w:r>
      <w:r w:rsidRPr="004C0F41">
        <w:rPr>
          <w:rFonts w:ascii="Times New Roman" w:hAnsi="Times New Roman" w:eastAsia="Times New Roman" w:cs="Times New Roman"/>
          <w:bCs/>
          <w:lang w:val="uk-UA" w:eastAsia="fr-FR"/>
        </w:rPr>
        <w:t>положення</w:t>
      </w:r>
      <w:r w:rsidRPr="004C0F41" w:rsidR="008D39FF">
        <w:rPr>
          <w:rFonts w:ascii="Times New Roman" w:hAnsi="Times New Roman" w:eastAsia="Times New Roman" w:cs="Times New Roman"/>
          <w:bCs/>
          <w:lang w:val="uk-UA" w:eastAsia="fr-FR"/>
        </w:rPr>
        <w:t>м</w:t>
      </w:r>
      <w:r w:rsidRPr="004C0F41">
        <w:rPr>
          <w:rFonts w:ascii="Times New Roman" w:hAnsi="Times New Roman" w:eastAsia="Times New Roman" w:cs="Times New Roman"/>
          <w:bCs/>
          <w:lang w:val="uk-UA" w:eastAsia="fr-FR"/>
        </w:rPr>
        <w:t>, такий висновок залишається необґрунтованим і позбавляє заявника ефективного вирішення його скарг.</w:t>
      </w:r>
    </w:p>
    <w:p w:rsidRPr="004C0F41" w:rsidR="001E3042" w:rsidP="004C0F41" w14:paraId="48FF8D39" w14:textId="2759E4D4">
      <w:pPr>
        <w:pStyle w:val="JuPara"/>
        <w:rPr>
          <w:rFonts w:ascii="Times New Roman" w:hAnsi="Times New Roman" w:eastAsia="Times New Roman" w:cs="Times New Roman"/>
          <w:bCs/>
          <w:lang w:val="uk-UA" w:eastAsia="fr-FR"/>
        </w:rPr>
      </w:pPr>
      <w:r w:rsidRPr="004C0F41">
        <w:rPr>
          <w:rFonts w:ascii="Times New Roman" w:hAnsi="Times New Roman" w:eastAsia="Times New Roman" w:cs="Times New Roman"/>
          <w:bCs/>
          <w:lang w:val="uk-UA" w:eastAsia="fr-FR"/>
        </w:rPr>
        <w:t xml:space="preserve">9. </w:t>
      </w:r>
      <w:r w:rsidRPr="004C0F41" w:rsidR="00FE6828">
        <w:rPr>
          <w:rFonts w:ascii="Times New Roman" w:hAnsi="Times New Roman" w:eastAsia="Times New Roman" w:cs="Times New Roman"/>
          <w:bCs/>
          <w:lang w:val="uk-UA" w:eastAsia="fr-FR"/>
        </w:rPr>
        <w:t xml:space="preserve">З цього </w:t>
      </w:r>
      <w:r w:rsidRPr="004C0F41" w:rsidR="003B26DD">
        <w:rPr>
          <w:rFonts w:ascii="Times New Roman" w:hAnsi="Times New Roman" w:eastAsia="Times New Roman" w:cs="Times New Roman"/>
          <w:bCs/>
          <w:lang w:val="uk-UA" w:eastAsia="fr-FR"/>
        </w:rPr>
        <w:t>випливає</w:t>
      </w:r>
      <w:r w:rsidRPr="004C0F41" w:rsidR="00FE6828">
        <w:rPr>
          <w:rFonts w:ascii="Times New Roman" w:hAnsi="Times New Roman" w:eastAsia="Times New Roman" w:cs="Times New Roman"/>
          <w:bCs/>
          <w:lang w:val="uk-UA" w:eastAsia="fr-FR"/>
        </w:rPr>
        <w:t xml:space="preserve">, що будь-яка форма поглинання одного права, гарантованого Конвенцією, іншим правом </w:t>
      </w:r>
      <w:r w:rsidRPr="004C0F41" w:rsidR="00F03EC9">
        <w:rPr>
          <w:rFonts w:ascii="Times New Roman" w:hAnsi="Times New Roman" w:eastAsia="Times New Roman" w:cs="Times New Roman"/>
          <w:bCs/>
          <w:lang w:val="uk-UA" w:eastAsia="fr-FR"/>
        </w:rPr>
        <w:t>не дозволяється</w:t>
      </w:r>
      <w:r w:rsidRPr="004C0F41" w:rsidR="00FE6828">
        <w:rPr>
          <w:rFonts w:ascii="Times New Roman" w:hAnsi="Times New Roman" w:eastAsia="Times New Roman" w:cs="Times New Roman"/>
          <w:bCs/>
          <w:lang w:val="uk-UA" w:eastAsia="fr-FR"/>
        </w:rPr>
        <w:t xml:space="preserve"> </w:t>
      </w:r>
      <w:r w:rsidRPr="004C0F41" w:rsidR="008D39FF">
        <w:rPr>
          <w:rFonts w:ascii="Times New Roman" w:hAnsi="Times New Roman" w:eastAsia="Times New Roman" w:cs="Times New Roman"/>
          <w:bCs/>
          <w:lang w:val="uk-UA" w:eastAsia="fr-FR"/>
        </w:rPr>
        <w:t>згідно з</w:t>
      </w:r>
      <w:r w:rsidRPr="004C0F41" w:rsidR="00FE6828">
        <w:rPr>
          <w:rFonts w:ascii="Times New Roman" w:hAnsi="Times New Roman" w:eastAsia="Times New Roman" w:cs="Times New Roman"/>
          <w:bCs/>
          <w:lang w:val="uk-UA" w:eastAsia="fr-FR"/>
        </w:rPr>
        <w:t xml:space="preserve"> </w:t>
      </w:r>
      <w:r w:rsidRPr="004C0F41" w:rsidR="008D39FF">
        <w:rPr>
          <w:rFonts w:ascii="Times New Roman" w:hAnsi="Times New Roman" w:eastAsia="Times New Roman" w:cs="Times New Roman"/>
          <w:bCs/>
          <w:lang w:val="uk-UA" w:eastAsia="fr-FR"/>
        </w:rPr>
        <w:t>Конвенцією</w:t>
      </w:r>
      <w:r w:rsidRPr="004C0F41" w:rsidR="00FE6828">
        <w:rPr>
          <w:rFonts w:ascii="Times New Roman" w:hAnsi="Times New Roman" w:eastAsia="Times New Roman" w:cs="Times New Roman"/>
          <w:bCs/>
          <w:lang w:val="uk-UA" w:eastAsia="fr-FR"/>
        </w:rPr>
        <w:t xml:space="preserve">, оскільки призводить не просто до обмеження, а до позбавлення самого права. Такий результат прямо суперечить принципу ефективного захисту прав людини, який є </w:t>
      </w:r>
      <w:r w:rsidRPr="004C0F41" w:rsidR="00413B0C">
        <w:rPr>
          <w:rFonts w:ascii="Times New Roman" w:hAnsi="Times New Roman" w:eastAsia="Times New Roman" w:cs="Times New Roman"/>
          <w:bCs/>
          <w:lang w:val="uk-UA" w:eastAsia="fr-FR"/>
        </w:rPr>
        <w:t xml:space="preserve">центральним </w:t>
      </w:r>
      <w:r w:rsidRPr="004C0F41" w:rsidR="00FE6828">
        <w:rPr>
          <w:rFonts w:ascii="Times New Roman" w:hAnsi="Times New Roman" w:eastAsia="Times New Roman" w:cs="Times New Roman"/>
          <w:bCs/>
          <w:lang w:val="uk-UA" w:eastAsia="fr-FR"/>
        </w:rPr>
        <w:t>принципом Конвенції та лежить в основі</w:t>
      </w:r>
      <w:r w:rsidRPr="004C0F41" w:rsidR="003B26DD">
        <w:rPr>
          <w:rFonts w:ascii="Times New Roman" w:hAnsi="Times New Roman" w:eastAsia="Times New Roman" w:cs="Times New Roman"/>
          <w:bCs/>
          <w:lang w:val="uk-UA" w:eastAsia="fr-FR"/>
        </w:rPr>
        <w:t xml:space="preserve"> кожного її положення. Практика, </w:t>
      </w:r>
      <w:r w:rsidRPr="004C0F41" w:rsidR="00BC1AA3">
        <w:rPr>
          <w:rFonts w:ascii="Times New Roman" w:hAnsi="Times New Roman" w:eastAsia="Times New Roman" w:cs="Times New Roman"/>
          <w:bCs/>
          <w:lang w:val="uk-UA" w:eastAsia="fr-FR"/>
        </w:rPr>
        <w:t>яка призводить до відсутності</w:t>
      </w:r>
      <w:r w:rsidRPr="004C0F41" w:rsidR="003B26DD">
        <w:rPr>
          <w:rFonts w:ascii="Times New Roman" w:hAnsi="Times New Roman" w:eastAsia="Times New Roman" w:cs="Times New Roman"/>
          <w:bCs/>
          <w:lang w:val="uk-UA" w:eastAsia="fr-FR"/>
        </w:rPr>
        <w:t xml:space="preserve"> розгляд</w:t>
      </w:r>
      <w:r w:rsidRPr="004C0F41" w:rsidR="00BC1AA3">
        <w:rPr>
          <w:rFonts w:ascii="Times New Roman" w:hAnsi="Times New Roman" w:eastAsia="Times New Roman" w:cs="Times New Roman"/>
          <w:bCs/>
          <w:lang w:val="uk-UA" w:eastAsia="fr-FR"/>
        </w:rPr>
        <w:t>у</w:t>
      </w:r>
      <w:r w:rsidRPr="004C0F41" w:rsidR="003B26DD">
        <w:rPr>
          <w:rFonts w:ascii="Times New Roman" w:hAnsi="Times New Roman" w:eastAsia="Times New Roman" w:cs="Times New Roman"/>
          <w:bCs/>
          <w:lang w:val="uk-UA" w:eastAsia="fr-FR"/>
        </w:rPr>
        <w:t xml:space="preserve"> права</w:t>
      </w:r>
      <w:r w:rsidRPr="004C0F41" w:rsidR="00BC1AA3">
        <w:rPr>
          <w:rFonts w:ascii="Times New Roman" w:hAnsi="Times New Roman" w:eastAsia="Times New Roman" w:cs="Times New Roman"/>
          <w:bCs/>
          <w:lang w:val="uk-UA" w:eastAsia="fr-FR"/>
        </w:rPr>
        <w:t>, а не</w:t>
      </w:r>
      <w:r w:rsidRPr="004C0F41" w:rsidR="003B26DD">
        <w:rPr>
          <w:rFonts w:ascii="Times New Roman" w:hAnsi="Times New Roman" w:eastAsia="Times New Roman" w:cs="Times New Roman"/>
          <w:bCs/>
          <w:lang w:val="uk-UA" w:eastAsia="fr-FR"/>
        </w:rPr>
        <w:t xml:space="preserve"> його </w:t>
      </w:r>
      <w:r w:rsidRPr="004C0F41" w:rsidR="00BC1AA3">
        <w:rPr>
          <w:rFonts w:ascii="Times New Roman" w:hAnsi="Times New Roman" w:eastAsia="Times New Roman" w:cs="Times New Roman"/>
          <w:bCs/>
          <w:lang w:val="uk-UA" w:eastAsia="fr-FR"/>
        </w:rPr>
        <w:t xml:space="preserve">ретельної </w:t>
      </w:r>
      <w:r w:rsidRPr="004C0F41" w:rsidR="003B26DD">
        <w:rPr>
          <w:rFonts w:ascii="Times New Roman" w:hAnsi="Times New Roman" w:eastAsia="Times New Roman" w:cs="Times New Roman"/>
          <w:bCs/>
          <w:lang w:val="uk-UA" w:eastAsia="fr-FR"/>
        </w:rPr>
        <w:t xml:space="preserve">та </w:t>
      </w:r>
      <w:r w:rsidRPr="004C0F41" w:rsidR="00BC1AA3">
        <w:rPr>
          <w:rFonts w:ascii="Times New Roman" w:hAnsi="Times New Roman" w:eastAsia="Times New Roman" w:cs="Times New Roman"/>
          <w:bCs/>
          <w:lang w:val="uk-UA" w:eastAsia="fr-FR"/>
        </w:rPr>
        <w:t>окремої оцінки</w:t>
      </w:r>
      <w:r w:rsidRPr="004C0F41" w:rsidR="00FE6828">
        <w:rPr>
          <w:rFonts w:ascii="Times New Roman" w:hAnsi="Times New Roman" w:eastAsia="Times New Roman" w:cs="Times New Roman"/>
          <w:bCs/>
          <w:lang w:val="uk-UA" w:eastAsia="fr-FR"/>
        </w:rPr>
        <w:t xml:space="preserve">, позбавляє </w:t>
      </w:r>
      <w:r w:rsidRPr="004C0F41" w:rsidR="003B26DD">
        <w:rPr>
          <w:rFonts w:ascii="Times New Roman" w:hAnsi="Times New Roman" w:eastAsia="Times New Roman" w:cs="Times New Roman"/>
          <w:bCs/>
          <w:lang w:val="uk-UA" w:eastAsia="fr-FR"/>
        </w:rPr>
        <w:t>це право його</w:t>
      </w:r>
      <w:r w:rsidRPr="004C0F41" w:rsidR="00FE6828">
        <w:rPr>
          <w:rFonts w:ascii="Times New Roman" w:hAnsi="Times New Roman" w:eastAsia="Times New Roman" w:cs="Times New Roman"/>
          <w:bCs/>
          <w:lang w:val="uk-UA" w:eastAsia="fr-FR"/>
        </w:rPr>
        <w:t xml:space="preserve"> практичного та ефективного змісту і, таким чином, є несумісною з об</w:t>
      </w:r>
      <w:r w:rsidRPr="004C0F41" w:rsidR="004C0F41">
        <w:rPr>
          <w:rFonts w:ascii="Times New Roman" w:hAnsi="Times New Roman" w:eastAsia="Times New Roman" w:cs="Times New Roman"/>
          <w:bCs/>
          <w:lang w:val="uk-UA" w:eastAsia="fr-FR"/>
        </w:rPr>
        <w:t>’</w:t>
      </w:r>
      <w:r w:rsidRPr="004C0F41" w:rsidR="00FE6828">
        <w:rPr>
          <w:rFonts w:ascii="Times New Roman" w:hAnsi="Times New Roman" w:eastAsia="Times New Roman" w:cs="Times New Roman"/>
          <w:bCs/>
          <w:lang w:val="uk-UA" w:eastAsia="fr-FR"/>
        </w:rPr>
        <w:t>єктом і метою Конвенції</w:t>
      </w:r>
      <w:r w:rsidRPr="004C0F41">
        <w:rPr>
          <w:bCs/>
          <w:lang w:val="uk-UA"/>
        </w:rPr>
        <w:t>.</w:t>
      </w:r>
    </w:p>
    <w:p w:rsidRPr="004C0F41" w:rsidR="001E3042" w:rsidP="004C0F41" w14:paraId="0ED991C9" w14:textId="77777777">
      <w:pPr>
        <w:pStyle w:val="JuPara"/>
        <w:rPr>
          <w:rFonts w:ascii="Times New Roman" w:hAnsi="Times New Roman" w:eastAsia="Times New Roman" w:cs="Times New Roman"/>
          <w:bCs/>
          <w:lang w:val="uk-UA" w:eastAsia="fr-FR"/>
        </w:rPr>
      </w:pPr>
      <w:r w:rsidRPr="004C0F41">
        <w:rPr>
          <w:rFonts w:ascii="Times New Roman" w:hAnsi="Times New Roman" w:eastAsia="Times New Roman" w:cs="Times New Roman"/>
          <w:bCs/>
          <w:lang w:val="uk-UA" w:eastAsia="fr-FR"/>
        </w:rPr>
        <w:t xml:space="preserve">10. </w:t>
      </w:r>
      <w:r w:rsidRPr="004C0F41" w:rsidR="000419A1">
        <w:rPr>
          <w:rFonts w:ascii="Times New Roman" w:hAnsi="Times New Roman" w:eastAsia="Times New Roman" w:cs="Times New Roman"/>
          <w:bCs/>
          <w:lang w:val="uk-UA" w:eastAsia="fr-FR"/>
        </w:rPr>
        <w:t xml:space="preserve">Якби я не </w:t>
      </w:r>
      <w:r w:rsidRPr="004C0F41" w:rsidR="003B26DD">
        <w:rPr>
          <w:rFonts w:ascii="Times New Roman" w:hAnsi="Times New Roman" w:eastAsia="Times New Roman" w:cs="Times New Roman"/>
          <w:bCs/>
          <w:lang w:val="uk-UA" w:eastAsia="fr-FR"/>
        </w:rPr>
        <w:t>залишився</w:t>
      </w:r>
      <w:r w:rsidRPr="004C0F41" w:rsidR="000419A1">
        <w:rPr>
          <w:rFonts w:ascii="Times New Roman" w:hAnsi="Times New Roman" w:eastAsia="Times New Roman" w:cs="Times New Roman"/>
          <w:bCs/>
          <w:lang w:val="uk-UA" w:eastAsia="fr-FR"/>
        </w:rPr>
        <w:t xml:space="preserve"> у меншості, я б ретельно розглянув усі інші скарги заявника та вирішив одночасно питання щодо їх</w:t>
      </w:r>
      <w:r w:rsidRPr="004C0F41" w:rsidR="00BC1AA3">
        <w:rPr>
          <w:rFonts w:ascii="Times New Roman" w:hAnsi="Times New Roman" w:eastAsia="Times New Roman" w:cs="Times New Roman"/>
          <w:bCs/>
          <w:lang w:val="uk-UA" w:eastAsia="fr-FR"/>
        </w:rPr>
        <w:t>ньої</w:t>
      </w:r>
      <w:r w:rsidRPr="004C0F41" w:rsidR="000419A1">
        <w:rPr>
          <w:rFonts w:ascii="Times New Roman" w:hAnsi="Times New Roman" w:eastAsia="Times New Roman" w:cs="Times New Roman"/>
          <w:bCs/>
          <w:lang w:val="uk-UA" w:eastAsia="fr-FR"/>
        </w:rPr>
        <w:t xml:space="preserve"> прийнятності та </w:t>
      </w:r>
      <w:r w:rsidRPr="004C0F41" w:rsidR="006874A6">
        <w:rPr>
          <w:rFonts w:ascii="Times New Roman" w:hAnsi="Times New Roman" w:eastAsia="Times New Roman" w:cs="Times New Roman"/>
          <w:bCs/>
          <w:lang w:val="uk-UA" w:eastAsia="fr-FR"/>
        </w:rPr>
        <w:t xml:space="preserve">розглянув </w:t>
      </w:r>
      <w:r w:rsidRPr="004C0F41" w:rsidR="007E6949">
        <w:rPr>
          <w:rFonts w:ascii="Times New Roman" w:hAnsi="Times New Roman" w:eastAsia="Times New Roman" w:cs="Times New Roman"/>
          <w:bCs/>
          <w:lang w:val="uk-UA" w:eastAsia="fr-FR"/>
        </w:rPr>
        <w:t>по</w:t>
      </w:r>
      <w:r w:rsidRPr="004C0F41" w:rsidR="006874A6">
        <w:rPr>
          <w:rFonts w:ascii="Times New Roman" w:hAnsi="Times New Roman" w:eastAsia="Times New Roman" w:cs="Times New Roman"/>
          <w:bCs/>
          <w:lang w:val="uk-UA" w:eastAsia="fr-FR"/>
        </w:rPr>
        <w:t xml:space="preserve"> сут</w:t>
      </w:r>
      <w:r w:rsidRPr="004C0F41" w:rsidR="007E6949">
        <w:rPr>
          <w:rFonts w:ascii="Times New Roman" w:hAnsi="Times New Roman" w:eastAsia="Times New Roman" w:cs="Times New Roman"/>
          <w:bCs/>
          <w:lang w:val="uk-UA" w:eastAsia="fr-FR"/>
        </w:rPr>
        <w:t>і</w:t>
      </w:r>
      <w:r w:rsidRPr="004C0F41" w:rsidR="000419A1">
        <w:rPr>
          <w:rFonts w:ascii="Times New Roman" w:hAnsi="Times New Roman" w:eastAsia="Times New Roman" w:cs="Times New Roman"/>
          <w:bCs/>
          <w:lang w:val="uk-UA" w:eastAsia="fr-FR"/>
        </w:rPr>
        <w:t>.</w:t>
      </w:r>
    </w:p>
    <w:sectPr w:rsidSect="00ED6BE5">
      <w:headerReference w:type="even" r:id="rId14"/>
      <w:headerReference w:type="default" r:id="rId15"/>
      <w:footnotePr>
        <w:numRestart w:val="eachSect"/>
      </w:footnotePr>
      <w:pgSz w:w="11906" w:h="16838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A4B4C" w:rsidRPr="00150BFA" w:rsidP="0020718E" w14:paraId="14748518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80934825" name="Picture 980934825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934825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A4B4C" w:rsidRPr="00E67565" w:rsidP="00AF12C5" w14:paraId="5522A5BC" w14:textId="77777777">
    <w:pPr>
      <w:pStyle w:val="Footer1"/>
      <w:jc w:val="center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A4B4C" w:rsidRPr="00150BFA" w:rsidP="0020718E" w14:paraId="615DFFB3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3" name="Picture 3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A4B4C" w:rsidRPr="00E67565" w:rsidP="009E7A6F" w14:paraId="6E2773AE" w14:textId="77777777">
    <w:pPr>
      <w:pStyle w:val="Footer1"/>
      <w:jc w:val="center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A4B4C" w:rsidP="009A115C" w14:paraId="18EF4F09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A4B4C" w:rsidRPr="000B7195" w:rsidP="007D3701" w14:paraId="3A79EF12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27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64B9E" w:rsidRPr="00E67565" w:rsidP="0098410D" w14:paraId="25791EC1" w14:textId="77777777">
      <w:r w:rsidRPr="00E67565">
        <w:separator/>
      </w:r>
    </w:p>
  </w:footnote>
  <w:footnote w:type="continuationSeparator" w:id="1">
    <w:p w:rsidR="00D64B9E" w:rsidRPr="00E67565" w:rsidP="0098410D" w14:paraId="653C686C" w14:textId="77777777">
      <w:r w:rsidRPr="00E67565">
        <w:continuationSeparator/>
      </w:r>
    </w:p>
  </w:footnote>
  <w:footnote w:id="2">
    <w:p w:rsidR="00DA4B4C" w:rsidRPr="004C0F41" w:rsidP="0086472C" w14:paraId="74229CFF" w14:textId="77777777">
      <w:pPr>
        <w:pStyle w:val="FootnoteText"/>
        <w:ind w:right="-297"/>
        <w:jc w:val="left"/>
        <w:rPr>
          <w:lang w:val="ru-RU"/>
        </w:rPr>
      </w:pPr>
      <w:r w:rsidRPr="007940B2">
        <w:rPr>
          <w:rStyle w:val="FootnoteReference"/>
        </w:rPr>
        <w:footnoteRef/>
      </w:r>
      <w:r>
        <w:rPr>
          <w:rStyle w:val="FootnoteReference"/>
        </w:rPr>
        <w:t> </w:t>
      </w:r>
      <w:r w:rsidRPr="00FE3694">
        <w:t>https</w:t>
      </w:r>
      <w:r w:rsidRPr="004C0F41">
        <w:rPr>
          <w:lang w:val="ru-RU"/>
        </w:rPr>
        <w:t>://</w:t>
      </w:r>
      <w:r w:rsidRPr="00FE3694">
        <w:t>hromadske</w:t>
      </w:r>
      <w:r w:rsidRPr="004C0F41">
        <w:rPr>
          <w:lang w:val="ru-RU"/>
        </w:rPr>
        <w:t>.</w:t>
      </w:r>
      <w:r w:rsidRPr="00FE3694">
        <w:t>radio</w:t>
      </w:r>
      <w:r w:rsidRPr="004C0F41">
        <w:rPr>
          <w:lang w:val="ru-RU"/>
        </w:rPr>
        <w:t>/</w:t>
      </w:r>
      <w:r w:rsidRPr="00FE3694">
        <w:t>podcasts</w:t>
      </w:r>
      <w:r w:rsidRPr="004C0F41">
        <w:rPr>
          <w:lang w:val="ru-RU"/>
        </w:rPr>
        <w:t>/</w:t>
      </w:r>
      <w:r w:rsidRPr="00FE3694">
        <w:t>prava</w:t>
      </w:r>
      <w:r w:rsidRPr="004C0F41">
        <w:rPr>
          <w:lang w:val="ru-RU"/>
        </w:rPr>
        <w:t>-</w:t>
      </w:r>
      <w:r w:rsidRPr="00FE3694">
        <w:t>lyudyny</w:t>
      </w:r>
      <w:r w:rsidRPr="004C0F41">
        <w:rPr>
          <w:lang w:val="ru-RU"/>
        </w:rPr>
        <w:t>/</w:t>
      </w:r>
      <w:r w:rsidRPr="00FE3694">
        <w:t>yak</w:t>
      </w:r>
      <w:r w:rsidRPr="004C0F41">
        <w:rPr>
          <w:lang w:val="ru-RU"/>
        </w:rPr>
        <w:t>-</w:t>
      </w:r>
      <w:r w:rsidRPr="00FE3694">
        <w:t>lyudyni</w:t>
      </w:r>
      <w:r w:rsidRPr="004C0F41">
        <w:rPr>
          <w:lang w:val="ru-RU"/>
        </w:rPr>
        <w:t>-</w:t>
      </w:r>
      <w:r w:rsidRPr="00FE3694">
        <w:t>yaku</w:t>
      </w:r>
      <w:r w:rsidRPr="004C0F41">
        <w:rPr>
          <w:lang w:val="ru-RU"/>
        </w:rPr>
        <w:t>-</w:t>
      </w:r>
      <w:r w:rsidRPr="00FE3694">
        <w:t>vyznaly</w:t>
      </w:r>
      <w:r w:rsidRPr="004C0F41">
        <w:rPr>
          <w:lang w:val="ru-RU"/>
        </w:rPr>
        <w:t>-</w:t>
      </w:r>
      <w:r w:rsidRPr="00FE3694">
        <w:t>nediyezdatnoyu</w:t>
      </w:r>
      <w:r w:rsidRPr="004C0F41">
        <w:rPr>
          <w:lang w:val="ru-RU"/>
        </w:rPr>
        <w:t>-</w:t>
      </w:r>
      <w:r w:rsidRPr="00FE3694">
        <w:t>ponovyty</w:t>
      </w:r>
      <w:r w:rsidRPr="004C0F41">
        <w:rPr>
          <w:lang w:val="ru-RU"/>
        </w:rPr>
        <w:t>-</w:t>
      </w:r>
      <w:r w:rsidRPr="00FE3694">
        <w:t>svoyi</w:t>
      </w:r>
      <w:r w:rsidRPr="004C0F41">
        <w:rPr>
          <w:lang w:val="ru-RU"/>
        </w:rPr>
        <w:t>-</w:t>
      </w:r>
      <w:r w:rsidRPr="00FE3694">
        <w:t>prava</w:t>
      </w:r>
      <w:r w:rsidRPr="004C0F41">
        <w:rPr>
          <w:lang w:val="ru-RU"/>
        </w:rPr>
        <w:t xml:space="preserve"> (</w:t>
      </w:r>
      <w:r w:rsidRPr="004C0F41" w:rsidR="00CF00D9">
        <w:rPr>
          <w:lang w:val="ru-RU"/>
        </w:rPr>
        <w:t xml:space="preserve">востаннє відвідано 22 </w:t>
      </w:r>
      <w:r w:rsidRPr="00FC6809" w:rsidR="00CF00D9">
        <w:rPr>
          <w:lang w:val="uk-UA"/>
        </w:rPr>
        <w:t>вересня</w:t>
      </w:r>
      <w:r w:rsidRPr="004C0F41" w:rsidR="00CF00D9">
        <w:rPr>
          <w:lang w:val="ru-RU"/>
        </w:rPr>
        <w:t xml:space="preserve"> 2025</w:t>
      </w:r>
      <w:r w:rsidRPr="00FC6809" w:rsidR="00CF00D9">
        <w:rPr>
          <w:lang w:val="uk-UA"/>
        </w:rPr>
        <w:t xml:space="preserve"> року</w:t>
      </w:r>
      <w:r w:rsidRPr="004C0F41">
        <w:rPr>
          <w:lang w:val="ru-RU"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A4B4C" w:rsidRPr="00A45145" w:rsidP="00A45145" w14:paraId="1913374C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A4B4C" w:rsidRPr="00E67565" w:rsidP="00B14793" w14:paraId="113D1DC7" w14:textId="77777777">
    <w:pPr>
      <w:jc w:val="center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A4B4C" w:rsidRPr="00A45145" w:rsidP="00A45145" w14:paraId="19B90AAB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812313462" name="Picture 181231346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2313462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A4B4C" w:rsidRPr="00E67565" w14:paraId="6ADB14B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A4B4C" w:rsidRPr="004D0EC7" w:rsidP="004D0EC7" w14:paraId="2CC4DFEB" w14:textId="77777777">
    <w:pPr>
      <w:pStyle w:val="JuHeader"/>
    </w:pPr>
    <w:r w:rsidRPr="00B31FAD">
      <w:t>СПРАВА «КАГАНОВСЬКИЙ ПРОТИ УКРАЇНИ № 2»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A4B4C" w:rsidRPr="004C0F41" w:rsidP="007D3701" w14:paraId="7AA3D730" w14:textId="77777777">
    <w:pPr>
      <w:pStyle w:val="JuHeader"/>
      <w:rPr>
        <w:lang w:val="ru-RU"/>
      </w:rPr>
    </w:pPr>
    <w:r w:rsidRPr="00AD7329">
      <w:rPr>
        <w:lang w:val="uk-UA"/>
      </w:rPr>
      <w:t>РІШЕННЯ У СПРАВІ</w:t>
    </w:r>
    <w:r w:rsidRPr="004C0F41">
      <w:rPr>
        <w:lang w:val="ru-RU"/>
      </w:rPr>
      <w:t xml:space="preserve"> </w:t>
    </w:r>
    <w:r w:rsidRPr="004C0F41">
      <w:rPr>
        <w:lang w:val="ru-RU"/>
      </w:rPr>
      <w:t xml:space="preserve">«КАГАНОВСЬКИЙ ПРОТИ </w:t>
    </w:r>
    <w:r w:rsidRPr="004C0F41">
      <w:rPr>
        <w:lang w:val="ru-RU"/>
      </w:rPr>
      <w:t xml:space="preserve">УКРАЇНИ </w:t>
    </w:r>
    <w:r w:rsidRPr="00AD7329">
      <w:rPr>
        <w:lang w:val="uk-UA"/>
      </w:rPr>
      <w:t>(</w:t>
    </w:r>
    <w:r w:rsidRPr="004C0F41">
      <w:rPr>
        <w:lang w:val="ru-RU"/>
      </w:rPr>
      <w:t>№ 2</w:t>
    </w:r>
    <w:r w:rsidRPr="00AD7329">
      <w:rPr>
        <w:lang w:val="uk-UA"/>
      </w:rPr>
      <w:t>)</w:t>
    </w:r>
    <w:r w:rsidRPr="004C0F41">
      <w:rPr>
        <w:lang w:val="ru-RU"/>
      </w:rPr>
      <w:t>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A4B4C" w:rsidRPr="004D0EC7" w:rsidP="004D0EC7" w14:paraId="003FCC53" w14:textId="77777777">
    <w:pPr>
      <w:pStyle w:val="JuHeader"/>
    </w:pPr>
    <w:r>
      <w:t>KAGANOVSKYY v. UKRAINE (No. 2) JUDGMENT – SEPARATE OPINION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A4B4C" w:rsidRPr="004C0F41" w:rsidP="007D3701" w14:paraId="305F3BD1" w14:textId="77777777">
    <w:pPr>
      <w:pStyle w:val="JuHeader"/>
      <w:rPr>
        <w:lang w:val="ru-RU"/>
      </w:rPr>
    </w:pPr>
    <w:r w:rsidRPr="00AD7329">
      <w:rPr>
        <w:lang w:val="uk-UA"/>
      </w:rPr>
      <w:t>РІШЕННЯ У СПРАВІ «</w:t>
    </w:r>
    <w:r w:rsidRPr="004C0F41">
      <w:rPr>
        <w:lang w:val="ru-RU"/>
      </w:rPr>
      <w:t xml:space="preserve">КАГАНОВСЬКИЙ ПРОТИ </w:t>
    </w:r>
    <w:r w:rsidRPr="004C0F41">
      <w:rPr>
        <w:lang w:val="ru-RU"/>
      </w:rPr>
      <w:t xml:space="preserve">УКРАЇНИ </w:t>
    </w:r>
    <w:r w:rsidRPr="00AD7329">
      <w:rPr>
        <w:lang w:val="uk-UA"/>
      </w:rPr>
      <w:t>(</w:t>
    </w:r>
    <w:r w:rsidRPr="004C0F41">
      <w:rPr>
        <w:lang w:val="ru-RU"/>
      </w:rPr>
      <w:t>№ 2</w:t>
    </w:r>
    <w:r w:rsidRPr="00AD7329">
      <w:rPr>
        <w:lang w:val="uk-UA"/>
      </w:rPr>
      <w:t>)</w:t>
    </w:r>
    <w:r w:rsidRPr="004C0F41">
      <w:rPr>
        <w:lang w:val="ru-RU"/>
      </w:rPr>
      <w:t>»</w:t>
    </w:r>
    <w:r w:rsidRPr="00AD7329">
      <w:rPr>
        <w:lang w:val="uk-UA"/>
      </w:rPr>
      <w:t xml:space="preserve"> – ОКРЕМА ДУМКА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11C7324"/>
    <w:multiLevelType w:val="multilevel"/>
    <w:tmpl w:val="E06A0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624"/>
        </w:tabs>
        <w:ind w:left="624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2EFF1B3C"/>
    <w:multiLevelType w:val="multilevel"/>
    <w:tmpl w:val="0206D8FC"/>
    <w:lvl w:ilvl="0">
      <w:start w:val="1"/>
      <w:numFmt w:val="decimal"/>
      <w:pStyle w:val="ECHRHeading1"/>
      <w:suff w:val="nothing"/>
      <w:lvlText w:val="%1.  "/>
      <w:lvlJc w:val="left"/>
      <w:pPr>
        <w:ind w:left="142" w:firstLine="0"/>
      </w:pPr>
      <w:rPr>
        <w:rFonts w:hint="default"/>
      </w:rPr>
    </w:lvl>
    <w:lvl w:ilvl="1">
      <w:start w:val="1"/>
      <w:numFmt w:val="decimal"/>
      <w:pStyle w:val="ECHRHeading2"/>
      <w:suff w:val="nothing"/>
      <w:lvlText w:val="%1.%2.  "/>
      <w:lvlJc w:val="left"/>
      <w:pPr>
        <w:ind w:left="1276" w:firstLine="0"/>
      </w:pPr>
      <w:rPr>
        <w:rFonts w:hint="default"/>
      </w:rPr>
    </w:lvl>
    <w:lvl w:ilvl="2">
      <w:start w:val="1"/>
      <w:numFmt w:val="decimal"/>
      <w:pStyle w:val="ECHRHeading3"/>
      <w:suff w:val="nothing"/>
      <w:lvlText w:val="%1.%2.%3.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ECHRHeading4"/>
      <w:suff w:val="nothing"/>
      <w:lvlText w:val="%1.%2.%3.%4.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ECHRHeading5"/>
      <w:suff w:val="nothing"/>
      <w:lvlText w:val="%1.%2.%3.%4.%5.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ECHRHeading6"/>
      <w:suff w:val="nothing"/>
      <w:lvlText w:val="%1.%2.%3.%4.%5.%6.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ECHRHeading7"/>
      <w:suff w:val="nothing"/>
      <w:lvlText w:val="%1.%2.%3.%4.%5.%6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3E661BA9"/>
    <w:multiLevelType w:val="multilevel"/>
    <w:tmpl w:val="B366D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9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20">
    <w:nsid w:val="56B9429C"/>
    <w:multiLevelType w:val="multilevel"/>
    <w:tmpl w:val="EAA66700"/>
    <w:lvl w:ilvl="0">
      <w:start w:val="1"/>
      <w:numFmt w:val="none"/>
      <w:suff w:val="nothing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suff w:val="space"/>
      <w:lvlText w:val="%2."/>
      <w:lvlJc w:val="left"/>
      <w:pPr>
        <w:ind w:left="357" w:hanging="357"/>
      </w:pPr>
      <w:rPr>
        <w:rFonts w:hint="default"/>
        <w:sz w:val="24"/>
      </w:rPr>
    </w:lvl>
    <w:lvl w:ilvl="2">
      <w:start w:val="1"/>
      <w:numFmt w:val="upperLetter"/>
      <w:lvlText w:val="%3."/>
      <w:lvlJc w:val="left"/>
      <w:pPr>
        <w:ind w:left="584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31" w:hanging="30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975" w:hanging="340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1191" w:hanging="358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1372" w:hanging="334"/>
      </w:pPr>
      <w:rPr>
        <w:rFonts w:ascii="Symbol" w:hAnsi="Symbol" w:hint="default"/>
        <w:sz w:val="20"/>
      </w:rPr>
    </w:lvl>
    <w:lvl w:ilvl="7">
      <w:start w:val="1"/>
      <w:numFmt w:val="bullet"/>
      <w:lvlText w:val="‒"/>
      <w:lvlJc w:val="left"/>
      <w:pPr>
        <w:ind w:left="1304" w:hanging="68"/>
      </w:pPr>
      <w:rPr>
        <w:rFonts w:ascii="Calibri" w:hAnsi="Calibri" w:hint="default"/>
        <w:color w:val="auto"/>
      </w:rPr>
    </w:lvl>
    <w:lvl w:ilvl="8">
      <w:start w:val="1"/>
      <w:numFmt w:val="none"/>
      <w:lvlText w:val="%9"/>
      <w:lvlJc w:val="right"/>
      <w:pPr>
        <w:ind w:left="7313" w:hanging="180"/>
      </w:pPr>
      <w:rPr>
        <w:rFonts w:hint="default"/>
      </w:rPr>
    </w:lvl>
  </w:abstractNum>
  <w:abstractNum w:abstractNumId="21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2">
    <w:nsid w:val="7D35409C"/>
    <w:multiLevelType w:val="multilevel"/>
    <w:tmpl w:val="EAA66700"/>
    <w:lvl w:ilvl="0">
      <w:start w:val="1"/>
      <w:numFmt w:val="none"/>
      <w:suff w:val="nothing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suff w:val="space"/>
      <w:lvlText w:val="%2."/>
      <w:lvlJc w:val="left"/>
      <w:pPr>
        <w:ind w:left="357" w:hanging="357"/>
      </w:pPr>
      <w:rPr>
        <w:rFonts w:hint="default"/>
        <w:sz w:val="24"/>
      </w:rPr>
    </w:lvl>
    <w:lvl w:ilvl="2">
      <w:start w:val="1"/>
      <w:numFmt w:val="upperLetter"/>
      <w:lvlText w:val="%3."/>
      <w:lvlJc w:val="left"/>
      <w:pPr>
        <w:ind w:left="584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31" w:hanging="30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975" w:hanging="340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1191" w:hanging="358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1372" w:hanging="334"/>
      </w:pPr>
      <w:rPr>
        <w:rFonts w:ascii="Symbol" w:hAnsi="Symbol" w:hint="default"/>
        <w:sz w:val="20"/>
      </w:rPr>
    </w:lvl>
    <w:lvl w:ilvl="7">
      <w:start w:val="1"/>
      <w:numFmt w:val="bullet"/>
      <w:lvlText w:val="‒"/>
      <w:lvlJc w:val="left"/>
      <w:pPr>
        <w:ind w:left="1304" w:hanging="68"/>
      </w:pPr>
      <w:rPr>
        <w:rFonts w:ascii="Calibri" w:hAnsi="Calibri" w:hint="default"/>
        <w:color w:val="auto"/>
      </w:rPr>
    </w:lvl>
    <w:lvl w:ilvl="8">
      <w:start w:val="1"/>
      <w:numFmt w:val="none"/>
      <w:lvlText w:val="%9"/>
      <w:lvlJc w:val="right"/>
      <w:pPr>
        <w:ind w:left="7313" w:hanging="180"/>
      </w:pPr>
      <w:rPr>
        <w:rFonts w:hint="default"/>
      </w:rPr>
    </w:lvl>
  </w:abstractNum>
  <w:num w:numId="1" w16cid:durableId="1295217198">
    <w:abstractNumId w:val="17"/>
  </w:num>
  <w:num w:numId="2" w16cid:durableId="35199563">
    <w:abstractNumId w:val="12"/>
  </w:num>
  <w:num w:numId="3" w16cid:durableId="1634559496">
    <w:abstractNumId w:val="11"/>
  </w:num>
  <w:num w:numId="4" w16cid:durableId="1419642069">
    <w:abstractNumId w:val="18"/>
  </w:num>
  <w:num w:numId="5" w16cid:durableId="855074137">
    <w:abstractNumId w:val="14"/>
  </w:num>
  <w:num w:numId="6" w16cid:durableId="852183371">
    <w:abstractNumId w:val="19"/>
  </w:num>
  <w:num w:numId="7" w16cid:durableId="178008902">
    <w:abstractNumId w:val="18"/>
  </w:num>
  <w:num w:numId="8" w16cid:durableId="1805200372">
    <w:abstractNumId w:val="19"/>
  </w:num>
  <w:num w:numId="9" w16cid:durableId="2111850633">
    <w:abstractNumId w:val="10"/>
  </w:num>
  <w:num w:numId="10" w16cid:durableId="2128623106">
    <w:abstractNumId w:val="9"/>
  </w:num>
  <w:num w:numId="11" w16cid:durableId="29377994">
    <w:abstractNumId w:val="21"/>
  </w:num>
  <w:num w:numId="12" w16cid:durableId="839924466">
    <w:abstractNumId w:val="7"/>
  </w:num>
  <w:num w:numId="13" w16cid:durableId="1387414595">
    <w:abstractNumId w:val="6"/>
  </w:num>
  <w:num w:numId="14" w16cid:durableId="151989287">
    <w:abstractNumId w:val="5"/>
  </w:num>
  <w:num w:numId="15" w16cid:durableId="1162546512">
    <w:abstractNumId w:val="4"/>
  </w:num>
  <w:num w:numId="16" w16cid:durableId="254100091">
    <w:abstractNumId w:val="8"/>
  </w:num>
  <w:num w:numId="17" w16cid:durableId="1603487685">
    <w:abstractNumId w:val="3"/>
  </w:num>
  <w:num w:numId="18" w16cid:durableId="2111001512">
    <w:abstractNumId w:val="2"/>
  </w:num>
  <w:num w:numId="19" w16cid:durableId="1950120101">
    <w:abstractNumId w:val="1"/>
  </w:num>
  <w:num w:numId="20" w16cid:durableId="273829212">
    <w:abstractNumId w:val="0"/>
  </w:num>
  <w:num w:numId="21" w16cid:durableId="1363894486">
    <w:abstractNumId w:val="22"/>
  </w:num>
  <w:num w:numId="22" w16cid:durableId="89088226">
    <w:abstractNumId w:val="20"/>
  </w:num>
  <w:num w:numId="23" w16cid:durableId="20181449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59400037">
    <w:abstractNumId w:val="16"/>
  </w:num>
  <w:num w:numId="25" w16cid:durableId="1919434316">
    <w:abstractNumId w:val="13"/>
  </w:num>
  <w:num w:numId="26" w16cid:durableId="8093715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11897865">
    <w:abstractNumId w:val="1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717252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20743172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stylePaneFormatFilter w:val="9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0B2"/>
    <w:rsid w:val="0000000D"/>
    <w:rsid w:val="0000262D"/>
    <w:rsid w:val="00002F25"/>
    <w:rsid w:val="000041F8"/>
    <w:rsid w:val="000042A8"/>
    <w:rsid w:val="000042F4"/>
    <w:rsid w:val="00004308"/>
    <w:rsid w:val="00004ABD"/>
    <w:rsid w:val="00005BF0"/>
    <w:rsid w:val="0000617D"/>
    <w:rsid w:val="00007154"/>
    <w:rsid w:val="000103AE"/>
    <w:rsid w:val="00011D69"/>
    <w:rsid w:val="00012641"/>
    <w:rsid w:val="00012AD3"/>
    <w:rsid w:val="00013B72"/>
    <w:rsid w:val="000153F5"/>
    <w:rsid w:val="00015C2D"/>
    <w:rsid w:val="00015F00"/>
    <w:rsid w:val="000162FD"/>
    <w:rsid w:val="0001768D"/>
    <w:rsid w:val="0002106C"/>
    <w:rsid w:val="00021CB7"/>
    <w:rsid w:val="00022C1D"/>
    <w:rsid w:val="0002592F"/>
    <w:rsid w:val="00031428"/>
    <w:rsid w:val="00032C75"/>
    <w:rsid w:val="00034987"/>
    <w:rsid w:val="00036EA4"/>
    <w:rsid w:val="00040EB7"/>
    <w:rsid w:val="00041560"/>
    <w:rsid w:val="000419A1"/>
    <w:rsid w:val="00043813"/>
    <w:rsid w:val="00047B4D"/>
    <w:rsid w:val="00053A05"/>
    <w:rsid w:val="000564E5"/>
    <w:rsid w:val="000602DF"/>
    <w:rsid w:val="00060B3A"/>
    <w:rsid w:val="00060F19"/>
    <w:rsid w:val="00061B05"/>
    <w:rsid w:val="000632D5"/>
    <w:rsid w:val="000644EE"/>
    <w:rsid w:val="00064B3C"/>
    <w:rsid w:val="00070390"/>
    <w:rsid w:val="00070E0C"/>
    <w:rsid w:val="000712E3"/>
    <w:rsid w:val="00071491"/>
    <w:rsid w:val="00074616"/>
    <w:rsid w:val="00076375"/>
    <w:rsid w:val="0007780A"/>
    <w:rsid w:val="00080C4B"/>
    <w:rsid w:val="00085457"/>
    <w:rsid w:val="000872E5"/>
    <w:rsid w:val="0008742C"/>
    <w:rsid w:val="000925AD"/>
    <w:rsid w:val="00096FE1"/>
    <w:rsid w:val="00097A62"/>
    <w:rsid w:val="000A0299"/>
    <w:rsid w:val="000A24EB"/>
    <w:rsid w:val="000A60BD"/>
    <w:rsid w:val="000B686A"/>
    <w:rsid w:val="000B6923"/>
    <w:rsid w:val="000B7195"/>
    <w:rsid w:val="000B76B8"/>
    <w:rsid w:val="000C1956"/>
    <w:rsid w:val="000C232E"/>
    <w:rsid w:val="000C23B6"/>
    <w:rsid w:val="000C32A0"/>
    <w:rsid w:val="000C3FA3"/>
    <w:rsid w:val="000C5F3C"/>
    <w:rsid w:val="000C6DCC"/>
    <w:rsid w:val="000C6DDE"/>
    <w:rsid w:val="000D171B"/>
    <w:rsid w:val="000D47AA"/>
    <w:rsid w:val="000D5D19"/>
    <w:rsid w:val="000D721F"/>
    <w:rsid w:val="000E069B"/>
    <w:rsid w:val="000E0E82"/>
    <w:rsid w:val="000E1DC5"/>
    <w:rsid w:val="000E223F"/>
    <w:rsid w:val="000E4138"/>
    <w:rsid w:val="000E41F6"/>
    <w:rsid w:val="000E46B8"/>
    <w:rsid w:val="000E7D45"/>
    <w:rsid w:val="000F313E"/>
    <w:rsid w:val="000F52F4"/>
    <w:rsid w:val="000F66EE"/>
    <w:rsid w:val="000F7851"/>
    <w:rsid w:val="00101505"/>
    <w:rsid w:val="0010329C"/>
    <w:rsid w:val="00104E23"/>
    <w:rsid w:val="00105829"/>
    <w:rsid w:val="00110DA8"/>
    <w:rsid w:val="00111B0C"/>
    <w:rsid w:val="0011525A"/>
    <w:rsid w:val="00115F56"/>
    <w:rsid w:val="00120D6C"/>
    <w:rsid w:val="001257EC"/>
    <w:rsid w:val="00132416"/>
    <w:rsid w:val="00133D33"/>
    <w:rsid w:val="00134B6A"/>
    <w:rsid w:val="00134D64"/>
    <w:rsid w:val="00135A30"/>
    <w:rsid w:val="0013612C"/>
    <w:rsid w:val="00137FF6"/>
    <w:rsid w:val="00140E8B"/>
    <w:rsid w:val="001410AF"/>
    <w:rsid w:val="00141650"/>
    <w:rsid w:val="0014309D"/>
    <w:rsid w:val="00145757"/>
    <w:rsid w:val="00150BFA"/>
    <w:rsid w:val="00153A99"/>
    <w:rsid w:val="001561B6"/>
    <w:rsid w:val="00156356"/>
    <w:rsid w:val="0015724E"/>
    <w:rsid w:val="001611AB"/>
    <w:rsid w:val="00161A6A"/>
    <w:rsid w:val="00162A12"/>
    <w:rsid w:val="00164F4B"/>
    <w:rsid w:val="001654C8"/>
    <w:rsid w:val="00166530"/>
    <w:rsid w:val="00170027"/>
    <w:rsid w:val="00174178"/>
    <w:rsid w:val="00180602"/>
    <w:rsid w:val="00182481"/>
    <w:rsid w:val="00182EBA"/>
    <w:rsid w:val="001832BD"/>
    <w:rsid w:val="001913EB"/>
    <w:rsid w:val="001943B5"/>
    <w:rsid w:val="00195134"/>
    <w:rsid w:val="00195DF0"/>
    <w:rsid w:val="001A020C"/>
    <w:rsid w:val="001A0224"/>
    <w:rsid w:val="001A0617"/>
    <w:rsid w:val="001A145B"/>
    <w:rsid w:val="001A3E09"/>
    <w:rsid w:val="001A674C"/>
    <w:rsid w:val="001B1131"/>
    <w:rsid w:val="001B1C44"/>
    <w:rsid w:val="001B2F45"/>
    <w:rsid w:val="001B3B24"/>
    <w:rsid w:val="001C055B"/>
    <w:rsid w:val="001C0F98"/>
    <w:rsid w:val="001C2A42"/>
    <w:rsid w:val="001C39E2"/>
    <w:rsid w:val="001C4AED"/>
    <w:rsid w:val="001D042B"/>
    <w:rsid w:val="001D2E46"/>
    <w:rsid w:val="001D63ED"/>
    <w:rsid w:val="001D7348"/>
    <w:rsid w:val="001E00E2"/>
    <w:rsid w:val="001E035B"/>
    <w:rsid w:val="001E0961"/>
    <w:rsid w:val="001E3042"/>
    <w:rsid w:val="001E3E1A"/>
    <w:rsid w:val="001E3EAE"/>
    <w:rsid w:val="001E6857"/>
    <w:rsid w:val="001E6F32"/>
    <w:rsid w:val="001F10D9"/>
    <w:rsid w:val="001F1D92"/>
    <w:rsid w:val="001F2145"/>
    <w:rsid w:val="001F436F"/>
    <w:rsid w:val="001F6262"/>
    <w:rsid w:val="001F6430"/>
    <w:rsid w:val="001F671B"/>
    <w:rsid w:val="001F67B0"/>
    <w:rsid w:val="001F7B3D"/>
    <w:rsid w:val="00201367"/>
    <w:rsid w:val="00202427"/>
    <w:rsid w:val="002026B1"/>
    <w:rsid w:val="00202752"/>
    <w:rsid w:val="0020335A"/>
    <w:rsid w:val="00203A3E"/>
    <w:rsid w:val="002052BC"/>
    <w:rsid w:val="002055CF"/>
    <w:rsid w:val="00205F9F"/>
    <w:rsid w:val="0020656E"/>
    <w:rsid w:val="00206DF8"/>
    <w:rsid w:val="0020718E"/>
    <w:rsid w:val="00210338"/>
    <w:rsid w:val="002115FC"/>
    <w:rsid w:val="0021423C"/>
    <w:rsid w:val="002208A7"/>
    <w:rsid w:val="00221380"/>
    <w:rsid w:val="00221621"/>
    <w:rsid w:val="00221CB7"/>
    <w:rsid w:val="002257FB"/>
    <w:rsid w:val="00226C89"/>
    <w:rsid w:val="00230798"/>
    <w:rsid w:val="00230D00"/>
    <w:rsid w:val="00231DF7"/>
    <w:rsid w:val="00231FD1"/>
    <w:rsid w:val="00232634"/>
    <w:rsid w:val="002338BE"/>
    <w:rsid w:val="002339E0"/>
    <w:rsid w:val="00233CF8"/>
    <w:rsid w:val="0023575D"/>
    <w:rsid w:val="00237148"/>
    <w:rsid w:val="002400B4"/>
    <w:rsid w:val="0024031A"/>
    <w:rsid w:val="00240B20"/>
    <w:rsid w:val="0024108A"/>
    <w:rsid w:val="0024222D"/>
    <w:rsid w:val="002422B6"/>
    <w:rsid w:val="00244B0E"/>
    <w:rsid w:val="00244F6C"/>
    <w:rsid w:val="00246B89"/>
    <w:rsid w:val="0024773F"/>
    <w:rsid w:val="00252C4E"/>
    <w:rsid w:val="002532C5"/>
    <w:rsid w:val="00254DF2"/>
    <w:rsid w:val="00254F65"/>
    <w:rsid w:val="00254F79"/>
    <w:rsid w:val="002560C6"/>
    <w:rsid w:val="00260C03"/>
    <w:rsid w:val="00263003"/>
    <w:rsid w:val="0026439A"/>
    <w:rsid w:val="0026540E"/>
    <w:rsid w:val="0027230B"/>
    <w:rsid w:val="00275060"/>
    <w:rsid w:val="00275123"/>
    <w:rsid w:val="002761EB"/>
    <w:rsid w:val="00276316"/>
    <w:rsid w:val="002766BD"/>
    <w:rsid w:val="00281B7C"/>
    <w:rsid w:val="00282240"/>
    <w:rsid w:val="00282BD8"/>
    <w:rsid w:val="00285892"/>
    <w:rsid w:val="00286B1A"/>
    <w:rsid w:val="00286FAD"/>
    <w:rsid w:val="00287AD5"/>
    <w:rsid w:val="002906B7"/>
    <w:rsid w:val="0029185A"/>
    <w:rsid w:val="002934D0"/>
    <w:rsid w:val="00293676"/>
    <w:rsid w:val="00293BD9"/>
    <w:rsid w:val="002948AD"/>
    <w:rsid w:val="00295B19"/>
    <w:rsid w:val="002A01CC"/>
    <w:rsid w:val="002A5D31"/>
    <w:rsid w:val="002A605C"/>
    <w:rsid w:val="002A613A"/>
    <w:rsid w:val="002A61B1"/>
    <w:rsid w:val="002A663C"/>
    <w:rsid w:val="002B1276"/>
    <w:rsid w:val="002B2763"/>
    <w:rsid w:val="002B2804"/>
    <w:rsid w:val="002B2969"/>
    <w:rsid w:val="002B444B"/>
    <w:rsid w:val="002B5887"/>
    <w:rsid w:val="002B5B43"/>
    <w:rsid w:val="002B6CFB"/>
    <w:rsid w:val="002C0082"/>
    <w:rsid w:val="002C0E27"/>
    <w:rsid w:val="002C3040"/>
    <w:rsid w:val="002C4433"/>
    <w:rsid w:val="002C5ADD"/>
    <w:rsid w:val="002C7826"/>
    <w:rsid w:val="002D022D"/>
    <w:rsid w:val="002D24BB"/>
    <w:rsid w:val="002D2FA7"/>
    <w:rsid w:val="002D39EA"/>
    <w:rsid w:val="002D47BA"/>
    <w:rsid w:val="002D5485"/>
    <w:rsid w:val="002D77B9"/>
    <w:rsid w:val="002E1E93"/>
    <w:rsid w:val="002E3408"/>
    <w:rsid w:val="002E46DA"/>
    <w:rsid w:val="002E5D90"/>
    <w:rsid w:val="002E5E82"/>
    <w:rsid w:val="002E7764"/>
    <w:rsid w:val="002F0EEE"/>
    <w:rsid w:val="002F2AF7"/>
    <w:rsid w:val="002F69C4"/>
    <w:rsid w:val="002F6E33"/>
    <w:rsid w:val="002F78F4"/>
    <w:rsid w:val="002F7D9E"/>
    <w:rsid w:val="002F7E1C"/>
    <w:rsid w:val="00301A75"/>
    <w:rsid w:val="0030220F"/>
    <w:rsid w:val="00302F70"/>
    <w:rsid w:val="0030336F"/>
    <w:rsid w:val="0030375E"/>
    <w:rsid w:val="00305FE7"/>
    <w:rsid w:val="003106E4"/>
    <w:rsid w:val="00312306"/>
    <w:rsid w:val="00312A30"/>
    <w:rsid w:val="003201D8"/>
    <w:rsid w:val="00320F72"/>
    <w:rsid w:val="0032103C"/>
    <w:rsid w:val="0032248B"/>
    <w:rsid w:val="00323603"/>
    <w:rsid w:val="0032463E"/>
    <w:rsid w:val="00326224"/>
    <w:rsid w:val="00331240"/>
    <w:rsid w:val="00334225"/>
    <w:rsid w:val="0033796F"/>
    <w:rsid w:val="00337EE4"/>
    <w:rsid w:val="00340FFD"/>
    <w:rsid w:val="00344716"/>
    <w:rsid w:val="00345337"/>
    <w:rsid w:val="003458A1"/>
    <w:rsid w:val="00345C41"/>
    <w:rsid w:val="003506B1"/>
    <w:rsid w:val="00355877"/>
    <w:rsid w:val="00356AC7"/>
    <w:rsid w:val="003609FA"/>
    <w:rsid w:val="003710C8"/>
    <w:rsid w:val="00372047"/>
    <w:rsid w:val="003741D2"/>
    <w:rsid w:val="003748EE"/>
    <w:rsid w:val="003750BE"/>
    <w:rsid w:val="00376E13"/>
    <w:rsid w:val="00376F9F"/>
    <w:rsid w:val="00377775"/>
    <w:rsid w:val="00377DF2"/>
    <w:rsid w:val="00380E2F"/>
    <w:rsid w:val="003822B6"/>
    <w:rsid w:val="00385A36"/>
    <w:rsid w:val="00385F3D"/>
    <w:rsid w:val="00386EF0"/>
    <w:rsid w:val="0038740C"/>
    <w:rsid w:val="00387B9D"/>
    <w:rsid w:val="00387C70"/>
    <w:rsid w:val="00390294"/>
    <w:rsid w:val="0039364F"/>
    <w:rsid w:val="00395A73"/>
    <w:rsid w:val="00396686"/>
    <w:rsid w:val="0039778E"/>
    <w:rsid w:val="003A5C73"/>
    <w:rsid w:val="003B1D09"/>
    <w:rsid w:val="003B26DD"/>
    <w:rsid w:val="003B4941"/>
    <w:rsid w:val="003B4B03"/>
    <w:rsid w:val="003B6E77"/>
    <w:rsid w:val="003B78B4"/>
    <w:rsid w:val="003C00F3"/>
    <w:rsid w:val="003C270A"/>
    <w:rsid w:val="003C3174"/>
    <w:rsid w:val="003C5714"/>
    <w:rsid w:val="003C6B9F"/>
    <w:rsid w:val="003C6E2A"/>
    <w:rsid w:val="003D0299"/>
    <w:rsid w:val="003D200B"/>
    <w:rsid w:val="003D418C"/>
    <w:rsid w:val="003E289E"/>
    <w:rsid w:val="003E3DEE"/>
    <w:rsid w:val="003E625D"/>
    <w:rsid w:val="003E6D80"/>
    <w:rsid w:val="003E7BCC"/>
    <w:rsid w:val="003F04DC"/>
    <w:rsid w:val="003F05FA"/>
    <w:rsid w:val="003F244A"/>
    <w:rsid w:val="003F2517"/>
    <w:rsid w:val="003F30B8"/>
    <w:rsid w:val="003F439F"/>
    <w:rsid w:val="003F4C45"/>
    <w:rsid w:val="003F5F7B"/>
    <w:rsid w:val="003F7D64"/>
    <w:rsid w:val="00400FFA"/>
    <w:rsid w:val="00403217"/>
    <w:rsid w:val="0040433A"/>
    <w:rsid w:val="004053EA"/>
    <w:rsid w:val="00413B0C"/>
    <w:rsid w:val="00414128"/>
    <w:rsid w:val="00414300"/>
    <w:rsid w:val="0041469D"/>
    <w:rsid w:val="00414F27"/>
    <w:rsid w:val="00416336"/>
    <w:rsid w:val="00420703"/>
    <w:rsid w:val="0042340E"/>
    <w:rsid w:val="00425C67"/>
    <w:rsid w:val="00425E72"/>
    <w:rsid w:val="00426A97"/>
    <w:rsid w:val="00427E7A"/>
    <w:rsid w:val="0043449E"/>
    <w:rsid w:val="00434A7C"/>
    <w:rsid w:val="00434D2D"/>
    <w:rsid w:val="004355AC"/>
    <w:rsid w:val="004359AD"/>
    <w:rsid w:val="00436C49"/>
    <w:rsid w:val="00437105"/>
    <w:rsid w:val="004431C8"/>
    <w:rsid w:val="00443D98"/>
    <w:rsid w:val="00445366"/>
    <w:rsid w:val="00447F5B"/>
    <w:rsid w:val="00456539"/>
    <w:rsid w:val="00460BA2"/>
    <w:rsid w:val="00461CD2"/>
    <w:rsid w:val="00461DB0"/>
    <w:rsid w:val="00463926"/>
    <w:rsid w:val="00464AB7"/>
    <w:rsid w:val="00464C9A"/>
    <w:rsid w:val="00465024"/>
    <w:rsid w:val="00465CEF"/>
    <w:rsid w:val="00466DB3"/>
    <w:rsid w:val="00466EF0"/>
    <w:rsid w:val="00471D3F"/>
    <w:rsid w:val="00474F3D"/>
    <w:rsid w:val="0047683A"/>
    <w:rsid w:val="00477E3A"/>
    <w:rsid w:val="0048193B"/>
    <w:rsid w:val="00483E5F"/>
    <w:rsid w:val="00483E98"/>
    <w:rsid w:val="00485FF9"/>
    <w:rsid w:val="0049004A"/>
    <w:rsid w:val="0049049B"/>
    <w:rsid w:val="004907F0"/>
    <w:rsid w:val="0049140B"/>
    <w:rsid w:val="004923A5"/>
    <w:rsid w:val="00492506"/>
    <w:rsid w:val="0049310E"/>
    <w:rsid w:val="004950E2"/>
    <w:rsid w:val="00496BFB"/>
    <w:rsid w:val="004972C3"/>
    <w:rsid w:val="004A15C7"/>
    <w:rsid w:val="004A3201"/>
    <w:rsid w:val="004A3783"/>
    <w:rsid w:val="004A38D5"/>
    <w:rsid w:val="004A45BC"/>
    <w:rsid w:val="004A7044"/>
    <w:rsid w:val="004B013B"/>
    <w:rsid w:val="004B0F95"/>
    <w:rsid w:val="004B112B"/>
    <w:rsid w:val="004B444E"/>
    <w:rsid w:val="004C01E4"/>
    <w:rsid w:val="004C086C"/>
    <w:rsid w:val="004C0F41"/>
    <w:rsid w:val="004C1F56"/>
    <w:rsid w:val="004C27BC"/>
    <w:rsid w:val="004C4E81"/>
    <w:rsid w:val="004C527D"/>
    <w:rsid w:val="004C6621"/>
    <w:rsid w:val="004C6E21"/>
    <w:rsid w:val="004D0EC7"/>
    <w:rsid w:val="004D15F3"/>
    <w:rsid w:val="004D3B3D"/>
    <w:rsid w:val="004D4EF1"/>
    <w:rsid w:val="004D5311"/>
    <w:rsid w:val="004D5DCC"/>
    <w:rsid w:val="004D7E45"/>
    <w:rsid w:val="004E40BA"/>
    <w:rsid w:val="004E6723"/>
    <w:rsid w:val="004E77C4"/>
    <w:rsid w:val="004E7B86"/>
    <w:rsid w:val="004F0D5C"/>
    <w:rsid w:val="004F10AF"/>
    <w:rsid w:val="004F11A4"/>
    <w:rsid w:val="004F2389"/>
    <w:rsid w:val="004F304D"/>
    <w:rsid w:val="004F4290"/>
    <w:rsid w:val="004F61BE"/>
    <w:rsid w:val="004F66B1"/>
    <w:rsid w:val="005002B2"/>
    <w:rsid w:val="00505A1B"/>
    <w:rsid w:val="00505F69"/>
    <w:rsid w:val="00511C07"/>
    <w:rsid w:val="005125CB"/>
    <w:rsid w:val="00512EC4"/>
    <w:rsid w:val="00513C16"/>
    <w:rsid w:val="00516A05"/>
    <w:rsid w:val="00516BFD"/>
    <w:rsid w:val="0051725A"/>
    <w:rsid w:val="005173A6"/>
    <w:rsid w:val="00517BB8"/>
    <w:rsid w:val="00520354"/>
    <w:rsid w:val="00520BAA"/>
    <w:rsid w:val="00520D3D"/>
    <w:rsid w:val="0052135A"/>
    <w:rsid w:val="005217D8"/>
    <w:rsid w:val="00522BEA"/>
    <w:rsid w:val="00522F23"/>
    <w:rsid w:val="005232C5"/>
    <w:rsid w:val="00525208"/>
    <w:rsid w:val="005257A5"/>
    <w:rsid w:val="005264C0"/>
    <w:rsid w:val="00526A8A"/>
    <w:rsid w:val="00527FB1"/>
    <w:rsid w:val="00530FE6"/>
    <w:rsid w:val="00531DF2"/>
    <w:rsid w:val="00532BB5"/>
    <w:rsid w:val="0053315C"/>
    <w:rsid w:val="00536F95"/>
    <w:rsid w:val="00537476"/>
    <w:rsid w:val="00543567"/>
    <w:rsid w:val="00543BB4"/>
    <w:rsid w:val="005442EE"/>
    <w:rsid w:val="00545DA6"/>
    <w:rsid w:val="0054716E"/>
    <w:rsid w:val="00547353"/>
    <w:rsid w:val="005474E7"/>
    <w:rsid w:val="005512A3"/>
    <w:rsid w:val="00551357"/>
    <w:rsid w:val="00553049"/>
    <w:rsid w:val="00555C62"/>
    <w:rsid w:val="005578CE"/>
    <w:rsid w:val="00562781"/>
    <w:rsid w:val="00562B6C"/>
    <w:rsid w:val="005658F4"/>
    <w:rsid w:val="0057271C"/>
    <w:rsid w:val="00572845"/>
    <w:rsid w:val="00574798"/>
    <w:rsid w:val="00577F62"/>
    <w:rsid w:val="0058192D"/>
    <w:rsid w:val="005837C5"/>
    <w:rsid w:val="00586F5C"/>
    <w:rsid w:val="005879A2"/>
    <w:rsid w:val="0059175C"/>
    <w:rsid w:val="00592772"/>
    <w:rsid w:val="00594A05"/>
    <w:rsid w:val="0059574A"/>
    <w:rsid w:val="005A142A"/>
    <w:rsid w:val="005A1B9B"/>
    <w:rsid w:val="005A2221"/>
    <w:rsid w:val="005A2E79"/>
    <w:rsid w:val="005A6751"/>
    <w:rsid w:val="005B092E"/>
    <w:rsid w:val="005B152C"/>
    <w:rsid w:val="005B1EE0"/>
    <w:rsid w:val="005B21DD"/>
    <w:rsid w:val="005B21FE"/>
    <w:rsid w:val="005B2B24"/>
    <w:rsid w:val="005B4425"/>
    <w:rsid w:val="005B4B94"/>
    <w:rsid w:val="005B63F6"/>
    <w:rsid w:val="005C2C62"/>
    <w:rsid w:val="005C366E"/>
    <w:rsid w:val="005C3EE8"/>
    <w:rsid w:val="005D00B5"/>
    <w:rsid w:val="005D28E5"/>
    <w:rsid w:val="005D2CD0"/>
    <w:rsid w:val="005D2F2A"/>
    <w:rsid w:val="005D34F9"/>
    <w:rsid w:val="005D4190"/>
    <w:rsid w:val="005D468F"/>
    <w:rsid w:val="005D4834"/>
    <w:rsid w:val="005D5B3A"/>
    <w:rsid w:val="005D67A3"/>
    <w:rsid w:val="005D6A37"/>
    <w:rsid w:val="005E2988"/>
    <w:rsid w:val="005E3085"/>
    <w:rsid w:val="005F0254"/>
    <w:rsid w:val="005F0EB3"/>
    <w:rsid w:val="005F27A3"/>
    <w:rsid w:val="005F3268"/>
    <w:rsid w:val="005F51E1"/>
    <w:rsid w:val="005F6DF1"/>
    <w:rsid w:val="006001B9"/>
    <w:rsid w:val="00601484"/>
    <w:rsid w:val="00603D0B"/>
    <w:rsid w:val="00611C80"/>
    <w:rsid w:val="00620692"/>
    <w:rsid w:val="0062116C"/>
    <w:rsid w:val="00622130"/>
    <w:rsid w:val="00623885"/>
    <w:rsid w:val="00624101"/>
    <w:rsid w:val="006242CA"/>
    <w:rsid w:val="00627507"/>
    <w:rsid w:val="00633717"/>
    <w:rsid w:val="006344E1"/>
    <w:rsid w:val="00637CE5"/>
    <w:rsid w:val="0064068A"/>
    <w:rsid w:val="00643524"/>
    <w:rsid w:val="0064393B"/>
    <w:rsid w:val="00644FD7"/>
    <w:rsid w:val="006455B0"/>
    <w:rsid w:val="006457EB"/>
    <w:rsid w:val="00645CF2"/>
    <w:rsid w:val="006525FB"/>
    <w:rsid w:val="00653BED"/>
    <w:rsid w:val="006545C4"/>
    <w:rsid w:val="00661971"/>
    <w:rsid w:val="00661CE8"/>
    <w:rsid w:val="006623D9"/>
    <w:rsid w:val="0066359B"/>
    <w:rsid w:val="006642A5"/>
    <w:rsid w:val="00664445"/>
    <w:rsid w:val="00664673"/>
    <w:rsid w:val="0066550C"/>
    <w:rsid w:val="0066593D"/>
    <w:rsid w:val="00665B6E"/>
    <w:rsid w:val="00665BD2"/>
    <w:rsid w:val="006716F2"/>
    <w:rsid w:val="00675AF2"/>
    <w:rsid w:val="00682BF2"/>
    <w:rsid w:val="006832A1"/>
    <w:rsid w:val="006837FF"/>
    <w:rsid w:val="0068573E"/>
    <w:rsid w:val="006859CE"/>
    <w:rsid w:val="006874A6"/>
    <w:rsid w:val="00691270"/>
    <w:rsid w:val="00692491"/>
    <w:rsid w:val="00694BA8"/>
    <w:rsid w:val="00696156"/>
    <w:rsid w:val="00696A63"/>
    <w:rsid w:val="006974AE"/>
    <w:rsid w:val="006A037C"/>
    <w:rsid w:val="006A0C84"/>
    <w:rsid w:val="006A1ADD"/>
    <w:rsid w:val="006A36F4"/>
    <w:rsid w:val="006A406F"/>
    <w:rsid w:val="006A4180"/>
    <w:rsid w:val="006A470F"/>
    <w:rsid w:val="006A4E97"/>
    <w:rsid w:val="006A4F2E"/>
    <w:rsid w:val="006A5050"/>
    <w:rsid w:val="006A5815"/>
    <w:rsid w:val="006A5D3A"/>
    <w:rsid w:val="006A68DB"/>
    <w:rsid w:val="006B1942"/>
    <w:rsid w:val="006C23D4"/>
    <w:rsid w:val="006C3214"/>
    <w:rsid w:val="006C7BB0"/>
    <w:rsid w:val="006D238F"/>
    <w:rsid w:val="006D3237"/>
    <w:rsid w:val="006D3518"/>
    <w:rsid w:val="006D66E5"/>
    <w:rsid w:val="006D6AE0"/>
    <w:rsid w:val="006E18BC"/>
    <w:rsid w:val="006E202F"/>
    <w:rsid w:val="006E2E37"/>
    <w:rsid w:val="006E3CF1"/>
    <w:rsid w:val="006E68A3"/>
    <w:rsid w:val="006E7E80"/>
    <w:rsid w:val="006F1447"/>
    <w:rsid w:val="006F1C2D"/>
    <w:rsid w:val="006F4105"/>
    <w:rsid w:val="006F48CA"/>
    <w:rsid w:val="006F64DD"/>
    <w:rsid w:val="006F6B5E"/>
    <w:rsid w:val="006F712D"/>
    <w:rsid w:val="00715127"/>
    <w:rsid w:val="00715E8E"/>
    <w:rsid w:val="00722BAB"/>
    <w:rsid w:val="00723580"/>
    <w:rsid w:val="00723755"/>
    <w:rsid w:val="00723760"/>
    <w:rsid w:val="007238D8"/>
    <w:rsid w:val="007248FC"/>
    <w:rsid w:val="0072734D"/>
    <w:rsid w:val="00727DD5"/>
    <w:rsid w:val="00730F58"/>
    <w:rsid w:val="0073136C"/>
    <w:rsid w:val="00731F0F"/>
    <w:rsid w:val="00731FAD"/>
    <w:rsid w:val="00733250"/>
    <w:rsid w:val="00734F54"/>
    <w:rsid w:val="00740706"/>
    <w:rsid w:val="00741404"/>
    <w:rsid w:val="00742D8A"/>
    <w:rsid w:val="007449E5"/>
    <w:rsid w:val="00746EA4"/>
    <w:rsid w:val="0074750E"/>
    <w:rsid w:val="007477BC"/>
    <w:rsid w:val="00747FF0"/>
    <w:rsid w:val="00751066"/>
    <w:rsid w:val="00754488"/>
    <w:rsid w:val="0075566E"/>
    <w:rsid w:val="00755C0E"/>
    <w:rsid w:val="00761DD9"/>
    <w:rsid w:val="00763602"/>
    <w:rsid w:val="00764D4E"/>
    <w:rsid w:val="00765A1F"/>
    <w:rsid w:val="00771CC4"/>
    <w:rsid w:val="00772C26"/>
    <w:rsid w:val="00773D30"/>
    <w:rsid w:val="00775B6D"/>
    <w:rsid w:val="00776D68"/>
    <w:rsid w:val="007804BC"/>
    <w:rsid w:val="00780756"/>
    <w:rsid w:val="00781140"/>
    <w:rsid w:val="00781775"/>
    <w:rsid w:val="0078323E"/>
    <w:rsid w:val="007849C2"/>
    <w:rsid w:val="007850EE"/>
    <w:rsid w:val="00785B95"/>
    <w:rsid w:val="00786E26"/>
    <w:rsid w:val="00790E96"/>
    <w:rsid w:val="007926FD"/>
    <w:rsid w:val="00793366"/>
    <w:rsid w:val="007940B2"/>
    <w:rsid w:val="0079666C"/>
    <w:rsid w:val="00796E59"/>
    <w:rsid w:val="007A056F"/>
    <w:rsid w:val="007A2228"/>
    <w:rsid w:val="007A5DBA"/>
    <w:rsid w:val="007A716F"/>
    <w:rsid w:val="007B1553"/>
    <w:rsid w:val="007B270A"/>
    <w:rsid w:val="007B4182"/>
    <w:rsid w:val="007B7383"/>
    <w:rsid w:val="007B7C6B"/>
    <w:rsid w:val="007C007B"/>
    <w:rsid w:val="007C0695"/>
    <w:rsid w:val="007C419A"/>
    <w:rsid w:val="007C4CC8"/>
    <w:rsid w:val="007C5426"/>
    <w:rsid w:val="007C5798"/>
    <w:rsid w:val="007C6AB3"/>
    <w:rsid w:val="007C7A87"/>
    <w:rsid w:val="007D1ECD"/>
    <w:rsid w:val="007D3701"/>
    <w:rsid w:val="007D3CCE"/>
    <w:rsid w:val="007D4832"/>
    <w:rsid w:val="007D549E"/>
    <w:rsid w:val="007D7DEE"/>
    <w:rsid w:val="007E21B2"/>
    <w:rsid w:val="007E2C4E"/>
    <w:rsid w:val="007E2C8C"/>
    <w:rsid w:val="007E3E55"/>
    <w:rsid w:val="007E51BA"/>
    <w:rsid w:val="007E59F4"/>
    <w:rsid w:val="007E6949"/>
    <w:rsid w:val="007E73D7"/>
    <w:rsid w:val="007E79A4"/>
    <w:rsid w:val="007F1905"/>
    <w:rsid w:val="007F27E4"/>
    <w:rsid w:val="007F3437"/>
    <w:rsid w:val="007F3B88"/>
    <w:rsid w:val="007F4494"/>
    <w:rsid w:val="00802628"/>
    <w:rsid w:val="00802C64"/>
    <w:rsid w:val="008047DD"/>
    <w:rsid w:val="00805E52"/>
    <w:rsid w:val="008061D0"/>
    <w:rsid w:val="00810B38"/>
    <w:rsid w:val="00811509"/>
    <w:rsid w:val="00812EC2"/>
    <w:rsid w:val="008204C7"/>
    <w:rsid w:val="00820992"/>
    <w:rsid w:val="0082189B"/>
    <w:rsid w:val="00823602"/>
    <w:rsid w:val="008255F5"/>
    <w:rsid w:val="008264D1"/>
    <w:rsid w:val="00826890"/>
    <w:rsid w:val="00826BE0"/>
    <w:rsid w:val="0082720C"/>
    <w:rsid w:val="0083014E"/>
    <w:rsid w:val="008303A6"/>
    <w:rsid w:val="0083214A"/>
    <w:rsid w:val="00832A97"/>
    <w:rsid w:val="00834220"/>
    <w:rsid w:val="00835F28"/>
    <w:rsid w:val="008450A9"/>
    <w:rsid w:val="00845723"/>
    <w:rsid w:val="00850254"/>
    <w:rsid w:val="00850713"/>
    <w:rsid w:val="00850BA4"/>
    <w:rsid w:val="008519E7"/>
    <w:rsid w:val="00851EF9"/>
    <w:rsid w:val="0085348E"/>
    <w:rsid w:val="0085587B"/>
    <w:rsid w:val="00856973"/>
    <w:rsid w:val="008577FD"/>
    <w:rsid w:val="00860B03"/>
    <w:rsid w:val="00862CE3"/>
    <w:rsid w:val="008639E2"/>
    <w:rsid w:val="0086472C"/>
    <w:rsid w:val="0086497A"/>
    <w:rsid w:val="00864DF0"/>
    <w:rsid w:val="0086538E"/>
    <w:rsid w:val="00865B27"/>
    <w:rsid w:val="00867066"/>
    <w:rsid w:val="00870BAF"/>
    <w:rsid w:val="008713A1"/>
    <w:rsid w:val="00872584"/>
    <w:rsid w:val="008733B2"/>
    <w:rsid w:val="008754AB"/>
    <w:rsid w:val="00877E0B"/>
    <w:rsid w:val="0088060C"/>
    <w:rsid w:val="00882CD5"/>
    <w:rsid w:val="00883151"/>
    <w:rsid w:val="00886326"/>
    <w:rsid w:val="00890F5A"/>
    <w:rsid w:val="00891C92"/>
    <w:rsid w:val="00893576"/>
    <w:rsid w:val="00893E73"/>
    <w:rsid w:val="00895F9D"/>
    <w:rsid w:val="008A0A91"/>
    <w:rsid w:val="008A0BFF"/>
    <w:rsid w:val="008A766A"/>
    <w:rsid w:val="008B02DC"/>
    <w:rsid w:val="008B092C"/>
    <w:rsid w:val="008B57CE"/>
    <w:rsid w:val="008C043E"/>
    <w:rsid w:val="008C26DE"/>
    <w:rsid w:val="008C34EC"/>
    <w:rsid w:val="008D1668"/>
    <w:rsid w:val="008D2225"/>
    <w:rsid w:val="008D39FF"/>
    <w:rsid w:val="008D4752"/>
    <w:rsid w:val="008D5A13"/>
    <w:rsid w:val="008E271C"/>
    <w:rsid w:val="008E3A08"/>
    <w:rsid w:val="008E418E"/>
    <w:rsid w:val="008E517E"/>
    <w:rsid w:val="008E5265"/>
    <w:rsid w:val="008E5BC6"/>
    <w:rsid w:val="008E6217"/>
    <w:rsid w:val="008E6A25"/>
    <w:rsid w:val="008E7566"/>
    <w:rsid w:val="008F1D05"/>
    <w:rsid w:val="008F2465"/>
    <w:rsid w:val="008F250F"/>
    <w:rsid w:val="008F2554"/>
    <w:rsid w:val="008F3AEC"/>
    <w:rsid w:val="008F4D80"/>
    <w:rsid w:val="008F5193"/>
    <w:rsid w:val="008F6B36"/>
    <w:rsid w:val="008F7849"/>
    <w:rsid w:val="009013A7"/>
    <w:rsid w:val="009017FB"/>
    <w:rsid w:val="009017FC"/>
    <w:rsid w:val="009031DA"/>
    <w:rsid w:val="0090506B"/>
    <w:rsid w:val="009050C9"/>
    <w:rsid w:val="009058E0"/>
    <w:rsid w:val="009066FC"/>
    <w:rsid w:val="00906BB9"/>
    <w:rsid w:val="009140A3"/>
    <w:rsid w:val="009144A2"/>
    <w:rsid w:val="009149B4"/>
    <w:rsid w:val="0091510C"/>
    <w:rsid w:val="00917236"/>
    <w:rsid w:val="00923433"/>
    <w:rsid w:val="009259AC"/>
    <w:rsid w:val="00926F38"/>
    <w:rsid w:val="00927BEB"/>
    <w:rsid w:val="00930F77"/>
    <w:rsid w:val="0093275D"/>
    <w:rsid w:val="009333DC"/>
    <w:rsid w:val="00934301"/>
    <w:rsid w:val="009344B9"/>
    <w:rsid w:val="00936CD1"/>
    <w:rsid w:val="0094131C"/>
    <w:rsid w:val="00941747"/>
    <w:rsid w:val="00941EFB"/>
    <w:rsid w:val="00946AF4"/>
    <w:rsid w:val="00947AFB"/>
    <w:rsid w:val="00951AA3"/>
    <w:rsid w:val="00951D7D"/>
    <w:rsid w:val="009528ED"/>
    <w:rsid w:val="00952C0A"/>
    <w:rsid w:val="009537AC"/>
    <w:rsid w:val="00956D0C"/>
    <w:rsid w:val="009630C7"/>
    <w:rsid w:val="00964FA7"/>
    <w:rsid w:val="00965C45"/>
    <w:rsid w:val="00965CEC"/>
    <w:rsid w:val="009679EF"/>
    <w:rsid w:val="00972B55"/>
    <w:rsid w:val="009743B7"/>
    <w:rsid w:val="00974E60"/>
    <w:rsid w:val="009752DB"/>
    <w:rsid w:val="00977AA0"/>
    <w:rsid w:val="0098228B"/>
    <w:rsid w:val="009828DA"/>
    <w:rsid w:val="0098410D"/>
    <w:rsid w:val="00984FB7"/>
    <w:rsid w:val="00985BAB"/>
    <w:rsid w:val="00986B3C"/>
    <w:rsid w:val="0099021E"/>
    <w:rsid w:val="00992451"/>
    <w:rsid w:val="009947AA"/>
    <w:rsid w:val="00994D92"/>
    <w:rsid w:val="00996C88"/>
    <w:rsid w:val="009976CE"/>
    <w:rsid w:val="009A115C"/>
    <w:rsid w:val="009A7FC1"/>
    <w:rsid w:val="009B1606"/>
    <w:rsid w:val="009B1B5F"/>
    <w:rsid w:val="009B39E6"/>
    <w:rsid w:val="009B5BA7"/>
    <w:rsid w:val="009B5F4D"/>
    <w:rsid w:val="009B6673"/>
    <w:rsid w:val="009B7983"/>
    <w:rsid w:val="009C177C"/>
    <w:rsid w:val="009C17BE"/>
    <w:rsid w:val="009C191B"/>
    <w:rsid w:val="009C1F1F"/>
    <w:rsid w:val="009C2BD6"/>
    <w:rsid w:val="009C53B9"/>
    <w:rsid w:val="009C78E0"/>
    <w:rsid w:val="009C795E"/>
    <w:rsid w:val="009D0EB2"/>
    <w:rsid w:val="009D169B"/>
    <w:rsid w:val="009D4EE6"/>
    <w:rsid w:val="009D57AA"/>
    <w:rsid w:val="009D7653"/>
    <w:rsid w:val="009D7BCA"/>
    <w:rsid w:val="009E1F32"/>
    <w:rsid w:val="009E2CC2"/>
    <w:rsid w:val="009E3FC3"/>
    <w:rsid w:val="009E47A2"/>
    <w:rsid w:val="009E4A03"/>
    <w:rsid w:val="009E5EC2"/>
    <w:rsid w:val="009E776C"/>
    <w:rsid w:val="009E77D5"/>
    <w:rsid w:val="009E7875"/>
    <w:rsid w:val="009E7A6F"/>
    <w:rsid w:val="009F171B"/>
    <w:rsid w:val="009F3D81"/>
    <w:rsid w:val="009F4C8F"/>
    <w:rsid w:val="009F6B9C"/>
    <w:rsid w:val="00A01416"/>
    <w:rsid w:val="00A02972"/>
    <w:rsid w:val="00A05588"/>
    <w:rsid w:val="00A111C2"/>
    <w:rsid w:val="00A15601"/>
    <w:rsid w:val="00A157CD"/>
    <w:rsid w:val="00A16D98"/>
    <w:rsid w:val="00A1726E"/>
    <w:rsid w:val="00A20154"/>
    <w:rsid w:val="00A204CF"/>
    <w:rsid w:val="00A21D2B"/>
    <w:rsid w:val="00A22745"/>
    <w:rsid w:val="00A23858"/>
    <w:rsid w:val="00A23D49"/>
    <w:rsid w:val="00A261C0"/>
    <w:rsid w:val="00A26968"/>
    <w:rsid w:val="00A26B28"/>
    <w:rsid w:val="00A27004"/>
    <w:rsid w:val="00A308CE"/>
    <w:rsid w:val="00A30C29"/>
    <w:rsid w:val="00A32FFA"/>
    <w:rsid w:val="00A34DD6"/>
    <w:rsid w:val="00A35683"/>
    <w:rsid w:val="00A3582A"/>
    <w:rsid w:val="00A36819"/>
    <w:rsid w:val="00A36989"/>
    <w:rsid w:val="00A37AC6"/>
    <w:rsid w:val="00A41D86"/>
    <w:rsid w:val="00A43628"/>
    <w:rsid w:val="00A44C5B"/>
    <w:rsid w:val="00A45145"/>
    <w:rsid w:val="00A46334"/>
    <w:rsid w:val="00A46E62"/>
    <w:rsid w:val="00A47D85"/>
    <w:rsid w:val="00A50E06"/>
    <w:rsid w:val="00A51BFA"/>
    <w:rsid w:val="00A51D0F"/>
    <w:rsid w:val="00A524B9"/>
    <w:rsid w:val="00A5371F"/>
    <w:rsid w:val="00A53767"/>
    <w:rsid w:val="00A54192"/>
    <w:rsid w:val="00A57147"/>
    <w:rsid w:val="00A6035E"/>
    <w:rsid w:val="00A6144C"/>
    <w:rsid w:val="00A66617"/>
    <w:rsid w:val="00A671F8"/>
    <w:rsid w:val="00A673A4"/>
    <w:rsid w:val="00A67F77"/>
    <w:rsid w:val="00A70552"/>
    <w:rsid w:val="00A724AE"/>
    <w:rsid w:val="00A73329"/>
    <w:rsid w:val="00A80BB7"/>
    <w:rsid w:val="00A82359"/>
    <w:rsid w:val="00A865D2"/>
    <w:rsid w:val="00A868C4"/>
    <w:rsid w:val="00A87C10"/>
    <w:rsid w:val="00A90BCD"/>
    <w:rsid w:val="00A92625"/>
    <w:rsid w:val="00A94C20"/>
    <w:rsid w:val="00A95D81"/>
    <w:rsid w:val="00AA080F"/>
    <w:rsid w:val="00AA1B09"/>
    <w:rsid w:val="00AA227F"/>
    <w:rsid w:val="00AA3BC7"/>
    <w:rsid w:val="00AA551C"/>
    <w:rsid w:val="00AA754A"/>
    <w:rsid w:val="00AB0697"/>
    <w:rsid w:val="00AB099E"/>
    <w:rsid w:val="00AB271D"/>
    <w:rsid w:val="00AB3377"/>
    <w:rsid w:val="00AB4016"/>
    <w:rsid w:val="00AB4328"/>
    <w:rsid w:val="00AB4BCF"/>
    <w:rsid w:val="00AB7F76"/>
    <w:rsid w:val="00AC38DE"/>
    <w:rsid w:val="00AC4CD4"/>
    <w:rsid w:val="00AC4D2C"/>
    <w:rsid w:val="00AC58BF"/>
    <w:rsid w:val="00AD1DA5"/>
    <w:rsid w:val="00AD5B5A"/>
    <w:rsid w:val="00AD7329"/>
    <w:rsid w:val="00AD7ED2"/>
    <w:rsid w:val="00AE09FB"/>
    <w:rsid w:val="00AE0A2E"/>
    <w:rsid w:val="00AE354C"/>
    <w:rsid w:val="00AE35F8"/>
    <w:rsid w:val="00AF12C5"/>
    <w:rsid w:val="00AF1A17"/>
    <w:rsid w:val="00AF4B07"/>
    <w:rsid w:val="00AF6186"/>
    <w:rsid w:val="00AF7A3A"/>
    <w:rsid w:val="00B02587"/>
    <w:rsid w:val="00B026DA"/>
    <w:rsid w:val="00B049D1"/>
    <w:rsid w:val="00B05E4C"/>
    <w:rsid w:val="00B14793"/>
    <w:rsid w:val="00B15365"/>
    <w:rsid w:val="00B153A0"/>
    <w:rsid w:val="00B160DB"/>
    <w:rsid w:val="00B17D51"/>
    <w:rsid w:val="00B20836"/>
    <w:rsid w:val="00B21929"/>
    <w:rsid w:val="00B226E6"/>
    <w:rsid w:val="00B235BB"/>
    <w:rsid w:val="00B266A8"/>
    <w:rsid w:val="00B27A44"/>
    <w:rsid w:val="00B30BBF"/>
    <w:rsid w:val="00B31FAD"/>
    <w:rsid w:val="00B33C03"/>
    <w:rsid w:val="00B41837"/>
    <w:rsid w:val="00B43338"/>
    <w:rsid w:val="00B4333E"/>
    <w:rsid w:val="00B441E4"/>
    <w:rsid w:val="00B4421F"/>
    <w:rsid w:val="00B44E56"/>
    <w:rsid w:val="00B45917"/>
    <w:rsid w:val="00B461AF"/>
    <w:rsid w:val="00B46543"/>
    <w:rsid w:val="00B47D33"/>
    <w:rsid w:val="00B52BE0"/>
    <w:rsid w:val="00B54133"/>
    <w:rsid w:val="00B5445E"/>
    <w:rsid w:val="00B54B7B"/>
    <w:rsid w:val="00B55A8D"/>
    <w:rsid w:val="00B6142E"/>
    <w:rsid w:val="00B630A9"/>
    <w:rsid w:val="00B65250"/>
    <w:rsid w:val="00B66AE3"/>
    <w:rsid w:val="00B701ED"/>
    <w:rsid w:val="00B70BD4"/>
    <w:rsid w:val="00B71949"/>
    <w:rsid w:val="00B72A1F"/>
    <w:rsid w:val="00B748F7"/>
    <w:rsid w:val="00B8086C"/>
    <w:rsid w:val="00B81C58"/>
    <w:rsid w:val="00B83154"/>
    <w:rsid w:val="00B861B4"/>
    <w:rsid w:val="00B86915"/>
    <w:rsid w:val="00B86DFE"/>
    <w:rsid w:val="00B90990"/>
    <w:rsid w:val="00B9178E"/>
    <w:rsid w:val="00B922FF"/>
    <w:rsid w:val="00B9281E"/>
    <w:rsid w:val="00B92E25"/>
    <w:rsid w:val="00B93925"/>
    <w:rsid w:val="00B95187"/>
    <w:rsid w:val="00B96AB4"/>
    <w:rsid w:val="00BA2D55"/>
    <w:rsid w:val="00BA46D9"/>
    <w:rsid w:val="00BA4F65"/>
    <w:rsid w:val="00BA71B1"/>
    <w:rsid w:val="00BA7D9D"/>
    <w:rsid w:val="00BB0637"/>
    <w:rsid w:val="00BB345F"/>
    <w:rsid w:val="00BB39B5"/>
    <w:rsid w:val="00BB68EA"/>
    <w:rsid w:val="00BC0B99"/>
    <w:rsid w:val="00BC1AA3"/>
    <w:rsid w:val="00BC1C27"/>
    <w:rsid w:val="00BC23D4"/>
    <w:rsid w:val="00BC56A7"/>
    <w:rsid w:val="00BC6BBF"/>
    <w:rsid w:val="00BC6BC8"/>
    <w:rsid w:val="00BD1572"/>
    <w:rsid w:val="00BD19D8"/>
    <w:rsid w:val="00BD396B"/>
    <w:rsid w:val="00BD72E0"/>
    <w:rsid w:val="00BE14E3"/>
    <w:rsid w:val="00BE3774"/>
    <w:rsid w:val="00BE41E5"/>
    <w:rsid w:val="00BE4CE2"/>
    <w:rsid w:val="00BF0765"/>
    <w:rsid w:val="00BF118F"/>
    <w:rsid w:val="00BF20D9"/>
    <w:rsid w:val="00BF2D96"/>
    <w:rsid w:val="00BF4109"/>
    <w:rsid w:val="00BF4CC3"/>
    <w:rsid w:val="00BF62DF"/>
    <w:rsid w:val="00C054C7"/>
    <w:rsid w:val="00C056A4"/>
    <w:rsid w:val="00C057B5"/>
    <w:rsid w:val="00C07D0E"/>
    <w:rsid w:val="00C115C3"/>
    <w:rsid w:val="00C13496"/>
    <w:rsid w:val="00C15547"/>
    <w:rsid w:val="00C1672D"/>
    <w:rsid w:val="00C20F2A"/>
    <w:rsid w:val="00C22687"/>
    <w:rsid w:val="00C26A92"/>
    <w:rsid w:val="00C26B1C"/>
    <w:rsid w:val="00C27424"/>
    <w:rsid w:val="00C2757F"/>
    <w:rsid w:val="00C325F3"/>
    <w:rsid w:val="00C32E4D"/>
    <w:rsid w:val="00C333A0"/>
    <w:rsid w:val="00C35891"/>
    <w:rsid w:val="00C35A9B"/>
    <w:rsid w:val="00C36A81"/>
    <w:rsid w:val="00C411BD"/>
    <w:rsid w:val="00C41974"/>
    <w:rsid w:val="00C44A2C"/>
    <w:rsid w:val="00C44F09"/>
    <w:rsid w:val="00C477F7"/>
    <w:rsid w:val="00C509A6"/>
    <w:rsid w:val="00C51BCD"/>
    <w:rsid w:val="00C52FCA"/>
    <w:rsid w:val="00C53F4A"/>
    <w:rsid w:val="00C54125"/>
    <w:rsid w:val="00C54CA3"/>
    <w:rsid w:val="00C55B54"/>
    <w:rsid w:val="00C576F2"/>
    <w:rsid w:val="00C608DB"/>
    <w:rsid w:val="00C6098E"/>
    <w:rsid w:val="00C6152C"/>
    <w:rsid w:val="00C71424"/>
    <w:rsid w:val="00C71B6F"/>
    <w:rsid w:val="00C71DA2"/>
    <w:rsid w:val="00C74810"/>
    <w:rsid w:val="00C77CDE"/>
    <w:rsid w:val="00C8583C"/>
    <w:rsid w:val="00C86FB5"/>
    <w:rsid w:val="00C90D68"/>
    <w:rsid w:val="00C939FE"/>
    <w:rsid w:val="00C96015"/>
    <w:rsid w:val="00CA4BDA"/>
    <w:rsid w:val="00CA775C"/>
    <w:rsid w:val="00CB0EF4"/>
    <w:rsid w:val="00CB13E3"/>
    <w:rsid w:val="00CB1F66"/>
    <w:rsid w:val="00CB232C"/>
    <w:rsid w:val="00CB2951"/>
    <w:rsid w:val="00CB4277"/>
    <w:rsid w:val="00CB7C6C"/>
    <w:rsid w:val="00CC13B5"/>
    <w:rsid w:val="00CC5067"/>
    <w:rsid w:val="00CD11D3"/>
    <w:rsid w:val="00CD282B"/>
    <w:rsid w:val="00CD2A6B"/>
    <w:rsid w:val="00CD2E07"/>
    <w:rsid w:val="00CD447B"/>
    <w:rsid w:val="00CD4C35"/>
    <w:rsid w:val="00CD5802"/>
    <w:rsid w:val="00CD7369"/>
    <w:rsid w:val="00CE0B0E"/>
    <w:rsid w:val="00CE3831"/>
    <w:rsid w:val="00CE3B7F"/>
    <w:rsid w:val="00CF00D9"/>
    <w:rsid w:val="00CF0807"/>
    <w:rsid w:val="00CF2397"/>
    <w:rsid w:val="00CF6F77"/>
    <w:rsid w:val="00CF7C18"/>
    <w:rsid w:val="00D00ABB"/>
    <w:rsid w:val="00D00C17"/>
    <w:rsid w:val="00D02EEC"/>
    <w:rsid w:val="00D03551"/>
    <w:rsid w:val="00D04315"/>
    <w:rsid w:val="00D05500"/>
    <w:rsid w:val="00D06A63"/>
    <w:rsid w:val="00D07E0E"/>
    <w:rsid w:val="00D10971"/>
    <w:rsid w:val="00D10CD6"/>
    <w:rsid w:val="00D11478"/>
    <w:rsid w:val="00D14DB2"/>
    <w:rsid w:val="00D15ED0"/>
    <w:rsid w:val="00D164BF"/>
    <w:rsid w:val="00D16896"/>
    <w:rsid w:val="00D21B3E"/>
    <w:rsid w:val="00D21FED"/>
    <w:rsid w:val="00D23048"/>
    <w:rsid w:val="00D24251"/>
    <w:rsid w:val="00D263AE"/>
    <w:rsid w:val="00D26E72"/>
    <w:rsid w:val="00D30E3E"/>
    <w:rsid w:val="00D343E2"/>
    <w:rsid w:val="00D361A2"/>
    <w:rsid w:val="00D37272"/>
    <w:rsid w:val="00D41368"/>
    <w:rsid w:val="00D4247F"/>
    <w:rsid w:val="00D4258A"/>
    <w:rsid w:val="00D43FF1"/>
    <w:rsid w:val="00D443E6"/>
    <w:rsid w:val="00D44C2E"/>
    <w:rsid w:val="00D45414"/>
    <w:rsid w:val="00D50A0A"/>
    <w:rsid w:val="00D50C7D"/>
    <w:rsid w:val="00D528DC"/>
    <w:rsid w:val="00D53001"/>
    <w:rsid w:val="00D53548"/>
    <w:rsid w:val="00D5576B"/>
    <w:rsid w:val="00D566BD"/>
    <w:rsid w:val="00D57A4D"/>
    <w:rsid w:val="00D60AA7"/>
    <w:rsid w:val="00D61757"/>
    <w:rsid w:val="00D6435F"/>
    <w:rsid w:val="00D6493C"/>
    <w:rsid w:val="00D64B9E"/>
    <w:rsid w:val="00D66471"/>
    <w:rsid w:val="00D669D4"/>
    <w:rsid w:val="00D70641"/>
    <w:rsid w:val="00D745F7"/>
    <w:rsid w:val="00D74888"/>
    <w:rsid w:val="00D7488B"/>
    <w:rsid w:val="00D750E2"/>
    <w:rsid w:val="00D75E28"/>
    <w:rsid w:val="00D772C2"/>
    <w:rsid w:val="00D8008E"/>
    <w:rsid w:val="00D82C45"/>
    <w:rsid w:val="00D84215"/>
    <w:rsid w:val="00D85175"/>
    <w:rsid w:val="00D87AF6"/>
    <w:rsid w:val="00D908A8"/>
    <w:rsid w:val="00D950E9"/>
    <w:rsid w:val="00D9550E"/>
    <w:rsid w:val="00D9586D"/>
    <w:rsid w:val="00D97456"/>
    <w:rsid w:val="00D9776F"/>
    <w:rsid w:val="00D977B6"/>
    <w:rsid w:val="00DA1223"/>
    <w:rsid w:val="00DA4A31"/>
    <w:rsid w:val="00DA4B4C"/>
    <w:rsid w:val="00DA61D9"/>
    <w:rsid w:val="00DA7B04"/>
    <w:rsid w:val="00DB36C2"/>
    <w:rsid w:val="00DB4C12"/>
    <w:rsid w:val="00DC00A8"/>
    <w:rsid w:val="00DC169B"/>
    <w:rsid w:val="00DC2AB9"/>
    <w:rsid w:val="00DC3CA6"/>
    <w:rsid w:val="00DC5128"/>
    <w:rsid w:val="00DC63F0"/>
    <w:rsid w:val="00DC7D6B"/>
    <w:rsid w:val="00DD37EA"/>
    <w:rsid w:val="00DD6266"/>
    <w:rsid w:val="00DD6D9E"/>
    <w:rsid w:val="00DD6EE5"/>
    <w:rsid w:val="00DD795C"/>
    <w:rsid w:val="00DD7CAA"/>
    <w:rsid w:val="00DE09D1"/>
    <w:rsid w:val="00DE2EF9"/>
    <w:rsid w:val="00DE386C"/>
    <w:rsid w:val="00DE4D35"/>
    <w:rsid w:val="00DE548A"/>
    <w:rsid w:val="00DE64E4"/>
    <w:rsid w:val="00DF098B"/>
    <w:rsid w:val="00DF11C4"/>
    <w:rsid w:val="00DF210C"/>
    <w:rsid w:val="00DF3A20"/>
    <w:rsid w:val="00DF3FB1"/>
    <w:rsid w:val="00DF4B6A"/>
    <w:rsid w:val="00DF5F8E"/>
    <w:rsid w:val="00E004C0"/>
    <w:rsid w:val="00E02780"/>
    <w:rsid w:val="00E02814"/>
    <w:rsid w:val="00E02C09"/>
    <w:rsid w:val="00E03E6A"/>
    <w:rsid w:val="00E04AD8"/>
    <w:rsid w:val="00E04D59"/>
    <w:rsid w:val="00E0688C"/>
    <w:rsid w:val="00E070B9"/>
    <w:rsid w:val="00E07DA1"/>
    <w:rsid w:val="00E10DAE"/>
    <w:rsid w:val="00E1152D"/>
    <w:rsid w:val="00E123CB"/>
    <w:rsid w:val="00E13B09"/>
    <w:rsid w:val="00E16495"/>
    <w:rsid w:val="00E165D5"/>
    <w:rsid w:val="00E16940"/>
    <w:rsid w:val="00E17243"/>
    <w:rsid w:val="00E20E13"/>
    <w:rsid w:val="00E21DBC"/>
    <w:rsid w:val="00E22514"/>
    <w:rsid w:val="00E26AB2"/>
    <w:rsid w:val="00E275D7"/>
    <w:rsid w:val="00E27DBE"/>
    <w:rsid w:val="00E30CEE"/>
    <w:rsid w:val="00E32AB1"/>
    <w:rsid w:val="00E36C71"/>
    <w:rsid w:val="00E36E40"/>
    <w:rsid w:val="00E40404"/>
    <w:rsid w:val="00E4126A"/>
    <w:rsid w:val="00E42A06"/>
    <w:rsid w:val="00E43DD9"/>
    <w:rsid w:val="00E43FE0"/>
    <w:rsid w:val="00E4561C"/>
    <w:rsid w:val="00E459C6"/>
    <w:rsid w:val="00E47589"/>
    <w:rsid w:val="00E50444"/>
    <w:rsid w:val="00E53FB5"/>
    <w:rsid w:val="00E557AA"/>
    <w:rsid w:val="00E620BD"/>
    <w:rsid w:val="00E63EC7"/>
    <w:rsid w:val="00E64915"/>
    <w:rsid w:val="00E64D3A"/>
    <w:rsid w:val="00E66082"/>
    <w:rsid w:val="00E661D4"/>
    <w:rsid w:val="00E67565"/>
    <w:rsid w:val="00E70091"/>
    <w:rsid w:val="00E70D2E"/>
    <w:rsid w:val="00E720F5"/>
    <w:rsid w:val="00E72C98"/>
    <w:rsid w:val="00E744E0"/>
    <w:rsid w:val="00E74962"/>
    <w:rsid w:val="00E76D47"/>
    <w:rsid w:val="00E8249D"/>
    <w:rsid w:val="00E827BC"/>
    <w:rsid w:val="00E838A6"/>
    <w:rsid w:val="00E84931"/>
    <w:rsid w:val="00E849F7"/>
    <w:rsid w:val="00E856E7"/>
    <w:rsid w:val="00E90302"/>
    <w:rsid w:val="00E91603"/>
    <w:rsid w:val="00E91D05"/>
    <w:rsid w:val="00E9262D"/>
    <w:rsid w:val="00E93BD6"/>
    <w:rsid w:val="00E94245"/>
    <w:rsid w:val="00E95B21"/>
    <w:rsid w:val="00E95C1E"/>
    <w:rsid w:val="00E97396"/>
    <w:rsid w:val="00EA0063"/>
    <w:rsid w:val="00EA185E"/>
    <w:rsid w:val="00EA592A"/>
    <w:rsid w:val="00EB14E4"/>
    <w:rsid w:val="00EB32A5"/>
    <w:rsid w:val="00EB34ED"/>
    <w:rsid w:val="00EB447C"/>
    <w:rsid w:val="00EB7BE0"/>
    <w:rsid w:val="00EB7BE4"/>
    <w:rsid w:val="00EC003A"/>
    <w:rsid w:val="00EC07BD"/>
    <w:rsid w:val="00EC1513"/>
    <w:rsid w:val="00EC26AA"/>
    <w:rsid w:val="00EC315E"/>
    <w:rsid w:val="00EC4B53"/>
    <w:rsid w:val="00ED077C"/>
    <w:rsid w:val="00ED10A9"/>
    <w:rsid w:val="00ED1190"/>
    <w:rsid w:val="00ED2034"/>
    <w:rsid w:val="00ED318B"/>
    <w:rsid w:val="00ED34AC"/>
    <w:rsid w:val="00ED511B"/>
    <w:rsid w:val="00ED6544"/>
    <w:rsid w:val="00ED6BE5"/>
    <w:rsid w:val="00EE0277"/>
    <w:rsid w:val="00EE2899"/>
    <w:rsid w:val="00EE3E00"/>
    <w:rsid w:val="00EE5DCB"/>
    <w:rsid w:val="00EE5DD2"/>
    <w:rsid w:val="00EF0E2F"/>
    <w:rsid w:val="00EF36C5"/>
    <w:rsid w:val="00EF3AC6"/>
    <w:rsid w:val="00EF3DB4"/>
    <w:rsid w:val="00F00A00"/>
    <w:rsid w:val="00F00A79"/>
    <w:rsid w:val="00F00D13"/>
    <w:rsid w:val="00F00E86"/>
    <w:rsid w:val="00F033B4"/>
    <w:rsid w:val="00F03EC9"/>
    <w:rsid w:val="00F06536"/>
    <w:rsid w:val="00F07C1E"/>
    <w:rsid w:val="00F105DB"/>
    <w:rsid w:val="00F11FC2"/>
    <w:rsid w:val="00F12B09"/>
    <w:rsid w:val="00F132BC"/>
    <w:rsid w:val="00F13D80"/>
    <w:rsid w:val="00F15B4D"/>
    <w:rsid w:val="00F16A7C"/>
    <w:rsid w:val="00F16AAA"/>
    <w:rsid w:val="00F1709C"/>
    <w:rsid w:val="00F177EC"/>
    <w:rsid w:val="00F21161"/>
    <w:rsid w:val="00F218EF"/>
    <w:rsid w:val="00F21BC7"/>
    <w:rsid w:val="00F24AD3"/>
    <w:rsid w:val="00F266A2"/>
    <w:rsid w:val="00F32269"/>
    <w:rsid w:val="00F338C8"/>
    <w:rsid w:val="00F33A70"/>
    <w:rsid w:val="00F33E9E"/>
    <w:rsid w:val="00F35B7A"/>
    <w:rsid w:val="00F42C28"/>
    <w:rsid w:val="00F43AA9"/>
    <w:rsid w:val="00F44A7B"/>
    <w:rsid w:val="00F46D74"/>
    <w:rsid w:val="00F527DE"/>
    <w:rsid w:val="00F56A6F"/>
    <w:rsid w:val="00F57042"/>
    <w:rsid w:val="00F5709C"/>
    <w:rsid w:val="00F57EE8"/>
    <w:rsid w:val="00F60B85"/>
    <w:rsid w:val="00F64EF1"/>
    <w:rsid w:val="00F65B83"/>
    <w:rsid w:val="00F72498"/>
    <w:rsid w:val="00F72B14"/>
    <w:rsid w:val="00F7349B"/>
    <w:rsid w:val="00F737D9"/>
    <w:rsid w:val="00F827E2"/>
    <w:rsid w:val="00F83F8F"/>
    <w:rsid w:val="00F8765F"/>
    <w:rsid w:val="00F90767"/>
    <w:rsid w:val="00F9263C"/>
    <w:rsid w:val="00FA1637"/>
    <w:rsid w:val="00FA1E7E"/>
    <w:rsid w:val="00FA25D3"/>
    <w:rsid w:val="00FA54A1"/>
    <w:rsid w:val="00FA685B"/>
    <w:rsid w:val="00FB0C01"/>
    <w:rsid w:val="00FB1C46"/>
    <w:rsid w:val="00FB2F06"/>
    <w:rsid w:val="00FB5934"/>
    <w:rsid w:val="00FB7282"/>
    <w:rsid w:val="00FC18F2"/>
    <w:rsid w:val="00FC2A17"/>
    <w:rsid w:val="00FC38CF"/>
    <w:rsid w:val="00FC39E5"/>
    <w:rsid w:val="00FC3A78"/>
    <w:rsid w:val="00FC6809"/>
    <w:rsid w:val="00FC7756"/>
    <w:rsid w:val="00FD1005"/>
    <w:rsid w:val="00FD1F7F"/>
    <w:rsid w:val="00FD6C75"/>
    <w:rsid w:val="00FD7972"/>
    <w:rsid w:val="00FE0401"/>
    <w:rsid w:val="00FE3694"/>
    <w:rsid w:val="00FE564C"/>
    <w:rsid w:val="00FE6828"/>
    <w:rsid w:val="00FE699B"/>
    <w:rsid w:val="00FE71B3"/>
    <w:rsid w:val="00FF1DED"/>
    <w:rsid w:val="00FF42C5"/>
    <w:rsid w:val="00FF4831"/>
    <w:rsid w:val="00FF6914"/>
    <w:rsid w:val="00FF7FF0"/>
  </w:rsids>
  <w:docVars>
    <w:docVar w:name="ApplicationsApp" w:val="1"/>
    <w:docVar w:name="EMM" w:val="0"/>
    <w:docVar w:name="NBEMMDOC" w:val="0"/>
    <w:docVar w:name="Plural" w:val="0"/>
  </w:docVars>
  <m:mathPr>
    <m:mathFont m:val="Cambria Math"/>
    <m:smallFrac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2C27B0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semiHidden/>
    <w:rsid w:val="00FF6914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rsid w:val="002B5B43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2B5B43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2B5B4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2B5B43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2B5B4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2B5B4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2B5B43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2B5B43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2B5B4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2B5B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2B5B43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qFormat/>
    <w:rsid w:val="002B5B43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2B5B43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NormalJustified">
    <w:name w:val="Normal_Justified"/>
    <w:basedOn w:val="Normal"/>
    <w:semiHidden/>
    <w:rsid w:val="002B5B43"/>
    <w:pPr>
      <w:jc w:val="both"/>
    </w:pPr>
  </w:style>
  <w:style w:type="character" w:styleId="Strong">
    <w:name w:val="Strong"/>
    <w:uiPriority w:val="22"/>
    <w:qFormat/>
    <w:rsid w:val="002B5B43"/>
    <w:rPr>
      <w:b/>
      <w:bCs/>
    </w:rPr>
  </w:style>
  <w:style w:type="paragraph" w:styleId="NoSpacing">
    <w:name w:val="No Spacing"/>
    <w:basedOn w:val="Normal"/>
    <w:link w:val="NoSpacingChar"/>
    <w:uiPriority w:val="98"/>
    <w:qFormat/>
    <w:rsid w:val="002B5B43"/>
  </w:style>
  <w:style w:type="character" w:customStyle="1" w:styleId="NoSpacingChar">
    <w:name w:val="No Spacing Char"/>
    <w:basedOn w:val="DefaultParagraphFont"/>
    <w:link w:val="NoSpacing"/>
    <w:uiPriority w:val="98"/>
    <w:rsid w:val="002B5B43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qFormat/>
    <w:rsid w:val="002B5B43"/>
    <w:pPr>
      <w:spacing w:before="120" w:after="120"/>
      <w:ind w:left="425" w:firstLine="142"/>
    </w:pPr>
    <w:rPr>
      <w:sz w:val="20"/>
    </w:rPr>
  </w:style>
  <w:style w:type="paragraph" w:customStyle="1" w:styleId="DummyStyle">
    <w:name w:val="Dummy_Style"/>
    <w:aliases w:val="_Dummy"/>
    <w:basedOn w:val="Normal"/>
    <w:semiHidden/>
    <w:qFormat/>
    <w:rsid w:val="002B5B43"/>
    <w:rPr>
      <w:color w:val="00B050"/>
      <w:sz w:val="22"/>
    </w:rPr>
  </w:style>
  <w:style w:type="paragraph" w:customStyle="1" w:styleId="JuList">
    <w:name w:val="Ju_List"/>
    <w:aliases w:val="_List_1"/>
    <w:basedOn w:val="NormalJustified"/>
    <w:uiPriority w:val="23"/>
    <w:qFormat/>
    <w:rsid w:val="002B5B43"/>
    <w:pPr>
      <w:numPr>
        <w:numId w:val="10"/>
      </w:numPr>
      <w:tabs>
        <w:tab w:val="num" w:pos="340"/>
        <w:tab w:val="clear" w:pos="624"/>
      </w:tabs>
      <w:spacing w:before="280" w:after="60"/>
      <w:ind w:left="340"/>
    </w:pPr>
  </w:style>
  <w:style w:type="paragraph" w:customStyle="1" w:styleId="JuLista">
    <w:name w:val="Ju_List_a"/>
    <w:aliases w:val="_List_2"/>
    <w:basedOn w:val="NormalJustified"/>
    <w:uiPriority w:val="23"/>
    <w:rsid w:val="002B5B43"/>
    <w:pPr>
      <w:numPr>
        <w:ilvl w:val="1"/>
        <w:numId w:val="10"/>
      </w:numPr>
    </w:pPr>
  </w:style>
  <w:style w:type="paragraph" w:customStyle="1" w:styleId="JuListi">
    <w:name w:val="Ju_List_i"/>
    <w:aliases w:val="_List_3"/>
    <w:basedOn w:val="NormalJustified"/>
    <w:uiPriority w:val="23"/>
    <w:rsid w:val="002B5B43"/>
    <w:pPr>
      <w:numPr>
        <w:ilvl w:val="2"/>
        <w:numId w:val="10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2B5B43"/>
    <w:pPr>
      <w:keepNext/>
      <w:spacing w:before="100" w:beforeAutospacing="1" w:after="120"/>
      <w:contextualSpacing/>
      <w:jc w:val="center"/>
    </w:pPr>
    <w:rPr>
      <w:b/>
      <w:sz w:val="20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2B5B43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2B5B43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2B5B43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BulletedSquare">
    <w:name w:val="ECHR_A1_Style_Bulleted_Square"/>
    <w:basedOn w:val="NoList"/>
    <w:rsid w:val="002B5B43"/>
    <w:pPr>
      <w:numPr>
        <w:numId w:val="4"/>
      </w:numPr>
    </w:p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2B5B43"/>
    <w:pPr>
      <w:tabs>
        <w:tab w:val="center" w:pos="1418"/>
        <w:tab w:val="center" w:pos="5954"/>
      </w:tabs>
      <w:spacing w:before="720"/>
    </w:pPr>
  </w:style>
  <w:style w:type="paragraph" w:styleId="Title">
    <w:name w:val="Title"/>
    <w:basedOn w:val="Normal"/>
    <w:next w:val="Normal"/>
    <w:link w:val="TitleChar"/>
    <w:uiPriority w:val="98"/>
    <w:qFormat/>
    <w:rsid w:val="002B5B43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rsid w:val="002B5B43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numbering" w:customStyle="1" w:styleId="ECHRA1StyleList">
    <w:name w:val="ECHR_A1_Style_List"/>
    <w:basedOn w:val="NoList"/>
    <w:uiPriority w:val="99"/>
    <w:rsid w:val="002B5B43"/>
    <w:pPr>
      <w:numPr>
        <w:numId w:val="5"/>
      </w:numPr>
    </w:pPr>
  </w:style>
  <w:style w:type="numbering" w:customStyle="1" w:styleId="ECHRA1StyleNumberedList">
    <w:name w:val="ECHR_A1_Style_Numbered_List"/>
    <w:basedOn w:val="NoList"/>
    <w:rsid w:val="002B5B43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2B5B43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customStyle="1" w:styleId="Footer">
    <w:name w:val="_Footer"/>
    <w:aliases w:val="Footer_"/>
    <w:basedOn w:val="Footer1"/>
    <w:uiPriority w:val="57"/>
    <w:semiHidden/>
    <w:rsid w:val="007D3701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2B5B43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2B5B43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2B5B43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2B5B43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styleId="Header0">
    <w:name w:val="header"/>
    <w:basedOn w:val="Normal"/>
    <w:link w:val="HeaderChar"/>
    <w:uiPriority w:val="98"/>
    <w:semiHidden/>
    <w:rsid w:val="002B5B4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2B5B43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rsid w:val="002B5B43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a0">
    <w:name w:val="Ju_H_a"/>
    <w:aliases w:val="_Head_5"/>
    <w:basedOn w:val="Heading5"/>
    <w:next w:val="JuPara"/>
    <w:uiPriority w:val="17"/>
    <w:rsid w:val="002B5B43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customStyle="1" w:styleId="JuHi">
    <w:name w:val="Ju_H_i"/>
    <w:aliases w:val="_Head_6"/>
    <w:basedOn w:val="Heading6"/>
    <w:next w:val="JuPara"/>
    <w:uiPriority w:val="17"/>
    <w:rsid w:val="002B5B43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2B5B43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2B5B43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paragraph" w:customStyle="1" w:styleId="JuH">
    <w:name w:val="Ju_H_–"/>
    <w:aliases w:val="_Head_8"/>
    <w:basedOn w:val="Heading8"/>
    <w:next w:val="JuPara"/>
    <w:uiPriority w:val="17"/>
    <w:rsid w:val="002B5B43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2B5B43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2B5B43"/>
    <w:pPr>
      <w:keepNext/>
      <w:keepLines/>
      <w:spacing w:before="240" w:after="240"/>
      <w:ind w:firstLine="284"/>
    </w:pPr>
  </w:style>
  <w:style w:type="paragraph" w:customStyle="1" w:styleId="JuJudges">
    <w:name w:val="Ju_Judges"/>
    <w:aliases w:val="_Judges"/>
    <w:basedOn w:val="Normal"/>
    <w:uiPriority w:val="32"/>
    <w:qFormat/>
    <w:rsid w:val="002B5B43"/>
    <w:pPr>
      <w:tabs>
        <w:tab w:val="left" w:pos="567"/>
        <w:tab w:val="left" w:pos="1134"/>
      </w:tabs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2B5B43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paragraph" w:customStyle="1" w:styleId="JuInitialled">
    <w:name w:val="Ju_Initialled"/>
    <w:aliases w:val="_Right"/>
    <w:basedOn w:val="Normal"/>
    <w:uiPriority w:val="30"/>
    <w:qFormat/>
    <w:rsid w:val="002B5B43"/>
    <w:pPr>
      <w:tabs>
        <w:tab w:val="center" w:pos="6407"/>
      </w:tabs>
      <w:spacing w:before="720"/>
      <w:jc w:val="right"/>
    </w:pPr>
  </w:style>
  <w:style w:type="character" w:customStyle="1" w:styleId="Heading5Char">
    <w:name w:val="Heading 5 Char"/>
    <w:basedOn w:val="DefaultParagraphFont"/>
    <w:link w:val="Heading5"/>
    <w:uiPriority w:val="98"/>
    <w:semiHidden/>
    <w:rsid w:val="002B5B43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customStyle="1" w:styleId="JuITMark">
    <w:name w:val="Ju_ITMark"/>
    <w:aliases w:val="_ITMark"/>
    <w:basedOn w:val="DefaultParagraphFont"/>
    <w:uiPriority w:val="54"/>
    <w:qFormat/>
    <w:rsid w:val="002B5B43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character" w:customStyle="1" w:styleId="JUNAMES">
    <w:name w:val="JU_NAMES"/>
    <w:aliases w:val="_Ju_Names"/>
    <w:uiPriority w:val="33"/>
    <w:qFormat/>
    <w:rsid w:val="002B5B43"/>
    <w:rPr>
      <w:caps w:val="0"/>
      <w:smallCaps/>
    </w:rPr>
  </w:style>
  <w:style w:type="character" w:styleId="SubtleEmphasis">
    <w:name w:val="Subtle Emphasis"/>
    <w:uiPriority w:val="98"/>
    <w:qFormat/>
    <w:rsid w:val="002B5B43"/>
    <w:rPr>
      <w:i/>
      <w:iCs/>
    </w:rPr>
  </w:style>
  <w:style w:type="table" w:customStyle="1" w:styleId="ECHRTable">
    <w:name w:val="ECHR_Table"/>
    <w:basedOn w:val="TableNormal"/>
    <w:rsid w:val="002B5B43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2B5B43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character" w:styleId="Emphasis">
    <w:name w:val="Emphasis"/>
    <w:uiPriority w:val="20"/>
    <w:qFormat/>
    <w:rsid w:val="002B5B4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2B5B43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2B5B43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2B5B43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2B5B4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2B5B43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2B5B43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2B5B43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2B5B43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2B5B43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Hyperlink">
    <w:name w:val="Hyperlink"/>
    <w:basedOn w:val="DefaultParagraphFont"/>
    <w:uiPriority w:val="99"/>
    <w:rsid w:val="002B5B43"/>
    <w:rPr>
      <w:color w:val="0072BC" w:themeColor="hyperlink"/>
      <w:u w:val="single"/>
    </w:rPr>
  </w:style>
  <w:style w:type="character" w:styleId="IntenseEmphasis">
    <w:name w:val="Intense Emphasis"/>
    <w:uiPriority w:val="98"/>
    <w:qFormat/>
    <w:rsid w:val="002B5B43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qFormat/>
    <w:rsid w:val="002B5B43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rsid w:val="002B5B43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qFormat/>
    <w:rsid w:val="002B5B43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qFormat/>
    <w:rsid w:val="002B5B43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2B5B43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qFormat/>
    <w:rsid w:val="002B5B43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rsid w:val="002B5B43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qFormat/>
    <w:rsid w:val="002B5B43"/>
    <w:rPr>
      <w:smallCaps/>
    </w:rPr>
  </w:style>
  <w:style w:type="table" w:styleId="TableGrid">
    <w:name w:val="Table Grid"/>
    <w:basedOn w:val="TableNormal"/>
    <w:uiPriority w:val="59"/>
    <w:rsid w:val="002B5B43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2B5B43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2B5B43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2B5B43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2B5B43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2B5B43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2B5B43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2B5B43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2B5B43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2B5B43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2B5B43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2B5B43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2B5B43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2B5B43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paragraph" w:styleId="Subtitle">
    <w:name w:val="Subtitle"/>
    <w:basedOn w:val="Normal"/>
    <w:next w:val="Normal"/>
    <w:link w:val="SubtitleChar"/>
    <w:uiPriority w:val="98"/>
    <w:qFormat/>
    <w:rsid w:val="002B5B43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rsid w:val="002B5B43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numbering" w:styleId="111111">
    <w:name w:val="Outline List 2"/>
    <w:basedOn w:val="NoList"/>
    <w:uiPriority w:val="99"/>
    <w:semiHidden/>
    <w:unhideWhenUsed/>
    <w:rsid w:val="002B5B43"/>
    <w:pPr>
      <w:numPr>
        <w:numId w:val="1"/>
      </w:numPr>
    </w:pPr>
  </w:style>
  <w:style w:type="paragraph" w:customStyle="1" w:styleId="JuPara">
    <w:name w:val="Ju_Para"/>
    <w:aliases w:val="_Para,ECHR_Para,First line:  0 cm,Left,N_Para,Para"/>
    <w:basedOn w:val="NormalJustified"/>
    <w:link w:val="JuParaChar"/>
    <w:uiPriority w:val="4"/>
    <w:qFormat/>
    <w:rsid w:val="002B5B43"/>
    <w:pPr>
      <w:ind w:firstLine="284"/>
    </w:pPr>
  </w:style>
  <w:style w:type="numbering" w:styleId="1ai">
    <w:name w:val="Outline List 1"/>
    <w:basedOn w:val="NoList"/>
    <w:uiPriority w:val="99"/>
    <w:semiHidden/>
    <w:unhideWhenUsed/>
    <w:rsid w:val="002B5B43"/>
    <w:pPr>
      <w:numPr>
        <w:numId w:val="2"/>
      </w:numPr>
    </w:pPr>
  </w:style>
  <w:style w:type="table" w:customStyle="1" w:styleId="ECHRTableSimpleBox">
    <w:name w:val="ECHR_Table_Simple_Box"/>
    <w:basedOn w:val="TableNormal"/>
    <w:uiPriority w:val="99"/>
    <w:rsid w:val="002B5B43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2B5B43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2B5B43"/>
    <w:pPr>
      <w:numPr>
        <w:numId w:val="3"/>
      </w:numPr>
    </w:pPr>
  </w:style>
  <w:style w:type="table" w:customStyle="1" w:styleId="ECHRTableForInternalUse">
    <w:name w:val="ECHR_Table_For_Internal_Use"/>
    <w:basedOn w:val="TableNormal"/>
    <w:uiPriority w:val="99"/>
    <w:rsid w:val="002B5B43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2B5B43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styleId="Bibliography">
    <w:name w:val="Bibliography"/>
    <w:basedOn w:val="Normal"/>
    <w:next w:val="Normal"/>
    <w:uiPriority w:val="98"/>
    <w:semiHidden/>
    <w:rsid w:val="002B5B43"/>
  </w:style>
  <w:style w:type="paragraph" w:styleId="BlockText">
    <w:name w:val="Block Text"/>
    <w:basedOn w:val="Normal"/>
    <w:uiPriority w:val="98"/>
    <w:semiHidden/>
    <w:rsid w:val="002B5B43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HeaderTable">
    <w:name w:val="ECHR_Header_Table"/>
    <w:basedOn w:val="TableNormal"/>
    <w:uiPriority w:val="99"/>
    <w:rsid w:val="002B5B43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8"/>
    <w:semiHidden/>
    <w:rsid w:val="002B5B4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2B5B43"/>
    <w:rPr>
      <w:sz w:val="24"/>
      <w:szCs w:val="24"/>
      <w:lang w:val="en-GB"/>
    </w:rPr>
  </w:style>
  <w:style w:type="table" w:customStyle="1" w:styleId="ECHRTableOddBanded">
    <w:name w:val="ECHR_Table_Odd_Banded"/>
    <w:basedOn w:val="TableNormal"/>
    <w:uiPriority w:val="99"/>
    <w:rsid w:val="002B5B43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styleId="BodyText2">
    <w:name w:val="Body Text 2"/>
    <w:basedOn w:val="Normal"/>
    <w:link w:val="BodyText2Char"/>
    <w:uiPriority w:val="98"/>
    <w:semiHidden/>
    <w:rsid w:val="002B5B43"/>
    <w:pPr>
      <w:spacing w:after="120" w:line="480" w:lineRule="auto"/>
    </w:pPr>
  </w:style>
  <w:style w:type="table" w:customStyle="1" w:styleId="ECHRHeaderTableReduced">
    <w:name w:val="ECHR_Header_Table_Reduced"/>
    <w:basedOn w:val="TableNormal"/>
    <w:uiPriority w:val="99"/>
    <w:rsid w:val="002B5B43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aliases w:val="_Case_Name"/>
    <w:basedOn w:val="NormalJustified"/>
    <w:next w:val="JuPara"/>
    <w:uiPriority w:val="32"/>
    <w:rsid w:val="002B5B43"/>
    <w:pPr>
      <w:ind w:firstLine="284"/>
    </w:pPr>
    <w:rPr>
      <w:b/>
    </w:rPr>
  </w:style>
  <w:style w:type="character" w:styleId="PageNumber">
    <w:name w:val="page number"/>
    <w:uiPriority w:val="98"/>
    <w:semiHidden/>
    <w:rsid w:val="002B5B43"/>
    <w:rPr>
      <w:sz w:val="18"/>
    </w:rPr>
  </w:style>
  <w:style w:type="paragraph" w:styleId="ListBullet">
    <w:name w:val="List Bullet"/>
    <w:basedOn w:val="Normal"/>
    <w:uiPriority w:val="98"/>
    <w:semiHidden/>
    <w:rsid w:val="002B5B43"/>
    <w:pPr>
      <w:numPr>
        <w:numId w:val="11"/>
      </w:numPr>
    </w:pPr>
  </w:style>
  <w:style w:type="paragraph" w:styleId="ListBullet3">
    <w:name w:val="List Bullet 3"/>
    <w:basedOn w:val="Normal"/>
    <w:uiPriority w:val="98"/>
    <w:semiHidden/>
    <w:rsid w:val="002B5B43"/>
    <w:pPr>
      <w:numPr>
        <w:numId w:val="13"/>
      </w:numPr>
      <w:contextualSpacing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2B5B43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2B5B4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2B5B43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2B5B4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2B5B43"/>
    <w:rPr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uiPriority w:val="98"/>
    <w:semiHidden/>
    <w:rsid w:val="002B5B4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2B5B43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2B5B4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2B5B43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2B5B4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2B5B43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2B5B4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2B5B43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2B5B43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2B5B43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2B5B43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8"/>
    <w:semiHidden/>
    <w:rsid w:val="002B5B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rsid w:val="002B5B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rsid w:val="002B5B43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2B5B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2B5B43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2B5B43"/>
  </w:style>
  <w:style w:type="character" w:customStyle="1" w:styleId="DateChar">
    <w:name w:val="Date Char"/>
    <w:basedOn w:val="DefaultParagraphFont"/>
    <w:link w:val="Date"/>
    <w:uiPriority w:val="98"/>
    <w:semiHidden/>
    <w:rsid w:val="002B5B43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2B5B4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2B5B43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2B5B43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2B5B43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2B5B43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2B5B4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2B5B43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2B5B43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2B5B43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2B5B43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2B5B43"/>
  </w:style>
  <w:style w:type="paragraph" w:styleId="HTMLAddress">
    <w:name w:val="HTML Address"/>
    <w:basedOn w:val="Normal"/>
    <w:link w:val="HTMLAddressChar"/>
    <w:uiPriority w:val="98"/>
    <w:semiHidden/>
    <w:rsid w:val="002B5B4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2B5B43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2B5B43"/>
    <w:rPr>
      <w:i/>
      <w:iCs/>
    </w:rPr>
  </w:style>
  <w:style w:type="character" w:styleId="HTMLCode">
    <w:name w:val="HTML Code"/>
    <w:basedOn w:val="DefaultParagraphFont"/>
    <w:uiPriority w:val="98"/>
    <w:semiHidden/>
    <w:rsid w:val="002B5B4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2B5B43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2B5B4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2B5B4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2B5B43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2B5B4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2B5B4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2B5B43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2B5B43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2B5B43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2B5B43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2B5B43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2B5B43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2B5B43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2B5B43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2B5B43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2B5B43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2B5B43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2B5B43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2B5B43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2B5B43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2B5B43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2B5B43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2B5B43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2B5B43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2B5B43"/>
  </w:style>
  <w:style w:type="paragraph" w:styleId="List">
    <w:name w:val="List"/>
    <w:basedOn w:val="Normal"/>
    <w:uiPriority w:val="98"/>
    <w:semiHidden/>
    <w:rsid w:val="002B5B43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2B5B43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2B5B43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2B5B43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2B5B43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2B5B43"/>
    <w:pPr>
      <w:numPr>
        <w:numId w:val="12"/>
      </w:numPr>
      <w:contextualSpacing/>
    </w:pPr>
  </w:style>
  <w:style w:type="paragraph" w:styleId="ListBullet4">
    <w:name w:val="List Bullet 4"/>
    <w:basedOn w:val="Normal"/>
    <w:uiPriority w:val="98"/>
    <w:semiHidden/>
    <w:rsid w:val="002B5B43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2B5B43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2B5B4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2B5B4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2B5B4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2B5B4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2B5B4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2B5B43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2B5B43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2B5B43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2B5B43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2B5B43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2B5B4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2B5B43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2B5B4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2B5B43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2B5B43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2B5B4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8"/>
    <w:semiHidden/>
    <w:rsid w:val="002B5B43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2B5B43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2B5B43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2B5B4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2B5B43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2B5B43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2B5B43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2B5B43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2B5B43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B5B43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B5B43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B5B43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B5B43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B5B43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B5B43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2B5B43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2B5B43"/>
  </w:style>
  <w:style w:type="table" w:styleId="TableProfessional">
    <w:name w:val="Table Professional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2B5B43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2B5B43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2B5B43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2B5B43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64393B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2B5B43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2B5B43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2B5B43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HeaderLandscape">
    <w:name w:val="ECHR_Header_Landscape"/>
    <w:aliases w:val="_Header_Landscape"/>
    <w:basedOn w:val="JuHeader"/>
    <w:uiPriority w:val="29"/>
    <w:rsid w:val="002B5B43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qFormat/>
    <w:rsid w:val="002B5B43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rsid w:val="002B5B43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rsid w:val="002B5B43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rsid w:val="002B5B43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2B5B43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2B5B43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2B5B43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2B5B43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2B5B43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2B5B43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qFormat/>
    <w:rsid w:val="002B5B43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2B5B43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2B5B43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2B5B43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2B5B43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2B5B43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2B5B43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2B5B43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2B5B43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2B5B43"/>
    <w:pPr>
      <w:numPr>
        <w:numId w:val="0"/>
      </w:numPr>
      <w:ind w:left="284"/>
    </w:pPr>
  </w:style>
  <w:style w:type="table" w:customStyle="1" w:styleId="ECHRTable2">
    <w:name w:val="ECHR_Table_2"/>
    <w:basedOn w:val="TableNormal"/>
    <w:uiPriority w:val="99"/>
    <w:rsid w:val="002B5B43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2B5B43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2B5B43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2B5B43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2B5B43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2B5B43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2B5B43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2B5B43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2B5B43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2B5B43"/>
    <w:pPr>
      <w:outlineLvl w:val="0"/>
    </w:pPr>
  </w:style>
  <w:style w:type="paragraph" w:customStyle="1" w:styleId="ECHRPlaceholder">
    <w:name w:val="ECHR_Placeholder"/>
    <w:aliases w:val="_Placeholder"/>
    <w:basedOn w:val="JuSigned"/>
    <w:uiPriority w:val="31"/>
    <w:rsid w:val="002B5B43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semiHidden/>
    <w:rsid w:val="002B5B43"/>
    <w:rPr>
      <w:sz w:val="4"/>
    </w:rPr>
  </w:style>
  <w:style w:type="table" w:customStyle="1" w:styleId="ECHRTableGrey">
    <w:name w:val="ECHR_Table_Grey"/>
    <w:basedOn w:val="TableNormal"/>
    <w:uiPriority w:val="99"/>
    <w:rsid w:val="002B5B43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B5B43"/>
    <w:rPr>
      <w:color w:val="605E5C"/>
      <w:shd w:val="clear" w:color="auto" w:fill="E1DFDD"/>
    </w:rPr>
  </w:style>
  <w:style w:type="character" w:customStyle="1" w:styleId="JuParaChar">
    <w:name w:val="Ju_Para Char"/>
    <w:aliases w:val="_Para Char,ECHR_Para Char"/>
    <w:link w:val="JuPara"/>
    <w:uiPriority w:val="4"/>
    <w:qFormat/>
    <w:rsid w:val="007940B2"/>
    <w:rPr>
      <w:sz w:val="24"/>
      <w:szCs w:val="24"/>
      <w:lang w:val="en-GB"/>
    </w:rPr>
  </w:style>
  <w:style w:type="table" w:customStyle="1" w:styleId="116">
    <w:name w:val="Сітка таблиці 1 (світла)1"/>
    <w:basedOn w:val="TableNormal"/>
    <w:uiPriority w:val="46"/>
    <w:rsid w:val="007940B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JuList4">
    <w:name w:val="Ju_List_4"/>
    <w:aliases w:val="N_Bul_4"/>
    <w:basedOn w:val="JuListi"/>
    <w:uiPriority w:val="19"/>
    <w:rsid w:val="007940B2"/>
    <w:pPr>
      <w:numPr>
        <w:ilvl w:val="0"/>
        <w:numId w:val="0"/>
      </w:numPr>
      <w:tabs>
        <w:tab w:val="num" w:pos="1701"/>
      </w:tabs>
      <w:spacing w:before="60" w:after="60" w:line="240" w:lineRule="exact"/>
      <w:ind w:left="1703" w:hanging="284"/>
      <w:contextualSpacing/>
    </w:pPr>
    <w:rPr>
      <w:sz w:val="22"/>
      <w:lang w:val="fr-FR" w:eastAsia="fr-FR"/>
    </w:rPr>
  </w:style>
  <w:style w:type="table" w:customStyle="1" w:styleId="1112">
    <w:name w:val="Сітка таблиці 1 (світла) – акцент 11"/>
    <w:basedOn w:val="TableNormal"/>
    <w:uiPriority w:val="46"/>
    <w:rsid w:val="007940B2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rsid w:val="007940B2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rsid w:val="007940B2"/>
    <w:tblPr>
      <w:tblStyleRowBandSize w:val="1"/>
      <w:tblStyleColBandSize w:val="1"/>
      <w:tblBorders>
        <w:top w:val="single" w:sz="4" w:space="0" w:color="BFBFBF" w:themeColor="accent3" w:themeTint="66"/>
        <w:left w:val="single" w:sz="4" w:space="0" w:color="BFBFBF" w:themeColor="accent3" w:themeTint="66"/>
        <w:bottom w:val="single" w:sz="4" w:space="0" w:color="BFBFBF" w:themeColor="accent3" w:themeTint="66"/>
        <w:right w:val="single" w:sz="4" w:space="0" w:color="BFBFBF" w:themeColor="accent3" w:themeTint="66"/>
        <w:insideH w:val="single" w:sz="4" w:space="0" w:color="BFBFBF" w:themeColor="accent3" w:themeTint="66"/>
        <w:insideV w:val="single" w:sz="4" w:space="0" w:color="BFBFB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rsid w:val="007940B2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rsid w:val="007940B2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rsid w:val="007940B2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rsid w:val="007940B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1">
    <w:name w:val="Сітка таблиці 2 – акцент 11"/>
    <w:basedOn w:val="TableNormal"/>
    <w:uiPriority w:val="47"/>
    <w:rsid w:val="007940B2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rsid w:val="007940B2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rsid w:val="007940B2"/>
    <w:tblPr>
      <w:tblStyleRowBandSize w:val="1"/>
      <w:tblStyleColBandSize w:val="1"/>
      <w:tblBorders>
        <w:top w:val="single" w:sz="2" w:space="0" w:color="9F9F9F" w:themeColor="accent3" w:themeTint="99"/>
        <w:bottom w:val="single" w:sz="2" w:space="0" w:color="9F9F9F" w:themeColor="accent3" w:themeTint="99"/>
        <w:insideH w:val="single" w:sz="2" w:space="0" w:color="9F9F9F" w:themeColor="accent3" w:themeTint="99"/>
        <w:insideV w:val="single" w:sz="2" w:space="0" w:color="9F9F9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3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3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rsid w:val="007940B2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rsid w:val="007940B2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rsid w:val="007940B2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rsid w:val="007940B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rsid w:val="007940B2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rsid w:val="007940B2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rsid w:val="007940B2"/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bottom w:val="single" w:sz="4" w:space="0" w:color="9F9F9F" w:themeColor="accent3" w:themeTint="99"/>
        </w:tcBorders>
      </w:tcPr>
    </w:tblStylePr>
    <w:tblStylePr w:type="nwCell">
      <w:tblPr/>
      <w:tcPr>
        <w:tcBorders>
          <w:bottom w:val="single" w:sz="4" w:space="0" w:color="9F9F9F" w:themeColor="accent3" w:themeTint="99"/>
        </w:tcBorders>
      </w:tcPr>
    </w:tblStylePr>
    <w:tblStylePr w:type="seCell">
      <w:tblPr/>
      <w:tcPr>
        <w:tcBorders>
          <w:top w:val="single" w:sz="4" w:space="0" w:color="9F9F9F" w:themeColor="accent3" w:themeTint="99"/>
        </w:tcBorders>
      </w:tcPr>
    </w:tblStylePr>
    <w:tblStylePr w:type="swCell">
      <w:tblPr/>
      <w:tcPr>
        <w:tcBorders>
          <w:top w:val="single" w:sz="4" w:space="0" w:color="9F9F9F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rsid w:val="007940B2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rsid w:val="007940B2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rsid w:val="007940B2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rsid w:val="007940B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rsid w:val="007940B2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rsid w:val="007940B2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rsid w:val="007940B2"/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</w:tcBorders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rsid w:val="007940B2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rsid w:val="007940B2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rsid w:val="007940B2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rsid w:val="007940B2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rsid w:val="007940B2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rsid w:val="007940B2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rsid w:val="007940B2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5F5F5F" w:themeFill="accent3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BFBFBF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rsid w:val="007940B2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rsid w:val="007940B2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rsid w:val="007940B2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rsid w:val="007940B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rsid w:val="007940B2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rsid w:val="007940B2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rsid w:val="007940B2"/>
    <w:rPr>
      <w:color w:val="474747" w:themeColor="accent3" w:themeShade="BF"/>
    </w:rPr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rsid w:val="007940B2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rsid w:val="007940B2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rsid w:val="007940B2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rsid w:val="007940B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rsid w:val="007940B2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rsid w:val="007940B2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rsid w:val="007940B2"/>
    <w:rPr>
      <w:color w:val="474747" w:themeColor="accent3" w:themeShade="BF"/>
    </w:rPr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bottom w:val="single" w:sz="4" w:space="0" w:color="9F9F9F" w:themeColor="accent3" w:themeTint="99"/>
        </w:tcBorders>
      </w:tcPr>
    </w:tblStylePr>
    <w:tblStylePr w:type="nwCell">
      <w:tblPr/>
      <w:tcPr>
        <w:tcBorders>
          <w:bottom w:val="single" w:sz="4" w:space="0" w:color="9F9F9F" w:themeColor="accent3" w:themeTint="99"/>
        </w:tcBorders>
      </w:tcPr>
    </w:tblStylePr>
    <w:tblStylePr w:type="seCell">
      <w:tblPr/>
      <w:tcPr>
        <w:tcBorders>
          <w:top w:val="single" w:sz="4" w:space="0" w:color="9F9F9F" w:themeColor="accent3" w:themeTint="99"/>
        </w:tcBorders>
      </w:tcPr>
    </w:tblStylePr>
    <w:tblStylePr w:type="swCell">
      <w:tblPr/>
      <w:tcPr>
        <w:tcBorders>
          <w:top w:val="single" w:sz="4" w:space="0" w:color="9F9F9F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rsid w:val="007940B2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rsid w:val="007940B2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rsid w:val="007940B2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7940B2"/>
    <w:rPr>
      <w:color w:val="2B579A"/>
      <w:shd w:val="clear" w:color="auto" w:fill="E1DFDD"/>
    </w:rPr>
  </w:style>
  <w:style w:type="table" w:customStyle="1" w:styleId="117">
    <w:name w:val="Список таблиці 1 (світлий)1"/>
    <w:basedOn w:val="TableNormal"/>
    <w:uiPriority w:val="46"/>
    <w:rsid w:val="007940B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3">
    <w:name w:val="Список таблиці 1 (світлий) – акцент 11"/>
    <w:basedOn w:val="TableNormal"/>
    <w:uiPriority w:val="46"/>
    <w:rsid w:val="007940B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rsid w:val="007940B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rsid w:val="007940B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rsid w:val="007940B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rsid w:val="007940B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rsid w:val="007940B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2">
    <w:name w:val="Список таблиці 21"/>
    <w:basedOn w:val="TableNormal"/>
    <w:uiPriority w:val="47"/>
    <w:rsid w:val="007940B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2">
    <w:name w:val="Список таблиці 2 – акцент 11"/>
    <w:basedOn w:val="TableNormal"/>
    <w:uiPriority w:val="47"/>
    <w:rsid w:val="007940B2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rsid w:val="007940B2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rsid w:val="007940B2"/>
    <w:tblPr>
      <w:tblStyleRowBandSize w:val="1"/>
      <w:tblStyleColBandSize w:val="1"/>
      <w:tblBorders>
        <w:top w:val="single" w:sz="4" w:space="0" w:color="9F9F9F" w:themeColor="accent3" w:themeTint="99"/>
        <w:bottom w:val="single" w:sz="4" w:space="0" w:color="9F9F9F" w:themeColor="accent3" w:themeTint="99"/>
        <w:insideH w:val="single" w:sz="4" w:space="0" w:color="9F9F9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rsid w:val="007940B2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rsid w:val="007940B2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rsid w:val="007940B2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0">
    <w:name w:val="Список таблиці 31"/>
    <w:basedOn w:val="TableNormal"/>
    <w:uiPriority w:val="48"/>
    <w:rsid w:val="007940B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rsid w:val="007940B2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rsid w:val="007940B2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rsid w:val="007940B2"/>
    <w:tblPr>
      <w:tblStyleRowBandSize w:val="1"/>
      <w:tblStyleColBandSize w:val="1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5F5F5F" w:themeColor="accent3"/>
          <w:right w:val="single" w:sz="4" w:space="0" w:color="5F5F5F" w:themeColor="accent3"/>
        </w:tcBorders>
      </w:tcPr>
    </w:tblStylePr>
    <w:tblStylePr w:type="band1Horz">
      <w:tblPr/>
      <w:tcPr>
        <w:tcBorders>
          <w:top w:val="single" w:sz="4" w:space="0" w:color="5F5F5F" w:themeColor="accent3"/>
          <w:bottom w:val="single" w:sz="4" w:space="0" w:color="5F5F5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3"/>
          <w:left w:val="nil"/>
        </w:tcBorders>
      </w:tcPr>
    </w:tblStylePr>
    <w:tblStylePr w:type="swCell">
      <w:tblPr/>
      <w:tcPr>
        <w:tcBorders>
          <w:top w:val="double" w:sz="4" w:space="0" w:color="5F5F5F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rsid w:val="007940B2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rsid w:val="007940B2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rsid w:val="007940B2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rsid w:val="007940B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rsid w:val="007940B2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rsid w:val="007940B2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rsid w:val="007940B2"/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</w:tcBorders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rsid w:val="007940B2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rsid w:val="007940B2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rsid w:val="007940B2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rsid w:val="007940B2"/>
    <w:rPr>
      <w:color w:val="0072BC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rsid w:val="007940B2"/>
    <w:rPr>
      <w:color w:val="0072BC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rsid w:val="007940B2"/>
    <w:rPr>
      <w:color w:val="0072BC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rsid w:val="007940B2"/>
    <w:rPr>
      <w:color w:val="0072BC" w:themeColor="background1"/>
    </w:rPr>
    <w:tblPr>
      <w:tblStyleRowBandSize w:val="1"/>
      <w:tblStyleColBandSize w:val="1"/>
      <w:tblBorders>
        <w:top w:val="single" w:sz="24" w:space="0" w:color="5F5F5F" w:themeColor="accent3"/>
        <w:left w:val="single" w:sz="24" w:space="0" w:color="5F5F5F" w:themeColor="accent3"/>
        <w:bottom w:val="single" w:sz="24" w:space="0" w:color="5F5F5F" w:themeColor="accent3"/>
        <w:right w:val="single" w:sz="24" w:space="0" w:color="5F5F5F" w:themeColor="accent3"/>
      </w:tblBorders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rsid w:val="007940B2"/>
    <w:rPr>
      <w:color w:val="0072BC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rsid w:val="007940B2"/>
    <w:rPr>
      <w:color w:val="0072BC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rsid w:val="007940B2"/>
    <w:rPr>
      <w:color w:val="0072BC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rsid w:val="007940B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rsid w:val="007940B2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rsid w:val="007940B2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rsid w:val="007940B2"/>
    <w:rPr>
      <w:color w:val="474747" w:themeColor="accent3" w:themeShade="BF"/>
    </w:rPr>
    <w:tblPr>
      <w:tblStyleRowBandSize w:val="1"/>
      <w:tblStyleColBandSize w:val="1"/>
      <w:tblBorders>
        <w:top w:val="single" w:sz="4" w:space="0" w:color="5F5F5F" w:themeColor="accent3"/>
        <w:bottom w:val="single" w:sz="4" w:space="0" w:color="5F5F5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rsid w:val="007940B2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rsid w:val="007940B2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rsid w:val="007940B2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rsid w:val="007940B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rsid w:val="007940B2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rsid w:val="007940B2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rsid w:val="007940B2"/>
    <w:rPr>
      <w:color w:val="474747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3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3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3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3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rsid w:val="007940B2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rsid w:val="007940B2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rsid w:val="007940B2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7940B2"/>
    <w:rPr>
      <w:color w:val="2B579A"/>
      <w:shd w:val="clear" w:color="auto" w:fill="E1DFDD"/>
    </w:rPr>
  </w:style>
  <w:style w:type="table" w:customStyle="1" w:styleId="118">
    <w:name w:val="Звичайна таблиця 11"/>
    <w:basedOn w:val="TableNormal"/>
    <w:uiPriority w:val="41"/>
    <w:rsid w:val="007940B2"/>
    <w:tblPr>
      <w:tblStyleRowBandSize w:val="1"/>
      <w:tblStyleColBandSize w:val="1"/>
      <w:tblBorders>
        <w:top w:val="single" w:sz="4" w:space="0" w:color="00548C" w:themeColor="background1" w:themeShade="BF"/>
        <w:left w:val="single" w:sz="4" w:space="0" w:color="00548C" w:themeColor="background1" w:themeShade="BF"/>
        <w:bottom w:val="single" w:sz="4" w:space="0" w:color="00548C" w:themeColor="background1" w:themeShade="BF"/>
        <w:right w:val="single" w:sz="4" w:space="0" w:color="00548C" w:themeColor="background1" w:themeShade="BF"/>
        <w:insideH w:val="single" w:sz="4" w:space="0" w:color="00548C" w:themeColor="background1" w:themeShade="BF"/>
        <w:insideV w:val="single" w:sz="4" w:space="0" w:color="00548C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00548C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</w:style>
  <w:style w:type="table" w:customStyle="1" w:styleId="213">
    <w:name w:val="Звичайна таблиця 21"/>
    <w:basedOn w:val="TableNormal"/>
    <w:uiPriority w:val="42"/>
    <w:rsid w:val="007940B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Звичайна таблиця 31"/>
    <w:basedOn w:val="TableNormal"/>
    <w:uiPriority w:val="43"/>
    <w:rsid w:val="007940B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rsid w:val="007940B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rsid w:val="007940B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0072BC" w:themeFill="background1"/>
      </w:tc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7940B2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940B2"/>
    <w:rPr>
      <w:color w:val="0000FF"/>
      <w:u w:val="single"/>
      <w:shd w:val="clear" w:color="auto" w:fill="F3F2F1"/>
    </w:rPr>
  </w:style>
  <w:style w:type="table" w:customStyle="1" w:styleId="16">
    <w:name w:val="Сітка таблиці (світла)1"/>
    <w:basedOn w:val="TableNormal"/>
    <w:uiPriority w:val="40"/>
    <w:rsid w:val="007940B2"/>
    <w:tblPr>
      <w:tblBorders>
        <w:top w:val="single" w:sz="4" w:space="0" w:color="00548C" w:themeColor="background1" w:themeShade="BF"/>
        <w:left w:val="single" w:sz="4" w:space="0" w:color="00548C" w:themeColor="background1" w:themeShade="BF"/>
        <w:bottom w:val="single" w:sz="4" w:space="0" w:color="00548C" w:themeColor="background1" w:themeShade="BF"/>
        <w:right w:val="single" w:sz="4" w:space="0" w:color="00548C" w:themeColor="background1" w:themeShade="BF"/>
        <w:insideH w:val="single" w:sz="4" w:space="0" w:color="00548C" w:themeColor="background1" w:themeShade="BF"/>
        <w:insideV w:val="single" w:sz="4" w:space="0" w:color="00548C" w:themeColor="background1" w:themeShade="BF"/>
      </w:tblBorders>
    </w:tblPr>
  </w:style>
  <w:style w:type="paragraph" w:styleId="Revision">
    <w:name w:val="Revision"/>
    <w:hidden/>
    <w:uiPriority w:val="99"/>
    <w:semiHidden/>
    <w:rsid w:val="007940B2"/>
    <w:rPr>
      <w:sz w:val="24"/>
      <w:szCs w:val="24"/>
      <w:lang w:val="en-GB"/>
    </w:rPr>
  </w:style>
  <w:style w:type="paragraph" w:customStyle="1" w:styleId="ECHRParaSpaced">
    <w:name w:val="ECHR_Para_Spaced"/>
    <w:aliases w:val="Para_Spaced"/>
    <w:basedOn w:val="Normal"/>
    <w:uiPriority w:val="4"/>
    <w:qFormat/>
    <w:rsid w:val="007940B2"/>
    <w:pPr>
      <w:spacing w:before="120" w:after="120"/>
      <w:jc w:val="both"/>
    </w:pPr>
    <w:rPr>
      <w:sz w:val="22"/>
      <w:szCs w:val="22"/>
    </w:rPr>
  </w:style>
  <w:style w:type="paragraph" w:customStyle="1" w:styleId="ECHRHeading1">
    <w:name w:val="ECHR_Heading_1"/>
    <w:aliases w:val="Head_1"/>
    <w:basedOn w:val="Heading1"/>
    <w:next w:val="ECHRParaSpaced"/>
    <w:uiPriority w:val="14"/>
    <w:qFormat/>
    <w:rsid w:val="007940B2"/>
    <w:pPr>
      <w:keepNext/>
      <w:keepLines/>
      <w:numPr>
        <w:numId w:val="29"/>
      </w:numPr>
      <w:pBdr>
        <w:bottom w:val="single" w:sz="12" w:space="1" w:color="949494" w:themeColor="text2" w:themeShade="BF"/>
      </w:pBdr>
      <w:tabs>
        <w:tab w:val="num" w:pos="360"/>
      </w:tabs>
      <w:spacing w:before="240"/>
      <w:ind w:left="0"/>
    </w:pPr>
    <w:rPr>
      <w:bCs w:val="0"/>
      <w:color w:val="2F2F2F" w:themeColor="accent3" w:themeShade="80"/>
    </w:rPr>
  </w:style>
  <w:style w:type="paragraph" w:customStyle="1" w:styleId="ECHRHeading2">
    <w:name w:val="ECHR_Heading_2"/>
    <w:aliases w:val="Head_2"/>
    <w:basedOn w:val="Heading2"/>
    <w:next w:val="ECHRParaSpaced"/>
    <w:uiPriority w:val="14"/>
    <w:qFormat/>
    <w:rsid w:val="007940B2"/>
    <w:pPr>
      <w:keepNext/>
      <w:keepLines/>
      <w:numPr>
        <w:ilvl w:val="1"/>
        <w:numId w:val="29"/>
      </w:numPr>
      <w:tabs>
        <w:tab w:val="num" w:pos="360"/>
      </w:tabs>
      <w:spacing w:before="240"/>
      <w:ind w:left="0"/>
      <w:contextualSpacing/>
    </w:pPr>
    <w:rPr>
      <w:bCs w:val="0"/>
      <w:color w:val="2F2F2F" w:themeColor="accent3" w:themeShade="80"/>
      <w:sz w:val="28"/>
    </w:rPr>
  </w:style>
  <w:style w:type="paragraph" w:customStyle="1" w:styleId="ECHRHeading3">
    <w:name w:val="ECHR_Heading_3"/>
    <w:aliases w:val="Head_3"/>
    <w:basedOn w:val="Heading3"/>
    <w:next w:val="ECHRParaSpaced"/>
    <w:uiPriority w:val="14"/>
    <w:qFormat/>
    <w:rsid w:val="007940B2"/>
    <w:pPr>
      <w:keepNext/>
      <w:keepLines/>
      <w:numPr>
        <w:ilvl w:val="2"/>
        <w:numId w:val="29"/>
      </w:numPr>
      <w:tabs>
        <w:tab w:val="num" w:pos="360"/>
      </w:tabs>
      <w:spacing w:before="240" w:line="240" w:lineRule="auto"/>
      <w:contextualSpacing/>
    </w:pPr>
    <w:rPr>
      <w:bCs w:val="0"/>
      <w:color w:val="2F2F2F" w:themeColor="accent3" w:themeShade="80"/>
      <w:sz w:val="24"/>
    </w:rPr>
  </w:style>
  <w:style w:type="paragraph" w:customStyle="1" w:styleId="ECHRHeading4">
    <w:name w:val="ECHR_Heading_4"/>
    <w:aliases w:val="Head_4"/>
    <w:basedOn w:val="Heading4"/>
    <w:next w:val="ECHRParaSpaced"/>
    <w:uiPriority w:val="14"/>
    <w:qFormat/>
    <w:rsid w:val="007940B2"/>
    <w:pPr>
      <w:keepNext/>
      <w:keepLines/>
      <w:numPr>
        <w:ilvl w:val="3"/>
        <w:numId w:val="29"/>
      </w:numPr>
      <w:tabs>
        <w:tab w:val="num" w:pos="360"/>
      </w:tabs>
      <w:spacing w:before="240"/>
      <w:contextualSpacing/>
    </w:pPr>
    <w:rPr>
      <w:bCs w:val="0"/>
      <w:i w:val="0"/>
      <w:iCs w:val="0"/>
      <w:color w:val="5F5F5F" w:themeColor="accent3"/>
      <w:sz w:val="24"/>
    </w:rPr>
  </w:style>
  <w:style w:type="paragraph" w:customStyle="1" w:styleId="ECHRHeading5">
    <w:name w:val="ECHR_Heading_5"/>
    <w:aliases w:val="Head_5"/>
    <w:basedOn w:val="Heading5"/>
    <w:next w:val="ECHRParaSpaced"/>
    <w:uiPriority w:val="14"/>
    <w:qFormat/>
    <w:rsid w:val="007940B2"/>
    <w:pPr>
      <w:keepNext/>
      <w:keepLines/>
      <w:numPr>
        <w:ilvl w:val="4"/>
        <w:numId w:val="29"/>
      </w:numPr>
      <w:tabs>
        <w:tab w:val="num" w:pos="360"/>
      </w:tabs>
      <w:spacing w:before="240"/>
      <w:contextualSpacing/>
    </w:pPr>
    <w:rPr>
      <w:bCs w:val="0"/>
      <w:color w:val="5F5F5F" w:themeColor="accent3"/>
      <w:u w:val="single"/>
    </w:rPr>
  </w:style>
  <w:style w:type="paragraph" w:customStyle="1" w:styleId="ECHRHeading6">
    <w:name w:val="ECHR_Heading_6"/>
    <w:aliases w:val="Head_6"/>
    <w:basedOn w:val="Heading6"/>
    <w:next w:val="ECHRParaSpaced"/>
    <w:uiPriority w:val="14"/>
    <w:rsid w:val="007940B2"/>
    <w:pPr>
      <w:keepNext/>
      <w:keepLines/>
      <w:numPr>
        <w:ilvl w:val="5"/>
        <w:numId w:val="29"/>
      </w:numPr>
      <w:tabs>
        <w:tab w:val="num" w:pos="360"/>
      </w:tabs>
      <w:spacing w:before="240" w:line="240" w:lineRule="auto"/>
      <w:contextualSpacing/>
    </w:pPr>
    <w:rPr>
      <w:color w:val="474747" w:themeColor="accent3" w:themeShade="BF"/>
      <w:sz w:val="20"/>
    </w:rPr>
  </w:style>
  <w:style w:type="paragraph" w:customStyle="1" w:styleId="ECHRHeading7">
    <w:name w:val="ECHR_Heading_7"/>
    <w:aliases w:val="Head_7"/>
    <w:basedOn w:val="Heading7"/>
    <w:next w:val="ECHRParaSpaced"/>
    <w:uiPriority w:val="14"/>
    <w:rsid w:val="007940B2"/>
    <w:pPr>
      <w:keepNext/>
      <w:keepLines/>
      <w:numPr>
        <w:ilvl w:val="6"/>
        <w:numId w:val="29"/>
      </w:numPr>
      <w:tabs>
        <w:tab w:val="num" w:pos="360"/>
      </w:tabs>
      <w:spacing w:before="240"/>
      <w:contextualSpacing/>
    </w:pPr>
    <w:rPr>
      <w:b/>
      <w:i w:val="0"/>
      <w:color w:val="474747" w:themeColor="accent3" w:themeShade="BF"/>
      <w:sz w:val="20"/>
      <w:lang w:val="en-US"/>
    </w:rPr>
  </w:style>
  <w:style w:type="character" w:customStyle="1" w:styleId="sbb9ee52a">
    <w:name w:val="sbb9ee52a"/>
    <w:basedOn w:val="DefaultParagraphFont"/>
    <w:rsid w:val="001913EB"/>
  </w:style>
  <w:style w:type="character" w:customStyle="1" w:styleId="sa36b60a1">
    <w:name w:val="sa36b60a1"/>
    <w:basedOn w:val="DefaultParagraphFont"/>
    <w:rsid w:val="006F6B5E"/>
  </w:style>
  <w:style w:type="character" w:customStyle="1" w:styleId="rvts44">
    <w:name w:val="rvts44"/>
    <w:basedOn w:val="DefaultParagraphFont"/>
    <w:rsid w:val="000E41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footer" Target="footer3.xml" /><Relationship Id="rId13" Type="http://schemas.openxmlformats.org/officeDocument/2006/relationships/footer" Target="footer4.xm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FF4D2-BF06-4235-8CEF-E54567800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32</Pages>
  <Words>10413</Words>
  <Characters>64671</Characters>
  <Application>Microsoft Office Word</Application>
  <DocSecurity>0</DocSecurity>
  <Lines>1293</Lines>
  <Paragraphs>265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74819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2026-08-17T06:02:00Z</dcterms:created>
  <dcterms:modified xsi:type="dcterms:W3CDTF">2026-08-17T06:02:00Z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1423735</vt:lpwstr>
  </property>
  <property fmtid="{D5CDD505-2E9C-101B-9397-08002B2CF9AE}" pid="3" name="cstLanguage">
    <vt:i4>2057</vt:i4>
  </property>
  <property fmtid="{D5CDD505-2E9C-101B-9397-08002B2CF9AE}" pid="4" name="RegisteredNo">
    <vt:lpwstr>5694/19</vt:lpwstr>
  </property>
</Properties>
</file>