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5F76CD" w:rsidR="008478B8" w:rsidP="005F76CD" w14:paraId="08C13823" w14:textId="77777777">
      <w:pPr>
        <w:jc w:val="center"/>
        <w:rPr>
          <w:rFonts w:ascii="Times New Roman" w:hAnsi="Times New Roman" w:cs="Times New Roman"/>
          <w:noProof/>
          <w:lang w:val="uk-UA"/>
        </w:rPr>
      </w:pPr>
      <w:r w:rsidRPr="005F76CD">
        <w:rPr>
          <w:rFonts w:ascii="Times New Roman" w:hAnsi="Times New Roman" w:cs="Times New Roman"/>
          <w:noProof/>
          <w:lang w:val="uk-UA"/>
        </w:rPr>
        <w:t>ЄВРОПЕЙСЬКИЙ СУД З ПРАВ ЛЮДИНИ</w:t>
      </w:r>
    </w:p>
    <w:p w:rsidRPr="005F76CD" w:rsidR="008478B8" w:rsidP="005F76CD" w14:paraId="77934BB0" w14:textId="77777777">
      <w:pPr>
        <w:jc w:val="center"/>
        <w:rPr>
          <w:rFonts w:ascii="Times New Roman" w:hAnsi="Times New Roman" w:cs="Times New Roman"/>
          <w:noProof/>
          <w:lang w:val="uk-UA"/>
        </w:rPr>
      </w:pPr>
    </w:p>
    <w:p w:rsidRPr="005F76CD" w:rsidR="0098410D" w:rsidP="005F76CD" w14:paraId="68CB88E2" w14:textId="52892BEF">
      <w:pPr>
        <w:pStyle w:val="DecHTitle"/>
        <w:rPr>
          <w:lang w:val="uk-UA"/>
        </w:rPr>
      </w:pPr>
      <w:r w:rsidRPr="005F76CD">
        <w:rPr>
          <w:lang w:val="uk-UA"/>
        </w:rPr>
        <w:t>П</w:t>
      </w:r>
      <w:r w:rsidRPr="005F76CD" w:rsidR="005F76CD">
        <w:rPr>
          <w:lang w:val="uk-UA"/>
        </w:rPr>
        <w:t>’</w:t>
      </w:r>
      <w:r w:rsidRPr="005F76CD">
        <w:rPr>
          <w:lang w:val="uk-UA"/>
        </w:rPr>
        <w:t>ЯТА СЕКЦІЯ</w:t>
      </w:r>
    </w:p>
    <w:p w:rsidRPr="005F76CD" w:rsidR="008478B8" w:rsidP="005F76CD" w14:paraId="634F404F" w14:textId="77777777">
      <w:pPr>
        <w:pStyle w:val="JuTitle"/>
        <w:rPr>
          <w:color w:val="000000" w:themeColor="text1"/>
          <w:lang w:val="uk-UA"/>
        </w:rPr>
      </w:pPr>
      <w:r w:rsidRPr="005F76CD">
        <w:rPr>
          <w:color w:val="000000" w:themeColor="text1"/>
          <w:lang w:val="uk-UA"/>
        </w:rPr>
        <w:t>СПРАВА «ГАЦЬКО ТА ПАНОВ ПРОТИ УКРАЇНИ»</w:t>
      </w:r>
    </w:p>
    <w:p w:rsidRPr="005F76CD" w:rsidR="008E6217" w:rsidP="005F76CD" w14:paraId="7262FA5A" w14:textId="77777777">
      <w:pPr>
        <w:pStyle w:val="JuTitle"/>
        <w:rPr>
          <w:lang w:val="uk-UA"/>
        </w:rPr>
      </w:pPr>
      <w:r w:rsidRPr="005F76CD">
        <w:rPr>
          <w:color w:val="000000" w:themeColor="text1"/>
          <w:lang w:val="uk-UA"/>
        </w:rPr>
        <w:t>(</w:t>
      </w:r>
      <w:r w:rsidRPr="005F76CD" w:rsidR="005756CE">
        <w:rPr>
          <w:color w:val="000000" w:themeColor="text1"/>
          <w:lang w:val="uk-UA"/>
        </w:rPr>
        <w:t xml:space="preserve">CASE OF </w:t>
      </w:r>
      <w:r w:rsidRPr="005F76CD" w:rsidR="00DB4A8B">
        <w:rPr>
          <w:lang w:val="uk-UA"/>
        </w:rPr>
        <w:t>GATSKO AND PANOV v. UKRAINE</w:t>
      </w:r>
      <w:r w:rsidRPr="005F76CD">
        <w:rPr>
          <w:lang w:val="uk-UA"/>
        </w:rPr>
        <w:t>)</w:t>
      </w:r>
    </w:p>
    <w:p w:rsidRPr="005F76CD" w:rsidR="00D74888" w:rsidP="005F76CD" w14:paraId="5A2B3EDD" w14:textId="77777777">
      <w:pPr>
        <w:pStyle w:val="ECHRCoverTitle4"/>
        <w:rPr>
          <w:lang w:val="uk-UA"/>
        </w:rPr>
      </w:pPr>
      <w:r w:rsidRPr="005F76CD">
        <w:rPr>
          <w:lang w:val="uk-UA"/>
        </w:rPr>
        <w:t>(</w:t>
      </w:r>
      <w:r w:rsidRPr="005F76CD" w:rsidR="008478B8">
        <w:rPr>
          <w:noProof/>
          <w:lang w:val="uk-UA"/>
        </w:rPr>
        <w:t>Заява №</w:t>
      </w:r>
      <w:r w:rsidRPr="005F76CD">
        <w:rPr>
          <w:lang w:val="uk-UA"/>
        </w:rPr>
        <w:t xml:space="preserve"> </w:t>
      </w:r>
      <w:r w:rsidRPr="005F76CD" w:rsidR="00DB4A8B">
        <w:rPr>
          <w:lang w:val="uk-UA"/>
        </w:rPr>
        <w:t>52709/13</w:t>
      </w:r>
      <w:r w:rsidRPr="005F76CD">
        <w:rPr>
          <w:lang w:val="uk-UA"/>
        </w:rPr>
        <w:t>)</w:t>
      </w:r>
    </w:p>
    <w:p w:rsidRPr="005F76CD" w:rsidR="0098410D" w:rsidP="005F76CD" w14:paraId="48177AFA" w14:textId="77777777">
      <w:pPr>
        <w:pStyle w:val="DecHCase"/>
        <w:rPr>
          <w:lang w:val="ru-RU"/>
        </w:rPr>
      </w:pPr>
    </w:p>
    <w:p w:rsidRPr="005F76CD" w:rsidR="0055642F" w:rsidP="005F76CD" w14:paraId="47D5A8BA" w14:textId="77777777">
      <w:pPr>
        <w:pStyle w:val="JuPara"/>
        <w:rPr>
          <w:lang w:val="ru-RU"/>
        </w:rPr>
      </w:pPr>
    </w:p>
    <w:p w:rsidRPr="005F76CD" w:rsidR="0054716E" w:rsidP="005F76CD" w14:paraId="6AB6D497" w14:textId="77777777">
      <w:pPr>
        <w:pStyle w:val="DecHCase"/>
        <w:rPr>
          <w:lang w:val="uk-UA"/>
        </w:rPr>
      </w:pPr>
    </w:p>
    <w:p w:rsidRPr="005F76CD" w:rsidR="00AC4CD4" w:rsidP="005F76CD" w14:paraId="030689B7" w14:textId="77777777">
      <w:pPr>
        <w:pStyle w:val="DecHCase"/>
        <w:rPr>
          <w:i/>
          <w:lang w:val="ru-RU"/>
        </w:rPr>
      </w:pPr>
      <w:r w:rsidRPr="005F76CD">
        <w:rPr>
          <w:i/>
          <w:lang w:val="uk-UA"/>
        </w:rPr>
        <w:t xml:space="preserve">У цю версію тексту було внесено зміни </w:t>
      </w:r>
      <w:r w:rsidRPr="005F76CD">
        <w:rPr>
          <w:i/>
          <w:lang w:val="ru-RU"/>
        </w:rPr>
        <w:t>02</w:t>
      </w:r>
      <w:r w:rsidRPr="005F76CD">
        <w:rPr>
          <w:i/>
          <w:lang w:val="uk-UA"/>
        </w:rPr>
        <w:t xml:space="preserve"> квітня 202</w:t>
      </w:r>
      <w:r w:rsidRPr="005F76CD">
        <w:rPr>
          <w:i/>
          <w:lang w:val="ru-RU"/>
        </w:rPr>
        <w:t>6</w:t>
      </w:r>
      <w:r w:rsidRPr="005F76CD">
        <w:rPr>
          <w:i/>
          <w:lang w:val="uk-UA"/>
        </w:rPr>
        <w:t xml:space="preserve"> року</w:t>
      </w:r>
      <w:r w:rsidRPr="005F76CD">
        <w:rPr>
          <w:i/>
          <w:lang w:val="ru-RU"/>
        </w:rPr>
        <w:t xml:space="preserve"> </w:t>
      </w:r>
      <w:r w:rsidRPr="005F76CD">
        <w:rPr>
          <w:i/>
          <w:lang w:val="ru-RU"/>
        </w:rPr>
        <w:br/>
      </w:r>
      <w:r w:rsidRPr="005F76CD">
        <w:rPr>
          <w:i/>
          <w:lang w:val="uk-UA"/>
        </w:rPr>
        <w:t>відповідно до Правила 81 Регламенту Суду</w:t>
      </w:r>
      <w:r w:rsidRPr="005F76CD">
        <w:rPr>
          <w:i/>
          <w:lang w:val="ru-RU"/>
        </w:rPr>
        <w:t>.</w:t>
      </w:r>
    </w:p>
    <w:p w:rsidRPr="005F76CD" w:rsidR="0055642F" w:rsidP="005F76CD" w14:paraId="2CDDD154" w14:textId="77777777">
      <w:pPr>
        <w:pStyle w:val="JuPara"/>
        <w:rPr>
          <w:lang w:val="ru-RU"/>
        </w:rPr>
      </w:pPr>
    </w:p>
    <w:p w:rsidRPr="005F76CD" w:rsidR="0098410D" w:rsidP="005F76CD" w14:paraId="54B43E8F" w14:textId="77777777">
      <w:pPr>
        <w:pStyle w:val="DecHCase"/>
        <w:rPr>
          <w:lang w:val="ru-RU"/>
        </w:rPr>
      </w:pPr>
    </w:p>
    <w:p w:rsidRPr="005F76CD" w:rsidR="0055642F" w:rsidP="005F76CD" w14:paraId="21D0E9E3" w14:textId="77777777">
      <w:pPr>
        <w:pStyle w:val="JuPara"/>
        <w:rPr>
          <w:lang w:val="ru-RU"/>
        </w:rPr>
      </w:pPr>
    </w:p>
    <w:p w:rsidRPr="005F76CD" w:rsidR="0055642F" w:rsidP="005F76CD" w14:paraId="66A97F8E" w14:textId="77777777">
      <w:pPr>
        <w:pStyle w:val="JuPara"/>
        <w:rPr>
          <w:lang w:val="ru-RU"/>
        </w:rPr>
      </w:pPr>
    </w:p>
    <w:p w:rsidRPr="005F76CD" w:rsidR="0055642F" w:rsidP="005F76CD" w14:paraId="0F8F5F7A" w14:textId="77777777">
      <w:pPr>
        <w:pStyle w:val="JuPara"/>
        <w:rPr>
          <w:lang w:val="ru-RU"/>
        </w:rPr>
      </w:pPr>
    </w:p>
    <w:p w:rsidRPr="005F76CD" w:rsidR="0055642F" w:rsidP="005F76CD" w14:paraId="0A4E8C96" w14:textId="77777777">
      <w:pPr>
        <w:pStyle w:val="JuPara"/>
        <w:rPr>
          <w:lang w:val="ru-RU"/>
        </w:rPr>
      </w:pPr>
    </w:p>
    <w:p w:rsidRPr="005F76CD" w:rsidR="008478B8" w:rsidP="005F76CD" w14:paraId="027411FD" w14:textId="77777777">
      <w:pPr>
        <w:pStyle w:val="DecHCase"/>
        <w:rPr>
          <w:lang w:val="uk-UA"/>
        </w:rPr>
      </w:pPr>
      <w:r w:rsidRPr="005F76CD">
        <w:rPr>
          <w:lang w:val="uk-UA"/>
        </w:rPr>
        <w:t>РІШЕННЯ</w:t>
      </w:r>
      <w:r w:rsidRPr="005F76CD">
        <w:rPr>
          <w:lang w:val="uk-UA"/>
        </w:rPr>
        <w:br/>
      </w:r>
    </w:p>
    <w:p w:rsidRPr="005F76CD" w:rsidR="008478B8" w:rsidP="005F76CD" w14:paraId="39E2D2EE" w14:textId="77777777">
      <w:pPr>
        <w:pStyle w:val="DecHCase"/>
        <w:rPr>
          <w:lang w:val="uk-UA"/>
        </w:rPr>
      </w:pPr>
      <w:r w:rsidRPr="005F76CD">
        <w:rPr>
          <w:lang w:val="uk-UA"/>
        </w:rPr>
        <w:t>СТРАСБУРГ</w:t>
      </w:r>
    </w:p>
    <w:p w:rsidRPr="005F76CD" w:rsidR="0098410D" w:rsidP="005F76CD" w14:paraId="4DC2BAE5" w14:textId="77777777">
      <w:pPr>
        <w:pStyle w:val="DecHCase"/>
        <w:rPr>
          <w:lang w:val="uk-UA"/>
        </w:rPr>
      </w:pPr>
      <w:r w:rsidRPr="005F76CD">
        <w:rPr>
          <w:rFonts w:ascii="Times New Roman" w:hAnsi="Times New Roman" w:cs="Times New Roman"/>
          <w:lang w:val="uk-UA"/>
        </w:rPr>
        <w:t>12 березня 2026 року</w:t>
      </w:r>
    </w:p>
    <w:p w:rsidRPr="005F76CD" w:rsidR="002422B6" w:rsidP="005F76CD" w14:paraId="4288CA25" w14:textId="77777777">
      <w:pPr>
        <w:rPr>
          <w:i/>
          <w:sz w:val="22"/>
          <w:lang w:val="uk-UA"/>
        </w:rPr>
      </w:pPr>
      <w:r w:rsidRPr="005F76CD">
        <w:rPr>
          <w:i/>
          <w:sz w:val="22"/>
          <w:lang w:val="uk-UA"/>
        </w:rPr>
        <w:t>Це рішення є остаточним, але може підлягати редакційним виправленням</w:t>
      </w:r>
      <w:r w:rsidRPr="005F76CD" w:rsidR="005756CE">
        <w:rPr>
          <w:i/>
          <w:sz w:val="22"/>
          <w:lang w:val="uk-UA"/>
        </w:rPr>
        <w:t>.</w:t>
      </w:r>
    </w:p>
    <w:p w:rsidRPr="005F76CD" w:rsidR="0098410D" w:rsidP="005F76CD" w14:paraId="14BFB6F3" w14:textId="77777777">
      <w:pPr>
        <w:rPr>
          <w:lang w:val="uk-UA"/>
        </w:rPr>
        <w:sectPr w:rsidSect="00D66471">
          <w:headerReference w:type="default" r:id="rId6"/>
          <w:footerReference w:type="default" r:id="rId7"/>
          <w:headerReference w:type="first" r:id="rId8"/>
          <w:footerReference w:type="first" r:id="rId9"/>
          <w:footnotePr>
            <w:numRestart w:val="eachSect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5F76CD" w:rsidR="0098410D" w:rsidP="005F76CD" w14:paraId="19DA4306" w14:textId="77777777">
      <w:pPr>
        <w:pStyle w:val="JuCase"/>
        <w:rPr>
          <w:lang w:val="uk-UA"/>
        </w:rPr>
      </w:pPr>
      <w:r w:rsidRPr="005F76CD">
        <w:rPr>
          <w:lang w:val="uk-UA"/>
        </w:rPr>
        <w:t>У справі «Гацько та Панов проти України»</w:t>
      </w:r>
    </w:p>
    <w:p w:rsidRPr="005F76CD" w:rsidR="009F4C8F" w:rsidP="005F76CD" w14:paraId="654A003D" w14:textId="5AEF6289">
      <w:pPr>
        <w:pStyle w:val="JuPara"/>
        <w:rPr>
          <w:lang w:val="uk-UA"/>
        </w:rPr>
      </w:pPr>
      <w:r w:rsidRPr="005F76CD">
        <w:rPr>
          <w:lang w:val="uk-UA"/>
        </w:rPr>
        <w:t>Європейський суд з прав людини (П</w:t>
      </w:r>
      <w:r w:rsidRPr="005F76CD" w:rsidR="005F76CD">
        <w:rPr>
          <w:lang w:val="uk-UA"/>
        </w:rPr>
        <w:t>’</w:t>
      </w:r>
      <w:r w:rsidRPr="005F76CD">
        <w:rPr>
          <w:lang w:val="uk-UA"/>
        </w:rPr>
        <w:t>ята секція), засідаючи комітетом, до складу якого увійшли</w:t>
      </w:r>
      <w:r w:rsidRPr="005F76CD" w:rsidR="005756CE">
        <w:rPr>
          <w:lang w:val="uk-UA"/>
        </w:rPr>
        <w:t>:</w:t>
      </w:r>
    </w:p>
    <w:p w:rsidRPr="005F76CD" w:rsidR="008478B8" w:rsidP="005F76CD" w14:paraId="62F813CD" w14:textId="77777777">
      <w:pPr>
        <w:pStyle w:val="JuCase"/>
        <w:rPr>
          <w:b w:val="0"/>
          <w:bCs/>
          <w:lang w:val="uk-UA"/>
        </w:rPr>
      </w:pPr>
      <w:r w:rsidRPr="005F76CD">
        <w:rPr>
          <w:b w:val="0"/>
          <w:bCs/>
          <w:lang w:val="uk-UA"/>
        </w:rPr>
        <w:t xml:space="preserve">Андреас Зюнд </w:t>
      </w:r>
      <w:r w:rsidRPr="005F76CD">
        <w:rPr>
          <w:b w:val="0"/>
          <w:bCs/>
          <w:i/>
          <w:lang w:val="uk-UA"/>
        </w:rPr>
        <w:t xml:space="preserve">(Andreas Zünd), </w:t>
      </w:r>
      <w:r w:rsidRPr="005F76CD">
        <w:rPr>
          <w:b w:val="0"/>
          <w:bCs/>
          <w:i/>
          <w:iCs/>
          <w:lang w:val="uk-UA"/>
        </w:rPr>
        <w:t>Голова</w:t>
      </w:r>
      <w:r w:rsidRPr="005F76CD">
        <w:rPr>
          <w:b w:val="0"/>
          <w:bCs/>
          <w:lang w:val="uk-UA"/>
        </w:rPr>
        <w:t>,</w:t>
      </w:r>
    </w:p>
    <w:p w:rsidRPr="005F76CD" w:rsidR="005F76CD" w:rsidP="005F76CD" w14:paraId="6634C023" w14:textId="77777777">
      <w:pPr>
        <w:pStyle w:val="JuCase"/>
        <w:rPr>
          <w:b w:val="0"/>
          <w:bCs/>
          <w:lang w:val="uk-UA"/>
        </w:rPr>
      </w:pPr>
      <w:r w:rsidRPr="005F76CD">
        <w:rPr>
          <w:b w:val="0"/>
          <w:bCs/>
          <w:lang w:val="uk-UA"/>
        </w:rPr>
        <w:t xml:space="preserve">Микола </w:t>
      </w:r>
      <w:r w:rsidRPr="005F76CD">
        <w:rPr>
          <w:b w:val="0"/>
          <w:bCs/>
          <w:lang w:val="uk-UA"/>
        </w:rPr>
        <w:t>Гнатовський</w:t>
      </w:r>
      <w:r w:rsidRPr="005F76CD">
        <w:rPr>
          <w:b w:val="0"/>
          <w:bCs/>
          <w:lang w:val="uk-UA"/>
        </w:rPr>
        <w:t xml:space="preserve"> </w:t>
      </w:r>
      <w:r w:rsidRPr="005F76CD">
        <w:rPr>
          <w:b w:val="0"/>
          <w:bCs/>
          <w:i/>
          <w:lang w:val="uk-UA"/>
        </w:rPr>
        <w:t xml:space="preserve">(Mykola </w:t>
      </w:r>
      <w:r w:rsidRPr="005F76CD">
        <w:rPr>
          <w:b w:val="0"/>
          <w:bCs/>
          <w:i/>
          <w:lang w:val="uk-UA"/>
        </w:rPr>
        <w:t>Gnatovskyy</w:t>
      </w:r>
      <w:r w:rsidRPr="005F76CD">
        <w:rPr>
          <w:b w:val="0"/>
          <w:bCs/>
          <w:i/>
          <w:lang w:val="uk-UA"/>
        </w:rPr>
        <w:t>)</w:t>
      </w:r>
      <w:r w:rsidRPr="005F76CD">
        <w:rPr>
          <w:b w:val="0"/>
          <w:bCs/>
          <w:lang w:val="uk-UA"/>
        </w:rPr>
        <w:t>,</w:t>
      </w:r>
    </w:p>
    <w:p w:rsidRPr="005F76CD" w:rsidR="00A92625" w:rsidP="005F76CD" w14:paraId="7D1B590E" w14:textId="6A414D06">
      <w:pPr>
        <w:pStyle w:val="JuJudges"/>
        <w:ind w:firstLine="284"/>
        <w:rPr>
          <w:lang w:val="uk-UA"/>
        </w:rPr>
      </w:pPr>
      <w:r w:rsidRPr="005F76CD">
        <w:rPr>
          <w:iCs/>
          <w:lang w:val="uk-UA"/>
        </w:rPr>
        <w:t>Ваге</w:t>
      </w:r>
      <w:r w:rsidRPr="005F76CD">
        <w:rPr>
          <w:iCs/>
          <w:lang w:val="uk-UA"/>
        </w:rPr>
        <w:t xml:space="preserve"> Григорян </w:t>
      </w:r>
      <w:r w:rsidRPr="005F76CD">
        <w:rPr>
          <w:i/>
          <w:lang w:val="uk-UA"/>
        </w:rPr>
        <w:t>(</w:t>
      </w:r>
      <w:r w:rsidRPr="005F76CD">
        <w:rPr>
          <w:i/>
          <w:lang w:val="uk-UA"/>
        </w:rPr>
        <w:t>Vahe</w:t>
      </w:r>
      <w:r w:rsidRPr="005F76CD">
        <w:rPr>
          <w:i/>
          <w:lang w:val="uk-UA"/>
        </w:rPr>
        <w:t xml:space="preserve"> </w:t>
      </w:r>
      <w:r w:rsidRPr="005F76CD">
        <w:rPr>
          <w:i/>
          <w:lang w:val="uk-UA"/>
        </w:rPr>
        <w:t>Grigoryan</w:t>
      </w:r>
      <w:r w:rsidRPr="005F76CD">
        <w:rPr>
          <w:i/>
          <w:lang w:val="uk-UA"/>
        </w:rPr>
        <w:t>), судді</w:t>
      </w:r>
      <w:r w:rsidRPr="005F76CD">
        <w:rPr>
          <w:lang w:val="uk-UA"/>
        </w:rPr>
        <w:t>,</w:t>
      </w:r>
      <w:r w:rsidRPr="005F76CD">
        <w:rPr>
          <w:lang w:val="uk-UA"/>
        </w:rPr>
        <w:br/>
      </w:r>
      <w:r w:rsidRPr="005F76CD">
        <w:rPr>
          <w:bCs/>
          <w:lang w:val="uk-UA"/>
        </w:rPr>
        <w:t xml:space="preserve">та Мартіна Келлер </w:t>
      </w:r>
      <w:r w:rsidRPr="005F76CD">
        <w:rPr>
          <w:bCs/>
          <w:i/>
          <w:iCs/>
          <w:lang w:val="uk-UA"/>
        </w:rPr>
        <w:t>(Martina Keller)</w:t>
      </w:r>
      <w:r w:rsidRPr="005F76CD">
        <w:rPr>
          <w:bCs/>
          <w:lang w:val="uk-UA"/>
        </w:rPr>
        <w:t xml:space="preserve">, </w:t>
      </w:r>
      <w:r w:rsidRPr="005F76CD">
        <w:rPr>
          <w:bCs/>
          <w:i/>
          <w:iCs/>
          <w:lang w:val="uk-UA"/>
        </w:rPr>
        <w:t>заступник Секретаря секції</w:t>
      </w:r>
      <w:r w:rsidRPr="005F76CD" w:rsidR="008F2465">
        <w:rPr>
          <w:i/>
          <w:lang w:val="uk-UA"/>
        </w:rPr>
        <w:t>,</w:t>
      </w:r>
    </w:p>
    <w:p w:rsidRPr="005F76CD" w:rsidR="00DB4A8B" w:rsidP="005F76CD" w14:paraId="1D345C9C" w14:textId="77777777">
      <w:pPr>
        <w:pStyle w:val="JuPara"/>
        <w:rPr>
          <w:lang w:val="uk-UA"/>
        </w:rPr>
      </w:pPr>
      <w:r w:rsidRPr="005F76CD">
        <w:rPr>
          <w:bCs/>
          <w:lang w:val="uk-UA"/>
        </w:rPr>
        <w:t>з огляду на</w:t>
      </w:r>
      <w:r w:rsidRPr="005F76CD" w:rsidR="005756CE">
        <w:rPr>
          <w:lang w:val="uk-UA"/>
        </w:rPr>
        <w:t>:</w:t>
      </w:r>
    </w:p>
    <w:p w:rsidRPr="005F76CD" w:rsidR="008478B8" w:rsidP="005F76CD" w14:paraId="7CD17D26" w14:textId="77777777">
      <w:pPr>
        <w:pStyle w:val="JuCase"/>
        <w:rPr>
          <w:lang w:val="uk-UA"/>
        </w:rPr>
      </w:pPr>
      <w:r w:rsidRPr="005F76CD">
        <w:rPr>
          <w:b w:val="0"/>
          <w:lang w:val="uk-UA"/>
        </w:rPr>
        <w:t>заяву (№ </w:t>
      </w:r>
      <w:r w:rsidRPr="005F76CD" w:rsidR="009F3599">
        <w:rPr>
          <w:b w:val="0"/>
          <w:bCs/>
          <w:lang w:val="uk-UA"/>
        </w:rPr>
        <w:t>52709/13</w:t>
      </w:r>
      <w:r w:rsidRPr="005F76CD">
        <w:rPr>
          <w:b w:val="0"/>
          <w:lang w:val="uk-UA"/>
        </w:rPr>
        <w:t>), яку 0</w:t>
      </w:r>
      <w:r w:rsidRPr="005F76CD" w:rsidR="009F3599">
        <w:rPr>
          <w:b w:val="0"/>
          <w:lang w:val="uk-UA"/>
        </w:rPr>
        <w:t>9</w:t>
      </w:r>
      <w:r w:rsidRPr="005F76CD">
        <w:rPr>
          <w:b w:val="0"/>
          <w:lang w:val="uk-UA"/>
        </w:rPr>
        <w:t xml:space="preserve"> </w:t>
      </w:r>
      <w:r w:rsidRPr="005F76CD" w:rsidR="009F3599">
        <w:rPr>
          <w:b w:val="0"/>
          <w:lang w:val="uk-UA"/>
        </w:rPr>
        <w:t>серпня</w:t>
      </w:r>
      <w:r w:rsidRPr="005F76CD">
        <w:rPr>
          <w:b w:val="0"/>
          <w:lang w:val="uk-UA"/>
        </w:rPr>
        <w:t xml:space="preserve"> 201</w:t>
      </w:r>
      <w:r w:rsidRPr="005F76CD" w:rsidR="009F3599">
        <w:rPr>
          <w:b w:val="0"/>
          <w:lang w:val="uk-UA"/>
        </w:rPr>
        <w:t>3</w:t>
      </w:r>
      <w:r w:rsidRPr="005F76CD">
        <w:rPr>
          <w:b w:val="0"/>
          <w:lang w:val="uk-UA"/>
        </w:rPr>
        <w:t xml:space="preserve"> року подали до Суду проти України на підставі статті 34 Конвенції про захист прав людини і основоположних свобод (далі – Конвенція) двоє громадян України, пан </w:t>
      </w:r>
      <w:r w:rsidRPr="005F76CD" w:rsidR="009F3599">
        <w:rPr>
          <w:b w:val="0"/>
          <w:lang w:val="uk-UA"/>
        </w:rPr>
        <w:t>Василь Миколайович Гацько (далі – перший заявник)</w:t>
      </w:r>
      <w:r w:rsidRPr="005F76CD">
        <w:rPr>
          <w:b w:val="0"/>
          <w:lang w:val="uk-UA"/>
        </w:rPr>
        <w:t xml:space="preserve"> та пан </w:t>
      </w:r>
      <w:r w:rsidRPr="005F76CD" w:rsidR="009F3599">
        <w:rPr>
          <w:b w:val="0"/>
          <w:lang w:val="uk-UA"/>
        </w:rPr>
        <w:t>Максим Вікторович Панов</w:t>
      </w:r>
      <w:r w:rsidRPr="005F76CD">
        <w:rPr>
          <w:b w:val="0"/>
          <w:lang w:val="uk-UA"/>
        </w:rPr>
        <w:t xml:space="preserve"> (далі – </w:t>
      </w:r>
      <w:r w:rsidRPr="005F76CD" w:rsidR="009F3599">
        <w:rPr>
          <w:b w:val="0"/>
          <w:lang w:val="uk-UA"/>
        </w:rPr>
        <w:t xml:space="preserve">другий </w:t>
      </w:r>
      <w:r w:rsidRPr="005F76CD">
        <w:rPr>
          <w:b w:val="0"/>
          <w:lang w:val="uk-UA"/>
        </w:rPr>
        <w:t>заявник), 198</w:t>
      </w:r>
      <w:r w:rsidRPr="005F76CD" w:rsidR="009F3599">
        <w:rPr>
          <w:b w:val="0"/>
          <w:lang w:val="uk-UA"/>
        </w:rPr>
        <w:t>2</w:t>
      </w:r>
      <w:r w:rsidRPr="005F76CD">
        <w:rPr>
          <w:b w:val="0"/>
          <w:lang w:val="uk-UA"/>
        </w:rPr>
        <w:t xml:space="preserve"> та 19</w:t>
      </w:r>
      <w:r w:rsidRPr="005F76CD" w:rsidR="009F3599">
        <w:rPr>
          <w:b w:val="0"/>
          <w:lang w:val="uk-UA"/>
        </w:rPr>
        <w:t>85</w:t>
      </w:r>
      <w:r w:rsidRPr="005F76CD">
        <w:rPr>
          <w:b w:val="0"/>
          <w:lang w:val="uk-UA"/>
        </w:rPr>
        <w:t xml:space="preserve"> років народження відповідно, які проживають у м. Ки</w:t>
      </w:r>
      <w:r w:rsidRPr="005F76CD" w:rsidR="009F3599">
        <w:rPr>
          <w:b w:val="0"/>
          <w:lang w:val="uk-UA"/>
        </w:rPr>
        <w:t>їв, та яких представляли пан Михайло</w:t>
      </w:r>
      <w:r w:rsidRPr="005F76CD">
        <w:rPr>
          <w:b w:val="0"/>
          <w:lang w:val="uk-UA"/>
        </w:rPr>
        <w:t xml:space="preserve"> Тарахкало та пані</w:t>
      </w:r>
      <w:r w:rsidRPr="005F76CD" w:rsidR="009F3599">
        <w:rPr>
          <w:b w:val="0"/>
          <w:lang w:val="uk-UA"/>
        </w:rPr>
        <w:t xml:space="preserve"> Юлія Коваленко</w:t>
      </w:r>
      <w:r w:rsidRPr="005F76CD">
        <w:rPr>
          <w:b w:val="0"/>
          <w:lang w:val="uk-UA"/>
        </w:rPr>
        <w:t>, юристи, які практикують у м. Київ;</w:t>
      </w:r>
    </w:p>
    <w:p w:rsidRPr="005F76CD" w:rsidR="008478B8" w:rsidP="005F76CD" w14:paraId="0BBB08A7" w14:textId="2A265F47">
      <w:pPr>
        <w:pStyle w:val="JuPara"/>
        <w:rPr>
          <w:lang w:val="uk-UA"/>
        </w:rPr>
      </w:pPr>
      <w:r w:rsidRPr="005F76CD">
        <w:rPr>
          <w:lang w:val="uk-UA"/>
        </w:rPr>
        <w:t xml:space="preserve">рішення повідомити про заяву Уряд України (далі – Уряд), який представляла </w:t>
      </w:r>
      <w:r w:rsidRPr="005F76CD" w:rsidR="00BB2403">
        <w:rPr>
          <w:lang w:val="uk-UA"/>
        </w:rPr>
        <w:t>виконувач обов</w:t>
      </w:r>
      <w:r w:rsidRPr="005F76CD" w:rsidR="005F76CD">
        <w:rPr>
          <w:lang w:val="uk-UA"/>
        </w:rPr>
        <w:t>’</w:t>
      </w:r>
      <w:r w:rsidRPr="005F76CD" w:rsidR="00BB2403">
        <w:rPr>
          <w:lang w:val="uk-UA"/>
        </w:rPr>
        <w:t>язків Уповноваженого, пані Ольга Давидчук</w:t>
      </w:r>
      <w:r w:rsidRPr="005F76CD">
        <w:rPr>
          <w:lang w:val="uk-UA"/>
        </w:rPr>
        <w:t>;</w:t>
      </w:r>
    </w:p>
    <w:p w:rsidRPr="005F76CD" w:rsidR="00DB4A8B" w:rsidP="005F76CD" w14:paraId="2147AD3C" w14:textId="77777777">
      <w:pPr>
        <w:pStyle w:val="JuPara"/>
        <w:rPr>
          <w:lang w:val="uk-UA"/>
        </w:rPr>
      </w:pPr>
      <w:r w:rsidRPr="005F76CD">
        <w:rPr>
          <w:lang w:val="uk-UA"/>
        </w:rPr>
        <w:t>зауваження сторін</w:t>
      </w:r>
      <w:r w:rsidRPr="005F76CD" w:rsidR="005756CE">
        <w:rPr>
          <w:lang w:val="uk-UA"/>
        </w:rPr>
        <w:t>;</w:t>
      </w:r>
    </w:p>
    <w:p w:rsidRPr="005F76CD" w:rsidR="00DB4A8B" w:rsidP="005F76CD" w14:paraId="55CDA3F9" w14:textId="77777777">
      <w:pPr>
        <w:pStyle w:val="JuPara"/>
        <w:rPr>
          <w:lang w:val="uk-UA"/>
        </w:rPr>
      </w:pPr>
    </w:p>
    <w:p w:rsidRPr="005F76CD" w:rsidR="008478B8" w:rsidP="005F76CD" w14:paraId="4D1864BE" w14:textId="77777777">
      <w:pPr>
        <w:pStyle w:val="JuPara"/>
        <w:rPr>
          <w:lang w:val="uk-UA"/>
        </w:rPr>
      </w:pPr>
      <w:r w:rsidRPr="005F76CD">
        <w:rPr>
          <w:lang w:val="uk-UA"/>
        </w:rPr>
        <w:t>після обговорення за зачиненими дверима 12 лютого 2026 року</w:t>
      </w:r>
    </w:p>
    <w:p w:rsidRPr="005F76CD" w:rsidR="009F4C8F" w:rsidP="005F76CD" w14:paraId="3BDDAC55" w14:textId="77777777">
      <w:pPr>
        <w:pStyle w:val="JuPara"/>
        <w:rPr>
          <w:lang w:val="uk-UA"/>
        </w:rPr>
      </w:pPr>
      <w:r w:rsidRPr="005F76CD">
        <w:rPr>
          <w:lang w:val="uk-UA"/>
        </w:rPr>
        <w:t>постановляє таке рішення, що було ухвалено у той день</w:t>
      </w:r>
      <w:r w:rsidRPr="005F76CD" w:rsidR="005756CE">
        <w:rPr>
          <w:lang w:val="uk-UA"/>
        </w:rPr>
        <w:t>:</w:t>
      </w:r>
    </w:p>
    <w:p w:rsidRPr="005F76CD" w:rsidR="00DB4A8B" w:rsidP="005F76CD" w14:paraId="42291484" w14:textId="77777777">
      <w:pPr>
        <w:pStyle w:val="JuHHead"/>
        <w:numPr>
          <w:ilvl w:val="0"/>
          <w:numId w:val="0"/>
        </w:numPr>
        <w:rPr>
          <w:lang w:val="uk-UA"/>
        </w:rPr>
      </w:pPr>
      <w:r w:rsidRPr="005F76CD">
        <w:rPr>
          <w:lang w:val="uk-UA"/>
        </w:rPr>
        <w:t>ПРЕДМЕТ СПРАВИ</w:t>
      </w:r>
    </w:p>
    <w:p w:rsidRPr="005F76CD" w:rsidR="00275701" w:rsidP="005F76CD" w14:paraId="3D04EB6A" w14:textId="384C08E4">
      <w:pPr>
        <w:pStyle w:val="JuPara"/>
        <w:rPr>
          <w:lang w:val="uk-UA"/>
        </w:rPr>
      </w:pPr>
      <w:r w:rsidRPr="005F76CD">
        <w:rPr>
          <w:lang w:val="uk-UA"/>
        </w:rPr>
        <w:t>1</w:t>
      </w:r>
      <w:r w:rsidRPr="005F76CD" w:rsidR="005756CE">
        <w:rPr>
          <w:lang w:val="uk-UA"/>
        </w:rPr>
        <w:t xml:space="preserve">.  Справа стосується </w:t>
      </w:r>
      <w:r w:rsidRPr="005F76CD" w:rsidR="0095431F">
        <w:rPr>
          <w:lang w:val="uk-UA"/>
        </w:rPr>
        <w:t>визнання</w:t>
      </w:r>
      <w:r w:rsidRPr="005F76CD" w:rsidR="005756CE">
        <w:rPr>
          <w:lang w:val="uk-UA"/>
        </w:rPr>
        <w:t xml:space="preserve"> заявників </w:t>
      </w:r>
      <w:r w:rsidRPr="005F76CD" w:rsidR="0095431F">
        <w:rPr>
          <w:lang w:val="uk-UA"/>
        </w:rPr>
        <w:t>винними у зв</w:t>
      </w:r>
      <w:r w:rsidRPr="005F76CD" w:rsidR="005F76CD">
        <w:rPr>
          <w:lang w:val="uk-UA"/>
        </w:rPr>
        <w:t>’</w:t>
      </w:r>
      <w:r w:rsidRPr="005F76CD" w:rsidR="0095431F">
        <w:rPr>
          <w:lang w:val="uk-UA"/>
        </w:rPr>
        <w:t>язку з</w:t>
      </w:r>
      <w:r w:rsidRPr="005F76CD" w:rsidR="005756CE">
        <w:rPr>
          <w:lang w:val="uk-UA"/>
        </w:rPr>
        <w:t xml:space="preserve"> проведення</w:t>
      </w:r>
      <w:r w:rsidRPr="005F76CD" w:rsidR="0095431F">
        <w:rPr>
          <w:lang w:val="uk-UA"/>
        </w:rPr>
        <w:t>м</w:t>
      </w:r>
      <w:r w:rsidRPr="005F76CD" w:rsidR="005756CE">
        <w:rPr>
          <w:lang w:val="uk-UA"/>
        </w:rPr>
        <w:t xml:space="preserve"> мирно</w:t>
      </w:r>
      <w:r w:rsidRPr="005F76CD" w:rsidR="0023054C">
        <w:rPr>
          <w:lang w:val="uk-UA"/>
        </w:rPr>
        <w:t>го</w:t>
      </w:r>
      <w:r w:rsidRPr="005F76CD" w:rsidR="005756CE">
        <w:rPr>
          <w:lang w:val="uk-UA"/>
        </w:rPr>
        <w:t xml:space="preserve"> </w:t>
      </w:r>
      <w:r w:rsidRPr="005F76CD" w:rsidR="0023054C">
        <w:rPr>
          <w:lang w:val="uk-UA"/>
        </w:rPr>
        <w:t>зібрання</w:t>
      </w:r>
      <w:r w:rsidRPr="005F76CD" w:rsidR="005756CE">
        <w:rPr>
          <w:lang w:val="uk-UA"/>
        </w:rPr>
        <w:t xml:space="preserve"> та різних питань, що виплива</w:t>
      </w:r>
      <w:r w:rsidRPr="005F76CD" w:rsidR="0023054C">
        <w:rPr>
          <w:lang w:val="uk-UA"/>
        </w:rPr>
        <w:t>ли</w:t>
      </w:r>
      <w:r w:rsidRPr="005F76CD" w:rsidR="005756CE">
        <w:rPr>
          <w:lang w:val="uk-UA"/>
        </w:rPr>
        <w:t xml:space="preserve"> із цього.</w:t>
      </w:r>
    </w:p>
    <w:p w:rsidRPr="005F76CD" w:rsidR="00275701" w:rsidP="005F76CD" w14:paraId="00C804B9" w14:textId="77777777">
      <w:pPr>
        <w:pStyle w:val="JuPara"/>
        <w:rPr>
          <w:lang w:val="uk-UA"/>
        </w:rPr>
      </w:pPr>
      <w:r w:rsidRPr="005F76CD">
        <w:rPr>
          <w:lang w:val="uk-UA"/>
        </w:rPr>
        <w:t>2</w:t>
      </w:r>
      <w:r w:rsidRPr="005F76CD" w:rsidR="005756CE">
        <w:rPr>
          <w:lang w:val="uk-UA"/>
        </w:rPr>
        <w:t>.  Заявники були лідерами політичної партії «Д.».</w:t>
      </w:r>
    </w:p>
    <w:p w:rsidRPr="005F76CD" w:rsidR="00275701" w:rsidP="005F76CD" w14:paraId="1469DE10" w14:textId="445EA2EE">
      <w:pPr>
        <w:pStyle w:val="JuPara"/>
        <w:rPr>
          <w:lang w:val="uk-UA"/>
        </w:rPr>
      </w:pPr>
      <w:r w:rsidRPr="005F76CD">
        <w:rPr>
          <w:lang w:val="uk-UA"/>
        </w:rPr>
        <w:t>3</w:t>
      </w:r>
      <w:r w:rsidRPr="005F76CD" w:rsidR="005756CE">
        <w:rPr>
          <w:lang w:val="uk-UA"/>
        </w:rPr>
        <w:t xml:space="preserve">.  27 грудня 2012 року Голосіївський районний суд міста Києва визнав другого заявника винним у порушенні порядку проведення публічних заходів </w:t>
      </w:r>
      <w:r w:rsidRPr="005F76CD" w:rsidR="0095431F">
        <w:rPr>
          <w:lang w:val="uk-UA"/>
        </w:rPr>
        <w:t>і</w:t>
      </w:r>
      <w:r w:rsidRPr="005F76CD" w:rsidR="005756CE">
        <w:rPr>
          <w:lang w:val="uk-UA"/>
        </w:rPr>
        <w:t xml:space="preserve"> закрив кримінальн</w:t>
      </w:r>
      <w:r w:rsidRPr="005F76CD" w:rsidR="00281FD6">
        <w:rPr>
          <w:lang w:val="uk-UA"/>
        </w:rPr>
        <w:t>у</w:t>
      </w:r>
      <w:r w:rsidRPr="005F76CD" w:rsidR="005756CE">
        <w:rPr>
          <w:lang w:val="uk-UA"/>
        </w:rPr>
        <w:t xml:space="preserve"> </w:t>
      </w:r>
      <w:r w:rsidRPr="005F76CD" w:rsidR="00281FD6">
        <w:rPr>
          <w:lang w:val="uk-UA"/>
        </w:rPr>
        <w:t>справу</w:t>
      </w:r>
      <w:r w:rsidRPr="005F76CD" w:rsidR="005756CE">
        <w:rPr>
          <w:lang w:val="uk-UA"/>
        </w:rPr>
        <w:t xml:space="preserve"> щодо нього у зв</w:t>
      </w:r>
      <w:r w:rsidRPr="005F76CD" w:rsidR="005F76CD">
        <w:rPr>
          <w:lang w:val="uk-UA"/>
        </w:rPr>
        <w:t>’</w:t>
      </w:r>
      <w:r w:rsidRPr="005F76CD" w:rsidR="005756CE">
        <w:rPr>
          <w:lang w:val="uk-UA"/>
        </w:rPr>
        <w:t xml:space="preserve">язку із закінченням строків </w:t>
      </w:r>
      <w:r w:rsidRPr="005F76CD" w:rsidR="006F24E5">
        <w:rPr>
          <w:lang w:val="uk-UA"/>
        </w:rPr>
        <w:t>притягнення до адміністративної відповідальності</w:t>
      </w:r>
      <w:r w:rsidRPr="005F76CD" w:rsidR="005756CE">
        <w:rPr>
          <w:lang w:val="uk-UA"/>
        </w:rPr>
        <w:t xml:space="preserve">. </w:t>
      </w:r>
      <w:r w:rsidRPr="005F76CD" w:rsidR="0023054C">
        <w:rPr>
          <w:lang w:val="uk-UA"/>
        </w:rPr>
        <w:t>Зазначен</w:t>
      </w:r>
      <w:r w:rsidRPr="005F76CD" w:rsidR="00281FD6">
        <w:rPr>
          <w:lang w:val="uk-UA"/>
        </w:rPr>
        <w:t>а</w:t>
      </w:r>
      <w:r w:rsidRPr="005F76CD" w:rsidR="005756CE">
        <w:rPr>
          <w:lang w:val="uk-UA"/>
        </w:rPr>
        <w:t xml:space="preserve"> </w:t>
      </w:r>
      <w:r w:rsidRPr="005F76CD" w:rsidR="00281FD6">
        <w:rPr>
          <w:lang w:val="uk-UA"/>
        </w:rPr>
        <w:t>постанова</w:t>
      </w:r>
      <w:r w:rsidRPr="005F76CD" w:rsidR="005756CE">
        <w:rPr>
          <w:lang w:val="uk-UA"/>
        </w:rPr>
        <w:t xml:space="preserve"> не є предметом розгляду ці</w:t>
      </w:r>
      <w:r w:rsidRPr="005F76CD" w:rsidR="00841A48">
        <w:rPr>
          <w:lang w:val="uk-UA"/>
        </w:rPr>
        <w:t xml:space="preserve">єї </w:t>
      </w:r>
      <w:r w:rsidRPr="005F76CD" w:rsidR="005756CE">
        <w:rPr>
          <w:lang w:val="uk-UA"/>
        </w:rPr>
        <w:t>заяв</w:t>
      </w:r>
      <w:r w:rsidRPr="005F76CD" w:rsidR="00841A48">
        <w:rPr>
          <w:lang w:val="uk-UA"/>
        </w:rPr>
        <w:t>и</w:t>
      </w:r>
      <w:r w:rsidRPr="005F76CD" w:rsidR="005756CE">
        <w:rPr>
          <w:lang w:val="uk-UA"/>
        </w:rPr>
        <w:t>.</w:t>
      </w:r>
    </w:p>
    <w:p w:rsidRPr="005F76CD" w:rsidR="00275701" w:rsidP="005F76CD" w14:paraId="3C78CFC6" w14:textId="1903C3FA">
      <w:pPr>
        <w:pStyle w:val="JuPara"/>
        <w:rPr>
          <w:lang w:val="uk-UA"/>
        </w:rPr>
      </w:pPr>
      <w:r w:rsidRPr="005F76CD">
        <w:rPr>
          <w:lang w:val="uk-UA"/>
        </w:rPr>
        <w:t>4</w:t>
      </w:r>
      <w:r w:rsidRPr="005F76CD" w:rsidR="005756CE">
        <w:rPr>
          <w:lang w:val="uk-UA"/>
        </w:rPr>
        <w:t>.  </w:t>
      </w:r>
      <w:r w:rsidRPr="005F76CD" w:rsidR="00281FD6">
        <w:rPr>
          <w:lang w:val="uk-UA"/>
        </w:rPr>
        <w:t>0</w:t>
      </w:r>
      <w:r w:rsidRPr="005F76CD" w:rsidR="005756CE">
        <w:rPr>
          <w:lang w:val="uk-UA"/>
        </w:rPr>
        <w:t xml:space="preserve">1 квітня 2013 року перший заявник </w:t>
      </w:r>
      <w:r w:rsidRPr="005F76CD" w:rsidR="007D4B68">
        <w:rPr>
          <w:lang w:val="uk-UA"/>
        </w:rPr>
        <w:t>повідомив</w:t>
      </w:r>
      <w:r w:rsidRPr="005F76CD" w:rsidR="005756CE">
        <w:rPr>
          <w:lang w:val="uk-UA"/>
        </w:rPr>
        <w:t xml:space="preserve"> </w:t>
      </w:r>
      <w:r w:rsidRPr="005F76CD" w:rsidR="007D4B68">
        <w:rPr>
          <w:lang w:val="uk-UA"/>
        </w:rPr>
        <w:t>Новопетрівську сільську раду</w:t>
      </w:r>
      <w:r w:rsidRPr="005F76CD" w:rsidR="005756CE">
        <w:rPr>
          <w:lang w:val="uk-UA"/>
        </w:rPr>
        <w:t xml:space="preserve"> про те, що 10 квітня 2013 року він ма</w:t>
      </w:r>
      <w:r w:rsidRPr="005F76CD" w:rsidR="007D4B68">
        <w:rPr>
          <w:lang w:val="uk-UA"/>
        </w:rPr>
        <w:t>в</w:t>
      </w:r>
      <w:r w:rsidRPr="005F76CD" w:rsidR="005756CE">
        <w:rPr>
          <w:lang w:val="uk-UA"/>
        </w:rPr>
        <w:t xml:space="preserve"> намір </w:t>
      </w:r>
      <w:r w:rsidRPr="005F76CD" w:rsidR="007D4B68">
        <w:rPr>
          <w:lang w:val="uk-UA"/>
        </w:rPr>
        <w:t>провести зібрання</w:t>
      </w:r>
      <w:r w:rsidRPr="005F76CD" w:rsidR="005756CE">
        <w:rPr>
          <w:lang w:val="uk-UA"/>
        </w:rPr>
        <w:t xml:space="preserve"> перед резиденцією Президента України за адресою: вул. Івана Франка, 19, с. Нові Петрівці. Метою </w:t>
      </w:r>
      <w:r w:rsidRPr="005F76CD" w:rsidR="007D4B68">
        <w:rPr>
          <w:lang w:val="uk-UA"/>
        </w:rPr>
        <w:t>зібрання</w:t>
      </w:r>
      <w:r w:rsidRPr="005F76CD" w:rsidR="005756CE">
        <w:rPr>
          <w:lang w:val="uk-UA"/>
        </w:rPr>
        <w:t xml:space="preserve"> було </w:t>
      </w:r>
      <w:r w:rsidRPr="005F76CD" w:rsidR="007D4B68">
        <w:rPr>
          <w:lang w:val="uk-UA"/>
        </w:rPr>
        <w:t>привернення</w:t>
      </w:r>
      <w:r w:rsidRPr="005F76CD" w:rsidR="005756CE">
        <w:rPr>
          <w:lang w:val="uk-UA"/>
        </w:rPr>
        <w:t xml:space="preserve"> уваг</w:t>
      </w:r>
      <w:r w:rsidRPr="005F76CD" w:rsidR="0095431F">
        <w:rPr>
          <w:lang w:val="uk-UA"/>
        </w:rPr>
        <w:t>и</w:t>
      </w:r>
      <w:r w:rsidRPr="005F76CD" w:rsidR="005756CE">
        <w:rPr>
          <w:lang w:val="uk-UA"/>
        </w:rPr>
        <w:t xml:space="preserve"> Президента </w:t>
      </w:r>
      <w:r w:rsidRPr="005F76CD" w:rsidR="007D4B68">
        <w:rPr>
          <w:lang w:val="uk-UA"/>
        </w:rPr>
        <w:t xml:space="preserve">України </w:t>
      </w:r>
      <w:r w:rsidRPr="005F76CD" w:rsidR="005756CE">
        <w:rPr>
          <w:lang w:val="uk-UA"/>
        </w:rPr>
        <w:t>до незадовільного стану дорожньої інфраструктури в країні. Заявники зазнач</w:t>
      </w:r>
      <w:r w:rsidRPr="005F76CD" w:rsidR="00ED3465">
        <w:rPr>
          <w:lang w:val="uk-UA"/>
        </w:rPr>
        <w:t>и</w:t>
      </w:r>
      <w:r w:rsidRPr="005F76CD" w:rsidR="005756CE">
        <w:rPr>
          <w:lang w:val="uk-UA"/>
        </w:rPr>
        <w:t xml:space="preserve">ли, що можлива кількість учасників </w:t>
      </w:r>
      <w:r w:rsidRPr="005F76CD" w:rsidR="0095431F">
        <w:rPr>
          <w:lang w:val="uk-UA"/>
        </w:rPr>
        <w:t>могла становити</w:t>
      </w:r>
      <w:r w:rsidRPr="005F76CD" w:rsidR="005756CE">
        <w:rPr>
          <w:lang w:val="uk-UA"/>
        </w:rPr>
        <w:t xml:space="preserve"> до п</w:t>
      </w:r>
      <w:r w:rsidRPr="005F76CD" w:rsidR="005F76CD">
        <w:rPr>
          <w:lang w:val="uk-UA"/>
        </w:rPr>
        <w:t>’</w:t>
      </w:r>
      <w:r w:rsidRPr="005F76CD" w:rsidR="005756CE">
        <w:rPr>
          <w:lang w:val="uk-UA"/>
        </w:rPr>
        <w:t>ятис</w:t>
      </w:r>
      <w:r w:rsidRPr="005F76CD" w:rsidR="008E6C34">
        <w:rPr>
          <w:lang w:val="uk-UA"/>
        </w:rPr>
        <w:t xml:space="preserve">от </w:t>
      </w:r>
      <w:r w:rsidRPr="005F76CD" w:rsidR="005756CE">
        <w:rPr>
          <w:lang w:val="uk-UA"/>
        </w:rPr>
        <w:t>осіб.</w:t>
      </w:r>
    </w:p>
    <w:p w:rsidRPr="005F76CD" w:rsidR="00275701" w:rsidP="005F76CD" w14:paraId="01C7BA9C" w14:textId="77777777">
      <w:pPr>
        <w:pStyle w:val="JuPara"/>
        <w:rPr>
          <w:lang w:val="uk-UA"/>
        </w:rPr>
      </w:pPr>
      <w:r w:rsidRPr="005F76CD">
        <w:rPr>
          <w:lang w:val="uk-UA"/>
        </w:rPr>
        <w:t>5</w:t>
      </w:r>
      <w:r w:rsidRPr="005F76CD" w:rsidR="005756CE">
        <w:rPr>
          <w:lang w:val="uk-UA"/>
        </w:rPr>
        <w:t xml:space="preserve">.  Сільська рада звернулася до Київського окружного адміністративного суду з </w:t>
      </w:r>
      <w:r w:rsidRPr="005F76CD" w:rsidR="007D4B68">
        <w:rPr>
          <w:lang w:val="uk-UA"/>
        </w:rPr>
        <w:t>позовом про</w:t>
      </w:r>
      <w:r w:rsidRPr="005F76CD" w:rsidR="005756CE">
        <w:rPr>
          <w:lang w:val="uk-UA"/>
        </w:rPr>
        <w:t xml:space="preserve"> заборон</w:t>
      </w:r>
      <w:r w:rsidRPr="005F76CD" w:rsidR="007D4B68">
        <w:rPr>
          <w:lang w:val="uk-UA"/>
        </w:rPr>
        <w:t>у</w:t>
      </w:r>
      <w:r w:rsidRPr="005F76CD" w:rsidR="005756CE">
        <w:rPr>
          <w:lang w:val="uk-UA"/>
        </w:rPr>
        <w:t xml:space="preserve"> </w:t>
      </w:r>
      <w:r w:rsidRPr="005F76CD" w:rsidR="007D4B68">
        <w:rPr>
          <w:lang w:val="uk-UA"/>
        </w:rPr>
        <w:t>проведення цього зібрання</w:t>
      </w:r>
      <w:r w:rsidRPr="005F76CD" w:rsidR="005756CE">
        <w:rPr>
          <w:lang w:val="uk-UA"/>
        </w:rPr>
        <w:t>.</w:t>
      </w:r>
    </w:p>
    <w:p w:rsidRPr="005F76CD" w:rsidR="00275701" w:rsidP="005F76CD" w14:paraId="664E9C08" w14:textId="77777777">
      <w:pPr>
        <w:pStyle w:val="JuPara"/>
        <w:rPr>
          <w:lang w:val="uk-UA"/>
        </w:rPr>
      </w:pPr>
      <w:r w:rsidRPr="005F76CD">
        <w:rPr>
          <w:lang w:val="uk-UA"/>
        </w:rPr>
        <w:t>6</w:t>
      </w:r>
      <w:r w:rsidRPr="005F76CD" w:rsidR="005756CE">
        <w:rPr>
          <w:lang w:val="uk-UA"/>
        </w:rPr>
        <w:t>.  </w:t>
      </w:r>
      <w:r w:rsidRPr="005F76CD" w:rsidR="00647FCF">
        <w:rPr>
          <w:lang w:val="uk-UA"/>
        </w:rPr>
        <w:t xml:space="preserve">05 квітня 2013 року Київський окружний адміністративний суд заборонив партії «Д.» проводити згадане зібрання. Суд зазначив, що проведення зібрання за адресою вул. Івана Франка, 19, у с. Нові Петрівці не дозволялося положенням Виконавчого комітету Новопетрівської сільської ради від 31 </w:t>
      </w:r>
      <w:r w:rsidRPr="005F76CD" w:rsidR="00513559">
        <w:rPr>
          <w:lang w:val="uk-UA"/>
        </w:rPr>
        <w:t>липня</w:t>
      </w:r>
      <w:r w:rsidRPr="005F76CD" w:rsidR="00647FCF">
        <w:rPr>
          <w:lang w:val="uk-UA"/>
        </w:rPr>
        <w:t xml:space="preserve"> 2012 року про порядок організації та проведення зборів, мітингів, вуличних походів і демонстрацій у с. Нові Петрівці.</w:t>
      </w:r>
      <w:r w:rsidRPr="005F76CD" w:rsidR="0095431F">
        <w:rPr>
          <w:lang w:val="uk-UA"/>
        </w:rPr>
        <w:t xml:space="preserve"> </w:t>
      </w:r>
      <w:r w:rsidRPr="005F76CD" w:rsidR="005756CE">
        <w:rPr>
          <w:lang w:val="uk-UA"/>
        </w:rPr>
        <w:t xml:space="preserve">Суд також </w:t>
      </w:r>
      <w:r w:rsidRPr="005F76CD" w:rsidR="00647FCF">
        <w:rPr>
          <w:lang w:val="uk-UA"/>
        </w:rPr>
        <w:t>зазначив</w:t>
      </w:r>
      <w:r w:rsidRPr="005F76CD" w:rsidR="005756CE">
        <w:rPr>
          <w:lang w:val="uk-UA"/>
        </w:rPr>
        <w:t xml:space="preserve">, що </w:t>
      </w:r>
      <w:r w:rsidRPr="005F76CD" w:rsidR="00647FCF">
        <w:rPr>
          <w:lang w:val="uk-UA"/>
        </w:rPr>
        <w:t>зібрання</w:t>
      </w:r>
      <w:r w:rsidRPr="005F76CD" w:rsidR="005756CE">
        <w:rPr>
          <w:lang w:val="uk-UA"/>
        </w:rPr>
        <w:t xml:space="preserve"> заявників </w:t>
      </w:r>
      <w:r w:rsidRPr="005F76CD" w:rsidR="00647FCF">
        <w:rPr>
          <w:lang w:val="uk-UA"/>
        </w:rPr>
        <w:t>могло</w:t>
      </w:r>
      <w:r w:rsidRPr="005F76CD" w:rsidR="005756CE">
        <w:rPr>
          <w:lang w:val="uk-UA"/>
        </w:rPr>
        <w:t xml:space="preserve"> перешкодити дорожнім роботам</w:t>
      </w:r>
      <w:r w:rsidRPr="005F76CD" w:rsidR="0095431F">
        <w:rPr>
          <w:lang w:val="uk-UA"/>
        </w:rPr>
        <w:t>, спрямовани</w:t>
      </w:r>
      <w:r w:rsidRPr="005F76CD" w:rsidR="001804DF">
        <w:rPr>
          <w:lang w:val="uk-UA"/>
        </w:rPr>
        <w:t>м</w:t>
      </w:r>
      <w:r w:rsidRPr="005F76CD" w:rsidR="0095431F">
        <w:rPr>
          <w:lang w:val="uk-UA"/>
        </w:rPr>
        <w:t xml:space="preserve"> на</w:t>
      </w:r>
      <w:r w:rsidRPr="005F76CD" w:rsidR="005756CE">
        <w:rPr>
          <w:lang w:val="uk-UA"/>
        </w:rPr>
        <w:t xml:space="preserve"> ліквідаці</w:t>
      </w:r>
      <w:r w:rsidRPr="005F76CD" w:rsidR="0095431F">
        <w:rPr>
          <w:lang w:val="uk-UA"/>
        </w:rPr>
        <w:t>ю</w:t>
      </w:r>
      <w:r w:rsidRPr="005F76CD" w:rsidR="005756CE">
        <w:rPr>
          <w:lang w:val="uk-UA"/>
        </w:rPr>
        <w:t xml:space="preserve"> наслідків повені, які проводилися в </w:t>
      </w:r>
      <w:r w:rsidRPr="005F76CD" w:rsidR="00774926">
        <w:rPr>
          <w:lang w:val="uk-UA"/>
        </w:rPr>
        <w:t>тій</w:t>
      </w:r>
      <w:r w:rsidRPr="005F76CD" w:rsidR="005756CE">
        <w:rPr>
          <w:lang w:val="uk-UA"/>
        </w:rPr>
        <w:t xml:space="preserve"> </w:t>
      </w:r>
      <w:r w:rsidRPr="005F76CD" w:rsidR="00774926">
        <w:rPr>
          <w:lang w:val="uk-UA"/>
        </w:rPr>
        <w:t>місцевості</w:t>
      </w:r>
      <w:r w:rsidRPr="005F76CD" w:rsidR="005756CE">
        <w:rPr>
          <w:lang w:val="uk-UA"/>
        </w:rPr>
        <w:t xml:space="preserve">. Обидва заявники були присутні в суді під час проголошення </w:t>
      </w:r>
      <w:r w:rsidRPr="005F76CD" w:rsidR="00774926">
        <w:rPr>
          <w:lang w:val="uk-UA"/>
        </w:rPr>
        <w:t>постанови від</w:t>
      </w:r>
      <w:r w:rsidRPr="005F76CD" w:rsidR="005756CE">
        <w:rPr>
          <w:lang w:val="uk-UA"/>
        </w:rPr>
        <w:t xml:space="preserve"> </w:t>
      </w:r>
      <w:r w:rsidRPr="005F76CD" w:rsidR="00647FCF">
        <w:rPr>
          <w:lang w:val="uk-UA"/>
        </w:rPr>
        <w:t>0</w:t>
      </w:r>
      <w:r w:rsidRPr="005F76CD" w:rsidR="005756CE">
        <w:rPr>
          <w:lang w:val="uk-UA"/>
        </w:rPr>
        <w:t>5</w:t>
      </w:r>
      <w:r w:rsidRPr="005F76CD" w:rsidR="0095431F">
        <w:rPr>
          <w:lang w:val="uk-UA"/>
        </w:rPr>
        <w:t> </w:t>
      </w:r>
      <w:r w:rsidRPr="005F76CD" w:rsidR="005756CE">
        <w:rPr>
          <w:lang w:val="uk-UA"/>
        </w:rPr>
        <w:t>квітня 2013 року. Вони не оскаржували ц</w:t>
      </w:r>
      <w:r w:rsidRPr="005F76CD" w:rsidR="00774926">
        <w:rPr>
          <w:lang w:val="uk-UA"/>
        </w:rPr>
        <w:t>ю</w:t>
      </w:r>
      <w:r w:rsidRPr="005F76CD" w:rsidR="005756CE">
        <w:rPr>
          <w:lang w:val="uk-UA"/>
        </w:rPr>
        <w:t xml:space="preserve"> </w:t>
      </w:r>
      <w:r w:rsidRPr="005F76CD" w:rsidR="00774926">
        <w:rPr>
          <w:lang w:val="uk-UA"/>
        </w:rPr>
        <w:t>постанову</w:t>
      </w:r>
      <w:r w:rsidRPr="005F76CD" w:rsidR="005756CE">
        <w:rPr>
          <w:lang w:val="uk-UA"/>
        </w:rPr>
        <w:t>.</w:t>
      </w:r>
    </w:p>
    <w:p w:rsidRPr="005F76CD" w:rsidR="00275701" w:rsidP="005F76CD" w14:paraId="70C4C2EF" w14:textId="77777777">
      <w:pPr>
        <w:pStyle w:val="JuPara"/>
        <w:rPr>
          <w:lang w:val="uk-UA"/>
        </w:rPr>
      </w:pPr>
      <w:r w:rsidRPr="005F76CD">
        <w:rPr>
          <w:lang w:val="uk-UA"/>
        </w:rPr>
        <w:t>7</w:t>
      </w:r>
      <w:r w:rsidRPr="005F76CD" w:rsidR="005756CE">
        <w:rPr>
          <w:lang w:val="uk-UA"/>
        </w:rPr>
        <w:t>.  З</w:t>
      </w:r>
      <w:r w:rsidRPr="005F76CD" w:rsidR="00774926">
        <w:rPr>
          <w:lang w:val="uk-UA"/>
        </w:rPr>
        <w:t>гідно з</w:t>
      </w:r>
      <w:r w:rsidRPr="005F76CD" w:rsidR="005756CE">
        <w:rPr>
          <w:lang w:val="uk-UA"/>
        </w:rPr>
        <w:t xml:space="preserve"> </w:t>
      </w:r>
      <w:r w:rsidRPr="005F76CD" w:rsidR="00774926">
        <w:rPr>
          <w:lang w:val="uk-UA"/>
        </w:rPr>
        <w:t>твердженнями</w:t>
      </w:r>
      <w:r w:rsidRPr="005F76CD" w:rsidR="005756CE">
        <w:rPr>
          <w:lang w:val="uk-UA"/>
        </w:rPr>
        <w:t xml:space="preserve"> заявників 10 квітня 2013 року вони прибули до резиденції Президента</w:t>
      </w:r>
      <w:r w:rsidRPr="005F76CD" w:rsidR="00774926">
        <w:rPr>
          <w:lang w:val="uk-UA"/>
        </w:rPr>
        <w:t xml:space="preserve"> України</w:t>
      </w:r>
      <w:r w:rsidRPr="005F76CD" w:rsidR="005756CE">
        <w:rPr>
          <w:lang w:val="uk-UA"/>
        </w:rPr>
        <w:t xml:space="preserve"> у супроводі низки журналістів, щоб перевірити, чи справді </w:t>
      </w:r>
      <w:r w:rsidRPr="005F76CD" w:rsidR="00774926">
        <w:rPr>
          <w:lang w:val="uk-UA"/>
        </w:rPr>
        <w:t>проводилися</w:t>
      </w:r>
      <w:r w:rsidRPr="005F76CD" w:rsidR="005756CE">
        <w:rPr>
          <w:lang w:val="uk-UA"/>
        </w:rPr>
        <w:t xml:space="preserve"> згадані (див. пункт 6) роботи.</w:t>
      </w:r>
    </w:p>
    <w:p w:rsidRPr="005F76CD" w:rsidR="00275701" w:rsidP="005F76CD" w14:paraId="47774E79" w14:textId="56059774">
      <w:pPr>
        <w:pStyle w:val="JuPara"/>
        <w:rPr>
          <w:lang w:val="uk-UA"/>
        </w:rPr>
      </w:pPr>
      <w:r w:rsidRPr="005F76CD">
        <w:rPr>
          <w:lang w:val="uk-UA"/>
        </w:rPr>
        <w:t>8</w:t>
      </w:r>
      <w:r w:rsidRPr="005F76CD" w:rsidR="005756CE">
        <w:rPr>
          <w:lang w:val="uk-UA"/>
        </w:rPr>
        <w:t xml:space="preserve">.  Коли заявники залишали місце події, </w:t>
      </w:r>
      <w:r w:rsidRPr="005F76CD" w:rsidR="00774926">
        <w:rPr>
          <w:lang w:val="uk-UA"/>
        </w:rPr>
        <w:t>працівники міліції</w:t>
      </w:r>
      <w:r w:rsidRPr="005F76CD" w:rsidR="005756CE">
        <w:rPr>
          <w:lang w:val="uk-UA"/>
        </w:rPr>
        <w:t xml:space="preserve"> зупинил</w:t>
      </w:r>
      <w:r w:rsidRPr="005F76CD" w:rsidR="00774926">
        <w:rPr>
          <w:lang w:val="uk-UA"/>
        </w:rPr>
        <w:t>и</w:t>
      </w:r>
      <w:r w:rsidRPr="005F76CD" w:rsidR="005756CE">
        <w:rPr>
          <w:lang w:val="uk-UA"/>
        </w:rPr>
        <w:t xml:space="preserve"> їх, доправил</w:t>
      </w:r>
      <w:r w:rsidRPr="005F76CD" w:rsidR="001804DF">
        <w:rPr>
          <w:lang w:val="uk-UA"/>
        </w:rPr>
        <w:t>и</w:t>
      </w:r>
      <w:r w:rsidRPr="005F76CD" w:rsidR="005756CE">
        <w:rPr>
          <w:lang w:val="uk-UA"/>
        </w:rPr>
        <w:t xml:space="preserve"> до </w:t>
      </w:r>
      <w:r w:rsidRPr="005F76CD" w:rsidR="00774926">
        <w:rPr>
          <w:lang w:val="uk-UA"/>
        </w:rPr>
        <w:t>відділу</w:t>
      </w:r>
      <w:r w:rsidRPr="005F76CD" w:rsidR="0095431F">
        <w:rPr>
          <w:lang w:val="uk-UA"/>
        </w:rPr>
        <w:t xml:space="preserve"> міліції</w:t>
      </w:r>
      <w:r w:rsidRPr="005F76CD" w:rsidR="005756CE">
        <w:rPr>
          <w:lang w:val="uk-UA"/>
        </w:rPr>
        <w:t xml:space="preserve">, а пізніше того ж дня </w:t>
      </w:r>
      <w:r w:rsidRPr="005F76CD" w:rsidR="00774926">
        <w:rPr>
          <w:lang w:val="uk-UA"/>
        </w:rPr>
        <w:t>–</w:t>
      </w:r>
      <w:r w:rsidRPr="005F76CD" w:rsidR="005756CE">
        <w:rPr>
          <w:lang w:val="uk-UA"/>
        </w:rPr>
        <w:t xml:space="preserve"> до</w:t>
      </w:r>
      <w:r w:rsidRPr="005F76CD" w:rsidR="00774926">
        <w:rPr>
          <w:lang w:val="uk-UA"/>
        </w:rPr>
        <w:t xml:space="preserve"> </w:t>
      </w:r>
      <w:r w:rsidRPr="005F76CD" w:rsidR="005756CE">
        <w:rPr>
          <w:lang w:val="uk-UA"/>
        </w:rPr>
        <w:t xml:space="preserve">Вишгородського районного суду. </w:t>
      </w:r>
      <w:r w:rsidRPr="005F76CD" w:rsidR="00774926">
        <w:rPr>
          <w:lang w:val="uk-UA"/>
        </w:rPr>
        <w:t>Працівники міліції</w:t>
      </w:r>
      <w:r w:rsidRPr="005F76CD" w:rsidR="005756CE">
        <w:rPr>
          <w:lang w:val="uk-UA"/>
        </w:rPr>
        <w:t xml:space="preserve"> </w:t>
      </w:r>
      <w:r w:rsidRPr="005F76CD" w:rsidR="00774926">
        <w:rPr>
          <w:lang w:val="uk-UA"/>
        </w:rPr>
        <w:t>пред</w:t>
      </w:r>
      <w:r w:rsidRPr="005F76CD" w:rsidR="005F76CD">
        <w:rPr>
          <w:lang w:val="uk-UA"/>
        </w:rPr>
        <w:t>’</w:t>
      </w:r>
      <w:r w:rsidRPr="005F76CD" w:rsidR="00774926">
        <w:rPr>
          <w:lang w:val="uk-UA"/>
        </w:rPr>
        <w:t>явили</w:t>
      </w:r>
      <w:r w:rsidRPr="005F76CD" w:rsidR="005756CE">
        <w:rPr>
          <w:lang w:val="uk-UA"/>
        </w:rPr>
        <w:t xml:space="preserve"> заявник</w:t>
      </w:r>
      <w:r w:rsidRPr="005F76CD" w:rsidR="00774926">
        <w:rPr>
          <w:lang w:val="uk-UA"/>
        </w:rPr>
        <w:t>ам обвинувачення</w:t>
      </w:r>
      <w:r w:rsidRPr="005F76CD" w:rsidR="005756CE">
        <w:rPr>
          <w:lang w:val="uk-UA"/>
        </w:rPr>
        <w:t xml:space="preserve"> у порушенні статей 185</w:t>
      </w:r>
      <w:r>
        <w:rPr>
          <w:rStyle w:val="FootnoteReference"/>
          <w:lang w:val="uk-UA"/>
        </w:rPr>
        <w:footnoteReference w:id="2"/>
      </w:r>
      <w:r w:rsidRPr="005F76CD" w:rsidR="00774926">
        <w:rPr>
          <w:lang w:val="uk-UA"/>
        </w:rPr>
        <w:t xml:space="preserve"> </w:t>
      </w:r>
      <w:r w:rsidRPr="005F76CD" w:rsidR="005756CE">
        <w:rPr>
          <w:lang w:val="uk-UA"/>
        </w:rPr>
        <w:t>та 185-1</w:t>
      </w:r>
      <w:r>
        <w:rPr>
          <w:rStyle w:val="FootnoteReference"/>
          <w:lang w:val="uk-UA"/>
        </w:rPr>
        <w:footnoteReference w:id="3"/>
      </w:r>
      <w:r w:rsidRPr="005F76CD" w:rsidR="00774926">
        <w:rPr>
          <w:lang w:val="uk-UA"/>
        </w:rPr>
        <w:t xml:space="preserve"> </w:t>
      </w:r>
      <w:r w:rsidRPr="005F76CD" w:rsidR="005756CE">
        <w:rPr>
          <w:lang w:val="uk-UA"/>
        </w:rPr>
        <w:t>Кодексу України про адмініст</w:t>
      </w:r>
      <w:r w:rsidRPr="005F76CD" w:rsidR="00774926">
        <w:rPr>
          <w:lang w:val="uk-UA"/>
        </w:rPr>
        <w:t xml:space="preserve">ративні правопорушення (далі – </w:t>
      </w:r>
      <w:r w:rsidRPr="005F76CD" w:rsidR="005756CE">
        <w:rPr>
          <w:lang w:val="uk-UA"/>
        </w:rPr>
        <w:t>КУпАП).</w:t>
      </w:r>
    </w:p>
    <w:p w:rsidRPr="005F76CD" w:rsidR="00275701" w:rsidP="005F76CD" w14:paraId="470A5757" w14:textId="77777777">
      <w:pPr>
        <w:pStyle w:val="JuPara"/>
        <w:rPr>
          <w:lang w:val="uk-UA"/>
        </w:rPr>
      </w:pPr>
      <w:r w:rsidRPr="005F76CD">
        <w:rPr>
          <w:lang w:val="uk-UA"/>
        </w:rPr>
        <w:t>9</w:t>
      </w:r>
      <w:r w:rsidRPr="005F76CD" w:rsidR="005756CE">
        <w:rPr>
          <w:lang w:val="uk-UA"/>
        </w:rPr>
        <w:t xml:space="preserve">.  Того ж дня суд </w:t>
      </w:r>
      <w:r w:rsidRPr="005F76CD" w:rsidR="00773442">
        <w:rPr>
          <w:lang w:val="uk-UA"/>
        </w:rPr>
        <w:t>наклав на</w:t>
      </w:r>
      <w:r w:rsidRPr="005F76CD" w:rsidR="005756CE">
        <w:rPr>
          <w:lang w:val="uk-UA"/>
        </w:rPr>
        <w:t xml:space="preserve"> першого заявника</w:t>
      </w:r>
      <w:r w:rsidRPr="005F76CD" w:rsidR="00773442">
        <w:rPr>
          <w:lang w:val="uk-UA"/>
        </w:rPr>
        <w:t xml:space="preserve"> стягнення у ви</w:t>
      </w:r>
      <w:r w:rsidRPr="005F76CD" w:rsidR="004032CF">
        <w:rPr>
          <w:lang w:val="uk-UA"/>
        </w:rPr>
        <w:t>д</w:t>
      </w:r>
      <w:r w:rsidRPr="005F76CD" w:rsidR="00773442">
        <w:rPr>
          <w:lang w:val="uk-UA"/>
        </w:rPr>
        <w:t>і штрафу в розмірі</w:t>
      </w:r>
      <w:r w:rsidRPr="005F76CD" w:rsidR="005756CE">
        <w:rPr>
          <w:lang w:val="uk-UA"/>
        </w:rPr>
        <w:t xml:space="preserve"> 170 українських гривень (</w:t>
      </w:r>
      <w:r w:rsidRPr="005F76CD" w:rsidR="00773442">
        <w:rPr>
          <w:lang w:val="uk-UA"/>
        </w:rPr>
        <w:t>далі – грн</w:t>
      </w:r>
      <w:r w:rsidRPr="005F76CD" w:rsidR="004032CF">
        <w:rPr>
          <w:lang w:val="uk-UA"/>
        </w:rPr>
        <w:t xml:space="preserve">, </w:t>
      </w:r>
      <w:r w:rsidRPr="005F76CD" w:rsidR="005756CE">
        <w:rPr>
          <w:lang w:val="uk-UA"/>
        </w:rPr>
        <w:t>приблизно 16</w:t>
      </w:r>
      <w:r w:rsidRPr="005F76CD" w:rsidR="0095431F">
        <w:rPr>
          <w:lang w:val="uk-UA"/>
        </w:rPr>
        <w:t> </w:t>
      </w:r>
      <w:r w:rsidRPr="005F76CD" w:rsidR="005756CE">
        <w:rPr>
          <w:lang w:val="uk-UA"/>
        </w:rPr>
        <w:t xml:space="preserve">євро) за порушення статей 185 та 185-1 КУпАП і звільнив його. Суд встановив, що 10 квітня 2013 року перший заявник брав участь у </w:t>
      </w:r>
      <w:r w:rsidRPr="005F76CD" w:rsidR="004032CF">
        <w:rPr>
          <w:lang w:val="uk-UA"/>
        </w:rPr>
        <w:t>зібранні</w:t>
      </w:r>
      <w:r w:rsidRPr="005F76CD" w:rsidR="005756CE">
        <w:rPr>
          <w:lang w:val="uk-UA"/>
        </w:rPr>
        <w:t xml:space="preserve"> та відмовився </w:t>
      </w:r>
      <w:r w:rsidRPr="005F76CD" w:rsidR="00423710">
        <w:rPr>
          <w:lang w:val="uk-UA"/>
        </w:rPr>
        <w:t>проїхати</w:t>
      </w:r>
      <w:r w:rsidRPr="005F76CD" w:rsidR="0095431F">
        <w:rPr>
          <w:lang w:val="uk-UA"/>
        </w:rPr>
        <w:t xml:space="preserve"> з</w:t>
      </w:r>
      <w:r w:rsidRPr="005F76CD" w:rsidR="005756CE">
        <w:rPr>
          <w:lang w:val="uk-UA"/>
        </w:rPr>
        <w:t xml:space="preserve"> працівником </w:t>
      </w:r>
      <w:r w:rsidRPr="005F76CD" w:rsidR="004032CF">
        <w:rPr>
          <w:lang w:val="uk-UA"/>
        </w:rPr>
        <w:t>мі</w:t>
      </w:r>
      <w:r w:rsidRPr="005F76CD" w:rsidR="005756CE">
        <w:rPr>
          <w:lang w:val="uk-UA"/>
        </w:rPr>
        <w:t xml:space="preserve">ліції до </w:t>
      </w:r>
      <w:r w:rsidRPr="005F76CD" w:rsidR="004032CF">
        <w:rPr>
          <w:lang w:val="uk-UA"/>
        </w:rPr>
        <w:t>відділу міліції</w:t>
      </w:r>
      <w:r w:rsidRPr="005F76CD" w:rsidR="005756CE">
        <w:rPr>
          <w:lang w:val="uk-UA"/>
        </w:rPr>
        <w:t xml:space="preserve">. У своїй заяві до Суду перший заявник </w:t>
      </w:r>
      <w:r w:rsidRPr="005F76CD" w:rsidR="0095431F">
        <w:rPr>
          <w:lang w:val="uk-UA"/>
        </w:rPr>
        <w:t>зазначив</w:t>
      </w:r>
      <w:r w:rsidRPr="005F76CD" w:rsidR="005756CE">
        <w:rPr>
          <w:lang w:val="uk-UA"/>
        </w:rPr>
        <w:t xml:space="preserve">, що він не подавав </w:t>
      </w:r>
      <w:r w:rsidRPr="005F76CD" w:rsidR="004032CF">
        <w:rPr>
          <w:lang w:val="uk-UA"/>
        </w:rPr>
        <w:t>апеляційну скаргу</w:t>
      </w:r>
      <w:r w:rsidRPr="005F76CD" w:rsidR="005756CE">
        <w:rPr>
          <w:lang w:val="uk-UA"/>
        </w:rPr>
        <w:t xml:space="preserve">, проте Уряд надав копію </w:t>
      </w:r>
      <w:r w:rsidRPr="005F76CD" w:rsidR="004032CF">
        <w:rPr>
          <w:lang w:val="uk-UA"/>
        </w:rPr>
        <w:t>постанов</w:t>
      </w:r>
      <w:r w:rsidRPr="005F76CD" w:rsidR="0095431F">
        <w:rPr>
          <w:lang w:val="uk-UA"/>
        </w:rPr>
        <w:t>и</w:t>
      </w:r>
      <w:r w:rsidRPr="005F76CD" w:rsidR="005756CE">
        <w:rPr>
          <w:lang w:val="uk-UA"/>
        </w:rPr>
        <w:t xml:space="preserve"> Апеляційного суду Київської області від </w:t>
      </w:r>
      <w:r w:rsidRPr="005F76CD" w:rsidR="004032CF">
        <w:rPr>
          <w:lang w:val="uk-UA"/>
        </w:rPr>
        <w:t>0</w:t>
      </w:r>
      <w:r w:rsidRPr="005F76CD" w:rsidR="005756CE">
        <w:rPr>
          <w:lang w:val="uk-UA"/>
        </w:rPr>
        <w:t>3 червня 2013 року, як</w:t>
      </w:r>
      <w:r w:rsidRPr="005F76CD" w:rsidR="004032CF">
        <w:rPr>
          <w:lang w:val="uk-UA"/>
        </w:rPr>
        <w:t>ою</w:t>
      </w:r>
      <w:r w:rsidRPr="005F76CD" w:rsidR="005756CE">
        <w:rPr>
          <w:lang w:val="uk-UA"/>
        </w:rPr>
        <w:t xml:space="preserve"> апеляційну скаргу першого заявника на </w:t>
      </w:r>
      <w:r w:rsidRPr="005F76CD" w:rsidR="004032CF">
        <w:rPr>
          <w:lang w:val="uk-UA"/>
        </w:rPr>
        <w:t>постанову</w:t>
      </w:r>
      <w:r w:rsidRPr="005F76CD" w:rsidR="005756CE">
        <w:rPr>
          <w:lang w:val="uk-UA"/>
        </w:rPr>
        <w:t xml:space="preserve"> від 10 квітня 2013</w:t>
      </w:r>
      <w:r w:rsidRPr="005F76CD" w:rsidR="0095431F">
        <w:rPr>
          <w:lang w:val="uk-UA"/>
        </w:rPr>
        <w:t> </w:t>
      </w:r>
      <w:r w:rsidRPr="005F76CD" w:rsidR="005756CE">
        <w:rPr>
          <w:lang w:val="uk-UA"/>
        </w:rPr>
        <w:t>року</w:t>
      </w:r>
      <w:r w:rsidRPr="005F76CD" w:rsidR="004032CF">
        <w:rPr>
          <w:lang w:val="uk-UA"/>
        </w:rPr>
        <w:t xml:space="preserve"> було залишено без задоволення</w:t>
      </w:r>
      <w:r w:rsidRPr="005F76CD" w:rsidR="005756CE">
        <w:rPr>
          <w:lang w:val="uk-UA"/>
        </w:rPr>
        <w:t>.</w:t>
      </w:r>
    </w:p>
    <w:p w:rsidRPr="005F76CD" w:rsidR="00275701" w:rsidP="005F76CD" w14:paraId="72C58735" w14:textId="42B11877">
      <w:pPr>
        <w:pStyle w:val="JuPara"/>
        <w:rPr>
          <w:lang w:val="uk-UA"/>
        </w:rPr>
      </w:pPr>
      <w:r w:rsidRPr="005F76CD">
        <w:rPr>
          <w:lang w:val="uk-UA"/>
        </w:rPr>
        <w:t>10</w:t>
      </w:r>
      <w:r w:rsidRPr="005F76CD" w:rsidR="005756CE">
        <w:rPr>
          <w:lang w:val="uk-UA"/>
        </w:rPr>
        <w:t xml:space="preserve">.  Того ж дня окремою постановою суд </w:t>
      </w:r>
      <w:r w:rsidRPr="005F76CD" w:rsidR="00423710">
        <w:rPr>
          <w:lang w:val="uk-UA"/>
        </w:rPr>
        <w:t>наклав на</w:t>
      </w:r>
      <w:r w:rsidRPr="005F76CD" w:rsidR="005756CE">
        <w:rPr>
          <w:lang w:val="uk-UA"/>
        </w:rPr>
        <w:t xml:space="preserve"> другого заявника </w:t>
      </w:r>
      <w:r w:rsidRPr="005F76CD" w:rsidR="00423710">
        <w:rPr>
          <w:lang w:val="uk-UA"/>
        </w:rPr>
        <w:t xml:space="preserve">стягнення у виді штрафу </w:t>
      </w:r>
      <w:r w:rsidRPr="005F76CD" w:rsidR="005756CE">
        <w:rPr>
          <w:lang w:val="uk-UA"/>
        </w:rPr>
        <w:t xml:space="preserve">за </w:t>
      </w:r>
      <w:r w:rsidRPr="005F76CD" w:rsidR="00423710">
        <w:rPr>
          <w:lang w:val="uk-UA"/>
        </w:rPr>
        <w:t xml:space="preserve">злісну </w:t>
      </w:r>
      <w:r w:rsidRPr="005F76CD" w:rsidR="005756CE">
        <w:rPr>
          <w:lang w:val="uk-UA"/>
        </w:rPr>
        <w:t xml:space="preserve">непокору працівникові </w:t>
      </w:r>
      <w:r w:rsidRPr="005F76CD" w:rsidR="00423710">
        <w:rPr>
          <w:lang w:val="uk-UA"/>
        </w:rPr>
        <w:t>мі</w:t>
      </w:r>
      <w:r w:rsidRPr="005F76CD" w:rsidR="005756CE">
        <w:rPr>
          <w:lang w:val="uk-UA"/>
        </w:rPr>
        <w:t>ліції з</w:t>
      </w:r>
      <w:r w:rsidRPr="005F76CD" w:rsidR="00423710">
        <w:rPr>
          <w:lang w:val="uk-UA"/>
        </w:rPr>
        <w:t xml:space="preserve">гідно зі </w:t>
      </w:r>
      <w:r w:rsidRPr="005F76CD" w:rsidR="005756CE">
        <w:rPr>
          <w:lang w:val="uk-UA"/>
        </w:rPr>
        <w:t>статтею 185 КУпАП та зобов</w:t>
      </w:r>
      <w:r w:rsidRPr="005F76CD" w:rsidR="005F76CD">
        <w:rPr>
          <w:lang w:val="uk-UA"/>
        </w:rPr>
        <w:t>’</w:t>
      </w:r>
      <w:r w:rsidRPr="005F76CD" w:rsidR="005756CE">
        <w:rPr>
          <w:lang w:val="uk-UA"/>
        </w:rPr>
        <w:t xml:space="preserve">язав </w:t>
      </w:r>
      <w:r w:rsidRPr="005F76CD" w:rsidR="00423710">
        <w:rPr>
          <w:lang w:val="uk-UA"/>
        </w:rPr>
        <w:t>працівників міліції</w:t>
      </w:r>
      <w:r w:rsidRPr="005F76CD" w:rsidR="005756CE">
        <w:rPr>
          <w:lang w:val="uk-UA"/>
        </w:rPr>
        <w:t xml:space="preserve"> провести подальше розслідування щодо решти </w:t>
      </w:r>
      <w:r w:rsidRPr="005F76CD" w:rsidR="00423710">
        <w:rPr>
          <w:lang w:val="uk-UA"/>
        </w:rPr>
        <w:t>об</w:t>
      </w:r>
      <w:r w:rsidRPr="005F76CD" w:rsidR="005756CE">
        <w:rPr>
          <w:lang w:val="uk-UA"/>
        </w:rPr>
        <w:t xml:space="preserve">винувачень </w:t>
      </w:r>
      <w:r w:rsidRPr="005F76CD" w:rsidR="00423710">
        <w:rPr>
          <w:lang w:val="uk-UA"/>
        </w:rPr>
        <w:t>щодо</w:t>
      </w:r>
      <w:r w:rsidRPr="005F76CD" w:rsidR="005756CE">
        <w:rPr>
          <w:lang w:val="uk-UA"/>
        </w:rPr>
        <w:t xml:space="preserve"> нього. Другий заявник не оскаржував </w:t>
      </w:r>
      <w:r w:rsidRPr="005F76CD" w:rsidR="00423710">
        <w:rPr>
          <w:lang w:val="uk-UA"/>
        </w:rPr>
        <w:t>накладення цього штрафу</w:t>
      </w:r>
      <w:r w:rsidRPr="005F76CD" w:rsidR="005756CE">
        <w:rPr>
          <w:lang w:val="uk-UA"/>
        </w:rPr>
        <w:t>.</w:t>
      </w:r>
    </w:p>
    <w:p w:rsidRPr="005F76CD" w:rsidR="00275701" w:rsidP="005F76CD" w14:paraId="1EE0FDF5" w14:textId="7799DBE3">
      <w:pPr>
        <w:pStyle w:val="JuPara"/>
        <w:rPr>
          <w:lang w:val="uk-UA"/>
        </w:rPr>
      </w:pPr>
      <w:r w:rsidRPr="005F76CD">
        <w:rPr>
          <w:lang w:val="uk-UA"/>
        </w:rPr>
        <w:t>11</w:t>
      </w:r>
      <w:r w:rsidRPr="005F76CD" w:rsidR="005756CE">
        <w:rPr>
          <w:lang w:val="uk-UA"/>
        </w:rPr>
        <w:t>.  Після судового засідання 10 квітня 2013 року обом заявникам дозволили піти, але другого заявника зобов</w:t>
      </w:r>
      <w:r w:rsidRPr="005F76CD" w:rsidR="005F76CD">
        <w:rPr>
          <w:lang w:val="uk-UA"/>
        </w:rPr>
        <w:t>’</w:t>
      </w:r>
      <w:r w:rsidRPr="005F76CD" w:rsidR="005756CE">
        <w:rPr>
          <w:lang w:val="uk-UA"/>
        </w:rPr>
        <w:t>язали з</w:t>
      </w:r>
      <w:r w:rsidRPr="005F76CD" w:rsidR="005F76CD">
        <w:rPr>
          <w:lang w:val="uk-UA"/>
        </w:rPr>
        <w:t>’</w:t>
      </w:r>
      <w:r w:rsidRPr="005F76CD" w:rsidR="005756CE">
        <w:rPr>
          <w:lang w:val="uk-UA"/>
        </w:rPr>
        <w:t>явитися до суду наступного дня.</w:t>
      </w:r>
    </w:p>
    <w:p w:rsidRPr="005F76CD" w:rsidR="00DB4A8B" w:rsidP="005F76CD" w14:paraId="387B63AA" w14:textId="77777777">
      <w:pPr>
        <w:pStyle w:val="JuHIRoman"/>
        <w:rPr>
          <w:lang w:val="uk-UA"/>
        </w:rPr>
      </w:pPr>
      <w:r w:rsidRPr="005F76CD">
        <w:rPr>
          <w:lang w:val="uk-UA"/>
        </w:rPr>
        <w:t>Подальші події щодо другого заявника</w:t>
      </w:r>
    </w:p>
    <w:p w:rsidRPr="005F76CD" w:rsidR="00275701" w:rsidP="005F76CD" w14:paraId="70AB4B6B" w14:textId="5AD00789">
      <w:pPr>
        <w:pStyle w:val="JuPara"/>
        <w:rPr>
          <w:lang w:val="uk-UA"/>
        </w:rPr>
      </w:pPr>
      <w:r w:rsidRPr="005F76CD">
        <w:rPr>
          <w:lang w:val="uk-UA"/>
        </w:rPr>
        <w:t>12</w:t>
      </w:r>
      <w:r w:rsidRPr="005F76CD" w:rsidR="005756CE">
        <w:rPr>
          <w:lang w:val="uk-UA"/>
        </w:rPr>
        <w:t>.  11 квітня 2013 року другий заявник з</w:t>
      </w:r>
      <w:r w:rsidRPr="005F76CD" w:rsidR="005F76CD">
        <w:rPr>
          <w:lang w:val="uk-UA"/>
        </w:rPr>
        <w:t>’</w:t>
      </w:r>
      <w:r w:rsidRPr="005F76CD" w:rsidR="005756CE">
        <w:rPr>
          <w:lang w:val="uk-UA"/>
        </w:rPr>
        <w:t xml:space="preserve">явився до Вишгородського районного суду, який визнав його винним у проведенні </w:t>
      </w:r>
      <w:r w:rsidRPr="005F76CD" w:rsidR="00A347E5">
        <w:rPr>
          <w:lang w:val="uk-UA"/>
        </w:rPr>
        <w:t>зібрання</w:t>
      </w:r>
      <w:r w:rsidRPr="005F76CD" w:rsidR="005756CE">
        <w:rPr>
          <w:lang w:val="uk-UA"/>
        </w:rPr>
        <w:t xml:space="preserve"> 10 квітня 2013 року, незважаючи на заборону, встановлену </w:t>
      </w:r>
      <w:r w:rsidRPr="005F76CD" w:rsidR="006F24E5">
        <w:rPr>
          <w:lang w:val="uk-UA"/>
        </w:rPr>
        <w:t>постанов</w:t>
      </w:r>
      <w:r w:rsidRPr="005F76CD" w:rsidR="00A347E5">
        <w:rPr>
          <w:lang w:val="uk-UA"/>
        </w:rPr>
        <w:t>ою</w:t>
      </w:r>
      <w:r w:rsidRPr="005F76CD" w:rsidR="005756CE">
        <w:rPr>
          <w:lang w:val="uk-UA"/>
        </w:rPr>
        <w:t xml:space="preserve"> суду від </w:t>
      </w:r>
      <w:r w:rsidRPr="005F76CD" w:rsidR="006F24E5">
        <w:rPr>
          <w:lang w:val="uk-UA"/>
        </w:rPr>
        <w:t>0</w:t>
      </w:r>
      <w:r w:rsidRPr="005F76CD" w:rsidR="005756CE">
        <w:rPr>
          <w:lang w:val="uk-UA"/>
        </w:rPr>
        <w:t xml:space="preserve">5 квітня 2013 року (див. пункт 6). Суд зазначив, що другий заявник організував </w:t>
      </w:r>
      <w:r w:rsidRPr="005F76CD" w:rsidR="00A347E5">
        <w:rPr>
          <w:lang w:val="uk-UA"/>
        </w:rPr>
        <w:t>зібрання</w:t>
      </w:r>
      <w:r w:rsidRPr="005F76CD" w:rsidR="005756CE">
        <w:rPr>
          <w:lang w:val="uk-UA"/>
        </w:rPr>
        <w:t xml:space="preserve">, і </w:t>
      </w:r>
      <w:r w:rsidRPr="005F76CD" w:rsidR="006F24E5">
        <w:rPr>
          <w:lang w:val="uk-UA"/>
        </w:rPr>
        <w:t>наклав на нього стягнення</w:t>
      </w:r>
      <w:r w:rsidRPr="005F76CD" w:rsidR="005756CE">
        <w:rPr>
          <w:lang w:val="uk-UA"/>
        </w:rPr>
        <w:t xml:space="preserve"> у вигляді адміністративного арешту </w:t>
      </w:r>
      <w:r w:rsidRPr="005F76CD" w:rsidR="00A347E5">
        <w:rPr>
          <w:lang w:val="uk-UA"/>
        </w:rPr>
        <w:t>на строк</w:t>
      </w:r>
      <w:r w:rsidRPr="005F76CD" w:rsidR="006F24E5">
        <w:rPr>
          <w:lang w:val="uk-UA"/>
        </w:rPr>
        <w:t xml:space="preserve"> сім діб </w:t>
      </w:r>
      <w:r w:rsidRPr="005F76CD" w:rsidR="005756CE">
        <w:rPr>
          <w:lang w:val="uk-UA"/>
        </w:rPr>
        <w:t>з</w:t>
      </w:r>
      <w:r w:rsidRPr="005F76CD" w:rsidR="006F24E5">
        <w:rPr>
          <w:lang w:val="uk-UA"/>
        </w:rPr>
        <w:t>гідно з</w:t>
      </w:r>
      <w:r w:rsidRPr="005F76CD" w:rsidR="005756CE">
        <w:rPr>
          <w:lang w:val="uk-UA"/>
        </w:rPr>
        <w:t xml:space="preserve"> частиною </w:t>
      </w:r>
      <w:r w:rsidRPr="005F76CD" w:rsidR="006F24E5">
        <w:rPr>
          <w:lang w:val="uk-UA"/>
        </w:rPr>
        <w:t>другою</w:t>
      </w:r>
      <w:r w:rsidRPr="005F76CD" w:rsidR="005756CE">
        <w:rPr>
          <w:lang w:val="uk-UA"/>
        </w:rPr>
        <w:t xml:space="preserve"> статті 185-1 КУпАП. Суд </w:t>
      </w:r>
      <w:r w:rsidRPr="005F76CD" w:rsidR="006F24E5">
        <w:rPr>
          <w:lang w:val="uk-UA"/>
        </w:rPr>
        <w:t>посилався</w:t>
      </w:r>
      <w:r w:rsidRPr="005F76CD" w:rsidR="005756CE">
        <w:rPr>
          <w:lang w:val="uk-UA"/>
        </w:rPr>
        <w:t xml:space="preserve"> на показання </w:t>
      </w:r>
      <w:r w:rsidRPr="005F76CD" w:rsidR="007C70E7">
        <w:rPr>
          <w:lang w:val="uk-UA"/>
        </w:rPr>
        <w:t xml:space="preserve">свідків – </w:t>
      </w:r>
      <w:r w:rsidRPr="005F76CD" w:rsidR="005756CE">
        <w:rPr>
          <w:lang w:val="uk-UA"/>
        </w:rPr>
        <w:t xml:space="preserve">працівників </w:t>
      </w:r>
      <w:r w:rsidRPr="005F76CD" w:rsidR="006F24E5">
        <w:rPr>
          <w:lang w:val="uk-UA"/>
        </w:rPr>
        <w:t>мі</w:t>
      </w:r>
      <w:r w:rsidRPr="005F76CD" w:rsidR="005756CE">
        <w:rPr>
          <w:lang w:val="uk-UA"/>
        </w:rPr>
        <w:t xml:space="preserve">ліції, присутніх на місці події, та </w:t>
      </w:r>
      <w:r w:rsidRPr="005F76CD" w:rsidR="006F24E5">
        <w:rPr>
          <w:lang w:val="uk-UA"/>
        </w:rPr>
        <w:t>заяву</w:t>
      </w:r>
      <w:r w:rsidRPr="005F76CD" w:rsidR="005756CE">
        <w:rPr>
          <w:lang w:val="uk-UA"/>
        </w:rPr>
        <w:t xml:space="preserve"> </w:t>
      </w:r>
      <w:r w:rsidRPr="005F76CD" w:rsidR="006F24E5">
        <w:rPr>
          <w:lang w:val="uk-UA"/>
        </w:rPr>
        <w:t>Г</w:t>
      </w:r>
      <w:r w:rsidRPr="005F76CD" w:rsidR="005756CE">
        <w:rPr>
          <w:lang w:val="uk-UA"/>
        </w:rPr>
        <w:t xml:space="preserve">олови </w:t>
      </w:r>
      <w:r w:rsidRPr="005F76CD" w:rsidR="006F24E5">
        <w:rPr>
          <w:lang w:val="uk-UA"/>
        </w:rPr>
        <w:t>Новопетрівської</w:t>
      </w:r>
      <w:r w:rsidRPr="005F76CD" w:rsidR="005756CE">
        <w:rPr>
          <w:lang w:val="uk-UA"/>
        </w:rPr>
        <w:t xml:space="preserve"> сільської ради, який </w:t>
      </w:r>
      <w:r w:rsidRPr="005F76CD" w:rsidR="00A347E5">
        <w:rPr>
          <w:lang w:val="uk-UA"/>
        </w:rPr>
        <w:t>зазначив</w:t>
      </w:r>
      <w:r w:rsidRPr="005F76CD" w:rsidR="005756CE">
        <w:rPr>
          <w:lang w:val="uk-UA"/>
        </w:rPr>
        <w:t xml:space="preserve">, що другий заявник </w:t>
      </w:r>
      <w:r w:rsidRPr="005F76CD" w:rsidR="006F24E5">
        <w:rPr>
          <w:lang w:val="uk-UA"/>
        </w:rPr>
        <w:t>повідомив</w:t>
      </w:r>
      <w:r w:rsidRPr="005F76CD" w:rsidR="005756CE">
        <w:rPr>
          <w:lang w:val="uk-UA"/>
        </w:rPr>
        <w:t xml:space="preserve"> його про </w:t>
      </w:r>
      <w:r w:rsidRPr="005F76CD" w:rsidR="00A347E5">
        <w:rPr>
          <w:lang w:val="uk-UA"/>
        </w:rPr>
        <w:t xml:space="preserve">свій </w:t>
      </w:r>
      <w:r w:rsidRPr="005F76CD" w:rsidR="005756CE">
        <w:rPr>
          <w:lang w:val="uk-UA"/>
        </w:rPr>
        <w:t xml:space="preserve">намір організувати </w:t>
      </w:r>
      <w:r w:rsidRPr="005F76CD" w:rsidR="006F24E5">
        <w:rPr>
          <w:lang w:val="uk-UA"/>
        </w:rPr>
        <w:t>зібрання</w:t>
      </w:r>
      <w:r w:rsidRPr="005F76CD" w:rsidR="005756CE">
        <w:rPr>
          <w:lang w:val="uk-UA"/>
        </w:rPr>
        <w:t xml:space="preserve"> 10 квітня 2013 року.</w:t>
      </w:r>
    </w:p>
    <w:p w:rsidRPr="005F76CD" w:rsidR="00275701" w:rsidP="005F76CD" w14:paraId="76793FD4" w14:textId="0AA01B01">
      <w:pPr>
        <w:pStyle w:val="JuPara"/>
        <w:rPr>
          <w:lang w:val="uk-UA"/>
        </w:rPr>
      </w:pPr>
      <w:r w:rsidRPr="005F76CD">
        <w:rPr>
          <w:lang w:val="uk-UA"/>
        </w:rPr>
        <w:t>13</w:t>
      </w:r>
      <w:r w:rsidRPr="005F76CD" w:rsidR="005756CE">
        <w:rPr>
          <w:lang w:val="uk-UA"/>
        </w:rPr>
        <w:t xml:space="preserve">.  У </w:t>
      </w:r>
      <w:r w:rsidRPr="005F76CD" w:rsidR="008E6C34">
        <w:rPr>
          <w:lang w:val="uk-UA"/>
        </w:rPr>
        <w:t>своїй</w:t>
      </w:r>
      <w:r w:rsidRPr="005F76CD" w:rsidR="005756CE">
        <w:rPr>
          <w:lang w:val="uk-UA"/>
        </w:rPr>
        <w:t xml:space="preserve"> </w:t>
      </w:r>
      <w:r w:rsidRPr="005F76CD" w:rsidR="006F24E5">
        <w:rPr>
          <w:lang w:val="uk-UA"/>
        </w:rPr>
        <w:t>постанові</w:t>
      </w:r>
      <w:r w:rsidRPr="005F76CD" w:rsidR="005756CE">
        <w:rPr>
          <w:lang w:val="uk-UA"/>
        </w:rPr>
        <w:t xml:space="preserve"> суд зазначив, що «</w:t>
      </w:r>
      <w:r w:rsidRPr="005F76CD" w:rsidR="006F24E5">
        <w:rPr>
          <w:lang w:val="uk-UA"/>
        </w:rPr>
        <w:t>постановою</w:t>
      </w:r>
      <w:r w:rsidRPr="005F76CD" w:rsidR="005756CE">
        <w:rPr>
          <w:lang w:val="uk-UA"/>
        </w:rPr>
        <w:t xml:space="preserve"> від 27 грудня 2012 року визнано винним </w:t>
      </w:r>
      <w:r w:rsidRPr="005F76CD" w:rsidR="006F24E5">
        <w:rPr>
          <w:lang w:val="uk-UA"/>
        </w:rPr>
        <w:t xml:space="preserve">[другого заявника] </w:t>
      </w:r>
      <w:r w:rsidRPr="005F76CD" w:rsidR="005756CE">
        <w:rPr>
          <w:lang w:val="uk-UA"/>
        </w:rPr>
        <w:t>у [порушенні порядку проведення публічних заходів]», а провадження щодо нього було закрито у зв</w:t>
      </w:r>
      <w:r w:rsidRPr="005F76CD" w:rsidR="005F76CD">
        <w:rPr>
          <w:lang w:val="uk-UA"/>
        </w:rPr>
        <w:t>’</w:t>
      </w:r>
      <w:r w:rsidRPr="005F76CD" w:rsidR="005756CE">
        <w:rPr>
          <w:lang w:val="uk-UA"/>
        </w:rPr>
        <w:t xml:space="preserve">язку із закінченням строків </w:t>
      </w:r>
      <w:r w:rsidRPr="005F76CD" w:rsidR="006F24E5">
        <w:rPr>
          <w:lang w:val="uk-UA"/>
        </w:rPr>
        <w:t>притягнення до адміністративної відповідальності</w:t>
      </w:r>
      <w:r w:rsidRPr="005F76CD" w:rsidR="005756CE">
        <w:rPr>
          <w:lang w:val="uk-UA"/>
        </w:rPr>
        <w:t>.</w:t>
      </w:r>
    </w:p>
    <w:p w:rsidRPr="005F76CD" w:rsidR="00275701" w:rsidP="005F76CD" w14:paraId="2492A0E1" w14:textId="77777777">
      <w:pPr>
        <w:pStyle w:val="JuPara"/>
        <w:rPr>
          <w:lang w:val="uk-UA"/>
        </w:rPr>
      </w:pPr>
      <w:r w:rsidRPr="005F76CD">
        <w:rPr>
          <w:lang w:val="uk-UA"/>
        </w:rPr>
        <w:t>14</w:t>
      </w:r>
      <w:r w:rsidRPr="005F76CD" w:rsidR="005756CE">
        <w:rPr>
          <w:lang w:val="uk-UA"/>
        </w:rPr>
        <w:t xml:space="preserve">.  Після судового засідання другого заявника доправили до ізолятора тимчасового тримання, де йому дозволили зустрітися </w:t>
      </w:r>
      <w:r w:rsidRPr="005F76CD" w:rsidR="00291BE7">
        <w:rPr>
          <w:lang w:val="uk-UA"/>
        </w:rPr>
        <w:t>із захисником</w:t>
      </w:r>
      <w:r w:rsidRPr="005F76CD" w:rsidR="005756CE">
        <w:rPr>
          <w:lang w:val="uk-UA"/>
        </w:rPr>
        <w:t xml:space="preserve">, який того ж дня оскаржив </w:t>
      </w:r>
      <w:r w:rsidRPr="005F76CD" w:rsidR="00291BE7">
        <w:rPr>
          <w:lang w:val="uk-UA"/>
        </w:rPr>
        <w:t>постанову</w:t>
      </w:r>
      <w:r w:rsidRPr="005F76CD" w:rsidR="005756CE">
        <w:rPr>
          <w:lang w:val="uk-UA"/>
        </w:rPr>
        <w:t xml:space="preserve"> від 11 квітня 2013</w:t>
      </w:r>
      <w:r w:rsidRPr="005F76CD" w:rsidR="00A347E5">
        <w:rPr>
          <w:lang w:val="uk-UA"/>
        </w:rPr>
        <w:t> </w:t>
      </w:r>
      <w:r w:rsidRPr="005F76CD" w:rsidR="005756CE">
        <w:rPr>
          <w:lang w:val="uk-UA"/>
        </w:rPr>
        <w:t xml:space="preserve">року. </w:t>
      </w:r>
      <w:r w:rsidRPr="005F76CD" w:rsidR="00291BE7">
        <w:rPr>
          <w:lang w:val="uk-UA"/>
        </w:rPr>
        <w:t>Захисник</w:t>
      </w:r>
      <w:r w:rsidRPr="005F76CD" w:rsidR="005756CE">
        <w:rPr>
          <w:lang w:val="uk-UA"/>
        </w:rPr>
        <w:t xml:space="preserve"> </w:t>
      </w:r>
      <w:r w:rsidRPr="005F76CD" w:rsidR="00A347E5">
        <w:rPr>
          <w:lang w:val="uk-UA"/>
        </w:rPr>
        <w:t>зазначив</w:t>
      </w:r>
      <w:r w:rsidRPr="005F76CD" w:rsidR="005756CE">
        <w:rPr>
          <w:lang w:val="uk-UA"/>
        </w:rPr>
        <w:t xml:space="preserve">, що другий заявник перебував біля резиденції Президента </w:t>
      </w:r>
      <w:r w:rsidRPr="005F76CD" w:rsidR="00291BE7">
        <w:rPr>
          <w:lang w:val="uk-UA"/>
        </w:rPr>
        <w:t xml:space="preserve">України </w:t>
      </w:r>
      <w:r w:rsidRPr="005F76CD" w:rsidR="005756CE">
        <w:rPr>
          <w:lang w:val="uk-UA"/>
        </w:rPr>
        <w:t xml:space="preserve">з іншими людьми та не проводив </w:t>
      </w:r>
      <w:r w:rsidRPr="005F76CD" w:rsidR="00291BE7">
        <w:rPr>
          <w:lang w:val="uk-UA"/>
        </w:rPr>
        <w:t>зібрання</w:t>
      </w:r>
      <w:r w:rsidRPr="005F76CD" w:rsidR="005756CE">
        <w:rPr>
          <w:lang w:val="uk-UA"/>
        </w:rPr>
        <w:t>, а перевіряв</w:t>
      </w:r>
      <w:r w:rsidRPr="005F76CD" w:rsidR="00A347E5">
        <w:rPr>
          <w:lang w:val="uk-UA"/>
        </w:rPr>
        <w:t>, чи проводилися</w:t>
      </w:r>
      <w:r w:rsidRPr="005F76CD" w:rsidR="005756CE">
        <w:rPr>
          <w:lang w:val="uk-UA"/>
        </w:rPr>
        <w:t xml:space="preserve"> дорожні </w:t>
      </w:r>
      <w:r w:rsidRPr="005F76CD" w:rsidR="00A347E5">
        <w:rPr>
          <w:lang w:val="uk-UA"/>
        </w:rPr>
        <w:t>роботи</w:t>
      </w:r>
      <w:r w:rsidRPr="005F76CD" w:rsidR="005756CE">
        <w:rPr>
          <w:lang w:val="uk-UA"/>
        </w:rPr>
        <w:t>, згадан</w:t>
      </w:r>
      <w:r w:rsidRPr="005F76CD" w:rsidR="00A347E5">
        <w:rPr>
          <w:lang w:val="uk-UA"/>
        </w:rPr>
        <w:t>і</w:t>
      </w:r>
      <w:r w:rsidRPr="005F76CD" w:rsidR="005756CE">
        <w:rPr>
          <w:lang w:val="uk-UA"/>
        </w:rPr>
        <w:t xml:space="preserve"> у </w:t>
      </w:r>
      <w:r w:rsidRPr="005F76CD" w:rsidR="00291BE7">
        <w:rPr>
          <w:lang w:val="uk-UA"/>
        </w:rPr>
        <w:t>постанові</w:t>
      </w:r>
      <w:r w:rsidRPr="005F76CD" w:rsidR="005756CE">
        <w:rPr>
          <w:lang w:val="uk-UA"/>
        </w:rPr>
        <w:t xml:space="preserve"> суду від </w:t>
      </w:r>
      <w:r w:rsidRPr="005F76CD" w:rsidR="00291BE7">
        <w:rPr>
          <w:lang w:val="uk-UA"/>
        </w:rPr>
        <w:t>0</w:t>
      </w:r>
      <w:r w:rsidRPr="005F76CD" w:rsidR="005756CE">
        <w:rPr>
          <w:lang w:val="uk-UA"/>
        </w:rPr>
        <w:t>5 квітня 2013 року.</w:t>
      </w:r>
    </w:p>
    <w:p w:rsidRPr="005F76CD" w:rsidR="00275701" w:rsidP="005F76CD" w14:paraId="28328AC4" w14:textId="77777777">
      <w:pPr>
        <w:pStyle w:val="JuPara"/>
        <w:rPr>
          <w:lang w:val="uk-UA"/>
        </w:rPr>
      </w:pPr>
      <w:r w:rsidRPr="005F76CD">
        <w:rPr>
          <w:lang w:val="uk-UA"/>
        </w:rPr>
        <w:t>15</w:t>
      </w:r>
      <w:r w:rsidRPr="005F76CD" w:rsidR="005756CE">
        <w:rPr>
          <w:lang w:val="uk-UA"/>
        </w:rPr>
        <w:t xml:space="preserve">.  Судове засідання в Апеляційному суді Київської області було призначено на 19 квітня 2013 року. Того ж дня </w:t>
      </w:r>
      <w:r w:rsidRPr="005F76CD" w:rsidR="005F0509">
        <w:rPr>
          <w:lang w:val="uk-UA"/>
        </w:rPr>
        <w:t xml:space="preserve">захисник </w:t>
      </w:r>
      <w:r w:rsidRPr="005F76CD" w:rsidR="005756CE">
        <w:rPr>
          <w:lang w:val="uk-UA"/>
        </w:rPr>
        <w:t xml:space="preserve">заявника подав письмові клопотання, просячи суд викликати свідків, які перебували перед резиденцією Президента </w:t>
      </w:r>
      <w:r w:rsidRPr="005F76CD" w:rsidR="005F0509">
        <w:rPr>
          <w:lang w:val="uk-UA"/>
        </w:rPr>
        <w:t xml:space="preserve">України </w:t>
      </w:r>
      <w:r w:rsidRPr="005F76CD" w:rsidR="005756CE">
        <w:rPr>
          <w:lang w:val="uk-UA"/>
        </w:rPr>
        <w:t xml:space="preserve">разом із другим заявником, та </w:t>
      </w:r>
      <w:r w:rsidRPr="005F76CD" w:rsidR="0046720D">
        <w:rPr>
          <w:lang w:val="uk-UA"/>
        </w:rPr>
        <w:t>дослідити</w:t>
      </w:r>
      <w:r w:rsidRPr="005F76CD" w:rsidR="005756CE">
        <w:rPr>
          <w:lang w:val="uk-UA"/>
        </w:rPr>
        <w:t xml:space="preserve"> відеозапис подій 10 квітня 2013 року. </w:t>
      </w:r>
      <w:r w:rsidRPr="005F76CD" w:rsidR="005F0509">
        <w:rPr>
          <w:lang w:val="uk-UA"/>
        </w:rPr>
        <w:t>Згідно з твердженнями</w:t>
      </w:r>
      <w:r w:rsidRPr="005F76CD" w:rsidR="005756CE">
        <w:rPr>
          <w:lang w:val="uk-UA"/>
        </w:rPr>
        <w:t xml:space="preserve"> другого заявника суд відмовив у задоволенні цих клопотань і не надав обґрунтування </w:t>
      </w:r>
      <w:r w:rsidRPr="005F76CD" w:rsidR="005F0509">
        <w:rPr>
          <w:lang w:val="uk-UA"/>
        </w:rPr>
        <w:t xml:space="preserve">для </w:t>
      </w:r>
      <w:r w:rsidRPr="005F76CD" w:rsidR="005756CE">
        <w:rPr>
          <w:lang w:val="uk-UA"/>
        </w:rPr>
        <w:t>своєї відмови.</w:t>
      </w:r>
    </w:p>
    <w:p w:rsidRPr="005F76CD" w:rsidR="00275701" w:rsidP="005F76CD" w14:paraId="36024F6E" w14:textId="77777777">
      <w:pPr>
        <w:pStyle w:val="JuPara"/>
        <w:rPr>
          <w:lang w:val="uk-UA"/>
        </w:rPr>
      </w:pPr>
      <w:r w:rsidRPr="005F76CD">
        <w:rPr>
          <w:lang w:val="uk-UA"/>
        </w:rPr>
        <w:t>16</w:t>
      </w:r>
      <w:r w:rsidRPr="005F76CD" w:rsidR="005756CE">
        <w:rPr>
          <w:lang w:val="uk-UA"/>
        </w:rPr>
        <w:t xml:space="preserve">.  19 квітня 2013 року Апеляційний суд Київської області </w:t>
      </w:r>
      <w:r w:rsidRPr="005F76CD" w:rsidR="005F0509">
        <w:rPr>
          <w:lang w:val="uk-UA"/>
        </w:rPr>
        <w:t>залишив без задоволення</w:t>
      </w:r>
      <w:r w:rsidRPr="005F76CD" w:rsidR="005756CE">
        <w:rPr>
          <w:lang w:val="uk-UA"/>
        </w:rPr>
        <w:t xml:space="preserve"> апеляційну скаргу. Суд </w:t>
      </w:r>
      <w:r w:rsidRPr="005F76CD" w:rsidR="00C616EE">
        <w:rPr>
          <w:lang w:val="uk-UA"/>
        </w:rPr>
        <w:t>зазначив</w:t>
      </w:r>
      <w:r w:rsidRPr="005F76CD" w:rsidR="005756CE">
        <w:rPr>
          <w:lang w:val="uk-UA"/>
        </w:rPr>
        <w:t xml:space="preserve">, що факт проведення другим заявником </w:t>
      </w:r>
      <w:r w:rsidRPr="005F76CD" w:rsidR="00C616EE">
        <w:rPr>
          <w:lang w:val="uk-UA"/>
        </w:rPr>
        <w:t>зібрання</w:t>
      </w:r>
      <w:r w:rsidRPr="005F76CD" w:rsidR="005756CE">
        <w:rPr>
          <w:lang w:val="uk-UA"/>
        </w:rPr>
        <w:t xml:space="preserve"> 10 квітня 2013 року </w:t>
      </w:r>
      <w:r w:rsidRPr="005F76CD" w:rsidR="00C616EE">
        <w:rPr>
          <w:lang w:val="uk-UA"/>
        </w:rPr>
        <w:t>підтверджува</w:t>
      </w:r>
      <w:r w:rsidRPr="005F76CD" w:rsidR="00A347E5">
        <w:rPr>
          <w:lang w:val="uk-UA"/>
        </w:rPr>
        <w:t>в</w:t>
      </w:r>
      <w:r w:rsidRPr="005F76CD" w:rsidR="00C616EE">
        <w:rPr>
          <w:lang w:val="uk-UA"/>
        </w:rPr>
        <w:t>ся</w:t>
      </w:r>
      <w:r w:rsidRPr="005F76CD" w:rsidR="005756CE">
        <w:rPr>
          <w:lang w:val="uk-UA"/>
        </w:rPr>
        <w:t xml:space="preserve"> матеріалами </w:t>
      </w:r>
      <w:r w:rsidRPr="005F76CD" w:rsidR="00C616EE">
        <w:rPr>
          <w:lang w:val="uk-UA"/>
        </w:rPr>
        <w:t>мі</w:t>
      </w:r>
      <w:r w:rsidRPr="005F76CD" w:rsidR="005756CE">
        <w:rPr>
          <w:lang w:val="uk-UA"/>
        </w:rPr>
        <w:t xml:space="preserve">ліції та </w:t>
      </w:r>
      <w:r w:rsidRPr="005F76CD" w:rsidR="00C616EE">
        <w:rPr>
          <w:lang w:val="uk-UA"/>
        </w:rPr>
        <w:t>заявами</w:t>
      </w:r>
      <w:r w:rsidRPr="005F76CD" w:rsidR="005756CE">
        <w:rPr>
          <w:lang w:val="uk-UA"/>
        </w:rPr>
        <w:t xml:space="preserve"> </w:t>
      </w:r>
      <w:r w:rsidRPr="005F76CD" w:rsidR="00C616EE">
        <w:rPr>
          <w:lang w:val="uk-UA"/>
        </w:rPr>
        <w:t>Г</w:t>
      </w:r>
      <w:r w:rsidRPr="005F76CD" w:rsidR="005756CE">
        <w:rPr>
          <w:lang w:val="uk-UA"/>
        </w:rPr>
        <w:t>олови сільської ради.</w:t>
      </w:r>
    </w:p>
    <w:p w:rsidRPr="005F76CD" w:rsidR="00DB4A8B" w:rsidP="005F76CD" w14:paraId="11ADFAB7" w14:textId="77777777">
      <w:pPr>
        <w:pStyle w:val="JuHIRoman"/>
        <w:rPr>
          <w:lang w:val="uk-UA"/>
        </w:rPr>
      </w:pPr>
      <w:r w:rsidRPr="005F76CD">
        <w:rPr>
          <w:lang w:val="uk-UA"/>
        </w:rPr>
        <w:t>Подальші події щодо першого заявника</w:t>
      </w:r>
    </w:p>
    <w:p w:rsidRPr="005F76CD" w:rsidR="00275701" w:rsidP="005F76CD" w14:paraId="5A780A75" w14:textId="77777777">
      <w:pPr>
        <w:pStyle w:val="JuPara"/>
        <w:rPr>
          <w:lang w:val="uk-UA"/>
        </w:rPr>
      </w:pPr>
      <w:r w:rsidRPr="005F76CD">
        <w:rPr>
          <w:lang w:val="uk-UA"/>
        </w:rPr>
        <w:t>17</w:t>
      </w:r>
      <w:r w:rsidRPr="005F76CD" w:rsidR="005756CE">
        <w:rPr>
          <w:lang w:val="uk-UA"/>
        </w:rPr>
        <w:t>.  </w:t>
      </w:r>
      <w:r w:rsidRPr="005F76CD" w:rsidR="00A347E5">
        <w:rPr>
          <w:lang w:val="uk-UA"/>
        </w:rPr>
        <w:t xml:space="preserve">Близько 10 год 00 хв </w:t>
      </w:r>
      <w:r w:rsidRPr="005F76CD" w:rsidR="005756CE">
        <w:rPr>
          <w:lang w:val="uk-UA"/>
        </w:rPr>
        <w:t xml:space="preserve">12 квітня 2013 року перший заявник прибув до села Нові Петрівці з наміром провести </w:t>
      </w:r>
      <w:r w:rsidRPr="005F76CD" w:rsidR="00C616EE">
        <w:rPr>
          <w:lang w:val="uk-UA"/>
        </w:rPr>
        <w:t>зібрання</w:t>
      </w:r>
      <w:r w:rsidRPr="005F76CD" w:rsidR="005756CE">
        <w:rPr>
          <w:lang w:val="uk-UA"/>
        </w:rPr>
        <w:t xml:space="preserve"> з вимогою звільнення другого заявника. Перш</w:t>
      </w:r>
      <w:r w:rsidRPr="005F76CD" w:rsidR="00C616EE">
        <w:rPr>
          <w:lang w:val="uk-UA"/>
        </w:rPr>
        <w:t>ого</w:t>
      </w:r>
      <w:r w:rsidRPr="005F76CD" w:rsidR="005756CE">
        <w:rPr>
          <w:lang w:val="uk-UA"/>
        </w:rPr>
        <w:t xml:space="preserve"> заявник</w:t>
      </w:r>
      <w:r w:rsidRPr="005F76CD" w:rsidR="00C616EE">
        <w:rPr>
          <w:lang w:val="uk-UA"/>
        </w:rPr>
        <w:t>а</w:t>
      </w:r>
      <w:r w:rsidRPr="005F76CD" w:rsidR="005756CE">
        <w:rPr>
          <w:lang w:val="uk-UA"/>
        </w:rPr>
        <w:t xml:space="preserve"> </w:t>
      </w:r>
      <w:r w:rsidRPr="005F76CD" w:rsidR="00C616EE">
        <w:rPr>
          <w:lang w:val="uk-UA"/>
        </w:rPr>
        <w:t>затримали працівники міліції</w:t>
      </w:r>
      <w:r w:rsidRPr="005F76CD" w:rsidR="005756CE">
        <w:rPr>
          <w:lang w:val="uk-UA"/>
        </w:rPr>
        <w:t xml:space="preserve"> та достав</w:t>
      </w:r>
      <w:r w:rsidRPr="005F76CD" w:rsidR="00C616EE">
        <w:rPr>
          <w:lang w:val="uk-UA"/>
        </w:rPr>
        <w:t xml:space="preserve">или </w:t>
      </w:r>
      <w:r w:rsidRPr="005F76CD" w:rsidR="005756CE">
        <w:rPr>
          <w:lang w:val="uk-UA"/>
        </w:rPr>
        <w:t xml:space="preserve">до Вишгородського районного суду, де він зустрівся зі своїм </w:t>
      </w:r>
      <w:r w:rsidRPr="005F76CD" w:rsidR="00C616EE">
        <w:rPr>
          <w:lang w:val="uk-UA"/>
        </w:rPr>
        <w:t>захисником</w:t>
      </w:r>
      <w:r w:rsidRPr="005F76CD" w:rsidR="005756CE">
        <w:rPr>
          <w:lang w:val="uk-UA"/>
        </w:rPr>
        <w:t xml:space="preserve"> і підписав договір про надання правової допомоги. Після цього першого заявника </w:t>
      </w:r>
      <w:r w:rsidRPr="005F76CD" w:rsidR="00C616EE">
        <w:rPr>
          <w:lang w:val="uk-UA"/>
        </w:rPr>
        <w:t>звільнили</w:t>
      </w:r>
      <w:r w:rsidRPr="005F76CD" w:rsidR="005756CE">
        <w:rPr>
          <w:lang w:val="uk-UA"/>
        </w:rPr>
        <w:t>, і він пішов додому.</w:t>
      </w:r>
    </w:p>
    <w:p w:rsidRPr="005F76CD" w:rsidR="00275701" w:rsidP="005F76CD" w14:paraId="4A360B63" w14:textId="09ABFB05">
      <w:pPr>
        <w:pStyle w:val="JuPara"/>
        <w:rPr>
          <w:lang w:val="uk-UA"/>
        </w:rPr>
      </w:pPr>
      <w:r w:rsidRPr="005F76CD">
        <w:rPr>
          <w:lang w:val="uk-UA"/>
        </w:rPr>
        <w:t>18</w:t>
      </w:r>
      <w:r w:rsidRPr="005F76CD" w:rsidR="005756CE">
        <w:rPr>
          <w:lang w:val="uk-UA"/>
        </w:rPr>
        <w:t>.  </w:t>
      </w:r>
      <w:r w:rsidRPr="005F76CD" w:rsidR="00C616EE">
        <w:rPr>
          <w:lang w:val="uk-UA"/>
        </w:rPr>
        <w:t xml:space="preserve">13 квітня 2013 року Вишгородський районний суд </w:t>
      </w:r>
      <w:r w:rsidRPr="005F76CD" w:rsidR="0046720D">
        <w:rPr>
          <w:lang w:val="uk-UA"/>
        </w:rPr>
        <w:t>наклав на</w:t>
      </w:r>
      <w:r w:rsidRPr="005F76CD" w:rsidR="00C616EE">
        <w:rPr>
          <w:lang w:val="uk-UA"/>
        </w:rPr>
        <w:t xml:space="preserve"> першо</w:t>
      </w:r>
      <w:r w:rsidRPr="005F76CD" w:rsidR="0046720D">
        <w:rPr>
          <w:lang w:val="uk-UA"/>
        </w:rPr>
        <w:t>го</w:t>
      </w:r>
      <w:r w:rsidRPr="005F76CD" w:rsidR="00C616EE">
        <w:rPr>
          <w:lang w:val="uk-UA"/>
        </w:rPr>
        <w:t xml:space="preserve"> заявник</w:t>
      </w:r>
      <w:r w:rsidRPr="005F76CD" w:rsidR="0046720D">
        <w:rPr>
          <w:lang w:val="uk-UA"/>
        </w:rPr>
        <w:t>а</w:t>
      </w:r>
      <w:r w:rsidRPr="005F76CD" w:rsidR="00C616EE">
        <w:rPr>
          <w:lang w:val="uk-UA"/>
        </w:rPr>
        <w:t xml:space="preserve"> </w:t>
      </w:r>
      <w:r w:rsidRPr="005F76CD" w:rsidR="0046720D">
        <w:rPr>
          <w:lang w:val="uk-UA"/>
        </w:rPr>
        <w:t>стяг</w:t>
      </w:r>
      <w:r w:rsidRPr="005F76CD" w:rsidR="00A347E5">
        <w:rPr>
          <w:lang w:val="uk-UA"/>
        </w:rPr>
        <w:t>н</w:t>
      </w:r>
      <w:r w:rsidRPr="005F76CD" w:rsidR="0046720D">
        <w:rPr>
          <w:lang w:val="uk-UA"/>
        </w:rPr>
        <w:t>ення</w:t>
      </w:r>
      <w:r w:rsidRPr="005F76CD" w:rsidR="00C616EE">
        <w:rPr>
          <w:lang w:val="uk-UA"/>
        </w:rPr>
        <w:t xml:space="preserve"> у вигляді адміністративного арешту </w:t>
      </w:r>
      <w:r w:rsidRPr="005F76CD" w:rsidR="00A347E5">
        <w:rPr>
          <w:lang w:val="uk-UA"/>
        </w:rPr>
        <w:t>на строк</w:t>
      </w:r>
      <w:r w:rsidRPr="005F76CD" w:rsidR="0046720D">
        <w:rPr>
          <w:lang w:val="uk-UA"/>
        </w:rPr>
        <w:t xml:space="preserve"> п</w:t>
      </w:r>
      <w:r w:rsidRPr="005F76CD" w:rsidR="005F76CD">
        <w:rPr>
          <w:lang w:val="uk-UA"/>
        </w:rPr>
        <w:t>’</w:t>
      </w:r>
      <w:r w:rsidRPr="005F76CD" w:rsidR="0046720D">
        <w:rPr>
          <w:lang w:val="uk-UA"/>
        </w:rPr>
        <w:t xml:space="preserve">ять діб </w:t>
      </w:r>
      <w:r w:rsidRPr="005F76CD" w:rsidR="00C616EE">
        <w:rPr>
          <w:lang w:val="uk-UA"/>
        </w:rPr>
        <w:t>з</w:t>
      </w:r>
      <w:r w:rsidRPr="005F76CD" w:rsidR="0046720D">
        <w:rPr>
          <w:lang w:val="uk-UA"/>
        </w:rPr>
        <w:t>гідно з</w:t>
      </w:r>
      <w:r w:rsidRPr="005F76CD" w:rsidR="00C616EE">
        <w:rPr>
          <w:lang w:val="uk-UA"/>
        </w:rPr>
        <w:t xml:space="preserve"> частиною </w:t>
      </w:r>
      <w:r w:rsidRPr="005F76CD" w:rsidR="0046720D">
        <w:rPr>
          <w:lang w:val="uk-UA"/>
        </w:rPr>
        <w:t>другою</w:t>
      </w:r>
      <w:r w:rsidRPr="005F76CD" w:rsidR="00C616EE">
        <w:rPr>
          <w:lang w:val="uk-UA"/>
        </w:rPr>
        <w:t xml:space="preserve"> статті 185-1 КУпАП за повторне порушення порядку проведення </w:t>
      </w:r>
      <w:r w:rsidRPr="005F76CD" w:rsidR="00155A5B">
        <w:rPr>
          <w:lang w:val="uk-UA"/>
        </w:rPr>
        <w:t>зборів</w:t>
      </w:r>
      <w:r w:rsidRPr="005F76CD" w:rsidR="00C616EE">
        <w:rPr>
          <w:lang w:val="uk-UA"/>
        </w:rPr>
        <w:t xml:space="preserve">, </w:t>
      </w:r>
      <w:r w:rsidRPr="005F76CD" w:rsidR="00155A5B">
        <w:rPr>
          <w:lang w:val="uk-UA"/>
        </w:rPr>
        <w:t>затвердженого</w:t>
      </w:r>
      <w:r w:rsidRPr="005F76CD" w:rsidR="00C616EE">
        <w:rPr>
          <w:lang w:val="uk-UA"/>
        </w:rPr>
        <w:t xml:space="preserve"> Указом Президії Верховної Ради СРСР від 28 липня 1988 року. Суд також послався на рішення Конституційного Суду </w:t>
      </w:r>
      <w:r w:rsidRPr="005F76CD" w:rsidR="00155A5B">
        <w:rPr>
          <w:lang w:val="uk-UA"/>
        </w:rPr>
        <w:t xml:space="preserve">України </w:t>
      </w:r>
      <w:r w:rsidRPr="005F76CD" w:rsidR="00C616EE">
        <w:rPr>
          <w:lang w:val="uk-UA"/>
        </w:rPr>
        <w:t>від 19</w:t>
      </w:r>
      <w:r w:rsidRPr="005F76CD" w:rsidR="00A347E5">
        <w:rPr>
          <w:lang w:val="uk-UA"/>
        </w:rPr>
        <w:t> </w:t>
      </w:r>
      <w:r w:rsidRPr="005F76CD" w:rsidR="00C616EE">
        <w:rPr>
          <w:lang w:val="uk-UA"/>
        </w:rPr>
        <w:t>квітня 2001 року (див.</w:t>
      </w:r>
      <w:r w:rsidRPr="005F76CD" w:rsidR="00155A5B">
        <w:rPr>
          <w:lang w:val="uk-UA"/>
        </w:rPr>
        <w:t xml:space="preserve"> рішення у справі</w:t>
      </w:r>
      <w:r w:rsidRPr="005F76CD" w:rsidR="00C616EE">
        <w:rPr>
          <w:lang w:val="uk-UA"/>
        </w:rPr>
        <w:t xml:space="preserve"> </w:t>
      </w:r>
      <w:r w:rsidRPr="005F76CD" w:rsidR="00C616EE">
        <w:rPr>
          <w:iCs/>
          <w:lang w:val="uk-UA"/>
        </w:rPr>
        <w:t>«Черемський проти України»</w:t>
      </w:r>
      <w:r w:rsidRPr="005F76CD" w:rsidR="00C616EE">
        <w:rPr>
          <w:i/>
          <w:iCs/>
          <w:lang w:val="uk-UA"/>
        </w:rPr>
        <w:t xml:space="preserve"> (Cheremskyy v. Ukraine)</w:t>
      </w:r>
      <w:r w:rsidRPr="005F76CD" w:rsidR="00C616EE">
        <w:rPr>
          <w:lang w:val="uk-UA"/>
        </w:rPr>
        <w:t xml:space="preserve">, </w:t>
      </w:r>
      <w:r w:rsidRPr="005F76CD" w:rsidR="00155A5B">
        <w:rPr>
          <w:lang w:val="uk-UA"/>
        </w:rPr>
        <w:t xml:space="preserve">заява </w:t>
      </w:r>
      <w:r w:rsidRPr="005F76CD" w:rsidR="00C616EE">
        <w:rPr>
          <w:lang w:val="uk-UA"/>
        </w:rPr>
        <w:t xml:space="preserve">№ 20981/13, </w:t>
      </w:r>
      <w:r w:rsidRPr="005F76CD" w:rsidR="00155A5B">
        <w:rPr>
          <w:lang w:val="uk-UA"/>
        </w:rPr>
        <w:t>пункт</w:t>
      </w:r>
      <w:r w:rsidRPr="005F76CD" w:rsidR="00C616EE">
        <w:rPr>
          <w:lang w:val="uk-UA"/>
        </w:rPr>
        <w:t xml:space="preserve"> 15, від </w:t>
      </w:r>
      <w:r w:rsidRPr="005F76CD" w:rsidR="00155A5B">
        <w:rPr>
          <w:lang w:val="uk-UA"/>
        </w:rPr>
        <w:t>0</w:t>
      </w:r>
      <w:r w:rsidRPr="005F76CD" w:rsidR="00C616EE">
        <w:rPr>
          <w:lang w:val="uk-UA"/>
        </w:rPr>
        <w:t>7</w:t>
      </w:r>
      <w:r w:rsidRPr="005F76CD" w:rsidR="00A347E5">
        <w:rPr>
          <w:lang w:val="uk-UA"/>
        </w:rPr>
        <w:t> </w:t>
      </w:r>
      <w:r w:rsidRPr="005F76CD" w:rsidR="00C616EE">
        <w:rPr>
          <w:lang w:val="uk-UA"/>
        </w:rPr>
        <w:t>грудня 2023 року) та статтю 39</w:t>
      </w:r>
      <w:r>
        <w:rPr>
          <w:rStyle w:val="FootnoteReference"/>
          <w:lang w:val="uk-UA"/>
        </w:rPr>
        <w:footnoteReference w:id="4"/>
      </w:r>
      <w:r w:rsidRPr="005F76CD" w:rsidR="00C616EE">
        <w:rPr>
          <w:lang w:val="uk-UA"/>
        </w:rPr>
        <w:t xml:space="preserve"> Конституції</w:t>
      </w:r>
      <w:r w:rsidRPr="005F76CD" w:rsidR="00155A5B">
        <w:rPr>
          <w:lang w:val="uk-UA"/>
        </w:rPr>
        <w:t xml:space="preserve"> України</w:t>
      </w:r>
      <w:r w:rsidRPr="005F76CD" w:rsidR="00C616EE">
        <w:rPr>
          <w:lang w:val="uk-UA"/>
        </w:rPr>
        <w:t>.</w:t>
      </w:r>
      <w:r w:rsidRPr="005F76CD" w:rsidR="00A347E5">
        <w:rPr>
          <w:lang w:val="uk-UA"/>
        </w:rPr>
        <w:t xml:space="preserve"> </w:t>
      </w:r>
      <w:r w:rsidRPr="005F76CD" w:rsidR="005756CE">
        <w:rPr>
          <w:lang w:val="uk-UA"/>
        </w:rPr>
        <w:t xml:space="preserve">Суд зазначив, що перший заявник організував </w:t>
      </w:r>
      <w:r w:rsidRPr="005F76CD" w:rsidR="00717587">
        <w:rPr>
          <w:lang w:val="uk-UA"/>
        </w:rPr>
        <w:t>зібрання</w:t>
      </w:r>
      <w:r w:rsidRPr="005F76CD" w:rsidR="005756CE">
        <w:rPr>
          <w:lang w:val="uk-UA"/>
        </w:rPr>
        <w:t xml:space="preserve">, </w:t>
      </w:r>
      <w:r w:rsidRPr="005F76CD" w:rsidR="001D274F">
        <w:rPr>
          <w:lang w:val="uk-UA"/>
        </w:rPr>
        <w:t>і це</w:t>
      </w:r>
      <w:r w:rsidRPr="005F76CD" w:rsidR="005756CE">
        <w:rPr>
          <w:lang w:val="uk-UA"/>
        </w:rPr>
        <w:t xml:space="preserve"> було встановлено </w:t>
      </w:r>
      <w:r w:rsidRPr="005F76CD" w:rsidR="00804C00">
        <w:rPr>
          <w:lang w:val="uk-UA"/>
        </w:rPr>
        <w:t>згідно з показаннями осіб</w:t>
      </w:r>
      <w:r w:rsidRPr="005F76CD" w:rsidR="005756CE">
        <w:rPr>
          <w:lang w:val="uk-UA"/>
        </w:rPr>
        <w:t xml:space="preserve">, які перебували з ним і </w:t>
      </w:r>
      <w:r w:rsidRPr="005F76CD" w:rsidR="00A347E5">
        <w:rPr>
          <w:lang w:val="uk-UA"/>
        </w:rPr>
        <w:t xml:space="preserve">які </w:t>
      </w:r>
      <w:r w:rsidRPr="005F76CD" w:rsidR="005756CE">
        <w:rPr>
          <w:lang w:val="uk-UA"/>
        </w:rPr>
        <w:t xml:space="preserve">були допитані </w:t>
      </w:r>
      <w:r w:rsidRPr="005F76CD" w:rsidR="00155A5B">
        <w:rPr>
          <w:lang w:val="uk-UA"/>
        </w:rPr>
        <w:t>працівниками міліції</w:t>
      </w:r>
      <w:r w:rsidRPr="005F76CD" w:rsidR="005756CE">
        <w:rPr>
          <w:lang w:val="uk-UA"/>
        </w:rPr>
        <w:t xml:space="preserve">, а також тим фактом, що він повідомив </w:t>
      </w:r>
      <w:r w:rsidRPr="005F76CD" w:rsidR="00155A5B">
        <w:rPr>
          <w:lang w:val="uk-UA"/>
        </w:rPr>
        <w:t>місцеві органи влади</w:t>
      </w:r>
      <w:r w:rsidRPr="005F76CD" w:rsidR="005756CE">
        <w:rPr>
          <w:lang w:val="uk-UA"/>
        </w:rPr>
        <w:t xml:space="preserve"> про свій намір провести </w:t>
      </w:r>
      <w:r w:rsidRPr="005F76CD" w:rsidR="00717587">
        <w:rPr>
          <w:lang w:val="uk-UA"/>
        </w:rPr>
        <w:t>зібрання</w:t>
      </w:r>
      <w:r w:rsidRPr="005F76CD" w:rsidR="005756CE">
        <w:rPr>
          <w:lang w:val="uk-UA"/>
        </w:rPr>
        <w:t xml:space="preserve"> перед </w:t>
      </w:r>
      <w:r w:rsidRPr="005F76CD" w:rsidR="00717587">
        <w:rPr>
          <w:lang w:val="uk-UA"/>
        </w:rPr>
        <w:t>його</w:t>
      </w:r>
      <w:r w:rsidRPr="005F76CD" w:rsidR="005756CE">
        <w:rPr>
          <w:lang w:val="uk-UA"/>
        </w:rPr>
        <w:t xml:space="preserve"> </w:t>
      </w:r>
      <w:r w:rsidRPr="005F76CD" w:rsidR="00741A29">
        <w:rPr>
          <w:lang w:val="uk-UA"/>
        </w:rPr>
        <w:t xml:space="preserve">запланованим </w:t>
      </w:r>
      <w:r w:rsidRPr="005F76CD" w:rsidR="005756CE">
        <w:rPr>
          <w:lang w:val="uk-UA"/>
        </w:rPr>
        <w:t>початком.</w:t>
      </w:r>
    </w:p>
    <w:p w:rsidRPr="005F76CD" w:rsidR="00275701" w:rsidP="005F76CD" w14:paraId="165FA97D" w14:textId="77777777">
      <w:pPr>
        <w:pStyle w:val="JuPara"/>
        <w:rPr>
          <w:lang w:val="uk-UA"/>
        </w:rPr>
      </w:pPr>
      <w:r w:rsidRPr="005F76CD">
        <w:rPr>
          <w:lang w:val="uk-UA"/>
        </w:rPr>
        <w:t>19</w:t>
      </w:r>
      <w:r w:rsidRPr="005F76CD" w:rsidR="005756CE">
        <w:rPr>
          <w:lang w:val="uk-UA"/>
        </w:rPr>
        <w:t xml:space="preserve">.  16 квітня 2013 року </w:t>
      </w:r>
      <w:r w:rsidRPr="005F76CD" w:rsidR="00155A5B">
        <w:rPr>
          <w:lang w:val="uk-UA"/>
        </w:rPr>
        <w:t>захисник</w:t>
      </w:r>
      <w:r w:rsidRPr="005F76CD" w:rsidR="005756CE">
        <w:rPr>
          <w:lang w:val="uk-UA"/>
        </w:rPr>
        <w:t xml:space="preserve"> першого заявника подав апеляційну скаргу.</w:t>
      </w:r>
    </w:p>
    <w:p w:rsidRPr="005F76CD" w:rsidR="00275701" w:rsidP="005F76CD" w14:paraId="6EF5CFB0" w14:textId="77777777">
      <w:pPr>
        <w:pStyle w:val="JuPara"/>
        <w:rPr>
          <w:lang w:val="uk-UA"/>
        </w:rPr>
      </w:pPr>
      <w:r w:rsidRPr="005F76CD">
        <w:rPr>
          <w:lang w:val="uk-UA"/>
        </w:rPr>
        <w:t>20</w:t>
      </w:r>
      <w:r w:rsidRPr="005F76CD" w:rsidR="005756CE">
        <w:rPr>
          <w:lang w:val="uk-UA"/>
        </w:rPr>
        <w:t xml:space="preserve">.  28 травня 2013 року Апеляційний суд Київської області залишив без змін </w:t>
      </w:r>
      <w:r w:rsidRPr="005F76CD" w:rsidR="003013AF">
        <w:rPr>
          <w:lang w:val="uk-UA"/>
        </w:rPr>
        <w:t>постанову</w:t>
      </w:r>
      <w:r w:rsidRPr="005F76CD" w:rsidR="005756CE">
        <w:rPr>
          <w:lang w:val="uk-UA"/>
        </w:rPr>
        <w:t xml:space="preserve"> від 13 квітня 2013 року. Суд зазначив, що перший заявник порушив порядок організації та проведення </w:t>
      </w:r>
      <w:r w:rsidRPr="005F76CD" w:rsidR="00A347E5">
        <w:rPr>
          <w:lang w:val="uk-UA"/>
        </w:rPr>
        <w:t>зібрань</w:t>
      </w:r>
      <w:r w:rsidRPr="005F76CD" w:rsidR="005756CE">
        <w:rPr>
          <w:lang w:val="uk-UA"/>
        </w:rPr>
        <w:t xml:space="preserve"> і порушив статтю 39 Конституції</w:t>
      </w:r>
      <w:r w:rsidRPr="005F76CD" w:rsidR="003013AF">
        <w:rPr>
          <w:lang w:val="uk-UA"/>
        </w:rPr>
        <w:t xml:space="preserve"> України</w:t>
      </w:r>
      <w:r w:rsidRPr="005F76CD" w:rsidR="005756CE">
        <w:rPr>
          <w:lang w:val="uk-UA"/>
        </w:rPr>
        <w:t xml:space="preserve">, оскільки </w:t>
      </w:r>
      <w:r w:rsidRPr="005F76CD" w:rsidR="00A347E5">
        <w:rPr>
          <w:lang w:val="uk-UA"/>
        </w:rPr>
        <w:t xml:space="preserve">він </w:t>
      </w:r>
      <w:r w:rsidRPr="005F76CD" w:rsidR="005756CE">
        <w:rPr>
          <w:lang w:val="uk-UA"/>
        </w:rPr>
        <w:t xml:space="preserve">повідомив сільську раду про </w:t>
      </w:r>
      <w:r w:rsidRPr="005F76CD" w:rsidR="003013AF">
        <w:rPr>
          <w:lang w:val="uk-UA"/>
        </w:rPr>
        <w:t xml:space="preserve">проведення </w:t>
      </w:r>
      <w:r w:rsidRPr="005F76CD" w:rsidR="00717587">
        <w:rPr>
          <w:lang w:val="uk-UA"/>
        </w:rPr>
        <w:t>зібрання</w:t>
      </w:r>
      <w:r w:rsidRPr="005F76CD" w:rsidR="005756CE">
        <w:rPr>
          <w:lang w:val="uk-UA"/>
        </w:rPr>
        <w:t xml:space="preserve"> лише за годину до </w:t>
      </w:r>
      <w:r w:rsidRPr="005F76CD" w:rsidR="00A347E5">
        <w:rPr>
          <w:lang w:val="uk-UA"/>
        </w:rPr>
        <w:t>його</w:t>
      </w:r>
      <w:r w:rsidRPr="005F76CD" w:rsidR="005756CE">
        <w:rPr>
          <w:lang w:val="uk-UA"/>
        </w:rPr>
        <w:t xml:space="preserve"> початку.</w:t>
      </w:r>
    </w:p>
    <w:p w:rsidRPr="005F76CD" w:rsidR="00275701" w:rsidP="005F76CD" w14:paraId="672D8460" w14:textId="77777777">
      <w:pPr>
        <w:pStyle w:val="JuPara"/>
        <w:rPr>
          <w:lang w:val="uk-UA"/>
        </w:rPr>
      </w:pPr>
      <w:r w:rsidRPr="005F76CD">
        <w:rPr>
          <w:lang w:val="uk-UA"/>
        </w:rPr>
        <w:t>21</w:t>
      </w:r>
      <w:r w:rsidRPr="005F76CD" w:rsidR="005756CE">
        <w:rPr>
          <w:lang w:val="uk-UA"/>
        </w:rPr>
        <w:t>.  </w:t>
      </w:r>
      <w:r w:rsidRPr="005F76CD" w:rsidR="004D62A2">
        <w:rPr>
          <w:lang w:val="uk-UA"/>
        </w:rPr>
        <w:t xml:space="preserve">Заявники подали свою заяву до Суду </w:t>
      </w:r>
      <w:r w:rsidRPr="005F76CD" w:rsidR="00717587">
        <w:rPr>
          <w:lang w:val="uk-UA"/>
        </w:rPr>
        <w:t>0</w:t>
      </w:r>
      <w:r w:rsidRPr="005F76CD" w:rsidR="004D62A2">
        <w:rPr>
          <w:lang w:val="uk-UA"/>
        </w:rPr>
        <w:t xml:space="preserve">9 серпня 2013 року. У 2018 році Суд </w:t>
      </w:r>
      <w:r w:rsidRPr="005F76CD" w:rsidR="00717587">
        <w:rPr>
          <w:lang w:val="uk-UA"/>
        </w:rPr>
        <w:t>повідомив</w:t>
      </w:r>
      <w:r w:rsidRPr="005F76CD" w:rsidR="004D62A2">
        <w:rPr>
          <w:lang w:val="uk-UA"/>
        </w:rPr>
        <w:t xml:space="preserve"> заявників, що матеріали справи було втрачено, і запропонував їм повторно подати </w:t>
      </w:r>
      <w:r w:rsidRPr="005F76CD" w:rsidR="00717587">
        <w:rPr>
          <w:lang w:val="uk-UA"/>
        </w:rPr>
        <w:t>формуляр</w:t>
      </w:r>
      <w:r w:rsidRPr="005F76CD" w:rsidR="004D62A2">
        <w:rPr>
          <w:lang w:val="uk-UA"/>
        </w:rPr>
        <w:t xml:space="preserve"> заяви та будь-які супровідні документи. </w:t>
      </w:r>
      <w:r w:rsidRPr="005F76CD" w:rsidR="00717587">
        <w:rPr>
          <w:lang w:val="uk-UA"/>
        </w:rPr>
        <w:t>Новий формуляр заяви</w:t>
      </w:r>
      <w:r w:rsidRPr="005F76CD" w:rsidR="004D62A2">
        <w:rPr>
          <w:lang w:val="uk-UA"/>
        </w:rPr>
        <w:t>, підписан</w:t>
      </w:r>
      <w:r w:rsidRPr="005F76CD" w:rsidR="00717587">
        <w:rPr>
          <w:lang w:val="uk-UA"/>
        </w:rPr>
        <w:t>ий</w:t>
      </w:r>
      <w:r w:rsidRPr="005F76CD" w:rsidR="004D62A2">
        <w:rPr>
          <w:lang w:val="uk-UA"/>
        </w:rPr>
        <w:t xml:space="preserve"> 29 січня 2019 року, бу</w:t>
      </w:r>
      <w:r w:rsidRPr="005F76CD" w:rsidR="00717587">
        <w:rPr>
          <w:lang w:val="uk-UA"/>
        </w:rPr>
        <w:t>в</w:t>
      </w:r>
      <w:r w:rsidRPr="005F76CD" w:rsidR="004D62A2">
        <w:rPr>
          <w:lang w:val="uk-UA"/>
        </w:rPr>
        <w:t xml:space="preserve"> отриман</w:t>
      </w:r>
      <w:r w:rsidRPr="005F76CD" w:rsidR="00717587">
        <w:rPr>
          <w:lang w:val="uk-UA"/>
        </w:rPr>
        <w:t>ий</w:t>
      </w:r>
      <w:r w:rsidRPr="005F76CD" w:rsidR="004D62A2">
        <w:rPr>
          <w:lang w:val="uk-UA"/>
        </w:rPr>
        <w:t xml:space="preserve"> Судом </w:t>
      </w:r>
      <w:r w:rsidRPr="005F76CD" w:rsidR="00717587">
        <w:rPr>
          <w:lang w:val="uk-UA"/>
        </w:rPr>
        <w:t>0</w:t>
      </w:r>
      <w:r w:rsidRPr="005F76CD" w:rsidR="004D62A2">
        <w:rPr>
          <w:lang w:val="uk-UA"/>
        </w:rPr>
        <w:t>3 квітня 2019 року. Заявники також надали Суду копію сво</w:t>
      </w:r>
      <w:r w:rsidRPr="005F76CD" w:rsidR="00717587">
        <w:rPr>
          <w:lang w:val="uk-UA"/>
        </w:rPr>
        <w:t>го</w:t>
      </w:r>
      <w:r w:rsidRPr="005F76CD" w:rsidR="004D62A2">
        <w:rPr>
          <w:lang w:val="uk-UA"/>
        </w:rPr>
        <w:t xml:space="preserve"> першо</w:t>
      </w:r>
      <w:r w:rsidRPr="005F76CD" w:rsidR="00717587">
        <w:rPr>
          <w:lang w:val="uk-UA"/>
        </w:rPr>
        <w:t>го</w:t>
      </w:r>
      <w:r w:rsidRPr="005F76CD" w:rsidR="004D62A2">
        <w:rPr>
          <w:lang w:val="uk-UA"/>
        </w:rPr>
        <w:t xml:space="preserve"> форм</w:t>
      </w:r>
      <w:r w:rsidRPr="005F76CD" w:rsidR="00717587">
        <w:rPr>
          <w:lang w:val="uk-UA"/>
        </w:rPr>
        <w:t>уляра</w:t>
      </w:r>
      <w:r w:rsidRPr="005F76CD" w:rsidR="004D62A2">
        <w:rPr>
          <w:lang w:val="uk-UA"/>
        </w:rPr>
        <w:t xml:space="preserve"> заяви, подано</w:t>
      </w:r>
      <w:r w:rsidRPr="005F76CD" w:rsidR="00717587">
        <w:rPr>
          <w:lang w:val="uk-UA"/>
        </w:rPr>
        <w:t>го</w:t>
      </w:r>
      <w:r w:rsidRPr="005F76CD" w:rsidR="004D62A2">
        <w:rPr>
          <w:lang w:val="uk-UA"/>
        </w:rPr>
        <w:t xml:space="preserve"> </w:t>
      </w:r>
      <w:r w:rsidRPr="005F76CD" w:rsidR="00717587">
        <w:rPr>
          <w:lang w:val="uk-UA"/>
        </w:rPr>
        <w:t>0</w:t>
      </w:r>
      <w:r w:rsidRPr="005F76CD" w:rsidR="004D62A2">
        <w:rPr>
          <w:lang w:val="uk-UA"/>
        </w:rPr>
        <w:t>9</w:t>
      </w:r>
      <w:r w:rsidRPr="005F76CD" w:rsidR="00ED2109">
        <w:rPr>
          <w:lang w:val="uk-UA"/>
        </w:rPr>
        <w:t> </w:t>
      </w:r>
      <w:r w:rsidRPr="005F76CD" w:rsidR="004D62A2">
        <w:rPr>
          <w:lang w:val="uk-UA"/>
        </w:rPr>
        <w:t xml:space="preserve">серпня 2013 року. Копії обох </w:t>
      </w:r>
      <w:r w:rsidRPr="005F76CD" w:rsidR="00717587">
        <w:rPr>
          <w:lang w:val="uk-UA"/>
        </w:rPr>
        <w:t>формулярів</w:t>
      </w:r>
      <w:r w:rsidRPr="005F76CD" w:rsidR="004D62A2">
        <w:rPr>
          <w:lang w:val="uk-UA"/>
        </w:rPr>
        <w:t xml:space="preserve"> заяв були направлені Уряду під час повідомлення про заяву</w:t>
      </w:r>
      <w:r w:rsidRPr="005F76CD" w:rsidR="00717587">
        <w:rPr>
          <w:lang w:val="uk-UA"/>
        </w:rPr>
        <w:t>.</w:t>
      </w:r>
    </w:p>
    <w:p w:rsidRPr="005F76CD" w:rsidR="00DB4A8B" w:rsidP="005F76CD" w14:paraId="583C5760" w14:textId="77777777">
      <w:pPr>
        <w:pStyle w:val="JuHHead"/>
        <w:rPr>
          <w:lang w:val="uk-UA"/>
        </w:rPr>
      </w:pPr>
      <w:r w:rsidRPr="005F76CD">
        <w:rPr>
          <w:lang w:val="uk-UA"/>
        </w:rPr>
        <w:t>ОЦІНКА СУДУ</w:t>
      </w:r>
    </w:p>
    <w:p w:rsidRPr="005F76CD" w:rsidR="00DB4A8B" w:rsidP="005F76CD" w14:paraId="1DF0EB6C" w14:textId="77777777">
      <w:pPr>
        <w:pStyle w:val="JuHIRoman"/>
        <w:ind w:left="397" w:hanging="397"/>
        <w:rPr>
          <w:lang w:val="uk-UA"/>
        </w:rPr>
      </w:pPr>
      <w:r w:rsidRPr="005F76CD">
        <w:rPr>
          <w:lang w:val="uk-UA"/>
        </w:rPr>
        <w:t>СТВЕРДЖУВАНЕ ПОРУШЕННЯ СТАТТІ 11 КОНВЕНЦІЇ</w:t>
      </w:r>
    </w:p>
    <w:p w:rsidRPr="005F76CD" w:rsidR="00275701" w:rsidP="005F76CD" w14:paraId="3E845724" w14:textId="77777777">
      <w:pPr>
        <w:pStyle w:val="JuPara"/>
        <w:rPr>
          <w:lang w:val="uk-UA"/>
        </w:rPr>
      </w:pPr>
      <w:r w:rsidRPr="005F76CD">
        <w:rPr>
          <w:lang w:val="uk-UA"/>
        </w:rPr>
        <w:t>22</w:t>
      </w:r>
      <w:r w:rsidRPr="005F76CD" w:rsidR="005756CE">
        <w:rPr>
          <w:lang w:val="uk-UA"/>
        </w:rPr>
        <w:t>.  </w:t>
      </w:r>
      <w:r w:rsidRPr="005F76CD" w:rsidR="004D62A2">
        <w:rPr>
          <w:lang w:val="uk-UA"/>
        </w:rPr>
        <w:t xml:space="preserve">Заявники скаржилися за </w:t>
      </w:r>
      <w:r w:rsidRPr="005F76CD" w:rsidR="00717587">
        <w:rPr>
          <w:lang w:val="uk-UA"/>
        </w:rPr>
        <w:t>с</w:t>
      </w:r>
      <w:r w:rsidRPr="005F76CD" w:rsidR="004D62A2">
        <w:rPr>
          <w:lang w:val="uk-UA"/>
        </w:rPr>
        <w:t>таттею 11 Конвенції на те, що вони були піддан</w:t>
      </w:r>
      <w:r w:rsidRPr="005F76CD" w:rsidR="00F267DE">
        <w:rPr>
          <w:lang w:val="uk-UA"/>
        </w:rPr>
        <w:t>н</w:t>
      </w:r>
      <w:r w:rsidRPr="005F76CD" w:rsidR="004D62A2">
        <w:rPr>
          <w:lang w:val="uk-UA"/>
        </w:rPr>
        <w:t xml:space="preserve">і </w:t>
      </w:r>
      <w:r w:rsidRPr="005F76CD" w:rsidR="00717587">
        <w:rPr>
          <w:lang w:val="uk-UA"/>
        </w:rPr>
        <w:t>стягненн</w:t>
      </w:r>
      <w:r w:rsidRPr="005F76CD" w:rsidR="00ED2109">
        <w:rPr>
          <w:lang w:val="uk-UA"/>
        </w:rPr>
        <w:t>ю</w:t>
      </w:r>
      <w:r w:rsidRPr="005F76CD" w:rsidR="004D62A2">
        <w:rPr>
          <w:lang w:val="uk-UA"/>
        </w:rPr>
        <w:t xml:space="preserve"> за проведення мирних </w:t>
      </w:r>
      <w:r w:rsidRPr="005F76CD" w:rsidR="00717587">
        <w:rPr>
          <w:lang w:val="uk-UA"/>
        </w:rPr>
        <w:t>зібрань</w:t>
      </w:r>
      <w:r w:rsidRPr="005F76CD" w:rsidR="004D62A2">
        <w:rPr>
          <w:lang w:val="uk-UA"/>
        </w:rPr>
        <w:t>.</w:t>
      </w:r>
    </w:p>
    <w:p w:rsidRPr="005F76CD" w:rsidR="00DB4A8B" w:rsidP="005F76CD" w14:paraId="760FCFCD" w14:textId="77777777">
      <w:pPr>
        <w:pStyle w:val="JuHA"/>
        <w:rPr>
          <w:lang w:val="uk-UA"/>
        </w:rPr>
      </w:pPr>
      <w:r w:rsidRPr="005F76CD">
        <w:rPr>
          <w:lang w:val="uk-UA"/>
        </w:rPr>
        <w:t>Постанова</w:t>
      </w:r>
      <w:r w:rsidRPr="005F76CD" w:rsidR="004D62A2">
        <w:rPr>
          <w:lang w:val="uk-UA"/>
        </w:rPr>
        <w:t xml:space="preserve"> суду від 10 квітня 2013 року щодо першого заявника</w:t>
      </w:r>
    </w:p>
    <w:p w:rsidRPr="005F76CD" w:rsidR="00275701" w:rsidP="005F76CD" w14:paraId="57A3CF80" w14:textId="77777777">
      <w:pPr>
        <w:pStyle w:val="JuPara"/>
        <w:rPr>
          <w:lang w:val="uk-UA"/>
        </w:rPr>
      </w:pPr>
      <w:r w:rsidRPr="005F76CD">
        <w:rPr>
          <w:lang w:val="uk-UA"/>
        </w:rPr>
        <w:t>23</w:t>
      </w:r>
      <w:r w:rsidRPr="005F76CD" w:rsidR="005756CE">
        <w:rPr>
          <w:lang w:val="uk-UA"/>
        </w:rPr>
        <w:t>.  </w:t>
      </w:r>
      <w:r w:rsidRPr="005F76CD" w:rsidR="004D62A2">
        <w:rPr>
          <w:lang w:val="uk-UA"/>
        </w:rPr>
        <w:t xml:space="preserve">Суд зазначає, що розмір штрафу, накладеного на першого заявника </w:t>
      </w:r>
      <w:r w:rsidRPr="005F76CD" w:rsidR="00ED2109">
        <w:rPr>
          <w:lang w:val="uk-UA"/>
        </w:rPr>
        <w:t xml:space="preserve">у </w:t>
      </w:r>
      <w:r w:rsidRPr="005F76CD" w:rsidR="00717587">
        <w:rPr>
          <w:lang w:val="uk-UA"/>
        </w:rPr>
        <w:t>постанов</w:t>
      </w:r>
      <w:r w:rsidRPr="005F76CD" w:rsidR="00ED2109">
        <w:rPr>
          <w:lang w:val="uk-UA"/>
        </w:rPr>
        <w:t>і</w:t>
      </w:r>
      <w:r w:rsidRPr="005F76CD" w:rsidR="004D62A2">
        <w:rPr>
          <w:lang w:val="uk-UA"/>
        </w:rPr>
        <w:t xml:space="preserve"> від 10 квітня 2013 року, був досить незначним (див. пункт 9), і він не зазнав суттєвої шкоди у розумінні підпункту «b» пункту 3 </w:t>
      </w:r>
      <w:r w:rsidRPr="005F76CD" w:rsidR="00897F8B">
        <w:rPr>
          <w:lang w:val="uk-UA"/>
        </w:rPr>
        <w:t>с</w:t>
      </w:r>
      <w:r w:rsidRPr="005F76CD" w:rsidR="004D62A2">
        <w:rPr>
          <w:lang w:val="uk-UA"/>
        </w:rPr>
        <w:t>татті 35</w:t>
      </w:r>
      <w:r w:rsidRPr="005F76CD" w:rsidR="00897F8B">
        <w:rPr>
          <w:lang w:val="uk-UA"/>
        </w:rPr>
        <w:t xml:space="preserve"> Конвенції</w:t>
      </w:r>
      <w:r w:rsidRPr="005F76CD" w:rsidR="004D62A2">
        <w:rPr>
          <w:lang w:val="uk-UA"/>
        </w:rPr>
        <w:t xml:space="preserve">. Суд також вважає, враховуючи всі факти справи, що повага до прав людини, </w:t>
      </w:r>
      <w:r w:rsidRPr="005F76CD" w:rsidR="00897F8B">
        <w:rPr>
          <w:lang w:val="uk-UA"/>
        </w:rPr>
        <w:t>визначених</w:t>
      </w:r>
      <w:r w:rsidRPr="005F76CD" w:rsidR="004D62A2">
        <w:rPr>
          <w:lang w:val="uk-UA"/>
        </w:rPr>
        <w:t xml:space="preserve"> </w:t>
      </w:r>
      <w:r w:rsidRPr="005F76CD" w:rsidR="00897F8B">
        <w:rPr>
          <w:lang w:val="uk-UA"/>
        </w:rPr>
        <w:t>у</w:t>
      </w:r>
      <w:r w:rsidRPr="005F76CD" w:rsidR="004D62A2">
        <w:rPr>
          <w:lang w:val="uk-UA"/>
        </w:rPr>
        <w:t xml:space="preserve"> Конвенції та протоколах до неї, не вимагає розгляду цієї частини заяви по суті. </w:t>
      </w:r>
      <w:r w:rsidRPr="005F76CD" w:rsidR="00897F8B">
        <w:rPr>
          <w:lang w:val="uk-UA"/>
        </w:rPr>
        <w:t>Тому</w:t>
      </w:r>
      <w:r w:rsidRPr="005F76CD" w:rsidR="004D62A2">
        <w:rPr>
          <w:lang w:val="uk-UA"/>
        </w:rPr>
        <w:t xml:space="preserve"> Суд вважає, що ця скарга має бути визнана неприйнятною згідно з підпунктом «b» пункту 3 </w:t>
      </w:r>
      <w:r w:rsidRPr="005F76CD" w:rsidR="00897F8B">
        <w:rPr>
          <w:lang w:val="uk-UA"/>
        </w:rPr>
        <w:t>с</w:t>
      </w:r>
      <w:r w:rsidRPr="005F76CD" w:rsidR="004D62A2">
        <w:rPr>
          <w:lang w:val="uk-UA"/>
        </w:rPr>
        <w:t>татті 35 Конвенції.</w:t>
      </w:r>
    </w:p>
    <w:p w:rsidRPr="005F76CD" w:rsidR="00DB4A8B" w:rsidP="005F76CD" w14:paraId="425C4E39" w14:textId="77777777">
      <w:pPr>
        <w:pStyle w:val="JuHA"/>
        <w:rPr>
          <w:lang w:val="uk-UA"/>
        </w:rPr>
      </w:pPr>
      <w:r w:rsidRPr="005F76CD">
        <w:rPr>
          <w:lang w:val="uk-UA"/>
        </w:rPr>
        <w:t>Постанови</w:t>
      </w:r>
      <w:r w:rsidRPr="005F76CD" w:rsidR="004D62A2">
        <w:rPr>
          <w:lang w:val="uk-UA"/>
        </w:rPr>
        <w:t xml:space="preserve"> суду від 11 та 13 квітня 2013 року</w:t>
      </w:r>
    </w:p>
    <w:p w:rsidRPr="005F76CD" w:rsidR="00DB4A8B" w:rsidP="005F76CD" w14:paraId="6A31A9AF" w14:textId="77777777">
      <w:pPr>
        <w:pStyle w:val="JuH1"/>
        <w:rPr>
          <w:lang w:val="uk-UA"/>
        </w:rPr>
      </w:pPr>
      <w:r w:rsidRPr="005F76CD">
        <w:rPr>
          <w:lang w:val="uk-UA"/>
        </w:rPr>
        <w:t>Прийнятність</w:t>
      </w:r>
    </w:p>
    <w:p w:rsidRPr="005F76CD" w:rsidR="00275701" w:rsidP="005F76CD" w14:paraId="0E479BA2" w14:textId="43DCA37D">
      <w:pPr>
        <w:pStyle w:val="JuPara"/>
        <w:rPr>
          <w:lang w:val="uk-UA"/>
        </w:rPr>
      </w:pPr>
      <w:r w:rsidRPr="005F76CD">
        <w:rPr>
          <w:lang w:val="uk-UA"/>
        </w:rPr>
        <w:t>24</w:t>
      </w:r>
      <w:r w:rsidRPr="005F76CD" w:rsidR="005756CE">
        <w:rPr>
          <w:lang w:val="uk-UA"/>
        </w:rPr>
        <w:t>.  </w:t>
      </w:r>
      <w:r w:rsidRPr="005F76CD" w:rsidR="004D62A2">
        <w:rPr>
          <w:lang w:val="uk-UA"/>
        </w:rPr>
        <w:t>Уряд стверджував, що заявники не подавали свою заяву до 2019</w:t>
      </w:r>
      <w:r w:rsidRPr="005F76CD" w:rsidR="00F57D49">
        <w:rPr>
          <w:lang w:val="uk-UA"/>
        </w:rPr>
        <w:t> </w:t>
      </w:r>
      <w:r w:rsidRPr="005F76CD" w:rsidR="004D62A2">
        <w:rPr>
          <w:lang w:val="uk-UA"/>
        </w:rPr>
        <w:t xml:space="preserve">року, що явно </w:t>
      </w:r>
      <w:r w:rsidRPr="005F76CD" w:rsidR="00280C28">
        <w:rPr>
          <w:lang w:val="uk-UA"/>
        </w:rPr>
        <w:t xml:space="preserve">було </w:t>
      </w:r>
      <w:r w:rsidRPr="005F76CD" w:rsidR="008E6C34">
        <w:rPr>
          <w:lang w:val="uk-UA"/>
        </w:rPr>
        <w:t>понад шість</w:t>
      </w:r>
      <w:r w:rsidRPr="005F76CD" w:rsidR="00280C28">
        <w:rPr>
          <w:lang w:val="uk-UA"/>
        </w:rPr>
        <w:t xml:space="preserve"> місяців</w:t>
      </w:r>
      <w:r w:rsidRPr="005F76CD" w:rsidR="004D62A2">
        <w:rPr>
          <w:lang w:val="uk-UA"/>
        </w:rPr>
        <w:t xml:space="preserve"> </w:t>
      </w:r>
      <w:r w:rsidRPr="005F76CD" w:rsidR="00280C28">
        <w:rPr>
          <w:lang w:val="uk-UA"/>
        </w:rPr>
        <w:t>з</w:t>
      </w:r>
      <w:r w:rsidRPr="005F76CD" w:rsidR="004D62A2">
        <w:rPr>
          <w:lang w:val="uk-UA"/>
        </w:rPr>
        <w:t xml:space="preserve"> дати</w:t>
      </w:r>
      <w:r w:rsidRPr="005F76CD" w:rsidR="00280C28">
        <w:rPr>
          <w:lang w:val="uk-UA"/>
        </w:rPr>
        <w:t>, коли відбулися</w:t>
      </w:r>
      <w:r w:rsidRPr="005F76CD" w:rsidR="004D62A2">
        <w:rPr>
          <w:lang w:val="uk-UA"/>
        </w:rPr>
        <w:t xml:space="preserve"> поді</w:t>
      </w:r>
      <w:r w:rsidRPr="005F76CD" w:rsidR="00280C28">
        <w:rPr>
          <w:lang w:val="uk-UA"/>
        </w:rPr>
        <w:t>ї</w:t>
      </w:r>
      <w:r w:rsidRPr="005F76CD" w:rsidR="004D62A2">
        <w:rPr>
          <w:lang w:val="uk-UA"/>
        </w:rPr>
        <w:t xml:space="preserve"> та </w:t>
      </w:r>
      <w:r w:rsidRPr="005F76CD" w:rsidR="00280C28">
        <w:rPr>
          <w:lang w:val="uk-UA"/>
        </w:rPr>
        <w:t>були ухвалені</w:t>
      </w:r>
      <w:r w:rsidRPr="005F76CD" w:rsidR="004D62A2">
        <w:rPr>
          <w:lang w:val="uk-UA"/>
        </w:rPr>
        <w:t xml:space="preserve"> остаточн</w:t>
      </w:r>
      <w:r w:rsidRPr="005F76CD" w:rsidR="00280C28">
        <w:rPr>
          <w:lang w:val="uk-UA"/>
        </w:rPr>
        <w:t>і</w:t>
      </w:r>
      <w:r w:rsidRPr="005F76CD" w:rsidR="004D62A2">
        <w:rPr>
          <w:lang w:val="uk-UA"/>
        </w:rPr>
        <w:t xml:space="preserve"> рішен</w:t>
      </w:r>
      <w:r w:rsidRPr="005F76CD" w:rsidR="00280C28">
        <w:rPr>
          <w:lang w:val="uk-UA"/>
        </w:rPr>
        <w:t>ня</w:t>
      </w:r>
      <w:r w:rsidRPr="005F76CD" w:rsidR="004D62A2">
        <w:rPr>
          <w:lang w:val="uk-UA"/>
        </w:rPr>
        <w:t xml:space="preserve"> щодо них. </w:t>
      </w:r>
      <w:r w:rsidRPr="005F76CD" w:rsidR="00280C28">
        <w:rPr>
          <w:lang w:val="uk-UA"/>
        </w:rPr>
        <w:t>Уряд також зазначив</w:t>
      </w:r>
      <w:r w:rsidRPr="005F76CD" w:rsidR="004D62A2">
        <w:rPr>
          <w:lang w:val="uk-UA"/>
        </w:rPr>
        <w:t xml:space="preserve">, що заявники не оскаржували </w:t>
      </w:r>
      <w:r w:rsidRPr="005F76CD" w:rsidR="00280C28">
        <w:rPr>
          <w:lang w:val="uk-UA"/>
        </w:rPr>
        <w:t>постанову</w:t>
      </w:r>
      <w:r w:rsidRPr="005F76CD" w:rsidR="004D62A2">
        <w:rPr>
          <w:lang w:val="uk-UA"/>
        </w:rPr>
        <w:t xml:space="preserve"> від </w:t>
      </w:r>
      <w:r w:rsidRPr="005F76CD" w:rsidR="00280C28">
        <w:rPr>
          <w:lang w:val="uk-UA"/>
        </w:rPr>
        <w:t>0</w:t>
      </w:r>
      <w:r w:rsidRPr="005F76CD" w:rsidR="004D62A2">
        <w:rPr>
          <w:lang w:val="uk-UA"/>
        </w:rPr>
        <w:t>5 квітня 2013</w:t>
      </w:r>
      <w:r w:rsidRPr="005F76CD" w:rsidR="00F57D49">
        <w:rPr>
          <w:lang w:val="uk-UA"/>
        </w:rPr>
        <w:t> </w:t>
      </w:r>
      <w:r w:rsidRPr="005F76CD" w:rsidR="004D62A2">
        <w:rPr>
          <w:lang w:val="uk-UA"/>
        </w:rPr>
        <w:t xml:space="preserve">року і не вичерпали національні засоби </w:t>
      </w:r>
      <w:r w:rsidRPr="005F76CD" w:rsidR="00280C28">
        <w:rPr>
          <w:lang w:val="uk-UA"/>
        </w:rPr>
        <w:t xml:space="preserve">юридичного </w:t>
      </w:r>
      <w:r w:rsidRPr="005F76CD" w:rsidR="004D62A2">
        <w:rPr>
          <w:lang w:val="uk-UA"/>
        </w:rPr>
        <w:t xml:space="preserve">захисту. </w:t>
      </w:r>
      <w:r w:rsidRPr="005F76CD" w:rsidR="00280C28">
        <w:rPr>
          <w:lang w:val="uk-UA"/>
        </w:rPr>
        <w:t>Уряд</w:t>
      </w:r>
      <w:r w:rsidRPr="005F76CD" w:rsidR="004D62A2">
        <w:rPr>
          <w:lang w:val="uk-UA"/>
        </w:rPr>
        <w:t xml:space="preserve"> також стверджува</w:t>
      </w:r>
      <w:r w:rsidRPr="005F76CD" w:rsidR="00280C28">
        <w:rPr>
          <w:lang w:val="uk-UA"/>
        </w:rPr>
        <w:t>в</w:t>
      </w:r>
      <w:r w:rsidRPr="005F76CD" w:rsidR="004D62A2">
        <w:rPr>
          <w:lang w:val="uk-UA"/>
        </w:rPr>
        <w:t xml:space="preserve">, що </w:t>
      </w:r>
      <w:r w:rsidRPr="005F76CD" w:rsidR="00280C28">
        <w:rPr>
          <w:lang w:val="uk-UA"/>
        </w:rPr>
        <w:t>постанови суду</w:t>
      </w:r>
      <w:r w:rsidRPr="005F76CD" w:rsidR="004D62A2">
        <w:rPr>
          <w:lang w:val="uk-UA"/>
        </w:rPr>
        <w:t xml:space="preserve"> від 11 та 13 квітня 2013</w:t>
      </w:r>
      <w:r w:rsidRPr="005F76CD" w:rsidR="00F57D49">
        <w:rPr>
          <w:lang w:val="uk-UA"/>
        </w:rPr>
        <w:t> </w:t>
      </w:r>
      <w:r w:rsidRPr="005F76CD" w:rsidR="004D62A2">
        <w:rPr>
          <w:lang w:val="uk-UA"/>
        </w:rPr>
        <w:t xml:space="preserve">року щодо заявників були обґрунтованими, а їхня скарга </w:t>
      </w:r>
      <w:r w:rsidRPr="005F76CD" w:rsidR="00280C28">
        <w:rPr>
          <w:lang w:val="uk-UA"/>
        </w:rPr>
        <w:t>у зв</w:t>
      </w:r>
      <w:r w:rsidRPr="005F76CD" w:rsidR="005F76CD">
        <w:rPr>
          <w:lang w:val="uk-UA"/>
        </w:rPr>
        <w:t>’</w:t>
      </w:r>
      <w:r w:rsidRPr="005F76CD" w:rsidR="00280C28">
        <w:rPr>
          <w:lang w:val="uk-UA"/>
        </w:rPr>
        <w:t>язку з цим була</w:t>
      </w:r>
      <w:r w:rsidRPr="005F76CD" w:rsidR="004D62A2">
        <w:rPr>
          <w:lang w:val="uk-UA"/>
        </w:rPr>
        <w:t xml:space="preserve"> явно необґрунтованою. Уряд </w:t>
      </w:r>
      <w:r w:rsidRPr="005F76CD" w:rsidR="00280C28">
        <w:rPr>
          <w:lang w:val="uk-UA"/>
        </w:rPr>
        <w:t>вказав</w:t>
      </w:r>
      <w:r w:rsidRPr="005F76CD" w:rsidR="004D62A2">
        <w:rPr>
          <w:lang w:val="uk-UA"/>
        </w:rPr>
        <w:t>, посилаючись на різні судові рішення, ухвалені у 2018</w:t>
      </w:r>
      <w:r w:rsidRPr="005F76CD" w:rsidR="00104CD8">
        <w:rPr>
          <w:lang w:val="uk-UA"/>
        </w:rPr>
        <w:t xml:space="preserve"> </w:t>
      </w:r>
      <w:r w:rsidRPr="005F76CD" w:rsidR="004D62A2">
        <w:rPr>
          <w:lang w:val="uk-UA"/>
        </w:rPr>
        <w:t>–</w:t>
      </w:r>
      <w:r w:rsidRPr="005F76CD" w:rsidR="00104CD8">
        <w:rPr>
          <w:lang w:val="uk-UA"/>
        </w:rPr>
        <w:t xml:space="preserve"> </w:t>
      </w:r>
      <w:r w:rsidRPr="005F76CD" w:rsidR="004D62A2">
        <w:rPr>
          <w:lang w:val="uk-UA"/>
        </w:rPr>
        <w:t xml:space="preserve">2020 роках, що національна </w:t>
      </w:r>
      <w:r w:rsidRPr="005F76CD" w:rsidR="00280C28">
        <w:rPr>
          <w:lang w:val="uk-UA"/>
        </w:rPr>
        <w:t>нормативно-правова база</w:t>
      </w:r>
      <w:r w:rsidRPr="005F76CD" w:rsidR="004D62A2">
        <w:rPr>
          <w:lang w:val="uk-UA"/>
        </w:rPr>
        <w:t xml:space="preserve"> та практика відповіда</w:t>
      </w:r>
      <w:r w:rsidRPr="005F76CD" w:rsidR="00280C28">
        <w:rPr>
          <w:lang w:val="uk-UA"/>
        </w:rPr>
        <w:t>ли</w:t>
      </w:r>
      <w:r w:rsidRPr="005F76CD" w:rsidR="004D62A2">
        <w:rPr>
          <w:lang w:val="uk-UA"/>
        </w:rPr>
        <w:t xml:space="preserve"> вимогам </w:t>
      </w:r>
      <w:r w:rsidRPr="005F76CD" w:rsidR="00104CD8">
        <w:rPr>
          <w:lang w:val="uk-UA"/>
        </w:rPr>
        <w:t>с</w:t>
      </w:r>
      <w:r w:rsidRPr="005F76CD" w:rsidR="004D62A2">
        <w:rPr>
          <w:lang w:val="uk-UA"/>
        </w:rPr>
        <w:t>татті 11 Конвенції.</w:t>
      </w:r>
    </w:p>
    <w:p w:rsidRPr="005F76CD" w:rsidR="00275701" w:rsidP="005F76CD" w14:paraId="6C2A4F65" w14:textId="77777777">
      <w:pPr>
        <w:pStyle w:val="JuPara"/>
        <w:rPr>
          <w:lang w:val="uk-UA"/>
        </w:rPr>
      </w:pPr>
      <w:r w:rsidRPr="005F76CD">
        <w:rPr>
          <w:lang w:val="uk-UA"/>
        </w:rPr>
        <w:t>25</w:t>
      </w:r>
      <w:r w:rsidRPr="005F76CD" w:rsidR="005756CE">
        <w:rPr>
          <w:lang w:val="uk-UA"/>
        </w:rPr>
        <w:t>.  </w:t>
      </w:r>
      <w:r w:rsidRPr="005F76CD" w:rsidR="004D62A2">
        <w:rPr>
          <w:lang w:val="uk-UA"/>
        </w:rPr>
        <w:t>Заявники підтримали свої скарги.</w:t>
      </w:r>
    </w:p>
    <w:p w:rsidRPr="005F76CD" w:rsidR="00275701" w:rsidP="005F76CD" w14:paraId="2E34C2B7" w14:textId="77777777">
      <w:pPr>
        <w:pStyle w:val="JuPara"/>
        <w:rPr>
          <w:lang w:val="uk-UA"/>
        </w:rPr>
      </w:pPr>
      <w:r w:rsidRPr="005F76CD">
        <w:rPr>
          <w:noProof/>
          <w:lang w:val="uk-UA"/>
        </w:rPr>
        <w:t>26</w:t>
      </w:r>
      <w:r w:rsidRPr="005F76CD" w:rsidR="005756CE">
        <w:rPr>
          <w:noProof/>
          <w:lang w:val="uk-UA"/>
        </w:rPr>
        <w:t>.</w:t>
      </w:r>
      <w:r w:rsidRPr="005F76CD" w:rsidR="005756CE">
        <w:rPr>
          <w:lang w:val="uk-UA"/>
        </w:rPr>
        <w:t>  </w:t>
      </w:r>
      <w:r w:rsidRPr="005F76CD" w:rsidR="004D62A2">
        <w:rPr>
          <w:lang w:val="uk-UA"/>
        </w:rPr>
        <w:t xml:space="preserve">Суд зазначає, що заява була подана до Суду </w:t>
      </w:r>
      <w:r w:rsidRPr="005F76CD" w:rsidR="00280C28">
        <w:rPr>
          <w:lang w:val="uk-UA"/>
        </w:rPr>
        <w:t>0</w:t>
      </w:r>
      <w:r w:rsidRPr="005F76CD" w:rsidR="004D62A2">
        <w:rPr>
          <w:lang w:val="uk-UA"/>
        </w:rPr>
        <w:t>9 серпня 2013</w:t>
      </w:r>
      <w:r w:rsidRPr="005F76CD" w:rsidR="00F57D49">
        <w:rPr>
          <w:lang w:val="uk-UA"/>
        </w:rPr>
        <w:t> </w:t>
      </w:r>
      <w:r w:rsidRPr="005F76CD" w:rsidR="004D62A2">
        <w:rPr>
          <w:lang w:val="uk-UA"/>
        </w:rPr>
        <w:t>року (див. пункт 21), тому заперечення Уряду щодо шестимісячного строку має бути відхилено.</w:t>
      </w:r>
    </w:p>
    <w:p w:rsidRPr="005F76CD" w:rsidR="00275701" w:rsidP="005F76CD" w14:paraId="391EA50C" w14:textId="6412FDC3">
      <w:pPr>
        <w:pStyle w:val="JuPara"/>
        <w:rPr>
          <w:lang w:val="uk-UA"/>
        </w:rPr>
      </w:pPr>
      <w:r w:rsidRPr="005F76CD">
        <w:rPr>
          <w:lang w:val="uk-UA"/>
        </w:rPr>
        <w:t>27</w:t>
      </w:r>
      <w:r w:rsidRPr="005F76CD" w:rsidR="005756CE">
        <w:rPr>
          <w:lang w:val="uk-UA"/>
        </w:rPr>
        <w:t>.  </w:t>
      </w:r>
      <w:r w:rsidRPr="005F76CD" w:rsidR="00280C28">
        <w:rPr>
          <w:lang w:val="uk-UA"/>
        </w:rPr>
        <w:t>Суд зауважує, що постанова від 05 квітня 2013 року стосувал</w:t>
      </w:r>
      <w:r w:rsidRPr="005F76CD" w:rsidR="008F7C7A">
        <w:rPr>
          <w:lang w:val="uk-UA"/>
        </w:rPr>
        <w:t>а</w:t>
      </w:r>
      <w:r w:rsidRPr="005F76CD" w:rsidR="00280C28">
        <w:rPr>
          <w:lang w:val="uk-UA"/>
        </w:rPr>
        <w:t>ся лише заходу від 10 квітня 2013 року, і не було жодних судових рішень, які б забороняли зібрання 12 квітня 2013 року. Він також зауважує, що суди не були зобов</w:t>
      </w:r>
      <w:r w:rsidRPr="005F76CD" w:rsidR="005F76CD">
        <w:rPr>
          <w:lang w:val="uk-UA"/>
        </w:rPr>
        <w:t>’</w:t>
      </w:r>
      <w:r w:rsidRPr="005F76CD" w:rsidR="00280C28">
        <w:rPr>
          <w:lang w:val="uk-UA"/>
        </w:rPr>
        <w:t>язані будь-якими законодавчо обов</w:t>
      </w:r>
      <w:r w:rsidRPr="005F76CD" w:rsidR="005F76CD">
        <w:rPr>
          <w:lang w:val="uk-UA"/>
        </w:rPr>
        <w:t>’</w:t>
      </w:r>
      <w:r w:rsidRPr="005F76CD" w:rsidR="00280C28">
        <w:rPr>
          <w:lang w:val="uk-UA"/>
        </w:rPr>
        <w:t>язковими строками ухвал</w:t>
      </w:r>
      <w:r w:rsidRPr="005F76CD" w:rsidR="008F7C7A">
        <w:rPr>
          <w:lang w:val="uk-UA"/>
        </w:rPr>
        <w:t>и</w:t>
      </w:r>
      <w:r w:rsidRPr="005F76CD" w:rsidR="00280C28">
        <w:rPr>
          <w:lang w:val="uk-UA"/>
        </w:rPr>
        <w:t xml:space="preserve">ти свої остаточні </w:t>
      </w:r>
      <w:r w:rsidRPr="005F76CD" w:rsidR="00F57D49">
        <w:rPr>
          <w:lang w:val="uk-UA"/>
        </w:rPr>
        <w:t>рішення</w:t>
      </w:r>
      <w:r w:rsidRPr="005F76CD" w:rsidR="00280C28">
        <w:rPr>
          <w:lang w:val="uk-UA"/>
        </w:rPr>
        <w:t xml:space="preserve"> до запланованої дати заходу заявників 10 квітня 2013 року.</w:t>
      </w:r>
      <w:r w:rsidRPr="005F76CD" w:rsidR="00F57D49">
        <w:rPr>
          <w:lang w:val="uk-UA"/>
        </w:rPr>
        <w:t xml:space="preserve"> </w:t>
      </w:r>
      <w:r w:rsidRPr="005F76CD" w:rsidR="004D62A2">
        <w:rPr>
          <w:lang w:val="uk-UA"/>
        </w:rPr>
        <w:t xml:space="preserve">Тому Суд не переконаний, що оскарження </w:t>
      </w:r>
      <w:r w:rsidRPr="005F76CD" w:rsidR="00280C28">
        <w:rPr>
          <w:lang w:val="uk-UA"/>
        </w:rPr>
        <w:t>постанови</w:t>
      </w:r>
      <w:r w:rsidRPr="005F76CD" w:rsidR="004D62A2">
        <w:rPr>
          <w:lang w:val="uk-UA"/>
        </w:rPr>
        <w:t xml:space="preserve"> від </w:t>
      </w:r>
      <w:r w:rsidRPr="005F76CD" w:rsidR="00280C28">
        <w:rPr>
          <w:lang w:val="uk-UA"/>
        </w:rPr>
        <w:t>0</w:t>
      </w:r>
      <w:r w:rsidRPr="005F76CD" w:rsidR="004D62A2">
        <w:rPr>
          <w:lang w:val="uk-UA"/>
        </w:rPr>
        <w:t xml:space="preserve">5 квітня 2013 року могло б забезпечити належне відшкодування </w:t>
      </w:r>
      <w:r w:rsidRPr="005F76CD" w:rsidR="00280C28">
        <w:rPr>
          <w:lang w:val="uk-UA"/>
        </w:rPr>
        <w:t>у зв</w:t>
      </w:r>
      <w:r w:rsidRPr="005F76CD" w:rsidR="005F76CD">
        <w:rPr>
          <w:lang w:val="uk-UA"/>
        </w:rPr>
        <w:t>’</w:t>
      </w:r>
      <w:r w:rsidRPr="005F76CD" w:rsidR="00280C28">
        <w:rPr>
          <w:lang w:val="uk-UA"/>
        </w:rPr>
        <w:t>язку зі</w:t>
      </w:r>
      <w:r w:rsidRPr="005F76CD" w:rsidR="004D62A2">
        <w:rPr>
          <w:lang w:val="uk-UA"/>
        </w:rPr>
        <w:t xml:space="preserve"> </w:t>
      </w:r>
      <w:r w:rsidRPr="005F76CD" w:rsidR="004D62A2">
        <w:rPr>
          <w:lang w:val="uk-UA"/>
        </w:rPr>
        <w:t>стверджувани</w:t>
      </w:r>
      <w:r w:rsidRPr="005F76CD" w:rsidR="00280C28">
        <w:rPr>
          <w:lang w:val="uk-UA"/>
        </w:rPr>
        <w:t>м</w:t>
      </w:r>
      <w:r w:rsidRPr="005F76CD" w:rsidR="00F57D49">
        <w:rPr>
          <w:lang w:val="uk-UA"/>
        </w:rPr>
        <w:t>и</w:t>
      </w:r>
      <w:r w:rsidRPr="005F76CD" w:rsidR="004D62A2">
        <w:rPr>
          <w:lang w:val="uk-UA"/>
        </w:rPr>
        <w:t xml:space="preserve"> порушен</w:t>
      </w:r>
      <w:r w:rsidRPr="005F76CD" w:rsidR="00280C28">
        <w:rPr>
          <w:lang w:val="uk-UA"/>
        </w:rPr>
        <w:t>ням</w:t>
      </w:r>
      <w:r w:rsidRPr="005F76CD" w:rsidR="00F57D49">
        <w:rPr>
          <w:lang w:val="uk-UA"/>
        </w:rPr>
        <w:t>и</w:t>
      </w:r>
      <w:r w:rsidRPr="005F76CD" w:rsidR="004D62A2">
        <w:rPr>
          <w:lang w:val="uk-UA"/>
        </w:rPr>
        <w:t xml:space="preserve"> Конвенції (див. </w:t>
      </w:r>
      <w:r w:rsidRPr="005F76CD" w:rsidR="00315218">
        <w:rPr>
          <w:lang w:val="uk-UA"/>
        </w:rPr>
        <w:t xml:space="preserve">рішення у справі </w:t>
      </w:r>
      <w:r w:rsidRPr="005F76CD" w:rsidR="00315218">
        <w:rPr>
          <w:iCs/>
          <w:lang w:val="uk-UA"/>
        </w:rPr>
        <w:t xml:space="preserve">«Бьончковський та інші проти Польщі» </w:t>
      </w:r>
      <w:r w:rsidRPr="005F76CD" w:rsidR="00315218">
        <w:rPr>
          <w:i/>
          <w:iCs/>
          <w:lang w:val="uk-UA"/>
        </w:rPr>
        <w:t>(Bączkowski and Others v. Poland)</w:t>
      </w:r>
      <w:r w:rsidRPr="005F76CD" w:rsidR="00315218">
        <w:rPr>
          <w:iCs/>
          <w:lang w:val="uk-UA"/>
        </w:rPr>
        <w:t>, заява № 1543/06</w:t>
      </w:r>
      <w:r w:rsidRPr="005F76CD" w:rsidR="004D62A2">
        <w:rPr>
          <w:lang w:val="uk-UA"/>
        </w:rPr>
        <w:t xml:space="preserve">, </w:t>
      </w:r>
      <w:r w:rsidRPr="005F76CD" w:rsidR="00315218">
        <w:rPr>
          <w:lang w:val="uk-UA"/>
        </w:rPr>
        <w:t>пункти</w:t>
      </w:r>
      <w:r w:rsidRPr="005F76CD" w:rsidR="004D62A2">
        <w:rPr>
          <w:lang w:val="uk-UA"/>
        </w:rPr>
        <w:t xml:space="preserve"> 79</w:t>
      </w:r>
      <w:r w:rsidRPr="005F76CD" w:rsidR="00315218">
        <w:rPr>
          <w:lang w:val="uk-UA"/>
        </w:rPr>
        <w:t xml:space="preserve"> </w:t>
      </w:r>
      <w:r w:rsidRPr="005F76CD" w:rsidR="004D62A2">
        <w:rPr>
          <w:lang w:val="uk-UA"/>
        </w:rPr>
        <w:t>–</w:t>
      </w:r>
      <w:r w:rsidRPr="005F76CD" w:rsidR="00315218">
        <w:rPr>
          <w:lang w:val="uk-UA"/>
        </w:rPr>
        <w:t xml:space="preserve"> </w:t>
      </w:r>
      <w:r w:rsidRPr="005F76CD" w:rsidR="004D62A2">
        <w:rPr>
          <w:lang w:val="uk-UA"/>
        </w:rPr>
        <w:t xml:space="preserve">84, від </w:t>
      </w:r>
      <w:r w:rsidRPr="005F76CD" w:rsidR="00315218">
        <w:rPr>
          <w:lang w:val="uk-UA"/>
        </w:rPr>
        <w:t>0</w:t>
      </w:r>
      <w:r w:rsidRPr="005F76CD" w:rsidR="004D62A2">
        <w:rPr>
          <w:lang w:val="uk-UA"/>
        </w:rPr>
        <w:t>3 травня 2007 року).</w:t>
      </w:r>
    </w:p>
    <w:p w:rsidRPr="005F76CD" w:rsidR="00275701" w:rsidP="005F76CD" w14:paraId="67AE8A89" w14:textId="77777777">
      <w:pPr>
        <w:pStyle w:val="JuPara"/>
        <w:rPr>
          <w:lang w:val="uk-UA"/>
        </w:rPr>
      </w:pPr>
      <w:r w:rsidRPr="005F76CD">
        <w:rPr>
          <w:lang w:val="uk-UA"/>
        </w:rPr>
        <w:t>28</w:t>
      </w:r>
      <w:r w:rsidRPr="005F76CD" w:rsidR="005756CE">
        <w:rPr>
          <w:lang w:val="uk-UA"/>
        </w:rPr>
        <w:t>.  </w:t>
      </w:r>
      <w:r w:rsidRPr="005F76CD" w:rsidR="004D62A2">
        <w:rPr>
          <w:lang w:val="uk-UA"/>
        </w:rPr>
        <w:t xml:space="preserve">Суд також зазначає, що ця частина заяви не є ні явно необґрунтованою, ні неприйнятною з будь-яких інших підстав, перелічених у </w:t>
      </w:r>
      <w:r w:rsidRPr="005F76CD" w:rsidR="0045134A">
        <w:rPr>
          <w:lang w:val="uk-UA"/>
        </w:rPr>
        <w:t>с</w:t>
      </w:r>
      <w:r w:rsidRPr="005F76CD" w:rsidR="004D62A2">
        <w:rPr>
          <w:lang w:val="uk-UA"/>
        </w:rPr>
        <w:t>татті 35 Конвенції. Тому вона має бути визнана прийнятною.</w:t>
      </w:r>
    </w:p>
    <w:p w:rsidRPr="005F76CD" w:rsidR="00DB4A8B" w:rsidP="005F76CD" w14:paraId="2E05870F" w14:textId="77777777">
      <w:pPr>
        <w:pStyle w:val="JuH1"/>
        <w:rPr>
          <w:lang w:val="uk-UA"/>
        </w:rPr>
      </w:pPr>
      <w:r w:rsidRPr="005F76CD">
        <w:rPr>
          <w:lang w:val="uk-UA"/>
        </w:rPr>
        <w:t>Суть</w:t>
      </w:r>
    </w:p>
    <w:p w:rsidRPr="005F76CD" w:rsidR="00275701" w:rsidP="005F76CD" w14:paraId="251B0366" w14:textId="77777777">
      <w:pPr>
        <w:pStyle w:val="JuPara"/>
        <w:ind w:firstLine="340"/>
        <w:rPr>
          <w:lang w:val="uk-UA"/>
        </w:rPr>
      </w:pPr>
      <w:r w:rsidRPr="005F76CD">
        <w:rPr>
          <w:lang w:val="uk-UA"/>
        </w:rPr>
        <w:t>29</w:t>
      </w:r>
      <w:r w:rsidRPr="005F76CD" w:rsidR="005756CE">
        <w:rPr>
          <w:lang w:val="uk-UA"/>
        </w:rPr>
        <w:t>.  </w:t>
      </w:r>
      <w:r w:rsidRPr="005F76CD" w:rsidR="0045134A">
        <w:rPr>
          <w:lang w:val="uk-UA"/>
        </w:rPr>
        <w:t>Своїми постановами від 11 та 13 квітня 2013 року відповідно Вишгородський районний суд наклав на заявників стягнення у вигляді адміністративного арешту згідно зі статтею 185-1 КУпАП за порушення порядку проведення зібрань. Суд послався щодо другого заявника на постанову суду від 05 квітня 2013 року, а щодо першого заявника – на Указ колишньої Президії Верховної Ради СРСР від 28</w:t>
      </w:r>
      <w:r w:rsidRPr="005F76CD" w:rsidR="00BB25AE">
        <w:rPr>
          <w:lang w:val="uk-UA"/>
        </w:rPr>
        <w:t> </w:t>
      </w:r>
      <w:r w:rsidRPr="005F76CD" w:rsidR="0045134A">
        <w:rPr>
          <w:lang w:val="uk-UA"/>
        </w:rPr>
        <w:t>липня 1988 року.</w:t>
      </w:r>
      <w:r w:rsidRPr="005F76CD" w:rsidR="00BB25AE">
        <w:rPr>
          <w:lang w:val="uk-UA"/>
        </w:rPr>
        <w:t xml:space="preserve"> </w:t>
      </w:r>
      <w:r w:rsidRPr="005F76CD" w:rsidR="0045134A">
        <w:rPr>
          <w:lang w:val="uk-UA"/>
        </w:rPr>
        <w:t xml:space="preserve">Суд зазначає, що він вже встановлював, що відповідні положення законодавства не відповідають вимогам Конвенції щодо </w:t>
      </w:r>
      <w:r w:rsidRPr="005F76CD" w:rsidR="0045134A">
        <w:rPr>
          <w:bCs/>
          <w:lang w:val="uk-UA"/>
        </w:rPr>
        <w:t>якості закону</w:t>
      </w:r>
      <w:r w:rsidRPr="005F76CD" w:rsidR="0045134A">
        <w:rPr>
          <w:lang w:val="uk-UA"/>
        </w:rPr>
        <w:t xml:space="preserve"> (див. згадане рішення у справі </w:t>
      </w:r>
      <w:r w:rsidRPr="005F76CD" w:rsidR="0045134A">
        <w:rPr>
          <w:iCs/>
          <w:lang w:val="uk-UA"/>
        </w:rPr>
        <w:t>«Черемський проти України»</w:t>
      </w:r>
      <w:r w:rsidRPr="005F76CD" w:rsidR="0045134A">
        <w:rPr>
          <w:i/>
          <w:iCs/>
          <w:lang w:val="uk-UA"/>
        </w:rPr>
        <w:t xml:space="preserve"> (Cheremskyy v. Ukraine)</w:t>
      </w:r>
      <w:r w:rsidRPr="005F76CD" w:rsidR="0045134A">
        <w:rPr>
          <w:lang w:val="uk-UA"/>
        </w:rPr>
        <w:t>, пункти 29 – 40).</w:t>
      </w:r>
      <w:r w:rsidRPr="005F76CD" w:rsidR="00BB25AE">
        <w:rPr>
          <w:lang w:val="uk-UA"/>
        </w:rPr>
        <w:t xml:space="preserve"> </w:t>
      </w:r>
      <w:r w:rsidRPr="005F76CD" w:rsidR="004D62A2">
        <w:rPr>
          <w:lang w:val="uk-UA"/>
        </w:rPr>
        <w:t xml:space="preserve">Він не вбачає підстав </w:t>
      </w:r>
      <w:r w:rsidRPr="005F76CD" w:rsidR="0022381B">
        <w:rPr>
          <w:lang w:val="uk-UA"/>
        </w:rPr>
        <w:t>відходити</w:t>
      </w:r>
      <w:r w:rsidRPr="005F76CD" w:rsidR="004D62A2">
        <w:rPr>
          <w:lang w:val="uk-UA"/>
        </w:rPr>
        <w:t xml:space="preserve"> від цього висновку в цій справі, оскільки в Україні не було </w:t>
      </w:r>
      <w:r w:rsidRPr="005F76CD" w:rsidR="0022381B">
        <w:rPr>
          <w:lang w:val="uk-UA"/>
        </w:rPr>
        <w:t>ухвалено</w:t>
      </w:r>
      <w:r w:rsidRPr="005F76CD" w:rsidR="004D62A2">
        <w:rPr>
          <w:lang w:val="uk-UA"/>
        </w:rPr>
        <w:t xml:space="preserve"> </w:t>
      </w:r>
      <w:r w:rsidRPr="005F76CD" w:rsidR="00BB25AE">
        <w:rPr>
          <w:lang w:val="uk-UA"/>
        </w:rPr>
        <w:t>жодн</w:t>
      </w:r>
      <w:r w:rsidRPr="005F76CD" w:rsidR="00441B78">
        <w:rPr>
          <w:lang w:val="uk-UA"/>
        </w:rPr>
        <w:t>ого</w:t>
      </w:r>
      <w:r w:rsidRPr="005F76CD" w:rsidR="00BB25AE">
        <w:rPr>
          <w:lang w:val="uk-UA"/>
        </w:rPr>
        <w:t xml:space="preserve"> </w:t>
      </w:r>
      <w:r w:rsidRPr="005F76CD" w:rsidR="004D62A2">
        <w:rPr>
          <w:lang w:val="uk-UA"/>
        </w:rPr>
        <w:t>нов</w:t>
      </w:r>
      <w:r w:rsidRPr="005F76CD" w:rsidR="00441B78">
        <w:rPr>
          <w:lang w:val="uk-UA"/>
        </w:rPr>
        <w:t>ого</w:t>
      </w:r>
      <w:r w:rsidRPr="005F76CD" w:rsidR="004D62A2">
        <w:rPr>
          <w:lang w:val="uk-UA"/>
        </w:rPr>
        <w:t xml:space="preserve"> законодавств</w:t>
      </w:r>
      <w:r w:rsidRPr="005F76CD" w:rsidR="00441B78">
        <w:rPr>
          <w:lang w:val="uk-UA"/>
        </w:rPr>
        <w:t>а</w:t>
      </w:r>
      <w:r w:rsidRPr="005F76CD" w:rsidR="004D62A2">
        <w:rPr>
          <w:lang w:val="uk-UA"/>
        </w:rPr>
        <w:t xml:space="preserve"> про свободу зібрань </w:t>
      </w:r>
      <w:r w:rsidRPr="005F76CD" w:rsidR="0022381B">
        <w:rPr>
          <w:lang w:val="uk-UA"/>
        </w:rPr>
        <w:t>у період із</w:t>
      </w:r>
      <w:r w:rsidRPr="005F76CD" w:rsidR="004D62A2">
        <w:rPr>
          <w:lang w:val="uk-UA"/>
        </w:rPr>
        <w:t xml:space="preserve"> серпн</w:t>
      </w:r>
      <w:r w:rsidRPr="005F76CD" w:rsidR="0022381B">
        <w:rPr>
          <w:lang w:val="uk-UA"/>
        </w:rPr>
        <w:t>я</w:t>
      </w:r>
      <w:r w:rsidRPr="005F76CD" w:rsidR="004D62A2">
        <w:rPr>
          <w:lang w:val="uk-UA"/>
        </w:rPr>
        <w:t xml:space="preserve"> 2012 року</w:t>
      </w:r>
      <w:r w:rsidRPr="005F76CD" w:rsidR="0022381B">
        <w:rPr>
          <w:lang w:val="uk-UA"/>
        </w:rPr>
        <w:t xml:space="preserve">, </w:t>
      </w:r>
      <w:r w:rsidRPr="005F76CD" w:rsidR="004D62A2">
        <w:rPr>
          <w:lang w:val="uk-UA"/>
        </w:rPr>
        <w:t xml:space="preserve">коли відбулися події у </w:t>
      </w:r>
      <w:r w:rsidRPr="005F76CD" w:rsidR="0045134A">
        <w:rPr>
          <w:lang w:val="uk-UA"/>
        </w:rPr>
        <w:t xml:space="preserve">справі </w:t>
      </w:r>
      <w:r w:rsidRPr="005F76CD" w:rsidR="0045134A">
        <w:rPr>
          <w:iCs/>
          <w:lang w:val="uk-UA"/>
        </w:rPr>
        <w:t>«Черемський проти України»</w:t>
      </w:r>
      <w:r w:rsidRPr="005F76CD" w:rsidR="0045134A">
        <w:rPr>
          <w:i/>
          <w:iCs/>
          <w:lang w:val="uk-UA"/>
        </w:rPr>
        <w:t xml:space="preserve"> (Cheremskyy v. Ukraine)</w:t>
      </w:r>
      <w:r w:rsidRPr="005F76CD" w:rsidR="0022381B">
        <w:rPr>
          <w:lang w:val="uk-UA"/>
        </w:rPr>
        <w:t>,</w:t>
      </w:r>
      <w:r w:rsidRPr="005F76CD" w:rsidR="004D62A2">
        <w:rPr>
          <w:lang w:val="uk-UA"/>
        </w:rPr>
        <w:t xml:space="preserve"> </w:t>
      </w:r>
      <w:r w:rsidRPr="005F76CD" w:rsidR="0022381B">
        <w:rPr>
          <w:lang w:val="uk-UA"/>
        </w:rPr>
        <w:t>до</w:t>
      </w:r>
      <w:r w:rsidRPr="005F76CD" w:rsidR="004D62A2">
        <w:rPr>
          <w:lang w:val="uk-UA"/>
        </w:rPr>
        <w:t xml:space="preserve"> квітн</w:t>
      </w:r>
      <w:r w:rsidRPr="005F76CD" w:rsidR="0022381B">
        <w:rPr>
          <w:lang w:val="uk-UA"/>
        </w:rPr>
        <w:t>я</w:t>
      </w:r>
      <w:r w:rsidRPr="005F76CD" w:rsidR="004D62A2">
        <w:rPr>
          <w:lang w:val="uk-UA"/>
        </w:rPr>
        <w:t xml:space="preserve"> 2013 року</w:t>
      </w:r>
      <w:r w:rsidRPr="005F76CD" w:rsidR="0022381B">
        <w:rPr>
          <w:lang w:val="uk-UA"/>
        </w:rPr>
        <w:t xml:space="preserve">, </w:t>
      </w:r>
      <w:r w:rsidRPr="005F76CD" w:rsidR="004D62A2">
        <w:rPr>
          <w:lang w:val="uk-UA"/>
        </w:rPr>
        <w:t xml:space="preserve">коли відбулися події у цій справі. Таким чином, немає потреби визначати, чи було дотримано дві інші вимоги пункту 2 </w:t>
      </w:r>
      <w:r w:rsidRPr="005F76CD" w:rsidR="0045134A">
        <w:rPr>
          <w:lang w:val="uk-UA"/>
        </w:rPr>
        <w:t>с</w:t>
      </w:r>
      <w:r w:rsidRPr="005F76CD" w:rsidR="004D62A2">
        <w:rPr>
          <w:lang w:val="uk-UA"/>
        </w:rPr>
        <w:t>татті 11</w:t>
      </w:r>
      <w:r w:rsidRPr="005F76CD" w:rsidR="0045134A">
        <w:rPr>
          <w:lang w:val="uk-UA"/>
        </w:rPr>
        <w:t xml:space="preserve"> Конвенції</w:t>
      </w:r>
      <w:r w:rsidRPr="005F76CD" w:rsidR="004D62A2">
        <w:rPr>
          <w:lang w:val="uk-UA"/>
        </w:rPr>
        <w:t xml:space="preserve"> (</w:t>
      </w:r>
      <w:r w:rsidRPr="005F76CD" w:rsidR="0022381B">
        <w:rPr>
          <w:lang w:val="uk-UA"/>
        </w:rPr>
        <w:t>законна мета</w:t>
      </w:r>
      <w:r w:rsidRPr="005F76CD" w:rsidR="004D62A2">
        <w:rPr>
          <w:lang w:val="uk-UA"/>
        </w:rPr>
        <w:t xml:space="preserve"> та необхідність втручання).</w:t>
      </w:r>
    </w:p>
    <w:p w:rsidRPr="005F76CD" w:rsidR="00275701" w:rsidP="005F76CD" w14:paraId="185E1555" w14:textId="77777777">
      <w:pPr>
        <w:pStyle w:val="JuPara"/>
        <w:ind w:firstLine="340"/>
        <w:rPr>
          <w:lang w:val="uk-UA"/>
        </w:rPr>
      </w:pPr>
      <w:r w:rsidRPr="005F76CD">
        <w:rPr>
          <w:lang w:val="uk-UA"/>
        </w:rPr>
        <w:t>30</w:t>
      </w:r>
      <w:r w:rsidRPr="005F76CD" w:rsidR="005756CE">
        <w:rPr>
          <w:lang w:val="uk-UA"/>
        </w:rPr>
        <w:t>.  </w:t>
      </w:r>
      <w:r w:rsidRPr="005F76CD" w:rsidR="0022381B">
        <w:rPr>
          <w:lang w:val="uk-UA"/>
        </w:rPr>
        <w:t>Отже</w:t>
      </w:r>
      <w:r w:rsidRPr="005F76CD" w:rsidR="004D62A2">
        <w:rPr>
          <w:lang w:val="uk-UA"/>
        </w:rPr>
        <w:t xml:space="preserve">, </w:t>
      </w:r>
      <w:r w:rsidRPr="005F76CD" w:rsidR="0022381B">
        <w:rPr>
          <w:lang w:val="uk-UA"/>
        </w:rPr>
        <w:t>було порушено</w:t>
      </w:r>
      <w:r w:rsidRPr="005F76CD" w:rsidR="004D62A2">
        <w:rPr>
          <w:lang w:val="uk-UA"/>
        </w:rPr>
        <w:t xml:space="preserve"> </w:t>
      </w:r>
      <w:r w:rsidRPr="005F76CD" w:rsidR="0022381B">
        <w:rPr>
          <w:bCs/>
          <w:lang w:val="uk-UA"/>
        </w:rPr>
        <w:t>с</w:t>
      </w:r>
      <w:r w:rsidRPr="005F76CD" w:rsidR="004D62A2">
        <w:rPr>
          <w:bCs/>
          <w:lang w:val="uk-UA"/>
        </w:rPr>
        <w:t>татт</w:t>
      </w:r>
      <w:r w:rsidRPr="005F76CD" w:rsidR="0022381B">
        <w:rPr>
          <w:bCs/>
          <w:lang w:val="uk-UA"/>
        </w:rPr>
        <w:t>ю</w:t>
      </w:r>
      <w:r w:rsidRPr="005F76CD" w:rsidR="004D62A2">
        <w:rPr>
          <w:bCs/>
          <w:lang w:val="uk-UA"/>
        </w:rPr>
        <w:t xml:space="preserve"> 11 Конвенції</w:t>
      </w:r>
      <w:r w:rsidRPr="005F76CD" w:rsidR="004D62A2">
        <w:rPr>
          <w:lang w:val="uk-UA"/>
        </w:rPr>
        <w:t xml:space="preserve"> щодо обох заявників.</w:t>
      </w:r>
    </w:p>
    <w:p w:rsidRPr="005F76CD" w:rsidR="00DB4A8B" w:rsidP="005F76CD" w14:paraId="6C6516F9" w14:textId="77777777">
      <w:pPr>
        <w:pStyle w:val="JuHIRoman"/>
        <w:tabs>
          <w:tab w:val="left" w:pos="567"/>
          <w:tab w:val="left" w:pos="680"/>
        </w:tabs>
        <w:ind w:left="397" w:hanging="397"/>
        <w:rPr>
          <w:lang w:val="uk-UA"/>
        </w:rPr>
      </w:pPr>
      <w:r w:rsidRPr="005F76CD">
        <w:rPr>
          <w:lang w:val="uk-UA"/>
        </w:rPr>
        <w:t>ПОРУШЕННЯ СТАТЕЙ 6 ТА 7 КОНВЕНЦІЇ</w:t>
      </w:r>
    </w:p>
    <w:p w:rsidRPr="005F76CD" w:rsidR="00275701" w:rsidP="005F76CD" w14:paraId="7D2F3807" w14:textId="77777777">
      <w:pPr>
        <w:pStyle w:val="JuPara"/>
        <w:rPr>
          <w:lang w:val="uk-UA"/>
        </w:rPr>
      </w:pPr>
      <w:r w:rsidRPr="005F76CD">
        <w:rPr>
          <w:lang w:val="uk-UA"/>
        </w:rPr>
        <w:t>31</w:t>
      </w:r>
      <w:r w:rsidRPr="005F76CD" w:rsidR="005756CE">
        <w:rPr>
          <w:lang w:val="uk-UA"/>
        </w:rPr>
        <w:t>.  </w:t>
      </w:r>
      <w:r w:rsidRPr="005F76CD" w:rsidR="0022381B">
        <w:rPr>
          <w:lang w:val="uk-UA"/>
        </w:rPr>
        <w:t xml:space="preserve">Щодо </w:t>
      </w:r>
      <w:r w:rsidRPr="005F76CD" w:rsidR="005E4546">
        <w:rPr>
          <w:lang w:val="uk-UA"/>
        </w:rPr>
        <w:t>постанов</w:t>
      </w:r>
      <w:r w:rsidRPr="005F76CD" w:rsidR="0022381B">
        <w:rPr>
          <w:lang w:val="uk-UA"/>
        </w:rPr>
        <w:t xml:space="preserve"> Вишгородського районного суду від 11 та 13</w:t>
      </w:r>
      <w:r w:rsidRPr="005F76CD" w:rsidR="00441B78">
        <w:rPr>
          <w:lang w:val="uk-UA"/>
        </w:rPr>
        <w:t> </w:t>
      </w:r>
      <w:r w:rsidRPr="005F76CD" w:rsidR="0022381B">
        <w:rPr>
          <w:lang w:val="uk-UA"/>
        </w:rPr>
        <w:t>квітня 2013 року заявники скаржилися</w:t>
      </w:r>
      <w:r w:rsidRPr="005F76CD" w:rsidR="005E4546">
        <w:rPr>
          <w:lang w:val="uk-UA"/>
        </w:rPr>
        <w:t xml:space="preserve"> на відсутність </w:t>
      </w:r>
      <w:r w:rsidRPr="005F76CD" w:rsidR="0022381B">
        <w:rPr>
          <w:lang w:val="uk-UA"/>
        </w:rPr>
        <w:t xml:space="preserve">справедливого </w:t>
      </w:r>
      <w:r w:rsidRPr="005F76CD" w:rsidR="005E4546">
        <w:rPr>
          <w:lang w:val="uk-UA"/>
        </w:rPr>
        <w:t xml:space="preserve">судового </w:t>
      </w:r>
      <w:r w:rsidRPr="005F76CD" w:rsidR="0022381B">
        <w:rPr>
          <w:lang w:val="uk-UA"/>
        </w:rPr>
        <w:t>розгляду справи, як того вимага</w:t>
      </w:r>
      <w:r w:rsidRPr="005F76CD" w:rsidR="001446AB">
        <w:rPr>
          <w:lang w:val="uk-UA"/>
        </w:rPr>
        <w:t>в</w:t>
      </w:r>
      <w:r w:rsidRPr="005F76CD" w:rsidR="0022381B">
        <w:rPr>
          <w:lang w:val="uk-UA"/>
        </w:rPr>
        <w:t xml:space="preserve"> пункт 1 </w:t>
      </w:r>
      <w:r w:rsidRPr="005F76CD" w:rsidR="005E4546">
        <w:rPr>
          <w:lang w:val="uk-UA"/>
        </w:rPr>
        <w:t>с</w:t>
      </w:r>
      <w:r w:rsidRPr="005F76CD" w:rsidR="0022381B">
        <w:rPr>
          <w:lang w:val="uk-UA"/>
        </w:rPr>
        <w:t xml:space="preserve">татті 6 Конвенції. Зокрема, вони скаржилися, що суди не </w:t>
      </w:r>
      <w:r w:rsidRPr="005F76CD" w:rsidR="005E4546">
        <w:rPr>
          <w:lang w:val="uk-UA"/>
        </w:rPr>
        <w:t>навели</w:t>
      </w:r>
      <w:r w:rsidRPr="005F76CD" w:rsidR="0022381B">
        <w:rPr>
          <w:lang w:val="uk-UA"/>
        </w:rPr>
        <w:t xml:space="preserve"> відповідних і достатніх </w:t>
      </w:r>
      <w:r w:rsidRPr="005F76CD" w:rsidR="005E4546">
        <w:rPr>
          <w:lang w:val="uk-UA"/>
        </w:rPr>
        <w:t>підстав</w:t>
      </w:r>
      <w:r w:rsidRPr="005F76CD" w:rsidR="0022381B">
        <w:rPr>
          <w:lang w:val="uk-UA"/>
        </w:rPr>
        <w:t xml:space="preserve"> для своїх </w:t>
      </w:r>
      <w:r w:rsidRPr="005F76CD" w:rsidR="005E4546">
        <w:rPr>
          <w:lang w:val="uk-UA"/>
        </w:rPr>
        <w:t>постанов</w:t>
      </w:r>
      <w:r w:rsidRPr="005F76CD" w:rsidR="0022381B">
        <w:rPr>
          <w:lang w:val="uk-UA"/>
        </w:rPr>
        <w:t xml:space="preserve"> і не розглянули аргументи заявників, які були доречними та конкретними.</w:t>
      </w:r>
      <w:r w:rsidRPr="005F76CD" w:rsidR="001446AB">
        <w:rPr>
          <w:lang w:val="uk-UA"/>
        </w:rPr>
        <w:t xml:space="preserve"> </w:t>
      </w:r>
      <w:r w:rsidRPr="005F76CD" w:rsidR="0022381B">
        <w:rPr>
          <w:lang w:val="uk-UA"/>
        </w:rPr>
        <w:t xml:space="preserve">Заявники також скаржилися, що вимога безсторонності за пунктом 1 </w:t>
      </w:r>
      <w:r w:rsidRPr="005F76CD" w:rsidR="00491E0F">
        <w:rPr>
          <w:lang w:val="uk-UA"/>
        </w:rPr>
        <w:t>с</w:t>
      </w:r>
      <w:r w:rsidRPr="005F76CD" w:rsidR="0022381B">
        <w:rPr>
          <w:lang w:val="uk-UA"/>
        </w:rPr>
        <w:t>татті 6</w:t>
      </w:r>
      <w:r w:rsidRPr="005F76CD" w:rsidR="00223ED6">
        <w:rPr>
          <w:lang w:val="uk-UA"/>
        </w:rPr>
        <w:t xml:space="preserve"> Конвенції</w:t>
      </w:r>
      <w:r w:rsidRPr="005F76CD" w:rsidR="0022381B">
        <w:rPr>
          <w:lang w:val="uk-UA"/>
        </w:rPr>
        <w:t xml:space="preserve"> не була дотримана з огляду на відсутність сторони обвинувачення, і їм не було надано належного часу та можливостей</w:t>
      </w:r>
      <w:r w:rsidRPr="005F76CD" w:rsidR="0072288B">
        <w:rPr>
          <w:lang w:val="uk-UA"/>
        </w:rPr>
        <w:t>, необхідн</w:t>
      </w:r>
      <w:r w:rsidRPr="005F76CD" w:rsidR="001446AB">
        <w:rPr>
          <w:lang w:val="uk-UA"/>
        </w:rPr>
        <w:t>их</w:t>
      </w:r>
      <w:r w:rsidRPr="005F76CD" w:rsidR="0022381B">
        <w:rPr>
          <w:lang w:val="uk-UA"/>
        </w:rPr>
        <w:t xml:space="preserve"> для підготовки свого захисту (підпункт «b» пункту 3 </w:t>
      </w:r>
      <w:r w:rsidRPr="005F76CD" w:rsidR="00223ED6">
        <w:rPr>
          <w:lang w:val="uk-UA"/>
        </w:rPr>
        <w:t>с</w:t>
      </w:r>
      <w:r w:rsidRPr="005F76CD" w:rsidR="0022381B">
        <w:rPr>
          <w:lang w:val="uk-UA"/>
        </w:rPr>
        <w:t>татті 6</w:t>
      </w:r>
      <w:r w:rsidRPr="005F76CD" w:rsidR="00223ED6">
        <w:rPr>
          <w:lang w:val="uk-UA"/>
        </w:rPr>
        <w:t xml:space="preserve"> Конвенції</w:t>
      </w:r>
      <w:r w:rsidRPr="005F76CD" w:rsidR="0022381B">
        <w:rPr>
          <w:lang w:val="uk-UA"/>
        </w:rPr>
        <w:t>).</w:t>
      </w:r>
      <w:r w:rsidRPr="005F76CD" w:rsidR="001446AB">
        <w:rPr>
          <w:lang w:val="uk-UA"/>
        </w:rPr>
        <w:t xml:space="preserve"> </w:t>
      </w:r>
      <w:r w:rsidRPr="005F76CD" w:rsidR="004D62A2">
        <w:rPr>
          <w:lang w:val="uk-UA"/>
        </w:rPr>
        <w:t xml:space="preserve">Посилаючись на </w:t>
      </w:r>
      <w:r w:rsidRPr="005F76CD" w:rsidR="0072288B">
        <w:rPr>
          <w:lang w:val="uk-UA"/>
        </w:rPr>
        <w:t>с</w:t>
      </w:r>
      <w:r w:rsidRPr="005F76CD" w:rsidR="004D62A2">
        <w:rPr>
          <w:lang w:val="uk-UA"/>
        </w:rPr>
        <w:t xml:space="preserve">таттю 7 Конвенції, заявники скаржилися, що їх визнали винними у порушенні порядку проведення </w:t>
      </w:r>
      <w:r w:rsidRPr="005F76CD" w:rsidR="0072288B">
        <w:rPr>
          <w:lang w:val="uk-UA"/>
        </w:rPr>
        <w:t>зібрань</w:t>
      </w:r>
      <w:r w:rsidRPr="005F76CD" w:rsidR="004D62A2">
        <w:rPr>
          <w:lang w:val="uk-UA"/>
        </w:rPr>
        <w:t xml:space="preserve">, попри той факт, що такий порядок не був чітко визначений у національному </w:t>
      </w:r>
      <w:r w:rsidRPr="005F76CD" w:rsidR="0072288B">
        <w:rPr>
          <w:lang w:val="uk-UA"/>
        </w:rPr>
        <w:t>законодавстві</w:t>
      </w:r>
      <w:r w:rsidRPr="005F76CD" w:rsidR="004D62A2">
        <w:rPr>
          <w:lang w:val="uk-UA"/>
        </w:rPr>
        <w:t>.</w:t>
      </w:r>
    </w:p>
    <w:p w:rsidRPr="005F76CD" w:rsidR="00275701" w:rsidP="005F76CD" w14:paraId="17856233" w14:textId="77777777">
      <w:pPr>
        <w:pStyle w:val="JuPara"/>
        <w:rPr>
          <w:lang w:val="uk-UA"/>
        </w:rPr>
      </w:pPr>
      <w:r w:rsidRPr="005F76CD">
        <w:rPr>
          <w:lang w:val="uk-UA"/>
        </w:rPr>
        <w:t>32</w:t>
      </w:r>
      <w:r w:rsidRPr="005F76CD" w:rsidR="005756CE">
        <w:rPr>
          <w:lang w:val="uk-UA"/>
        </w:rPr>
        <w:t>.  </w:t>
      </w:r>
      <w:r w:rsidRPr="005F76CD" w:rsidR="0072288B">
        <w:rPr>
          <w:lang w:val="uk-UA"/>
        </w:rPr>
        <w:t xml:space="preserve">Другий заявник також скаржився, що він не </w:t>
      </w:r>
      <w:r w:rsidRPr="005F76CD" w:rsidR="007502B3">
        <w:rPr>
          <w:lang w:val="uk-UA"/>
        </w:rPr>
        <w:t>міг</w:t>
      </w:r>
      <w:r w:rsidRPr="005F76CD" w:rsidR="0072288B">
        <w:rPr>
          <w:lang w:val="uk-UA"/>
        </w:rPr>
        <w:t xml:space="preserve"> допитати свідків </w:t>
      </w:r>
      <w:r w:rsidRPr="005F76CD" w:rsidR="007502B3">
        <w:rPr>
          <w:lang w:val="uk-UA"/>
        </w:rPr>
        <w:t>обвинувачення</w:t>
      </w:r>
      <w:r w:rsidRPr="005F76CD" w:rsidR="0072288B">
        <w:rPr>
          <w:lang w:val="uk-UA"/>
        </w:rPr>
        <w:t xml:space="preserve"> та забезпечити присутність свідків </w:t>
      </w:r>
      <w:r w:rsidRPr="005F76CD" w:rsidR="007502B3">
        <w:rPr>
          <w:lang w:val="uk-UA"/>
        </w:rPr>
        <w:t>захисту</w:t>
      </w:r>
      <w:r w:rsidRPr="005F76CD" w:rsidR="0072288B">
        <w:rPr>
          <w:lang w:val="uk-UA"/>
        </w:rPr>
        <w:t xml:space="preserve"> (підпункт «d» пункту 3 </w:t>
      </w:r>
      <w:r w:rsidRPr="005F76CD" w:rsidR="007502B3">
        <w:rPr>
          <w:lang w:val="uk-UA"/>
        </w:rPr>
        <w:t>с</w:t>
      </w:r>
      <w:r w:rsidRPr="005F76CD" w:rsidR="0072288B">
        <w:rPr>
          <w:lang w:val="uk-UA"/>
        </w:rPr>
        <w:t>татті 6</w:t>
      </w:r>
      <w:r w:rsidRPr="005F76CD" w:rsidR="007502B3">
        <w:rPr>
          <w:lang w:val="uk-UA"/>
        </w:rPr>
        <w:t xml:space="preserve"> Конвенції</w:t>
      </w:r>
      <w:r w:rsidRPr="005F76CD" w:rsidR="0072288B">
        <w:rPr>
          <w:lang w:val="uk-UA"/>
        </w:rPr>
        <w:t>), а також</w:t>
      </w:r>
      <w:r w:rsidRPr="005F76CD" w:rsidR="00441B78">
        <w:rPr>
          <w:lang w:val="uk-UA"/>
        </w:rPr>
        <w:t>, що не було</w:t>
      </w:r>
      <w:r w:rsidRPr="005F76CD" w:rsidR="0072288B">
        <w:rPr>
          <w:lang w:val="uk-UA"/>
        </w:rPr>
        <w:t xml:space="preserve"> </w:t>
      </w:r>
      <w:r w:rsidRPr="005F76CD" w:rsidR="00441B78">
        <w:rPr>
          <w:lang w:val="uk-UA"/>
        </w:rPr>
        <w:t>дотримано</w:t>
      </w:r>
      <w:r w:rsidRPr="005F76CD" w:rsidR="0072288B">
        <w:rPr>
          <w:lang w:val="uk-UA"/>
        </w:rPr>
        <w:t xml:space="preserve"> пункт 2 </w:t>
      </w:r>
      <w:r w:rsidRPr="005F76CD" w:rsidR="007502B3">
        <w:rPr>
          <w:lang w:val="uk-UA"/>
        </w:rPr>
        <w:t>с</w:t>
      </w:r>
      <w:r w:rsidRPr="005F76CD" w:rsidR="0072288B">
        <w:rPr>
          <w:lang w:val="uk-UA"/>
        </w:rPr>
        <w:t xml:space="preserve">татті 6 Конвенції у </w:t>
      </w:r>
      <w:r w:rsidRPr="005F76CD" w:rsidR="007502B3">
        <w:rPr>
          <w:lang w:val="uk-UA"/>
        </w:rPr>
        <w:t>контексті</w:t>
      </w:r>
      <w:r w:rsidRPr="005F76CD" w:rsidR="0072288B">
        <w:rPr>
          <w:lang w:val="uk-UA"/>
        </w:rPr>
        <w:t xml:space="preserve"> </w:t>
      </w:r>
      <w:r w:rsidRPr="005F76CD" w:rsidR="007502B3">
        <w:rPr>
          <w:lang w:val="uk-UA"/>
        </w:rPr>
        <w:t>твердження, наведеного</w:t>
      </w:r>
      <w:r w:rsidRPr="005F76CD" w:rsidR="0072288B">
        <w:rPr>
          <w:lang w:val="uk-UA"/>
        </w:rPr>
        <w:t xml:space="preserve"> щодо </w:t>
      </w:r>
      <w:r w:rsidRPr="005F76CD" w:rsidR="007502B3">
        <w:rPr>
          <w:lang w:val="uk-UA"/>
        </w:rPr>
        <w:t>постанови</w:t>
      </w:r>
      <w:r w:rsidRPr="005F76CD" w:rsidR="0072288B">
        <w:rPr>
          <w:lang w:val="uk-UA"/>
        </w:rPr>
        <w:t xml:space="preserve"> суду від 27 грудня 2012 року.</w:t>
      </w:r>
      <w:r w:rsidRPr="005F76CD" w:rsidR="001446AB">
        <w:rPr>
          <w:lang w:val="uk-UA"/>
        </w:rPr>
        <w:t xml:space="preserve"> </w:t>
      </w:r>
      <w:r w:rsidRPr="005F76CD" w:rsidR="004D62A2">
        <w:rPr>
          <w:lang w:val="uk-UA"/>
        </w:rPr>
        <w:t>Він також скаржився, що не міг захищати себе</w:t>
      </w:r>
      <w:r w:rsidRPr="005F76CD" w:rsidR="007502B3">
        <w:rPr>
          <w:lang w:val="uk-UA"/>
        </w:rPr>
        <w:t>, використовуючи юридичну</w:t>
      </w:r>
      <w:r w:rsidRPr="005F76CD" w:rsidR="004D62A2">
        <w:rPr>
          <w:lang w:val="uk-UA"/>
        </w:rPr>
        <w:t xml:space="preserve"> допомог</w:t>
      </w:r>
      <w:r w:rsidRPr="005F76CD" w:rsidR="008E6C34">
        <w:rPr>
          <w:lang w:val="uk-UA"/>
        </w:rPr>
        <w:t>у</w:t>
      </w:r>
      <w:r w:rsidRPr="005F76CD" w:rsidR="004D62A2">
        <w:rPr>
          <w:lang w:val="uk-UA"/>
        </w:rPr>
        <w:t xml:space="preserve"> </w:t>
      </w:r>
      <w:r w:rsidRPr="005F76CD" w:rsidR="007502B3">
        <w:rPr>
          <w:lang w:val="uk-UA"/>
        </w:rPr>
        <w:t>захисника, вибраного на власний розсуд,</w:t>
      </w:r>
      <w:r w:rsidRPr="005F76CD" w:rsidR="004D62A2">
        <w:rPr>
          <w:lang w:val="uk-UA"/>
        </w:rPr>
        <w:t xml:space="preserve"> в суді першої інстанції, як того вимага</w:t>
      </w:r>
      <w:r w:rsidRPr="005F76CD" w:rsidR="001446AB">
        <w:rPr>
          <w:lang w:val="uk-UA"/>
        </w:rPr>
        <w:t>в</w:t>
      </w:r>
      <w:r w:rsidRPr="005F76CD" w:rsidR="004D62A2">
        <w:rPr>
          <w:lang w:val="uk-UA"/>
        </w:rPr>
        <w:t xml:space="preserve"> підпункт «с» пункту 3 </w:t>
      </w:r>
      <w:r w:rsidRPr="005F76CD" w:rsidR="007502B3">
        <w:rPr>
          <w:lang w:val="uk-UA"/>
        </w:rPr>
        <w:t>с</w:t>
      </w:r>
      <w:r w:rsidRPr="005F76CD" w:rsidR="004D62A2">
        <w:rPr>
          <w:lang w:val="uk-UA"/>
        </w:rPr>
        <w:t>татті 6 Конвенції.</w:t>
      </w:r>
    </w:p>
    <w:p w:rsidRPr="005F76CD" w:rsidR="00275701" w:rsidP="005F76CD" w14:paraId="73150987" w14:textId="77777777">
      <w:pPr>
        <w:pStyle w:val="JuPara"/>
        <w:rPr>
          <w:lang w:val="uk-UA"/>
        </w:rPr>
      </w:pPr>
      <w:r w:rsidRPr="005F76CD">
        <w:rPr>
          <w:lang w:val="uk-UA"/>
        </w:rPr>
        <w:t>33</w:t>
      </w:r>
      <w:r w:rsidRPr="005F76CD" w:rsidR="005756CE">
        <w:rPr>
          <w:lang w:val="uk-UA"/>
        </w:rPr>
        <w:t>.  </w:t>
      </w:r>
      <w:r w:rsidRPr="005F76CD" w:rsidR="004D62A2">
        <w:rPr>
          <w:lang w:val="uk-UA"/>
        </w:rPr>
        <w:t xml:space="preserve">Враховуючи факти справи, </w:t>
      </w:r>
      <w:r w:rsidRPr="005F76CD" w:rsidR="007502B3">
        <w:rPr>
          <w:lang w:val="uk-UA"/>
        </w:rPr>
        <w:t>доводи</w:t>
      </w:r>
      <w:r w:rsidRPr="005F76CD" w:rsidR="004D62A2">
        <w:rPr>
          <w:lang w:val="uk-UA"/>
        </w:rPr>
        <w:t xml:space="preserve"> сторін та свої </w:t>
      </w:r>
      <w:r w:rsidRPr="005F76CD" w:rsidR="007502B3">
        <w:rPr>
          <w:lang w:val="uk-UA"/>
        </w:rPr>
        <w:t xml:space="preserve">наведені </w:t>
      </w:r>
      <w:r w:rsidRPr="005F76CD" w:rsidR="004D62A2">
        <w:rPr>
          <w:lang w:val="uk-UA"/>
        </w:rPr>
        <w:t xml:space="preserve">висновки, Суд вважає, що він </w:t>
      </w:r>
      <w:r w:rsidRPr="005F76CD" w:rsidR="007502B3">
        <w:rPr>
          <w:lang w:val="uk-UA"/>
        </w:rPr>
        <w:t xml:space="preserve">розглянув основні юридичні питання, порушені у цій справі, і немає потреби </w:t>
      </w:r>
      <w:r w:rsidRPr="005F76CD" w:rsidR="001446AB">
        <w:rPr>
          <w:lang w:val="uk-UA"/>
        </w:rPr>
        <w:t>розглядати</w:t>
      </w:r>
      <w:r w:rsidRPr="005F76CD" w:rsidR="004D62A2">
        <w:rPr>
          <w:lang w:val="uk-UA"/>
        </w:rPr>
        <w:t xml:space="preserve"> решт</w:t>
      </w:r>
      <w:r w:rsidRPr="005F76CD" w:rsidR="001446AB">
        <w:rPr>
          <w:lang w:val="uk-UA"/>
        </w:rPr>
        <w:t>у</w:t>
      </w:r>
      <w:r w:rsidRPr="005F76CD" w:rsidR="004D62A2">
        <w:rPr>
          <w:lang w:val="uk-UA"/>
        </w:rPr>
        <w:t xml:space="preserve"> скарг</w:t>
      </w:r>
      <w:r w:rsidRPr="005F76CD" w:rsidR="001446AB">
        <w:rPr>
          <w:lang w:val="uk-UA"/>
        </w:rPr>
        <w:t xml:space="preserve"> (див. рішення у справі «Центр юридичних ресурсів в інтересах Валентина Кимпеану проти Румунії» [ВП] </w:t>
      </w:r>
      <w:r w:rsidRPr="005F76CD" w:rsidR="001446AB">
        <w:rPr>
          <w:i/>
          <w:lang w:val="uk-UA"/>
        </w:rPr>
        <w:t>(Centre for Legal Resources on behalf of Valentin Câmpeanu v. Romania)</w:t>
      </w:r>
      <w:r w:rsidRPr="005F76CD" w:rsidR="001446AB">
        <w:rPr>
          <w:lang w:val="uk-UA"/>
        </w:rPr>
        <w:t xml:space="preserve"> [GC], заява № 47848/08, пункт 156, ЄСПЛ 2014)</w:t>
      </w:r>
      <w:r w:rsidRPr="005F76CD" w:rsidR="004D62A2">
        <w:rPr>
          <w:lang w:val="uk-UA"/>
        </w:rPr>
        <w:t>.</w:t>
      </w:r>
    </w:p>
    <w:p w:rsidRPr="005F76CD" w:rsidR="00DB4A8B" w:rsidP="005F76CD" w14:paraId="091B796E" w14:textId="77777777">
      <w:pPr>
        <w:pStyle w:val="JuHHead"/>
        <w:rPr>
          <w:lang w:val="uk-UA"/>
        </w:rPr>
      </w:pPr>
      <w:r w:rsidRPr="005F76CD">
        <w:rPr>
          <w:caps w:val="0"/>
          <w:lang w:val="uk-UA"/>
        </w:rPr>
        <w:t>ЗАСТОСУВАННЯ СТАТТІ 41 КОНВЕНЦІЇ</w:t>
      </w:r>
    </w:p>
    <w:p w:rsidRPr="005F76CD" w:rsidR="00275701" w:rsidP="005F76CD" w14:paraId="7E0E2E53" w14:textId="77777777">
      <w:pPr>
        <w:pStyle w:val="JuPara"/>
        <w:rPr>
          <w:lang w:val="uk-UA"/>
        </w:rPr>
      </w:pPr>
      <w:r w:rsidRPr="005F76CD">
        <w:rPr>
          <w:lang w:val="uk-UA"/>
        </w:rPr>
        <w:t>34</w:t>
      </w:r>
      <w:r w:rsidRPr="005F76CD" w:rsidR="005756CE">
        <w:rPr>
          <w:lang w:val="uk-UA"/>
        </w:rPr>
        <w:t>.  </w:t>
      </w:r>
      <w:r w:rsidRPr="005F76CD" w:rsidR="004D62A2">
        <w:rPr>
          <w:lang w:val="uk-UA"/>
        </w:rPr>
        <w:t xml:space="preserve">Перший заявник вимагав 10 000 євро, а другий </w:t>
      </w:r>
      <w:r w:rsidRPr="005F76CD" w:rsidR="0073086F">
        <w:rPr>
          <w:lang w:val="uk-UA"/>
        </w:rPr>
        <w:t>заявник вимагав</w:t>
      </w:r>
      <w:r w:rsidRPr="005F76CD" w:rsidR="004D62A2">
        <w:rPr>
          <w:lang w:val="uk-UA"/>
        </w:rPr>
        <w:t xml:space="preserve"> 15 000 євро </w:t>
      </w:r>
      <w:r w:rsidRPr="005F76CD" w:rsidR="0073086F">
        <w:rPr>
          <w:lang w:val="uk-UA"/>
        </w:rPr>
        <w:t>в якості</w:t>
      </w:r>
      <w:r w:rsidRPr="005F76CD" w:rsidR="004D62A2">
        <w:rPr>
          <w:lang w:val="uk-UA"/>
        </w:rPr>
        <w:t xml:space="preserve"> відшкодування моральної шкоди. Кожен заявник також вимагав по 3 600 євро </w:t>
      </w:r>
      <w:r w:rsidRPr="005F76CD" w:rsidR="0073086F">
        <w:rPr>
          <w:lang w:val="uk-UA"/>
        </w:rPr>
        <w:t xml:space="preserve">в якості компенсації </w:t>
      </w:r>
      <w:r w:rsidRPr="005F76CD" w:rsidR="004D62A2">
        <w:rPr>
          <w:lang w:val="uk-UA"/>
        </w:rPr>
        <w:t>витрат</w:t>
      </w:r>
      <w:r w:rsidRPr="005F76CD" w:rsidR="00E60167">
        <w:rPr>
          <w:lang w:val="uk-UA"/>
        </w:rPr>
        <w:t xml:space="preserve"> на правову допомогу</w:t>
      </w:r>
      <w:r w:rsidRPr="005F76CD" w:rsidR="004D62A2">
        <w:rPr>
          <w:lang w:val="uk-UA"/>
        </w:rPr>
        <w:t xml:space="preserve">, </w:t>
      </w:r>
      <w:r w:rsidRPr="005F76CD" w:rsidR="004F5AEE">
        <w:rPr>
          <w:lang w:val="uk-UA"/>
        </w:rPr>
        <w:t xml:space="preserve">понесених </w:t>
      </w:r>
      <w:r w:rsidRPr="005F76CD" w:rsidR="0073086F">
        <w:rPr>
          <w:lang w:val="uk-UA"/>
        </w:rPr>
        <w:t xml:space="preserve">під час провадження </w:t>
      </w:r>
      <w:r w:rsidRPr="005F76CD" w:rsidR="004D62A2">
        <w:rPr>
          <w:lang w:val="uk-UA"/>
        </w:rPr>
        <w:t>у Суді</w:t>
      </w:r>
      <w:r w:rsidRPr="005F76CD" w:rsidR="00953338">
        <w:rPr>
          <w:lang w:val="uk-UA"/>
        </w:rPr>
        <w:t>, які мають бути сплачені безпосередньо на рахунок захисника заявників, пана</w:t>
      </w:r>
      <w:r w:rsidRPr="005F76CD" w:rsidR="00570988">
        <w:rPr>
          <w:lang w:val="uk-UA"/>
        </w:rPr>
        <w:t> </w:t>
      </w:r>
      <w:r w:rsidRPr="005F76CD" w:rsidR="00953338">
        <w:rPr>
          <w:lang w:val="uk-UA"/>
        </w:rPr>
        <w:t>Тарахкала</w:t>
      </w:r>
      <w:r>
        <w:rPr>
          <w:rStyle w:val="FootnoteReference"/>
          <w:lang w:val="uk-UA"/>
        </w:rPr>
        <w:footnoteReference w:id="5"/>
      </w:r>
      <w:r w:rsidRPr="005F76CD" w:rsidR="004D62A2">
        <w:rPr>
          <w:lang w:val="uk-UA"/>
        </w:rPr>
        <w:t>.</w:t>
      </w:r>
    </w:p>
    <w:p w:rsidRPr="005F76CD" w:rsidR="00275701" w:rsidP="005F76CD" w14:paraId="01141D4B" w14:textId="77777777">
      <w:pPr>
        <w:pStyle w:val="JuPara"/>
        <w:rPr>
          <w:lang w:val="uk-UA"/>
        </w:rPr>
      </w:pPr>
      <w:r w:rsidRPr="005F76CD">
        <w:rPr>
          <w:lang w:val="uk-UA"/>
        </w:rPr>
        <w:t>35</w:t>
      </w:r>
      <w:r w:rsidRPr="005F76CD" w:rsidR="005756CE">
        <w:rPr>
          <w:lang w:val="uk-UA"/>
        </w:rPr>
        <w:t>.  </w:t>
      </w:r>
      <w:r w:rsidRPr="005F76CD" w:rsidR="00563BEF">
        <w:rPr>
          <w:lang w:val="uk-UA"/>
        </w:rPr>
        <w:t>Уряд заперечив проти цих вимог</w:t>
      </w:r>
      <w:r w:rsidRPr="005F76CD" w:rsidR="004D62A2">
        <w:rPr>
          <w:lang w:val="uk-UA"/>
        </w:rPr>
        <w:t>.</w:t>
      </w:r>
    </w:p>
    <w:p w:rsidRPr="005F76CD" w:rsidR="00275701" w:rsidP="005F76CD" w14:paraId="7BB47287" w14:textId="77777777">
      <w:pPr>
        <w:pStyle w:val="JuPara"/>
        <w:rPr>
          <w:lang w:val="uk-UA"/>
        </w:rPr>
      </w:pPr>
      <w:r w:rsidRPr="005F76CD">
        <w:rPr>
          <w:lang w:val="uk-UA"/>
        </w:rPr>
        <w:t>36</w:t>
      </w:r>
      <w:r w:rsidRPr="005F76CD" w:rsidR="005756CE">
        <w:rPr>
          <w:lang w:val="uk-UA"/>
        </w:rPr>
        <w:t>.  </w:t>
      </w:r>
      <w:r w:rsidRPr="005F76CD" w:rsidR="004D62A2">
        <w:rPr>
          <w:lang w:val="uk-UA"/>
        </w:rPr>
        <w:t xml:space="preserve">Суд присуджує кожному заявнику по </w:t>
      </w:r>
      <w:r w:rsidRPr="005F76CD" w:rsidR="004D62A2">
        <w:rPr>
          <w:bCs/>
          <w:lang w:val="uk-UA"/>
        </w:rPr>
        <w:t>4 500 євро</w:t>
      </w:r>
      <w:r w:rsidRPr="005F76CD" w:rsidR="004D62A2">
        <w:rPr>
          <w:lang w:val="uk-UA"/>
        </w:rPr>
        <w:t xml:space="preserve"> </w:t>
      </w:r>
      <w:r w:rsidRPr="005F76CD" w:rsidR="0073086F">
        <w:rPr>
          <w:lang w:val="uk-UA"/>
        </w:rPr>
        <w:t>в якості</w:t>
      </w:r>
      <w:r w:rsidRPr="005F76CD" w:rsidR="004D62A2">
        <w:rPr>
          <w:lang w:val="uk-UA"/>
        </w:rPr>
        <w:t xml:space="preserve"> відшкодування моральної шкоди</w:t>
      </w:r>
      <w:r w:rsidRPr="005F76CD" w:rsidR="0073086F">
        <w:rPr>
          <w:lang w:val="uk-UA"/>
        </w:rPr>
        <w:t xml:space="preserve"> та додатково суму будь-якого податку, що може нараховуватися</w:t>
      </w:r>
      <w:r w:rsidRPr="005F76CD" w:rsidR="004D62A2">
        <w:rPr>
          <w:lang w:val="uk-UA"/>
        </w:rPr>
        <w:t xml:space="preserve">. Він також присуджує кожному заявнику по </w:t>
      </w:r>
      <w:r w:rsidRPr="005F76CD" w:rsidR="004D62A2">
        <w:rPr>
          <w:bCs/>
          <w:lang w:val="uk-UA"/>
        </w:rPr>
        <w:t>1 000 євро</w:t>
      </w:r>
      <w:r w:rsidRPr="005F76CD" w:rsidR="004D62A2">
        <w:rPr>
          <w:lang w:val="uk-UA"/>
        </w:rPr>
        <w:t xml:space="preserve"> </w:t>
      </w:r>
      <w:r w:rsidRPr="005F76CD" w:rsidR="0073086F">
        <w:rPr>
          <w:lang w:val="uk-UA"/>
        </w:rPr>
        <w:t xml:space="preserve">в якості компенсації </w:t>
      </w:r>
      <w:r w:rsidRPr="005F76CD" w:rsidR="004F5AEE">
        <w:rPr>
          <w:lang w:val="uk-UA"/>
        </w:rPr>
        <w:t>витрат на правову допомогу</w:t>
      </w:r>
      <w:r w:rsidRPr="005F76CD" w:rsidR="0073086F">
        <w:rPr>
          <w:lang w:val="uk-UA"/>
        </w:rPr>
        <w:t xml:space="preserve"> та додатково суму будь-якого податку, що може нараховуватися</w:t>
      </w:r>
      <w:r w:rsidRPr="005F76CD" w:rsidR="004D62A2">
        <w:rPr>
          <w:lang w:val="uk-UA"/>
        </w:rPr>
        <w:t xml:space="preserve"> заявникам</w:t>
      </w:r>
      <w:r w:rsidRPr="005F76CD" w:rsidR="00953338">
        <w:rPr>
          <w:lang w:val="uk-UA"/>
        </w:rPr>
        <w:t>, які мають бути сплачені безпосередньо на рахунок захисника заявників, пана Тарахкала</w:t>
      </w:r>
      <w:r>
        <w:rPr>
          <w:rStyle w:val="FootnoteReference"/>
          <w:lang w:val="uk-UA"/>
        </w:rPr>
        <w:footnoteReference w:id="6"/>
      </w:r>
      <w:r w:rsidRPr="005F76CD" w:rsidR="004D62A2">
        <w:rPr>
          <w:lang w:val="uk-UA"/>
        </w:rPr>
        <w:t>.</w:t>
      </w:r>
    </w:p>
    <w:p w:rsidRPr="005F76CD" w:rsidR="00DB4A8B" w:rsidP="005F76CD" w14:paraId="549A8C4B" w14:textId="77777777">
      <w:pPr>
        <w:pStyle w:val="JuHHead"/>
        <w:rPr>
          <w:lang w:val="uk-UA"/>
        </w:rPr>
      </w:pPr>
      <w:r w:rsidRPr="005F76CD">
        <w:rPr>
          <w:lang w:val="uk-UA"/>
        </w:rPr>
        <w:t>ЗА ЦИХ ПІДСТАВ СУД ОДНОГОЛОСНО</w:t>
      </w:r>
    </w:p>
    <w:p w:rsidRPr="005F76CD" w:rsidR="00DB4A8B" w:rsidP="005F76CD" w14:paraId="48050A2A" w14:textId="77777777">
      <w:pPr>
        <w:pStyle w:val="JuList"/>
        <w:rPr>
          <w:lang w:val="uk-UA"/>
        </w:rPr>
      </w:pPr>
      <w:r w:rsidRPr="005F76CD">
        <w:rPr>
          <w:bCs/>
          <w:i/>
          <w:lang w:val="uk-UA"/>
        </w:rPr>
        <w:t>Оголошує</w:t>
      </w:r>
      <w:r w:rsidRPr="005F76CD">
        <w:rPr>
          <w:bCs/>
          <w:lang w:val="uk-UA"/>
        </w:rPr>
        <w:t xml:space="preserve"> прийнятною</w:t>
      </w:r>
      <w:r w:rsidRPr="005F76CD">
        <w:rPr>
          <w:lang w:val="uk-UA"/>
        </w:rPr>
        <w:t xml:space="preserve"> скаргу за </w:t>
      </w:r>
      <w:r w:rsidRPr="005F76CD" w:rsidR="009462AB">
        <w:rPr>
          <w:lang w:val="uk-UA"/>
        </w:rPr>
        <w:t>с</w:t>
      </w:r>
      <w:r w:rsidRPr="005F76CD">
        <w:rPr>
          <w:lang w:val="uk-UA"/>
        </w:rPr>
        <w:t xml:space="preserve">таттею 11 Конвенції щодо </w:t>
      </w:r>
      <w:r w:rsidRPr="005F76CD" w:rsidR="009462AB">
        <w:rPr>
          <w:lang w:val="uk-UA"/>
        </w:rPr>
        <w:t>постанов</w:t>
      </w:r>
      <w:r w:rsidRPr="005F76CD">
        <w:rPr>
          <w:lang w:val="uk-UA"/>
        </w:rPr>
        <w:t xml:space="preserve"> від 11 та 13 квітня 2013 року, а решту скарг </w:t>
      </w:r>
      <w:r w:rsidRPr="005F76CD" w:rsidR="009462AB">
        <w:rPr>
          <w:lang w:val="uk-UA"/>
        </w:rPr>
        <w:t>у заяві –</w:t>
      </w:r>
      <w:r w:rsidRPr="005F76CD">
        <w:rPr>
          <w:lang w:val="uk-UA"/>
        </w:rPr>
        <w:t xml:space="preserve"> </w:t>
      </w:r>
      <w:r w:rsidRPr="005F76CD">
        <w:rPr>
          <w:bCs/>
          <w:lang w:val="uk-UA"/>
        </w:rPr>
        <w:t>неприйнятними</w:t>
      </w:r>
      <w:r w:rsidRPr="005F76CD" w:rsidR="005756CE">
        <w:rPr>
          <w:lang w:val="uk-UA"/>
        </w:rPr>
        <w:t>;</w:t>
      </w:r>
    </w:p>
    <w:p w:rsidRPr="005F76CD" w:rsidR="00DB4A8B" w:rsidP="005F76CD" w14:paraId="0463BCD6" w14:textId="77777777">
      <w:pPr>
        <w:pStyle w:val="JuList"/>
        <w:rPr>
          <w:lang w:val="uk-UA"/>
        </w:rPr>
      </w:pPr>
      <w:r w:rsidRPr="005F76CD">
        <w:rPr>
          <w:i/>
          <w:lang w:val="uk-UA"/>
        </w:rPr>
        <w:t>Постановляє</w:t>
      </w:r>
      <w:r w:rsidRPr="005F76CD">
        <w:rPr>
          <w:lang w:val="uk-UA"/>
        </w:rPr>
        <w:t>, що було порушено статт</w:t>
      </w:r>
      <w:r w:rsidRPr="005F76CD" w:rsidR="009462AB">
        <w:rPr>
          <w:lang w:val="uk-UA"/>
        </w:rPr>
        <w:t>ю</w:t>
      </w:r>
      <w:r w:rsidRPr="005F76CD">
        <w:rPr>
          <w:lang w:val="uk-UA"/>
        </w:rPr>
        <w:t xml:space="preserve"> </w:t>
      </w:r>
      <w:r w:rsidRPr="005F76CD" w:rsidR="009462AB">
        <w:rPr>
          <w:lang w:val="uk-UA"/>
        </w:rPr>
        <w:t>11</w:t>
      </w:r>
      <w:r w:rsidRPr="005F76CD">
        <w:rPr>
          <w:lang w:val="uk-UA"/>
        </w:rPr>
        <w:t xml:space="preserve"> Конвенції</w:t>
      </w:r>
      <w:r w:rsidRPr="005F76CD" w:rsidR="009462AB">
        <w:rPr>
          <w:lang w:val="uk-UA"/>
        </w:rPr>
        <w:t xml:space="preserve"> щодо обох заявників</w:t>
      </w:r>
      <w:r w:rsidRPr="005F76CD" w:rsidR="005756CE">
        <w:rPr>
          <w:lang w:val="uk-UA"/>
        </w:rPr>
        <w:t>;</w:t>
      </w:r>
    </w:p>
    <w:p w:rsidRPr="005F76CD" w:rsidR="00DB4A8B" w:rsidP="005F76CD" w14:paraId="01500D7A" w14:textId="77777777">
      <w:pPr>
        <w:pStyle w:val="JuList"/>
        <w:rPr>
          <w:lang w:val="uk-UA"/>
        </w:rPr>
      </w:pPr>
      <w:r w:rsidRPr="005F76CD">
        <w:rPr>
          <w:i/>
          <w:lang w:val="uk-UA"/>
        </w:rPr>
        <w:t>Постановляє</w:t>
      </w:r>
      <w:r w:rsidRPr="005F76CD">
        <w:rPr>
          <w:lang w:val="uk-UA"/>
        </w:rPr>
        <w:t xml:space="preserve">, що немає потреби розглядати питання прийнятності та суть скарг за </w:t>
      </w:r>
      <w:r w:rsidRPr="005F76CD" w:rsidR="009462AB">
        <w:rPr>
          <w:lang w:val="uk-UA"/>
        </w:rPr>
        <w:t xml:space="preserve">статтями 6 та 7 </w:t>
      </w:r>
      <w:r w:rsidRPr="005F76CD">
        <w:rPr>
          <w:lang w:val="uk-UA"/>
        </w:rPr>
        <w:t>Конвенції</w:t>
      </w:r>
      <w:r w:rsidRPr="005F76CD" w:rsidR="005756CE">
        <w:rPr>
          <w:lang w:val="uk-UA"/>
        </w:rPr>
        <w:t>;</w:t>
      </w:r>
    </w:p>
    <w:p w:rsidRPr="005F76CD" w:rsidR="00DB4A8B" w:rsidP="005F76CD" w14:paraId="7721A97B" w14:textId="77777777">
      <w:pPr>
        <w:pStyle w:val="JuList"/>
        <w:keepNext/>
        <w:keepLines/>
        <w:rPr>
          <w:lang w:val="uk-UA"/>
        </w:rPr>
      </w:pPr>
      <w:r w:rsidRPr="005F76CD">
        <w:rPr>
          <w:i/>
          <w:iCs/>
          <w:lang w:val="uk-UA"/>
        </w:rPr>
        <w:t xml:space="preserve">Постановляє, </w:t>
      </w:r>
      <w:r w:rsidRPr="005F76CD">
        <w:rPr>
          <w:iCs/>
          <w:lang w:val="uk-UA"/>
        </w:rPr>
        <w:t>що:</w:t>
      </w:r>
    </w:p>
    <w:p w:rsidRPr="005F76CD" w:rsidR="00DB4A8B" w:rsidP="005F76CD" w14:paraId="616FBB4F" w14:textId="77777777">
      <w:pPr>
        <w:pStyle w:val="JuLista"/>
        <w:keepNext/>
        <w:keepLines/>
        <w:rPr>
          <w:lang w:val="uk-UA"/>
        </w:rPr>
      </w:pPr>
      <w:r w:rsidRPr="005F76CD">
        <w:rPr>
          <w:lang w:val="uk-UA"/>
        </w:rPr>
        <w:t>упродовж трьох місяців держава-відповідач повинна сплатити кожному заявнику такі суми, які мають бути конвертовані в національну валюту держави-відповідача за курсом на день здійснення платежу</w:t>
      </w:r>
      <w:r w:rsidRPr="005F76CD" w:rsidR="005756CE">
        <w:rPr>
          <w:lang w:val="uk-UA"/>
        </w:rPr>
        <w:t>:</w:t>
      </w:r>
    </w:p>
    <w:p w:rsidRPr="005F76CD" w:rsidR="00DB4A8B" w:rsidP="005F76CD" w14:paraId="1671B32C" w14:textId="135CCD6B">
      <w:pPr>
        <w:pStyle w:val="JuListi"/>
        <w:rPr>
          <w:lang w:val="uk-UA"/>
        </w:rPr>
      </w:pPr>
      <w:r w:rsidRPr="005F76CD">
        <w:rPr>
          <w:lang w:val="uk-UA"/>
        </w:rPr>
        <w:t>4</w:t>
      </w:r>
      <w:r w:rsidRPr="005F76CD" w:rsidR="009462AB">
        <w:rPr>
          <w:lang w:val="uk-UA"/>
        </w:rPr>
        <w:t> </w:t>
      </w:r>
      <w:r w:rsidRPr="005F76CD">
        <w:rPr>
          <w:lang w:val="uk-UA"/>
        </w:rPr>
        <w:t>500 (</w:t>
      </w:r>
      <w:r w:rsidRPr="005F76CD" w:rsidR="009462AB">
        <w:rPr>
          <w:lang w:val="uk-UA"/>
        </w:rPr>
        <w:t>чотири тисячі п</w:t>
      </w:r>
      <w:r w:rsidRPr="005F76CD" w:rsidR="005F76CD">
        <w:rPr>
          <w:lang w:val="uk-UA"/>
        </w:rPr>
        <w:t>’</w:t>
      </w:r>
      <w:r w:rsidRPr="005F76CD" w:rsidR="009462AB">
        <w:rPr>
          <w:lang w:val="uk-UA"/>
        </w:rPr>
        <w:t xml:space="preserve">ятсот) євро </w:t>
      </w:r>
      <w:r w:rsidRPr="005F76CD" w:rsidR="00563BEF">
        <w:rPr>
          <w:lang w:val="uk-UA"/>
        </w:rPr>
        <w:t>та додатково суму будь-якого податку, що може нараховуватися, в якості відшкодування моральної шкоди</w:t>
      </w:r>
      <w:r w:rsidRPr="005F76CD">
        <w:rPr>
          <w:lang w:val="uk-UA"/>
        </w:rPr>
        <w:t>;</w:t>
      </w:r>
    </w:p>
    <w:p w:rsidRPr="005F76CD" w:rsidR="00DB4A8B" w:rsidP="005F76CD" w14:paraId="22F360EC" w14:textId="77777777">
      <w:pPr>
        <w:pStyle w:val="JuListi"/>
        <w:rPr>
          <w:lang w:val="uk-UA"/>
        </w:rPr>
      </w:pPr>
      <w:r w:rsidRPr="005F76CD">
        <w:rPr>
          <w:lang w:val="uk-UA"/>
        </w:rPr>
        <w:t>1</w:t>
      </w:r>
      <w:r w:rsidRPr="005F76CD" w:rsidR="009462AB">
        <w:rPr>
          <w:lang w:val="uk-UA"/>
        </w:rPr>
        <w:t xml:space="preserve"> </w:t>
      </w:r>
      <w:r w:rsidRPr="005F76CD">
        <w:rPr>
          <w:lang w:val="uk-UA"/>
        </w:rPr>
        <w:t>000 (</w:t>
      </w:r>
      <w:r w:rsidRPr="005F76CD" w:rsidR="009462AB">
        <w:rPr>
          <w:lang w:val="uk-UA"/>
        </w:rPr>
        <w:t xml:space="preserve">одна тисяча) </w:t>
      </w:r>
      <w:r w:rsidRPr="005F76CD" w:rsidR="00563BEF">
        <w:rPr>
          <w:lang w:val="uk-UA"/>
        </w:rPr>
        <w:t>євро та додатково суму будь-якого податку, що може нараховуватися заявникам, в якості компенсації судових та інших витрат</w:t>
      </w:r>
      <w:r w:rsidRPr="005F76CD" w:rsidR="00953338">
        <w:rPr>
          <w:lang w:val="uk-UA"/>
        </w:rPr>
        <w:t>, які мають бути сплачені безпосередньо на рахунок захисника заявників, пана Тарахкала</w:t>
      </w:r>
      <w:r>
        <w:rPr>
          <w:rStyle w:val="FootnoteReference"/>
          <w:lang w:val="uk-UA"/>
        </w:rPr>
        <w:footnoteReference w:id="7"/>
      </w:r>
      <w:r w:rsidRPr="005F76CD">
        <w:rPr>
          <w:lang w:val="uk-UA"/>
        </w:rPr>
        <w:t>;</w:t>
      </w:r>
    </w:p>
    <w:p w:rsidRPr="005F76CD" w:rsidR="00DB4A8B" w:rsidP="005F76CD" w14:paraId="6DDA1194" w14:textId="77777777">
      <w:pPr>
        <w:pStyle w:val="JuLista"/>
        <w:rPr>
          <w:lang w:val="uk-UA"/>
        </w:rPr>
      </w:pPr>
      <w:r w:rsidRPr="005F76CD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5F76CD">
        <w:rPr>
          <w:i/>
          <w:lang w:val="uk-UA"/>
        </w:rPr>
        <w:t>(simple interest)</w:t>
      </w:r>
      <w:r w:rsidRPr="005F76CD">
        <w:rPr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5F76CD" w:rsidR="005756CE">
        <w:rPr>
          <w:lang w:val="uk-UA"/>
        </w:rPr>
        <w:t>;</w:t>
      </w:r>
    </w:p>
    <w:p w:rsidRPr="005F76CD" w:rsidR="004D0EC7" w:rsidP="005F76CD" w14:paraId="61E13E6B" w14:textId="77777777">
      <w:pPr>
        <w:pStyle w:val="JuList"/>
        <w:rPr>
          <w:lang w:val="uk-UA"/>
        </w:rPr>
      </w:pPr>
      <w:r w:rsidRPr="005F76CD">
        <w:rPr>
          <w:i/>
          <w:iCs/>
          <w:lang w:val="uk-UA"/>
        </w:rPr>
        <w:t>Відхиляє</w:t>
      </w:r>
      <w:r w:rsidRPr="005F76CD">
        <w:rPr>
          <w:i/>
          <w:lang w:val="uk-UA"/>
        </w:rPr>
        <w:t xml:space="preserve"> </w:t>
      </w:r>
      <w:r w:rsidRPr="005F76CD">
        <w:rPr>
          <w:iCs/>
          <w:lang w:val="uk-UA"/>
        </w:rPr>
        <w:t>решту вимог заявників щодо справедливої сатисфакції</w:t>
      </w:r>
      <w:r w:rsidRPr="005F76CD" w:rsidR="005756CE">
        <w:rPr>
          <w:lang w:val="uk-UA"/>
        </w:rPr>
        <w:t>.</w:t>
      </w:r>
    </w:p>
    <w:p w:rsidRPr="005F76CD" w:rsidR="008E3A08" w:rsidP="005F76CD" w14:paraId="19247F31" w14:textId="77777777">
      <w:pPr>
        <w:pStyle w:val="JuParaLast"/>
        <w:rPr>
          <w:lang w:val="uk-UA"/>
        </w:rPr>
      </w:pPr>
      <w:r w:rsidRPr="005F76CD">
        <w:rPr>
          <w:lang w:val="uk-UA"/>
        </w:rPr>
        <w:t>Учинено англійською мовою та повідомлено письмово 12 березня 2026 року відповідно до пунктів 2 і 3 Правила 77 Регламенту Суду</w:t>
      </w:r>
      <w:r w:rsidRPr="005F76CD" w:rsidR="005756CE">
        <w:rPr>
          <w:lang w:val="uk-UA"/>
        </w:rPr>
        <w:t>.</w:t>
      </w:r>
    </w:p>
    <w:p w:rsidRPr="005F76CD" w:rsidR="00563BEF" w:rsidP="005F76CD" w14:paraId="283038FE" w14:textId="77777777">
      <w:pPr>
        <w:pStyle w:val="ECHRPlaceholder"/>
        <w:rPr>
          <w:szCs w:val="22"/>
          <w:lang w:val="uk-UA"/>
        </w:rPr>
      </w:pPr>
      <w:r w:rsidRPr="005F76CD">
        <w:rPr>
          <w:lang w:val="uk-UA"/>
        </w:rPr>
        <w:tab/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647FCF" w14:paraId="77B9CA6F" w14:textId="77777777">
        <w:tblPrEx>
          <w:tblW w:w="0" w:type="auto"/>
          <w:tblLook w:val="04A0"/>
        </w:tblPrEx>
        <w:trPr>
          <w:trHeight w:val="635"/>
        </w:trPr>
        <w:tc>
          <w:tcPr>
            <w:tcW w:w="3674" w:type="dxa"/>
            <w:hideMark/>
          </w:tcPr>
          <w:p w:rsidRPr="005F76CD" w:rsidR="00563BEF" w:rsidP="005F76CD" w14:paraId="5D0738F8" w14:textId="77777777">
            <w:pPr>
              <w:pStyle w:val="ECHRPlaceholder"/>
              <w:keepNext/>
              <w:keepLines/>
              <w:spacing w:before="0"/>
              <w:jc w:val="center"/>
              <w:rPr>
                <w:color w:val="auto"/>
                <w:lang w:val="uk-UA"/>
              </w:rPr>
            </w:pPr>
            <w:r w:rsidRPr="005F76CD">
              <w:rPr>
                <w:color w:val="auto"/>
                <w:lang w:val="uk-UA"/>
              </w:rPr>
              <w:t>Мартіна Келлер</w:t>
            </w:r>
          </w:p>
          <w:p w:rsidRPr="005F76CD" w:rsidR="00563BEF" w:rsidP="005F76CD" w14:paraId="792173FB" w14:textId="77777777">
            <w:pPr>
              <w:pStyle w:val="ECHRPlaceholder"/>
              <w:keepNext/>
              <w:keepLines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5F76CD">
              <w:rPr>
                <w:i/>
                <w:iCs/>
                <w:color w:val="auto"/>
                <w:lang w:val="uk-UA"/>
              </w:rPr>
              <w:t>(Martina Keller)</w:t>
            </w:r>
          </w:p>
          <w:p w:rsidRPr="005F76CD" w:rsidR="00563BEF" w:rsidP="005F76CD" w14:paraId="136B67FC" w14:textId="77777777">
            <w:pPr>
              <w:pStyle w:val="ECHRPlaceholder"/>
              <w:keepNext/>
              <w:keepLines/>
              <w:spacing w:before="0"/>
              <w:jc w:val="center"/>
              <w:rPr>
                <w:color w:val="auto"/>
                <w:lang w:val="uk-UA"/>
              </w:rPr>
            </w:pPr>
            <w:r w:rsidRPr="005F76CD">
              <w:rPr>
                <w:color w:val="auto"/>
                <w:lang w:val="uk-UA"/>
              </w:rPr>
              <w:t>Заступник Секретаря</w:t>
            </w:r>
          </w:p>
        </w:tc>
        <w:tc>
          <w:tcPr>
            <w:tcW w:w="3674" w:type="dxa"/>
          </w:tcPr>
          <w:p w:rsidRPr="005F76CD" w:rsidR="00563BEF" w:rsidP="005F76CD" w14:paraId="1A80F582" w14:textId="77777777">
            <w:pPr>
              <w:pStyle w:val="ECHRPlaceholder"/>
              <w:keepNext/>
              <w:keepLines/>
              <w:spacing w:before="0"/>
              <w:jc w:val="center"/>
              <w:rPr>
                <w:bCs/>
                <w:color w:val="auto"/>
                <w:lang w:val="uk-UA"/>
              </w:rPr>
            </w:pPr>
            <w:r w:rsidRPr="005F76CD">
              <w:rPr>
                <w:bCs/>
                <w:color w:val="auto"/>
                <w:lang w:val="uk-UA"/>
              </w:rPr>
              <w:t>Андреас Зюнд</w:t>
            </w:r>
          </w:p>
          <w:p w:rsidRPr="005F76CD" w:rsidR="00563BEF" w:rsidP="005F76CD" w14:paraId="6057303A" w14:textId="77777777">
            <w:pPr>
              <w:pStyle w:val="ECHRPlaceholder"/>
              <w:keepNext/>
              <w:keepLines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5F76CD">
              <w:rPr>
                <w:i/>
                <w:iCs/>
                <w:color w:val="auto"/>
                <w:lang w:val="uk-UA"/>
              </w:rPr>
              <w:t>(</w:t>
            </w:r>
            <w:r w:rsidRPr="005F76CD">
              <w:rPr>
                <w:i/>
                <w:iCs/>
                <w:noProof/>
                <w:color w:val="auto"/>
                <w:lang w:val="uk-UA"/>
              </w:rPr>
              <w:t>Andreas Zünd</w:t>
            </w:r>
            <w:r w:rsidRPr="005F76CD">
              <w:rPr>
                <w:i/>
                <w:iCs/>
                <w:color w:val="auto"/>
                <w:lang w:val="uk-UA"/>
              </w:rPr>
              <w:t>)</w:t>
            </w:r>
          </w:p>
          <w:p w:rsidRPr="005F76CD" w:rsidR="00563BEF" w:rsidP="005F76CD" w14:paraId="0BE1FD29" w14:textId="77777777">
            <w:pPr>
              <w:pStyle w:val="ECHRPlaceholder"/>
              <w:keepNext/>
              <w:keepLines/>
              <w:spacing w:before="0"/>
              <w:jc w:val="center"/>
              <w:rPr>
                <w:color w:val="auto"/>
                <w:lang w:val="uk-UA"/>
              </w:rPr>
            </w:pPr>
            <w:r w:rsidRPr="005F76CD">
              <w:rPr>
                <w:color w:val="auto"/>
                <w:lang w:val="uk-UA"/>
              </w:rPr>
              <w:t>Голова</w:t>
            </w:r>
          </w:p>
        </w:tc>
      </w:tr>
    </w:tbl>
    <w:p w:rsidRPr="005F76CD" w:rsidR="007E79A4" w:rsidP="005F76CD" w14:paraId="2D97FB89" w14:textId="77777777">
      <w:pPr>
        <w:pStyle w:val="ECHRPlaceholder"/>
        <w:rPr>
          <w:lang w:val="uk-UA"/>
        </w:rPr>
      </w:pPr>
    </w:p>
    <w:sectPr w:rsidSect="008478B8">
      <w:headerReference w:type="even" r:id="rId10"/>
      <w:headerReference w:type="default" r:id="rId11"/>
      <w:footerReference w:type="even" r:id="rId12"/>
      <w:footerReference w:type="default" r:id="rId13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47E5" w:rsidRPr="00150BFA" w:rsidP="0020718E" w14:paraId="59CF1E21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2008291032" name="Picture 2008291032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8291032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47E5" w:rsidRPr="00DB4A8B" w:rsidP="00AF12C5" w14:paraId="79C3C96D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47E5" w:rsidRPr="00150BFA" w:rsidP="0020718E" w14:paraId="1957EA01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411513108" name="Picture 411513108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513108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47E5" w:rsidRPr="00DB4A8B" w:rsidP="009E7A6F" w14:paraId="5CB8EDF8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47E5" w:rsidP="009A115C" w14:paraId="50D2B57E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47E5" w:rsidRPr="000B7195" w:rsidP="007D3701" w14:paraId="39A6F9EB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347E5" w:rsidRPr="00DB4A8B" w:rsidP="0098410D" w14:paraId="304202DD" w14:textId="77777777">
      <w:r w:rsidRPr="00DB4A8B">
        <w:separator/>
      </w:r>
    </w:p>
  </w:footnote>
  <w:footnote w:type="continuationSeparator" w:id="1">
    <w:p w:rsidR="00A347E5" w:rsidRPr="00DB4A8B" w:rsidP="0098410D" w14:paraId="6789ADD5" w14:textId="77777777">
      <w:r w:rsidRPr="00DB4A8B">
        <w:continuationSeparator/>
      </w:r>
    </w:p>
  </w:footnote>
  <w:footnote w:id="2">
    <w:p w:rsidR="00A347E5" w:rsidP="008C2D35" w14:paraId="46B31E26" w14:textId="77777777">
      <w:pPr>
        <w:pStyle w:val="JuQuot"/>
        <w:spacing w:before="0" w:after="0"/>
        <w:ind w:left="0"/>
        <w:rPr>
          <w:lang w:val="en-US"/>
        </w:rPr>
      </w:pPr>
      <w:r w:rsidRPr="00545362">
        <w:rPr>
          <w:rStyle w:val="FootnoteReference"/>
        </w:rPr>
        <w:footnoteRef/>
      </w:r>
      <w:r w:rsidRPr="00545362">
        <w:rPr>
          <w:rStyle w:val="FootnoteReference"/>
        </w:rPr>
        <w:t xml:space="preserve"> </w:t>
      </w:r>
      <w:r>
        <w:rPr>
          <w:szCs w:val="20"/>
          <w:lang w:val="uk-UA"/>
        </w:rPr>
        <w:t>«</w:t>
      </w:r>
      <w:r w:rsidRPr="008C2D35">
        <w:rPr>
          <w:szCs w:val="20"/>
          <w:lang w:val="uk-UA"/>
        </w:rPr>
        <w:t>Злісна непокора законному розпорядженню або вимозі працівника міліції при виконанні ним службових обов</w:t>
      </w:r>
      <w:r>
        <w:rPr>
          <w:szCs w:val="20"/>
          <w:lang w:val="uk-UA"/>
        </w:rPr>
        <w:t>’</w:t>
      </w:r>
      <w:r w:rsidRPr="008C2D35">
        <w:rPr>
          <w:szCs w:val="20"/>
          <w:lang w:val="uk-UA"/>
        </w:rPr>
        <w:t>язків</w:t>
      </w:r>
      <w:r w:rsidRPr="00545362">
        <w:rPr>
          <w:szCs w:val="20"/>
        </w:rPr>
        <w:t>...</w:t>
      </w:r>
      <w:r w:rsidRPr="008C2D35">
        <w:rPr>
          <w:szCs w:val="20"/>
          <w:lang w:val="uk-UA"/>
        </w:rPr>
        <w:t xml:space="preserve"> тягне за собою накладення штрафу від восьми до п</w:t>
      </w:r>
      <w:r>
        <w:rPr>
          <w:szCs w:val="20"/>
          <w:lang w:val="uk-UA"/>
        </w:rPr>
        <w:t>’</w:t>
      </w:r>
      <w:r w:rsidRPr="008C2D35">
        <w:rPr>
          <w:szCs w:val="20"/>
          <w:lang w:val="uk-UA"/>
        </w:rPr>
        <w:t xml:space="preserve">ятнадцяти неоподатковуваних мінімумів доходів громадян або виправні роботи на строк від одного до двох місяців з відрахуванням </w:t>
      </w:r>
      <w:r w:rsidR="00627231">
        <w:rPr>
          <w:szCs w:val="20"/>
          <w:lang w:val="uk-UA"/>
        </w:rPr>
        <w:t>20</w:t>
      </w:r>
      <w:r w:rsidR="00F561B8">
        <w:rPr>
          <w:szCs w:val="20"/>
          <w:lang w:val="uk-UA"/>
        </w:rPr>
        <w:t xml:space="preserve"> </w:t>
      </w:r>
      <w:r w:rsidR="00627231">
        <w:rPr>
          <w:szCs w:val="20"/>
          <w:lang w:val="uk-UA"/>
        </w:rPr>
        <w:t>%</w:t>
      </w:r>
      <w:r w:rsidRPr="008C2D35">
        <w:rPr>
          <w:szCs w:val="20"/>
          <w:lang w:val="uk-UA"/>
        </w:rPr>
        <w:t xml:space="preserve"> заробітку, а в разі, якщо за обставинами справи, з урахуванням особи порушника, застосування цих заходів буде визнано недостатнім, </w:t>
      </w:r>
      <w:r w:rsidRPr="00047EC5">
        <w:rPr>
          <w:szCs w:val="20"/>
          <w:lang w:val="uk-UA"/>
        </w:rPr>
        <w:t>–</w:t>
      </w:r>
      <w:r w:rsidRPr="008C2D35">
        <w:rPr>
          <w:szCs w:val="20"/>
          <w:lang w:val="uk-UA"/>
        </w:rPr>
        <w:t xml:space="preserve"> адміністративний арешт на строк до п</w:t>
      </w:r>
      <w:r>
        <w:rPr>
          <w:szCs w:val="20"/>
          <w:lang w:val="uk-UA"/>
        </w:rPr>
        <w:t>’</w:t>
      </w:r>
      <w:r w:rsidRPr="008C2D35">
        <w:rPr>
          <w:szCs w:val="20"/>
          <w:lang w:val="uk-UA"/>
        </w:rPr>
        <w:t>ятнадцяти діб.</w:t>
      </w:r>
      <w:r>
        <w:rPr>
          <w:lang w:val="uk-UA"/>
        </w:rPr>
        <w:t>»</w:t>
      </w:r>
    </w:p>
    <w:p w:rsidR="00CE3ADA" w:rsidRPr="00CE3ADA" w:rsidP="008C2D35" w14:paraId="6098680D" w14:textId="77777777">
      <w:pPr>
        <w:pStyle w:val="JuQuot"/>
        <w:spacing w:before="0" w:after="0"/>
        <w:ind w:left="0"/>
        <w:rPr>
          <w:lang w:val="en-US"/>
        </w:rPr>
      </w:pPr>
    </w:p>
  </w:footnote>
  <w:footnote w:id="3">
    <w:p w:rsidR="00A347E5" w:rsidRPr="00047EC5" w:rsidP="00047EC5" w14:paraId="51DCA92B" w14:textId="77777777">
      <w:pPr>
        <w:pStyle w:val="FootnoteText"/>
        <w:rPr>
          <w:lang w:val="uk-UA"/>
        </w:rPr>
      </w:pPr>
      <w:r w:rsidRPr="00545362">
        <w:rPr>
          <w:rStyle w:val="FootnoteReference"/>
        </w:rPr>
        <w:footnoteRef/>
      </w:r>
      <w:r w:rsidRPr="00545362">
        <w:rPr>
          <w:rStyle w:val="FootnoteReference"/>
        </w:rPr>
        <w:t xml:space="preserve"> </w:t>
      </w:r>
      <w:r>
        <w:rPr>
          <w:lang w:val="uk-UA"/>
        </w:rPr>
        <w:t>«</w:t>
      </w:r>
      <w:r w:rsidRPr="008C2D35">
        <w:rPr>
          <w:lang w:val="uk-UA"/>
        </w:rPr>
        <w:t xml:space="preserve">Порушення встановленого порядку організації або проведення зборів, мітингів, </w:t>
      </w:r>
      <w:r w:rsidRPr="00047EC5">
        <w:rPr>
          <w:lang w:val="uk-UA"/>
        </w:rPr>
        <w:t>вуличних походів і демонстрацій – тягне за собою попередження або накладення штрафу від десяти до двадцяти п’яти неоподатковуваних мінімумів доходів громадян.</w:t>
      </w:r>
    </w:p>
    <w:p w:rsidR="00A347E5" w:rsidRPr="005F76CD" w:rsidP="00047EC5" w14:paraId="1952A66C" w14:textId="77777777">
      <w:pPr>
        <w:jc w:val="both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  <w:r w:rsidRPr="00047EC5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 xml:space="preserve">Ті самі дії, вчинені повторно протягом року після застосування заходів адміністративного стягнення або організатором зборів, мітингу, вуличного походу, демонстрації, </w:t>
      </w:r>
      <w:r w:rsidRPr="00047EC5">
        <w:rPr>
          <w:sz w:val="20"/>
          <w:szCs w:val="20"/>
          <w:lang w:val="uk-UA"/>
        </w:rPr>
        <w:t>–</w:t>
      </w:r>
      <w:r w:rsidRPr="00047EC5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 xml:space="preserve"> тягнуть за собою накладення штрафу від двадцяти до ста неоподатковуваних мінімумів доходів громадян або виправні роботи на строк від одного до двох місяців з відрахуванням двадцяти процентів заробітку, або адміністративний ареш</w:t>
      </w:r>
      <w:r w:rsidR="00627231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>т на строк до п’ятнадцяти діб.»</w:t>
      </w:r>
    </w:p>
    <w:p w:rsidR="00CE3ADA" w:rsidRPr="005F76CD" w:rsidP="00047EC5" w14:paraId="12C741DF" w14:textId="77777777">
      <w:pPr>
        <w:jc w:val="both"/>
        <w:rPr>
          <w:lang w:val="uk-UA"/>
        </w:rPr>
      </w:pPr>
    </w:p>
  </w:footnote>
  <w:footnote w:id="4">
    <w:p w:rsidR="00A347E5" w:rsidRPr="004032CF" w:rsidP="00C616EE" w14:paraId="0136CA2D" w14:textId="77777777">
      <w:pPr>
        <w:pStyle w:val="FootnoteText"/>
        <w:rPr>
          <w:lang w:val="uk-UA"/>
        </w:rPr>
      </w:pPr>
      <w:r w:rsidRPr="004032CF">
        <w:rPr>
          <w:rStyle w:val="FootnoteReference"/>
          <w:lang w:val="uk-UA"/>
        </w:rPr>
        <w:footnoteRef/>
      </w:r>
      <w:r w:rsidRPr="004032CF">
        <w:rPr>
          <w:lang w:val="uk-UA"/>
        </w:rPr>
        <w:t xml:space="preserve">Громадяни мають право збиратися мирно, без зброї і проводити збори, мітинги, походи і демонстрації, про проведення яких завчасно сповіщаються органи виконавчої влади чи органи місцевого самоврядування. </w:t>
      </w:r>
    </w:p>
    <w:p w:rsidR="00A347E5" w:rsidRPr="004D62A2" w:rsidP="00C616EE" w14:paraId="2DF6E2BC" w14:textId="77777777">
      <w:pPr>
        <w:pStyle w:val="FootnoteText"/>
        <w:rPr>
          <w:lang w:val="uk-UA"/>
        </w:rPr>
      </w:pPr>
      <w:r w:rsidRPr="004032CF">
        <w:rPr>
          <w:lang w:val="uk-UA"/>
        </w:rPr>
        <w:t xml:space="preserve">Обмеження щодо реалізації цього права може встановлюватися судом відповідно до закону і лише в інтересах національної безпеки та громадського порядку </w:t>
      </w:r>
      <w:r w:rsidR="00D80EC7">
        <w:rPr>
          <w:lang w:val="uk-UA"/>
        </w:rPr>
        <w:t>–</w:t>
      </w:r>
      <w:r w:rsidRPr="004032CF">
        <w:rPr>
          <w:lang w:val="uk-UA"/>
        </w:rPr>
        <w:t xml:space="preserve"> з</w:t>
      </w:r>
      <w:r w:rsidR="00D80EC7">
        <w:rPr>
          <w:lang w:val="uk-UA"/>
        </w:rPr>
        <w:t xml:space="preserve"> </w:t>
      </w:r>
      <w:r w:rsidRPr="004032CF">
        <w:rPr>
          <w:lang w:val="uk-UA"/>
        </w:rPr>
        <w:t>метою запобігання заворушенням чи злочинам, для охорони здоров</w:t>
      </w:r>
      <w:r w:rsidR="00D80EC7">
        <w:rPr>
          <w:lang w:val="uk-UA"/>
        </w:rPr>
        <w:t>’</w:t>
      </w:r>
      <w:r w:rsidRPr="004032CF">
        <w:rPr>
          <w:lang w:val="uk-UA"/>
        </w:rPr>
        <w:t>я населення або захисту прав і свобод інших людей.</w:t>
      </w:r>
    </w:p>
  </w:footnote>
  <w:footnote w:id="5">
    <w:p w:rsidR="00953338" w:rsidRPr="00953338" w14:paraId="73651D96" w14:textId="77777777">
      <w:pPr>
        <w:pStyle w:val="FootnoteText"/>
        <w:rPr>
          <w:lang w:val="uk-UA"/>
        </w:rPr>
      </w:pPr>
      <w:r>
        <w:rPr>
          <w:rStyle w:val="FootnoteReference"/>
        </w:rPr>
        <w:footnoteRef/>
      </w:r>
      <w:r w:rsidRPr="005F76CD">
        <w:rPr>
          <w:lang w:val="ru-RU"/>
        </w:rPr>
        <w:t xml:space="preserve"> </w:t>
      </w:r>
      <w:r w:rsidRPr="00AF0E37">
        <w:rPr>
          <w:lang w:val="uk-UA"/>
        </w:rPr>
        <w:t xml:space="preserve">Виправлено </w:t>
      </w:r>
      <w:r>
        <w:rPr>
          <w:lang w:val="uk-UA"/>
        </w:rPr>
        <w:t>02</w:t>
      </w:r>
      <w:r w:rsidRPr="00AF0E37">
        <w:rPr>
          <w:lang w:val="uk-UA"/>
        </w:rPr>
        <w:t xml:space="preserve"> </w:t>
      </w:r>
      <w:r>
        <w:rPr>
          <w:lang w:val="uk-UA"/>
        </w:rPr>
        <w:t>квітня</w:t>
      </w:r>
      <w:r w:rsidRPr="00AF0E37">
        <w:rPr>
          <w:lang w:val="uk-UA"/>
        </w:rPr>
        <w:t xml:space="preserve"> 202</w:t>
      </w:r>
      <w:r w:rsidRPr="005F76CD">
        <w:rPr>
          <w:lang w:val="ru-RU"/>
        </w:rPr>
        <w:t>6</w:t>
      </w:r>
      <w:r w:rsidRPr="00AF0E37">
        <w:rPr>
          <w:lang w:val="uk-UA"/>
        </w:rPr>
        <w:t xml:space="preserve"> року: було додано «</w:t>
      </w:r>
      <w:r>
        <w:rPr>
          <w:lang w:val="uk-UA"/>
        </w:rPr>
        <w:t>(…), які мають бути сплачені безпосередньо на рахунок захисника заявників, пана Тарахкала</w:t>
      </w:r>
      <w:r w:rsidRPr="00AF0E37">
        <w:rPr>
          <w:lang w:val="uk-UA"/>
        </w:rPr>
        <w:t>».</w:t>
      </w:r>
    </w:p>
  </w:footnote>
  <w:footnote w:id="6">
    <w:p w:rsidR="00953338" w:rsidRPr="00953338" w14:paraId="092D004A" w14:textId="77777777">
      <w:pPr>
        <w:pStyle w:val="FootnoteText"/>
        <w:rPr>
          <w:lang w:val="uk-UA"/>
        </w:rPr>
      </w:pPr>
      <w:r>
        <w:rPr>
          <w:rStyle w:val="FootnoteReference"/>
        </w:rPr>
        <w:footnoteRef/>
      </w:r>
      <w:r w:rsidRPr="005F76CD">
        <w:rPr>
          <w:lang w:val="ru-RU"/>
        </w:rPr>
        <w:t xml:space="preserve"> </w:t>
      </w:r>
      <w:r w:rsidRPr="00AF0E37">
        <w:rPr>
          <w:lang w:val="uk-UA"/>
        </w:rPr>
        <w:t xml:space="preserve">Виправлено </w:t>
      </w:r>
      <w:r>
        <w:rPr>
          <w:lang w:val="uk-UA"/>
        </w:rPr>
        <w:t>02</w:t>
      </w:r>
      <w:r w:rsidRPr="00AF0E37">
        <w:rPr>
          <w:lang w:val="uk-UA"/>
        </w:rPr>
        <w:t xml:space="preserve"> </w:t>
      </w:r>
      <w:r>
        <w:rPr>
          <w:lang w:val="uk-UA"/>
        </w:rPr>
        <w:t>квітня</w:t>
      </w:r>
      <w:r w:rsidRPr="00AF0E37">
        <w:rPr>
          <w:lang w:val="uk-UA"/>
        </w:rPr>
        <w:t xml:space="preserve"> 202</w:t>
      </w:r>
      <w:r w:rsidRPr="005F76CD">
        <w:rPr>
          <w:lang w:val="ru-RU"/>
        </w:rPr>
        <w:t>6</w:t>
      </w:r>
      <w:r w:rsidRPr="00AF0E37">
        <w:rPr>
          <w:lang w:val="uk-UA"/>
        </w:rPr>
        <w:t xml:space="preserve"> року: було додано «</w:t>
      </w:r>
      <w:r>
        <w:rPr>
          <w:lang w:val="uk-UA"/>
        </w:rPr>
        <w:t>(…), які мають бути сплачені безпосередньо на рахунок захисника заявників, пана Тарахкала</w:t>
      </w:r>
      <w:r w:rsidRPr="00AF0E37">
        <w:rPr>
          <w:lang w:val="uk-UA"/>
        </w:rPr>
        <w:t>».</w:t>
      </w:r>
    </w:p>
  </w:footnote>
  <w:footnote w:id="7">
    <w:p w:rsidR="00953338" w:rsidRPr="00953338" w14:paraId="1E70CB43" w14:textId="77777777">
      <w:pPr>
        <w:pStyle w:val="FootnoteText"/>
        <w:rPr>
          <w:lang w:val="uk-UA"/>
        </w:rPr>
      </w:pPr>
      <w:r>
        <w:rPr>
          <w:rStyle w:val="FootnoteReference"/>
        </w:rPr>
        <w:footnoteRef/>
      </w:r>
      <w:r w:rsidRPr="005F76CD">
        <w:rPr>
          <w:lang w:val="ru-RU"/>
        </w:rPr>
        <w:t xml:space="preserve"> </w:t>
      </w:r>
      <w:r w:rsidRPr="00AF0E37">
        <w:rPr>
          <w:lang w:val="uk-UA"/>
        </w:rPr>
        <w:t xml:space="preserve">Виправлено </w:t>
      </w:r>
      <w:r>
        <w:rPr>
          <w:lang w:val="uk-UA"/>
        </w:rPr>
        <w:t>02</w:t>
      </w:r>
      <w:r w:rsidRPr="00AF0E37">
        <w:rPr>
          <w:lang w:val="uk-UA"/>
        </w:rPr>
        <w:t xml:space="preserve"> </w:t>
      </w:r>
      <w:r>
        <w:rPr>
          <w:lang w:val="uk-UA"/>
        </w:rPr>
        <w:t>квітня</w:t>
      </w:r>
      <w:r w:rsidRPr="00AF0E37">
        <w:rPr>
          <w:lang w:val="uk-UA"/>
        </w:rPr>
        <w:t xml:space="preserve"> 202</w:t>
      </w:r>
      <w:r w:rsidRPr="005F76CD">
        <w:rPr>
          <w:lang w:val="ru-RU"/>
        </w:rPr>
        <w:t>6</w:t>
      </w:r>
      <w:r w:rsidRPr="00AF0E37">
        <w:rPr>
          <w:lang w:val="uk-UA"/>
        </w:rPr>
        <w:t xml:space="preserve"> року: було додано «</w:t>
      </w:r>
      <w:r>
        <w:rPr>
          <w:lang w:val="uk-UA"/>
        </w:rPr>
        <w:t>(…), які мають бути сплачені безпосередньо на рахунок захисника заявників, пана Тарахкала</w:t>
      </w:r>
      <w:r w:rsidRPr="00AF0E37">
        <w:rPr>
          <w:lang w:val="uk-UA"/>
        </w:rPr>
        <w:t>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47E5" w:rsidRPr="00A45145" w:rsidP="00A45145" w14:paraId="513B5EF2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47E5" w:rsidRPr="00DB4A8B" w:rsidP="00B14793" w14:paraId="6DB64ACB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47E5" w:rsidRPr="00A45145" w:rsidP="00A45145" w14:paraId="6C94FBF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369179886" name="Picture 1369179886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9179886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47E5" w:rsidRPr="00DB4A8B" w14:paraId="2A92E47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47E5" w:rsidRPr="004D0EC7" w:rsidP="004D0EC7" w14:paraId="143FFD3A" w14:textId="77777777">
    <w:pPr>
      <w:pStyle w:val="JuHeader"/>
    </w:pPr>
    <w:r>
      <w:t>GATSKO AND PANOV v. UKRAINE</w:t>
    </w:r>
    <w:r w:rsidRPr="004D0EC7">
      <w:t xml:space="preserve"> </w:t>
    </w:r>
    <w:r>
      <w:t>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47E5" w:rsidRPr="005F76CD" w:rsidP="007D3701" w14:paraId="061EE187" w14:textId="77777777">
    <w:pPr>
      <w:pStyle w:val="JuHeader"/>
      <w:rPr>
        <w:lang w:val="ru-RU"/>
      </w:rPr>
    </w:pPr>
    <w:r>
      <w:rPr>
        <w:lang w:val="uk-UA"/>
      </w:rPr>
      <w:t>РІШЕННЯ У СПРАВІ «ГАЦЬКО ТА ПАНОВ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987931891">
    <w:abstractNumId w:val="14"/>
  </w:num>
  <w:num w:numId="2" w16cid:durableId="2085296189">
    <w:abstractNumId w:val="12"/>
  </w:num>
  <w:num w:numId="3" w16cid:durableId="1362705588">
    <w:abstractNumId w:val="11"/>
  </w:num>
  <w:num w:numId="4" w16cid:durableId="1535534984">
    <w:abstractNumId w:val="15"/>
  </w:num>
  <w:num w:numId="5" w16cid:durableId="718090442">
    <w:abstractNumId w:val="13"/>
  </w:num>
  <w:num w:numId="6" w16cid:durableId="543100690">
    <w:abstractNumId w:val="16"/>
  </w:num>
  <w:num w:numId="7" w16cid:durableId="1234506829">
    <w:abstractNumId w:val="17"/>
  </w:num>
  <w:num w:numId="8" w16cid:durableId="687144976">
    <w:abstractNumId w:val="7"/>
  </w:num>
  <w:num w:numId="9" w16cid:durableId="958756999">
    <w:abstractNumId w:val="6"/>
  </w:num>
  <w:num w:numId="10" w16cid:durableId="59598600">
    <w:abstractNumId w:val="5"/>
  </w:num>
  <w:num w:numId="11" w16cid:durableId="547644916">
    <w:abstractNumId w:val="4"/>
  </w:num>
  <w:num w:numId="12" w16cid:durableId="2049796589">
    <w:abstractNumId w:val="8"/>
  </w:num>
  <w:num w:numId="13" w16cid:durableId="1817989774">
    <w:abstractNumId w:val="3"/>
  </w:num>
  <w:num w:numId="14" w16cid:durableId="989215734">
    <w:abstractNumId w:val="2"/>
  </w:num>
  <w:num w:numId="15" w16cid:durableId="1852379561">
    <w:abstractNumId w:val="1"/>
  </w:num>
  <w:num w:numId="16" w16cid:durableId="1780685466">
    <w:abstractNumId w:val="0"/>
  </w:num>
  <w:num w:numId="17" w16cid:durableId="1106922800">
    <w:abstractNumId w:val="15"/>
  </w:num>
  <w:num w:numId="18" w16cid:durableId="1222713375">
    <w:abstractNumId w:val="16"/>
  </w:num>
  <w:num w:numId="19" w16cid:durableId="1838184928">
    <w:abstractNumId w:val="10"/>
  </w:num>
  <w:num w:numId="20" w16cid:durableId="2113435095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A8B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5C2D"/>
    <w:rsid w:val="00015F00"/>
    <w:rsid w:val="0001768D"/>
    <w:rsid w:val="00022C1D"/>
    <w:rsid w:val="0002592F"/>
    <w:rsid w:val="00031428"/>
    <w:rsid w:val="00034987"/>
    <w:rsid w:val="00041560"/>
    <w:rsid w:val="00047EC5"/>
    <w:rsid w:val="00055887"/>
    <w:rsid w:val="000602DF"/>
    <w:rsid w:val="00061B05"/>
    <w:rsid w:val="000632D5"/>
    <w:rsid w:val="000644EE"/>
    <w:rsid w:val="000712E3"/>
    <w:rsid w:val="0007780A"/>
    <w:rsid w:val="00085457"/>
    <w:rsid w:val="000907A9"/>
    <w:rsid w:val="000925AD"/>
    <w:rsid w:val="00096FE1"/>
    <w:rsid w:val="00097A62"/>
    <w:rsid w:val="000A24EB"/>
    <w:rsid w:val="000A798B"/>
    <w:rsid w:val="000B686A"/>
    <w:rsid w:val="000B6923"/>
    <w:rsid w:val="000B7195"/>
    <w:rsid w:val="000C5F3C"/>
    <w:rsid w:val="000C6DCC"/>
    <w:rsid w:val="000D47AA"/>
    <w:rsid w:val="000D721F"/>
    <w:rsid w:val="000E069B"/>
    <w:rsid w:val="000E0E82"/>
    <w:rsid w:val="000E1DC5"/>
    <w:rsid w:val="000E223F"/>
    <w:rsid w:val="000E46B8"/>
    <w:rsid w:val="000E7D45"/>
    <w:rsid w:val="000F52F4"/>
    <w:rsid w:val="000F7851"/>
    <w:rsid w:val="00101505"/>
    <w:rsid w:val="00104CD8"/>
    <w:rsid w:val="00104E23"/>
    <w:rsid w:val="00107370"/>
    <w:rsid w:val="00110DA8"/>
    <w:rsid w:val="00111B0C"/>
    <w:rsid w:val="00120D6C"/>
    <w:rsid w:val="001257EC"/>
    <w:rsid w:val="00133D33"/>
    <w:rsid w:val="00134B6A"/>
    <w:rsid w:val="00134D64"/>
    <w:rsid w:val="00135A30"/>
    <w:rsid w:val="0013612C"/>
    <w:rsid w:val="00137FF6"/>
    <w:rsid w:val="00141650"/>
    <w:rsid w:val="00141FBC"/>
    <w:rsid w:val="001446AB"/>
    <w:rsid w:val="00150BFA"/>
    <w:rsid w:val="00155404"/>
    <w:rsid w:val="00155A5B"/>
    <w:rsid w:val="001561B6"/>
    <w:rsid w:val="00162A12"/>
    <w:rsid w:val="00165FFA"/>
    <w:rsid w:val="00166530"/>
    <w:rsid w:val="00170027"/>
    <w:rsid w:val="001804DF"/>
    <w:rsid w:val="00182EBA"/>
    <w:rsid w:val="001832BD"/>
    <w:rsid w:val="001943B5"/>
    <w:rsid w:val="00195134"/>
    <w:rsid w:val="001A020C"/>
    <w:rsid w:val="001A145B"/>
    <w:rsid w:val="001A3E09"/>
    <w:rsid w:val="001A674C"/>
    <w:rsid w:val="001B3B24"/>
    <w:rsid w:val="001C055B"/>
    <w:rsid w:val="001C0F98"/>
    <w:rsid w:val="001C2A42"/>
    <w:rsid w:val="001D274F"/>
    <w:rsid w:val="001D63ED"/>
    <w:rsid w:val="001D7348"/>
    <w:rsid w:val="001E035B"/>
    <w:rsid w:val="001E0961"/>
    <w:rsid w:val="001E3EAE"/>
    <w:rsid w:val="001E6857"/>
    <w:rsid w:val="001E6F32"/>
    <w:rsid w:val="001F2145"/>
    <w:rsid w:val="001F6262"/>
    <w:rsid w:val="001F67B0"/>
    <w:rsid w:val="001F7B3D"/>
    <w:rsid w:val="00202752"/>
    <w:rsid w:val="0020335A"/>
    <w:rsid w:val="002052BC"/>
    <w:rsid w:val="00205F9F"/>
    <w:rsid w:val="0020718E"/>
    <w:rsid w:val="00210338"/>
    <w:rsid w:val="002115FC"/>
    <w:rsid w:val="0021423C"/>
    <w:rsid w:val="0022381B"/>
    <w:rsid w:val="00223ED6"/>
    <w:rsid w:val="00226C89"/>
    <w:rsid w:val="0023054C"/>
    <w:rsid w:val="00230D00"/>
    <w:rsid w:val="00231DF7"/>
    <w:rsid w:val="00231FD1"/>
    <w:rsid w:val="002339E0"/>
    <w:rsid w:val="00233CF8"/>
    <w:rsid w:val="0023575D"/>
    <w:rsid w:val="00237148"/>
    <w:rsid w:val="0024222D"/>
    <w:rsid w:val="002422B6"/>
    <w:rsid w:val="00244B0E"/>
    <w:rsid w:val="00244F6C"/>
    <w:rsid w:val="00246B89"/>
    <w:rsid w:val="00252C4E"/>
    <w:rsid w:val="002532C5"/>
    <w:rsid w:val="00254DF2"/>
    <w:rsid w:val="00260C03"/>
    <w:rsid w:val="0026439A"/>
    <w:rsid w:val="0026540E"/>
    <w:rsid w:val="00275123"/>
    <w:rsid w:val="00275701"/>
    <w:rsid w:val="00280C28"/>
    <w:rsid w:val="00281B7C"/>
    <w:rsid w:val="00281FD6"/>
    <w:rsid w:val="00282240"/>
    <w:rsid w:val="00282BD8"/>
    <w:rsid w:val="00287AD5"/>
    <w:rsid w:val="00291BE7"/>
    <w:rsid w:val="002934D0"/>
    <w:rsid w:val="00293676"/>
    <w:rsid w:val="00293BD9"/>
    <w:rsid w:val="002948AD"/>
    <w:rsid w:val="002A01CC"/>
    <w:rsid w:val="002A613A"/>
    <w:rsid w:val="002A61B1"/>
    <w:rsid w:val="002A663C"/>
    <w:rsid w:val="002B444B"/>
    <w:rsid w:val="002B5887"/>
    <w:rsid w:val="002B5B43"/>
    <w:rsid w:val="002C0E27"/>
    <w:rsid w:val="002C3040"/>
    <w:rsid w:val="002C4433"/>
    <w:rsid w:val="002C5ADD"/>
    <w:rsid w:val="002C7826"/>
    <w:rsid w:val="002D022D"/>
    <w:rsid w:val="002D24BB"/>
    <w:rsid w:val="002D2FA7"/>
    <w:rsid w:val="002D47BA"/>
    <w:rsid w:val="002D77B9"/>
    <w:rsid w:val="002E08A4"/>
    <w:rsid w:val="002E09D2"/>
    <w:rsid w:val="002E189E"/>
    <w:rsid w:val="002E46DA"/>
    <w:rsid w:val="002E7764"/>
    <w:rsid w:val="002F1D46"/>
    <w:rsid w:val="002F2AF7"/>
    <w:rsid w:val="002F69C4"/>
    <w:rsid w:val="002F7D9E"/>
    <w:rsid w:val="002F7E1C"/>
    <w:rsid w:val="003013AF"/>
    <w:rsid w:val="00301A75"/>
    <w:rsid w:val="00302F70"/>
    <w:rsid w:val="0030336F"/>
    <w:rsid w:val="0030375E"/>
    <w:rsid w:val="00312A30"/>
    <w:rsid w:val="00315218"/>
    <w:rsid w:val="003201D8"/>
    <w:rsid w:val="00320F72"/>
    <w:rsid w:val="0032463E"/>
    <w:rsid w:val="00326224"/>
    <w:rsid w:val="00337EE4"/>
    <w:rsid w:val="00340FFD"/>
    <w:rsid w:val="00345C41"/>
    <w:rsid w:val="003506B1"/>
    <w:rsid w:val="00355877"/>
    <w:rsid w:val="00356AC7"/>
    <w:rsid w:val="003609FA"/>
    <w:rsid w:val="003710C8"/>
    <w:rsid w:val="003750BE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A2D95"/>
    <w:rsid w:val="003B4941"/>
    <w:rsid w:val="003C5714"/>
    <w:rsid w:val="003C6B9F"/>
    <w:rsid w:val="003C6E2A"/>
    <w:rsid w:val="003D0299"/>
    <w:rsid w:val="003E6D80"/>
    <w:rsid w:val="003E7BCC"/>
    <w:rsid w:val="003F05FA"/>
    <w:rsid w:val="003F244A"/>
    <w:rsid w:val="003F2517"/>
    <w:rsid w:val="003F30B8"/>
    <w:rsid w:val="003F4C45"/>
    <w:rsid w:val="003F5F7B"/>
    <w:rsid w:val="003F7D64"/>
    <w:rsid w:val="004032CF"/>
    <w:rsid w:val="0040433A"/>
    <w:rsid w:val="00414300"/>
    <w:rsid w:val="00414F27"/>
    <w:rsid w:val="00420703"/>
    <w:rsid w:val="00423710"/>
    <w:rsid w:val="00425C67"/>
    <w:rsid w:val="00427E7A"/>
    <w:rsid w:val="004355AC"/>
    <w:rsid w:val="00436C49"/>
    <w:rsid w:val="00441B78"/>
    <w:rsid w:val="00443D98"/>
    <w:rsid w:val="00445366"/>
    <w:rsid w:val="00447F5B"/>
    <w:rsid w:val="0045134A"/>
    <w:rsid w:val="00461DB0"/>
    <w:rsid w:val="00463926"/>
    <w:rsid w:val="00464AB7"/>
    <w:rsid w:val="00464C9A"/>
    <w:rsid w:val="0046720D"/>
    <w:rsid w:val="00474F3D"/>
    <w:rsid w:val="00477E3A"/>
    <w:rsid w:val="00483E5F"/>
    <w:rsid w:val="00485FF9"/>
    <w:rsid w:val="0049049B"/>
    <w:rsid w:val="004907F0"/>
    <w:rsid w:val="0049140B"/>
    <w:rsid w:val="00491E0F"/>
    <w:rsid w:val="004923A5"/>
    <w:rsid w:val="0049310E"/>
    <w:rsid w:val="004950E2"/>
    <w:rsid w:val="00496BFB"/>
    <w:rsid w:val="004A15C7"/>
    <w:rsid w:val="004A3201"/>
    <w:rsid w:val="004A4B0A"/>
    <w:rsid w:val="004A7044"/>
    <w:rsid w:val="004B013B"/>
    <w:rsid w:val="004B112B"/>
    <w:rsid w:val="004B444E"/>
    <w:rsid w:val="004C01E4"/>
    <w:rsid w:val="004C086C"/>
    <w:rsid w:val="004C1F56"/>
    <w:rsid w:val="004C27BC"/>
    <w:rsid w:val="004C555C"/>
    <w:rsid w:val="004C6621"/>
    <w:rsid w:val="004D0EC7"/>
    <w:rsid w:val="004D15F3"/>
    <w:rsid w:val="004D3B3D"/>
    <w:rsid w:val="004D4EF1"/>
    <w:rsid w:val="004D5311"/>
    <w:rsid w:val="004D5DCC"/>
    <w:rsid w:val="004D62A2"/>
    <w:rsid w:val="004D7E45"/>
    <w:rsid w:val="004E2A31"/>
    <w:rsid w:val="004F10AF"/>
    <w:rsid w:val="004F11A4"/>
    <w:rsid w:val="004F2389"/>
    <w:rsid w:val="004F304D"/>
    <w:rsid w:val="004F4290"/>
    <w:rsid w:val="004F52E8"/>
    <w:rsid w:val="004F5AEE"/>
    <w:rsid w:val="004F61BE"/>
    <w:rsid w:val="004F66B1"/>
    <w:rsid w:val="00505F69"/>
    <w:rsid w:val="00511C07"/>
    <w:rsid w:val="005125CB"/>
    <w:rsid w:val="00512EC4"/>
    <w:rsid w:val="00513559"/>
    <w:rsid w:val="0051725A"/>
    <w:rsid w:val="005173A6"/>
    <w:rsid w:val="00517BB8"/>
    <w:rsid w:val="00520354"/>
    <w:rsid w:val="00520BAA"/>
    <w:rsid w:val="005217D8"/>
    <w:rsid w:val="00525208"/>
    <w:rsid w:val="005257A5"/>
    <w:rsid w:val="005264C0"/>
    <w:rsid w:val="00526A8A"/>
    <w:rsid w:val="00527FB1"/>
    <w:rsid w:val="00530FE6"/>
    <w:rsid w:val="00531DF2"/>
    <w:rsid w:val="0053315C"/>
    <w:rsid w:val="00537476"/>
    <w:rsid w:val="0053767C"/>
    <w:rsid w:val="005442EE"/>
    <w:rsid w:val="00545362"/>
    <w:rsid w:val="00545DA6"/>
    <w:rsid w:val="0054716E"/>
    <w:rsid w:val="00547353"/>
    <w:rsid w:val="005474E7"/>
    <w:rsid w:val="005512A3"/>
    <w:rsid w:val="0055642F"/>
    <w:rsid w:val="005578CE"/>
    <w:rsid w:val="00562781"/>
    <w:rsid w:val="00562B6C"/>
    <w:rsid w:val="00563BEF"/>
    <w:rsid w:val="00570988"/>
    <w:rsid w:val="0057271C"/>
    <w:rsid w:val="00572845"/>
    <w:rsid w:val="005756CE"/>
    <w:rsid w:val="005879A2"/>
    <w:rsid w:val="00592772"/>
    <w:rsid w:val="0059574A"/>
    <w:rsid w:val="005A1B9B"/>
    <w:rsid w:val="005A2221"/>
    <w:rsid w:val="005A2E79"/>
    <w:rsid w:val="005A312D"/>
    <w:rsid w:val="005A6751"/>
    <w:rsid w:val="005B092E"/>
    <w:rsid w:val="005B152C"/>
    <w:rsid w:val="005B1EE0"/>
    <w:rsid w:val="005B2B24"/>
    <w:rsid w:val="005B4425"/>
    <w:rsid w:val="005B4B94"/>
    <w:rsid w:val="005C2C62"/>
    <w:rsid w:val="005C3EE8"/>
    <w:rsid w:val="005D2F2A"/>
    <w:rsid w:val="005D34F9"/>
    <w:rsid w:val="005D4190"/>
    <w:rsid w:val="005D67A3"/>
    <w:rsid w:val="005E2988"/>
    <w:rsid w:val="005E3085"/>
    <w:rsid w:val="005E4546"/>
    <w:rsid w:val="005E7936"/>
    <w:rsid w:val="005F0509"/>
    <w:rsid w:val="005F0EB3"/>
    <w:rsid w:val="005F51E1"/>
    <w:rsid w:val="005F76CD"/>
    <w:rsid w:val="006042CF"/>
    <w:rsid w:val="00611C80"/>
    <w:rsid w:val="0061573B"/>
    <w:rsid w:val="00620692"/>
    <w:rsid w:val="00623885"/>
    <w:rsid w:val="006242CA"/>
    <w:rsid w:val="00627231"/>
    <w:rsid w:val="00627507"/>
    <w:rsid w:val="00633717"/>
    <w:rsid w:val="006344E1"/>
    <w:rsid w:val="00643524"/>
    <w:rsid w:val="0064393B"/>
    <w:rsid w:val="00645CF2"/>
    <w:rsid w:val="00647FCF"/>
    <w:rsid w:val="00653BED"/>
    <w:rsid w:val="006545C4"/>
    <w:rsid w:val="00661971"/>
    <w:rsid w:val="00661CE8"/>
    <w:rsid w:val="006623D9"/>
    <w:rsid w:val="006642A5"/>
    <w:rsid w:val="0066550C"/>
    <w:rsid w:val="00665BD2"/>
    <w:rsid w:val="006716F2"/>
    <w:rsid w:val="00675AF2"/>
    <w:rsid w:val="00682BF2"/>
    <w:rsid w:val="0068573E"/>
    <w:rsid w:val="006859CE"/>
    <w:rsid w:val="00691270"/>
    <w:rsid w:val="00694BA8"/>
    <w:rsid w:val="006A037C"/>
    <w:rsid w:val="006A0C84"/>
    <w:rsid w:val="006A2580"/>
    <w:rsid w:val="006A36F4"/>
    <w:rsid w:val="006A406F"/>
    <w:rsid w:val="006A4E97"/>
    <w:rsid w:val="006A5D3A"/>
    <w:rsid w:val="006B1942"/>
    <w:rsid w:val="006C23D4"/>
    <w:rsid w:val="006C7BB0"/>
    <w:rsid w:val="006D3237"/>
    <w:rsid w:val="006E2E37"/>
    <w:rsid w:val="006E3CF1"/>
    <w:rsid w:val="006E68A3"/>
    <w:rsid w:val="006E7E80"/>
    <w:rsid w:val="006F1C2D"/>
    <w:rsid w:val="006F24E5"/>
    <w:rsid w:val="006F48CA"/>
    <w:rsid w:val="006F64DD"/>
    <w:rsid w:val="006F712D"/>
    <w:rsid w:val="006F7D38"/>
    <w:rsid w:val="00715127"/>
    <w:rsid w:val="00715E8E"/>
    <w:rsid w:val="00717587"/>
    <w:rsid w:val="0072288B"/>
    <w:rsid w:val="00723580"/>
    <w:rsid w:val="00723755"/>
    <w:rsid w:val="0073086F"/>
    <w:rsid w:val="0073136C"/>
    <w:rsid w:val="00731F0F"/>
    <w:rsid w:val="00733250"/>
    <w:rsid w:val="00741404"/>
    <w:rsid w:val="00741A29"/>
    <w:rsid w:val="007449E5"/>
    <w:rsid w:val="0074750E"/>
    <w:rsid w:val="00747FF0"/>
    <w:rsid w:val="007502B3"/>
    <w:rsid w:val="00751066"/>
    <w:rsid w:val="0075566E"/>
    <w:rsid w:val="00763602"/>
    <w:rsid w:val="00764D4E"/>
    <w:rsid w:val="00765A1F"/>
    <w:rsid w:val="00773442"/>
    <w:rsid w:val="00774926"/>
    <w:rsid w:val="00775B6D"/>
    <w:rsid w:val="00776D68"/>
    <w:rsid w:val="00781140"/>
    <w:rsid w:val="0078323E"/>
    <w:rsid w:val="007849C2"/>
    <w:rsid w:val="007850EE"/>
    <w:rsid w:val="00785B95"/>
    <w:rsid w:val="00790E96"/>
    <w:rsid w:val="007926FD"/>
    <w:rsid w:val="00793366"/>
    <w:rsid w:val="0079666C"/>
    <w:rsid w:val="007A716F"/>
    <w:rsid w:val="007B270A"/>
    <w:rsid w:val="007B4182"/>
    <w:rsid w:val="007C0695"/>
    <w:rsid w:val="007C419A"/>
    <w:rsid w:val="007C4CC8"/>
    <w:rsid w:val="007C5426"/>
    <w:rsid w:val="007C5798"/>
    <w:rsid w:val="007C70E7"/>
    <w:rsid w:val="007D1ECD"/>
    <w:rsid w:val="007D35C1"/>
    <w:rsid w:val="007D3701"/>
    <w:rsid w:val="007D4832"/>
    <w:rsid w:val="007D4B68"/>
    <w:rsid w:val="007E21B2"/>
    <w:rsid w:val="007E2C4E"/>
    <w:rsid w:val="007E2C8C"/>
    <w:rsid w:val="007E51BA"/>
    <w:rsid w:val="007E73D7"/>
    <w:rsid w:val="007E79A4"/>
    <w:rsid w:val="007F0B2A"/>
    <w:rsid w:val="007F1905"/>
    <w:rsid w:val="007F27E4"/>
    <w:rsid w:val="007F3437"/>
    <w:rsid w:val="00802C64"/>
    <w:rsid w:val="00804C00"/>
    <w:rsid w:val="00805E52"/>
    <w:rsid w:val="008061D0"/>
    <w:rsid w:val="00810B38"/>
    <w:rsid w:val="008204C7"/>
    <w:rsid w:val="00820992"/>
    <w:rsid w:val="00823602"/>
    <w:rsid w:val="008255F5"/>
    <w:rsid w:val="00826890"/>
    <w:rsid w:val="0083014E"/>
    <w:rsid w:val="0083214A"/>
    <w:rsid w:val="00834220"/>
    <w:rsid w:val="00841A48"/>
    <w:rsid w:val="00845723"/>
    <w:rsid w:val="008478B8"/>
    <w:rsid w:val="008519E7"/>
    <w:rsid w:val="00851EF9"/>
    <w:rsid w:val="008577FD"/>
    <w:rsid w:val="00860B03"/>
    <w:rsid w:val="0086497A"/>
    <w:rsid w:val="0086538E"/>
    <w:rsid w:val="00867066"/>
    <w:rsid w:val="008713A1"/>
    <w:rsid w:val="00872584"/>
    <w:rsid w:val="008754AB"/>
    <w:rsid w:val="0088060C"/>
    <w:rsid w:val="00882CD5"/>
    <w:rsid w:val="00883151"/>
    <w:rsid w:val="00893576"/>
    <w:rsid w:val="00893E73"/>
    <w:rsid w:val="00897F8B"/>
    <w:rsid w:val="008B02DC"/>
    <w:rsid w:val="008B092C"/>
    <w:rsid w:val="008B57CE"/>
    <w:rsid w:val="008C26DE"/>
    <w:rsid w:val="008C2D35"/>
    <w:rsid w:val="008D1668"/>
    <w:rsid w:val="008D2225"/>
    <w:rsid w:val="008D4752"/>
    <w:rsid w:val="008D5A13"/>
    <w:rsid w:val="008E271C"/>
    <w:rsid w:val="008E3A08"/>
    <w:rsid w:val="008E418E"/>
    <w:rsid w:val="008E5BC6"/>
    <w:rsid w:val="008E6217"/>
    <w:rsid w:val="008E6A25"/>
    <w:rsid w:val="008E6C34"/>
    <w:rsid w:val="008F2465"/>
    <w:rsid w:val="008F2554"/>
    <w:rsid w:val="008F3AEC"/>
    <w:rsid w:val="008F4D80"/>
    <w:rsid w:val="008F5193"/>
    <w:rsid w:val="008F6B36"/>
    <w:rsid w:val="008F6C27"/>
    <w:rsid w:val="008F7C7A"/>
    <w:rsid w:val="009013A7"/>
    <w:rsid w:val="009017FB"/>
    <w:rsid w:val="009017FC"/>
    <w:rsid w:val="00902952"/>
    <w:rsid w:val="0090506B"/>
    <w:rsid w:val="009050C9"/>
    <w:rsid w:val="009066FC"/>
    <w:rsid w:val="009140A3"/>
    <w:rsid w:val="009144A2"/>
    <w:rsid w:val="0091455F"/>
    <w:rsid w:val="0091510C"/>
    <w:rsid w:val="009259AC"/>
    <w:rsid w:val="00926F38"/>
    <w:rsid w:val="00927BEB"/>
    <w:rsid w:val="009333DC"/>
    <w:rsid w:val="00934301"/>
    <w:rsid w:val="00936CD1"/>
    <w:rsid w:val="0094131C"/>
    <w:rsid w:val="00941747"/>
    <w:rsid w:val="00941EFB"/>
    <w:rsid w:val="009462AB"/>
    <w:rsid w:val="00947AFB"/>
    <w:rsid w:val="00951AA3"/>
    <w:rsid w:val="00951D7D"/>
    <w:rsid w:val="00953338"/>
    <w:rsid w:val="0095431F"/>
    <w:rsid w:val="00956D0C"/>
    <w:rsid w:val="009630C7"/>
    <w:rsid w:val="009678B4"/>
    <w:rsid w:val="00972B55"/>
    <w:rsid w:val="009743B7"/>
    <w:rsid w:val="0098228B"/>
    <w:rsid w:val="009828DA"/>
    <w:rsid w:val="0098410D"/>
    <w:rsid w:val="00985BAB"/>
    <w:rsid w:val="00986B3C"/>
    <w:rsid w:val="00990251"/>
    <w:rsid w:val="009A115C"/>
    <w:rsid w:val="009A7FC1"/>
    <w:rsid w:val="009B1606"/>
    <w:rsid w:val="009B1B5F"/>
    <w:rsid w:val="009B6673"/>
    <w:rsid w:val="009C191B"/>
    <w:rsid w:val="009C2BD6"/>
    <w:rsid w:val="009D57AA"/>
    <w:rsid w:val="009E1F32"/>
    <w:rsid w:val="009E2CC2"/>
    <w:rsid w:val="009E47A2"/>
    <w:rsid w:val="009E776C"/>
    <w:rsid w:val="009E7A6F"/>
    <w:rsid w:val="009F3599"/>
    <w:rsid w:val="009F4C8F"/>
    <w:rsid w:val="00A02972"/>
    <w:rsid w:val="00A05588"/>
    <w:rsid w:val="00A07EB0"/>
    <w:rsid w:val="00A15601"/>
    <w:rsid w:val="00A1726E"/>
    <w:rsid w:val="00A204CF"/>
    <w:rsid w:val="00A21D2B"/>
    <w:rsid w:val="00A22745"/>
    <w:rsid w:val="00A23D49"/>
    <w:rsid w:val="00A27004"/>
    <w:rsid w:val="00A308CE"/>
    <w:rsid w:val="00A30C29"/>
    <w:rsid w:val="00A347E5"/>
    <w:rsid w:val="00A34DD6"/>
    <w:rsid w:val="00A35683"/>
    <w:rsid w:val="00A36819"/>
    <w:rsid w:val="00A36989"/>
    <w:rsid w:val="00A41D86"/>
    <w:rsid w:val="00A43628"/>
    <w:rsid w:val="00A45145"/>
    <w:rsid w:val="00A51D0F"/>
    <w:rsid w:val="00A54192"/>
    <w:rsid w:val="00A57147"/>
    <w:rsid w:val="00A6035E"/>
    <w:rsid w:val="00A6144C"/>
    <w:rsid w:val="00A66617"/>
    <w:rsid w:val="00A671F8"/>
    <w:rsid w:val="00A673A4"/>
    <w:rsid w:val="00A724AE"/>
    <w:rsid w:val="00A73329"/>
    <w:rsid w:val="00A82359"/>
    <w:rsid w:val="00A865D2"/>
    <w:rsid w:val="00A87C10"/>
    <w:rsid w:val="00A90BCD"/>
    <w:rsid w:val="00A92625"/>
    <w:rsid w:val="00A94C20"/>
    <w:rsid w:val="00A95D81"/>
    <w:rsid w:val="00AA1B09"/>
    <w:rsid w:val="00AA227F"/>
    <w:rsid w:val="00AA2B51"/>
    <w:rsid w:val="00AA3BC7"/>
    <w:rsid w:val="00AA754A"/>
    <w:rsid w:val="00AB099E"/>
    <w:rsid w:val="00AB4328"/>
    <w:rsid w:val="00AC38DE"/>
    <w:rsid w:val="00AC4CD4"/>
    <w:rsid w:val="00AE0A2E"/>
    <w:rsid w:val="00AE2229"/>
    <w:rsid w:val="00AE354C"/>
    <w:rsid w:val="00AF0E37"/>
    <w:rsid w:val="00AF12C5"/>
    <w:rsid w:val="00AF4B07"/>
    <w:rsid w:val="00AF6186"/>
    <w:rsid w:val="00AF7A3A"/>
    <w:rsid w:val="00B015A3"/>
    <w:rsid w:val="00B02587"/>
    <w:rsid w:val="00B049D1"/>
    <w:rsid w:val="00B14793"/>
    <w:rsid w:val="00B153A0"/>
    <w:rsid w:val="00B160DB"/>
    <w:rsid w:val="00B20836"/>
    <w:rsid w:val="00B235BB"/>
    <w:rsid w:val="00B27A44"/>
    <w:rsid w:val="00B30BBF"/>
    <w:rsid w:val="00B33C03"/>
    <w:rsid w:val="00B4421F"/>
    <w:rsid w:val="00B44E56"/>
    <w:rsid w:val="00B45917"/>
    <w:rsid w:val="00B46543"/>
    <w:rsid w:val="00B47D33"/>
    <w:rsid w:val="00B52BE0"/>
    <w:rsid w:val="00B54133"/>
    <w:rsid w:val="00B55A8D"/>
    <w:rsid w:val="00B701ED"/>
    <w:rsid w:val="00B748F7"/>
    <w:rsid w:val="00B8086C"/>
    <w:rsid w:val="00B81C58"/>
    <w:rsid w:val="00B861B4"/>
    <w:rsid w:val="00B86DFE"/>
    <w:rsid w:val="00B90990"/>
    <w:rsid w:val="00B922FF"/>
    <w:rsid w:val="00B9281E"/>
    <w:rsid w:val="00B93925"/>
    <w:rsid w:val="00B95187"/>
    <w:rsid w:val="00BA2D55"/>
    <w:rsid w:val="00BA71B1"/>
    <w:rsid w:val="00BB0637"/>
    <w:rsid w:val="00BB2403"/>
    <w:rsid w:val="00BB25AE"/>
    <w:rsid w:val="00BB345F"/>
    <w:rsid w:val="00BB68EA"/>
    <w:rsid w:val="00BC0B99"/>
    <w:rsid w:val="00BC1C27"/>
    <w:rsid w:val="00BC56A7"/>
    <w:rsid w:val="00BC6BBF"/>
    <w:rsid w:val="00BD1572"/>
    <w:rsid w:val="00BE14E3"/>
    <w:rsid w:val="00BE1A93"/>
    <w:rsid w:val="00BE249C"/>
    <w:rsid w:val="00BE3774"/>
    <w:rsid w:val="00BE41E5"/>
    <w:rsid w:val="00BE4CE2"/>
    <w:rsid w:val="00BF118F"/>
    <w:rsid w:val="00BF4109"/>
    <w:rsid w:val="00BF4CC3"/>
    <w:rsid w:val="00C054C7"/>
    <w:rsid w:val="00C057B5"/>
    <w:rsid w:val="00C07D0E"/>
    <w:rsid w:val="00C115C3"/>
    <w:rsid w:val="00C15547"/>
    <w:rsid w:val="00C1672D"/>
    <w:rsid w:val="00C22687"/>
    <w:rsid w:val="00C2360A"/>
    <w:rsid w:val="00C26A92"/>
    <w:rsid w:val="00C26B1C"/>
    <w:rsid w:val="00C32E4D"/>
    <w:rsid w:val="00C333A0"/>
    <w:rsid w:val="00C36A81"/>
    <w:rsid w:val="00C41974"/>
    <w:rsid w:val="00C44A2C"/>
    <w:rsid w:val="00C44F09"/>
    <w:rsid w:val="00C477F7"/>
    <w:rsid w:val="00C509A6"/>
    <w:rsid w:val="00C53F4A"/>
    <w:rsid w:val="00C54125"/>
    <w:rsid w:val="00C55B54"/>
    <w:rsid w:val="00C6098E"/>
    <w:rsid w:val="00C6152C"/>
    <w:rsid w:val="00C616EE"/>
    <w:rsid w:val="00C71424"/>
    <w:rsid w:val="00C74810"/>
    <w:rsid w:val="00C90D68"/>
    <w:rsid w:val="00C939FE"/>
    <w:rsid w:val="00CA4BDA"/>
    <w:rsid w:val="00CB13E3"/>
    <w:rsid w:val="00CB1F66"/>
    <w:rsid w:val="00CB232C"/>
    <w:rsid w:val="00CB2951"/>
    <w:rsid w:val="00CB4277"/>
    <w:rsid w:val="00CC5067"/>
    <w:rsid w:val="00CD11D3"/>
    <w:rsid w:val="00CD282B"/>
    <w:rsid w:val="00CD447B"/>
    <w:rsid w:val="00CD4C35"/>
    <w:rsid w:val="00CD7369"/>
    <w:rsid w:val="00CE0B0E"/>
    <w:rsid w:val="00CE3831"/>
    <w:rsid w:val="00CE3ADA"/>
    <w:rsid w:val="00CF2397"/>
    <w:rsid w:val="00D00ABB"/>
    <w:rsid w:val="00D02EEC"/>
    <w:rsid w:val="00D03551"/>
    <w:rsid w:val="00D04315"/>
    <w:rsid w:val="00D06A63"/>
    <w:rsid w:val="00D07E0E"/>
    <w:rsid w:val="00D10CD6"/>
    <w:rsid w:val="00D11478"/>
    <w:rsid w:val="00D15ED0"/>
    <w:rsid w:val="00D164BF"/>
    <w:rsid w:val="00D21B3E"/>
    <w:rsid w:val="00D21FED"/>
    <w:rsid w:val="00D23048"/>
    <w:rsid w:val="00D24251"/>
    <w:rsid w:val="00D26E72"/>
    <w:rsid w:val="00D343E2"/>
    <w:rsid w:val="00D361A2"/>
    <w:rsid w:val="00D37272"/>
    <w:rsid w:val="00D44C2E"/>
    <w:rsid w:val="00D45414"/>
    <w:rsid w:val="00D50A0A"/>
    <w:rsid w:val="00D53548"/>
    <w:rsid w:val="00D5576B"/>
    <w:rsid w:val="00D561D2"/>
    <w:rsid w:val="00D566BD"/>
    <w:rsid w:val="00D57A4D"/>
    <w:rsid w:val="00D60AA7"/>
    <w:rsid w:val="00D6435F"/>
    <w:rsid w:val="00D66471"/>
    <w:rsid w:val="00D669D4"/>
    <w:rsid w:val="00D70641"/>
    <w:rsid w:val="00D74888"/>
    <w:rsid w:val="00D7488B"/>
    <w:rsid w:val="00D75E28"/>
    <w:rsid w:val="00D772C2"/>
    <w:rsid w:val="00D8008E"/>
    <w:rsid w:val="00D80EC7"/>
    <w:rsid w:val="00D82C45"/>
    <w:rsid w:val="00D908A8"/>
    <w:rsid w:val="00D92724"/>
    <w:rsid w:val="00D944C8"/>
    <w:rsid w:val="00D977B6"/>
    <w:rsid w:val="00DA1223"/>
    <w:rsid w:val="00DA4A31"/>
    <w:rsid w:val="00DA7B04"/>
    <w:rsid w:val="00DB36C2"/>
    <w:rsid w:val="00DB4A8B"/>
    <w:rsid w:val="00DC00A8"/>
    <w:rsid w:val="00DC169B"/>
    <w:rsid w:val="00DC2AB9"/>
    <w:rsid w:val="00DC63F0"/>
    <w:rsid w:val="00DD37EA"/>
    <w:rsid w:val="00DD6EE5"/>
    <w:rsid w:val="00DE386C"/>
    <w:rsid w:val="00DE4D35"/>
    <w:rsid w:val="00DF098B"/>
    <w:rsid w:val="00DF11C4"/>
    <w:rsid w:val="00DF210C"/>
    <w:rsid w:val="00DF4B6A"/>
    <w:rsid w:val="00E004C0"/>
    <w:rsid w:val="00E016B0"/>
    <w:rsid w:val="00E02C09"/>
    <w:rsid w:val="00E04D59"/>
    <w:rsid w:val="00E07DA1"/>
    <w:rsid w:val="00E123CB"/>
    <w:rsid w:val="00E13B09"/>
    <w:rsid w:val="00E20E13"/>
    <w:rsid w:val="00E21DBC"/>
    <w:rsid w:val="00E275D7"/>
    <w:rsid w:val="00E27DBE"/>
    <w:rsid w:val="00E32AB1"/>
    <w:rsid w:val="00E36C71"/>
    <w:rsid w:val="00E40404"/>
    <w:rsid w:val="00E4126A"/>
    <w:rsid w:val="00E42A06"/>
    <w:rsid w:val="00E459C6"/>
    <w:rsid w:val="00E47589"/>
    <w:rsid w:val="00E557AA"/>
    <w:rsid w:val="00E60167"/>
    <w:rsid w:val="00E63EC7"/>
    <w:rsid w:val="00E64915"/>
    <w:rsid w:val="00E64D3A"/>
    <w:rsid w:val="00E661D4"/>
    <w:rsid w:val="00E67565"/>
    <w:rsid w:val="00E70091"/>
    <w:rsid w:val="00E70D2E"/>
    <w:rsid w:val="00E720F5"/>
    <w:rsid w:val="00E744E0"/>
    <w:rsid w:val="00E76D47"/>
    <w:rsid w:val="00E827BC"/>
    <w:rsid w:val="00E838A6"/>
    <w:rsid w:val="00E849F7"/>
    <w:rsid w:val="00E90302"/>
    <w:rsid w:val="00E91D05"/>
    <w:rsid w:val="00E9262D"/>
    <w:rsid w:val="00E94245"/>
    <w:rsid w:val="00E95C1E"/>
    <w:rsid w:val="00E97396"/>
    <w:rsid w:val="00EA185E"/>
    <w:rsid w:val="00EA592A"/>
    <w:rsid w:val="00EB0986"/>
    <w:rsid w:val="00EB14E4"/>
    <w:rsid w:val="00EB32A5"/>
    <w:rsid w:val="00EB34ED"/>
    <w:rsid w:val="00EB447C"/>
    <w:rsid w:val="00EB7BE0"/>
    <w:rsid w:val="00EC315E"/>
    <w:rsid w:val="00ED077C"/>
    <w:rsid w:val="00ED10A9"/>
    <w:rsid w:val="00ED1190"/>
    <w:rsid w:val="00ED2109"/>
    <w:rsid w:val="00ED3465"/>
    <w:rsid w:val="00ED34AC"/>
    <w:rsid w:val="00ED6544"/>
    <w:rsid w:val="00EE0277"/>
    <w:rsid w:val="00EE2899"/>
    <w:rsid w:val="00EE3E00"/>
    <w:rsid w:val="00EE5DD2"/>
    <w:rsid w:val="00EF36C5"/>
    <w:rsid w:val="00EF3DB4"/>
    <w:rsid w:val="00F00A79"/>
    <w:rsid w:val="00F00D13"/>
    <w:rsid w:val="00F00E86"/>
    <w:rsid w:val="00F07C1E"/>
    <w:rsid w:val="00F105DB"/>
    <w:rsid w:val="00F132BC"/>
    <w:rsid w:val="00F13D80"/>
    <w:rsid w:val="00F15B4D"/>
    <w:rsid w:val="00F16A7C"/>
    <w:rsid w:val="00F16AAA"/>
    <w:rsid w:val="00F1709C"/>
    <w:rsid w:val="00F21161"/>
    <w:rsid w:val="00F218EF"/>
    <w:rsid w:val="00F21BC7"/>
    <w:rsid w:val="00F266A2"/>
    <w:rsid w:val="00F267DE"/>
    <w:rsid w:val="00F32269"/>
    <w:rsid w:val="00F35B7A"/>
    <w:rsid w:val="00F561B8"/>
    <w:rsid w:val="00F56A59"/>
    <w:rsid w:val="00F56A6F"/>
    <w:rsid w:val="00F5709C"/>
    <w:rsid w:val="00F57D49"/>
    <w:rsid w:val="00F60B85"/>
    <w:rsid w:val="00F64EF1"/>
    <w:rsid w:val="00F72498"/>
    <w:rsid w:val="00F72B14"/>
    <w:rsid w:val="00F7349B"/>
    <w:rsid w:val="00F8765F"/>
    <w:rsid w:val="00F90767"/>
    <w:rsid w:val="00F9263C"/>
    <w:rsid w:val="00FA1637"/>
    <w:rsid w:val="00FA685B"/>
    <w:rsid w:val="00FB0C01"/>
    <w:rsid w:val="00FB5934"/>
    <w:rsid w:val="00FC18F2"/>
    <w:rsid w:val="00FC2A17"/>
    <w:rsid w:val="00FC38CF"/>
    <w:rsid w:val="00FC39E5"/>
    <w:rsid w:val="00FC3A78"/>
    <w:rsid w:val="00FD1005"/>
    <w:rsid w:val="00FD1F7F"/>
    <w:rsid w:val="00FD4CDA"/>
    <w:rsid w:val="00FD6C75"/>
    <w:rsid w:val="00FD7972"/>
    <w:rsid w:val="00FE0401"/>
    <w:rsid w:val="00FE71B3"/>
    <w:rsid w:val="00FF3F4B"/>
    <w:rsid w:val="00FF42C5"/>
    <w:rsid w:val="00FF7FF0"/>
  </w:rsids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1"/>
    <w:docVar w:name="SignForeName" w:val="0"/>
    <w:docVar w:name="SndCaseNumber" w:val="Error!Nodocumentvariablesupplied."/>
  </w:docVar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4DE0D1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545362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545362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545362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545362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545362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54536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545362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545362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545362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545362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545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545362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545362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545362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545362"/>
    <w:pPr>
      <w:jc w:val="both"/>
    </w:pPr>
  </w:style>
  <w:style w:type="character" w:styleId="Strong">
    <w:name w:val="Strong"/>
    <w:uiPriority w:val="98"/>
    <w:semiHidden/>
    <w:qFormat/>
    <w:rsid w:val="00545362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545362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545362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link w:val="JuQuotChar"/>
    <w:uiPriority w:val="20"/>
    <w:qFormat/>
    <w:rsid w:val="00545362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545362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545362"/>
    <w:pPr>
      <w:numPr>
        <w:numId w:val="2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545362"/>
    <w:pPr>
      <w:numPr>
        <w:ilvl w:val="1"/>
        <w:numId w:val="20"/>
      </w:numPr>
    </w:pPr>
  </w:style>
  <w:style w:type="paragraph" w:customStyle="1" w:styleId="JuListi">
    <w:name w:val="Ju_List_i"/>
    <w:aliases w:val="_List_3"/>
    <w:basedOn w:val="NormalJustified"/>
    <w:uiPriority w:val="23"/>
    <w:rsid w:val="00545362"/>
    <w:pPr>
      <w:numPr>
        <w:ilvl w:val="2"/>
        <w:numId w:val="20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545362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545362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545362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545362"/>
    <w:pPr>
      <w:keepNext/>
      <w:keepLines/>
      <w:numPr>
        <w:numId w:val="1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545362"/>
    <w:pPr>
      <w:numPr>
        <w:numId w:val="4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545362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545362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545362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545362"/>
    <w:pPr>
      <w:numPr>
        <w:numId w:val="5"/>
      </w:numPr>
    </w:pPr>
  </w:style>
  <w:style w:type="numbering" w:customStyle="1" w:styleId="ECHRA1StyleNumberedList">
    <w:name w:val="ECHR_A1_Style_Numbered_List"/>
    <w:basedOn w:val="NoList"/>
    <w:rsid w:val="00545362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545362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545362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545362"/>
    <w:pPr>
      <w:keepNext/>
      <w:keepLines/>
      <w:numPr>
        <w:ilvl w:val="1"/>
        <w:numId w:val="1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545362"/>
    <w:pPr>
      <w:keepNext/>
      <w:keepLines/>
      <w:numPr>
        <w:ilvl w:val="2"/>
        <w:numId w:val="1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545362"/>
    <w:pPr>
      <w:keepNext/>
      <w:keepLines/>
      <w:numPr>
        <w:ilvl w:val="3"/>
        <w:numId w:val="1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54536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545362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545362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545362"/>
    <w:pPr>
      <w:keepNext/>
      <w:keepLines/>
      <w:numPr>
        <w:ilvl w:val="4"/>
        <w:numId w:val="19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545362"/>
    <w:pPr>
      <w:keepNext/>
      <w:keepLines/>
      <w:numPr>
        <w:ilvl w:val="5"/>
        <w:numId w:val="1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545362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545362"/>
    <w:pPr>
      <w:keepNext/>
      <w:keepLines/>
      <w:numPr>
        <w:ilvl w:val="6"/>
        <w:numId w:val="1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545362"/>
    <w:pPr>
      <w:keepNext/>
      <w:keepLines/>
      <w:numPr>
        <w:ilvl w:val="7"/>
        <w:numId w:val="19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545362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545362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545362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545362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545362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545362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545362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545362"/>
    <w:rPr>
      <w:caps w:val="0"/>
      <w:smallCaps/>
    </w:rPr>
  </w:style>
  <w:style w:type="character" w:styleId="SubtleEmphasis">
    <w:name w:val="Subtle Emphasis"/>
    <w:uiPriority w:val="98"/>
    <w:semiHidden/>
    <w:qFormat/>
    <w:rsid w:val="00545362"/>
    <w:rPr>
      <w:i/>
      <w:iCs/>
    </w:rPr>
  </w:style>
  <w:style w:type="table" w:customStyle="1" w:styleId="ECHRTable">
    <w:name w:val="ECHR_Table"/>
    <w:basedOn w:val="TableNormal"/>
    <w:rsid w:val="00545362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545362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character" w:styleId="Emphasis">
    <w:name w:val="Emphasis"/>
    <w:uiPriority w:val="98"/>
    <w:semiHidden/>
    <w:qFormat/>
    <w:rsid w:val="0054536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545362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545362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545362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54536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545362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545362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545362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545362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545362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545362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545362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545362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545362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545362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545362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545362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545362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545362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545362"/>
    <w:rPr>
      <w:smallCaps/>
    </w:rPr>
  </w:style>
  <w:style w:type="table" w:styleId="TableGrid">
    <w:name w:val="Table Grid"/>
    <w:basedOn w:val="TableNormal"/>
    <w:uiPriority w:val="59"/>
    <w:semiHidden/>
    <w:rsid w:val="00545362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545362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545362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545362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545362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545362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54536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545362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545362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545362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545362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545362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545362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545362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545362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545362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545362"/>
    <w:pPr>
      <w:numPr>
        <w:numId w:val="1"/>
      </w:numPr>
    </w:pPr>
  </w:style>
  <w:style w:type="paragraph" w:customStyle="1" w:styleId="JuPara">
    <w:name w:val="Ju_Para"/>
    <w:aliases w:val="_Para,ECHR_Para,First line:  0 cm,Left,N_Para,Para"/>
    <w:basedOn w:val="NormalJustified"/>
    <w:link w:val="JuParaChar"/>
    <w:uiPriority w:val="4"/>
    <w:qFormat/>
    <w:rsid w:val="00545362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545362"/>
    <w:pPr>
      <w:numPr>
        <w:numId w:val="2"/>
      </w:numPr>
    </w:pPr>
  </w:style>
  <w:style w:type="table" w:customStyle="1" w:styleId="ECHRTableSimpleBox">
    <w:name w:val="ECHR_Table_Simple_Box"/>
    <w:basedOn w:val="TableNormal"/>
    <w:uiPriority w:val="99"/>
    <w:rsid w:val="00545362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545362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545362"/>
    <w:pPr>
      <w:numPr>
        <w:numId w:val="3"/>
      </w:numPr>
    </w:pPr>
  </w:style>
  <w:style w:type="table" w:customStyle="1" w:styleId="ECHRTableForInternalUse">
    <w:name w:val="ECHR_Table_For_Internal_Use"/>
    <w:basedOn w:val="TableNormal"/>
    <w:uiPriority w:val="99"/>
    <w:rsid w:val="00545362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45362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545362"/>
  </w:style>
  <w:style w:type="paragraph" w:styleId="BlockText">
    <w:name w:val="Block Text"/>
    <w:basedOn w:val="Normal"/>
    <w:uiPriority w:val="98"/>
    <w:semiHidden/>
    <w:rsid w:val="00545362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545362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54536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545362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545362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545362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545362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545362"/>
    <w:pPr>
      <w:ind w:firstLine="284"/>
    </w:pPr>
    <w:rPr>
      <w:b/>
    </w:rPr>
  </w:style>
  <w:style w:type="character" w:styleId="PageNumber">
    <w:name w:val="page number"/>
    <w:uiPriority w:val="98"/>
    <w:semiHidden/>
    <w:rsid w:val="00545362"/>
    <w:rPr>
      <w:sz w:val="18"/>
    </w:rPr>
  </w:style>
  <w:style w:type="paragraph" w:styleId="ListBullet">
    <w:name w:val="List Bullet"/>
    <w:basedOn w:val="Normal"/>
    <w:uiPriority w:val="98"/>
    <w:semiHidden/>
    <w:rsid w:val="00545362"/>
    <w:pPr>
      <w:numPr>
        <w:numId w:val="7"/>
      </w:numPr>
    </w:pPr>
  </w:style>
  <w:style w:type="paragraph" w:styleId="ListBullet3">
    <w:name w:val="List Bullet 3"/>
    <w:basedOn w:val="Normal"/>
    <w:uiPriority w:val="98"/>
    <w:semiHidden/>
    <w:rsid w:val="00545362"/>
    <w:pPr>
      <w:numPr>
        <w:numId w:val="9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545362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54536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545362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54536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545362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54536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545362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54536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545362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54536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545362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54536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545362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545362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54536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545362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5453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5453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54536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5453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545362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54536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54536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54536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54536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54536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54536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54536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545362"/>
  </w:style>
  <w:style w:type="character" w:customStyle="1" w:styleId="DateChar">
    <w:name w:val="Date Char"/>
    <w:basedOn w:val="DefaultParagraphFont"/>
    <w:link w:val="Date"/>
    <w:uiPriority w:val="98"/>
    <w:semiHidden/>
    <w:rsid w:val="00545362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54536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54536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545362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545362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545362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54536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545362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545362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54536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545362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545362"/>
  </w:style>
  <w:style w:type="paragraph" w:styleId="HTMLAddress">
    <w:name w:val="HTML Address"/>
    <w:basedOn w:val="Normal"/>
    <w:link w:val="HTMLAddressChar"/>
    <w:uiPriority w:val="98"/>
    <w:semiHidden/>
    <w:rsid w:val="0054536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545362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545362"/>
    <w:rPr>
      <w:i/>
      <w:iCs/>
    </w:rPr>
  </w:style>
  <w:style w:type="character" w:styleId="HTMLCode">
    <w:name w:val="HTML Code"/>
    <w:basedOn w:val="DefaultParagraphFont"/>
    <w:uiPriority w:val="98"/>
    <w:semiHidden/>
    <w:rsid w:val="00545362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545362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545362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54536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545362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545362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545362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545362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545362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545362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545362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545362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545362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545362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545362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545362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545362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545362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545362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545362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545362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545362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545362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545362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545362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545362"/>
  </w:style>
  <w:style w:type="paragraph" w:styleId="List">
    <w:name w:val="List"/>
    <w:basedOn w:val="Normal"/>
    <w:uiPriority w:val="98"/>
    <w:semiHidden/>
    <w:rsid w:val="00545362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545362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545362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545362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545362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545362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8"/>
    <w:semiHidden/>
    <w:rsid w:val="00545362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8"/>
    <w:semiHidden/>
    <w:rsid w:val="00545362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8"/>
    <w:semiHidden/>
    <w:rsid w:val="0054536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54536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54536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54536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54536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545362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8"/>
    <w:semiHidden/>
    <w:rsid w:val="00545362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8"/>
    <w:semiHidden/>
    <w:rsid w:val="00545362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8"/>
    <w:semiHidden/>
    <w:rsid w:val="00545362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8"/>
    <w:semiHidden/>
    <w:rsid w:val="00545362"/>
    <w:pPr>
      <w:numPr>
        <w:numId w:val="16"/>
      </w:numPr>
      <w:contextualSpacing/>
    </w:pPr>
  </w:style>
  <w:style w:type="paragraph" w:styleId="Macro">
    <w:name w:val="macro"/>
    <w:link w:val="MacroTextChar"/>
    <w:uiPriority w:val="98"/>
    <w:semiHidden/>
    <w:rsid w:val="005453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545362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54536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54536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54536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54536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54536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54536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54536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54536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54536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54536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54536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54536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54536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54536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54536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54536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54536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545362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545362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54536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545362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545362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545362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54536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545362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545362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545362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545362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545362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45362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45362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45362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45362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45362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45362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545362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545362"/>
  </w:style>
  <w:style w:type="table" w:styleId="TableProfessional">
    <w:name w:val="Table Professional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45362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545362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545362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545362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545362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545362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545362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545362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545362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545362"/>
    <w:pPr>
      <w:numPr>
        <w:numId w:val="1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545362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545362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545362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545362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545362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545362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545362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545362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545362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545362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545362"/>
    <w:pPr>
      <w:keepNext/>
      <w:keepLines/>
      <w:numPr>
        <w:ilvl w:val="8"/>
        <w:numId w:val="1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545362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545362"/>
    <w:pPr>
      <w:numPr>
        <w:numId w:val="1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545362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545362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545362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545362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545362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545362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545362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545362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545362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545362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545362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54536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54536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54536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545362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545362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545362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545362"/>
    <w:rPr>
      <w:sz w:val="4"/>
    </w:rPr>
  </w:style>
  <w:style w:type="table" w:customStyle="1" w:styleId="ECHRTableGrey">
    <w:name w:val="ECHR_Table_Grey"/>
    <w:basedOn w:val="TableNormal"/>
    <w:uiPriority w:val="99"/>
    <w:rsid w:val="00545362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5362"/>
    <w:rPr>
      <w:color w:val="605E5C"/>
      <w:shd w:val="clear" w:color="auto" w:fill="E1DFDD"/>
    </w:rPr>
  </w:style>
  <w:style w:type="character" w:customStyle="1" w:styleId="JuParaChar">
    <w:name w:val="Ju_Para Char"/>
    <w:aliases w:val="_Para Char,ECHR_Para Char"/>
    <w:link w:val="JuPara"/>
    <w:uiPriority w:val="4"/>
    <w:qFormat/>
    <w:rsid w:val="00DB4A8B"/>
    <w:rPr>
      <w:sz w:val="24"/>
      <w:szCs w:val="24"/>
      <w:lang w:val="en-GB"/>
    </w:rPr>
  </w:style>
  <w:style w:type="character" w:customStyle="1" w:styleId="JuQuotChar">
    <w:name w:val="Ju_Quot Char"/>
    <w:basedOn w:val="DefaultParagraphFont"/>
    <w:link w:val="JuQuot"/>
    <w:uiPriority w:val="20"/>
    <w:locked/>
    <w:rsid w:val="00DB4A8B"/>
    <w:rPr>
      <w:sz w:val="20"/>
      <w:szCs w:val="24"/>
      <w:lang w:val="en-GB"/>
    </w:rPr>
  </w:style>
  <w:style w:type="character" w:customStyle="1" w:styleId="JuParaCar">
    <w:name w:val="Ju_Para Car"/>
    <w:uiPriority w:val="12"/>
    <w:rsid w:val="00DB4A8B"/>
    <w:rPr>
      <w:rFonts w:eastAsiaTheme="minorEastAsia"/>
      <w:sz w:val="24"/>
    </w:rPr>
  </w:style>
  <w:style w:type="table" w:customStyle="1" w:styleId="GridTable1Light1">
    <w:name w:val="Grid Table 1 Light1"/>
    <w:basedOn w:val="TableNormal"/>
    <w:uiPriority w:val="46"/>
    <w:semiHidden/>
    <w:rsid w:val="004A4B0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4A4B0A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4A4B0A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4A4B0A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4A4B0A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4A4B0A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4A4B0A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4A4B0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4A4B0A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4A4B0A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4A4B0A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4A4B0A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4A4B0A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4A4B0A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4A4B0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4A4B0A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4A4B0A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4A4B0A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4A4B0A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4A4B0A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4A4B0A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4A4B0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4A4B0A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4A4B0A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4A4B0A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4A4B0A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4A4B0A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4A4B0A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4A4B0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4A4B0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4A4B0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4A4B0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4A4B0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4A4B0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4A4B0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4A4B0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4A4B0A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4A4B0A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4A4B0A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4A4B0A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4A4B0A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4A4B0A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4A4B0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4A4B0A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4A4B0A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4A4B0A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4A4B0A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4A4B0A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4A4B0A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4A4B0A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4A4B0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4A4B0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4A4B0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4A4B0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4A4B0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4A4B0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4A4B0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4A4B0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4A4B0A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4A4B0A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4A4B0A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4A4B0A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4A4B0A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4A4B0A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4A4B0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4A4B0A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4A4B0A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4A4B0A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4A4B0A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4A4B0A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4A4B0A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4A4B0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4A4B0A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4A4B0A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4A4B0A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4A4B0A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4A4B0A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4A4B0A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4A4B0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4A4B0A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4A4B0A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4A4B0A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4A4B0A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4A4B0A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4A4B0A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4A4B0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4A4B0A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4A4B0A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4A4B0A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4A4B0A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4A4B0A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4A4B0A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4A4B0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4A4B0A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4A4B0A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4A4B0A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4A4B0A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4A4B0A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4A4B0A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4A4B0A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4A4B0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4A4B0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4A4B0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4A4B0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4A4B0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4A4B0A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4A4B0A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4A4B0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3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76EEB-619C-47A3-BB4F-927001CD0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2490</Words>
  <Characters>14370</Characters>
  <Application>Microsoft Office Word</Application>
  <DocSecurity>0</DocSecurity>
  <Lines>326</Lines>
  <Paragraphs>99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16761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2026-04-29T04:17:00Z</dcterms:created>
  <dcterms:modified xsi:type="dcterms:W3CDTF">2026-04-29T04:17:00Z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903423</vt:lpwstr>
  </property>
  <property fmtid="{D5CDD505-2E9C-101B-9397-08002B2CF9AE}" pid="3" name="cstLanguage">
    <vt:i4>2057</vt:i4>
  </property>
  <property fmtid="{D5CDD505-2E9C-101B-9397-08002B2CF9AE}" pid="4" name="RegisteredNo">
    <vt:lpwstr>52709/13</vt:lpwstr>
  </property>
</Properties>
</file>