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2C03CD" w:rsidR="008D51B6" w:rsidP="002C03CD" w14:paraId="78A62756" w14:textId="77777777">
      <w:pPr>
        <w:jc w:val="center"/>
        <w:rPr>
          <w:lang w:val="uk-UA"/>
        </w:rPr>
      </w:pPr>
      <w:r w:rsidRPr="002C03CD">
        <w:rPr>
          <w:lang w:val="uk-UA"/>
        </w:rPr>
        <w:t>ЄВРОПЕЙСЬКИЙ СУД З ПРАВ ЛЮДИНИ</w:t>
      </w:r>
    </w:p>
    <w:p w:rsidRPr="002C03CD" w:rsidR="004D042B" w:rsidP="002C03CD" w14:paraId="194001EF" w14:textId="77777777">
      <w:pPr>
        <w:jc w:val="center"/>
        <w:rPr>
          <w:lang w:val="uk-UA"/>
        </w:rPr>
      </w:pPr>
    </w:p>
    <w:p w:rsidRPr="002C03CD" w:rsidR="000C5149" w:rsidP="002C03CD" w14:paraId="4796F2AF" w14:textId="77777777">
      <w:pPr>
        <w:jc w:val="center"/>
        <w:rPr>
          <w:lang w:val="uk-UA"/>
        </w:rPr>
      </w:pPr>
    </w:p>
    <w:p w:rsidRPr="002C03CD" w:rsidR="00787E12" w:rsidP="002C03CD" w14:paraId="04E8FAA5" w14:textId="2F2CCA9F">
      <w:pPr>
        <w:pStyle w:val="DecHCase"/>
        <w:rPr>
          <w:sz w:val="28"/>
          <w:lang w:val="uk-UA"/>
        </w:rPr>
      </w:pPr>
      <w:r w:rsidRPr="002C03CD">
        <w:rPr>
          <w:sz w:val="28"/>
          <w:lang w:val="uk-UA"/>
        </w:rPr>
        <w:t>П</w:t>
      </w:r>
      <w:r w:rsidRPr="002C03CD" w:rsidR="002C03CD">
        <w:rPr>
          <w:sz w:val="28"/>
          <w:lang w:val="uk-UA"/>
        </w:rPr>
        <w:t>’</w:t>
      </w:r>
      <w:r w:rsidRPr="002C03CD">
        <w:rPr>
          <w:sz w:val="28"/>
          <w:lang w:val="uk-UA"/>
        </w:rPr>
        <w:t>ЯТА СЕКЦІЯ</w:t>
      </w:r>
    </w:p>
    <w:p w:rsidRPr="002C03CD" w:rsidR="007F4416" w:rsidP="002C03CD" w14:paraId="78E441F6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2C03CD">
        <w:rPr>
          <w:color w:val="000000" w:themeColor="text1"/>
          <w:lang w:val="uk-UA"/>
        </w:rPr>
        <w:t>СПРАВА «</w:t>
      </w:r>
      <w:r w:rsidRPr="002C03CD" w:rsidR="00C241AC">
        <w:rPr>
          <w:color w:val="000000" w:themeColor="text1"/>
          <w:lang w:val="uk-UA"/>
        </w:rPr>
        <w:t>БУРКОВСЬКИЙ</w:t>
      </w:r>
      <w:r w:rsidRPr="002C03CD">
        <w:rPr>
          <w:color w:val="000000" w:themeColor="text1"/>
          <w:lang w:val="uk-UA"/>
        </w:rPr>
        <w:t xml:space="preserve"> ТА ІНШІ ПРОТИ УКРАЇНИ»</w:t>
      </w:r>
    </w:p>
    <w:p w:rsidRPr="002C03CD" w:rsidR="006D324D" w:rsidP="002C03CD" w14:paraId="67C37925" w14:textId="77777777">
      <w:pPr>
        <w:pStyle w:val="JuTitle"/>
        <w:rPr>
          <w:lang w:val="uk-UA"/>
        </w:rPr>
      </w:pPr>
      <w:r w:rsidRPr="002C03CD">
        <w:rPr>
          <w:color w:val="000000" w:themeColor="text1"/>
          <w:lang w:val="uk-UA"/>
        </w:rPr>
        <w:t>(</w:t>
      </w:r>
      <w:r w:rsidRPr="002C03CD" w:rsidR="004067F1">
        <w:rPr>
          <w:color w:val="000000" w:themeColor="text1"/>
          <w:lang w:val="uk-UA"/>
        </w:rPr>
        <w:t xml:space="preserve">CASE OF </w:t>
      </w:r>
      <w:r w:rsidRPr="002C03CD" w:rsidR="00C241AC">
        <w:rPr>
          <w:color w:val="000000" w:themeColor="text1"/>
          <w:lang w:val="uk-UA"/>
        </w:rPr>
        <w:t>BURKOVSKYY</w:t>
      </w:r>
      <w:r w:rsidRPr="002C03CD" w:rsidR="007571D2">
        <w:rPr>
          <w:color w:val="000000" w:themeColor="text1"/>
          <w:lang w:val="uk-UA"/>
        </w:rPr>
        <w:t xml:space="preserve"> AND OTHERS v. UKRAINE</w:t>
      </w:r>
      <w:bookmarkEnd w:id="0"/>
      <w:r w:rsidRPr="002C03CD">
        <w:rPr>
          <w:lang w:val="uk-UA"/>
        </w:rPr>
        <w:t>)</w:t>
      </w:r>
    </w:p>
    <w:p w:rsidRPr="002C03CD" w:rsidR="007F4416" w:rsidP="002C03CD" w14:paraId="510B672B" w14:textId="77777777">
      <w:pPr>
        <w:pStyle w:val="ECHRCoverTitle4"/>
        <w:rPr>
          <w:lang w:val="uk-UA"/>
        </w:rPr>
      </w:pPr>
      <w:r w:rsidRPr="002C03CD">
        <w:rPr>
          <w:lang w:val="uk-UA"/>
        </w:rPr>
        <w:t>(</w:t>
      </w:r>
      <w:r w:rsidRPr="002C03CD">
        <w:rPr>
          <w:lang w:val="uk-UA"/>
        </w:rPr>
        <w:t>Заява №</w:t>
      </w:r>
      <w:r w:rsidRPr="002C03CD" w:rsidR="007167BE">
        <w:rPr>
          <w:lang w:val="uk-UA"/>
        </w:rPr>
        <w:t xml:space="preserve"> </w:t>
      </w:r>
      <w:r w:rsidRPr="002C03CD" w:rsidR="00C241AC">
        <w:rPr>
          <w:lang w:val="uk-UA"/>
        </w:rPr>
        <w:t>30753/24</w:t>
      </w:r>
      <w:r w:rsidRPr="002C03CD">
        <w:rPr>
          <w:lang w:val="uk-UA"/>
        </w:rPr>
        <w:t xml:space="preserve"> </w:t>
      </w:r>
      <w:r w:rsidRPr="002C03CD">
        <w:rPr>
          <w:lang w:val="uk-UA"/>
        </w:rPr>
        <w:t>та</w:t>
      </w:r>
      <w:r w:rsidRPr="002C03CD" w:rsidR="007167BE">
        <w:rPr>
          <w:lang w:val="uk-UA"/>
        </w:rPr>
        <w:t xml:space="preserve"> </w:t>
      </w:r>
      <w:r w:rsidRPr="002C03CD" w:rsidR="00C241AC">
        <w:rPr>
          <w:lang w:val="uk-UA"/>
        </w:rPr>
        <w:t>5</w:t>
      </w:r>
      <w:r w:rsidRPr="002C03CD" w:rsidR="004067F1">
        <w:rPr>
          <w:lang w:val="uk-UA"/>
        </w:rPr>
        <w:t xml:space="preserve"> </w:t>
      </w:r>
      <w:r w:rsidRPr="002C03CD" w:rsidR="005064AA">
        <w:rPr>
          <w:lang w:val="uk-UA"/>
        </w:rPr>
        <w:t>інш</w:t>
      </w:r>
      <w:r w:rsidRPr="002C03CD" w:rsidR="0012032B">
        <w:rPr>
          <w:lang w:val="uk-UA"/>
        </w:rPr>
        <w:t>их</w:t>
      </w:r>
      <w:r w:rsidRPr="002C03CD" w:rsidR="007167BE">
        <w:rPr>
          <w:lang w:val="uk-UA"/>
        </w:rPr>
        <w:t xml:space="preserve"> заяв</w:t>
      </w:r>
      <w:r w:rsidRPr="002C03CD">
        <w:rPr>
          <w:lang w:val="uk-UA"/>
        </w:rPr>
        <w:t xml:space="preserve"> –</w:t>
      </w:r>
      <w:r w:rsidRPr="002C03CD">
        <w:rPr>
          <w:lang w:val="uk-UA"/>
        </w:rPr>
        <w:br/>
      </w:r>
      <w:r w:rsidRPr="002C03CD">
        <w:rPr>
          <w:iCs/>
          <w:lang w:val="uk-UA"/>
        </w:rPr>
        <w:t>див. перелік у додатку)</w:t>
      </w:r>
    </w:p>
    <w:p w:rsidRPr="002C03CD" w:rsidR="006D324D" w:rsidP="002C03CD" w14:paraId="3D81B796" w14:textId="77777777">
      <w:pPr>
        <w:pStyle w:val="DecHCase"/>
        <w:rPr>
          <w:lang w:val="uk-UA"/>
        </w:rPr>
      </w:pPr>
    </w:p>
    <w:p w:rsidRPr="002C03CD" w:rsidR="006D324D" w:rsidP="002C03CD" w14:paraId="346CBC9A" w14:textId="77777777">
      <w:pPr>
        <w:pStyle w:val="DecHCase"/>
        <w:rPr>
          <w:lang w:val="uk-UA"/>
        </w:rPr>
      </w:pPr>
    </w:p>
    <w:p w:rsidRPr="002C03CD" w:rsidR="00787E12" w:rsidP="002C03CD" w14:paraId="4A8C21E2" w14:textId="77777777">
      <w:pPr>
        <w:pStyle w:val="DecHCase"/>
        <w:rPr>
          <w:lang w:val="uk-UA"/>
        </w:rPr>
      </w:pPr>
    </w:p>
    <w:p w:rsidRPr="002C03CD" w:rsidR="00787E12" w:rsidP="002C03CD" w14:paraId="7CFCAEF1" w14:textId="77777777">
      <w:pPr>
        <w:pStyle w:val="DecHCase"/>
        <w:rPr>
          <w:lang w:val="uk-UA"/>
        </w:rPr>
      </w:pPr>
    </w:p>
    <w:p w:rsidRPr="002C03CD" w:rsidR="00A062B9" w:rsidP="002C03CD" w14:paraId="04D05D93" w14:textId="77777777">
      <w:pPr>
        <w:pStyle w:val="DecHCase"/>
        <w:rPr>
          <w:lang w:val="uk-UA"/>
        </w:rPr>
      </w:pPr>
    </w:p>
    <w:p w:rsidRPr="002C03CD" w:rsidR="007F4416" w:rsidP="002C03CD" w14:paraId="48A273FE" w14:textId="77777777">
      <w:pPr>
        <w:pStyle w:val="DecHCase"/>
        <w:rPr>
          <w:lang w:val="uk-UA"/>
        </w:rPr>
      </w:pPr>
      <w:r w:rsidRPr="002C03CD">
        <w:rPr>
          <w:lang w:val="uk-UA"/>
        </w:rPr>
        <w:t>РІШЕННЯ</w:t>
      </w:r>
    </w:p>
    <w:p w:rsidRPr="002C03CD" w:rsidR="007F4416" w:rsidP="002C03CD" w14:paraId="1B48BBD4" w14:textId="77777777">
      <w:pPr>
        <w:pStyle w:val="DecHCase"/>
        <w:rPr>
          <w:i/>
          <w:lang w:val="uk-UA"/>
        </w:rPr>
      </w:pPr>
    </w:p>
    <w:p w:rsidRPr="002C03CD" w:rsidR="007F4416" w:rsidP="002C03CD" w14:paraId="505A84B6" w14:textId="77777777">
      <w:pPr>
        <w:pStyle w:val="DecHCase"/>
        <w:rPr>
          <w:lang w:val="uk-UA"/>
        </w:rPr>
      </w:pPr>
      <w:r w:rsidRPr="002C03CD">
        <w:rPr>
          <w:lang w:val="uk-UA"/>
        </w:rPr>
        <w:t>СТРАСБУРГ</w:t>
      </w:r>
    </w:p>
    <w:p w:rsidRPr="002C03CD" w:rsidR="00787E12" w:rsidP="002C03CD" w14:paraId="3BA22C02" w14:textId="77777777">
      <w:pPr>
        <w:pStyle w:val="DecHCase"/>
        <w:rPr>
          <w:lang w:val="uk-UA"/>
        </w:rPr>
      </w:pPr>
      <w:r w:rsidRPr="002C03CD">
        <w:rPr>
          <w:lang w:val="uk-UA"/>
        </w:rPr>
        <w:t>11</w:t>
      </w:r>
      <w:r w:rsidRPr="002C03CD" w:rsidR="005D3D61">
        <w:rPr>
          <w:lang w:val="uk-UA"/>
        </w:rPr>
        <w:t xml:space="preserve"> </w:t>
      </w:r>
      <w:r w:rsidRPr="002C03CD">
        <w:rPr>
          <w:lang w:val="uk-UA"/>
        </w:rPr>
        <w:t>груд</w:t>
      </w:r>
      <w:r w:rsidRPr="002C03CD" w:rsidR="0012032B">
        <w:rPr>
          <w:lang w:val="uk-UA"/>
        </w:rPr>
        <w:t>ня 2025</w:t>
      </w:r>
      <w:r w:rsidRPr="002C03CD" w:rsidR="006F5301">
        <w:rPr>
          <w:lang w:val="uk-UA"/>
        </w:rPr>
        <w:t xml:space="preserve"> року</w:t>
      </w:r>
    </w:p>
    <w:p w:rsidRPr="002C03CD" w:rsidR="00787E12" w:rsidP="002C03CD" w14:paraId="577F2629" w14:textId="77777777">
      <w:pPr>
        <w:jc w:val="center"/>
        <w:rPr>
          <w:lang w:val="uk-UA"/>
        </w:rPr>
      </w:pPr>
    </w:p>
    <w:p w:rsidRPr="002C03CD" w:rsidR="004D22A1" w:rsidP="002C03CD" w14:paraId="43E7E024" w14:textId="77777777">
      <w:pPr>
        <w:jc w:val="center"/>
        <w:rPr>
          <w:lang w:val="uk-UA"/>
        </w:rPr>
      </w:pPr>
    </w:p>
    <w:p w:rsidRPr="002C03CD" w:rsidR="004D22A1" w:rsidP="002C03CD" w14:paraId="318E9879" w14:textId="77777777">
      <w:pPr>
        <w:jc w:val="center"/>
        <w:rPr>
          <w:lang w:val="uk-UA"/>
        </w:rPr>
      </w:pPr>
    </w:p>
    <w:p w:rsidRPr="002C03CD" w:rsidR="00787E12" w:rsidP="002C03CD" w14:paraId="467C3A2A" w14:textId="77777777">
      <w:pPr>
        <w:pStyle w:val="JuCase"/>
        <w:jc w:val="center"/>
        <w:rPr>
          <w:lang w:val="uk-UA"/>
        </w:rPr>
      </w:pPr>
      <w:r w:rsidRPr="002C03CD">
        <w:rPr>
          <w:b w:val="0"/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2C03CD" w:rsidR="004D22A1" w:rsidP="002C03CD" w14:paraId="26D03FCA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2C03CD" w:rsidR="005C206B" w:rsidP="002C03CD" w14:paraId="1E2BFCC1" w14:textId="77777777">
      <w:pPr>
        <w:pStyle w:val="JuCase"/>
        <w:rPr>
          <w:bCs/>
          <w:lang w:val="uk-UA"/>
        </w:rPr>
      </w:pPr>
      <w:r w:rsidRPr="002C03CD">
        <w:rPr>
          <w:lang w:val="uk-UA"/>
        </w:rPr>
        <w:t>У справі «</w:t>
      </w:r>
      <w:r w:rsidRPr="002C03CD" w:rsidR="00C241AC">
        <w:rPr>
          <w:lang w:val="uk-UA"/>
        </w:rPr>
        <w:t>Бурковський</w:t>
      </w:r>
      <w:r w:rsidRPr="002C03CD" w:rsidR="007571D2">
        <w:rPr>
          <w:lang w:val="uk-UA"/>
        </w:rPr>
        <w:t xml:space="preserve"> </w:t>
      </w:r>
      <w:r w:rsidRPr="002C03CD">
        <w:rPr>
          <w:lang w:val="uk-UA"/>
        </w:rPr>
        <w:t>та інші проти України»</w:t>
      </w:r>
    </w:p>
    <w:p w:rsidRPr="002C03CD" w:rsidR="005C206B" w:rsidP="002C03CD" w14:paraId="188C3FD3" w14:textId="07F453BE">
      <w:pPr>
        <w:pStyle w:val="JuPara"/>
        <w:rPr>
          <w:lang w:val="uk-UA"/>
        </w:rPr>
      </w:pPr>
      <w:r w:rsidRPr="002C03CD">
        <w:rPr>
          <w:lang w:val="uk-UA"/>
        </w:rPr>
        <w:t>Європейський суд з прав людини (П</w:t>
      </w:r>
      <w:r w:rsidRPr="002C03CD" w:rsidR="002C03CD">
        <w:rPr>
          <w:lang w:val="uk-UA"/>
        </w:rPr>
        <w:t>’</w:t>
      </w:r>
      <w:r w:rsidRPr="002C03CD">
        <w:rPr>
          <w:lang w:val="uk-UA"/>
        </w:rPr>
        <w:t>ята секція), засідаючи комітетом, до складу якого увійшли:</w:t>
      </w:r>
    </w:p>
    <w:p w:rsidRPr="002C03CD" w:rsidR="003E3704" w:rsidP="002C03CD" w14:paraId="57792E9C" w14:textId="77777777">
      <w:pPr>
        <w:pStyle w:val="JuJudges"/>
        <w:tabs>
          <w:tab w:val="left" w:pos="284"/>
        </w:tabs>
        <w:rPr>
          <w:lang w:val="uk-UA"/>
        </w:rPr>
      </w:pPr>
      <w:r w:rsidRPr="002C03CD">
        <w:rPr>
          <w:lang w:val="uk-UA"/>
        </w:rPr>
        <w:tab/>
      </w:r>
      <w:r w:rsidRPr="002C03CD">
        <w:rPr>
          <w:lang w:val="uk-UA"/>
        </w:rPr>
        <w:t xml:space="preserve">Андреас Зюнд </w:t>
      </w:r>
      <w:r w:rsidRPr="002C03CD">
        <w:rPr>
          <w:i/>
          <w:lang w:val="uk-UA"/>
        </w:rPr>
        <w:t>(Andreas Zünd), Голова</w:t>
      </w:r>
      <w:r w:rsidRPr="002C03CD">
        <w:rPr>
          <w:lang w:val="uk-UA"/>
        </w:rPr>
        <w:t>,</w:t>
      </w:r>
    </w:p>
    <w:p w:rsidRPr="002C03CD" w:rsidR="004067F1" w:rsidP="002C03CD" w14:paraId="5EFDEFE9" w14:textId="77777777">
      <w:pPr>
        <w:pStyle w:val="JuJudges"/>
        <w:tabs>
          <w:tab w:val="left" w:pos="284"/>
          <w:tab w:val="clear" w:pos="567"/>
        </w:tabs>
        <w:rPr>
          <w:lang w:val="uk-UA"/>
        </w:rPr>
      </w:pPr>
      <w:r w:rsidRPr="002C03CD">
        <w:rPr>
          <w:lang w:val="uk-UA"/>
        </w:rPr>
        <w:tab/>
        <w:t xml:space="preserve">Діана Сирку </w:t>
      </w:r>
      <w:r w:rsidRPr="002C03CD">
        <w:rPr>
          <w:i/>
          <w:lang w:val="uk-UA"/>
        </w:rPr>
        <w:t>(Diana Sârcu),</w:t>
      </w:r>
      <w:r w:rsidRPr="002C03CD" w:rsidR="0012032B">
        <w:rPr>
          <w:lang w:val="uk-UA"/>
        </w:rPr>
        <w:br/>
      </w:r>
      <w:r w:rsidRPr="002C03CD" w:rsidR="0012032B">
        <w:rPr>
          <w:lang w:val="uk-UA"/>
        </w:rPr>
        <w:tab/>
        <w:t xml:space="preserve">Микола Гнатовський </w:t>
      </w:r>
      <w:r w:rsidRPr="002C03CD" w:rsidR="0012032B">
        <w:rPr>
          <w:i/>
          <w:iCs/>
          <w:lang w:val="uk-UA"/>
        </w:rPr>
        <w:t xml:space="preserve">(Mykola Gnatovskyy), </w:t>
      </w:r>
      <w:r w:rsidRPr="002C03CD" w:rsidR="0012032B">
        <w:rPr>
          <w:i/>
          <w:lang w:val="uk-UA"/>
        </w:rPr>
        <w:t>судді</w:t>
      </w:r>
      <w:r w:rsidRPr="002C03CD" w:rsidR="0012032B">
        <w:rPr>
          <w:lang w:val="uk-UA"/>
        </w:rPr>
        <w:t>,</w:t>
      </w:r>
    </w:p>
    <w:p w:rsidRPr="002C03CD" w:rsidR="00923980" w:rsidP="002C03CD" w14:paraId="4EE9A44C" w14:textId="77777777">
      <w:pPr>
        <w:pStyle w:val="JuJudges"/>
        <w:jc w:val="both"/>
        <w:rPr>
          <w:lang w:val="uk-UA"/>
        </w:rPr>
      </w:pPr>
      <w:r w:rsidRPr="002C03CD">
        <w:rPr>
          <w:rStyle w:val="sbb9ee52a"/>
          <w:color w:val="000000"/>
          <w:lang w:val="uk-UA"/>
        </w:rPr>
        <w:t xml:space="preserve">та Вікторія Марадудіна </w:t>
      </w:r>
      <w:r w:rsidRPr="002C03CD">
        <w:rPr>
          <w:rStyle w:val="sa36b60a1"/>
          <w:i/>
          <w:iCs/>
          <w:color w:val="000000"/>
          <w:lang w:val="uk-UA"/>
        </w:rPr>
        <w:t>(Viktoriya Maradudina)</w:t>
      </w:r>
      <w:r w:rsidRPr="002C03CD">
        <w:rPr>
          <w:rStyle w:val="sbb9ee52a"/>
          <w:color w:val="000000"/>
          <w:lang w:val="uk-UA"/>
        </w:rPr>
        <w:t xml:space="preserve">, </w:t>
      </w:r>
      <w:r w:rsidRPr="002C03CD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2C03CD">
        <w:rPr>
          <w:i/>
          <w:lang w:val="uk-UA"/>
        </w:rPr>
        <w:t>,</w:t>
      </w:r>
    </w:p>
    <w:p w:rsidRPr="002C03CD" w:rsidR="005C206B" w:rsidP="002C03CD" w14:paraId="7450CB9A" w14:textId="77777777">
      <w:pPr>
        <w:pStyle w:val="JuPara"/>
        <w:rPr>
          <w:lang w:val="uk-UA"/>
        </w:rPr>
      </w:pPr>
      <w:r w:rsidRPr="002C03CD">
        <w:rPr>
          <w:lang w:val="uk-UA"/>
        </w:rPr>
        <w:t>після обго</w:t>
      </w:r>
      <w:r w:rsidRPr="002C03CD" w:rsidR="002717F8">
        <w:rPr>
          <w:lang w:val="uk-UA"/>
        </w:rPr>
        <w:t xml:space="preserve">ворення за зачиненими дверима </w:t>
      </w:r>
      <w:r w:rsidRPr="002C03CD" w:rsidR="003E3704">
        <w:rPr>
          <w:lang w:val="uk-UA"/>
        </w:rPr>
        <w:t>20 листопада 2025</w:t>
      </w:r>
      <w:r w:rsidRPr="002C03CD">
        <w:rPr>
          <w:lang w:val="uk-UA"/>
        </w:rPr>
        <w:t xml:space="preserve"> року</w:t>
      </w:r>
    </w:p>
    <w:p w:rsidRPr="002C03CD" w:rsidR="006372F5" w:rsidP="002C03CD" w14:paraId="5A9FC489" w14:textId="77777777">
      <w:pPr>
        <w:pStyle w:val="JuPara"/>
        <w:rPr>
          <w:lang w:val="uk-UA"/>
        </w:rPr>
      </w:pPr>
      <w:r w:rsidRPr="002C03CD">
        <w:rPr>
          <w:lang w:val="uk-UA"/>
        </w:rPr>
        <w:t>постановляє таке рішення, що було ухвалено у той день:</w:t>
      </w:r>
    </w:p>
    <w:p w:rsidRPr="002C03CD" w:rsidR="009C6688" w:rsidP="002C03CD" w14:paraId="3E43A3B2" w14:textId="77777777">
      <w:pPr>
        <w:pStyle w:val="JuHHead"/>
        <w:rPr>
          <w:lang w:val="uk-UA"/>
        </w:rPr>
      </w:pPr>
      <w:bookmarkStart w:name="ITMARKStartJudgment" w:id="1"/>
      <w:bookmarkEnd w:id="1"/>
      <w:r w:rsidRPr="002C03CD">
        <w:rPr>
          <w:lang w:val="uk-UA"/>
        </w:rPr>
        <w:t>ПРОЦЕДУРА</w:t>
      </w:r>
    </w:p>
    <w:p w:rsidRPr="002C03CD" w:rsidR="000C77C7" w:rsidP="002C03CD" w14:paraId="43EBBB08" w14:textId="77777777">
      <w:pPr>
        <w:pStyle w:val="JuPara"/>
        <w:rPr>
          <w:lang w:val="uk-UA"/>
        </w:rPr>
      </w:pPr>
      <w:r w:rsidRPr="002C03CD">
        <w:rPr>
          <w:lang w:val="uk-UA"/>
        </w:rPr>
        <w:t>1</w:t>
      </w:r>
      <w:r w:rsidRPr="002C03CD">
        <w:rPr>
          <w:lang w:val="uk-UA"/>
        </w:rPr>
        <w:t xml:space="preserve">.  Справу було розпочато за заявами, поданими у </w:t>
      </w:r>
      <w:r w:rsidRPr="002C03CD" w:rsidR="00AB0049">
        <w:rPr>
          <w:lang w:val="uk-UA"/>
        </w:rPr>
        <w:t>р</w:t>
      </w:r>
      <w:r w:rsidRPr="002C03CD">
        <w:rPr>
          <w:lang w:val="uk-UA"/>
        </w:rPr>
        <w:t xml:space="preserve">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2C03CD">
        <w:rPr>
          <w:lang w:val="uk-UA"/>
        </w:rPr>
        <w:br/>
        <w:t>(далі – Конвенція).</w:t>
      </w:r>
    </w:p>
    <w:p w:rsidRPr="002C03CD" w:rsidR="002C03CD" w:rsidP="002C03CD" w14:paraId="0676694A" w14:textId="77777777">
      <w:pPr>
        <w:pStyle w:val="JuPara"/>
        <w:rPr>
          <w:lang w:val="uk-UA"/>
        </w:rPr>
      </w:pPr>
      <w:r w:rsidRPr="002C03CD">
        <w:rPr>
          <w:lang w:val="uk-UA"/>
        </w:rPr>
        <w:t>2</w:t>
      </w:r>
      <w:r w:rsidRPr="002C03CD" w:rsidR="0074096C">
        <w:rPr>
          <w:lang w:val="uk-UA"/>
        </w:rPr>
        <w:t>.  </w:t>
      </w:r>
      <w:r w:rsidRPr="002C03CD" w:rsidR="000C77C7">
        <w:rPr>
          <w:lang w:val="uk-UA"/>
        </w:rPr>
        <w:t>Про заяви було повідомлено Уряд України (далі – Уряд).</w:t>
      </w:r>
    </w:p>
    <w:p w:rsidRPr="002C03CD" w:rsidR="000C77C7" w:rsidP="002C03CD" w14:paraId="65FFEDC4" w14:textId="399439B3">
      <w:pPr>
        <w:pStyle w:val="JuHHead"/>
        <w:rPr>
          <w:lang w:val="uk-UA"/>
        </w:rPr>
      </w:pPr>
      <w:r w:rsidRPr="002C03CD">
        <w:rPr>
          <w:lang w:val="uk-UA"/>
        </w:rPr>
        <w:t>ФАКТИ</w:t>
      </w:r>
    </w:p>
    <w:p w:rsidRPr="002C03CD" w:rsidR="000C77C7" w:rsidP="002C03CD" w14:paraId="2651606E" w14:textId="77777777">
      <w:pPr>
        <w:pStyle w:val="JuPara"/>
        <w:rPr>
          <w:lang w:val="uk-UA"/>
        </w:rPr>
      </w:pPr>
      <w:r w:rsidRPr="002C03CD">
        <w:rPr>
          <w:lang w:val="uk-UA"/>
        </w:rPr>
        <w:t>3</w:t>
      </w:r>
      <w:r w:rsidRPr="002C03CD">
        <w:rPr>
          <w:lang w:val="uk-UA"/>
        </w:rPr>
        <w:t>.  Перелік заявників і відповідні деталі заяв наведені в таблиці у додатку.</w:t>
      </w:r>
    </w:p>
    <w:p w:rsidRPr="002C03CD" w:rsidR="003E3704" w:rsidP="002C03CD" w14:paraId="1AED28D7" w14:textId="77777777">
      <w:pPr>
        <w:pStyle w:val="JuPara"/>
        <w:rPr>
          <w:lang w:val="uk-UA"/>
        </w:rPr>
      </w:pPr>
      <w:r w:rsidRPr="002C03CD">
        <w:rPr>
          <w:lang w:val="uk-UA"/>
        </w:rPr>
        <w:t xml:space="preserve">4. Заявники </w:t>
      </w:r>
      <w:r w:rsidRPr="002C03CD" w:rsidR="00D9418E">
        <w:rPr>
          <w:lang w:val="uk-UA"/>
        </w:rPr>
        <w:t xml:space="preserve">скаржилися </w:t>
      </w:r>
      <w:r w:rsidRPr="002C03CD">
        <w:rPr>
          <w:lang w:val="uk-UA"/>
        </w:rPr>
        <w:t>на</w:t>
      </w:r>
      <w:r w:rsidRPr="002C03CD" w:rsidR="00D9418E">
        <w:rPr>
          <w:lang w:val="uk-UA"/>
        </w:rPr>
        <w:t xml:space="preserve"> надмірну</w:t>
      </w:r>
      <w:r w:rsidRPr="002C03CD">
        <w:rPr>
          <w:lang w:val="uk-UA"/>
        </w:rPr>
        <w:t xml:space="preserve"> тривалість кримінальних проваджень та відсутність </w:t>
      </w:r>
      <w:r w:rsidRPr="002C03CD" w:rsidR="00D9418E">
        <w:rPr>
          <w:lang w:val="uk-UA"/>
        </w:rPr>
        <w:t xml:space="preserve">у національному законодавстві </w:t>
      </w:r>
      <w:r w:rsidRPr="002C03CD">
        <w:rPr>
          <w:lang w:val="uk-UA"/>
        </w:rPr>
        <w:t>ефективного засобу юридичного захисту</w:t>
      </w:r>
      <w:r w:rsidRPr="002C03CD" w:rsidR="003B604A">
        <w:rPr>
          <w:lang w:val="uk-UA"/>
        </w:rPr>
        <w:t>.</w:t>
      </w:r>
    </w:p>
    <w:p w:rsidRPr="002C03CD" w:rsidR="005D3D61" w:rsidP="002C03CD" w14:paraId="17448185" w14:textId="77777777">
      <w:pPr>
        <w:pStyle w:val="JuHHead"/>
        <w:rPr>
          <w:lang w:val="uk-UA"/>
        </w:rPr>
      </w:pPr>
      <w:r w:rsidRPr="002C03CD">
        <w:rPr>
          <w:lang w:val="uk-UA"/>
        </w:rPr>
        <w:t>ПРАВО</w:t>
      </w:r>
    </w:p>
    <w:p w:rsidRPr="002C03CD" w:rsidR="005D3D61" w:rsidP="002C03CD" w14:paraId="3A2994BF" w14:textId="25374A77">
      <w:pPr>
        <w:pStyle w:val="JuHIRoman"/>
        <w:ind w:left="426" w:hanging="426"/>
        <w:rPr>
          <w:lang w:val="uk-UA"/>
        </w:rPr>
      </w:pPr>
      <w:r w:rsidRPr="002C03CD">
        <w:rPr>
          <w:lang w:val="uk-UA"/>
        </w:rPr>
        <w:t>ОБ</w:t>
      </w:r>
      <w:r w:rsidRPr="002C03CD" w:rsidR="002C03CD">
        <w:rPr>
          <w:lang w:val="uk-UA"/>
        </w:rPr>
        <w:t>’</w:t>
      </w:r>
      <w:r w:rsidRPr="002C03CD">
        <w:rPr>
          <w:lang w:val="uk-UA"/>
        </w:rPr>
        <w:t>ЄДНАННЯ ЗАЯВ</w:t>
      </w:r>
    </w:p>
    <w:p w:rsidRPr="002C03CD" w:rsidR="002717F8" w:rsidP="002C03CD" w14:paraId="683C3D86" w14:textId="77777777">
      <w:pPr>
        <w:pStyle w:val="JuPara"/>
        <w:rPr>
          <w:lang w:val="uk-UA"/>
        </w:rPr>
      </w:pPr>
      <w:r w:rsidRPr="002C03CD">
        <w:rPr>
          <w:lang w:val="uk-UA"/>
        </w:rPr>
        <w:t>5</w:t>
      </w:r>
      <w:r w:rsidRPr="002C03CD" w:rsidR="005D3D61">
        <w:rPr>
          <w:lang w:val="uk-UA"/>
        </w:rPr>
        <w:t xml:space="preserve">.  Беручи до уваги схожість </w:t>
      </w:r>
      <w:r w:rsidRPr="002C03CD" w:rsidR="00BC3B66">
        <w:rPr>
          <w:lang w:val="uk-UA"/>
        </w:rPr>
        <w:t xml:space="preserve">предмета </w:t>
      </w:r>
      <w:r w:rsidRPr="002C03CD" w:rsidR="005D3D61">
        <w:rPr>
          <w:lang w:val="uk-UA"/>
        </w:rPr>
        <w:t>заяв, Суд вважає за доцільне розглянути їх спільно в одному рішенні.</w:t>
      </w:r>
    </w:p>
    <w:p w:rsidRPr="002C03CD" w:rsidR="002C03CD" w:rsidP="002C03CD" w14:paraId="4EE53D5B" w14:textId="77777777">
      <w:pPr>
        <w:pStyle w:val="JuHIRoman"/>
        <w:ind w:left="426"/>
        <w:rPr>
          <w:lang w:val="uk-UA"/>
        </w:rPr>
      </w:pPr>
      <w:r w:rsidRPr="002C03CD">
        <w:rPr>
          <w:lang w:val="uk-UA"/>
        </w:rPr>
        <w:t>СТВЕРДЖУВАНЕ ПОРУШЕННЯ ПУНКТУ 1 СТАТТІ 6 ТА СТАТТІ 13 КОНВЕНЦІЇ</w:t>
      </w:r>
    </w:p>
    <w:p w:rsidRPr="002C03CD" w:rsidR="009C6688" w:rsidP="002C03CD" w14:paraId="2FB418FA" w14:textId="07B1E685">
      <w:pPr>
        <w:pStyle w:val="JuPara"/>
        <w:rPr>
          <w:lang w:val="uk-UA"/>
        </w:rPr>
      </w:pPr>
      <w:r w:rsidRPr="002C03CD">
        <w:rPr>
          <w:lang w:val="uk-UA"/>
        </w:rPr>
        <w:t>6</w:t>
      </w:r>
      <w:r w:rsidRPr="002C03CD" w:rsidR="007167BE">
        <w:rPr>
          <w:lang w:val="uk-UA"/>
        </w:rPr>
        <w:t xml:space="preserve">.  Заявники скаржилися, </w:t>
      </w:r>
      <w:r w:rsidRPr="002C03CD" w:rsidR="005D3D61">
        <w:rPr>
          <w:lang w:val="uk-UA"/>
        </w:rPr>
        <w:t xml:space="preserve">що тривалість </w:t>
      </w:r>
      <w:r w:rsidRPr="002C03CD" w:rsidR="00091904">
        <w:rPr>
          <w:lang w:val="uk-UA"/>
        </w:rPr>
        <w:t xml:space="preserve">відповідних </w:t>
      </w:r>
      <w:r w:rsidRPr="002C03CD" w:rsidR="00965A3E">
        <w:rPr>
          <w:lang w:val="uk-UA"/>
        </w:rPr>
        <w:t xml:space="preserve">кримінальних </w:t>
      </w:r>
      <w:r w:rsidRPr="002C03CD" w:rsidR="005D3D61">
        <w:rPr>
          <w:lang w:val="uk-UA"/>
        </w:rPr>
        <w:t>проваджень була несумісною з вимогою «розумного строку» та у них не було ефективного засобу юридичного захисту у зв</w:t>
      </w:r>
      <w:r w:rsidRPr="002C03CD" w:rsidR="002C03CD">
        <w:rPr>
          <w:lang w:val="uk-UA"/>
        </w:rPr>
        <w:t>’</w:t>
      </w:r>
      <w:r w:rsidRPr="002C03CD" w:rsidR="005D3D61">
        <w:rPr>
          <w:lang w:val="uk-UA"/>
        </w:rPr>
        <w:t>язку з цим. Вони посилалися на пункт 1 статті 6 і статтю 13 Конвенції.</w:t>
      </w:r>
    </w:p>
    <w:p w:rsidRPr="002C03CD" w:rsidR="00B478FD" w:rsidP="002C03CD" w14:paraId="2B2EFE8C" w14:textId="77777777">
      <w:pPr>
        <w:pStyle w:val="JuPara"/>
        <w:rPr>
          <w:lang w:val="uk-UA"/>
        </w:rPr>
      </w:pPr>
      <w:r w:rsidRPr="002C03CD">
        <w:rPr>
          <w:lang w:val="uk-UA"/>
        </w:rPr>
        <w:t>7</w:t>
      </w:r>
      <w:r w:rsidRPr="002C03CD" w:rsidR="005D3D61">
        <w:rPr>
          <w:lang w:val="uk-UA"/>
        </w:rPr>
        <w:t>.  </w:t>
      </w:r>
      <w:r w:rsidRPr="002C03CD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2C03CD">
        <w:rPr>
          <w:i/>
          <w:iCs/>
          <w:lang w:val="uk-UA"/>
        </w:rPr>
        <w:t xml:space="preserve">(Frydlender v. France) </w:t>
      </w:r>
      <w:r w:rsidRPr="002C03CD">
        <w:rPr>
          <w:lang w:val="uk-UA"/>
        </w:rPr>
        <w:t>[GC], заява № 30979/96, пункт 43, ЄСПЛ 2000-VII).</w:t>
      </w:r>
    </w:p>
    <w:p w:rsidRPr="002C03CD" w:rsidR="00CA07C6" w:rsidP="002C03CD" w14:paraId="44E7FE86" w14:textId="77777777">
      <w:pPr>
        <w:pStyle w:val="JuPara"/>
        <w:rPr>
          <w:noProof/>
          <w:lang w:val="uk-UA"/>
        </w:rPr>
      </w:pPr>
      <w:r w:rsidRPr="002C03CD">
        <w:rPr>
          <w:lang w:val="uk-UA"/>
        </w:rPr>
        <w:t>8</w:t>
      </w:r>
      <w:r w:rsidRPr="002C03CD" w:rsidR="00B478FD">
        <w:rPr>
          <w:lang w:val="uk-UA"/>
        </w:rPr>
        <w:t>.</w:t>
      </w:r>
      <w:r w:rsidRPr="002C03CD" w:rsidR="004F41BF">
        <w:rPr>
          <w:lang w:val="uk-UA"/>
        </w:rPr>
        <w:t>  У керівній справі «Нечай</w:t>
      </w:r>
      <w:r w:rsidRPr="002C03CD" w:rsidR="00B478FD">
        <w:rPr>
          <w:lang w:val="uk-UA"/>
        </w:rPr>
        <w:t xml:space="preserve"> проти України»</w:t>
      </w:r>
      <w:r w:rsidRPr="002C03CD" w:rsidR="004F41BF">
        <w:rPr>
          <w:i/>
          <w:lang w:val="uk-UA"/>
        </w:rPr>
        <w:t xml:space="preserve"> (Nechay</w:t>
      </w:r>
      <w:r w:rsidRPr="002C03CD" w:rsidR="00B478FD">
        <w:rPr>
          <w:i/>
          <w:lang w:val="uk-UA"/>
        </w:rPr>
        <w:t xml:space="preserve"> v. Ukraine)</w:t>
      </w:r>
      <w:r w:rsidRPr="002C03CD" w:rsidR="00B478FD">
        <w:rPr>
          <w:lang w:val="uk-UA"/>
        </w:rPr>
        <w:t>,</w:t>
      </w:r>
      <w:r w:rsidRPr="002C03CD" w:rsidR="00B478FD">
        <w:rPr>
          <w:i/>
          <w:lang w:val="uk-UA"/>
        </w:rPr>
        <w:t xml:space="preserve"> </w:t>
      </w:r>
      <w:r w:rsidRPr="002C03CD" w:rsidR="004F41BF">
        <w:rPr>
          <w:lang w:val="uk-UA"/>
        </w:rPr>
        <w:t>заява № 15360/10, від 01 липня 2021</w:t>
      </w:r>
      <w:r w:rsidRPr="002C03CD" w:rsidR="00B478FD">
        <w:rPr>
          <w:lang w:val="uk-UA"/>
        </w:rPr>
        <w:t xml:space="preserve"> року) </w:t>
      </w:r>
      <w:r w:rsidRPr="002C03CD" w:rsidR="00B478FD">
        <w:rPr>
          <w:rStyle w:val="sb8d990e2"/>
          <w:lang w:val="uk-UA"/>
        </w:rPr>
        <w:t xml:space="preserve">Суд вже встановлював </w:t>
      </w:r>
      <w:r w:rsidRPr="002C03CD" w:rsidR="00B478FD">
        <w:rPr>
          <w:rStyle w:val="hps"/>
          <w:lang w:val="uk-UA"/>
        </w:rPr>
        <w:t>порушення</w:t>
      </w:r>
      <w:r w:rsidRPr="002C03CD" w:rsidR="00B478FD">
        <w:rPr>
          <w:lang w:val="uk-UA"/>
        </w:rPr>
        <w:t xml:space="preserve"> </w:t>
      </w:r>
      <w:r w:rsidRPr="002C03CD" w:rsidR="00B478FD">
        <w:rPr>
          <w:rStyle w:val="hps"/>
          <w:lang w:val="uk-UA"/>
        </w:rPr>
        <w:t>щодо питань,</w:t>
      </w:r>
      <w:r w:rsidRPr="002C03CD" w:rsidR="00B478FD">
        <w:rPr>
          <w:lang w:val="uk-UA"/>
        </w:rPr>
        <w:t xml:space="preserve"> </w:t>
      </w:r>
      <w:r w:rsidRPr="002C03CD" w:rsidR="00B478FD">
        <w:rPr>
          <w:rStyle w:val="hps"/>
          <w:lang w:val="uk-UA"/>
        </w:rPr>
        <w:t>аналогічних тим,</w:t>
      </w:r>
      <w:r w:rsidRPr="002C03CD" w:rsidR="00B478FD">
        <w:rPr>
          <w:lang w:val="uk-UA"/>
        </w:rPr>
        <w:t xml:space="preserve"> </w:t>
      </w:r>
      <w:r w:rsidRPr="002C03CD" w:rsidR="00B478FD">
        <w:rPr>
          <w:rStyle w:val="hps"/>
          <w:lang w:val="uk-UA"/>
        </w:rPr>
        <w:t>що розглядаються у цій справі</w:t>
      </w:r>
      <w:r w:rsidRPr="002C03CD" w:rsidR="00B478FD">
        <w:rPr>
          <w:lang w:val="uk-UA"/>
        </w:rPr>
        <w:t>.</w:t>
      </w:r>
    </w:p>
    <w:p w:rsidRPr="002C03CD" w:rsidR="005D3D61" w:rsidP="002C03CD" w14:paraId="131C4754" w14:textId="77777777">
      <w:pPr>
        <w:pStyle w:val="JuPara"/>
        <w:rPr>
          <w:lang w:val="uk-UA"/>
        </w:rPr>
      </w:pPr>
      <w:r w:rsidRPr="002C03CD">
        <w:rPr>
          <w:lang w:val="uk-UA"/>
        </w:rPr>
        <w:t>9</w:t>
      </w:r>
      <w:r w:rsidRPr="002C03CD">
        <w:rPr>
          <w:lang w:val="uk-UA"/>
        </w:rPr>
        <w:t xml:space="preserve">.  Розглянувши всі надані йому матеріали, Суд не вбачає жодних фактів або аргументів, </w:t>
      </w:r>
      <w:r w:rsidRPr="002C03CD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2C03CD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2C03CD" w:rsidR="005D3D61" w:rsidP="002C03CD" w14:paraId="3EE92387" w14:textId="302247BC">
      <w:pPr>
        <w:pStyle w:val="JuPara"/>
        <w:rPr>
          <w:lang w:val="uk-UA"/>
        </w:rPr>
      </w:pPr>
      <w:r w:rsidRPr="002C03CD">
        <w:rPr>
          <w:lang w:val="uk-UA"/>
        </w:rPr>
        <w:t>10</w:t>
      </w:r>
      <w:r w:rsidRPr="002C03CD">
        <w:rPr>
          <w:lang w:val="uk-UA"/>
        </w:rPr>
        <w:t>.  Суд також зазначає, що заявники не мали у своєму розпорядженні ефективного засобу юридичного захисту у зв</w:t>
      </w:r>
      <w:r w:rsidRPr="002C03CD" w:rsidR="002C03CD">
        <w:rPr>
          <w:lang w:val="uk-UA"/>
        </w:rPr>
        <w:t>’</w:t>
      </w:r>
      <w:r w:rsidRPr="002C03CD">
        <w:rPr>
          <w:lang w:val="uk-UA"/>
        </w:rPr>
        <w:t>язку з цими скаргами.</w:t>
      </w:r>
    </w:p>
    <w:p w:rsidRPr="002C03CD" w:rsidR="00845BB8" w:rsidP="002C03CD" w14:paraId="1104CCDC" w14:textId="77777777">
      <w:pPr>
        <w:pStyle w:val="JuPara"/>
        <w:rPr>
          <w:lang w:val="uk-UA"/>
        </w:rPr>
      </w:pPr>
      <w:r w:rsidRPr="002C03CD">
        <w:rPr>
          <w:lang w:val="uk-UA"/>
        </w:rPr>
        <w:t>11</w:t>
      </w:r>
      <w:r w:rsidRPr="002C03CD" w:rsidR="005D3D61">
        <w:rPr>
          <w:lang w:val="uk-UA"/>
        </w:rPr>
        <w:t>.  Отже, ці скарги є прийнятними та свідчать про порушення пункту 1 статті 6 та статті 13 Конвенції.</w:t>
      </w:r>
    </w:p>
    <w:p w:rsidRPr="002C03CD" w:rsidR="00845BB8" w:rsidP="002C03CD" w14:paraId="0033CD19" w14:textId="77777777">
      <w:pPr>
        <w:keepNext/>
        <w:keepLines/>
        <w:numPr>
          <w:ilvl w:val="1"/>
          <w:numId w:val="0"/>
        </w:numPr>
        <w:tabs>
          <w:tab w:val="left" w:pos="454"/>
          <w:tab w:val="left" w:pos="539"/>
          <w:tab w:val="left" w:pos="624"/>
          <w:tab w:val="left" w:pos="709"/>
          <w:tab w:val="left" w:pos="794"/>
        </w:tabs>
        <w:spacing w:before="100" w:beforeAutospacing="1" w:after="240"/>
        <w:ind w:left="369" w:hanging="369"/>
        <w:jc w:val="both"/>
        <w:outlineLvl w:val="1"/>
        <w:rPr>
          <w:rFonts w:eastAsia="MS Gothic"/>
          <w:bCs/>
          <w:caps/>
          <w:szCs w:val="26"/>
          <w:lang w:val="uk-UA"/>
        </w:rPr>
      </w:pPr>
      <w:r w:rsidRPr="002C03CD">
        <w:rPr>
          <w:rFonts w:eastAsia="MS Gothic"/>
          <w:bCs/>
          <w:caps/>
          <w:szCs w:val="26"/>
          <w:lang w:val="uk-UA"/>
        </w:rPr>
        <w:t>I</w:t>
      </w:r>
      <w:r w:rsidRPr="002C03CD" w:rsidR="00FE209E">
        <w:rPr>
          <w:rFonts w:eastAsia="MS Gothic"/>
          <w:bCs/>
          <w:caps/>
          <w:szCs w:val="26"/>
          <w:lang w:val="uk-UA"/>
        </w:rPr>
        <w:t>ІІ</w:t>
      </w:r>
      <w:r w:rsidRPr="002C03CD">
        <w:rPr>
          <w:rFonts w:eastAsia="MS Gothic"/>
          <w:bCs/>
          <w:caps/>
          <w:szCs w:val="26"/>
          <w:lang w:val="uk-UA"/>
        </w:rPr>
        <w:t xml:space="preserve">. </w:t>
      </w:r>
      <w:r w:rsidRPr="002C03CD" w:rsidR="0016269A">
        <w:rPr>
          <w:rFonts w:eastAsia="MS Gothic"/>
          <w:bCs/>
          <w:caps/>
          <w:szCs w:val="26"/>
          <w:lang w:val="uk-UA"/>
        </w:rPr>
        <w:t>ЗАСТОСУВАННЯ СТАТТІ 41 КОНВЕНЦІЇ</w:t>
      </w:r>
    </w:p>
    <w:p w:rsidRPr="002C03CD" w:rsidR="009C6688" w:rsidP="002C03CD" w14:paraId="5E4FDBE5" w14:textId="77777777">
      <w:pPr>
        <w:pStyle w:val="JuPara"/>
        <w:rPr>
          <w:lang w:val="uk-UA"/>
        </w:rPr>
      </w:pPr>
      <w:r w:rsidRPr="002C03CD">
        <w:rPr>
          <w:noProof/>
          <w:lang w:val="uk-UA"/>
        </w:rPr>
        <w:t>11</w:t>
      </w:r>
      <w:r w:rsidRPr="002C03CD" w:rsidR="00845BB8">
        <w:rPr>
          <w:lang w:val="uk-UA"/>
        </w:rPr>
        <w:t>.  </w:t>
      </w:r>
      <w:r w:rsidRPr="002C03CD" w:rsidR="00B478FD">
        <w:rPr>
          <w:lang w:val="uk-UA"/>
        </w:rPr>
        <w:t xml:space="preserve">З огляду на наявні в нього документи та свою практику (див., зокрема, згадане рішення у справі </w:t>
      </w:r>
      <w:r w:rsidRPr="002C03CD" w:rsidR="00D9418E">
        <w:rPr>
          <w:lang w:val="uk-UA"/>
        </w:rPr>
        <w:t xml:space="preserve">«Бевз проти України» </w:t>
      </w:r>
      <w:r w:rsidRPr="002C03CD" w:rsidR="002F5F35">
        <w:rPr>
          <w:i/>
          <w:lang w:val="uk-UA"/>
        </w:rPr>
        <w:t>(Bevz v. Ukraine),</w:t>
      </w:r>
      <w:r w:rsidRPr="002C03CD" w:rsidR="00D9418E">
        <w:rPr>
          <w:lang w:val="uk-UA"/>
        </w:rPr>
        <w:t xml:space="preserve"> заява № 7307/05</w:t>
      </w:r>
      <w:r w:rsidRPr="002C03CD" w:rsidR="006332EA">
        <w:rPr>
          <w:lang w:val="uk-UA"/>
        </w:rPr>
        <w:t>,</w:t>
      </w:r>
      <w:r w:rsidRPr="002C03CD" w:rsidR="00D9418E">
        <w:rPr>
          <w:lang w:val="uk-UA"/>
        </w:rPr>
        <w:t xml:space="preserve"> пункт 52, від 18 червня 2009 року)</w:t>
      </w:r>
      <w:r w:rsidRPr="002C03CD" w:rsidR="00B478FD">
        <w:rPr>
          <w:lang w:val="uk-UA"/>
        </w:rPr>
        <w:t xml:space="preserve"> Суд вважає за доцільне присудити суми, зазначені у таблиці в додатку.</w:t>
      </w:r>
    </w:p>
    <w:p w:rsidRPr="002C03CD" w:rsidR="006867C2" w:rsidP="002C03CD" w14:paraId="38B3D9A7" w14:textId="77777777">
      <w:pPr>
        <w:pStyle w:val="JuHHead"/>
        <w:rPr>
          <w:lang w:val="uk-UA"/>
        </w:rPr>
      </w:pPr>
      <w:r w:rsidRPr="002C03CD">
        <w:rPr>
          <w:lang w:val="uk-UA"/>
        </w:rPr>
        <w:t>ЗА ЦИХ ПІДСТАВ СУД ОДНОГОЛОСНО</w:t>
      </w:r>
    </w:p>
    <w:p w:rsidRPr="002C03CD" w:rsidR="006867C2" w:rsidP="002C03CD" w14:paraId="66B1AE63" w14:textId="22547BD6">
      <w:pPr>
        <w:pStyle w:val="JuList"/>
        <w:rPr>
          <w:lang w:val="uk-UA"/>
        </w:rPr>
      </w:pPr>
      <w:r w:rsidRPr="002C03CD">
        <w:rPr>
          <w:rFonts w:eastAsia="MS Mincho"/>
          <w:i/>
          <w:lang w:val="uk-UA"/>
        </w:rPr>
        <w:t xml:space="preserve">Вирішує </w:t>
      </w:r>
      <w:r w:rsidRPr="002C03CD">
        <w:rPr>
          <w:rFonts w:eastAsia="MS Mincho"/>
          <w:lang w:val="uk-UA"/>
        </w:rPr>
        <w:t>об</w:t>
      </w:r>
      <w:r w:rsidRPr="002C03CD" w:rsidR="002C03CD">
        <w:rPr>
          <w:rFonts w:eastAsia="MS Mincho"/>
          <w:lang w:val="uk-UA"/>
        </w:rPr>
        <w:t>’</w:t>
      </w:r>
      <w:r w:rsidRPr="002C03CD">
        <w:rPr>
          <w:rFonts w:eastAsia="MS Mincho"/>
          <w:lang w:val="uk-UA"/>
        </w:rPr>
        <w:t>єднати заяви</w:t>
      </w:r>
      <w:r w:rsidRPr="002C03CD">
        <w:rPr>
          <w:lang w:val="uk-UA"/>
        </w:rPr>
        <w:t>;</w:t>
      </w:r>
    </w:p>
    <w:p w:rsidRPr="002C03CD" w:rsidR="006867C2" w:rsidP="002C03CD" w14:paraId="497BFA2F" w14:textId="77777777">
      <w:pPr>
        <w:pStyle w:val="JuList"/>
        <w:rPr>
          <w:lang w:val="uk-UA"/>
        </w:rPr>
      </w:pPr>
      <w:r w:rsidRPr="002C03CD">
        <w:rPr>
          <w:rStyle w:val="sfbc99493"/>
          <w:i/>
          <w:iCs/>
          <w:color w:val="000000"/>
          <w:lang w:val="uk-UA"/>
        </w:rPr>
        <w:t xml:space="preserve">Оголошує </w:t>
      </w:r>
      <w:r w:rsidRPr="002C03CD" w:rsidR="0040495D">
        <w:rPr>
          <w:rStyle w:val="sfbc99493"/>
          <w:iCs/>
          <w:color w:val="000000"/>
          <w:lang w:val="uk-UA"/>
        </w:rPr>
        <w:t>заяви</w:t>
      </w:r>
      <w:r w:rsidRPr="002C03CD" w:rsidR="0040495D">
        <w:rPr>
          <w:rStyle w:val="sfbc99493"/>
          <w:i/>
          <w:iCs/>
          <w:color w:val="000000"/>
          <w:lang w:val="uk-UA"/>
        </w:rPr>
        <w:t xml:space="preserve"> </w:t>
      </w:r>
      <w:r w:rsidRPr="002C03CD">
        <w:rPr>
          <w:color w:val="000000"/>
          <w:lang w:val="uk-UA"/>
        </w:rPr>
        <w:t>прийнятними</w:t>
      </w:r>
      <w:r w:rsidRPr="002C03CD">
        <w:rPr>
          <w:lang w:val="uk-UA"/>
        </w:rPr>
        <w:t>;</w:t>
      </w:r>
    </w:p>
    <w:p w:rsidRPr="002C03CD" w:rsidR="00B478FD" w:rsidP="002C03CD" w14:paraId="3439BE55" w14:textId="3BBF6BB8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2C03CD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2C03CD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2C03CD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2C03CD" w:rsidR="00153EF6">
        <w:rPr>
          <w:rFonts w:ascii="Times New Roman" w:hAnsi="Times New Roman" w:eastAsia="Times New Roman" w:cs="Times New Roman"/>
          <w:lang w:val="uk-UA"/>
        </w:rPr>
        <w:t xml:space="preserve">заяви </w:t>
      </w:r>
      <w:r w:rsidRPr="002C03CD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2C03CD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2C03CD" w:rsidR="002C03CD">
        <w:rPr>
          <w:rFonts w:ascii="Times New Roman" w:hAnsi="Times New Roman" w:eastAsia="Times New Roman" w:cs="Times New Roman"/>
          <w:lang w:val="uk-UA"/>
        </w:rPr>
        <w:t>’</w:t>
      </w:r>
      <w:r w:rsidRPr="002C03CD">
        <w:rPr>
          <w:rFonts w:ascii="Times New Roman" w:hAnsi="Times New Roman" w:eastAsia="Times New Roman" w:cs="Times New Roman"/>
          <w:lang w:val="uk-UA"/>
        </w:rPr>
        <w:t xml:space="preserve">язку з надмірною тривалістю </w:t>
      </w:r>
      <w:r w:rsidRPr="002C03CD" w:rsidR="004F41BF">
        <w:rPr>
          <w:rFonts w:ascii="Times New Roman" w:hAnsi="Times New Roman" w:eastAsia="Times New Roman" w:cs="Times New Roman"/>
          <w:lang w:val="uk-UA"/>
        </w:rPr>
        <w:t>кримінальних</w:t>
      </w:r>
      <w:r w:rsidRPr="002C03CD">
        <w:rPr>
          <w:rFonts w:ascii="Times New Roman" w:hAnsi="Times New Roman" w:eastAsia="Times New Roman" w:cs="Times New Roman"/>
          <w:lang w:val="uk-UA"/>
        </w:rPr>
        <w:t xml:space="preserve"> проваджень та відсутністю у національному законодавстві </w:t>
      </w:r>
      <w:r w:rsidRPr="002C03CD">
        <w:rPr>
          <w:rFonts w:ascii="Times New Roman" w:hAnsi="Times New Roman" w:eastAsia="Times New Roman" w:cs="Times New Roman"/>
          <w:lang w:val="uk-UA"/>
        </w:rPr>
        <w:t>ефективного засобу юридичного захисту</w:t>
      </w:r>
      <w:r w:rsidRPr="002C03CD" w:rsidR="00D9418E">
        <w:rPr>
          <w:rFonts w:ascii="Times New Roman" w:hAnsi="Times New Roman" w:eastAsia="Times New Roman" w:cs="Times New Roman"/>
          <w:lang w:val="uk-UA"/>
        </w:rPr>
        <w:t xml:space="preserve"> для звернення зі скаргою на надмірну тривалість провадження</w:t>
      </w:r>
      <w:r w:rsidRPr="002C03CD">
        <w:rPr>
          <w:rFonts w:ascii="Times New Roman" w:hAnsi="Times New Roman" w:eastAsia="Times New Roman" w:cs="Times New Roman"/>
          <w:lang w:val="uk-UA"/>
        </w:rPr>
        <w:t>;</w:t>
      </w:r>
    </w:p>
    <w:p w:rsidRPr="002C03CD" w:rsidR="002C03CD" w:rsidP="002C03CD" w14:paraId="134DD079" w14:textId="77777777">
      <w:pPr>
        <w:pStyle w:val="JuList"/>
        <w:rPr>
          <w:rFonts w:ascii="Times New Roman" w:hAnsi="Times New Roman" w:eastAsia="Times New Roman" w:cs="Times New Roman"/>
          <w:lang w:val="uk-UA"/>
        </w:rPr>
      </w:pPr>
      <w:r w:rsidRPr="002C03CD">
        <w:rPr>
          <w:rFonts w:ascii="Times New Roman" w:hAnsi="Times New Roman" w:eastAsia="Times New Roman" w:cs="Times New Roman"/>
          <w:i/>
          <w:lang w:val="uk-UA"/>
        </w:rPr>
        <w:t xml:space="preserve">Постановляє, </w:t>
      </w:r>
      <w:r w:rsidRPr="002C03CD">
        <w:rPr>
          <w:rFonts w:ascii="Times New Roman" w:hAnsi="Times New Roman" w:eastAsia="Times New Roman" w:cs="Times New Roman"/>
          <w:lang w:val="uk-UA"/>
        </w:rPr>
        <w:t>що:</w:t>
      </w:r>
    </w:p>
    <w:p w:rsidRPr="002C03CD" w:rsidR="006071A7" w:rsidP="002C03CD" w14:paraId="2300DFC7" w14:textId="4B6F9902">
      <w:pPr>
        <w:pStyle w:val="JuLista"/>
        <w:rPr>
          <w:rFonts w:ascii="Times New Roman" w:hAnsi="Times New Roman" w:eastAsia="Times New Roman" w:cs="Times New Roman"/>
          <w:lang w:val="uk-UA"/>
        </w:rPr>
      </w:pPr>
      <w:r w:rsidRPr="002C03CD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2C03CD" w:rsidR="00DA1C60" w:rsidP="002C03CD" w14:paraId="7395A23E" w14:textId="77777777">
      <w:pPr>
        <w:pStyle w:val="JuLista"/>
        <w:rPr>
          <w:lang w:val="uk-UA"/>
        </w:rPr>
      </w:pPr>
      <w:r w:rsidRPr="002C03C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2C03CD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2C03CD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2C03CD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2C03C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2C03CD" w:rsidR="00315339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.</w:t>
      </w:r>
    </w:p>
    <w:p w:rsidRPr="002C03CD" w:rsidR="00EC560F" w:rsidP="002C03CD" w14:paraId="4E7E1344" w14:textId="77777777">
      <w:pPr>
        <w:pStyle w:val="JuList"/>
        <w:numPr>
          <w:ilvl w:val="0"/>
          <w:numId w:val="0"/>
        </w:numPr>
        <w:spacing w:before="0"/>
        <w:ind w:firstLine="284"/>
        <w:rPr>
          <w:rStyle w:val="sb8d990e2"/>
          <w:rFonts w:ascii="Times New Roman" w:hAnsi="Times New Roman" w:eastAsia="Times New Roman" w:cs="Times New Roman"/>
          <w:color w:val="000000"/>
          <w:lang w:val="uk-UA"/>
        </w:rPr>
      </w:pPr>
    </w:p>
    <w:p w:rsidRPr="002C03CD" w:rsidR="00323309" w:rsidP="002C03CD" w14:paraId="55B60386" w14:textId="77777777">
      <w:pPr>
        <w:pStyle w:val="JuList"/>
        <w:keepNext/>
        <w:numPr>
          <w:ilvl w:val="0"/>
          <w:numId w:val="0"/>
        </w:numPr>
        <w:spacing w:before="0"/>
        <w:ind w:firstLine="284"/>
        <w:rPr>
          <w:rFonts w:ascii="Times New Roman" w:hAnsi="Times New Roman" w:eastAsia="Times New Roman" w:cs="Times New Roman"/>
          <w:lang w:val="uk-UA"/>
        </w:rPr>
      </w:pPr>
      <w:r w:rsidRPr="002C03C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Учинено англійською мовою та повідомлено письмово </w:t>
      </w:r>
      <w:r w:rsidRPr="002C03CD" w:rsidR="004F41BF">
        <w:rPr>
          <w:rStyle w:val="sb8d990e2"/>
          <w:color w:val="000000"/>
          <w:lang w:val="uk-UA"/>
        </w:rPr>
        <w:t>11</w:t>
      </w:r>
      <w:r w:rsidRPr="002C03CD" w:rsidR="000F16C7">
        <w:rPr>
          <w:rStyle w:val="sb8d990e2"/>
          <w:color w:val="000000"/>
          <w:lang w:val="uk-UA"/>
        </w:rPr>
        <w:t xml:space="preserve"> </w:t>
      </w:r>
      <w:r w:rsidRPr="002C03CD" w:rsidR="004F41BF">
        <w:rPr>
          <w:rStyle w:val="sb8d990e2"/>
          <w:color w:val="000000"/>
          <w:lang w:val="uk-UA"/>
        </w:rPr>
        <w:t>груд</w:t>
      </w:r>
      <w:r w:rsidRPr="002C03CD" w:rsidR="0012032B">
        <w:rPr>
          <w:rStyle w:val="sb8d990e2"/>
          <w:color w:val="000000"/>
          <w:lang w:val="uk-UA"/>
        </w:rPr>
        <w:t>ня</w:t>
      </w:r>
      <w:r w:rsidRPr="002C03CD" w:rsidR="0017596C">
        <w:rPr>
          <w:rStyle w:val="sb8d990e2"/>
          <w:color w:val="000000"/>
          <w:lang w:val="uk-UA"/>
        </w:rPr>
        <w:t xml:space="preserve"> </w:t>
      </w:r>
      <w:r w:rsidRPr="002C03CD" w:rsidR="0012032B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>2025</w:t>
      </w:r>
      <w:r w:rsidRPr="002C03CD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року відповідно до пунктів 2 і 3 Правила 77 Регламенту Суду</w:t>
      </w:r>
      <w:r w:rsidRPr="002C03CD">
        <w:rPr>
          <w:rFonts w:ascii="Times New Roman" w:hAnsi="Times New Roman" w:eastAsia="Times New Roman" w:cs="Times New Roman"/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953C73" w14:paraId="6E99005A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2C03CD" w:rsidR="006F2B8F" w:rsidP="002C03CD" w14:paraId="42B21421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2C03CD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2C03CD" w:rsidR="006F2B8F" w:rsidP="002C03CD" w14:paraId="44BB17C5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2C03CD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2C03CD" w:rsidR="006F2B8F" w:rsidP="002C03CD" w14:paraId="588BBBFA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2C03CD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2C03CD" w:rsidR="006F2B8F" w:rsidP="002C03CD" w14:paraId="03B756BE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2C03CD">
              <w:rPr>
                <w:noProof/>
                <w:color w:val="auto"/>
                <w:lang w:val="uk-UA"/>
              </w:rPr>
              <w:t>Андреас Зюнд</w:t>
            </w:r>
          </w:p>
          <w:p w:rsidRPr="002C03CD" w:rsidR="00204736" w:rsidP="002C03CD" w14:paraId="2B87603C" w14:textId="77777777">
            <w:pPr>
              <w:pStyle w:val="ECHRPlaceholder"/>
              <w:spacing w:before="0"/>
              <w:jc w:val="center"/>
              <w:rPr>
                <w:i/>
                <w:noProof/>
                <w:color w:val="auto"/>
                <w:lang w:val="uk-UA"/>
              </w:rPr>
            </w:pPr>
            <w:r w:rsidRPr="002C03CD">
              <w:rPr>
                <w:i/>
                <w:noProof/>
                <w:color w:val="auto"/>
                <w:lang w:val="uk-UA"/>
              </w:rPr>
              <w:t>(</w:t>
            </w:r>
            <w:r w:rsidRPr="002C03CD" w:rsidR="004F41BF">
              <w:rPr>
                <w:i/>
                <w:noProof/>
                <w:color w:val="auto"/>
                <w:lang w:val="uk-UA"/>
              </w:rPr>
              <w:t>Andreas Zünd</w:t>
            </w:r>
            <w:r w:rsidRPr="002C03CD">
              <w:rPr>
                <w:i/>
                <w:noProof/>
                <w:color w:val="auto"/>
                <w:lang w:val="uk-UA"/>
              </w:rPr>
              <w:t>)</w:t>
            </w:r>
          </w:p>
          <w:p w:rsidRPr="002C03CD" w:rsidR="006F2B8F" w:rsidP="002C03CD" w14:paraId="0383B3E5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2C03CD">
              <w:rPr>
                <w:rStyle w:val="sa36b60a1"/>
                <w:noProof/>
                <w:color w:val="000000"/>
                <w:lang w:val="uk-UA"/>
              </w:rPr>
              <w:t>Голова</w:t>
            </w:r>
          </w:p>
        </w:tc>
      </w:tr>
    </w:tbl>
    <w:p w:rsidRPr="002C03CD" w:rsidR="00787E12" w:rsidP="002C03CD" w14:paraId="7EAF6451" w14:textId="77777777">
      <w:pPr>
        <w:pStyle w:val="JuParaLast"/>
        <w:rPr>
          <w:lang w:val="uk-UA"/>
        </w:rPr>
        <w:sectPr w:rsidSect="00CA07C6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276" w:right="2274" w:bottom="1276" w:left="2274" w:header="567" w:footer="720" w:gutter="0"/>
          <w:pgNumType w:start="1"/>
          <w:cols w:space="720"/>
          <w:docGrid w:linePitch="326"/>
        </w:sectPr>
      </w:pPr>
    </w:p>
    <w:p w:rsidRPr="002C03CD" w:rsidR="00A93154" w:rsidP="002C03CD" w14:paraId="29A87FB9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2C03CD">
        <w:rPr>
          <w:rFonts w:ascii="Times New Roman" w:hAnsi="Times New Roman" w:eastAsia="Times New Roman" w:cs="Times New Roman"/>
          <w:lang w:val="uk-UA"/>
        </w:rPr>
        <w:t>ДОДАТОК</w:t>
      </w:r>
    </w:p>
    <w:p w:rsidRPr="002C03CD" w:rsidR="00A93154" w:rsidP="002C03CD" w14:paraId="40389F45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2C03CD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 Конвенції</w:t>
      </w:r>
    </w:p>
    <w:p w:rsidRPr="002C03CD" w:rsidR="00A93154" w:rsidP="002C03CD" w14:paraId="5742E358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2C03CD">
        <w:rPr>
          <w:rFonts w:ascii="Times New Roman" w:hAnsi="Times New Roman" w:eastAsia="Times New Roman" w:cs="Times New Roman"/>
          <w:lang w:val="uk-UA"/>
        </w:rPr>
        <w:t>(надмірна тривалість криміна</w:t>
      </w:r>
      <w:r w:rsidRPr="002C03CD">
        <w:rPr>
          <w:rFonts w:ascii="Times New Roman" w:hAnsi="Times New Roman" w:eastAsia="Times New Roman" w:cs="Times New Roman"/>
          <w:lang w:val="uk-UA"/>
        </w:rPr>
        <w:t xml:space="preserve">льних проваджень та відсутність у національному </w:t>
      </w:r>
      <w:r w:rsidRPr="002C03CD">
        <w:rPr>
          <w:rFonts w:ascii="Times New Roman" w:hAnsi="Times New Roman" w:eastAsia="Times New Roman" w:cs="Times New Roman"/>
          <w:lang w:val="uk-UA"/>
        </w:rPr>
        <w:br/>
        <w:t>законодавстві ефективного засобу юридичного захисту)</w:t>
      </w:r>
    </w:p>
    <w:p w:rsidRPr="002C03CD" w:rsidR="00787E12" w:rsidP="002C03CD" w14:paraId="3C189989" w14:textId="77777777">
      <w:pPr>
        <w:pStyle w:val="DecHCase"/>
        <w:contextualSpacing/>
        <w:rPr>
          <w:b/>
          <w:i/>
          <w:lang w:val="uk-UA"/>
        </w:rPr>
      </w:pPr>
    </w:p>
    <w:tbl>
      <w:tblPr>
        <w:tblStyle w:val="ECHRListTable"/>
        <w:tblW w:w="12505" w:type="dxa"/>
        <w:jc w:val="center"/>
        <w:tblLayout w:type="fixed"/>
        <w:tblLook w:val="0420"/>
      </w:tblPr>
      <w:tblGrid>
        <w:gridCol w:w="562"/>
        <w:gridCol w:w="1701"/>
        <w:gridCol w:w="2268"/>
        <w:gridCol w:w="2021"/>
        <w:gridCol w:w="1275"/>
        <w:gridCol w:w="1276"/>
        <w:gridCol w:w="1701"/>
        <w:gridCol w:w="1701"/>
      </w:tblGrid>
      <w:tr w:rsidTr="00324C3F" w14:paraId="2FD5BEAA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C03CD" w:rsidR="00E15938" w:rsidP="002C03CD" w14:paraId="16C6EC32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2C03CD">
              <w:rPr>
                <w:sz w:val="16"/>
                <w:szCs w:val="18"/>
                <w:lang w:val="uk-UA"/>
              </w:rPr>
              <w:t>№.</w:t>
            </w:r>
          </w:p>
        </w:tc>
        <w:tc>
          <w:tcPr>
            <w:tcW w:w="1701" w:type="dxa"/>
          </w:tcPr>
          <w:p w:rsidRPr="002C03CD" w:rsidR="00E15938" w:rsidP="002C03CD" w14:paraId="68600251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2268" w:type="dxa"/>
          </w:tcPr>
          <w:p w:rsidRPr="002C03CD" w:rsidR="00E15938" w:rsidP="002C03CD" w14:paraId="4645DA8E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П.І.Б. заявника</w:t>
            </w: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Рік народження</w:t>
            </w:r>
          </w:p>
        </w:tc>
        <w:tc>
          <w:tcPr>
            <w:tcW w:w="2021" w:type="dxa"/>
          </w:tcPr>
          <w:p w:rsidRPr="002C03CD" w:rsidR="00E15938" w:rsidP="002C03CD" w14:paraId="00DE6077" w14:textId="77777777">
            <w:pPr>
              <w:jc w:val="center"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C03CD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275" w:type="dxa"/>
          </w:tcPr>
          <w:p w:rsidRPr="002C03CD" w:rsidR="00E15938" w:rsidP="002C03CD" w14:paraId="6E2777C4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Початок провадження</w:t>
            </w:r>
          </w:p>
        </w:tc>
        <w:tc>
          <w:tcPr>
            <w:tcW w:w="1276" w:type="dxa"/>
          </w:tcPr>
          <w:p w:rsidRPr="002C03CD" w:rsidR="00E15938" w:rsidP="002C03CD" w14:paraId="7B2A7F6E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701" w:type="dxa"/>
          </w:tcPr>
          <w:p w:rsidRPr="002C03CD" w:rsidR="00E15938" w:rsidP="002C03CD" w14:paraId="286793A0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2C03CD" w:rsidR="00E15938" w:rsidP="002C03CD" w14:paraId="289733EC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  <w:p w:rsidRPr="002C03CD" w:rsidR="00E15938" w:rsidP="002C03CD" w14:paraId="4BAFB38F" w14:textId="77777777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2C03CD" w:rsidP="002C03CD" w14:paraId="56434637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</w:t>
            </w:r>
            <w:r w:rsidRPr="002C03CD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 відшкодування</w:t>
            </w:r>
            <w:r w:rsidRPr="002C03CD" w:rsidR="003C382B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 матеріальної та</w:t>
            </w:r>
            <w:r w:rsidRPr="002C03CD" w:rsidR="00CA07C6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 </w:t>
            </w: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моральної шкоди</w:t>
            </w:r>
          </w:p>
          <w:p w:rsidRPr="002C03CD" w:rsidR="00E15938" w:rsidP="002C03CD" w14:paraId="3EC1E75D" w14:textId="2B437744">
            <w:pPr>
              <w:jc w:val="center"/>
              <w:rPr>
                <w:color w:val="595959" w:themeColor="text1" w:themeTint="A6"/>
                <w:sz w:val="16"/>
                <w:szCs w:val="18"/>
                <w:lang w:val="uk-UA"/>
              </w:rPr>
            </w:pPr>
            <w:r w:rsidRPr="002C03CD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324C3F" w14:paraId="3B75286C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C03CD" w:rsidR="00F813E4" w:rsidP="002C03CD" w14:paraId="36005E78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F813E4" w:rsidP="002C03CD" w14:paraId="4734EBD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30753</w:t>
            </w:r>
            <w:r w:rsidRPr="002C03CD">
              <w:rPr>
                <w:sz w:val="16"/>
                <w:szCs w:val="18"/>
                <w:lang w:val="uk-UA"/>
              </w:rPr>
              <w:t>/</w:t>
            </w:r>
            <w:r w:rsidRPr="002C03CD">
              <w:rPr>
                <w:sz w:val="16"/>
                <w:szCs w:val="18"/>
                <w:lang w:val="uk-UA"/>
              </w:rPr>
              <w:t>24</w:t>
            </w:r>
          </w:p>
          <w:p w:rsidRPr="002C03CD" w:rsidR="00F813E4" w:rsidP="002C03CD" w14:paraId="5448BDE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08</w:t>
            </w:r>
            <w:r w:rsidRPr="002C03CD">
              <w:rPr>
                <w:sz w:val="16"/>
                <w:szCs w:val="18"/>
                <w:lang w:val="uk-UA"/>
              </w:rPr>
              <w:t>.</w:t>
            </w:r>
            <w:r w:rsidRPr="002C03CD">
              <w:rPr>
                <w:sz w:val="16"/>
                <w:szCs w:val="18"/>
                <w:lang w:val="uk-UA"/>
              </w:rPr>
              <w:t>10</w:t>
            </w:r>
            <w:r w:rsidRPr="002C03CD">
              <w:rPr>
                <w:sz w:val="16"/>
                <w:szCs w:val="18"/>
                <w:lang w:val="uk-UA"/>
              </w:rPr>
              <w:t>.20</w:t>
            </w:r>
            <w:r w:rsidRPr="002C03CD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268" w:type="dxa"/>
          </w:tcPr>
          <w:p w:rsidRPr="002C03CD" w:rsidR="00F813E4" w:rsidP="002C03CD" w14:paraId="05A9E0C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Максим Олегович</w:t>
            </w:r>
          </w:p>
          <w:p w:rsidRPr="002C03CD" w:rsidR="001A470F" w:rsidP="002C03CD" w14:paraId="6120B297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БУРКОВСЬКИЙ</w:t>
            </w:r>
          </w:p>
          <w:p w:rsidRPr="002C03CD" w:rsidR="00F813E4" w:rsidP="002C03CD" w14:paraId="3E70409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19</w:t>
            </w:r>
            <w:r w:rsidRPr="002C03CD" w:rsidR="001A470F">
              <w:rPr>
                <w:sz w:val="16"/>
                <w:szCs w:val="18"/>
                <w:lang w:val="uk-UA"/>
              </w:rPr>
              <w:t>86</w:t>
            </w:r>
          </w:p>
        </w:tc>
        <w:tc>
          <w:tcPr>
            <w:tcW w:w="2021" w:type="dxa"/>
          </w:tcPr>
          <w:p w:rsidRPr="002C03CD" w:rsidR="00305A54" w:rsidP="002C03CD" w14:paraId="7369E23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Ковалюх Василь Миколайович</w:t>
            </w:r>
          </w:p>
          <w:p w:rsidRPr="002C03CD" w:rsidR="00794039" w:rsidP="002C03CD" w14:paraId="4018A5F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м. Бахмач</w:t>
            </w:r>
          </w:p>
        </w:tc>
        <w:tc>
          <w:tcPr>
            <w:tcW w:w="1275" w:type="dxa"/>
          </w:tcPr>
          <w:p w:rsidRPr="002C03CD" w:rsidR="00F813E4" w:rsidP="002C03CD" w14:paraId="0CA38E9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06.07</w:t>
            </w:r>
            <w:r w:rsidRPr="002C03CD">
              <w:rPr>
                <w:sz w:val="16"/>
                <w:szCs w:val="18"/>
                <w:lang w:val="uk-UA"/>
              </w:rPr>
              <w:t>.201</w:t>
            </w:r>
            <w:r w:rsidRPr="002C03CD">
              <w:rPr>
                <w:sz w:val="16"/>
                <w:szCs w:val="18"/>
                <w:lang w:val="uk-UA"/>
              </w:rPr>
              <w:t>7</w:t>
            </w:r>
          </w:p>
          <w:p w:rsidRPr="002C03CD" w:rsidR="00F813E4" w:rsidP="002C03CD" w14:paraId="79A1B72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2C03CD" w:rsidR="00F813E4" w:rsidP="002C03CD" w14:paraId="4BFC48E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10</w:t>
            </w:r>
            <w:r w:rsidRPr="002C03CD">
              <w:rPr>
                <w:sz w:val="16"/>
                <w:szCs w:val="18"/>
                <w:lang w:val="uk-UA"/>
              </w:rPr>
              <w:t>.</w:t>
            </w:r>
            <w:r w:rsidRPr="002C03CD">
              <w:rPr>
                <w:sz w:val="16"/>
                <w:szCs w:val="18"/>
                <w:lang w:val="uk-UA"/>
              </w:rPr>
              <w:t>06</w:t>
            </w:r>
            <w:r w:rsidRPr="002C03CD">
              <w:rPr>
                <w:sz w:val="16"/>
                <w:szCs w:val="18"/>
                <w:lang w:val="uk-UA"/>
              </w:rPr>
              <w:t>.202</w:t>
            </w:r>
            <w:r w:rsidRPr="002C03CD" w:rsidR="00D87B39">
              <w:rPr>
                <w:sz w:val="16"/>
                <w:szCs w:val="18"/>
                <w:lang w:val="uk-UA"/>
              </w:rPr>
              <w:t>4</w:t>
            </w:r>
          </w:p>
          <w:p w:rsidRPr="002C03CD" w:rsidR="00F813E4" w:rsidP="002C03CD" w14:paraId="2884C75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6332EA" w:rsidP="002C03CD" w14:paraId="08E11CA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6</w:t>
            </w:r>
            <w:r w:rsidRPr="002C03CD" w:rsidR="00D44B13">
              <w:rPr>
                <w:sz w:val="16"/>
                <w:szCs w:val="18"/>
                <w:lang w:val="uk-UA"/>
              </w:rPr>
              <w:t xml:space="preserve"> </w:t>
            </w:r>
            <w:r w:rsidRPr="002C03CD">
              <w:rPr>
                <w:sz w:val="16"/>
                <w:szCs w:val="18"/>
                <w:lang w:val="uk-UA"/>
              </w:rPr>
              <w:t>років, 11</w:t>
            </w:r>
            <w:r w:rsidRPr="002C03CD" w:rsidR="00D44B13">
              <w:rPr>
                <w:sz w:val="16"/>
                <w:szCs w:val="18"/>
                <w:lang w:val="uk-UA"/>
              </w:rPr>
              <w:t> </w:t>
            </w:r>
            <w:r w:rsidRPr="002C03CD" w:rsidR="00F813E4">
              <w:rPr>
                <w:sz w:val="16"/>
                <w:szCs w:val="18"/>
                <w:lang w:val="uk-UA"/>
              </w:rPr>
              <w:t>місяці</w:t>
            </w:r>
            <w:r w:rsidRPr="002C03CD" w:rsidR="00D87B39">
              <w:rPr>
                <w:sz w:val="16"/>
                <w:szCs w:val="18"/>
                <w:lang w:val="uk-UA"/>
              </w:rPr>
              <w:t>в</w:t>
            </w:r>
            <w:r w:rsidRPr="002C03CD" w:rsidR="00F813E4">
              <w:rPr>
                <w:sz w:val="16"/>
                <w:szCs w:val="18"/>
                <w:lang w:val="uk-UA"/>
              </w:rPr>
              <w:t xml:space="preserve"> та </w:t>
            </w:r>
            <w:r w:rsidRPr="002C03CD">
              <w:rPr>
                <w:sz w:val="16"/>
                <w:szCs w:val="18"/>
                <w:lang w:val="uk-UA"/>
              </w:rPr>
              <w:t>5</w:t>
            </w:r>
            <w:r w:rsidRPr="002C03CD" w:rsidR="00D44B13">
              <w:rPr>
                <w:sz w:val="16"/>
                <w:szCs w:val="18"/>
                <w:lang w:val="uk-UA"/>
              </w:rPr>
              <w:t> </w:t>
            </w:r>
            <w:r w:rsidRPr="002C03CD" w:rsidR="00F813E4">
              <w:rPr>
                <w:sz w:val="16"/>
                <w:szCs w:val="18"/>
                <w:lang w:val="uk-UA"/>
              </w:rPr>
              <w:t>дні</w:t>
            </w:r>
            <w:r w:rsidRPr="002C03CD" w:rsidR="00D87B39">
              <w:rPr>
                <w:sz w:val="16"/>
                <w:szCs w:val="18"/>
                <w:lang w:val="uk-UA"/>
              </w:rPr>
              <w:t>в</w:t>
            </w:r>
          </w:p>
          <w:p w:rsidRPr="002C03CD" w:rsidR="00874CDC" w:rsidP="002C03CD" w14:paraId="3F14A1F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2C03CD" w:rsidR="00F813E4" w:rsidP="002C03CD" w14:paraId="159620C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900</w:t>
            </w:r>
          </w:p>
        </w:tc>
      </w:tr>
      <w:tr w:rsidTr="00324C3F" w14:paraId="5B08A4D8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C03CD" w:rsidR="00F813E4" w:rsidP="002C03CD" w14:paraId="189C89CF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F813E4" w:rsidP="002C03CD" w14:paraId="485F841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34612/24</w:t>
            </w:r>
          </w:p>
          <w:p w:rsidRPr="002C03CD" w:rsidR="00F813E4" w:rsidP="002C03CD" w14:paraId="135C5C6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08</w:t>
            </w:r>
            <w:r w:rsidRPr="002C03CD">
              <w:rPr>
                <w:sz w:val="16"/>
                <w:szCs w:val="18"/>
                <w:lang w:val="uk-UA"/>
              </w:rPr>
              <w:t>.</w:t>
            </w:r>
            <w:r w:rsidRPr="002C03CD">
              <w:rPr>
                <w:sz w:val="16"/>
                <w:szCs w:val="18"/>
                <w:lang w:val="uk-UA"/>
              </w:rPr>
              <w:t>11</w:t>
            </w:r>
            <w:r w:rsidRPr="002C03CD">
              <w:rPr>
                <w:sz w:val="16"/>
                <w:szCs w:val="18"/>
                <w:lang w:val="uk-UA"/>
              </w:rPr>
              <w:t>.20</w:t>
            </w:r>
            <w:r w:rsidRPr="002C03CD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268" w:type="dxa"/>
          </w:tcPr>
          <w:p w:rsidRPr="002C03CD" w:rsidR="002C03CD" w:rsidP="002C03CD" w14:paraId="4BECD70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ТОВ «</w:t>
            </w:r>
            <w:r w:rsidRPr="002C03CD" w:rsidR="001A470F">
              <w:rPr>
                <w:b/>
                <w:sz w:val="16"/>
                <w:szCs w:val="18"/>
                <w:lang w:val="uk-UA"/>
              </w:rPr>
              <w:t>Рост Агро</w:t>
            </w:r>
            <w:r w:rsidRPr="002C03CD" w:rsidR="00FD1CAD">
              <w:rPr>
                <w:b/>
                <w:sz w:val="16"/>
                <w:szCs w:val="18"/>
                <w:lang w:val="uk-UA"/>
              </w:rPr>
              <w:t>»</w:t>
            </w:r>
          </w:p>
          <w:p w:rsidRPr="002C03CD" w:rsidR="00F813E4" w:rsidP="002C03CD" w14:paraId="2773C96B" w14:textId="227A6120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2000</w:t>
            </w:r>
          </w:p>
        </w:tc>
        <w:tc>
          <w:tcPr>
            <w:tcW w:w="2021" w:type="dxa"/>
          </w:tcPr>
          <w:p w:rsidRPr="002C03CD" w:rsidR="00305A54" w:rsidP="002C03CD" w14:paraId="2002DDA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Свідло Єгор Володимирович</w:t>
            </w:r>
          </w:p>
          <w:p w:rsidRPr="002C03CD" w:rsidR="00794039" w:rsidP="002C03CD" w14:paraId="28FED41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275" w:type="dxa"/>
          </w:tcPr>
          <w:p w:rsidRPr="002C03CD" w:rsidR="00F813E4" w:rsidP="002C03CD" w14:paraId="531C6B6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23.08</w:t>
            </w:r>
            <w:r w:rsidRPr="002C03CD" w:rsidR="00305A54">
              <w:rPr>
                <w:sz w:val="16"/>
                <w:szCs w:val="18"/>
                <w:lang w:val="uk-UA"/>
              </w:rPr>
              <w:t>.201</w:t>
            </w:r>
            <w:r w:rsidRPr="002C03CD">
              <w:rPr>
                <w:sz w:val="16"/>
                <w:szCs w:val="18"/>
                <w:lang w:val="uk-UA"/>
              </w:rPr>
              <w:t>7</w:t>
            </w:r>
          </w:p>
        </w:tc>
        <w:tc>
          <w:tcPr>
            <w:tcW w:w="1276" w:type="dxa"/>
          </w:tcPr>
          <w:p w:rsidRPr="002C03CD" w:rsidR="00F813E4" w:rsidP="002C03CD" w14:paraId="0451F6F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12.07.2024</w:t>
            </w:r>
          </w:p>
        </w:tc>
        <w:tc>
          <w:tcPr>
            <w:tcW w:w="1701" w:type="dxa"/>
          </w:tcPr>
          <w:p w:rsidRPr="002C03CD" w:rsidR="00F813E4" w:rsidP="002C03CD" w14:paraId="577CF8D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 xml:space="preserve">6 років, 10 місяців та </w:t>
            </w:r>
            <w:r w:rsidRPr="002C03CD" w:rsidR="00455C59">
              <w:rPr>
                <w:sz w:val="16"/>
                <w:szCs w:val="18"/>
                <w:lang w:val="uk-UA"/>
              </w:rPr>
              <w:t>2</w:t>
            </w:r>
            <w:r w:rsidRPr="002C03CD">
              <w:rPr>
                <w:sz w:val="16"/>
                <w:szCs w:val="18"/>
                <w:lang w:val="uk-UA"/>
              </w:rPr>
              <w:t>0</w:t>
            </w:r>
            <w:r w:rsidRPr="002C03CD" w:rsidR="00455C59">
              <w:rPr>
                <w:sz w:val="16"/>
                <w:szCs w:val="18"/>
                <w:lang w:val="uk-UA"/>
              </w:rPr>
              <w:t> </w:t>
            </w:r>
            <w:r w:rsidRPr="002C03CD" w:rsidR="003B759D">
              <w:rPr>
                <w:sz w:val="16"/>
                <w:szCs w:val="18"/>
                <w:lang w:val="uk-UA"/>
              </w:rPr>
              <w:t>дні</w:t>
            </w:r>
            <w:r w:rsidRPr="002C03CD" w:rsidR="00625FF1">
              <w:rPr>
                <w:sz w:val="16"/>
                <w:szCs w:val="18"/>
                <w:lang w:val="uk-UA"/>
              </w:rPr>
              <w:t>в</w:t>
            </w:r>
          </w:p>
          <w:p w:rsidRPr="002C03CD" w:rsidR="006332EA" w:rsidP="002C03CD" w14:paraId="70631B0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2C03CD" w:rsidR="003B759D" w:rsidP="002C03CD" w14:paraId="2510F45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701" w:type="dxa"/>
          </w:tcPr>
          <w:p w:rsidRPr="002C03CD" w:rsidR="00F813E4" w:rsidP="002C03CD" w14:paraId="1679D5B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900</w:t>
            </w:r>
          </w:p>
        </w:tc>
      </w:tr>
      <w:tr w:rsidTr="00324C3F" w14:paraId="53D60DA8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C03CD" w:rsidR="00E15938" w:rsidP="002C03CD" w14:paraId="75A8EABA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E15938" w:rsidP="002C03CD" w14:paraId="6C41CFD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37414/24</w:t>
            </w:r>
          </w:p>
          <w:p w:rsidRPr="002C03CD" w:rsidR="00E15938" w:rsidP="002C03CD" w14:paraId="33D0398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12</w:t>
            </w:r>
            <w:r w:rsidRPr="002C03CD">
              <w:rPr>
                <w:sz w:val="16"/>
                <w:szCs w:val="18"/>
                <w:lang w:val="uk-UA"/>
              </w:rPr>
              <w:t>.</w:t>
            </w:r>
            <w:r w:rsidRPr="002C03CD">
              <w:rPr>
                <w:sz w:val="16"/>
                <w:szCs w:val="18"/>
                <w:lang w:val="uk-UA"/>
              </w:rPr>
              <w:t>12</w:t>
            </w:r>
            <w:r w:rsidRPr="002C03CD">
              <w:rPr>
                <w:sz w:val="16"/>
                <w:szCs w:val="18"/>
                <w:lang w:val="uk-UA"/>
              </w:rPr>
              <w:t>.20</w:t>
            </w:r>
            <w:r w:rsidRPr="002C03CD">
              <w:rPr>
                <w:sz w:val="16"/>
                <w:szCs w:val="18"/>
                <w:lang w:val="uk-UA"/>
              </w:rPr>
              <w:t>24</w:t>
            </w:r>
          </w:p>
        </w:tc>
        <w:tc>
          <w:tcPr>
            <w:tcW w:w="2268" w:type="dxa"/>
          </w:tcPr>
          <w:p w:rsidRPr="002C03CD" w:rsidR="00E15938" w:rsidP="002C03CD" w14:paraId="563B238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Наталія Владиславівна</w:t>
            </w:r>
          </w:p>
          <w:p w:rsidRPr="002C03CD" w:rsidR="001A470F" w:rsidP="002C03CD" w14:paraId="35CF53E1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ПОНОМАР</w:t>
            </w:r>
          </w:p>
          <w:p w:rsidRPr="002C03CD" w:rsidR="00E15938" w:rsidP="002C03CD" w14:paraId="6DD1A40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19</w:t>
            </w:r>
            <w:r w:rsidRPr="002C03CD" w:rsidR="001A470F">
              <w:rPr>
                <w:sz w:val="16"/>
                <w:szCs w:val="18"/>
                <w:lang w:val="uk-UA"/>
              </w:rPr>
              <w:t>73</w:t>
            </w:r>
          </w:p>
        </w:tc>
        <w:tc>
          <w:tcPr>
            <w:tcW w:w="2021" w:type="dxa"/>
          </w:tcPr>
          <w:p w:rsidRPr="002C03CD" w:rsidR="00305A54" w:rsidP="002C03CD" w14:paraId="1E8F3AE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Кулаков Олег Володимирович</w:t>
            </w:r>
          </w:p>
          <w:p w:rsidRPr="002C03CD" w:rsidR="006F2C0B" w:rsidP="002C03CD" w14:paraId="77D2670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м. Дніпро</w:t>
            </w:r>
          </w:p>
        </w:tc>
        <w:tc>
          <w:tcPr>
            <w:tcW w:w="1275" w:type="dxa"/>
          </w:tcPr>
          <w:p w:rsidRPr="002C03CD" w:rsidR="00E15938" w:rsidP="002C03CD" w14:paraId="5DC79EE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</w:t>
            </w:r>
            <w:r w:rsidRPr="002C03CD" w:rsidR="00616F0B">
              <w:rPr>
                <w:sz w:val="16"/>
                <w:szCs w:val="18"/>
                <w:lang w:val="uk-UA"/>
              </w:rPr>
              <w:t>1</w:t>
            </w:r>
            <w:r w:rsidRPr="002C03CD">
              <w:rPr>
                <w:sz w:val="16"/>
                <w:szCs w:val="18"/>
                <w:lang w:val="uk-UA"/>
              </w:rPr>
              <w:t>.</w:t>
            </w:r>
            <w:r w:rsidRPr="002C03CD" w:rsidR="00616F0B">
              <w:rPr>
                <w:sz w:val="16"/>
                <w:szCs w:val="18"/>
                <w:lang w:val="uk-UA"/>
              </w:rPr>
              <w:t>08</w:t>
            </w:r>
            <w:r w:rsidRPr="002C03CD">
              <w:rPr>
                <w:sz w:val="16"/>
                <w:szCs w:val="18"/>
                <w:lang w:val="uk-UA"/>
              </w:rPr>
              <w:t>.</w:t>
            </w:r>
            <w:r w:rsidRPr="002C03CD" w:rsidR="00A50878">
              <w:rPr>
                <w:sz w:val="16"/>
                <w:szCs w:val="18"/>
                <w:lang w:val="uk-UA"/>
              </w:rPr>
              <w:t>201</w:t>
            </w:r>
            <w:r w:rsidRPr="002C03CD" w:rsidR="00616F0B">
              <w:rPr>
                <w:sz w:val="16"/>
                <w:szCs w:val="18"/>
                <w:lang w:val="uk-UA"/>
              </w:rPr>
              <w:t>7</w:t>
            </w:r>
          </w:p>
          <w:p w:rsidRPr="002C03CD" w:rsidR="00E15938" w:rsidP="002C03CD" w14:paraId="4E29089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6" w:type="dxa"/>
          </w:tcPr>
          <w:p w:rsidRPr="002C03CD" w:rsidR="00E15938" w:rsidP="002C03CD" w14:paraId="173AA96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15.08.2024</w:t>
            </w:r>
          </w:p>
        </w:tc>
        <w:tc>
          <w:tcPr>
            <w:tcW w:w="1701" w:type="dxa"/>
          </w:tcPr>
          <w:p w:rsidRPr="002C03CD" w:rsidR="003B759D" w:rsidP="002C03CD" w14:paraId="4081782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7</w:t>
            </w:r>
            <w:r w:rsidRPr="002C03CD" w:rsidR="00625FF1">
              <w:rPr>
                <w:sz w:val="16"/>
                <w:szCs w:val="18"/>
                <w:lang w:val="uk-UA"/>
              </w:rPr>
              <w:t xml:space="preserve"> років</w:t>
            </w:r>
            <w:r w:rsidRPr="002C03CD">
              <w:rPr>
                <w:sz w:val="16"/>
                <w:szCs w:val="18"/>
                <w:lang w:val="uk-UA"/>
              </w:rPr>
              <w:t xml:space="preserve"> та </w:t>
            </w:r>
            <w:r w:rsidRPr="002C03CD">
              <w:rPr>
                <w:sz w:val="16"/>
                <w:szCs w:val="18"/>
                <w:lang w:val="uk-UA"/>
              </w:rPr>
              <w:t>5</w:t>
            </w:r>
            <w:r w:rsidRPr="002C03CD" w:rsidR="00D44B13">
              <w:rPr>
                <w:sz w:val="16"/>
                <w:szCs w:val="18"/>
                <w:lang w:val="uk-UA"/>
              </w:rPr>
              <w:t> </w:t>
            </w:r>
            <w:r w:rsidRPr="002C03CD">
              <w:rPr>
                <w:sz w:val="16"/>
                <w:szCs w:val="18"/>
                <w:lang w:val="uk-UA"/>
              </w:rPr>
              <w:t>дні</w:t>
            </w:r>
            <w:r w:rsidRPr="002C03CD" w:rsidR="00625FF1">
              <w:rPr>
                <w:sz w:val="16"/>
                <w:szCs w:val="18"/>
                <w:lang w:val="uk-UA"/>
              </w:rPr>
              <w:t>в</w:t>
            </w:r>
          </w:p>
          <w:p w:rsidRPr="002C03CD" w:rsidR="006E5496" w:rsidP="002C03CD" w14:paraId="41EB890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2C03CD" w:rsidR="00E15938" w:rsidP="002C03CD" w14:paraId="03F473A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3</w:t>
            </w:r>
            <w:r w:rsidRPr="002C03CD" w:rsidR="003B759D">
              <w:rPr>
                <w:sz w:val="16"/>
                <w:szCs w:val="18"/>
                <w:lang w:val="uk-UA"/>
              </w:rPr>
              <w:t xml:space="preserve"> інстанці</w:t>
            </w:r>
            <w:r w:rsidRPr="002C03CD">
              <w:rPr>
                <w:sz w:val="16"/>
                <w:szCs w:val="18"/>
                <w:lang w:val="uk-UA"/>
              </w:rPr>
              <w:t>ї</w:t>
            </w:r>
          </w:p>
        </w:tc>
        <w:tc>
          <w:tcPr>
            <w:tcW w:w="1701" w:type="dxa"/>
          </w:tcPr>
          <w:p w:rsidRPr="002C03CD" w:rsidR="00E15938" w:rsidP="002C03CD" w14:paraId="5405007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900</w:t>
            </w:r>
          </w:p>
          <w:p w:rsidRPr="002C03CD" w:rsidR="00A57428" w:rsidP="002C03CD" w14:paraId="5EF0B82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</w:tr>
      <w:tr w:rsidTr="00324C3F" w14:paraId="79D69998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C03CD" w:rsidR="00B478FD" w:rsidP="002C03CD" w14:paraId="55D6BD2C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B478FD" w:rsidP="002C03CD" w14:paraId="2A24245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4506/25</w:t>
            </w:r>
          </w:p>
          <w:p w:rsidRPr="002C03CD" w:rsidR="00B478FD" w:rsidP="002C03CD" w14:paraId="4792F1E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27.01</w:t>
            </w:r>
            <w:r w:rsidRPr="002C03CD">
              <w:rPr>
                <w:sz w:val="16"/>
                <w:szCs w:val="18"/>
                <w:lang w:val="uk-UA"/>
              </w:rPr>
              <w:t>.20</w:t>
            </w:r>
            <w:r w:rsidRPr="002C03CD">
              <w:rPr>
                <w:sz w:val="16"/>
                <w:szCs w:val="18"/>
                <w:lang w:val="uk-UA"/>
              </w:rPr>
              <w:t>25</w:t>
            </w:r>
          </w:p>
        </w:tc>
        <w:tc>
          <w:tcPr>
            <w:tcW w:w="2268" w:type="dxa"/>
          </w:tcPr>
          <w:p w:rsidRPr="002C03CD" w:rsidR="00B478FD" w:rsidP="002C03CD" w14:paraId="6B56EBA7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Віктор Вікторович</w:t>
            </w:r>
          </w:p>
          <w:p w:rsidRPr="002C03CD" w:rsidR="001A470F" w:rsidP="002C03CD" w14:paraId="009B637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ШАХОВ</w:t>
            </w:r>
          </w:p>
          <w:p w:rsidRPr="002C03CD" w:rsidR="00473722" w:rsidP="002C03CD" w14:paraId="6443F1E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19</w:t>
            </w:r>
            <w:r w:rsidRPr="002C03CD" w:rsidR="001A470F">
              <w:rPr>
                <w:sz w:val="16"/>
                <w:szCs w:val="18"/>
                <w:lang w:val="uk-UA"/>
              </w:rPr>
              <w:t>84</w:t>
            </w:r>
          </w:p>
        </w:tc>
        <w:tc>
          <w:tcPr>
            <w:tcW w:w="2021" w:type="dxa"/>
          </w:tcPr>
          <w:p w:rsidRPr="002C03CD" w:rsidR="00B478FD" w:rsidP="002C03CD" w14:paraId="1DA3CF5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Позняк Олександр Миколайович</w:t>
            </w:r>
          </w:p>
          <w:p w:rsidRPr="002C03CD" w:rsidR="006F2C0B" w:rsidP="002C03CD" w14:paraId="3055DFD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275" w:type="dxa"/>
          </w:tcPr>
          <w:p w:rsidRPr="002C03CD" w:rsidR="00B478FD" w:rsidP="002C03CD" w14:paraId="6978635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26.08</w:t>
            </w:r>
            <w:r w:rsidRPr="002C03CD" w:rsidR="00305A54">
              <w:rPr>
                <w:sz w:val="16"/>
                <w:szCs w:val="18"/>
                <w:lang w:val="uk-UA"/>
              </w:rPr>
              <w:t>.20</w:t>
            </w:r>
            <w:r w:rsidRPr="002C03CD">
              <w:rPr>
                <w:sz w:val="16"/>
                <w:szCs w:val="18"/>
                <w:lang w:val="uk-UA"/>
              </w:rPr>
              <w:t>16</w:t>
            </w:r>
          </w:p>
        </w:tc>
        <w:tc>
          <w:tcPr>
            <w:tcW w:w="1276" w:type="dxa"/>
          </w:tcPr>
          <w:p w:rsidRPr="002C03CD" w:rsidR="00305A54" w:rsidP="002C03CD" w14:paraId="4A88CC1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триває</w:t>
            </w:r>
          </w:p>
          <w:p w:rsidRPr="002C03CD" w:rsidR="00B478FD" w:rsidP="002C03CD" w14:paraId="7D0A5802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923980" w:rsidP="002C03CD" w14:paraId="10DF33C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 xml:space="preserve">Більше </w:t>
            </w:r>
            <w:r w:rsidRPr="002C03CD" w:rsidR="00616F0B">
              <w:rPr>
                <w:sz w:val="16"/>
                <w:szCs w:val="18"/>
                <w:lang w:val="uk-UA"/>
              </w:rPr>
              <w:t>9</w:t>
            </w:r>
            <w:r w:rsidRPr="002C03CD" w:rsidR="003B759D">
              <w:rPr>
                <w:sz w:val="16"/>
                <w:szCs w:val="18"/>
                <w:lang w:val="uk-UA"/>
              </w:rPr>
              <w:t xml:space="preserve"> років</w:t>
            </w:r>
            <w:r w:rsidRPr="002C03CD" w:rsidR="00616F0B">
              <w:rPr>
                <w:sz w:val="16"/>
                <w:szCs w:val="18"/>
                <w:lang w:val="uk-UA"/>
              </w:rPr>
              <w:t xml:space="preserve">, </w:t>
            </w:r>
            <w:r w:rsidRPr="002C03CD" w:rsidR="006E5496">
              <w:rPr>
                <w:sz w:val="16"/>
                <w:szCs w:val="18"/>
                <w:lang w:val="uk-UA"/>
              </w:rPr>
              <w:t>3 </w:t>
            </w:r>
            <w:r w:rsidRPr="002C03CD" w:rsidR="00616F0B">
              <w:rPr>
                <w:sz w:val="16"/>
                <w:szCs w:val="18"/>
                <w:lang w:val="uk-UA"/>
              </w:rPr>
              <w:t>місяців</w:t>
            </w:r>
            <w:r w:rsidRPr="002C03CD" w:rsidR="003B759D">
              <w:rPr>
                <w:sz w:val="16"/>
                <w:szCs w:val="18"/>
                <w:lang w:val="uk-UA"/>
              </w:rPr>
              <w:t xml:space="preserve"> та </w:t>
            </w:r>
            <w:r w:rsidRPr="002C03CD" w:rsidR="003B759D">
              <w:rPr>
                <w:sz w:val="16"/>
                <w:szCs w:val="18"/>
                <w:lang w:val="uk-UA"/>
              </w:rPr>
              <w:br/>
            </w:r>
            <w:r w:rsidRPr="002C03CD" w:rsidR="00616F0B">
              <w:rPr>
                <w:sz w:val="16"/>
                <w:szCs w:val="18"/>
                <w:lang w:val="uk-UA"/>
              </w:rPr>
              <w:t>2 днів</w:t>
            </w:r>
          </w:p>
          <w:p w:rsidRPr="002C03CD" w:rsidR="00923980" w:rsidP="002C03CD" w14:paraId="5DD1EDE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br/>
              <w:t>1 інстанція</w:t>
            </w:r>
          </w:p>
        </w:tc>
        <w:tc>
          <w:tcPr>
            <w:tcW w:w="1701" w:type="dxa"/>
          </w:tcPr>
          <w:p w:rsidRPr="002C03CD" w:rsidR="00B478FD" w:rsidP="002C03CD" w14:paraId="59A0688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3 600</w:t>
            </w:r>
          </w:p>
        </w:tc>
      </w:tr>
      <w:tr w:rsidTr="00324C3F" w14:paraId="0563A0D9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C03CD" w:rsidR="00625FF1" w:rsidP="002C03CD" w14:paraId="38CF4FE9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625FF1" w:rsidP="002C03CD" w14:paraId="0439628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4753/25</w:t>
            </w:r>
          </w:p>
          <w:p w:rsidRPr="002C03CD" w:rsidR="00DF2647" w:rsidP="002C03CD" w14:paraId="2884C5E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29.01.2025</w:t>
            </w:r>
          </w:p>
        </w:tc>
        <w:tc>
          <w:tcPr>
            <w:tcW w:w="2268" w:type="dxa"/>
          </w:tcPr>
          <w:p w:rsidRPr="002C03CD" w:rsidR="00625FF1" w:rsidP="002C03CD" w14:paraId="08AA17D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Петро Васильович</w:t>
            </w:r>
          </w:p>
          <w:p w:rsidRPr="002C03CD" w:rsidR="001A470F" w:rsidP="002C03CD" w14:paraId="0061B84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ФУРМАН</w:t>
            </w:r>
          </w:p>
          <w:p w:rsidRPr="002C03CD" w:rsidR="00DF2647" w:rsidP="002C03CD" w14:paraId="3FE62F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1949</w:t>
            </w:r>
          </w:p>
        </w:tc>
        <w:tc>
          <w:tcPr>
            <w:tcW w:w="2021" w:type="dxa"/>
          </w:tcPr>
          <w:p w:rsidRPr="002C03CD" w:rsidR="00DF2647" w:rsidP="002C03CD" w14:paraId="7CBD74F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5" w:type="dxa"/>
          </w:tcPr>
          <w:p w:rsidRPr="002C03CD" w:rsidR="00625FF1" w:rsidP="002C03CD" w14:paraId="0B3E567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23.03.2015</w:t>
            </w:r>
          </w:p>
        </w:tc>
        <w:tc>
          <w:tcPr>
            <w:tcW w:w="1276" w:type="dxa"/>
          </w:tcPr>
          <w:p w:rsidRPr="002C03CD" w:rsidR="00625FF1" w:rsidP="002C03CD" w14:paraId="7189035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04.12.2024</w:t>
            </w:r>
          </w:p>
        </w:tc>
        <w:tc>
          <w:tcPr>
            <w:tcW w:w="1701" w:type="dxa"/>
          </w:tcPr>
          <w:p w:rsidRPr="002C03CD" w:rsidR="006332EA" w:rsidP="002C03CD" w14:paraId="30527CE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9 років, 8</w:t>
            </w:r>
            <w:r w:rsidRPr="002C03CD" w:rsidR="00DF2647">
              <w:rPr>
                <w:sz w:val="16"/>
                <w:szCs w:val="18"/>
                <w:lang w:val="uk-UA"/>
              </w:rPr>
              <w:t> місяці</w:t>
            </w:r>
            <w:r w:rsidRPr="002C03CD">
              <w:rPr>
                <w:sz w:val="16"/>
                <w:szCs w:val="18"/>
                <w:lang w:val="uk-UA"/>
              </w:rPr>
              <w:t>в та 12</w:t>
            </w:r>
            <w:r w:rsidRPr="002C03CD" w:rsidR="00DF2647">
              <w:rPr>
                <w:sz w:val="16"/>
                <w:szCs w:val="18"/>
                <w:lang w:val="uk-UA"/>
              </w:rPr>
              <w:t> днів</w:t>
            </w:r>
          </w:p>
          <w:p w:rsidRPr="002C03CD" w:rsidR="00625FF1" w:rsidP="002C03CD" w14:paraId="678E37E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2C03CD" w:rsidR="00625FF1" w:rsidP="002C03CD" w14:paraId="56047E0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2 400</w:t>
            </w:r>
          </w:p>
        </w:tc>
      </w:tr>
      <w:tr w:rsidTr="00324C3F" w14:paraId="48A17F27" w14:textId="77777777">
        <w:tblPrEx>
          <w:tblW w:w="12505" w:type="dxa"/>
          <w:jc w:val="center"/>
          <w:tblLayout w:type="fixed"/>
          <w:tblLook w:val="0420"/>
        </w:tblPrEx>
        <w:trPr>
          <w:jc w:val="center"/>
        </w:trPr>
        <w:tc>
          <w:tcPr>
            <w:tcW w:w="562" w:type="dxa"/>
          </w:tcPr>
          <w:p w:rsidRPr="002C03CD" w:rsidR="00DF2647" w:rsidP="002C03CD" w14:paraId="5A1E5130" w14:textId="77777777">
            <w:pPr>
              <w:pStyle w:val="ListParagraph"/>
              <w:numPr>
                <w:ilvl w:val="0"/>
                <w:numId w:val="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701" w:type="dxa"/>
          </w:tcPr>
          <w:p w:rsidRPr="002C03CD" w:rsidR="00DF2647" w:rsidP="002C03CD" w14:paraId="581D8CA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13465/25</w:t>
            </w:r>
          </w:p>
          <w:p w:rsidRPr="002C03CD" w:rsidR="00DF2647" w:rsidP="002C03CD" w14:paraId="00A9EA4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07.04.2025</w:t>
            </w:r>
          </w:p>
        </w:tc>
        <w:tc>
          <w:tcPr>
            <w:tcW w:w="2268" w:type="dxa"/>
          </w:tcPr>
          <w:p w:rsidRPr="002C03CD" w:rsidR="00DF2647" w:rsidP="002C03CD" w14:paraId="118DE9E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Роман Іванович</w:t>
            </w:r>
          </w:p>
          <w:p w:rsidRPr="002C03CD" w:rsidR="001A470F" w:rsidP="002C03CD" w14:paraId="0C52442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2C03CD">
              <w:rPr>
                <w:b/>
                <w:sz w:val="16"/>
                <w:szCs w:val="18"/>
                <w:lang w:val="uk-UA"/>
              </w:rPr>
              <w:t>КІШКО</w:t>
            </w:r>
          </w:p>
          <w:p w:rsidRPr="002C03CD" w:rsidR="00DF2647" w:rsidP="002C03CD" w14:paraId="4B0CF18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1964</w:t>
            </w:r>
          </w:p>
        </w:tc>
        <w:tc>
          <w:tcPr>
            <w:tcW w:w="2021" w:type="dxa"/>
          </w:tcPr>
          <w:p w:rsidRPr="002C03CD" w:rsidR="00DF2647" w:rsidP="002C03CD" w14:paraId="4A9AC56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275" w:type="dxa"/>
          </w:tcPr>
          <w:p w:rsidRPr="002C03CD" w:rsidR="00DF2647" w:rsidP="002C03CD" w14:paraId="2E951F5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23.01</w:t>
            </w:r>
            <w:r w:rsidRPr="002C03CD">
              <w:rPr>
                <w:sz w:val="16"/>
                <w:szCs w:val="18"/>
                <w:lang w:val="uk-UA"/>
              </w:rPr>
              <w:t>.2015</w:t>
            </w:r>
          </w:p>
        </w:tc>
        <w:tc>
          <w:tcPr>
            <w:tcW w:w="1276" w:type="dxa"/>
          </w:tcPr>
          <w:p w:rsidRPr="002C03CD" w:rsidR="00DF2647" w:rsidP="002C03CD" w14:paraId="29E1568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22.01.2025</w:t>
            </w:r>
          </w:p>
        </w:tc>
        <w:tc>
          <w:tcPr>
            <w:tcW w:w="1701" w:type="dxa"/>
          </w:tcPr>
          <w:p w:rsidRPr="002C03CD" w:rsidR="00616F0B" w:rsidP="002C03CD" w14:paraId="44C0684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10 років</w:t>
            </w:r>
          </w:p>
          <w:p w:rsidRPr="002C03CD" w:rsidR="00DF2647" w:rsidP="002C03CD" w14:paraId="246D6EB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br/>
              <w:t>3 інстанції</w:t>
            </w:r>
          </w:p>
        </w:tc>
        <w:tc>
          <w:tcPr>
            <w:tcW w:w="1701" w:type="dxa"/>
          </w:tcPr>
          <w:p w:rsidRPr="002C03CD" w:rsidR="00DF2647" w:rsidP="002C03CD" w14:paraId="153C62A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2C03CD">
              <w:rPr>
                <w:sz w:val="16"/>
                <w:szCs w:val="18"/>
                <w:lang w:val="uk-UA"/>
              </w:rPr>
              <w:t>2 400</w:t>
            </w:r>
          </w:p>
        </w:tc>
      </w:tr>
    </w:tbl>
    <w:p w:rsidRPr="002C03CD" w:rsidR="00791456" w:rsidP="002C03CD" w14:paraId="7697D6E1" w14:textId="77777777">
      <w:pPr>
        <w:rPr>
          <w:lang w:val="uk-UA"/>
        </w:rPr>
      </w:pPr>
    </w:p>
    <w:sectPr w:rsidSect="0019310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276" w:right="2274" w:bottom="1276" w:left="2274" w:header="85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71BB7E71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0D39A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611E1D" w:rsidP="00BD554D" w14:paraId="1F4AC032" w14:textId="77777777">
    <w:pPr>
      <w:pStyle w:val="JuHeader"/>
    </w:pPr>
    <w:r>
      <w:fldChar w:fldCharType="begin"/>
    </w:r>
    <w:r w:rsidR="000E2A8E">
      <w:instrText xml:space="preserve"> PAGE </w:instrText>
    </w:r>
    <w:r>
      <w:fldChar w:fldCharType="separate"/>
    </w:r>
    <w:r w:rsidR="000D39AF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150BFA" w:rsidP="0020718E" w14:paraId="506C053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29309A" w14:paraId="5B10312B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02034" w:rsidP="00B8361F" w14:paraId="46AB9CC9" w14:textId="77777777">
      <w:r>
        <w:separator/>
      </w:r>
    </w:p>
  </w:footnote>
  <w:footnote w:type="continuationSeparator" w:id="1">
    <w:p w:rsidR="00002034" w:rsidP="00B8361F" w14:paraId="6E387572" w14:textId="77777777">
      <w:r>
        <w:continuationSeparator/>
      </w:r>
    </w:p>
  </w:footnote>
  <w:footnote w:id="2">
    <w:p w:rsidR="006E6CCA" w:rsidRPr="000746F3" w:rsidP="00A93154" w14:paraId="158F51B8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5037F96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611E1D" w:rsidP="000318F7" w14:paraId="0E674075" w14:textId="77777777">
    <w:pPr>
      <w:jc w:val="center"/>
      <w:rPr>
        <w:sz w:val="4"/>
        <w:szCs w:val="4"/>
      </w:rPr>
    </w:pPr>
  </w:p>
  <w:p w:rsidR="006E6CCA" w:rsidRPr="00611E1D" w14:paraId="2A2074CA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A45145" w:rsidP="00A45145" w14:paraId="735A04E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2" name="Picture 1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6CCA" w:rsidRPr="004F56E2" w:rsidP="008D51B6" w14:paraId="5F7BF560" w14:textId="77777777">
    <w:pPr>
      <w:pStyle w:val="Header0"/>
    </w:pPr>
  </w:p>
  <w:p w:rsidR="006E6CCA" w:rsidRPr="00611E1D" w:rsidP="00B64153" w14:paraId="318158B0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548491BE" w14:textId="77777777">
    <w:pPr>
      <w:pStyle w:val="JuHeader"/>
      <w:rPr>
        <w:lang w:val="uk-UA"/>
      </w:rPr>
    </w:pPr>
  </w:p>
  <w:p w:rsidR="00D9418E" w:rsidP="005C206B" w14:paraId="7CD7F6B8" w14:textId="77777777">
    <w:pPr>
      <w:pStyle w:val="JuHeader"/>
      <w:rPr>
        <w:lang w:val="uk-UA"/>
      </w:rPr>
    </w:pPr>
  </w:p>
  <w:p w:rsidR="006E6CCA" w:rsidRPr="00C87AE7" w:rsidP="005C206B" w14:paraId="0420E2BD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4F41BF">
      <w:rPr>
        <w:lang w:val="uk-UA"/>
      </w:rPr>
      <w:t>БУРКОВСЬКИЙ</w:t>
    </w:r>
    <w:r>
      <w:rPr>
        <w:lang w:val="uk-UA"/>
      </w:rPr>
      <w:t xml:space="preserve"> ТА ІНШІ ПРОТИ УКРАЇНИ»</w:t>
    </w:r>
  </w:p>
  <w:p w:rsidR="006E6CCA" w:rsidRPr="005C206B" w:rsidP="005C206B" w14:paraId="7CA723BB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71D2" w:rsidP="005C206B" w14:paraId="6E177A41" w14:textId="77777777">
    <w:pPr>
      <w:pStyle w:val="JuHeader"/>
      <w:rPr>
        <w:lang w:val="uk-UA"/>
      </w:rPr>
    </w:pPr>
  </w:p>
  <w:p w:rsidR="00D9418E" w:rsidRPr="00D9418E" w:rsidP="005C206B" w14:paraId="15B9FDC3" w14:textId="77777777">
    <w:pPr>
      <w:pStyle w:val="JuHeader"/>
      <w:rPr>
        <w:lang w:val="uk-UA"/>
      </w:rPr>
    </w:pPr>
  </w:p>
  <w:p w:rsidR="006E6CCA" w:rsidRPr="00C87AE7" w:rsidP="005C206B" w14:paraId="1B48D5EB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D9418E">
      <w:rPr>
        <w:lang w:val="uk-UA"/>
      </w:rPr>
      <w:t xml:space="preserve">БУРКОВСЬКИЙ </w:t>
    </w:r>
    <w:r>
      <w:rPr>
        <w:lang w:val="uk-UA"/>
      </w:rPr>
      <w:t>ТА ІНШІ ПРОТИ УКРАЇНИ»</w:t>
    </w:r>
  </w:p>
  <w:p w:rsidR="006E6CCA" w:rsidRPr="005C206B" w:rsidP="005C206B" w14:paraId="54435510" w14:textId="77777777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5C206B" w14:paraId="7D662FCD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FE209E">
      <w:rPr>
        <w:lang w:val="uk-UA"/>
      </w:rPr>
      <w:t>СМЕТАНЮК</w:t>
    </w:r>
    <w:r>
      <w:rPr>
        <w:lang w:val="uk-UA"/>
      </w:rPr>
      <w:t xml:space="preserve"> ТА ІНШІ ПРОТИ УКРАЇНИ»</w:t>
    </w:r>
  </w:p>
  <w:p w:rsidR="006E6CCA" w:rsidRPr="005C206B" w:rsidP="005C206B" w14:paraId="5444C7C7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6CCA" w:rsidRPr="00C87AE7" w:rsidP="00B25F69" w14:paraId="3AFF8E43" w14:textId="77777777">
    <w:pPr>
      <w:pStyle w:val="JuHeader"/>
      <w:rPr>
        <w:lang w:val="ru-RU"/>
      </w:rPr>
    </w:pPr>
    <w:r>
      <w:rPr>
        <w:lang w:val="uk-UA"/>
      </w:rPr>
      <w:t>РІШЕННЯ У СПРАВІ «</w:t>
    </w:r>
    <w:r w:rsidR="004F41BF">
      <w:rPr>
        <w:lang w:val="uk-UA"/>
      </w:rPr>
      <w:t>БУРКОВСЬКИЙ</w:t>
    </w:r>
    <w:r w:rsidR="00374DEC">
      <w:rPr>
        <w:lang w:val="uk-UA"/>
      </w:rPr>
      <w:t xml:space="preserve"> ТА ІНШІ ПРОТИ УКРАЇНИ</w:t>
    </w:r>
    <w:r w:rsidR="00374DEC">
      <w:rPr>
        <w:lang w:val="uk-UA"/>
      </w:rPr>
      <w:t xml:space="preserve"> </w:t>
    </w:r>
    <w:r>
      <w:rPr>
        <w:lang w:val="uk-UA"/>
      </w:rPr>
      <w:t>»</w:t>
    </w:r>
  </w:p>
  <w:p w:rsidR="006E6CCA" w:rsidRPr="00B25F69" w:rsidP="00B25F69" w14:paraId="79017D79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221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482"/>
        </w:tabs>
        <w:ind w:left="482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2F7324"/>
    <w:multiLevelType w:val="hybridMultilevel"/>
    <w:tmpl w:val="E552FB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732C39AD"/>
    <w:multiLevelType w:val="hybridMultilevel"/>
    <w:tmpl w:val="A20290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11"/>
  </w:num>
  <w:num w:numId="5">
    <w:abstractNumId w:val="1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3"/>
  </w:num>
  <w:num w:numId="17">
    <w:abstractNumId w:val="17"/>
  </w:num>
  <w:num w:numId="18">
    <w:abstractNumId w:val="16"/>
  </w:num>
  <w:num w:numId="19">
    <w:abstractNumId w:val="17"/>
  </w:num>
  <w:num w:numId="20">
    <w:abstractNumId w:val="10"/>
  </w:num>
  <w:num w:numId="21">
    <w:abstractNumId w:val="9"/>
  </w:num>
  <w:num w:numId="22">
    <w:abstractNumId w:val="10"/>
    <w:lvlOverride w:ilvl="0">
      <w:startOverride w:val="1"/>
    </w:lvlOverride>
    <w:lvlOverride w:ilvl="1">
      <w:startOverride w:val="4"/>
    </w:lvlOverride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88"/>
    <w:rsid w:val="00002034"/>
    <w:rsid w:val="000173AD"/>
    <w:rsid w:val="0002700A"/>
    <w:rsid w:val="000318F7"/>
    <w:rsid w:val="00031B1B"/>
    <w:rsid w:val="00034396"/>
    <w:rsid w:val="00045AB5"/>
    <w:rsid w:val="00054F52"/>
    <w:rsid w:val="00071E4E"/>
    <w:rsid w:val="000746F3"/>
    <w:rsid w:val="00091904"/>
    <w:rsid w:val="00092ED5"/>
    <w:rsid w:val="000A340C"/>
    <w:rsid w:val="000B1051"/>
    <w:rsid w:val="000C5149"/>
    <w:rsid w:val="000C77C7"/>
    <w:rsid w:val="000D39AF"/>
    <w:rsid w:val="000D3A0B"/>
    <w:rsid w:val="000E2A8E"/>
    <w:rsid w:val="000F16C7"/>
    <w:rsid w:val="00106828"/>
    <w:rsid w:val="0012032B"/>
    <w:rsid w:val="00135384"/>
    <w:rsid w:val="00145403"/>
    <w:rsid w:val="001463E3"/>
    <w:rsid w:val="00150BFA"/>
    <w:rsid w:val="00153EF6"/>
    <w:rsid w:val="0016269A"/>
    <w:rsid w:val="00173319"/>
    <w:rsid w:val="00173A91"/>
    <w:rsid w:val="00173C56"/>
    <w:rsid w:val="0017596C"/>
    <w:rsid w:val="00177B3E"/>
    <w:rsid w:val="00190DE9"/>
    <w:rsid w:val="00193100"/>
    <w:rsid w:val="001946BC"/>
    <w:rsid w:val="001956E3"/>
    <w:rsid w:val="001A038B"/>
    <w:rsid w:val="001A15B6"/>
    <w:rsid w:val="001A272C"/>
    <w:rsid w:val="001A3C4A"/>
    <w:rsid w:val="001A470F"/>
    <w:rsid w:val="001D6193"/>
    <w:rsid w:val="001D7CD3"/>
    <w:rsid w:val="001F1EAC"/>
    <w:rsid w:val="001F3812"/>
    <w:rsid w:val="00204736"/>
    <w:rsid w:val="002056B7"/>
    <w:rsid w:val="0020718E"/>
    <w:rsid w:val="00225A4A"/>
    <w:rsid w:val="0023364D"/>
    <w:rsid w:val="00234AFE"/>
    <w:rsid w:val="0024588E"/>
    <w:rsid w:val="00247CCC"/>
    <w:rsid w:val="00250552"/>
    <w:rsid w:val="002559DB"/>
    <w:rsid w:val="0026264D"/>
    <w:rsid w:val="00264A0C"/>
    <w:rsid w:val="002717F8"/>
    <w:rsid w:val="002722BB"/>
    <w:rsid w:val="002844F5"/>
    <w:rsid w:val="0029309A"/>
    <w:rsid w:val="00294BE6"/>
    <w:rsid w:val="002B04E2"/>
    <w:rsid w:val="002C03CD"/>
    <w:rsid w:val="002C5B23"/>
    <w:rsid w:val="002D5C8A"/>
    <w:rsid w:val="002D64B5"/>
    <w:rsid w:val="002D701B"/>
    <w:rsid w:val="002E39DF"/>
    <w:rsid w:val="002E75B6"/>
    <w:rsid w:val="002F1B0A"/>
    <w:rsid w:val="002F51C0"/>
    <w:rsid w:val="002F5F35"/>
    <w:rsid w:val="00305A54"/>
    <w:rsid w:val="0030623F"/>
    <w:rsid w:val="00315015"/>
    <w:rsid w:val="00315339"/>
    <w:rsid w:val="00323309"/>
    <w:rsid w:val="00324C3F"/>
    <w:rsid w:val="00337785"/>
    <w:rsid w:val="00353A11"/>
    <w:rsid w:val="003648E6"/>
    <w:rsid w:val="0036759B"/>
    <w:rsid w:val="00374083"/>
    <w:rsid w:val="00374DEC"/>
    <w:rsid w:val="0037589C"/>
    <w:rsid w:val="00390D45"/>
    <w:rsid w:val="00396E06"/>
    <w:rsid w:val="003A68AE"/>
    <w:rsid w:val="003B604A"/>
    <w:rsid w:val="003B6FFD"/>
    <w:rsid w:val="003B759D"/>
    <w:rsid w:val="003C382B"/>
    <w:rsid w:val="003C5D37"/>
    <w:rsid w:val="003C5EDE"/>
    <w:rsid w:val="003C7FC3"/>
    <w:rsid w:val="003D7A60"/>
    <w:rsid w:val="003E3704"/>
    <w:rsid w:val="004031A1"/>
    <w:rsid w:val="0040495D"/>
    <w:rsid w:val="004067F1"/>
    <w:rsid w:val="00432C59"/>
    <w:rsid w:val="00455C59"/>
    <w:rsid w:val="00470C40"/>
    <w:rsid w:val="00471933"/>
    <w:rsid w:val="00473722"/>
    <w:rsid w:val="00482EE9"/>
    <w:rsid w:val="0048584C"/>
    <w:rsid w:val="00490998"/>
    <w:rsid w:val="00494E92"/>
    <w:rsid w:val="00495D48"/>
    <w:rsid w:val="004967A0"/>
    <w:rsid w:val="00497FF8"/>
    <w:rsid w:val="004A4B99"/>
    <w:rsid w:val="004B0B4E"/>
    <w:rsid w:val="004B1276"/>
    <w:rsid w:val="004C13F3"/>
    <w:rsid w:val="004C22AD"/>
    <w:rsid w:val="004C2E3A"/>
    <w:rsid w:val="004C4563"/>
    <w:rsid w:val="004C6196"/>
    <w:rsid w:val="004D042B"/>
    <w:rsid w:val="004D0EC7"/>
    <w:rsid w:val="004D22A1"/>
    <w:rsid w:val="004D3AD8"/>
    <w:rsid w:val="004F41BF"/>
    <w:rsid w:val="004F56E2"/>
    <w:rsid w:val="004F5D2E"/>
    <w:rsid w:val="005064AA"/>
    <w:rsid w:val="00533BE9"/>
    <w:rsid w:val="00536E21"/>
    <w:rsid w:val="005503F9"/>
    <w:rsid w:val="00555A1D"/>
    <w:rsid w:val="00564F77"/>
    <w:rsid w:val="00565BCC"/>
    <w:rsid w:val="0056710B"/>
    <w:rsid w:val="00573202"/>
    <w:rsid w:val="00573BA5"/>
    <w:rsid w:val="005A7CEA"/>
    <w:rsid w:val="005B102C"/>
    <w:rsid w:val="005B16C1"/>
    <w:rsid w:val="005B3926"/>
    <w:rsid w:val="005B6CFC"/>
    <w:rsid w:val="005C206B"/>
    <w:rsid w:val="005C3A15"/>
    <w:rsid w:val="005C57E8"/>
    <w:rsid w:val="005D3D61"/>
    <w:rsid w:val="005E2957"/>
    <w:rsid w:val="005F10AC"/>
    <w:rsid w:val="005F5B91"/>
    <w:rsid w:val="005F60F9"/>
    <w:rsid w:val="0060416C"/>
    <w:rsid w:val="00605684"/>
    <w:rsid w:val="00606FAD"/>
    <w:rsid w:val="006071A7"/>
    <w:rsid w:val="00611E1D"/>
    <w:rsid w:val="00616F0B"/>
    <w:rsid w:val="00622C39"/>
    <w:rsid w:val="00625FF1"/>
    <w:rsid w:val="006332EA"/>
    <w:rsid w:val="006372F5"/>
    <w:rsid w:val="006450C2"/>
    <w:rsid w:val="00653AF7"/>
    <w:rsid w:val="00656431"/>
    <w:rsid w:val="0067045C"/>
    <w:rsid w:val="006825CF"/>
    <w:rsid w:val="006867C2"/>
    <w:rsid w:val="006914E8"/>
    <w:rsid w:val="006D2638"/>
    <w:rsid w:val="006D324D"/>
    <w:rsid w:val="006E5496"/>
    <w:rsid w:val="006E5CD7"/>
    <w:rsid w:val="006E6CCA"/>
    <w:rsid w:val="006E6FE8"/>
    <w:rsid w:val="006F1782"/>
    <w:rsid w:val="006F2B8F"/>
    <w:rsid w:val="006F2C0B"/>
    <w:rsid w:val="006F5301"/>
    <w:rsid w:val="006F72BC"/>
    <w:rsid w:val="00700E70"/>
    <w:rsid w:val="007051D0"/>
    <w:rsid w:val="00713FBB"/>
    <w:rsid w:val="007167BE"/>
    <w:rsid w:val="0074096C"/>
    <w:rsid w:val="00743B2A"/>
    <w:rsid w:val="00746DB5"/>
    <w:rsid w:val="007525FC"/>
    <w:rsid w:val="00754ACA"/>
    <w:rsid w:val="007571D2"/>
    <w:rsid w:val="0076113F"/>
    <w:rsid w:val="00767CC0"/>
    <w:rsid w:val="00773195"/>
    <w:rsid w:val="00787E12"/>
    <w:rsid w:val="00791456"/>
    <w:rsid w:val="00792679"/>
    <w:rsid w:val="00794039"/>
    <w:rsid w:val="00795E6D"/>
    <w:rsid w:val="007A0178"/>
    <w:rsid w:val="007A72B4"/>
    <w:rsid w:val="007B16D5"/>
    <w:rsid w:val="007B73FF"/>
    <w:rsid w:val="007D11E2"/>
    <w:rsid w:val="007D68B1"/>
    <w:rsid w:val="007E4FF9"/>
    <w:rsid w:val="007F018A"/>
    <w:rsid w:val="007F02F5"/>
    <w:rsid w:val="007F4416"/>
    <w:rsid w:val="008019FB"/>
    <w:rsid w:val="00803A29"/>
    <w:rsid w:val="00845BB8"/>
    <w:rsid w:val="008522DD"/>
    <w:rsid w:val="008546A8"/>
    <w:rsid w:val="00854C66"/>
    <w:rsid w:val="00857F9F"/>
    <w:rsid w:val="00860732"/>
    <w:rsid w:val="0086578F"/>
    <w:rsid w:val="00874CDC"/>
    <w:rsid w:val="00877692"/>
    <w:rsid w:val="00882704"/>
    <w:rsid w:val="008A0E2E"/>
    <w:rsid w:val="008A3220"/>
    <w:rsid w:val="008B1059"/>
    <w:rsid w:val="008B3FB7"/>
    <w:rsid w:val="008B73CA"/>
    <w:rsid w:val="008D0602"/>
    <w:rsid w:val="008D51B6"/>
    <w:rsid w:val="008F3D42"/>
    <w:rsid w:val="00906060"/>
    <w:rsid w:val="009211D8"/>
    <w:rsid w:val="00923980"/>
    <w:rsid w:val="00925B26"/>
    <w:rsid w:val="009320ED"/>
    <w:rsid w:val="00932E49"/>
    <w:rsid w:val="009378DE"/>
    <w:rsid w:val="00945301"/>
    <w:rsid w:val="00946EEA"/>
    <w:rsid w:val="00951505"/>
    <w:rsid w:val="00951DF0"/>
    <w:rsid w:val="009522DD"/>
    <w:rsid w:val="00953C73"/>
    <w:rsid w:val="009616F3"/>
    <w:rsid w:val="00965A3E"/>
    <w:rsid w:val="0096657B"/>
    <w:rsid w:val="00977FF9"/>
    <w:rsid w:val="009A437D"/>
    <w:rsid w:val="009C132B"/>
    <w:rsid w:val="009C6688"/>
    <w:rsid w:val="009C6713"/>
    <w:rsid w:val="009E133A"/>
    <w:rsid w:val="009E3A71"/>
    <w:rsid w:val="009F1DF8"/>
    <w:rsid w:val="009F4D9B"/>
    <w:rsid w:val="009F76D8"/>
    <w:rsid w:val="00A03AFB"/>
    <w:rsid w:val="00A046D0"/>
    <w:rsid w:val="00A062B9"/>
    <w:rsid w:val="00A12E81"/>
    <w:rsid w:val="00A329E0"/>
    <w:rsid w:val="00A34A54"/>
    <w:rsid w:val="00A44415"/>
    <w:rsid w:val="00A45145"/>
    <w:rsid w:val="00A50878"/>
    <w:rsid w:val="00A57428"/>
    <w:rsid w:val="00A6104A"/>
    <w:rsid w:val="00A729DC"/>
    <w:rsid w:val="00A83146"/>
    <w:rsid w:val="00A93154"/>
    <w:rsid w:val="00A94C96"/>
    <w:rsid w:val="00A94CA7"/>
    <w:rsid w:val="00A960AB"/>
    <w:rsid w:val="00AA46F6"/>
    <w:rsid w:val="00AB0049"/>
    <w:rsid w:val="00AC03BB"/>
    <w:rsid w:val="00AC4ACE"/>
    <w:rsid w:val="00AE4B6A"/>
    <w:rsid w:val="00AE7824"/>
    <w:rsid w:val="00B0072B"/>
    <w:rsid w:val="00B05A59"/>
    <w:rsid w:val="00B20CB5"/>
    <w:rsid w:val="00B216C1"/>
    <w:rsid w:val="00B22A37"/>
    <w:rsid w:val="00B25F69"/>
    <w:rsid w:val="00B358DA"/>
    <w:rsid w:val="00B36B12"/>
    <w:rsid w:val="00B42A68"/>
    <w:rsid w:val="00B478FD"/>
    <w:rsid w:val="00B64153"/>
    <w:rsid w:val="00B710BD"/>
    <w:rsid w:val="00B8361F"/>
    <w:rsid w:val="00B83C73"/>
    <w:rsid w:val="00B91668"/>
    <w:rsid w:val="00B92CD5"/>
    <w:rsid w:val="00BA7A5C"/>
    <w:rsid w:val="00BB1696"/>
    <w:rsid w:val="00BB50E3"/>
    <w:rsid w:val="00BB539E"/>
    <w:rsid w:val="00BB6762"/>
    <w:rsid w:val="00BC3B66"/>
    <w:rsid w:val="00BD554D"/>
    <w:rsid w:val="00BD5B19"/>
    <w:rsid w:val="00BE1FD4"/>
    <w:rsid w:val="00BE2415"/>
    <w:rsid w:val="00BE5FE5"/>
    <w:rsid w:val="00BF2D2F"/>
    <w:rsid w:val="00C0004C"/>
    <w:rsid w:val="00C20CC3"/>
    <w:rsid w:val="00C21DE9"/>
    <w:rsid w:val="00C241AC"/>
    <w:rsid w:val="00C41917"/>
    <w:rsid w:val="00C43D38"/>
    <w:rsid w:val="00C54E5D"/>
    <w:rsid w:val="00C6217E"/>
    <w:rsid w:val="00C85AE4"/>
    <w:rsid w:val="00C877A3"/>
    <w:rsid w:val="00C87AE7"/>
    <w:rsid w:val="00CA07C6"/>
    <w:rsid w:val="00D012EB"/>
    <w:rsid w:val="00D036CB"/>
    <w:rsid w:val="00D03885"/>
    <w:rsid w:val="00D171CE"/>
    <w:rsid w:val="00D22765"/>
    <w:rsid w:val="00D275CF"/>
    <w:rsid w:val="00D31911"/>
    <w:rsid w:val="00D34AFA"/>
    <w:rsid w:val="00D44B13"/>
    <w:rsid w:val="00D50AD4"/>
    <w:rsid w:val="00D55A9F"/>
    <w:rsid w:val="00D6681F"/>
    <w:rsid w:val="00D70B09"/>
    <w:rsid w:val="00D72717"/>
    <w:rsid w:val="00D87B39"/>
    <w:rsid w:val="00D9418E"/>
    <w:rsid w:val="00DA1C60"/>
    <w:rsid w:val="00DB5624"/>
    <w:rsid w:val="00DC4DEA"/>
    <w:rsid w:val="00DC56E6"/>
    <w:rsid w:val="00DD4765"/>
    <w:rsid w:val="00DE4557"/>
    <w:rsid w:val="00DE7D3F"/>
    <w:rsid w:val="00DF13FB"/>
    <w:rsid w:val="00DF2647"/>
    <w:rsid w:val="00E026EC"/>
    <w:rsid w:val="00E10D5F"/>
    <w:rsid w:val="00E15938"/>
    <w:rsid w:val="00E16F7B"/>
    <w:rsid w:val="00E218D5"/>
    <w:rsid w:val="00E261D6"/>
    <w:rsid w:val="00E32625"/>
    <w:rsid w:val="00E3358F"/>
    <w:rsid w:val="00E47056"/>
    <w:rsid w:val="00EA51BF"/>
    <w:rsid w:val="00EA66CD"/>
    <w:rsid w:val="00EC111B"/>
    <w:rsid w:val="00EC2D5B"/>
    <w:rsid w:val="00EC560F"/>
    <w:rsid w:val="00ED7723"/>
    <w:rsid w:val="00EE50BA"/>
    <w:rsid w:val="00F170B8"/>
    <w:rsid w:val="00F37E22"/>
    <w:rsid w:val="00F43567"/>
    <w:rsid w:val="00F67681"/>
    <w:rsid w:val="00F70345"/>
    <w:rsid w:val="00F706FF"/>
    <w:rsid w:val="00F7585F"/>
    <w:rsid w:val="00F77DF0"/>
    <w:rsid w:val="00F813E4"/>
    <w:rsid w:val="00FB16F8"/>
    <w:rsid w:val="00FD1CAD"/>
    <w:rsid w:val="00FE209E"/>
    <w:rsid w:val="00FE6AB4"/>
    <w:rsid w:val="00FF63E7"/>
  </w:rsids>
  <w:docVars>
    <w:docVar w:name="ApplicationsApp" w:val="4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4F8C4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5C57E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5C57E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5C57E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5C57E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5C57E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5C57E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5C57E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5C57E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5C57E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5C57E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5C57E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5C57E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5C57E8"/>
    <w:rPr>
      <w:color w:val="00B050"/>
      <w:sz w:val="22"/>
    </w:rPr>
  </w:style>
  <w:style w:type="character" w:styleId="Strong">
    <w:name w:val="Strong"/>
    <w:uiPriority w:val="98"/>
    <w:semiHidden/>
    <w:qFormat/>
    <w:rsid w:val="005C57E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5C57E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5C57E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5C57E8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8"/>
    <w:qFormat/>
    <w:rsid w:val="005C57E8"/>
    <w:pPr>
      <w:numPr>
        <w:numId w:val="21"/>
      </w:numPr>
      <w:tabs>
        <w:tab w:val="num" w:pos="340"/>
        <w:tab w:val="clear" w:pos="482"/>
      </w:tabs>
      <w:spacing w:before="280" w:after="60"/>
      <w:ind w:left="340"/>
    </w:pPr>
  </w:style>
  <w:style w:type="paragraph" w:customStyle="1" w:styleId="JuListi">
    <w:name w:val="Ju_List_i"/>
    <w:aliases w:val="_List_3"/>
    <w:basedOn w:val="NormalJustified"/>
    <w:uiPriority w:val="23"/>
    <w:rsid w:val="005C57E8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5C57E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5C57E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5C57E8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5C57E8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5C57E8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5C57E8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5C57E8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5C57E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5C57E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5C57E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5C57E8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5C57E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5C57E8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5C57E8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5C57E8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5C57E8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5C57E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5C57E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5C57E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5C57E8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5C57E8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5C57E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5C57E8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5C57E8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5C57E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5C57E8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5C57E8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5C57E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5C57E8"/>
    <w:rPr>
      <w:i/>
      <w:iCs/>
    </w:rPr>
  </w:style>
  <w:style w:type="table" w:customStyle="1" w:styleId="ECHRTable">
    <w:name w:val="ECHR_Table"/>
    <w:basedOn w:val="TableNormal"/>
    <w:rsid w:val="005C57E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C57E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5C57E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5C57E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5C57E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5C57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5C57E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5C57E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5C57E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5C57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5C57E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5C57E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5C57E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5C57E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5C57E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5C57E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5C57E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5C57E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5C57E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5C57E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5C57E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5C57E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5C57E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5C57E8"/>
    <w:rPr>
      <w:smallCaps/>
    </w:rPr>
  </w:style>
  <w:style w:type="table" w:styleId="TableGrid">
    <w:name w:val="Table Grid"/>
    <w:basedOn w:val="TableNormal"/>
    <w:uiPriority w:val="59"/>
    <w:semiHidden/>
    <w:rsid w:val="005C57E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5C57E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5C57E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5C57E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5C57E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C57E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C57E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5C57E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5C57E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5C57E8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5C57E8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5C57E8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12"/>
    <w:qFormat/>
    <w:rsid w:val="005C57E8"/>
    <w:pPr>
      <w:ind w:firstLine="284"/>
    </w:pPr>
  </w:style>
  <w:style w:type="paragraph" w:styleId="BlockText">
    <w:name w:val="Block Text"/>
    <w:basedOn w:val="Normal"/>
    <w:uiPriority w:val="98"/>
    <w:semiHidden/>
    <w:rsid w:val="005C57E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5C57E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C57E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5C57E8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5C57E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C57E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5C57E8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5C57E8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5C57E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5C57E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5C57E8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5C57E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5C57E8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5C57E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5C57E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5C57E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5C57E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5C57E8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5C57E8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5C57E8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5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5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5C57E8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5C57E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5C57E8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5C57E8"/>
    <w:pPr>
      <w:numPr>
        <w:numId w:val="4"/>
      </w:numPr>
    </w:pPr>
  </w:style>
  <w:style w:type="paragraph" w:styleId="ListBullet">
    <w:name w:val="List Bullet"/>
    <w:basedOn w:val="Normal"/>
    <w:uiPriority w:val="98"/>
    <w:semiHidden/>
    <w:rsid w:val="005C57E8"/>
    <w:pPr>
      <w:numPr>
        <w:numId w:val="5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5C57E8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5C57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5C57E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5C57E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5C57E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5C5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5C57E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5C57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5C57E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5C57E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5C57E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5C57E8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5C5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5C57E8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5C57E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5C57E8"/>
  </w:style>
  <w:style w:type="character" w:customStyle="1" w:styleId="DateChar">
    <w:name w:val="Date Char"/>
    <w:basedOn w:val="DefaultParagraphFont"/>
    <w:link w:val="Date"/>
    <w:uiPriority w:val="98"/>
    <w:semiHidden/>
    <w:rsid w:val="005C57E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5C57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5C57E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5C57E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5C57E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5C57E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5C57E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5C57E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5C57E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5C57E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5C57E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5C57E8"/>
  </w:style>
  <w:style w:type="paragraph" w:styleId="HTMLAddress">
    <w:name w:val="HTML Address"/>
    <w:basedOn w:val="Normal"/>
    <w:link w:val="HTMLAddressChar"/>
    <w:uiPriority w:val="98"/>
    <w:semiHidden/>
    <w:rsid w:val="005C57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5C57E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5C57E8"/>
    <w:rPr>
      <w:i/>
      <w:iCs/>
    </w:rPr>
  </w:style>
  <w:style w:type="character" w:styleId="HTMLCode">
    <w:name w:val="HTML Code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5C57E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5C57E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5C57E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5C57E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5C57E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5C57E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5C57E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5C57E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5C57E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5C57E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5C57E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5C57E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5C57E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5C57E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5C57E8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C57E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C57E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5C57E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5C57E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5C57E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5C57E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5C57E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5C57E8"/>
  </w:style>
  <w:style w:type="paragraph" w:styleId="List">
    <w:name w:val="List"/>
    <w:basedOn w:val="Normal"/>
    <w:uiPriority w:val="98"/>
    <w:semiHidden/>
    <w:rsid w:val="005C57E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5C57E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5C57E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5C57E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5C57E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5C57E8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5C57E8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5C57E8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5C57E8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5C57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5C57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5C57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5C57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5C57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5C57E8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5C57E8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5C57E8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5C57E8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5C57E8"/>
    <w:pPr>
      <w:numPr>
        <w:numId w:val="14"/>
      </w:numPr>
      <w:contextualSpacing/>
    </w:pPr>
  </w:style>
  <w:style w:type="paragraph" w:styleId="Macro">
    <w:name w:val="macro"/>
    <w:link w:val="MacroTextChar"/>
    <w:uiPriority w:val="98"/>
    <w:semiHidden/>
    <w:rsid w:val="005C5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5C57E8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5C57E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5C57E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5C57E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5C5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5C57E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5C57E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5C57E8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5C57E8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5C57E8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5C57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5C57E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5C57E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5C57E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5C57E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5C57E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C57E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C57E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C57E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5C57E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5C57E8"/>
  </w:style>
  <w:style w:type="table" w:styleId="TableProfessional">
    <w:name w:val="Table Professional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C57E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5C57E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5C57E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5C57E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5C57E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5C57E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5C57E8"/>
  </w:style>
  <w:style w:type="paragraph" w:customStyle="1" w:styleId="DecList">
    <w:name w:val="Dec_List"/>
    <w:aliases w:val="_List"/>
    <w:basedOn w:val="JuList"/>
    <w:uiPriority w:val="22"/>
    <w:rsid w:val="005C57E8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5C57E8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5C57E8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5C57E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5C57E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5C57E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5C57E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5C57E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5C57E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5C57E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5C57E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5C57E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5C57E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5C57E8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5C57E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5C57E8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5C57E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5C57E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5C57E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5C57E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5C57E8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5C57E8"/>
    <w:rPr>
      <w:sz w:val="4"/>
    </w:rPr>
  </w:style>
  <w:style w:type="table" w:customStyle="1" w:styleId="ECHRTable2">
    <w:name w:val="ECHR_Table_2"/>
    <w:basedOn w:val="TableNormal"/>
    <w:uiPriority w:val="99"/>
    <w:rsid w:val="005C57E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5C57E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5C57E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5C57E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5C57E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5C57E8"/>
    <w:pPr>
      <w:outlineLvl w:val="0"/>
    </w:pPr>
  </w:style>
  <w:style w:type="table" w:customStyle="1" w:styleId="ECHRTableGrey">
    <w:name w:val="ECHR_Table_Grey"/>
    <w:basedOn w:val="TableNormal"/>
    <w:uiPriority w:val="99"/>
    <w:rsid w:val="005C57E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6">
    <w:name w:val="Незакрита згадка1"/>
    <w:basedOn w:val="DefaultParagraphFont"/>
    <w:uiPriority w:val="99"/>
    <w:semiHidden/>
    <w:unhideWhenUsed/>
    <w:rsid w:val="005C57E8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5C57E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5C57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7">
    <w:name w:val="Гештег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5C5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5C57E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5C57E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5C57E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5C57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5C57E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5C57E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5C57E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5C57E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5C57E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5C57E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5C57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5C57E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5C57E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5C57E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5C57E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5C57E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5C57E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8">
    <w:name w:val="Згадати1"/>
    <w:basedOn w:val="DefaultParagraphFont"/>
    <w:uiPriority w:val="99"/>
    <w:semiHidden/>
    <w:unhideWhenUsed/>
    <w:rsid w:val="005C57E8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5C57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5C57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5C57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5C57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5C57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9">
    <w:name w:val="Пунктирне гіперпосилання1"/>
    <w:basedOn w:val="DefaultParagraphFont"/>
    <w:uiPriority w:val="99"/>
    <w:semiHidden/>
    <w:unhideWhenUsed/>
    <w:rsid w:val="005C57E8"/>
    <w:rPr>
      <w:u w:val="dotted"/>
    </w:rPr>
  </w:style>
  <w:style w:type="character" w:customStyle="1" w:styleId="119">
    <w:name w:val="Посилання1"/>
    <w:basedOn w:val="DefaultParagraphFont"/>
    <w:uiPriority w:val="99"/>
    <w:semiHidden/>
    <w:unhideWhenUsed/>
    <w:rsid w:val="005C57E8"/>
    <w:rPr>
      <w:color w:val="0000FF"/>
      <w:u w:val="single"/>
      <w:shd w:val="clear" w:color="auto" w:fill="F3F2F1"/>
    </w:rPr>
  </w:style>
  <w:style w:type="table" w:customStyle="1" w:styleId="120">
    <w:name w:val="Сітка таблиці (світла)1"/>
    <w:basedOn w:val="TableNormal"/>
    <w:uiPriority w:val="40"/>
    <w:semiHidden/>
    <w:rsid w:val="005C5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68f5eaef">
    <w:name w:val="s68f5eaef"/>
    <w:basedOn w:val="DefaultParagraphFont"/>
    <w:rsid w:val="005C206B"/>
  </w:style>
  <w:style w:type="character" w:customStyle="1" w:styleId="sbc73225d">
    <w:name w:val="sbc73225d"/>
    <w:basedOn w:val="DefaultParagraphFont"/>
    <w:rsid w:val="005C206B"/>
  </w:style>
  <w:style w:type="character" w:customStyle="1" w:styleId="sb8d990e2">
    <w:name w:val="sb8d990e2"/>
    <w:basedOn w:val="DefaultParagraphFont"/>
    <w:rsid w:val="005D3D61"/>
  </w:style>
  <w:style w:type="character" w:customStyle="1" w:styleId="hps">
    <w:name w:val="hps"/>
    <w:basedOn w:val="DefaultParagraphFont"/>
    <w:rsid w:val="005D3D61"/>
  </w:style>
  <w:style w:type="character" w:customStyle="1" w:styleId="sfbc99493">
    <w:name w:val="sfbc99493"/>
    <w:basedOn w:val="DefaultParagraphFont"/>
    <w:rsid w:val="006867C2"/>
  </w:style>
  <w:style w:type="character" w:customStyle="1" w:styleId="s6b621b36">
    <w:name w:val="s6b621b36"/>
    <w:basedOn w:val="DefaultParagraphFont"/>
    <w:rsid w:val="006071A7"/>
  </w:style>
  <w:style w:type="character" w:customStyle="1" w:styleId="sba5e0277">
    <w:name w:val="sba5e0277"/>
    <w:basedOn w:val="DefaultParagraphFont"/>
    <w:rsid w:val="006D2638"/>
  </w:style>
  <w:style w:type="character" w:customStyle="1" w:styleId="sbb9ee52a">
    <w:name w:val="sbb9ee52a"/>
    <w:rsid w:val="00C54E5D"/>
  </w:style>
  <w:style w:type="character" w:customStyle="1" w:styleId="sa36b60a1">
    <w:name w:val="sa36b60a1"/>
    <w:rsid w:val="00C54E5D"/>
  </w:style>
  <w:style w:type="character" w:customStyle="1" w:styleId="JuListChar">
    <w:name w:val="Ju_List Char"/>
    <w:basedOn w:val="DefaultParagraphFont"/>
    <w:link w:val="JuList"/>
    <w:uiPriority w:val="28"/>
    <w:rsid w:val="009C132B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EABAC-B978-4330-8D60-69320314F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817</Words>
  <Characters>4821</Characters>
  <Application>Microsoft Office Word</Application>
  <DocSecurity>0</DocSecurity>
  <Lines>241</Lines>
  <Paragraphs>156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2026-02-11T10:47:00Z</dcterms:created>
  <dcterms:modified xsi:type="dcterms:W3CDTF">2026-02-11T10:47:00Z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1228958</vt:lpwstr>
  </property>
  <property fmtid="{D5CDD505-2E9C-101B-9397-08002B2CF9AE}" pid="3" name="cstLanguage">
    <vt:i4>2057</vt:i4>
  </property>
  <property fmtid="{D5CDD505-2E9C-101B-9397-08002B2CF9AE}" pid="4" name="RegisteredNo">
    <vt:lpwstr>45465/16</vt:lpwstr>
  </property>
</Properties>
</file>