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6.0 -->
  <w:body>
    <w:p w:rsidRPr="00053FF3" w:rsidR="00665C1F" w:rsidP="00053FF3" w14:paraId="38AC24F8" w14:textId="77777777">
      <w:pPr>
        <w:jc w:val="center"/>
        <w:rPr>
          <w:rFonts w:ascii="Times New Roman" w:hAnsi="Times New Roman" w:cs="Times New Roman"/>
          <w:lang w:val="uk-UA"/>
        </w:rPr>
      </w:pPr>
      <w:bookmarkStart w:name="To" w:id="0"/>
      <w:r w:rsidRPr="00053FF3">
        <w:rPr>
          <w:rFonts w:ascii="Times New Roman" w:hAnsi="Times New Roman" w:cs="Times New Roman"/>
          <w:lang w:val="uk-UA"/>
        </w:rPr>
        <w:t>ЄВРОПЕЙСЬКИЙ СУД З ПРАВ ЛЮДИНИ</w:t>
      </w:r>
    </w:p>
    <w:p w:rsidRPr="00053FF3" w:rsidR="00665C1F" w:rsidP="00053FF3" w14:paraId="3F13092D" w14:textId="77777777">
      <w:pPr>
        <w:jc w:val="center"/>
        <w:rPr>
          <w:lang w:val="uk-UA"/>
        </w:rPr>
      </w:pPr>
    </w:p>
    <w:p w:rsidRPr="00053FF3" w:rsidR="00665C1F" w:rsidP="00053FF3" w14:paraId="5853CDFA" w14:textId="77777777">
      <w:pPr>
        <w:jc w:val="center"/>
        <w:rPr>
          <w:lang w:val="uk-UA"/>
        </w:rPr>
      </w:pPr>
    </w:p>
    <w:p w:rsidRPr="00053FF3" w:rsidR="00665C1F" w:rsidP="00053FF3" w14:paraId="2211C65D" w14:textId="77777777">
      <w:pPr>
        <w:jc w:val="center"/>
        <w:rPr>
          <w:lang w:val="uk-UA"/>
        </w:rPr>
      </w:pPr>
    </w:p>
    <w:p w:rsidRPr="00053FF3" w:rsidR="00665C1F" w:rsidP="00053FF3" w14:paraId="1EF3AFC2" w14:textId="58DC8A7E">
      <w:pPr>
        <w:pStyle w:val="DecHTitle"/>
        <w:rPr>
          <w:rFonts w:ascii="Times New Roman" w:hAnsi="Times New Roman" w:cs="Times New Roman"/>
          <w:lang w:val="uk-UA"/>
        </w:rPr>
      </w:pPr>
      <w:r w:rsidRPr="00053FF3">
        <w:rPr>
          <w:rFonts w:ascii="Times New Roman" w:hAnsi="Times New Roman" w:cs="Times New Roman"/>
          <w:lang w:val="uk-UA"/>
        </w:rPr>
        <w:t>П</w:t>
      </w:r>
      <w:r w:rsidRPr="00053FF3" w:rsidR="00053FF3">
        <w:rPr>
          <w:rFonts w:ascii="Times New Roman" w:hAnsi="Times New Roman" w:cs="Times New Roman"/>
          <w:lang w:val="uk-UA"/>
        </w:rPr>
        <w:t>’</w:t>
      </w:r>
      <w:r w:rsidRPr="00053FF3">
        <w:rPr>
          <w:rFonts w:ascii="Times New Roman" w:hAnsi="Times New Roman" w:cs="Times New Roman"/>
          <w:lang w:val="uk-UA"/>
        </w:rPr>
        <w:t>ЯТА СЕКЦІЯ</w:t>
      </w:r>
    </w:p>
    <w:p w:rsidRPr="00053FF3" w:rsidR="00665C1F" w:rsidP="00053FF3" w14:paraId="05AA7461" w14:textId="77777777">
      <w:pPr>
        <w:pStyle w:val="JuTitle"/>
        <w:rPr>
          <w:color w:val="000000" w:themeColor="text1"/>
          <w:lang w:val="uk-UA"/>
        </w:rPr>
      </w:pPr>
      <w:r w:rsidRPr="00053FF3">
        <w:rPr>
          <w:color w:val="000000" w:themeColor="text1"/>
          <w:lang w:val="uk-UA"/>
        </w:rPr>
        <w:t>СПРАВА «КОНОНЕНКО ТА ІНШІ ПРОТИ УКРАЇНИ»</w:t>
      </w:r>
    </w:p>
    <w:p w:rsidRPr="00053FF3" w:rsidR="006D324D" w:rsidP="00053FF3" w14:paraId="773F6AFA" w14:textId="77777777">
      <w:pPr>
        <w:pStyle w:val="JuTitle"/>
        <w:rPr>
          <w:lang w:val="uk-UA"/>
        </w:rPr>
      </w:pPr>
      <w:r w:rsidRPr="00053FF3">
        <w:rPr>
          <w:color w:val="000000" w:themeColor="text1"/>
          <w:lang w:val="uk-UA"/>
        </w:rPr>
        <w:t>(</w:t>
      </w:r>
      <w:r w:rsidRPr="00053FF3" w:rsidR="00CC138A">
        <w:rPr>
          <w:color w:val="000000" w:themeColor="text1"/>
          <w:lang w:val="uk-UA"/>
        </w:rPr>
        <w:t xml:space="preserve">CASE OF </w:t>
      </w:r>
      <w:bookmarkEnd w:id="0"/>
      <w:r w:rsidRPr="00053FF3" w:rsidR="003528D7">
        <w:rPr>
          <w:lang w:val="uk-UA"/>
        </w:rPr>
        <w:t>KONONENKO</w:t>
      </w:r>
      <w:r w:rsidRPr="00053FF3" w:rsidR="009C3813">
        <w:rPr>
          <w:lang w:val="uk-UA"/>
        </w:rPr>
        <w:t xml:space="preserve"> AND OTHERS</w:t>
      </w:r>
      <w:r w:rsidRPr="00053FF3" w:rsidR="003528D7">
        <w:rPr>
          <w:lang w:val="uk-UA"/>
        </w:rPr>
        <w:t xml:space="preserve"> v. UKRAINE</w:t>
      </w:r>
      <w:r w:rsidRPr="00053FF3">
        <w:rPr>
          <w:lang w:val="uk-UA"/>
        </w:rPr>
        <w:t>)</w:t>
      </w:r>
    </w:p>
    <w:p w:rsidRPr="00053FF3" w:rsidR="003528D7" w:rsidP="00053FF3" w14:paraId="56F7EC6F" w14:textId="77777777">
      <w:pPr>
        <w:pStyle w:val="ECHRCoverTitle4"/>
        <w:rPr>
          <w:lang w:val="uk-UA"/>
        </w:rPr>
      </w:pPr>
      <w:r w:rsidRPr="00053FF3">
        <w:rPr>
          <w:lang w:val="uk-UA"/>
        </w:rPr>
        <w:t>(</w:t>
      </w:r>
      <w:r w:rsidRPr="00053FF3" w:rsidR="00665C1F">
        <w:rPr>
          <w:lang w:val="uk-UA"/>
        </w:rPr>
        <w:t>Заява №</w:t>
      </w:r>
      <w:r w:rsidRPr="00053FF3" w:rsidR="009C3813">
        <w:rPr>
          <w:lang w:val="uk-UA"/>
        </w:rPr>
        <w:t xml:space="preserve"> </w:t>
      </w:r>
      <w:r w:rsidRPr="00053FF3">
        <w:rPr>
          <w:lang w:val="uk-UA"/>
        </w:rPr>
        <w:t xml:space="preserve">7340/22 </w:t>
      </w:r>
      <w:r w:rsidRPr="00053FF3" w:rsidR="00665C1F">
        <w:rPr>
          <w:lang w:val="uk-UA"/>
        </w:rPr>
        <w:t>та</w:t>
      </w:r>
      <w:r w:rsidRPr="00053FF3">
        <w:rPr>
          <w:lang w:val="uk-UA"/>
        </w:rPr>
        <w:t xml:space="preserve"> 9 </w:t>
      </w:r>
      <w:r w:rsidRPr="00053FF3" w:rsidR="00665C1F">
        <w:rPr>
          <w:lang w:val="uk-UA"/>
        </w:rPr>
        <w:t>інших заяв</w:t>
      </w:r>
      <w:r w:rsidRPr="00053FF3">
        <w:rPr>
          <w:lang w:val="uk-UA"/>
        </w:rPr>
        <w:t xml:space="preserve"> –</w:t>
      </w:r>
    </w:p>
    <w:p w:rsidRPr="00053FF3" w:rsidR="006D324D" w:rsidP="00053FF3" w14:paraId="003642A8" w14:textId="77777777">
      <w:pPr>
        <w:pStyle w:val="ECHRCoverTitle4"/>
        <w:rPr>
          <w:lang w:val="uk-UA"/>
        </w:rPr>
      </w:pPr>
      <w:r w:rsidRPr="00053FF3">
        <w:rPr>
          <w:iCs/>
          <w:lang w:val="uk-UA"/>
        </w:rPr>
        <w:t>див. перелік у додатку</w:t>
      </w:r>
      <w:r w:rsidRPr="00053FF3" w:rsidR="00CC138A">
        <w:rPr>
          <w:lang w:val="uk-UA"/>
        </w:rPr>
        <w:t>)</w:t>
      </w:r>
    </w:p>
    <w:p w:rsidRPr="00053FF3" w:rsidR="006D324D" w:rsidP="00053FF3" w14:paraId="3CA7E2D3" w14:textId="77777777">
      <w:pPr>
        <w:pStyle w:val="DecHCase"/>
        <w:rPr>
          <w:lang w:val="uk-UA"/>
        </w:rPr>
      </w:pPr>
    </w:p>
    <w:p w:rsidRPr="00053FF3" w:rsidR="006D324D" w:rsidP="00053FF3" w14:paraId="0FB5908C" w14:textId="77777777">
      <w:pPr>
        <w:pStyle w:val="DecHCase"/>
        <w:rPr>
          <w:lang w:val="uk-UA"/>
        </w:rPr>
      </w:pPr>
    </w:p>
    <w:p w:rsidRPr="00053FF3" w:rsidR="00606600" w:rsidP="00053FF3" w14:paraId="43770F32" w14:textId="77777777">
      <w:pPr>
        <w:pStyle w:val="DecHCase"/>
        <w:rPr>
          <w:lang w:val="uk-UA"/>
        </w:rPr>
      </w:pPr>
    </w:p>
    <w:p w:rsidRPr="00053FF3" w:rsidR="00606600" w:rsidP="00053FF3" w14:paraId="498EBDD1" w14:textId="77777777">
      <w:pPr>
        <w:pStyle w:val="DecHCase"/>
        <w:rPr>
          <w:lang w:val="uk-UA"/>
        </w:rPr>
      </w:pPr>
    </w:p>
    <w:p w:rsidRPr="00053FF3" w:rsidR="00606600" w:rsidP="00053FF3" w14:paraId="0414CDCD" w14:textId="77777777">
      <w:pPr>
        <w:pStyle w:val="DecHCase"/>
        <w:rPr>
          <w:lang w:val="uk-UA"/>
        </w:rPr>
      </w:pPr>
    </w:p>
    <w:p w:rsidRPr="00053FF3" w:rsidR="00606600" w:rsidP="00053FF3" w14:paraId="2D27E0E7" w14:textId="77777777">
      <w:pPr>
        <w:pStyle w:val="DecHCase"/>
        <w:rPr>
          <w:lang w:val="uk-UA"/>
        </w:rPr>
      </w:pPr>
    </w:p>
    <w:p w:rsidRPr="00053FF3" w:rsidR="00665C1F" w:rsidP="00053FF3" w14:paraId="6DEBD6EE" w14:textId="77777777">
      <w:pPr>
        <w:jc w:val="center"/>
        <w:rPr>
          <w:rFonts w:asciiTheme="majorHAnsi" w:hAnsiTheme="majorHAnsi"/>
          <w:lang w:val="uk-UA"/>
        </w:rPr>
      </w:pPr>
      <w:r w:rsidRPr="00053FF3">
        <w:rPr>
          <w:rFonts w:asciiTheme="majorHAnsi" w:hAnsiTheme="majorHAnsi"/>
          <w:lang w:val="uk-UA"/>
        </w:rPr>
        <w:t>РІШЕННЯ</w:t>
      </w:r>
    </w:p>
    <w:p w:rsidRPr="00053FF3" w:rsidR="00606600" w:rsidP="00053FF3" w14:paraId="0BA16093" w14:textId="77777777">
      <w:pPr>
        <w:pStyle w:val="DecHCase"/>
        <w:rPr>
          <w:i/>
          <w:lang w:val="uk-UA"/>
        </w:rPr>
      </w:pPr>
      <w:r w:rsidRPr="00053FF3">
        <w:rPr>
          <w:lang w:val="uk-UA"/>
        </w:rPr>
        <w:br/>
      </w:r>
    </w:p>
    <w:p w:rsidRPr="00053FF3" w:rsidR="00665C1F" w:rsidP="00053FF3" w14:paraId="4902A179" w14:textId="77777777">
      <w:pPr>
        <w:pStyle w:val="DecHCase"/>
        <w:rPr>
          <w:lang w:val="uk-UA"/>
        </w:rPr>
      </w:pPr>
      <w:r w:rsidRPr="00053FF3">
        <w:rPr>
          <w:lang w:val="uk-UA"/>
        </w:rPr>
        <w:t>СТРАСБУРГ</w:t>
      </w:r>
    </w:p>
    <w:p w:rsidRPr="00053FF3" w:rsidR="00606600" w:rsidP="00053FF3" w14:paraId="04F97009" w14:textId="77777777">
      <w:pPr>
        <w:pStyle w:val="DecHCase"/>
        <w:rPr>
          <w:lang w:val="uk-UA"/>
        </w:rPr>
      </w:pPr>
      <w:r w:rsidRPr="00053FF3">
        <w:rPr>
          <w:lang w:val="uk-UA"/>
        </w:rPr>
        <w:t xml:space="preserve">12 </w:t>
      </w:r>
      <w:r w:rsidRPr="00053FF3" w:rsidR="00665C1F">
        <w:rPr>
          <w:lang w:val="uk-UA"/>
        </w:rPr>
        <w:t xml:space="preserve">грудня </w:t>
      </w:r>
      <w:r w:rsidRPr="00053FF3">
        <w:rPr>
          <w:lang w:val="uk-UA"/>
        </w:rPr>
        <w:t>2024</w:t>
      </w:r>
      <w:r w:rsidRPr="00053FF3" w:rsidR="00665C1F">
        <w:rPr>
          <w:lang w:val="uk-UA"/>
        </w:rPr>
        <w:t xml:space="preserve"> року</w:t>
      </w:r>
    </w:p>
    <w:p w:rsidRPr="00053FF3" w:rsidR="00606600" w:rsidP="00053FF3" w14:paraId="704BAAE9" w14:textId="77777777">
      <w:pPr>
        <w:jc w:val="center"/>
        <w:rPr>
          <w:lang w:val="uk-UA"/>
        </w:rPr>
      </w:pPr>
    </w:p>
    <w:p w:rsidRPr="00053FF3" w:rsidR="00606600" w:rsidP="00053FF3" w14:paraId="21E89BD7" w14:textId="77777777">
      <w:pPr>
        <w:rPr>
          <w:sz w:val="22"/>
          <w:szCs w:val="22"/>
          <w:lang w:val="uk-UA"/>
        </w:rPr>
      </w:pPr>
      <w:r w:rsidRPr="00053FF3">
        <w:rPr>
          <w:i/>
          <w:sz w:val="22"/>
          <w:szCs w:val="22"/>
          <w:lang w:val="uk-UA"/>
        </w:rPr>
        <w:t>Це рішення є остаточним, але може підлягати редакційним виправленням</w:t>
      </w:r>
      <w:r w:rsidRPr="00053FF3" w:rsidR="00CC138A">
        <w:rPr>
          <w:i/>
          <w:sz w:val="22"/>
          <w:szCs w:val="22"/>
          <w:lang w:val="uk-UA"/>
        </w:rPr>
        <w:t>.</w:t>
      </w:r>
    </w:p>
    <w:p w:rsidRPr="00053FF3" w:rsidR="00606600" w:rsidP="00053FF3" w14:paraId="73AF4FDC" w14:textId="77777777">
      <w:pPr>
        <w:pStyle w:val="JuCase"/>
        <w:rPr>
          <w:lang w:val="uk-UA"/>
        </w:rPr>
        <w:sectPr w:rsidSect="00B91668">
          <w:headerReference w:type="default" r:id="rId6"/>
          <w:footerReference w:type="even" r:id="rId7"/>
          <w:footerReference w:type="default" r:id="rId8"/>
          <w:headerReference w:type="first" r:id="rId9"/>
          <w:footerReference w:type="first" r:id="rId10"/>
          <w:footnotePr>
            <w:numRestart w:val="eachPage"/>
          </w:footnotePr>
          <w:endnotePr>
            <w:numFmt w:val="decimal"/>
          </w:endnotePr>
          <w:pgSz w:w="11906" w:h="16838" w:code="9"/>
          <w:pgMar w:top="2274" w:right="2274" w:bottom="2274" w:left="2274" w:header="1701" w:footer="720" w:gutter="0"/>
          <w:cols w:space="720"/>
          <w:titlePg/>
          <w:docGrid w:linePitch="326"/>
        </w:sectPr>
      </w:pPr>
    </w:p>
    <w:p w:rsidRPr="00053FF3" w:rsidR="00665C1F" w:rsidP="00053FF3" w14:paraId="27979313" w14:textId="77777777">
      <w:pPr>
        <w:pStyle w:val="JuPara"/>
        <w:rPr>
          <w:b/>
          <w:lang w:val="uk-UA"/>
        </w:rPr>
      </w:pPr>
      <w:r w:rsidRPr="00053FF3">
        <w:rPr>
          <w:b/>
          <w:lang w:val="uk-UA"/>
        </w:rPr>
        <w:t>У справі «Кононенко та інші проти України»</w:t>
      </w:r>
    </w:p>
    <w:p w:rsidRPr="00053FF3" w:rsidR="00665C1F" w:rsidP="00053FF3" w14:paraId="7CF205F5" w14:textId="07817ED4">
      <w:pPr>
        <w:pStyle w:val="JuPara"/>
        <w:rPr>
          <w:rFonts w:ascii="Times New Roman" w:hAnsi="Times New Roman" w:cs="Times New Roman"/>
          <w:lang w:val="uk-UA"/>
        </w:rPr>
      </w:pPr>
      <w:r w:rsidRPr="00053FF3">
        <w:rPr>
          <w:rFonts w:ascii="Times New Roman" w:hAnsi="Times New Roman" w:cs="Times New Roman"/>
          <w:lang w:val="uk-UA"/>
        </w:rPr>
        <w:t>Європейський суд з прав людини (П</w:t>
      </w:r>
      <w:r w:rsidRPr="00053FF3" w:rsidR="00053FF3">
        <w:rPr>
          <w:rFonts w:ascii="Times New Roman" w:hAnsi="Times New Roman" w:cs="Times New Roman"/>
          <w:lang w:val="uk-UA"/>
        </w:rPr>
        <w:t>’</w:t>
      </w:r>
      <w:r w:rsidRPr="00053FF3">
        <w:rPr>
          <w:rFonts w:ascii="Times New Roman" w:hAnsi="Times New Roman" w:cs="Times New Roman"/>
          <w:lang w:val="uk-UA"/>
        </w:rPr>
        <w:t>ята секція), засідаючи комітетом, до складу якого увійшли:</w:t>
      </w:r>
    </w:p>
    <w:p w:rsidRPr="00053FF3" w:rsidR="002C5B23" w:rsidP="00053FF3" w14:paraId="6BDB81D6" w14:textId="77777777">
      <w:pPr>
        <w:pStyle w:val="JuJudges"/>
        <w:rPr>
          <w:lang w:val="uk-UA"/>
        </w:rPr>
      </w:pPr>
      <w:r w:rsidRPr="00053FF3">
        <w:rPr>
          <w:lang w:val="uk-UA"/>
        </w:rPr>
        <w:tab/>
      </w:r>
      <w:r w:rsidRPr="00053FF3" w:rsidR="00665C1F">
        <w:rPr>
          <w:lang w:val="uk-UA"/>
        </w:rPr>
        <w:t xml:space="preserve">Діана Сирку </w:t>
      </w:r>
      <w:r w:rsidRPr="00053FF3" w:rsidR="00665C1F">
        <w:rPr>
          <w:i/>
          <w:lang w:val="uk-UA"/>
        </w:rPr>
        <w:t>(Diana Sârcu), Голова</w:t>
      </w:r>
      <w:r w:rsidRPr="00053FF3">
        <w:rPr>
          <w:lang w:val="uk-UA"/>
        </w:rPr>
        <w:t>,</w:t>
      </w:r>
      <w:r w:rsidRPr="00053FF3">
        <w:rPr>
          <w:lang w:val="uk-UA"/>
        </w:rPr>
        <w:br/>
      </w:r>
      <w:r w:rsidRPr="00053FF3">
        <w:rPr>
          <w:lang w:val="uk-UA"/>
        </w:rPr>
        <w:tab/>
      </w:r>
      <w:r w:rsidRPr="00053FF3" w:rsidR="00665C1F">
        <w:rPr>
          <w:rFonts w:ascii="Times New Roman" w:hAnsi="Times New Roman" w:cs="Times New Roman"/>
          <w:lang w:val="uk-UA"/>
        </w:rPr>
        <w:t xml:space="preserve">Катержіна Шімачкова </w:t>
      </w:r>
      <w:r w:rsidRPr="00053FF3" w:rsidR="00665C1F">
        <w:rPr>
          <w:rFonts w:ascii="Times New Roman" w:hAnsi="Times New Roman" w:cs="Times New Roman"/>
          <w:i/>
          <w:lang w:val="uk-UA"/>
        </w:rPr>
        <w:t>(Kateřina Šimáčková)</w:t>
      </w:r>
      <w:r w:rsidRPr="00053FF3" w:rsidR="00665C1F">
        <w:rPr>
          <w:rFonts w:ascii="Times New Roman" w:hAnsi="Times New Roman" w:cs="Times New Roman"/>
          <w:lang w:val="uk-UA"/>
        </w:rPr>
        <w:t>,</w:t>
      </w:r>
      <w:r w:rsidRPr="00053FF3">
        <w:rPr>
          <w:lang w:val="uk-UA"/>
        </w:rPr>
        <w:br/>
      </w:r>
      <w:r w:rsidRPr="00053FF3">
        <w:rPr>
          <w:lang w:val="uk-UA"/>
        </w:rPr>
        <w:tab/>
      </w:r>
      <w:r w:rsidRPr="00053FF3" w:rsidR="00665C1F">
        <w:rPr>
          <w:rFonts w:ascii="Times New Roman" w:hAnsi="Times New Roman" w:cs="Times New Roman"/>
          <w:lang w:val="uk-UA"/>
        </w:rPr>
        <w:t xml:space="preserve">Микола Гнатовський </w:t>
      </w:r>
      <w:r w:rsidRPr="00053FF3" w:rsidR="00665C1F">
        <w:rPr>
          <w:rFonts w:ascii="Times New Roman" w:hAnsi="Times New Roman" w:cs="Times New Roman"/>
          <w:i/>
          <w:lang w:val="uk-UA"/>
        </w:rPr>
        <w:t>(Mykola Gnatovskyy)</w:t>
      </w:r>
      <w:r w:rsidRPr="00053FF3">
        <w:rPr>
          <w:i/>
          <w:lang w:val="uk-UA"/>
        </w:rPr>
        <w:t xml:space="preserve">, </w:t>
      </w:r>
      <w:r w:rsidRPr="00053FF3" w:rsidR="00665C1F">
        <w:rPr>
          <w:i/>
          <w:lang w:val="uk-UA"/>
        </w:rPr>
        <w:t>судді</w:t>
      </w:r>
      <w:r w:rsidRPr="00053FF3">
        <w:rPr>
          <w:lang w:val="uk-UA"/>
        </w:rPr>
        <w:t>,</w:t>
      </w:r>
    </w:p>
    <w:p w:rsidRPr="00053FF3" w:rsidR="00665C1F" w:rsidP="00053FF3" w14:paraId="5F10D611" w14:textId="77777777">
      <w:pPr>
        <w:pStyle w:val="JuJudges"/>
        <w:rPr>
          <w:rFonts w:ascii="Times New Roman" w:hAnsi="Times New Roman" w:cs="Times New Roman"/>
          <w:lang w:val="uk-UA"/>
        </w:rPr>
      </w:pPr>
      <w:r w:rsidRPr="00053FF3">
        <w:rPr>
          <w:rFonts w:ascii="Times New Roman" w:hAnsi="Times New Roman" w:cs="Times New Roman"/>
          <w:lang w:val="uk-UA"/>
        </w:rPr>
        <w:t xml:space="preserve">та Вікторія Марадудіна </w:t>
      </w:r>
      <w:r w:rsidRPr="00053FF3">
        <w:rPr>
          <w:rFonts w:ascii="Times New Roman" w:hAnsi="Times New Roman" w:cs="Times New Roman"/>
          <w:i/>
          <w:lang w:val="uk-UA"/>
        </w:rPr>
        <w:t>(Viktoriya Maradudina),</w:t>
      </w:r>
      <w:r w:rsidRPr="00053FF3">
        <w:rPr>
          <w:rFonts w:ascii="Times New Roman" w:hAnsi="Times New Roman" w:cs="Times New Roman"/>
          <w:lang w:val="uk-UA"/>
        </w:rPr>
        <w:t xml:space="preserve"> </w:t>
      </w:r>
      <w:r w:rsidRPr="00053FF3">
        <w:rPr>
          <w:rFonts w:ascii="Times New Roman" w:hAnsi="Times New Roman" w:cs="Times New Roman"/>
          <w:i/>
          <w:lang w:val="uk-UA"/>
        </w:rPr>
        <w:t>в.о. заступника Секретаря секції,</w:t>
      </w:r>
    </w:p>
    <w:p w:rsidRPr="00053FF3" w:rsidR="00665C1F" w:rsidP="00053FF3" w14:paraId="23F13699" w14:textId="77777777">
      <w:pPr>
        <w:pStyle w:val="JuPara"/>
        <w:rPr>
          <w:rFonts w:ascii="Times New Roman" w:hAnsi="Times New Roman" w:cs="Times New Roman"/>
          <w:lang w:val="uk-UA"/>
        </w:rPr>
      </w:pPr>
      <w:r w:rsidRPr="00053FF3">
        <w:rPr>
          <w:rFonts w:ascii="Times New Roman" w:hAnsi="Times New Roman" w:cs="Times New Roman"/>
          <w:lang w:val="uk-UA"/>
        </w:rPr>
        <w:t>після обговорення за зачиненими дверима 21 листопада 2024 року</w:t>
      </w:r>
    </w:p>
    <w:p w:rsidRPr="00053FF3" w:rsidR="00665C1F" w:rsidP="00053FF3" w14:paraId="77C85F0D" w14:textId="77777777">
      <w:pPr>
        <w:pStyle w:val="JuPara"/>
        <w:rPr>
          <w:rFonts w:ascii="Times New Roman" w:hAnsi="Times New Roman" w:cs="Times New Roman"/>
          <w:lang w:val="uk-UA"/>
        </w:rPr>
      </w:pPr>
      <w:r w:rsidRPr="00053FF3">
        <w:rPr>
          <w:rFonts w:ascii="Times New Roman" w:hAnsi="Times New Roman" w:cs="Times New Roman"/>
          <w:lang w:val="uk-UA"/>
        </w:rPr>
        <w:t>постановляє таке рішення, що було ухвалено у той день:</w:t>
      </w:r>
    </w:p>
    <w:p w:rsidRPr="00053FF3" w:rsidR="00606600" w:rsidP="00053FF3" w14:paraId="5CF35CE6" w14:textId="77777777">
      <w:pPr>
        <w:pStyle w:val="JuPara"/>
        <w:rPr>
          <w:lang w:val="uk-UA"/>
        </w:rPr>
      </w:pPr>
    </w:p>
    <w:p w:rsidRPr="00053FF3" w:rsidR="00665C1F" w:rsidP="00053FF3" w14:paraId="7F3FC209" w14:textId="77777777">
      <w:pPr>
        <w:pStyle w:val="JuHHead"/>
        <w:jc w:val="left"/>
        <w:rPr>
          <w:rFonts w:ascii="Times New Roman" w:hAnsi="Times New Roman" w:cs="Times New Roman"/>
          <w:lang w:val="uk-UA"/>
        </w:rPr>
      </w:pPr>
      <w:bookmarkStart w:name="ITMARKStartJudgment" w:id="1"/>
      <w:bookmarkEnd w:id="1"/>
      <w:r w:rsidRPr="00053FF3">
        <w:rPr>
          <w:rFonts w:ascii="Times New Roman" w:hAnsi="Times New Roman" w:cs="Times New Roman"/>
          <w:lang w:val="uk-UA"/>
        </w:rPr>
        <w:t>ПРОЦЕДУРА</w:t>
      </w:r>
    </w:p>
    <w:p w:rsidRPr="00053FF3" w:rsidR="003528D7" w:rsidP="00053FF3" w14:paraId="4C03D558" w14:textId="77777777">
      <w:pPr>
        <w:pStyle w:val="JuPara"/>
        <w:rPr>
          <w:lang w:val="uk-UA"/>
        </w:rPr>
      </w:pPr>
      <w:r w:rsidRPr="00053FF3">
        <w:rPr>
          <w:lang w:val="uk-UA"/>
        </w:rPr>
        <w:t>1</w:t>
      </w:r>
      <w:r w:rsidRPr="00053FF3" w:rsidR="00CC138A">
        <w:rPr>
          <w:lang w:val="uk-UA"/>
        </w:rPr>
        <w:t>.  </w:t>
      </w:r>
      <w:r w:rsidRPr="00053FF3" w:rsidR="00665C1F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Справу було розпочато за заявами, поданими у різні дати, зазначені в таблиці у додатку, до Суду проти України на підставі статті 34 Конвенції про захист прав людини і основоположних свобод </w:t>
      </w:r>
      <w:r w:rsidRPr="00053FF3" w:rsidR="00665C1F">
        <w:rPr>
          <w:rFonts w:ascii="Times New Roman" w:hAnsi="Times New Roman" w:eastAsia="Times New Roman" w:cs="Times New Roman"/>
          <w:color w:val="000000" w:themeColor="text1"/>
          <w:lang w:val="uk-UA"/>
        </w:rPr>
        <w:br/>
        <w:t>(далі – Конвенція)</w:t>
      </w:r>
      <w:r w:rsidRPr="00053FF3" w:rsidR="00665C1F">
        <w:rPr>
          <w:rFonts w:ascii="Times New Roman" w:hAnsi="Times New Roman" w:cs="Times New Roman"/>
          <w:lang w:val="uk-UA"/>
        </w:rPr>
        <w:t>.</w:t>
      </w:r>
    </w:p>
    <w:p w:rsidRPr="00053FF3" w:rsidR="003528D7" w:rsidP="00053FF3" w14:paraId="4A1C7765" w14:textId="77777777">
      <w:pPr>
        <w:pStyle w:val="JuPara"/>
        <w:rPr>
          <w:lang w:val="uk-UA"/>
        </w:rPr>
      </w:pPr>
      <w:r w:rsidRPr="00053FF3">
        <w:rPr>
          <w:lang w:val="uk-UA"/>
        </w:rPr>
        <w:t>2</w:t>
      </w:r>
      <w:r w:rsidRPr="00053FF3" w:rsidR="00CC138A">
        <w:rPr>
          <w:rFonts w:cs="Times New Roman"/>
          <w:lang w:val="uk-UA"/>
        </w:rPr>
        <w:t>.  </w:t>
      </w:r>
      <w:r w:rsidRPr="00053FF3" w:rsidR="00665C1F">
        <w:rPr>
          <w:rFonts w:ascii="Times New Roman" w:hAnsi="Times New Roman" w:cs="Times New Roman"/>
          <w:lang w:val="uk-UA"/>
        </w:rPr>
        <w:t>Про заяви було повідомлено Уряд України (далі – Уряд).</w:t>
      </w:r>
    </w:p>
    <w:p w:rsidRPr="00053FF3" w:rsidR="003528D7" w:rsidP="00053FF3" w14:paraId="411D4325" w14:textId="77777777">
      <w:pPr>
        <w:pStyle w:val="JuHHead"/>
        <w:rPr>
          <w:lang w:val="uk-UA"/>
        </w:rPr>
      </w:pPr>
      <w:r w:rsidRPr="00053FF3">
        <w:rPr>
          <w:lang w:val="uk-UA"/>
        </w:rPr>
        <w:t>ФАКТИ</w:t>
      </w:r>
    </w:p>
    <w:p w:rsidRPr="00053FF3" w:rsidR="003528D7" w:rsidP="00053FF3" w14:paraId="1AA5BA09" w14:textId="77777777">
      <w:pPr>
        <w:pStyle w:val="JuPara"/>
        <w:rPr>
          <w:lang w:val="uk-UA"/>
        </w:rPr>
      </w:pPr>
      <w:r w:rsidRPr="00053FF3">
        <w:rPr>
          <w:lang w:val="uk-UA"/>
        </w:rPr>
        <w:t>3</w:t>
      </w:r>
      <w:r w:rsidRPr="00053FF3" w:rsidR="00CC138A">
        <w:rPr>
          <w:lang w:val="uk-UA"/>
        </w:rPr>
        <w:t>.  </w:t>
      </w:r>
      <w:r w:rsidRPr="00053FF3" w:rsidR="005328C7">
        <w:rPr>
          <w:rFonts w:eastAsia="PMingLiU"/>
          <w:lang w:val="uk-UA"/>
        </w:rPr>
        <w:t>Перелік заявників і відповідні деталі заяв наведені в таблиці у додатку</w:t>
      </w:r>
      <w:r w:rsidRPr="00053FF3" w:rsidR="00CC138A">
        <w:rPr>
          <w:lang w:val="uk-UA"/>
        </w:rPr>
        <w:t>.</w:t>
      </w:r>
    </w:p>
    <w:p w:rsidRPr="00053FF3" w:rsidR="005328C7" w:rsidP="00053FF3" w14:paraId="62DEABB5" w14:textId="77777777">
      <w:pPr>
        <w:pStyle w:val="JuPara"/>
        <w:rPr>
          <w:lang w:val="uk-UA"/>
        </w:rPr>
      </w:pPr>
      <w:r w:rsidRPr="00053FF3">
        <w:rPr>
          <w:lang w:val="uk-UA"/>
        </w:rPr>
        <w:t>4</w:t>
      </w:r>
      <w:r w:rsidRPr="00053FF3" w:rsidR="00CC138A">
        <w:rPr>
          <w:lang w:val="uk-UA"/>
        </w:rPr>
        <w:t>.  </w:t>
      </w:r>
      <w:r w:rsidRPr="00053FF3">
        <w:rPr>
          <w:lang w:val="uk-UA"/>
        </w:rPr>
        <w:t>Заявники скаржилися на неналежні умови тримання їх під вартою та відсутність у національному законодавстві ефективного засобу юридичного захисту. Деякі заявники також висунули інші скарги за положеннями Конвенції.</w:t>
      </w:r>
    </w:p>
    <w:p w:rsidRPr="00053FF3" w:rsidR="003528D7" w:rsidP="00053FF3" w14:paraId="136E20B0" w14:textId="77777777">
      <w:pPr>
        <w:pStyle w:val="JuHHead"/>
        <w:rPr>
          <w:lang w:val="uk-UA"/>
        </w:rPr>
      </w:pPr>
      <w:r w:rsidRPr="00053FF3">
        <w:rPr>
          <w:lang w:val="uk-UA"/>
        </w:rPr>
        <w:t>ПРАВО</w:t>
      </w:r>
    </w:p>
    <w:p w:rsidRPr="00053FF3" w:rsidR="003528D7" w:rsidP="00053FF3" w14:paraId="02E8C2ED" w14:textId="12B57160">
      <w:pPr>
        <w:pStyle w:val="JuHIRoman"/>
        <w:rPr>
          <w:lang w:val="uk-UA"/>
        </w:rPr>
      </w:pPr>
      <w:r w:rsidRPr="00053FF3">
        <w:rPr>
          <w:lang w:val="uk-UA"/>
        </w:rPr>
        <w:t>ОБ</w:t>
      </w:r>
      <w:r w:rsidRPr="00053FF3" w:rsidR="00053FF3">
        <w:rPr>
          <w:lang w:val="uk-UA"/>
        </w:rPr>
        <w:t>’</w:t>
      </w:r>
      <w:r w:rsidRPr="00053FF3">
        <w:rPr>
          <w:lang w:val="uk-UA"/>
        </w:rPr>
        <w:t>ЄДНАННЯ ЗАЯВ</w:t>
      </w:r>
    </w:p>
    <w:p w:rsidRPr="00053FF3" w:rsidR="003528D7" w:rsidP="00053FF3" w14:paraId="368AC069" w14:textId="77777777">
      <w:pPr>
        <w:pStyle w:val="JuPara"/>
        <w:rPr>
          <w:lang w:val="uk-UA"/>
        </w:rPr>
      </w:pPr>
      <w:r w:rsidRPr="00053FF3">
        <w:rPr>
          <w:lang w:val="uk-UA"/>
        </w:rPr>
        <w:t>5</w:t>
      </w:r>
      <w:r w:rsidRPr="00053FF3" w:rsidR="00CC138A">
        <w:rPr>
          <w:lang w:val="uk-UA"/>
        </w:rPr>
        <w:t>.  </w:t>
      </w:r>
      <w:r w:rsidRPr="00053FF3" w:rsidR="00665C1F">
        <w:rPr>
          <w:rFonts w:ascii="Times New Roman" w:hAnsi="Times New Roman" w:cs="Times New Roman"/>
          <w:lang w:val="uk-UA"/>
        </w:rPr>
        <w:t>Беручи до уваги схожість предмета заяв, Суд вважає за доцільне розглянути їх спільно в одному рішенні</w:t>
      </w:r>
      <w:r w:rsidRPr="00053FF3" w:rsidR="00CC138A">
        <w:rPr>
          <w:lang w:val="uk-UA"/>
        </w:rPr>
        <w:t>.</w:t>
      </w:r>
    </w:p>
    <w:p w:rsidRPr="00053FF3" w:rsidR="00665C1F" w:rsidP="00053FF3" w14:paraId="04044C79" w14:textId="77777777">
      <w:pPr>
        <w:pStyle w:val="JuHIRoman"/>
        <w:rPr>
          <w:rFonts w:eastAsia="PMingLiU"/>
          <w:lang w:val="uk-UA"/>
        </w:rPr>
      </w:pPr>
      <w:r w:rsidRPr="00053FF3">
        <w:rPr>
          <w:lang w:val="uk-UA"/>
        </w:rPr>
        <w:t>СТВЕРДЖУВАНЕ ПОРУШЕННЯ СТАТЕЙ 3 ТА 13 КОНВЕНЦІЇ</w:t>
      </w:r>
    </w:p>
    <w:p w:rsidRPr="00053FF3" w:rsidR="003528D7" w:rsidP="00053FF3" w14:paraId="33F67DA6" w14:textId="6C4BEE8C">
      <w:pPr>
        <w:pStyle w:val="JuPara"/>
        <w:rPr>
          <w:lang w:val="uk-UA"/>
        </w:rPr>
      </w:pPr>
      <w:r w:rsidRPr="00053FF3">
        <w:rPr>
          <w:lang w:val="uk-UA"/>
        </w:rPr>
        <w:t>6</w:t>
      </w:r>
      <w:r w:rsidRPr="00053FF3" w:rsidR="00CC138A">
        <w:rPr>
          <w:lang w:val="uk-UA"/>
        </w:rPr>
        <w:t>.  </w:t>
      </w:r>
      <w:r w:rsidRPr="00053FF3" w:rsidR="00543895">
        <w:rPr>
          <w:rFonts w:ascii="Times New Roman" w:hAnsi="Times New Roman" w:cs="Times New Roman"/>
          <w:lang w:val="uk-UA"/>
        </w:rPr>
        <w:t xml:space="preserve">Заявники скаржилися, головним чином, на неналежні умови тримання їх під вартою та </w:t>
      </w:r>
      <w:r w:rsidRPr="00053FF3" w:rsidR="00543895">
        <w:rPr>
          <w:rFonts w:ascii="Times New Roman" w:hAnsi="Times New Roman" w:eastAsia="Times New Roman" w:cs="Times New Roman"/>
          <w:color w:val="000000" w:themeColor="text1"/>
          <w:lang w:val="uk-UA"/>
        </w:rPr>
        <w:t>відсутність у них ефективного засобу юридичного захисту у зв</w:t>
      </w:r>
      <w:r w:rsidRPr="00053FF3" w:rsidR="00053FF3">
        <w:rPr>
          <w:rFonts w:ascii="Times New Roman" w:hAnsi="Times New Roman" w:eastAsia="Times New Roman" w:cs="Times New Roman"/>
          <w:color w:val="000000" w:themeColor="text1"/>
          <w:lang w:val="uk-UA"/>
        </w:rPr>
        <w:t>’</w:t>
      </w:r>
      <w:r w:rsidRPr="00053FF3" w:rsidR="00543895">
        <w:rPr>
          <w:rFonts w:ascii="Times New Roman" w:hAnsi="Times New Roman" w:eastAsia="Times New Roman" w:cs="Times New Roman"/>
          <w:color w:val="000000" w:themeColor="text1"/>
          <w:lang w:val="uk-UA"/>
        </w:rPr>
        <w:t>язку з цим.</w:t>
      </w:r>
      <w:r w:rsidRPr="00053FF3" w:rsidR="00543895">
        <w:rPr>
          <w:rFonts w:ascii="Times New Roman" w:hAnsi="Times New Roman" w:cs="Times New Roman"/>
          <w:lang w:val="uk-UA"/>
        </w:rPr>
        <w:t xml:space="preserve"> Вони посилалися на статті 3 та 13 Конвенції.</w:t>
      </w:r>
    </w:p>
    <w:p w:rsidRPr="00053FF3" w:rsidR="003528D7" w:rsidP="00053FF3" w14:paraId="123F0BEB" w14:textId="27C6FE1D">
      <w:pPr>
        <w:pStyle w:val="JuPara"/>
        <w:rPr>
          <w:lang w:val="uk-UA"/>
        </w:rPr>
      </w:pPr>
      <w:r w:rsidRPr="00053FF3">
        <w:rPr>
          <w:lang w:val="uk-UA"/>
        </w:rPr>
        <w:t>7</w:t>
      </w:r>
      <w:r w:rsidRPr="00053FF3" w:rsidR="00CC138A">
        <w:rPr>
          <w:lang w:val="uk-UA"/>
        </w:rPr>
        <w:t>.  </w:t>
      </w:r>
      <w:r w:rsidRPr="00053FF3" w:rsidR="00543895">
        <w:rPr>
          <w:rFonts w:ascii="Times New Roman" w:hAnsi="Times New Roman" w:cs="Times New Roman"/>
          <w:lang w:val="uk-UA"/>
        </w:rPr>
        <w:t xml:space="preserve">Суд зазначає, що заявники трималися від вартою у неналежних умовах. </w:t>
      </w:r>
      <w:r w:rsidRPr="00053FF3" w:rsidR="00543895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Деталі щодо тримання заявників під вартою наведені у таблиці </w:t>
      </w:r>
      <w:r w:rsidRPr="00053FF3" w:rsidR="00543895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в додатку. Суд посилається на встановлені у його практиці принципи щодо неналежних умов тримання під вартою (див., наприклад, рішення у справі «Муршич проти Хорватії» [ВП] </w:t>
      </w:r>
      <w:r w:rsidRPr="00053FF3" w:rsidR="00543895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(Muršić v. Croatia)</w:t>
      </w:r>
      <w:r w:rsidRPr="00053FF3" w:rsidR="00543895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 [GC], заява № 7334/13, пункти 96 – 101, ЄСПЛ 2016). Суд нагадує, зокрема, що під час встановлення того, чи є умови тримання такими, «що принижують гідність» у розумінні статті 3 Конвенції, серйозний брак простору у в</w:t>
      </w:r>
      <w:r w:rsidRPr="00053FF3" w:rsidR="00053FF3">
        <w:rPr>
          <w:rFonts w:ascii="Times New Roman" w:hAnsi="Times New Roman" w:eastAsia="Times New Roman" w:cs="Times New Roman"/>
          <w:color w:val="000000" w:themeColor="text1"/>
          <w:lang w:val="uk-UA"/>
        </w:rPr>
        <w:t>’</w:t>
      </w:r>
      <w:r w:rsidRPr="00053FF3" w:rsidR="00543895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язничних камерах вважається дуже впливовим чинником та може становити порушення як сам собою, так і в сукупності з іншими недоліками (див. згадане рішення у справі «Муршич проти Хорватії» </w:t>
      </w:r>
      <w:r w:rsidRPr="00053FF3" w:rsidR="00543895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(Muršić v. Croatia)</w:t>
      </w:r>
      <w:r w:rsidRPr="00053FF3" w:rsidR="00543895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, пункти 122 – 141 та рішення у справі «Ананьєв та інші проти Росії» </w:t>
      </w:r>
      <w:r w:rsidRPr="00053FF3" w:rsidR="00543895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(Ananyev and Others v. Russia)</w:t>
      </w:r>
      <w:r w:rsidRPr="00053FF3" w:rsidR="00543895">
        <w:rPr>
          <w:rFonts w:ascii="Times New Roman" w:hAnsi="Times New Roman" w:eastAsia="Times New Roman" w:cs="Times New Roman"/>
          <w:color w:val="000000" w:themeColor="text1"/>
          <w:lang w:val="uk-UA"/>
        </w:rPr>
        <w:t>, заяви № 42525/07 та № 60800/08, пункти 149 – 159, від 10 січня 2012 року)</w:t>
      </w:r>
      <w:r w:rsidRPr="00053FF3" w:rsidR="00543895">
        <w:rPr>
          <w:rFonts w:ascii="Times New Roman" w:hAnsi="Times New Roman" w:cs="Times New Roman"/>
          <w:lang w:val="uk-UA"/>
        </w:rPr>
        <w:t>.</w:t>
      </w:r>
    </w:p>
    <w:p w:rsidRPr="00053FF3" w:rsidR="003528D7" w:rsidP="00053FF3" w14:paraId="17B8FC35" w14:textId="77777777">
      <w:pPr>
        <w:pStyle w:val="JuPara"/>
        <w:rPr>
          <w:lang w:val="uk-UA"/>
        </w:rPr>
      </w:pPr>
      <w:r w:rsidRPr="00053FF3">
        <w:rPr>
          <w:lang w:val="uk-UA"/>
        </w:rPr>
        <w:t>8.</w:t>
      </w:r>
      <w:r w:rsidRPr="00053FF3" w:rsidR="00CC138A">
        <w:rPr>
          <w:lang w:val="uk-UA"/>
        </w:rPr>
        <w:t>  </w:t>
      </w:r>
      <w:r w:rsidRPr="00053FF3" w:rsidR="00543895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У керівних справах «Мельник проти України» </w:t>
      </w:r>
      <w:r w:rsidRPr="00053FF3" w:rsidR="00543895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(Melnik v. Ukraine)</w:t>
      </w:r>
      <w:r w:rsidRPr="00053FF3" w:rsidR="00543895">
        <w:rPr>
          <w:rFonts w:ascii="Times New Roman" w:hAnsi="Times New Roman" w:eastAsia="Times New Roman" w:cs="Times New Roman"/>
          <w:color w:val="000000" w:themeColor="text1"/>
          <w:lang w:val="uk-UA"/>
        </w:rPr>
        <w:t xml:space="preserve">, заява № 72286/01, від 28 березня 2006 року) та «Сукачов проти України» </w:t>
      </w:r>
      <w:r w:rsidRPr="00053FF3" w:rsidR="00543895">
        <w:rPr>
          <w:rFonts w:ascii="Times New Roman" w:hAnsi="Times New Roman" w:eastAsia="Times New Roman" w:cs="Times New Roman"/>
          <w:i/>
          <w:color w:val="000000" w:themeColor="text1"/>
          <w:lang w:val="uk-UA"/>
        </w:rPr>
        <w:t>(Sukachov v. Ukraine)</w:t>
      </w:r>
      <w:r w:rsidRPr="00053FF3" w:rsidR="00543895">
        <w:rPr>
          <w:rFonts w:ascii="Times New Roman" w:hAnsi="Times New Roman" w:eastAsia="Times New Roman" w:cs="Times New Roman"/>
          <w:color w:val="000000" w:themeColor="text1"/>
          <w:lang w:val="uk-UA"/>
        </w:rPr>
        <w:t>, заява № 14057/17, від 30 січня 2020 року) Суд уже встановлював порушення щодо питань, аналогічних тим, що розглядаються у цій справі.</w:t>
      </w:r>
    </w:p>
    <w:p w:rsidRPr="00053FF3" w:rsidR="003528D7" w:rsidP="00053FF3" w14:paraId="2EB03BD2" w14:textId="21BE0CC0">
      <w:pPr>
        <w:pStyle w:val="JuPara"/>
        <w:rPr>
          <w:lang w:val="uk-UA"/>
        </w:rPr>
      </w:pPr>
      <w:r w:rsidRPr="00053FF3">
        <w:rPr>
          <w:lang w:val="uk-UA"/>
        </w:rPr>
        <w:t>9.</w:t>
      </w:r>
      <w:r w:rsidRPr="00053FF3" w:rsidR="00CC138A">
        <w:rPr>
          <w:lang w:val="uk-UA"/>
        </w:rPr>
        <w:t>  </w:t>
      </w:r>
      <w:r w:rsidRPr="00053FF3" w:rsidR="00543895">
        <w:rPr>
          <w:lang w:val="uk-UA"/>
        </w:rPr>
        <w:t>Розглянувши всі надані йому матеріали, Суд не вбачає жодних фактів або аргументів, здатних переконати його дійти іншого висновку щодо прийнятності та суті цих скарг</w:t>
      </w:r>
      <w:r w:rsidRPr="00053FF3" w:rsidR="00CC138A">
        <w:rPr>
          <w:lang w:val="uk-UA"/>
        </w:rPr>
        <w:t xml:space="preserve">. </w:t>
      </w:r>
      <w:r w:rsidRPr="00053FF3" w:rsidR="00017845">
        <w:rPr>
          <w:lang w:val="uk-UA"/>
        </w:rPr>
        <w:t xml:space="preserve">Зокрема, Суд зауважив, що у відповідь на </w:t>
      </w:r>
      <w:r w:rsidRPr="00053FF3" w:rsidR="00017845">
        <w:rPr>
          <w:i/>
          <w:iCs/>
          <w:lang w:val="uk-UA"/>
        </w:rPr>
        <w:t xml:space="preserve">prima facie </w:t>
      </w:r>
      <w:r w:rsidRPr="00053FF3" w:rsidR="00017845">
        <w:rPr>
          <w:lang w:val="uk-UA"/>
        </w:rPr>
        <w:t>справу про неналежні умови тримання під вартою, на які скаржилися заявники, Уряд не надав жодних первинних доказів, в яких наводилися б плани розміщення камер та фактична кількість ув</w:t>
      </w:r>
      <w:r w:rsidRPr="00053FF3" w:rsidR="00053FF3">
        <w:rPr>
          <w:lang w:val="uk-UA"/>
        </w:rPr>
        <w:t>’</w:t>
      </w:r>
      <w:r w:rsidRPr="00053FF3" w:rsidR="00017845">
        <w:rPr>
          <w:lang w:val="uk-UA"/>
        </w:rPr>
        <w:t xml:space="preserve">язнених протягом конкретних періодів тримання заявників під вартою (див. згадане рішення у справі </w:t>
      </w:r>
      <w:r w:rsidRPr="00053FF3" w:rsidR="00017845">
        <w:rPr>
          <w:color w:val="000000"/>
          <w:lang w:val="uk-UA"/>
        </w:rPr>
        <w:t xml:space="preserve">«Ананьєв та інші проти Росії» </w:t>
      </w:r>
      <w:r w:rsidRPr="00053FF3" w:rsidR="00017845">
        <w:rPr>
          <w:i/>
          <w:color w:val="000000"/>
          <w:lang w:val="uk-UA"/>
        </w:rPr>
        <w:t>(Ananyev and Others v. Russia)</w:t>
      </w:r>
      <w:r w:rsidRPr="00053FF3" w:rsidR="00017845">
        <w:rPr>
          <w:lang w:val="uk-UA"/>
        </w:rPr>
        <w:t>, пункт 123, та, наприклад, рішення у справі «Спариш і Куцманд проти України</w:t>
      </w:r>
      <w:r w:rsidRPr="00053FF3" w:rsidR="00017845">
        <w:rPr>
          <w:i/>
          <w:lang w:val="uk-UA"/>
        </w:rPr>
        <w:t xml:space="preserve">» </w:t>
      </w:r>
      <w:r w:rsidRPr="00053FF3" w:rsidR="00017845">
        <w:rPr>
          <w:lang w:val="uk-UA"/>
        </w:rPr>
        <w:t>[Комітет]</w:t>
      </w:r>
      <w:r w:rsidRPr="00053FF3" w:rsidR="00017845">
        <w:rPr>
          <w:i/>
          <w:lang w:val="uk-UA"/>
        </w:rPr>
        <w:t xml:space="preserve"> (Sparysh and Kutsmand v. Ukraine)</w:t>
      </w:r>
      <w:r w:rsidRPr="00053FF3" w:rsidR="00017845">
        <w:rPr>
          <w:lang w:val="uk-UA"/>
        </w:rPr>
        <w:t xml:space="preserve"> [Committee], заяви № 49709/18 та № 49870/18, від 12 вересня 2024 року)</w:t>
      </w:r>
      <w:r w:rsidRPr="00053FF3" w:rsidR="00CC138A">
        <w:rPr>
          <w:lang w:val="uk-UA"/>
        </w:rPr>
        <w:t xml:space="preserve">. </w:t>
      </w:r>
      <w:r w:rsidRPr="00053FF3" w:rsidR="00017845">
        <w:rPr>
          <w:lang w:val="uk-UA"/>
        </w:rPr>
        <w:t>З огляду на свою практику з цього питання Суд вважає, що у цій справі умови тримання заявників під вартою були неналежними.</w:t>
      </w:r>
    </w:p>
    <w:p w:rsidRPr="00053FF3" w:rsidR="00017845" w:rsidP="00053FF3" w14:paraId="39F3B477" w14:textId="666B92FC">
      <w:pPr>
        <w:pStyle w:val="JuPara"/>
        <w:rPr>
          <w:lang w:val="uk-UA"/>
        </w:rPr>
      </w:pPr>
      <w:r w:rsidRPr="00053FF3">
        <w:rPr>
          <w:lang w:val="uk-UA"/>
        </w:rPr>
        <w:t>10</w:t>
      </w:r>
      <w:r w:rsidRPr="00053FF3" w:rsidR="00CC138A">
        <w:rPr>
          <w:lang w:val="uk-UA"/>
        </w:rPr>
        <w:t>.  </w:t>
      </w:r>
      <w:r w:rsidRPr="00053FF3">
        <w:rPr>
          <w:noProof/>
          <w:lang w:val="uk-UA"/>
        </w:rPr>
        <w:t>Суд також зазначає, що заявники не мали у своєму розпорядженні ефективного засобу юридичного захисту у зв</w:t>
      </w:r>
      <w:r w:rsidRPr="00053FF3" w:rsidR="00053FF3">
        <w:rPr>
          <w:noProof/>
          <w:lang w:val="uk-UA"/>
        </w:rPr>
        <w:t>’</w:t>
      </w:r>
      <w:r w:rsidRPr="00053FF3">
        <w:rPr>
          <w:noProof/>
          <w:lang w:val="uk-UA"/>
        </w:rPr>
        <w:t>язку з цими скаргами</w:t>
      </w:r>
      <w:r w:rsidRPr="00053FF3">
        <w:rPr>
          <w:lang w:val="uk-UA"/>
        </w:rPr>
        <w:t>.</w:t>
      </w:r>
    </w:p>
    <w:p w:rsidRPr="00053FF3" w:rsidR="003528D7" w:rsidP="00053FF3" w14:paraId="555F1684" w14:textId="77777777">
      <w:pPr>
        <w:pStyle w:val="JuPara"/>
        <w:rPr>
          <w:lang w:val="uk-UA"/>
        </w:rPr>
      </w:pPr>
      <w:r w:rsidRPr="00053FF3">
        <w:rPr>
          <w:lang w:val="uk-UA"/>
        </w:rPr>
        <w:t>11</w:t>
      </w:r>
      <w:r w:rsidRPr="00053FF3" w:rsidR="00CC138A">
        <w:rPr>
          <w:lang w:val="uk-UA"/>
        </w:rPr>
        <w:t>.  </w:t>
      </w:r>
      <w:r w:rsidRPr="00053FF3" w:rsidR="00017845">
        <w:rPr>
          <w:noProof/>
          <w:lang w:val="uk-UA"/>
        </w:rPr>
        <w:t>Отже, ці скарги є прийнятними та свідчать про порушення статей 3 і 13 Конвенції.</w:t>
      </w:r>
    </w:p>
    <w:p w:rsidRPr="00053FF3" w:rsidR="00053FF3" w:rsidP="00053FF3" w14:paraId="19EE4863" w14:textId="77777777">
      <w:pPr>
        <w:pStyle w:val="JuHIRoman"/>
        <w:rPr>
          <w:noProof/>
          <w:lang w:val="uk-UA"/>
        </w:rPr>
      </w:pPr>
      <w:r w:rsidRPr="00053FF3">
        <w:rPr>
          <w:rFonts w:ascii="Times New Roman" w:hAnsi="Times New Roman" w:eastAsia="MS Gothic" w:cs="Times New Roman"/>
          <w:noProof/>
          <w:lang w:val="uk-UA"/>
        </w:rPr>
        <w:t>ІНШІ СТВЕРДЖУВАНІ ПОРУШЕННЯ ЗА УСТАЛЕНОЮ ПРАКТИКОЮ</w:t>
      </w:r>
    </w:p>
    <w:p w:rsidRPr="00053FF3" w:rsidR="003528D7" w:rsidP="00053FF3" w14:paraId="73A3D6F9" w14:textId="48DB2384">
      <w:pPr>
        <w:pStyle w:val="JuPara"/>
        <w:rPr>
          <w:snapToGrid w:val="0"/>
          <w:lang w:val="uk-UA"/>
        </w:rPr>
      </w:pPr>
      <w:r w:rsidRPr="00053FF3">
        <w:rPr>
          <w:lang w:val="uk-UA"/>
        </w:rPr>
        <w:t>12</w:t>
      </w:r>
      <w:r w:rsidRPr="00053FF3" w:rsidR="00CC138A">
        <w:rPr>
          <w:lang w:val="uk-UA"/>
        </w:rPr>
        <w:t>.  </w:t>
      </w:r>
      <w:r w:rsidRPr="00053FF3" w:rsidR="00017845">
        <w:rPr>
          <w:noProof/>
          <w:lang w:val="uk-UA"/>
        </w:rPr>
        <w:t>Деякі заявники подали інші скарги, які також порушували питання за Конвенцією з огляду на відповідну усталену практику Суду (див. таблицю в додатку).</w:t>
      </w:r>
      <w:r w:rsidRPr="00053FF3" w:rsidR="00017845">
        <w:rPr>
          <w:i/>
          <w:noProof/>
          <w:lang w:val="uk-UA"/>
        </w:rPr>
        <w:t xml:space="preserve"> </w:t>
      </w:r>
      <w:r w:rsidRPr="00053FF3" w:rsidR="00017845">
        <w:rPr>
          <w:noProof/>
          <w:lang w:val="uk-UA"/>
        </w:rPr>
        <w:t>Ці скарги не є явно необґрунтованими у розумінні підпункту «а» пункту 3 статті 35 Конвенції та не є неприйнятними з будь-яких інших підстав. Тому вони мають бути визнані прийнятними. Розглянувши всі наявні у нього матеріали, Суд доходить висновку, що вони свідчать про порушення Конвенції у контексті його висновків в рішеннях у справах, наведених в таблиці у додатку</w:t>
      </w:r>
      <w:r w:rsidRPr="00053FF3" w:rsidR="00CC138A">
        <w:rPr>
          <w:snapToGrid w:val="0"/>
          <w:lang w:val="uk-UA"/>
        </w:rPr>
        <w:t>.</w:t>
      </w:r>
    </w:p>
    <w:p w:rsidRPr="00053FF3" w:rsidR="00017845" w:rsidP="00053FF3" w14:paraId="6F7B1447" w14:textId="77777777">
      <w:pPr>
        <w:pStyle w:val="JuHIRoman"/>
        <w:numPr>
          <w:ilvl w:val="1"/>
          <w:numId w:val="22"/>
        </w:numPr>
        <w:ind w:left="792" w:hanging="650"/>
        <w:rPr>
          <w:lang w:val="uk-UA"/>
        </w:rPr>
      </w:pPr>
      <w:r w:rsidRPr="00053FF3">
        <w:rPr>
          <w:lang w:val="uk-UA"/>
        </w:rPr>
        <w:t>ЗАСТОСУВАННЯ СТАТТІ 41 КОНВЕНЦІЇ</w:t>
      </w:r>
    </w:p>
    <w:p w:rsidRPr="00053FF3" w:rsidR="003528D7" w:rsidP="00053FF3" w14:paraId="5FC5D184" w14:textId="77777777">
      <w:pPr>
        <w:pStyle w:val="JuPara"/>
        <w:rPr>
          <w:lang w:val="uk-UA"/>
        </w:rPr>
      </w:pPr>
      <w:r w:rsidRPr="00053FF3">
        <w:rPr>
          <w:lang w:val="uk-UA"/>
        </w:rPr>
        <w:t>13</w:t>
      </w:r>
      <w:r w:rsidRPr="00053FF3" w:rsidR="00CC138A">
        <w:rPr>
          <w:lang w:val="uk-UA"/>
        </w:rPr>
        <w:t>.  </w:t>
      </w:r>
      <w:r w:rsidRPr="00053FF3" w:rsidR="00017845">
        <w:rPr>
          <w:lang w:val="uk-UA"/>
        </w:rPr>
        <w:t xml:space="preserve">З огляду на наявні в нього документи та свою практику </w:t>
      </w:r>
      <w:r w:rsidRPr="00053FF3" w:rsidR="00017845">
        <w:rPr>
          <w:lang w:val="uk-UA"/>
        </w:rPr>
        <w:br/>
        <w:t xml:space="preserve">(див., зокрема, згадане рішення у справі «Cукачов проти України» </w:t>
      </w:r>
      <w:r w:rsidRPr="00053FF3" w:rsidR="00017845">
        <w:rPr>
          <w:i/>
          <w:lang w:val="uk-UA"/>
        </w:rPr>
        <w:t>(Sukachov v. Ukraine),</w:t>
      </w:r>
      <w:r w:rsidRPr="00053FF3" w:rsidR="00017845">
        <w:rPr>
          <w:lang w:val="uk-UA"/>
        </w:rPr>
        <w:t xml:space="preserve"> пункти 165 та 167) Суд вважає за доцільне присудити суми, зазначені у таблиці в додатку.</w:t>
      </w:r>
    </w:p>
    <w:p w:rsidRPr="00053FF3" w:rsidR="003528D7" w:rsidP="00053FF3" w14:paraId="43039A2E" w14:textId="77777777">
      <w:pPr>
        <w:pStyle w:val="JuHHead"/>
        <w:rPr>
          <w:lang w:val="uk-UA"/>
        </w:rPr>
      </w:pPr>
      <w:r w:rsidRPr="00053FF3">
        <w:rPr>
          <w:lang w:val="uk-UA"/>
        </w:rPr>
        <w:t>ЗА ЦИХ ПІДСТАВ СУД ОДНОГОЛОСНО</w:t>
      </w:r>
    </w:p>
    <w:p w:rsidRPr="00053FF3" w:rsidR="00017845" w:rsidP="00053FF3" w14:paraId="7C3EBFC2" w14:textId="45DDD22D">
      <w:pPr>
        <w:pStyle w:val="JuList"/>
        <w:ind w:left="0" w:firstLine="0"/>
        <w:rPr>
          <w:rFonts w:cs="Times New Roman"/>
          <w:lang w:val="uk-UA"/>
        </w:rPr>
      </w:pPr>
      <w:r w:rsidRPr="00053FF3">
        <w:rPr>
          <w:rFonts w:eastAsia="MS Mincho"/>
          <w:i/>
          <w:lang w:val="uk-UA"/>
        </w:rPr>
        <w:t xml:space="preserve">Вирішує </w:t>
      </w:r>
      <w:r w:rsidRPr="00053FF3">
        <w:rPr>
          <w:rFonts w:eastAsia="MS Mincho"/>
          <w:lang w:val="uk-UA"/>
        </w:rPr>
        <w:t>об</w:t>
      </w:r>
      <w:r w:rsidRPr="00053FF3" w:rsidR="00053FF3">
        <w:rPr>
          <w:rFonts w:eastAsia="MS Mincho"/>
          <w:lang w:val="uk-UA"/>
        </w:rPr>
        <w:t>’</w:t>
      </w:r>
      <w:r w:rsidRPr="00053FF3">
        <w:rPr>
          <w:rFonts w:eastAsia="MS Mincho"/>
          <w:lang w:val="uk-UA"/>
        </w:rPr>
        <w:t>єднати заяви</w:t>
      </w:r>
      <w:r w:rsidRPr="00053FF3">
        <w:rPr>
          <w:rFonts w:cs="Times New Roman"/>
          <w:lang w:val="uk-UA"/>
        </w:rPr>
        <w:t>;</w:t>
      </w:r>
    </w:p>
    <w:p w:rsidRPr="00053FF3" w:rsidR="003528D7" w:rsidP="00053FF3" w14:paraId="0E4F68A5" w14:textId="77777777">
      <w:pPr>
        <w:pStyle w:val="JuList"/>
        <w:rPr>
          <w:lang w:val="uk-UA"/>
        </w:rPr>
      </w:pPr>
      <w:r w:rsidRPr="00053FF3">
        <w:rPr>
          <w:rFonts w:cstheme="minorHAnsi"/>
          <w:i/>
          <w:lang w:val="uk-UA"/>
        </w:rPr>
        <w:t>Оголошує</w:t>
      </w:r>
      <w:r w:rsidRPr="00053FF3">
        <w:rPr>
          <w:rFonts w:cstheme="minorHAnsi"/>
          <w:lang w:val="uk-UA"/>
        </w:rPr>
        <w:t xml:space="preserve"> заяви прийнятними</w:t>
      </w:r>
      <w:r w:rsidRPr="00053FF3" w:rsidR="00CC138A">
        <w:rPr>
          <w:lang w:val="uk-UA"/>
        </w:rPr>
        <w:t>;</w:t>
      </w:r>
    </w:p>
    <w:p w:rsidRPr="00053FF3" w:rsidR="003528D7" w:rsidP="00053FF3" w14:paraId="176E3C77" w14:textId="107B392D">
      <w:pPr>
        <w:pStyle w:val="JuList"/>
        <w:rPr>
          <w:lang w:val="uk-UA"/>
        </w:rPr>
      </w:pPr>
      <w:r w:rsidRPr="00053FF3">
        <w:rPr>
          <w:i/>
          <w:lang w:val="uk-UA"/>
        </w:rPr>
        <w:t>Постановляє</w:t>
      </w:r>
      <w:r w:rsidRPr="00053FF3">
        <w:rPr>
          <w:i/>
          <w:iCs/>
          <w:lang w:val="uk-UA"/>
        </w:rPr>
        <w:t xml:space="preserve">, </w:t>
      </w:r>
      <w:r w:rsidRPr="00053FF3">
        <w:rPr>
          <w:lang w:val="uk-UA"/>
        </w:rPr>
        <w:t>що ці заяви свідчать про порушення статей 3 і 13 Конвенції у зв</w:t>
      </w:r>
      <w:r w:rsidRPr="00053FF3" w:rsidR="00053FF3">
        <w:rPr>
          <w:lang w:val="uk-UA"/>
        </w:rPr>
        <w:t>’</w:t>
      </w:r>
      <w:r w:rsidRPr="00053FF3">
        <w:rPr>
          <w:lang w:val="uk-UA"/>
        </w:rPr>
        <w:t>язку з неналежними умовами тримання під вартою та відсутністю у національному законодавстві ефективного засобу юридичного захисту у зв</w:t>
      </w:r>
      <w:r w:rsidRPr="00053FF3" w:rsidR="00053FF3">
        <w:rPr>
          <w:lang w:val="uk-UA"/>
        </w:rPr>
        <w:t>’</w:t>
      </w:r>
      <w:r w:rsidRPr="00053FF3">
        <w:rPr>
          <w:lang w:val="uk-UA"/>
        </w:rPr>
        <w:t>язку з цим</w:t>
      </w:r>
      <w:r w:rsidRPr="00053FF3" w:rsidR="00CC138A">
        <w:rPr>
          <w:rFonts w:eastAsia="PMingLiU"/>
          <w:lang w:val="uk-UA"/>
        </w:rPr>
        <w:t>;</w:t>
      </w:r>
    </w:p>
    <w:p w:rsidRPr="00053FF3" w:rsidR="001A05C3" w:rsidP="00053FF3" w14:paraId="7B124F62" w14:textId="475E013A">
      <w:pPr>
        <w:pStyle w:val="JuList"/>
        <w:rPr>
          <w:lang w:val="uk-UA"/>
        </w:rPr>
      </w:pPr>
      <w:r w:rsidRPr="00053FF3">
        <w:rPr>
          <w:i/>
          <w:iCs/>
          <w:lang w:val="uk-UA"/>
        </w:rPr>
        <w:t>Постановляє</w:t>
      </w:r>
      <w:r w:rsidRPr="00053FF3">
        <w:rPr>
          <w:i/>
          <w:lang w:val="uk-UA"/>
        </w:rPr>
        <w:t xml:space="preserve">, </w:t>
      </w:r>
      <w:r w:rsidRPr="00053FF3">
        <w:rPr>
          <w:iCs/>
          <w:lang w:val="uk-UA"/>
        </w:rPr>
        <w:t>що було порушено Конвенцію у зв</w:t>
      </w:r>
      <w:r w:rsidRPr="00053FF3" w:rsidR="00053FF3">
        <w:rPr>
          <w:iCs/>
          <w:lang w:val="uk-UA"/>
        </w:rPr>
        <w:t>’</w:t>
      </w:r>
      <w:r w:rsidRPr="00053FF3">
        <w:rPr>
          <w:iCs/>
          <w:lang w:val="uk-UA"/>
        </w:rPr>
        <w:t>язку з іншими скаргами, висунутими за усталеною практикою Суду (див. таблицю в додатку</w:t>
      </w:r>
      <w:r w:rsidRPr="00053FF3">
        <w:rPr>
          <w:lang w:val="uk-UA"/>
        </w:rPr>
        <w:t>);</w:t>
      </w:r>
    </w:p>
    <w:p w:rsidRPr="00053FF3" w:rsidR="001A05C3" w:rsidP="00053FF3" w14:paraId="087C5E9D" w14:textId="77777777">
      <w:pPr>
        <w:pStyle w:val="JuList"/>
        <w:rPr>
          <w:lang w:val="uk-UA"/>
        </w:rPr>
      </w:pPr>
      <w:r w:rsidRPr="00053FF3">
        <w:rPr>
          <w:i/>
          <w:lang w:val="uk-UA"/>
        </w:rPr>
        <w:t xml:space="preserve">Постановляє, </w:t>
      </w:r>
      <w:r w:rsidRPr="00053FF3">
        <w:rPr>
          <w:lang w:val="uk-UA"/>
        </w:rPr>
        <w:t>що:</w:t>
      </w:r>
    </w:p>
    <w:p w:rsidRPr="00053FF3" w:rsidR="003528D7" w:rsidP="00053FF3" w14:paraId="264651D4" w14:textId="77777777">
      <w:pPr>
        <w:pStyle w:val="JuLista"/>
        <w:rPr>
          <w:lang w:val="uk-UA"/>
        </w:rPr>
      </w:pPr>
      <w:r w:rsidRPr="00053FF3">
        <w:rPr>
          <w:lang w:val="uk-UA"/>
        </w:rPr>
        <w:t>упродовж трьох місяців держава-відповідач повинна сплатити заявникам суми, зазначені в таблиці у додатку; ці суми мають бути конвертовані в національну валюту держави-відповідача за курсом на день здійснення платежу</w:t>
      </w:r>
      <w:r w:rsidRPr="00053FF3" w:rsidR="00CC138A">
        <w:rPr>
          <w:lang w:val="uk-UA"/>
        </w:rPr>
        <w:t>;</w:t>
      </w:r>
    </w:p>
    <w:p w:rsidRPr="00053FF3" w:rsidR="001A05C3" w:rsidP="00053FF3" w14:paraId="72BDEC9B" w14:textId="77777777">
      <w:pPr>
        <w:pStyle w:val="JuLista"/>
        <w:rPr>
          <w:lang w:val="uk-UA"/>
        </w:rPr>
      </w:pPr>
      <w:r w:rsidRPr="00053FF3">
        <w:rPr>
          <w:rStyle w:val="sb8d990e2"/>
          <w:color w:val="000000"/>
          <w:lang w:val="uk-UA"/>
        </w:rPr>
        <w:t xml:space="preserve">із закінченням зазначеного тримісячного строку до остаточного розрахунку на зазначені суми нараховуватиметься простий відсоток </w:t>
      </w:r>
      <w:r w:rsidRPr="00053FF3">
        <w:rPr>
          <w:rStyle w:val="sb8d990e2"/>
          <w:i/>
          <w:color w:val="000000"/>
          <w:lang w:val="uk-UA"/>
        </w:rPr>
        <w:t>(</w:t>
      </w:r>
      <w:r w:rsidRPr="00053FF3">
        <w:rPr>
          <w:rStyle w:val="s6b621b36"/>
          <w:i/>
          <w:iCs/>
          <w:color w:val="000000"/>
          <w:lang w:val="uk-UA"/>
        </w:rPr>
        <w:t>simple interest</w:t>
      </w:r>
      <w:r w:rsidRPr="00053FF3">
        <w:rPr>
          <w:rStyle w:val="sb8d990e2"/>
          <w:i/>
          <w:color w:val="000000"/>
          <w:lang w:val="uk-UA"/>
        </w:rPr>
        <w:t>)</w:t>
      </w:r>
      <w:r w:rsidRPr="00053FF3">
        <w:rPr>
          <w:rStyle w:val="sb8d990e2"/>
          <w:color w:val="000000"/>
          <w:lang w:val="uk-UA"/>
        </w:rPr>
        <w:t xml:space="preserve"> у розмірі граничної позичкової ставки Європейського центрального банку, яка діятиме в період несплати, до якої має бути додано три відсоткові пункти</w:t>
      </w:r>
      <w:r w:rsidRPr="00053FF3">
        <w:rPr>
          <w:lang w:val="uk-UA"/>
        </w:rPr>
        <w:t>.</w:t>
      </w:r>
    </w:p>
    <w:p w:rsidRPr="00053FF3" w:rsidR="009C3813" w:rsidP="00053FF3" w14:paraId="7B2AF828" w14:textId="77777777">
      <w:pPr>
        <w:pStyle w:val="JuLista"/>
        <w:numPr>
          <w:ilvl w:val="0"/>
          <w:numId w:val="0"/>
        </w:numPr>
        <w:ind w:left="680"/>
        <w:rPr>
          <w:lang w:val="uk-UA"/>
        </w:rPr>
      </w:pPr>
    </w:p>
    <w:p w:rsidRPr="00053FF3" w:rsidR="00606600" w:rsidP="00053FF3" w14:paraId="3A7F0E7E" w14:textId="77777777">
      <w:pPr>
        <w:pStyle w:val="JuParaLast"/>
        <w:rPr>
          <w:lang w:val="uk-UA"/>
        </w:rPr>
      </w:pPr>
      <w:r w:rsidRPr="00053FF3">
        <w:rPr>
          <w:rStyle w:val="sb8d990e2"/>
          <w:color w:val="000000"/>
          <w:lang w:val="uk-UA"/>
        </w:rPr>
        <w:t>Учинено англійською мовою та повідомлено письмово 12 грудня 2024 року відповідно до пунктів 2 і 3 Правила 77 Регламенту Суду</w:t>
      </w:r>
      <w:r w:rsidRPr="00053FF3" w:rsidR="00CC138A">
        <w:rPr>
          <w:lang w:val="uk-UA"/>
        </w:rPr>
        <w:t>.</w:t>
      </w:r>
    </w:p>
    <w:p w:rsidRPr="00053FF3" w:rsidR="00656431" w:rsidP="00053FF3" w14:paraId="375BCA45" w14:textId="77777777">
      <w:pPr>
        <w:pStyle w:val="ECHRPlaceholder"/>
        <w:rPr>
          <w:szCs w:val="22"/>
          <w:lang w:val="uk-UA"/>
        </w:rPr>
      </w:pPr>
      <w:r w:rsidRPr="00053FF3">
        <w:rPr>
          <w:rFonts w:eastAsia="PMingLiU"/>
          <w:lang w:val="uk-UA"/>
        </w:rPr>
        <w:tab/>
      </w:r>
    </w:p>
    <w:tbl>
      <w:tblPr>
        <w:tblW w:w="0" w:type="auto"/>
        <w:tblLook w:val="04A0"/>
      </w:tblPr>
      <w:tblGrid>
        <w:gridCol w:w="3674"/>
        <w:gridCol w:w="3674"/>
      </w:tblGrid>
      <w:tr w:rsidTr="00AC52FA" w14:paraId="71A79FD1" w14:textId="77777777">
        <w:tblPrEx>
          <w:tblW w:w="0" w:type="auto"/>
          <w:tblLook w:val="04A0"/>
        </w:tblPrEx>
        <w:tc>
          <w:tcPr>
            <w:tcW w:w="3674" w:type="dxa"/>
            <w:hideMark/>
          </w:tcPr>
          <w:p w:rsidRPr="00053FF3" w:rsidR="003304E5" w:rsidP="00053FF3" w14:paraId="576B9261" w14:textId="77777777">
            <w:pPr>
              <w:pStyle w:val="ECHRPlaceholder"/>
              <w:spacing w:before="0"/>
              <w:jc w:val="center"/>
              <w:rPr>
                <w:rStyle w:val="sbb9ee52a"/>
                <w:color w:val="000000"/>
                <w:lang w:val="uk-UA"/>
              </w:rPr>
            </w:pPr>
            <w:r w:rsidRPr="00053FF3">
              <w:rPr>
                <w:rStyle w:val="sbb9ee52a"/>
                <w:color w:val="000000"/>
                <w:lang w:val="uk-UA"/>
              </w:rPr>
              <w:t>Вікторія Марадудіна</w:t>
            </w:r>
          </w:p>
          <w:p w:rsidRPr="00053FF3" w:rsidR="003304E5" w:rsidP="00053FF3" w14:paraId="54DB80DC" w14:textId="77777777">
            <w:pPr>
              <w:pStyle w:val="ECHRPlaceholder"/>
              <w:spacing w:before="0"/>
              <w:jc w:val="center"/>
              <w:rPr>
                <w:rStyle w:val="sa36b60a1"/>
                <w:i/>
                <w:iCs/>
                <w:lang w:val="uk-UA"/>
              </w:rPr>
            </w:pPr>
            <w:r w:rsidRPr="00053FF3">
              <w:rPr>
                <w:rStyle w:val="sa36b60a1"/>
                <w:i/>
                <w:iCs/>
                <w:color w:val="000000"/>
                <w:lang w:val="uk-UA"/>
              </w:rPr>
              <w:t>(Viktoriya Maradudina)</w:t>
            </w:r>
          </w:p>
          <w:p w:rsidRPr="00053FF3" w:rsidR="003304E5" w:rsidP="00053FF3" w14:paraId="03EB47CD" w14:textId="77777777">
            <w:pPr>
              <w:pStyle w:val="ECHRPlaceholder"/>
              <w:spacing w:before="0"/>
              <w:jc w:val="center"/>
              <w:rPr>
                <w:rFonts w:eastAsia="PMingLiU"/>
                <w:lang w:val="uk-UA"/>
              </w:rPr>
            </w:pPr>
            <w:r w:rsidRPr="00053FF3">
              <w:rPr>
                <w:rStyle w:val="sa36b60a1"/>
                <w:color w:val="000000"/>
                <w:lang w:val="uk-UA"/>
              </w:rPr>
              <w:t xml:space="preserve">В.о. заступника Секретаря </w:t>
            </w:r>
          </w:p>
        </w:tc>
        <w:tc>
          <w:tcPr>
            <w:tcW w:w="3674" w:type="dxa"/>
            <w:hideMark/>
          </w:tcPr>
          <w:p w:rsidRPr="00053FF3" w:rsidR="003304E5" w:rsidP="00053FF3" w14:paraId="742E28B6" w14:textId="77777777">
            <w:pPr>
              <w:pStyle w:val="JuSigned"/>
              <w:spacing w:before="0"/>
              <w:jc w:val="center"/>
              <w:rPr>
                <w:lang w:val="uk-UA"/>
              </w:rPr>
            </w:pPr>
            <w:r w:rsidRPr="00053FF3">
              <w:rPr>
                <w:iCs/>
                <w:lang w:val="uk-UA"/>
              </w:rPr>
              <w:t>Діана Сирку</w:t>
            </w:r>
          </w:p>
          <w:p w:rsidRPr="00053FF3" w:rsidR="00053FF3" w:rsidP="00053FF3" w14:paraId="09BE8D35" w14:textId="77777777">
            <w:pPr>
              <w:pStyle w:val="ECHRPlaceholder"/>
              <w:spacing w:before="0"/>
              <w:jc w:val="center"/>
              <w:rPr>
                <w:color w:val="auto"/>
                <w:lang w:val="uk-UA"/>
              </w:rPr>
            </w:pPr>
            <w:r w:rsidRPr="00053FF3">
              <w:rPr>
                <w:rStyle w:val="sa36b60a1"/>
                <w:i/>
                <w:iCs/>
                <w:color w:val="000000"/>
                <w:lang w:val="uk-UA"/>
              </w:rPr>
              <w:t xml:space="preserve"> </w:t>
            </w:r>
            <w:r w:rsidRPr="00053FF3">
              <w:rPr>
                <w:rStyle w:val="sa36b60a1"/>
                <w:i/>
                <w:iCs/>
                <w:color w:val="auto"/>
                <w:lang w:val="uk-UA"/>
              </w:rPr>
              <w:t>(</w:t>
            </w:r>
            <w:r w:rsidRPr="00053FF3">
              <w:rPr>
                <w:i/>
                <w:color w:val="auto"/>
                <w:lang w:val="uk-UA"/>
              </w:rPr>
              <w:t>Diana</w:t>
            </w:r>
            <w:r w:rsidRPr="00053FF3">
              <w:rPr>
                <w:i/>
                <w:color w:val="auto"/>
                <w:lang w:val="uk-UA"/>
              </w:rPr>
              <w:t xml:space="preserve"> </w:t>
            </w:r>
            <w:r w:rsidRPr="00053FF3">
              <w:rPr>
                <w:i/>
                <w:color w:val="auto"/>
                <w:lang w:val="uk-UA"/>
              </w:rPr>
              <w:t>Sârcu</w:t>
            </w:r>
            <w:r w:rsidRPr="00053FF3">
              <w:rPr>
                <w:rStyle w:val="sa36b60a1"/>
                <w:i/>
                <w:iCs/>
                <w:color w:val="auto"/>
                <w:lang w:val="uk-UA"/>
              </w:rPr>
              <w:t>)</w:t>
            </w:r>
            <w:r w:rsidRPr="00053FF3">
              <w:rPr>
                <w:color w:val="auto"/>
                <w:lang w:val="uk-UA"/>
              </w:rPr>
              <w:t>,</w:t>
            </w:r>
          </w:p>
          <w:p w:rsidRPr="00053FF3" w:rsidR="003304E5" w:rsidP="00053FF3" w14:paraId="12B98172" w14:textId="655BB1BD">
            <w:pPr>
              <w:pStyle w:val="ECHRPlaceholder"/>
              <w:spacing w:before="0"/>
              <w:jc w:val="center"/>
              <w:rPr>
                <w:rFonts w:ascii="Times New Roman" w:hAnsi="Times New Roman" w:eastAsia="PMingLiU" w:cs="Times New Roman"/>
                <w:lang w:val="uk-UA"/>
              </w:rPr>
            </w:pPr>
            <w:r w:rsidRPr="00053FF3">
              <w:rPr>
                <w:iCs/>
                <w:color w:val="auto"/>
                <w:lang w:val="uk-UA"/>
              </w:rPr>
              <w:t>Голова</w:t>
            </w:r>
          </w:p>
        </w:tc>
      </w:tr>
    </w:tbl>
    <w:p w:rsidRPr="00053FF3" w:rsidR="009A0599" w:rsidP="00053FF3" w14:paraId="46AB17FA" w14:textId="77777777">
      <w:pPr>
        <w:pStyle w:val="JuPara"/>
        <w:rPr>
          <w:lang w:val="uk-UA"/>
        </w:rPr>
      </w:pPr>
    </w:p>
    <w:p w:rsidRPr="00053FF3" w:rsidR="009A0599" w:rsidP="00053FF3" w14:paraId="2CC39FD2" w14:textId="77777777">
      <w:pPr>
        <w:pStyle w:val="JuPara"/>
        <w:rPr>
          <w:lang w:val="uk-UA"/>
        </w:rPr>
      </w:pPr>
    </w:p>
    <w:p w:rsidRPr="00053FF3" w:rsidR="00606600" w:rsidP="00053FF3" w14:paraId="67D7187F" w14:textId="77777777">
      <w:pPr>
        <w:pStyle w:val="JuParaLast"/>
        <w:rPr>
          <w:lang w:val="uk-UA"/>
        </w:rPr>
        <w:sectPr w:rsidSect="007A72B4">
          <w:headerReference w:type="even" r:id="rId11"/>
          <w:headerReference w:type="default" r:id="rId12"/>
          <w:footnotePr>
            <w:numRestart w:val="eachPage"/>
          </w:footnotePr>
          <w:endnotePr>
            <w:numFmt w:val="decimal"/>
          </w:endnotePr>
          <w:type w:val="oddPage"/>
          <w:pgSz w:w="11906" w:h="16838" w:code="9"/>
          <w:pgMar w:top="2274" w:right="2274" w:bottom="2274" w:left="2274" w:header="1701" w:footer="720" w:gutter="0"/>
          <w:pgNumType w:start="1"/>
          <w:cols w:space="720"/>
          <w:docGrid w:linePitch="326"/>
        </w:sectPr>
      </w:pPr>
    </w:p>
    <w:p w:rsidRPr="00053FF3" w:rsidR="00606600" w:rsidP="00053FF3" w14:paraId="41D3BED7" w14:textId="77777777">
      <w:pPr>
        <w:pStyle w:val="DecHTitle"/>
        <w:rPr>
          <w:lang w:val="uk-UA"/>
        </w:rPr>
      </w:pPr>
      <w:r w:rsidRPr="00053FF3">
        <w:rPr>
          <w:lang w:val="uk-UA"/>
        </w:rPr>
        <w:t>ДОДАТОК</w:t>
      </w:r>
    </w:p>
    <w:p w:rsidRPr="00053FF3" w:rsidR="00053FF3" w:rsidP="00053FF3" w14:paraId="0CEC3B9F" w14:textId="77777777">
      <w:pPr>
        <w:pStyle w:val="DecHCase"/>
        <w:contextualSpacing/>
        <w:rPr>
          <w:rFonts w:ascii="Times New Roman" w:hAnsi="Times New Roman" w:cs="Times New Roman"/>
          <w:color w:val="3E3E3E" w:themeColor="background2" w:themeShade="40"/>
          <w:lang w:val="uk-UA"/>
        </w:rPr>
      </w:pPr>
      <w:r w:rsidRPr="00053FF3">
        <w:rPr>
          <w:rFonts w:ascii="Times New Roman" w:hAnsi="Times New Roman" w:cs="Times New Roman"/>
          <w:color w:val="3E3E3E" w:themeColor="background2" w:themeShade="40"/>
          <w:lang w:val="uk-UA"/>
        </w:rPr>
        <w:t>Перелік заяв зі скаргами за статтями 3 і 13 Конвенції</w:t>
      </w:r>
    </w:p>
    <w:p w:rsidRPr="00053FF3" w:rsidR="00053FF3" w:rsidP="00053FF3" w14:paraId="76F5423E" w14:textId="77777777">
      <w:pPr>
        <w:pStyle w:val="DecHCase"/>
        <w:contextualSpacing/>
        <w:rPr>
          <w:rFonts w:ascii="Times New Roman" w:hAnsi="Times New Roman" w:cs="Times New Roman"/>
          <w:color w:val="3E3E3E" w:themeColor="background2" w:themeShade="40"/>
          <w:lang w:val="uk-UA"/>
        </w:rPr>
      </w:pPr>
      <w:r w:rsidRPr="00053FF3">
        <w:rPr>
          <w:rFonts w:ascii="Times New Roman" w:hAnsi="Times New Roman" w:cs="Times New Roman"/>
          <w:color w:val="3E3E3E" w:themeColor="background2" w:themeShade="40"/>
          <w:lang w:val="uk-UA"/>
        </w:rPr>
        <w:t>(неналежні умови тримання під вартою та відсутність у національному законодавстві</w:t>
      </w:r>
    </w:p>
    <w:p w:rsidRPr="00053FF3" w:rsidR="00606600" w:rsidP="00053FF3" w14:paraId="6752B151" w14:textId="5DB8006D">
      <w:pPr>
        <w:pStyle w:val="DecHCase"/>
        <w:contextualSpacing/>
        <w:rPr>
          <w:b/>
          <w:i/>
          <w:lang w:val="uk-UA"/>
        </w:rPr>
      </w:pPr>
      <w:r w:rsidRPr="00053FF3">
        <w:rPr>
          <w:rFonts w:ascii="Times New Roman" w:hAnsi="Times New Roman" w:cs="Times New Roman"/>
          <w:color w:val="3E3E3E" w:themeColor="background2" w:themeShade="40"/>
          <w:lang w:val="uk-UA"/>
        </w:rPr>
        <w:t>ефективного засобу юридичного захисту)</w:t>
      </w:r>
    </w:p>
    <w:tbl>
      <w:tblPr>
        <w:tblStyle w:val="ECHRListTable"/>
        <w:tblW w:w="14890" w:type="dxa"/>
        <w:jc w:val="center"/>
        <w:tblLayout w:type="fixed"/>
        <w:tblLook w:val="0420"/>
      </w:tblPr>
      <w:tblGrid>
        <w:gridCol w:w="426"/>
        <w:gridCol w:w="1134"/>
        <w:gridCol w:w="1412"/>
        <w:gridCol w:w="1276"/>
        <w:gridCol w:w="1417"/>
        <w:gridCol w:w="1134"/>
        <w:gridCol w:w="2552"/>
        <w:gridCol w:w="3402"/>
        <w:gridCol w:w="1144"/>
        <w:gridCol w:w="993"/>
      </w:tblGrid>
      <w:tr w:rsidTr="00023489" w14:paraId="08276E86" w14:textId="77777777">
        <w:tblPrEx>
          <w:tblW w:w="14890" w:type="dxa"/>
          <w:jc w:val="center"/>
          <w:tblLayout w:type="fixed"/>
          <w:tblLook w:val="0420"/>
        </w:tblPrEx>
        <w:trPr>
          <w:jc w:val="center"/>
        </w:trPr>
        <w:tc>
          <w:tcPr>
            <w:tcW w:w="426" w:type="dxa"/>
          </w:tcPr>
          <w:p w:rsidRPr="00053FF3" w:rsidR="009C3813" w:rsidP="00053FF3" w14:paraId="6A69634A" w14:textId="77777777">
            <w:pPr>
              <w:jc w:val="center"/>
              <w:rPr>
                <w:sz w:val="16"/>
                <w:lang w:val="uk-UA"/>
              </w:rPr>
            </w:pPr>
            <w:bookmarkStart w:name="WECLListStart" w:id="2"/>
            <w:bookmarkEnd w:id="2"/>
            <w:r w:rsidRPr="00053FF3">
              <w:rPr>
                <w:sz w:val="16"/>
                <w:lang w:val="uk-UA"/>
              </w:rPr>
              <w:t>№</w:t>
            </w:r>
          </w:p>
        </w:tc>
        <w:tc>
          <w:tcPr>
            <w:tcW w:w="1134" w:type="dxa"/>
          </w:tcPr>
          <w:p w:rsidRPr="00053FF3" w:rsidR="003304E5" w:rsidP="00053FF3" w14:paraId="6812F92E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000000" w:themeColor="text1"/>
                <w:sz w:val="16"/>
                <w:szCs w:val="22"/>
                <w:lang w:val="uk-UA"/>
              </w:rPr>
            </w:pPr>
            <w:r w:rsidRPr="00053FF3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№ заяви</w:t>
            </w:r>
          </w:p>
          <w:p w:rsidRPr="00053FF3" w:rsidR="009C3813" w:rsidP="00053FF3" w14:paraId="3AEE37BF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Дата подання</w:t>
            </w:r>
          </w:p>
        </w:tc>
        <w:tc>
          <w:tcPr>
            <w:tcW w:w="1412" w:type="dxa"/>
          </w:tcPr>
          <w:p w:rsidRPr="00053FF3" w:rsidR="003304E5" w:rsidP="00053FF3" w14:paraId="5FDD72A7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000000" w:themeColor="text1"/>
                <w:sz w:val="16"/>
                <w:szCs w:val="22"/>
                <w:lang w:val="uk-UA"/>
              </w:rPr>
            </w:pPr>
            <w:r w:rsidRPr="00053FF3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П.І.Б.</w:t>
            </w:r>
          </w:p>
          <w:p w:rsidRPr="00053FF3" w:rsidR="003304E5" w:rsidP="00053FF3" w14:paraId="4D844975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000000" w:themeColor="text1"/>
                <w:sz w:val="16"/>
                <w:szCs w:val="22"/>
                <w:lang w:val="uk-UA"/>
              </w:rPr>
            </w:pPr>
            <w:r w:rsidRPr="00053FF3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заявника</w:t>
            </w:r>
          </w:p>
          <w:p w:rsidRPr="00053FF3" w:rsidR="009C3813" w:rsidP="00053FF3" w14:paraId="6702F0B5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Рік народження</w:t>
            </w:r>
          </w:p>
        </w:tc>
        <w:tc>
          <w:tcPr>
            <w:tcW w:w="1276" w:type="dxa"/>
          </w:tcPr>
          <w:p w:rsidRPr="00053FF3" w:rsidR="003304E5" w:rsidP="00053FF3" w14:paraId="76D93C79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000000" w:themeColor="text1"/>
                <w:sz w:val="16"/>
                <w:szCs w:val="22"/>
                <w:lang w:val="uk-UA"/>
              </w:rPr>
            </w:pPr>
            <w:r w:rsidRPr="00053FF3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П.І.Б.</w:t>
            </w:r>
          </w:p>
          <w:p w:rsidRPr="00053FF3" w:rsidR="003304E5" w:rsidP="00053FF3" w14:paraId="06F1DD4E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000000" w:themeColor="text1"/>
                <w:sz w:val="16"/>
                <w:szCs w:val="22"/>
                <w:lang w:val="uk-UA"/>
              </w:rPr>
            </w:pPr>
            <w:r w:rsidRPr="00053FF3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заявника</w:t>
            </w:r>
          </w:p>
          <w:p w:rsidRPr="00053FF3" w:rsidR="009C3813" w:rsidP="00053FF3" w14:paraId="07C3A9D1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Рік народження</w:t>
            </w:r>
          </w:p>
        </w:tc>
        <w:tc>
          <w:tcPr>
            <w:tcW w:w="1417" w:type="dxa"/>
          </w:tcPr>
          <w:p w:rsidRPr="00053FF3" w:rsidR="003304E5" w:rsidP="00053FF3" w14:paraId="78567E67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000000" w:themeColor="text1"/>
                <w:sz w:val="16"/>
                <w:szCs w:val="22"/>
                <w:lang w:val="uk-UA"/>
              </w:rPr>
            </w:pPr>
            <w:r w:rsidRPr="00053FF3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Установа</w:t>
            </w:r>
          </w:p>
          <w:p w:rsidRPr="00053FF3" w:rsidR="003304E5" w:rsidP="00053FF3" w14:paraId="293C4090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000000" w:themeColor="text1"/>
                <w:sz w:val="16"/>
                <w:szCs w:val="22"/>
                <w:lang w:val="uk-UA"/>
              </w:rPr>
            </w:pPr>
            <w:r w:rsidRPr="00053FF3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Дата початку та закінчення строку</w:t>
            </w:r>
          </w:p>
          <w:p w:rsidRPr="00053FF3" w:rsidR="003304E5" w:rsidP="00053FF3" w14:paraId="078593A1" w14:textId="77777777">
            <w:pPr>
              <w:widowControl w:val="0"/>
              <w:spacing w:line="259" w:lineRule="auto"/>
              <w:jc w:val="center"/>
              <w:rPr>
                <w:rFonts w:ascii="Times New Roman" w:hAnsi="Times New Roman" w:eastAsia="Calibri" w:cs="Times New Roman"/>
                <w:b w:val="0"/>
                <w:color w:val="000000" w:themeColor="text1"/>
                <w:sz w:val="16"/>
                <w:szCs w:val="22"/>
                <w:lang w:val="uk-UA"/>
              </w:rPr>
            </w:pPr>
            <w:r w:rsidRPr="00053FF3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Тривалість</w:t>
            </w:r>
          </w:p>
          <w:p w:rsidRPr="00053FF3" w:rsidR="009C3813" w:rsidP="00053FF3" w14:paraId="2A7D4D9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053FF3" w:rsidR="009C3813" w:rsidP="00053FF3" w14:paraId="2417A734" w14:textId="51FF5358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Площа</w:t>
            </w:r>
            <w:r w:rsidRPr="00053FF3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br/>
              <w:t>(кв. м.) на кожного ув</w:t>
            </w:r>
            <w:r w:rsidRPr="00053FF3" w:rsidR="00053FF3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’</w:t>
            </w:r>
            <w:r w:rsidRPr="00053FF3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язненого</w:t>
            </w:r>
          </w:p>
        </w:tc>
        <w:tc>
          <w:tcPr>
            <w:tcW w:w="2552" w:type="dxa"/>
          </w:tcPr>
          <w:p w:rsidRPr="00053FF3" w:rsidR="009C3813" w:rsidP="00053FF3" w14:paraId="3A763295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Конкретні скарги</w:t>
            </w:r>
          </w:p>
        </w:tc>
        <w:tc>
          <w:tcPr>
            <w:tcW w:w="3402" w:type="dxa"/>
          </w:tcPr>
          <w:p w:rsidRPr="00053FF3" w:rsidR="009C3813" w:rsidP="00053FF3" w14:paraId="637F5CE9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Інші скарги за усталеною практикою</w:t>
            </w:r>
          </w:p>
        </w:tc>
        <w:tc>
          <w:tcPr>
            <w:tcW w:w="1144" w:type="dxa"/>
          </w:tcPr>
          <w:p w:rsidRPr="00053FF3" w:rsidR="003304E5" w:rsidP="00053FF3" w14:paraId="281C4E3B" w14:textId="77777777">
            <w:pPr>
              <w:jc w:val="center"/>
              <w:rPr>
                <w:color w:val="auto"/>
                <w:sz w:val="16"/>
                <w:lang w:val="uk-UA"/>
              </w:rPr>
            </w:pPr>
            <w:r w:rsidRPr="00053FF3">
              <w:rPr>
                <w:bCs/>
                <w:color w:val="auto"/>
                <w:sz w:val="16"/>
                <w:lang w:val="uk-UA"/>
              </w:rPr>
              <w:t>Сума, присуджена кожному заявнику в якості відшкодування матеріальної та моральної шкоди</w:t>
            </w:r>
          </w:p>
          <w:p w:rsidRPr="00053FF3" w:rsidR="009C3813" w:rsidP="00053FF3" w14:paraId="60F20360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bCs/>
                <w:color w:val="auto"/>
                <w:sz w:val="16"/>
                <w:lang w:val="uk-UA"/>
              </w:rPr>
              <w:t>(в євро</w:t>
            </w:r>
            <w:r w:rsidRPr="00053FF3">
              <w:rPr>
                <w:color w:val="auto"/>
                <w:sz w:val="16"/>
                <w:lang w:val="uk-UA"/>
              </w:rPr>
              <w:t>)</w:t>
            </w:r>
            <w:r>
              <w:rPr>
                <w:rStyle w:val="EndnoteReference"/>
                <w:sz w:val="16"/>
                <w:lang w:val="uk-UA"/>
              </w:rPr>
              <w:endnoteReference w:id="2"/>
            </w:r>
          </w:p>
        </w:tc>
        <w:tc>
          <w:tcPr>
            <w:tcW w:w="993" w:type="dxa"/>
          </w:tcPr>
          <w:p w:rsidRPr="00053FF3" w:rsidR="009C3813" w:rsidP="00053FF3" w14:paraId="3F7860D4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bCs/>
                <w:color w:val="auto"/>
                <w:sz w:val="16"/>
                <w:lang w:val="uk-UA"/>
              </w:rPr>
              <w:t>Сума, присуджена у кожній заяві в якості компенсації судових та інших витрат (в євро</w:t>
            </w:r>
            <w:r w:rsidRPr="00053FF3" w:rsidR="00CC138A">
              <w:rPr>
                <w:sz w:val="16"/>
                <w:lang w:val="uk-UA"/>
              </w:rPr>
              <w:t>)</w:t>
            </w:r>
            <w:r>
              <w:rPr>
                <w:rStyle w:val="EndnoteReference"/>
                <w:sz w:val="16"/>
                <w:lang w:val="uk-UA"/>
              </w:rPr>
              <w:endnoteReference w:id="3"/>
            </w:r>
          </w:p>
        </w:tc>
      </w:tr>
      <w:tr w:rsidTr="00023489" w14:paraId="0BB42975" w14:textId="77777777">
        <w:tblPrEx>
          <w:tblW w:w="14890" w:type="dxa"/>
          <w:jc w:val="center"/>
          <w:tblLayout w:type="fixed"/>
          <w:tblLook w:val="0420"/>
        </w:tblPrEx>
        <w:trPr>
          <w:jc w:val="center"/>
        </w:trPr>
        <w:tc>
          <w:tcPr>
            <w:tcW w:w="426" w:type="dxa"/>
          </w:tcPr>
          <w:p w:rsidRPr="00053FF3" w:rsidR="009C3813" w:rsidP="00053FF3" w14:paraId="6BC7C56C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053FF3" w:rsidR="009C3813" w:rsidP="00053FF3" w14:paraId="69EDA9A8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7340/22</w:t>
            </w:r>
          </w:p>
          <w:p w:rsidRPr="00053FF3" w:rsidR="009C3813" w:rsidP="00053FF3" w14:paraId="5D9281BF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21.01.</w:t>
            </w:r>
            <w:r w:rsidRPr="00053FF3" w:rsidR="00CC138A">
              <w:rPr>
                <w:sz w:val="16"/>
                <w:lang w:val="uk-UA"/>
              </w:rPr>
              <w:t>2022</w:t>
            </w:r>
          </w:p>
        </w:tc>
        <w:tc>
          <w:tcPr>
            <w:tcW w:w="1412" w:type="dxa"/>
          </w:tcPr>
          <w:p w:rsidRPr="00053FF3" w:rsidR="009C3813" w:rsidP="00053FF3" w14:paraId="588875EB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b/>
                <w:sz w:val="16"/>
                <w:lang w:val="uk-UA"/>
              </w:rPr>
              <w:t>Микола Олександрович КОНОНЕНКО</w:t>
            </w:r>
          </w:p>
          <w:p w:rsidRPr="00053FF3" w:rsidR="009C3813" w:rsidP="00053FF3" w14:paraId="0620AA0B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1997</w:t>
            </w:r>
          </w:p>
          <w:p w:rsidRPr="00053FF3" w:rsidR="009C3813" w:rsidP="00053FF3" w14:paraId="2E280A2A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053FF3" w:rsidR="00053FF3" w:rsidP="00053FF3" w14:paraId="73F64E71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053FF3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053FF3" w:rsidR="009C3813" w:rsidP="00053FF3" w14:paraId="0A57E723" w14:textId="39FB2CE6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417" w:type="dxa"/>
          </w:tcPr>
          <w:p w:rsidRPr="00053FF3" w:rsidR="00A43FF3" w:rsidP="00053FF3" w14:paraId="694AEE1F" w14:textId="77777777">
            <w:pPr>
              <w:pStyle w:val="sdf237d91"/>
              <w:spacing w:before="0" w:beforeAutospacing="0" w:after="0" w:afterAutospacing="0"/>
              <w:jc w:val="center"/>
              <w:rPr>
                <w:noProof/>
                <w:color w:val="000000"/>
                <w:sz w:val="16"/>
                <w:szCs w:val="16"/>
              </w:rPr>
            </w:pPr>
            <w:r w:rsidRPr="00053FF3">
              <w:rPr>
                <w:rStyle w:val="sbb9ee52a"/>
                <w:noProof/>
                <w:color w:val="000000"/>
                <w:sz w:val="16"/>
                <w:szCs w:val="16"/>
              </w:rPr>
              <w:t xml:space="preserve">Дніпровська установа виконання покарань </w:t>
            </w:r>
            <w:r w:rsidRPr="00053FF3">
              <w:rPr>
                <w:rStyle w:val="sbb9ee52a"/>
                <w:noProof/>
                <w:color w:val="000000"/>
                <w:sz w:val="16"/>
                <w:szCs w:val="16"/>
              </w:rPr>
              <w:br/>
              <w:t>№ 4</w:t>
            </w:r>
          </w:p>
          <w:p w:rsidRPr="00053FF3" w:rsidR="009C3813" w:rsidP="00053FF3" w14:paraId="7A9E153E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з 03.12.</w:t>
            </w:r>
            <w:r w:rsidRPr="00053FF3" w:rsidR="00CC138A">
              <w:rPr>
                <w:sz w:val="16"/>
                <w:lang w:val="uk-UA"/>
              </w:rPr>
              <w:t xml:space="preserve">2021 </w:t>
            </w:r>
            <w:r w:rsidRPr="00053FF3">
              <w:rPr>
                <w:sz w:val="16"/>
                <w:lang w:val="uk-UA"/>
              </w:rPr>
              <w:t>до</w:t>
            </w:r>
          </w:p>
          <w:p w:rsidRPr="00053FF3" w:rsidR="009C3813" w:rsidP="00053FF3" w14:paraId="1DA1E0A4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04.01.</w:t>
            </w:r>
            <w:r w:rsidRPr="00053FF3" w:rsidR="00CC138A">
              <w:rPr>
                <w:sz w:val="16"/>
                <w:lang w:val="uk-UA"/>
              </w:rPr>
              <w:t>2024</w:t>
            </w:r>
          </w:p>
          <w:p w:rsidRPr="00053FF3" w:rsidR="00987341" w:rsidP="00053FF3" w14:paraId="6633A375" w14:textId="77777777">
            <w:pPr>
              <w:jc w:val="center"/>
              <w:rPr>
                <w:sz w:val="16"/>
                <w:lang w:val="uk-UA"/>
              </w:rPr>
            </w:pPr>
          </w:p>
          <w:p w:rsidRPr="00053FF3" w:rsidR="009C3813" w:rsidP="00053FF3" w14:paraId="66129BF7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2 </w:t>
            </w:r>
            <w:r w:rsidRPr="00053FF3" w:rsidR="00A43FF3">
              <w:rPr>
                <w:sz w:val="16"/>
                <w:lang w:val="uk-UA"/>
              </w:rPr>
              <w:t>роки,</w:t>
            </w:r>
          </w:p>
          <w:p w:rsidRPr="00053FF3" w:rsidR="009C3813" w:rsidP="00053FF3" w14:paraId="72F6321D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1 </w:t>
            </w:r>
            <w:r w:rsidRPr="00053FF3" w:rsidR="00A43FF3">
              <w:rPr>
                <w:sz w:val="16"/>
                <w:lang w:val="uk-UA"/>
              </w:rPr>
              <w:t>місяць та</w:t>
            </w:r>
            <w:r w:rsidRPr="00053FF3">
              <w:rPr>
                <w:sz w:val="16"/>
                <w:lang w:val="uk-UA"/>
              </w:rPr>
              <w:t xml:space="preserve"> 2</w:t>
            </w:r>
            <w:r w:rsidRPr="00053FF3" w:rsidR="00A43FF3">
              <w:rPr>
                <w:sz w:val="16"/>
                <w:lang w:val="uk-UA"/>
              </w:rPr>
              <w:t xml:space="preserve"> дні</w:t>
            </w:r>
          </w:p>
        </w:tc>
        <w:tc>
          <w:tcPr>
            <w:tcW w:w="1134" w:type="dxa"/>
          </w:tcPr>
          <w:p w:rsidRPr="00053FF3" w:rsidR="009C3813" w:rsidP="00053FF3" w14:paraId="69ED6523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2</w:t>
            </w:r>
            <w:r w:rsidRPr="00053FF3" w:rsidR="007A1FCA">
              <w:rPr>
                <w:sz w:val="16"/>
                <w:lang w:val="uk-UA"/>
              </w:rPr>
              <w:t>,</w:t>
            </w:r>
            <w:r w:rsidRPr="00053FF3">
              <w:rPr>
                <w:sz w:val="16"/>
                <w:lang w:val="uk-UA"/>
              </w:rPr>
              <w:t xml:space="preserve">7 </w:t>
            </w:r>
            <w:r w:rsidRPr="00053FF3" w:rsidR="00A43FF3">
              <w:rPr>
                <w:sz w:val="16"/>
                <w:lang w:val="uk-UA"/>
              </w:rPr>
              <w:t>м²</w:t>
            </w:r>
          </w:p>
        </w:tc>
        <w:tc>
          <w:tcPr>
            <w:tcW w:w="2552" w:type="dxa"/>
          </w:tcPr>
          <w:p w:rsidRPr="00053FF3" w:rsidR="009C3813" w:rsidP="00053FF3" w14:paraId="534DF16A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510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510E6">
              <w:rPr>
                <w:sz w:val="16"/>
                <w:lang w:val="uk-UA"/>
              </w:rPr>
              <w:t>відсутність туалетних засобів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682626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7605A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FC2CB0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68262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40AA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1C27AE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C56D16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</w:p>
        </w:tc>
        <w:tc>
          <w:tcPr>
            <w:tcW w:w="3402" w:type="dxa"/>
          </w:tcPr>
          <w:p w:rsidRPr="00053FF3" w:rsidR="00E046A4" w:rsidP="00053FF3" w14:paraId="70335974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053FF3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053FF3" w:rsidR="00AA3B4B">
              <w:rPr>
                <w:rFonts w:eastAsia="Times New Roman"/>
                <w:lang w:val="uk-UA" w:eastAsia="uk-UA"/>
              </w:rPr>
              <w:t xml:space="preserve"> </w:t>
            </w:r>
            <w:r w:rsidRPr="00053FF3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надмірна тривалість тримання під вартою </w:t>
            </w:r>
            <w:r w:rsidRPr="00053FF3" w:rsidR="007A1FCA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- </w:t>
            </w:r>
            <w:r w:rsidRPr="00053FF3">
              <w:rPr>
                <w:noProof/>
                <w:sz w:val="16"/>
                <w:lang w:val="uk-UA"/>
              </w:rPr>
              <w:t xml:space="preserve">з </w:t>
            </w:r>
            <w:r w:rsidRPr="00053FF3">
              <w:rPr>
                <w:sz w:val="16"/>
                <w:lang w:val="uk-UA"/>
              </w:rPr>
              <w:t>04.01.2020 до 14.10.2022,</w:t>
            </w:r>
          </w:p>
          <w:p w:rsidRPr="00053FF3" w:rsidR="009C3813" w:rsidP="00053FF3" w14:paraId="7CFBB132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noProof/>
                <w:sz w:val="16"/>
                <w:lang w:val="uk-UA"/>
              </w:rPr>
              <w:t>наведення судами підстав, які з часом стали неналежними</w:t>
            </w:r>
            <w:r w:rsidRPr="00053FF3">
              <w:rPr>
                <w:sz w:val="16"/>
                <w:lang w:val="uk-UA"/>
              </w:rPr>
              <w:t xml:space="preserve"> </w:t>
            </w:r>
            <w:r w:rsidRPr="00053FF3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053FF3">
              <w:rPr>
                <w:i/>
                <w:noProof/>
                <w:sz w:val="16"/>
                <w:lang w:val="uk-UA"/>
              </w:rPr>
              <w:t>(Kharchenko v. Ukraine)</w:t>
            </w:r>
            <w:r w:rsidRPr="00053FF3">
              <w:rPr>
                <w:noProof/>
                <w:sz w:val="16"/>
                <w:lang w:val="uk-UA"/>
              </w:rPr>
              <w:t>, заява № 40107/02, пункти 77 – 81, від 10 лютого 2011 року та «Ігнатов проти України»</w:t>
            </w:r>
            <w:r w:rsidRPr="00053FF3">
              <w:rPr>
                <w:i/>
                <w:noProof/>
                <w:sz w:val="16"/>
                <w:lang w:val="uk-UA"/>
              </w:rPr>
              <w:t xml:space="preserve"> (</w:t>
            </w:r>
            <w:r w:rsidRPr="00053FF3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053FF3">
              <w:rPr>
                <w:noProof/>
                <w:sz w:val="16"/>
                <w:lang w:val="uk-UA"/>
              </w:rPr>
              <w:t>, заява № 40583/15, пункти 38 – 42, від 15 грудня 2016 року)</w:t>
            </w:r>
          </w:p>
        </w:tc>
        <w:tc>
          <w:tcPr>
            <w:tcW w:w="1144" w:type="dxa"/>
          </w:tcPr>
          <w:p w:rsidRPr="00053FF3" w:rsidR="009C3813" w:rsidP="00053FF3" w14:paraId="5EC9C752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6 </w:t>
            </w:r>
            <w:r w:rsidRPr="00053FF3" w:rsidR="00CC138A">
              <w:rPr>
                <w:sz w:val="16"/>
                <w:lang w:val="uk-UA"/>
              </w:rPr>
              <w:t>700</w:t>
            </w:r>
          </w:p>
        </w:tc>
        <w:tc>
          <w:tcPr>
            <w:tcW w:w="993" w:type="dxa"/>
          </w:tcPr>
          <w:p w:rsidRPr="00053FF3" w:rsidR="009C3813" w:rsidP="00053FF3" w14:paraId="7DF06DE0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250</w:t>
            </w:r>
          </w:p>
        </w:tc>
      </w:tr>
      <w:tr w:rsidTr="00023489" w14:paraId="0E525642" w14:textId="77777777">
        <w:tblPrEx>
          <w:tblW w:w="14890" w:type="dxa"/>
          <w:jc w:val="center"/>
          <w:tblLayout w:type="fixed"/>
          <w:tblLook w:val="0420"/>
        </w:tblPrEx>
        <w:trPr>
          <w:jc w:val="center"/>
        </w:trPr>
        <w:tc>
          <w:tcPr>
            <w:tcW w:w="426" w:type="dxa"/>
          </w:tcPr>
          <w:p w:rsidRPr="00053FF3" w:rsidR="009C3813" w:rsidP="00053FF3" w14:paraId="19A72361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053FF3" w:rsidR="009C3813" w:rsidP="00053FF3" w14:paraId="3C050AB8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10650/22</w:t>
            </w:r>
          </w:p>
          <w:p w:rsidRPr="00053FF3" w:rsidR="009C3813" w:rsidP="00053FF3" w14:paraId="2878FD73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15.02.</w:t>
            </w:r>
            <w:r w:rsidRPr="00053FF3" w:rsidR="00CC138A">
              <w:rPr>
                <w:sz w:val="16"/>
                <w:lang w:val="uk-UA"/>
              </w:rPr>
              <w:t>2022</w:t>
            </w:r>
          </w:p>
        </w:tc>
        <w:tc>
          <w:tcPr>
            <w:tcW w:w="1412" w:type="dxa"/>
          </w:tcPr>
          <w:p w:rsidRPr="00053FF3" w:rsidR="00AC52FA" w:rsidP="00053FF3" w14:paraId="449FFEFE" w14:textId="77777777">
            <w:pPr>
              <w:jc w:val="center"/>
              <w:rPr>
                <w:b/>
                <w:sz w:val="16"/>
                <w:lang w:val="uk-UA"/>
              </w:rPr>
            </w:pPr>
            <w:r w:rsidRPr="00053FF3">
              <w:rPr>
                <w:b/>
                <w:sz w:val="16"/>
                <w:lang w:val="uk-UA"/>
              </w:rPr>
              <w:t>Олександр Сергійович ЩЕРБИНА</w:t>
            </w:r>
          </w:p>
          <w:p w:rsidRPr="00053FF3" w:rsidR="009C3813" w:rsidP="00053FF3" w14:paraId="4906246C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1975</w:t>
            </w:r>
          </w:p>
          <w:p w:rsidRPr="00053FF3" w:rsidR="009C3813" w:rsidP="00053FF3" w14:paraId="0BB02E6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053FF3" w:rsidR="00C91526" w:rsidP="00053FF3" w14:paraId="00F035B4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Логойда Тетяна Василівна</w:t>
            </w:r>
          </w:p>
          <w:p w:rsidRPr="00053FF3" w:rsidR="00C91526" w:rsidP="00053FF3" w14:paraId="1A48F48A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м. Дніпро</w:t>
            </w:r>
          </w:p>
          <w:p w:rsidRPr="00053FF3" w:rsidR="009C3813" w:rsidP="00053FF3" w14:paraId="7BDA03C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7" w:type="dxa"/>
          </w:tcPr>
          <w:p w:rsidRPr="00053FF3" w:rsidR="00A43FF3" w:rsidP="00053FF3" w14:paraId="75D111F2" w14:textId="77777777">
            <w:pPr>
              <w:pStyle w:val="sdf237d91"/>
              <w:spacing w:before="0" w:beforeAutospacing="0" w:after="0" w:afterAutospacing="0"/>
              <w:jc w:val="center"/>
              <w:rPr>
                <w:noProof/>
                <w:color w:val="000000"/>
                <w:sz w:val="16"/>
                <w:szCs w:val="16"/>
              </w:rPr>
            </w:pPr>
            <w:r w:rsidRPr="00053FF3">
              <w:rPr>
                <w:rStyle w:val="sbb9ee52a"/>
                <w:noProof/>
                <w:color w:val="000000"/>
                <w:sz w:val="16"/>
                <w:szCs w:val="16"/>
              </w:rPr>
              <w:t xml:space="preserve">Дніпровська установа виконання покарань </w:t>
            </w:r>
            <w:r w:rsidRPr="00053FF3">
              <w:rPr>
                <w:rStyle w:val="sbb9ee52a"/>
                <w:noProof/>
                <w:color w:val="000000"/>
                <w:sz w:val="16"/>
                <w:szCs w:val="16"/>
              </w:rPr>
              <w:br/>
              <w:t>№ 4</w:t>
            </w:r>
          </w:p>
          <w:p w:rsidRPr="00053FF3" w:rsidR="009C3813" w:rsidP="00053FF3" w14:paraId="70AA6F2A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з 29.11.</w:t>
            </w:r>
            <w:r w:rsidRPr="00053FF3" w:rsidR="00CC138A">
              <w:rPr>
                <w:sz w:val="16"/>
                <w:lang w:val="uk-UA"/>
              </w:rPr>
              <w:t xml:space="preserve">2021 </w:t>
            </w:r>
            <w:r w:rsidRPr="00053FF3">
              <w:rPr>
                <w:sz w:val="16"/>
                <w:lang w:val="uk-UA"/>
              </w:rPr>
              <w:t>до</w:t>
            </w:r>
          </w:p>
          <w:p w:rsidRPr="00053FF3" w:rsidR="009C3813" w:rsidP="00053FF3" w14:paraId="5577A102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08.02.</w:t>
            </w:r>
            <w:r w:rsidRPr="00053FF3" w:rsidR="00CC138A">
              <w:rPr>
                <w:sz w:val="16"/>
                <w:lang w:val="uk-UA"/>
              </w:rPr>
              <w:t>2022</w:t>
            </w:r>
          </w:p>
          <w:p w:rsidRPr="00053FF3" w:rsidR="00987341" w:rsidP="00053FF3" w14:paraId="6968A237" w14:textId="77777777">
            <w:pPr>
              <w:jc w:val="center"/>
              <w:rPr>
                <w:sz w:val="16"/>
                <w:lang w:val="uk-UA"/>
              </w:rPr>
            </w:pPr>
          </w:p>
          <w:p w:rsidRPr="00053FF3" w:rsidR="009C3813" w:rsidP="00053FF3" w14:paraId="6E2405AC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2 </w:t>
            </w:r>
            <w:r w:rsidRPr="00053FF3" w:rsidR="00A43FF3">
              <w:rPr>
                <w:sz w:val="16"/>
                <w:lang w:val="uk-UA"/>
              </w:rPr>
              <w:t>місяці та</w:t>
            </w:r>
            <w:r w:rsidRPr="00053FF3">
              <w:rPr>
                <w:sz w:val="16"/>
                <w:lang w:val="uk-UA"/>
              </w:rPr>
              <w:t xml:space="preserve"> </w:t>
            </w:r>
            <w:r w:rsidRPr="00053FF3" w:rsidR="007A1FCA">
              <w:rPr>
                <w:sz w:val="16"/>
                <w:lang w:val="uk-UA"/>
              </w:rPr>
              <w:t>11 </w:t>
            </w:r>
            <w:r w:rsidRPr="00053FF3" w:rsidR="00A43FF3">
              <w:rPr>
                <w:sz w:val="16"/>
                <w:lang w:val="uk-UA"/>
              </w:rPr>
              <w:t>днів</w:t>
            </w:r>
          </w:p>
        </w:tc>
        <w:tc>
          <w:tcPr>
            <w:tcW w:w="1134" w:type="dxa"/>
          </w:tcPr>
          <w:p w:rsidRPr="00053FF3" w:rsidR="009C3813" w:rsidP="00053FF3" w14:paraId="76FA94B0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</w:t>
            </w:r>
            <w:r w:rsidRPr="00053FF3" w:rsidR="007A1FCA">
              <w:rPr>
                <w:sz w:val="16"/>
                <w:lang w:val="uk-UA"/>
              </w:rPr>
              <w:t>,</w:t>
            </w:r>
            <w:r w:rsidRPr="00053FF3">
              <w:rPr>
                <w:sz w:val="16"/>
                <w:lang w:val="uk-UA"/>
              </w:rPr>
              <w:t>3-1</w:t>
            </w:r>
            <w:r w:rsidRPr="00053FF3" w:rsidR="007A1FCA">
              <w:rPr>
                <w:sz w:val="16"/>
                <w:lang w:val="uk-UA"/>
              </w:rPr>
              <w:t>,</w:t>
            </w:r>
            <w:r w:rsidRPr="00053FF3">
              <w:rPr>
                <w:sz w:val="16"/>
                <w:lang w:val="uk-UA"/>
              </w:rPr>
              <w:t xml:space="preserve">5 </w:t>
            </w:r>
            <w:r w:rsidRPr="00053FF3" w:rsidR="00A43FF3">
              <w:rPr>
                <w:sz w:val="16"/>
                <w:lang w:val="uk-UA"/>
              </w:rPr>
              <w:t>м²</w:t>
            </w:r>
          </w:p>
        </w:tc>
        <w:tc>
          <w:tcPr>
            <w:tcW w:w="2552" w:type="dxa"/>
          </w:tcPr>
          <w:p w:rsidRPr="00053FF3" w:rsidR="009C3813" w:rsidP="00053FF3" w14:paraId="062711DC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510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21E12">
              <w:rPr>
                <w:sz w:val="16"/>
                <w:lang w:val="uk-UA"/>
              </w:rPr>
              <w:t>постійн</w:t>
            </w:r>
            <w:r w:rsidRPr="00053FF3" w:rsidR="007A1FCA">
              <w:rPr>
                <w:sz w:val="16"/>
                <w:lang w:val="uk-UA"/>
              </w:rPr>
              <w:t>о увімкнене</w:t>
            </w:r>
            <w:r w:rsidRPr="00053FF3" w:rsidR="00721E12">
              <w:rPr>
                <w:sz w:val="16"/>
                <w:lang w:val="uk-UA"/>
              </w:rPr>
              <w:t xml:space="preserve"> електричне освітлення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21E12">
              <w:rPr>
                <w:sz w:val="16"/>
                <w:lang w:val="uk-UA"/>
              </w:rPr>
              <w:t>відсутність або недостатнє природне освітлення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40AA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7605A">
              <w:rPr>
                <w:color w:val="000000"/>
                <w:sz w:val="16"/>
                <w:szCs w:val="16"/>
                <w:lang w:val="uk-UA"/>
              </w:rPr>
              <w:t xml:space="preserve">камера заражена </w:t>
            </w:r>
            <w:r w:rsidRPr="00053FF3" w:rsidR="0097605A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паразитами/гризунами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, </w:t>
            </w:r>
            <w:r w:rsidRPr="00053FF3" w:rsidR="00047616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відсутність або неналежний стан меблів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, </w:t>
            </w:r>
            <w:r w:rsidRPr="00053FF3" w:rsidR="00682626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</w:t>
            </w:r>
            <w:r w:rsidRPr="00053FF3" w:rsidR="00682626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 xml:space="preserve"> температура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047616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510E6">
              <w:rPr>
                <w:sz w:val="16"/>
                <w:lang w:val="uk-UA"/>
              </w:rPr>
              <w:t>відсутність туалетних засобів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1C27AE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FC2CB0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682626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31606">
              <w:rPr>
                <w:sz w:val="16"/>
                <w:lang w:val="uk-UA"/>
              </w:rPr>
              <w:t>ненадання належної медичної допомоги</w:t>
            </w:r>
          </w:p>
        </w:tc>
        <w:tc>
          <w:tcPr>
            <w:tcW w:w="3402" w:type="dxa"/>
          </w:tcPr>
          <w:p w:rsidRPr="00053FF3" w:rsidR="009C3813" w:rsidP="00053FF3" w14:paraId="23E4EA62" w14:textId="77777777">
            <w:pPr>
              <w:jc w:val="center"/>
              <w:rPr>
                <w:rFonts w:asciiTheme="majorHAnsi" w:hAnsiTheme="majorHAnsi" w:cstheme="majorHAnsi"/>
                <w:sz w:val="16"/>
                <w:szCs w:val="16"/>
                <w:lang w:val="uk-UA"/>
              </w:rPr>
            </w:pPr>
            <w:r w:rsidRPr="00053FF3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ст.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 3 </w:t>
            </w:r>
            <w:r w:rsidRPr="00053FF3" w:rsidR="009E2572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Конвенції 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- </w:t>
            </w:r>
            <w:r w:rsidRPr="00053FF3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неналежні умови тримання під час перевезень</w:t>
            </w:r>
            <w:r w:rsidRPr="00053FF3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 </w:t>
            </w:r>
            <w:r w:rsidRPr="00053FF3" w:rsidR="007F5DF3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у </w:t>
            </w:r>
            <w:r w:rsidRPr="00053FF3" w:rsidR="007A1FC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спеціальному автомобілі </w:t>
            </w:r>
            <w:r w:rsidRPr="00053FF3" w:rsidR="009E2572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з 29.11.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2021 </w:t>
            </w:r>
            <w:r w:rsidRPr="00053FF3" w:rsidR="009E2572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до 08.02.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2022: </w:t>
            </w:r>
            <w:r w:rsidRPr="00053FF3" w:rsidR="009E2572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перевезення з </w:t>
            </w:r>
            <w:r w:rsidRPr="00053FF3" w:rsidR="009E2572">
              <w:rPr>
                <w:rStyle w:val="sbb9ee52a"/>
                <w:noProof/>
                <w:color w:val="000000"/>
                <w:sz w:val="16"/>
                <w:szCs w:val="16"/>
                <w:lang w:val="uk-UA"/>
              </w:rPr>
              <w:t xml:space="preserve">Дніпровсьої установи виконання покарань </w:t>
            </w:r>
            <w:r w:rsidRPr="00053FF3" w:rsidR="008C70F2">
              <w:rPr>
                <w:rStyle w:val="sbb9ee52a"/>
                <w:noProof/>
                <w:color w:val="000000"/>
                <w:sz w:val="16"/>
                <w:szCs w:val="16"/>
                <w:lang w:val="uk-UA"/>
              </w:rPr>
              <w:t>№ </w:t>
            </w:r>
            <w:r w:rsidRPr="00053FF3" w:rsidR="009E2572">
              <w:rPr>
                <w:rStyle w:val="sbb9ee52a"/>
                <w:noProof/>
                <w:color w:val="000000"/>
                <w:sz w:val="16"/>
                <w:szCs w:val="16"/>
                <w:lang w:val="uk-UA"/>
              </w:rPr>
              <w:t>4 до суду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; </w:t>
            </w:r>
            <w:r w:rsidRPr="00053FF3" w:rsidR="009E2572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заявника </w:t>
            </w:r>
            <w:r w:rsidRPr="00053FF3" w:rsidR="00C31AA9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неодноразово </w:t>
            </w:r>
            <w:r w:rsidRPr="00053FF3" w:rsidR="009E2572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перевозили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; </w:t>
            </w:r>
            <w:r w:rsidRPr="00053FF3" w:rsidR="00682626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неналежна температура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; </w:t>
            </w:r>
            <w:r w:rsidRPr="00053FF3" w:rsidR="009E2572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відсутність свіжого повітря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; </w:t>
            </w:r>
            <w:r w:rsidRPr="00053FF3" w:rsidR="009E2572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переповненість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; </w:t>
            </w:r>
            <w:r w:rsidRPr="00053FF3" w:rsidR="009E2572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кожне перевезення тривало 1 годину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; </w:t>
            </w:r>
            <w:r w:rsidRPr="00053FF3" w:rsidR="006E5478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відсутність електричного чи природного освітлення 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(</w:t>
            </w:r>
            <w:r w:rsidRPr="00053FF3" w:rsidR="001E38F0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див. рішення у </w:t>
            </w:r>
            <w:r w:rsidRPr="00053FF3" w:rsidR="007A1FC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справах </w:t>
            </w:r>
            <w:r w:rsidRPr="00053FF3" w:rsidR="001E38F0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«Яковенко проти України» </w:t>
            </w:r>
            <w:r w:rsidRPr="00053FF3" w:rsidR="001E38F0">
              <w:rPr>
                <w:rFonts w:asciiTheme="majorHAnsi" w:hAnsiTheme="majorHAnsi" w:cstheme="majorHAnsi"/>
                <w:i/>
                <w:sz w:val="16"/>
                <w:szCs w:val="16"/>
                <w:lang w:val="uk-UA"/>
              </w:rPr>
              <w:t>(</w:t>
            </w:r>
            <w:r w:rsidRPr="00053FF3" w:rsidR="00CC138A">
              <w:rPr>
                <w:rFonts w:asciiTheme="majorHAnsi" w:hAnsiTheme="majorHAnsi" w:cstheme="majorHAnsi"/>
                <w:i/>
                <w:iCs/>
                <w:sz w:val="16"/>
                <w:szCs w:val="16"/>
                <w:lang w:val="uk-UA"/>
              </w:rPr>
              <w:t>Yakovenko</w:t>
            </w:r>
            <w:r w:rsidRPr="00053FF3" w:rsidR="00CD723A">
              <w:rPr>
                <w:rFonts w:asciiTheme="majorHAnsi" w:hAnsiTheme="majorHAnsi" w:cstheme="majorHAnsi"/>
                <w:i/>
                <w:iCs/>
                <w:sz w:val="16"/>
                <w:szCs w:val="16"/>
                <w:lang w:val="uk-UA"/>
              </w:rPr>
              <w:t xml:space="preserve"> </w:t>
            </w:r>
            <w:r w:rsidRPr="00053FF3" w:rsidR="00CC138A">
              <w:rPr>
                <w:rFonts w:asciiTheme="majorHAnsi" w:hAnsiTheme="majorHAnsi" w:cstheme="majorHAnsi"/>
                <w:i/>
                <w:iCs/>
                <w:sz w:val="16"/>
                <w:szCs w:val="16"/>
                <w:lang w:val="uk-UA"/>
              </w:rPr>
              <w:t>v. Ukraine</w:t>
            </w:r>
            <w:r w:rsidRPr="00053FF3" w:rsidR="001E38F0">
              <w:rPr>
                <w:rFonts w:asciiTheme="majorHAnsi" w:hAnsiTheme="majorHAnsi" w:cstheme="majorHAnsi"/>
                <w:i/>
                <w:iCs/>
                <w:sz w:val="16"/>
                <w:szCs w:val="16"/>
                <w:lang w:val="uk-UA"/>
              </w:rPr>
              <w:t>),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 </w:t>
            </w:r>
            <w:r w:rsidRPr="00053FF3" w:rsidR="001E38F0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заява №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 15825/06, </w:t>
            </w:r>
            <w:r w:rsidRPr="00053FF3" w:rsidR="001E38F0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пункти 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105</w:t>
            </w:r>
            <w:r w:rsidRPr="00053FF3" w:rsidR="007A1FC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 – 1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13, </w:t>
            </w:r>
            <w:r w:rsidRPr="00053FF3" w:rsidR="001E38F0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від 25 жовтня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 2007</w:t>
            </w:r>
            <w:r w:rsidRPr="00053FF3" w:rsidR="001E38F0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 року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, </w:t>
            </w:r>
            <w:r w:rsidRPr="00053FF3" w:rsidR="001E38F0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«Коктиш проти України» </w:t>
            </w:r>
            <w:r w:rsidRPr="00053FF3" w:rsidR="001E38F0">
              <w:rPr>
                <w:rFonts w:asciiTheme="majorHAnsi" w:hAnsiTheme="majorHAnsi" w:cstheme="majorHAnsi"/>
                <w:i/>
                <w:sz w:val="16"/>
                <w:szCs w:val="16"/>
                <w:lang w:val="uk-UA"/>
              </w:rPr>
              <w:t>(</w:t>
            </w:r>
            <w:r w:rsidRPr="00053FF3" w:rsidR="00CC138A">
              <w:rPr>
                <w:rFonts w:asciiTheme="majorHAnsi" w:hAnsiTheme="majorHAnsi" w:cstheme="majorHAnsi"/>
                <w:i/>
                <w:iCs/>
                <w:sz w:val="16"/>
                <w:szCs w:val="16"/>
                <w:lang w:val="uk-UA"/>
              </w:rPr>
              <w:t>Koktysh</w:t>
            </w:r>
            <w:r w:rsidRPr="00053FF3" w:rsidR="00C30EE7">
              <w:rPr>
                <w:rFonts w:asciiTheme="majorHAnsi" w:hAnsiTheme="majorHAnsi" w:cstheme="majorHAnsi"/>
                <w:i/>
                <w:iCs/>
                <w:sz w:val="16"/>
                <w:szCs w:val="16"/>
                <w:lang w:val="uk-UA"/>
              </w:rPr>
              <w:t xml:space="preserve"> </w:t>
            </w:r>
            <w:r w:rsidRPr="00053FF3" w:rsidR="00CC138A">
              <w:rPr>
                <w:rFonts w:asciiTheme="majorHAnsi" w:hAnsiTheme="majorHAnsi" w:cstheme="majorHAnsi"/>
                <w:i/>
                <w:iCs/>
                <w:sz w:val="16"/>
                <w:szCs w:val="16"/>
                <w:lang w:val="uk-UA"/>
              </w:rPr>
              <w:t>v.</w:t>
            </w:r>
            <w:r w:rsidRPr="00053FF3" w:rsidR="00C30EE7">
              <w:rPr>
                <w:rFonts w:asciiTheme="majorHAnsi" w:hAnsiTheme="majorHAnsi" w:cstheme="majorHAnsi"/>
                <w:i/>
                <w:iCs/>
                <w:sz w:val="16"/>
                <w:szCs w:val="16"/>
                <w:lang w:val="uk-UA"/>
              </w:rPr>
              <w:t> </w:t>
            </w:r>
            <w:r w:rsidRPr="00053FF3" w:rsidR="00CC138A">
              <w:rPr>
                <w:rFonts w:asciiTheme="majorHAnsi" w:hAnsiTheme="majorHAnsi" w:cstheme="majorHAnsi"/>
                <w:i/>
                <w:iCs/>
                <w:sz w:val="16"/>
                <w:szCs w:val="16"/>
                <w:lang w:val="uk-UA"/>
              </w:rPr>
              <w:t>Ukraine</w:t>
            </w:r>
            <w:r w:rsidRPr="00053FF3" w:rsidR="001E38F0">
              <w:rPr>
                <w:rFonts w:asciiTheme="majorHAnsi" w:hAnsiTheme="majorHAnsi" w:cstheme="majorHAnsi"/>
                <w:i/>
                <w:iCs/>
                <w:sz w:val="16"/>
                <w:szCs w:val="16"/>
                <w:lang w:val="uk-UA"/>
              </w:rPr>
              <w:t>)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, </w:t>
            </w:r>
            <w:r w:rsidRPr="00053FF3" w:rsidR="001E38F0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заява № 43707/07, пункти 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107</w:t>
            </w:r>
            <w:r w:rsidRPr="00053FF3" w:rsidR="007A1FC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 – 10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8, </w:t>
            </w:r>
            <w:r w:rsidRPr="00053FF3" w:rsidR="00647606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від 10 грудня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 2009</w:t>
            </w:r>
            <w:r w:rsidRPr="00053FF3" w:rsidR="00647606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 року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,</w:t>
            </w:r>
            <w:r w:rsidRPr="00053FF3" w:rsidR="00CD723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 </w:t>
            </w:r>
            <w:r w:rsidRPr="00053FF3" w:rsidR="00C041C9">
              <w:rPr>
                <w:rStyle w:val="sbb9ee52a"/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 xml:space="preserve">«Ярошовець та інші проти України» </w:t>
            </w:r>
            <w:r w:rsidRPr="00053FF3" w:rsidR="00C041C9">
              <w:rPr>
                <w:rStyle w:val="sa36b60a1"/>
                <w:rFonts w:asciiTheme="majorHAnsi" w:hAnsiTheme="majorHAnsi" w:cstheme="majorHAnsi"/>
                <w:i/>
                <w:iCs/>
                <w:color w:val="000000"/>
                <w:sz w:val="16"/>
                <w:szCs w:val="16"/>
                <w:lang w:val="uk-UA"/>
              </w:rPr>
              <w:t>(Yaroshovets and Others v. Ukraine)</w:t>
            </w:r>
            <w:r w:rsidRPr="00053FF3" w:rsidR="00C041C9">
              <w:rPr>
                <w:rStyle w:val="sbb9ee52a"/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 xml:space="preserve">, заяви № </w:t>
            </w:r>
            <w:r w:rsidRPr="00053FF3" w:rsidR="00C041C9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74820/10, </w:t>
            </w:r>
            <w:r w:rsidRPr="00053FF3" w:rsidR="007A1FC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№ </w:t>
            </w:r>
            <w:r w:rsidRPr="00053FF3" w:rsidR="00C041C9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71/11, </w:t>
            </w:r>
            <w:r w:rsidRPr="00053FF3" w:rsidR="007A1FC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№</w:t>
            </w:r>
            <w:r w:rsidRPr="00053FF3" w:rsidR="008C70F2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 </w:t>
            </w:r>
            <w:r w:rsidRPr="00053FF3" w:rsidR="00C041C9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76/11, </w:t>
            </w:r>
            <w:r w:rsidRPr="00053FF3" w:rsidR="007A1FC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№ </w:t>
            </w:r>
            <w:r w:rsidRPr="00053FF3" w:rsidR="00C041C9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83/11 </w:t>
            </w:r>
            <w:r w:rsidRPr="00053FF3" w:rsidR="007A1FC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та № </w:t>
            </w:r>
            <w:r w:rsidRPr="00053FF3" w:rsidR="00C041C9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332/11</w:t>
            </w:r>
            <w:r w:rsidRPr="00053FF3" w:rsidR="00C041C9">
              <w:rPr>
                <w:rStyle w:val="sbb9ee52a"/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, пункти 101 – 104, від 03 грудня 2015 року)</w:t>
            </w:r>
          </w:p>
        </w:tc>
        <w:tc>
          <w:tcPr>
            <w:tcW w:w="1144" w:type="dxa"/>
          </w:tcPr>
          <w:p w:rsidRPr="00053FF3" w:rsidR="009C3813" w:rsidP="00053FF3" w14:paraId="200073B1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1 </w:t>
            </w:r>
            <w:r w:rsidRPr="00053FF3" w:rsidR="00CC138A">
              <w:rPr>
                <w:sz w:val="16"/>
                <w:lang w:val="uk-UA"/>
              </w:rPr>
              <w:t>400</w:t>
            </w:r>
          </w:p>
        </w:tc>
        <w:tc>
          <w:tcPr>
            <w:tcW w:w="993" w:type="dxa"/>
          </w:tcPr>
          <w:p w:rsidRPr="00053FF3" w:rsidR="009C3813" w:rsidP="00053FF3" w14:paraId="4C6308B8" w14:textId="77777777">
            <w:pPr>
              <w:jc w:val="center"/>
              <w:rPr>
                <w:sz w:val="16"/>
                <w:lang w:val="uk-UA"/>
              </w:rPr>
            </w:pPr>
          </w:p>
        </w:tc>
      </w:tr>
      <w:tr w:rsidTr="00023489" w14:paraId="270CD35A" w14:textId="77777777">
        <w:tblPrEx>
          <w:tblW w:w="14890" w:type="dxa"/>
          <w:jc w:val="center"/>
          <w:tblLayout w:type="fixed"/>
          <w:tblLook w:val="0420"/>
        </w:tblPrEx>
        <w:trPr>
          <w:jc w:val="center"/>
        </w:trPr>
        <w:tc>
          <w:tcPr>
            <w:tcW w:w="426" w:type="dxa"/>
          </w:tcPr>
          <w:p w:rsidRPr="00053FF3" w:rsidR="009C3813" w:rsidP="00053FF3" w14:paraId="07C3EC89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053FF3" w:rsidR="009C3813" w:rsidP="00053FF3" w14:paraId="0255ECFC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20785/22</w:t>
            </w:r>
          </w:p>
          <w:p w:rsidRPr="00053FF3" w:rsidR="009C3813" w:rsidP="00053FF3" w14:paraId="35712F47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11.04.</w:t>
            </w:r>
            <w:r w:rsidRPr="00053FF3" w:rsidR="00CC138A">
              <w:rPr>
                <w:sz w:val="16"/>
                <w:lang w:val="uk-UA"/>
              </w:rPr>
              <w:t>2022</w:t>
            </w:r>
          </w:p>
        </w:tc>
        <w:tc>
          <w:tcPr>
            <w:tcW w:w="1412" w:type="dxa"/>
          </w:tcPr>
          <w:p w:rsidRPr="00053FF3" w:rsidR="00053FF3" w:rsidP="00053FF3" w14:paraId="788FACA4" w14:textId="77777777">
            <w:pPr>
              <w:jc w:val="center"/>
              <w:rPr>
                <w:b/>
                <w:sz w:val="16"/>
                <w:lang w:val="uk-UA"/>
              </w:rPr>
            </w:pPr>
            <w:r w:rsidRPr="00053FF3">
              <w:rPr>
                <w:b/>
                <w:sz w:val="16"/>
                <w:lang w:val="uk-UA"/>
              </w:rPr>
              <w:t>Ярослав Олегович</w:t>
            </w:r>
          </w:p>
          <w:p w:rsidRPr="00053FF3" w:rsidR="00AC52FA" w:rsidP="00053FF3" w14:paraId="041A730F" w14:textId="4B2C2B8D">
            <w:pPr>
              <w:jc w:val="center"/>
              <w:rPr>
                <w:b/>
                <w:sz w:val="16"/>
                <w:lang w:val="uk-UA"/>
              </w:rPr>
            </w:pPr>
            <w:r w:rsidRPr="00053FF3">
              <w:rPr>
                <w:b/>
                <w:sz w:val="16"/>
                <w:lang w:val="uk-UA"/>
              </w:rPr>
              <w:t>ГАЄВИЙ</w:t>
            </w:r>
          </w:p>
          <w:p w:rsidRPr="00053FF3" w:rsidR="009C3813" w:rsidP="00053FF3" w14:paraId="05BCB8E1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1985</w:t>
            </w:r>
          </w:p>
          <w:p w:rsidRPr="00053FF3" w:rsidR="009C3813" w:rsidP="00053FF3" w14:paraId="340D4C95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053FF3" w:rsidR="009C3813" w:rsidP="00053FF3" w14:paraId="7D3FB67C" w14:textId="77777777">
            <w:pPr>
              <w:jc w:val="center"/>
              <w:rPr>
                <w:sz w:val="16"/>
                <w:lang w:val="uk-UA"/>
              </w:rPr>
            </w:pPr>
          </w:p>
          <w:p w:rsidRPr="00053FF3" w:rsidR="009C3813" w:rsidP="00053FF3" w14:paraId="1048A265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7" w:type="dxa"/>
          </w:tcPr>
          <w:p w:rsidRPr="00053FF3" w:rsidR="00A43FF3" w:rsidP="00053FF3" w14:paraId="4D8AAD2B" w14:textId="77777777">
            <w:pPr>
              <w:pStyle w:val="sdf237d91"/>
              <w:spacing w:before="0" w:beforeAutospacing="0" w:after="0" w:afterAutospacing="0"/>
              <w:jc w:val="center"/>
              <w:rPr>
                <w:noProof/>
                <w:color w:val="000000"/>
                <w:sz w:val="16"/>
                <w:szCs w:val="16"/>
              </w:rPr>
            </w:pPr>
            <w:r w:rsidRPr="00053FF3">
              <w:rPr>
                <w:rStyle w:val="sbb9ee52a"/>
                <w:noProof/>
                <w:color w:val="000000"/>
                <w:sz w:val="16"/>
                <w:szCs w:val="16"/>
              </w:rPr>
              <w:t xml:space="preserve">Дніпровська установа виконання покарань </w:t>
            </w:r>
            <w:r w:rsidRPr="00053FF3">
              <w:rPr>
                <w:rStyle w:val="sbb9ee52a"/>
                <w:noProof/>
                <w:color w:val="000000"/>
                <w:sz w:val="16"/>
                <w:szCs w:val="16"/>
              </w:rPr>
              <w:br/>
              <w:t>№ 4</w:t>
            </w:r>
          </w:p>
          <w:p w:rsidRPr="00053FF3" w:rsidR="009C3813" w:rsidP="00053FF3" w14:paraId="5C223877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з 12.02.2018 до</w:t>
            </w:r>
          </w:p>
          <w:p w:rsidRPr="00053FF3" w:rsidR="009C3813" w:rsidP="00053FF3" w14:paraId="27DD1203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01.03.</w:t>
            </w:r>
            <w:r w:rsidRPr="00053FF3" w:rsidR="00CC138A">
              <w:rPr>
                <w:sz w:val="16"/>
                <w:lang w:val="uk-UA"/>
              </w:rPr>
              <w:t>2024</w:t>
            </w:r>
          </w:p>
          <w:p w:rsidRPr="00053FF3" w:rsidR="00753215" w:rsidP="00053FF3" w14:paraId="6708BC54" w14:textId="77777777">
            <w:pPr>
              <w:jc w:val="center"/>
              <w:rPr>
                <w:sz w:val="16"/>
                <w:lang w:val="uk-UA"/>
              </w:rPr>
            </w:pPr>
          </w:p>
          <w:p w:rsidRPr="00053FF3" w:rsidR="009C3813" w:rsidP="00053FF3" w14:paraId="552DC80B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6 </w:t>
            </w:r>
            <w:r w:rsidRPr="00053FF3" w:rsidR="00A43FF3">
              <w:rPr>
                <w:sz w:val="16"/>
                <w:lang w:val="uk-UA"/>
              </w:rPr>
              <w:t>років та</w:t>
            </w:r>
          </w:p>
          <w:p w:rsidRPr="00053FF3" w:rsidR="009C3813" w:rsidP="00053FF3" w14:paraId="58602C8E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19 </w:t>
            </w:r>
            <w:r w:rsidRPr="00053FF3" w:rsidR="00A43FF3">
              <w:rPr>
                <w:sz w:val="16"/>
                <w:lang w:val="uk-UA"/>
              </w:rPr>
              <w:t>днів</w:t>
            </w:r>
          </w:p>
        </w:tc>
        <w:tc>
          <w:tcPr>
            <w:tcW w:w="1134" w:type="dxa"/>
          </w:tcPr>
          <w:p w:rsidRPr="00053FF3" w:rsidR="009C3813" w:rsidP="00053FF3" w14:paraId="7C9A2643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2</w:t>
            </w:r>
            <w:r w:rsidRPr="00053FF3" w:rsidR="002467B0">
              <w:rPr>
                <w:sz w:val="16"/>
                <w:lang w:val="uk-UA"/>
              </w:rPr>
              <w:t>,</w:t>
            </w:r>
            <w:r w:rsidRPr="00053FF3">
              <w:rPr>
                <w:sz w:val="16"/>
                <w:lang w:val="uk-UA"/>
              </w:rPr>
              <w:t>47-3 м²</w:t>
            </w:r>
          </w:p>
        </w:tc>
        <w:tc>
          <w:tcPr>
            <w:tcW w:w="2552" w:type="dxa"/>
          </w:tcPr>
          <w:p w:rsidRPr="00053FF3" w:rsidR="009C3813" w:rsidP="00053FF3" w14:paraId="40BAE102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510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1C27AE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682626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272138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7605A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68262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40AA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FC2CB0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510E6">
              <w:rPr>
                <w:sz w:val="16"/>
                <w:lang w:val="uk-UA"/>
              </w:rPr>
              <w:t>відсутність туалетних засобів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047616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D20551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</w:p>
        </w:tc>
        <w:tc>
          <w:tcPr>
            <w:tcW w:w="3402" w:type="dxa"/>
          </w:tcPr>
          <w:p w:rsidRPr="00053FF3" w:rsidR="009C3813" w:rsidP="00053FF3" w14:paraId="5C56EF8D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ст. 3 Конвенції - </w:t>
            </w:r>
            <w:r w:rsidRPr="00053FF3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неналежні умови тримання під час перевезень</w:t>
            </w:r>
            <w:r w:rsidRPr="00053FF3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 у </w:t>
            </w:r>
            <w:r w:rsidRPr="00053FF3" w:rsidR="001610C2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спеціальному автомобілі</w:t>
            </w:r>
            <w:r w:rsidRPr="00053FF3" w:rsidR="00CC138A">
              <w:rPr>
                <w:sz w:val="16"/>
                <w:lang w:val="uk-UA"/>
              </w:rPr>
              <w:t xml:space="preserve">: </w:t>
            </w:r>
            <w:r w:rsidRPr="00053FF3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перевезення з </w:t>
            </w:r>
            <w:r w:rsidRPr="00053FF3">
              <w:rPr>
                <w:rStyle w:val="sbb9ee52a"/>
                <w:noProof/>
                <w:color w:val="000000"/>
                <w:sz w:val="16"/>
                <w:szCs w:val="16"/>
                <w:lang w:val="uk-UA"/>
              </w:rPr>
              <w:t>Дніпровсьої установи виконання покарань</w:t>
            </w:r>
            <w:r w:rsidRPr="00053FF3" w:rsidR="008C70F2">
              <w:rPr>
                <w:rStyle w:val="sbb9ee52a"/>
                <w:noProof/>
                <w:color w:val="000000"/>
                <w:sz w:val="16"/>
                <w:szCs w:val="16"/>
                <w:lang w:val="uk-UA"/>
              </w:rPr>
              <w:t xml:space="preserve"> </w:t>
            </w:r>
            <w:r w:rsidRPr="00053FF3">
              <w:rPr>
                <w:rStyle w:val="sbb9ee52a"/>
                <w:noProof/>
                <w:color w:val="000000"/>
                <w:sz w:val="16"/>
                <w:szCs w:val="16"/>
                <w:lang w:val="uk-UA"/>
              </w:rPr>
              <w:t>№ 4 до</w:t>
            </w:r>
            <w:r w:rsidRPr="00053FF3" w:rsidR="00CC138A">
              <w:rPr>
                <w:sz w:val="16"/>
                <w:lang w:val="uk-UA"/>
              </w:rPr>
              <w:t xml:space="preserve"> </w:t>
            </w:r>
            <w:r w:rsidRPr="00053FF3" w:rsidR="001610C2">
              <w:rPr>
                <w:sz w:val="16"/>
                <w:lang w:val="uk-UA"/>
              </w:rPr>
              <w:t>Дніпропетровського районного суду</w:t>
            </w:r>
            <w:r w:rsidRPr="00053FF3" w:rsidR="00CC138A">
              <w:rPr>
                <w:sz w:val="16"/>
                <w:lang w:val="uk-UA"/>
              </w:rPr>
              <w:t xml:space="preserve">; </w:t>
            </w:r>
            <w:r w:rsidRPr="00053FF3" w:rsidR="00C31AA9">
              <w:rPr>
                <w:sz w:val="16"/>
                <w:lang w:val="uk-UA"/>
              </w:rPr>
              <w:t>заявника неодноразово перевозили</w:t>
            </w:r>
            <w:r w:rsidRPr="00053FF3" w:rsidR="00CC138A">
              <w:rPr>
                <w:sz w:val="16"/>
                <w:lang w:val="uk-UA"/>
              </w:rPr>
              <w:t xml:space="preserve"> (</w:t>
            </w:r>
            <w:r w:rsidRPr="00053FF3" w:rsidR="00C31AA9">
              <w:rPr>
                <w:sz w:val="16"/>
                <w:lang w:val="uk-UA"/>
              </w:rPr>
              <w:t xml:space="preserve">більше </w:t>
            </w:r>
            <w:r w:rsidRPr="00053FF3" w:rsidR="00CC138A">
              <w:rPr>
                <w:sz w:val="16"/>
                <w:lang w:val="uk-UA"/>
              </w:rPr>
              <w:t>40</w:t>
            </w:r>
            <w:r w:rsidRPr="00053FF3" w:rsidR="00C31AA9">
              <w:rPr>
                <w:sz w:val="16"/>
                <w:lang w:val="uk-UA"/>
              </w:rPr>
              <w:t xml:space="preserve"> разів</w:t>
            </w:r>
            <w:r w:rsidRPr="00053FF3" w:rsidR="00CC138A">
              <w:rPr>
                <w:sz w:val="16"/>
                <w:lang w:val="uk-UA"/>
              </w:rPr>
              <w:t xml:space="preserve">); </w:t>
            </w:r>
            <w:r w:rsidRPr="00053FF3" w:rsidR="00682626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053FF3" w:rsidR="00CC138A">
              <w:rPr>
                <w:sz w:val="16"/>
                <w:lang w:val="uk-UA"/>
              </w:rPr>
              <w:t>; 0</w:t>
            </w:r>
            <w:r w:rsidRPr="00053FF3" w:rsidR="000B74D5">
              <w:rPr>
                <w:sz w:val="16"/>
                <w:lang w:val="uk-UA"/>
              </w:rPr>
              <w:t>,</w:t>
            </w:r>
            <w:r w:rsidRPr="00053FF3" w:rsidR="00CC138A">
              <w:rPr>
                <w:sz w:val="16"/>
                <w:lang w:val="uk-UA"/>
              </w:rPr>
              <w:t>4</w:t>
            </w:r>
            <w:r w:rsidRPr="00053FF3" w:rsidR="00C31AA9">
              <w:rPr>
                <w:sz w:val="16"/>
                <w:lang w:val="uk-UA"/>
              </w:rPr>
              <w:t xml:space="preserve"> м² </w:t>
            </w:r>
            <w:r w:rsidRPr="00053FF3" w:rsidR="00C31AA9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 xml:space="preserve">на </w:t>
            </w:r>
            <w:r w:rsidRPr="00053FF3" w:rsidR="006B5103">
              <w:rPr>
                <w:rFonts w:ascii="Times New Roman" w:hAnsi="Times New Roman" w:eastAsia="Calibri" w:cs="Times New Roman"/>
                <w:color w:val="000000" w:themeColor="text1"/>
                <w:sz w:val="16"/>
                <w:lang w:val="uk-UA"/>
              </w:rPr>
              <w:t>кожну особу</w:t>
            </w:r>
            <w:r w:rsidRPr="00053FF3" w:rsidR="00CC138A">
              <w:rPr>
                <w:sz w:val="16"/>
                <w:lang w:val="uk-UA"/>
              </w:rPr>
              <w:t xml:space="preserve">; </w:t>
            </w:r>
            <w:r w:rsidRPr="00053FF3" w:rsidR="00C31AA9">
              <w:rPr>
                <w:sz w:val="16"/>
                <w:lang w:val="uk-UA"/>
              </w:rPr>
              <w:t>переповненість</w:t>
            </w:r>
            <w:r w:rsidRPr="00053FF3" w:rsidR="00CC138A">
              <w:rPr>
                <w:sz w:val="16"/>
                <w:lang w:val="uk-UA"/>
              </w:rPr>
              <w:t xml:space="preserve">; </w:t>
            </w:r>
            <w:r w:rsidRPr="00053FF3" w:rsidR="00C31AA9">
              <w:rPr>
                <w:sz w:val="16"/>
                <w:lang w:val="uk-UA"/>
              </w:rPr>
              <w:t xml:space="preserve">кожне перевезення тривало </w:t>
            </w:r>
            <w:r w:rsidRPr="00053FF3" w:rsidR="00CC138A">
              <w:rPr>
                <w:sz w:val="16"/>
                <w:lang w:val="uk-UA"/>
              </w:rPr>
              <w:t>1</w:t>
            </w:r>
            <w:r w:rsidRPr="00053FF3" w:rsidR="00C31AA9">
              <w:rPr>
                <w:sz w:val="16"/>
                <w:lang w:val="uk-UA"/>
              </w:rPr>
              <w:t xml:space="preserve"> годину</w:t>
            </w:r>
            <w:r w:rsidRPr="00053FF3" w:rsidR="00CC138A">
              <w:rPr>
                <w:sz w:val="16"/>
                <w:lang w:val="uk-UA"/>
              </w:rPr>
              <w:t xml:space="preserve">; </w:t>
            </w:r>
            <w:r w:rsidRPr="00053FF3" w:rsidR="00C31AA9">
              <w:rPr>
                <w:sz w:val="16"/>
                <w:lang w:val="uk-UA"/>
              </w:rPr>
              <w:t>відсутність свіжого повітря</w:t>
            </w:r>
            <w:r w:rsidRPr="00053FF3" w:rsidR="00CC138A">
              <w:rPr>
                <w:sz w:val="16"/>
                <w:lang w:val="uk-UA"/>
              </w:rPr>
              <w:t xml:space="preserve">; </w:t>
            </w:r>
            <w:r w:rsidRPr="00053FF3" w:rsidR="00682626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053FF3" w:rsidR="00CC138A">
              <w:rPr>
                <w:sz w:val="16"/>
                <w:lang w:val="uk-UA"/>
              </w:rPr>
              <w:t xml:space="preserve">; </w:t>
            </w:r>
            <w:r w:rsidRPr="00053FF3" w:rsidR="00C31AA9">
              <w:rPr>
                <w:sz w:val="16"/>
                <w:lang w:val="uk-UA"/>
              </w:rPr>
              <w:t>пасивне паління</w:t>
            </w:r>
            <w:r w:rsidRPr="00053FF3" w:rsidR="00CC138A">
              <w:rPr>
                <w:sz w:val="16"/>
                <w:lang w:val="uk-UA"/>
              </w:rPr>
              <w:t xml:space="preserve">; </w:t>
            </w:r>
            <w:r w:rsidRPr="00053FF3" w:rsidR="00C31AA9">
              <w:rPr>
                <w:sz w:val="16"/>
                <w:lang w:val="uk-UA"/>
              </w:rPr>
              <w:t>відсутність продуктів харчування</w:t>
            </w:r>
            <w:r w:rsidRPr="00053FF3" w:rsidR="00CC138A">
              <w:rPr>
                <w:sz w:val="16"/>
                <w:lang w:val="uk-UA"/>
              </w:rPr>
              <w:t xml:space="preserve"> </w:t>
            </w:r>
            <w:r w:rsidRPr="00053FF3" w:rsidR="00C31AA9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(</w:t>
            </w:r>
            <w:r w:rsidRPr="00053FF3" w:rsidR="000B74D5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див. рішення у справах «Яковенко проти України»</w:t>
            </w:r>
            <w:r w:rsidRPr="00053FF3" w:rsidR="000B74D5">
              <w:rPr>
                <w:rFonts w:asciiTheme="majorHAnsi" w:hAnsiTheme="majorHAnsi" w:cstheme="majorHAnsi"/>
                <w:i/>
                <w:sz w:val="16"/>
                <w:szCs w:val="16"/>
                <w:lang w:val="uk-UA"/>
              </w:rPr>
              <w:t xml:space="preserve"> (</w:t>
            </w:r>
            <w:r w:rsidRPr="00053FF3" w:rsidR="000B74D5">
              <w:rPr>
                <w:rFonts w:asciiTheme="majorHAnsi" w:hAnsiTheme="majorHAnsi" w:cstheme="majorHAnsi"/>
                <w:i/>
                <w:iCs/>
                <w:sz w:val="16"/>
                <w:szCs w:val="16"/>
                <w:lang w:val="uk-UA"/>
              </w:rPr>
              <w:t>Yakovenko v. Ukraine),</w:t>
            </w:r>
            <w:r w:rsidRPr="00053FF3" w:rsidR="000B74D5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 заява № 15825/06, пункти 105 – 113, від 25 жовтня 2007 року, «Коктиш проти України» </w:t>
            </w:r>
            <w:r w:rsidRPr="00053FF3" w:rsidR="000B74D5">
              <w:rPr>
                <w:rFonts w:asciiTheme="majorHAnsi" w:hAnsiTheme="majorHAnsi" w:cstheme="majorHAnsi"/>
                <w:i/>
                <w:sz w:val="16"/>
                <w:szCs w:val="16"/>
                <w:lang w:val="uk-UA"/>
              </w:rPr>
              <w:t>(</w:t>
            </w:r>
            <w:r w:rsidRPr="00053FF3" w:rsidR="000B74D5">
              <w:rPr>
                <w:rFonts w:asciiTheme="majorHAnsi" w:hAnsiTheme="majorHAnsi" w:cstheme="majorHAnsi"/>
                <w:i/>
                <w:iCs/>
                <w:sz w:val="16"/>
                <w:szCs w:val="16"/>
                <w:lang w:val="uk-UA"/>
              </w:rPr>
              <w:t>Koktysh v. Ukraine)</w:t>
            </w:r>
            <w:r w:rsidRPr="00053FF3" w:rsidR="000B74D5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, заява №</w:t>
            </w:r>
            <w:r w:rsidRPr="00053FF3" w:rsidR="008C70F2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 </w:t>
            </w:r>
            <w:r w:rsidRPr="00053FF3" w:rsidR="000B74D5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43707/07, пункти 107 – 108, від 10 грудня 2009 року, </w:t>
            </w:r>
            <w:r w:rsidRPr="00053FF3" w:rsidR="000B74D5">
              <w:rPr>
                <w:rStyle w:val="sbb9ee52a"/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 xml:space="preserve">«Ярошовець та інші проти України» </w:t>
            </w:r>
            <w:r w:rsidRPr="00053FF3" w:rsidR="000B74D5">
              <w:rPr>
                <w:rStyle w:val="sa36b60a1"/>
                <w:rFonts w:asciiTheme="majorHAnsi" w:hAnsiTheme="majorHAnsi" w:cstheme="majorHAnsi"/>
                <w:i/>
                <w:iCs/>
                <w:color w:val="000000"/>
                <w:sz w:val="16"/>
                <w:szCs w:val="16"/>
                <w:lang w:val="uk-UA"/>
              </w:rPr>
              <w:t>(Yaroshovets and Others v. Ukraine)</w:t>
            </w:r>
            <w:r w:rsidRPr="00053FF3" w:rsidR="000B74D5">
              <w:rPr>
                <w:rStyle w:val="sbb9ee52a"/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 xml:space="preserve">, заяви № </w:t>
            </w:r>
            <w:r w:rsidRPr="00053FF3" w:rsidR="000B74D5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74820/10, № 71/11, № 76/11, № 83/11 та № 332/11</w:t>
            </w:r>
            <w:r w:rsidRPr="00053FF3" w:rsidR="000B74D5">
              <w:rPr>
                <w:rStyle w:val="sbb9ee52a"/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, пункти 101 – 104, від 03 грудня 2015 року</w:t>
            </w:r>
            <w:r w:rsidRPr="00053FF3" w:rsidR="00C31AA9">
              <w:rPr>
                <w:rStyle w:val="sbb9ee52a"/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)</w:t>
            </w:r>
            <w:r w:rsidRPr="00053FF3" w:rsidR="00CC138A">
              <w:rPr>
                <w:sz w:val="16"/>
                <w:lang w:val="uk-UA"/>
              </w:rPr>
              <w:t>;</w:t>
            </w:r>
          </w:p>
          <w:p w:rsidRPr="00053FF3" w:rsidR="00B57E9C" w:rsidP="00053FF3" w14:paraId="0E30EEA9" w14:textId="77777777">
            <w:pPr>
              <w:rPr>
                <w:sz w:val="16"/>
                <w:lang w:val="uk-UA"/>
              </w:rPr>
            </w:pPr>
          </w:p>
          <w:p w:rsidRPr="00053FF3" w:rsidR="009C3813" w:rsidP="00053FF3" w14:paraId="0640753B" w14:textId="280E54E2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053FF3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053FF3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надмірна тривалість тримання під вартою </w:t>
            </w:r>
            <w:r w:rsidRPr="00053FF3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053FF3">
              <w:rPr>
                <w:noProof/>
                <w:sz w:val="16"/>
                <w:lang w:val="uk-UA"/>
              </w:rPr>
              <w:t>з</w:t>
            </w:r>
            <w:r w:rsidRPr="00053FF3">
              <w:rPr>
                <w:sz w:val="16"/>
                <w:lang w:val="uk-UA"/>
              </w:rPr>
              <w:t xml:space="preserve"> 01.02.2018 до 01.03.</w:t>
            </w:r>
            <w:r w:rsidRPr="00053FF3" w:rsidR="00CC138A">
              <w:rPr>
                <w:sz w:val="16"/>
                <w:lang w:val="uk-UA"/>
              </w:rPr>
              <w:t xml:space="preserve">2024, </w:t>
            </w:r>
            <w:r w:rsidRPr="00053FF3">
              <w:rPr>
                <w:noProof/>
                <w:sz w:val="16"/>
                <w:lang w:val="uk-UA"/>
              </w:rPr>
              <w:t>наведення судами підстав, які з часом стали неналежними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87433C">
              <w:rPr>
                <w:sz w:val="16"/>
                <w:lang w:val="uk-UA"/>
              </w:rPr>
              <w:t>використання припущень у зв</w:t>
            </w:r>
            <w:r w:rsidRPr="00053FF3" w:rsidR="00053FF3">
              <w:rPr>
                <w:sz w:val="16"/>
                <w:lang w:val="uk-UA"/>
              </w:rPr>
              <w:t>’</w:t>
            </w:r>
            <w:r w:rsidRPr="00053FF3" w:rsidR="0087433C">
              <w:rPr>
                <w:sz w:val="16"/>
                <w:lang w:val="uk-UA"/>
              </w:rPr>
              <w:t>язку з відсутністю будь-яких обґрунтованих підстав щодо ризиків втечі або перешкоджання правосуддю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87433C">
              <w:rPr>
                <w:sz w:val="16"/>
                <w:lang w:val="uk-UA"/>
              </w:rPr>
              <w:t>нездійснення провадження з належною ретельністю під час тримання під вартою</w:t>
            </w:r>
            <w:r w:rsidRPr="00053FF3" w:rsidR="00CC138A">
              <w:rPr>
                <w:sz w:val="16"/>
                <w:lang w:val="uk-UA"/>
              </w:rPr>
              <w:t xml:space="preserve"> </w:t>
            </w:r>
            <w:r w:rsidRPr="00053FF3" w:rsidR="0087433C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053FF3" w:rsidR="0087433C">
              <w:rPr>
                <w:i/>
                <w:noProof/>
                <w:sz w:val="16"/>
                <w:lang w:val="uk-UA"/>
              </w:rPr>
              <w:t>(Kharchenko v. Ukraine)</w:t>
            </w:r>
            <w:r w:rsidRPr="00053FF3" w:rsidR="0087433C">
              <w:rPr>
                <w:noProof/>
                <w:sz w:val="16"/>
                <w:lang w:val="uk-UA"/>
              </w:rPr>
              <w:t>, заява № 40107/02, пункти 77 – 81, від 10 лютого 2011 року та «Ігнатов проти України»</w:t>
            </w:r>
            <w:r w:rsidRPr="00053FF3" w:rsidR="0087433C">
              <w:rPr>
                <w:i/>
                <w:noProof/>
                <w:sz w:val="16"/>
                <w:lang w:val="uk-UA"/>
              </w:rPr>
              <w:t xml:space="preserve"> (</w:t>
            </w:r>
            <w:r w:rsidRPr="00053FF3" w:rsidR="0087433C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053FF3" w:rsidR="0087433C">
              <w:rPr>
                <w:noProof/>
                <w:sz w:val="16"/>
                <w:lang w:val="uk-UA"/>
              </w:rPr>
              <w:t>, заява № 40583/15, пункти 38 – 42, від 15 грудня 2016 року);</w:t>
            </w:r>
          </w:p>
          <w:p w:rsidRPr="00053FF3" w:rsidR="009C3813" w:rsidP="00053FF3" w14:paraId="71DE15DF" w14:textId="77777777">
            <w:pPr>
              <w:jc w:val="center"/>
              <w:rPr>
                <w:sz w:val="16"/>
                <w:lang w:val="uk-UA"/>
              </w:rPr>
            </w:pPr>
          </w:p>
          <w:p w:rsidRPr="00053FF3" w:rsidR="00053FF3" w:rsidP="00053FF3" w14:paraId="1978E879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п. 4 ст. 5 Конвенції – </w:t>
            </w:r>
            <w:r w:rsidRPr="00053FF3">
              <w:rPr>
                <w:sz w:val="16"/>
                <w:szCs w:val="16"/>
                <w:lang w:val="uk-UA"/>
              </w:rPr>
              <w:t>недоліки у провадженні щодо перегляду законності тримання під вартою</w:t>
            </w:r>
            <w:r w:rsidRPr="00053FF3">
              <w:rPr>
                <w:sz w:val="16"/>
                <w:lang w:val="uk-UA"/>
              </w:rPr>
              <w:t xml:space="preserve"> – недостатньо швидкий перегляд питання про тримання під вартою</w:t>
            </w:r>
            <w:r w:rsidRPr="00053FF3" w:rsidR="00CC138A">
              <w:rPr>
                <w:sz w:val="16"/>
                <w:lang w:val="uk-UA"/>
              </w:rPr>
              <w:t xml:space="preserve">: </w:t>
            </w:r>
            <w:r w:rsidRPr="00053FF3">
              <w:rPr>
                <w:sz w:val="16"/>
                <w:lang w:val="uk-UA"/>
              </w:rPr>
              <w:t>апеляційну скаргу заявника від 07.09.</w:t>
            </w:r>
            <w:r w:rsidRPr="00053FF3" w:rsidR="00CC138A">
              <w:rPr>
                <w:sz w:val="16"/>
                <w:lang w:val="uk-UA"/>
              </w:rPr>
              <w:t xml:space="preserve">2021 </w:t>
            </w:r>
            <w:r w:rsidRPr="00053FF3">
              <w:rPr>
                <w:sz w:val="16"/>
                <w:lang w:val="uk-UA"/>
              </w:rPr>
              <w:t>було розглянуто 18.10.</w:t>
            </w:r>
            <w:r w:rsidRPr="00053FF3" w:rsidR="00CC138A">
              <w:rPr>
                <w:sz w:val="16"/>
                <w:lang w:val="uk-UA"/>
              </w:rPr>
              <w:t>2021</w:t>
            </w:r>
          </w:p>
          <w:p w:rsidRPr="00053FF3" w:rsidR="005F7AD4" w:rsidP="00053FF3" w14:paraId="6662EF59" w14:textId="3ADF096A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(</w:t>
            </w:r>
            <w:r w:rsidRPr="00053FF3" w:rsidR="003D7E24">
              <w:rPr>
                <w:sz w:val="16"/>
                <w:lang w:val="uk-UA"/>
              </w:rPr>
              <w:t xml:space="preserve">див. </w:t>
            </w:r>
            <w:r w:rsidRPr="00053FF3">
              <w:rPr>
                <w:iCs/>
                <w:sz w:val="16"/>
                <w:lang w:val="uk-UA"/>
              </w:rPr>
              <w:t>рішення у справі «Харченко проти України»</w:t>
            </w:r>
            <w:r w:rsidRPr="00053FF3">
              <w:rPr>
                <w:i/>
                <w:iCs/>
                <w:sz w:val="16"/>
                <w:lang w:val="uk-UA"/>
              </w:rPr>
              <w:t xml:space="preserve"> (Kharchenko v. Ukraine), </w:t>
            </w:r>
            <w:r w:rsidRPr="00053FF3">
              <w:rPr>
                <w:iCs/>
                <w:sz w:val="16"/>
                <w:lang w:val="uk-UA"/>
              </w:rPr>
              <w:t>заява</w:t>
            </w:r>
            <w:r w:rsidRPr="00053FF3">
              <w:rPr>
                <w:iCs/>
                <w:sz w:val="16"/>
                <w:lang w:val="uk-UA"/>
              </w:rPr>
              <w:br/>
              <w:t>№ 40107/02</w:t>
            </w:r>
            <w:r w:rsidRPr="00053FF3">
              <w:rPr>
                <w:sz w:val="16"/>
                <w:lang w:val="uk-UA"/>
              </w:rPr>
              <w:t>, пункти 84 – 87, від 10 лютого 2011 року);</w:t>
            </w:r>
          </w:p>
          <w:p w:rsidRPr="00053FF3" w:rsidR="009C3813" w:rsidP="00053FF3" w14:paraId="7C850A10" w14:textId="77777777">
            <w:pPr>
              <w:rPr>
                <w:sz w:val="16"/>
                <w:lang w:val="uk-UA"/>
              </w:rPr>
            </w:pPr>
          </w:p>
          <w:p w:rsidRPr="00053FF3" w:rsidR="009C3813" w:rsidP="00053FF3" w14:paraId="16DFF4C3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5 ст. 5 Конвенції </w:t>
            </w:r>
            <w:r w:rsidRPr="00053FF3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053FF3">
              <w:rPr>
                <w:noProof/>
                <w:sz w:val="16"/>
                <w:lang w:val="uk-UA"/>
              </w:rPr>
              <w:t xml:space="preserve"> </w:t>
            </w:r>
            <w:r w:rsidRPr="00053FF3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відсутність або надання неналежного відшкодування за порушення пункту</w:t>
            </w:r>
            <w:r w:rsidRPr="00053FF3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 xml:space="preserve"> </w:t>
            </w:r>
            <w:r w:rsidRPr="00053FF3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 xml:space="preserve">3 статті 5 </w:t>
            </w:r>
            <w:r w:rsidRPr="00053FF3">
              <w:rPr>
                <w:rStyle w:val="y2iqfc"/>
                <w:rFonts w:asciiTheme="majorHAnsi" w:hAnsiTheme="majorHAnsi" w:cstheme="majorHAnsi"/>
                <w:noProof/>
                <w:color w:val="202124"/>
                <w:sz w:val="16"/>
                <w:szCs w:val="16"/>
                <w:lang w:val="uk-UA"/>
              </w:rPr>
              <w:t>Конвенції</w:t>
            </w:r>
            <w:r w:rsidRPr="00053FF3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 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- </w:t>
            </w:r>
            <w:r w:rsidRPr="00053FF3" w:rsidR="00DE145B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право на відшкодування шкоди за порушення пункту 3 статті 5 Конвенції не передбачено у національній правовій системі</w:t>
            </w:r>
            <w:r w:rsidRPr="00053FF3" w:rsidR="00DE145B">
              <w:rPr>
                <w:rStyle w:val="y2iqfc"/>
                <w:rFonts w:asciiTheme="majorHAnsi" w:hAnsiTheme="majorHAnsi" w:cstheme="majorHAnsi"/>
                <w:noProof/>
                <w:color w:val="202124"/>
                <w:sz w:val="16"/>
                <w:szCs w:val="16"/>
                <w:lang w:val="uk-UA"/>
              </w:rPr>
              <w:t xml:space="preserve"> </w:t>
            </w:r>
            <w:r w:rsidRPr="00053FF3">
              <w:rPr>
                <w:rStyle w:val="y2iqfc"/>
                <w:rFonts w:asciiTheme="majorHAnsi" w:hAnsiTheme="majorHAnsi" w:cstheme="majorHAnsi"/>
                <w:noProof/>
                <w:color w:val="202124"/>
                <w:sz w:val="16"/>
                <w:szCs w:val="16"/>
                <w:lang w:val="uk-UA"/>
              </w:rPr>
              <w:t>(див. рішення у справах «Тимошенко</w:t>
            </w:r>
            <w:r w:rsidRPr="00053FF3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 xml:space="preserve"> проти України» </w:t>
            </w:r>
            <w:r w:rsidRPr="00053FF3">
              <w:rPr>
                <w:rStyle w:val="y2iqfc"/>
                <w:rFonts w:ascii="Times New Roman" w:hAnsi="Times New Roman" w:cs="Times New Roman"/>
                <w:i/>
                <w:noProof/>
                <w:color w:val="202124"/>
                <w:sz w:val="16"/>
                <w:szCs w:val="16"/>
                <w:lang w:val="uk-UA"/>
              </w:rPr>
              <w:t>(Tymoshenko v. Ukraine),</w:t>
            </w:r>
            <w:r w:rsidRPr="00053FF3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 xml:space="preserve"> заява № 49872/11, пункти 286 і 287, від 30 квітня 2013 року та «Котій проти України» (</w:t>
            </w:r>
            <w:r w:rsidRPr="00053FF3">
              <w:rPr>
                <w:rStyle w:val="y2iqfc"/>
                <w:rFonts w:ascii="Times New Roman" w:hAnsi="Times New Roman" w:cs="Times New Roman"/>
                <w:i/>
                <w:noProof/>
                <w:color w:val="202124"/>
                <w:sz w:val="16"/>
                <w:szCs w:val="16"/>
                <w:lang w:val="uk-UA"/>
              </w:rPr>
              <w:t>Kotiy v. Ukraine)</w:t>
            </w:r>
            <w:r w:rsidRPr="00053FF3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, заява № 28718/09, пункт 55, від 05 березня 2015 року).</w:t>
            </w:r>
          </w:p>
        </w:tc>
        <w:tc>
          <w:tcPr>
            <w:tcW w:w="1144" w:type="dxa"/>
          </w:tcPr>
          <w:p w:rsidRPr="00053FF3" w:rsidR="009C3813" w:rsidP="00053FF3" w14:paraId="28BD9483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9 </w:t>
            </w:r>
            <w:r w:rsidRPr="00053FF3" w:rsidR="00CC138A">
              <w:rPr>
                <w:sz w:val="16"/>
                <w:lang w:val="uk-UA"/>
              </w:rPr>
              <w:t>800</w:t>
            </w:r>
          </w:p>
        </w:tc>
        <w:tc>
          <w:tcPr>
            <w:tcW w:w="993" w:type="dxa"/>
          </w:tcPr>
          <w:p w:rsidRPr="00053FF3" w:rsidR="009C3813" w:rsidP="00053FF3" w14:paraId="0BF73DDC" w14:textId="77777777">
            <w:pPr>
              <w:jc w:val="center"/>
              <w:rPr>
                <w:sz w:val="16"/>
                <w:lang w:val="uk-UA"/>
              </w:rPr>
            </w:pPr>
          </w:p>
        </w:tc>
      </w:tr>
      <w:tr w:rsidTr="00023489" w14:paraId="7F88FFBB" w14:textId="77777777">
        <w:tblPrEx>
          <w:tblW w:w="14890" w:type="dxa"/>
          <w:jc w:val="center"/>
          <w:tblLayout w:type="fixed"/>
          <w:tblLook w:val="0420"/>
        </w:tblPrEx>
        <w:trPr>
          <w:jc w:val="center"/>
        </w:trPr>
        <w:tc>
          <w:tcPr>
            <w:tcW w:w="426" w:type="dxa"/>
          </w:tcPr>
          <w:p w:rsidRPr="00053FF3" w:rsidR="009C3813" w:rsidP="00053FF3" w14:paraId="3214E08A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053FF3" w:rsidR="009C3813" w:rsidP="00053FF3" w14:paraId="65F6D47D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20905/22</w:t>
            </w:r>
          </w:p>
          <w:p w:rsidRPr="00053FF3" w:rsidR="009C3813" w:rsidP="00053FF3" w14:paraId="4942AEC1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11.04.</w:t>
            </w:r>
            <w:r w:rsidRPr="00053FF3" w:rsidR="00CC138A">
              <w:rPr>
                <w:sz w:val="16"/>
                <w:lang w:val="uk-UA"/>
              </w:rPr>
              <w:t>2022</w:t>
            </w:r>
          </w:p>
        </w:tc>
        <w:tc>
          <w:tcPr>
            <w:tcW w:w="1412" w:type="dxa"/>
          </w:tcPr>
          <w:p w:rsidRPr="00053FF3" w:rsidR="00AC52FA" w:rsidP="00053FF3" w14:paraId="1E36F8CF" w14:textId="77777777">
            <w:pPr>
              <w:jc w:val="center"/>
              <w:rPr>
                <w:b/>
                <w:sz w:val="16"/>
                <w:lang w:val="uk-UA"/>
              </w:rPr>
            </w:pPr>
            <w:r w:rsidRPr="00053FF3">
              <w:rPr>
                <w:b/>
                <w:sz w:val="16"/>
                <w:lang w:val="uk-UA"/>
              </w:rPr>
              <w:t>Микола Олегович</w:t>
            </w:r>
          </w:p>
          <w:p w:rsidRPr="00053FF3" w:rsidR="00AC52FA" w:rsidP="00053FF3" w14:paraId="3DF3D6BF" w14:textId="77777777">
            <w:pPr>
              <w:jc w:val="center"/>
              <w:rPr>
                <w:b/>
                <w:sz w:val="16"/>
                <w:lang w:val="uk-UA"/>
              </w:rPr>
            </w:pPr>
            <w:r w:rsidRPr="00053FF3">
              <w:rPr>
                <w:b/>
                <w:sz w:val="16"/>
                <w:lang w:val="uk-UA"/>
              </w:rPr>
              <w:t>АНЕНКОВ</w:t>
            </w:r>
          </w:p>
          <w:p w:rsidRPr="00053FF3" w:rsidR="009C3813" w:rsidP="00053FF3" w14:paraId="4E82240B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1988</w:t>
            </w:r>
          </w:p>
          <w:p w:rsidRPr="00053FF3" w:rsidR="009C3813" w:rsidP="00053FF3" w14:paraId="71AD9ED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053FF3" w:rsidR="009C3813" w:rsidP="00053FF3" w14:paraId="2CB3D768" w14:textId="77777777">
            <w:pPr>
              <w:jc w:val="center"/>
              <w:rPr>
                <w:sz w:val="16"/>
                <w:lang w:val="uk-UA"/>
              </w:rPr>
            </w:pPr>
          </w:p>
          <w:p w:rsidRPr="00053FF3" w:rsidR="009C3813" w:rsidP="00053FF3" w14:paraId="0A5B6BE7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7" w:type="dxa"/>
          </w:tcPr>
          <w:p w:rsidRPr="00053FF3" w:rsidR="00A43FF3" w:rsidP="00053FF3" w14:paraId="70473C74" w14:textId="77777777">
            <w:pPr>
              <w:pStyle w:val="sdf237d91"/>
              <w:spacing w:before="0" w:beforeAutospacing="0" w:after="0" w:afterAutospacing="0"/>
              <w:jc w:val="center"/>
              <w:rPr>
                <w:noProof/>
                <w:color w:val="000000"/>
                <w:sz w:val="16"/>
                <w:szCs w:val="16"/>
              </w:rPr>
            </w:pPr>
            <w:r w:rsidRPr="00053FF3">
              <w:rPr>
                <w:rStyle w:val="sbb9ee52a"/>
                <w:noProof/>
                <w:color w:val="000000"/>
                <w:sz w:val="16"/>
                <w:szCs w:val="16"/>
              </w:rPr>
              <w:t xml:space="preserve">Дніпровська установа виконання покарань </w:t>
            </w:r>
            <w:r w:rsidRPr="00053FF3">
              <w:rPr>
                <w:rStyle w:val="sbb9ee52a"/>
                <w:noProof/>
                <w:color w:val="000000"/>
                <w:sz w:val="16"/>
                <w:szCs w:val="16"/>
              </w:rPr>
              <w:br/>
              <w:t>№ 4</w:t>
            </w:r>
          </w:p>
          <w:p w:rsidRPr="00053FF3" w:rsidR="009C3813" w:rsidP="00053FF3" w14:paraId="77E72F8A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з 18.02.</w:t>
            </w:r>
            <w:r w:rsidRPr="00053FF3" w:rsidR="00CC138A">
              <w:rPr>
                <w:sz w:val="16"/>
                <w:lang w:val="uk-UA"/>
              </w:rPr>
              <w:t>2018</w:t>
            </w:r>
            <w:r w:rsidRPr="00053FF3">
              <w:rPr>
                <w:sz w:val="16"/>
                <w:lang w:val="uk-UA"/>
              </w:rPr>
              <w:t xml:space="preserve"> – триває</w:t>
            </w:r>
          </w:p>
          <w:p w:rsidRPr="00053FF3" w:rsidR="00753215" w:rsidP="00053FF3" w14:paraId="7B17B5A5" w14:textId="77777777">
            <w:pPr>
              <w:jc w:val="center"/>
              <w:rPr>
                <w:sz w:val="16"/>
                <w:lang w:val="uk-UA"/>
              </w:rPr>
            </w:pPr>
          </w:p>
          <w:p w:rsidRPr="00053FF3" w:rsidR="00053FF3" w:rsidP="00053FF3" w14:paraId="66EAFD0D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Більше</w:t>
            </w:r>
          </w:p>
          <w:p w:rsidRPr="00053FF3" w:rsidR="00053FF3" w:rsidP="00053FF3" w14:paraId="32B1E8DA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6 </w:t>
            </w:r>
            <w:r w:rsidRPr="00053FF3" w:rsidR="00A43FF3">
              <w:rPr>
                <w:sz w:val="16"/>
                <w:lang w:val="uk-UA"/>
              </w:rPr>
              <w:t>років,</w:t>
            </w:r>
          </w:p>
          <w:p w:rsidRPr="00053FF3" w:rsidR="009C3813" w:rsidP="00053FF3" w14:paraId="1A599C6A" w14:textId="5FFAC705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8 </w:t>
            </w:r>
            <w:r w:rsidRPr="00053FF3" w:rsidR="00A43FF3">
              <w:rPr>
                <w:sz w:val="16"/>
                <w:lang w:val="uk-UA"/>
              </w:rPr>
              <w:t>місяців та</w:t>
            </w:r>
            <w:r w:rsidRPr="00053FF3" w:rsidR="00A43FF3">
              <w:rPr>
                <w:sz w:val="16"/>
                <w:lang w:val="uk-UA"/>
              </w:rPr>
              <w:br/>
            </w:r>
            <w:r w:rsidRPr="00053FF3">
              <w:rPr>
                <w:sz w:val="16"/>
                <w:lang w:val="uk-UA"/>
              </w:rPr>
              <w:t>14</w:t>
            </w:r>
            <w:r w:rsidRPr="00053FF3" w:rsidR="00A43FF3">
              <w:rPr>
                <w:sz w:val="16"/>
                <w:lang w:val="uk-UA"/>
              </w:rPr>
              <w:t xml:space="preserve"> днів</w:t>
            </w:r>
          </w:p>
        </w:tc>
        <w:tc>
          <w:tcPr>
            <w:tcW w:w="1134" w:type="dxa"/>
          </w:tcPr>
          <w:p w:rsidRPr="00053FF3" w:rsidR="009C3813" w:rsidP="00053FF3" w14:paraId="7AD23C70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</w:t>
            </w:r>
            <w:r w:rsidRPr="00053FF3" w:rsidR="003D7E24">
              <w:rPr>
                <w:sz w:val="16"/>
                <w:lang w:val="uk-UA"/>
              </w:rPr>
              <w:t>,</w:t>
            </w:r>
            <w:r w:rsidRPr="00053FF3">
              <w:rPr>
                <w:sz w:val="16"/>
                <w:lang w:val="uk-UA"/>
              </w:rPr>
              <w:t>1-3</w:t>
            </w:r>
            <w:r w:rsidRPr="00053FF3" w:rsidR="003D7E24">
              <w:rPr>
                <w:sz w:val="16"/>
                <w:lang w:val="uk-UA"/>
              </w:rPr>
              <w:t>,</w:t>
            </w:r>
            <w:r w:rsidRPr="00053FF3">
              <w:rPr>
                <w:sz w:val="16"/>
                <w:lang w:val="uk-UA"/>
              </w:rPr>
              <w:t xml:space="preserve">1 </w:t>
            </w:r>
            <w:r w:rsidRPr="00053FF3" w:rsidR="00A43FF3">
              <w:rPr>
                <w:sz w:val="16"/>
                <w:lang w:val="uk-UA"/>
              </w:rPr>
              <w:t>м</w:t>
            </w:r>
            <w:r w:rsidRPr="00053FF3">
              <w:rPr>
                <w:sz w:val="16"/>
                <w:lang w:val="uk-UA"/>
              </w:rPr>
              <w:t>²</w:t>
            </w:r>
          </w:p>
        </w:tc>
        <w:tc>
          <w:tcPr>
            <w:tcW w:w="2552" w:type="dxa"/>
          </w:tcPr>
          <w:p w:rsidRPr="00053FF3" w:rsidR="009C3813" w:rsidP="00053FF3" w14:paraId="6E657BC9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510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1C27AE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682626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272138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7605A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68262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40AA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FC2CB0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510E6">
              <w:rPr>
                <w:sz w:val="16"/>
                <w:lang w:val="uk-UA"/>
              </w:rPr>
              <w:t>відсутність туалетних засобів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047616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D20551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</w:p>
        </w:tc>
        <w:tc>
          <w:tcPr>
            <w:tcW w:w="3402" w:type="dxa"/>
          </w:tcPr>
          <w:p w:rsidRPr="00053FF3" w:rsidR="009C3813" w:rsidP="00053FF3" w14:paraId="464ACBD3" w14:textId="77777777">
            <w:pPr>
              <w:jc w:val="center"/>
              <w:rPr>
                <w:lang w:val="uk-UA"/>
              </w:rPr>
            </w:pPr>
            <w:r w:rsidRPr="00053FF3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ст. 3 Конвенції - </w:t>
            </w:r>
            <w:r w:rsidRPr="00053FF3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 xml:space="preserve">неналежні умови тримання під час перевезень - </w:t>
            </w:r>
            <w:r w:rsidRPr="00053FF3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перевезення з </w:t>
            </w:r>
            <w:r w:rsidRPr="00053FF3">
              <w:rPr>
                <w:rStyle w:val="sbb9ee52a"/>
                <w:noProof/>
                <w:color w:val="000000"/>
                <w:sz w:val="16"/>
                <w:szCs w:val="16"/>
                <w:lang w:val="uk-UA"/>
              </w:rPr>
              <w:t>Дніпровсьої установи виконання покарань</w:t>
            </w:r>
            <w:r w:rsidRPr="00053FF3">
              <w:rPr>
                <w:rStyle w:val="sbb9ee52a"/>
                <w:noProof/>
                <w:color w:val="000000"/>
                <w:sz w:val="16"/>
                <w:szCs w:val="16"/>
                <w:lang w:val="uk-UA"/>
              </w:rPr>
              <w:br/>
              <w:t xml:space="preserve">№ 4 до </w:t>
            </w:r>
            <w:r w:rsidRPr="00053FF3" w:rsidR="006B5103">
              <w:rPr>
                <w:sz w:val="16"/>
                <w:lang w:val="uk-UA"/>
              </w:rPr>
              <w:t>Дніпропетровського районного суду</w:t>
            </w:r>
            <w:r w:rsidRPr="00053FF3" w:rsidR="00CC138A">
              <w:rPr>
                <w:sz w:val="16"/>
                <w:lang w:val="uk-UA"/>
              </w:rPr>
              <w:t xml:space="preserve">; </w:t>
            </w:r>
            <w:r w:rsidRPr="00053FF3" w:rsidR="00C91476">
              <w:rPr>
                <w:sz w:val="16"/>
                <w:lang w:val="uk-UA"/>
              </w:rPr>
              <w:t>заявника неодноразово перевозили</w:t>
            </w:r>
            <w:r w:rsidRPr="00053FF3" w:rsidR="00CC138A">
              <w:rPr>
                <w:sz w:val="16"/>
                <w:lang w:val="uk-UA"/>
              </w:rPr>
              <w:t xml:space="preserve"> (</w:t>
            </w:r>
            <w:r w:rsidRPr="00053FF3" w:rsidR="00C91476">
              <w:rPr>
                <w:sz w:val="16"/>
                <w:lang w:val="uk-UA"/>
              </w:rPr>
              <w:t xml:space="preserve">більше </w:t>
            </w:r>
            <w:r w:rsidRPr="00053FF3" w:rsidR="00CC138A">
              <w:rPr>
                <w:sz w:val="16"/>
                <w:lang w:val="uk-UA"/>
              </w:rPr>
              <w:t xml:space="preserve">40 </w:t>
            </w:r>
            <w:r w:rsidRPr="00053FF3" w:rsidR="00C91476">
              <w:rPr>
                <w:sz w:val="16"/>
                <w:lang w:val="uk-UA"/>
              </w:rPr>
              <w:t>разів</w:t>
            </w:r>
            <w:r w:rsidRPr="00053FF3" w:rsidR="00CC138A">
              <w:rPr>
                <w:sz w:val="16"/>
                <w:lang w:val="uk-UA"/>
              </w:rPr>
              <w:t xml:space="preserve">); </w:t>
            </w:r>
            <w:r w:rsidRPr="00053FF3" w:rsidR="00682626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053FF3" w:rsidR="00CC138A">
              <w:rPr>
                <w:sz w:val="16"/>
                <w:lang w:val="uk-UA"/>
              </w:rPr>
              <w:t>; 0</w:t>
            </w:r>
            <w:r w:rsidRPr="00053FF3" w:rsidR="006B5103">
              <w:rPr>
                <w:sz w:val="16"/>
                <w:lang w:val="uk-UA"/>
              </w:rPr>
              <w:t>,</w:t>
            </w:r>
            <w:r w:rsidRPr="00053FF3" w:rsidR="00CC138A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4 </w:t>
            </w:r>
            <w:r w:rsidRPr="00053FF3" w:rsidR="00C91476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 м²</w:t>
            </w:r>
            <w:r w:rsidRPr="00053FF3" w:rsidR="00CC138A">
              <w:rPr>
                <w:sz w:val="16"/>
                <w:lang w:val="uk-UA"/>
              </w:rPr>
              <w:t xml:space="preserve"> </w:t>
            </w:r>
            <w:r w:rsidRPr="00053FF3" w:rsidR="00C91476">
              <w:rPr>
                <w:sz w:val="16"/>
                <w:lang w:val="uk-UA"/>
              </w:rPr>
              <w:t>на кожну особу</w:t>
            </w:r>
            <w:r w:rsidRPr="00053FF3" w:rsidR="00CC138A">
              <w:rPr>
                <w:sz w:val="16"/>
                <w:lang w:val="uk-UA"/>
              </w:rPr>
              <w:t xml:space="preserve">; </w:t>
            </w:r>
            <w:r w:rsidRPr="00053FF3" w:rsidR="00C91476">
              <w:rPr>
                <w:sz w:val="16"/>
                <w:lang w:val="uk-UA"/>
              </w:rPr>
              <w:t>переповненість</w:t>
            </w:r>
            <w:r w:rsidRPr="00053FF3" w:rsidR="00CC138A">
              <w:rPr>
                <w:sz w:val="16"/>
                <w:lang w:val="uk-UA"/>
              </w:rPr>
              <w:t xml:space="preserve">; </w:t>
            </w:r>
            <w:r w:rsidRPr="00053FF3" w:rsidR="00C91476">
              <w:rPr>
                <w:sz w:val="16"/>
                <w:lang w:val="uk-UA"/>
              </w:rPr>
              <w:t xml:space="preserve">кожне перевезення тривало </w:t>
            </w:r>
            <w:r w:rsidRPr="00053FF3" w:rsidR="00CC138A">
              <w:rPr>
                <w:sz w:val="16"/>
                <w:lang w:val="uk-UA"/>
              </w:rPr>
              <w:t>1</w:t>
            </w:r>
            <w:r w:rsidRPr="00053FF3" w:rsidR="00C91476">
              <w:rPr>
                <w:sz w:val="16"/>
                <w:lang w:val="uk-UA"/>
              </w:rPr>
              <w:t xml:space="preserve"> годину</w:t>
            </w:r>
            <w:r w:rsidRPr="00053FF3" w:rsidR="00CC138A">
              <w:rPr>
                <w:sz w:val="16"/>
                <w:lang w:val="uk-UA"/>
              </w:rPr>
              <w:t xml:space="preserve">; </w:t>
            </w:r>
            <w:r w:rsidRPr="00053FF3" w:rsidR="00C91476">
              <w:rPr>
                <w:sz w:val="16"/>
                <w:lang w:val="uk-UA"/>
              </w:rPr>
              <w:t>відсутність свіжого повітря</w:t>
            </w:r>
            <w:r w:rsidRPr="00053FF3" w:rsidR="00CC138A">
              <w:rPr>
                <w:sz w:val="16"/>
                <w:lang w:val="uk-UA"/>
              </w:rPr>
              <w:t xml:space="preserve">; </w:t>
            </w:r>
            <w:r w:rsidRPr="00053FF3" w:rsidR="00682626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053FF3" w:rsidR="00CC138A">
              <w:rPr>
                <w:sz w:val="16"/>
                <w:lang w:val="uk-UA"/>
              </w:rPr>
              <w:t xml:space="preserve">; </w:t>
            </w:r>
            <w:r w:rsidRPr="00053FF3" w:rsidR="00C91476">
              <w:rPr>
                <w:sz w:val="16"/>
                <w:lang w:val="uk-UA"/>
              </w:rPr>
              <w:t>пасивне паління</w:t>
            </w:r>
            <w:r w:rsidRPr="00053FF3" w:rsidR="00CC138A">
              <w:rPr>
                <w:sz w:val="16"/>
                <w:lang w:val="uk-UA"/>
              </w:rPr>
              <w:t xml:space="preserve">; </w:t>
            </w:r>
            <w:r w:rsidRPr="00053FF3" w:rsidR="00C91476">
              <w:rPr>
                <w:sz w:val="16"/>
                <w:lang w:val="uk-UA"/>
              </w:rPr>
              <w:t>відсутність продуктів харчування</w:t>
            </w:r>
            <w:r w:rsidRPr="00053FF3" w:rsidR="00CC138A">
              <w:rPr>
                <w:sz w:val="16"/>
                <w:lang w:val="uk-UA"/>
              </w:rPr>
              <w:t xml:space="preserve"> </w:t>
            </w:r>
            <w:r w:rsidRPr="00053FF3" w:rsidR="00626547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(</w:t>
            </w:r>
            <w:r w:rsidRPr="00053FF3" w:rsidR="006B5103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див. рішення у справах «Яковенко проти України» </w:t>
            </w:r>
            <w:r w:rsidRPr="00053FF3" w:rsidR="006B5103">
              <w:rPr>
                <w:rFonts w:asciiTheme="majorHAnsi" w:hAnsiTheme="majorHAnsi" w:cstheme="majorHAnsi"/>
                <w:i/>
                <w:sz w:val="16"/>
                <w:szCs w:val="16"/>
                <w:lang w:val="uk-UA"/>
              </w:rPr>
              <w:t>(</w:t>
            </w:r>
            <w:r w:rsidRPr="00053FF3" w:rsidR="006B5103">
              <w:rPr>
                <w:rFonts w:asciiTheme="majorHAnsi" w:hAnsiTheme="majorHAnsi" w:cstheme="majorHAnsi"/>
                <w:i/>
                <w:iCs/>
                <w:sz w:val="16"/>
                <w:szCs w:val="16"/>
                <w:lang w:val="uk-UA"/>
              </w:rPr>
              <w:t>Yakovenko v. Ukraine),</w:t>
            </w:r>
            <w:r w:rsidRPr="00053FF3" w:rsidR="006B5103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 заява № 15825/06, пункти 105 – 113, від 25 жовтня 2007 року, «Коктиш проти України» </w:t>
            </w:r>
            <w:r w:rsidRPr="00053FF3" w:rsidR="006B5103">
              <w:rPr>
                <w:rFonts w:asciiTheme="majorHAnsi" w:hAnsiTheme="majorHAnsi" w:cstheme="majorHAnsi"/>
                <w:i/>
                <w:sz w:val="16"/>
                <w:szCs w:val="16"/>
                <w:lang w:val="uk-UA"/>
              </w:rPr>
              <w:t>(</w:t>
            </w:r>
            <w:r w:rsidRPr="00053FF3" w:rsidR="006B5103">
              <w:rPr>
                <w:rFonts w:asciiTheme="majorHAnsi" w:hAnsiTheme="majorHAnsi" w:cstheme="majorHAnsi"/>
                <w:i/>
                <w:iCs/>
                <w:sz w:val="16"/>
                <w:szCs w:val="16"/>
                <w:lang w:val="uk-UA"/>
              </w:rPr>
              <w:t>Koktysh v. Ukraine)</w:t>
            </w:r>
            <w:r w:rsidRPr="00053FF3" w:rsidR="006B5103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, заява №</w:t>
            </w:r>
            <w:r w:rsidRPr="00053FF3" w:rsidR="00636EEC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 </w:t>
            </w:r>
            <w:r w:rsidRPr="00053FF3" w:rsidR="006B5103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43707/07, пункти 107 – 108, від 10 грудня 2009 року, </w:t>
            </w:r>
            <w:r w:rsidRPr="00053FF3" w:rsidR="006B5103">
              <w:rPr>
                <w:rStyle w:val="sbb9ee52a"/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 xml:space="preserve">«Ярошовець та інші проти України» </w:t>
            </w:r>
            <w:r w:rsidRPr="00053FF3" w:rsidR="006B5103">
              <w:rPr>
                <w:rStyle w:val="sa36b60a1"/>
                <w:rFonts w:asciiTheme="majorHAnsi" w:hAnsiTheme="majorHAnsi" w:cstheme="majorHAnsi"/>
                <w:i/>
                <w:iCs/>
                <w:color w:val="000000"/>
                <w:sz w:val="16"/>
                <w:szCs w:val="16"/>
                <w:lang w:val="uk-UA"/>
              </w:rPr>
              <w:t>(Yaroshovets and Others v. Ukraine)</w:t>
            </w:r>
            <w:r w:rsidRPr="00053FF3" w:rsidR="006B5103">
              <w:rPr>
                <w:rStyle w:val="sbb9ee52a"/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 xml:space="preserve">, заяви № </w:t>
            </w:r>
            <w:r w:rsidRPr="00053FF3" w:rsidR="006B5103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74820/10, № 71/11, № 76/11, № 83/11 та № 332/11</w:t>
            </w:r>
            <w:r w:rsidRPr="00053FF3" w:rsidR="006B5103">
              <w:rPr>
                <w:rStyle w:val="sbb9ee52a"/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, пункти 101 – 104, від 03 грудня 2015 року</w:t>
            </w:r>
            <w:r w:rsidRPr="00053FF3" w:rsidR="00626547">
              <w:rPr>
                <w:rStyle w:val="sbb9ee52a"/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)</w:t>
            </w:r>
          </w:p>
          <w:p w:rsidRPr="00053FF3" w:rsidR="008E3C11" w:rsidP="00053FF3" w14:paraId="3E7A3698" w14:textId="77777777">
            <w:pPr>
              <w:rPr>
                <w:sz w:val="16"/>
                <w:lang w:val="uk-UA"/>
              </w:rPr>
            </w:pPr>
          </w:p>
          <w:p w:rsidRPr="00053FF3" w:rsidR="00053FF3" w:rsidP="00053FF3" w14:paraId="7A1046A7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3 ст. 5 Конвенції </w:t>
            </w:r>
            <w:r w:rsidRPr="00053FF3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053FF3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 надмірна тривалість тримання під вартою </w:t>
            </w:r>
            <w:r w:rsidRPr="00053FF3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053FF3" w:rsidR="006B5103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 xml:space="preserve"> </w:t>
            </w:r>
            <w:r w:rsidRPr="00053FF3">
              <w:rPr>
                <w:noProof/>
                <w:sz w:val="16"/>
                <w:lang w:val="uk-UA"/>
              </w:rPr>
              <w:t xml:space="preserve">з </w:t>
            </w:r>
            <w:r w:rsidRPr="00053FF3">
              <w:rPr>
                <w:sz w:val="16"/>
                <w:lang w:val="uk-UA"/>
              </w:rPr>
              <w:t>19.01.2018 - триває</w:t>
            </w:r>
          </w:p>
          <w:p w:rsidRPr="00053FF3" w:rsidR="008E3C11" w:rsidP="00053FF3" w14:paraId="50772E1D" w14:textId="6E3ECB75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noProof/>
                <w:sz w:val="16"/>
                <w:lang w:val="uk-UA"/>
              </w:rPr>
              <w:t xml:space="preserve">(див. рішення у справах «Харченко проти України» </w:t>
            </w:r>
            <w:r w:rsidRPr="00053FF3">
              <w:rPr>
                <w:i/>
                <w:noProof/>
                <w:sz w:val="16"/>
                <w:lang w:val="uk-UA"/>
              </w:rPr>
              <w:t>(Kharchenko v. Ukraine)</w:t>
            </w:r>
            <w:r w:rsidRPr="00053FF3">
              <w:rPr>
                <w:noProof/>
                <w:sz w:val="16"/>
                <w:lang w:val="uk-UA"/>
              </w:rPr>
              <w:t>, заява № 40107/02, пункти 77 – 81, від 10 лютого 2011 року та «Ігнатов проти України»</w:t>
            </w:r>
            <w:r w:rsidRPr="00053FF3">
              <w:rPr>
                <w:i/>
                <w:noProof/>
                <w:sz w:val="16"/>
                <w:lang w:val="uk-UA"/>
              </w:rPr>
              <w:t xml:space="preserve"> (</w:t>
            </w:r>
            <w:r w:rsidRPr="00053FF3">
              <w:rPr>
                <w:i/>
                <w:iCs/>
                <w:noProof/>
                <w:sz w:val="16"/>
                <w:lang w:val="uk-UA"/>
              </w:rPr>
              <w:t>Ignatov v. Ukraine)</w:t>
            </w:r>
            <w:r w:rsidRPr="00053FF3">
              <w:rPr>
                <w:noProof/>
                <w:sz w:val="16"/>
                <w:lang w:val="uk-UA"/>
              </w:rPr>
              <w:t>, заява № 40583/15, пункти 38 – 42, від 15 грудня 2016 року).</w:t>
            </w:r>
          </w:p>
          <w:p w:rsidRPr="00053FF3" w:rsidR="009C3813" w:rsidP="00053FF3" w14:paraId="0730FEB5" w14:textId="77777777">
            <w:pPr>
              <w:rPr>
                <w:sz w:val="16"/>
                <w:lang w:val="uk-UA"/>
              </w:rPr>
            </w:pPr>
          </w:p>
          <w:p w:rsidRPr="00053FF3" w:rsidR="00053FF3" w:rsidP="00053FF3" w14:paraId="32C19077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п. 4 ст. 5 Конвенції – надмірна тривалість судового розгляду питання тримання під вартою –</w:t>
            </w:r>
            <w:r w:rsidRPr="00053FF3" w:rsidR="00CC138A">
              <w:rPr>
                <w:sz w:val="16"/>
                <w:lang w:val="uk-UA"/>
              </w:rPr>
              <w:t xml:space="preserve"> </w:t>
            </w:r>
            <w:r w:rsidRPr="00053FF3">
              <w:rPr>
                <w:sz w:val="16"/>
                <w:lang w:val="uk-UA"/>
              </w:rPr>
              <w:t>надмірна тривалість розгляду апеляційної скарги заявника на ухвалу про тримання під вартою від 13.10.2021.</w:t>
            </w:r>
          </w:p>
          <w:p w:rsidRPr="00053FF3" w:rsidR="009C3813" w:rsidP="00053FF3" w14:paraId="346123AB" w14:textId="5D737E4F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Зокрема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>
              <w:rPr>
                <w:sz w:val="16"/>
                <w:lang w:val="uk-UA"/>
              </w:rPr>
              <w:t>його апеляційна скарга від 20.10.2021 була розглянута апеляційним судом 24.11.2021 (</w:t>
            </w:r>
            <w:r w:rsidRPr="00053FF3">
              <w:rPr>
                <w:iCs/>
                <w:sz w:val="16"/>
                <w:lang w:val="uk-UA"/>
              </w:rPr>
              <w:t>рішення у справі «Харченко проти України»</w:t>
            </w:r>
            <w:r w:rsidRPr="00053FF3">
              <w:rPr>
                <w:i/>
                <w:iCs/>
                <w:sz w:val="16"/>
                <w:lang w:val="uk-UA"/>
              </w:rPr>
              <w:t xml:space="preserve"> (Kharchenko v. Ukraine), </w:t>
            </w:r>
            <w:r w:rsidRPr="00053FF3">
              <w:rPr>
                <w:iCs/>
                <w:sz w:val="16"/>
                <w:lang w:val="uk-UA"/>
              </w:rPr>
              <w:t>заява</w:t>
            </w:r>
            <w:r w:rsidRPr="00053FF3" w:rsidR="006B5103">
              <w:rPr>
                <w:iCs/>
                <w:sz w:val="16"/>
                <w:lang w:val="uk-UA"/>
              </w:rPr>
              <w:t xml:space="preserve"> </w:t>
            </w:r>
            <w:r w:rsidRPr="00053FF3">
              <w:rPr>
                <w:iCs/>
                <w:sz w:val="16"/>
                <w:lang w:val="uk-UA"/>
              </w:rPr>
              <w:t>№ 40107/02</w:t>
            </w:r>
            <w:r w:rsidRPr="00053FF3">
              <w:rPr>
                <w:sz w:val="16"/>
                <w:lang w:val="uk-UA"/>
              </w:rPr>
              <w:t>, пункти 84 – 87, від 10 лютого 2011 року);</w:t>
            </w:r>
          </w:p>
          <w:p w:rsidRPr="00053FF3" w:rsidR="00AA3B4B" w:rsidP="00053FF3" w14:paraId="0DA221FA" w14:textId="77777777">
            <w:pPr>
              <w:jc w:val="center"/>
              <w:rPr>
                <w:sz w:val="16"/>
                <w:lang w:val="uk-UA"/>
              </w:rPr>
            </w:pPr>
          </w:p>
          <w:p w:rsidRPr="00053FF3" w:rsidR="009C3813" w:rsidP="00053FF3" w14:paraId="1FFE38E8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Fonts w:eastAsia="Times New Roman" w:asciiTheme="majorHAnsi" w:hAnsiTheme="majorHAnsi" w:cstheme="majorHAnsi"/>
                <w:noProof/>
                <w:sz w:val="16"/>
                <w:szCs w:val="16"/>
                <w:lang w:val="uk-UA" w:eastAsia="uk-UA"/>
              </w:rPr>
              <w:t xml:space="preserve">п. 5 ст. 5 Конвенції </w:t>
            </w:r>
            <w:r w:rsidRPr="00053FF3">
              <w:rPr>
                <w:rStyle w:val="y2iqfc"/>
                <w:rFonts w:asciiTheme="majorHAnsi" w:hAnsiTheme="majorHAnsi" w:cstheme="majorHAnsi"/>
                <w:noProof/>
                <w:sz w:val="16"/>
                <w:szCs w:val="16"/>
                <w:lang w:val="uk-UA"/>
              </w:rPr>
              <w:t>–</w:t>
            </w:r>
            <w:r w:rsidRPr="00053FF3">
              <w:rPr>
                <w:noProof/>
                <w:sz w:val="16"/>
                <w:lang w:val="uk-UA"/>
              </w:rPr>
              <w:t xml:space="preserve"> </w:t>
            </w:r>
            <w:r w:rsidRPr="00053FF3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відсутність або надання неналежного відшкодування за порушення пункту</w:t>
            </w:r>
            <w:r w:rsidRPr="00053FF3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 xml:space="preserve"> </w:t>
            </w:r>
            <w:r w:rsidRPr="00053FF3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 xml:space="preserve">3 статті 5 </w:t>
            </w:r>
            <w:r w:rsidRPr="00053FF3">
              <w:rPr>
                <w:rStyle w:val="y2iqfc"/>
                <w:rFonts w:asciiTheme="majorHAnsi" w:hAnsiTheme="majorHAnsi" w:cstheme="majorHAnsi"/>
                <w:noProof/>
                <w:color w:val="202124"/>
                <w:sz w:val="16"/>
                <w:szCs w:val="16"/>
                <w:lang w:val="uk-UA"/>
              </w:rPr>
              <w:t>Конвенції</w:t>
            </w:r>
            <w:r w:rsidRPr="00053FF3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 - </w:t>
            </w:r>
            <w:r w:rsidRPr="00053FF3">
              <w:rPr>
                <w:rStyle w:val="y2iqfc"/>
                <w:rFonts w:asciiTheme="majorHAnsi" w:hAnsiTheme="majorHAnsi" w:cstheme="majorHAnsi"/>
                <w:noProof/>
                <w:color w:val="202124"/>
                <w:sz w:val="16"/>
                <w:szCs w:val="16"/>
                <w:lang w:val="uk-UA"/>
              </w:rPr>
              <w:t>(див. рішення у справах «Тимошенко</w:t>
            </w:r>
            <w:r w:rsidRPr="00053FF3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 xml:space="preserve"> проти України» </w:t>
            </w:r>
            <w:r w:rsidRPr="00053FF3">
              <w:rPr>
                <w:rStyle w:val="y2iqfc"/>
                <w:rFonts w:ascii="Times New Roman" w:hAnsi="Times New Roman" w:cs="Times New Roman"/>
                <w:i/>
                <w:noProof/>
                <w:color w:val="202124"/>
                <w:sz w:val="16"/>
                <w:szCs w:val="16"/>
                <w:lang w:val="uk-UA"/>
              </w:rPr>
              <w:t>(Tymoshenko v. Ukraine),</w:t>
            </w:r>
            <w:r w:rsidRPr="00053FF3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 xml:space="preserve"> заява № 49872/11, пункти 286</w:t>
            </w:r>
            <w:r w:rsidRPr="00053FF3" w:rsidR="006B5103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 xml:space="preserve"> і 2</w:t>
            </w:r>
            <w:r w:rsidRPr="00053FF3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87, від 30 квітня 2013 року та «Котій проти України» (</w:t>
            </w:r>
            <w:r w:rsidRPr="00053FF3">
              <w:rPr>
                <w:rStyle w:val="y2iqfc"/>
                <w:rFonts w:ascii="Times New Roman" w:hAnsi="Times New Roman" w:cs="Times New Roman"/>
                <w:i/>
                <w:noProof/>
                <w:color w:val="202124"/>
                <w:sz w:val="16"/>
                <w:szCs w:val="16"/>
                <w:lang w:val="uk-UA"/>
              </w:rPr>
              <w:t>Kotiy v. Ukraine)</w:t>
            </w:r>
            <w:r w:rsidRPr="00053FF3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, заява № 28718/09, пункт 55, від 05 березня 2015 року).</w:t>
            </w:r>
          </w:p>
        </w:tc>
        <w:tc>
          <w:tcPr>
            <w:tcW w:w="1144" w:type="dxa"/>
          </w:tcPr>
          <w:p w:rsidRPr="00053FF3" w:rsidR="009C3813" w:rsidP="00053FF3" w14:paraId="76D9E1E3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9 </w:t>
            </w:r>
            <w:r w:rsidRPr="00053FF3" w:rsidR="00CC138A">
              <w:rPr>
                <w:sz w:val="16"/>
                <w:lang w:val="uk-UA"/>
              </w:rPr>
              <w:t>800</w:t>
            </w:r>
          </w:p>
        </w:tc>
        <w:tc>
          <w:tcPr>
            <w:tcW w:w="993" w:type="dxa"/>
          </w:tcPr>
          <w:p w:rsidRPr="00053FF3" w:rsidR="009C3813" w:rsidP="00053FF3" w14:paraId="1FBBB7DB" w14:textId="77777777">
            <w:pPr>
              <w:jc w:val="center"/>
              <w:rPr>
                <w:sz w:val="16"/>
                <w:lang w:val="uk-UA"/>
              </w:rPr>
            </w:pPr>
          </w:p>
        </w:tc>
      </w:tr>
      <w:tr w:rsidTr="00023489" w14:paraId="76456191" w14:textId="77777777">
        <w:tblPrEx>
          <w:tblW w:w="14890" w:type="dxa"/>
          <w:jc w:val="center"/>
          <w:tblLayout w:type="fixed"/>
          <w:tblLook w:val="0420"/>
        </w:tblPrEx>
        <w:trPr>
          <w:jc w:val="center"/>
        </w:trPr>
        <w:tc>
          <w:tcPr>
            <w:tcW w:w="426" w:type="dxa"/>
          </w:tcPr>
          <w:p w:rsidRPr="00053FF3" w:rsidR="009C3813" w:rsidP="00053FF3" w14:paraId="45C7AB75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053FF3" w:rsidR="009C3813" w:rsidP="00053FF3" w14:paraId="18099188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6566/23</w:t>
            </w:r>
          </w:p>
          <w:p w:rsidRPr="00053FF3" w:rsidR="009C3813" w:rsidP="00053FF3" w14:paraId="4220C2B5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02.02.</w:t>
            </w:r>
            <w:r w:rsidRPr="00053FF3" w:rsidR="00CC138A">
              <w:rPr>
                <w:sz w:val="16"/>
                <w:lang w:val="uk-UA"/>
              </w:rPr>
              <w:t>2023</w:t>
            </w:r>
          </w:p>
        </w:tc>
        <w:tc>
          <w:tcPr>
            <w:tcW w:w="1412" w:type="dxa"/>
          </w:tcPr>
          <w:p w:rsidRPr="00053FF3" w:rsidR="00AC52FA" w:rsidP="00053FF3" w14:paraId="7DDA6B59" w14:textId="77777777">
            <w:pPr>
              <w:jc w:val="center"/>
              <w:rPr>
                <w:b/>
                <w:sz w:val="16"/>
                <w:lang w:val="uk-UA"/>
              </w:rPr>
            </w:pPr>
            <w:r w:rsidRPr="00053FF3">
              <w:rPr>
                <w:b/>
                <w:sz w:val="16"/>
                <w:lang w:val="uk-UA"/>
              </w:rPr>
              <w:t>Віталій Миколайович КОЛЕСНИК</w:t>
            </w:r>
          </w:p>
          <w:p w:rsidRPr="00053FF3" w:rsidR="009C3813" w:rsidP="00053FF3" w14:paraId="3F552E1E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1973</w:t>
            </w:r>
          </w:p>
          <w:p w:rsidRPr="00053FF3" w:rsidR="009C3813" w:rsidP="00053FF3" w14:paraId="41D7073F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053FF3" w:rsidR="00053FF3" w:rsidP="00053FF3" w14:paraId="325F9F65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053FF3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053FF3" w:rsidR="009C3813" w:rsidP="00053FF3" w14:paraId="6A124B33" w14:textId="46CFF10F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417" w:type="dxa"/>
          </w:tcPr>
          <w:p w:rsidRPr="00053FF3" w:rsidR="00A43FF3" w:rsidP="00053FF3" w14:paraId="5ADBD917" w14:textId="77777777">
            <w:pPr>
              <w:pStyle w:val="sdf237d91"/>
              <w:spacing w:before="0" w:beforeAutospacing="0" w:after="0" w:afterAutospacing="0"/>
              <w:jc w:val="center"/>
              <w:rPr>
                <w:noProof/>
                <w:color w:val="000000"/>
                <w:sz w:val="16"/>
                <w:szCs w:val="16"/>
              </w:rPr>
            </w:pPr>
            <w:r w:rsidRPr="00053FF3">
              <w:rPr>
                <w:rStyle w:val="sbb9ee52a"/>
                <w:noProof/>
                <w:color w:val="000000"/>
                <w:sz w:val="16"/>
                <w:szCs w:val="16"/>
              </w:rPr>
              <w:t xml:space="preserve">Дніпровська установа виконання покарань </w:t>
            </w:r>
            <w:r w:rsidRPr="00053FF3">
              <w:rPr>
                <w:rStyle w:val="sbb9ee52a"/>
                <w:noProof/>
                <w:color w:val="000000"/>
                <w:sz w:val="16"/>
                <w:szCs w:val="16"/>
              </w:rPr>
              <w:br/>
              <w:t>№ 4</w:t>
            </w:r>
          </w:p>
          <w:p w:rsidRPr="00053FF3" w:rsidR="00053FF3" w:rsidP="00053FF3" w14:paraId="629AB108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з 09.03.</w:t>
            </w:r>
            <w:r w:rsidRPr="00053FF3" w:rsidR="00CC138A">
              <w:rPr>
                <w:sz w:val="16"/>
                <w:lang w:val="uk-UA"/>
              </w:rPr>
              <w:t>2022</w:t>
            </w:r>
            <w:r w:rsidRPr="00053FF3">
              <w:rPr>
                <w:sz w:val="16"/>
                <w:lang w:val="uk-UA"/>
              </w:rPr>
              <w:t xml:space="preserve"> –</w:t>
            </w:r>
          </w:p>
          <w:p w:rsidRPr="00053FF3" w:rsidR="009C3813" w:rsidP="00053FF3" w14:paraId="6811AD39" w14:textId="1972C275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триває</w:t>
            </w:r>
          </w:p>
          <w:p w:rsidRPr="00053FF3" w:rsidR="00DF7FEC" w:rsidP="00053FF3" w14:paraId="092F4977" w14:textId="77777777">
            <w:pPr>
              <w:jc w:val="center"/>
              <w:rPr>
                <w:sz w:val="16"/>
                <w:lang w:val="uk-UA"/>
              </w:rPr>
            </w:pPr>
          </w:p>
          <w:p w:rsidRPr="00053FF3" w:rsidR="00053FF3" w:rsidP="00053FF3" w14:paraId="38C5712A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Більше</w:t>
            </w:r>
          </w:p>
          <w:p w:rsidRPr="00053FF3" w:rsidR="009C3813" w:rsidP="00053FF3" w14:paraId="118C006A" w14:textId="63867864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2 </w:t>
            </w:r>
            <w:r w:rsidRPr="00053FF3" w:rsidR="006B5103">
              <w:rPr>
                <w:sz w:val="16"/>
                <w:lang w:val="uk-UA"/>
              </w:rPr>
              <w:t>років</w:t>
            </w:r>
            <w:r w:rsidRPr="00053FF3" w:rsidR="00A43FF3">
              <w:rPr>
                <w:sz w:val="16"/>
                <w:lang w:val="uk-UA"/>
              </w:rPr>
              <w:t>,</w:t>
            </w:r>
          </w:p>
          <w:p w:rsidRPr="00053FF3" w:rsidR="009C3813" w:rsidP="00053FF3" w14:paraId="42F89F93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7 </w:t>
            </w:r>
            <w:r w:rsidRPr="00053FF3" w:rsidR="00A43FF3">
              <w:rPr>
                <w:sz w:val="16"/>
                <w:lang w:val="uk-UA"/>
              </w:rPr>
              <w:t>місяців та</w:t>
            </w:r>
            <w:r w:rsidRPr="00053FF3" w:rsidR="00572802">
              <w:rPr>
                <w:sz w:val="16"/>
                <w:lang w:val="uk-UA"/>
              </w:rPr>
              <w:br/>
            </w:r>
            <w:r w:rsidRPr="00053FF3">
              <w:rPr>
                <w:sz w:val="16"/>
                <w:lang w:val="uk-UA"/>
              </w:rPr>
              <w:t>23</w:t>
            </w:r>
            <w:r w:rsidRPr="00053FF3" w:rsidR="00A43FF3">
              <w:rPr>
                <w:sz w:val="16"/>
                <w:lang w:val="uk-UA"/>
              </w:rPr>
              <w:t xml:space="preserve"> дні</w:t>
            </w:r>
            <w:r w:rsidRPr="00053FF3" w:rsidR="006B5103">
              <w:rPr>
                <w:sz w:val="16"/>
                <w:lang w:val="uk-UA"/>
              </w:rPr>
              <w:t>в</w:t>
            </w:r>
          </w:p>
        </w:tc>
        <w:tc>
          <w:tcPr>
            <w:tcW w:w="1134" w:type="dxa"/>
          </w:tcPr>
          <w:p w:rsidRPr="00053FF3" w:rsidR="009C3813" w:rsidP="00053FF3" w14:paraId="570EA5AA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2</w:t>
            </w:r>
            <w:r w:rsidRPr="00053FF3" w:rsidR="006B5103">
              <w:rPr>
                <w:sz w:val="16"/>
                <w:lang w:val="uk-UA"/>
              </w:rPr>
              <w:t>,</w:t>
            </w:r>
            <w:r w:rsidRPr="00053FF3">
              <w:rPr>
                <w:sz w:val="16"/>
                <w:lang w:val="uk-UA"/>
              </w:rPr>
              <w:t>5-3</w:t>
            </w:r>
            <w:r w:rsidRPr="00053FF3" w:rsidR="006B5103">
              <w:rPr>
                <w:sz w:val="16"/>
                <w:lang w:val="uk-UA"/>
              </w:rPr>
              <w:t xml:space="preserve">,6 </w:t>
            </w:r>
            <w:r w:rsidRPr="00053FF3" w:rsidR="00A43FF3">
              <w:rPr>
                <w:sz w:val="16"/>
                <w:lang w:val="uk-UA"/>
              </w:rPr>
              <w:t>м²</w:t>
            </w:r>
          </w:p>
        </w:tc>
        <w:tc>
          <w:tcPr>
            <w:tcW w:w="2552" w:type="dxa"/>
          </w:tcPr>
          <w:p w:rsidRPr="00053FF3" w:rsidR="009C3813" w:rsidP="00053FF3" w14:paraId="67F64DBC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1C27AE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510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68262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FC2CB0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E37999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272138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C56D16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682626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510E6">
              <w:rPr>
                <w:sz w:val="16"/>
                <w:lang w:val="uk-UA"/>
              </w:rPr>
              <w:t>відсутність туалетних засобів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40AA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</w:p>
        </w:tc>
        <w:tc>
          <w:tcPr>
            <w:tcW w:w="3402" w:type="dxa"/>
          </w:tcPr>
          <w:p w:rsidRPr="00053FF3" w:rsidR="009C3813" w:rsidP="00053FF3" w14:paraId="6F11237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44" w:type="dxa"/>
          </w:tcPr>
          <w:p w:rsidRPr="00053FF3" w:rsidR="009C3813" w:rsidP="00053FF3" w14:paraId="7F8AD4A9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6 </w:t>
            </w:r>
            <w:r w:rsidRPr="00053FF3" w:rsidR="00CC138A">
              <w:rPr>
                <w:sz w:val="16"/>
                <w:lang w:val="uk-UA"/>
              </w:rPr>
              <w:t>100</w:t>
            </w:r>
          </w:p>
        </w:tc>
        <w:tc>
          <w:tcPr>
            <w:tcW w:w="993" w:type="dxa"/>
          </w:tcPr>
          <w:p w:rsidRPr="00053FF3" w:rsidR="009C3813" w:rsidP="00053FF3" w14:paraId="0C0D5368" w14:textId="77777777">
            <w:pPr>
              <w:jc w:val="center"/>
              <w:rPr>
                <w:sz w:val="16"/>
                <w:lang w:val="uk-UA"/>
              </w:rPr>
            </w:pPr>
          </w:p>
        </w:tc>
      </w:tr>
      <w:tr w:rsidTr="00023489" w14:paraId="2BFBC372" w14:textId="77777777">
        <w:tblPrEx>
          <w:tblW w:w="14890" w:type="dxa"/>
          <w:jc w:val="center"/>
          <w:tblLayout w:type="fixed"/>
          <w:tblLook w:val="0420"/>
        </w:tblPrEx>
        <w:trPr>
          <w:jc w:val="center"/>
        </w:trPr>
        <w:tc>
          <w:tcPr>
            <w:tcW w:w="426" w:type="dxa"/>
          </w:tcPr>
          <w:p w:rsidRPr="00053FF3" w:rsidR="009C3813" w:rsidP="00053FF3" w14:paraId="5EBCFEFF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053FF3" w:rsidR="009C3813" w:rsidP="00053FF3" w14:paraId="138F5847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16159/23</w:t>
            </w:r>
          </w:p>
          <w:p w:rsidRPr="00053FF3" w:rsidR="009C3813" w:rsidP="00053FF3" w14:paraId="7D3A54E3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01.04.</w:t>
            </w:r>
            <w:r w:rsidRPr="00053FF3" w:rsidR="00CC138A">
              <w:rPr>
                <w:sz w:val="16"/>
                <w:lang w:val="uk-UA"/>
              </w:rPr>
              <w:t>2023</w:t>
            </w:r>
          </w:p>
        </w:tc>
        <w:tc>
          <w:tcPr>
            <w:tcW w:w="1412" w:type="dxa"/>
          </w:tcPr>
          <w:p w:rsidRPr="00053FF3" w:rsidR="00AC52FA" w:rsidP="00053FF3" w14:paraId="41D7720A" w14:textId="77777777">
            <w:pPr>
              <w:jc w:val="center"/>
              <w:rPr>
                <w:b/>
                <w:sz w:val="16"/>
                <w:lang w:val="uk-UA"/>
              </w:rPr>
            </w:pPr>
            <w:r w:rsidRPr="00053FF3">
              <w:rPr>
                <w:b/>
                <w:sz w:val="16"/>
                <w:lang w:val="uk-UA"/>
              </w:rPr>
              <w:t>Олег Вікторович</w:t>
            </w:r>
          </w:p>
          <w:p w:rsidRPr="00053FF3" w:rsidR="009C3813" w:rsidP="00053FF3" w14:paraId="013EC0EE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b/>
                <w:sz w:val="16"/>
                <w:lang w:val="uk-UA"/>
              </w:rPr>
              <w:t>МИТРОФАНЕНКО</w:t>
            </w:r>
          </w:p>
          <w:p w:rsidRPr="00053FF3" w:rsidR="009C3813" w:rsidP="00053FF3" w14:paraId="5F7C0F06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1970</w:t>
            </w:r>
          </w:p>
          <w:p w:rsidRPr="00053FF3" w:rsidR="009C3813" w:rsidP="00053FF3" w14:paraId="35594B9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053FF3" w:rsidR="00C91526" w:rsidP="00053FF3" w14:paraId="3DB5F989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Рибій Сергій Миколайович</w:t>
            </w:r>
          </w:p>
          <w:p w:rsidRPr="00053FF3" w:rsidR="009C3813" w:rsidP="00053FF3" w14:paraId="0932C527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м. Дніпро</w:t>
            </w:r>
          </w:p>
        </w:tc>
        <w:tc>
          <w:tcPr>
            <w:tcW w:w="1417" w:type="dxa"/>
          </w:tcPr>
          <w:p w:rsidRPr="00053FF3" w:rsidR="00A43FF3" w:rsidP="00053FF3" w14:paraId="7BC22E79" w14:textId="77777777">
            <w:pPr>
              <w:pStyle w:val="sdf237d91"/>
              <w:spacing w:before="0" w:beforeAutospacing="0" w:after="0" w:afterAutospacing="0"/>
              <w:jc w:val="center"/>
              <w:rPr>
                <w:noProof/>
                <w:color w:val="000000"/>
                <w:sz w:val="16"/>
                <w:szCs w:val="16"/>
              </w:rPr>
            </w:pPr>
            <w:r w:rsidRPr="00053FF3">
              <w:rPr>
                <w:rStyle w:val="sbb9ee52a"/>
                <w:noProof/>
                <w:color w:val="000000"/>
                <w:sz w:val="16"/>
                <w:szCs w:val="16"/>
              </w:rPr>
              <w:t xml:space="preserve">Дніпровська установа виконання покарань </w:t>
            </w:r>
            <w:r w:rsidRPr="00053FF3">
              <w:rPr>
                <w:rStyle w:val="sbb9ee52a"/>
                <w:noProof/>
                <w:color w:val="000000"/>
                <w:sz w:val="16"/>
                <w:szCs w:val="16"/>
              </w:rPr>
              <w:br/>
              <w:t>№ 4</w:t>
            </w:r>
          </w:p>
          <w:p w:rsidRPr="00053FF3" w:rsidR="009C3813" w:rsidP="00053FF3" w14:paraId="637DD8D5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з 13.10.</w:t>
            </w:r>
            <w:r w:rsidRPr="00053FF3" w:rsidR="00CC138A">
              <w:rPr>
                <w:sz w:val="16"/>
                <w:lang w:val="uk-UA"/>
              </w:rPr>
              <w:t>2017</w:t>
            </w:r>
            <w:r w:rsidRPr="00053FF3">
              <w:rPr>
                <w:sz w:val="16"/>
                <w:lang w:val="uk-UA"/>
              </w:rPr>
              <w:t xml:space="preserve"> – триває</w:t>
            </w:r>
          </w:p>
          <w:p w:rsidRPr="00053FF3" w:rsidR="00DF7FEC" w:rsidP="00053FF3" w14:paraId="6DF44D66" w14:textId="77777777">
            <w:pPr>
              <w:jc w:val="center"/>
              <w:rPr>
                <w:sz w:val="16"/>
                <w:lang w:val="uk-UA"/>
              </w:rPr>
            </w:pPr>
          </w:p>
          <w:p w:rsidRPr="00053FF3" w:rsidR="00053FF3" w:rsidP="00053FF3" w14:paraId="6F435742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Більше</w:t>
            </w:r>
          </w:p>
          <w:p w:rsidRPr="00053FF3" w:rsidR="009C3813" w:rsidP="00053FF3" w14:paraId="4BFC4E60" w14:textId="09933420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7 </w:t>
            </w:r>
            <w:r w:rsidRPr="00053FF3" w:rsidR="00572802">
              <w:rPr>
                <w:sz w:val="16"/>
                <w:lang w:val="uk-UA"/>
              </w:rPr>
              <w:t>років та</w:t>
            </w:r>
          </w:p>
          <w:p w:rsidRPr="00053FF3" w:rsidR="009C3813" w:rsidP="00053FF3" w14:paraId="2957993C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19 </w:t>
            </w:r>
            <w:r w:rsidRPr="00053FF3" w:rsidR="00572802">
              <w:rPr>
                <w:sz w:val="16"/>
                <w:lang w:val="uk-UA"/>
              </w:rPr>
              <w:t>днів</w:t>
            </w:r>
          </w:p>
        </w:tc>
        <w:tc>
          <w:tcPr>
            <w:tcW w:w="1134" w:type="dxa"/>
          </w:tcPr>
          <w:p w:rsidRPr="00053FF3" w:rsidR="009C3813" w:rsidP="00053FF3" w14:paraId="209E5CE7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3</w:t>
            </w:r>
            <w:r w:rsidRPr="00053FF3" w:rsidR="006603FE">
              <w:rPr>
                <w:sz w:val="16"/>
                <w:lang w:val="uk-UA"/>
              </w:rPr>
              <w:t>,</w:t>
            </w:r>
            <w:r w:rsidRPr="00053FF3">
              <w:rPr>
                <w:sz w:val="16"/>
                <w:lang w:val="uk-UA"/>
              </w:rPr>
              <w:t xml:space="preserve">2 </w:t>
            </w:r>
            <w:r w:rsidRPr="00053FF3" w:rsidR="00A43FF3">
              <w:rPr>
                <w:sz w:val="16"/>
                <w:lang w:val="uk-UA"/>
              </w:rPr>
              <w:t>м²</w:t>
            </w:r>
          </w:p>
        </w:tc>
        <w:tc>
          <w:tcPr>
            <w:tcW w:w="2552" w:type="dxa"/>
          </w:tcPr>
          <w:p w:rsidRPr="00053FF3" w:rsidR="009C3813" w:rsidP="00053FF3" w14:paraId="765ED60B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510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68262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682626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1C27AE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7605A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31606">
              <w:rPr>
                <w:sz w:val="16"/>
                <w:lang w:val="uk-UA"/>
              </w:rPr>
              <w:t>ненадання належної медичної допомоги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40AA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510E6">
              <w:rPr>
                <w:sz w:val="16"/>
                <w:lang w:val="uk-UA"/>
              </w:rPr>
              <w:t>відсутність туалетних засобів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E37999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7605A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272138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047616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272138">
              <w:rPr>
                <w:sz w:val="16"/>
                <w:lang w:val="uk-UA"/>
              </w:rPr>
              <w:t>відсутність або обмежений доступ до питної води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FC2CB0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D20551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C56D16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21E12">
              <w:rPr>
                <w:sz w:val="16"/>
                <w:lang w:val="uk-UA"/>
              </w:rPr>
              <w:t>відсутність або недостатнє природне освітлення</w:t>
            </w:r>
          </w:p>
        </w:tc>
        <w:tc>
          <w:tcPr>
            <w:tcW w:w="3402" w:type="dxa"/>
          </w:tcPr>
          <w:p w:rsidRPr="00053FF3" w:rsidR="009C3813" w:rsidP="00053FF3" w14:paraId="2F4652D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44" w:type="dxa"/>
          </w:tcPr>
          <w:p w:rsidRPr="00053FF3" w:rsidR="009C3813" w:rsidP="00053FF3" w14:paraId="37E3E847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7 </w:t>
            </w:r>
            <w:r w:rsidRPr="00053FF3" w:rsidR="00CC138A">
              <w:rPr>
                <w:sz w:val="16"/>
                <w:lang w:val="uk-UA"/>
              </w:rPr>
              <w:t>500</w:t>
            </w:r>
          </w:p>
        </w:tc>
        <w:tc>
          <w:tcPr>
            <w:tcW w:w="993" w:type="dxa"/>
          </w:tcPr>
          <w:p w:rsidRPr="00053FF3" w:rsidR="009C3813" w:rsidP="00053FF3" w14:paraId="3D52C927" w14:textId="77777777">
            <w:pPr>
              <w:jc w:val="center"/>
              <w:rPr>
                <w:sz w:val="16"/>
                <w:lang w:val="uk-UA"/>
              </w:rPr>
            </w:pPr>
          </w:p>
        </w:tc>
      </w:tr>
      <w:tr w:rsidTr="00023489" w14:paraId="7FCEAE71" w14:textId="77777777">
        <w:tblPrEx>
          <w:tblW w:w="14890" w:type="dxa"/>
          <w:jc w:val="center"/>
          <w:tblLayout w:type="fixed"/>
          <w:tblLook w:val="0420"/>
        </w:tblPrEx>
        <w:trPr>
          <w:jc w:val="center"/>
        </w:trPr>
        <w:tc>
          <w:tcPr>
            <w:tcW w:w="426" w:type="dxa"/>
          </w:tcPr>
          <w:p w:rsidRPr="00053FF3" w:rsidR="009C3813" w:rsidP="00053FF3" w14:paraId="7485C3ED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053FF3" w:rsidR="009C3813" w:rsidP="00053FF3" w14:paraId="4ABA614B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17211/23</w:t>
            </w:r>
          </w:p>
          <w:p w:rsidRPr="00053FF3" w:rsidR="009C3813" w:rsidP="00053FF3" w14:paraId="6B33605F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07.04.</w:t>
            </w:r>
            <w:r w:rsidRPr="00053FF3" w:rsidR="00CC138A">
              <w:rPr>
                <w:sz w:val="16"/>
                <w:lang w:val="uk-UA"/>
              </w:rPr>
              <w:t>2023</w:t>
            </w:r>
          </w:p>
        </w:tc>
        <w:tc>
          <w:tcPr>
            <w:tcW w:w="1412" w:type="dxa"/>
          </w:tcPr>
          <w:p w:rsidRPr="00053FF3" w:rsidR="00AC52FA" w:rsidP="00053FF3" w14:paraId="2D050C75" w14:textId="77777777">
            <w:pPr>
              <w:jc w:val="center"/>
              <w:rPr>
                <w:b/>
                <w:sz w:val="16"/>
                <w:lang w:val="uk-UA"/>
              </w:rPr>
            </w:pPr>
            <w:r w:rsidRPr="00053FF3">
              <w:rPr>
                <w:b/>
                <w:sz w:val="16"/>
                <w:lang w:val="uk-UA"/>
              </w:rPr>
              <w:t>Іван Олександрович СОФІЄНКО</w:t>
            </w:r>
          </w:p>
          <w:p w:rsidRPr="00053FF3" w:rsidR="009C3813" w:rsidP="00053FF3" w14:paraId="35BBA65E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1994</w:t>
            </w:r>
          </w:p>
          <w:p w:rsidRPr="00053FF3" w:rsidR="009C3813" w:rsidP="00053FF3" w14:paraId="7AEA3106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053FF3" w:rsidR="009C3813" w:rsidP="00053FF3" w14:paraId="05679AF6" w14:textId="77777777">
            <w:pPr>
              <w:jc w:val="center"/>
              <w:rPr>
                <w:sz w:val="16"/>
                <w:lang w:val="uk-UA"/>
              </w:rPr>
            </w:pPr>
          </w:p>
          <w:p w:rsidRPr="00053FF3" w:rsidR="009C3813" w:rsidP="00053FF3" w14:paraId="72B07281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417" w:type="dxa"/>
          </w:tcPr>
          <w:p w:rsidRPr="00053FF3" w:rsidR="009C3813" w:rsidP="00053FF3" w14:paraId="7625C655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Style w:val="sbb9ee52a"/>
                <w:noProof/>
                <w:color w:val="000000"/>
                <w:sz w:val="16"/>
                <w:szCs w:val="16"/>
                <w:lang w:val="uk-UA"/>
              </w:rPr>
              <w:t>Дніпровська установа виконання покарань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>
              <w:rPr>
                <w:sz w:val="16"/>
                <w:lang w:val="uk-UA"/>
              </w:rPr>
              <w:t>Київський слідчий ізолятор</w:t>
            </w:r>
          </w:p>
          <w:p w:rsidRPr="00053FF3" w:rsidR="009C3813" w:rsidP="00053FF3" w14:paraId="2236944E" w14:textId="77777777">
            <w:pPr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з 17.02.2022 до</w:t>
            </w:r>
          </w:p>
          <w:p w:rsidRPr="00053FF3" w:rsidR="009C3813" w:rsidP="00053FF3" w14:paraId="22E43DB1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22.12.</w:t>
            </w:r>
            <w:r w:rsidRPr="00053FF3" w:rsidR="00CC138A">
              <w:rPr>
                <w:sz w:val="16"/>
                <w:lang w:val="uk-UA"/>
              </w:rPr>
              <w:t>2022</w:t>
            </w:r>
          </w:p>
          <w:p w:rsidRPr="00053FF3" w:rsidR="009C3813" w:rsidP="00053FF3" w14:paraId="291F8279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10 </w:t>
            </w:r>
            <w:r w:rsidRPr="00053FF3" w:rsidR="00572802">
              <w:rPr>
                <w:sz w:val="16"/>
                <w:lang w:val="uk-UA"/>
              </w:rPr>
              <w:t>місяців та</w:t>
            </w:r>
            <w:r w:rsidRPr="00053FF3" w:rsidR="00572802">
              <w:rPr>
                <w:sz w:val="16"/>
                <w:lang w:val="uk-UA"/>
              </w:rPr>
              <w:br/>
            </w:r>
            <w:r w:rsidRPr="00053FF3">
              <w:rPr>
                <w:sz w:val="16"/>
                <w:lang w:val="uk-UA"/>
              </w:rPr>
              <w:t>6</w:t>
            </w:r>
            <w:r w:rsidRPr="00053FF3" w:rsidR="00572802">
              <w:rPr>
                <w:sz w:val="16"/>
                <w:lang w:val="uk-UA"/>
              </w:rPr>
              <w:t xml:space="preserve"> днів</w:t>
            </w:r>
          </w:p>
          <w:p w:rsidRPr="00053FF3" w:rsidR="009C3813" w:rsidP="00053FF3" w14:paraId="38DD2743" w14:textId="77777777">
            <w:pPr>
              <w:jc w:val="center"/>
              <w:rPr>
                <w:sz w:val="16"/>
                <w:lang w:val="uk-UA"/>
              </w:rPr>
            </w:pPr>
          </w:p>
          <w:p w:rsidRPr="00053FF3" w:rsidR="00053FF3" w:rsidP="00053FF3" w14:paraId="54D83390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Солонянська виправна колонія № 21</w:t>
            </w:r>
          </w:p>
          <w:p w:rsidRPr="00053FF3" w:rsidR="00053FF3" w:rsidP="00053FF3" w14:paraId="5C32C09F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з 22.12.</w:t>
            </w:r>
            <w:r w:rsidRPr="00053FF3" w:rsidR="00CC138A">
              <w:rPr>
                <w:sz w:val="16"/>
                <w:lang w:val="uk-UA"/>
              </w:rPr>
              <w:t>2022</w:t>
            </w:r>
            <w:r w:rsidRPr="00053FF3">
              <w:rPr>
                <w:sz w:val="16"/>
                <w:lang w:val="uk-UA"/>
              </w:rPr>
              <w:t xml:space="preserve"> –</w:t>
            </w:r>
          </w:p>
          <w:p w:rsidRPr="00053FF3" w:rsidR="009C3813" w:rsidP="00053FF3" w14:paraId="2BD5E140" w14:textId="053EFB13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триває</w:t>
            </w:r>
          </w:p>
          <w:p w:rsidRPr="00053FF3" w:rsidR="00053FF3" w:rsidP="00053FF3" w14:paraId="07A03D62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Більше</w:t>
            </w:r>
          </w:p>
          <w:p w:rsidRPr="00053FF3" w:rsidR="009C3813" w:rsidP="00053FF3" w14:paraId="74D1DF03" w14:textId="221480DC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1 </w:t>
            </w:r>
            <w:r w:rsidRPr="00053FF3" w:rsidR="001A5449">
              <w:rPr>
                <w:sz w:val="16"/>
                <w:lang w:val="uk-UA"/>
              </w:rPr>
              <w:t>року</w:t>
            </w:r>
            <w:r w:rsidRPr="00053FF3" w:rsidR="00572802">
              <w:rPr>
                <w:sz w:val="16"/>
                <w:lang w:val="uk-UA"/>
              </w:rPr>
              <w:t>,</w:t>
            </w:r>
          </w:p>
          <w:p w:rsidRPr="00053FF3" w:rsidR="009C3813" w:rsidP="00053FF3" w14:paraId="32656B34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10 </w:t>
            </w:r>
            <w:r w:rsidRPr="00053FF3" w:rsidR="00572802">
              <w:rPr>
                <w:sz w:val="16"/>
                <w:lang w:val="uk-UA"/>
              </w:rPr>
              <w:t>місяців та</w:t>
            </w:r>
            <w:r w:rsidRPr="00053FF3" w:rsidR="00572802">
              <w:rPr>
                <w:sz w:val="16"/>
                <w:lang w:val="uk-UA"/>
              </w:rPr>
              <w:br/>
            </w:r>
            <w:r w:rsidRPr="00053FF3">
              <w:rPr>
                <w:sz w:val="16"/>
                <w:lang w:val="uk-UA"/>
              </w:rPr>
              <w:t>10</w:t>
            </w:r>
            <w:r w:rsidRPr="00053FF3" w:rsidR="00572802">
              <w:rPr>
                <w:sz w:val="16"/>
                <w:lang w:val="uk-UA"/>
              </w:rPr>
              <w:t xml:space="preserve"> днів</w:t>
            </w:r>
          </w:p>
        </w:tc>
        <w:tc>
          <w:tcPr>
            <w:tcW w:w="1134" w:type="dxa"/>
          </w:tcPr>
          <w:p w:rsidRPr="00053FF3" w:rsidR="009C3813" w:rsidP="00053FF3" w14:paraId="77CE8021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2</w:t>
            </w:r>
            <w:r w:rsidRPr="00053FF3" w:rsidR="001A5449">
              <w:rPr>
                <w:sz w:val="16"/>
                <w:lang w:val="uk-UA"/>
              </w:rPr>
              <w:t>,</w:t>
            </w:r>
            <w:r w:rsidRPr="00053FF3">
              <w:rPr>
                <w:sz w:val="16"/>
                <w:lang w:val="uk-UA"/>
              </w:rPr>
              <w:t>5-3</w:t>
            </w:r>
            <w:r w:rsidRPr="00053FF3" w:rsidR="001A5449">
              <w:rPr>
                <w:sz w:val="16"/>
                <w:lang w:val="uk-UA"/>
              </w:rPr>
              <w:t>,</w:t>
            </w:r>
            <w:r w:rsidRPr="00053FF3">
              <w:rPr>
                <w:sz w:val="16"/>
                <w:lang w:val="uk-UA"/>
              </w:rPr>
              <w:t xml:space="preserve">3 </w:t>
            </w:r>
            <w:r w:rsidRPr="00053FF3" w:rsidR="00A43FF3">
              <w:rPr>
                <w:sz w:val="16"/>
                <w:lang w:val="uk-UA"/>
              </w:rPr>
              <w:t>м²</w:t>
            </w:r>
          </w:p>
          <w:p w:rsidRPr="00053FF3" w:rsidR="009C3813" w:rsidP="00053FF3" w14:paraId="481674D0" w14:textId="77777777">
            <w:pPr>
              <w:jc w:val="center"/>
              <w:rPr>
                <w:sz w:val="16"/>
                <w:lang w:val="uk-UA"/>
              </w:rPr>
            </w:pPr>
          </w:p>
          <w:p w:rsidRPr="00053FF3" w:rsidR="009C3813" w:rsidP="00053FF3" w14:paraId="208C2F1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2552" w:type="dxa"/>
          </w:tcPr>
          <w:p w:rsidRPr="00053FF3" w:rsidR="009C3813" w:rsidP="00053FF3" w14:paraId="3CF79C43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68262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40AA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E37999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1C27AE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7605A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272138">
              <w:rPr>
                <w:sz w:val="16"/>
                <w:lang w:val="uk-UA"/>
              </w:rPr>
              <w:t>відсутність або обмежений доступ до питної води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D009F5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272138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31606">
              <w:rPr>
                <w:sz w:val="16"/>
                <w:lang w:val="uk-UA"/>
              </w:rPr>
              <w:t xml:space="preserve">відсутність або обмежений доступ до дозвілля чи </w:t>
            </w:r>
            <w:r w:rsidRPr="00053FF3" w:rsidR="001A5449">
              <w:rPr>
                <w:sz w:val="16"/>
                <w:lang w:val="uk-UA"/>
              </w:rPr>
              <w:t>освітньої діяльності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FC2CB0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7605A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31606">
              <w:rPr>
                <w:sz w:val="16"/>
                <w:lang w:val="uk-UA"/>
              </w:rPr>
              <w:t>відсутність туалетних засобів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31606">
              <w:rPr>
                <w:sz w:val="16"/>
                <w:lang w:val="uk-UA"/>
              </w:rPr>
              <w:t>відсутність або обмежений доступ до проточної води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047616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31606">
              <w:rPr>
                <w:sz w:val="16"/>
                <w:lang w:val="uk-UA"/>
              </w:rPr>
              <w:t>ненадання належної медичної допомоги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31606">
              <w:rPr>
                <w:sz w:val="16"/>
                <w:lang w:val="uk-UA"/>
              </w:rPr>
              <w:t>заявника неодноразово перевозили</w:t>
            </w:r>
          </w:p>
          <w:p w:rsidRPr="00053FF3" w:rsidR="00965566" w:rsidP="00053FF3" w14:paraId="02328970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3402" w:type="dxa"/>
          </w:tcPr>
          <w:p w:rsidRPr="00053FF3" w:rsidR="00053FF3" w:rsidP="00053FF3" w14:paraId="53BE33B8" w14:textId="77777777">
            <w:pPr>
              <w:jc w:val="center"/>
              <w:rPr>
                <w:rStyle w:val="sbb9ee52a"/>
                <w:noProof/>
                <w:color w:val="000000"/>
                <w:sz w:val="16"/>
                <w:szCs w:val="16"/>
                <w:lang w:val="uk-UA"/>
              </w:rPr>
            </w:pPr>
            <w:r w:rsidRPr="00053FF3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ст. 3 Конвенції - </w:t>
            </w:r>
            <w:r w:rsidRPr="00053FF3">
              <w:rPr>
                <w:rFonts w:asciiTheme="majorHAnsi" w:hAnsiTheme="majorHAnsi" w:cstheme="majorHAnsi"/>
                <w:color w:val="000000"/>
                <w:sz w:val="16"/>
                <w:szCs w:val="16"/>
                <w:lang w:val="uk-UA"/>
              </w:rPr>
              <w:t>неналежні умови тримання під час перевезень</w:t>
            </w:r>
            <w:r w:rsidRPr="00053FF3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 - 08.12.2022 </w:t>
            </w:r>
            <w:r w:rsidRPr="00053FF3" w:rsidR="00D5609E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відбулося останнє </w:t>
            </w:r>
            <w:r w:rsidRPr="00053FF3" w:rsidR="00DB6D86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засідання </w:t>
            </w:r>
            <w:r w:rsidRPr="00053FF3" w:rsidR="00D5609E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у справі заявника.</w:t>
            </w:r>
            <w:r w:rsidRPr="00053FF3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 </w:t>
            </w:r>
            <w:r w:rsidRPr="00053FF3" w:rsidR="00D5609E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13-14.12.2022 заявника </w:t>
            </w:r>
            <w:r w:rsidRPr="00053FF3" w:rsidR="00FE211E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перевозили </w:t>
            </w:r>
            <w:r w:rsidRPr="00053FF3" w:rsidR="00D5609E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з Київського слідчого ізолятора до </w:t>
            </w:r>
            <w:r w:rsidRPr="00053FF3" w:rsidR="00D5609E">
              <w:rPr>
                <w:rStyle w:val="sbb9ee52a"/>
                <w:noProof/>
                <w:color w:val="000000"/>
                <w:sz w:val="16"/>
                <w:szCs w:val="16"/>
                <w:lang w:val="uk-UA"/>
              </w:rPr>
              <w:t>Дніпровської установи виконання покарань. 22.12.2022 заявника перевезли з Дніпровської установи виконання покарань до Солонянської виправної колонії № 21 для відбування покарання.</w:t>
            </w:r>
          </w:p>
          <w:p w:rsidRPr="00053FF3" w:rsidR="009C3813" w:rsidP="00053FF3" w14:paraId="178A7CD6" w14:textId="295F9AB1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Заявник стверджує, що умови тримання </w:t>
            </w:r>
            <w:r w:rsidRPr="00053FF3" w:rsidR="00DB6D86">
              <w:rPr>
                <w:sz w:val="16"/>
                <w:lang w:val="uk-UA"/>
              </w:rPr>
              <w:t xml:space="preserve">його </w:t>
            </w:r>
            <w:r w:rsidRPr="00053FF3">
              <w:rPr>
                <w:sz w:val="16"/>
                <w:lang w:val="uk-UA"/>
              </w:rPr>
              <w:t>під вартою 08.12.2022 та протягом перевезення 13-14.12.2022 та 22.12.2022 були неналежними, а саме</w:t>
            </w:r>
            <w:r w:rsidRPr="00053FF3" w:rsidR="00DB6D86">
              <w:rPr>
                <w:sz w:val="16"/>
                <w:lang w:val="uk-UA"/>
              </w:rPr>
              <w:t>,</w:t>
            </w:r>
            <w:r w:rsidRPr="00053FF3">
              <w:rPr>
                <w:sz w:val="16"/>
                <w:lang w:val="uk-UA"/>
              </w:rPr>
              <w:t xml:space="preserve"> він </w:t>
            </w:r>
            <w:r w:rsidRPr="00053FF3" w:rsidR="00DB6D86">
              <w:rPr>
                <w:sz w:val="16"/>
                <w:lang w:val="uk-UA"/>
              </w:rPr>
              <w:t xml:space="preserve">вказав </w:t>
            </w:r>
            <w:r w:rsidRPr="00053FF3" w:rsidR="00AB6F65">
              <w:rPr>
                <w:sz w:val="16"/>
                <w:lang w:val="uk-UA"/>
              </w:rPr>
              <w:t xml:space="preserve">на </w:t>
            </w:r>
            <w:r w:rsidRPr="00053FF3" w:rsidR="00AC4743">
              <w:rPr>
                <w:sz w:val="16"/>
                <w:lang w:val="uk-UA"/>
              </w:rPr>
              <w:t>переповненість, пасивне паління</w:t>
            </w:r>
            <w:r w:rsidRPr="00053FF3">
              <w:rPr>
                <w:sz w:val="16"/>
                <w:lang w:val="uk-UA"/>
              </w:rPr>
              <w:t xml:space="preserve">, цвіль або бруд на території установи, </w:t>
            </w:r>
            <w:r w:rsidRPr="00053FF3" w:rsidR="00AC4743">
              <w:rPr>
                <w:sz w:val="16"/>
                <w:lang w:val="uk-UA"/>
              </w:rPr>
              <w:t>відсутність свіжого повітря</w:t>
            </w:r>
            <w:r w:rsidRPr="00053FF3">
              <w:rPr>
                <w:sz w:val="16"/>
                <w:lang w:val="uk-UA"/>
              </w:rPr>
              <w:t xml:space="preserve">, відсутність природнього освітлення, відсутність питної води та продуктів харчування , </w:t>
            </w:r>
            <w:r w:rsidRPr="00053FF3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053FF3">
              <w:rPr>
                <w:sz w:val="16"/>
                <w:lang w:val="uk-UA"/>
              </w:rPr>
              <w:t xml:space="preserve">, </w:t>
            </w:r>
            <w:r w:rsidRPr="00053FF3" w:rsidR="00AC4743">
              <w:rPr>
                <w:sz w:val="16"/>
                <w:lang w:val="uk-UA"/>
              </w:rPr>
              <w:t>відсутність доступу до туалету</w:t>
            </w:r>
            <w:r w:rsidRPr="00053FF3" w:rsidR="00BF4677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 (</w:t>
            </w:r>
            <w:r w:rsidRPr="00053FF3" w:rsidR="00DB6D86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див. рішення у справах «Яковенко проти України» </w:t>
            </w:r>
            <w:r w:rsidRPr="00053FF3" w:rsidR="00DB6D86">
              <w:rPr>
                <w:rFonts w:asciiTheme="majorHAnsi" w:hAnsiTheme="majorHAnsi" w:cstheme="majorHAnsi"/>
                <w:i/>
                <w:sz w:val="16"/>
                <w:szCs w:val="16"/>
                <w:lang w:val="uk-UA"/>
              </w:rPr>
              <w:t>(</w:t>
            </w:r>
            <w:r w:rsidRPr="00053FF3" w:rsidR="00DB6D86">
              <w:rPr>
                <w:rFonts w:asciiTheme="majorHAnsi" w:hAnsiTheme="majorHAnsi" w:cstheme="majorHAnsi"/>
                <w:i/>
                <w:iCs/>
                <w:sz w:val="16"/>
                <w:szCs w:val="16"/>
                <w:lang w:val="uk-UA"/>
              </w:rPr>
              <w:t>Yakovenko v. Ukraine),</w:t>
            </w:r>
            <w:r w:rsidRPr="00053FF3" w:rsidR="00DB6D86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 заява №</w:t>
            </w:r>
            <w:r w:rsidRPr="00053FF3" w:rsidR="00AB6F65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 </w:t>
            </w:r>
            <w:r w:rsidRPr="00053FF3" w:rsidR="00DB6D86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 xml:space="preserve">15825/06, 25.10.2007, пункти 103 – 113, «Коктиш проти України» </w:t>
            </w:r>
            <w:r w:rsidRPr="00053FF3" w:rsidR="00DB6D86">
              <w:rPr>
                <w:rFonts w:asciiTheme="majorHAnsi" w:hAnsiTheme="majorHAnsi" w:cstheme="majorHAnsi"/>
                <w:i/>
                <w:sz w:val="16"/>
                <w:szCs w:val="16"/>
                <w:lang w:val="uk-UA"/>
              </w:rPr>
              <w:t>(</w:t>
            </w:r>
            <w:r w:rsidRPr="00053FF3" w:rsidR="00DB6D86">
              <w:rPr>
                <w:rFonts w:asciiTheme="majorHAnsi" w:hAnsiTheme="majorHAnsi" w:cstheme="majorHAnsi"/>
                <w:i/>
                <w:iCs/>
                <w:sz w:val="16"/>
                <w:szCs w:val="16"/>
                <w:lang w:val="uk-UA"/>
              </w:rPr>
              <w:t>Koktysh v. Ukraine)</w:t>
            </w:r>
            <w:r w:rsidRPr="00053FF3" w:rsidR="00DB6D86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, заява № 43707/07, 10.12.2009, пункти 104 – 108</w:t>
            </w:r>
            <w:r w:rsidRPr="00053FF3" w:rsidR="005F7AD4">
              <w:rPr>
                <w:rFonts w:asciiTheme="majorHAnsi" w:hAnsiTheme="majorHAnsi" w:cstheme="majorHAnsi"/>
                <w:sz w:val="16"/>
                <w:szCs w:val="16"/>
                <w:lang w:val="uk-UA"/>
              </w:rPr>
              <w:t>).</w:t>
            </w:r>
          </w:p>
        </w:tc>
        <w:tc>
          <w:tcPr>
            <w:tcW w:w="1144" w:type="dxa"/>
          </w:tcPr>
          <w:p w:rsidRPr="00053FF3" w:rsidR="009C3813" w:rsidP="00053FF3" w14:paraId="36E3E141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8 </w:t>
            </w:r>
            <w:r w:rsidRPr="00053FF3" w:rsidR="00CC138A">
              <w:rPr>
                <w:sz w:val="16"/>
                <w:lang w:val="uk-UA"/>
              </w:rPr>
              <w:t>100</w:t>
            </w:r>
          </w:p>
        </w:tc>
        <w:tc>
          <w:tcPr>
            <w:tcW w:w="993" w:type="dxa"/>
          </w:tcPr>
          <w:p w:rsidRPr="00053FF3" w:rsidR="009C3813" w:rsidP="00053FF3" w14:paraId="5F454757" w14:textId="77777777">
            <w:pPr>
              <w:jc w:val="center"/>
              <w:rPr>
                <w:sz w:val="16"/>
                <w:lang w:val="uk-UA"/>
              </w:rPr>
            </w:pPr>
          </w:p>
        </w:tc>
      </w:tr>
      <w:tr w:rsidTr="00023489" w14:paraId="7629E2AF" w14:textId="77777777">
        <w:tblPrEx>
          <w:tblW w:w="14890" w:type="dxa"/>
          <w:jc w:val="center"/>
          <w:tblLayout w:type="fixed"/>
          <w:tblLook w:val="0420"/>
        </w:tblPrEx>
        <w:trPr>
          <w:jc w:val="center"/>
        </w:trPr>
        <w:tc>
          <w:tcPr>
            <w:tcW w:w="426" w:type="dxa"/>
          </w:tcPr>
          <w:p w:rsidRPr="00053FF3" w:rsidR="009C3813" w:rsidP="00053FF3" w14:paraId="37071D16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053FF3" w:rsidR="009C3813" w:rsidP="00053FF3" w14:paraId="26F3AE89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17570/23</w:t>
            </w:r>
          </w:p>
          <w:p w:rsidRPr="00053FF3" w:rsidR="009C3813" w:rsidP="00053FF3" w14:paraId="6D7B7391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30.03.</w:t>
            </w:r>
            <w:r w:rsidRPr="00053FF3" w:rsidR="00CC138A">
              <w:rPr>
                <w:sz w:val="16"/>
                <w:lang w:val="uk-UA"/>
              </w:rPr>
              <w:t>2023</w:t>
            </w:r>
          </w:p>
        </w:tc>
        <w:tc>
          <w:tcPr>
            <w:tcW w:w="1412" w:type="dxa"/>
          </w:tcPr>
          <w:p w:rsidRPr="00053FF3" w:rsidR="00C91526" w:rsidP="00053FF3" w14:paraId="340D6B8D" w14:textId="77777777">
            <w:pPr>
              <w:jc w:val="center"/>
              <w:rPr>
                <w:b/>
                <w:sz w:val="16"/>
                <w:lang w:val="uk-UA"/>
              </w:rPr>
            </w:pPr>
            <w:r w:rsidRPr="00053FF3">
              <w:rPr>
                <w:b/>
                <w:sz w:val="16"/>
                <w:lang w:val="uk-UA"/>
              </w:rPr>
              <w:t>Костянтин Сергійович</w:t>
            </w:r>
          </w:p>
          <w:p w:rsidRPr="00053FF3" w:rsidR="00C91526" w:rsidP="00053FF3" w14:paraId="01E3CD07" w14:textId="77777777">
            <w:pPr>
              <w:jc w:val="center"/>
              <w:rPr>
                <w:b/>
                <w:sz w:val="16"/>
                <w:lang w:val="uk-UA"/>
              </w:rPr>
            </w:pPr>
            <w:r w:rsidRPr="00053FF3">
              <w:rPr>
                <w:b/>
                <w:sz w:val="16"/>
                <w:lang w:val="uk-UA"/>
              </w:rPr>
              <w:t>НІКІТІН</w:t>
            </w:r>
          </w:p>
          <w:p w:rsidRPr="00053FF3" w:rsidR="009C3813" w:rsidP="00053FF3" w14:paraId="1B3D3FFD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1990</w:t>
            </w:r>
          </w:p>
          <w:p w:rsidRPr="00053FF3" w:rsidR="009C3813" w:rsidP="00053FF3" w14:paraId="17CC9A77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053FF3" w:rsidR="00053FF3" w:rsidP="00053FF3" w14:paraId="3217AF88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053FF3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053FF3" w:rsidR="009C3813" w:rsidP="00053FF3" w14:paraId="2435DBDB" w14:textId="42D2F542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417" w:type="dxa"/>
          </w:tcPr>
          <w:p w:rsidRPr="00053FF3" w:rsidR="00A43FF3" w:rsidP="00053FF3" w14:paraId="41401888" w14:textId="77777777">
            <w:pPr>
              <w:pStyle w:val="sdf237d91"/>
              <w:spacing w:before="0" w:beforeAutospacing="0" w:after="0" w:afterAutospacing="0"/>
              <w:jc w:val="center"/>
              <w:rPr>
                <w:noProof/>
                <w:color w:val="000000"/>
                <w:sz w:val="16"/>
                <w:szCs w:val="16"/>
              </w:rPr>
            </w:pPr>
            <w:r w:rsidRPr="00053FF3">
              <w:rPr>
                <w:rStyle w:val="sbb9ee52a"/>
                <w:noProof/>
                <w:color w:val="000000"/>
                <w:sz w:val="16"/>
                <w:szCs w:val="16"/>
              </w:rPr>
              <w:t xml:space="preserve">Дніпровська установа виконання покарань </w:t>
            </w:r>
            <w:r w:rsidRPr="00053FF3">
              <w:rPr>
                <w:rStyle w:val="sbb9ee52a"/>
                <w:noProof/>
                <w:color w:val="000000"/>
                <w:sz w:val="16"/>
                <w:szCs w:val="16"/>
              </w:rPr>
              <w:br/>
              <w:t>№ 4</w:t>
            </w:r>
          </w:p>
          <w:p w:rsidRPr="00053FF3" w:rsidR="009C3813" w:rsidP="00053FF3" w14:paraId="52F9E72E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з 19.10.</w:t>
            </w:r>
            <w:r w:rsidRPr="00053FF3" w:rsidR="00CC138A">
              <w:rPr>
                <w:sz w:val="16"/>
                <w:lang w:val="uk-UA"/>
              </w:rPr>
              <w:t>2021</w:t>
            </w:r>
            <w:r w:rsidRPr="00053FF3">
              <w:rPr>
                <w:sz w:val="16"/>
                <w:lang w:val="uk-UA"/>
              </w:rPr>
              <w:t xml:space="preserve"> – триває</w:t>
            </w:r>
          </w:p>
          <w:p w:rsidRPr="00053FF3" w:rsidR="00053FF3" w:rsidP="00053FF3" w14:paraId="452C4A47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Більше</w:t>
            </w:r>
          </w:p>
          <w:p w:rsidRPr="00053FF3" w:rsidR="009C3813" w:rsidP="00053FF3" w14:paraId="616273F1" w14:textId="51B5C3FB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3 </w:t>
            </w:r>
            <w:r w:rsidRPr="00053FF3" w:rsidR="00FD3465">
              <w:rPr>
                <w:sz w:val="16"/>
                <w:lang w:val="uk-UA"/>
              </w:rPr>
              <w:t xml:space="preserve">років </w:t>
            </w:r>
            <w:r w:rsidRPr="00053FF3" w:rsidR="00572802">
              <w:rPr>
                <w:sz w:val="16"/>
                <w:lang w:val="uk-UA"/>
              </w:rPr>
              <w:t>та</w:t>
            </w:r>
          </w:p>
          <w:p w:rsidRPr="00053FF3" w:rsidR="009C3813" w:rsidP="00053FF3" w14:paraId="1906C330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13 </w:t>
            </w:r>
            <w:r w:rsidRPr="00053FF3" w:rsidR="00572802">
              <w:rPr>
                <w:sz w:val="16"/>
                <w:lang w:val="uk-UA"/>
              </w:rPr>
              <w:t>днів</w:t>
            </w:r>
          </w:p>
        </w:tc>
        <w:tc>
          <w:tcPr>
            <w:tcW w:w="1134" w:type="dxa"/>
          </w:tcPr>
          <w:p w:rsidRPr="00053FF3" w:rsidR="009C3813" w:rsidP="00053FF3" w14:paraId="337ACBB9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2</w:t>
            </w:r>
            <w:r w:rsidRPr="00053FF3" w:rsidR="00FD3465">
              <w:rPr>
                <w:sz w:val="16"/>
                <w:lang w:val="uk-UA"/>
              </w:rPr>
              <w:t>,</w:t>
            </w:r>
            <w:r w:rsidRPr="00053FF3">
              <w:rPr>
                <w:sz w:val="16"/>
                <w:lang w:val="uk-UA"/>
              </w:rPr>
              <w:t xml:space="preserve">7 </w:t>
            </w:r>
            <w:r w:rsidRPr="00053FF3" w:rsidR="00A43FF3">
              <w:rPr>
                <w:sz w:val="16"/>
                <w:lang w:val="uk-UA"/>
              </w:rPr>
              <w:t>м²</w:t>
            </w:r>
          </w:p>
        </w:tc>
        <w:tc>
          <w:tcPr>
            <w:tcW w:w="2552" w:type="dxa"/>
          </w:tcPr>
          <w:p w:rsidRPr="00053FF3" w:rsidR="009C3813" w:rsidP="00053FF3" w14:paraId="08E65665" w14:textId="77777777">
            <w:pPr>
              <w:jc w:val="center"/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</w:pPr>
            <w:r w:rsidRPr="00053FF3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510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682626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7605A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FC2CB0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68262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C56D16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D009F5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</w:p>
          <w:p w:rsidRPr="00053FF3" w:rsidR="00965566" w:rsidP="00053FF3" w14:paraId="078D2089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3402" w:type="dxa"/>
          </w:tcPr>
          <w:p w:rsidRPr="00053FF3" w:rsidR="009C3813" w:rsidP="00053FF3" w14:paraId="4C25D1F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44" w:type="dxa"/>
          </w:tcPr>
          <w:p w:rsidRPr="00053FF3" w:rsidR="009C3813" w:rsidP="00053FF3" w14:paraId="61F46198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6 </w:t>
            </w:r>
            <w:r w:rsidRPr="00053FF3" w:rsidR="00CC138A">
              <w:rPr>
                <w:sz w:val="16"/>
                <w:lang w:val="uk-UA"/>
              </w:rPr>
              <w:t>800</w:t>
            </w:r>
          </w:p>
        </w:tc>
        <w:tc>
          <w:tcPr>
            <w:tcW w:w="993" w:type="dxa"/>
          </w:tcPr>
          <w:p w:rsidRPr="00053FF3" w:rsidR="009C3813" w:rsidP="00053FF3" w14:paraId="7750E9E5" w14:textId="77777777">
            <w:pPr>
              <w:jc w:val="center"/>
              <w:rPr>
                <w:sz w:val="16"/>
                <w:lang w:val="uk-UA"/>
              </w:rPr>
            </w:pPr>
          </w:p>
        </w:tc>
      </w:tr>
      <w:tr w:rsidTr="00023489" w14:paraId="64C9F25F" w14:textId="77777777">
        <w:tblPrEx>
          <w:tblW w:w="14890" w:type="dxa"/>
          <w:jc w:val="center"/>
          <w:tblLayout w:type="fixed"/>
          <w:tblLook w:val="0420"/>
        </w:tblPrEx>
        <w:trPr>
          <w:jc w:val="center"/>
        </w:trPr>
        <w:tc>
          <w:tcPr>
            <w:tcW w:w="426" w:type="dxa"/>
          </w:tcPr>
          <w:p w:rsidRPr="00053FF3" w:rsidR="009C3813" w:rsidP="00053FF3" w14:paraId="3FEA5460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053FF3" w:rsidR="009C3813" w:rsidP="00053FF3" w14:paraId="1BB3CA02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28625/23</w:t>
            </w:r>
          </w:p>
          <w:p w:rsidRPr="00053FF3" w:rsidR="009C3813" w:rsidP="00053FF3" w14:paraId="5B596E1D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29.05.</w:t>
            </w:r>
            <w:r w:rsidRPr="00053FF3" w:rsidR="00CC138A">
              <w:rPr>
                <w:sz w:val="16"/>
                <w:lang w:val="uk-UA"/>
              </w:rPr>
              <w:t>2023</w:t>
            </w:r>
          </w:p>
        </w:tc>
        <w:tc>
          <w:tcPr>
            <w:tcW w:w="1412" w:type="dxa"/>
          </w:tcPr>
          <w:p w:rsidRPr="00053FF3" w:rsidR="00C91526" w:rsidP="00053FF3" w14:paraId="10E24201" w14:textId="77777777">
            <w:pPr>
              <w:jc w:val="center"/>
              <w:rPr>
                <w:b/>
                <w:sz w:val="16"/>
                <w:lang w:val="uk-UA"/>
              </w:rPr>
            </w:pPr>
            <w:r w:rsidRPr="00053FF3">
              <w:rPr>
                <w:b/>
                <w:sz w:val="16"/>
                <w:lang w:val="uk-UA"/>
              </w:rPr>
              <w:t>Володимир Олександрович</w:t>
            </w:r>
          </w:p>
          <w:p w:rsidRPr="00053FF3" w:rsidR="00C91526" w:rsidP="00053FF3" w14:paraId="530AD051" w14:textId="77777777">
            <w:pPr>
              <w:jc w:val="center"/>
              <w:rPr>
                <w:b/>
                <w:sz w:val="16"/>
                <w:lang w:val="uk-UA"/>
              </w:rPr>
            </w:pPr>
            <w:r w:rsidRPr="00053FF3">
              <w:rPr>
                <w:b/>
                <w:sz w:val="16"/>
                <w:lang w:val="uk-UA"/>
              </w:rPr>
              <w:t>ЧЕРНЕНКО</w:t>
            </w:r>
          </w:p>
          <w:p w:rsidRPr="00053FF3" w:rsidR="009C3813" w:rsidP="00053FF3" w14:paraId="60E696DB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1976</w:t>
            </w:r>
          </w:p>
          <w:p w:rsidRPr="00053FF3" w:rsidR="009C3813" w:rsidP="00053FF3" w14:paraId="09362AD3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053FF3" w:rsidR="00053FF3" w:rsidP="00053FF3" w14:paraId="25F18F0E" w14:textId="77777777">
            <w:pPr>
              <w:jc w:val="center"/>
              <w:rPr>
                <w:noProof/>
                <w:sz w:val="16"/>
                <w:lang w:val="uk-UA"/>
              </w:rPr>
            </w:pPr>
            <w:r w:rsidRPr="00053FF3">
              <w:rPr>
                <w:noProof/>
                <w:sz w:val="16"/>
                <w:lang w:val="uk-UA"/>
              </w:rPr>
              <w:t>Кульбач Сергій Олександрович</w:t>
            </w:r>
          </w:p>
          <w:p w:rsidRPr="00053FF3" w:rsidR="009C3813" w:rsidP="00053FF3" w14:paraId="1E3F37E2" w14:textId="4F2A5451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noProof/>
                <w:sz w:val="16"/>
                <w:lang w:val="uk-UA"/>
              </w:rPr>
              <w:t>м. Лімож</w:t>
            </w:r>
          </w:p>
        </w:tc>
        <w:tc>
          <w:tcPr>
            <w:tcW w:w="1417" w:type="dxa"/>
          </w:tcPr>
          <w:p w:rsidRPr="00053FF3" w:rsidR="00A43FF3" w:rsidP="00053FF3" w14:paraId="7A4FAE71" w14:textId="77777777">
            <w:pPr>
              <w:pStyle w:val="sdf237d91"/>
              <w:spacing w:before="0" w:beforeAutospacing="0" w:after="0" w:afterAutospacing="0"/>
              <w:jc w:val="center"/>
              <w:rPr>
                <w:noProof/>
                <w:color w:val="000000"/>
                <w:sz w:val="16"/>
                <w:szCs w:val="16"/>
              </w:rPr>
            </w:pPr>
            <w:r w:rsidRPr="00053FF3">
              <w:rPr>
                <w:rStyle w:val="sbb9ee52a"/>
                <w:noProof/>
                <w:color w:val="000000"/>
                <w:sz w:val="16"/>
                <w:szCs w:val="16"/>
              </w:rPr>
              <w:t xml:space="preserve">Дніпровська установа виконання покарань </w:t>
            </w:r>
            <w:r w:rsidRPr="00053FF3">
              <w:rPr>
                <w:rStyle w:val="sbb9ee52a"/>
                <w:noProof/>
                <w:color w:val="000000"/>
                <w:sz w:val="16"/>
                <w:szCs w:val="16"/>
              </w:rPr>
              <w:br/>
              <w:t>№ 4</w:t>
            </w:r>
          </w:p>
          <w:p w:rsidRPr="00053FF3" w:rsidR="009C3813" w:rsidP="00053FF3" w14:paraId="5DE420FB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з 14.01.2022 до</w:t>
            </w:r>
          </w:p>
          <w:p w:rsidRPr="00053FF3" w:rsidR="009C3813" w:rsidP="00053FF3" w14:paraId="13D227CF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01.02.</w:t>
            </w:r>
            <w:r w:rsidRPr="00053FF3" w:rsidR="00CC138A">
              <w:rPr>
                <w:sz w:val="16"/>
                <w:lang w:val="uk-UA"/>
              </w:rPr>
              <w:t>2023</w:t>
            </w:r>
          </w:p>
          <w:p w:rsidRPr="00053FF3" w:rsidR="00DF7FEC" w:rsidP="00053FF3" w14:paraId="004DF5E3" w14:textId="77777777">
            <w:pPr>
              <w:jc w:val="center"/>
              <w:rPr>
                <w:sz w:val="16"/>
                <w:lang w:val="uk-UA"/>
              </w:rPr>
            </w:pPr>
          </w:p>
          <w:p w:rsidRPr="00053FF3" w:rsidR="009C3813" w:rsidP="00053FF3" w14:paraId="49DEB618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1 </w:t>
            </w:r>
            <w:r w:rsidRPr="00053FF3" w:rsidR="00572802">
              <w:rPr>
                <w:sz w:val="16"/>
                <w:lang w:val="uk-UA"/>
              </w:rPr>
              <w:t>рік та</w:t>
            </w:r>
          </w:p>
          <w:p w:rsidRPr="00053FF3" w:rsidR="009C3813" w:rsidP="00053FF3" w14:paraId="7FFC8C23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19 </w:t>
            </w:r>
            <w:r w:rsidRPr="00053FF3" w:rsidR="00572802">
              <w:rPr>
                <w:sz w:val="16"/>
                <w:lang w:val="uk-UA"/>
              </w:rPr>
              <w:t>днів</w:t>
            </w:r>
          </w:p>
        </w:tc>
        <w:tc>
          <w:tcPr>
            <w:tcW w:w="1134" w:type="dxa"/>
          </w:tcPr>
          <w:p w:rsidRPr="00053FF3" w:rsidR="009C3813" w:rsidP="00053FF3" w14:paraId="169905A4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2</w:t>
            </w:r>
            <w:r w:rsidRPr="00053FF3" w:rsidR="00FD3465">
              <w:rPr>
                <w:sz w:val="16"/>
                <w:lang w:val="uk-UA"/>
              </w:rPr>
              <w:t>,</w:t>
            </w:r>
            <w:r w:rsidRPr="00053FF3">
              <w:rPr>
                <w:sz w:val="16"/>
                <w:lang w:val="uk-UA"/>
              </w:rPr>
              <w:t xml:space="preserve">5 </w:t>
            </w:r>
            <w:r w:rsidRPr="00053FF3" w:rsidR="00A43FF3">
              <w:rPr>
                <w:sz w:val="16"/>
                <w:lang w:val="uk-UA"/>
              </w:rPr>
              <w:t>м²</w:t>
            </w:r>
          </w:p>
        </w:tc>
        <w:tc>
          <w:tcPr>
            <w:tcW w:w="2552" w:type="dxa"/>
          </w:tcPr>
          <w:p w:rsidRPr="00053FF3" w:rsidR="009C3813" w:rsidP="00053FF3" w14:paraId="077A1FDA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40AAF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510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682626">
              <w:rPr>
                <w:rStyle w:val="y2iqfc"/>
                <w:rFonts w:ascii="Times New Roman" w:hAnsi="Times New Roman" w:cs="Times New Roman"/>
                <w:noProof/>
                <w:color w:val="202124"/>
                <w:sz w:val="16"/>
                <w:szCs w:val="16"/>
                <w:lang w:val="uk-UA"/>
              </w:rPr>
              <w:t>погана якість питної води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1C27AE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7605A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510E6">
              <w:rPr>
                <w:sz w:val="16"/>
                <w:lang w:val="uk-UA"/>
              </w:rPr>
              <w:t>відсутність туалетних засобів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FC2CB0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31606">
              <w:rPr>
                <w:noProof/>
                <w:sz w:val="16"/>
                <w:lang w:val="uk-UA"/>
              </w:rPr>
              <w:t>відсутність лазне-пральних послуг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68262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</w:p>
        </w:tc>
        <w:tc>
          <w:tcPr>
            <w:tcW w:w="3402" w:type="dxa"/>
          </w:tcPr>
          <w:p w:rsidRPr="00053FF3" w:rsidR="009C3813" w:rsidP="00053FF3" w14:paraId="7324954E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44" w:type="dxa"/>
          </w:tcPr>
          <w:p w:rsidRPr="00053FF3" w:rsidR="009C3813" w:rsidP="00053FF3" w14:paraId="5D80CA7E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3 </w:t>
            </w:r>
            <w:r w:rsidRPr="00053FF3" w:rsidR="00CC138A">
              <w:rPr>
                <w:sz w:val="16"/>
                <w:lang w:val="uk-UA"/>
              </w:rPr>
              <w:t>200</w:t>
            </w:r>
          </w:p>
        </w:tc>
        <w:tc>
          <w:tcPr>
            <w:tcW w:w="993" w:type="dxa"/>
          </w:tcPr>
          <w:p w:rsidRPr="00053FF3" w:rsidR="009C3813" w:rsidP="00053FF3" w14:paraId="30E5390A" w14:textId="77777777">
            <w:pPr>
              <w:jc w:val="center"/>
              <w:rPr>
                <w:sz w:val="16"/>
                <w:lang w:val="uk-UA"/>
              </w:rPr>
            </w:pPr>
          </w:p>
        </w:tc>
      </w:tr>
      <w:tr w:rsidTr="00CC6A07" w14:paraId="3F349FA6" w14:textId="77777777">
        <w:tblPrEx>
          <w:tblW w:w="14890" w:type="dxa"/>
          <w:jc w:val="center"/>
          <w:tblLayout w:type="fixed"/>
          <w:tblLook w:val="0420"/>
        </w:tblPrEx>
        <w:trPr>
          <w:jc w:val="center"/>
        </w:trPr>
        <w:tc>
          <w:tcPr>
            <w:tcW w:w="426" w:type="dxa"/>
          </w:tcPr>
          <w:p w:rsidRPr="00053FF3" w:rsidR="009C3813" w:rsidP="00053FF3" w14:paraId="32641A21" w14:textId="77777777">
            <w:pPr>
              <w:pStyle w:val="ListParagraph"/>
              <w:numPr>
                <w:ilvl w:val="0"/>
                <w:numId w:val="21"/>
              </w:numPr>
              <w:tabs>
                <w:tab w:val="num" w:pos="283"/>
              </w:tabs>
              <w:ind w:left="0" w:firstLine="0"/>
              <w:jc w:val="center"/>
              <w:rPr>
                <w:rFonts w:eastAsiaTheme="minorEastAsia"/>
                <w:sz w:val="16"/>
                <w:lang w:val="uk-UA"/>
              </w:rPr>
            </w:pPr>
          </w:p>
        </w:tc>
        <w:tc>
          <w:tcPr>
            <w:tcW w:w="1134" w:type="dxa"/>
          </w:tcPr>
          <w:p w:rsidRPr="00053FF3" w:rsidR="009C3813" w:rsidP="00053FF3" w14:paraId="454B21E1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32957/23</w:t>
            </w:r>
          </w:p>
          <w:p w:rsidRPr="00053FF3" w:rsidR="009C3813" w:rsidP="00053FF3" w14:paraId="6E5F8FEC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11.08.</w:t>
            </w:r>
            <w:r w:rsidRPr="00053FF3" w:rsidR="00CC138A">
              <w:rPr>
                <w:sz w:val="16"/>
                <w:lang w:val="uk-UA"/>
              </w:rPr>
              <w:t>2023</w:t>
            </w:r>
          </w:p>
        </w:tc>
        <w:tc>
          <w:tcPr>
            <w:tcW w:w="1412" w:type="dxa"/>
          </w:tcPr>
          <w:p w:rsidRPr="00053FF3" w:rsidR="00C91526" w:rsidP="00053FF3" w14:paraId="6321531C" w14:textId="77777777">
            <w:pPr>
              <w:jc w:val="center"/>
              <w:rPr>
                <w:b/>
                <w:sz w:val="16"/>
                <w:lang w:val="uk-UA"/>
              </w:rPr>
            </w:pPr>
            <w:r w:rsidRPr="00053FF3">
              <w:rPr>
                <w:b/>
                <w:sz w:val="16"/>
                <w:lang w:val="uk-UA"/>
              </w:rPr>
              <w:t>Руслан Сергійович ТОПЧИЙ</w:t>
            </w:r>
          </w:p>
          <w:p w:rsidRPr="00053FF3" w:rsidR="009C3813" w:rsidP="00053FF3" w14:paraId="107E351D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1995</w:t>
            </w:r>
          </w:p>
          <w:p w:rsidRPr="00053FF3" w:rsidR="009C3813" w:rsidP="00053FF3" w14:paraId="54C84824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276" w:type="dxa"/>
          </w:tcPr>
          <w:p w:rsidRPr="00053FF3" w:rsidR="00C91526" w:rsidP="00053FF3" w14:paraId="2284662C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Рибій Сергій Миколайович</w:t>
            </w:r>
          </w:p>
          <w:p w:rsidRPr="00053FF3" w:rsidR="009C3813" w:rsidP="00053FF3" w14:paraId="4C505856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м. Дніпро</w:t>
            </w:r>
          </w:p>
        </w:tc>
        <w:tc>
          <w:tcPr>
            <w:tcW w:w="1417" w:type="dxa"/>
          </w:tcPr>
          <w:p w:rsidRPr="00053FF3" w:rsidR="00A43FF3" w:rsidP="00053FF3" w14:paraId="4159B77B" w14:textId="77777777">
            <w:pPr>
              <w:pStyle w:val="sdf237d91"/>
              <w:spacing w:before="0" w:beforeAutospacing="0" w:after="0" w:afterAutospacing="0"/>
              <w:jc w:val="center"/>
              <w:rPr>
                <w:noProof/>
                <w:color w:val="000000"/>
                <w:sz w:val="16"/>
                <w:szCs w:val="16"/>
              </w:rPr>
            </w:pPr>
            <w:r w:rsidRPr="00053FF3">
              <w:rPr>
                <w:rStyle w:val="sbb9ee52a"/>
                <w:noProof/>
                <w:color w:val="000000"/>
                <w:sz w:val="16"/>
                <w:szCs w:val="16"/>
              </w:rPr>
              <w:t xml:space="preserve">Дніпровська установа виконання покарань </w:t>
            </w:r>
            <w:r w:rsidRPr="00053FF3">
              <w:rPr>
                <w:rStyle w:val="sbb9ee52a"/>
                <w:noProof/>
                <w:color w:val="000000"/>
                <w:sz w:val="16"/>
                <w:szCs w:val="16"/>
              </w:rPr>
              <w:br/>
              <w:t>№ 4</w:t>
            </w:r>
          </w:p>
          <w:p w:rsidRPr="00053FF3" w:rsidR="009C3813" w:rsidP="00053FF3" w14:paraId="29E0B42A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з 20.06.2022 до</w:t>
            </w:r>
          </w:p>
          <w:p w:rsidRPr="00053FF3" w:rsidR="009C3813" w:rsidP="00053FF3" w14:paraId="2C6C77DD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15.05.</w:t>
            </w:r>
            <w:r w:rsidRPr="00053FF3" w:rsidR="00CC138A">
              <w:rPr>
                <w:sz w:val="16"/>
                <w:lang w:val="uk-UA"/>
              </w:rPr>
              <w:t>2023</w:t>
            </w:r>
          </w:p>
          <w:p w:rsidRPr="00053FF3" w:rsidR="00DF7FEC" w:rsidP="00053FF3" w14:paraId="583F337F" w14:textId="77777777">
            <w:pPr>
              <w:jc w:val="center"/>
              <w:rPr>
                <w:sz w:val="16"/>
                <w:lang w:val="uk-UA"/>
              </w:rPr>
            </w:pPr>
          </w:p>
          <w:p w:rsidRPr="00053FF3" w:rsidR="009C3813" w:rsidP="00053FF3" w14:paraId="0BA783A7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10 </w:t>
            </w:r>
            <w:r w:rsidRPr="00053FF3" w:rsidR="00A43FF3">
              <w:rPr>
                <w:sz w:val="16"/>
                <w:lang w:val="uk-UA"/>
              </w:rPr>
              <w:t>місяців та</w:t>
            </w:r>
            <w:r w:rsidRPr="00053FF3" w:rsidR="00A43FF3">
              <w:rPr>
                <w:sz w:val="16"/>
                <w:lang w:val="uk-UA"/>
              </w:rPr>
              <w:br/>
            </w:r>
            <w:r w:rsidRPr="00053FF3">
              <w:rPr>
                <w:sz w:val="16"/>
                <w:lang w:val="uk-UA"/>
              </w:rPr>
              <w:t>26</w:t>
            </w:r>
            <w:r w:rsidRPr="00053FF3" w:rsidR="00A43FF3">
              <w:rPr>
                <w:sz w:val="16"/>
                <w:lang w:val="uk-UA"/>
              </w:rPr>
              <w:t xml:space="preserve"> днів</w:t>
            </w:r>
          </w:p>
        </w:tc>
        <w:tc>
          <w:tcPr>
            <w:tcW w:w="1134" w:type="dxa"/>
          </w:tcPr>
          <w:p w:rsidRPr="00053FF3" w:rsidR="009C3813" w:rsidP="00053FF3" w14:paraId="34726274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>2</w:t>
            </w:r>
            <w:r w:rsidRPr="00053FF3" w:rsidR="00FD3465">
              <w:rPr>
                <w:sz w:val="16"/>
                <w:lang w:val="uk-UA"/>
              </w:rPr>
              <w:t>,</w:t>
            </w:r>
            <w:r w:rsidRPr="00053FF3">
              <w:rPr>
                <w:sz w:val="16"/>
                <w:lang w:val="uk-UA"/>
              </w:rPr>
              <w:t>4-2</w:t>
            </w:r>
            <w:r w:rsidRPr="00053FF3" w:rsidR="00FD3465">
              <w:rPr>
                <w:sz w:val="16"/>
                <w:lang w:val="uk-UA"/>
              </w:rPr>
              <w:t>,</w:t>
            </w:r>
            <w:r w:rsidRPr="00053FF3">
              <w:rPr>
                <w:sz w:val="16"/>
                <w:lang w:val="uk-UA"/>
              </w:rPr>
              <w:t xml:space="preserve">9 </w:t>
            </w:r>
            <w:r w:rsidRPr="00053FF3" w:rsidR="00A43FF3">
              <w:rPr>
                <w:sz w:val="16"/>
                <w:lang w:val="uk-UA"/>
              </w:rPr>
              <w:t>м²</w:t>
            </w:r>
          </w:p>
        </w:tc>
        <w:tc>
          <w:tcPr>
            <w:tcW w:w="2552" w:type="dxa"/>
          </w:tcPr>
          <w:p w:rsidRPr="00053FF3" w:rsidR="009C3813" w:rsidP="00053FF3" w14:paraId="2337CC3E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rFonts w:ascii="Times New Roman" w:hAnsi="Times New Roman" w:eastAsia="Times New Roman" w:cs="Times New Roman"/>
                <w:noProof/>
                <w:color w:val="202124"/>
                <w:sz w:val="16"/>
                <w:szCs w:val="16"/>
                <w:lang w:val="uk-UA" w:eastAsia="uk-UA"/>
              </w:rPr>
              <w:t>переповненість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510E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свіжого повітря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682626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пасивне паління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682626">
              <w:rPr>
                <w:rStyle w:val="y2iqfc"/>
                <w:rFonts w:ascii="Times New Roman" w:hAnsi="Times New Roman" w:cs="Times New Roman"/>
                <w:sz w:val="16"/>
                <w:szCs w:val="16"/>
                <w:lang w:val="uk-UA"/>
              </w:rPr>
              <w:t>неналежна температура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1C27AE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цвіль або бруд у камері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7605A">
              <w:rPr>
                <w:color w:val="000000"/>
                <w:sz w:val="16"/>
                <w:szCs w:val="16"/>
                <w:lang w:val="uk-UA"/>
              </w:rPr>
              <w:t>камера заражена паразитами/гризунами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E37999">
              <w:rPr>
                <w:sz w:val="16"/>
                <w:lang w:val="uk-UA"/>
              </w:rPr>
              <w:t>відсутність або неналежна якість гігієнічних засобів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121099">
              <w:rPr>
                <w:sz w:val="16"/>
                <w:szCs w:val="16"/>
                <w:lang w:val="uk-UA"/>
              </w:rPr>
              <w:t>відсутність приватності під час користування туалетом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D20551">
              <w:rPr>
                <w:rStyle w:val="y2iqfc"/>
                <w:rFonts w:cstheme="minorHAnsi"/>
                <w:color w:val="202124"/>
                <w:sz w:val="16"/>
                <w:szCs w:val="16"/>
                <w:lang w:val="uk-UA"/>
              </w:rPr>
              <w:t>відсутність або обмежений доступ до гарячої води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B167C">
              <w:rPr>
                <w:sz w:val="16"/>
                <w:lang w:val="uk-UA"/>
              </w:rPr>
              <w:t>відсутність туалетних засобів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97605A">
              <w:rPr>
                <w:color w:val="000000"/>
                <w:sz w:val="16"/>
                <w:szCs w:val="16"/>
                <w:lang w:val="uk-UA"/>
              </w:rPr>
              <w:t>відсутність або погана якість постільної білизни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272138">
              <w:rPr>
                <w:color w:val="000000"/>
                <w:sz w:val="16"/>
                <w:szCs w:val="16"/>
                <w:lang w:val="uk-UA"/>
              </w:rPr>
              <w:t>низька якість продуктів харчування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C56D16">
              <w:rPr>
                <w:rFonts w:cstheme="minorHAnsi"/>
                <w:sz w:val="16"/>
                <w:szCs w:val="16"/>
                <w:lang w:val="uk-UA"/>
              </w:rPr>
              <w:t>відсутність або недостатня кількість продуктів харчування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047616">
              <w:rPr>
                <w:rFonts w:ascii="Times New Roman" w:hAnsi="Times New Roman" w:eastAsia="Times New Roman" w:cs="Times New Roman"/>
                <w:color w:val="202124"/>
                <w:sz w:val="16"/>
                <w:szCs w:val="16"/>
                <w:lang w:val="uk-UA" w:eastAsia="uk-UA"/>
              </w:rPr>
              <w:t>відсутність або обмежений доступ до душу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272138">
              <w:rPr>
                <w:sz w:val="16"/>
                <w:lang w:val="uk-UA"/>
              </w:rPr>
              <w:t>відсутність або обмежений доступ до питної води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FC2CB0">
              <w:rPr>
                <w:color w:val="000000"/>
                <w:sz w:val="16"/>
                <w:szCs w:val="16"/>
                <w:lang w:val="uk-UA"/>
              </w:rPr>
              <w:t>відсутність або недостатня кількість прогулянок на свіжому повітрі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6E5478">
              <w:rPr>
                <w:sz w:val="16"/>
                <w:lang w:val="uk-UA"/>
              </w:rPr>
              <w:t xml:space="preserve">відсутність або недостатнє </w:t>
            </w:r>
            <w:r w:rsidRPr="00053FF3" w:rsidR="006E5478">
              <w:rPr>
                <w:rStyle w:val="y2iqfc"/>
                <w:rFonts w:asciiTheme="majorHAnsi" w:hAnsiTheme="majorHAnsi" w:cstheme="majorHAnsi"/>
                <w:sz w:val="16"/>
                <w:szCs w:val="16"/>
                <w:lang w:val="uk-UA"/>
              </w:rPr>
              <w:t>електричне освітлення</w:t>
            </w:r>
            <w:r w:rsidRPr="00053FF3" w:rsidR="00CC138A">
              <w:rPr>
                <w:sz w:val="16"/>
                <w:lang w:val="uk-UA"/>
              </w:rPr>
              <w:t xml:space="preserve">, </w:t>
            </w:r>
            <w:r w:rsidRPr="00053FF3" w:rsidR="00721E12">
              <w:rPr>
                <w:sz w:val="16"/>
                <w:lang w:val="uk-UA"/>
              </w:rPr>
              <w:t>відсутність або недостатнє природне освітлення</w:t>
            </w:r>
          </w:p>
        </w:tc>
        <w:tc>
          <w:tcPr>
            <w:tcW w:w="3402" w:type="dxa"/>
          </w:tcPr>
          <w:p w:rsidRPr="00053FF3" w:rsidR="009C3813" w:rsidP="00053FF3" w14:paraId="2EA320AB" w14:textId="77777777">
            <w:pPr>
              <w:jc w:val="center"/>
              <w:rPr>
                <w:sz w:val="16"/>
                <w:lang w:val="uk-UA"/>
              </w:rPr>
            </w:pPr>
          </w:p>
        </w:tc>
        <w:tc>
          <w:tcPr>
            <w:tcW w:w="1144" w:type="dxa"/>
          </w:tcPr>
          <w:p w:rsidRPr="00053FF3" w:rsidR="009C3813" w:rsidP="00053FF3" w14:paraId="43291829" w14:textId="77777777">
            <w:pPr>
              <w:jc w:val="center"/>
              <w:rPr>
                <w:sz w:val="16"/>
                <w:lang w:val="uk-UA"/>
              </w:rPr>
            </w:pPr>
            <w:r w:rsidRPr="00053FF3">
              <w:rPr>
                <w:sz w:val="16"/>
                <w:lang w:val="uk-UA"/>
              </w:rPr>
              <w:t xml:space="preserve">2 </w:t>
            </w:r>
            <w:r w:rsidRPr="00053FF3" w:rsidR="00CC138A">
              <w:rPr>
                <w:sz w:val="16"/>
                <w:lang w:val="uk-UA"/>
              </w:rPr>
              <w:t>900</w:t>
            </w:r>
          </w:p>
        </w:tc>
        <w:tc>
          <w:tcPr>
            <w:tcW w:w="993" w:type="dxa"/>
          </w:tcPr>
          <w:p w:rsidRPr="00053FF3" w:rsidR="009C3813" w:rsidP="00053FF3" w14:paraId="1A90C725" w14:textId="77777777">
            <w:pPr>
              <w:jc w:val="center"/>
              <w:rPr>
                <w:sz w:val="16"/>
                <w:lang w:val="uk-UA"/>
              </w:rPr>
            </w:pPr>
          </w:p>
        </w:tc>
      </w:tr>
    </w:tbl>
    <w:p w:rsidRPr="00053FF3" w:rsidR="00606600" w:rsidP="00053FF3" w14:paraId="60DD6889" w14:textId="77777777">
      <w:pPr>
        <w:rPr>
          <w:lang w:val="uk-UA"/>
        </w:rPr>
      </w:pPr>
    </w:p>
    <w:sectPr w:rsidSect="00BD554D">
      <w:headerReference w:type="even" r:id="rId13"/>
      <w:headerReference w:type="default" r:id="rId14"/>
      <w:footnotePr>
        <w:numRestart w:val="eachPage"/>
      </w:footnotePr>
      <w:endnotePr>
        <w:numFmt w:val="decimal"/>
      </w:endnotePr>
      <w:pgSz w:w="16838" w:h="11906" w:orient="landscape" w:code="9"/>
      <w:pgMar w:top="2274" w:right="2274" w:bottom="2274" w:left="2274" w:header="1701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endnote w:type="separator" w:id="0">
    <w:p w:rsidR="00AA2FFC" w:rsidRPr="00611E1D" w14:paraId="609C1CFC" w14:textId="77777777">
      <w:r w:rsidRPr="00611E1D">
        <w:separator/>
      </w:r>
    </w:p>
  </w:endnote>
  <w:endnote w:type="continuationSeparator" w:id="1">
    <w:p w:rsidR="00AA2FFC" w:rsidRPr="00611E1D" w14:paraId="03631A97" w14:textId="77777777">
      <w:r w:rsidRPr="00611E1D">
        <w:continuationSeparator/>
      </w:r>
    </w:p>
  </w:endnote>
  <w:endnote w:id="2">
    <w:p w:rsidR="00BF4677" w:rsidRPr="00AC52FA" w:rsidP="003528D7" w14:paraId="3FDC6F20" w14:textId="77777777">
      <w:pPr>
        <w:pStyle w:val="EndnoteText"/>
        <w:rPr>
          <w:sz w:val="16"/>
          <w:szCs w:val="16"/>
          <w:lang w:val="ru-RU"/>
        </w:rPr>
      </w:pPr>
      <w:r w:rsidRPr="00FF6838">
        <w:rPr>
          <w:rStyle w:val="EndnoteReference"/>
          <w:sz w:val="16"/>
          <w:szCs w:val="16"/>
        </w:rPr>
        <w:endnoteRef/>
      </w:r>
      <w:r w:rsidRPr="00AC52FA">
        <w:rPr>
          <w:sz w:val="16"/>
          <w:szCs w:val="16"/>
          <w:lang w:val="ru-RU"/>
        </w:rPr>
        <w:t xml:space="preserve"> </w:t>
      </w:r>
      <w:r w:rsidRPr="006750CF">
        <w:rPr>
          <w:lang w:val="uk-UA"/>
        </w:rPr>
        <w:t>Та додатково суму будь-якого податку, що може нараховуватися заявникам</w:t>
      </w:r>
      <w:r w:rsidRPr="00C01017">
        <w:rPr>
          <w:sz w:val="16"/>
          <w:lang w:val="uk-UA"/>
        </w:rPr>
        <w:t>.</w:t>
      </w:r>
    </w:p>
  </w:endnote>
  <w:endnote w:id="3">
    <w:p w:rsidR="00BF4677" w:rsidRPr="00AC52FA" w:rsidP="003528D7" w14:paraId="06A0008F" w14:textId="77777777">
      <w:pPr>
        <w:pStyle w:val="EndnoteText"/>
        <w:rPr>
          <w:lang w:val="ru-RU"/>
        </w:rPr>
      </w:pPr>
      <w:r w:rsidRPr="00FF6838">
        <w:rPr>
          <w:rStyle w:val="EndnoteReference"/>
          <w:sz w:val="16"/>
          <w:szCs w:val="16"/>
        </w:rPr>
        <w:endnoteRef/>
      </w:r>
      <w:r w:rsidRPr="00AC52FA">
        <w:rPr>
          <w:sz w:val="16"/>
          <w:szCs w:val="16"/>
          <w:lang w:val="ru-RU"/>
        </w:rPr>
        <w:t xml:space="preserve"> </w:t>
      </w:r>
      <w:r w:rsidRPr="006750CF">
        <w:rPr>
          <w:lang w:val="uk-UA"/>
        </w:rPr>
        <w:t>Та додатково суму будь-якого податку, що може нараховуватися заявникам</w:t>
      </w:r>
      <w:r w:rsidRPr="00C01017">
        <w:rPr>
          <w:sz w:val="16"/>
          <w:lang w:val="uk-UA"/>
        </w:rPr>
        <w:t>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677" w:rsidRPr="00611E1D" w:rsidP="00BD554D" w14:paraId="4B385C6B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965566">
      <w:rPr>
        <w:noProof/>
      </w:rPr>
      <w:t>14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677" w:rsidRPr="00611E1D" w:rsidP="00BD554D" w14:paraId="10388CF2" w14:textId="7777777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965566">
      <w:rPr>
        <w:noProof/>
      </w:rPr>
      <w:t>13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677" w:rsidRPr="00150BFA" w:rsidP="0020718E" w14:paraId="4FE45ECE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771525" cy="619125"/>
          <wp:effectExtent l="0" t="0" r="9525" b="9525"/>
          <wp:docPr id="9" name="Picture 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F4677" w:rsidRPr="00611E1D" w:rsidP="0029309A" w14:paraId="0715D58A" w14:textId="77777777">
    <w:pPr>
      <w:pStyle w:val="Footer1"/>
      <w:jc w:val="center"/>
      <w:rPr>
        <w:sz w:val="4"/>
        <w:szCs w:val="4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677" w:rsidRPr="00A45145" w:rsidP="00A45145" w14:paraId="70CCC100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0" name="Picture 10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F4677" w:rsidRPr="00611E1D" w:rsidP="000318F7" w14:paraId="7A152152" w14:textId="77777777">
    <w:pPr>
      <w:jc w:val="center"/>
      <w:rPr>
        <w:sz w:val="4"/>
        <w:szCs w:val="4"/>
      </w:rPr>
    </w:pPr>
  </w:p>
  <w:p w:rsidR="00BF4677" w:rsidRPr="00611E1D" w14:paraId="17AC3E9A" w14:textId="77777777">
    <w:pPr>
      <w:pStyle w:val="Header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677" w:rsidRPr="00A45145" w:rsidP="00A45145" w14:paraId="2E9C88A9" w14:textId="77777777">
    <w:pPr>
      <w:jc w:val="center"/>
    </w:pPr>
    <w:r>
      <w:rPr>
        <w:noProof/>
        <w:lang w:val="uk-UA" w:eastAsia="uk-UA"/>
      </w:rPr>
      <w:drawing>
        <wp:inline distT="0" distB="0" distL="0" distR="0">
          <wp:extent cx="2962275" cy="1219200"/>
          <wp:effectExtent l="0" t="0" r="9525" b="0"/>
          <wp:docPr id="14" name="Picture 14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F4677" w:rsidRPr="004F56E2" w:rsidP="008D51B6" w14:paraId="46337B02" w14:textId="77777777">
    <w:pPr>
      <w:pStyle w:val="Header0"/>
    </w:pPr>
  </w:p>
  <w:p w:rsidR="00BF4677" w:rsidRPr="00611E1D" w:rsidP="00B64153" w14:paraId="4002DDBC" w14:textId="77777777">
    <w:pPr>
      <w:jc w:val="center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677" w:rsidRPr="00623446" w:rsidP="003304E5" w14:paraId="01EAA50D" w14:textId="77777777">
    <w:pPr>
      <w:pStyle w:val="JuHeader"/>
      <w:rPr>
        <w:lang w:val="uk-UA"/>
      </w:rPr>
    </w:pPr>
    <w:r>
      <w:rPr>
        <w:lang w:val="uk-UA"/>
      </w:rPr>
      <w:t>РІШЕННЯ У СПРАВІ «КОНОНЕНКО ТА ІНШІ ПРОТИ УКРАЇНИ»</w:t>
    </w:r>
  </w:p>
  <w:p w:rsidR="00BF4677" w:rsidRPr="00665C1F" w:rsidP="003304E5" w14:paraId="21CA8452" w14:textId="77777777">
    <w:pPr>
      <w:pStyle w:val="Header0"/>
      <w:rPr>
        <w:lang w:val="uk-UA"/>
      </w:rPr>
    </w:pPr>
  </w:p>
  <w:p w:rsidR="00BF4677" w:rsidRPr="003304E5" w:rsidP="003304E5" w14:paraId="7142F1CA" w14:textId="77777777">
    <w:pPr>
      <w:pStyle w:val="Header0"/>
      <w:rPr>
        <w:lang w:val="uk-UA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677" w:rsidRPr="00623446" w:rsidP="00665C1F" w14:paraId="0C9E8CCD" w14:textId="77777777">
    <w:pPr>
      <w:pStyle w:val="JuHeader"/>
      <w:rPr>
        <w:lang w:val="uk-UA"/>
      </w:rPr>
    </w:pPr>
    <w:r>
      <w:rPr>
        <w:lang w:val="uk-UA"/>
      </w:rPr>
      <w:t>РІШЕННЯ У СПРАВІ «КОНОНЕНКО ТА ІНШІ ПРОТИ УКРАЇНИ»</w:t>
    </w:r>
  </w:p>
  <w:p w:rsidR="00BF4677" w:rsidRPr="00665C1F" w:rsidP="00665C1F" w14:paraId="398C3FC8" w14:textId="77777777">
    <w:pPr>
      <w:pStyle w:val="Header0"/>
      <w:rPr>
        <w:lang w:val="uk-UA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677" w:rsidRPr="00623446" w:rsidP="003304E5" w14:paraId="0F695B96" w14:textId="77777777">
    <w:pPr>
      <w:pStyle w:val="JuHeader"/>
      <w:rPr>
        <w:lang w:val="uk-UA"/>
      </w:rPr>
    </w:pPr>
    <w:r>
      <w:rPr>
        <w:lang w:val="uk-UA"/>
      </w:rPr>
      <w:t>РІШЕННЯ У СПРАВІ «КОНОНЕНКО ТА ІНШІ ПРОТИ УКРАЇНИ»</w:t>
    </w:r>
  </w:p>
  <w:p w:rsidR="00BF4677" w:rsidRPr="00665C1F" w:rsidP="003304E5" w14:paraId="57EB553E" w14:textId="77777777">
    <w:pPr>
      <w:pStyle w:val="Header0"/>
      <w:rPr>
        <w:lang w:val="uk-UA"/>
      </w:rPr>
    </w:pPr>
  </w:p>
  <w:p w:rsidR="00BF4677" w:rsidRPr="003304E5" w:rsidP="003304E5" w14:paraId="7A321DDC" w14:textId="77777777">
    <w:pPr>
      <w:pStyle w:val="Header0"/>
      <w:rPr>
        <w:lang w:val="uk-UA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F4677" w:rsidRPr="00623446" w:rsidP="003304E5" w14:paraId="6264AE37" w14:textId="77777777">
    <w:pPr>
      <w:pStyle w:val="JuHeader"/>
      <w:rPr>
        <w:lang w:val="uk-UA"/>
      </w:rPr>
    </w:pPr>
    <w:r>
      <w:rPr>
        <w:lang w:val="uk-UA"/>
      </w:rPr>
      <w:t>РІШЕННЯ У СПРАВІ «КОНОНЕНКО ТА ІНШІ ПРОТИ УКРАЇНИ»</w:t>
    </w:r>
  </w:p>
  <w:p w:rsidR="00BF4677" w:rsidRPr="00665C1F" w:rsidP="003304E5" w14:paraId="4B7C50AB" w14:textId="77777777">
    <w:pPr>
      <w:pStyle w:val="Header0"/>
      <w:rPr>
        <w:lang w:val="uk-UA"/>
      </w:rPr>
    </w:pPr>
  </w:p>
  <w:p w:rsidR="00BF4677" w:rsidRPr="003304E5" w:rsidP="00E026EC" w14:paraId="7B2F7E0B" w14:textId="77777777">
    <w:pPr>
      <w:pStyle w:val="JuHeader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48F2261"/>
    <w:multiLevelType w:val="multilevel"/>
    <w:tmpl w:val="C8FE6436"/>
    <w:numStyleLink w:val="ECHRA1StyleList"/>
  </w:abstractNum>
  <w:abstractNum w:abstractNumId="10">
    <w:nsid w:val="0C0F5BFC"/>
    <w:multiLevelType w:val="multilevel"/>
    <w:tmpl w:val="E2B270DC"/>
    <w:lvl w:ilvl="0">
      <w:start w:val="1"/>
      <w:numFmt w:val="none"/>
      <w:pStyle w:val="JuHHead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w:numFmt w:val="decimal"/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>
    <w:nsid w:val="17E84625"/>
    <w:multiLevelType w:val="hybridMultilevel"/>
    <w:tmpl w:val="71289E06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7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8">
    <w:nsid w:val="67FD1241"/>
    <w:multiLevelType w:val="hybridMultilevel"/>
    <w:tmpl w:val="F6D86CC2"/>
    <w:lvl w:ilvl="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3"/>
  </w:num>
  <w:num w:numId="3">
    <w:abstractNumId w:val="12"/>
  </w:num>
  <w:num w:numId="4">
    <w:abstractNumId w:val="16"/>
  </w:num>
  <w:num w:numId="5">
    <w:abstractNumId w:val="14"/>
  </w:num>
  <w:num w:numId="6">
    <w:abstractNumId w:val="17"/>
  </w:num>
  <w:num w:numId="7">
    <w:abstractNumId w:val="16"/>
  </w:num>
  <w:num w:numId="8">
    <w:abstractNumId w:val="17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1"/>
  </w:num>
  <w:num w:numId="22">
    <w:abstractNumId w:val="10"/>
    <w:lvlOverride w:ilvl="0">
      <w:startOverride w:val="1"/>
    </w:lvlOverride>
    <w:lvlOverride w:ilvl="1">
      <w:startOverride w:val="4"/>
    </w:lvlOverride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proofState w:spelling="clean" w:grammar="clean"/>
  <w:stylePaneFormatFilter w:val="D004" w:allStyles="0" w:alternateStyleNames="1" w:clearFormatting="1" w:customStyles="0" w:directFormattingOnNumbering="0" w:directFormattingOnParagraphs="0" w:directFormattingOnRuns="0" w:directFormattingOnTables="0" w:headingStyles="0" w:latentStyles="1" w:numberingStyles="0" w:stylesInUse="0" w:tableStyles="0" w:top3HeadingStyles="0" w:visibleStyles="1"/>
  <w:defaultTabStop w:val="720"/>
  <w:hyphenationZone w:val="425"/>
  <w:evenAndOddHeaders/>
  <w:drawingGridHorizontalSpacing w:val="110"/>
  <w:displayHorizontalDrawingGridEvery w:val="2"/>
  <w:displayVerticalDrawingGridEvery w:val="2"/>
  <w:characterSpacingControl w:val="doNotCompress"/>
  <w:footnotePr>
    <w:numRestart w:val="eachPage"/>
  </w:footnotePr>
  <w:endnotePr>
    <w:numFmt w:val="decimal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8D7"/>
    <w:rsid w:val="00017845"/>
    <w:rsid w:val="00023489"/>
    <w:rsid w:val="000318F7"/>
    <w:rsid w:val="00047616"/>
    <w:rsid w:val="00053FF3"/>
    <w:rsid w:val="00063892"/>
    <w:rsid w:val="000B74D5"/>
    <w:rsid w:val="000C5149"/>
    <w:rsid w:val="00121099"/>
    <w:rsid w:val="00135384"/>
    <w:rsid w:val="00150BFA"/>
    <w:rsid w:val="001610C2"/>
    <w:rsid w:val="00173A91"/>
    <w:rsid w:val="00177329"/>
    <w:rsid w:val="001A05C3"/>
    <w:rsid w:val="001A15B6"/>
    <w:rsid w:val="001A3C4A"/>
    <w:rsid w:val="001A5449"/>
    <w:rsid w:val="001C27AE"/>
    <w:rsid w:val="001D7CD3"/>
    <w:rsid w:val="001E38F0"/>
    <w:rsid w:val="001F3812"/>
    <w:rsid w:val="002056B7"/>
    <w:rsid w:val="0020718E"/>
    <w:rsid w:val="0023364D"/>
    <w:rsid w:val="002467B0"/>
    <w:rsid w:val="00272138"/>
    <w:rsid w:val="0029309A"/>
    <w:rsid w:val="002B168F"/>
    <w:rsid w:val="002C5B23"/>
    <w:rsid w:val="003304E5"/>
    <w:rsid w:val="00337785"/>
    <w:rsid w:val="003528D7"/>
    <w:rsid w:val="0037589C"/>
    <w:rsid w:val="003A6682"/>
    <w:rsid w:val="003B3ECB"/>
    <w:rsid w:val="003B4579"/>
    <w:rsid w:val="003B7945"/>
    <w:rsid w:val="003D7E24"/>
    <w:rsid w:val="0048584C"/>
    <w:rsid w:val="00497FF8"/>
    <w:rsid w:val="004A7603"/>
    <w:rsid w:val="004B0B4E"/>
    <w:rsid w:val="004D042B"/>
    <w:rsid w:val="004D0EC7"/>
    <w:rsid w:val="004F56E2"/>
    <w:rsid w:val="005328C7"/>
    <w:rsid w:val="00543895"/>
    <w:rsid w:val="00555A1D"/>
    <w:rsid w:val="00572802"/>
    <w:rsid w:val="00573202"/>
    <w:rsid w:val="00583F55"/>
    <w:rsid w:val="005B102C"/>
    <w:rsid w:val="005B16C1"/>
    <w:rsid w:val="005C3A15"/>
    <w:rsid w:val="005F60F9"/>
    <w:rsid w:val="005F7AD4"/>
    <w:rsid w:val="00606600"/>
    <w:rsid w:val="00611E1D"/>
    <w:rsid w:val="00623446"/>
    <w:rsid w:val="00626547"/>
    <w:rsid w:val="00636EEC"/>
    <w:rsid w:val="006372F5"/>
    <w:rsid w:val="00647606"/>
    <w:rsid w:val="00656431"/>
    <w:rsid w:val="006603FE"/>
    <w:rsid w:val="00665C1F"/>
    <w:rsid w:val="006750CF"/>
    <w:rsid w:val="00681AB1"/>
    <w:rsid w:val="00682626"/>
    <w:rsid w:val="006B5103"/>
    <w:rsid w:val="006D324D"/>
    <w:rsid w:val="006D6DB1"/>
    <w:rsid w:val="006E5478"/>
    <w:rsid w:val="00721E12"/>
    <w:rsid w:val="00743B2A"/>
    <w:rsid w:val="007510E6"/>
    <w:rsid w:val="00753215"/>
    <w:rsid w:val="007600DE"/>
    <w:rsid w:val="00797E34"/>
    <w:rsid w:val="007A1FCA"/>
    <w:rsid w:val="007A72B4"/>
    <w:rsid w:val="007B167C"/>
    <w:rsid w:val="007F018A"/>
    <w:rsid w:val="007F1212"/>
    <w:rsid w:val="007F5DF3"/>
    <w:rsid w:val="008522DD"/>
    <w:rsid w:val="00860732"/>
    <w:rsid w:val="0087433C"/>
    <w:rsid w:val="00883731"/>
    <w:rsid w:val="00885455"/>
    <w:rsid w:val="008A0E2E"/>
    <w:rsid w:val="008A7AAC"/>
    <w:rsid w:val="008C70F2"/>
    <w:rsid w:val="008D51B6"/>
    <w:rsid w:val="008E3C11"/>
    <w:rsid w:val="00931606"/>
    <w:rsid w:val="00940AAF"/>
    <w:rsid w:val="009522DD"/>
    <w:rsid w:val="00955AF5"/>
    <w:rsid w:val="00965566"/>
    <w:rsid w:val="00974A5E"/>
    <w:rsid w:val="0097605A"/>
    <w:rsid w:val="00987341"/>
    <w:rsid w:val="009A0599"/>
    <w:rsid w:val="009A2C0E"/>
    <w:rsid w:val="009C3813"/>
    <w:rsid w:val="009C77D9"/>
    <w:rsid w:val="009E2572"/>
    <w:rsid w:val="009F02DF"/>
    <w:rsid w:val="00A069AF"/>
    <w:rsid w:val="00A329E0"/>
    <w:rsid w:val="00A34A54"/>
    <w:rsid w:val="00A43FF3"/>
    <w:rsid w:val="00A44415"/>
    <w:rsid w:val="00A45145"/>
    <w:rsid w:val="00A6104A"/>
    <w:rsid w:val="00A919C8"/>
    <w:rsid w:val="00A94CA7"/>
    <w:rsid w:val="00AA2FFC"/>
    <w:rsid w:val="00AA3B4B"/>
    <w:rsid w:val="00AB6F65"/>
    <w:rsid w:val="00AC03BB"/>
    <w:rsid w:val="00AC4743"/>
    <w:rsid w:val="00AC52FA"/>
    <w:rsid w:val="00B216C1"/>
    <w:rsid w:val="00B35A76"/>
    <w:rsid w:val="00B57E9C"/>
    <w:rsid w:val="00B64153"/>
    <w:rsid w:val="00B87102"/>
    <w:rsid w:val="00B91668"/>
    <w:rsid w:val="00BD554D"/>
    <w:rsid w:val="00BE2415"/>
    <w:rsid w:val="00BF4677"/>
    <w:rsid w:val="00C01017"/>
    <w:rsid w:val="00C041C9"/>
    <w:rsid w:val="00C1201A"/>
    <w:rsid w:val="00C20CC3"/>
    <w:rsid w:val="00C2282B"/>
    <w:rsid w:val="00C30EE7"/>
    <w:rsid w:val="00C31AA9"/>
    <w:rsid w:val="00C56D16"/>
    <w:rsid w:val="00C877A3"/>
    <w:rsid w:val="00C91476"/>
    <w:rsid w:val="00C91526"/>
    <w:rsid w:val="00C94A90"/>
    <w:rsid w:val="00CC138A"/>
    <w:rsid w:val="00CC6A07"/>
    <w:rsid w:val="00CD723A"/>
    <w:rsid w:val="00D009F5"/>
    <w:rsid w:val="00D067DA"/>
    <w:rsid w:val="00D20551"/>
    <w:rsid w:val="00D5609E"/>
    <w:rsid w:val="00D60228"/>
    <w:rsid w:val="00DB6D86"/>
    <w:rsid w:val="00DE145B"/>
    <w:rsid w:val="00DE7D3F"/>
    <w:rsid w:val="00DF7FEC"/>
    <w:rsid w:val="00E026EC"/>
    <w:rsid w:val="00E046A4"/>
    <w:rsid w:val="00E37999"/>
    <w:rsid w:val="00E6230A"/>
    <w:rsid w:val="00ED7723"/>
    <w:rsid w:val="00FB16F8"/>
    <w:rsid w:val="00FB58B1"/>
    <w:rsid w:val="00FC2CB0"/>
    <w:rsid w:val="00FD3465"/>
    <w:rsid w:val="00FE211E"/>
    <w:rsid w:val="00FE213D"/>
    <w:rsid w:val="00FF6838"/>
  </w:rsids>
  <w:docVars>
    <w:docVar w:name="ApplicationsApp" w:val="9"/>
    <w:docVar w:name="EMM" w:val="0"/>
    <w:docVar w:name="NBEMMDOC" w:val="0"/>
    <w:docVar w:name="Plural" w:val="0"/>
  </w:docVars>
  <m:mathPr>
    <m:mathFont m:val="Cambria Math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ocId w14:val="33B0E3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6">
    <w:lsdException w:name="Normal" w:uiPriority="0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/>
    <w:lsdException w:name="toa heading" w:semiHidden="1" w:unhideWhenUsed="1"/>
    <w:lsdException w:name="List" w:semiHidden="1" w:unhideWhenUsed="1"/>
    <w:lsdException w:name="List Bullet" w:semiHidden="1"/>
    <w:lsdException w:name="List Number" w:semiHidden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</w:latentStyles>
  <w:style w:type="paragraph" w:default="1" w:styleId="Normal">
    <w:name w:val="Normal"/>
    <w:semiHidden/>
    <w:rsid w:val="00743B2A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43B2A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43B2A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43B2A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43B2A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43B2A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43B2A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43B2A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43B2A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43B2A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character" w:styleId="BookTitle">
    <w:name w:val="Book Title"/>
    <w:uiPriority w:val="98"/>
    <w:semiHidden/>
    <w:qFormat/>
    <w:rsid w:val="00743B2A"/>
    <w:rPr>
      <w:i/>
      <w:iCs/>
      <w:smallCaps/>
      <w:spacing w:val="5"/>
    </w:rPr>
  </w:style>
  <w:style w:type="paragraph" w:customStyle="1" w:styleId="JuHeader">
    <w:name w:val="Ju_Header"/>
    <w:aliases w:val="_Header"/>
    <w:basedOn w:val="Header0"/>
    <w:uiPriority w:val="29"/>
    <w:qFormat/>
    <w:rsid w:val="00743B2A"/>
    <w:pPr>
      <w:tabs>
        <w:tab w:val="clear" w:pos="4536"/>
        <w:tab w:val="clear" w:pos="9072"/>
      </w:tabs>
      <w:jc w:val="center"/>
    </w:pPr>
    <w:rPr>
      <w:sz w:val="18"/>
    </w:rPr>
  </w:style>
  <w:style w:type="paragraph" w:customStyle="1" w:styleId="DummyStyle">
    <w:name w:val="Dummy_Style"/>
    <w:aliases w:val="_Dummy"/>
    <w:basedOn w:val="Normal"/>
    <w:semiHidden/>
    <w:qFormat/>
    <w:rsid w:val="00743B2A"/>
    <w:rPr>
      <w:color w:val="00B050"/>
      <w:sz w:val="22"/>
    </w:rPr>
  </w:style>
  <w:style w:type="character" w:styleId="Strong">
    <w:name w:val="Strong"/>
    <w:uiPriority w:val="98"/>
    <w:semiHidden/>
    <w:qFormat/>
    <w:rsid w:val="00743B2A"/>
    <w:rPr>
      <w:b/>
      <w:bCs/>
    </w:rPr>
  </w:style>
  <w:style w:type="paragraph" w:styleId="NoSpacing">
    <w:name w:val="No Spacing"/>
    <w:basedOn w:val="Normal"/>
    <w:link w:val="NoSpacingChar"/>
    <w:uiPriority w:val="98"/>
    <w:semiHidden/>
    <w:qFormat/>
    <w:rsid w:val="00743B2A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43B2A"/>
    <w:rPr>
      <w:sz w:val="24"/>
      <w:szCs w:val="24"/>
      <w:lang w:val="en-GB"/>
    </w:rPr>
  </w:style>
  <w:style w:type="paragraph" w:customStyle="1" w:styleId="JuQuot">
    <w:name w:val="Ju_Quot"/>
    <w:aliases w:val="_Quote"/>
    <w:basedOn w:val="NormalJustified"/>
    <w:uiPriority w:val="20"/>
    <w:qFormat/>
    <w:rsid w:val="00743B2A"/>
    <w:pPr>
      <w:spacing w:before="120" w:after="120"/>
      <w:ind w:left="425" w:firstLine="142"/>
    </w:pPr>
    <w:rPr>
      <w:sz w:val="20"/>
    </w:rPr>
  </w:style>
  <w:style w:type="paragraph" w:customStyle="1" w:styleId="JuList">
    <w:name w:val="Ju_List"/>
    <w:aliases w:val="_List_1"/>
    <w:basedOn w:val="NormalJustified"/>
    <w:uiPriority w:val="23"/>
    <w:qFormat/>
    <w:rsid w:val="00743B2A"/>
    <w:pPr>
      <w:numPr>
        <w:numId w:val="10"/>
      </w:numPr>
      <w:spacing w:before="280" w:after="60"/>
    </w:pPr>
  </w:style>
  <w:style w:type="paragraph" w:customStyle="1" w:styleId="JuListi">
    <w:name w:val="Ju_List_i"/>
    <w:aliases w:val="_List_3"/>
    <w:basedOn w:val="NormalJustified"/>
    <w:uiPriority w:val="23"/>
    <w:rsid w:val="00743B2A"/>
    <w:pPr>
      <w:numPr>
        <w:ilvl w:val="2"/>
        <w:numId w:val="10"/>
      </w:numPr>
    </w:p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43B2A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43B2A"/>
    <w:pPr>
      <w:keepNext/>
      <w:keepLines/>
      <w:tabs>
        <w:tab w:val="right" w:pos="7938"/>
      </w:tabs>
      <w:ind w:firstLine="0"/>
      <w:jc w:val="center"/>
    </w:pPr>
    <w:rPr>
      <w:i/>
    </w:r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43B2A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BulletedSquare">
    <w:name w:val="ECHR_A1_Style_Bulleted_Square"/>
    <w:basedOn w:val="NoList"/>
    <w:rsid w:val="00743B2A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43B2A"/>
    <w:pPr>
      <w:numPr>
        <w:numId w:val="5"/>
      </w:numPr>
    </w:p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43B2A"/>
    <w:pPr>
      <w:keepNext/>
      <w:keepLines/>
      <w:numPr>
        <w:numId w:val="9"/>
      </w:numPr>
      <w:spacing w:before="100" w:beforeAutospacing="1" w:after="240"/>
      <w:contextualSpacing w:val="0"/>
      <w:jc w:val="both"/>
    </w:pPr>
    <w:rPr>
      <w:b w:val="0"/>
      <w:caps/>
      <w:color w:val="auto"/>
    </w:rPr>
  </w:style>
  <w:style w:type="numbering" w:customStyle="1" w:styleId="ECHRA1StyleNumberedList">
    <w:name w:val="ECHR_A1_Style_Numbered_List"/>
    <w:basedOn w:val="NoList"/>
    <w:rsid w:val="00743B2A"/>
    <w:pPr>
      <w:numPr>
        <w:numId w:val="6"/>
      </w:numPr>
    </w:pPr>
  </w:style>
  <w:style w:type="table" w:customStyle="1" w:styleId="ECHRTable2019">
    <w:name w:val="ECHR_Table_2019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styleId="Title">
    <w:name w:val="Title"/>
    <w:basedOn w:val="Normal"/>
    <w:next w:val="Normal"/>
    <w:link w:val="TitleChar"/>
    <w:uiPriority w:val="98"/>
    <w:semiHidden/>
    <w:qFormat/>
    <w:rsid w:val="00743B2A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43B2A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customStyle="1" w:styleId="Footer">
    <w:name w:val="_Footer"/>
    <w:aliases w:val="Footer_"/>
    <w:basedOn w:val="Footer1"/>
    <w:uiPriority w:val="57"/>
    <w:semiHidden/>
    <w:rsid w:val="00BD554D"/>
    <w:rPr>
      <w:sz w:val="8"/>
    </w:r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43B2A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Initialled">
    <w:name w:val="Ju_Initialled"/>
    <w:aliases w:val="_Right"/>
    <w:basedOn w:val="Normal"/>
    <w:uiPriority w:val="30"/>
    <w:qFormat/>
    <w:rsid w:val="00743B2A"/>
    <w:pPr>
      <w:tabs>
        <w:tab w:val="center" w:pos="6407"/>
      </w:tabs>
      <w:spacing w:before="720"/>
      <w:jc w:val="right"/>
    </w:pPr>
  </w:style>
  <w:style w:type="character" w:customStyle="1" w:styleId="JuITMark">
    <w:name w:val="Ju_ITMark"/>
    <w:aliases w:val="_ITMark"/>
    <w:basedOn w:val="DefaultParagraphFont"/>
    <w:uiPriority w:val="54"/>
    <w:semiHidden/>
    <w:qFormat/>
    <w:rsid w:val="00743B2A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43B2A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43B2A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paragraph" w:customStyle="1" w:styleId="JuH1">
    <w:name w:val="Ju_H_1."/>
    <w:aliases w:val="_Head_4"/>
    <w:basedOn w:val="Heading4"/>
    <w:next w:val="JuPara"/>
    <w:uiPriority w:val="17"/>
    <w:rsid w:val="00743B2A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paragraph" w:customStyle="1" w:styleId="JuHa0">
    <w:name w:val="Ju_H_a"/>
    <w:aliases w:val="_Head_5"/>
    <w:basedOn w:val="Heading5"/>
    <w:next w:val="JuPara"/>
    <w:uiPriority w:val="17"/>
    <w:rsid w:val="00743B2A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paragraph" w:styleId="Header0">
    <w:name w:val="header"/>
    <w:basedOn w:val="Normal"/>
    <w:link w:val="HeaderChar"/>
    <w:uiPriority w:val="98"/>
    <w:semiHidden/>
    <w:rsid w:val="00743B2A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0"/>
    <w:uiPriority w:val="98"/>
    <w:semiHidden/>
    <w:rsid w:val="00743B2A"/>
    <w:rPr>
      <w:sz w:val="24"/>
      <w:szCs w:val="24"/>
      <w:lang w:val="en-GB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43B2A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43B2A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43B2A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43B2A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">
    <w:name w:val="Ju_H_–"/>
    <w:aliases w:val="_Head_8"/>
    <w:basedOn w:val="Heading8"/>
    <w:next w:val="JuPara"/>
    <w:uiPriority w:val="17"/>
    <w:rsid w:val="00743B2A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JUNAMES">
    <w:name w:val="JU_NAMES"/>
    <w:aliases w:val="_Ju_Names"/>
    <w:uiPriority w:val="33"/>
    <w:qFormat/>
    <w:rsid w:val="00743B2A"/>
    <w:rPr>
      <w:caps w:val="0"/>
      <w:smallCaps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43B2A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Lista">
    <w:name w:val="Ju_List_a"/>
    <w:aliases w:val="_List_2"/>
    <w:basedOn w:val="NormalJustified"/>
    <w:uiPriority w:val="23"/>
    <w:rsid w:val="00743B2A"/>
    <w:pPr>
      <w:numPr>
        <w:ilvl w:val="1"/>
        <w:numId w:val="10"/>
      </w:numPr>
    </w:pPr>
  </w:style>
  <w:style w:type="paragraph" w:customStyle="1" w:styleId="NormalJustified">
    <w:name w:val="Normal_Justified"/>
    <w:basedOn w:val="Normal"/>
    <w:semiHidden/>
    <w:rsid w:val="00743B2A"/>
    <w:pPr>
      <w:jc w:val="both"/>
    </w:pPr>
  </w:style>
  <w:style w:type="character" w:customStyle="1" w:styleId="Heading4Char">
    <w:name w:val="Heading 4 Char"/>
    <w:basedOn w:val="DefaultParagraphFont"/>
    <w:link w:val="Heading4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43B2A"/>
    <w:rPr>
      <w:rFonts w:asciiTheme="majorHAnsi" w:eastAsiaTheme="majorEastAsia" w:hAnsiTheme="majorHAnsi" w:cstheme="majorBidi"/>
      <w:b/>
      <w:bCs/>
      <w:color w:val="808080"/>
      <w:lang w:val="en-GB"/>
    </w:rPr>
  </w:style>
  <w:style w:type="character" w:styleId="SubtleEmphasis">
    <w:name w:val="Subtle Emphasis"/>
    <w:uiPriority w:val="98"/>
    <w:semiHidden/>
    <w:qFormat/>
    <w:rsid w:val="00743B2A"/>
    <w:rPr>
      <w:i/>
      <w:iCs/>
    </w:rPr>
  </w:style>
  <w:style w:type="table" w:customStyle="1" w:styleId="ECHRTable">
    <w:name w:val="ECHR_Table"/>
    <w:basedOn w:val="TableNormal"/>
    <w:rsid w:val="00743B2A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BoxHeader">
    <w:name w:val="ECHR_Table_Box_Header"/>
    <w:basedOn w:val="TableNormal"/>
    <w:rsid w:val="00743B2A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43B2A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43B2A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43B2A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character" w:styleId="Emphasis">
    <w:name w:val="Emphasis"/>
    <w:uiPriority w:val="98"/>
    <w:semiHidden/>
    <w:qFormat/>
    <w:rsid w:val="00743B2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Footer1">
    <w:name w:val="footer"/>
    <w:basedOn w:val="Normal"/>
    <w:link w:val="FooterChar"/>
    <w:uiPriority w:val="98"/>
    <w:semiHidden/>
    <w:rsid w:val="00743B2A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1"/>
    <w:uiPriority w:val="98"/>
    <w:semiHidden/>
    <w:rsid w:val="00743B2A"/>
    <w:rPr>
      <w:sz w:val="24"/>
      <w:szCs w:val="24"/>
      <w:lang w:val="en-GB"/>
    </w:rPr>
  </w:style>
  <w:style w:type="character" w:styleId="FootnoteReference">
    <w:name w:val="footnote reference"/>
    <w:basedOn w:val="DefaultParagraphFont"/>
    <w:uiPriority w:val="98"/>
    <w:semiHidden/>
    <w:rsid w:val="00743B2A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743B2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43B2A"/>
    <w:rPr>
      <w:sz w:val="20"/>
      <w:szCs w:val="20"/>
      <w:lang w:val="en-GB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43B2A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43B2A"/>
    <w:rPr>
      <w:rFonts w:asciiTheme="majorHAnsi" w:eastAsiaTheme="majorEastAsia" w:hAnsiTheme="majorHAnsi" w:cstheme="majorBidi"/>
      <w:i/>
      <w:iCs/>
      <w:lang w:val="en-GB" w:bidi="en-US"/>
    </w:rPr>
  </w:style>
  <w:style w:type="character" w:customStyle="1" w:styleId="Heading8Char">
    <w:name w:val="Heading 8 Char"/>
    <w:basedOn w:val="DefaultParagraphFont"/>
    <w:link w:val="Heading8"/>
    <w:uiPriority w:val="98"/>
    <w:semiHidden/>
    <w:rsid w:val="00743B2A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43B2A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character" w:styleId="IntenseEmphasis">
    <w:name w:val="Intense Emphasis"/>
    <w:uiPriority w:val="98"/>
    <w:semiHidden/>
    <w:qFormat/>
    <w:rsid w:val="00743B2A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43B2A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43B2A"/>
    <w:rPr>
      <w:b/>
      <w:bCs/>
      <w:i/>
      <w:iCs/>
      <w:sz w:val="24"/>
      <w:szCs w:val="24"/>
      <w:lang w:val="en-GB" w:bidi="en-US"/>
    </w:rPr>
  </w:style>
  <w:style w:type="character" w:styleId="IntenseReference">
    <w:name w:val="Intense Reference"/>
    <w:uiPriority w:val="98"/>
    <w:semiHidden/>
    <w:qFormat/>
    <w:rsid w:val="00743B2A"/>
    <w:rPr>
      <w:smallCaps/>
      <w:spacing w:val="5"/>
      <w:u w:val="single"/>
    </w:rPr>
  </w:style>
  <w:style w:type="paragraph" w:styleId="ListParagraph">
    <w:name w:val="List Paragraph"/>
    <w:basedOn w:val="Normal"/>
    <w:uiPriority w:val="98"/>
    <w:semiHidden/>
    <w:qFormat/>
    <w:rsid w:val="00743B2A"/>
    <w:pPr>
      <w:ind w:left="720"/>
      <w:contextualSpacing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43B2A"/>
    <w:rPr>
      <w:sz w:val="24"/>
      <w:szCs w:val="24"/>
    </w:rPr>
    <w:tblPr>
      <w:tblInd w:w="5103" w:type="dxa"/>
    </w:tblPr>
  </w:style>
  <w:style w:type="paragraph" w:styleId="Quote0">
    <w:name w:val="Quote"/>
    <w:basedOn w:val="Normal"/>
    <w:next w:val="Normal"/>
    <w:link w:val="QuoteChar"/>
    <w:uiPriority w:val="98"/>
    <w:semiHidden/>
    <w:qFormat/>
    <w:rsid w:val="00743B2A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0"/>
    <w:uiPriority w:val="98"/>
    <w:semiHidden/>
    <w:rsid w:val="00743B2A"/>
    <w:rPr>
      <w:i/>
      <w:iCs/>
      <w:sz w:val="24"/>
      <w:szCs w:val="24"/>
      <w:lang w:val="en-GB" w:bidi="en-US"/>
    </w:rPr>
  </w:style>
  <w:style w:type="character" w:styleId="SubtleReference">
    <w:name w:val="Subtle Reference"/>
    <w:uiPriority w:val="98"/>
    <w:semiHidden/>
    <w:qFormat/>
    <w:rsid w:val="00743B2A"/>
    <w:rPr>
      <w:smallCaps/>
    </w:rPr>
  </w:style>
  <w:style w:type="table" w:styleId="TableGrid">
    <w:name w:val="Table Grid"/>
    <w:basedOn w:val="TableNormal"/>
    <w:uiPriority w:val="59"/>
    <w:semiHidden/>
    <w:rsid w:val="00743B2A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43B2A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Heading">
    <w:name w:val="TOC Heading"/>
    <w:basedOn w:val="Normal"/>
    <w:next w:val="Normal"/>
    <w:uiPriority w:val="98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table" w:customStyle="1" w:styleId="UGTable">
    <w:name w:val="UG_Table"/>
    <w:aliases w:val="ECHR_UG_Table"/>
    <w:basedOn w:val="TableNormal"/>
    <w:uiPriority w:val="99"/>
    <w:rsid w:val="00743B2A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43B2A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table" w:customStyle="1" w:styleId="PCFTableStyle">
    <w:name w:val="PCF_Table_Style"/>
    <w:aliases w:val="ECHR_PCF_Table_Style"/>
    <w:basedOn w:val="TableNormal"/>
    <w:uiPriority w:val="99"/>
    <w:rsid w:val="00743B2A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Autospacing="0" w:afterLines="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ECHRTableFax">
    <w:name w:val="ECHR_Table_Fax"/>
    <w:basedOn w:val="TableNormal"/>
    <w:uiPriority w:val="99"/>
    <w:rsid w:val="00743B2A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Memo">
    <w:name w:val="ECHR_Table_Memo"/>
    <w:basedOn w:val="TableNormal"/>
    <w:uiPriority w:val="99"/>
    <w:rsid w:val="00743B2A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table" w:customStyle="1" w:styleId="ECHRDNTable">
    <w:name w:val="ECHR_DN_Table"/>
    <w:basedOn w:val="TableNormal"/>
    <w:uiPriority w:val="99"/>
    <w:rsid w:val="00743B2A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="0" w:leftChars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paragraph" w:styleId="TOAHeading">
    <w:name w:val="toa heading"/>
    <w:basedOn w:val="Normal"/>
    <w:next w:val="Normal"/>
    <w:uiPriority w:val="98"/>
    <w:semiHidden/>
    <w:rsid w:val="00743B2A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43B2A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43B2A"/>
    <w:pPr>
      <w:numPr>
        <w:numId w:val="2"/>
      </w:numPr>
    </w:pPr>
  </w:style>
  <w:style w:type="paragraph" w:styleId="Bibliography">
    <w:name w:val="Bibliography"/>
    <w:basedOn w:val="Normal"/>
    <w:next w:val="Normal"/>
    <w:uiPriority w:val="98"/>
    <w:semiHidden/>
    <w:rsid w:val="00743B2A"/>
  </w:style>
  <w:style w:type="paragraph" w:customStyle="1" w:styleId="JuPara">
    <w:name w:val="Ju_Para"/>
    <w:aliases w:val="ECHR_Para,First line:  0 cm,First line:  0 cm Знак,First line:  0 cm Знак Знак Знак,Ju_Para + Interligne : Double,Ju_Para Знак,Left,Left Знак,Left Знак Знак,N_Para,Para,_Para"/>
    <w:basedOn w:val="NormalJustified"/>
    <w:link w:val="JuParaChar"/>
    <w:uiPriority w:val="4"/>
    <w:qFormat/>
    <w:rsid w:val="00743B2A"/>
    <w:pPr>
      <w:ind w:firstLine="284"/>
    </w:pPr>
  </w:style>
  <w:style w:type="paragraph" w:styleId="BlockText">
    <w:name w:val="Block Text"/>
    <w:basedOn w:val="Normal"/>
    <w:uiPriority w:val="98"/>
    <w:semiHidden/>
    <w:rsid w:val="00743B2A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table" w:customStyle="1" w:styleId="ECHRTableSimpleBox">
    <w:name w:val="ECHR_Table_Simple_Box"/>
    <w:basedOn w:val="TableNormal"/>
    <w:uiPriority w:val="99"/>
    <w:rsid w:val="00743B2A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table" w:customStyle="1" w:styleId="ECHRTableNoLines">
    <w:name w:val="ECHR_Table_No_Lines"/>
    <w:basedOn w:val="TableNormal"/>
    <w:uiPriority w:val="99"/>
    <w:rsid w:val="00743B2A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paragraph" w:styleId="BodyText">
    <w:name w:val="Body Text"/>
    <w:basedOn w:val="Normal"/>
    <w:link w:val="BodyTextChar"/>
    <w:uiPriority w:val="98"/>
    <w:semiHidden/>
    <w:rsid w:val="00743B2A"/>
    <w:pPr>
      <w:spacing w:after="120"/>
    </w:pPr>
  </w:style>
  <w:style w:type="table" w:customStyle="1" w:styleId="ECHRTableForInternalUse">
    <w:name w:val="ECHR_Table_For_Internal_Use"/>
    <w:basedOn w:val="TableNormal"/>
    <w:uiPriority w:val="99"/>
    <w:rsid w:val="00743B2A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ListTable">
    <w:name w:val="ECHR_List_Table"/>
    <w:basedOn w:val="TableNormal"/>
    <w:uiPriority w:val="99"/>
    <w:rsid w:val="00743B2A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character" w:customStyle="1" w:styleId="BodyTextChar">
    <w:name w:val="Body Text Char"/>
    <w:basedOn w:val="DefaultParagraphFont"/>
    <w:link w:val="BodyText"/>
    <w:uiPriority w:val="98"/>
    <w:semiHidden/>
    <w:rsid w:val="00743B2A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43B2A"/>
    <w:pPr>
      <w:spacing w:after="120" w:line="480" w:lineRule="auto"/>
    </w:pPr>
  </w:style>
  <w:style w:type="table" w:customStyle="1" w:styleId="ECHRHeaderTable">
    <w:name w:val="ECHR_Header_Table"/>
    <w:basedOn w:val="TableNormal"/>
    <w:uiPriority w:val="99"/>
    <w:rsid w:val="00743B2A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43B2A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43B2A"/>
    <w:pPr>
      <w:spacing w:after="120"/>
    </w:pPr>
    <w:rPr>
      <w:sz w:val="16"/>
      <w:szCs w:val="16"/>
    </w:rPr>
  </w:style>
  <w:style w:type="table" w:customStyle="1" w:styleId="ECHRTableOddBanded">
    <w:name w:val="ECHR_Table_Odd_Banded"/>
    <w:basedOn w:val="TableNormal"/>
    <w:uiPriority w:val="99"/>
    <w:rsid w:val="00743B2A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paragraph" w:customStyle="1" w:styleId="JuJudges">
    <w:name w:val="Ju_Judges"/>
    <w:aliases w:val="_Judges"/>
    <w:basedOn w:val="Normal"/>
    <w:uiPriority w:val="32"/>
    <w:qFormat/>
    <w:rsid w:val="00743B2A"/>
    <w:pPr>
      <w:tabs>
        <w:tab w:val="left" w:pos="567"/>
        <w:tab w:val="left" w:pos="1134"/>
      </w:tabs>
    </w:pPr>
  </w:style>
  <w:style w:type="table" w:customStyle="1" w:styleId="ECHRHeaderTableReduced">
    <w:name w:val="ECHR_Header_Table_Reduced"/>
    <w:basedOn w:val="TableNormal"/>
    <w:uiPriority w:val="99"/>
    <w:rsid w:val="00743B2A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43B2A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43B2A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43B2A"/>
    <w:rPr>
      <w:sz w:val="24"/>
      <w:szCs w:val="24"/>
      <w:lang w:val="en-GB"/>
    </w:rPr>
  </w:style>
  <w:style w:type="character" w:styleId="PlaceholderText">
    <w:name w:val="Placeholder Text"/>
    <w:basedOn w:val="DefaultParagraphFont"/>
    <w:uiPriority w:val="98"/>
    <w:semiHidden/>
    <w:rsid w:val="00743B2A"/>
    <w:rPr>
      <w:color w:val="auto"/>
      <w:bdr w:val="none" w:sz="0" w:space="0" w:color="auto"/>
      <w:shd w:val="clear" w:color="auto" w:fill="DFDFDF" w:themeFill="background2" w:themeFillShade="E6"/>
    </w:rPr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43B2A"/>
    <w:pPr>
      <w:tabs>
        <w:tab w:val="center" w:pos="1418"/>
        <w:tab w:val="center" w:pos="5954"/>
      </w:tabs>
      <w:spacing w:before="720"/>
    </w:pPr>
  </w:style>
  <w:style w:type="character" w:styleId="PageNumber">
    <w:name w:val="page number"/>
    <w:uiPriority w:val="98"/>
    <w:semiHidden/>
    <w:rsid w:val="00743B2A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43B2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43B2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43B2A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43B2A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43B2A"/>
    <w:pPr>
      <w:keepNext/>
      <w:keepLines/>
      <w:spacing w:before="240" w:after="240"/>
      <w:ind w:firstLine="284"/>
    </w:pPr>
  </w:style>
  <w:style w:type="numbering" w:styleId="ArticleSection">
    <w:name w:val="Outline List 3"/>
    <w:basedOn w:val="NoList"/>
    <w:uiPriority w:val="99"/>
    <w:semiHidden/>
    <w:unhideWhenUsed/>
    <w:rsid w:val="00743B2A"/>
    <w:pPr>
      <w:numPr>
        <w:numId w:val="3"/>
      </w:numPr>
    </w:pPr>
  </w:style>
  <w:style w:type="paragraph" w:styleId="ListBullet">
    <w:name w:val="List Bullet"/>
    <w:basedOn w:val="Normal"/>
    <w:uiPriority w:val="98"/>
    <w:semiHidden/>
    <w:rsid w:val="00743B2A"/>
    <w:pPr>
      <w:numPr>
        <w:numId w:val="11"/>
      </w:numPr>
    </w:pPr>
  </w:style>
  <w:style w:type="character" w:customStyle="1" w:styleId="JuParaChar">
    <w:name w:val="Ju_Para Char"/>
    <w:aliases w:val="ECHR_Para Char,ECHR_Para Char1,Ju_Para Char1,Para Char,_Para Char"/>
    <w:basedOn w:val="DefaultParagraphFont"/>
    <w:link w:val="JuPara"/>
    <w:uiPriority w:val="4"/>
    <w:qFormat/>
    <w:rsid w:val="00787E12"/>
    <w:rPr>
      <w:sz w:val="24"/>
      <w:szCs w:val="24"/>
      <w:lang w:val="en-GB"/>
    </w:rPr>
  </w:style>
  <w:style w:type="paragraph" w:customStyle="1" w:styleId="JuCase">
    <w:name w:val="Ju_Case"/>
    <w:aliases w:val="_Case_Name"/>
    <w:basedOn w:val="Normal"/>
    <w:next w:val="JuPara"/>
    <w:uiPriority w:val="32"/>
    <w:rsid w:val="00743B2A"/>
    <w:pPr>
      <w:ind w:firstLine="284"/>
      <w:jc w:val="both"/>
    </w:pPr>
    <w:rPr>
      <w:b/>
    </w:rPr>
  </w:style>
  <w:style w:type="paragraph" w:styleId="BodyTextIndent">
    <w:name w:val="Body Text Indent"/>
    <w:basedOn w:val="Normal"/>
    <w:link w:val="BodyTextIndentChar"/>
    <w:uiPriority w:val="98"/>
    <w:semiHidden/>
    <w:rsid w:val="00743B2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43B2A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43B2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43B2A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43B2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43B2A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43B2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43B2A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43B2A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43B2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43B2A"/>
    <w:rPr>
      <w:sz w:val="24"/>
      <w:szCs w:val="24"/>
      <w:lang w:val="en-GB"/>
    </w:rPr>
  </w:style>
  <w:style w:type="table" w:customStyle="1" w:styleId="1">
    <w:name w:val="Кольорова сітка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Accent2">
    <w:name w:val="Colorful Grid Accent 2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Accent3">
    <w:name w:val="Colorful Grid Accent 3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Accent4">
    <w:name w:val="Colorful Grid Accent 4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Accent5">
    <w:name w:val="Colorful Grid Accent 5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Accent6">
    <w:name w:val="Colorful Grid Accent 6"/>
    <w:basedOn w:val="TableNormal"/>
    <w:uiPriority w:val="73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10">
    <w:name w:val="Кольоровий список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Accent2">
    <w:name w:val="Colorful List Accent 2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Accent3">
    <w:name w:val="Colorful List Accent 3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Accent4">
    <w:name w:val="Colorful List Accent 4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Accent5">
    <w:name w:val="Colorful List Accent 5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Accent6">
    <w:name w:val="Colorful List Accent 6"/>
    <w:basedOn w:val="TableNormal"/>
    <w:uiPriority w:val="72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customStyle="1" w:styleId="11">
    <w:name w:val="Кольорова заливка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43B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43B2A"/>
    <w:rPr>
      <w:b/>
      <w:bCs/>
      <w:sz w:val="20"/>
      <w:szCs w:val="20"/>
      <w:lang w:val="en-GB"/>
    </w:rPr>
  </w:style>
  <w:style w:type="table" w:customStyle="1" w:styleId="12">
    <w:name w:val="Темний список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Accent2">
    <w:name w:val="Dark List Accent 2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Accent3">
    <w:name w:val="Dark List Accent 3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Accent4">
    <w:name w:val="Dark List Accent 4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Accent5">
    <w:name w:val="Dark List Accent 5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Accent6">
    <w:name w:val="Dark List Accent 6"/>
    <w:basedOn w:val="TableNormal"/>
    <w:uiPriority w:val="70"/>
    <w:semiHidden/>
    <w:rsid w:val="00743B2A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43B2A"/>
  </w:style>
  <w:style w:type="character" w:customStyle="1" w:styleId="DateChar">
    <w:name w:val="Date Char"/>
    <w:basedOn w:val="DefaultParagraphFont"/>
    <w:link w:val="Date"/>
    <w:uiPriority w:val="98"/>
    <w:semiHidden/>
    <w:rsid w:val="00743B2A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43B2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43B2A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43B2A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43B2A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43B2A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43B2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43B2A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43B2A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43B2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43B2A"/>
    <w:rPr>
      <w:color w:val="7030A0" w:themeColor="followedHyperlink"/>
      <w:u w:val="single"/>
    </w:rPr>
  </w:style>
  <w:style w:type="character" w:styleId="HTMLAcronym">
    <w:name w:val="HTML Acronym"/>
    <w:basedOn w:val="DefaultParagraphFont"/>
    <w:uiPriority w:val="98"/>
    <w:semiHidden/>
    <w:rsid w:val="00743B2A"/>
  </w:style>
  <w:style w:type="paragraph" w:styleId="HTMLAddress">
    <w:name w:val="HTML Address"/>
    <w:basedOn w:val="Normal"/>
    <w:link w:val="HTMLAddressChar"/>
    <w:uiPriority w:val="98"/>
    <w:semiHidden/>
    <w:rsid w:val="00743B2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43B2A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43B2A"/>
    <w:rPr>
      <w:i/>
      <w:iCs/>
    </w:rPr>
  </w:style>
  <w:style w:type="character" w:styleId="HTMLCode">
    <w:name w:val="HTML Code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43B2A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43B2A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43B2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43B2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43B2A"/>
    <w:rPr>
      <w:i/>
      <w:iCs/>
    </w:rPr>
  </w:style>
  <w:style w:type="paragraph" w:styleId="Index1">
    <w:name w:val="index 1"/>
    <w:basedOn w:val="Normal"/>
    <w:next w:val="Normal"/>
    <w:autoRedefine/>
    <w:uiPriority w:val="98"/>
    <w:semiHidden/>
    <w:rsid w:val="00743B2A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43B2A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43B2A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43B2A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43B2A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43B2A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43B2A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43B2A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43B2A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43B2A"/>
    <w:rPr>
      <w:rFonts w:asciiTheme="majorHAnsi" w:eastAsiaTheme="majorEastAsia" w:hAnsiTheme="majorHAnsi" w:cstheme="majorBidi"/>
      <w:b/>
      <w:bCs/>
    </w:rPr>
  </w:style>
  <w:style w:type="table" w:customStyle="1" w:styleId="13">
    <w:name w:val="Світла сітка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110">
    <w:name w:val="Світла сітка — акцент 11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Accent2">
    <w:name w:val="Light Grid Accent 2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Accent3">
    <w:name w:val="Light Grid Accent 3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Accent4">
    <w:name w:val="Light Grid Accent 4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Accent5">
    <w:name w:val="Light Grid Accent 5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Accent6">
    <w:name w:val="Light Grid Accent 6"/>
    <w:basedOn w:val="TableNormal"/>
    <w:uiPriority w:val="62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customStyle="1" w:styleId="14">
    <w:name w:val="Світлий список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111">
    <w:name w:val="Світлий список — акцент 11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Accent2">
    <w:name w:val="Light List Accent 2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Accent3">
    <w:name w:val="Light List Accent 3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Accent4">
    <w:name w:val="Light List Accent 4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Accent5">
    <w:name w:val="Light List Accent 5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Accent6">
    <w:name w:val="Light List Accent 6"/>
    <w:basedOn w:val="TableNormal"/>
    <w:uiPriority w:val="61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customStyle="1" w:styleId="15">
    <w:name w:val="Світле штрихування1"/>
    <w:basedOn w:val="TableNormal"/>
    <w:uiPriority w:val="60"/>
    <w:semiHidden/>
    <w:rsid w:val="00743B2A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112">
    <w:name w:val="Світла заливка — акцент 11"/>
    <w:basedOn w:val="TableNormal"/>
    <w:uiPriority w:val="60"/>
    <w:semiHidden/>
    <w:rsid w:val="00743B2A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Accent2">
    <w:name w:val="Light Shading Accent 2"/>
    <w:basedOn w:val="TableNormal"/>
    <w:uiPriority w:val="60"/>
    <w:semiHidden/>
    <w:rsid w:val="00743B2A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Accent3">
    <w:name w:val="Light Shading Accent 3"/>
    <w:basedOn w:val="TableNormal"/>
    <w:uiPriority w:val="60"/>
    <w:semiHidden/>
    <w:rsid w:val="00743B2A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Accent4">
    <w:name w:val="Light Shading Accent 4"/>
    <w:basedOn w:val="TableNormal"/>
    <w:uiPriority w:val="60"/>
    <w:semiHidden/>
    <w:rsid w:val="00743B2A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Accent5">
    <w:name w:val="Light Shading Accent 5"/>
    <w:basedOn w:val="TableNormal"/>
    <w:uiPriority w:val="60"/>
    <w:semiHidden/>
    <w:rsid w:val="00743B2A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Accent6">
    <w:name w:val="Light Shading Accent 6"/>
    <w:basedOn w:val="TableNormal"/>
    <w:uiPriority w:val="60"/>
    <w:semiHidden/>
    <w:rsid w:val="00743B2A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43B2A"/>
  </w:style>
  <w:style w:type="paragraph" w:styleId="List">
    <w:name w:val="List"/>
    <w:basedOn w:val="Normal"/>
    <w:uiPriority w:val="98"/>
    <w:semiHidden/>
    <w:rsid w:val="00743B2A"/>
    <w:pPr>
      <w:ind w:left="283" w:hanging="283"/>
      <w:contextualSpacing/>
    </w:pPr>
  </w:style>
  <w:style w:type="paragraph" w:styleId="List20">
    <w:name w:val="List 2"/>
    <w:basedOn w:val="Normal"/>
    <w:uiPriority w:val="98"/>
    <w:semiHidden/>
    <w:rsid w:val="00743B2A"/>
    <w:pPr>
      <w:ind w:left="566" w:hanging="283"/>
      <w:contextualSpacing/>
    </w:pPr>
  </w:style>
  <w:style w:type="paragraph" w:styleId="List30">
    <w:name w:val="List 3"/>
    <w:basedOn w:val="Normal"/>
    <w:uiPriority w:val="98"/>
    <w:semiHidden/>
    <w:rsid w:val="00743B2A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43B2A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43B2A"/>
    <w:pPr>
      <w:ind w:left="1415" w:hanging="283"/>
      <w:contextualSpacing/>
    </w:pPr>
  </w:style>
  <w:style w:type="paragraph" w:styleId="ListBullet2">
    <w:name w:val="List Bullet 2"/>
    <w:basedOn w:val="Normal"/>
    <w:uiPriority w:val="98"/>
    <w:semiHidden/>
    <w:rsid w:val="00743B2A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43B2A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43B2A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43B2A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43B2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43B2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43B2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43B2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43B2A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43B2A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43B2A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43B2A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43B2A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43B2A"/>
    <w:pPr>
      <w:numPr>
        <w:numId w:val="20"/>
      </w:numPr>
      <w:contextualSpacing/>
    </w:pPr>
  </w:style>
  <w:style w:type="paragraph" w:styleId="Macro">
    <w:name w:val="macro"/>
    <w:link w:val="MacroTextChar"/>
    <w:uiPriority w:val="98"/>
    <w:semiHidden/>
    <w:rsid w:val="00743B2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eastAsiaTheme="minorEastAsia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8"/>
    <w:semiHidden/>
    <w:rsid w:val="00743B2A"/>
    <w:rPr>
      <w:rFonts w:ascii="Consolas" w:hAnsi="Consolas" w:eastAsiaTheme="minorEastAsia" w:cs="Consolas"/>
      <w:sz w:val="20"/>
      <w:szCs w:val="20"/>
    </w:rPr>
  </w:style>
  <w:style w:type="table" w:customStyle="1" w:styleId="113">
    <w:name w:val="Середня сітка 1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Accent2">
    <w:name w:val="Medium Grid 1 Accent 2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Accent3">
    <w:name w:val="Medium Grid 1 Accent 3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Accent4">
    <w:name w:val="Medium Grid 1 Accent 4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Accent5">
    <w:name w:val="Medium Grid 1 Accent 5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Accent6">
    <w:name w:val="Medium Grid 1 Accent 6"/>
    <w:basedOn w:val="TableNormal"/>
    <w:uiPriority w:val="67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customStyle="1" w:styleId="21">
    <w:name w:val="Середня сітка 2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1">
    <w:name w:val="Medium Grid 2 Accent 1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2">
    <w:name w:val="Medium Grid 2 Accent 2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3">
    <w:name w:val="Medium Grid 2 Accent 3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4">
    <w:name w:val="Medium Grid 2 Accent 4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5">
    <w:name w:val="Medium Grid 2 Accent 5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Accent6">
    <w:name w:val="Medium Grid 2 Accent 6"/>
    <w:basedOn w:val="TableNormal"/>
    <w:uiPriority w:val="68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customStyle="1" w:styleId="31">
    <w:name w:val="Середня сітка 3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Accent2">
    <w:name w:val="Medium Grid 3 Accent 2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Accent3">
    <w:name w:val="Medium Grid 3 Accent 3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Accent4">
    <w:name w:val="Medium Grid 3 Accent 4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Accent5">
    <w:name w:val="Medium Grid 3 Accent 5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Accent6">
    <w:name w:val="Medium Grid 3 Accent 6"/>
    <w:basedOn w:val="TableNormal"/>
    <w:uiPriority w:val="69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customStyle="1" w:styleId="114">
    <w:name w:val="Середній список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110">
    <w:name w:val="Середній список 1 – акцент 11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Accent2">
    <w:name w:val="Medium List 1 Accent 2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Accent3">
    <w:name w:val="Medium List 1 Accent 3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Accent4">
    <w:name w:val="Medium List 1 Accent 4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Accent5">
    <w:name w:val="Medium List 1 Accent 5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Accent6">
    <w:name w:val="Medium List 1 Accent 6"/>
    <w:basedOn w:val="TableNormal"/>
    <w:uiPriority w:val="65"/>
    <w:semiHidden/>
    <w:rsid w:val="00743B2A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customStyle="1" w:styleId="210">
    <w:name w:val="Середній список 2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semiHidden/>
    <w:rsid w:val="00743B2A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Середня заливка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11">
    <w:name w:val="Середня заливка 1 – акцент 11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1">
    <w:name w:val="Середня заливка 2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110">
    <w:name w:val="Середня заливка 2 – акцент 11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semiHidden/>
    <w:rsid w:val="00743B2A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43B2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43B2A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43B2A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43B2A"/>
    <w:pPr>
      <w:ind w:left="720"/>
    </w:p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43B2A"/>
    <w:pPr>
      <w:tabs>
        <w:tab w:val="center" w:pos="6146"/>
        <w:tab w:val="right" w:pos="13778"/>
      </w:tabs>
      <w:ind w:left="-1474" w:right="-1474"/>
    </w:pPr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43B2A"/>
    <w:rPr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8"/>
    <w:semiHidden/>
    <w:rsid w:val="00743B2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43B2A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43B2A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43B2A"/>
    <w:rPr>
      <w:sz w:val="24"/>
      <w:szCs w:val="24"/>
      <w:lang w:val="en-GB"/>
    </w:rPr>
  </w:style>
  <w:style w:type="paragraph" w:styleId="Signature0">
    <w:name w:val="Signature"/>
    <w:basedOn w:val="Normal"/>
    <w:link w:val="SignatureChar"/>
    <w:uiPriority w:val="98"/>
    <w:semiHidden/>
    <w:rsid w:val="00743B2A"/>
    <w:pPr>
      <w:ind w:left="4252"/>
    </w:pPr>
  </w:style>
  <w:style w:type="character" w:customStyle="1" w:styleId="SignatureChar">
    <w:name w:val="Signature Char"/>
    <w:basedOn w:val="DefaultParagraphFont"/>
    <w:link w:val="Signature0"/>
    <w:uiPriority w:val="98"/>
    <w:semiHidden/>
    <w:rsid w:val="00743B2A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43B2A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43B2A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43B2A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43B2A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43B2A"/>
  </w:style>
  <w:style w:type="table" w:styleId="TableProfessional">
    <w:name w:val="Table Professional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43B2A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6">
    <w:name w:val="toc 6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43B2A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43B2A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43B2A"/>
    <w:pPr>
      <w:spacing w:after="100"/>
      <w:ind w:left="1920"/>
    </w:pPr>
  </w:style>
  <w:style w:type="paragraph" w:customStyle="1" w:styleId="ECHRFooter">
    <w:name w:val="ECHR_Footer"/>
    <w:aliases w:val="Footer_ECHR"/>
    <w:basedOn w:val="Footer1"/>
    <w:uiPriority w:val="57"/>
    <w:semiHidden/>
    <w:rsid w:val="000167D8"/>
    <w:rPr>
      <w:sz w:val="8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43B2A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character" w:styleId="Hyperlink">
    <w:name w:val="Hyperlink"/>
    <w:basedOn w:val="DefaultParagraphFont"/>
    <w:uiPriority w:val="98"/>
    <w:semiHidden/>
    <w:rsid w:val="00743B2A"/>
    <w:rPr>
      <w:color w:val="0072BC" w:themeColor="hyperlink"/>
      <w:u w:val="single"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43B2A"/>
  </w:style>
  <w:style w:type="paragraph" w:customStyle="1" w:styleId="DecList">
    <w:name w:val="Dec_List"/>
    <w:aliases w:val="_List"/>
    <w:basedOn w:val="JuList"/>
    <w:uiPriority w:val="22"/>
    <w:rsid w:val="00743B2A"/>
    <w:pPr>
      <w:numPr>
        <w:numId w:val="0"/>
      </w:numPr>
      <w:ind w:left="284"/>
    </w:pPr>
  </w:style>
  <w:style w:type="paragraph" w:customStyle="1" w:styleId="ECHRPlaceholder">
    <w:name w:val="ECHR_Placeholder"/>
    <w:aliases w:val="_Placeholder"/>
    <w:basedOn w:val="JuSigned"/>
    <w:uiPriority w:val="31"/>
    <w:rsid w:val="00743B2A"/>
    <w:rPr>
      <w:color w:val="FFFFFF"/>
    </w:r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43B2A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43B2A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43B2A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43B2A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43B2A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43B2A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43B2A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43B2A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43B2A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43B2A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43B2A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43B2A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43B2A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"/>
    <w:uiPriority w:val="23"/>
    <w:semiHidden/>
    <w:qFormat/>
    <w:rsid w:val="00743B2A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43B2A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43B2A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"/>
    <w:uiPriority w:val="8"/>
    <w:semiHidden/>
    <w:qFormat/>
    <w:rsid w:val="00743B2A"/>
    <w:pPr>
      <w:ind w:left="567" w:hanging="567"/>
      <w:jc w:val="both"/>
    </w:pPr>
  </w:style>
  <w:style w:type="paragraph" w:customStyle="1" w:styleId="ECHRParaIndent">
    <w:name w:val="ECHR_Para_Indent"/>
    <w:aliases w:val="_Indent"/>
    <w:basedOn w:val="Normal"/>
    <w:uiPriority w:val="7"/>
    <w:semiHidden/>
    <w:qFormat/>
    <w:rsid w:val="00743B2A"/>
    <w:pPr>
      <w:spacing w:before="120" w:after="120"/>
      <w:ind w:left="284"/>
      <w:jc w:val="both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43B2A"/>
    <w:rPr>
      <w:color w:val="C00000" w:themeColor="accent2"/>
    </w:rPr>
  </w:style>
  <w:style w:type="paragraph" w:customStyle="1" w:styleId="ECHRSpacer">
    <w:name w:val="ECHR_Spacer"/>
    <w:aliases w:val="_Spacer"/>
    <w:basedOn w:val="Normal"/>
    <w:uiPriority w:val="45"/>
    <w:semiHidden/>
    <w:rsid w:val="00743B2A"/>
    <w:rPr>
      <w:sz w:val="4"/>
    </w:rPr>
  </w:style>
  <w:style w:type="table" w:customStyle="1" w:styleId="ECHRTable2">
    <w:name w:val="ECHR_Table_2"/>
    <w:basedOn w:val="TableNormal"/>
    <w:uiPriority w:val="99"/>
    <w:rsid w:val="00743B2A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43B2A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43B2A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43B2A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43B2A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43B2A"/>
    <w:pPr>
      <w:outlineLvl w:val="0"/>
    </w:pPr>
  </w:style>
  <w:style w:type="table" w:customStyle="1" w:styleId="ECHRTableGrey">
    <w:name w:val="ECHR_Table_Grey"/>
    <w:basedOn w:val="TableNormal"/>
    <w:uiPriority w:val="99"/>
    <w:rsid w:val="00743B2A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B16F8"/>
    <w:rPr>
      <w:color w:val="605E5C"/>
      <w:shd w:val="clear" w:color="auto" w:fill="E1DFDD"/>
    </w:rPr>
  </w:style>
  <w:style w:type="character" w:customStyle="1" w:styleId="sb8d990e2">
    <w:name w:val="sb8d990e2"/>
    <w:basedOn w:val="DefaultParagraphFont"/>
    <w:rsid w:val="001A05C3"/>
  </w:style>
  <w:style w:type="character" w:customStyle="1" w:styleId="s6b621b36">
    <w:name w:val="s6b621b36"/>
    <w:basedOn w:val="DefaultParagraphFont"/>
    <w:rsid w:val="001A05C3"/>
  </w:style>
  <w:style w:type="character" w:customStyle="1" w:styleId="sbb9ee52a">
    <w:name w:val="sbb9ee52a"/>
    <w:rsid w:val="003304E5"/>
  </w:style>
  <w:style w:type="character" w:customStyle="1" w:styleId="sa36b60a1">
    <w:name w:val="sa36b60a1"/>
    <w:rsid w:val="003304E5"/>
  </w:style>
  <w:style w:type="paragraph" w:customStyle="1" w:styleId="sdf237d91">
    <w:name w:val="sdf237d91"/>
    <w:basedOn w:val="Normal"/>
    <w:rsid w:val="00A43FF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uk-UA" w:eastAsia="uk-UA"/>
    </w:rPr>
  </w:style>
  <w:style w:type="character" w:customStyle="1" w:styleId="y2iqfc">
    <w:name w:val="y2iqfc"/>
    <w:basedOn w:val="DefaultParagraphFont"/>
    <w:rsid w:val="007510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endnotes" Target="endnotes.xml" /><Relationship Id="rId10" Type="http://schemas.openxmlformats.org/officeDocument/2006/relationships/footer" Target="footer3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header" Target="header5.xml" /><Relationship Id="rId14" Type="http://schemas.openxmlformats.org/officeDocument/2006/relationships/header" Target="header6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2.xm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F595E-7CAA-43CE-966A-DEBCF61D3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2833</Words>
  <Characters>17285</Characters>
  <Application>Microsoft Office Word</Application>
  <DocSecurity>0</DocSecurity>
  <Lines>823</Lines>
  <Paragraphs>283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ECHR</vt:lpstr>
      <vt:lpstr>ECHR</vt:lpstr>
      <vt:lpstr>ECHR</vt:lpstr>
    </vt:vector>
  </TitlesOfParts>
  <Company/>
  <LinksUpToDate>false</LinksUpToDate>
  <CharactersWithSpaces>19835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JUD</dc:subject>
  <cp:revision>1</cp:revision>
  <dcterms:created xsi:type="dcterms:W3CDTF">2025-01-27T09:18:00Z</dcterms:created>
  <dcterms:modified xsi:type="dcterms:W3CDTF">2025-01-27T09:18:00Z</dcterms:modified>
  <cp:category>ECHR Templates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1698658</vt:lpwstr>
  </property>
  <property fmtid="{D5CDD505-2E9C-101B-9397-08002B2CF9AE}" pid="3" name="cstLanguage">
    <vt:i4>2057</vt:i4>
  </property>
  <property fmtid="{D5CDD505-2E9C-101B-9397-08002B2CF9AE}" pid="4" name="RegisteredNo">
    <vt:lpwstr>7340/22</vt:lpwstr>
  </property>
</Properties>
</file>