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61E87" w:rsidR="008D51B6" w:rsidP="00D61E87" w14:paraId="7983E9AC" w14:textId="77777777">
      <w:pPr>
        <w:pStyle w:val="JuParaLast"/>
        <w:rPr>
          <w:noProof/>
          <w:lang w:val="uk-UA"/>
        </w:rPr>
      </w:pPr>
    </w:p>
    <w:p w:rsidRPr="00D61E87" w:rsidR="000C5149" w:rsidP="00D61E87" w14:paraId="54A85548" w14:textId="77777777">
      <w:pPr>
        <w:jc w:val="center"/>
        <w:rPr>
          <w:noProof/>
          <w:lang w:val="uk-UA"/>
        </w:rPr>
      </w:pPr>
    </w:p>
    <w:p w:rsidRPr="00D61E87" w:rsidR="00653F6A" w:rsidP="00D61E87" w14:paraId="58DC9747" w14:textId="77777777">
      <w:pPr>
        <w:pStyle w:val="JuPara"/>
        <w:jc w:val="center"/>
        <w:rPr>
          <w:noProof/>
          <w:lang w:val="uk-UA"/>
        </w:rPr>
      </w:pPr>
      <w:r w:rsidRPr="00D61E87">
        <w:rPr>
          <w:noProof/>
          <w:lang w:val="uk-UA"/>
        </w:rPr>
        <w:t>ЄВРОПЕЙСЬКИЙ СУД З ПРАВ ЛЮДИНИ</w:t>
      </w:r>
    </w:p>
    <w:p w:rsidRPr="00D61E87" w:rsidR="00653F6A" w:rsidP="00D61E87" w14:paraId="21A45CC1" w14:textId="77777777">
      <w:pPr>
        <w:pStyle w:val="JuPara"/>
        <w:jc w:val="center"/>
        <w:rPr>
          <w:noProof/>
          <w:lang w:val="uk-UA"/>
        </w:rPr>
      </w:pPr>
    </w:p>
    <w:p w:rsidRPr="00D61E87" w:rsidR="00653F6A" w:rsidP="00D61E87" w14:paraId="39872969" w14:textId="59D9A303">
      <w:pPr>
        <w:pStyle w:val="DecHTitle"/>
        <w:rPr>
          <w:noProof/>
          <w:lang w:val="uk-UA"/>
        </w:rPr>
      </w:pPr>
      <w:bookmarkStart w:name="To" w:id="0"/>
      <w:r w:rsidRPr="00D61E87">
        <w:rPr>
          <w:rFonts w:ascii="Times New Roman" w:hAnsi="Times New Roman" w:cs="Times New Roman"/>
          <w:noProof/>
          <w:lang w:val="uk-UA"/>
        </w:rPr>
        <w:t>П</w:t>
      </w:r>
      <w:r w:rsidRPr="00D61E87" w:rsidR="00D61E87">
        <w:rPr>
          <w:rFonts w:ascii="Times New Roman" w:hAnsi="Times New Roman" w:cs="Times New Roman"/>
          <w:noProof/>
          <w:lang w:val="uk-UA"/>
        </w:rPr>
        <w:t>’</w:t>
      </w:r>
      <w:r w:rsidRPr="00D61E87">
        <w:rPr>
          <w:rFonts w:ascii="Times New Roman" w:hAnsi="Times New Roman" w:cs="Times New Roman"/>
          <w:noProof/>
          <w:lang w:val="uk-UA"/>
        </w:rPr>
        <w:t>ЯТА СЕКЦІЯ</w:t>
      </w:r>
    </w:p>
    <w:p w:rsidRPr="00D61E87" w:rsidR="00653F6A" w:rsidP="00D61E87" w14:paraId="114C7E0F" w14:textId="77777777">
      <w:pPr>
        <w:pStyle w:val="JuTitle"/>
        <w:rPr>
          <w:noProof/>
          <w:color w:val="000000"/>
          <w:lang w:val="uk-UA"/>
        </w:rPr>
      </w:pPr>
      <w:r w:rsidRPr="00D61E87">
        <w:rPr>
          <w:noProof/>
          <w:color w:val="000000"/>
          <w:lang w:val="uk-UA"/>
        </w:rPr>
        <w:t>СПРАВА «БОНДАРЕНКО</w:t>
      </w:r>
      <w:r w:rsidRPr="00D61E87">
        <w:rPr>
          <w:noProof/>
          <w:color w:val="000000"/>
          <w:lang w:val="uk-UA"/>
        </w:rPr>
        <w:t xml:space="preserve"> ТА ІНШІ ПРОТИ УКРАЇНИ»</w:t>
      </w:r>
    </w:p>
    <w:p w:rsidRPr="00D61E87" w:rsidR="006D324D" w:rsidP="00D61E87" w14:paraId="3E8CC1EB" w14:textId="77777777">
      <w:pPr>
        <w:pStyle w:val="JuTitle"/>
        <w:rPr>
          <w:noProof/>
          <w:lang w:val="uk-UA"/>
        </w:rPr>
      </w:pPr>
      <w:r w:rsidRPr="00D61E87">
        <w:rPr>
          <w:noProof/>
          <w:color w:val="000000" w:themeColor="text1"/>
          <w:lang w:val="uk-UA"/>
        </w:rPr>
        <w:t>(</w:t>
      </w:r>
      <w:r w:rsidRPr="00D61E87" w:rsidR="00653F6A">
        <w:rPr>
          <w:noProof/>
          <w:color w:val="000000" w:themeColor="text1"/>
          <w:lang w:val="uk-UA"/>
        </w:rPr>
        <w:t xml:space="preserve">CASE OF </w:t>
      </w:r>
      <w:bookmarkEnd w:id="0"/>
      <w:r w:rsidRPr="00D61E87" w:rsidR="00F94FFA">
        <w:rPr>
          <w:noProof/>
          <w:lang w:val="uk-UA"/>
        </w:rPr>
        <w:t>BONDARENKO</w:t>
      </w:r>
      <w:r w:rsidRPr="00D61E87" w:rsidR="00446651">
        <w:rPr>
          <w:noProof/>
          <w:lang w:val="uk-UA"/>
        </w:rPr>
        <w:t xml:space="preserve"> AND OTHERS</w:t>
      </w:r>
      <w:r w:rsidRPr="00D61E87" w:rsidR="00375555">
        <w:rPr>
          <w:noProof/>
          <w:lang w:val="uk-UA"/>
        </w:rPr>
        <w:t xml:space="preserve"> v. UKRAINE</w:t>
      </w:r>
      <w:r w:rsidRPr="00D61E87">
        <w:rPr>
          <w:noProof/>
          <w:lang w:val="uk-UA"/>
        </w:rPr>
        <w:t>)</w:t>
      </w:r>
    </w:p>
    <w:p w:rsidRPr="00D61E87" w:rsidR="00653F6A" w:rsidP="00D61E87" w14:paraId="38F81E40" w14:textId="77777777">
      <w:pPr>
        <w:pStyle w:val="ECHRCoverTitle4"/>
        <w:rPr>
          <w:noProof/>
          <w:lang w:val="uk-UA"/>
        </w:rPr>
      </w:pPr>
      <w:r w:rsidRPr="00D61E87">
        <w:rPr>
          <w:noProof/>
          <w:lang w:val="uk-UA"/>
        </w:rPr>
        <w:t>(Заява № 15961/23 та 6</w:t>
      </w:r>
      <w:r w:rsidRPr="00D61E87">
        <w:rPr>
          <w:noProof/>
          <w:lang w:val="uk-UA"/>
        </w:rPr>
        <w:t xml:space="preserve"> інших заяв –</w:t>
      </w:r>
    </w:p>
    <w:p w:rsidRPr="00D61E87" w:rsidR="006D324D" w:rsidP="00D61E87" w14:paraId="21AD5AD6" w14:textId="77777777">
      <w:pPr>
        <w:pStyle w:val="ECHRCoverTitle4"/>
        <w:rPr>
          <w:noProof/>
          <w:lang w:val="uk-UA"/>
        </w:rPr>
      </w:pPr>
      <w:r w:rsidRPr="00D61E87">
        <w:rPr>
          <w:noProof/>
          <w:lang w:val="uk-UA"/>
        </w:rPr>
        <w:t>див. перелік у додатку)</w:t>
      </w:r>
    </w:p>
    <w:p w:rsidRPr="00D61E87" w:rsidR="006D324D" w:rsidP="00D61E87" w14:paraId="12829890" w14:textId="77777777">
      <w:pPr>
        <w:pStyle w:val="DecHCase"/>
        <w:rPr>
          <w:noProof/>
          <w:lang w:val="uk-UA"/>
        </w:rPr>
      </w:pPr>
    </w:p>
    <w:p w:rsidRPr="00D61E87" w:rsidR="006D324D" w:rsidP="00D61E87" w14:paraId="37239777" w14:textId="77777777">
      <w:pPr>
        <w:pStyle w:val="DecHCase"/>
        <w:rPr>
          <w:noProof/>
          <w:lang w:val="uk-UA"/>
        </w:rPr>
      </w:pPr>
    </w:p>
    <w:p w:rsidRPr="00D61E87" w:rsidR="00787E12" w:rsidP="00D61E87" w14:paraId="6B76912F" w14:textId="77777777">
      <w:pPr>
        <w:pStyle w:val="DecHCase"/>
        <w:rPr>
          <w:noProof/>
          <w:lang w:val="uk-UA"/>
        </w:rPr>
      </w:pPr>
    </w:p>
    <w:p w:rsidRPr="00D61E87" w:rsidR="00787E12" w:rsidP="00D61E87" w14:paraId="3EACB9ED" w14:textId="77777777">
      <w:pPr>
        <w:pStyle w:val="DecHCase"/>
        <w:jc w:val="left"/>
        <w:rPr>
          <w:noProof/>
          <w:lang w:val="uk-UA"/>
        </w:rPr>
      </w:pPr>
    </w:p>
    <w:p w:rsidRPr="00D61E87" w:rsidR="00A062B9" w:rsidP="00D61E87" w14:paraId="03658AB3" w14:textId="77777777">
      <w:pPr>
        <w:pStyle w:val="DecHCase"/>
        <w:rPr>
          <w:noProof/>
          <w:lang w:val="uk-UA"/>
        </w:rPr>
      </w:pPr>
    </w:p>
    <w:p w:rsidRPr="00D61E87" w:rsidR="00C31BA1" w:rsidP="00D61E87" w14:paraId="6986A115" w14:textId="77777777">
      <w:pPr>
        <w:pStyle w:val="DecHCase"/>
        <w:rPr>
          <w:noProof/>
          <w:lang w:val="uk-UA"/>
        </w:rPr>
      </w:pPr>
      <w:r w:rsidRPr="00D61E87">
        <w:rPr>
          <w:noProof/>
          <w:lang w:val="uk-UA"/>
        </w:rPr>
        <w:t>РІШЕННЯ</w:t>
      </w:r>
      <w:r w:rsidRPr="00D61E87">
        <w:rPr>
          <w:noProof/>
          <w:lang w:val="uk-UA"/>
        </w:rPr>
        <w:br/>
      </w:r>
    </w:p>
    <w:p w:rsidRPr="00D61E87" w:rsidR="00653F6A" w:rsidP="00D61E87" w14:paraId="6CDE9B56" w14:textId="77777777">
      <w:pPr>
        <w:pStyle w:val="DecHCase"/>
        <w:rPr>
          <w:noProof/>
          <w:lang w:val="uk-UA"/>
        </w:rPr>
      </w:pPr>
      <w:r w:rsidRPr="00D61E87">
        <w:rPr>
          <w:noProof/>
          <w:lang w:val="uk-UA"/>
        </w:rPr>
        <w:t>СТРАСБУРГ</w:t>
      </w:r>
    </w:p>
    <w:p w:rsidRPr="00D61E87" w:rsidR="00787E12" w:rsidP="00D61E87" w14:paraId="32FA23FC" w14:textId="77777777">
      <w:pPr>
        <w:pStyle w:val="DecHCase"/>
        <w:rPr>
          <w:noProof/>
          <w:lang w:val="uk-UA"/>
        </w:rPr>
      </w:pPr>
      <w:r w:rsidRPr="00D61E87">
        <w:rPr>
          <w:noProof/>
          <w:lang w:val="uk-UA"/>
        </w:rPr>
        <w:t>12 грудень</w:t>
      </w:r>
      <w:r w:rsidRPr="00D61E87" w:rsidR="00653F6A">
        <w:rPr>
          <w:noProof/>
          <w:lang w:val="uk-UA"/>
        </w:rPr>
        <w:t xml:space="preserve"> 2024 року</w:t>
      </w:r>
    </w:p>
    <w:p w:rsidRPr="00D61E87" w:rsidR="00787E12" w:rsidP="00D61E87" w14:paraId="41434A32" w14:textId="77777777">
      <w:pPr>
        <w:jc w:val="center"/>
        <w:rPr>
          <w:noProof/>
          <w:sz w:val="22"/>
          <w:lang w:val="uk-UA"/>
        </w:rPr>
      </w:pPr>
    </w:p>
    <w:p w:rsidRPr="00D61E87" w:rsidR="00653F6A" w:rsidP="00D61E87" w14:paraId="4D823D39" w14:textId="77777777">
      <w:pPr>
        <w:jc w:val="center"/>
        <w:rPr>
          <w:i/>
          <w:noProof/>
          <w:sz w:val="20"/>
          <w:lang w:val="uk-UA"/>
        </w:rPr>
      </w:pPr>
      <w:r w:rsidRPr="00D61E87">
        <w:rPr>
          <w:i/>
          <w:noProof/>
          <w:sz w:val="22"/>
          <w:szCs w:val="28"/>
          <w:lang w:val="uk-UA"/>
        </w:rPr>
        <w:t>Це рішення є остаточним, але може підлягати редакційним виправленням.</w:t>
      </w:r>
    </w:p>
    <w:p w:rsidRPr="00D61E87" w:rsidR="00787E12" w:rsidP="00D61E87" w14:paraId="1873A47A" w14:textId="77777777">
      <w:pPr>
        <w:pStyle w:val="JuCase"/>
        <w:rPr>
          <w:noProof/>
          <w:lang w:val="uk-UA"/>
        </w:rPr>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D61E87" w:rsidR="00653F6A" w:rsidP="00D61E87" w14:paraId="27799DF6" w14:textId="77777777">
      <w:pPr>
        <w:pStyle w:val="JuCase"/>
        <w:rPr>
          <w:noProof/>
          <w:lang w:val="uk-UA"/>
        </w:rPr>
      </w:pPr>
      <w:r w:rsidRPr="00D61E87">
        <w:rPr>
          <w:noProof/>
          <w:lang w:val="uk-UA"/>
        </w:rPr>
        <w:t>У справі «Бондаренко</w:t>
      </w:r>
      <w:r w:rsidRPr="00D61E87">
        <w:rPr>
          <w:noProof/>
          <w:lang w:val="uk-UA"/>
        </w:rPr>
        <w:t xml:space="preserve"> та інші проти України»</w:t>
      </w:r>
    </w:p>
    <w:p w:rsidRPr="00D61E87" w:rsidR="00653F6A" w:rsidP="00D61E87" w14:paraId="7FAD9E56" w14:textId="3D0C6075">
      <w:pPr>
        <w:pStyle w:val="JuPara"/>
        <w:rPr>
          <w:noProof/>
          <w:lang w:val="uk-UA"/>
        </w:rPr>
      </w:pPr>
      <w:r w:rsidRPr="00D61E87">
        <w:rPr>
          <w:rFonts w:ascii="Times New Roman" w:hAnsi="Times New Roman" w:cs="Times New Roman"/>
          <w:noProof/>
          <w:lang w:val="uk-UA"/>
        </w:rPr>
        <w:t>Європейський суд з прав людини (П</w:t>
      </w:r>
      <w:r w:rsidRPr="00D61E87" w:rsidR="00D61E87">
        <w:rPr>
          <w:rFonts w:ascii="Times New Roman" w:hAnsi="Times New Roman" w:cs="Times New Roman"/>
          <w:noProof/>
          <w:lang w:val="uk-UA"/>
        </w:rPr>
        <w:t>’</w:t>
      </w:r>
      <w:r w:rsidRPr="00D61E87">
        <w:rPr>
          <w:rFonts w:ascii="Times New Roman" w:hAnsi="Times New Roman" w:cs="Times New Roman"/>
          <w:noProof/>
          <w:lang w:val="uk-UA"/>
        </w:rPr>
        <w:t>ята секція), засідаючи комітетом, до складу якого увійшли</w:t>
      </w:r>
      <w:r w:rsidRPr="00D61E87">
        <w:rPr>
          <w:noProof/>
          <w:lang w:val="uk-UA"/>
        </w:rPr>
        <w:t>:</w:t>
      </w:r>
    </w:p>
    <w:p w:rsidRPr="00D61E87" w:rsidR="00F94FFA" w:rsidP="00D61E87" w14:paraId="42A03D62" w14:textId="77777777">
      <w:pPr>
        <w:pStyle w:val="JuJudges"/>
        <w:rPr>
          <w:lang w:val="uk-UA"/>
        </w:rPr>
      </w:pPr>
      <w:r w:rsidRPr="00D61E87">
        <w:rPr>
          <w:noProof/>
          <w:lang w:val="uk-UA"/>
        </w:rPr>
        <w:tab/>
      </w:r>
      <w:r w:rsidRPr="00D61E87">
        <w:rPr>
          <w:lang w:val="uk-UA"/>
        </w:rPr>
        <w:t xml:space="preserve">Діана Сирку </w:t>
      </w:r>
      <w:r w:rsidRPr="00D61E87">
        <w:rPr>
          <w:i/>
          <w:lang w:val="uk-UA"/>
        </w:rPr>
        <w:t>(Diana Sârcu), Голова</w:t>
      </w:r>
      <w:r w:rsidRPr="00D61E87">
        <w:rPr>
          <w:lang w:val="uk-UA"/>
        </w:rPr>
        <w:t>,</w:t>
      </w:r>
      <w:r w:rsidRPr="00D61E87">
        <w:rPr>
          <w:lang w:val="uk-UA"/>
        </w:rPr>
        <w:br/>
      </w:r>
      <w:r w:rsidRPr="00D61E87">
        <w:rPr>
          <w:lang w:val="uk-UA"/>
        </w:rPr>
        <w:tab/>
        <w:t xml:space="preserve">Катержіна Шімачкова </w:t>
      </w:r>
      <w:r w:rsidRPr="00D61E87">
        <w:rPr>
          <w:i/>
          <w:lang w:val="uk-UA"/>
        </w:rPr>
        <w:t>(Kateřina Šimáčková),</w:t>
      </w:r>
      <w:r w:rsidRPr="00D61E87">
        <w:rPr>
          <w:lang w:val="uk-UA"/>
        </w:rPr>
        <w:br/>
      </w:r>
      <w:r w:rsidRPr="00D61E87">
        <w:rPr>
          <w:lang w:val="uk-UA"/>
        </w:rPr>
        <w:tab/>
        <w:t xml:space="preserve">Микола Гнатовський </w:t>
      </w:r>
      <w:r w:rsidRPr="00D61E87">
        <w:rPr>
          <w:i/>
          <w:iCs/>
          <w:lang w:val="uk-UA"/>
        </w:rPr>
        <w:t xml:space="preserve">(Mykola Gnatovskyy), </w:t>
      </w:r>
      <w:r w:rsidRPr="00D61E87">
        <w:rPr>
          <w:i/>
          <w:lang w:val="uk-UA"/>
        </w:rPr>
        <w:t>судді</w:t>
      </w:r>
      <w:r w:rsidRPr="00D61E87">
        <w:rPr>
          <w:lang w:val="uk-UA"/>
        </w:rPr>
        <w:t>,</w:t>
      </w:r>
    </w:p>
    <w:p w:rsidRPr="00D61E87" w:rsidR="00653F6A" w:rsidP="00D61E87" w14:paraId="185FA10F" w14:textId="77777777">
      <w:pPr>
        <w:pStyle w:val="JuJudges"/>
        <w:rPr>
          <w:noProof/>
          <w:lang w:val="uk-UA"/>
        </w:rPr>
      </w:pPr>
      <w:r w:rsidRPr="00D61E87">
        <w:rPr>
          <w:rStyle w:val="sbb9ee52a"/>
          <w:noProof/>
          <w:color w:val="000000"/>
          <w:lang w:val="uk-UA"/>
        </w:rPr>
        <w:t xml:space="preserve">та Вікторія Марадудіна </w:t>
      </w:r>
      <w:r w:rsidRPr="00D61E87">
        <w:rPr>
          <w:rStyle w:val="sa36b60a1"/>
          <w:i/>
          <w:iCs/>
          <w:noProof/>
          <w:color w:val="000000"/>
          <w:lang w:val="uk-UA"/>
        </w:rPr>
        <w:t>(Viktoriya Maradudina)</w:t>
      </w:r>
      <w:r w:rsidRPr="00D61E87">
        <w:rPr>
          <w:rStyle w:val="sbb9ee52a"/>
          <w:noProof/>
          <w:color w:val="000000"/>
          <w:lang w:val="uk-UA"/>
        </w:rPr>
        <w:t xml:space="preserve">, </w:t>
      </w:r>
      <w:r w:rsidRPr="00D61E87">
        <w:rPr>
          <w:rStyle w:val="sa36b60a1"/>
          <w:i/>
          <w:iCs/>
          <w:noProof/>
          <w:color w:val="000000"/>
          <w:lang w:val="uk-UA"/>
        </w:rPr>
        <w:t>в.о. заступника Секретаря секції</w:t>
      </w:r>
      <w:r w:rsidRPr="00D61E87">
        <w:rPr>
          <w:i/>
          <w:noProof/>
          <w:lang w:val="uk-UA"/>
        </w:rPr>
        <w:t>,</w:t>
      </w:r>
    </w:p>
    <w:p w:rsidRPr="00D61E87" w:rsidR="00653F6A" w:rsidP="00D61E87" w14:paraId="27B288BA" w14:textId="77777777">
      <w:pPr>
        <w:pStyle w:val="JuPara"/>
        <w:rPr>
          <w:noProof/>
          <w:lang w:val="uk-UA"/>
        </w:rPr>
      </w:pPr>
      <w:r w:rsidRPr="00D61E87">
        <w:rPr>
          <w:noProof/>
          <w:lang w:val="uk-UA"/>
        </w:rPr>
        <w:t>після обго</w:t>
      </w:r>
      <w:r w:rsidRPr="00D61E87" w:rsidR="00F94FFA">
        <w:rPr>
          <w:noProof/>
          <w:lang w:val="uk-UA"/>
        </w:rPr>
        <w:t>ворення за зачиненими дверима 21 листопада</w:t>
      </w:r>
      <w:r w:rsidRPr="00D61E87">
        <w:rPr>
          <w:noProof/>
          <w:lang w:val="uk-UA"/>
        </w:rPr>
        <w:t xml:space="preserve"> 2024 року</w:t>
      </w:r>
    </w:p>
    <w:p w:rsidRPr="00D61E87" w:rsidR="00653F6A" w:rsidP="00D61E87" w14:paraId="07341DF7" w14:textId="77777777">
      <w:pPr>
        <w:pStyle w:val="JuPara"/>
        <w:rPr>
          <w:noProof/>
          <w:lang w:val="uk-UA"/>
        </w:rPr>
      </w:pPr>
      <w:r w:rsidRPr="00D61E87">
        <w:rPr>
          <w:noProof/>
          <w:lang w:val="uk-UA"/>
        </w:rPr>
        <w:t>постановляє таке рішення, що було ухвалено у той день:</w:t>
      </w:r>
    </w:p>
    <w:p w:rsidRPr="00D61E87" w:rsidR="00653F6A" w:rsidP="00D61E87" w14:paraId="756E50C3" w14:textId="77777777">
      <w:pPr>
        <w:pStyle w:val="JuHHead"/>
        <w:rPr>
          <w:noProof/>
          <w:lang w:val="uk-UA"/>
        </w:rPr>
      </w:pPr>
      <w:bookmarkStart w:name="ITMARKStartJudgment" w:id="1"/>
      <w:bookmarkEnd w:id="1"/>
      <w:r w:rsidRPr="00D61E87">
        <w:rPr>
          <w:noProof/>
          <w:lang w:val="uk-UA"/>
        </w:rPr>
        <w:t>ПРОЦЕДУРА</w:t>
      </w:r>
    </w:p>
    <w:p w:rsidRPr="00D61E87" w:rsidR="00375555" w:rsidP="00D61E87" w14:paraId="241D4659" w14:textId="77777777">
      <w:pPr>
        <w:pStyle w:val="JuPara"/>
        <w:rPr>
          <w:noProof/>
          <w:lang w:val="uk-UA"/>
        </w:rPr>
      </w:pPr>
      <w:r w:rsidRPr="00D61E87">
        <w:rPr>
          <w:noProof/>
          <w:lang w:val="uk-UA"/>
        </w:rPr>
        <w:t>1</w:t>
      </w:r>
      <w:r w:rsidRPr="00D61E87" w:rsidR="00653F6A">
        <w:rPr>
          <w:noProof/>
          <w:lang w:val="uk-UA"/>
        </w:rPr>
        <w:t xml:space="preserve">.  Справу було розпочато за заявами, поданими у різні дати, зазначені в таблиці у додатку, до Суду проти України на підставі статті 34 Конвенції про захист прав людини і основоположних свобод </w:t>
      </w:r>
      <w:r w:rsidRPr="00D61E87" w:rsidR="00653F6A">
        <w:rPr>
          <w:noProof/>
          <w:lang w:val="uk-UA"/>
        </w:rPr>
        <w:br/>
        <w:t>(далі – Конвенція).</w:t>
      </w:r>
    </w:p>
    <w:p w:rsidRPr="00D61E87" w:rsidR="00F94FFA" w:rsidP="00D61E87" w14:paraId="12208167" w14:textId="77777777">
      <w:pPr>
        <w:pStyle w:val="JuPara"/>
        <w:rPr>
          <w:noProof/>
          <w:lang w:val="uk-UA"/>
        </w:rPr>
      </w:pPr>
      <w:r w:rsidRPr="00D61E87">
        <w:rPr>
          <w:noProof/>
          <w:lang w:val="uk-UA"/>
        </w:rPr>
        <w:t>2. Заявників представляв пан Сергій Миколайович Рибій, юрист</w:t>
      </w:r>
      <w:r w:rsidRPr="00D61E87" w:rsidR="007E73B3">
        <w:rPr>
          <w:noProof/>
          <w:lang w:val="uk-UA"/>
        </w:rPr>
        <w:t>, який практикує</w:t>
      </w:r>
      <w:r w:rsidRPr="00D61E87">
        <w:rPr>
          <w:noProof/>
          <w:lang w:val="uk-UA"/>
        </w:rPr>
        <w:t xml:space="preserve"> у м. Дніпро, Україна.</w:t>
      </w:r>
    </w:p>
    <w:p w:rsidRPr="00D61E87" w:rsidR="00375555" w:rsidP="00D61E87" w14:paraId="04110152" w14:textId="77777777">
      <w:pPr>
        <w:pStyle w:val="JuPara"/>
        <w:rPr>
          <w:noProof/>
          <w:lang w:val="uk-UA"/>
        </w:rPr>
      </w:pPr>
      <w:r w:rsidRPr="00D61E87">
        <w:rPr>
          <w:rFonts w:cs="Times New Roman"/>
          <w:noProof/>
          <w:lang w:val="uk-UA"/>
        </w:rPr>
        <w:t>3</w:t>
      </w:r>
      <w:r w:rsidRPr="00D61E87" w:rsidR="00653F6A">
        <w:rPr>
          <w:rFonts w:cs="Times New Roman"/>
          <w:noProof/>
          <w:lang w:val="uk-UA"/>
        </w:rPr>
        <w:t>.  </w:t>
      </w:r>
      <w:r w:rsidRPr="00D61E87" w:rsidR="00653F6A">
        <w:rPr>
          <w:noProof/>
          <w:lang w:val="uk-UA"/>
        </w:rPr>
        <w:t>Про заяви було повідомлено Уряд України (далі – Уряд).</w:t>
      </w:r>
    </w:p>
    <w:p w:rsidRPr="00D61E87" w:rsidR="00653F6A" w:rsidP="00D61E87" w14:paraId="1B6C6369" w14:textId="77777777">
      <w:pPr>
        <w:pStyle w:val="JuHHead"/>
        <w:rPr>
          <w:noProof/>
          <w:lang w:val="uk-UA"/>
        </w:rPr>
      </w:pPr>
      <w:r w:rsidRPr="00D61E87">
        <w:rPr>
          <w:noProof/>
          <w:lang w:val="uk-UA"/>
        </w:rPr>
        <w:t>ФАКТИ</w:t>
      </w:r>
    </w:p>
    <w:p w:rsidRPr="00D61E87" w:rsidR="00375555" w:rsidP="00D61E87" w14:paraId="282E6499" w14:textId="77777777">
      <w:pPr>
        <w:pStyle w:val="JuPara"/>
        <w:rPr>
          <w:noProof/>
          <w:lang w:val="uk-UA"/>
        </w:rPr>
      </w:pPr>
      <w:r w:rsidRPr="00D61E87">
        <w:rPr>
          <w:noProof/>
          <w:lang w:val="uk-UA"/>
        </w:rPr>
        <w:t>3</w:t>
      </w:r>
      <w:r w:rsidRPr="00D61E87" w:rsidR="00653F6A">
        <w:rPr>
          <w:noProof/>
          <w:lang w:val="uk-UA"/>
        </w:rPr>
        <w:t>.  </w:t>
      </w:r>
      <w:r w:rsidRPr="00D61E87" w:rsidR="00E82EFC">
        <w:rPr>
          <w:noProof/>
          <w:lang w:val="uk-UA"/>
        </w:rPr>
        <w:t>Перелік заявників і відповідні деталі заяв наведені в таблиці у додатку.</w:t>
      </w:r>
    </w:p>
    <w:p w:rsidRPr="00D61E87" w:rsidR="00E82EFC" w:rsidP="00D61E87" w14:paraId="16D616EE" w14:textId="77777777">
      <w:pPr>
        <w:pStyle w:val="JuHHead"/>
        <w:rPr>
          <w:noProof/>
          <w:lang w:val="uk-UA"/>
        </w:rPr>
      </w:pPr>
      <w:r w:rsidRPr="00D61E87">
        <w:rPr>
          <w:noProof/>
          <w:lang w:val="uk-UA"/>
        </w:rPr>
        <w:t>ПРАВО</w:t>
      </w:r>
    </w:p>
    <w:p w:rsidRPr="00D61E87" w:rsidR="00E82EFC" w:rsidP="00D61E87" w14:paraId="2E3A57AB" w14:textId="297AB950">
      <w:pPr>
        <w:pStyle w:val="JuHIRoman"/>
        <w:rPr>
          <w:noProof/>
          <w:lang w:val="uk-UA"/>
        </w:rPr>
      </w:pPr>
      <w:r w:rsidRPr="00D61E87">
        <w:rPr>
          <w:rFonts w:eastAsia="MS Gothic"/>
          <w:bCs w:val="0"/>
          <w:caps w:val="0"/>
          <w:noProof/>
          <w:lang w:val="uk-UA"/>
        </w:rPr>
        <w:t>ОБ</w:t>
      </w:r>
      <w:r w:rsidRPr="00D61E87" w:rsidR="00D61E87">
        <w:rPr>
          <w:rFonts w:eastAsia="MS Gothic"/>
          <w:bCs w:val="0"/>
          <w:caps w:val="0"/>
          <w:noProof/>
          <w:lang w:val="uk-UA"/>
        </w:rPr>
        <w:t>’</w:t>
      </w:r>
      <w:r w:rsidRPr="00D61E87">
        <w:rPr>
          <w:rFonts w:eastAsia="MS Gothic"/>
          <w:bCs w:val="0"/>
          <w:caps w:val="0"/>
          <w:noProof/>
          <w:lang w:val="uk-UA"/>
        </w:rPr>
        <w:t>ЄДНАННЯ ЗАЯВ</w:t>
      </w:r>
    </w:p>
    <w:p w:rsidRPr="00D61E87" w:rsidR="00375555" w:rsidP="00D61E87" w14:paraId="0F41FF3C" w14:textId="77777777">
      <w:pPr>
        <w:pStyle w:val="JuPara"/>
        <w:rPr>
          <w:noProof/>
          <w:lang w:val="uk-UA"/>
        </w:rPr>
      </w:pPr>
      <w:r w:rsidRPr="00D61E87">
        <w:rPr>
          <w:noProof/>
          <w:lang w:val="uk-UA"/>
        </w:rPr>
        <w:t>5</w:t>
      </w:r>
      <w:r w:rsidRPr="00D61E87" w:rsidR="00653F6A">
        <w:rPr>
          <w:noProof/>
          <w:lang w:val="uk-UA"/>
        </w:rPr>
        <w:t>.  </w:t>
      </w:r>
      <w:r w:rsidRPr="00D61E87" w:rsidR="00E82EFC">
        <w:rPr>
          <w:noProof/>
          <w:lang w:val="uk-UA"/>
        </w:rPr>
        <w:t xml:space="preserve">Беручи до уваги схожість </w:t>
      </w:r>
      <w:r w:rsidRPr="00D61E87" w:rsidR="005E30FB">
        <w:rPr>
          <w:noProof/>
          <w:lang w:val="uk-UA"/>
        </w:rPr>
        <w:t xml:space="preserve">предмета </w:t>
      </w:r>
      <w:r w:rsidRPr="00D61E87" w:rsidR="00E82EFC">
        <w:rPr>
          <w:noProof/>
          <w:lang w:val="uk-UA"/>
        </w:rPr>
        <w:t>заяв, Суд вважає за доцільне розглянути їх спільно в одному рішенні.</w:t>
      </w:r>
    </w:p>
    <w:p w:rsidRPr="00D61E87" w:rsidR="00D61E87" w:rsidP="00D61E87" w14:paraId="641863FF" w14:textId="77777777">
      <w:pPr>
        <w:pStyle w:val="JuHIRoman"/>
        <w:rPr>
          <w:noProof/>
          <w:lang w:val="uk-UA"/>
        </w:rPr>
      </w:pPr>
      <w:r w:rsidRPr="00D61E87">
        <w:rPr>
          <w:rFonts w:eastAsia="MS Gothic"/>
          <w:bCs w:val="0"/>
          <w:caps w:val="0"/>
          <w:noProof/>
          <w:lang w:val="uk-UA"/>
        </w:rPr>
        <w:t>СТВЕРДЖУВАНЕ ПОРУШЕННЯ СТАТЕЙ 3 ТА 13 КОНВЕНЦІЇ</w:t>
      </w:r>
    </w:p>
    <w:p w:rsidRPr="00D61E87" w:rsidR="00375555" w:rsidP="00D61E87" w14:paraId="1FF6ABBB" w14:textId="7A27CE0B">
      <w:pPr>
        <w:pStyle w:val="JuPara"/>
        <w:rPr>
          <w:noProof/>
          <w:lang w:val="uk-UA"/>
        </w:rPr>
      </w:pPr>
      <w:r w:rsidRPr="00D61E87">
        <w:rPr>
          <w:noProof/>
          <w:lang w:val="uk-UA"/>
        </w:rPr>
        <w:t>6</w:t>
      </w:r>
      <w:r w:rsidRPr="00D61E87" w:rsidR="00653F6A">
        <w:rPr>
          <w:noProof/>
          <w:lang w:val="uk-UA"/>
        </w:rPr>
        <w:t>.  </w:t>
      </w:r>
      <w:r w:rsidRPr="00D61E87" w:rsidR="00E82EFC">
        <w:rPr>
          <w:noProof/>
          <w:lang w:val="uk-UA"/>
        </w:rPr>
        <w:t xml:space="preserve">Заявники скаржилися, головним чином, на неналежні умови тримання їх під вартою </w:t>
      </w:r>
      <w:r w:rsidRPr="00D61E87" w:rsidR="004976EC">
        <w:rPr>
          <w:noProof/>
          <w:lang w:val="uk-UA"/>
        </w:rPr>
        <w:t>протягом зазначених у таблиці в додатку періодів і</w:t>
      </w:r>
      <w:r w:rsidRPr="00D61E87" w:rsidR="00E82EFC">
        <w:rPr>
          <w:noProof/>
          <w:lang w:val="uk-UA"/>
        </w:rPr>
        <w:t xml:space="preserve"> </w:t>
      </w:r>
      <w:r w:rsidRPr="00D61E87" w:rsidR="00E82EFC">
        <w:rPr>
          <w:noProof/>
          <w:color w:val="000000"/>
          <w:lang w:val="uk-UA"/>
        </w:rPr>
        <w:t>відсутність у них ефективного засобу юридичного захисту у зв</w:t>
      </w:r>
      <w:r w:rsidRPr="00D61E87" w:rsidR="00D61E87">
        <w:rPr>
          <w:noProof/>
          <w:color w:val="000000"/>
          <w:lang w:val="uk-UA"/>
        </w:rPr>
        <w:t>’</w:t>
      </w:r>
      <w:r w:rsidRPr="00D61E87" w:rsidR="00E82EFC">
        <w:rPr>
          <w:noProof/>
          <w:color w:val="000000"/>
          <w:lang w:val="uk-UA"/>
        </w:rPr>
        <w:t>язку з цим.</w:t>
      </w:r>
      <w:r w:rsidRPr="00D61E87" w:rsidR="00E82EFC">
        <w:rPr>
          <w:noProof/>
          <w:lang w:val="uk-UA"/>
        </w:rPr>
        <w:t xml:space="preserve"> Вони посилалися на статті 3 та 13 Конвенції.</w:t>
      </w:r>
    </w:p>
    <w:p w:rsidRPr="00D61E87" w:rsidR="00E82EFC" w:rsidP="00D61E87" w14:paraId="5526F9AD" w14:textId="73EBB4C9">
      <w:pPr>
        <w:pStyle w:val="JuPara"/>
        <w:rPr>
          <w:rFonts w:eastAsia="Calibri"/>
          <w:noProof/>
          <w:color w:val="000000"/>
          <w:lang w:val="uk-UA"/>
        </w:rPr>
      </w:pPr>
      <w:r w:rsidRPr="00D61E87">
        <w:rPr>
          <w:noProof/>
          <w:lang w:val="uk-UA"/>
        </w:rPr>
        <w:t>7</w:t>
      </w:r>
      <w:r w:rsidRPr="00D61E87" w:rsidR="00653F6A">
        <w:rPr>
          <w:noProof/>
          <w:lang w:val="uk-UA"/>
        </w:rPr>
        <w:t>.  </w:t>
      </w:r>
      <w:r w:rsidRPr="00D61E87">
        <w:rPr>
          <w:noProof/>
          <w:lang w:val="uk-UA"/>
        </w:rPr>
        <w:t xml:space="preserve">Суд зазначає, що заявники трималися під вартою у неналежних умовах. Деталі щодо тримання заявників під вартою наведені у таблиці в додатку. </w:t>
      </w:r>
      <w:r w:rsidRPr="00D61E87">
        <w:rPr>
          <w:noProof/>
          <w:color w:val="000000"/>
          <w:lang w:val="uk-UA"/>
        </w:rPr>
        <w:t xml:space="preserve">Суд посилається на встановлені у його практиці принципи щодо неналежних умов тримання під вартою (див., наприклад, рішення у справі «Муршич проти Хорватії» [ВП] </w:t>
      </w:r>
      <w:r w:rsidRPr="00D61E87">
        <w:rPr>
          <w:i/>
          <w:noProof/>
          <w:color w:val="000000"/>
          <w:lang w:val="uk-UA"/>
        </w:rPr>
        <w:t>(Muršić v. Croatia)</w:t>
      </w:r>
      <w:r w:rsidRPr="00D61E87">
        <w:rPr>
          <w:noProof/>
          <w:color w:val="000000"/>
          <w:lang w:val="uk-UA"/>
        </w:rPr>
        <w:t xml:space="preserve"> [GC], заява </w:t>
      </w:r>
      <w:r w:rsidRPr="00D61E87">
        <w:rPr>
          <w:noProof/>
          <w:color w:val="000000"/>
          <w:lang w:val="uk-UA"/>
        </w:rPr>
        <w:t>№ 7334/13, пункти 96 – 101, ЄСПЛ 2016). Суд нагадує, зокрема, що під час встановлення того, чи є умови тримання такими, «що принижують гідність» у розумінні статті 3 Конвенції, серйозний брак простору у в</w:t>
      </w:r>
      <w:r w:rsidRPr="00D61E87" w:rsidR="00D61E87">
        <w:rPr>
          <w:noProof/>
          <w:color w:val="000000"/>
          <w:lang w:val="uk-UA"/>
        </w:rPr>
        <w:t>’</w:t>
      </w:r>
      <w:r w:rsidRPr="00D61E87">
        <w:rPr>
          <w:noProof/>
          <w:color w:val="000000"/>
          <w:lang w:val="uk-UA"/>
        </w:rPr>
        <w:t xml:space="preserve">язничних камерах вважається дуже впливовим чинником та може становити порушення як сам собою, так і в сукупності з іншими недоліками (див. згадане рішення у справі «Муршич проти Хорватії» </w:t>
      </w:r>
      <w:r w:rsidRPr="00D61E87">
        <w:rPr>
          <w:i/>
          <w:noProof/>
          <w:color w:val="000000"/>
          <w:lang w:val="uk-UA"/>
        </w:rPr>
        <w:t>(Muršić v. Croatia),</w:t>
      </w:r>
      <w:r w:rsidRPr="00D61E87">
        <w:rPr>
          <w:noProof/>
          <w:color w:val="000000"/>
          <w:lang w:val="uk-UA"/>
        </w:rPr>
        <w:t xml:space="preserve"> пункти 122 – 141 та рішення у справі «Ананьєв та інші проти Росії» </w:t>
      </w:r>
      <w:r w:rsidRPr="00D61E87">
        <w:rPr>
          <w:i/>
          <w:noProof/>
          <w:color w:val="000000"/>
          <w:lang w:val="uk-UA"/>
        </w:rPr>
        <w:t>(Ananyev and Others v. Russia),</w:t>
      </w:r>
      <w:r w:rsidRPr="00D61E87">
        <w:rPr>
          <w:noProof/>
          <w:color w:val="000000"/>
          <w:lang w:val="uk-UA"/>
        </w:rPr>
        <w:t xml:space="preserve"> заяви № 42525/07 та № 60800/08, пункти 149 – 159, від 10 січня 2012 року).</w:t>
      </w:r>
    </w:p>
    <w:p w:rsidRPr="00D61E87" w:rsidR="00375555" w:rsidP="00D61E87" w14:paraId="53454C65" w14:textId="77777777">
      <w:pPr>
        <w:pStyle w:val="JuPara"/>
        <w:rPr>
          <w:noProof/>
          <w:lang w:val="uk-UA"/>
        </w:rPr>
      </w:pPr>
      <w:r w:rsidRPr="00D61E87">
        <w:rPr>
          <w:noProof/>
          <w:lang w:val="uk-UA"/>
        </w:rPr>
        <w:t>8</w:t>
      </w:r>
      <w:r w:rsidRPr="00D61E87" w:rsidR="00653F6A">
        <w:rPr>
          <w:noProof/>
          <w:lang w:val="uk-UA"/>
        </w:rPr>
        <w:t>.  </w:t>
      </w:r>
      <w:r w:rsidRPr="00D61E87" w:rsidR="00E82EFC">
        <w:rPr>
          <w:noProof/>
          <w:color w:val="000000"/>
          <w:lang w:val="uk-UA"/>
        </w:rPr>
        <w:t xml:space="preserve">У керівних справах «Мельник проти України» </w:t>
      </w:r>
      <w:r w:rsidRPr="00D61E87" w:rsidR="00E82EFC">
        <w:rPr>
          <w:i/>
          <w:noProof/>
          <w:color w:val="000000"/>
          <w:lang w:val="uk-UA"/>
        </w:rPr>
        <w:t>(Melnik v. Ukraine)</w:t>
      </w:r>
      <w:r w:rsidRPr="00D61E87" w:rsidR="00E82EFC">
        <w:rPr>
          <w:noProof/>
          <w:color w:val="000000"/>
          <w:lang w:val="uk-UA"/>
        </w:rPr>
        <w:t xml:space="preserve">, заява № 72286/01, від 28 березня 2006 року) та «Сукачов проти України» </w:t>
      </w:r>
      <w:r w:rsidRPr="00D61E87" w:rsidR="00E82EFC">
        <w:rPr>
          <w:i/>
          <w:noProof/>
          <w:color w:val="000000"/>
          <w:lang w:val="uk-UA"/>
        </w:rPr>
        <w:t>(Sukachov v. Ukraine)</w:t>
      </w:r>
      <w:r w:rsidRPr="00D61E87" w:rsidR="00E82EFC">
        <w:rPr>
          <w:noProof/>
          <w:color w:val="000000"/>
          <w:lang w:val="uk-UA"/>
        </w:rPr>
        <w:t>, заява № 14057/17, від 30 січня 2020 року) Суд уже встановлював порушення щодо питань, аналогічних тим, що розглядаються у цій справі.</w:t>
      </w:r>
    </w:p>
    <w:p w:rsidRPr="00D61E87" w:rsidR="00045FC3" w:rsidP="00D61E87" w14:paraId="2490A3C6" w14:textId="34A9EF51">
      <w:pPr>
        <w:pStyle w:val="JuPara"/>
        <w:rPr>
          <w:noProof/>
          <w:lang w:val="uk-UA"/>
        </w:rPr>
      </w:pPr>
      <w:r w:rsidRPr="00D61E87">
        <w:rPr>
          <w:noProof/>
          <w:lang w:val="uk-UA"/>
        </w:rPr>
        <w:t>9</w:t>
      </w:r>
      <w:r w:rsidRPr="00D61E87" w:rsidR="00653F6A">
        <w:rPr>
          <w:noProof/>
          <w:lang w:val="uk-UA"/>
        </w:rPr>
        <w:t>.  </w:t>
      </w:r>
      <w:r w:rsidRPr="00D61E87" w:rsidR="00FF7F6B">
        <w:rPr>
          <w:noProof/>
          <w:lang w:val="uk-UA"/>
        </w:rPr>
        <w:t xml:space="preserve">Розглянувши всі наявні в нього матеріали, Суд не вбачає жодних фактів або аргументів, здатних переконати його дійти іншого висновку щодо прийнятності та суті цих скарг. </w:t>
      </w:r>
      <w:r w:rsidRPr="00D61E87" w:rsidR="00AB7C78">
        <w:rPr>
          <w:noProof/>
          <w:lang w:val="uk-UA"/>
        </w:rPr>
        <w:t xml:space="preserve">Зокрема, </w:t>
      </w:r>
      <w:r w:rsidRPr="00D61E87" w:rsidR="00FF7F6B">
        <w:rPr>
          <w:noProof/>
          <w:lang w:val="uk-UA"/>
        </w:rPr>
        <w:t xml:space="preserve">Суд зауважує, що </w:t>
      </w:r>
      <w:r w:rsidRPr="00D61E87" w:rsidR="00AB7C78">
        <w:rPr>
          <w:noProof/>
          <w:lang w:val="uk-UA"/>
        </w:rPr>
        <w:t xml:space="preserve">у відповідь на </w:t>
      </w:r>
      <w:r w:rsidRPr="00D61E87" w:rsidR="00AB7C78">
        <w:rPr>
          <w:i/>
          <w:noProof/>
          <w:lang w:val="uk-UA"/>
        </w:rPr>
        <w:t>prima facie</w:t>
      </w:r>
      <w:r w:rsidRPr="00D61E87" w:rsidR="00AB7C78">
        <w:rPr>
          <w:noProof/>
          <w:lang w:val="uk-UA"/>
        </w:rPr>
        <w:t xml:space="preserve"> справу про </w:t>
      </w:r>
      <w:r w:rsidRPr="00D61E87" w:rsidR="00941C60">
        <w:rPr>
          <w:noProof/>
          <w:lang w:val="uk-UA"/>
        </w:rPr>
        <w:t>неналежні умови тримання під вартою</w:t>
      </w:r>
      <w:r w:rsidRPr="00D61E87" w:rsidR="00AB7C78">
        <w:rPr>
          <w:noProof/>
          <w:lang w:val="uk-UA"/>
        </w:rPr>
        <w:t xml:space="preserve">, на яке скаржилися заявники, Уряд </w:t>
      </w:r>
      <w:r w:rsidRPr="00D61E87" w:rsidR="002F61C6">
        <w:rPr>
          <w:noProof/>
          <w:lang w:val="uk-UA"/>
        </w:rPr>
        <w:t>не надав</w:t>
      </w:r>
      <w:r w:rsidRPr="00D61E87" w:rsidR="00AB7C78">
        <w:rPr>
          <w:noProof/>
          <w:lang w:val="uk-UA"/>
        </w:rPr>
        <w:t xml:space="preserve"> </w:t>
      </w:r>
      <w:r w:rsidRPr="00D61E87" w:rsidR="002F61C6">
        <w:rPr>
          <w:noProof/>
          <w:lang w:val="uk-UA"/>
        </w:rPr>
        <w:t>первинні докази</w:t>
      </w:r>
      <w:r w:rsidRPr="00D61E87" w:rsidR="00AB7C78">
        <w:rPr>
          <w:noProof/>
          <w:lang w:val="uk-UA"/>
        </w:rPr>
        <w:t>, в яких наводилися б плани розміщення камер та фактична кількість ув</w:t>
      </w:r>
      <w:r w:rsidRPr="00D61E87" w:rsidR="00D61E87">
        <w:rPr>
          <w:noProof/>
          <w:lang w:val="uk-UA"/>
        </w:rPr>
        <w:t>’</w:t>
      </w:r>
      <w:r w:rsidRPr="00D61E87" w:rsidR="00AB7C78">
        <w:rPr>
          <w:noProof/>
          <w:lang w:val="uk-UA"/>
        </w:rPr>
        <w:t xml:space="preserve">язнених протягом </w:t>
      </w:r>
      <w:r w:rsidRPr="00D61E87" w:rsidR="002F61C6">
        <w:rPr>
          <w:noProof/>
          <w:lang w:val="uk-UA"/>
        </w:rPr>
        <w:t>конкретних періодів</w:t>
      </w:r>
      <w:r w:rsidRPr="00D61E87" w:rsidR="00AB7C78">
        <w:rPr>
          <w:noProof/>
          <w:lang w:val="uk-UA"/>
        </w:rPr>
        <w:t xml:space="preserve"> тримання заявників під вартою (див. згадане рішення у справі «Ананьєв та інші проти Росії» </w:t>
      </w:r>
      <w:r w:rsidRPr="00D61E87" w:rsidR="00AB7C78">
        <w:rPr>
          <w:i/>
          <w:noProof/>
          <w:lang w:val="uk-UA"/>
        </w:rPr>
        <w:t xml:space="preserve">(Ananyev and Others v. Russia), </w:t>
      </w:r>
      <w:r w:rsidRPr="00D61E87" w:rsidR="00AB7C78">
        <w:rPr>
          <w:noProof/>
          <w:lang w:val="uk-UA"/>
        </w:rPr>
        <w:t xml:space="preserve">пункт 123, та, наприклад, рішення у справі «Спариш і Куцманд проти України» [Комітет] </w:t>
      </w:r>
      <w:r w:rsidRPr="00D61E87" w:rsidR="00AB7C78">
        <w:rPr>
          <w:i/>
          <w:noProof/>
          <w:lang w:val="uk-UA"/>
        </w:rPr>
        <w:t>(Sparysh and Kutsmand v. Ukraine)</w:t>
      </w:r>
      <w:r w:rsidRPr="00D61E87" w:rsidR="00AB7C78">
        <w:rPr>
          <w:noProof/>
          <w:lang w:val="uk-UA"/>
        </w:rPr>
        <w:t xml:space="preserve"> [Committee], заяви № 49709/18 та № 49870/18, від 12 вересня 2024 року). </w:t>
      </w:r>
      <w:r w:rsidRPr="00D61E87" w:rsidR="002F61C6">
        <w:rPr>
          <w:lang w:val="uk-UA"/>
        </w:rPr>
        <w:t>З огляду на свою практику з цього питання Суд вважає, що у цій справі умови тримання заявників під вартою протягом вказаних у таблиці в додатку періодів були неналежними.</w:t>
      </w:r>
    </w:p>
    <w:p w:rsidRPr="00D61E87" w:rsidR="00375555" w:rsidP="00D61E87" w14:paraId="5BE797AE" w14:textId="470EC418">
      <w:pPr>
        <w:pStyle w:val="JuPara"/>
        <w:rPr>
          <w:noProof/>
          <w:lang w:val="uk-UA"/>
        </w:rPr>
      </w:pPr>
      <w:r w:rsidRPr="00D61E87">
        <w:rPr>
          <w:noProof/>
          <w:lang w:val="uk-UA"/>
        </w:rPr>
        <w:t>10</w:t>
      </w:r>
      <w:r w:rsidRPr="00D61E87" w:rsidR="00653F6A">
        <w:rPr>
          <w:noProof/>
          <w:lang w:val="uk-UA"/>
        </w:rPr>
        <w:t>.  </w:t>
      </w:r>
      <w:r w:rsidRPr="00D61E87" w:rsidR="00E82EFC">
        <w:rPr>
          <w:noProof/>
          <w:lang w:val="uk-UA"/>
        </w:rPr>
        <w:t>Суд також зазначає, що заявники не мали у своєму розпорядженні ефективного засобу юридичного захисту у зв</w:t>
      </w:r>
      <w:r w:rsidRPr="00D61E87" w:rsidR="00D61E87">
        <w:rPr>
          <w:noProof/>
          <w:lang w:val="uk-UA"/>
        </w:rPr>
        <w:t>’</w:t>
      </w:r>
      <w:r w:rsidRPr="00D61E87" w:rsidR="00E82EFC">
        <w:rPr>
          <w:noProof/>
          <w:lang w:val="uk-UA"/>
        </w:rPr>
        <w:t>язку з цими скаргами.</w:t>
      </w:r>
    </w:p>
    <w:p w:rsidRPr="00D61E87" w:rsidR="00375555" w:rsidP="00D61E87" w14:paraId="5EB2C341" w14:textId="77777777">
      <w:pPr>
        <w:pStyle w:val="JuPara"/>
        <w:rPr>
          <w:noProof/>
          <w:lang w:val="uk-UA"/>
        </w:rPr>
      </w:pPr>
      <w:r w:rsidRPr="00D61E87">
        <w:rPr>
          <w:noProof/>
          <w:lang w:val="uk-UA"/>
        </w:rPr>
        <w:t>11</w:t>
      </w:r>
      <w:r w:rsidRPr="00D61E87" w:rsidR="00653F6A">
        <w:rPr>
          <w:noProof/>
          <w:lang w:val="uk-UA"/>
        </w:rPr>
        <w:t>.  </w:t>
      </w:r>
      <w:r w:rsidRPr="00D61E87" w:rsidR="00E82EFC">
        <w:rPr>
          <w:noProof/>
          <w:lang w:val="uk-UA"/>
        </w:rPr>
        <w:t>Отже, ці скарги є прийнятними та свідчать про порушення статей 3 і 13 Конвенції.</w:t>
      </w:r>
    </w:p>
    <w:p w:rsidRPr="00D61E87" w:rsidR="00D61E87" w:rsidP="00D61E87" w14:paraId="06F51D3D" w14:textId="77777777">
      <w:pPr>
        <w:pStyle w:val="JuHIRoman"/>
        <w:rPr>
          <w:noProof/>
          <w:lang w:val="uk-UA"/>
        </w:rPr>
      </w:pPr>
      <w:r w:rsidRPr="00D61E87">
        <w:rPr>
          <w:rFonts w:ascii="Times New Roman" w:hAnsi="Times New Roman" w:eastAsia="MS Gothic" w:cs="Times New Roman"/>
          <w:noProof/>
          <w:lang w:val="uk-UA"/>
        </w:rPr>
        <w:t xml:space="preserve">ІНШІ </w:t>
      </w:r>
      <w:r w:rsidRPr="00D61E87" w:rsidR="00E41D37">
        <w:rPr>
          <w:rFonts w:ascii="Times New Roman" w:hAnsi="Times New Roman" w:eastAsia="MS Gothic" w:cs="Times New Roman"/>
          <w:noProof/>
          <w:lang w:val="uk-UA"/>
        </w:rPr>
        <w:t>СКАРГИ</w:t>
      </w:r>
    </w:p>
    <w:p w:rsidRPr="00D61E87" w:rsidR="00E41D37" w:rsidP="00D61E87" w14:paraId="1EFDBF15" w14:textId="16C10BF9">
      <w:pPr>
        <w:pStyle w:val="JuPara"/>
        <w:rPr>
          <w:noProof/>
          <w:lang w:val="uk-UA"/>
        </w:rPr>
      </w:pPr>
      <w:r w:rsidRPr="00D61E87">
        <w:rPr>
          <w:noProof/>
          <w:lang w:val="uk-UA"/>
        </w:rPr>
        <w:t>12</w:t>
      </w:r>
      <w:r w:rsidRPr="00D61E87" w:rsidR="00653F6A">
        <w:rPr>
          <w:noProof/>
          <w:lang w:val="uk-UA"/>
        </w:rPr>
        <w:t>. </w:t>
      </w:r>
      <w:r w:rsidRPr="00D61E87" w:rsidR="002128CA">
        <w:rPr>
          <w:lang w:val="uk-UA"/>
        </w:rPr>
        <w:t>У заявах № 25871</w:t>
      </w:r>
      <w:r w:rsidRPr="00D61E87">
        <w:rPr>
          <w:lang w:val="uk-UA"/>
        </w:rPr>
        <w:t>/23</w:t>
      </w:r>
      <w:r w:rsidRPr="00D61E87" w:rsidR="002128CA">
        <w:rPr>
          <w:lang w:val="uk-UA"/>
        </w:rPr>
        <w:t>, № 32960/23 та № 32968</w:t>
      </w:r>
      <w:r w:rsidRPr="00D61E87">
        <w:rPr>
          <w:lang w:val="uk-UA"/>
        </w:rPr>
        <w:t xml:space="preserve">/23 заявники також висунули інші скарги за </w:t>
      </w:r>
      <w:r w:rsidRPr="00D61E87" w:rsidR="002128CA">
        <w:rPr>
          <w:lang w:val="uk-UA"/>
        </w:rPr>
        <w:t xml:space="preserve">різними статтями </w:t>
      </w:r>
      <w:r w:rsidRPr="00D61E87">
        <w:rPr>
          <w:lang w:val="uk-UA"/>
        </w:rPr>
        <w:t>Конвенції.</w:t>
      </w:r>
    </w:p>
    <w:p w:rsidRPr="00D61E87" w:rsidR="00B4518A" w:rsidP="00D61E87" w14:paraId="07983EE1" w14:textId="77777777">
      <w:pPr>
        <w:pStyle w:val="JuPara"/>
        <w:rPr>
          <w:noProof/>
          <w:lang w:val="uk-UA"/>
        </w:rPr>
      </w:pPr>
      <w:r w:rsidRPr="00D61E87">
        <w:rPr>
          <w:noProof/>
          <w:lang w:val="uk-UA"/>
        </w:rPr>
        <w:t>13.</w:t>
      </w:r>
      <w:r w:rsidRPr="00D61E87" w:rsidR="00653F6A">
        <w:rPr>
          <w:noProof/>
          <w:lang w:val="uk-UA"/>
        </w:rPr>
        <w:t> </w:t>
      </w:r>
      <w:r w:rsidRPr="00D61E87" w:rsidR="00B936D3">
        <w:rPr>
          <w:noProof/>
          <w:lang w:val="uk-UA"/>
        </w:rPr>
        <w:t xml:space="preserve">Суд розглянув </w:t>
      </w:r>
      <w:r w:rsidRPr="00D61E87" w:rsidR="00E21CE9">
        <w:rPr>
          <w:noProof/>
          <w:lang w:val="uk-UA"/>
        </w:rPr>
        <w:t xml:space="preserve">заяви, </w:t>
      </w:r>
      <w:r w:rsidRPr="00D61E87" w:rsidR="003118A2">
        <w:rPr>
          <w:noProof/>
          <w:lang w:val="uk-UA"/>
        </w:rPr>
        <w:t>зазначені</w:t>
      </w:r>
      <w:r w:rsidRPr="00D61E87" w:rsidR="00E21CE9">
        <w:rPr>
          <w:noProof/>
          <w:lang w:val="uk-UA"/>
        </w:rPr>
        <w:t xml:space="preserve"> у таблиці в додатку, </w:t>
      </w:r>
      <w:r w:rsidRPr="00D61E87" w:rsidR="00B936D3">
        <w:rPr>
          <w:noProof/>
          <w:lang w:val="uk-UA"/>
        </w:rPr>
        <w:t>і вважає,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 передбаченим статтями 34 та 35 Конвенції, та не виявляють жодних ознак порушення прав і свобод, гарантованих Конвенцією або протоколами до неї.</w:t>
      </w:r>
    </w:p>
    <w:p w:rsidRPr="00D61E87" w:rsidR="00B936D3" w:rsidP="00D61E87" w14:paraId="76B104B1" w14:textId="77777777">
      <w:pPr>
        <w:pStyle w:val="JuPara"/>
        <w:rPr>
          <w:noProof/>
          <w:lang w:val="uk-UA"/>
        </w:rPr>
      </w:pPr>
      <w:r w:rsidRPr="00D61E87">
        <w:rPr>
          <w:lang w:val="uk-UA"/>
        </w:rPr>
        <w:t>З цього випливає, що ця частина заяв має бути відхилена на підставі пункту 4 статті 35 Конвенції.</w:t>
      </w:r>
    </w:p>
    <w:p w:rsidRPr="00D61E87" w:rsidR="00E82EFC" w:rsidP="00D61E87" w14:paraId="000DFB08" w14:textId="77777777">
      <w:pPr>
        <w:pStyle w:val="JuHIRoman"/>
        <w:numPr>
          <w:ilvl w:val="1"/>
          <w:numId w:val="22"/>
        </w:numPr>
        <w:ind w:left="792" w:hanging="650"/>
        <w:rPr>
          <w:noProof/>
          <w:lang w:val="uk-UA"/>
        </w:rPr>
      </w:pPr>
      <w:r w:rsidRPr="00D61E87">
        <w:rPr>
          <w:noProof/>
          <w:lang w:val="uk-UA"/>
        </w:rPr>
        <w:t>ЗАСТОСУВАННЯ СТАТТІ 41 КОНВЕНЦІЇ</w:t>
      </w:r>
    </w:p>
    <w:p w:rsidRPr="00D61E87" w:rsidR="00375555" w:rsidP="00D61E87" w14:paraId="336417C8" w14:textId="77777777">
      <w:pPr>
        <w:pStyle w:val="JuPara"/>
        <w:rPr>
          <w:noProof/>
          <w:lang w:val="uk-UA"/>
        </w:rPr>
      </w:pPr>
      <w:r w:rsidRPr="00D61E87">
        <w:rPr>
          <w:noProof/>
          <w:lang w:val="uk-UA"/>
        </w:rPr>
        <w:t>15</w:t>
      </w:r>
      <w:r w:rsidRPr="00D61E87" w:rsidR="00653F6A">
        <w:rPr>
          <w:noProof/>
          <w:lang w:val="uk-UA"/>
        </w:rPr>
        <w:t>.  </w:t>
      </w:r>
      <w:r w:rsidRPr="00D61E87" w:rsidR="00E82EFC">
        <w:rPr>
          <w:noProof/>
          <w:lang w:val="uk-UA"/>
        </w:rPr>
        <w:t xml:space="preserve">З огляду на наявні в нього документи та свою практику </w:t>
      </w:r>
      <w:r w:rsidRPr="00D61E87" w:rsidR="00E82EFC">
        <w:rPr>
          <w:noProof/>
          <w:lang w:val="uk-UA"/>
        </w:rPr>
        <w:br/>
        <w:t xml:space="preserve">(див., зокрема, згадане рішення у справі «Cукачов проти України» </w:t>
      </w:r>
      <w:r w:rsidRPr="00D61E87" w:rsidR="00E82EFC">
        <w:rPr>
          <w:i/>
          <w:noProof/>
          <w:lang w:val="uk-UA"/>
        </w:rPr>
        <w:t>(Sukachov v. Ukraine),</w:t>
      </w:r>
      <w:r w:rsidRPr="00D61E87" w:rsidR="00E82EFC">
        <w:rPr>
          <w:noProof/>
          <w:lang w:val="uk-UA"/>
        </w:rPr>
        <w:t xml:space="preserve"> пункти 165 та 167) Суд вважає за доцільне присудити суми, зазначені у таблиці в додатку.</w:t>
      </w:r>
    </w:p>
    <w:p w:rsidRPr="00D61E87" w:rsidR="0048510B" w:rsidP="00D61E87" w14:paraId="21F11E23" w14:textId="77777777">
      <w:pPr>
        <w:pStyle w:val="JuHHead"/>
        <w:rPr>
          <w:noProof/>
          <w:lang w:val="uk-UA"/>
        </w:rPr>
      </w:pPr>
      <w:r w:rsidRPr="00D61E87">
        <w:rPr>
          <w:noProof/>
          <w:lang w:val="uk-UA"/>
        </w:rPr>
        <w:t>ЗА ЦИХ ПІДСТАВ СУД ОДНОГОЛОСНО</w:t>
      </w:r>
    </w:p>
    <w:p w:rsidRPr="00D61E87" w:rsidR="0048510B" w:rsidP="00D61E87" w14:paraId="3A1DFAF5" w14:textId="4CA46105">
      <w:pPr>
        <w:pStyle w:val="JuList"/>
        <w:rPr>
          <w:noProof/>
          <w:lang w:val="uk-UA"/>
        </w:rPr>
      </w:pPr>
      <w:r w:rsidRPr="00D61E87">
        <w:rPr>
          <w:rFonts w:eastAsia="MS Mincho"/>
          <w:i/>
          <w:noProof/>
          <w:lang w:val="uk-UA"/>
        </w:rPr>
        <w:t xml:space="preserve">Вирішує </w:t>
      </w:r>
      <w:r w:rsidRPr="00D61E87">
        <w:rPr>
          <w:rFonts w:eastAsia="MS Mincho"/>
          <w:noProof/>
          <w:lang w:val="uk-UA"/>
        </w:rPr>
        <w:t>об</w:t>
      </w:r>
      <w:r w:rsidRPr="00D61E87" w:rsidR="00D61E87">
        <w:rPr>
          <w:rFonts w:eastAsia="MS Mincho"/>
          <w:noProof/>
          <w:lang w:val="uk-UA"/>
        </w:rPr>
        <w:t>’</w:t>
      </w:r>
      <w:r w:rsidRPr="00D61E87">
        <w:rPr>
          <w:rFonts w:eastAsia="MS Mincho"/>
          <w:noProof/>
          <w:lang w:val="uk-UA"/>
        </w:rPr>
        <w:t>єднати заяви</w:t>
      </w:r>
      <w:r w:rsidRPr="00D61E87">
        <w:rPr>
          <w:noProof/>
          <w:lang w:val="uk-UA"/>
        </w:rPr>
        <w:t>;</w:t>
      </w:r>
    </w:p>
    <w:p w:rsidRPr="00D61E87" w:rsidR="00902656" w:rsidP="00D61E87" w14:paraId="2B316578" w14:textId="77777777">
      <w:pPr>
        <w:pStyle w:val="JuList"/>
        <w:rPr>
          <w:rFonts w:cstheme="minorHAnsi"/>
          <w:noProof/>
          <w:lang w:val="uk-UA"/>
        </w:rPr>
      </w:pPr>
      <w:r w:rsidRPr="00D61E87">
        <w:rPr>
          <w:rFonts w:cstheme="minorHAnsi"/>
          <w:i/>
          <w:noProof/>
          <w:lang w:val="uk-UA"/>
        </w:rPr>
        <w:t>Оголошує</w:t>
      </w:r>
      <w:r w:rsidRPr="00D61E87">
        <w:rPr>
          <w:rFonts w:cstheme="minorHAnsi"/>
          <w:noProof/>
          <w:lang w:val="uk-UA"/>
        </w:rPr>
        <w:t xml:space="preserve"> прийнятними скарги </w:t>
      </w:r>
      <w:r w:rsidRPr="00D61E87" w:rsidR="002C0B6D">
        <w:rPr>
          <w:lang w:val="uk-UA"/>
        </w:rPr>
        <w:t xml:space="preserve">на неналежні умови тримання під вартою протягом вказаних у таблиці в додатку періодів і відсутність у національному законодавстві ефективного засобу юридичного захисту, </w:t>
      </w:r>
      <w:r w:rsidRPr="00D61E87">
        <w:rPr>
          <w:rFonts w:cstheme="minorHAnsi"/>
          <w:noProof/>
          <w:lang w:val="uk-UA"/>
        </w:rPr>
        <w:t>а р</w:t>
      </w:r>
      <w:r w:rsidRPr="00D61E87" w:rsidR="008D5AAC">
        <w:rPr>
          <w:rFonts w:cstheme="minorHAnsi"/>
          <w:noProof/>
          <w:lang w:val="uk-UA"/>
        </w:rPr>
        <w:t xml:space="preserve">ешту скарг у заявах </w:t>
      </w:r>
      <w:r w:rsidRPr="00D61E87" w:rsidR="005E2310">
        <w:rPr>
          <w:rFonts w:cstheme="minorHAnsi"/>
          <w:noProof/>
          <w:lang w:val="uk-UA"/>
        </w:rPr>
        <w:t>№ </w:t>
      </w:r>
      <w:r w:rsidRPr="00D61E87" w:rsidR="00B936D3">
        <w:rPr>
          <w:rFonts w:cstheme="minorHAnsi"/>
          <w:noProof/>
          <w:lang w:val="uk-UA"/>
        </w:rPr>
        <w:t>25817</w:t>
      </w:r>
      <w:r w:rsidRPr="00D61E87" w:rsidR="008D5AAC">
        <w:rPr>
          <w:rFonts w:cstheme="minorHAnsi"/>
          <w:noProof/>
          <w:lang w:val="uk-UA"/>
        </w:rPr>
        <w:t>/23</w:t>
      </w:r>
      <w:r w:rsidRPr="00D61E87" w:rsidR="00B936D3">
        <w:rPr>
          <w:rFonts w:cstheme="minorHAnsi"/>
          <w:noProof/>
          <w:lang w:val="uk-UA"/>
        </w:rPr>
        <w:t xml:space="preserve">, </w:t>
      </w:r>
      <w:r w:rsidRPr="00D61E87" w:rsidR="00480DC6">
        <w:rPr>
          <w:rFonts w:cstheme="minorHAnsi"/>
          <w:noProof/>
          <w:lang w:val="uk-UA"/>
        </w:rPr>
        <w:t>№ </w:t>
      </w:r>
      <w:r w:rsidRPr="00D61E87" w:rsidR="00B936D3">
        <w:rPr>
          <w:rFonts w:cstheme="minorHAnsi"/>
          <w:noProof/>
          <w:lang w:val="uk-UA"/>
        </w:rPr>
        <w:t>32960/23 та № 32968</w:t>
      </w:r>
      <w:r w:rsidRPr="00D61E87" w:rsidR="008D5AAC">
        <w:rPr>
          <w:rFonts w:cstheme="minorHAnsi"/>
          <w:noProof/>
          <w:lang w:val="uk-UA"/>
        </w:rPr>
        <w:t>/23</w:t>
      </w:r>
      <w:r w:rsidRPr="00D61E87">
        <w:rPr>
          <w:rFonts w:cstheme="minorHAnsi"/>
          <w:noProof/>
          <w:lang w:val="uk-UA"/>
        </w:rPr>
        <w:t xml:space="preserve"> – неприйнятними;</w:t>
      </w:r>
    </w:p>
    <w:p w:rsidRPr="00D61E87" w:rsidR="00AB7C78" w:rsidP="00D61E87" w14:paraId="210E659E" w14:textId="5C0F35FA">
      <w:pPr>
        <w:pStyle w:val="JuList"/>
        <w:rPr>
          <w:rFonts w:cstheme="minorHAnsi"/>
          <w:i/>
          <w:noProof/>
          <w:lang w:val="uk-UA"/>
        </w:rPr>
      </w:pPr>
      <w:r w:rsidRPr="00D61E87">
        <w:rPr>
          <w:rFonts w:cstheme="minorHAnsi"/>
          <w:i/>
          <w:noProof/>
          <w:lang w:val="uk-UA"/>
        </w:rPr>
        <w:t xml:space="preserve">Постановляє, </w:t>
      </w:r>
      <w:r w:rsidRPr="00D61E87">
        <w:rPr>
          <w:rFonts w:cstheme="minorHAnsi"/>
          <w:noProof/>
          <w:lang w:val="uk-UA"/>
        </w:rPr>
        <w:t>що ці скарги свідчать про порушення статей 3 і 13 Конвенції у зв</w:t>
      </w:r>
      <w:r w:rsidRPr="00D61E87" w:rsidR="00D61E87">
        <w:rPr>
          <w:rFonts w:cstheme="minorHAnsi"/>
          <w:noProof/>
          <w:lang w:val="uk-UA"/>
        </w:rPr>
        <w:t>’</w:t>
      </w:r>
      <w:r w:rsidRPr="00D61E87">
        <w:rPr>
          <w:rFonts w:cstheme="minorHAnsi"/>
          <w:noProof/>
          <w:lang w:val="uk-UA"/>
        </w:rPr>
        <w:t>язку з неналежними умовами тримання під вартою протягом вказаних у таблиці в додатку періодів та відсутністю у національному законодавстві ефективного засобу юридичного захисту;</w:t>
      </w:r>
    </w:p>
    <w:p w:rsidRPr="00D61E87" w:rsidR="00D61E87" w:rsidP="00D61E87" w14:paraId="3D3A7D26" w14:textId="77777777">
      <w:pPr>
        <w:pStyle w:val="JuList"/>
        <w:rPr>
          <w:noProof/>
          <w:lang w:val="uk-UA"/>
        </w:rPr>
      </w:pPr>
      <w:r w:rsidRPr="00D61E87">
        <w:rPr>
          <w:i/>
          <w:noProof/>
          <w:lang w:val="uk-UA"/>
        </w:rPr>
        <w:t xml:space="preserve">Постановляє, </w:t>
      </w:r>
      <w:r w:rsidRPr="00D61E87">
        <w:rPr>
          <w:noProof/>
          <w:lang w:val="uk-UA"/>
        </w:rPr>
        <w:t>що:</w:t>
      </w:r>
    </w:p>
    <w:p w:rsidRPr="00D61E87" w:rsidR="00375555" w:rsidP="00D61E87" w14:paraId="4ED3E0EA" w14:textId="046F4F1B">
      <w:pPr>
        <w:pStyle w:val="JuLista"/>
        <w:rPr>
          <w:noProof/>
          <w:lang w:val="uk-UA"/>
        </w:rPr>
      </w:pPr>
      <w:r w:rsidRPr="00D61E87">
        <w:rPr>
          <w:noProof/>
          <w:lang w:val="uk-UA"/>
        </w:rPr>
        <w:t>упродовж трьох місяців держава-відповідач повинна сплатити заявникам суми, зазначені в таблиці у додатку; ці суми мають бути конвертовані в національну валюту держави-відповідача за курсом на день здійснення платежу</w:t>
      </w:r>
      <w:r w:rsidRPr="00D61E87" w:rsidR="00653F6A">
        <w:rPr>
          <w:noProof/>
          <w:lang w:val="uk-UA"/>
        </w:rPr>
        <w:t>;</w:t>
      </w:r>
    </w:p>
    <w:p w:rsidRPr="00D61E87" w:rsidR="006D33D9" w:rsidP="00D61E87" w14:paraId="31685AF5" w14:textId="77777777">
      <w:pPr>
        <w:pStyle w:val="JuLista"/>
        <w:rPr>
          <w:noProof/>
          <w:lang w:val="uk-UA"/>
        </w:rPr>
      </w:pPr>
      <w:r w:rsidRPr="00D61E87">
        <w:rPr>
          <w:rStyle w:val="sb8d990e2"/>
          <w:noProof/>
          <w:color w:val="000000"/>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D61E87">
        <w:rPr>
          <w:rStyle w:val="sb8d990e2"/>
          <w:i/>
          <w:noProof/>
          <w:color w:val="000000"/>
          <w:lang w:val="uk-UA"/>
        </w:rPr>
        <w:t>(</w:t>
      </w:r>
      <w:r w:rsidRPr="00D61E87">
        <w:rPr>
          <w:rStyle w:val="s6b621b36"/>
          <w:i/>
          <w:iCs/>
          <w:noProof/>
          <w:color w:val="000000"/>
          <w:lang w:val="uk-UA"/>
        </w:rPr>
        <w:t>simple interest</w:t>
      </w:r>
      <w:r w:rsidRPr="00D61E87">
        <w:rPr>
          <w:rStyle w:val="sb8d990e2"/>
          <w:i/>
          <w:noProof/>
          <w:color w:val="000000"/>
          <w:lang w:val="uk-UA"/>
        </w:rPr>
        <w:t>)</w:t>
      </w:r>
      <w:r w:rsidRPr="00D61E87">
        <w:rPr>
          <w:rStyle w:val="sb8d990e2"/>
          <w:noProof/>
          <w:color w:val="000000"/>
          <w:lang w:val="uk-UA"/>
        </w:rPr>
        <w:t xml:space="preserve"> у розмірі граничної позичкової ставки Європейського центрального банку, яка діятиме в період несплати, до якої має бути додано три відсоткові пункти</w:t>
      </w:r>
      <w:r w:rsidRPr="00D61E87" w:rsidR="00653F6A">
        <w:rPr>
          <w:noProof/>
          <w:lang w:val="uk-UA"/>
        </w:rPr>
        <w:t>.</w:t>
      </w:r>
    </w:p>
    <w:p w:rsidRPr="00D61E87" w:rsidR="0034205A" w:rsidP="00D61E87" w14:paraId="0B763CB4" w14:textId="77777777">
      <w:pPr>
        <w:pStyle w:val="JuList"/>
        <w:numPr>
          <w:ilvl w:val="0"/>
          <w:numId w:val="0"/>
        </w:numPr>
        <w:ind w:firstLine="284"/>
        <w:rPr>
          <w:rFonts w:eastAsia="PMingLiU"/>
          <w:lang w:val="uk-UA"/>
        </w:rPr>
      </w:pPr>
      <w:r w:rsidRPr="00D61E87">
        <w:rPr>
          <w:rStyle w:val="sb8d990e2"/>
          <w:noProof/>
          <w:color w:val="000000"/>
          <w:lang w:val="uk-UA"/>
        </w:rPr>
        <w:t xml:space="preserve">Учинено англійською </w:t>
      </w:r>
      <w:r w:rsidRPr="00D61E87" w:rsidR="0039672E">
        <w:rPr>
          <w:rStyle w:val="sb8d990e2"/>
          <w:noProof/>
          <w:color w:val="000000"/>
          <w:lang w:val="uk-UA"/>
        </w:rPr>
        <w:t xml:space="preserve">мовою та </w:t>
      </w:r>
      <w:r w:rsidRPr="00D61E87" w:rsidR="00665373">
        <w:rPr>
          <w:rStyle w:val="sb8d990e2"/>
          <w:noProof/>
          <w:color w:val="000000"/>
          <w:lang w:val="uk-UA"/>
        </w:rPr>
        <w:t>повідомлено письмово 12 груд</w:t>
      </w:r>
      <w:r w:rsidRPr="00D61E87">
        <w:rPr>
          <w:rStyle w:val="sb8d990e2"/>
          <w:noProof/>
          <w:color w:val="000000"/>
          <w:lang w:val="uk-UA"/>
        </w:rPr>
        <w:t>ня 2024 року відповідно до пунктів 2 і 3 Правила 77 Регламенту Суду</w:t>
      </w:r>
      <w:r w:rsidRPr="00D61E87">
        <w:rPr>
          <w:noProof/>
          <w:lang w:val="uk-UA"/>
        </w:rPr>
        <w:t>.</w:t>
      </w:r>
    </w:p>
    <w:tbl>
      <w:tblPr>
        <w:tblW w:w="0" w:type="auto"/>
        <w:tblLook w:val="04A0"/>
      </w:tblPr>
      <w:tblGrid>
        <w:gridCol w:w="3674"/>
        <w:gridCol w:w="3674"/>
      </w:tblGrid>
      <w:tr w:rsidTr="00192478" w14:paraId="1B6DB92A" w14:textId="77777777">
        <w:tblPrEx>
          <w:tblW w:w="0" w:type="auto"/>
          <w:tblLook w:val="04A0"/>
        </w:tblPrEx>
        <w:tc>
          <w:tcPr>
            <w:tcW w:w="3674" w:type="dxa"/>
            <w:hideMark/>
          </w:tcPr>
          <w:p w:rsidRPr="00D61E87" w:rsidR="00580CAE" w:rsidP="00D61E87" w14:paraId="520374BF" w14:textId="77777777">
            <w:pPr>
              <w:pStyle w:val="ECHRPlaceholder"/>
              <w:spacing w:before="0"/>
              <w:jc w:val="center"/>
              <w:rPr>
                <w:rStyle w:val="sbb9ee52a"/>
                <w:noProof/>
                <w:color w:val="000000"/>
                <w:lang w:val="uk-UA"/>
              </w:rPr>
            </w:pPr>
          </w:p>
          <w:p w:rsidRPr="00D61E87" w:rsidR="0034205A" w:rsidP="00D61E87" w14:paraId="69A2956E" w14:textId="77777777">
            <w:pPr>
              <w:pStyle w:val="ECHRPlaceholder"/>
              <w:spacing w:before="0"/>
              <w:jc w:val="center"/>
              <w:rPr>
                <w:rStyle w:val="sbb9ee52a"/>
                <w:noProof/>
                <w:color w:val="000000"/>
                <w:lang w:val="uk-UA"/>
              </w:rPr>
            </w:pPr>
            <w:r w:rsidRPr="00D61E87">
              <w:rPr>
                <w:rStyle w:val="sbb9ee52a"/>
                <w:noProof/>
                <w:color w:val="000000"/>
                <w:lang w:val="uk-UA"/>
              </w:rPr>
              <w:t>Вікторія Марадудіна</w:t>
            </w:r>
          </w:p>
          <w:p w:rsidRPr="00D61E87" w:rsidR="0034205A" w:rsidP="00D61E87" w14:paraId="1D4B9932" w14:textId="77777777">
            <w:pPr>
              <w:pStyle w:val="ECHRPlaceholder"/>
              <w:spacing w:before="0"/>
              <w:jc w:val="center"/>
              <w:rPr>
                <w:rStyle w:val="sa36b60a1"/>
                <w:i/>
                <w:iCs/>
                <w:lang w:val="uk-UA"/>
              </w:rPr>
            </w:pPr>
            <w:r w:rsidRPr="00D61E87">
              <w:rPr>
                <w:rStyle w:val="sa36b60a1"/>
                <w:i/>
                <w:iCs/>
                <w:noProof/>
                <w:color w:val="000000"/>
                <w:lang w:val="uk-UA"/>
              </w:rPr>
              <w:t>(Viktoriya Maradudina)</w:t>
            </w:r>
          </w:p>
          <w:p w:rsidRPr="00D61E87" w:rsidR="0034205A" w:rsidP="00D61E87" w14:paraId="7840CCC8" w14:textId="77777777">
            <w:pPr>
              <w:pStyle w:val="ECHRPlaceholder"/>
              <w:spacing w:before="0"/>
              <w:jc w:val="center"/>
              <w:rPr>
                <w:rFonts w:eastAsia="PMingLiU"/>
                <w:lang w:val="uk-UA"/>
              </w:rPr>
            </w:pPr>
            <w:r w:rsidRPr="00D61E87">
              <w:rPr>
                <w:rStyle w:val="sa36b60a1"/>
                <w:noProof/>
                <w:color w:val="000000"/>
                <w:lang w:val="uk-UA"/>
              </w:rPr>
              <w:t xml:space="preserve">В.о. заступника Секретаря </w:t>
            </w:r>
          </w:p>
        </w:tc>
        <w:tc>
          <w:tcPr>
            <w:tcW w:w="3674" w:type="dxa"/>
            <w:hideMark/>
          </w:tcPr>
          <w:p w:rsidRPr="00D61E87" w:rsidR="00580CAE" w:rsidP="00D61E87" w14:paraId="68FD08A5" w14:textId="77777777">
            <w:pPr>
              <w:pStyle w:val="JuSigned"/>
              <w:spacing w:before="0"/>
              <w:jc w:val="center"/>
              <w:rPr>
                <w:iCs/>
                <w:lang w:val="uk-UA"/>
              </w:rPr>
            </w:pPr>
          </w:p>
          <w:p w:rsidRPr="00D61E87" w:rsidR="0034205A" w:rsidP="00D61E87" w14:paraId="4E4182AC" w14:textId="77777777">
            <w:pPr>
              <w:pStyle w:val="JuSigned"/>
              <w:spacing w:before="0"/>
              <w:jc w:val="center"/>
              <w:rPr>
                <w:lang w:val="uk-UA"/>
              </w:rPr>
            </w:pPr>
            <w:r w:rsidRPr="00D61E87">
              <w:rPr>
                <w:iCs/>
                <w:lang w:val="uk-UA"/>
              </w:rPr>
              <w:t>Діана Сирку</w:t>
            </w:r>
          </w:p>
          <w:p w:rsidRPr="00D61E87" w:rsidR="00D61E87" w:rsidP="00D61E87" w14:paraId="36712756" w14:textId="77777777">
            <w:pPr>
              <w:pStyle w:val="ECHRPlaceholder"/>
              <w:spacing w:before="0"/>
              <w:jc w:val="center"/>
              <w:rPr>
                <w:lang w:val="uk-UA"/>
              </w:rPr>
            </w:pPr>
            <w:r w:rsidRPr="00D61E87">
              <w:rPr>
                <w:rStyle w:val="sa36b60a1"/>
                <w:i/>
                <w:iCs/>
                <w:color w:val="000000"/>
                <w:lang w:val="uk-UA"/>
              </w:rPr>
              <w:t xml:space="preserve"> (</w:t>
            </w:r>
            <w:r w:rsidRPr="00D61E87" w:rsidR="00B10FBA">
              <w:rPr>
                <w:i/>
                <w:color w:val="000000" w:themeColor="text1"/>
                <w:lang w:val="uk-UA"/>
              </w:rPr>
              <w:t>Diana</w:t>
            </w:r>
            <w:r w:rsidRPr="00D61E87" w:rsidR="00B10FBA">
              <w:rPr>
                <w:i/>
                <w:color w:val="000000" w:themeColor="text1"/>
                <w:lang w:val="uk-UA"/>
              </w:rPr>
              <w:t xml:space="preserve"> </w:t>
            </w:r>
            <w:r w:rsidRPr="00D61E87" w:rsidR="00B10FBA">
              <w:rPr>
                <w:i/>
                <w:color w:val="000000" w:themeColor="text1"/>
                <w:lang w:val="uk-UA"/>
              </w:rPr>
              <w:t>Sârcu</w:t>
            </w:r>
            <w:r w:rsidRPr="00D61E87" w:rsidR="00B10FBA">
              <w:rPr>
                <w:i/>
                <w:iCs/>
                <w:color w:val="000000" w:themeColor="text1"/>
                <w:lang w:val="uk-UA"/>
              </w:rPr>
              <w:t xml:space="preserve"> </w:t>
            </w:r>
            <w:r w:rsidRPr="00D61E87">
              <w:rPr>
                <w:rStyle w:val="sa36b60a1"/>
                <w:i/>
                <w:iCs/>
                <w:color w:val="000000"/>
                <w:lang w:val="uk-UA"/>
              </w:rPr>
              <w:t>)</w:t>
            </w:r>
            <w:r w:rsidRPr="00D61E87">
              <w:rPr>
                <w:lang w:val="uk-UA"/>
              </w:rPr>
              <w:t>,</w:t>
            </w:r>
          </w:p>
          <w:p w:rsidRPr="00D61E87" w:rsidR="0034205A" w:rsidP="00D61E87" w14:paraId="032772DA" w14:textId="07DFF971">
            <w:pPr>
              <w:pStyle w:val="ECHRPlaceholder"/>
              <w:spacing w:before="0"/>
              <w:jc w:val="center"/>
              <w:rPr>
                <w:rFonts w:ascii="Times New Roman" w:hAnsi="Times New Roman" w:eastAsia="PMingLiU" w:cs="Times New Roman"/>
                <w:noProof/>
                <w:lang w:val="uk-UA"/>
              </w:rPr>
            </w:pPr>
            <w:r w:rsidRPr="00D61E87">
              <w:rPr>
                <w:iCs/>
                <w:noProof/>
                <w:color w:val="auto"/>
                <w:lang w:val="uk-UA"/>
              </w:rPr>
              <w:t>Голова</w:t>
            </w:r>
          </w:p>
        </w:tc>
      </w:tr>
    </w:tbl>
    <w:p w:rsidRPr="00D61E87" w:rsidR="00787E12" w:rsidP="00D61E87" w14:paraId="5B653AED" w14:textId="77777777">
      <w:pPr>
        <w:pStyle w:val="JuParaLast"/>
        <w:rPr>
          <w:noProof/>
          <w:lang w:val="uk-UA"/>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D61E87" w:rsidR="00742B9E" w:rsidP="00D61E87" w14:paraId="55928F8E" w14:textId="77777777">
      <w:pPr>
        <w:pStyle w:val="DecHTitle"/>
        <w:rPr>
          <w:b/>
          <w:bCs/>
          <w:noProof/>
          <w:sz w:val="24"/>
          <w:lang w:val="uk-UA"/>
        </w:rPr>
      </w:pPr>
      <w:r w:rsidRPr="00D61E87">
        <w:rPr>
          <w:b/>
          <w:bCs/>
          <w:noProof/>
          <w:lang w:val="uk-UA"/>
        </w:rPr>
        <w:t>ДОДАТОК</w:t>
      </w:r>
    </w:p>
    <w:p w:rsidRPr="00D61E87" w:rsidR="00742B9E" w:rsidP="00D61E87" w14:paraId="729A2548" w14:textId="77777777">
      <w:pPr>
        <w:pStyle w:val="DecHCase"/>
        <w:contextualSpacing/>
        <w:rPr>
          <w:noProof/>
          <w:color w:val="3E3E3E"/>
          <w:szCs w:val="22"/>
          <w:lang w:val="uk-UA"/>
        </w:rPr>
      </w:pPr>
      <w:r w:rsidRPr="00D61E87">
        <w:rPr>
          <w:noProof/>
          <w:color w:val="3E3E3E"/>
          <w:szCs w:val="22"/>
          <w:lang w:val="uk-UA"/>
        </w:rPr>
        <w:t>Перелік заяв зі скаргами за статтями 3 і 13 Конвенції</w:t>
      </w:r>
    </w:p>
    <w:p w:rsidRPr="00D61E87" w:rsidR="00B8235A" w:rsidP="00D61E87" w14:paraId="1E952E2C" w14:textId="77777777">
      <w:pPr>
        <w:pStyle w:val="DecHCase"/>
        <w:contextualSpacing/>
        <w:rPr>
          <w:b/>
          <w:i/>
          <w:noProof/>
          <w:lang w:val="uk-UA"/>
        </w:rPr>
      </w:pPr>
      <w:r w:rsidRPr="00D61E87">
        <w:rPr>
          <w:noProof/>
          <w:color w:val="3E3E3E" w:themeColor="background2" w:themeShade="40"/>
          <w:lang w:val="uk-UA"/>
        </w:rPr>
        <w:t>(</w:t>
      </w:r>
      <w:r w:rsidRPr="00D61E87">
        <w:rPr>
          <w:noProof/>
          <w:color w:val="3E3E3E"/>
          <w:szCs w:val="22"/>
          <w:lang w:val="uk-UA"/>
        </w:rPr>
        <w:t xml:space="preserve">неналежні умови тримання під вартою та відсутність у національному законодавстві ефективного </w:t>
      </w:r>
      <w:r w:rsidRPr="00D61E87">
        <w:rPr>
          <w:noProof/>
          <w:color w:val="3E3E3E"/>
          <w:szCs w:val="22"/>
          <w:lang w:val="uk-UA"/>
        </w:rPr>
        <w:br/>
        <w:t>засобу юридичного захисту</w:t>
      </w:r>
      <w:r w:rsidRPr="00D61E87">
        <w:rPr>
          <w:noProof/>
          <w:color w:val="3E3E3E" w:themeColor="background2" w:themeShade="40"/>
          <w:lang w:val="uk-UA"/>
        </w:rPr>
        <w:t>)</w:t>
      </w:r>
    </w:p>
    <w:tbl>
      <w:tblPr>
        <w:tblStyle w:val="ECHRListTable"/>
        <w:tblW w:w="12684" w:type="dxa"/>
        <w:jc w:val="center"/>
        <w:tblLayout w:type="fixed"/>
        <w:tblLook w:val="0420"/>
      </w:tblPr>
      <w:tblGrid>
        <w:gridCol w:w="452"/>
        <w:gridCol w:w="961"/>
        <w:gridCol w:w="1550"/>
        <w:gridCol w:w="1938"/>
        <w:gridCol w:w="1088"/>
        <w:gridCol w:w="5095"/>
        <w:gridCol w:w="1600"/>
      </w:tblGrid>
      <w:tr w:rsidTr="00743F36" w14:paraId="6795ECD0" w14:textId="77777777">
        <w:tblPrEx>
          <w:tblW w:w="12684" w:type="dxa"/>
          <w:jc w:val="center"/>
          <w:tblLayout w:type="fixed"/>
          <w:tblLook w:val="0420"/>
        </w:tblPrEx>
        <w:trPr>
          <w:jc w:val="center"/>
        </w:trPr>
        <w:tc>
          <w:tcPr>
            <w:tcW w:w="452" w:type="dxa"/>
          </w:tcPr>
          <w:p w:rsidRPr="00D61E87" w:rsidR="00743F36" w:rsidP="00D61E87" w14:paraId="5C1920EE" w14:textId="77777777">
            <w:pPr>
              <w:jc w:val="center"/>
              <w:rPr>
                <w:noProof/>
                <w:sz w:val="16"/>
                <w:lang w:val="uk-UA"/>
              </w:rPr>
            </w:pPr>
            <w:bookmarkStart w:name="WECLListStart" w:id="2"/>
            <w:bookmarkEnd w:id="2"/>
            <w:r w:rsidRPr="00D61E87">
              <w:rPr>
                <w:noProof/>
                <w:sz w:val="16"/>
                <w:lang w:val="uk-UA"/>
              </w:rPr>
              <w:t>№</w:t>
            </w:r>
          </w:p>
        </w:tc>
        <w:tc>
          <w:tcPr>
            <w:tcW w:w="961" w:type="dxa"/>
          </w:tcPr>
          <w:p w:rsidRPr="00D61E87" w:rsidR="00743F36" w:rsidP="00D61E87" w14:paraId="4B112739" w14:textId="77777777">
            <w:pPr>
              <w:jc w:val="center"/>
              <w:rPr>
                <w:noProof/>
                <w:sz w:val="16"/>
                <w:lang w:val="uk-UA"/>
              </w:rPr>
            </w:pPr>
            <w:r w:rsidRPr="00D61E87">
              <w:rPr>
                <w:rFonts w:eastAsia="PMingLiU"/>
                <w:bCs/>
                <w:noProof/>
                <w:color w:val="474747"/>
                <w:sz w:val="16"/>
                <w:szCs w:val="16"/>
                <w:lang w:val="uk-UA"/>
              </w:rPr>
              <w:t>№ заяви</w:t>
            </w:r>
            <w:r w:rsidRPr="00D61E87">
              <w:rPr>
                <w:rFonts w:eastAsia="PMingLiU"/>
                <w:bCs/>
                <w:noProof/>
                <w:color w:val="474747"/>
                <w:sz w:val="16"/>
                <w:szCs w:val="16"/>
                <w:lang w:val="uk-UA"/>
              </w:rPr>
              <w:br/>
              <w:t>Дата подання</w:t>
            </w:r>
          </w:p>
        </w:tc>
        <w:tc>
          <w:tcPr>
            <w:tcW w:w="1550" w:type="dxa"/>
          </w:tcPr>
          <w:p w:rsidRPr="00D61E87" w:rsidR="00743F36" w:rsidP="00D61E87" w14:paraId="6C1A8A99" w14:textId="77777777">
            <w:pPr>
              <w:jc w:val="center"/>
              <w:rPr>
                <w:noProof/>
                <w:sz w:val="16"/>
                <w:lang w:val="uk-UA"/>
              </w:rPr>
            </w:pPr>
            <w:r w:rsidRPr="00D61E87">
              <w:rPr>
                <w:rFonts w:eastAsia="PMingLiU"/>
                <w:noProof/>
                <w:color w:val="474747"/>
                <w:sz w:val="16"/>
                <w:szCs w:val="16"/>
                <w:lang w:val="uk-UA"/>
              </w:rPr>
              <w:t>П.І.Б. заявника</w:t>
            </w:r>
            <w:r w:rsidRPr="00D61E87">
              <w:rPr>
                <w:rFonts w:eastAsia="PMingLiU"/>
                <w:noProof/>
                <w:color w:val="474747"/>
                <w:sz w:val="16"/>
                <w:szCs w:val="16"/>
                <w:lang w:val="uk-UA"/>
              </w:rPr>
              <w:br/>
              <w:t>Рік народження</w:t>
            </w:r>
          </w:p>
        </w:tc>
        <w:tc>
          <w:tcPr>
            <w:tcW w:w="1938" w:type="dxa"/>
          </w:tcPr>
          <w:p w:rsidRPr="00D61E87" w:rsidR="00743F36" w:rsidP="00D61E87" w14:paraId="51440811" w14:textId="77777777">
            <w:pPr>
              <w:jc w:val="center"/>
              <w:rPr>
                <w:noProof/>
                <w:sz w:val="16"/>
                <w:lang w:val="uk-UA"/>
              </w:rPr>
            </w:pPr>
            <w:r w:rsidRPr="00D61E87">
              <w:rPr>
                <w:noProof/>
                <w:sz w:val="16"/>
                <w:lang w:val="uk-UA"/>
              </w:rPr>
              <w:t>Установа</w:t>
            </w:r>
          </w:p>
          <w:p w:rsidRPr="00D61E87" w:rsidR="00743F36" w:rsidP="00D61E87" w14:paraId="39F65103" w14:textId="77777777">
            <w:pPr>
              <w:jc w:val="center"/>
              <w:rPr>
                <w:noProof/>
                <w:sz w:val="16"/>
                <w:lang w:val="uk-UA"/>
              </w:rPr>
            </w:pPr>
            <w:r w:rsidRPr="00D61E87">
              <w:rPr>
                <w:noProof/>
                <w:sz w:val="16"/>
                <w:lang w:val="uk-UA"/>
              </w:rPr>
              <w:t>Дата початку та закінчення строку</w:t>
            </w:r>
          </w:p>
          <w:p w:rsidRPr="00D61E87" w:rsidR="00743F36" w:rsidP="00D61E87" w14:paraId="398EBBF4" w14:textId="77777777">
            <w:pPr>
              <w:jc w:val="center"/>
              <w:rPr>
                <w:noProof/>
                <w:sz w:val="16"/>
                <w:lang w:val="uk-UA"/>
              </w:rPr>
            </w:pPr>
            <w:r w:rsidRPr="00D61E87">
              <w:rPr>
                <w:noProof/>
                <w:sz w:val="16"/>
                <w:lang w:val="uk-UA"/>
              </w:rPr>
              <w:t>Тривалість</w:t>
            </w:r>
          </w:p>
        </w:tc>
        <w:tc>
          <w:tcPr>
            <w:tcW w:w="1088" w:type="dxa"/>
          </w:tcPr>
          <w:p w:rsidRPr="00D61E87" w:rsidR="00743F36" w:rsidP="00D61E87" w14:paraId="33CD4DA4" w14:textId="77777777">
            <w:pPr>
              <w:jc w:val="center"/>
              <w:rPr>
                <w:noProof/>
                <w:sz w:val="16"/>
                <w:lang w:val="uk-UA"/>
              </w:rPr>
            </w:pPr>
            <w:r w:rsidRPr="00D61E87">
              <w:rPr>
                <w:noProof/>
                <w:sz w:val="16"/>
                <w:lang w:val="uk-UA"/>
              </w:rPr>
              <w:t>Площа</w:t>
            </w:r>
          </w:p>
          <w:p w:rsidRPr="00D61E87" w:rsidR="00743F36" w:rsidP="00D61E87" w14:paraId="662869C9" w14:textId="03AEF76E">
            <w:pPr>
              <w:jc w:val="center"/>
              <w:rPr>
                <w:noProof/>
                <w:sz w:val="16"/>
                <w:lang w:val="uk-UA"/>
              </w:rPr>
            </w:pPr>
            <w:r w:rsidRPr="00D61E87">
              <w:rPr>
                <w:noProof/>
                <w:sz w:val="16"/>
                <w:lang w:val="uk-UA"/>
              </w:rPr>
              <w:t>(кв. м.) на кожного ув</w:t>
            </w:r>
            <w:r w:rsidRPr="00D61E87" w:rsidR="00D61E87">
              <w:rPr>
                <w:noProof/>
                <w:sz w:val="16"/>
                <w:lang w:val="uk-UA"/>
              </w:rPr>
              <w:t>’</w:t>
            </w:r>
            <w:r w:rsidRPr="00D61E87">
              <w:rPr>
                <w:noProof/>
                <w:sz w:val="16"/>
                <w:lang w:val="uk-UA"/>
              </w:rPr>
              <w:t>язненого</w:t>
            </w:r>
          </w:p>
        </w:tc>
        <w:tc>
          <w:tcPr>
            <w:tcW w:w="5095" w:type="dxa"/>
          </w:tcPr>
          <w:p w:rsidRPr="00D61E87" w:rsidR="00743F36" w:rsidP="00D61E87" w14:paraId="376F42B9" w14:textId="77777777">
            <w:pPr>
              <w:jc w:val="center"/>
              <w:rPr>
                <w:noProof/>
                <w:sz w:val="16"/>
                <w:lang w:val="uk-UA"/>
              </w:rPr>
            </w:pPr>
            <w:r w:rsidRPr="00D61E87">
              <w:rPr>
                <w:noProof/>
                <w:sz w:val="16"/>
                <w:lang w:val="uk-UA"/>
              </w:rPr>
              <w:t>Конкретні скарги</w:t>
            </w:r>
          </w:p>
        </w:tc>
        <w:tc>
          <w:tcPr>
            <w:tcW w:w="1600" w:type="dxa"/>
          </w:tcPr>
          <w:p w:rsidRPr="00D61E87" w:rsidR="00743F36" w:rsidP="00D61E87" w14:paraId="425F92F7" w14:textId="77777777">
            <w:pPr>
              <w:jc w:val="center"/>
              <w:rPr>
                <w:noProof/>
                <w:sz w:val="16"/>
                <w:lang w:val="uk-UA"/>
              </w:rPr>
            </w:pPr>
            <w:r w:rsidRPr="00D61E87">
              <w:rPr>
                <w:noProof/>
                <w:sz w:val="16"/>
                <w:lang w:val="uk-UA"/>
              </w:rPr>
              <w:t xml:space="preserve">Сума, присуджена кожному заявнику в якості відшкодування </w:t>
            </w:r>
            <w:r w:rsidRPr="00D61E87" w:rsidR="002D32F3">
              <w:rPr>
                <w:noProof/>
                <w:sz w:val="16"/>
                <w:lang w:val="uk-UA"/>
              </w:rPr>
              <w:t xml:space="preserve">матеріальної та </w:t>
            </w:r>
            <w:r w:rsidRPr="00D61E87">
              <w:rPr>
                <w:noProof/>
                <w:sz w:val="16"/>
                <w:lang w:val="uk-UA"/>
              </w:rPr>
              <w:t>моральної шкоди (в євро)</w:t>
            </w:r>
            <w:r>
              <w:rPr>
                <w:rStyle w:val="FootnoteReference"/>
                <w:noProof/>
                <w:sz w:val="16"/>
                <w:lang w:val="uk-UA"/>
              </w:rPr>
              <w:footnoteReference w:id="2"/>
            </w:r>
          </w:p>
        </w:tc>
      </w:tr>
      <w:tr w:rsidTr="00743F36" w14:paraId="066CDAC9" w14:textId="77777777">
        <w:tblPrEx>
          <w:tblW w:w="12684" w:type="dxa"/>
          <w:jc w:val="center"/>
          <w:tblLayout w:type="fixed"/>
          <w:tblLook w:val="0420"/>
        </w:tblPrEx>
        <w:trPr>
          <w:trHeight w:val="1301"/>
          <w:jc w:val="center"/>
        </w:trPr>
        <w:tc>
          <w:tcPr>
            <w:tcW w:w="452" w:type="dxa"/>
          </w:tcPr>
          <w:p w:rsidRPr="00D61E87" w:rsidR="00743F36" w:rsidP="00D61E87" w14:paraId="7DAAD4A8" w14:textId="77777777">
            <w:pPr>
              <w:pStyle w:val="ListParagraph"/>
              <w:numPr>
                <w:ilvl w:val="0"/>
                <w:numId w:val="21"/>
              </w:numPr>
              <w:tabs>
                <w:tab w:val="num" w:pos="283"/>
              </w:tabs>
              <w:ind w:left="0" w:firstLine="0"/>
              <w:jc w:val="center"/>
              <w:rPr>
                <w:rFonts w:eastAsiaTheme="minorEastAsia"/>
                <w:noProof/>
                <w:sz w:val="16"/>
                <w:lang w:val="uk-UA"/>
              </w:rPr>
            </w:pPr>
          </w:p>
        </w:tc>
        <w:tc>
          <w:tcPr>
            <w:tcW w:w="961" w:type="dxa"/>
          </w:tcPr>
          <w:p w:rsidRPr="00D61E87" w:rsidR="00743F36" w:rsidP="00D61E87" w14:paraId="1DAD1CDB" w14:textId="77777777">
            <w:pPr>
              <w:jc w:val="center"/>
              <w:rPr>
                <w:noProof/>
                <w:sz w:val="16"/>
                <w:lang w:val="uk-UA"/>
              </w:rPr>
            </w:pPr>
            <w:r w:rsidRPr="00D61E87">
              <w:rPr>
                <w:noProof/>
                <w:sz w:val="16"/>
                <w:lang w:val="uk-UA"/>
              </w:rPr>
              <w:t>15961/23</w:t>
            </w:r>
          </w:p>
          <w:p w:rsidRPr="00D61E87" w:rsidR="00743F36" w:rsidP="00D61E87" w14:paraId="1538BFB9" w14:textId="77777777">
            <w:pPr>
              <w:jc w:val="center"/>
              <w:rPr>
                <w:noProof/>
                <w:sz w:val="16"/>
                <w:lang w:val="uk-UA"/>
              </w:rPr>
            </w:pPr>
            <w:r w:rsidRPr="00D61E87">
              <w:rPr>
                <w:noProof/>
                <w:sz w:val="16"/>
                <w:lang w:val="uk-UA"/>
              </w:rPr>
              <w:t>29.03.2023</w:t>
            </w:r>
          </w:p>
        </w:tc>
        <w:tc>
          <w:tcPr>
            <w:tcW w:w="1550" w:type="dxa"/>
          </w:tcPr>
          <w:p w:rsidRPr="00D61E87" w:rsidR="00743F36" w:rsidP="00D61E87" w14:paraId="3D1FDE98" w14:textId="77777777">
            <w:pPr>
              <w:jc w:val="center"/>
              <w:rPr>
                <w:b/>
                <w:noProof/>
                <w:sz w:val="16"/>
                <w:lang w:val="uk-UA"/>
              </w:rPr>
            </w:pPr>
            <w:r w:rsidRPr="00D61E87">
              <w:rPr>
                <w:b/>
                <w:noProof/>
                <w:sz w:val="16"/>
                <w:lang w:val="uk-UA"/>
              </w:rPr>
              <w:t>Дмитро Володимирович</w:t>
            </w:r>
          </w:p>
          <w:p w:rsidRPr="00D61E87" w:rsidR="00743F36" w:rsidP="00D61E87" w14:paraId="0AAB4484" w14:textId="77777777">
            <w:pPr>
              <w:jc w:val="center"/>
              <w:rPr>
                <w:b/>
                <w:noProof/>
                <w:sz w:val="16"/>
                <w:lang w:val="uk-UA"/>
              </w:rPr>
            </w:pPr>
            <w:r w:rsidRPr="00D61E87">
              <w:rPr>
                <w:b/>
                <w:noProof/>
                <w:sz w:val="16"/>
                <w:lang w:val="uk-UA"/>
              </w:rPr>
              <w:t>БОНДАРЕНКО</w:t>
            </w:r>
          </w:p>
          <w:p w:rsidRPr="00D61E87" w:rsidR="00743F36" w:rsidP="00D61E87" w14:paraId="67702084" w14:textId="77777777">
            <w:pPr>
              <w:jc w:val="center"/>
              <w:rPr>
                <w:noProof/>
                <w:sz w:val="16"/>
                <w:lang w:val="uk-UA"/>
              </w:rPr>
            </w:pPr>
            <w:r w:rsidRPr="00D61E87">
              <w:rPr>
                <w:noProof/>
                <w:sz w:val="16"/>
                <w:lang w:val="uk-UA"/>
              </w:rPr>
              <w:t>1982</w:t>
            </w:r>
          </w:p>
        </w:tc>
        <w:tc>
          <w:tcPr>
            <w:tcW w:w="1938" w:type="dxa"/>
          </w:tcPr>
          <w:p w:rsidRPr="00D61E87" w:rsidR="00743F36" w:rsidP="00D61E87" w14:paraId="539C5A5E" w14:textId="77777777">
            <w:pPr>
              <w:jc w:val="center"/>
              <w:rPr>
                <w:noProof/>
                <w:sz w:val="16"/>
                <w:lang w:val="uk-UA"/>
              </w:rPr>
            </w:pPr>
            <w:r w:rsidRPr="00D61E87">
              <w:rPr>
                <w:noProof/>
                <w:sz w:val="16"/>
                <w:lang w:val="uk-UA"/>
              </w:rPr>
              <w:t>Криворізька установа виконання покарань №3</w:t>
            </w:r>
          </w:p>
          <w:p w:rsidRPr="00D61E87" w:rsidR="00743F36" w:rsidP="00D61E87" w14:paraId="3043B000" w14:textId="77777777">
            <w:pPr>
              <w:jc w:val="center"/>
              <w:rPr>
                <w:noProof/>
                <w:sz w:val="16"/>
                <w:lang w:val="uk-UA"/>
              </w:rPr>
            </w:pPr>
          </w:p>
          <w:p w:rsidRPr="00D61E87" w:rsidR="00743F36" w:rsidP="00D61E87" w14:paraId="2FC3C066" w14:textId="77777777">
            <w:pPr>
              <w:jc w:val="center"/>
              <w:rPr>
                <w:noProof/>
                <w:sz w:val="16"/>
                <w:lang w:val="uk-UA"/>
              </w:rPr>
            </w:pPr>
            <w:r w:rsidRPr="00D61E87">
              <w:rPr>
                <w:noProof/>
                <w:sz w:val="16"/>
                <w:lang w:val="uk-UA"/>
              </w:rPr>
              <w:t>з 20.01.2018 –</w:t>
            </w:r>
          </w:p>
          <w:p w:rsidRPr="00D61E87" w:rsidR="00743F36" w:rsidP="00D61E87" w14:paraId="03B8DF14" w14:textId="77777777">
            <w:pPr>
              <w:jc w:val="center"/>
              <w:rPr>
                <w:noProof/>
                <w:sz w:val="16"/>
                <w:lang w:val="uk-UA"/>
              </w:rPr>
            </w:pPr>
            <w:r w:rsidRPr="00D61E87">
              <w:rPr>
                <w:noProof/>
                <w:sz w:val="16"/>
                <w:lang w:val="uk-UA"/>
              </w:rPr>
              <w:t>триває</w:t>
            </w:r>
          </w:p>
          <w:p w:rsidRPr="00D61E87" w:rsidR="00743F36" w:rsidP="00D61E87" w14:paraId="6652A375" w14:textId="77777777">
            <w:pPr>
              <w:jc w:val="center"/>
              <w:rPr>
                <w:noProof/>
                <w:sz w:val="16"/>
                <w:lang w:val="uk-UA"/>
              </w:rPr>
            </w:pPr>
            <w:r w:rsidRPr="00D61E87">
              <w:rPr>
                <w:noProof/>
                <w:sz w:val="16"/>
                <w:lang w:val="uk-UA"/>
              </w:rPr>
              <w:t xml:space="preserve">Більше 6 років, 8 місяців та 21 </w:t>
            </w:r>
            <w:r w:rsidRPr="00D61E87" w:rsidR="004C1586">
              <w:rPr>
                <w:noProof/>
                <w:sz w:val="16"/>
                <w:lang w:val="uk-UA"/>
              </w:rPr>
              <w:t>дня</w:t>
            </w:r>
          </w:p>
        </w:tc>
        <w:tc>
          <w:tcPr>
            <w:tcW w:w="1088" w:type="dxa"/>
          </w:tcPr>
          <w:p w:rsidRPr="00D61E87" w:rsidR="00743F36" w:rsidP="00D61E87" w14:paraId="0B55AB41" w14:textId="77777777">
            <w:pPr>
              <w:jc w:val="center"/>
              <w:rPr>
                <w:noProof/>
                <w:sz w:val="16"/>
                <w:lang w:val="uk-UA"/>
              </w:rPr>
            </w:pPr>
            <w:r w:rsidRPr="00D61E87">
              <w:rPr>
                <w:noProof/>
                <w:sz w:val="16"/>
                <w:lang w:val="uk-UA"/>
              </w:rPr>
              <w:t>3,7 м²</w:t>
            </w:r>
          </w:p>
        </w:tc>
        <w:tc>
          <w:tcPr>
            <w:tcW w:w="5095" w:type="dxa"/>
          </w:tcPr>
          <w:p w:rsidRPr="00D61E87" w:rsidR="00743F36" w:rsidP="00D61E87" w14:paraId="709797BB" w14:textId="77777777">
            <w:pPr>
              <w:jc w:val="center"/>
              <w:rPr>
                <w:rFonts w:ascii="Times New Roman" w:hAnsi="Times New Roman" w:eastAsia="Times New Roman" w:cs="Times New Roman"/>
                <w:noProof/>
                <w:color w:val="000000" w:themeColor="text1"/>
                <w:sz w:val="16"/>
                <w:szCs w:val="16"/>
                <w:lang w:val="uk-UA" w:eastAsia="uk-UA"/>
              </w:rPr>
            </w:pPr>
            <w:r w:rsidRPr="00D61E87">
              <w:rPr>
                <w:rFonts w:ascii="Times New Roman" w:hAnsi="Times New Roman" w:eastAsia="Times New Roman" w:cs="Times New Roman"/>
                <w:noProof/>
                <w:color w:val="000000" w:themeColor="text1"/>
                <w:sz w:val="16"/>
                <w:szCs w:val="16"/>
                <w:lang w:val="uk-UA" w:eastAsia="uk-UA"/>
              </w:rPr>
              <w:t>переповненість</w:t>
            </w:r>
            <w:r w:rsidRPr="00D61E87">
              <w:rPr>
                <w:noProof/>
                <w:color w:val="000000" w:themeColor="text1"/>
                <w:sz w:val="16"/>
                <w:lang w:val="uk-UA"/>
              </w:rPr>
              <w:t>,</w:t>
            </w:r>
            <w:r w:rsidRPr="00D61E87">
              <w:rPr>
                <w:rStyle w:val="y2iqfc"/>
                <w:rFonts w:cstheme="minorHAnsi"/>
                <w:noProof/>
                <w:color w:val="000000" w:themeColor="text1"/>
                <w:sz w:val="16"/>
                <w:szCs w:val="16"/>
                <w:lang w:val="uk-UA"/>
              </w:rPr>
              <w:t xml:space="preserve"> відсутність свіжого повітря</w:t>
            </w:r>
            <w:r w:rsidRPr="00D61E87">
              <w:rPr>
                <w:noProof/>
                <w:color w:val="000000" w:themeColor="text1"/>
                <w:sz w:val="16"/>
                <w:lang w:val="uk-UA"/>
              </w:rPr>
              <w:t>, пасивне паління, неналежна температура,</w:t>
            </w:r>
            <w:r w:rsidRPr="00D61E87">
              <w:rPr>
                <w:noProof/>
                <w:color w:val="000000" w:themeColor="text1"/>
                <w:sz w:val="16"/>
                <w:szCs w:val="16"/>
                <w:lang w:val="uk-UA"/>
              </w:rPr>
              <w:t xml:space="preserve"> камера заражена паразитами/гризунами</w:t>
            </w:r>
            <w:r w:rsidRPr="00D61E87">
              <w:rPr>
                <w:noProof/>
                <w:color w:val="000000" w:themeColor="text1"/>
                <w:sz w:val="16"/>
                <w:lang w:val="uk-UA"/>
              </w:rPr>
              <w:t>,</w:t>
            </w:r>
            <w:r w:rsidRPr="00D61E87">
              <w:rPr>
                <w:rStyle w:val="y2iqfc"/>
                <w:rFonts w:cstheme="minorHAnsi"/>
                <w:noProof/>
                <w:color w:val="000000" w:themeColor="text1"/>
                <w:sz w:val="16"/>
                <w:szCs w:val="16"/>
                <w:lang w:val="uk-UA"/>
              </w:rPr>
              <w:t xml:space="preserve"> </w:t>
            </w:r>
            <w:r w:rsidRPr="00D61E87" w:rsidR="004F746D">
              <w:rPr>
                <w:rStyle w:val="y2iqfc"/>
                <w:rFonts w:cstheme="minorHAnsi"/>
                <w:noProof/>
                <w:color w:val="000000" w:themeColor="text1"/>
                <w:sz w:val="16"/>
                <w:szCs w:val="16"/>
                <w:lang w:val="uk-UA"/>
              </w:rPr>
              <w:t>ненадання належної медичної допомоги</w:t>
            </w:r>
            <w:r w:rsidRPr="00D61E87">
              <w:rPr>
                <w:rStyle w:val="y2iqfc"/>
                <w:rFonts w:cstheme="minorHAnsi"/>
                <w:noProof/>
                <w:color w:val="000000" w:themeColor="text1"/>
                <w:sz w:val="16"/>
                <w:szCs w:val="16"/>
                <w:lang w:val="uk-UA"/>
              </w:rPr>
              <w:t>, цвіль або бруд у камері,</w:t>
            </w:r>
            <w:r w:rsidRPr="00D61E87" w:rsidR="008419D2">
              <w:rPr>
                <w:noProof/>
                <w:color w:val="000000" w:themeColor="text1"/>
                <w:sz w:val="16"/>
                <w:szCs w:val="16"/>
                <w:lang w:val="uk-UA"/>
              </w:rPr>
              <w:t xml:space="preserve"> відсутність приватності під час користування туалетом</w:t>
            </w:r>
            <w:r w:rsidRPr="00D61E87" w:rsidR="008419D2">
              <w:rPr>
                <w:noProof/>
                <w:color w:val="000000" w:themeColor="text1"/>
                <w:sz w:val="16"/>
                <w:lang w:val="uk-UA"/>
              </w:rPr>
              <w:t>,</w:t>
            </w:r>
            <w:r w:rsidRPr="00D61E87" w:rsidR="0078753F">
              <w:rPr>
                <w:rStyle w:val="y2iqfc"/>
                <w:rFonts w:cstheme="minorHAnsi"/>
                <w:noProof/>
                <w:color w:val="000000" w:themeColor="text1"/>
                <w:sz w:val="16"/>
                <w:szCs w:val="16"/>
                <w:lang w:val="uk-UA"/>
              </w:rPr>
              <w:t xml:space="preserve"> відсутність або обмежений доступ до </w:t>
            </w:r>
            <w:r w:rsidRPr="00D61E87" w:rsidR="004C1586">
              <w:rPr>
                <w:rStyle w:val="y2iqfc"/>
                <w:rFonts w:cstheme="minorHAnsi"/>
                <w:noProof/>
                <w:color w:val="000000" w:themeColor="text1"/>
                <w:sz w:val="16"/>
                <w:szCs w:val="16"/>
                <w:lang w:val="uk-UA"/>
              </w:rPr>
              <w:t xml:space="preserve">проточної </w:t>
            </w:r>
            <w:r w:rsidRPr="00D61E87" w:rsidR="0078753F">
              <w:rPr>
                <w:rStyle w:val="y2iqfc"/>
                <w:rFonts w:cstheme="minorHAnsi"/>
                <w:noProof/>
                <w:color w:val="000000" w:themeColor="text1"/>
                <w:sz w:val="16"/>
                <w:szCs w:val="16"/>
                <w:lang w:val="uk-UA"/>
              </w:rPr>
              <w:t xml:space="preserve">води, </w:t>
            </w:r>
            <w:r w:rsidRPr="00D61E87" w:rsidR="0078753F">
              <w:rPr>
                <w:noProof/>
                <w:color w:val="000000" w:themeColor="text1"/>
                <w:sz w:val="16"/>
                <w:lang w:val="uk-UA"/>
              </w:rPr>
              <w:t xml:space="preserve">відсутність туалетних засобів, відсутність або неналежна якість гігієнічних засобів, </w:t>
            </w:r>
            <w:r w:rsidRPr="00D61E87" w:rsidR="0078753F">
              <w:rPr>
                <w:noProof/>
                <w:color w:val="000000" w:themeColor="text1"/>
                <w:sz w:val="16"/>
                <w:szCs w:val="16"/>
                <w:lang w:val="uk-UA"/>
              </w:rPr>
              <w:t>відсутність або погана якість постільної білизни</w:t>
            </w:r>
            <w:r w:rsidRPr="00D61E87" w:rsidR="0078753F">
              <w:rPr>
                <w:noProof/>
                <w:color w:val="000000" w:themeColor="text1"/>
                <w:sz w:val="16"/>
                <w:lang w:val="uk-UA"/>
              </w:rPr>
              <w:t>,</w:t>
            </w:r>
            <w:r w:rsidRPr="00D61E87" w:rsidR="0078753F">
              <w:rPr>
                <w:color w:val="000000" w:themeColor="text1"/>
                <w:sz w:val="16"/>
                <w:szCs w:val="16"/>
                <w:lang w:val="uk-UA"/>
              </w:rPr>
              <w:t xml:space="preserve"> </w:t>
            </w:r>
            <w:r w:rsidRPr="00D61E87" w:rsidR="004C1586">
              <w:rPr>
                <w:color w:val="000000" w:themeColor="text1"/>
                <w:sz w:val="16"/>
                <w:szCs w:val="16"/>
                <w:lang w:val="uk-UA"/>
              </w:rPr>
              <w:t>відсутність або недостатня кількість продуктів харчування,</w:t>
            </w:r>
            <w:r w:rsidRPr="00D61E87" w:rsidR="004C1586">
              <w:rPr>
                <w:rFonts w:ascii="Times New Roman" w:hAnsi="Times New Roman" w:eastAsia="Times New Roman" w:cs="Times New Roman"/>
                <w:noProof/>
                <w:color w:val="000000" w:themeColor="text1"/>
                <w:sz w:val="16"/>
                <w:szCs w:val="16"/>
                <w:lang w:val="uk-UA" w:eastAsia="uk-UA"/>
              </w:rPr>
              <w:t xml:space="preserve"> </w:t>
            </w:r>
            <w:r w:rsidRPr="00D61E87" w:rsidR="0078753F">
              <w:rPr>
                <w:color w:val="000000" w:themeColor="text1"/>
                <w:sz w:val="16"/>
                <w:szCs w:val="16"/>
                <w:lang w:val="uk-UA"/>
              </w:rPr>
              <w:t xml:space="preserve">низька якість продуктів харчування, </w:t>
            </w:r>
            <w:r w:rsidRPr="00D61E87" w:rsidR="0078753F">
              <w:rPr>
                <w:rFonts w:ascii="Times New Roman" w:hAnsi="Times New Roman" w:eastAsia="Times New Roman" w:cs="Times New Roman"/>
                <w:noProof/>
                <w:color w:val="000000" w:themeColor="text1"/>
                <w:sz w:val="16"/>
                <w:szCs w:val="16"/>
                <w:lang w:val="uk-UA" w:eastAsia="uk-UA"/>
              </w:rPr>
              <w:t>відсутність або обмежений доступ до душу</w:t>
            </w:r>
            <w:r w:rsidRPr="00D61E87" w:rsidR="00021B87">
              <w:rPr>
                <w:rFonts w:ascii="Times New Roman" w:hAnsi="Times New Roman" w:eastAsia="Times New Roman" w:cs="Times New Roman"/>
                <w:noProof/>
                <w:color w:val="000000" w:themeColor="text1"/>
                <w:sz w:val="16"/>
                <w:szCs w:val="16"/>
                <w:lang w:val="uk-UA" w:eastAsia="uk-UA"/>
              </w:rPr>
              <w:t>,</w:t>
            </w:r>
            <w:r w:rsidRPr="00D61E87" w:rsidR="004C1586">
              <w:rPr>
                <w:rFonts w:ascii="Times New Roman" w:hAnsi="Times New Roman" w:eastAsia="Times New Roman" w:cs="Times New Roman"/>
                <w:noProof/>
                <w:color w:val="000000" w:themeColor="text1"/>
                <w:sz w:val="16"/>
                <w:szCs w:val="16"/>
                <w:lang w:val="uk-UA" w:eastAsia="uk-UA"/>
              </w:rPr>
              <w:t xml:space="preserve"> </w:t>
            </w:r>
            <w:r w:rsidRPr="00D61E87" w:rsidR="00021B87">
              <w:rPr>
                <w:rStyle w:val="y2iqfc"/>
                <w:rFonts w:cstheme="minorHAnsi"/>
                <w:noProof/>
                <w:color w:val="000000" w:themeColor="text1"/>
                <w:sz w:val="16"/>
                <w:szCs w:val="16"/>
                <w:lang w:val="uk-UA"/>
              </w:rPr>
              <w:t>відсутність або обмежений доступ до питної води</w:t>
            </w:r>
            <w:r w:rsidRPr="00D61E87" w:rsidR="00AD1EAA">
              <w:rPr>
                <w:rStyle w:val="y2iqfc"/>
                <w:rFonts w:cstheme="minorHAnsi"/>
                <w:noProof/>
                <w:color w:val="000000" w:themeColor="text1"/>
                <w:sz w:val="16"/>
                <w:szCs w:val="16"/>
                <w:lang w:val="uk-UA"/>
              </w:rPr>
              <w:t>,</w:t>
            </w:r>
            <w:r w:rsidRPr="00D61E87" w:rsidR="00AD1EAA">
              <w:rPr>
                <w:noProof/>
                <w:color w:val="000000"/>
                <w:sz w:val="16"/>
                <w:szCs w:val="16"/>
                <w:lang w:val="uk-UA"/>
              </w:rPr>
              <w:t xml:space="preserve"> відсутність або недостатня кількість прогулянок на свіжому повітрі</w:t>
            </w:r>
            <w:r w:rsidRPr="00D61E87" w:rsidR="00D01D7F">
              <w:rPr>
                <w:noProof/>
                <w:color w:val="000000"/>
                <w:sz w:val="16"/>
                <w:szCs w:val="16"/>
                <w:lang w:val="uk-UA"/>
              </w:rPr>
              <w:t xml:space="preserve">, відсутність або </w:t>
            </w:r>
            <w:r w:rsidRPr="00D61E87" w:rsidR="004C1586">
              <w:rPr>
                <w:noProof/>
                <w:color w:val="000000"/>
                <w:sz w:val="16"/>
                <w:szCs w:val="16"/>
                <w:lang w:val="uk-UA"/>
              </w:rPr>
              <w:t>неналежне природне</w:t>
            </w:r>
            <w:r w:rsidRPr="00D61E87" w:rsidR="00D01D7F">
              <w:rPr>
                <w:noProof/>
                <w:color w:val="000000"/>
                <w:sz w:val="16"/>
                <w:szCs w:val="16"/>
                <w:lang w:val="uk-UA"/>
              </w:rPr>
              <w:t xml:space="preserve"> освітлення,</w:t>
            </w:r>
            <w:r w:rsidRPr="00D61E87" w:rsidR="00042A6A">
              <w:rPr>
                <w:noProof/>
                <w:color w:val="000000"/>
                <w:sz w:val="16"/>
                <w:szCs w:val="16"/>
                <w:lang w:val="uk-UA"/>
              </w:rPr>
              <w:t xml:space="preserve"> погана якість питної води, відсутність або обмежений доступ до гарячої води</w:t>
            </w:r>
          </w:p>
        </w:tc>
        <w:tc>
          <w:tcPr>
            <w:tcW w:w="1600" w:type="dxa"/>
          </w:tcPr>
          <w:p w:rsidRPr="00D61E87" w:rsidR="00743F36" w:rsidP="00D61E87" w14:paraId="02A4C6D7" w14:textId="77777777">
            <w:pPr>
              <w:jc w:val="center"/>
              <w:rPr>
                <w:noProof/>
                <w:sz w:val="16"/>
                <w:lang w:val="uk-UA"/>
              </w:rPr>
            </w:pPr>
            <w:r w:rsidRPr="00D61E87">
              <w:rPr>
                <w:noProof/>
                <w:sz w:val="16"/>
                <w:lang w:val="uk-UA"/>
              </w:rPr>
              <w:t>7 500</w:t>
            </w:r>
          </w:p>
        </w:tc>
      </w:tr>
      <w:tr w:rsidTr="00743F36" w14:paraId="5ACE6645" w14:textId="77777777">
        <w:tblPrEx>
          <w:tblW w:w="12684" w:type="dxa"/>
          <w:jc w:val="center"/>
          <w:tblLayout w:type="fixed"/>
          <w:tblLook w:val="0420"/>
        </w:tblPrEx>
        <w:trPr>
          <w:jc w:val="center"/>
        </w:trPr>
        <w:tc>
          <w:tcPr>
            <w:tcW w:w="452" w:type="dxa"/>
          </w:tcPr>
          <w:p w:rsidRPr="00D61E87" w:rsidR="00743F36" w:rsidP="00D61E87" w14:paraId="1911F8BD" w14:textId="77777777">
            <w:pPr>
              <w:pStyle w:val="ListParagraph"/>
              <w:numPr>
                <w:ilvl w:val="0"/>
                <w:numId w:val="21"/>
              </w:numPr>
              <w:tabs>
                <w:tab w:val="num" w:pos="283"/>
              </w:tabs>
              <w:ind w:left="0" w:firstLine="0"/>
              <w:jc w:val="center"/>
              <w:rPr>
                <w:rFonts w:eastAsiaTheme="minorEastAsia"/>
                <w:noProof/>
                <w:sz w:val="16"/>
                <w:lang w:val="uk-UA"/>
              </w:rPr>
            </w:pPr>
          </w:p>
        </w:tc>
        <w:tc>
          <w:tcPr>
            <w:tcW w:w="961" w:type="dxa"/>
          </w:tcPr>
          <w:p w:rsidRPr="00D61E87" w:rsidR="00743F36" w:rsidP="00D61E87" w14:paraId="6180191B" w14:textId="77777777">
            <w:pPr>
              <w:jc w:val="center"/>
              <w:rPr>
                <w:noProof/>
                <w:sz w:val="16"/>
                <w:lang w:val="uk-UA"/>
              </w:rPr>
            </w:pPr>
            <w:r w:rsidRPr="00D61E87">
              <w:rPr>
                <w:noProof/>
                <w:sz w:val="16"/>
                <w:lang w:val="uk-UA"/>
              </w:rPr>
              <w:t>25817/23</w:t>
            </w:r>
          </w:p>
          <w:p w:rsidRPr="00D61E87" w:rsidR="00743F36" w:rsidP="00D61E87" w14:paraId="0A500315" w14:textId="77777777">
            <w:pPr>
              <w:jc w:val="center"/>
              <w:rPr>
                <w:noProof/>
                <w:sz w:val="16"/>
                <w:lang w:val="uk-UA"/>
              </w:rPr>
            </w:pPr>
            <w:r w:rsidRPr="00D61E87">
              <w:rPr>
                <w:noProof/>
                <w:sz w:val="16"/>
                <w:lang w:val="uk-UA"/>
              </w:rPr>
              <w:t>05.06.2023</w:t>
            </w:r>
          </w:p>
        </w:tc>
        <w:tc>
          <w:tcPr>
            <w:tcW w:w="1550" w:type="dxa"/>
          </w:tcPr>
          <w:p w:rsidRPr="00D61E87" w:rsidR="00743F36" w:rsidP="00D61E87" w14:paraId="3A92E564" w14:textId="77777777">
            <w:pPr>
              <w:jc w:val="center"/>
              <w:rPr>
                <w:b/>
                <w:noProof/>
                <w:sz w:val="16"/>
                <w:lang w:val="uk-UA"/>
              </w:rPr>
            </w:pPr>
            <w:r w:rsidRPr="00D61E87">
              <w:rPr>
                <w:b/>
                <w:noProof/>
                <w:sz w:val="16"/>
                <w:lang w:val="uk-UA"/>
              </w:rPr>
              <w:t>Сергій Іванович</w:t>
            </w:r>
          </w:p>
          <w:p w:rsidRPr="00D61E87" w:rsidR="00743F36" w:rsidP="00D61E87" w14:paraId="3076FFFA" w14:textId="77777777">
            <w:pPr>
              <w:jc w:val="center"/>
              <w:rPr>
                <w:b/>
                <w:noProof/>
                <w:sz w:val="16"/>
                <w:lang w:val="uk-UA"/>
              </w:rPr>
            </w:pPr>
            <w:r w:rsidRPr="00D61E87">
              <w:rPr>
                <w:b/>
                <w:noProof/>
                <w:sz w:val="16"/>
                <w:lang w:val="uk-UA"/>
              </w:rPr>
              <w:t>ДЕРКАЧ</w:t>
            </w:r>
          </w:p>
          <w:p w:rsidRPr="00D61E87" w:rsidR="00743F36" w:rsidP="00D61E87" w14:paraId="6046DAB5" w14:textId="77777777">
            <w:pPr>
              <w:jc w:val="center"/>
              <w:rPr>
                <w:noProof/>
                <w:sz w:val="16"/>
                <w:lang w:val="uk-UA"/>
              </w:rPr>
            </w:pPr>
            <w:r w:rsidRPr="00D61E87">
              <w:rPr>
                <w:noProof/>
                <w:sz w:val="16"/>
                <w:lang w:val="uk-UA"/>
              </w:rPr>
              <w:t>1968</w:t>
            </w:r>
          </w:p>
        </w:tc>
        <w:tc>
          <w:tcPr>
            <w:tcW w:w="1938" w:type="dxa"/>
          </w:tcPr>
          <w:p w:rsidRPr="00D61E87" w:rsidR="004C1586" w:rsidP="00D61E87" w14:paraId="19413722" w14:textId="77777777">
            <w:pPr>
              <w:jc w:val="center"/>
              <w:rPr>
                <w:noProof/>
                <w:sz w:val="16"/>
                <w:lang w:val="uk-UA"/>
              </w:rPr>
            </w:pPr>
            <w:r w:rsidRPr="00D61E87">
              <w:rPr>
                <w:noProof/>
                <w:sz w:val="16"/>
                <w:lang w:val="uk-UA"/>
              </w:rPr>
              <w:t>Криворізька установа виконання покарань №3</w:t>
            </w:r>
          </w:p>
          <w:p w:rsidRPr="00D61E87" w:rsidR="00743F36" w:rsidP="00D61E87" w14:paraId="75ECE3F9" w14:textId="77777777">
            <w:pPr>
              <w:rPr>
                <w:noProof/>
                <w:sz w:val="16"/>
                <w:lang w:val="uk-UA"/>
              </w:rPr>
            </w:pPr>
          </w:p>
          <w:p w:rsidRPr="00D61E87" w:rsidR="00743F36" w:rsidP="00D61E87" w14:paraId="1BF2B262" w14:textId="77777777">
            <w:pPr>
              <w:jc w:val="center"/>
              <w:rPr>
                <w:noProof/>
                <w:sz w:val="16"/>
                <w:lang w:val="uk-UA"/>
              </w:rPr>
            </w:pPr>
            <w:r w:rsidRPr="00D61E87">
              <w:rPr>
                <w:noProof/>
                <w:sz w:val="16"/>
                <w:lang w:val="uk-UA"/>
              </w:rPr>
              <w:t>з 19.04.2023</w:t>
            </w:r>
            <w:r w:rsidRPr="00D61E87" w:rsidR="002F1990">
              <w:rPr>
                <w:noProof/>
                <w:sz w:val="16"/>
                <w:lang w:val="uk-UA"/>
              </w:rPr>
              <w:t xml:space="preserve"> - триває</w:t>
            </w:r>
          </w:p>
          <w:p w:rsidRPr="00D61E87" w:rsidR="00743F36" w:rsidP="00D61E87" w14:paraId="48B214DF" w14:textId="77777777">
            <w:pPr>
              <w:jc w:val="center"/>
              <w:rPr>
                <w:noProof/>
                <w:sz w:val="16"/>
                <w:lang w:val="uk-UA"/>
              </w:rPr>
            </w:pPr>
            <w:r w:rsidRPr="00D61E87">
              <w:rPr>
                <w:noProof/>
                <w:sz w:val="16"/>
                <w:lang w:val="uk-UA"/>
              </w:rPr>
              <w:t>Більше 1 року, 5 місяців та 21 </w:t>
            </w:r>
            <w:r w:rsidRPr="00D61E87" w:rsidR="004C1586">
              <w:rPr>
                <w:noProof/>
                <w:sz w:val="16"/>
                <w:lang w:val="uk-UA"/>
              </w:rPr>
              <w:t>дня</w:t>
            </w:r>
          </w:p>
        </w:tc>
        <w:tc>
          <w:tcPr>
            <w:tcW w:w="1088" w:type="dxa"/>
          </w:tcPr>
          <w:p w:rsidRPr="00D61E87" w:rsidR="00743F36" w:rsidP="00D61E87" w14:paraId="72D77C7C" w14:textId="77777777">
            <w:pPr>
              <w:jc w:val="center"/>
              <w:rPr>
                <w:noProof/>
                <w:sz w:val="16"/>
                <w:lang w:val="uk-UA"/>
              </w:rPr>
            </w:pPr>
            <w:r w:rsidRPr="00D61E87">
              <w:rPr>
                <w:noProof/>
                <w:sz w:val="16"/>
                <w:lang w:val="uk-UA"/>
              </w:rPr>
              <w:t>3,3 м²</w:t>
            </w:r>
          </w:p>
        </w:tc>
        <w:tc>
          <w:tcPr>
            <w:tcW w:w="5095" w:type="dxa"/>
          </w:tcPr>
          <w:p w:rsidRPr="00D61E87" w:rsidR="00743F36" w:rsidP="00D61E87" w14:paraId="4FCF9A35" w14:textId="77777777">
            <w:pPr>
              <w:jc w:val="center"/>
              <w:rPr>
                <w:noProof/>
                <w:sz w:val="16"/>
                <w:lang w:val="uk-UA"/>
              </w:rPr>
            </w:pPr>
            <w:r w:rsidRPr="00D61E87">
              <w:rPr>
                <w:rFonts w:ascii="Times New Roman" w:hAnsi="Times New Roman" w:eastAsia="Times New Roman" w:cs="Times New Roman"/>
                <w:noProof/>
                <w:color w:val="202124"/>
                <w:sz w:val="16"/>
                <w:szCs w:val="16"/>
                <w:lang w:val="uk-UA" w:eastAsia="uk-UA"/>
              </w:rPr>
              <w:t>переповненість</w:t>
            </w:r>
            <w:r w:rsidRPr="00D61E87">
              <w:rPr>
                <w:noProof/>
                <w:sz w:val="16"/>
                <w:lang w:val="uk-UA"/>
              </w:rPr>
              <w:t xml:space="preserve">, </w:t>
            </w:r>
            <w:r w:rsidRPr="00D61E87" w:rsidR="004D09EB">
              <w:rPr>
                <w:rStyle w:val="y2iqfc"/>
                <w:rFonts w:cstheme="minorHAnsi"/>
                <w:noProof/>
                <w:color w:val="000000" w:themeColor="text1"/>
                <w:sz w:val="16"/>
                <w:szCs w:val="16"/>
                <w:lang w:val="uk-UA"/>
              </w:rPr>
              <w:t>відсутність свіжого повітря</w:t>
            </w:r>
            <w:r w:rsidRPr="00D61E87" w:rsidR="004D09EB">
              <w:rPr>
                <w:noProof/>
                <w:sz w:val="16"/>
                <w:lang w:val="uk-UA"/>
              </w:rPr>
              <w:t>, пасивне паління,</w:t>
            </w:r>
            <w:r w:rsidRPr="00D61E87" w:rsidR="00D04B57">
              <w:rPr>
                <w:noProof/>
                <w:color w:val="000000" w:themeColor="text1"/>
                <w:sz w:val="16"/>
                <w:szCs w:val="16"/>
                <w:lang w:val="uk-UA"/>
              </w:rPr>
              <w:t xml:space="preserve"> камера заражена паразитами/гризунами</w:t>
            </w:r>
            <w:r w:rsidRPr="00D61E87" w:rsidR="00D04B57">
              <w:rPr>
                <w:noProof/>
                <w:color w:val="000000" w:themeColor="text1"/>
                <w:sz w:val="16"/>
                <w:lang w:val="uk-UA"/>
              </w:rPr>
              <w:t xml:space="preserve">, відсутність або неналежна якість гігієнічних засобів, </w:t>
            </w:r>
            <w:r w:rsidRPr="00D61E87" w:rsidR="00D04B57">
              <w:rPr>
                <w:noProof/>
                <w:sz w:val="16"/>
                <w:szCs w:val="16"/>
                <w:lang w:val="uk-UA"/>
              </w:rPr>
              <w:t>відсутність приватності під час користування туалетом</w:t>
            </w:r>
            <w:r w:rsidRPr="00D61E87" w:rsidR="00D04B57">
              <w:rPr>
                <w:noProof/>
                <w:color w:val="000000"/>
                <w:sz w:val="16"/>
                <w:szCs w:val="16"/>
                <w:lang w:val="uk-UA"/>
              </w:rPr>
              <w:t xml:space="preserve">, </w:t>
            </w:r>
            <w:r w:rsidRPr="00D61E87" w:rsidR="00D04B57">
              <w:rPr>
                <w:noProof/>
                <w:color w:val="000000" w:themeColor="text1"/>
                <w:sz w:val="16"/>
                <w:szCs w:val="16"/>
                <w:lang w:val="uk-UA"/>
              </w:rPr>
              <w:t xml:space="preserve">відсутність або погана якість постільної білизни, </w:t>
            </w:r>
            <w:r w:rsidRPr="00D61E87" w:rsidR="00D04B57">
              <w:rPr>
                <w:color w:val="000000" w:themeColor="text1"/>
                <w:sz w:val="16"/>
                <w:szCs w:val="16"/>
                <w:lang w:val="uk-UA"/>
              </w:rPr>
              <w:t>низька якість продуктів харчування,</w:t>
            </w:r>
            <w:r w:rsidRPr="00D61E87" w:rsidR="002F1990">
              <w:rPr>
                <w:color w:val="000000" w:themeColor="text1"/>
                <w:sz w:val="16"/>
                <w:szCs w:val="16"/>
                <w:lang w:val="uk-UA"/>
              </w:rPr>
              <w:t xml:space="preserve"> </w:t>
            </w:r>
            <w:r w:rsidRPr="00D61E87" w:rsidR="002F1990">
              <w:rPr>
                <w:rFonts w:ascii="Times New Roman" w:hAnsi="Times New Roman" w:eastAsia="Times New Roman" w:cs="Times New Roman"/>
                <w:noProof/>
                <w:color w:val="000000" w:themeColor="text1"/>
                <w:sz w:val="16"/>
                <w:szCs w:val="16"/>
                <w:lang w:val="uk-UA" w:eastAsia="uk-UA"/>
              </w:rPr>
              <w:t xml:space="preserve">відсутність або обмежений доступ до душу, </w:t>
            </w:r>
            <w:r w:rsidRPr="00D61E87" w:rsidR="002F1990">
              <w:rPr>
                <w:noProof/>
                <w:color w:val="000000"/>
                <w:sz w:val="16"/>
                <w:szCs w:val="16"/>
                <w:lang w:val="uk-UA"/>
              </w:rPr>
              <w:t>погана якість питної води</w:t>
            </w:r>
          </w:p>
        </w:tc>
        <w:tc>
          <w:tcPr>
            <w:tcW w:w="1600" w:type="dxa"/>
          </w:tcPr>
          <w:p w:rsidRPr="00D61E87" w:rsidR="00743F36" w:rsidP="00D61E87" w14:paraId="6A5BB227" w14:textId="77777777">
            <w:pPr>
              <w:jc w:val="center"/>
              <w:rPr>
                <w:noProof/>
                <w:sz w:val="16"/>
                <w:lang w:val="uk-UA"/>
              </w:rPr>
            </w:pPr>
            <w:r w:rsidRPr="00D61E87">
              <w:rPr>
                <w:noProof/>
                <w:sz w:val="16"/>
                <w:lang w:val="uk-UA"/>
              </w:rPr>
              <w:t>4 000</w:t>
            </w:r>
          </w:p>
        </w:tc>
      </w:tr>
      <w:tr w:rsidTr="00743F36" w14:paraId="7689C7F6" w14:textId="77777777">
        <w:tblPrEx>
          <w:tblW w:w="12684" w:type="dxa"/>
          <w:jc w:val="center"/>
          <w:tblLayout w:type="fixed"/>
          <w:tblLook w:val="0420"/>
        </w:tblPrEx>
        <w:trPr>
          <w:jc w:val="center"/>
        </w:trPr>
        <w:tc>
          <w:tcPr>
            <w:tcW w:w="452" w:type="dxa"/>
          </w:tcPr>
          <w:p w:rsidRPr="00D61E87" w:rsidR="00743F36" w:rsidP="00D61E87" w14:paraId="3B3658AE" w14:textId="77777777">
            <w:pPr>
              <w:pStyle w:val="ListParagraph"/>
              <w:numPr>
                <w:ilvl w:val="0"/>
                <w:numId w:val="21"/>
              </w:numPr>
              <w:tabs>
                <w:tab w:val="num" w:pos="283"/>
              </w:tabs>
              <w:ind w:left="0" w:firstLine="0"/>
              <w:jc w:val="center"/>
              <w:rPr>
                <w:rFonts w:eastAsiaTheme="minorEastAsia"/>
                <w:noProof/>
                <w:sz w:val="16"/>
                <w:lang w:val="uk-UA"/>
              </w:rPr>
            </w:pPr>
          </w:p>
        </w:tc>
        <w:tc>
          <w:tcPr>
            <w:tcW w:w="961" w:type="dxa"/>
          </w:tcPr>
          <w:p w:rsidRPr="00D61E87" w:rsidR="00743F36" w:rsidP="00D61E87" w14:paraId="2EF4EF77" w14:textId="77777777">
            <w:pPr>
              <w:jc w:val="center"/>
              <w:rPr>
                <w:noProof/>
                <w:sz w:val="16"/>
                <w:lang w:val="uk-UA"/>
              </w:rPr>
            </w:pPr>
            <w:r w:rsidRPr="00D61E87">
              <w:rPr>
                <w:noProof/>
                <w:sz w:val="16"/>
                <w:lang w:val="uk-UA"/>
              </w:rPr>
              <w:t>32387/23</w:t>
            </w:r>
          </w:p>
          <w:p w:rsidRPr="00D61E87" w:rsidR="00743F36" w:rsidP="00D61E87" w14:paraId="0593836C" w14:textId="77777777">
            <w:pPr>
              <w:jc w:val="center"/>
              <w:rPr>
                <w:noProof/>
                <w:sz w:val="16"/>
                <w:lang w:val="uk-UA"/>
              </w:rPr>
            </w:pPr>
            <w:r w:rsidRPr="00D61E87">
              <w:rPr>
                <w:noProof/>
                <w:sz w:val="16"/>
                <w:lang w:val="uk-UA"/>
              </w:rPr>
              <w:t>06.08.2023</w:t>
            </w:r>
          </w:p>
        </w:tc>
        <w:tc>
          <w:tcPr>
            <w:tcW w:w="1550" w:type="dxa"/>
          </w:tcPr>
          <w:p w:rsidRPr="00D61E87" w:rsidR="00743F36" w:rsidP="00D61E87" w14:paraId="07257BE3" w14:textId="77777777">
            <w:pPr>
              <w:jc w:val="center"/>
              <w:rPr>
                <w:b/>
                <w:noProof/>
                <w:sz w:val="16"/>
                <w:lang w:val="uk-UA"/>
              </w:rPr>
            </w:pPr>
            <w:r w:rsidRPr="00D61E87">
              <w:rPr>
                <w:b/>
                <w:noProof/>
                <w:sz w:val="16"/>
                <w:lang w:val="uk-UA"/>
              </w:rPr>
              <w:t>Олександр Володимирович</w:t>
            </w:r>
          </w:p>
          <w:p w:rsidRPr="00D61E87" w:rsidR="00743F36" w:rsidP="00D61E87" w14:paraId="440E690A" w14:textId="77777777">
            <w:pPr>
              <w:jc w:val="center"/>
              <w:rPr>
                <w:b/>
                <w:noProof/>
                <w:sz w:val="16"/>
                <w:lang w:val="uk-UA"/>
              </w:rPr>
            </w:pPr>
            <w:r w:rsidRPr="00D61E87">
              <w:rPr>
                <w:b/>
                <w:noProof/>
                <w:sz w:val="16"/>
                <w:lang w:val="uk-UA"/>
              </w:rPr>
              <w:t>ЗАЛЄВСЬКИЙ</w:t>
            </w:r>
          </w:p>
          <w:p w:rsidRPr="00D61E87" w:rsidR="00743F36" w:rsidP="00D61E87" w14:paraId="77E07999" w14:textId="77777777">
            <w:pPr>
              <w:jc w:val="center"/>
              <w:rPr>
                <w:noProof/>
                <w:sz w:val="16"/>
                <w:lang w:val="uk-UA"/>
              </w:rPr>
            </w:pPr>
            <w:r w:rsidRPr="00D61E87">
              <w:rPr>
                <w:noProof/>
                <w:sz w:val="16"/>
                <w:lang w:val="uk-UA"/>
              </w:rPr>
              <w:t>1984</w:t>
            </w:r>
          </w:p>
        </w:tc>
        <w:tc>
          <w:tcPr>
            <w:tcW w:w="1938" w:type="dxa"/>
          </w:tcPr>
          <w:p w:rsidRPr="00D61E87" w:rsidR="004C1586" w:rsidP="00D61E87" w14:paraId="79A5E208" w14:textId="77777777">
            <w:pPr>
              <w:jc w:val="center"/>
              <w:rPr>
                <w:noProof/>
                <w:sz w:val="16"/>
                <w:lang w:val="uk-UA"/>
              </w:rPr>
            </w:pPr>
            <w:r w:rsidRPr="00D61E87">
              <w:rPr>
                <w:noProof/>
                <w:sz w:val="16"/>
                <w:lang w:val="uk-UA"/>
              </w:rPr>
              <w:t>Криворізька установа виконання покарань №3</w:t>
            </w:r>
          </w:p>
          <w:p w:rsidRPr="00D61E87" w:rsidR="00743F36" w:rsidP="00D61E87" w14:paraId="6BDD4C0F" w14:textId="77777777">
            <w:pPr>
              <w:jc w:val="center"/>
              <w:rPr>
                <w:noProof/>
                <w:sz w:val="16"/>
                <w:lang w:val="uk-UA"/>
              </w:rPr>
            </w:pPr>
          </w:p>
          <w:p w:rsidRPr="00D61E87" w:rsidR="00743F36" w:rsidP="00D61E87" w14:paraId="23BBBEBB" w14:textId="77777777">
            <w:pPr>
              <w:jc w:val="center"/>
              <w:rPr>
                <w:noProof/>
                <w:sz w:val="16"/>
                <w:lang w:val="uk-UA"/>
              </w:rPr>
            </w:pPr>
            <w:r w:rsidRPr="00D61E87">
              <w:rPr>
                <w:noProof/>
                <w:sz w:val="16"/>
                <w:lang w:val="uk-UA"/>
              </w:rPr>
              <w:t>з 09.11.2012 - триває</w:t>
            </w:r>
          </w:p>
          <w:p w:rsidRPr="00D61E87" w:rsidR="00743F36" w:rsidP="00D61E87" w14:paraId="7490D955" w14:textId="77777777">
            <w:pPr>
              <w:jc w:val="center"/>
              <w:rPr>
                <w:noProof/>
                <w:sz w:val="16"/>
                <w:lang w:val="uk-UA"/>
              </w:rPr>
            </w:pPr>
            <w:r w:rsidRPr="00D61E87">
              <w:rPr>
                <w:noProof/>
                <w:sz w:val="16"/>
                <w:lang w:val="uk-UA"/>
              </w:rPr>
              <w:t>Більше 11 років, 11 місяців та 1 дня</w:t>
            </w:r>
          </w:p>
        </w:tc>
        <w:tc>
          <w:tcPr>
            <w:tcW w:w="1088" w:type="dxa"/>
          </w:tcPr>
          <w:p w:rsidRPr="00D61E87" w:rsidR="00743F36" w:rsidP="00D61E87" w14:paraId="73EE8411" w14:textId="77777777">
            <w:pPr>
              <w:jc w:val="center"/>
              <w:rPr>
                <w:noProof/>
                <w:sz w:val="16"/>
                <w:lang w:val="uk-UA"/>
              </w:rPr>
            </w:pPr>
            <w:r w:rsidRPr="00D61E87">
              <w:rPr>
                <w:noProof/>
                <w:sz w:val="16"/>
                <w:lang w:val="uk-UA"/>
              </w:rPr>
              <w:t>3 м²</w:t>
            </w:r>
          </w:p>
        </w:tc>
        <w:tc>
          <w:tcPr>
            <w:tcW w:w="5095" w:type="dxa"/>
          </w:tcPr>
          <w:p w:rsidRPr="00D61E87" w:rsidR="00743F36" w:rsidP="00D61E87" w14:paraId="204D797D" w14:textId="77777777">
            <w:pPr>
              <w:jc w:val="center"/>
              <w:rPr>
                <w:noProof/>
                <w:sz w:val="16"/>
                <w:lang w:val="uk-UA"/>
              </w:rPr>
            </w:pPr>
            <w:r w:rsidRPr="00D61E87">
              <w:rPr>
                <w:rFonts w:ascii="Times New Roman" w:hAnsi="Times New Roman" w:eastAsia="Times New Roman" w:cs="Times New Roman"/>
                <w:noProof/>
                <w:color w:val="000000" w:themeColor="text1"/>
                <w:sz w:val="16"/>
                <w:szCs w:val="16"/>
                <w:lang w:val="uk-UA" w:eastAsia="uk-UA"/>
              </w:rPr>
              <w:t>переповненість</w:t>
            </w:r>
            <w:r w:rsidRPr="00D61E87">
              <w:rPr>
                <w:noProof/>
                <w:color w:val="000000" w:themeColor="text1"/>
                <w:sz w:val="16"/>
                <w:lang w:val="uk-UA"/>
              </w:rPr>
              <w:t>,</w:t>
            </w:r>
            <w:r w:rsidRPr="00D61E87">
              <w:rPr>
                <w:rStyle w:val="y2iqfc"/>
                <w:rFonts w:cstheme="minorHAnsi"/>
                <w:noProof/>
                <w:color w:val="000000" w:themeColor="text1"/>
                <w:sz w:val="16"/>
                <w:szCs w:val="16"/>
                <w:lang w:val="uk-UA"/>
              </w:rPr>
              <w:t xml:space="preserve"> </w:t>
            </w:r>
            <w:r w:rsidRPr="00D61E87" w:rsidR="004F746D">
              <w:rPr>
                <w:rStyle w:val="y2iqfc"/>
                <w:rFonts w:cstheme="minorHAnsi"/>
                <w:noProof/>
                <w:color w:val="000000" w:themeColor="text1"/>
                <w:sz w:val="16"/>
                <w:szCs w:val="16"/>
                <w:lang w:val="uk-UA"/>
              </w:rPr>
              <w:t>відсутність свіжого повітря</w:t>
            </w:r>
            <w:r w:rsidRPr="00D61E87" w:rsidR="004F746D">
              <w:rPr>
                <w:noProof/>
                <w:color w:val="000000" w:themeColor="text1"/>
                <w:sz w:val="16"/>
                <w:lang w:val="uk-UA"/>
              </w:rPr>
              <w:t xml:space="preserve">, відсутність </w:t>
            </w:r>
            <w:r w:rsidRPr="00D61E87" w:rsidR="004C1586">
              <w:rPr>
                <w:noProof/>
                <w:color w:val="000000" w:themeColor="text1"/>
                <w:sz w:val="16"/>
                <w:lang w:val="uk-UA"/>
              </w:rPr>
              <w:t>туалетних</w:t>
            </w:r>
            <w:r w:rsidRPr="00D61E87" w:rsidR="004F746D">
              <w:rPr>
                <w:noProof/>
                <w:color w:val="000000" w:themeColor="text1"/>
                <w:sz w:val="16"/>
                <w:lang w:val="uk-UA"/>
              </w:rPr>
              <w:t xml:space="preserve"> засобів,</w:t>
            </w:r>
            <w:r w:rsidRPr="00D61E87" w:rsidR="004F746D">
              <w:rPr>
                <w:noProof/>
                <w:color w:val="000000" w:themeColor="text1"/>
                <w:sz w:val="16"/>
                <w:szCs w:val="16"/>
                <w:lang w:val="uk-UA"/>
              </w:rPr>
              <w:t xml:space="preserve"> відсутність або погана якість постільної білизни</w:t>
            </w:r>
            <w:r w:rsidRPr="00D61E87" w:rsidR="004F746D">
              <w:rPr>
                <w:noProof/>
                <w:color w:val="000000" w:themeColor="text1"/>
                <w:sz w:val="16"/>
                <w:lang w:val="uk-UA"/>
              </w:rPr>
              <w:t>, відсутність або недостатня кількість продуктів харчування,</w:t>
            </w:r>
            <w:r w:rsidRPr="00D61E87" w:rsidR="004F746D">
              <w:rPr>
                <w:rStyle w:val="y2iqfc"/>
                <w:rFonts w:cstheme="minorHAnsi"/>
                <w:noProof/>
                <w:color w:val="000000" w:themeColor="text1"/>
                <w:sz w:val="16"/>
                <w:szCs w:val="16"/>
                <w:lang w:val="uk-UA"/>
              </w:rPr>
              <w:t xml:space="preserve"> </w:t>
            </w:r>
            <w:r w:rsidRPr="00D61E87" w:rsidR="004C1586">
              <w:rPr>
                <w:color w:val="000000" w:themeColor="text1"/>
                <w:sz w:val="16"/>
                <w:szCs w:val="16"/>
                <w:lang w:val="uk-UA"/>
              </w:rPr>
              <w:t>низька якість продуктів харчування,</w:t>
            </w:r>
            <w:r w:rsidRPr="00D61E87" w:rsidR="004C1586">
              <w:rPr>
                <w:rStyle w:val="y2iqfc"/>
                <w:rFonts w:cstheme="minorHAnsi"/>
                <w:noProof/>
                <w:color w:val="000000" w:themeColor="text1"/>
                <w:sz w:val="16"/>
                <w:szCs w:val="16"/>
                <w:lang w:val="uk-UA"/>
              </w:rPr>
              <w:t xml:space="preserve"> відсутність або обмежений доступ до душу,</w:t>
            </w:r>
            <w:r w:rsidRPr="00D61E87" w:rsidR="004C1586">
              <w:rPr>
                <w:color w:val="000000" w:themeColor="text1"/>
                <w:sz w:val="16"/>
                <w:szCs w:val="16"/>
                <w:lang w:val="uk-UA"/>
              </w:rPr>
              <w:t xml:space="preserve"> </w:t>
            </w:r>
            <w:r w:rsidRPr="00D61E87" w:rsidR="004F746D">
              <w:rPr>
                <w:rStyle w:val="y2iqfc"/>
                <w:rFonts w:cstheme="minorHAnsi"/>
                <w:noProof/>
                <w:color w:val="000000" w:themeColor="text1"/>
                <w:sz w:val="16"/>
                <w:szCs w:val="16"/>
                <w:lang w:val="uk-UA"/>
              </w:rPr>
              <w:t>відсутність або обмежений доступ до гарячої води,</w:t>
            </w:r>
            <w:r w:rsidRPr="00D61E87" w:rsidR="00594B15">
              <w:rPr>
                <w:rStyle w:val="y2iqfc"/>
                <w:rFonts w:cstheme="minorHAnsi"/>
                <w:noProof/>
                <w:color w:val="000000" w:themeColor="text1"/>
                <w:sz w:val="16"/>
                <w:szCs w:val="16"/>
                <w:lang w:val="uk-UA"/>
              </w:rPr>
              <w:t xml:space="preserve"> відсутність або </w:t>
            </w:r>
            <w:r w:rsidRPr="00D61E87" w:rsidR="00FD272F">
              <w:rPr>
                <w:rStyle w:val="y2iqfc"/>
                <w:rFonts w:cstheme="minorHAnsi"/>
                <w:noProof/>
                <w:color w:val="000000" w:themeColor="text1"/>
                <w:sz w:val="16"/>
                <w:szCs w:val="16"/>
                <w:lang w:val="uk-UA"/>
              </w:rPr>
              <w:t xml:space="preserve">недостатнє </w:t>
            </w:r>
            <w:r w:rsidRPr="00D61E87" w:rsidR="00B43B31">
              <w:rPr>
                <w:rStyle w:val="y2iqfc"/>
                <w:rFonts w:cstheme="minorHAnsi"/>
                <w:noProof/>
                <w:color w:val="000000" w:themeColor="text1"/>
                <w:sz w:val="16"/>
                <w:szCs w:val="16"/>
                <w:lang w:val="uk-UA"/>
              </w:rPr>
              <w:t xml:space="preserve">природне </w:t>
            </w:r>
            <w:r w:rsidRPr="00D61E87" w:rsidR="00594B15">
              <w:rPr>
                <w:rStyle w:val="y2iqfc"/>
                <w:rFonts w:cstheme="minorHAnsi"/>
                <w:noProof/>
                <w:color w:val="000000" w:themeColor="text1"/>
                <w:sz w:val="16"/>
                <w:szCs w:val="16"/>
                <w:lang w:val="uk-UA"/>
              </w:rPr>
              <w:t>освітлення</w:t>
            </w:r>
            <w:r w:rsidRPr="00D61E87" w:rsidR="00B43B31">
              <w:rPr>
                <w:rStyle w:val="y2iqfc"/>
                <w:rFonts w:cstheme="minorHAnsi"/>
                <w:noProof/>
                <w:color w:val="000000" w:themeColor="text1"/>
                <w:sz w:val="16"/>
                <w:szCs w:val="16"/>
                <w:lang w:val="uk-UA"/>
              </w:rPr>
              <w:t xml:space="preserve">, </w:t>
            </w:r>
            <w:r w:rsidRPr="00D61E87" w:rsidR="004C1586">
              <w:rPr>
                <w:rStyle w:val="y2iqfc"/>
                <w:rFonts w:cstheme="minorHAnsi"/>
                <w:noProof/>
                <w:color w:val="000000" w:themeColor="text1"/>
                <w:sz w:val="16"/>
                <w:szCs w:val="16"/>
                <w:lang w:val="uk-UA"/>
              </w:rPr>
              <w:t xml:space="preserve">відсутність або </w:t>
            </w:r>
            <w:r w:rsidRPr="00D61E87" w:rsidR="00FD272F">
              <w:rPr>
                <w:rStyle w:val="y2iqfc"/>
                <w:rFonts w:cstheme="minorHAnsi"/>
                <w:noProof/>
                <w:color w:val="000000" w:themeColor="text1"/>
                <w:sz w:val="16"/>
                <w:szCs w:val="16"/>
                <w:lang w:val="uk-UA"/>
              </w:rPr>
              <w:t xml:space="preserve">недостатнє </w:t>
            </w:r>
            <w:r w:rsidRPr="00D61E87" w:rsidR="004C1586">
              <w:rPr>
                <w:rStyle w:val="y2iqfc"/>
                <w:rFonts w:cstheme="minorHAnsi"/>
                <w:noProof/>
                <w:color w:val="000000" w:themeColor="text1"/>
                <w:sz w:val="16"/>
                <w:szCs w:val="16"/>
                <w:lang w:val="uk-UA"/>
              </w:rPr>
              <w:t>електричне освітлення,</w:t>
            </w:r>
            <w:r w:rsidRPr="00D61E87" w:rsidR="004F746D">
              <w:rPr>
                <w:rStyle w:val="y2iqfc"/>
                <w:rFonts w:cstheme="minorHAnsi"/>
                <w:noProof/>
                <w:color w:val="000000" w:themeColor="text1"/>
                <w:sz w:val="16"/>
                <w:szCs w:val="16"/>
                <w:lang w:val="uk-UA"/>
              </w:rPr>
              <w:t xml:space="preserve"> пасивне паління</w:t>
            </w:r>
            <w:r w:rsidRPr="00D61E87" w:rsidR="004F746D">
              <w:rPr>
                <w:noProof/>
                <w:color w:val="000000" w:themeColor="text1"/>
                <w:sz w:val="16"/>
                <w:lang w:val="uk-UA"/>
              </w:rPr>
              <w:t>,</w:t>
            </w:r>
            <w:r w:rsidRPr="00D61E87" w:rsidR="004F746D">
              <w:rPr>
                <w:rStyle w:val="y2iqfc"/>
                <w:rFonts w:cstheme="minorHAnsi"/>
                <w:noProof/>
                <w:color w:val="000000" w:themeColor="text1"/>
                <w:sz w:val="16"/>
                <w:szCs w:val="16"/>
                <w:lang w:val="uk-UA"/>
              </w:rPr>
              <w:t xml:space="preserve"> цвіль або бруд у камері, неналежна температура, </w:t>
            </w:r>
            <w:r w:rsidRPr="00D61E87" w:rsidR="004F746D">
              <w:rPr>
                <w:noProof/>
                <w:color w:val="000000" w:themeColor="text1"/>
                <w:sz w:val="16"/>
                <w:szCs w:val="16"/>
                <w:lang w:val="uk-UA"/>
              </w:rPr>
              <w:t>камера заражена паразитами/гризунами,</w:t>
            </w:r>
            <w:r w:rsidRPr="00D61E87" w:rsidR="00A178C9">
              <w:rPr>
                <w:noProof/>
                <w:color w:val="000000" w:themeColor="text1"/>
                <w:sz w:val="16"/>
                <w:lang w:val="uk-UA"/>
              </w:rPr>
              <w:t xml:space="preserve"> відсутність або неналежна якість гігієнічних засобів,</w:t>
            </w:r>
            <w:r w:rsidRPr="00D61E87" w:rsidR="00A178C9">
              <w:rPr>
                <w:noProof/>
                <w:color w:val="000000" w:themeColor="text1"/>
                <w:sz w:val="16"/>
                <w:szCs w:val="16"/>
                <w:lang w:val="uk-UA"/>
              </w:rPr>
              <w:t xml:space="preserve"> відсутність приватності під час користування туалетом</w:t>
            </w:r>
            <w:r w:rsidRPr="00D61E87" w:rsidR="00BE5839">
              <w:rPr>
                <w:noProof/>
                <w:color w:val="000000" w:themeColor="text1"/>
                <w:sz w:val="16"/>
                <w:szCs w:val="16"/>
                <w:lang w:val="uk-UA"/>
              </w:rPr>
              <w:t>,</w:t>
            </w:r>
            <w:r w:rsidRPr="00D61E87" w:rsidR="00BE5839">
              <w:rPr>
                <w:rStyle w:val="y2iqfc"/>
                <w:rFonts w:cstheme="minorHAnsi"/>
                <w:noProof/>
                <w:color w:val="000000" w:themeColor="text1"/>
                <w:sz w:val="16"/>
                <w:szCs w:val="16"/>
                <w:lang w:val="uk-UA"/>
              </w:rPr>
              <w:t xml:space="preserve"> відсутність або обмежений доступ до </w:t>
            </w:r>
            <w:r w:rsidRPr="00D61E87" w:rsidR="00050B7C">
              <w:rPr>
                <w:rStyle w:val="y2iqfc"/>
                <w:rFonts w:cstheme="minorHAnsi"/>
                <w:noProof/>
                <w:color w:val="000000" w:themeColor="text1"/>
                <w:sz w:val="16"/>
                <w:szCs w:val="16"/>
                <w:lang w:val="uk-UA"/>
              </w:rPr>
              <w:t>питної</w:t>
            </w:r>
            <w:r w:rsidRPr="00D61E87" w:rsidR="004C1586">
              <w:rPr>
                <w:rStyle w:val="y2iqfc"/>
                <w:rFonts w:cstheme="minorHAnsi"/>
                <w:noProof/>
                <w:color w:val="000000" w:themeColor="text1"/>
                <w:sz w:val="16"/>
                <w:szCs w:val="16"/>
                <w:lang w:val="uk-UA"/>
              </w:rPr>
              <w:t xml:space="preserve"> </w:t>
            </w:r>
            <w:r w:rsidRPr="00D61E87" w:rsidR="00BE5839">
              <w:rPr>
                <w:rStyle w:val="y2iqfc"/>
                <w:rFonts w:cstheme="minorHAnsi"/>
                <w:noProof/>
                <w:color w:val="000000" w:themeColor="text1"/>
                <w:sz w:val="16"/>
                <w:szCs w:val="16"/>
                <w:lang w:val="uk-UA"/>
              </w:rPr>
              <w:t>води,</w:t>
            </w:r>
            <w:r w:rsidRPr="00D61E87" w:rsidR="00BE5839">
              <w:rPr>
                <w:noProof/>
                <w:color w:val="000000" w:themeColor="text1"/>
                <w:sz w:val="16"/>
                <w:szCs w:val="16"/>
                <w:lang w:val="uk-UA"/>
              </w:rPr>
              <w:t xml:space="preserve"> відсутність або недостатня кількість прогулянок на свіжому повітрі</w:t>
            </w:r>
          </w:p>
        </w:tc>
        <w:tc>
          <w:tcPr>
            <w:tcW w:w="1600" w:type="dxa"/>
          </w:tcPr>
          <w:p w:rsidRPr="00D61E87" w:rsidR="00743F36" w:rsidP="00D61E87" w14:paraId="573A66E2" w14:textId="77777777">
            <w:pPr>
              <w:jc w:val="center"/>
              <w:rPr>
                <w:noProof/>
                <w:sz w:val="16"/>
                <w:lang w:val="uk-UA"/>
              </w:rPr>
            </w:pPr>
            <w:r w:rsidRPr="00D61E87">
              <w:rPr>
                <w:noProof/>
                <w:sz w:val="16"/>
                <w:lang w:val="uk-UA"/>
              </w:rPr>
              <w:t>7 500</w:t>
            </w:r>
          </w:p>
        </w:tc>
      </w:tr>
      <w:tr w:rsidTr="00743F36" w14:paraId="24FBF590" w14:textId="77777777">
        <w:tblPrEx>
          <w:tblW w:w="12684" w:type="dxa"/>
          <w:jc w:val="center"/>
          <w:tblLayout w:type="fixed"/>
          <w:tblLook w:val="0420"/>
        </w:tblPrEx>
        <w:trPr>
          <w:jc w:val="center"/>
        </w:trPr>
        <w:tc>
          <w:tcPr>
            <w:tcW w:w="452" w:type="dxa"/>
          </w:tcPr>
          <w:p w:rsidRPr="00D61E87" w:rsidR="00743F36" w:rsidP="00D61E87" w14:paraId="1EC91CBC" w14:textId="77777777">
            <w:pPr>
              <w:pStyle w:val="ListParagraph"/>
              <w:numPr>
                <w:ilvl w:val="0"/>
                <w:numId w:val="21"/>
              </w:numPr>
              <w:tabs>
                <w:tab w:val="num" w:pos="283"/>
              </w:tabs>
              <w:ind w:left="0" w:firstLine="0"/>
              <w:jc w:val="center"/>
              <w:rPr>
                <w:rFonts w:eastAsiaTheme="minorEastAsia"/>
                <w:noProof/>
                <w:sz w:val="16"/>
                <w:lang w:val="uk-UA"/>
              </w:rPr>
            </w:pPr>
          </w:p>
        </w:tc>
        <w:tc>
          <w:tcPr>
            <w:tcW w:w="961" w:type="dxa"/>
          </w:tcPr>
          <w:p w:rsidRPr="00D61E87" w:rsidR="00743F36" w:rsidP="00D61E87" w14:paraId="24600F39" w14:textId="77777777">
            <w:pPr>
              <w:jc w:val="center"/>
              <w:rPr>
                <w:noProof/>
                <w:sz w:val="16"/>
                <w:lang w:val="uk-UA"/>
              </w:rPr>
            </w:pPr>
            <w:r w:rsidRPr="00D61E87">
              <w:rPr>
                <w:noProof/>
                <w:sz w:val="16"/>
                <w:lang w:val="uk-UA"/>
              </w:rPr>
              <w:t>32960/23</w:t>
            </w:r>
          </w:p>
          <w:p w:rsidRPr="00D61E87" w:rsidR="00743F36" w:rsidP="00D61E87" w14:paraId="1434B6A8" w14:textId="77777777">
            <w:pPr>
              <w:jc w:val="center"/>
              <w:rPr>
                <w:noProof/>
                <w:sz w:val="16"/>
                <w:lang w:val="uk-UA"/>
              </w:rPr>
            </w:pPr>
            <w:r w:rsidRPr="00D61E87">
              <w:rPr>
                <w:noProof/>
                <w:sz w:val="16"/>
                <w:lang w:val="uk-UA"/>
              </w:rPr>
              <w:t>11.08.2023</w:t>
            </w:r>
          </w:p>
        </w:tc>
        <w:tc>
          <w:tcPr>
            <w:tcW w:w="1550" w:type="dxa"/>
          </w:tcPr>
          <w:p w:rsidRPr="00D61E87" w:rsidR="00743F36" w:rsidP="00D61E87" w14:paraId="4550004E" w14:textId="77777777">
            <w:pPr>
              <w:jc w:val="center"/>
              <w:rPr>
                <w:b/>
                <w:noProof/>
                <w:sz w:val="16"/>
                <w:lang w:val="uk-UA"/>
              </w:rPr>
            </w:pPr>
            <w:r w:rsidRPr="00D61E87">
              <w:rPr>
                <w:b/>
                <w:noProof/>
                <w:sz w:val="16"/>
                <w:lang w:val="uk-UA"/>
              </w:rPr>
              <w:t>Микола Сергійович АНЕДЧЕНКО</w:t>
            </w:r>
          </w:p>
          <w:p w:rsidRPr="00D61E87" w:rsidR="00743F36" w:rsidP="00D61E87" w14:paraId="29288FCC" w14:textId="77777777">
            <w:pPr>
              <w:jc w:val="center"/>
              <w:rPr>
                <w:noProof/>
                <w:sz w:val="16"/>
                <w:lang w:val="uk-UA"/>
              </w:rPr>
            </w:pPr>
            <w:r w:rsidRPr="00D61E87">
              <w:rPr>
                <w:noProof/>
                <w:sz w:val="16"/>
                <w:lang w:val="uk-UA"/>
              </w:rPr>
              <w:t>1977</w:t>
            </w:r>
          </w:p>
        </w:tc>
        <w:tc>
          <w:tcPr>
            <w:tcW w:w="1938" w:type="dxa"/>
          </w:tcPr>
          <w:p w:rsidRPr="00D61E87" w:rsidR="004C1586" w:rsidP="00D61E87" w14:paraId="14214853" w14:textId="77777777">
            <w:pPr>
              <w:jc w:val="center"/>
              <w:rPr>
                <w:noProof/>
                <w:sz w:val="16"/>
                <w:lang w:val="uk-UA"/>
              </w:rPr>
            </w:pPr>
            <w:r w:rsidRPr="00D61E87">
              <w:rPr>
                <w:noProof/>
                <w:sz w:val="16"/>
                <w:lang w:val="uk-UA"/>
              </w:rPr>
              <w:t>Криворізька установа виконання покарань №3</w:t>
            </w:r>
          </w:p>
          <w:p w:rsidRPr="00D61E87" w:rsidR="00743F36" w:rsidP="00D61E87" w14:paraId="5BE04901" w14:textId="77777777">
            <w:pPr>
              <w:jc w:val="center"/>
              <w:rPr>
                <w:noProof/>
                <w:sz w:val="16"/>
                <w:lang w:val="uk-UA"/>
              </w:rPr>
            </w:pPr>
            <w:r w:rsidRPr="00D61E87">
              <w:rPr>
                <w:rStyle w:val="sbb9ee52a"/>
                <w:noProof/>
                <w:color w:val="000000"/>
                <w:sz w:val="16"/>
                <w:szCs w:val="16"/>
                <w:lang w:val="uk-UA"/>
              </w:rPr>
              <w:br/>
            </w:r>
            <w:r w:rsidRPr="00D61E87">
              <w:rPr>
                <w:noProof/>
                <w:sz w:val="16"/>
                <w:lang w:val="uk-UA"/>
              </w:rPr>
              <w:t>з 04.08.2018 - триває</w:t>
            </w:r>
          </w:p>
          <w:p w:rsidRPr="00D61E87" w:rsidR="00743F36" w:rsidP="00D61E87" w14:paraId="465D95B0" w14:textId="77777777">
            <w:pPr>
              <w:jc w:val="center"/>
              <w:rPr>
                <w:noProof/>
                <w:sz w:val="16"/>
                <w:lang w:val="uk-UA"/>
              </w:rPr>
            </w:pPr>
          </w:p>
          <w:p w:rsidRPr="00D61E87" w:rsidR="00743F36" w:rsidP="00D61E87" w14:paraId="0F44511D" w14:textId="77777777">
            <w:pPr>
              <w:jc w:val="center"/>
              <w:rPr>
                <w:noProof/>
                <w:sz w:val="16"/>
                <w:lang w:val="uk-UA"/>
              </w:rPr>
            </w:pPr>
            <w:r w:rsidRPr="00D61E87">
              <w:rPr>
                <w:noProof/>
                <w:sz w:val="16"/>
                <w:lang w:val="uk-UA"/>
              </w:rPr>
              <w:t>Більше 6 років, 2 місяців та 6 днів</w:t>
            </w:r>
          </w:p>
        </w:tc>
        <w:tc>
          <w:tcPr>
            <w:tcW w:w="1088" w:type="dxa"/>
          </w:tcPr>
          <w:p w:rsidRPr="00D61E87" w:rsidR="00743F36" w:rsidP="00D61E87" w14:paraId="4AE886A6" w14:textId="77777777">
            <w:pPr>
              <w:jc w:val="center"/>
              <w:rPr>
                <w:noProof/>
                <w:sz w:val="16"/>
                <w:lang w:val="uk-UA"/>
              </w:rPr>
            </w:pPr>
            <w:r w:rsidRPr="00D61E87">
              <w:rPr>
                <w:noProof/>
                <w:sz w:val="16"/>
                <w:lang w:val="uk-UA"/>
              </w:rPr>
              <w:t>3,9 м²</w:t>
            </w:r>
          </w:p>
        </w:tc>
        <w:tc>
          <w:tcPr>
            <w:tcW w:w="5095" w:type="dxa"/>
          </w:tcPr>
          <w:p w:rsidRPr="00D61E87" w:rsidR="00743F36" w:rsidP="00D61E87" w14:paraId="55826239" w14:textId="77777777">
            <w:pPr>
              <w:jc w:val="center"/>
              <w:rPr>
                <w:rFonts w:ascii="Times New Roman" w:hAnsi="Times New Roman" w:eastAsia="Times New Roman" w:cs="Times New Roman"/>
                <w:noProof/>
                <w:color w:val="000000" w:themeColor="text1"/>
                <w:sz w:val="16"/>
                <w:szCs w:val="16"/>
                <w:lang w:val="uk-UA" w:eastAsia="uk-UA"/>
              </w:rPr>
            </w:pPr>
            <w:r w:rsidRPr="00D61E87">
              <w:rPr>
                <w:rFonts w:ascii="Times New Roman" w:hAnsi="Times New Roman" w:eastAsia="Times New Roman" w:cs="Times New Roman"/>
                <w:noProof/>
                <w:color w:val="000000" w:themeColor="text1"/>
                <w:sz w:val="16"/>
                <w:szCs w:val="16"/>
                <w:lang w:val="uk-UA" w:eastAsia="uk-UA"/>
              </w:rPr>
              <w:t>переповненість</w:t>
            </w:r>
            <w:r w:rsidRPr="00D61E87">
              <w:rPr>
                <w:noProof/>
                <w:color w:val="000000" w:themeColor="text1"/>
                <w:sz w:val="16"/>
                <w:lang w:val="uk-UA"/>
              </w:rPr>
              <w:t>,</w:t>
            </w:r>
            <w:r w:rsidRPr="00D61E87">
              <w:rPr>
                <w:rStyle w:val="y2iqfc"/>
                <w:rFonts w:cstheme="minorHAnsi"/>
                <w:noProof/>
                <w:color w:val="000000" w:themeColor="text1"/>
                <w:sz w:val="16"/>
                <w:szCs w:val="16"/>
                <w:lang w:val="uk-UA"/>
              </w:rPr>
              <w:t xml:space="preserve"> відсутність свіжого повітря</w:t>
            </w:r>
            <w:r w:rsidRPr="00D61E87">
              <w:rPr>
                <w:noProof/>
                <w:color w:val="000000" w:themeColor="text1"/>
                <w:sz w:val="16"/>
                <w:lang w:val="uk-UA"/>
              </w:rPr>
              <w:t>,</w:t>
            </w:r>
            <w:r w:rsidRPr="00D61E87" w:rsidR="00050B7C">
              <w:rPr>
                <w:noProof/>
                <w:color w:val="000000" w:themeColor="text1"/>
                <w:sz w:val="16"/>
                <w:lang w:val="uk-UA"/>
              </w:rPr>
              <w:t xml:space="preserve"> </w:t>
            </w:r>
            <w:r w:rsidRPr="00D61E87">
              <w:rPr>
                <w:noProof/>
                <w:color w:val="000000" w:themeColor="text1"/>
                <w:sz w:val="16"/>
                <w:lang w:val="uk-UA"/>
              </w:rPr>
              <w:t>пасивне паління,</w:t>
            </w:r>
            <w:r w:rsidRPr="00D61E87" w:rsidR="00050B7C">
              <w:rPr>
                <w:noProof/>
                <w:color w:val="000000" w:themeColor="text1"/>
                <w:sz w:val="16"/>
                <w:lang w:val="uk-UA"/>
              </w:rPr>
              <w:t xml:space="preserve"> </w:t>
            </w:r>
            <w:r w:rsidRPr="00D61E87">
              <w:rPr>
                <w:noProof/>
                <w:color w:val="000000" w:themeColor="text1"/>
                <w:sz w:val="16"/>
                <w:lang w:val="uk-UA"/>
              </w:rPr>
              <w:t>неналежна температура,</w:t>
            </w:r>
            <w:r w:rsidRPr="00D61E87">
              <w:rPr>
                <w:rStyle w:val="y2iqfc"/>
                <w:rFonts w:cstheme="minorHAnsi"/>
                <w:noProof/>
                <w:color w:val="000000" w:themeColor="text1"/>
                <w:sz w:val="16"/>
                <w:szCs w:val="16"/>
                <w:lang w:val="uk-UA"/>
              </w:rPr>
              <w:t xml:space="preserve"> цвіль або бруд у камері,</w:t>
            </w:r>
            <w:r w:rsidRPr="00D61E87">
              <w:rPr>
                <w:rStyle w:val="y2iqfc"/>
                <w:rFonts w:cstheme="minorHAnsi"/>
                <w:noProof/>
                <w:color w:val="000000" w:themeColor="text1"/>
                <w:sz w:val="16"/>
                <w:szCs w:val="16"/>
                <w:lang w:val="uk-UA"/>
              </w:rPr>
              <w:br/>
            </w:r>
            <w:r w:rsidRPr="00D61E87">
              <w:rPr>
                <w:noProof/>
                <w:color w:val="000000"/>
                <w:sz w:val="16"/>
                <w:szCs w:val="16"/>
                <w:lang w:val="uk-UA"/>
              </w:rPr>
              <w:t xml:space="preserve">камера заражена паразитами/гризунами, </w:t>
            </w:r>
            <w:r w:rsidRPr="00D61E87">
              <w:rPr>
                <w:noProof/>
                <w:color w:val="000000" w:themeColor="text1"/>
                <w:sz w:val="16"/>
                <w:lang w:val="uk-UA"/>
              </w:rPr>
              <w:t>відсутність або неналежна якість гігієнічних засобів, відсутність або обмежений доступ до гарячої води,</w:t>
            </w:r>
            <w:r w:rsidRPr="00D61E87">
              <w:rPr>
                <w:noProof/>
                <w:color w:val="000000" w:themeColor="text1"/>
                <w:sz w:val="16"/>
                <w:szCs w:val="16"/>
                <w:lang w:val="uk-UA"/>
              </w:rPr>
              <w:t xml:space="preserve"> відсутність приватності під час користування туалетом,</w:t>
            </w:r>
            <w:r w:rsidRPr="00D61E87">
              <w:rPr>
                <w:noProof/>
                <w:color w:val="000000" w:themeColor="text1"/>
                <w:sz w:val="16"/>
                <w:lang w:val="uk-UA"/>
              </w:rPr>
              <w:t xml:space="preserve"> відсутність туалетних засобів, </w:t>
            </w:r>
            <w:r w:rsidRPr="00D61E87">
              <w:rPr>
                <w:noProof/>
                <w:color w:val="000000" w:themeColor="text1"/>
                <w:sz w:val="16"/>
                <w:szCs w:val="16"/>
                <w:lang w:val="uk-UA"/>
              </w:rPr>
              <w:t>відсутність або погана якість постільної білизни</w:t>
            </w:r>
            <w:r w:rsidRPr="00D61E87">
              <w:rPr>
                <w:noProof/>
                <w:color w:val="000000" w:themeColor="text1"/>
                <w:sz w:val="16"/>
                <w:lang w:val="uk-UA"/>
              </w:rPr>
              <w:t>, відсутність або недостатня кількість продуктів харчування,</w:t>
            </w:r>
            <w:r w:rsidRPr="00D61E87">
              <w:rPr>
                <w:rFonts w:ascii="Times New Roman" w:hAnsi="Times New Roman" w:eastAsia="Times New Roman" w:cs="Times New Roman"/>
                <w:noProof/>
                <w:color w:val="000000" w:themeColor="text1"/>
                <w:sz w:val="16"/>
                <w:szCs w:val="16"/>
                <w:lang w:val="uk-UA" w:eastAsia="uk-UA"/>
              </w:rPr>
              <w:t xml:space="preserve"> відсутність або обмежений доступ до душу, відсутність або обмежений доступ до питної води, </w:t>
            </w:r>
            <w:r w:rsidRPr="00D61E87">
              <w:rPr>
                <w:noProof/>
                <w:color w:val="000000" w:themeColor="text1"/>
                <w:sz w:val="16"/>
                <w:szCs w:val="16"/>
                <w:lang w:val="uk-UA"/>
              </w:rPr>
              <w:t>відсутність або недостатня кількість прогулянок на свіжому повітрі</w:t>
            </w:r>
            <w:r w:rsidRPr="00D61E87" w:rsidR="00664B3B">
              <w:rPr>
                <w:noProof/>
                <w:color w:val="000000" w:themeColor="text1"/>
                <w:sz w:val="16"/>
                <w:szCs w:val="16"/>
                <w:lang w:val="uk-UA"/>
              </w:rPr>
              <w:t>,</w:t>
            </w:r>
            <w:r w:rsidRPr="00D61E87" w:rsidR="00664B3B">
              <w:rPr>
                <w:rStyle w:val="y2iqfc"/>
                <w:rFonts w:cstheme="minorHAnsi"/>
                <w:noProof/>
                <w:color w:val="000000" w:themeColor="text1"/>
                <w:sz w:val="16"/>
                <w:szCs w:val="16"/>
                <w:lang w:val="uk-UA"/>
              </w:rPr>
              <w:t xml:space="preserve"> </w:t>
            </w:r>
            <w:r w:rsidRPr="00D61E87" w:rsidR="00E14DA2">
              <w:rPr>
                <w:rStyle w:val="y2iqfc"/>
                <w:rFonts w:cstheme="minorHAnsi"/>
                <w:noProof/>
                <w:color w:val="000000" w:themeColor="text1"/>
                <w:sz w:val="16"/>
                <w:szCs w:val="16"/>
                <w:lang w:val="uk-UA"/>
              </w:rPr>
              <w:t xml:space="preserve">відсутність або </w:t>
            </w:r>
            <w:r w:rsidRPr="00D61E87" w:rsidR="00050B7C">
              <w:rPr>
                <w:rStyle w:val="y2iqfc"/>
                <w:rFonts w:cstheme="minorHAnsi"/>
                <w:noProof/>
                <w:color w:val="000000" w:themeColor="text1"/>
                <w:sz w:val="16"/>
                <w:szCs w:val="16"/>
                <w:lang w:val="uk-UA"/>
              </w:rPr>
              <w:t xml:space="preserve">недостатнє електричне </w:t>
            </w:r>
            <w:r w:rsidRPr="00D61E87" w:rsidR="00E14DA2">
              <w:rPr>
                <w:rStyle w:val="y2iqfc"/>
                <w:rFonts w:cstheme="minorHAnsi"/>
                <w:noProof/>
                <w:color w:val="000000" w:themeColor="text1"/>
                <w:sz w:val="16"/>
                <w:szCs w:val="16"/>
                <w:lang w:val="uk-UA"/>
              </w:rPr>
              <w:t>освітлення</w:t>
            </w:r>
            <w:r w:rsidRPr="00D61E87" w:rsidR="00664B3B">
              <w:rPr>
                <w:rStyle w:val="y2iqfc"/>
                <w:rFonts w:cstheme="minorHAnsi"/>
                <w:noProof/>
                <w:color w:val="000000" w:themeColor="text1"/>
                <w:sz w:val="16"/>
                <w:szCs w:val="16"/>
                <w:lang w:val="uk-UA"/>
              </w:rPr>
              <w:t xml:space="preserve">, </w:t>
            </w:r>
            <w:r w:rsidRPr="00D61E87" w:rsidR="00050B7C">
              <w:rPr>
                <w:rStyle w:val="y2iqfc"/>
                <w:rFonts w:cstheme="minorHAnsi"/>
                <w:noProof/>
                <w:color w:val="000000" w:themeColor="text1"/>
                <w:sz w:val="16"/>
                <w:szCs w:val="16"/>
                <w:lang w:val="uk-UA"/>
              </w:rPr>
              <w:t>відсутність або недостатнє природне освітлення</w:t>
            </w:r>
          </w:p>
        </w:tc>
        <w:tc>
          <w:tcPr>
            <w:tcW w:w="1600" w:type="dxa"/>
          </w:tcPr>
          <w:p w:rsidRPr="00D61E87" w:rsidR="00743F36" w:rsidP="00D61E87" w14:paraId="05FF0F55" w14:textId="77777777">
            <w:pPr>
              <w:jc w:val="center"/>
              <w:rPr>
                <w:noProof/>
                <w:sz w:val="16"/>
                <w:lang w:val="uk-UA"/>
              </w:rPr>
            </w:pPr>
            <w:r w:rsidRPr="00D61E87">
              <w:rPr>
                <w:noProof/>
                <w:sz w:val="16"/>
                <w:lang w:val="uk-UA"/>
              </w:rPr>
              <w:t>7 500</w:t>
            </w:r>
          </w:p>
        </w:tc>
      </w:tr>
      <w:tr w:rsidTr="00743F36" w14:paraId="47ACFCB7" w14:textId="77777777">
        <w:tblPrEx>
          <w:tblW w:w="12684" w:type="dxa"/>
          <w:jc w:val="center"/>
          <w:tblLayout w:type="fixed"/>
          <w:tblLook w:val="0420"/>
        </w:tblPrEx>
        <w:trPr>
          <w:jc w:val="center"/>
        </w:trPr>
        <w:tc>
          <w:tcPr>
            <w:tcW w:w="452" w:type="dxa"/>
          </w:tcPr>
          <w:p w:rsidRPr="00D61E87" w:rsidR="00743F36" w:rsidP="00D61E87" w14:paraId="71086C4D" w14:textId="77777777">
            <w:pPr>
              <w:pStyle w:val="ListParagraph"/>
              <w:numPr>
                <w:ilvl w:val="0"/>
                <w:numId w:val="21"/>
              </w:numPr>
              <w:tabs>
                <w:tab w:val="num" w:pos="283"/>
              </w:tabs>
              <w:ind w:left="0" w:firstLine="0"/>
              <w:jc w:val="center"/>
              <w:rPr>
                <w:rFonts w:eastAsiaTheme="minorEastAsia"/>
                <w:noProof/>
                <w:sz w:val="16"/>
                <w:lang w:val="uk-UA"/>
              </w:rPr>
            </w:pPr>
          </w:p>
        </w:tc>
        <w:tc>
          <w:tcPr>
            <w:tcW w:w="961" w:type="dxa"/>
          </w:tcPr>
          <w:p w:rsidRPr="00D61E87" w:rsidR="00743F36" w:rsidP="00D61E87" w14:paraId="6B2FC1C0" w14:textId="77777777">
            <w:pPr>
              <w:jc w:val="center"/>
              <w:rPr>
                <w:noProof/>
                <w:sz w:val="16"/>
                <w:lang w:val="uk-UA"/>
              </w:rPr>
            </w:pPr>
            <w:r w:rsidRPr="00D61E87">
              <w:rPr>
                <w:noProof/>
                <w:sz w:val="16"/>
                <w:lang w:val="uk-UA"/>
              </w:rPr>
              <w:t>32962/23</w:t>
            </w:r>
          </w:p>
          <w:p w:rsidRPr="00D61E87" w:rsidR="00743F36" w:rsidP="00D61E87" w14:paraId="2228E5A7" w14:textId="77777777">
            <w:pPr>
              <w:jc w:val="center"/>
              <w:rPr>
                <w:noProof/>
                <w:sz w:val="16"/>
                <w:lang w:val="uk-UA"/>
              </w:rPr>
            </w:pPr>
            <w:r w:rsidRPr="00D61E87">
              <w:rPr>
                <w:noProof/>
                <w:sz w:val="16"/>
                <w:lang w:val="uk-UA"/>
              </w:rPr>
              <w:t>11.08.2023</w:t>
            </w:r>
          </w:p>
        </w:tc>
        <w:tc>
          <w:tcPr>
            <w:tcW w:w="1550" w:type="dxa"/>
          </w:tcPr>
          <w:p w:rsidRPr="00D61E87" w:rsidR="00743F36" w:rsidP="00D61E87" w14:paraId="15FEF7BC" w14:textId="77777777">
            <w:pPr>
              <w:jc w:val="center"/>
              <w:rPr>
                <w:b/>
                <w:noProof/>
                <w:sz w:val="16"/>
                <w:lang w:val="uk-UA"/>
              </w:rPr>
            </w:pPr>
            <w:r w:rsidRPr="00D61E87">
              <w:rPr>
                <w:b/>
                <w:noProof/>
                <w:sz w:val="16"/>
                <w:lang w:val="uk-UA"/>
              </w:rPr>
              <w:t>Олександр</w:t>
            </w:r>
          </w:p>
          <w:p w:rsidRPr="00D61E87" w:rsidR="00743F36" w:rsidP="00D61E87" w14:paraId="7172A662" w14:textId="77777777">
            <w:pPr>
              <w:jc w:val="center"/>
              <w:rPr>
                <w:b/>
                <w:noProof/>
                <w:sz w:val="16"/>
                <w:lang w:val="uk-UA"/>
              </w:rPr>
            </w:pPr>
            <w:r w:rsidRPr="00D61E87">
              <w:rPr>
                <w:b/>
                <w:noProof/>
                <w:sz w:val="16"/>
                <w:lang w:val="uk-UA"/>
              </w:rPr>
              <w:t>Анатолійович</w:t>
            </w:r>
          </w:p>
          <w:p w:rsidRPr="00D61E87" w:rsidR="00743F36" w:rsidP="00D61E87" w14:paraId="5665FB8E" w14:textId="77777777">
            <w:pPr>
              <w:jc w:val="center"/>
              <w:rPr>
                <w:b/>
                <w:noProof/>
                <w:sz w:val="16"/>
                <w:lang w:val="uk-UA"/>
              </w:rPr>
            </w:pPr>
            <w:r w:rsidRPr="00D61E87">
              <w:rPr>
                <w:b/>
                <w:noProof/>
                <w:sz w:val="16"/>
                <w:lang w:val="uk-UA"/>
              </w:rPr>
              <w:t>КОЗМИЧ</w:t>
            </w:r>
          </w:p>
          <w:p w:rsidRPr="00D61E87" w:rsidR="00743F36" w:rsidP="00D61E87" w14:paraId="21705D77" w14:textId="77777777">
            <w:pPr>
              <w:jc w:val="center"/>
              <w:rPr>
                <w:noProof/>
                <w:sz w:val="16"/>
                <w:lang w:val="uk-UA"/>
              </w:rPr>
            </w:pPr>
            <w:r w:rsidRPr="00D61E87">
              <w:rPr>
                <w:noProof/>
                <w:sz w:val="16"/>
                <w:lang w:val="uk-UA"/>
              </w:rPr>
              <w:t>1971</w:t>
            </w:r>
          </w:p>
        </w:tc>
        <w:tc>
          <w:tcPr>
            <w:tcW w:w="1938" w:type="dxa"/>
          </w:tcPr>
          <w:p w:rsidRPr="00D61E87" w:rsidR="004C1586" w:rsidP="00D61E87" w14:paraId="6EBE60C4" w14:textId="77777777">
            <w:pPr>
              <w:jc w:val="center"/>
              <w:rPr>
                <w:noProof/>
                <w:sz w:val="16"/>
                <w:lang w:val="uk-UA"/>
              </w:rPr>
            </w:pPr>
            <w:r w:rsidRPr="00D61E87">
              <w:rPr>
                <w:noProof/>
                <w:sz w:val="16"/>
                <w:lang w:val="uk-UA"/>
              </w:rPr>
              <w:t>Криворізька установа виконання покарань №3</w:t>
            </w:r>
          </w:p>
          <w:p w:rsidRPr="00D61E87" w:rsidR="00743F36" w:rsidP="00D61E87" w14:paraId="1893246F" w14:textId="77777777">
            <w:pPr>
              <w:jc w:val="center"/>
              <w:rPr>
                <w:noProof/>
                <w:sz w:val="16"/>
                <w:lang w:val="uk-UA"/>
              </w:rPr>
            </w:pPr>
          </w:p>
          <w:p w:rsidRPr="00D61E87" w:rsidR="00743F36" w:rsidP="00D61E87" w14:paraId="5FE97915" w14:textId="77777777">
            <w:pPr>
              <w:jc w:val="center"/>
              <w:rPr>
                <w:noProof/>
                <w:sz w:val="16"/>
                <w:lang w:val="uk-UA"/>
              </w:rPr>
            </w:pPr>
            <w:r w:rsidRPr="00D61E87">
              <w:rPr>
                <w:noProof/>
                <w:sz w:val="16"/>
                <w:lang w:val="uk-UA"/>
              </w:rPr>
              <w:t>з 24.01.2014 - триває</w:t>
            </w:r>
          </w:p>
          <w:p w:rsidRPr="00D61E87" w:rsidR="00743F36" w:rsidP="00D61E87" w14:paraId="1AD714C4" w14:textId="77777777">
            <w:pPr>
              <w:jc w:val="center"/>
              <w:rPr>
                <w:noProof/>
                <w:sz w:val="16"/>
                <w:lang w:val="uk-UA"/>
              </w:rPr>
            </w:pPr>
            <w:r w:rsidRPr="00D61E87">
              <w:rPr>
                <w:noProof/>
                <w:sz w:val="16"/>
                <w:lang w:val="uk-UA"/>
              </w:rPr>
              <w:t xml:space="preserve">Більше 10 років, </w:t>
            </w:r>
            <w:r w:rsidRPr="00D61E87">
              <w:rPr>
                <w:noProof/>
                <w:sz w:val="16"/>
                <w:lang w:val="uk-UA"/>
              </w:rPr>
              <w:br/>
              <w:t>8 місяців та 16 днів</w:t>
            </w:r>
          </w:p>
          <w:p w:rsidRPr="00D61E87" w:rsidR="00743F36" w:rsidP="00D61E87" w14:paraId="48445987" w14:textId="77777777">
            <w:pPr>
              <w:rPr>
                <w:noProof/>
                <w:sz w:val="16"/>
                <w:lang w:val="uk-UA"/>
              </w:rPr>
            </w:pPr>
          </w:p>
          <w:p w:rsidRPr="00D61E87" w:rsidR="00743F36" w:rsidP="00D61E87" w14:paraId="012B5DF9" w14:textId="77777777">
            <w:pPr>
              <w:jc w:val="center"/>
              <w:rPr>
                <w:noProof/>
                <w:sz w:val="16"/>
                <w:lang w:val="uk-UA"/>
              </w:rPr>
            </w:pPr>
          </w:p>
        </w:tc>
        <w:tc>
          <w:tcPr>
            <w:tcW w:w="1088" w:type="dxa"/>
          </w:tcPr>
          <w:p w:rsidRPr="00D61E87" w:rsidR="00743F36" w:rsidP="00D61E87" w14:paraId="77C0C955" w14:textId="77777777">
            <w:pPr>
              <w:jc w:val="center"/>
              <w:rPr>
                <w:noProof/>
                <w:sz w:val="16"/>
                <w:lang w:val="uk-UA"/>
              </w:rPr>
            </w:pPr>
            <w:r w:rsidRPr="00D61E87">
              <w:rPr>
                <w:noProof/>
                <w:sz w:val="16"/>
                <w:lang w:val="uk-UA"/>
              </w:rPr>
              <w:t>3,9 м²</w:t>
            </w:r>
          </w:p>
          <w:p w:rsidRPr="00D61E87" w:rsidR="00743F36" w:rsidP="00D61E87" w14:paraId="39F8C4B5" w14:textId="77777777">
            <w:pPr>
              <w:jc w:val="center"/>
              <w:rPr>
                <w:noProof/>
                <w:sz w:val="16"/>
                <w:lang w:val="uk-UA"/>
              </w:rPr>
            </w:pPr>
          </w:p>
          <w:p w:rsidRPr="00D61E87" w:rsidR="00743F36" w:rsidP="00D61E87" w14:paraId="179F1851" w14:textId="77777777">
            <w:pPr>
              <w:jc w:val="center"/>
              <w:rPr>
                <w:noProof/>
                <w:sz w:val="16"/>
                <w:lang w:val="uk-UA"/>
              </w:rPr>
            </w:pPr>
          </w:p>
          <w:p w:rsidRPr="00D61E87" w:rsidR="00743F36" w:rsidP="00D61E87" w14:paraId="4D74969E" w14:textId="77777777">
            <w:pPr>
              <w:jc w:val="center"/>
              <w:rPr>
                <w:noProof/>
                <w:sz w:val="16"/>
                <w:lang w:val="uk-UA"/>
              </w:rPr>
            </w:pPr>
          </w:p>
          <w:p w:rsidRPr="00D61E87" w:rsidR="00743F36" w:rsidP="00D61E87" w14:paraId="0CC31846" w14:textId="77777777">
            <w:pPr>
              <w:jc w:val="center"/>
              <w:rPr>
                <w:noProof/>
                <w:sz w:val="16"/>
                <w:lang w:val="uk-UA"/>
              </w:rPr>
            </w:pPr>
          </w:p>
          <w:p w:rsidRPr="00D61E87" w:rsidR="00743F36" w:rsidP="00D61E87" w14:paraId="3386E5FC" w14:textId="77777777">
            <w:pPr>
              <w:rPr>
                <w:noProof/>
                <w:sz w:val="16"/>
                <w:lang w:val="uk-UA"/>
              </w:rPr>
            </w:pPr>
          </w:p>
          <w:p w:rsidRPr="00D61E87" w:rsidR="00743F36" w:rsidP="00D61E87" w14:paraId="5931C2FF" w14:textId="77777777">
            <w:pPr>
              <w:jc w:val="center"/>
              <w:rPr>
                <w:noProof/>
                <w:sz w:val="16"/>
                <w:lang w:val="uk-UA"/>
              </w:rPr>
            </w:pPr>
          </w:p>
        </w:tc>
        <w:tc>
          <w:tcPr>
            <w:tcW w:w="5095" w:type="dxa"/>
          </w:tcPr>
          <w:p w:rsidRPr="00D61E87" w:rsidR="00743F36" w:rsidP="00D61E87" w14:paraId="6512914B" w14:textId="77777777">
            <w:pPr>
              <w:jc w:val="center"/>
              <w:rPr>
                <w:noProof/>
                <w:color w:val="000000" w:themeColor="text1"/>
                <w:sz w:val="16"/>
                <w:lang w:val="uk-UA"/>
              </w:rPr>
            </w:pPr>
            <w:r w:rsidRPr="00D61E87">
              <w:rPr>
                <w:rFonts w:ascii="Times New Roman" w:hAnsi="Times New Roman" w:eastAsia="Times New Roman" w:cs="Times New Roman"/>
                <w:noProof/>
                <w:color w:val="000000" w:themeColor="text1"/>
                <w:sz w:val="16"/>
                <w:szCs w:val="16"/>
                <w:lang w:val="uk-UA" w:eastAsia="uk-UA"/>
              </w:rPr>
              <w:t>переповненість</w:t>
            </w:r>
            <w:r w:rsidRPr="00D61E87" w:rsidR="00594B15">
              <w:rPr>
                <w:noProof/>
                <w:color w:val="000000" w:themeColor="text1"/>
                <w:sz w:val="16"/>
                <w:lang w:val="uk-UA"/>
              </w:rPr>
              <w:t xml:space="preserve">, неналежна температура, </w:t>
            </w:r>
            <w:r w:rsidRPr="00D61E87" w:rsidR="00594B15">
              <w:rPr>
                <w:noProof/>
                <w:color w:val="000000"/>
                <w:sz w:val="16"/>
                <w:szCs w:val="16"/>
                <w:lang w:val="uk-UA"/>
              </w:rPr>
              <w:t>камера заражена паразитами/гризунами,</w:t>
            </w:r>
            <w:r w:rsidRPr="00D61E87" w:rsidR="00D26465">
              <w:rPr>
                <w:noProof/>
                <w:color w:val="000000"/>
                <w:sz w:val="16"/>
                <w:szCs w:val="16"/>
                <w:lang w:val="uk-UA"/>
              </w:rPr>
              <w:t xml:space="preserve"> </w:t>
            </w:r>
            <w:r w:rsidRPr="00D61E87" w:rsidR="00D26465">
              <w:rPr>
                <w:rStyle w:val="y2iqfc"/>
                <w:rFonts w:cstheme="minorHAnsi"/>
                <w:noProof/>
                <w:color w:val="000000" w:themeColor="text1"/>
                <w:sz w:val="16"/>
                <w:szCs w:val="16"/>
                <w:lang w:val="uk-UA"/>
              </w:rPr>
              <w:t>відсутність свіжого повітря,</w:t>
            </w:r>
            <w:r w:rsidRPr="00D61E87" w:rsidR="00D26465">
              <w:rPr>
                <w:noProof/>
                <w:color w:val="000000" w:themeColor="text1"/>
                <w:sz w:val="16"/>
                <w:lang w:val="uk-UA"/>
              </w:rPr>
              <w:t xml:space="preserve"> відсутність або неналежна якість гігієнічних засобів, </w:t>
            </w:r>
            <w:r w:rsidRPr="00D61E87" w:rsidR="00D26465">
              <w:rPr>
                <w:rStyle w:val="y2iqfc"/>
                <w:rFonts w:cstheme="minorHAnsi"/>
                <w:noProof/>
                <w:color w:val="000000" w:themeColor="text1"/>
                <w:sz w:val="16"/>
                <w:szCs w:val="16"/>
                <w:lang w:val="uk-UA"/>
              </w:rPr>
              <w:t xml:space="preserve">відсутність або </w:t>
            </w:r>
            <w:r w:rsidRPr="00D61E87" w:rsidR="000146F0">
              <w:rPr>
                <w:rStyle w:val="y2iqfc"/>
                <w:rFonts w:cstheme="minorHAnsi"/>
                <w:noProof/>
                <w:color w:val="000000" w:themeColor="text1"/>
                <w:sz w:val="16"/>
                <w:szCs w:val="16"/>
                <w:lang w:val="uk-UA"/>
              </w:rPr>
              <w:t xml:space="preserve">недостатнє природне </w:t>
            </w:r>
            <w:r w:rsidRPr="00D61E87" w:rsidR="00D26465">
              <w:rPr>
                <w:rStyle w:val="y2iqfc"/>
                <w:rFonts w:cstheme="minorHAnsi"/>
                <w:noProof/>
                <w:color w:val="000000" w:themeColor="text1"/>
                <w:sz w:val="16"/>
                <w:szCs w:val="16"/>
                <w:lang w:val="uk-UA"/>
              </w:rPr>
              <w:t>освітлення</w:t>
            </w:r>
            <w:r w:rsidRPr="00D61E87" w:rsidR="00317873">
              <w:rPr>
                <w:rStyle w:val="y2iqfc"/>
                <w:rFonts w:cstheme="minorHAnsi"/>
                <w:noProof/>
                <w:color w:val="000000" w:themeColor="text1"/>
                <w:sz w:val="16"/>
                <w:szCs w:val="16"/>
                <w:lang w:val="uk-UA"/>
              </w:rPr>
              <w:t>,</w:t>
            </w:r>
            <w:r w:rsidRPr="00D61E87" w:rsidR="00317873">
              <w:rPr>
                <w:noProof/>
                <w:color w:val="000000" w:themeColor="text1"/>
                <w:sz w:val="16"/>
                <w:szCs w:val="16"/>
                <w:lang w:val="uk-UA"/>
              </w:rPr>
              <w:t xml:space="preserve"> відсутність або недостатня кількість прогулянок на свіжому повітрі,</w:t>
            </w:r>
            <w:r w:rsidRPr="00D61E87" w:rsidR="00317873">
              <w:rPr>
                <w:noProof/>
                <w:color w:val="000000" w:themeColor="text1"/>
                <w:sz w:val="16"/>
                <w:lang w:val="uk-UA"/>
              </w:rPr>
              <w:t xml:space="preserve"> відсутність або недостатня кількість продуктів харчування</w:t>
            </w:r>
            <w:r w:rsidRPr="00D61E87" w:rsidR="008A3AF2">
              <w:rPr>
                <w:noProof/>
                <w:color w:val="000000" w:themeColor="text1"/>
                <w:sz w:val="16"/>
                <w:lang w:val="uk-UA"/>
              </w:rPr>
              <w:t xml:space="preserve">, </w:t>
            </w:r>
            <w:r w:rsidRPr="00D61E87" w:rsidR="00317873">
              <w:rPr>
                <w:noProof/>
                <w:color w:val="000000" w:themeColor="text1"/>
                <w:sz w:val="16"/>
                <w:szCs w:val="16"/>
                <w:lang w:val="uk-UA"/>
              </w:rPr>
              <w:t>відсутність або погана якість постільної білизни</w:t>
            </w:r>
            <w:r w:rsidRPr="00D61E87" w:rsidR="00317873">
              <w:rPr>
                <w:noProof/>
                <w:color w:val="000000" w:themeColor="text1"/>
                <w:sz w:val="16"/>
                <w:lang w:val="uk-UA"/>
              </w:rPr>
              <w:t>,</w:t>
            </w:r>
            <w:r w:rsidRPr="00D61E87" w:rsidR="00D65CA0">
              <w:rPr>
                <w:noProof/>
                <w:sz w:val="16"/>
                <w:szCs w:val="16"/>
                <w:lang w:val="uk-UA"/>
              </w:rPr>
              <w:t xml:space="preserve"> відсутність приватності під час користування туалетом</w:t>
            </w:r>
            <w:r w:rsidRPr="00D61E87" w:rsidR="00D65CA0">
              <w:rPr>
                <w:noProof/>
                <w:color w:val="000000"/>
                <w:sz w:val="16"/>
                <w:szCs w:val="16"/>
                <w:lang w:val="uk-UA"/>
              </w:rPr>
              <w:t xml:space="preserve">, </w:t>
            </w:r>
            <w:r w:rsidRPr="00D61E87" w:rsidR="00D65CA0">
              <w:rPr>
                <w:rStyle w:val="y2iqfc"/>
                <w:rFonts w:cstheme="minorHAnsi"/>
                <w:noProof/>
                <w:color w:val="000000" w:themeColor="text1"/>
                <w:sz w:val="16"/>
                <w:szCs w:val="16"/>
                <w:lang w:val="uk-UA"/>
              </w:rPr>
              <w:t>ненадання належної медичної допомоги,</w:t>
            </w:r>
            <w:r w:rsidRPr="00D61E87" w:rsidR="008A3AF2">
              <w:rPr>
                <w:noProof/>
                <w:color w:val="000000"/>
                <w:sz w:val="16"/>
                <w:szCs w:val="16"/>
                <w:lang w:val="uk-UA"/>
              </w:rPr>
              <w:t xml:space="preserve"> відсутність туалетних засобів</w:t>
            </w:r>
            <w:r w:rsidRPr="00D61E87" w:rsidR="008A3AF2">
              <w:rPr>
                <w:noProof/>
                <w:sz w:val="16"/>
                <w:lang w:val="uk-UA"/>
              </w:rPr>
              <w:t>,</w:t>
            </w:r>
            <w:r w:rsidRPr="00D61E87" w:rsidR="008A3AF2">
              <w:rPr>
                <w:rStyle w:val="y2iqfc"/>
                <w:rFonts w:cstheme="minorHAnsi"/>
                <w:noProof/>
                <w:color w:val="000000" w:themeColor="text1"/>
                <w:sz w:val="16"/>
                <w:szCs w:val="16"/>
                <w:lang w:val="uk-UA"/>
              </w:rPr>
              <w:t xml:space="preserve"> цвіль або бруд у камері</w:t>
            </w:r>
            <w:r w:rsidRPr="00D61E87" w:rsidR="008A3AF2">
              <w:rPr>
                <w:noProof/>
                <w:color w:val="000000" w:themeColor="text1"/>
                <w:sz w:val="16"/>
                <w:lang w:val="uk-UA"/>
              </w:rPr>
              <w:t>,</w:t>
            </w:r>
            <w:r w:rsidRPr="00D61E87" w:rsidR="008A3AF2">
              <w:rPr>
                <w:rStyle w:val="y2iqfc"/>
                <w:rFonts w:cstheme="minorHAnsi"/>
                <w:noProof/>
                <w:color w:val="202124"/>
                <w:sz w:val="16"/>
                <w:szCs w:val="16"/>
                <w:lang w:val="uk-UA"/>
              </w:rPr>
              <w:t xml:space="preserve"> відсутність або обмежений доступ до питної води,</w:t>
            </w:r>
            <w:r w:rsidRPr="00D61E87" w:rsidR="008A3AF2">
              <w:rPr>
                <w:rFonts w:ascii="Times New Roman" w:hAnsi="Times New Roman" w:eastAsia="Times New Roman" w:cs="Times New Roman"/>
                <w:noProof/>
                <w:color w:val="000000" w:themeColor="text1"/>
                <w:sz w:val="16"/>
                <w:szCs w:val="16"/>
                <w:lang w:val="uk-UA" w:eastAsia="uk-UA"/>
              </w:rPr>
              <w:t xml:space="preserve"> відсутність або обмежений доступ до душу, відсутність або обмежений доступ до гарячої води, пасивне паління, погана якість продуктів харчування</w:t>
            </w:r>
          </w:p>
        </w:tc>
        <w:tc>
          <w:tcPr>
            <w:tcW w:w="1600" w:type="dxa"/>
          </w:tcPr>
          <w:p w:rsidRPr="00D61E87" w:rsidR="00743F36" w:rsidP="00D61E87" w14:paraId="145CD03A" w14:textId="77777777">
            <w:pPr>
              <w:jc w:val="center"/>
              <w:rPr>
                <w:noProof/>
                <w:sz w:val="16"/>
                <w:lang w:val="uk-UA"/>
              </w:rPr>
            </w:pPr>
            <w:r w:rsidRPr="00D61E87">
              <w:rPr>
                <w:noProof/>
                <w:sz w:val="16"/>
                <w:lang w:val="uk-UA"/>
              </w:rPr>
              <w:t>7 500</w:t>
            </w:r>
          </w:p>
        </w:tc>
      </w:tr>
      <w:tr w:rsidTr="00743F36" w14:paraId="094AAE7A" w14:textId="77777777">
        <w:tblPrEx>
          <w:tblW w:w="12684" w:type="dxa"/>
          <w:jc w:val="center"/>
          <w:tblLayout w:type="fixed"/>
          <w:tblLook w:val="0420"/>
        </w:tblPrEx>
        <w:trPr>
          <w:jc w:val="center"/>
        </w:trPr>
        <w:tc>
          <w:tcPr>
            <w:tcW w:w="452" w:type="dxa"/>
          </w:tcPr>
          <w:p w:rsidRPr="00D61E87" w:rsidR="00743F36" w:rsidP="00D61E87" w14:paraId="5267C26F" w14:textId="77777777">
            <w:pPr>
              <w:pStyle w:val="ListParagraph"/>
              <w:numPr>
                <w:ilvl w:val="0"/>
                <w:numId w:val="21"/>
              </w:numPr>
              <w:tabs>
                <w:tab w:val="num" w:pos="283"/>
              </w:tabs>
              <w:ind w:left="0" w:firstLine="0"/>
              <w:jc w:val="center"/>
              <w:rPr>
                <w:rFonts w:eastAsiaTheme="minorEastAsia"/>
                <w:noProof/>
                <w:sz w:val="16"/>
                <w:lang w:val="uk-UA"/>
              </w:rPr>
            </w:pPr>
          </w:p>
        </w:tc>
        <w:tc>
          <w:tcPr>
            <w:tcW w:w="961" w:type="dxa"/>
          </w:tcPr>
          <w:p w:rsidRPr="00D61E87" w:rsidR="00743F36" w:rsidP="00D61E87" w14:paraId="719B00E0" w14:textId="77777777">
            <w:pPr>
              <w:jc w:val="center"/>
              <w:rPr>
                <w:noProof/>
                <w:sz w:val="16"/>
                <w:lang w:val="uk-UA"/>
              </w:rPr>
            </w:pPr>
            <w:r w:rsidRPr="00D61E87">
              <w:rPr>
                <w:noProof/>
                <w:sz w:val="16"/>
                <w:lang w:val="uk-UA"/>
              </w:rPr>
              <w:t>32968/23</w:t>
            </w:r>
          </w:p>
          <w:p w:rsidRPr="00D61E87" w:rsidR="00743F36" w:rsidP="00D61E87" w14:paraId="627D886F" w14:textId="77777777">
            <w:pPr>
              <w:jc w:val="center"/>
              <w:rPr>
                <w:noProof/>
                <w:sz w:val="16"/>
                <w:lang w:val="uk-UA"/>
              </w:rPr>
            </w:pPr>
            <w:r w:rsidRPr="00D61E87">
              <w:rPr>
                <w:noProof/>
                <w:sz w:val="16"/>
                <w:lang w:val="uk-UA"/>
              </w:rPr>
              <w:t>10.08.2023</w:t>
            </w:r>
          </w:p>
        </w:tc>
        <w:tc>
          <w:tcPr>
            <w:tcW w:w="1550" w:type="dxa"/>
          </w:tcPr>
          <w:p w:rsidRPr="00D61E87" w:rsidR="00743F36" w:rsidP="00D61E87" w14:paraId="04E7FC4B" w14:textId="36230FF4">
            <w:pPr>
              <w:jc w:val="center"/>
              <w:rPr>
                <w:b/>
                <w:noProof/>
                <w:sz w:val="16"/>
                <w:lang w:val="uk-UA"/>
              </w:rPr>
            </w:pPr>
            <w:r w:rsidRPr="00D61E87">
              <w:rPr>
                <w:b/>
                <w:noProof/>
                <w:sz w:val="16"/>
                <w:lang w:val="uk-UA"/>
              </w:rPr>
              <w:t>В</w:t>
            </w:r>
            <w:r w:rsidRPr="00D61E87" w:rsidR="00D61E87">
              <w:rPr>
                <w:b/>
                <w:noProof/>
                <w:sz w:val="16"/>
                <w:lang w:val="uk-UA"/>
              </w:rPr>
              <w:t>’</w:t>
            </w:r>
            <w:r w:rsidRPr="00D61E87">
              <w:rPr>
                <w:b/>
                <w:noProof/>
                <w:sz w:val="16"/>
                <w:lang w:val="uk-UA"/>
              </w:rPr>
              <w:t>ячеслав Віталійович РУБАЛЬСЬКИЙ</w:t>
            </w:r>
          </w:p>
          <w:p w:rsidRPr="00D61E87" w:rsidR="00743F36" w:rsidP="00D61E87" w14:paraId="52C68749" w14:textId="77777777">
            <w:pPr>
              <w:jc w:val="center"/>
              <w:rPr>
                <w:noProof/>
                <w:sz w:val="16"/>
                <w:lang w:val="uk-UA"/>
              </w:rPr>
            </w:pPr>
            <w:r w:rsidRPr="00D61E87">
              <w:rPr>
                <w:noProof/>
                <w:sz w:val="16"/>
                <w:lang w:val="uk-UA"/>
              </w:rPr>
              <w:t>1983</w:t>
            </w:r>
          </w:p>
        </w:tc>
        <w:tc>
          <w:tcPr>
            <w:tcW w:w="1938" w:type="dxa"/>
          </w:tcPr>
          <w:p w:rsidRPr="00D61E87" w:rsidR="004C1586" w:rsidP="00D61E87" w14:paraId="2540E4A5" w14:textId="77777777">
            <w:pPr>
              <w:jc w:val="center"/>
              <w:rPr>
                <w:noProof/>
                <w:sz w:val="16"/>
                <w:lang w:val="uk-UA"/>
              </w:rPr>
            </w:pPr>
            <w:r w:rsidRPr="00D61E87">
              <w:rPr>
                <w:noProof/>
                <w:sz w:val="16"/>
                <w:lang w:val="uk-UA"/>
              </w:rPr>
              <w:t>Криворізька установа виконання покарань №3</w:t>
            </w:r>
          </w:p>
          <w:p w:rsidRPr="00D61E87" w:rsidR="00743F36" w:rsidP="00D61E87" w14:paraId="459061B6" w14:textId="77777777">
            <w:pPr>
              <w:jc w:val="center"/>
              <w:rPr>
                <w:noProof/>
                <w:sz w:val="16"/>
                <w:lang w:val="uk-UA"/>
              </w:rPr>
            </w:pPr>
          </w:p>
          <w:p w:rsidRPr="00D61E87" w:rsidR="00743F36" w:rsidP="00D61E87" w14:paraId="4F015FCE" w14:textId="77777777">
            <w:pPr>
              <w:jc w:val="center"/>
              <w:rPr>
                <w:noProof/>
                <w:sz w:val="16"/>
                <w:lang w:val="uk-UA"/>
              </w:rPr>
            </w:pPr>
            <w:r w:rsidRPr="00D61E87">
              <w:rPr>
                <w:noProof/>
                <w:sz w:val="16"/>
                <w:lang w:val="uk-UA"/>
              </w:rPr>
              <w:t xml:space="preserve">з </w:t>
            </w:r>
            <w:r w:rsidRPr="00D61E87" w:rsidR="000146F0">
              <w:rPr>
                <w:noProof/>
                <w:sz w:val="16"/>
                <w:lang w:val="uk-UA"/>
              </w:rPr>
              <w:t>04.10.2019</w:t>
            </w:r>
            <w:r w:rsidRPr="00D61E87" w:rsidR="00C63E49">
              <w:rPr>
                <w:noProof/>
                <w:sz w:val="16"/>
                <w:lang w:val="uk-UA"/>
              </w:rPr>
              <w:t xml:space="preserve"> </w:t>
            </w:r>
            <w:r w:rsidRPr="00D61E87">
              <w:rPr>
                <w:noProof/>
                <w:sz w:val="16"/>
                <w:lang w:val="uk-UA"/>
              </w:rPr>
              <w:t>- триває</w:t>
            </w:r>
          </w:p>
          <w:p w:rsidRPr="00D61E87" w:rsidR="00743F36" w:rsidP="00D61E87" w14:paraId="02C52FC4" w14:textId="77777777">
            <w:pPr>
              <w:jc w:val="center"/>
              <w:rPr>
                <w:noProof/>
                <w:sz w:val="16"/>
                <w:lang w:val="uk-UA"/>
              </w:rPr>
            </w:pPr>
          </w:p>
          <w:p w:rsidRPr="00D61E87" w:rsidR="00743F36" w:rsidP="00D61E87" w14:paraId="61C62215" w14:textId="77777777">
            <w:pPr>
              <w:jc w:val="center"/>
              <w:rPr>
                <w:noProof/>
                <w:sz w:val="16"/>
                <w:lang w:val="uk-UA"/>
              </w:rPr>
            </w:pPr>
            <w:r w:rsidRPr="00D61E87">
              <w:rPr>
                <w:noProof/>
                <w:sz w:val="16"/>
                <w:lang w:val="uk-UA"/>
              </w:rPr>
              <w:t xml:space="preserve">Більше </w:t>
            </w:r>
            <w:r w:rsidRPr="00D61E87" w:rsidR="00C63E49">
              <w:rPr>
                <w:noProof/>
                <w:sz w:val="16"/>
                <w:lang w:val="uk-UA"/>
              </w:rPr>
              <w:t xml:space="preserve">5 </w:t>
            </w:r>
            <w:r w:rsidRPr="00D61E87">
              <w:rPr>
                <w:noProof/>
                <w:sz w:val="16"/>
                <w:lang w:val="uk-UA"/>
              </w:rPr>
              <w:t>років</w:t>
            </w:r>
            <w:r w:rsidRPr="00D61E87" w:rsidR="00C63E49">
              <w:rPr>
                <w:noProof/>
                <w:sz w:val="16"/>
                <w:lang w:val="uk-UA"/>
              </w:rPr>
              <w:t xml:space="preserve"> </w:t>
            </w:r>
            <w:r w:rsidRPr="00D61E87">
              <w:rPr>
                <w:noProof/>
                <w:sz w:val="16"/>
                <w:lang w:val="uk-UA"/>
              </w:rPr>
              <w:t>та 6 дні</w:t>
            </w:r>
          </w:p>
        </w:tc>
        <w:tc>
          <w:tcPr>
            <w:tcW w:w="1088" w:type="dxa"/>
          </w:tcPr>
          <w:p w:rsidRPr="00D61E87" w:rsidR="00743F36" w:rsidP="00D61E87" w14:paraId="09165C19" w14:textId="77777777">
            <w:pPr>
              <w:jc w:val="center"/>
              <w:rPr>
                <w:noProof/>
                <w:sz w:val="16"/>
                <w:lang w:val="uk-UA"/>
              </w:rPr>
            </w:pPr>
            <w:r w:rsidRPr="00D61E87">
              <w:rPr>
                <w:noProof/>
                <w:sz w:val="16"/>
                <w:lang w:val="uk-UA"/>
              </w:rPr>
              <w:t>3,</w:t>
            </w:r>
            <w:r w:rsidRPr="00D61E87" w:rsidR="00C63E49">
              <w:rPr>
                <w:noProof/>
                <w:sz w:val="16"/>
                <w:lang w:val="uk-UA"/>
              </w:rPr>
              <w:t xml:space="preserve">9 </w:t>
            </w:r>
            <w:r w:rsidRPr="00D61E87">
              <w:rPr>
                <w:noProof/>
                <w:sz w:val="16"/>
                <w:lang w:val="uk-UA"/>
              </w:rPr>
              <w:t>м²</w:t>
            </w:r>
          </w:p>
        </w:tc>
        <w:tc>
          <w:tcPr>
            <w:tcW w:w="5095" w:type="dxa"/>
          </w:tcPr>
          <w:p w:rsidRPr="00D61E87" w:rsidR="00743F36" w:rsidP="00D61E87" w14:paraId="39D7D4BE" w14:textId="77777777">
            <w:pPr>
              <w:jc w:val="center"/>
              <w:rPr>
                <w:noProof/>
                <w:color w:val="000000" w:themeColor="text1"/>
                <w:sz w:val="16"/>
                <w:lang w:val="uk-UA"/>
              </w:rPr>
            </w:pPr>
            <w:r w:rsidRPr="00D61E87">
              <w:rPr>
                <w:rFonts w:ascii="Times New Roman" w:hAnsi="Times New Roman" w:eastAsia="Times New Roman" w:cs="Times New Roman"/>
                <w:noProof/>
                <w:color w:val="000000" w:themeColor="text1"/>
                <w:sz w:val="16"/>
                <w:szCs w:val="16"/>
                <w:lang w:val="uk-UA" w:eastAsia="uk-UA"/>
              </w:rPr>
              <w:t xml:space="preserve">переповненість, неналежна температура, камера заражена паразитами/гризунами, відсутність свіжого повітря, відсутність або неналежна якість гігієнічних засобів, відсутність або </w:t>
            </w:r>
            <w:r w:rsidRPr="00D61E87" w:rsidR="00C63E49">
              <w:rPr>
                <w:rFonts w:ascii="Times New Roman" w:hAnsi="Times New Roman" w:eastAsia="Times New Roman" w:cs="Times New Roman"/>
                <w:noProof/>
                <w:color w:val="000000" w:themeColor="text1"/>
                <w:sz w:val="16"/>
                <w:szCs w:val="16"/>
                <w:lang w:val="uk-UA" w:eastAsia="uk-UA"/>
              </w:rPr>
              <w:t xml:space="preserve">недостатнє природне </w:t>
            </w:r>
            <w:r w:rsidRPr="00D61E87">
              <w:rPr>
                <w:rFonts w:ascii="Times New Roman" w:hAnsi="Times New Roman" w:eastAsia="Times New Roman" w:cs="Times New Roman"/>
                <w:noProof/>
                <w:color w:val="000000" w:themeColor="text1"/>
                <w:sz w:val="16"/>
                <w:szCs w:val="16"/>
                <w:lang w:val="uk-UA" w:eastAsia="uk-UA"/>
              </w:rPr>
              <w:t>освітлення, відсутність або недостатня кількість прогулянок на свіжому повітрі, відсутність або недостатня кількість продуктів харчування, відсутність або погана якість постільної білизни, відсутність приватності під час користування туалетом, ненадання належної медичної допомоги, відсутність туалетних засобів, цвіль або бруд у камері, відсутність або обмежений доступ до питної води, відсутність або обмежений доступ до душу, відсутність або обмежений доступ до гарячої води, пасивне паління, погана якість продуктів харчування</w:t>
            </w:r>
          </w:p>
        </w:tc>
        <w:tc>
          <w:tcPr>
            <w:tcW w:w="1600" w:type="dxa"/>
          </w:tcPr>
          <w:p w:rsidRPr="00D61E87" w:rsidR="00743F36" w:rsidP="00D61E87" w14:paraId="28095691" w14:textId="77777777">
            <w:pPr>
              <w:jc w:val="center"/>
              <w:rPr>
                <w:noProof/>
                <w:sz w:val="16"/>
                <w:lang w:val="uk-UA"/>
              </w:rPr>
            </w:pPr>
            <w:r w:rsidRPr="00D61E87">
              <w:rPr>
                <w:noProof/>
                <w:sz w:val="16"/>
                <w:lang w:val="uk-UA"/>
              </w:rPr>
              <w:t>7 500</w:t>
            </w:r>
          </w:p>
        </w:tc>
      </w:tr>
      <w:tr w:rsidTr="00743F36" w14:paraId="3A53B99E" w14:textId="77777777">
        <w:tblPrEx>
          <w:tblW w:w="12684" w:type="dxa"/>
          <w:jc w:val="center"/>
          <w:tblLayout w:type="fixed"/>
          <w:tblLook w:val="0420"/>
        </w:tblPrEx>
        <w:trPr>
          <w:trHeight w:val="2088"/>
          <w:jc w:val="center"/>
        </w:trPr>
        <w:tc>
          <w:tcPr>
            <w:tcW w:w="452" w:type="dxa"/>
          </w:tcPr>
          <w:p w:rsidRPr="00D61E87" w:rsidR="00743F36" w:rsidP="00D61E87" w14:paraId="111441D5" w14:textId="77777777">
            <w:pPr>
              <w:pStyle w:val="ListParagraph"/>
              <w:numPr>
                <w:ilvl w:val="0"/>
                <w:numId w:val="21"/>
              </w:numPr>
              <w:tabs>
                <w:tab w:val="num" w:pos="283"/>
              </w:tabs>
              <w:ind w:left="0" w:firstLine="0"/>
              <w:jc w:val="center"/>
              <w:rPr>
                <w:rFonts w:eastAsiaTheme="minorEastAsia"/>
                <w:noProof/>
                <w:sz w:val="16"/>
                <w:lang w:val="uk-UA"/>
              </w:rPr>
            </w:pPr>
          </w:p>
        </w:tc>
        <w:tc>
          <w:tcPr>
            <w:tcW w:w="961" w:type="dxa"/>
          </w:tcPr>
          <w:p w:rsidRPr="00D61E87" w:rsidR="00743F36" w:rsidP="00D61E87" w14:paraId="512E551B" w14:textId="77777777">
            <w:pPr>
              <w:jc w:val="center"/>
              <w:rPr>
                <w:noProof/>
                <w:sz w:val="16"/>
                <w:lang w:val="uk-UA"/>
              </w:rPr>
            </w:pPr>
            <w:r w:rsidRPr="00D61E87">
              <w:rPr>
                <w:noProof/>
                <w:sz w:val="16"/>
                <w:lang w:val="uk-UA"/>
              </w:rPr>
              <w:t>35613/23</w:t>
            </w:r>
          </w:p>
          <w:p w:rsidRPr="00D61E87" w:rsidR="00743F36" w:rsidP="00D61E87" w14:paraId="7983C6A5" w14:textId="77777777">
            <w:pPr>
              <w:jc w:val="center"/>
              <w:rPr>
                <w:noProof/>
                <w:sz w:val="16"/>
                <w:lang w:val="uk-UA"/>
              </w:rPr>
            </w:pPr>
            <w:r w:rsidRPr="00D61E87">
              <w:rPr>
                <w:noProof/>
                <w:sz w:val="16"/>
                <w:lang w:val="uk-UA"/>
              </w:rPr>
              <w:t>07.09.2023</w:t>
            </w:r>
          </w:p>
        </w:tc>
        <w:tc>
          <w:tcPr>
            <w:tcW w:w="1550" w:type="dxa"/>
          </w:tcPr>
          <w:p w:rsidRPr="00D61E87" w:rsidR="00743F36" w:rsidP="00D61E87" w14:paraId="4F689FFA" w14:textId="77777777">
            <w:pPr>
              <w:jc w:val="center"/>
              <w:rPr>
                <w:b/>
                <w:noProof/>
                <w:sz w:val="16"/>
                <w:lang w:val="uk-UA"/>
              </w:rPr>
            </w:pPr>
            <w:r w:rsidRPr="00D61E87">
              <w:rPr>
                <w:b/>
                <w:noProof/>
                <w:sz w:val="16"/>
                <w:lang w:val="uk-UA"/>
              </w:rPr>
              <w:t>Юрій Валерійович</w:t>
            </w:r>
          </w:p>
          <w:p w:rsidRPr="00D61E87" w:rsidR="00743F36" w:rsidP="00D61E87" w14:paraId="7BCE135B" w14:textId="77777777">
            <w:pPr>
              <w:jc w:val="center"/>
              <w:rPr>
                <w:b/>
                <w:noProof/>
                <w:sz w:val="16"/>
                <w:lang w:val="uk-UA"/>
              </w:rPr>
            </w:pPr>
            <w:r w:rsidRPr="00D61E87">
              <w:rPr>
                <w:b/>
                <w:noProof/>
                <w:sz w:val="16"/>
                <w:lang w:val="uk-UA"/>
              </w:rPr>
              <w:t>БЕССОНОВ</w:t>
            </w:r>
          </w:p>
          <w:p w:rsidRPr="00D61E87" w:rsidR="00743F36" w:rsidP="00D61E87" w14:paraId="2BC98C96" w14:textId="77777777">
            <w:pPr>
              <w:jc w:val="center"/>
              <w:rPr>
                <w:noProof/>
                <w:sz w:val="16"/>
                <w:lang w:val="uk-UA"/>
              </w:rPr>
            </w:pPr>
            <w:r w:rsidRPr="00D61E87">
              <w:rPr>
                <w:noProof/>
                <w:sz w:val="16"/>
                <w:lang w:val="uk-UA"/>
              </w:rPr>
              <w:t>1987</w:t>
            </w:r>
          </w:p>
        </w:tc>
        <w:tc>
          <w:tcPr>
            <w:tcW w:w="1938" w:type="dxa"/>
          </w:tcPr>
          <w:p w:rsidRPr="00D61E87" w:rsidR="004C1586" w:rsidP="00D61E87" w14:paraId="6E231A26" w14:textId="77777777">
            <w:pPr>
              <w:jc w:val="center"/>
              <w:rPr>
                <w:noProof/>
                <w:sz w:val="16"/>
                <w:lang w:val="uk-UA"/>
              </w:rPr>
            </w:pPr>
            <w:r w:rsidRPr="00D61E87">
              <w:rPr>
                <w:noProof/>
                <w:sz w:val="16"/>
                <w:lang w:val="uk-UA"/>
              </w:rPr>
              <w:t>Криворізька установа виконання покарань №3</w:t>
            </w:r>
          </w:p>
          <w:p w:rsidRPr="00D61E87" w:rsidR="00743F36" w:rsidP="00D61E87" w14:paraId="53AF24D5" w14:textId="77777777">
            <w:pPr>
              <w:jc w:val="center"/>
              <w:rPr>
                <w:noProof/>
                <w:sz w:val="16"/>
                <w:lang w:val="uk-UA"/>
              </w:rPr>
            </w:pPr>
          </w:p>
          <w:p w:rsidRPr="00D61E87" w:rsidR="00D61E87" w:rsidP="00D61E87" w14:paraId="27C0F7CD" w14:textId="77777777">
            <w:pPr>
              <w:jc w:val="center"/>
              <w:rPr>
                <w:noProof/>
                <w:sz w:val="16"/>
                <w:lang w:val="uk-UA"/>
              </w:rPr>
            </w:pPr>
            <w:r w:rsidRPr="00D61E87">
              <w:rPr>
                <w:noProof/>
                <w:sz w:val="16"/>
                <w:lang w:val="uk-UA"/>
              </w:rPr>
              <w:t>з 04.07.2021 –</w:t>
            </w:r>
          </w:p>
          <w:p w:rsidRPr="00D61E87" w:rsidR="00743F36" w:rsidP="00D61E87" w14:paraId="7C7798FB" w14:textId="2DFEEC6E">
            <w:pPr>
              <w:jc w:val="center"/>
              <w:rPr>
                <w:noProof/>
                <w:sz w:val="16"/>
                <w:lang w:val="uk-UA"/>
              </w:rPr>
            </w:pPr>
            <w:r w:rsidRPr="00D61E87">
              <w:rPr>
                <w:noProof/>
                <w:sz w:val="16"/>
                <w:lang w:val="uk-UA"/>
              </w:rPr>
              <w:t>триває</w:t>
            </w:r>
          </w:p>
          <w:p w:rsidRPr="00D61E87" w:rsidR="00743F36" w:rsidP="00D61E87" w14:paraId="1334C5A8" w14:textId="77777777">
            <w:pPr>
              <w:jc w:val="center"/>
              <w:rPr>
                <w:noProof/>
                <w:sz w:val="16"/>
                <w:lang w:val="uk-UA"/>
              </w:rPr>
            </w:pPr>
          </w:p>
          <w:p w:rsidRPr="00D61E87" w:rsidR="00743F36" w:rsidP="00D61E87" w14:paraId="6A8F6F68" w14:textId="77777777">
            <w:pPr>
              <w:jc w:val="center"/>
              <w:rPr>
                <w:noProof/>
                <w:sz w:val="16"/>
                <w:lang w:val="uk-UA"/>
              </w:rPr>
            </w:pPr>
            <w:r w:rsidRPr="00D61E87">
              <w:rPr>
                <w:noProof/>
                <w:sz w:val="16"/>
                <w:lang w:val="uk-UA"/>
              </w:rPr>
              <w:t>Більше 3 років, 3 місяців та 6 днів</w:t>
            </w:r>
          </w:p>
        </w:tc>
        <w:tc>
          <w:tcPr>
            <w:tcW w:w="1088" w:type="dxa"/>
          </w:tcPr>
          <w:p w:rsidRPr="00D61E87" w:rsidR="00743F36" w:rsidP="00D61E87" w14:paraId="1BB1DD86" w14:textId="77777777">
            <w:pPr>
              <w:jc w:val="center"/>
              <w:rPr>
                <w:noProof/>
                <w:sz w:val="16"/>
                <w:lang w:val="uk-UA"/>
              </w:rPr>
            </w:pPr>
            <w:r w:rsidRPr="00D61E87">
              <w:rPr>
                <w:noProof/>
                <w:sz w:val="16"/>
                <w:lang w:val="uk-UA"/>
              </w:rPr>
              <w:t>3,8 м²</w:t>
            </w:r>
          </w:p>
          <w:p w:rsidRPr="00D61E87" w:rsidR="00743F36" w:rsidP="00D61E87" w14:paraId="118C1102" w14:textId="77777777">
            <w:pPr>
              <w:jc w:val="center"/>
              <w:rPr>
                <w:noProof/>
                <w:sz w:val="16"/>
                <w:lang w:val="uk-UA"/>
              </w:rPr>
            </w:pPr>
          </w:p>
          <w:p w:rsidRPr="00D61E87" w:rsidR="00743F36" w:rsidP="00D61E87" w14:paraId="45753D76" w14:textId="77777777">
            <w:pPr>
              <w:jc w:val="center"/>
              <w:rPr>
                <w:noProof/>
                <w:sz w:val="16"/>
                <w:lang w:val="uk-UA"/>
              </w:rPr>
            </w:pPr>
          </w:p>
        </w:tc>
        <w:tc>
          <w:tcPr>
            <w:tcW w:w="5095" w:type="dxa"/>
          </w:tcPr>
          <w:p w:rsidRPr="00D61E87" w:rsidR="00743F36" w:rsidP="00D61E87" w14:paraId="3DC3B980" w14:textId="77777777">
            <w:pPr>
              <w:jc w:val="center"/>
              <w:rPr>
                <w:noProof/>
                <w:sz w:val="16"/>
                <w:lang w:val="uk-UA"/>
              </w:rPr>
            </w:pPr>
            <w:r w:rsidRPr="00D61E87">
              <w:rPr>
                <w:rFonts w:ascii="Times New Roman" w:hAnsi="Times New Roman" w:eastAsia="Times New Roman" w:cs="Times New Roman"/>
                <w:noProof/>
                <w:color w:val="202124"/>
                <w:sz w:val="16"/>
                <w:szCs w:val="16"/>
                <w:lang w:val="uk-UA" w:eastAsia="uk-UA"/>
              </w:rPr>
              <w:t>переповненість</w:t>
            </w:r>
            <w:r w:rsidRPr="00D61E87">
              <w:rPr>
                <w:noProof/>
                <w:sz w:val="16"/>
                <w:lang w:val="uk-UA"/>
              </w:rPr>
              <w:t xml:space="preserve">, </w:t>
            </w:r>
            <w:r w:rsidRPr="00D61E87">
              <w:rPr>
                <w:rStyle w:val="y2iqfc"/>
                <w:rFonts w:cstheme="minorHAnsi"/>
                <w:noProof/>
                <w:color w:val="202124"/>
                <w:sz w:val="16"/>
                <w:szCs w:val="16"/>
                <w:lang w:val="uk-UA"/>
              </w:rPr>
              <w:t>відсутність свіжого повітря</w:t>
            </w:r>
            <w:r w:rsidRPr="00D61E87">
              <w:rPr>
                <w:noProof/>
                <w:sz w:val="16"/>
                <w:lang w:val="uk-UA"/>
              </w:rPr>
              <w:t xml:space="preserve">, пасивне паління, </w:t>
            </w:r>
            <w:r w:rsidRPr="00D61E87" w:rsidR="008A3AF2">
              <w:rPr>
                <w:noProof/>
                <w:sz w:val="16"/>
                <w:lang w:val="uk-UA"/>
              </w:rPr>
              <w:t>неналежна температура,</w:t>
            </w:r>
            <w:r w:rsidRPr="00D61E87" w:rsidR="008A3AF2">
              <w:rPr>
                <w:rStyle w:val="y2iqfc"/>
                <w:rFonts w:cstheme="minorHAnsi"/>
                <w:noProof/>
                <w:color w:val="202124"/>
                <w:sz w:val="16"/>
                <w:szCs w:val="16"/>
                <w:lang w:val="uk-UA"/>
              </w:rPr>
              <w:t xml:space="preserve"> цвіль або бруд у камері,</w:t>
            </w:r>
            <w:r w:rsidRPr="00D61E87" w:rsidR="008A3AF2">
              <w:rPr>
                <w:noProof/>
                <w:color w:val="000000"/>
                <w:sz w:val="16"/>
                <w:szCs w:val="16"/>
                <w:lang w:val="uk-UA"/>
              </w:rPr>
              <w:t xml:space="preserve"> камера заражена паразитами/гризунами,</w:t>
            </w:r>
            <w:r w:rsidRPr="00D61E87" w:rsidR="008A3AF2">
              <w:rPr>
                <w:noProof/>
                <w:sz w:val="16"/>
                <w:lang w:val="uk-UA"/>
              </w:rPr>
              <w:t xml:space="preserve"> відсутність або неналежна якість гігієнічних засобів, </w:t>
            </w:r>
            <w:r w:rsidRPr="00D61E87" w:rsidR="008A3AF2">
              <w:rPr>
                <w:rFonts w:ascii="Times New Roman" w:hAnsi="Times New Roman" w:eastAsia="Times New Roman" w:cs="Times New Roman"/>
                <w:noProof/>
                <w:color w:val="000000" w:themeColor="text1"/>
                <w:sz w:val="16"/>
                <w:szCs w:val="16"/>
                <w:lang w:val="uk-UA" w:eastAsia="uk-UA"/>
              </w:rPr>
              <w:t>відсутність або обмежений доступ до гарячої води,</w:t>
            </w:r>
            <w:r w:rsidRPr="00D61E87" w:rsidR="00C93968">
              <w:rPr>
                <w:rFonts w:ascii="Times New Roman" w:hAnsi="Times New Roman" w:eastAsia="Times New Roman" w:cs="Times New Roman"/>
                <w:noProof/>
                <w:color w:val="000000" w:themeColor="text1"/>
                <w:sz w:val="16"/>
                <w:szCs w:val="16"/>
                <w:lang w:val="uk-UA" w:eastAsia="uk-UA"/>
              </w:rPr>
              <w:t xml:space="preserve"> відсутність туалетних засобів, </w:t>
            </w:r>
            <w:r w:rsidRPr="00D61E87" w:rsidR="00C63E49">
              <w:rPr>
                <w:rFonts w:ascii="Times New Roman" w:hAnsi="Times New Roman" w:eastAsia="Times New Roman" w:cs="Times New Roman"/>
                <w:noProof/>
                <w:color w:val="000000" w:themeColor="text1"/>
                <w:sz w:val="16"/>
                <w:szCs w:val="16"/>
                <w:lang w:val="uk-UA" w:eastAsia="uk-UA"/>
              </w:rPr>
              <w:t xml:space="preserve">відсутність приватності під час користування туалетом, </w:t>
            </w:r>
            <w:r w:rsidRPr="00D61E87" w:rsidR="00C93968">
              <w:rPr>
                <w:rFonts w:ascii="Times New Roman" w:hAnsi="Times New Roman" w:eastAsia="Times New Roman" w:cs="Times New Roman"/>
                <w:noProof/>
                <w:color w:val="000000" w:themeColor="text1"/>
                <w:sz w:val="16"/>
                <w:szCs w:val="16"/>
                <w:lang w:val="uk-UA" w:eastAsia="uk-UA"/>
              </w:rPr>
              <w:t>відсутність або погана якість постільної білизни, низька якість продуктів харчування, відсутність або недостатня кількість продуктів харчування,</w:t>
            </w:r>
            <w:r w:rsidRPr="00D61E87" w:rsidR="00C93968">
              <w:rPr>
                <w:rFonts w:ascii="Times New Roman" w:hAnsi="Times New Roman" w:eastAsia="Times New Roman" w:cs="Times New Roman"/>
                <w:noProof/>
                <w:color w:val="202124"/>
                <w:sz w:val="16"/>
                <w:szCs w:val="16"/>
                <w:lang w:val="uk-UA" w:eastAsia="uk-UA"/>
              </w:rPr>
              <w:t xml:space="preserve"> відсутність або обмежений доступ до душу,</w:t>
            </w:r>
            <w:r w:rsidRPr="00D61E87" w:rsidR="00C93968">
              <w:rPr>
                <w:rStyle w:val="y2iqfc"/>
                <w:rFonts w:ascii="Times New Roman" w:hAnsi="Times New Roman" w:cs="Times New Roman"/>
                <w:color w:val="202124"/>
                <w:sz w:val="16"/>
                <w:szCs w:val="16"/>
                <w:lang w:val="uk-UA"/>
              </w:rPr>
              <w:t xml:space="preserve"> погана якість питної води, </w:t>
            </w:r>
            <w:r w:rsidRPr="00D61E87" w:rsidR="00C93968">
              <w:rPr>
                <w:color w:val="000000"/>
                <w:sz w:val="16"/>
                <w:szCs w:val="16"/>
                <w:lang w:val="uk-UA"/>
              </w:rPr>
              <w:t xml:space="preserve">відсутність або недостатня кількість прогулянок на свіжому повітрі, </w:t>
            </w:r>
            <w:r w:rsidRPr="00D61E87" w:rsidR="00C93968">
              <w:rPr>
                <w:rStyle w:val="y2iqfc"/>
                <w:rFonts w:cstheme="minorHAnsi"/>
                <w:noProof/>
                <w:color w:val="000000" w:themeColor="text1"/>
                <w:sz w:val="16"/>
                <w:szCs w:val="16"/>
                <w:lang w:val="uk-UA"/>
              </w:rPr>
              <w:t xml:space="preserve">відсутність або </w:t>
            </w:r>
            <w:r w:rsidRPr="00D61E87" w:rsidR="00C63E49">
              <w:rPr>
                <w:rStyle w:val="y2iqfc"/>
                <w:rFonts w:cstheme="minorHAnsi"/>
                <w:noProof/>
                <w:color w:val="000000" w:themeColor="text1"/>
                <w:sz w:val="16"/>
                <w:szCs w:val="16"/>
                <w:lang w:val="uk-UA"/>
              </w:rPr>
              <w:t xml:space="preserve">недостатнє електричне </w:t>
            </w:r>
            <w:r w:rsidRPr="00D61E87" w:rsidR="00C93968">
              <w:rPr>
                <w:rStyle w:val="y2iqfc"/>
                <w:rFonts w:cstheme="minorHAnsi"/>
                <w:noProof/>
                <w:color w:val="000000" w:themeColor="text1"/>
                <w:sz w:val="16"/>
                <w:szCs w:val="16"/>
                <w:lang w:val="uk-UA"/>
              </w:rPr>
              <w:t xml:space="preserve">освітлення, відсутність або </w:t>
            </w:r>
            <w:r w:rsidRPr="00D61E87" w:rsidR="00C63E49">
              <w:rPr>
                <w:rStyle w:val="y2iqfc"/>
                <w:rFonts w:cstheme="minorHAnsi"/>
                <w:noProof/>
                <w:color w:val="000000" w:themeColor="text1"/>
                <w:sz w:val="16"/>
                <w:szCs w:val="16"/>
                <w:lang w:val="uk-UA"/>
              </w:rPr>
              <w:t>недостатнє природне освітлення</w:t>
            </w:r>
          </w:p>
        </w:tc>
        <w:tc>
          <w:tcPr>
            <w:tcW w:w="1600" w:type="dxa"/>
          </w:tcPr>
          <w:p w:rsidRPr="00D61E87" w:rsidR="00743F36" w:rsidP="00D61E87" w14:paraId="18B030FB" w14:textId="77777777">
            <w:pPr>
              <w:jc w:val="center"/>
              <w:rPr>
                <w:noProof/>
                <w:sz w:val="16"/>
                <w:lang w:val="uk-UA"/>
              </w:rPr>
            </w:pPr>
            <w:r w:rsidRPr="00D61E87">
              <w:rPr>
                <w:noProof/>
                <w:sz w:val="16"/>
                <w:lang w:val="uk-UA"/>
              </w:rPr>
              <w:t>7 300</w:t>
            </w:r>
          </w:p>
        </w:tc>
      </w:tr>
    </w:tbl>
    <w:p w:rsidRPr="00D61E87" w:rsidR="00791456" w:rsidP="00D61E87" w14:paraId="3904B139" w14:textId="77777777">
      <w:pPr>
        <w:rPr>
          <w:noProof/>
          <w:lang w:val="uk-UA"/>
        </w:rPr>
      </w:pPr>
    </w:p>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CA0" w:rsidRPr="00611E1D" w:rsidP="00BD554D" w14:paraId="30CDB33A" w14:textId="77777777">
    <w:pPr>
      <w:pStyle w:val="JuHeader"/>
    </w:pPr>
    <w:r>
      <w:fldChar w:fldCharType="begin"/>
    </w:r>
    <w:r>
      <w:instrText xml:space="preserve"> PAGE </w:instrText>
    </w:r>
    <w:r>
      <w:fldChar w:fldCharType="separate"/>
    </w:r>
    <w:r w:rsidR="00555D31">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CA0" w:rsidRPr="00611E1D" w:rsidP="00BD554D" w14:paraId="5FABCEE0" w14:textId="77777777">
    <w:pPr>
      <w:pStyle w:val="JuHeader"/>
    </w:pPr>
    <w:r>
      <w:fldChar w:fldCharType="begin"/>
    </w:r>
    <w:r>
      <w:instrText xml:space="preserve"> PAGE </w:instrText>
    </w:r>
    <w:r>
      <w:fldChar w:fldCharType="separate"/>
    </w:r>
    <w:r w:rsidR="00555D31">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CA0" w:rsidRPr="00150BFA" w:rsidP="0020718E" w14:paraId="5DD600D3" w14:textId="77777777">
    <w:pPr>
      <w:jc w:val="center"/>
    </w:pPr>
    <w:r>
      <w:rPr>
        <w:noProof/>
        <w:lang w:val="uk-UA" w:eastAsia="uk-UA"/>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65CA0" w:rsidRPr="00611E1D" w:rsidP="0029309A" w14:paraId="75EA86BA"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0738D" w:rsidP="0071040B" w14:paraId="040FB4D9" w14:textId="77777777">
      <w:r>
        <w:separator/>
      </w:r>
    </w:p>
  </w:footnote>
  <w:footnote w:type="continuationSeparator" w:id="1">
    <w:p w:rsidR="0090738D" w:rsidP="0071040B" w14:paraId="43C982FC" w14:textId="77777777">
      <w:r>
        <w:continuationSeparator/>
      </w:r>
    </w:p>
  </w:footnote>
  <w:footnote w:id="2">
    <w:p w:rsidR="00D65CA0" w:rsidRPr="00F52BDB" w:rsidP="00B32414" w14:paraId="7BBF0B47" w14:textId="77777777">
      <w:pPr>
        <w:pStyle w:val="FootnoteText"/>
        <w:rPr>
          <w:sz w:val="16"/>
          <w:szCs w:val="16"/>
          <w:lang w:val="ru-RU"/>
        </w:rPr>
      </w:pPr>
      <w:r w:rsidRPr="00F52BDB">
        <w:rPr>
          <w:rStyle w:val="FootnoteReference"/>
          <w:sz w:val="16"/>
          <w:szCs w:val="16"/>
        </w:rPr>
        <w:footnoteRef/>
      </w:r>
      <w:r w:rsidRPr="00F52BDB">
        <w:rPr>
          <w:rStyle w:val="FootnoteReference"/>
          <w:sz w:val="16"/>
          <w:szCs w:val="16"/>
          <w:lang w:val="ru-RU"/>
        </w:rPr>
        <w:t xml:space="preserve"> </w:t>
      </w:r>
      <w:r w:rsidRPr="00F52BDB">
        <w:rPr>
          <w:rFonts w:ascii="Times New Roman" w:hAnsi="Times New Roman"/>
          <w:color w:val="000000"/>
          <w:sz w:val="16"/>
          <w:szCs w:val="16"/>
          <w:lang w:val="uk-UA"/>
        </w:rPr>
        <w:t>Та додатково суму будь-якого податку, що може нараховуватися заявникам.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CA0" w:rsidRPr="00A45145" w:rsidP="00A45145" w14:paraId="73E7E05B" w14:textId="77777777">
    <w:pPr>
      <w:jc w:val="center"/>
    </w:pPr>
    <w:r>
      <w:rPr>
        <w:noProof/>
        <w:lang w:val="uk-UA" w:eastAsia="uk-UA"/>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65CA0" w:rsidRPr="00611E1D" w:rsidP="000318F7" w14:paraId="2196EB5C" w14:textId="77777777">
    <w:pPr>
      <w:jc w:val="center"/>
      <w:rPr>
        <w:sz w:val="4"/>
        <w:szCs w:val="4"/>
      </w:rPr>
    </w:pPr>
  </w:p>
  <w:p w:rsidR="00D65CA0" w:rsidRPr="00611E1D" w14:paraId="35CFFC45"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CA0" w:rsidRPr="00A45145" w:rsidP="00A45145" w14:paraId="094CA470" w14:textId="77777777">
    <w:pPr>
      <w:jc w:val="center"/>
    </w:pPr>
    <w:r>
      <w:rPr>
        <w:noProof/>
        <w:lang w:val="uk-UA" w:eastAsia="uk-UA"/>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65CA0" w:rsidRPr="004F56E2" w:rsidP="008D51B6" w14:paraId="5C4D000D" w14:textId="77777777">
    <w:pPr>
      <w:pStyle w:val="Header0"/>
    </w:pPr>
  </w:p>
  <w:p w:rsidR="00D65CA0" w:rsidRPr="00611E1D" w:rsidP="00B64153" w14:paraId="1107E8BD"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CA0" w:rsidRPr="00700201" w:rsidP="00B8235A" w14:paraId="3A26C508" w14:textId="77777777">
    <w:pPr>
      <w:pStyle w:val="JuHeader"/>
      <w:rPr>
        <w:lang w:val="uk-UA"/>
      </w:rPr>
    </w:pPr>
    <w:r>
      <w:rPr>
        <w:lang w:val="uk-UA"/>
      </w:rPr>
      <w:t>РІШЕННЯ У СПРАВІ «БОНДАРЕНКО ТА ІНШІ ПРОТИ УКРАЇНИ»</w:t>
    </w:r>
  </w:p>
  <w:p w:rsidR="00D65CA0" w:rsidRPr="00B8235A" w:rsidP="00B8235A" w14:paraId="7C618C95" w14:textId="77777777">
    <w:pPr>
      <w:pStyle w:val="Header0"/>
      <w:rPr>
        <w:lang w:val="uk-U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CA0" w:rsidRPr="00700201" w:rsidP="00B8235A" w14:paraId="5773B1F3" w14:textId="77777777">
    <w:pPr>
      <w:pStyle w:val="JuHeader"/>
      <w:rPr>
        <w:lang w:val="uk-UA"/>
      </w:rPr>
    </w:pPr>
    <w:r>
      <w:rPr>
        <w:lang w:val="uk-UA"/>
      </w:rPr>
      <w:t>РІШЕННЯ У СПРАВІ «БОНДАРЕНКО ТА ІНШІ ПРОТИ УКРАЇНИ»</w:t>
    </w:r>
  </w:p>
  <w:p w:rsidR="00D65CA0" w:rsidRPr="00B8235A" w:rsidP="00B8235A" w14:paraId="0C7EA9C5" w14:textId="77777777">
    <w:pPr>
      <w:pStyle w:val="Header0"/>
      <w:rPr>
        <w:lang w:val="uk-U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CA0" w:rsidRPr="00700201" w:rsidP="00B8235A" w14:paraId="2A37B975" w14:textId="77777777">
    <w:pPr>
      <w:pStyle w:val="JuHeader"/>
      <w:rPr>
        <w:lang w:val="uk-UA"/>
      </w:rPr>
    </w:pPr>
    <w:r>
      <w:rPr>
        <w:lang w:val="uk-UA"/>
      </w:rPr>
      <w:t>РІШЕННЯ У СПРАВІ «БОНДАРЕНКО ТА ІНШІ ПРОТИ УКРАЇНИ»</w:t>
    </w:r>
  </w:p>
  <w:p w:rsidR="00D65CA0" w:rsidRPr="00B8235A" w:rsidP="00B8235A" w14:paraId="36D2940C" w14:textId="77777777">
    <w:pPr>
      <w:pStyle w:val="Header0"/>
      <w:rPr>
        <w:lang w:val="uk-U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CA0" w:rsidRPr="00700201" w:rsidP="00B8235A" w14:paraId="097725C8" w14:textId="77777777">
    <w:pPr>
      <w:pStyle w:val="JuHeader"/>
      <w:rPr>
        <w:lang w:val="uk-UA"/>
      </w:rPr>
    </w:pPr>
    <w:r>
      <w:rPr>
        <w:lang w:val="uk-UA"/>
      </w:rPr>
      <w:t>РІШЕННЯ У СПРАВІ «БОНДАРЕНКО ТА ІНШІ ПРОТИ УКРАЇНИ»</w:t>
    </w:r>
  </w:p>
  <w:p w:rsidR="00D65CA0" w:rsidRPr="00B8235A" w:rsidP="00B8235A" w14:paraId="3AF12766" w14:textId="77777777">
    <w:pPr>
      <w:pStyle w:val="Header0"/>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FFC1A72"/>
    <w:multiLevelType w:val="hybridMultilevel"/>
    <w:tmpl w:val="74BA9DC0"/>
    <w:lvl w:ilvl="0">
      <w:start w:val="1"/>
      <w:numFmt w:val="decimal"/>
      <w:lvlText w:val="%1."/>
      <w:lvlJc w:val="left"/>
      <w:pPr>
        <w:ind w:left="501"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 w:numId="22">
    <w:abstractNumId w:val="10"/>
    <w:lvlOverride w:ilvl="0">
      <w:startOverride w:val="1"/>
    </w:lvlOverride>
    <w:lvlOverride w:ilvl="1">
      <w:startOverride w:val="4"/>
    </w:lvlOverride>
  </w:num>
  <w:num w:numId="23">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75555"/>
    <w:rsid w:val="000146F0"/>
    <w:rsid w:val="00021B87"/>
    <w:rsid w:val="000318F7"/>
    <w:rsid w:val="000372D7"/>
    <w:rsid w:val="00037E3A"/>
    <w:rsid w:val="00042A6A"/>
    <w:rsid w:val="00044BE5"/>
    <w:rsid w:val="00045FC3"/>
    <w:rsid w:val="00050B7C"/>
    <w:rsid w:val="000843CF"/>
    <w:rsid w:val="00092452"/>
    <w:rsid w:val="00095E5F"/>
    <w:rsid w:val="000C49B7"/>
    <w:rsid w:val="000C5149"/>
    <w:rsid w:val="000D36CE"/>
    <w:rsid w:val="000D6E1A"/>
    <w:rsid w:val="000F13C4"/>
    <w:rsid w:val="00105438"/>
    <w:rsid w:val="00107277"/>
    <w:rsid w:val="00120183"/>
    <w:rsid w:val="00131085"/>
    <w:rsid w:val="00135384"/>
    <w:rsid w:val="00150BFA"/>
    <w:rsid w:val="001615E6"/>
    <w:rsid w:val="0017177B"/>
    <w:rsid w:val="00173A91"/>
    <w:rsid w:val="001740C6"/>
    <w:rsid w:val="00177329"/>
    <w:rsid w:val="00192478"/>
    <w:rsid w:val="0019250C"/>
    <w:rsid w:val="001A15B6"/>
    <w:rsid w:val="001A3C4A"/>
    <w:rsid w:val="001A6A36"/>
    <w:rsid w:val="001C1BC2"/>
    <w:rsid w:val="001C3A4E"/>
    <w:rsid w:val="001D12D1"/>
    <w:rsid w:val="001D7CD3"/>
    <w:rsid w:val="001F0A89"/>
    <w:rsid w:val="001F3812"/>
    <w:rsid w:val="00205321"/>
    <w:rsid w:val="002056B7"/>
    <w:rsid w:val="0020718E"/>
    <w:rsid w:val="00211264"/>
    <w:rsid w:val="002128CA"/>
    <w:rsid w:val="0021441F"/>
    <w:rsid w:val="00227957"/>
    <w:rsid w:val="00230123"/>
    <w:rsid w:val="0023364D"/>
    <w:rsid w:val="00240A6E"/>
    <w:rsid w:val="00277C28"/>
    <w:rsid w:val="0028397E"/>
    <w:rsid w:val="00287AAA"/>
    <w:rsid w:val="0029309A"/>
    <w:rsid w:val="002A7815"/>
    <w:rsid w:val="002B3C7E"/>
    <w:rsid w:val="002B51EE"/>
    <w:rsid w:val="002C0B6D"/>
    <w:rsid w:val="002C1C6E"/>
    <w:rsid w:val="002C5B23"/>
    <w:rsid w:val="002C68F5"/>
    <w:rsid w:val="002D0D64"/>
    <w:rsid w:val="002D32F3"/>
    <w:rsid w:val="002E12DB"/>
    <w:rsid w:val="002E3BF0"/>
    <w:rsid w:val="002F131A"/>
    <w:rsid w:val="002F1990"/>
    <w:rsid w:val="002F61C6"/>
    <w:rsid w:val="00304491"/>
    <w:rsid w:val="003079D4"/>
    <w:rsid w:val="00310C8E"/>
    <w:rsid w:val="0031141A"/>
    <w:rsid w:val="003118A2"/>
    <w:rsid w:val="00317873"/>
    <w:rsid w:val="00330F55"/>
    <w:rsid w:val="00337785"/>
    <w:rsid w:val="0034205A"/>
    <w:rsid w:val="00345F05"/>
    <w:rsid w:val="00354A6F"/>
    <w:rsid w:val="0036578F"/>
    <w:rsid w:val="00375555"/>
    <w:rsid w:val="0037589C"/>
    <w:rsid w:val="00386A2D"/>
    <w:rsid w:val="0039672E"/>
    <w:rsid w:val="003A3932"/>
    <w:rsid w:val="003B3ECB"/>
    <w:rsid w:val="003D40DE"/>
    <w:rsid w:val="003E4EEA"/>
    <w:rsid w:val="00411CFE"/>
    <w:rsid w:val="00432011"/>
    <w:rsid w:val="00446651"/>
    <w:rsid w:val="004466AB"/>
    <w:rsid w:val="00480DC6"/>
    <w:rsid w:val="0048510B"/>
    <w:rsid w:val="0048584C"/>
    <w:rsid w:val="004976EC"/>
    <w:rsid w:val="00497FF8"/>
    <w:rsid w:val="004A1455"/>
    <w:rsid w:val="004A3FFB"/>
    <w:rsid w:val="004B0B4E"/>
    <w:rsid w:val="004C1586"/>
    <w:rsid w:val="004D042B"/>
    <w:rsid w:val="004D09EB"/>
    <w:rsid w:val="004D0EC7"/>
    <w:rsid w:val="004D5937"/>
    <w:rsid w:val="004E26C9"/>
    <w:rsid w:val="004E3A7B"/>
    <w:rsid w:val="004E3BBC"/>
    <w:rsid w:val="004F56E2"/>
    <w:rsid w:val="004F746D"/>
    <w:rsid w:val="00543EC5"/>
    <w:rsid w:val="00551B10"/>
    <w:rsid w:val="00555A1D"/>
    <w:rsid w:val="00555D31"/>
    <w:rsid w:val="00570713"/>
    <w:rsid w:val="00573202"/>
    <w:rsid w:val="00580CAE"/>
    <w:rsid w:val="00583790"/>
    <w:rsid w:val="0059431D"/>
    <w:rsid w:val="00594B15"/>
    <w:rsid w:val="005B102C"/>
    <w:rsid w:val="005B16C1"/>
    <w:rsid w:val="005C3A15"/>
    <w:rsid w:val="005E2310"/>
    <w:rsid w:val="005E2403"/>
    <w:rsid w:val="005E30FB"/>
    <w:rsid w:val="005F60F9"/>
    <w:rsid w:val="00602B24"/>
    <w:rsid w:val="00611D83"/>
    <w:rsid w:val="00611E1D"/>
    <w:rsid w:val="00633113"/>
    <w:rsid w:val="00636FF7"/>
    <w:rsid w:val="006372F5"/>
    <w:rsid w:val="00640366"/>
    <w:rsid w:val="0064093D"/>
    <w:rsid w:val="00642BE0"/>
    <w:rsid w:val="00652BEF"/>
    <w:rsid w:val="00652F65"/>
    <w:rsid w:val="00653DB4"/>
    <w:rsid w:val="00653F6A"/>
    <w:rsid w:val="00656431"/>
    <w:rsid w:val="00664B3B"/>
    <w:rsid w:val="00665373"/>
    <w:rsid w:val="00681615"/>
    <w:rsid w:val="006924C4"/>
    <w:rsid w:val="006D324D"/>
    <w:rsid w:val="006D33D9"/>
    <w:rsid w:val="006E0329"/>
    <w:rsid w:val="00700201"/>
    <w:rsid w:val="0071040B"/>
    <w:rsid w:val="00721916"/>
    <w:rsid w:val="00742B9E"/>
    <w:rsid w:val="00743B2A"/>
    <w:rsid w:val="00743F36"/>
    <w:rsid w:val="00766370"/>
    <w:rsid w:val="0078753F"/>
    <w:rsid w:val="00787E12"/>
    <w:rsid w:val="00791456"/>
    <w:rsid w:val="007A33B5"/>
    <w:rsid w:val="007A72B4"/>
    <w:rsid w:val="007E73B3"/>
    <w:rsid w:val="007F018A"/>
    <w:rsid w:val="007F12C5"/>
    <w:rsid w:val="007F7B8F"/>
    <w:rsid w:val="00832A54"/>
    <w:rsid w:val="008419D2"/>
    <w:rsid w:val="00851BBD"/>
    <w:rsid w:val="008522DD"/>
    <w:rsid w:val="00860732"/>
    <w:rsid w:val="00874723"/>
    <w:rsid w:val="00885213"/>
    <w:rsid w:val="00886009"/>
    <w:rsid w:val="00887E6D"/>
    <w:rsid w:val="008A0E2E"/>
    <w:rsid w:val="008A1A4B"/>
    <w:rsid w:val="008A3AF2"/>
    <w:rsid w:val="008B0986"/>
    <w:rsid w:val="008B0E4A"/>
    <w:rsid w:val="008B3798"/>
    <w:rsid w:val="008B3FB7"/>
    <w:rsid w:val="008D51B6"/>
    <w:rsid w:val="008D5AAC"/>
    <w:rsid w:val="008E0F6F"/>
    <w:rsid w:val="008E536E"/>
    <w:rsid w:val="008E6C4A"/>
    <w:rsid w:val="00902656"/>
    <w:rsid w:val="0090738D"/>
    <w:rsid w:val="00913F41"/>
    <w:rsid w:val="00920959"/>
    <w:rsid w:val="00941C60"/>
    <w:rsid w:val="009477C1"/>
    <w:rsid w:val="009522DD"/>
    <w:rsid w:val="009877A0"/>
    <w:rsid w:val="009A49AF"/>
    <w:rsid w:val="009A6D84"/>
    <w:rsid w:val="009B5264"/>
    <w:rsid w:val="009F0B47"/>
    <w:rsid w:val="009F79BC"/>
    <w:rsid w:val="00A01471"/>
    <w:rsid w:val="00A062B9"/>
    <w:rsid w:val="00A15662"/>
    <w:rsid w:val="00A178C9"/>
    <w:rsid w:val="00A329E0"/>
    <w:rsid w:val="00A34A54"/>
    <w:rsid w:val="00A44415"/>
    <w:rsid w:val="00A45145"/>
    <w:rsid w:val="00A52126"/>
    <w:rsid w:val="00A6104A"/>
    <w:rsid w:val="00A771DE"/>
    <w:rsid w:val="00A85338"/>
    <w:rsid w:val="00A94CA7"/>
    <w:rsid w:val="00AA0269"/>
    <w:rsid w:val="00AB7C78"/>
    <w:rsid w:val="00AC03BB"/>
    <w:rsid w:val="00AD1EAA"/>
    <w:rsid w:val="00AE41F0"/>
    <w:rsid w:val="00AF3EF0"/>
    <w:rsid w:val="00AF6AA9"/>
    <w:rsid w:val="00B10FBA"/>
    <w:rsid w:val="00B216C1"/>
    <w:rsid w:val="00B32414"/>
    <w:rsid w:val="00B42B24"/>
    <w:rsid w:val="00B43B31"/>
    <w:rsid w:val="00B4518A"/>
    <w:rsid w:val="00B4752D"/>
    <w:rsid w:val="00B57B39"/>
    <w:rsid w:val="00B64153"/>
    <w:rsid w:val="00B72BAB"/>
    <w:rsid w:val="00B769BE"/>
    <w:rsid w:val="00B8235A"/>
    <w:rsid w:val="00B91668"/>
    <w:rsid w:val="00B936D3"/>
    <w:rsid w:val="00BC22FA"/>
    <w:rsid w:val="00BD554D"/>
    <w:rsid w:val="00BE2415"/>
    <w:rsid w:val="00BE5839"/>
    <w:rsid w:val="00BE7A8E"/>
    <w:rsid w:val="00BF2E1E"/>
    <w:rsid w:val="00C00441"/>
    <w:rsid w:val="00C041E8"/>
    <w:rsid w:val="00C1768B"/>
    <w:rsid w:val="00C20CC3"/>
    <w:rsid w:val="00C247D1"/>
    <w:rsid w:val="00C31BA1"/>
    <w:rsid w:val="00C43D38"/>
    <w:rsid w:val="00C63E49"/>
    <w:rsid w:val="00C877A3"/>
    <w:rsid w:val="00C905E0"/>
    <w:rsid w:val="00C93968"/>
    <w:rsid w:val="00C9707B"/>
    <w:rsid w:val="00CA0D29"/>
    <w:rsid w:val="00CA224F"/>
    <w:rsid w:val="00CA3379"/>
    <w:rsid w:val="00CB1878"/>
    <w:rsid w:val="00CB2019"/>
    <w:rsid w:val="00CC7440"/>
    <w:rsid w:val="00CF57CD"/>
    <w:rsid w:val="00D01D7F"/>
    <w:rsid w:val="00D04B57"/>
    <w:rsid w:val="00D1363A"/>
    <w:rsid w:val="00D222CF"/>
    <w:rsid w:val="00D26465"/>
    <w:rsid w:val="00D61E87"/>
    <w:rsid w:val="00D62348"/>
    <w:rsid w:val="00D63849"/>
    <w:rsid w:val="00D64A62"/>
    <w:rsid w:val="00D65CA0"/>
    <w:rsid w:val="00D70F68"/>
    <w:rsid w:val="00D774CA"/>
    <w:rsid w:val="00D868EC"/>
    <w:rsid w:val="00DA318F"/>
    <w:rsid w:val="00DB3C2D"/>
    <w:rsid w:val="00DB4D25"/>
    <w:rsid w:val="00DC0776"/>
    <w:rsid w:val="00DC7055"/>
    <w:rsid w:val="00DE3258"/>
    <w:rsid w:val="00DE4F03"/>
    <w:rsid w:val="00DE7D3F"/>
    <w:rsid w:val="00DF5725"/>
    <w:rsid w:val="00E026EC"/>
    <w:rsid w:val="00E04BBD"/>
    <w:rsid w:val="00E10471"/>
    <w:rsid w:val="00E14DA2"/>
    <w:rsid w:val="00E21CE9"/>
    <w:rsid w:val="00E2654D"/>
    <w:rsid w:val="00E3704B"/>
    <w:rsid w:val="00E41D37"/>
    <w:rsid w:val="00E82EFC"/>
    <w:rsid w:val="00E9127D"/>
    <w:rsid w:val="00EB14A1"/>
    <w:rsid w:val="00EC2C15"/>
    <w:rsid w:val="00ED7723"/>
    <w:rsid w:val="00EE08C3"/>
    <w:rsid w:val="00EE46A7"/>
    <w:rsid w:val="00EE6E2A"/>
    <w:rsid w:val="00F100FB"/>
    <w:rsid w:val="00F1545C"/>
    <w:rsid w:val="00F16735"/>
    <w:rsid w:val="00F178DA"/>
    <w:rsid w:val="00F52BDB"/>
    <w:rsid w:val="00F55FC2"/>
    <w:rsid w:val="00F709E4"/>
    <w:rsid w:val="00F75EA0"/>
    <w:rsid w:val="00F771C5"/>
    <w:rsid w:val="00F8161D"/>
    <w:rsid w:val="00F9092A"/>
    <w:rsid w:val="00F922EF"/>
    <w:rsid w:val="00F94FFA"/>
    <w:rsid w:val="00F95A20"/>
    <w:rsid w:val="00FA4901"/>
    <w:rsid w:val="00FB09C1"/>
    <w:rsid w:val="00FB16F8"/>
    <w:rsid w:val="00FB5F66"/>
    <w:rsid w:val="00FD272F"/>
    <w:rsid w:val="00FE1899"/>
    <w:rsid w:val="00FF6926"/>
    <w:rsid w:val="00FF7F6B"/>
  </w:rsids>
  <w:docVars>
    <w:docVar w:name="ApplicationsApp" w:val="6"/>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28B1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ECHR_Heading_1,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ECHR_Para,First line:  0 cm,First line:  0 cm Знак,First line:  0 cm Знак Знак Знак,Ju_Para + Interligne : Double,Ju_Para Знак,Left,Left Знак,Left Знак Знак,N_Para,Para,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ECHR_Para Char,ECHR_Para Char1,Ju_Para Char1,Para Char,_Para Char"/>
    <w:basedOn w:val="DefaultParagraphFont"/>
    <w:link w:val="JuPara"/>
    <w:uiPriority w:val="4"/>
    <w:qFormat/>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customStyle="1" w:styleId="1">
    <w:name w:val="Кольорова сітка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customStyle="1" w:styleId="12">
    <w:name w:val="Темний список1"/>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customStyle="1" w:styleId="13">
    <w:name w:val="Світла сітка1"/>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customStyle="1" w:styleId="113">
    <w:name w:val="Середня сітка 1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31">
    <w:name w:val="Середня сітка 3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FB16F8"/>
    <w:rPr>
      <w:color w:val="605E5C"/>
      <w:shd w:val="clear" w:color="auto" w:fill="E1DFDD"/>
    </w:rPr>
  </w:style>
  <w:style w:type="character" w:customStyle="1" w:styleId="sbb9ee52a">
    <w:name w:val="sbb9ee52a"/>
    <w:rsid w:val="00653F6A"/>
  </w:style>
  <w:style w:type="character" w:customStyle="1" w:styleId="sa36b60a1">
    <w:name w:val="sa36b60a1"/>
    <w:rsid w:val="00653F6A"/>
  </w:style>
  <w:style w:type="character" w:customStyle="1" w:styleId="sb8d990e2">
    <w:name w:val="sb8d990e2"/>
    <w:basedOn w:val="DefaultParagraphFont"/>
    <w:rsid w:val="0048510B"/>
  </w:style>
  <w:style w:type="character" w:customStyle="1" w:styleId="s6b621b36">
    <w:name w:val="s6b621b36"/>
    <w:basedOn w:val="DefaultParagraphFont"/>
    <w:rsid w:val="0048510B"/>
  </w:style>
  <w:style w:type="paragraph" w:customStyle="1" w:styleId="sdf237d91">
    <w:name w:val="sdf237d91"/>
    <w:basedOn w:val="Normal"/>
    <w:rsid w:val="009A49AF"/>
    <w:pPr>
      <w:spacing w:before="100" w:beforeAutospacing="1" w:after="100" w:afterAutospacing="1"/>
    </w:pPr>
    <w:rPr>
      <w:rFonts w:ascii="Times New Roman" w:eastAsia="Times New Roman" w:hAnsi="Times New Roman" w:cs="Times New Roman"/>
      <w:lang w:val="uk-UA" w:eastAsia="uk-UA"/>
    </w:rPr>
  </w:style>
  <w:style w:type="character" w:customStyle="1" w:styleId="y2iqfc">
    <w:name w:val="y2iqfc"/>
    <w:basedOn w:val="DefaultParagraphFont"/>
    <w:rsid w:val="00304491"/>
  </w:style>
  <w:style w:type="paragraph" w:customStyle="1" w:styleId="s10950c61">
    <w:name w:val="s10950c61"/>
    <w:basedOn w:val="Normal"/>
    <w:rsid w:val="00BF2E1E"/>
    <w:pPr>
      <w:spacing w:before="100" w:beforeAutospacing="1" w:after="100" w:afterAutospacing="1"/>
    </w:pPr>
    <w:rPr>
      <w:rFonts w:ascii="Times New Roman" w:eastAsia="Times New Roman" w:hAnsi="Times New Roman" w:cs="Times New Roman"/>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98FBC-D51F-47AE-B69C-F2755A920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1750</Words>
  <Characters>10940</Characters>
  <Application>Microsoft Office Word</Application>
  <DocSecurity>0</DocSecurity>
  <Lines>364</Lines>
  <Paragraphs>173</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12517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2025-01-23T08:50:00Z</dcterms:created>
  <dcterms:modified xsi:type="dcterms:W3CDTF">2025-01-23T08:51:00Z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1699052</vt:lpwstr>
  </property>
  <property fmtid="{D5CDD505-2E9C-101B-9397-08002B2CF9AE}" pid="3" name="cstLanguage">
    <vt:i4>2057</vt:i4>
  </property>
  <property fmtid="{D5CDD505-2E9C-101B-9397-08002B2CF9AE}" pid="4" name="RegisteredNo">
    <vt:lpwstr>7734/22</vt:lpwstr>
  </property>
</Properties>
</file>