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06D8F" w:rsidR="004A2A5B" w:rsidP="00206D8F" w:rsidRDefault="004A2A5B" w14:paraId="70B84D1A" w14:textId="77777777">
      <w:pPr>
        <w:rPr>
          <w:lang w:val="en-US"/>
        </w:rPr>
      </w:pPr>
    </w:p>
    <w:p w:rsidRPr="00206D8F" w:rsidR="004A2A5B" w:rsidP="00206D8F" w:rsidRDefault="004A2A5B" w14:paraId="6972DFB2" w14:textId="77777777">
      <w:pPr>
        <w:rPr>
          <w:lang w:val="uk-UA"/>
        </w:rPr>
      </w:pPr>
    </w:p>
    <w:p w:rsidRPr="00206D8F" w:rsidR="004A2A5B" w:rsidP="00206D8F" w:rsidRDefault="004A2A5B" w14:paraId="76FC963D" w14:textId="77777777">
      <w:pPr>
        <w:jc w:val="center"/>
        <w:rPr>
          <w:rFonts w:ascii="Times New Roman" w:hAnsi="Times New Roman"/>
          <w:lang w:val="uk-UA"/>
        </w:rPr>
      </w:pPr>
      <w:r w:rsidRPr="00206D8F">
        <w:rPr>
          <w:rFonts w:ascii="Times New Roman" w:hAnsi="Times New Roman"/>
          <w:lang w:val="uk-UA"/>
        </w:rPr>
        <w:t>ЄВРОПЕЙСЬКИЙ СУД З ПРАВ ЛЮДИНИ</w:t>
      </w:r>
    </w:p>
    <w:p w:rsidRPr="00206D8F" w:rsidR="004A2A5B" w:rsidP="00206D8F" w:rsidRDefault="004A2A5B" w14:paraId="531C958D" w14:textId="77777777">
      <w:pPr>
        <w:jc w:val="center"/>
        <w:rPr>
          <w:rFonts w:ascii="Times New Roman" w:hAnsi="Times New Roman"/>
          <w:lang w:val="uk-UA"/>
        </w:rPr>
      </w:pPr>
    </w:p>
    <w:p w:rsidRPr="00206D8F" w:rsidR="004A2A5B" w:rsidP="00206D8F" w:rsidRDefault="004A2A5B" w14:paraId="0AA21193" w14:textId="77777777">
      <w:pPr>
        <w:jc w:val="center"/>
        <w:rPr>
          <w:rFonts w:ascii="Times New Roman" w:hAnsi="Times New Roman"/>
          <w:lang w:val="uk-UA"/>
        </w:rPr>
      </w:pPr>
    </w:p>
    <w:p w:rsidRPr="00206D8F" w:rsidR="004A2A5B" w:rsidP="00206D8F" w:rsidRDefault="004A2A5B" w14:paraId="0688F598" w14:textId="02EEACDF">
      <w:pPr>
        <w:pStyle w:val="DecHCase"/>
        <w:rPr>
          <w:rFonts w:ascii="Times New Roman" w:hAnsi="Times New Roman"/>
          <w:lang w:val="uk-UA"/>
        </w:rPr>
      </w:pPr>
      <w:r w:rsidRPr="00206D8F">
        <w:rPr>
          <w:rFonts w:ascii="Times New Roman" w:hAnsi="Times New Roman"/>
          <w:lang w:val="uk-UA"/>
        </w:rPr>
        <w:t>П</w:t>
      </w:r>
      <w:r w:rsidRPr="00206D8F" w:rsidR="00206D8F">
        <w:rPr>
          <w:rFonts w:ascii="Times New Roman" w:hAnsi="Times New Roman"/>
          <w:lang w:val="uk-UA"/>
        </w:rPr>
        <w:t>’</w:t>
      </w:r>
      <w:r w:rsidRPr="00206D8F">
        <w:rPr>
          <w:rFonts w:ascii="Times New Roman" w:hAnsi="Times New Roman"/>
          <w:lang w:val="uk-UA"/>
        </w:rPr>
        <w:t>ЯТА СЕКЦІЯ</w:t>
      </w:r>
    </w:p>
    <w:p w:rsidRPr="00206D8F" w:rsidR="004A2A5B" w:rsidP="00206D8F" w:rsidRDefault="004A2A5B" w14:paraId="4F427CBE" w14:textId="77777777">
      <w:pPr>
        <w:jc w:val="center"/>
        <w:rPr>
          <w:lang w:val="uk-UA"/>
        </w:rPr>
      </w:pPr>
    </w:p>
    <w:p w:rsidRPr="00206D8F" w:rsidR="004A2A5B" w:rsidP="00206D8F" w:rsidRDefault="004A2A5B" w14:paraId="44B86B86" w14:textId="77777777">
      <w:pPr>
        <w:jc w:val="center"/>
        <w:rPr>
          <w:lang w:val="uk-UA"/>
        </w:rPr>
      </w:pPr>
    </w:p>
    <w:p w:rsidRPr="00206D8F" w:rsidR="004A2A5B" w:rsidP="00206D8F" w:rsidRDefault="004A2A5B" w14:paraId="7201E019" w14:textId="77777777">
      <w:pPr>
        <w:jc w:val="center"/>
        <w:rPr>
          <w:lang w:val="uk-UA"/>
        </w:rPr>
      </w:pPr>
    </w:p>
    <w:p w:rsidRPr="00206D8F" w:rsidR="004A2A5B" w:rsidP="00206D8F" w:rsidRDefault="004A2A5B" w14:paraId="4CFF18EA" w14:textId="77777777">
      <w:pPr>
        <w:jc w:val="center"/>
        <w:rPr>
          <w:lang w:val="ru-RU"/>
        </w:rPr>
      </w:pPr>
    </w:p>
    <w:p w:rsidRPr="00206D8F" w:rsidR="004A2A5B" w:rsidP="00206D8F" w:rsidRDefault="004A2A5B" w14:paraId="716BB055" w14:textId="77777777">
      <w:pPr>
        <w:jc w:val="center"/>
        <w:rPr>
          <w:lang w:val="ru-RU"/>
        </w:rPr>
      </w:pPr>
    </w:p>
    <w:p w:rsidRPr="00206D8F" w:rsidR="00206D8F" w:rsidP="00206D8F" w:rsidRDefault="004A2A5B" w14:paraId="697E1A2B" w14:textId="77777777">
      <w:pPr>
        <w:jc w:val="center"/>
        <w:rPr>
          <w:rFonts w:ascii="Times New Roman" w:hAnsi="Times New Roman"/>
          <w:b/>
          <w:lang w:val="uk-UA"/>
        </w:rPr>
      </w:pPr>
      <w:r w:rsidRPr="00206D8F">
        <w:rPr>
          <w:rFonts w:ascii="Times New Roman" w:hAnsi="Times New Roman"/>
          <w:b/>
          <w:lang w:val="uk-UA"/>
        </w:rPr>
        <w:t>СПРАВА «МИЛОСТНИЙ ТА ІНШІ ПРОТИ УКРАЇНИ»</w:t>
      </w:r>
    </w:p>
    <w:p w:rsidRPr="00206D8F" w:rsidR="004A2A5B" w:rsidP="00206D8F" w:rsidRDefault="004A2A5B" w14:paraId="20FB12B9" w14:textId="7526B86D">
      <w:pPr>
        <w:jc w:val="center"/>
        <w:rPr>
          <w:rStyle w:val="sa2b98c15"/>
          <w:rFonts w:ascii="Times New Roman" w:hAnsi="Times New Roman"/>
          <w:b/>
          <w:bCs/>
          <w:color w:val="000000"/>
          <w:lang w:val="uk-UA"/>
        </w:rPr>
      </w:pPr>
      <w:r w:rsidRPr="00206D8F">
        <w:rPr>
          <w:rFonts w:ascii="Times New Roman" w:hAnsi="Times New Roman"/>
          <w:b/>
          <w:lang w:val="uk-UA"/>
        </w:rPr>
        <w:t>(</w:t>
      </w:r>
      <w:bookmarkStart w:name="To" w:id="0"/>
      <w:r w:rsidRPr="00206D8F">
        <w:rPr>
          <w:rStyle w:val="sa2b98c15"/>
          <w:rFonts w:ascii="Times New Roman" w:hAnsi="Times New Roman"/>
          <w:b/>
          <w:bCs/>
          <w:color w:val="000000"/>
        </w:rPr>
        <w:t xml:space="preserve">CASE OF </w:t>
      </w:r>
      <w:bookmarkEnd w:id="0"/>
      <w:r w:rsidRPr="00206D8F">
        <w:rPr>
          <w:rFonts w:ascii="Times New Roman" w:hAnsi="Times New Roman"/>
          <w:b/>
        </w:rPr>
        <w:t>MYLOSTNYY</w:t>
      </w:r>
      <w:r w:rsidRPr="00206D8F">
        <w:rPr>
          <w:rStyle w:val="sa2b98c15"/>
          <w:rFonts w:ascii="Times New Roman" w:hAnsi="Times New Roman"/>
          <w:b/>
          <w:bCs/>
          <w:color w:val="000000"/>
        </w:rPr>
        <w:t xml:space="preserve"> AND OTHERS v. UKRAINE)</w:t>
      </w:r>
    </w:p>
    <w:p w:rsidRPr="00206D8F" w:rsidR="004A2A5B" w:rsidP="00206D8F" w:rsidRDefault="004A2A5B" w14:paraId="5B0A1614" w14:textId="77777777">
      <w:pPr>
        <w:jc w:val="center"/>
        <w:rPr>
          <w:rStyle w:val="sa2b98c15"/>
          <w:rFonts w:ascii="Times New Roman" w:hAnsi="Times New Roman"/>
          <w:b/>
          <w:bCs/>
          <w:color w:val="000000"/>
          <w:lang w:val="uk-UA"/>
        </w:rPr>
      </w:pPr>
    </w:p>
    <w:p w:rsidRPr="00206D8F" w:rsidR="004A2A5B" w:rsidP="00206D8F" w:rsidRDefault="004A2A5B" w14:paraId="2CFDD30F" w14:textId="77777777">
      <w:pPr>
        <w:jc w:val="center"/>
        <w:rPr>
          <w:rFonts w:ascii="Times New Roman" w:hAnsi="Times New Roman"/>
          <w:i/>
          <w:lang w:val="uk-UA"/>
        </w:rPr>
      </w:pPr>
      <w:r w:rsidRPr="00206D8F">
        <w:rPr>
          <w:rStyle w:val="sa2b98c15"/>
          <w:rFonts w:ascii="Times New Roman" w:hAnsi="Times New Roman"/>
          <w:bCs/>
          <w:i/>
          <w:color w:val="000000"/>
          <w:lang w:val="uk-UA"/>
        </w:rPr>
        <w:t xml:space="preserve">(Заява № </w:t>
      </w:r>
      <w:r w:rsidRPr="00206D8F">
        <w:rPr>
          <w:rFonts w:ascii="Times New Roman" w:hAnsi="Times New Roman"/>
          <w:i/>
          <w:lang w:val="ru-RU"/>
        </w:rPr>
        <w:t xml:space="preserve">55390/20 </w:t>
      </w:r>
      <w:r w:rsidRPr="00206D8F">
        <w:rPr>
          <w:rStyle w:val="sa2b98c15"/>
          <w:rFonts w:ascii="Times New Roman" w:hAnsi="Times New Roman"/>
          <w:bCs/>
          <w:i/>
          <w:color w:val="000000"/>
          <w:lang w:val="uk-UA"/>
        </w:rPr>
        <w:t xml:space="preserve">та 3 інші </w:t>
      </w:r>
      <w:r w:rsidRPr="00206D8F" w:rsidR="002A5D85">
        <w:rPr>
          <w:rStyle w:val="sa2b98c15"/>
          <w:rFonts w:ascii="Times New Roman" w:hAnsi="Times New Roman"/>
          <w:bCs/>
          <w:i/>
          <w:color w:val="000000"/>
          <w:lang w:val="uk-UA"/>
        </w:rPr>
        <w:t>–</w:t>
      </w:r>
      <w:r w:rsidRPr="00206D8F">
        <w:rPr>
          <w:rStyle w:val="sa2b98c15"/>
          <w:rFonts w:ascii="Times New Roman" w:hAnsi="Times New Roman"/>
          <w:bCs/>
          <w:i/>
          <w:color w:val="000000"/>
          <w:lang w:val="uk-UA"/>
        </w:rPr>
        <w:t xml:space="preserve"> </w:t>
      </w:r>
      <w:r w:rsidRPr="00206D8F">
        <w:rPr>
          <w:rFonts w:ascii="Times New Roman" w:hAnsi="Times New Roman"/>
          <w:i/>
          <w:lang w:val="uk-UA"/>
        </w:rPr>
        <w:t>див. перелік у додатку)</w:t>
      </w:r>
    </w:p>
    <w:p w:rsidRPr="00206D8F" w:rsidR="004A2A5B" w:rsidP="00206D8F" w:rsidRDefault="004A2A5B" w14:paraId="2096BF77" w14:textId="77777777">
      <w:pPr>
        <w:jc w:val="center"/>
        <w:rPr>
          <w:rFonts w:ascii="Times New Roman" w:hAnsi="Times New Roman"/>
          <w:i/>
          <w:lang w:val="uk-UA"/>
        </w:rPr>
      </w:pPr>
    </w:p>
    <w:p w:rsidRPr="00206D8F" w:rsidR="004A2A5B" w:rsidP="00206D8F" w:rsidRDefault="004A2A5B" w14:paraId="523C09FA" w14:textId="77777777">
      <w:pPr>
        <w:jc w:val="center"/>
        <w:rPr>
          <w:rFonts w:ascii="Times New Roman" w:hAnsi="Times New Roman"/>
          <w:b/>
          <w:i/>
          <w:lang w:val="uk-UA"/>
        </w:rPr>
      </w:pPr>
    </w:p>
    <w:p w:rsidRPr="00206D8F" w:rsidR="004A2A5B" w:rsidP="00206D8F" w:rsidRDefault="004A2A5B" w14:paraId="64579C2D" w14:textId="77777777">
      <w:pPr>
        <w:jc w:val="center"/>
        <w:rPr>
          <w:rFonts w:ascii="Times New Roman" w:hAnsi="Times New Roman"/>
          <w:b/>
          <w:i/>
          <w:lang w:val="uk-UA"/>
        </w:rPr>
      </w:pPr>
    </w:p>
    <w:p w:rsidRPr="00206D8F" w:rsidR="004A2A5B" w:rsidP="00206D8F" w:rsidRDefault="004A2A5B" w14:paraId="100F5AD1" w14:textId="77777777">
      <w:pPr>
        <w:rPr>
          <w:rFonts w:ascii="Times New Roman" w:hAnsi="Times New Roman"/>
          <w:b/>
          <w:i/>
          <w:lang w:val="uk-UA"/>
        </w:rPr>
      </w:pPr>
    </w:p>
    <w:p w:rsidRPr="00206D8F" w:rsidR="004A2A5B" w:rsidP="00206D8F" w:rsidRDefault="004A2A5B" w14:paraId="381BD00E" w14:textId="77777777">
      <w:pPr>
        <w:jc w:val="center"/>
        <w:rPr>
          <w:rFonts w:ascii="Times New Roman" w:hAnsi="Times New Roman"/>
          <w:b/>
          <w:i/>
          <w:lang w:val="uk-UA"/>
        </w:rPr>
      </w:pPr>
    </w:p>
    <w:p w:rsidRPr="00206D8F" w:rsidR="004A2A5B" w:rsidP="00206D8F" w:rsidRDefault="004A2A5B" w14:paraId="1E09718B" w14:textId="77777777">
      <w:pPr>
        <w:jc w:val="center"/>
        <w:rPr>
          <w:rFonts w:ascii="Times New Roman" w:hAnsi="Times New Roman"/>
          <w:b/>
          <w:i/>
          <w:lang w:val="uk-UA"/>
        </w:rPr>
      </w:pPr>
    </w:p>
    <w:p w:rsidRPr="00206D8F" w:rsidR="004A2A5B" w:rsidP="00206D8F" w:rsidRDefault="004A2A5B" w14:paraId="6B55ADC5" w14:textId="77777777">
      <w:pPr>
        <w:jc w:val="center"/>
        <w:rPr>
          <w:rFonts w:ascii="Times New Roman" w:hAnsi="Times New Roman"/>
          <w:b/>
          <w:i/>
          <w:lang w:val="uk-UA"/>
        </w:rPr>
      </w:pPr>
    </w:p>
    <w:p w:rsidRPr="00206D8F" w:rsidR="004A2A5B" w:rsidP="00206D8F" w:rsidRDefault="004A2A5B" w14:paraId="50F85B52" w14:textId="77777777">
      <w:pPr>
        <w:jc w:val="center"/>
        <w:rPr>
          <w:rFonts w:ascii="Times New Roman" w:hAnsi="Times New Roman"/>
          <w:b/>
          <w:i/>
          <w:lang w:val="uk-UA"/>
        </w:rPr>
      </w:pPr>
    </w:p>
    <w:p w:rsidRPr="00206D8F" w:rsidR="004A2A5B" w:rsidP="00206D8F" w:rsidRDefault="004A2A5B" w14:paraId="62D44343" w14:textId="77777777">
      <w:pPr>
        <w:jc w:val="center"/>
        <w:rPr>
          <w:rFonts w:ascii="Times New Roman" w:hAnsi="Times New Roman"/>
          <w:b/>
          <w:i/>
          <w:lang w:val="uk-UA"/>
        </w:rPr>
      </w:pPr>
    </w:p>
    <w:p w:rsidRPr="00206D8F" w:rsidR="004A2A5B" w:rsidP="00206D8F" w:rsidRDefault="004A2A5B" w14:paraId="04253F74" w14:textId="77777777">
      <w:pPr>
        <w:jc w:val="center"/>
        <w:rPr>
          <w:rFonts w:ascii="Times New Roman" w:hAnsi="Times New Roman"/>
          <w:b/>
          <w:i/>
          <w:lang w:val="uk-UA"/>
        </w:rPr>
      </w:pPr>
    </w:p>
    <w:p w:rsidRPr="00206D8F" w:rsidR="004A2A5B" w:rsidP="00206D8F" w:rsidRDefault="004A2A5B" w14:paraId="23FFFE03" w14:textId="77777777">
      <w:pPr>
        <w:jc w:val="center"/>
        <w:rPr>
          <w:rFonts w:ascii="Times New Roman" w:hAnsi="Times New Roman"/>
          <w:b/>
          <w:i/>
          <w:lang w:val="uk-UA"/>
        </w:rPr>
      </w:pPr>
    </w:p>
    <w:p w:rsidRPr="00206D8F" w:rsidR="004A2A5B" w:rsidP="00206D8F" w:rsidRDefault="004A2A5B" w14:paraId="2EC08DC3" w14:textId="77777777">
      <w:pPr>
        <w:jc w:val="center"/>
        <w:rPr>
          <w:rFonts w:ascii="Times New Roman" w:hAnsi="Times New Roman"/>
          <w:b/>
          <w:i/>
          <w:lang w:val="uk-UA"/>
        </w:rPr>
      </w:pPr>
    </w:p>
    <w:p w:rsidRPr="00206D8F" w:rsidR="004A2A5B" w:rsidP="00206D8F" w:rsidRDefault="004A2A5B" w14:paraId="2C0B2F0F" w14:textId="77777777">
      <w:pPr>
        <w:jc w:val="center"/>
        <w:rPr>
          <w:rFonts w:ascii="Times New Roman" w:hAnsi="Times New Roman"/>
          <w:b/>
          <w:i/>
          <w:lang w:val="uk-UA"/>
        </w:rPr>
      </w:pPr>
    </w:p>
    <w:p w:rsidRPr="00206D8F" w:rsidR="004A2A5B" w:rsidP="00206D8F" w:rsidRDefault="004A2A5B" w14:paraId="44191549" w14:textId="77777777">
      <w:pPr>
        <w:pStyle w:val="DecHCase"/>
        <w:rPr>
          <w:rFonts w:ascii="Times New Roman" w:hAnsi="Times New Roman"/>
          <w:lang w:val="uk-UA"/>
        </w:rPr>
      </w:pPr>
      <w:r w:rsidRPr="00206D8F">
        <w:rPr>
          <w:rFonts w:ascii="Times New Roman" w:hAnsi="Times New Roman"/>
          <w:lang w:val="uk-UA"/>
        </w:rPr>
        <w:t>РІШЕННЯ</w:t>
      </w:r>
      <w:r w:rsidRPr="00206D8F">
        <w:rPr>
          <w:rFonts w:ascii="Times New Roman" w:hAnsi="Times New Roman"/>
          <w:lang w:val="uk-UA"/>
        </w:rPr>
        <w:br/>
      </w:r>
    </w:p>
    <w:p w:rsidRPr="00206D8F" w:rsidR="004A2A5B" w:rsidP="00206D8F" w:rsidRDefault="004A2A5B" w14:paraId="11526C43" w14:textId="77777777">
      <w:pPr>
        <w:pStyle w:val="DecHCase"/>
        <w:rPr>
          <w:rFonts w:ascii="Times New Roman" w:hAnsi="Times New Roman"/>
          <w:lang w:val="uk-UA"/>
        </w:rPr>
      </w:pPr>
      <w:r w:rsidRPr="00206D8F">
        <w:rPr>
          <w:rFonts w:ascii="Times New Roman" w:hAnsi="Times New Roman"/>
          <w:lang w:val="uk-UA"/>
        </w:rPr>
        <w:t>СТРАСБУРГ</w:t>
      </w:r>
    </w:p>
    <w:p w:rsidRPr="00206D8F" w:rsidR="004A2A5B" w:rsidP="00206D8F" w:rsidRDefault="002A5D85" w14:paraId="220FF88B" w14:textId="77777777">
      <w:pPr>
        <w:pStyle w:val="DecHCase"/>
        <w:rPr>
          <w:rFonts w:ascii="Times New Roman" w:hAnsi="Times New Roman"/>
          <w:lang w:val="uk-UA"/>
        </w:rPr>
      </w:pPr>
      <w:r w:rsidRPr="00206D8F">
        <w:rPr>
          <w:rFonts w:ascii="Times New Roman" w:hAnsi="Times New Roman"/>
          <w:lang w:val="en-US"/>
        </w:rPr>
        <w:t>0</w:t>
      </w:r>
      <w:r w:rsidRPr="00206D8F" w:rsidR="004A2A5B">
        <w:rPr>
          <w:rFonts w:ascii="Times New Roman" w:hAnsi="Times New Roman"/>
          <w:lang w:val="uk-UA"/>
        </w:rPr>
        <w:t>2 грудня 2021 року</w:t>
      </w:r>
    </w:p>
    <w:p w:rsidRPr="00206D8F" w:rsidR="004A2A5B" w:rsidP="00206D8F" w:rsidRDefault="004A2A5B" w14:paraId="59BEBACB" w14:textId="77777777">
      <w:pPr>
        <w:jc w:val="center"/>
        <w:rPr>
          <w:rFonts w:ascii="Times New Roman" w:hAnsi="Times New Roman"/>
          <w:lang w:val="uk-UA"/>
        </w:rPr>
      </w:pPr>
    </w:p>
    <w:p w:rsidRPr="00206D8F" w:rsidR="004A2A5B" w:rsidP="00206D8F" w:rsidRDefault="004A2A5B" w14:paraId="0510F6D6" w14:textId="77777777">
      <w:pPr>
        <w:jc w:val="center"/>
        <w:rPr>
          <w:rFonts w:ascii="Times New Roman" w:hAnsi="Times New Roman"/>
          <w:lang w:val="uk-UA"/>
        </w:rPr>
      </w:pPr>
      <w:r w:rsidRPr="00206D8F">
        <w:rPr>
          <w:rFonts w:ascii="Times New Roman" w:hAnsi="Times New Roman"/>
          <w:i/>
          <w:lang w:val="uk-UA"/>
        </w:rPr>
        <w:t>Це рішення є остаточним, але може підлягати редакційним виправленням.</w:t>
      </w:r>
    </w:p>
    <w:p w:rsidRPr="00206D8F" w:rsidR="0082602C" w:rsidP="00206D8F" w:rsidRDefault="0082602C" w14:paraId="76DA113B" w14:textId="77777777">
      <w:pPr>
        <w:spacing w:after="200" w:line="276" w:lineRule="auto"/>
        <w:rPr>
          <w:lang w:val="en-US"/>
        </w:rPr>
      </w:pPr>
    </w:p>
    <w:p w:rsidRPr="00206D8F" w:rsidR="00206D8F" w:rsidP="00206D8F" w:rsidRDefault="004515B2" w14:paraId="229C5C5A" w14:textId="77777777">
      <w:pPr>
        <w:ind w:firstLine="284"/>
        <w:jc w:val="both"/>
        <w:rPr>
          <w:rFonts w:ascii="Times New Roman" w:hAnsi="Times New Roman"/>
          <w:b/>
          <w:lang w:val="uk-UA"/>
        </w:rPr>
      </w:pPr>
      <w:r w:rsidRPr="00206D8F">
        <w:rPr>
          <w:rFonts w:ascii="Times New Roman" w:hAnsi="Times New Roman"/>
          <w:b/>
          <w:lang w:val="uk-UA"/>
        </w:rPr>
        <w:t>У справі «</w:t>
      </w:r>
      <w:proofErr w:type="spellStart"/>
      <w:r w:rsidRPr="00206D8F">
        <w:rPr>
          <w:rFonts w:ascii="Times New Roman" w:hAnsi="Times New Roman"/>
          <w:b/>
          <w:lang w:val="uk-UA"/>
        </w:rPr>
        <w:t>Милостний</w:t>
      </w:r>
      <w:proofErr w:type="spellEnd"/>
      <w:r w:rsidRPr="00206D8F">
        <w:rPr>
          <w:rFonts w:ascii="Times New Roman" w:hAnsi="Times New Roman"/>
          <w:b/>
          <w:lang w:val="uk-UA"/>
        </w:rPr>
        <w:t xml:space="preserve"> та інші проти України»</w:t>
      </w:r>
    </w:p>
    <w:p w:rsidRPr="00206D8F" w:rsidR="004515B2" w:rsidP="00206D8F" w:rsidRDefault="004515B2" w14:paraId="2FDF463C" w14:textId="25BEC51B">
      <w:pPr>
        <w:ind w:firstLine="284"/>
        <w:jc w:val="both"/>
        <w:rPr>
          <w:rFonts w:ascii="Times New Roman" w:hAnsi="Times New Roman"/>
          <w:lang w:val="uk-UA"/>
        </w:rPr>
      </w:pPr>
      <w:r w:rsidRPr="00206D8F">
        <w:rPr>
          <w:rFonts w:ascii="Times New Roman" w:hAnsi="Times New Roman"/>
          <w:lang w:val="uk-UA"/>
        </w:rPr>
        <w:t>Європейський суд з прав людини (П</w:t>
      </w:r>
      <w:r w:rsidRPr="00206D8F" w:rsidR="00206D8F">
        <w:rPr>
          <w:rFonts w:ascii="Times New Roman" w:hAnsi="Times New Roman"/>
          <w:lang w:val="uk-UA"/>
        </w:rPr>
        <w:t>’</w:t>
      </w:r>
      <w:r w:rsidRPr="00206D8F">
        <w:rPr>
          <w:rFonts w:ascii="Times New Roman" w:hAnsi="Times New Roman"/>
          <w:lang w:val="uk-UA"/>
        </w:rPr>
        <w:t>ята секція), засідаючи комітетом, до складу якого увійшли:</w:t>
      </w:r>
    </w:p>
    <w:p w:rsidRPr="00206D8F" w:rsidR="004515B2" w:rsidP="00206D8F" w:rsidRDefault="004515B2" w14:paraId="23963AC6" w14:textId="77777777">
      <w:pPr>
        <w:pStyle w:val="JuJudges"/>
        <w:ind w:firstLine="284"/>
        <w:rPr>
          <w:rFonts w:ascii="Times New Roman" w:hAnsi="Times New Roman"/>
          <w:lang w:val="uk-UA"/>
        </w:rPr>
      </w:pPr>
      <w:r w:rsidRPr="00206D8F">
        <w:rPr>
          <w:rFonts w:ascii="Times New Roman" w:hAnsi="Times New Roman"/>
          <w:lang w:val="uk-UA"/>
        </w:rPr>
        <w:tab/>
      </w:r>
      <w:proofErr w:type="spellStart"/>
      <w:r w:rsidRPr="00206D8F">
        <w:rPr>
          <w:rFonts w:ascii="Times New Roman" w:hAnsi="Times New Roman"/>
          <w:lang w:val="uk-UA"/>
        </w:rPr>
        <w:t>Лятіф</w:t>
      </w:r>
      <w:proofErr w:type="spellEnd"/>
      <w:r w:rsidRPr="00206D8F">
        <w:rPr>
          <w:rFonts w:ascii="Times New Roman" w:hAnsi="Times New Roman"/>
          <w:lang w:val="uk-UA"/>
        </w:rPr>
        <w:t xml:space="preserve"> Гусейнов </w:t>
      </w:r>
      <w:r w:rsidRPr="00206D8F">
        <w:rPr>
          <w:rFonts w:ascii="Times New Roman" w:hAnsi="Times New Roman"/>
          <w:i/>
          <w:lang w:val="uk-UA"/>
        </w:rPr>
        <w:t>(</w:t>
      </w:r>
      <w:r w:rsidRPr="00206D8F">
        <w:rPr>
          <w:rFonts w:ascii="Times New Roman" w:hAnsi="Times New Roman"/>
          <w:i/>
        </w:rPr>
        <w:t xml:space="preserve">Latif </w:t>
      </w:r>
      <w:proofErr w:type="spellStart"/>
      <w:r w:rsidRPr="00206D8F">
        <w:rPr>
          <w:rFonts w:ascii="Times New Roman" w:hAnsi="Times New Roman"/>
          <w:i/>
        </w:rPr>
        <w:t>Hüseynov</w:t>
      </w:r>
      <w:proofErr w:type="spellEnd"/>
      <w:r w:rsidRPr="00206D8F">
        <w:rPr>
          <w:rFonts w:ascii="Times New Roman" w:hAnsi="Times New Roman"/>
          <w:i/>
          <w:lang w:val="uk-UA"/>
        </w:rPr>
        <w:t>)</w:t>
      </w:r>
      <w:r w:rsidRPr="00206D8F">
        <w:rPr>
          <w:rFonts w:ascii="Times New Roman" w:hAnsi="Times New Roman"/>
          <w:lang w:val="uk-UA"/>
        </w:rPr>
        <w:t>,</w:t>
      </w:r>
      <w:r w:rsidRPr="00206D8F">
        <w:rPr>
          <w:rFonts w:ascii="Times New Roman" w:hAnsi="Times New Roman"/>
          <w:i/>
          <w:lang w:val="uk-UA"/>
        </w:rPr>
        <w:t xml:space="preserve"> Голова,</w:t>
      </w:r>
      <w:r w:rsidRPr="00206D8F">
        <w:rPr>
          <w:rFonts w:ascii="Times New Roman" w:hAnsi="Times New Roman"/>
          <w:i/>
          <w:lang w:val="uk-UA"/>
        </w:rPr>
        <w:br/>
      </w:r>
      <w:r w:rsidRPr="00206D8F">
        <w:rPr>
          <w:rFonts w:ascii="Times New Roman" w:hAnsi="Times New Roman"/>
          <w:lang w:val="uk-UA"/>
        </w:rPr>
        <w:tab/>
        <w:t xml:space="preserve">Ладо </w:t>
      </w:r>
      <w:proofErr w:type="spellStart"/>
      <w:r w:rsidRPr="00206D8F">
        <w:rPr>
          <w:rFonts w:ascii="Times New Roman" w:hAnsi="Times New Roman"/>
          <w:lang w:val="uk-UA"/>
        </w:rPr>
        <w:t>Чантурія</w:t>
      </w:r>
      <w:proofErr w:type="spellEnd"/>
      <w:r w:rsidRPr="00206D8F">
        <w:rPr>
          <w:rFonts w:ascii="Times New Roman" w:hAnsi="Times New Roman"/>
          <w:lang w:val="uk-UA"/>
        </w:rPr>
        <w:t xml:space="preserve"> </w:t>
      </w:r>
      <w:r w:rsidRPr="00206D8F">
        <w:rPr>
          <w:rFonts w:ascii="Times New Roman" w:hAnsi="Times New Roman"/>
          <w:i/>
          <w:lang w:val="uk-UA"/>
        </w:rPr>
        <w:t>(</w:t>
      </w:r>
      <w:r w:rsidRPr="00206D8F">
        <w:rPr>
          <w:rFonts w:ascii="Times New Roman" w:hAnsi="Times New Roman"/>
          <w:i/>
        </w:rPr>
        <w:t xml:space="preserve">Lado </w:t>
      </w:r>
      <w:proofErr w:type="spellStart"/>
      <w:r w:rsidRPr="00206D8F">
        <w:rPr>
          <w:rFonts w:ascii="Times New Roman" w:hAnsi="Times New Roman"/>
          <w:i/>
        </w:rPr>
        <w:t>Chanturia</w:t>
      </w:r>
      <w:proofErr w:type="spellEnd"/>
      <w:r w:rsidRPr="00206D8F">
        <w:rPr>
          <w:rFonts w:ascii="Times New Roman" w:hAnsi="Times New Roman"/>
          <w:i/>
          <w:lang w:val="uk-UA"/>
        </w:rPr>
        <w:t>)</w:t>
      </w:r>
      <w:r w:rsidRPr="00206D8F">
        <w:rPr>
          <w:rFonts w:ascii="Times New Roman" w:hAnsi="Times New Roman"/>
          <w:lang w:val="uk-UA"/>
        </w:rPr>
        <w:t>,</w:t>
      </w:r>
      <w:r w:rsidRPr="00206D8F">
        <w:rPr>
          <w:rFonts w:ascii="Times New Roman" w:hAnsi="Times New Roman"/>
          <w:i/>
          <w:lang w:val="uk-UA"/>
        </w:rPr>
        <w:br/>
      </w:r>
      <w:r w:rsidRPr="00206D8F">
        <w:rPr>
          <w:rFonts w:ascii="Times New Roman" w:hAnsi="Times New Roman"/>
          <w:lang w:val="uk-UA"/>
        </w:rPr>
        <w:tab/>
      </w:r>
      <w:proofErr w:type="spellStart"/>
      <w:r w:rsidRPr="00206D8F">
        <w:rPr>
          <w:rFonts w:ascii="Times New Roman" w:hAnsi="Times New Roman"/>
          <w:lang w:val="uk-UA"/>
        </w:rPr>
        <w:t>Арнфінн</w:t>
      </w:r>
      <w:proofErr w:type="spellEnd"/>
      <w:r w:rsidRPr="00206D8F">
        <w:rPr>
          <w:rFonts w:ascii="Times New Roman" w:hAnsi="Times New Roman"/>
          <w:lang w:val="uk-UA"/>
        </w:rPr>
        <w:t xml:space="preserve"> </w:t>
      </w:r>
      <w:proofErr w:type="spellStart"/>
      <w:r w:rsidRPr="00206D8F">
        <w:rPr>
          <w:rFonts w:ascii="Times New Roman" w:hAnsi="Times New Roman"/>
          <w:lang w:val="uk-UA"/>
        </w:rPr>
        <w:t>Бордсен</w:t>
      </w:r>
      <w:proofErr w:type="spellEnd"/>
      <w:r w:rsidRPr="00206D8F">
        <w:rPr>
          <w:rFonts w:ascii="Times New Roman" w:hAnsi="Times New Roman"/>
          <w:lang w:val="uk-UA"/>
        </w:rPr>
        <w:t xml:space="preserve"> </w:t>
      </w:r>
      <w:r w:rsidRPr="00206D8F">
        <w:rPr>
          <w:rFonts w:ascii="Times New Roman" w:hAnsi="Times New Roman"/>
          <w:i/>
          <w:lang w:val="uk-UA"/>
        </w:rPr>
        <w:t>(</w:t>
      </w:r>
      <w:proofErr w:type="spellStart"/>
      <w:r w:rsidRPr="00206D8F">
        <w:rPr>
          <w:rFonts w:ascii="Times New Roman" w:hAnsi="Times New Roman"/>
          <w:i/>
        </w:rPr>
        <w:t>Arnfinn</w:t>
      </w:r>
      <w:proofErr w:type="spellEnd"/>
      <w:r w:rsidRPr="00206D8F">
        <w:rPr>
          <w:rFonts w:ascii="Times New Roman" w:hAnsi="Times New Roman"/>
          <w:i/>
        </w:rPr>
        <w:t xml:space="preserve"> </w:t>
      </w:r>
      <w:proofErr w:type="spellStart"/>
      <w:r w:rsidRPr="00206D8F">
        <w:rPr>
          <w:rFonts w:ascii="Times New Roman" w:hAnsi="Times New Roman"/>
          <w:i/>
        </w:rPr>
        <w:t>Bårdsen</w:t>
      </w:r>
      <w:proofErr w:type="spellEnd"/>
      <w:r w:rsidRPr="00206D8F">
        <w:rPr>
          <w:rFonts w:ascii="Times New Roman" w:hAnsi="Times New Roman"/>
          <w:i/>
          <w:lang w:val="uk-UA"/>
        </w:rPr>
        <w:t>)</w:t>
      </w:r>
      <w:r w:rsidRPr="00206D8F">
        <w:rPr>
          <w:rFonts w:ascii="Times New Roman" w:hAnsi="Times New Roman"/>
          <w:lang w:val="uk-UA"/>
        </w:rPr>
        <w:t xml:space="preserve">, </w:t>
      </w:r>
      <w:r w:rsidRPr="00206D8F">
        <w:rPr>
          <w:rFonts w:ascii="Times New Roman" w:hAnsi="Times New Roman"/>
          <w:i/>
          <w:lang w:val="uk-UA"/>
        </w:rPr>
        <w:t>судді,</w:t>
      </w:r>
      <w:r w:rsidRPr="00206D8F">
        <w:rPr>
          <w:rFonts w:ascii="Times New Roman" w:hAnsi="Times New Roman"/>
          <w:lang w:val="uk-UA"/>
        </w:rPr>
        <w:br/>
        <w:t xml:space="preserve">та Вікторія </w:t>
      </w:r>
      <w:proofErr w:type="spellStart"/>
      <w:r w:rsidRPr="00206D8F">
        <w:rPr>
          <w:rFonts w:ascii="Times New Roman" w:hAnsi="Times New Roman"/>
          <w:lang w:val="uk-UA"/>
        </w:rPr>
        <w:t>Марадудіна</w:t>
      </w:r>
      <w:proofErr w:type="spellEnd"/>
      <w:r w:rsidRPr="00206D8F">
        <w:rPr>
          <w:rFonts w:ascii="Times New Roman" w:hAnsi="Times New Roman"/>
          <w:lang w:val="uk-UA"/>
        </w:rPr>
        <w:t xml:space="preserve"> </w:t>
      </w:r>
      <w:r w:rsidRPr="00206D8F">
        <w:rPr>
          <w:rFonts w:ascii="Times New Roman" w:hAnsi="Times New Roman"/>
          <w:i/>
          <w:lang w:val="uk-UA"/>
        </w:rPr>
        <w:t>(</w:t>
      </w:r>
      <w:r w:rsidRPr="00206D8F">
        <w:rPr>
          <w:rFonts w:ascii="Times New Roman" w:hAnsi="Times New Roman"/>
          <w:i/>
        </w:rPr>
        <w:t>Viktoriya Maradudina</w:t>
      </w:r>
      <w:r w:rsidRPr="00206D8F">
        <w:rPr>
          <w:rFonts w:ascii="Times New Roman" w:hAnsi="Times New Roman"/>
          <w:i/>
          <w:lang w:val="uk-UA"/>
        </w:rPr>
        <w:t>), в.о. заступника Секретаря секції,</w:t>
      </w:r>
    </w:p>
    <w:p w:rsidRPr="00206D8F" w:rsidR="004515B2" w:rsidP="00206D8F" w:rsidRDefault="004515B2" w14:paraId="555982A3" w14:textId="77777777">
      <w:pPr>
        <w:pStyle w:val="JuPara"/>
        <w:jc w:val="left"/>
        <w:rPr>
          <w:rFonts w:ascii="Times New Roman" w:hAnsi="Times New Roman"/>
          <w:lang w:val="uk-UA"/>
        </w:rPr>
      </w:pPr>
      <w:r w:rsidRPr="00206D8F">
        <w:rPr>
          <w:rFonts w:ascii="Times New Roman" w:hAnsi="Times New Roman"/>
          <w:lang w:val="uk-UA"/>
        </w:rPr>
        <w:t>після обговорення за зачиненими дверима 10 листопада 2021 року</w:t>
      </w:r>
    </w:p>
    <w:p w:rsidRPr="00206D8F" w:rsidR="004515B2" w:rsidP="00206D8F" w:rsidRDefault="004515B2" w14:paraId="65F596B5" w14:textId="77777777">
      <w:pPr>
        <w:pStyle w:val="JuPara"/>
        <w:jc w:val="left"/>
        <w:rPr>
          <w:rFonts w:ascii="Times New Roman" w:hAnsi="Times New Roman"/>
          <w:lang w:val="uk-UA"/>
        </w:rPr>
      </w:pPr>
      <w:r w:rsidRPr="00206D8F">
        <w:rPr>
          <w:rFonts w:ascii="Times New Roman" w:hAnsi="Times New Roman"/>
          <w:lang w:val="uk-UA"/>
        </w:rPr>
        <w:t>постановляє таке рішення, що було ухвалено у той день:</w:t>
      </w:r>
    </w:p>
    <w:p w:rsidRPr="00206D8F" w:rsidR="004515B2" w:rsidP="00206D8F" w:rsidRDefault="004515B2" w14:paraId="19A38263" w14:textId="77777777">
      <w:pPr>
        <w:pStyle w:val="JuPara"/>
        <w:jc w:val="left"/>
        <w:rPr>
          <w:rFonts w:ascii="Times New Roman" w:hAnsi="Times New Roman"/>
          <w:lang w:val="uk-UA"/>
        </w:rPr>
      </w:pPr>
    </w:p>
    <w:p w:rsidRPr="00206D8F" w:rsidR="00206D8F" w:rsidP="00206D8F" w:rsidRDefault="004515B2" w14:paraId="17951397" w14:textId="77777777">
      <w:pPr>
        <w:pStyle w:val="JuPara"/>
        <w:ind w:firstLine="0"/>
        <w:jc w:val="left"/>
        <w:rPr>
          <w:rFonts w:ascii="Times New Roman" w:hAnsi="Times New Roman"/>
          <w:sz w:val="28"/>
          <w:szCs w:val="28"/>
          <w:lang w:val="uk-UA"/>
        </w:rPr>
      </w:pPr>
      <w:r w:rsidRPr="00206D8F">
        <w:rPr>
          <w:rFonts w:ascii="Times New Roman" w:hAnsi="Times New Roman"/>
          <w:sz w:val="28"/>
          <w:szCs w:val="28"/>
          <w:lang w:val="uk-UA"/>
        </w:rPr>
        <w:t>ПРОЦЕДУРА</w:t>
      </w:r>
    </w:p>
    <w:p w:rsidRPr="00206D8F" w:rsidR="004515B2" w:rsidP="00206D8F" w:rsidRDefault="004515B2" w14:paraId="607C3B79" w14:textId="638F9D5E">
      <w:pPr>
        <w:pStyle w:val="JuPara"/>
        <w:jc w:val="left"/>
        <w:rPr>
          <w:rFonts w:ascii="Times New Roman" w:hAnsi="Times New Roman"/>
          <w:lang w:val="uk-UA"/>
        </w:rPr>
      </w:pPr>
    </w:p>
    <w:p w:rsidRPr="00206D8F" w:rsidR="004515B2" w:rsidP="00206D8F" w:rsidRDefault="004515B2" w14:paraId="19026EC5" w14:textId="77777777">
      <w:pPr>
        <w:pStyle w:val="JuPara"/>
        <w:rPr>
          <w:rFonts w:ascii="Times New Roman" w:hAnsi="Times New Roman"/>
          <w:lang w:val="uk-UA"/>
        </w:rPr>
      </w:pPr>
      <w:r w:rsidRPr="00206D8F">
        <w:rPr>
          <w:rFonts w:ascii="Times New Roman" w:hAnsi="Times New Roman"/>
          <w:lang w:val="uk-UA"/>
        </w:rPr>
        <w:t>1.  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(далі – Конвенція).</w:t>
      </w:r>
    </w:p>
    <w:p w:rsidRPr="00206D8F" w:rsidR="004515B2" w:rsidP="00206D8F" w:rsidRDefault="004515B2" w14:paraId="0D603EEE" w14:textId="26BE7ADD">
      <w:pPr>
        <w:pStyle w:val="JuPara"/>
        <w:rPr>
          <w:rFonts w:ascii="Times New Roman" w:hAnsi="Times New Roman"/>
          <w:lang w:val="uk-UA"/>
        </w:rPr>
      </w:pPr>
      <w:r w:rsidRPr="00206D8F">
        <w:rPr>
          <w:rFonts w:ascii="Times New Roman" w:hAnsi="Times New Roman"/>
          <w:lang w:val="uk-UA"/>
        </w:rPr>
        <w:fldChar w:fldCharType="begin"/>
      </w:r>
      <w:r w:rsidRPr="00206D8F">
        <w:rPr>
          <w:rFonts w:ascii="Times New Roman" w:hAnsi="Times New Roman"/>
          <w:lang w:val="uk-UA"/>
        </w:rPr>
        <w:instrText xml:space="preserve"> SEQ level0 \*arabic \* MERGEFORMAT </w:instrText>
      </w:r>
      <w:r w:rsidRPr="00206D8F">
        <w:rPr>
          <w:rFonts w:ascii="Times New Roman" w:hAnsi="Times New Roman"/>
          <w:lang w:val="uk-UA"/>
        </w:rPr>
        <w:fldChar w:fldCharType="separate"/>
      </w:r>
      <w:r w:rsidRPr="00206D8F" w:rsidR="00206D8F">
        <w:rPr>
          <w:rFonts w:ascii="Times New Roman" w:hAnsi="Times New Roman"/>
          <w:noProof/>
          <w:lang w:val="uk-UA"/>
        </w:rPr>
        <w:t>1</w:t>
      </w:r>
      <w:r w:rsidRPr="00206D8F">
        <w:rPr>
          <w:rFonts w:ascii="Times New Roman" w:hAnsi="Times New Roman"/>
          <w:lang w:val="uk-UA"/>
        </w:rPr>
        <w:fldChar w:fldCharType="end"/>
      </w:r>
      <w:r w:rsidRPr="00206D8F">
        <w:rPr>
          <w:rFonts w:ascii="Times New Roman" w:hAnsi="Times New Roman"/>
          <w:lang w:val="uk-UA"/>
        </w:rPr>
        <w:t>.  Про заяви було повідомлено Уряд України (далі – Уряд).</w:t>
      </w:r>
    </w:p>
    <w:p w:rsidRPr="00206D8F" w:rsidR="004515B2" w:rsidP="00206D8F" w:rsidRDefault="004515B2" w14:paraId="405AEF40" w14:textId="77777777">
      <w:pPr>
        <w:pStyle w:val="JuPara"/>
        <w:rPr>
          <w:rFonts w:ascii="Times New Roman" w:hAnsi="Times New Roman"/>
          <w:lang w:val="uk-UA"/>
        </w:rPr>
      </w:pPr>
    </w:p>
    <w:p w:rsidRPr="00206D8F" w:rsidR="004515B2" w:rsidP="00206D8F" w:rsidRDefault="004515B2" w14:paraId="7B994C54" w14:textId="77777777">
      <w:pPr>
        <w:pStyle w:val="JuPara"/>
        <w:ind w:firstLine="0"/>
        <w:rPr>
          <w:rFonts w:ascii="Times New Roman" w:hAnsi="Times New Roman"/>
          <w:sz w:val="28"/>
          <w:szCs w:val="28"/>
          <w:lang w:val="uk-UA"/>
        </w:rPr>
      </w:pPr>
      <w:r w:rsidRPr="00206D8F">
        <w:rPr>
          <w:rFonts w:ascii="Times New Roman" w:hAnsi="Times New Roman"/>
          <w:sz w:val="28"/>
          <w:szCs w:val="28"/>
          <w:lang w:val="uk-UA"/>
        </w:rPr>
        <w:t>ФАКТИ</w:t>
      </w:r>
    </w:p>
    <w:p w:rsidRPr="00206D8F" w:rsidR="004515B2" w:rsidP="00206D8F" w:rsidRDefault="004515B2" w14:paraId="431229CD" w14:textId="77777777">
      <w:pPr>
        <w:pStyle w:val="JuPara"/>
        <w:jc w:val="left"/>
        <w:rPr>
          <w:rFonts w:ascii="Times New Roman" w:hAnsi="Times New Roman"/>
          <w:lang w:val="uk-UA"/>
        </w:rPr>
      </w:pPr>
    </w:p>
    <w:p w:rsidRPr="00206D8F" w:rsidR="004515B2" w:rsidP="00206D8F" w:rsidRDefault="004515B2" w14:paraId="2ADA7DE8" w14:textId="02215AF2">
      <w:pPr>
        <w:pStyle w:val="JuPara"/>
        <w:rPr>
          <w:rFonts w:ascii="Times New Roman" w:hAnsi="Times New Roman"/>
          <w:lang w:val="uk-UA"/>
        </w:rPr>
      </w:pPr>
      <w:r w:rsidRPr="00206D8F">
        <w:rPr>
          <w:rFonts w:ascii="Times New Roman" w:hAnsi="Times New Roman"/>
          <w:lang w:val="uk-UA"/>
        </w:rPr>
        <w:fldChar w:fldCharType="begin"/>
      </w:r>
      <w:r w:rsidRPr="00206D8F">
        <w:rPr>
          <w:rFonts w:ascii="Times New Roman" w:hAnsi="Times New Roman"/>
          <w:lang w:val="uk-UA"/>
        </w:rPr>
        <w:instrText xml:space="preserve"> SEQ level0 \*arabic </w:instrText>
      </w:r>
      <w:r w:rsidRPr="00206D8F">
        <w:rPr>
          <w:rFonts w:ascii="Times New Roman" w:hAnsi="Times New Roman"/>
          <w:lang w:val="uk-UA"/>
        </w:rPr>
        <w:fldChar w:fldCharType="separate"/>
      </w:r>
      <w:r w:rsidRPr="00206D8F" w:rsidR="00206D8F">
        <w:rPr>
          <w:rFonts w:ascii="Times New Roman" w:hAnsi="Times New Roman"/>
          <w:noProof/>
          <w:lang w:val="uk-UA"/>
        </w:rPr>
        <w:t>2</w:t>
      </w:r>
      <w:r w:rsidRPr="00206D8F">
        <w:rPr>
          <w:rFonts w:ascii="Times New Roman" w:hAnsi="Times New Roman"/>
          <w:lang w:val="uk-UA"/>
        </w:rPr>
        <w:fldChar w:fldCharType="end"/>
      </w:r>
      <w:r w:rsidRPr="00206D8F">
        <w:rPr>
          <w:rFonts w:ascii="Times New Roman" w:hAnsi="Times New Roman"/>
          <w:lang w:val="uk-UA"/>
        </w:rPr>
        <w:t>.  Перелік заявників і відповідні деталі заяв наведені у таблиці в додатку.</w:t>
      </w:r>
    </w:p>
    <w:p w:rsidRPr="00206D8F" w:rsidR="00951650" w:rsidP="00206D8F" w:rsidRDefault="00951650" w14:paraId="1B1CFE5B" w14:textId="5DE98DD6">
      <w:pPr>
        <w:pStyle w:val="JuPara"/>
        <w:rPr>
          <w:rFonts w:ascii="Times New Roman" w:hAnsi="Times New Roman"/>
          <w:bCs/>
          <w:color w:val="000000"/>
          <w:lang w:val="uk-UA"/>
        </w:rPr>
      </w:pPr>
      <w:r w:rsidRPr="00206D8F">
        <w:rPr>
          <w:rFonts w:ascii="Times New Roman" w:hAnsi="Times New Roman"/>
        </w:rPr>
        <w:fldChar w:fldCharType="begin"/>
      </w:r>
      <w:r w:rsidRPr="00206D8F">
        <w:rPr>
          <w:rFonts w:ascii="Times New Roman" w:hAnsi="Times New Roman"/>
          <w:lang w:val="ru-RU"/>
        </w:rPr>
        <w:instrText xml:space="preserve"> </w:instrText>
      </w:r>
      <w:r w:rsidRPr="00206D8F">
        <w:rPr>
          <w:rFonts w:ascii="Times New Roman" w:hAnsi="Times New Roman"/>
        </w:rPr>
        <w:instrText>SEQ</w:instrText>
      </w:r>
      <w:r w:rsidRPr="00206D8F">
        <w:rPr>
          <w:rFonts w:ascii="Times New Roman" w:hAnsi="Times New Roman"/>
          <w:lang w:val="ru-RU"/>
        </w:rPr>
        <w:instrText xml:space="preserve"> </w:instrText>
      </w:r>
      <w:r w:rsidRPr="00206D8F">
        <w:rPr>
          <w:rFonts w:ascii="Times New Roman" w:hAnsi="Times New Roman"/>
        </w:rPr>
        <w:instrText>level</w:instrText>
      </w:r>
      <w:r w:rsidRPr="00206D8F">
        <w:rPr>
          <w:rFonts w:ascii="Times New Roman" w:hAnsi="Times New Roman"/>
          <w:lang w:val="ru-RU"/>
        </w:rPr>
        <w:instrText>0 \*</w:instrText>
      </w:r>
      <w:r w:rsidRPr="00206D8F">
        <w:rPr>
          <w:rFonts w:ascii="Times New Roman" w:hAnsi="Times New Roman"/>
        </w:rPr>
        <w:instrText>arabic</w:instrText>
      </w:r>
      <w:r w:rsidRPr="00206D8F">
        <w:rPr>
          <w:rFonts w:ascii="Times New Roman" w:hAnsi="Times New Roman"/>
          <w:lang w:val="ru-RU"/>
        </w:rPr>
        <w:instrText xml:space="preserve"> </w:instrText>
      </w:r>
      <w:r w:rsidRPr="00206D8F">
        <w:rPr>
          <w:rFonts w:ascii="Times New Roman" w:hAnsi="Times New Roman"/>
        </w:rPr>
        <w:fldChar w:fldCharType="separate"/>
      </w:r>
      <w:r w:rsidRPr="00206D8F" w:rsidR="00206D8F">
        <w:rPr>
          <w:rFonts w:ascii="Times New Roman" w:hAnsi="Times New Roman"/>
          <w:noProof/>
        </w:rPr>
        <w:t>3</w:t>
      </w:r>
      <w:r w:rsidRPr="00206D8F">
        <w:rPr>
          <w:rFonts w:ascii="Times New Roman" w:hAnsi="Times New Roman"/>
        </w:rPr>
        <w:fldChar w:fldCharType="end"/>
      </w:r>
      <w:r w:rsidRPr="00206D8F">
        <w:rPr>
          <w:rFonts w:ascii="Times New Roman" w:hAnsi="Times New Roman"/>
          <w:lang w:val="ru-RU"/>
        </w:rPr>
        <w:t>.</w:t>
      </w:r>
      <w:r w:rsidRPr="00206D8F">
        <w:rPr>
          <w:rFonts w:ascii="Times New Roman" w:hAnsi="Times New Roman"/>
        </w:rPr>
        <w:t>  </w:t>
      </w:r>
      <w:r w:rsidRPr="00206D8F">
        <w:rPr>
          <w:rFonts w:ascii="Times New Roman" w:hAnsi="Times New Roman"/>
          <w:bCs/>
          <w:color w:val="000000"/>
          <w:lang w:val="uk-UA"/>
        </w:rPr>
        <w:t xml:space="preserve">Заявники скаржилися на </w:t>
      </w:r>
      <w:r w:rsidRPr="00206D8F">
        <w:rPr>
          <w:rFonts w:ascii="Times New Roman" w:hAnsi="Times New Roman"/>
          <w:lang w:val="uk-UA"/>
        </w:rPr>
        <w:t>неналежні умови тримання їх під вартою та відсутність у національному законодавстві ефективного засобу юридичного захисту</w:t>
      </w:r>
      <w:r w:rsidRPr="00206D8F">
        <w:rPr>
          <w:rFonts w:ascii="Times New Roman" w:hAnsi="Times New Roman"/>
          <w:bCs/>
          <w:color w:val="000000"/>
          <w:lang w:val="uk-UA"/>
        </w:rPr>
        <w:t>.</w:t>
      </w:r>
    </w:p>
    <w:p w:rsidRPr="00206D8F" w:rsidR="00951650" w:rsidP="00206D8F" w:rsidRDefault="00951650" w14:paraId="4256B111" w14:textId="77777777">
      <w:pPr>
        <w:pStyle w:val="JuPara"/>
        <w:ind w:firstLine="0"/>
        <w:rPr>
          <w:rFonts w:ascii="Times New Roman" w:hAnsi="Times New Roman"/>
          <w:lang w:val="ru-RU"/>
        </w:rPr>
      </w:pPr>
    </w:p>
    <w:p w:rsidRPr="00206D8F" w:rsidR="00206D8F" w:rsidP="00206D8F" w:rsidRDefault="00951650" w14:paraId="7706ABB3" w14:textId="77777777">
      <w:pPr>
        <w:pStyle w:val="JuPara"/>
        <w:ind w:firstLine="0"/>
        <w:rPr>
          <w:rFonts w:ascii="Times New Roman" w:hAnsi="Times New Roman"/>
          <w:sz w:val="28"/>
          <w:szCs w:val="28"/>
          <w:lang w:val="uk-UA"/>
        </w:rPr>
      </w:pPr>
      <w:r w:rsidRPr="00206D8F">
        <w:rPr>
          <w:rFonts w:ascii="Times New Roman" w:hAnsi="Times New Roman"/>
          <w:sz w:val="28"/>
          <w:szCs w:val="28"/>
          <w:lang w:val="uk-UA"/>
        </w:rPr>
        <w:t>ПРАВО</w:t>
      </w:r>
    </w:p>
    <w:p w:rsidRPr="00206D8F" w:rsidR="00951650" w:rsidP="00206D8F" w:rsidRDefault="00951650" w14:paraId="5BFAEF7B" w14:textId="4D1D45AC">
      <w:pPr>
        <w:pStyle w:val="JuHIRoman"/>
        <w:ind w:left="397"/>
        <w:rPr>
          <w:rFonts w:ascii="Times New Roman" w:hAnsi="Times New Roman"/>
          <w:szCs w:val="24"/>
        </w:rPr>
      </w:pPr>
      <w:r w:rsidRPr="00206D8F">
        <w:rPr>
          <w:rFonts w:ascii="Times New Roman" w:hAnsi="Times New Roman"/>
          <w:szCs w:val="24"/>
          <w:lang w:val="uk-UA"/>
        </w:rPr>
        <w:t>ОБ</w:t>
      </w:r>
      <w:r w:rsidRPr="00206D8F" w:rsidR="00206D8F">
        <w:rPr>
          <w:rFonts w:ascii="Times New Roman" w:hAnsi="Times New Roman"/>
          <w:szCs w:val="24"/>
          <w:lang w:val="uk-UA"/>
        </w:rPr>
        <w:t>’</w:t>
      </w:r>
      <w:r w:rsidRPr="00206D8F">
        <w:rPr>
          <w:rFonts w:ascii="Times New Roman" w:hAnsi="Times New Roman"/>
          <w:szCs w:val="24"/>
          <w:lang w:val="uk-UA"/>
        </w:rPr>
        <w:t>ЄДНАННЯ ЗАЯВ</w:t>
      </w:r>
    </w:p>
    <w:p w:rsidRPr="00206D8F" w:rsidR="00951650" w:rsidP="00206D8F" w:rsidRDefault="00951650" w14:paraId="44C229D5" w14:textId="77777777">
      <w:pPr>
        <w:pStyle w:val="JuPara"/>
        <w:rPr>
          <w:rFonts w:ascii="Times New Roman" w:hAnsi="Times New Roman"/>
          <w:lang w:val="uk-UA"/>
        </w:rPr>
      </w:pPr>
      <w:r w:rsidRPr="00206D8F">
        <w:rPr>
          <w:rFonts w:ascii="Times New Roman" w:hAnsi="Times New Roman"/>
          <w:lang w:val="ru-RU"/>
        </w:rPr>
        <w:t xml:space="preserve">5. </w:t>
      </w:r>
      <w:r w:rsidRPr="00206D8F">
        <w:rPr>
          <w:rFonts w:ascii="Times New Roman" w:hAnsi="Times New Roman"/>
          <w:lang w:val="uk-UA"/>
        </w:rPr>
        <w:t>Беручи до уваги схожість предмету заяв, Суд вважає за доцільне розглянути їх спільно в одному рішенні.</w:t>
      </w:r>
    </w:p>
    <w:p w:rsidRPr="00206D8F" w:rsidR="00951650" w:rsidP="00206D8F" w:rsidRDefault="00951650" w14:paraId="67CBBCA6" w14:textId="77777777">
      <w:pPr>
        <w:pStyle w:val="JuHIRoman"/>
        <w:ind w:left="397"/>
        <w:rPr>
          <w:rFonts w:ascii="Times New Roman" w:hAnsi="Times New Roman"/>
          <w:szCs w:val="24"/>
          <w:lang w:val="uk-UA"/>
        </w:rPr>
      </w:pPr>
      <w:r w:rsidRPr="00206D8F">
        <w:rPr>
          <w:rFonts w:ascii="Times New Roman" w:hAnsi="Times New Roman"/>
          <w:szCs w:val="24"/>
          <w:lang w:val="uk-UA"/>
        </w:rPr>
        <w:t>СТВЕРДЖУВАНЕ ПОРУШЕННЯ СТАТей 3 ТА 13 КОНВЕНЦІЇ</w:t>
      </w:r>
    </w:p>
    <w:p w:rsidRPr="00206D8F" w:rsidR="00951650" w:rsidP="00206D8F" w:rsidRDefault="00951650" w14:paraId="0E111834" w14:textId="0352C323">
      <w:pPr>
        <w:pStyle w:val="JuPara"/>
        <w:rPr>
          <w:rFonts w:ascii="Times New Roman" w:hAnsi="Times New Roman"/>
          <w:lang w:val="ru-RU"/>
        </w:rPr>
      </w:pPr>
      <w:r w:rsidRPr="00206D8F">
        <w:rPr>
          <w:rFonts w:ascii="Times New Roman" w:hAnsi="Times New Roman"/>
          <w:lang w:val="uk-UA"/>
        </w:rPr>
        <w:t>6. Заявники скаржилися на неналежні умови тримання їх під вартою та відсутність у них ефективного засобу юридичного захисту у зв</w:t>
      </w:r>
      <w:r w:rsidRPr="00206D8F" w:rsidR="00206D8F">
        <w:rPr>
          <w:rFonts w:ascii="Times New Roman" w:hAnsi="Times New Roman"/>
          <w:lang w:val="uk-UA"/>
        </w:rPr>
        <w:t>’</w:t>
      </w:r>
      <w:r w:rsidRPr="00206D8F">
        <w:rPr>
          <w:rFonts w:ascii="Times New Roman" w:hAnsi="Times New Roman"/>
          <w:lang w:val="uk-UA"/>
        </w:rPr>
        <w:t>язку з цим. Вони посилалися на статті 3 та 13 Конвенції, які передбачають</w:t>
      </w:r>
      <w:r w:rsidRPr="00206D8F">
        <w:rPr>
          <w:rFonts w:ascii="Times New Roman" w:hAnsi="Times New Roman"/>
          <w:lang w:val="ru-RU"/>
        </w:rPr>
        <w:t>:</w:t>
      </w:r>
    </w:p>
    <w:p w:rsidRPr="00206D8F" w:rsidR="00951650" w:rsidP="00206D8F" w:rsidRDefault="00951650" w14:paraId="40DA4BF2" w14:textId="77777777">
      <w:pPr>
        <w:pStyle w:val="ECHRTitleCentre3"/>
        <w:rPr>
          <w:rFonts w:ascii="Times New Roman" w:hAnsi="Times New Roman"/>
          <w:color w:val="auto"/>
          <w:sz w:val="20"/>
          <w:szCs w:val="20"/>
          <w:lang w:val="uk-UA"/>
        </w:rPr>
      </w:pPr>
      <w:r w:rsidRPr="00206D8F">
        <w:rPr>
          <w:rFonts w:ascii="Times New Roman" w:hAnsi="Times New Roman"/>
          <w:color w:val="auto"/>
          <w:sz w:val="20"/>
          <w:szCs w:val="20"/>
          <w:lang w:val="uk-UA"/>
        </w:rPr>
        <w:t>Стаття 3 Конвенції</w:t>
      </w:r>
    </w:p>
    <w:p w:rsidRPr="00206D8F" w:rsidR="00951650" w:rsidP="00206D8F" w:rsidRDefault="00951650" w14:paraId="11A06094" w14:textId="77777777">
      <w:pPr>
        <w:pStyle w:val="JuQuot"/>
        <w:rPr>
          <w:rFonts w:ascii="Times New Roman" w:hAnsi="Times New Roman"/>
          <w:szCs w:val="20"/>
          <w:lang w:val="ru-RU"/>
        </w:rPr>
      </w:pPr>
      <w:r w:rsidRPr="00206D8F">
        <w:rPr>
          <w:rFonts w:ascii="Times New Roman" w:hAnsi="Times New Roman"/>
          <w:szCs w:val="20"/>
          <w:lang w:val="uk-UA"/>
        </w:rPr>
        <w:t>«</w:t>
      </w:r>
      <w:r w:rsidRPr="00206D8F">
        <w:rPr>
          <w:rStyle w:val="rvts0"/>
          <w:rFonts w:ascii="Times New Roman" w:hAnsi="Times New Roman"/>
          <w:szCs w:val="20"/>
          <w:lang w:val="uk-UA"/>
        </w:rPr>
        <w:t>Нікого не може бути піддано катуванню або нелюдському чи такому, що принижує гідність, поводженню або покаранню</w:t>
      </w:r>
      <w:r w:rsidRPr="00206D8F">
        <w:rPr>
          <w:rFonts w:ascii="Times New Roman" w:hAnsi="Times New Roman"/>
          <w:szCs w:val="20"/>
          <w:lang w:val="ru-RU"/>
        </w:rPr>
        <w:t>.»</w:t>
      </w:r>
    </w:p>
    <w:p w:rsidRPr="00206D8F" w:rsidR="00951650" w:rsidP="00206D8F" w:rsidRDefault="00951650" w14:paraId="50A5C330" w14:textId="77777777">
      <w:pPr>
        <w:pStyle w:val="ECHRTitleCentre3"/>
        <w:rPr>
          <w:rFonts w:ascii="Times New Roman" w:hAnsi="Times New Roman"/>
          <w:color w:val="auto"/>
          <w:sz w:val="20"/>
          <w:szCs w:val="20"/>
          <w:lang w:val="uk-UA"/>
        </w:rPr>
      </w:pPr>
      <w:r w:rsidRPr="00206D8F">
        <w:rPr>
          <w:rFonts w:ascii="Times New Roman" w:hAnsi="Times New Roman"/>
          <w:color w:val="auto"/>
          <w:sz w:val="20"/>
          <w:szCs w:val="20"/>
          <w:lang w:val="uk-UA"/>
        </w:rPr>
        <w:t>Стаття 13 Конвенції</w:t>
      </w:r>
    </w:p>
    <w:p w:rsidRPr="00206D8F" w:rsidR="00951650" w:rsidP="00206D8F" w:rsidRDefault="00951650" w14:paraId="023DF5D6" w14:textId="77777777">
      <w:pPr>
        <w:pStyle w:val="JuQuot"/>
        <w:rPr>
          <w:rFonts w:ascii="Times New Roman" w:hAnsi="Times New Roman"/>
          <w:szCs w:val="20"/>
          <w:lang w:val="uk-UA"/>
        </w:rPr>
      </w:pPr>
      <w:r w:rsidRPr="00206D8F">
        <w:rPr>
          <w:rFonts w:ascii="Times New Roman" w:hAnsi="Times New Roman"/>
          <w:szCs w:val="20"/>
          <w:lang w:val="uk-UA"/>
        </w:rPr>
        <w:t>«</w:t>
      </w:r>
      <w:r w:rsidRPr="00206D8F">
        <w:rPr>
          <w:rStyle w:val="rvts0"/>
          <w:rFonts w:ascii="Times New Roman" w:hAnsi="Times New Roman"/>
          <w:szCs w:val="20"/>
          <w:lang w:val="uk-UA"/>
        </w:rPr>
        <w:t>Кожен, чиї права та свободи, визнані в цій Конвенції, було порушено, має право на ефективний засіб юридичного захисту в національному органі</w:t>
      </w:r>
      <w:r w:rsidRPr="00206D8F">
        <w:rPr>
          <w:rFonts w:ascii="Times New Roman" w:hAnsi="Times New Roman"/>
          <w:szCs w:val="20"/>
          <w:lang w:val="uk-UA"/>
        </w:rPr>
        <w:t xml:space="preserve"> ...»</w:t>
      </w:r>
    </w:p>
    <w:p w:rsidRPr="00206D8F" w:rsidR="00206D8F" w:rsidP="00206D8F" w:rsidRDefault="00951650" w14:paraId="584C0851" w14:textId="77777777">
      <w:pPr>
        <w:pStyle w:val="JuQuot"/>
        <w:spacing w:before="0" w:after="0"/>
        <w:ind w:left="0" w:firstLine="284"/>
        <w:rPr>
          <w:rFonts w:ascii="Times New Roman" w:hAnsi="Times New Roman"/>
          <w:sz w:val="24"/>
          <w:lang w:val="uk-UA"/>
        </w:rPr>
      </w:pPr>
      <w:r w:rsidRPr="00206D8F">
        <w:rPr>
          <w:rFonts w:ascii="Times New Roman" w:hAnsi="Times New Roman"/>
          <w:sz w:val="24"/>
          <w:lang w:val="ru-RU"/>
        </w:rPr>
        <w:t>7</w:t>
      </w:r>
      <w:r w:rsidRPr="00206D8F">
        <w:rPr>
          <w:rFonts w:ascii="Times New Roman" w:hAnsi="Times New Roman"/>
          <w:sz w:val="24"/>
          <w:lang w:val="uk-UA"/>
        </w:rPr>
        <w:t xml:space="preserve">.  Суд зазначає, що заявники трималися під вартою у неналежних умовах. Деталі щодо тримання заявників під вартою наведені у таблиці в додатку. Суд посилається на встановлені у його практиці принципи щодо неналежних умов тримання під вартою (див., наприклад, рішення у справі </w:t>
      </w:r>
      <w:r w:rsidRPr="00206D8F">
        <w:rPr>
          <w:rStyle w:val="st"/>
          <w:rFonts w:ascii="Times New Roman" w:hAnsi="Times New Roman"/>
          <w:sz w:val="24"/>
          <w:lang w:val="uk-UA"/>
        </w:rPr>
        <w:t>«</w:t>
      </w:r>
      <w:proofErr w:type="spellStart"/>
      <w:r w:rsidRPr="00206D8F">
        <w:rPr>
          <w:rStyle w:val="st"/>
          <w:rFonts w:ascii="Times New Roman" w:hAnsi="Times New Roman"/>
          <w:sz w:val="24"/>
          <w:lang w:val="uk-UA"/>
        </w:rPr>
        <w:t>Муршич</w:t>
      </w:r>
      <w:proofErr w:type="spellEnd"/>
      <w:r w:rsidRPr="00206D8F">
        <w:rPr>
          <w:rStyle w:val="st"/>
          <w:rFonts w:ascii="Times New Roman" w:hAnsi="Times New Roman"/>
          <w:sz w:val="24"/>
          <w:lang w:val="uk-UA"/>
        </w:rPr>
        <w:t xml:space="preserve"> проти Хорватії»</w:t>
      </w:r>
      <w:r w:rsidRPr="00206D8F">
        <w:rPr>
          <w:rFonts w:ascii="Times New Roman" w:hAnsi="Times New Roman"/>
          <w:sz w:val="24"/>
          <w:lang w:val="uk-UA"/>
        </w:rPr>
        <w:t xml:space="preserve"> [ВП]</w:t>
      </w:r>
      <w:r w:rsidRPr="00206D8F">
        <w:rPr>
          <w:rFonts w:ascii="Times New Roman" w:hAnsi="Times New Roman"/>
          <w:i/>
          <w:sz w:val="24"/>
          <w:lang w:val="uk-UA"/>
        </w:rPr>
        <w:t xml:space="preserve"> </w:t>
      </w:r>
      <w:r w:rsidRPr="00206D8F">
        <w:rPr>
          <w:rStyle w:val="st"/>
          <w:rFonts w:ascii="Times New Roman" w:hAnsi="Times New Roman"/>
          <w:i/>
          <w:sz w:val="24"/>
          <w:lang w:val="uk-UA"/>
        </w:rPr>
        <w:t>(</w:t>
      </w:r>
      <w:r w:rsidRPr="00206D8F">
        <w:rPr>
          <w:rFonts w:ascii="Times New Roman" w:hAnsi="Times New Roman"/>
          <w:i/>
          <w:iCs/>
          <w:sz w:val="24"/>
        </w:rPr>
        <w:t>Mur</w:t>
      </w:r>
      <w:r w:rsidRPr="00206D8F">
        <w:rPr>
          <w:rFonts w:ascii="Times New Roman" w:hAnsi="Times New Roman"/>
          <w:i/>
          <w:iCs/>
          <w:sz w:val="24"/>
          <w:lang w:val="uk-UA"/>
        </w:rPr>
        <w:t>š</w:t>
      </w:r>
      <w:proofErr w:type="spellStart"/>
      <w:r w:rsidRPr="00206D8F">
        <w:rPr>
          <w:rFonts w:ascii="Times New Roman" w:hAnsi="Times New Roman"/>
          <w:i/>
          <w:iCs/>
          <w:sz w:val="24"/>
        </w:rPr>
        <w:t>i</w:t>
      </w:r>
      <w:proofErr w:type="spellEnd"/>
      <w:r w:rsidRPr="00206D8F">
        <w:rPr>
          <w:rFonts w:ascii="Times New Roman" w:hAnsi="Times New Roman"/>
          <w:i/>
          <w:iCs/>
          <w:sz w:val="24"/>
          <w:lang w:val="uk-UA"/>
        </w:rPr>
        <w:t xml:space="preserve">ć </w:t>
      </w:r>
      <w:r w:rsidRPr="00206D8F">
        <w:rPr>
          <w:rFonts w:ascii="Times New Roman" w:hAnsi="Times New Roman"/>
          <w:i/>
          <w:iCs/>
          <w:sz w:val="24"/>
        </w:rPr>
        <w:t>v</w:t>
      </w:r>
      <w:r w:rsidRPr="00206D8F">
        <w:rPr>
          <w:rFonts w:ascii="Times New Roman" w:hAnsi="Times New Roman"/>
          <w:i/>
          <w:iCs/>
          <w:sz w:val="24"/>
          <w:lang w:val="uk-UA"/>
        </w:rPr>
        <w:t xml:space="preserve">. </w:t>
      </w:r>
      <w:r w:rsidRPr="00206D8F">
        <w:rPr>
          <w:rFonts w:ascii="Times New Roman" w:hAnsi="Times New Roman"/>
          <w:i/>
          <w:iCs/>
          <w:sz w:val="24"/>
        </w:rPr>
        <w:t>Croatia</w:t>
      </w:r>
      <w:r w:rsidRPr="00206D8F">
        <w:rPr>
          <w:rFonts w:ascii="Times New Roman" w:hAnsi="Times New Roman"/>
          <w:i/>
          <w:iCs/>
          <w:sz w:val="24"/>
          <w:lang w:val="uk-UA"/>
        </w:rPr>
        <w:t xml:space="preserve">) </w:t>
      </w:r>
      <w:r w:rsidRPr="00206D8F">
        <w:rPr>
          <w:rFonts w:ascii="Times New Roman" w:hAnsi="Times New Roman"/>
          <w:snapToGrid w:val="0"/>
          <w:sz w:val="24"/>
          <w:lang w:val="uk-UA"/>
        </w:rPr>
        <w:t>[</w:t>
      </w:r>
      <w:r w:rsidRPr="00206D8F">
        <w:rPr>
          <w:rFonts w:ascii="Times New Roman" w:hAnsi="Times New Roman"/>
          <w:snapToGrid w:val="0"/>
          <w:sz w:val="24"/>
        </w:rPr>
        <w:t>GC</w:t>
      </w:r>
      <w:r w:rsidRPr="00206D8F">
        <w:rPr>
          <w:rFonts w:ascii="Times New Roman" w:hAnsi="Times New Roman"/>
          <w:snapToGrid w:val="0"/>
          <w:sz w:val="24"/>
          <w:lang w:val="uk-UA"/>
        </w:rPr>
        <w:t>], заява № 7334/13</w:t>
      </w:r>
      <w:r w:rsidRPr="00206D8F">
        <w:rPr>
          <w:rFonts w:ascii="Times New Roman" w:hAnsi="Times New Roman"/>
          <w:sz w:val="24"/>
          <w:lang w:val="uk-UA"/>
        </w:rPr>
        <w:t>,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206D8F" w:rsidR="00206D8F">
        <w:rPr>
          <w:rFonts w:ascii="Times New Roman" w:hAnsi="Times New Roman"/>
          <w:sz w:val="24"/>
          <w:lang w:val="uk-UA"/>
        </w:rPr>
        <w:t>’</w:t>
      </w:r>
      <w:r w:rsidRPr="00206D8F">
        <w:rPr>
          <w:rFonts w:ascii="Times New Roman" w:hAnsi="Times New Roman"/>
          <w:sz w:val="24"/>
          <w:lang w:val="uk-UA"/>
        </w:rPr>
        <w:t>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w:t>
      </w:r>
      <w:proofErr w:type="spellStart"/>
      <w:r w:rsidRPr="00206D8F">
        <w:rPr>
          <w:rStyle w:val="st"/>
          <w:rFonts w:ascii="Times New Roman" w:hAnsi="Times New Roman"/>
          <w:sz w:val="24"/>
          <w:lang w:val="uk-UA"/>
        </w:rPr>
        <w:t>Муршич</w:t>
      </w:r>
      <w:proofErr w:type="spellEnd"/>
      <w:r w:rsidRPr="00206D8F">
        <w:rPr>
          <w:rStyle w:val="st"/>
          <w:rFonts w:ascii="Times New Roman" w:hAnsi="Times New Roman"/>
          <w:sz w:val="24"/>
          <w:lang w:val="uk-UA"/>
        </w:rPr>
        <w:t xml:space="preserve"> проти Хорватії» </w:t>
      </w:r>
      <w:r w:rsidRPr="00206D8F">
        <w:rPr>
          <w:rStyle w:val="st"/>
          <w:rFonts w:ascii="Times New Roman" w:hAnsi="Times New Roman"/>
          <w:i/>
          <w:sz w:val="24"/>
          <w:lang w:val="uk-UA"/>
        </w:rPr>
        <w:t>(</w:t>
      </w:r>
      <w:r w:rsidRPr="00206D8F">
        <w:rPr>
          <w:rFonts w:ascii="Times New Roman" w:hAnsi="Times New Roman"/>
          <w:i/>
          <w:iCs/>
          <w:sz w:val="24"/>
        </w:rPr>
        <w:t>Mur</w:t>
      </w:r>
      <w:r w:rsidRPr="00206D8F">
        <w:rPr>
          <w:rFonts w:ascii="Times New Roman" w:hAnsi="Times New Roman"/>
          <w:i/>
          <w:iCs/>
          <w:sz w:val="24"/>
          <w:lang w:val="uk-UA"/>
        </w:rPr>
        <w:t>š</w:t>
      </w:r>
      <w:proofErr w:type="spellStart"/>
      <w:r w:rsidRPr="00206D8F">
        <w:rPr>
          <w:rFonts w:ascii="Times New Roman" w:hAnsi="Times New Roman"/>
          <w:i/>
          <w:iCs/>
          <w:sz w:val="24"/>
        </w:rPr>
        <w:t>i</w:t>
      </w:r>
      <w:proofErr w:type="spellEnd"/>
      <w:r w:rsidRPr="00206D8F">
        <w:rPr>
          <w:rFonts w:ascii="Times New Roman" w:hAnsi="Times New Roman"/>
          <w:i/>
          <w:iCs/>
          <w:sz w:val="24"/>
          <w:lang w:val="uk-UA"/>
        </w:rPr>
        <w:t xml:space="preserve">ć </w:t>
      </w:r>
      <w:r w:rsidRPr="00206D8F">
        <w:rPr>
          <w:rFonts w:ascii="Times New Roman" w:hAnsi="Times New Roman"/>
          <w:i/>
          <w:iCs/>
          <w:sz w:val="24"/>
        </w:rPr>
        <w:t>v</w:t>
      </w:r>
      <w:r w:rsidRPr="00206D8F">
        <w:rPr>
          <w:rFonts w:ascii="Times New Roman" w:hAnsi="Times New Roman"/>
          <w:i/>
          <w:iCs/>
          <w:sz w:val="24"/>
          <w:lang w:val="uk-UA"/>
        </w:rPr>
        <w:t xml:space="preserve">. </w:t>
      </w:r>
      <w:r w:rsidRPr="00206D8F">
        <w:rPr>
          <w:rFonts w:ascii="Times New Roman" w:hAnsi="Times New Roman"/>
          <w:i/>
          <w:iCs/>
          <w:sz w:val="24"/>
        </w:rPr>
        <w:t>Croatia</w:t>
      </w:r>
      <w:r w:rsidRPr="00206D8F">
        <w:rPr>
          <w:rFonts w:ascii="Times New Roman" w:hAnsi="Times New Roman"/>
          <w:i/>
          <w:iCs/>
          <w:sz w:val="24"/>
          <w:lang w:val="uk-UA"/>
        </w:rPr>
        <w:t>)</w:t>
      </w:r>
      <w:r w:rsidRPr="00206D8F">
        <w:rPr>
          <w:rFonts w:ascii="Times New Roman" w:hAnsi="Times New Roman"/>
          <w:snapToGrid w:val="0"/>
          <w:sz w:val="24"/>
          <w:lang w:val="uk-UA"/>
        </w:rPr>
        <w:t xml:space="preserve">, пункти 122 – </w:t>
      </w:r>
      <w:r w:rsidRPr="00206D8F" w:rsidR="00855E16">
        <w:rPr>
          <w:rFonts w:ascii="Times New Roman" w:hAnsi="Times New Roman"/>
          <w:snapToGrid w:val="0"/>
          <w:sz w:val="24"/>
          <w:lang w:val="uk-UA"/>
        </w:rPr>
        <w:t>1</w:t>
      </w:r>
      <w:r w:rsidRPr="00206D8F">
        <w:rPr>
          <w:rFonts w:ascii="Times New Roman" w:hAnsi="Times New Roman"/>
          <w:snapToGrid w:val="0"/>
          <w:sz w:val="24"/>
          <w:lang w:val="uk-UA"/>
        </w:rPr>
        <w:t xml:space="preserve">41, та рішення у справі </w:t>
      </w:r>
      <w:r w:rsidRPr="00206D8F">
        <w:rPr>
          <w:rStyle w:val="rvts0"/>
          <w:rFonts w:ascii="Times New Roman" w:hAnsi="Times New Roman"/>
          <w:sz w:val="24"/>
          <w:lang w:val="uk-UA"/>
        </w:rPr>
        <w:t xml:space="preserve">«Ананьєв та інші проти Росії» </w:t>
      </w:r>
      <w:r w:rsidRPr="00206D8F">
        <w:rPr>
          <w:rStyle w:val="rvts0"/>
          <w:rFonts w:ascii="Times New Roman" w:hAnsi="Times New Roman"/>
          <w:i/>
          <w:sz w:val="24"/>
          <w:lang w:val="uk-UA"/>
        </w:rPr>
        <w:t>(</w:t>
      </w:r>
      <w:proofErr w:type="spellStart"/>
      <w:r w:rsidRPr="00206D8F">
        <w:rPr>
          <w:rStyle w:val="rvts0"/>
          <w:rFonts w:ascii="Times New Roman" w:hAnsi="Times New Roman"/>
          <w:i/>
          <w:sz w:val="24"/>
        </w:rPr>
        <w:t>Ananyev</w:t>
      </w:r>
      <w:proofErr w:type="spellEnd"/>
      <w:r w:rsidRPr="00206D8F">
        <w:rPr>
          <w:rStyle w:val="rvts0"/>
          <w:rFonts w:ascii="Times New Roman" w:hAnsi="Times New Roman"/>
          <w:i/>
          <w:sz w:val="24"/>
          <w:lang w:val="uk-UA"/>
        </w:rPr>
        <w:t xml:space="preserve"> </w:t>
      </w:r>
      <w:r w:rsidRPr="00206D8F">
        <w:rPr>
          <w:rStyle w:val="rvts0"/>
          <w:rFonts w:ascii="Times New Roman" w:hAnsi="Times New Roman"/>
          <w:i/>
          <w:sz w:val="24"/>
        </w:rPr>
        <w:t>and</w:t>
      </w:r>
      <w:r w:rsidRPr="00206D8F">
        <w:rPr>
          <w:rStyle w:val="rvts0"/>
          <w:rFonts w:ascii="Times New Roman" w:hAnsi="Times New Roman"/>
          <w:i/>
          <w:sz w:val="24"/>
          <w:lang w:val="uk-UA"/>
        </w:rPr>
        <w:t xml:space="preserve"> </w:t>
      </w:r>
      <w:r w:rsidRPr="00206D8F">
        <w:rPr>
          <w:rStyle w:val="rvts0"/>
          <w:rFonts w:ascii="Times New Roman" w:hAnsi="Times New Roman"/>
          <w:i/>
          <w:sz w:val="24"/>
        </w:rPr>
        <w:t>Others</w:t>
      </w:r>
      <w:r w:rsidRPr="00206D8F">
        <w:rPr>
          <w:rStyle w:val="rvts0"/>
          <w:rFonts w:ascii="Times New Roman" w:hAnsi="Times New Roman"/>
          <w:i/>
          <w:sz w:val="24"/>
          <w:lang w:val="uk-UA"/>
        </w:rPr>
        <w:t xml:space="preserve"> </w:t>
      </w:r>
      <w:r w:rsidRPr="00206D8F">
        <w:rPr>
          <w:rStyle w:val="rvts0"/>
          <w:rFonts w:ascii="Times New Roman" w:hAnsi="Times New Roman"/>
          <w:i/>
          <w:sz w:val="24"/>
        </w:rPr>
        <w:t>v</w:t>
      </w:r>
      <w:r w:rsidRPr="00206D8F">
        <w:rPr>
          <w:rStyle w:val="rvts0"/>
          <w:rFonts w:ascii="Times New Roman" w:hAnsi="Times New Roman"/>
          <w:i/>
          <w:sz w:val="24"/>
          <w:lang w:val="uk-UA"/>
        </w:rPr>
        <w:t xml:space="preserve">. </w:t>
      </w:r>
      <w:r w:rsidRPr="00206D8F">
        <w:rPr>
          <w:rStyle w:val="rvts0"/>
          <w:rFonts w:ascii="Times New Roman" w:hAnsi="Times New Roman"/>
          <w:i/>
          <w:sz w:val="24"/>
        </w:rPr>
        <w:t>Russia</w:t>
      </w:r>
      <w:r w:rsidRPr="00206D8F">
        <w:rPr>
          <w:rStyle w:val="rvts0"/>
          <w:rFonts w:ascii="Times New Roman" w:hAnsi="Times New Roman"/>
          <w:i/>
          <w:sz w:val="24"/>
          <w:lang w:val="uk-UA"/>
        </w:rPr>
        <w:t>),</w:t>
      </w:r>
      <w:r w:rsidRPr="00206D8F">
        <w:rPr>
          <w:rStyle w:val="rvts0"/>
          <w:rFonts w:ascii="Times New Roman" w:hAnsi="Times New Roman"/>
          <w:sz w:val="24"/>
          <w:lang w:val="uk-UA"/>
        </w:rPr>
        <w:t xml:space="preserve"> заяви № 42525/07 та № 60800/08, пункти 149 – </w:t>
      </w:r>
      <w:r w:rsidRPr="00206D8F" w:rsidR="00855E16">
        <w:rPr>
          <w:rStyle w:val="rvts0"/>
          <w:rFonts w:ascii="Times New Roman" w:hAnsi="Times New Roman"/>
          <w:sz w:val="24"/>
          <w:lang w:val="uk-UA"/>
        </w:rPr>
        <w:t>1</w:t>
      </w:r>
      <w:r w:rsidRPr="00206D8F">
        <w:rPr>
          <w:rStyle w:val="rvts0"/>
          <w:rFonts w:ascii="Times New Roman" w:hAnsi="Times New Roman"/>
          <w:sz w:val="24"/>
          <w:lang w:val="uk-UA"/>
        </w:rPr>
        <w:t>59, від 10 січня 2012 року</w:t>
      </w:r>
      <w:r w:rsidRPr="00206D8F">
        <w:rPr>
          <w:rFonts w:ascii="Times New Roman" w:hAnsi="Times New Roman"/>
          <w:sz w:val="24"/>
          <w:lang w:val="uk-UA"/>
        </w:rPr>
        <w:t>).</w:t>
      </w:r>
    </w:p>
    <w:p w:rsidRPr="00206D8F" w:rsidR="00951650" w:rsidP="00206D8F" w:rsidRDefault="00951650" w14:paraId="6C3C9715" w14:textId="55F5F886">
      <w:pPr>
        <w:pStyle w:val="JuPara"/>
        <w:ind w:firstLine="426"/>
        <w:rPr>
          <w:rFonts w:ascii="Times New Roman" w:hAnsi="Times New Roman"/>
          <w:lang w:val="uk-UA"/>
        </w:rPr>
      </w:pPr>
      <w:r w:rsidRPr="00206D8F">
        <w:rPr>
          <w:rFonts w:ascii="Times New Roman" w:hAnsi="Times New Roman"/>
          <w:lang w:val="uk-UA"/>
        </w:rPr>
        <w:t>8.</w:t>
      </w:r>
      <w:r w:rsidRPr="00206D8F">
        <w:rPr>
          <w:rFonts w:ascii="Times New Roman" w:hAnsi="Times New Roman"/>
        </w:rPr>
        <w:t>  </w:t>
      </w:r>
      <w:r w:rsidRPr="00206D8F">
        <w:rPr>
          <w:rFonts w:ascii="Times New Roman" w:hAnsi="Times New Roman"/>
          <w:lang w:val="uk-UA"/>
        </w:rPr>
        <w:t>У керівних справах «Мельник проти України» (</w:t>
      </w:r>
      <w:proofErr w:type="spellStart"/>
      <w:r w:rsidRPr="00206D8F">
        <w:rPr>
          <w:rFonts w:ascii="Times New Roman" w:hAnsi="Times New Roman"/>
          <w:i/>
        </w:rPr>
        <w:t>Melnik</w:t>
      </w:r>
      <w:proofErr w:type="spellEnd"/>
      <w:r w:rsidRPr="00206D8F">
        <w:rPr>
          <w:rFonts w:ascii="Times New Roman" w:hAnsi="Times New Roman"/>
          <w:i/>
          <w:lang w:val="uk-UA"/>
        </w:rPr>
        <w:t xml:space="preserve"> </w:t>
      </w:r>
      <w:r w:rsidRPr="00206D8F">
        <w:rPr>
          <w:rFonts w:ascii="Times New Roman" w:hAnsi="Times New Roman"/>
          <w:i/>
        </w:rPr>
        <w:t>v</w:t>
      </w:r>
      <w:r w:rsidRPr="00206D8F">
        <w:rPr>
          <w:rFonts w:ascii="Times New Roman" w:hAnsi="Times New Roman"/>
          <w:i/>
          <w:lang w:val="uk-UA"/>
        </w:rPr>
        <w:t xml:space="preserve">. </w:t>
      </w:r>
      <w:r w:rsidRPr="00206D8F">
        <w:rPr>
          <w:rFonts w:ascii="Times New Roman" w:hAnsi="Times New Roman"/>
          <w:i/>
        </w:rPr>
        <w:t>Ukraine</w:t>
      </w:r>
      <w:r w:rsidRPr="00206D8F">
        <w:rPr>
          <w:rFonts w:ascii="Times New Roman" w:hAnsi="Times New Roman"/>
          <w:i/>
          <w:lang w:val="uk-UA"/>
        </w:rPr>
        <w:t>)</w:t>
      </w:r>
      <w:r w:rsidRPr="00206D8F" w:rsidR="00855E16">
        <w:rPr>
          <w:rFonts w:ascii="Times New Roman" w:hAnsi="Times New Roman"/>
          <w:lang w:val="uk-UA"/>
        </w:rPr>
        <w:t xml:space="preserve">, </w:t>
      </w:r>
      <w:r w:rsidRPr="00206D8F">
        <w:rPr>
          <w:rFonts w:ascii="Times New Roman" w:hAnsi="Times New Roman"/>
          <w:lang w:val="uk-UA"/>
        </w:rPr>
        <w:t>заява № 72286/01, від 28 березня 2006 року) та «</w:t>
      </w:r>
      <w:proofErr w:type="spellStart"/>
      <w:r w:rsidRPr="00206D8F">
        <w:rPr>
          <w:rFonts w:ascii="Times New Roman" w:hAnsi="Times New Roman"/>
          <w:lang w:val="uk-UA"/>
        </w:rPr>
        <w:t>Сукачов</w:t>
      </w:r>
      <w:proofErr w:type="spellEnd"/>
      <w:r w:rsidRPr="00206D8F">
        <w:rPr>
          <w:rFonts w:ascii="Times New Roman" w:hAnsi="Times New Roman"/>
          <w:lang w:val="uk-UA"/>
        </w:rPr>
        <w:t xml:space="preserve"> проти України» </w:t>
      </w:r>
      <w:r w:rsidRPr="00206D8F">
        <w:rPr>
          <w:rFonts w:ascii="Times New Roman" w:hAnsi="Times New Roman"/>
          <w:i/>
          <w:lang w:val="uk-UA"/>
        </w:rPr>
        <w:t>(</w:t>
      </w:r>
      <w:proofErr w:type="spellStart"/>
      <w:r w:rsidRPr="00206D8F">
        <w:rPr>
          <w:rFonts w:ascii="Times New Roman" w:hAnsi="Times New Roman"/>
          <w:i/>
        </w:rPr>
        <w:t>Sukachov</w:t>
      </w:r>
      <w:proofErr w:type="spellEnd"/>
      <w:r w:rsidRPr="00206D8F">
        <w:rPr>
          <w:rFonts w:ascii="Times New Roman" w:hAnsi="Times New Roman"/>
          <w:i/>
          <w:lang w:val="uk-UA"/>
        </w:rPr>
        <w:t xml:space="preserve"> </w:t>
      </w:r>
      <w:proofErr w:type="gramStart"/>
      <w:r w:rsidRPr="00206D8F">
        <w:rPr>
          <w:rFonts w:ascii="Times New Roman" w:hAnsi="Times New Roman"/>
          <w:i/>
        </w:rPr>
        <w:t>v</w:t>
      </w:r>
      <w:r w:rsidRPr="00206D8F">
        <w:rPr>
          <w:rFonts w:ascii="Times New Roman" w:hAnsi="Times New Roman"/>
          <w:i/>
          <w:lang w:val="uk-UA"/>
        </w:rPr>
        <w:t>.</w:t>
      </w:r>
      <w:r w:rsidRPr="00206D8F">
        <w:rPr>
          <w:rFonts w:ascii="Times New Roman" w:hAnsi="Times New Roman"/>
          <w:i/>
        </w:rPr>
        <w:t>Ukraine</w:t>
      </w:r>
      <w:proofErr w:type="gramEnd"/>
      <w:r w:rsidRPr="00206D8F">
        <w:rPr>
          <w:rFonts w:ascii="Times New Roman" w:hAnsi="Times New Roman"/>
          <w:i/>
          <w:lang w:val="uk-UA"/>
        </w:rPr>
        <w:t>)</w:t>
      </w:r>
      <w:r w:rsidRPr="00206D8F" w:rsidR="00855E16">
        <w:rPr>
          <w:rFonts w:ascii="Times New Roman" w:hAnsi="Times New Roman"/>
          <w:lang w:val="uk-UA"/>
        </w:rPr>
        <w:t xml:space="preserve">, </w:t>
      </w:r>
      <w:r w:rsidRPr="00206D8F">
        <w:rPr>
          <w:rFonts w:ascii="Times New Roman" w:hAnsi="Times New Roman"/>
          <w:lang w:val="uk-UA"/>
        </w:rPr>
        <w:t>заява № 14057/17, від 30 січня 2020 року) Суд уже встановлював порушення щодо питань, аналогічних тим, що розглядаються у цій справі.</w:t>
      </w:r>
    </w:p>
    <w:p w:rsidRPr="00206D8F" w:rsidR="00951650" w:rsidP="00206D8F" w:rsidRDefault="00951650" w14:paraId="6B7CFAE9" w14:textId="77777777">
      <w:pPr>
        <w:pStyle w:val="JuPara"/>
        <w:rPr>
          <w:rFonts w:ascii="Times New Roman" w:hAnsi="Times New Roman"/>
          <w:lang w:val="ru-RU"/>
        </w:rPr>
      </w:pPr>
      <w:r w:rsidRPr="00206D8F">
        <w:rPr>
          <w:rFonts w:ascii="Times New Roman" w:hAnsi="Times New Roman"/>
          <w:lang w:val="uk-UA"/>
        </w:rPr>
        <w:t>9.</w:t>
      </w:r>
      <w:r w:rsidRPr="00206D8F">
        <w:rPr>
          <w:rFonts w:ascii="Times New Roman" w:hAnsi="Times New Roman"/>
        </w:rPr>
        <w:t>  </w:t>
      </w:r>
      <w:r w:rsidRPr="00206D8F">
        <w:rPr>
          <w:rFonts w:ascii="Times New Roman" w:hAnsi="Times New Roman"/>
          <w:lang w:val="uk-UA"/>
        </w:rPr>
        <w:t xml:space="preserve">Розглянувши всі надані </w:t>
      </w:r>
      <w:r w:rsidRPr="00206D8F" w:rsidR="00855E16">
        <w:rPr>
          <w:rFonts w:ascii="Times New Roman" w:hAnsi="Times New Roman"/>
          <w:lang w:val="uk-UA"/>
        </w:rPr>
        <w:t xml:space="preserve">йому </w:t>
      </w:r>
      <w:r w:rsidRPr="00206D8F">
        <w:rPr>
          <w:rFonts w:ascii="Times New Roman" w:hAnsi="Times New Roman"/>
          <w:lang w:val="uk-UA"/>
        </w:rPr>
        <w:t>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були неналежними</w:t>
      </w:r>
      <w:r w:rsidRPr="00206D8F">
        <w:rPr>
          <w:rFonts w:ascii="Times New Roman" w:hAnsi="Times New Roman"/>
          <w:lang w:val="ru-RU"/>
        </w:rPr>
        <w:t>.</w:t>
      </w:r>
    </w:p>
    <w:p w:rsidRPr="00206D8F" w:rsidR="00FB6826" w:rsidP="00206D8F" w:rsidRDefault="00FB6826" w14:paraId="34B2A745" w14:textId="35799194">
      <w:pPr>
        <w:pStyle w:val="JuPara"/>
        <w:rPr>
          <w:rFonts w:ascii="Times New Roman" w:hAnsi="Times New Roman"/>
          <w:lang w:val="ru-RU"/>
        </w:rPr>
      </w:pPr>
      <w:r w:rsidRPr="00206D8F">
        <w:rPr>
          <w:rFonts w:ascii="Times New Roman" w:hAnsi="Times New Roman"/>
          <w:lang w:val="ru-RU"/>
        </w:rPr>
        <w:t>10.</w:t>
      </w:r>
      <w:r w:rsidRPr="00206D8F">
        <w:rPr>
          <w:rFonts w:ascii="Times New Roman" w:hAnsi="Times New Roman"/>
        </w:rPr>
        <w:t>  </w:t>
      </w:r>
      <w:r w:rsidRPr="00206D8F">
        <w:rPr>
          <w:rFonts w:ascii="Times New Roman" w:hAnsi="Times New Roman"/>
          <w:lang w:val="uk-UA"/>
        </w:rPr>
        <w:t>Суд також зазначає, що заявники не мали у своєму розпорядженні ефективного засобу юридичного захисту у зв</w:t>
      </w:r>
      <w:r w:rsidRPr="00206D8F" w:rsidR="00206D8F">
        <w:rPr>
          <w:rFonts w:ascii="Times New Roman" w:hAnsi="Times New Roman"/>
          <w:lang w:val="uk-UA"/>
        </w:rPr>
        <w:t>’</w:t>
      </w:r>
      <w:r w:rsidRPr="00206D8F">
        <w:rPr>
          <w:rFonts w:ascii="Times New Roman" w:hAnsi="Times New Roman"/>
          <w:lang w:val="uk-UA"/>
        </w:rPr>
        <w:t>язку з цими скаргами</w:t>
      </w:r>
      <w:r w:rsidRPr="00206D8F">
        <w:rPr>
          <w:rFonts w:ascii="Times New Roman" w:hAnsi="Times New Roman"/>
          <w:lang w:val="ru-RU"/>
        </w:rPr>
        <w:t>.</w:t>
      </w:r>
    </w:p>
    <w:p w:rsidRPr="00206D8F" w:rsidR="00FB6826" w:rsidP="00206D8F" w:rsidRDefault="00FB6826" w14:paraId="44C7C7D3" w14:textId="77777777">
      <w:pPr>
        <w:pStyle w:val="JuPara"/>
        <w:rPr>
          <w:rFonts w:ascii="Times New Roman" w:hAnsi="Times New Roman"/>
          <w:lang w:val="ru-RU"/>
        </w:rPr>
      </w:pPr>
      <w:r w:rsidRPr="00206D8F">
        <w:rPr>
          <w:rFonts w:ascii="Times New Roman" w:hAnsi="Times New Roman"/>
          <w:lang w:val="ru-RU"/>
        </w:rPr>
        <w:t>11.</w:t>
      </w:r>
      <w:r w:rsidRPr="00206D8F">
        <w:rPr>
          <w:rFonts w:ascii="Times New Roman" w:hAnsi="Times New Roman"/>
        </w:rPr>
        <w:t>  </w:t>
      </w:r>
      <w:r w:rsidRPr="00206D8F">
        <w:rPr>
          <w:rFonts w:ascii="Times New Roman" w:hAnsi="Times New Roman"/>
          <w:lang w:val="uk-UA"/>
        </w:rPr>
        <w:t>Отже, ці скарги є прийнятними та свідчать про порушення статей 3 та 13 Конвенції</w:t>
      </w:r>
      <w:r w:rsidRPr="00206D8F">
        <w:rPr>
          <w:rFonts w:ascii="Times New Roman" w:hAnsi="Times New Roman"/>
          <w:lang w:val="ru-RU"/>
        </w:rPr>
        <w:t>.</w:t>
      </w:r>
    </w:p>
    <w:p w:rsidRPr="00206D8F" w:rsidR="00FB6826" w:rsidP="00206D8F" w:rsidRDefault="00FB6826" w14:paraId="3F49C79D" w14:textId="77777777">
      <w:pPr>
        <w:pStyle w:val="JuHIRoman"/>
        <w:tabs>
          <w:tab w:val="clear" w:pos="454"/>
          <w:tab w:val="clear" w:pos="567"/>
          <w:tab w:val="clear" w:pos="680"/>
        </w:tabs>
        <w:ind w:left="357" w:hanging="357"/>
        <w:jc w:val="left"/>
        <w:rPr>
          <w:rFonts w:ascii="Times New Roman" w:hAnsi="Times New Roman"/>
          <w:szCs w:val="24"/>
          <w:lang w:val="uk-UA"/>
        </w:rPr>
      </w:pPr>
      <w:r w:rsidRPr="00206D8F">
        <w:rPr>
          <w:rFonts w:ascii="Times New Roman" w:hAnsi="Times New Roman"/>
          <w:szCs w:val="24"/>
          <w:lang w:val="uk-UA"/>
        </w:rPr>
        <w:t>ЗАСТОСУВАННЯ СТАТТІ 41 КОНВЕНЦІЇ</w:t>
      </w:r>
    </w:p>
    <w:p w:rsidRPr="00206D8F" w:rsidR="00FB6826" w:rsidP="00206D8F" w:rsidRDefault="00FB6826" w14:paraId="0C7BA356" w14:textId="77777777">
      <w:pPr>
        <w:pStyle w:val="NoSpacing"/>
        <w:spacing w:after="120"/>
        <w:ind w:firstLine="284"/>
        <w:rPr>
          <w:rFonts w:ascii="Times New Roman" w:hAnsi="Times New Roman"/>
          <w:lang w:val="uk-UA"/>
        </w:rPr>
      </w:pPr>
      <w:r w:rsidRPr="00206D8F">
        <w:rPr>
          <w:rFonts w:ascii="Times New Roman" w:hAnsi="Times New Roman"/>
          <w:lang w:val="uk-UA"/>
        </w:rPr>
        <w:t>12.</w:t>
      </w:r>
      <w:r w:rsidRPr="00206D8F">
        <w:rPr>
          <w:rFonts w:ascii="Times New Roman" w:hAnsi="Times New Roman"/>
        </w:rPr>
        <w:t>  </w:t>
      </w:r>
      <w:r w:rsidRPr="00206D8F">
        <w:rPr>
          <w:rFonts w:ascii="Times New Roman" w:hAnsi="Times New Roman"/>
          <w:lang w:val="uk-UA"/>
        </w:rPr>
        <w:t>Стаття 41 Конвенції передбачає:</w:t>
      </w:r>
    </w:p>
    <w:p w:rsidRPr="00206D8F" w:rsidR="00FB6826" w:rsidP="00206D8F" w:rsidRDefault="00FB6826" w14:paraId="7E35D0C9" w14:textId="77777777">
      <w:pPr>
        <w:pStyle w:val="JuQuot"/>
        <w:keepNext/>
        <w:keepLines/>
        <w:rPr>
          <w:rFonts w:ascii="Times New Roman" w:hAnsi="Times New Roman"/>
          <w:szCs w:val="20"/>
          <w:lang w:val="uk-UA"/>
        </w:rPr>
      </w:pPr>
      <w:r w:rsidRPr="00206D8F">
        <w:rPr>
          <w:rFonts w:ascii="Times New Roman" w:hAnsi="Times New Roman"/>
          <w:szCs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206D8F" w:rsidR="00FB6826" w:rsidP="00206D8F" w:rsidRDefault="00FB6826" w14:paraId="7197B836" w14:textId="77777777">
      <w:pPr>
        <w:pStyle w:val="JuQuot"/>
        <w:spacing w:before="0" w:after="0"/>
        <w:ind w:left="0" w:firstLine="284"/>
        <w:rPr>
          <w:rFonts w:ascii="Times New Roman" w:hAnsi="Times New Roman"/>
          <w:sz w:val="24"/>
          <w:lang w:val="uk-UA"/>
        </w:rPr>
      </w:pPr>
      <w:r w:rsidRPr="00206D8F">
        <w:rPr>
          <w:rFonts w:ascii="Times New Roman" w:hAnsi="Times New Roman"/>
          <w:iCs/>
          <w:sz w:val="24"/>
          <w:lang w:val="uk-UA"/>
        </w:rPr>
        <w:t xml:space="preserve">13. </w:t>
      </w:r>
      <w:r w:rsidRPr="00206D8F">
        <w:rPr>
          <w:rFonts w:ascii="Times New Roman" w:hAnsi="Times New Roman"/>
          <w:sz w:val="24"/>
          <w:lang w:val="uk-UA"/>
        </w:rPr>
        <w:t xml:space="preserve">З огляду на наявні в нього документи та свою практику </w:t>
      </w:r>
      <w:r w:rsidRPr="00206D8F">
        <w:rPr>
          <w:rFonts w:ascii="Times New Roman" w:hAnsi="Times New Roman"/>
          <w:sz w:val="24"/>
          <w:lang w:val="uk-UA"/>
        </w:rPr>
        <w:br/>
        <w:t>(див., зокрема, згадане рішення у справі «</w:t>
      </w:r>
      <w:proofErr w:type="spellStart"/>
      <w:r w:rsidRPr="00206D8F">
        <w:rPr>
          <w:rFonts w:ascii="Times New Roman" w:hAnsi="Times New Roman"/>
          <w:sz w:val="24"/>
          <w:lang w:val="uk-UA"/>
        </w:rPr>
        <w:t>Сукачов</w:t>
      </w:r>
      <w:proofErr w:type="spellEnd"/>
      <w:r w:rsidRPr="00206D8F">
        <w:rPr>
          <w:rFonts w:ascii="Times New Roman" w:hAnsi="Times New Roman"/>
          <w:sz w:val="24"/>
          <w:lang w:val="uk-UA"/>
        </w:rPr>
        <w:t xml:space="preserve"> проти України»</w:t>
      </w:r>
      <w:r w:rsidRPr="00206D8F">
        <w:rPr>
          <w:rFonts w:ascii="Times New Roman" w:hAnsi="Times New Roman"/>
          <w:i/>
          <w:sz w:val="24"/>
          <w:lang w:val="uk-UA"/>
        </w:rPr>
        <w:t xml:space="preserve"> (</w:t>
      </w:r>
      <w:proofErr w:type="spellStart"/>
      <w:r w:rsidRPr="00206D8F">
        <w:rPr>
          <w:rFonts w:ascii="Times New Roman" w:hAnsi="Times New Roman"/>
          <w:i/>
          <w:sz w:val="24"/>
        </w:rPr>
        <w:t>Sukachov</w:t>
      </w:r>
      <w:proofErr w:type="spellEnd"/>
      <w:r w:rsidRPr="00206D8F">
        <w:rPr>
          <w:rFonts w:ascii="Times New Roman" w:hAnsi="Times New Roman"/>
          <w:i/>
          <w:sz w:val="24"/>
          <w:lang w:val="uk-UA"/>
        </w:rPr>
        <w:t xml:space="preserve"> </w:t>
      </w:r>
      <w:r w:rsidRPr="00206D8F">
        <w:rPr>
          <w:rFonts w:ascii="Times New Roman" w:hAnsi="Times New Roman"/>
          <w:i/>
          <w:sz w:val="24"/>
        </w:rPr>
        <w:t>v</w:t>
      </w:r>
      <w:r w:rsidRPr="00206D8F">
        <w:rPr>
          <w:rFonts w:ascii="Times New Roman" w:hAnsi="Times New Roman"/>
          <w:i/>
          <w:sz w:val="24"/>
          <w:lang w:val="uk-UA"/>
        </w:rPr>
        <w:t xml:space="preserve">. </w:t>
      </w:r>
      <w:r w:rsidRPr="00206D8F">
        <w:rPr>
          <w:rFonts w:ascii="Times New Roman" w:hAnsi="Times New Roman"/>
          <w:i/>
          <w:sz w:val="24"/>
        </w:rPr>
        <w:t>Ukraine</w:t>
      </w:r>
      <w:r w:rsidRPr="00206D8F">
        <w:rPr>
          <w:rFonts w:ascii="Times New Roman" w:hAnsi="Times New Roman"/>
          <w:i/>
          <w:sz w:val="24"/>
          <w:lang w:val="uk-UA"/>
        </w:rPr>
        <w:t>)</w:t>
      </w:r>
      <w:r w:rsidRPr="00206D8F">
        <w:rPr>
          <w:rFonts w:ascii="Times New Roman" w:hAnsi="Times New Roman"/>
          <w:sz w:val="24"/>
          <w:lang w:val="uk-UA"/>
        </w:rPr>
        <w:t>, пункти 165 та 167) Суд вважає за доцільне присудити суми, зазначені у таблиці в додатку.</w:t>
      </w:r>
    </w:p>
    <w:p w:rsidRPr="00206D8F" w:rsidR="00FB6826" w:rsidP="00206D8F" w:rsidRDefault="00FB6826" w14:paraId="6482DFEF" w14:textId="77777777">
      <w:pPr>
        <w:pStyle w:val="JuPara"/>
        <w:rPr>
          <w:rFonts w:ascii="Times New Roman" w:hAnsi="Times New Roman"/>
          <w:lang w:val="uk-UA"/>
        </w:rPr>
      </w:pPr>
      <w:r w:rsidRPr="00206D8F">
        <w:rPr>
          <w:rFonts w:ascii="Times New Roman" w:hAnsi="Times New Roman"/>
          <w:lang w:val="uk-UA"/>
        </w:rPr>
        <w:t>14. Суд вважає за належне призначити пеню на підставі граничної позичкової ставки Європейського центрального банку, до якої має бути додано три відсоткові пункти.</w:t>
      </w:r>
    </w:p>
    <w:p w:rsidRPr="00206D8F" w:rsidR="00FB6826" w:rsidP="00206D8F" w:rsidRDefault="00FB6826" w14:paraId="0BD5B875" w14:textId="77777777">
      <w:pPr>
        <w:pStyle w:val="JuHHead"/>
        <w:numPr>
          <w:ilvl w:val="0"/>
          <w:numId w:val="0"/>
        </w:numPr>
        <w:rPr>
          <w:rFonts w:ascii="Times New Roman" w:hAnsi="Times New Roman"/>
          <w:lang w:val="uk-UA"/>
        </w:rPr>
      </w:pPr>
      <w:r w:rsidRPr="00206D8F">
        <w:rPr>
          <w:rFonts w:ascii="Times New Roman" w:hAnsi="Times New Roman"/>
          <w:lang w:val="uk-UA"/>
        </w:rPr>
        <w:t>ЗА ЦИХ ПІДСТАВ СУД ОДНОГОЛОСНО</w:t>
      </w:r>
    </w:p>
    <w:p w:rsidRPr="00206D8F" w:rsidR="00FB6826" w:rsidP="00206D8F" w:rsidRDefault="00FB6826" w14:paraId="211211CF" w14:textId="14E8F5AC">
      <w:pPr>
        <w:pStyle w:val="JuList"/>
        <w:spacing w:before="0" w:after="0"/>
        <w:rPr>
          <w:rFonts w:ascii="Times New Roman" w:hAnsi="Times New Roman"/>
        </w:rPr>
      </w:pPr>
      <w:r w:rsidRPr="00206D8F">
        <w:rPr>
          <w:rFonts w:ascii="Times New Roman" w:hAnsi="Times New Roman" w:eastAsia="Times New Roman"/>
          <w:i/>
          <w:lang w:val="uk-UA"/>
        </w:rPr>
        <w:t xml:space="preserve">Вирішує </w:t>
      </w:r>
      <w:r w:rsidRPr="00206D8F">
        <w:rPr>
          <w:rFonts w:ascii="Times New Roman" w:hAnsi="Times New Roman" w:eastAsia="Times New Roman"/>
          <w:lang w:val="uk-UA"/>
        </w:rPr>
        <w:t>об</w:t>
      </w:r>
      <w:r w:rsidRPr="00206D8F" w:rsidR="00206D8F">
        <w:rPr>
          <w:rFonts w:ascii="Times New Roman" w:hAnsi="Times New Roman" w:eastAsia="Times New Roman"/>
          <w:lang w:val="uk-UA"/>
        </w:rPr>
        <w:t>’</w:t>
      </w:r>
      <w:r w:rsidRPr="00206D8F">
        <w:rPr>
          <w:rFonts w:ascii="Times New Roman" w:hAnsi="Times New Roman" w:eastAsia="Times New Roman"/>
          <w:lang w:val="uk-UA"/>
        </w:rPr>
        <w:t>єднати заяви</w:t>
      </w:r>
      <w:r w:rsidRPr="00206D8F">
        <w:rPr>
          <w:rFonts w:ascii="Times New Roman" w:hAnsi="Times New Roman"/>
          <w:lang w:val="uk-UA"/>
        </w:rPr>
        <w:t>;</w:t>
      </w:r>
    </w:p>
    <w:p w:rsidRPr="00206D8F" w:rsidR="00FB6826" w:rsidP="00206D8F" w:rsidRDefault="00FB6826" w14:paraId="4D41F99B" w14:textId="77777777">
      <w:pPr>
        <w:pStyle w:val="JuList"/>
        <w:numPr>
          <w:ilvl w:val="0"/>
          <w:numId w:val="0"/>
        </w:numPr>
        <w:spacing w:before="0" w:after="0"/>
        <w:ind w:left="340"/>
        <w:rPr>
          <w:rFonts w:ascii="Times New Roman" w:hAnsi="Times New Roman"/>
        </w:rPr>
      </w:pPr>
    </w:p>
    <w:p w:rsidRPr="00206D8F" w:rsidR="00FB6826" w:rsidP="00206D8F" w:rsidRDefault="00FB6826" w14:paraId="77118D1E" w14:textId="77777777">
      <w:pPr>
        <w:pStyle w:val="JuList"/>
        <w:spacing w:before="0" w:after="0"/>
        <w:rPr>
          <w:rFonts w:ascii="Times New Roman" w:hAnsi="Times New Roman"/>
        </w:rPr>
      </w:pPr>
      <w:r w:rsidRPr="00206D8F">
        <w:rPr>
          <w:rFonts w:ascii="Times New Roman" w:hAnsi="Times New Roman" w:eastAsia="Times New Roman"/>
          <w:i/>
          <w:lang w:val="uk-UA"/>
        </w:rPr>
        <w:t>Оголошує</w:t>
      </w:r>
      <w:r w:rsidRPr="00206D8F">
        <w:rPr>
          <w:rFonts w:ascii="Times New Roman" w:hAnsi="Times New Roman" w:eastAsia="Times New Roman"/>
          <w:lang w:val="uk-UA"/>
        </w:rPr>
        <w:t xml:space="preserve"> заяви прийнятними</w:t>
      </w:r>
      <w:r w:rsidRPr="00206D8F">
        <w:rPr>
          <w:rFonts w:ascii="Times New Roman" w:hAnsi="Times New Roman"/>
        </w:rPr>
        <w:t>;</w:t>
      </w:r>
    </w:p>
    <w:p w:rsidRPr="00206D8F" w:rsidR="00FB6826" w:rsidP="00206D8F" w:rsidRDefault="00FB6826" w14:paraId="775FA19F" w14:textId="650711B4">
      <w:pPr>
        <w:pStyle w:val="JuList"/>
        <w:rPr>
          <w:rFonts w:ascii="Times New Roman" w:hAnsi="Times New Roman" w:eastAsia="PMingLiU"/>
          <w:lang w:val="uk-UA"/>
        </w:rPr>
      </w:pPr>
      <w:r w:rsidRPr="00206D8F">
        <w:rPr>
          <w:rFonts w:ascii="Times New Roman" w:hAnsi="Times New Roman"/>
          <w:i/>
          <w:lang w:val="uk-UA"/>
        </w:rPr>
        <w:t>Постановляє</w:t>
      </w:r>
      <w:r w:rsidRPr="00206D8F">
        <w:rPr>
          <w:rFonts w:ascii="Times New Roman" w:hAnsi="Times New Roman"/>
          <w:lang w:val="uk-UA"/>
        </w:rPr>
        <w:t>, що ці заяви свідчать про порушення статей 3 та 13 Конвенції у зв</w:t>
      </w:r>
      <w:r w:rsidRPr="00206D8F" w:rsidR="00206D8F">
        <w:rPr>
          <w:rFonts w:ascii="Times New Roman" w:hAnsi="Times New Roman"/>
          <w:lang w:val="uk-UA"/>
        </w:rPr>
        <w:t>’</w:t>
      </w:r>
      <w:r w:rsidRPr="00206D8F">
        <w:rPr>
          <w:rFonts w:ascii="Times New Roman" w:hAnsi="Times New Roman"/>
          <w:lang w:val="uk-UA"/>
        </w:rPr>
        <w:t>язку з неналежними умовами тримання під вартою та відсутністю у національному законодавстві ефективного засобу юридичного захисту</w:t>
      </w:r>
      <w:r w:rsidRPr="00206D8F">
        <w:rPr>
          <w:rFonts w:ascii="Times New Roman" w:hAnsi="Times New Roman" w:eastAsia="PMingLiU"/>
          <w:lang w:val="uk-UA"/>
        </w:rPr>
        <w:t>;</w:t>
      </w:r>
    </w:p>
    <w:p w:rsidRPr="00206D8F" w:rsidR="00FB6826" w:rsidP="00206D8F" w:rsidRDefault="00FB6826" w14:paraId="2AC835FE" w14:textId="77777777">
      <w:pPr>
        <w:pStyle w:val="JuList"/>
        <w:numPr>
          <w:ilvl w:val="0"/>
          <w:numId w:val="0"/>
        </w:numPr>
        <w:rPr>
          <w:rFonts w:ascii="Times New Roman" w:hAnsi="Times New Roman"/>
          <w:lang w:val="uk-UA"/>
        </w:rPr>
      </w:pPr>
      <w:r w:rsidRPr="00206D8F">
        <w:rPr>
          <w:rFonts w:ascii="Times New Roman" w:hAnsi="Times New Roman" w:eastAsia="PMingLiU"/>
          <w:lang w:val="uk-UA"/>
        </w:rPr>
        <w:t>4.</w:t>
      </w:r>
      <w:r w:rsidRPr="00206D8F">
        <w:rPr>
          <w:rFonts w:ascii="Times New Roman" w:hAnsi="Times New Roman" w:eastAsia="MS Mincho"/>
          <w:i/>
          <w:lang w:val="uk-UA"/>
        </w:rPr>
        <w:t xml:space="preserve"> Постановляє, </w:t>
      </w:r>
      <w:r w:rsidRPr="00206D8F">
        <w:rPr>
          <w:rFonts w:ascii="Times New Roman" w:hAnsi="Times New Roman" w:eastAsia="MS Mincho"/>
          <w:lang w:val="uk-UA"/>
        </w:rPr>
        <w:t>що:</w:t>
      </w:r>
    </w:p>
    <w:p w:rsidRPr="00206D8F" w:rsidR="00FB6826" w:rsidP="00206D8F" w:rsidRDefault="00FB6826" w14:paraId="5DCC1408" w14:textId="77777777">
      <w:pPr>
        <w:pStyle w:val="JuLista"/>
        <w:rPr>
          <w:rFonts w:ascii="Times New Roman" w:hAnsi="Times New Roman"/>
          <w:lang w:val="uk-UA"/>
        </w:rPr>
      </w:pPr>
      <w:r w:rsidRPr="00206D8F">
        <w:rPr>
          <w:rFonts w:ascii="Times New Roman" w:hAnsi="Times New Roman" w:eastAsia="MS Mincho"/>
          <w:lang w:val="uk-UA"/>
        </w:rPr>
        <w:t>упродовж трьох місяців держава-відповідач повинна сплатити заявникам суми, зазначені у таблиці в додатку, які мають бути конвертовані в національну валюту держави-відповідача за курсом на день здійснення платежу</w:t>
      </w:r>
      <w:r w:rsidRPr="00206D8F">
        <w:rPr>
          <w:rFonts w:ascii="Times New Roman" w:hAnsi="Times New Roman"/>
          <w:lang w:val="uk-UA"/>
        </w:rPr>
        <w:t>;</w:t>
      </w:r>
    </w:p>
    <w:p w:rsidRPr="00206D8F" w:rsidR="00FB6826" w:rsidP="00206D8F" w:rsidRDefault="00FB6826" w14:paraId="79297109" w14:textId="77777777">
      <w:pPr>
        <w:pStyle w:val="JuLista"/>
        <w:rPr>
          <w:rFonts w:ascii="Times New Roman" w:hAnsi="Times New Roman"/>
          <w:lang w:val="uk-UA"/>
          <w:specVanish/>
        </w:rPr>
      </w:pPr>
      <w:r w:rsidRPr="00206D8F">
        <w:rPr>
          <w:rFonts w:ascii="Times New Roman" w:hAnsi="Times New Roman"/>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206D8F">
        <w:rPr>
          <w:rFonts w:ascii="Times New Roman" w:hAnsi="Times New Roman"/>
          <w:i/>
          <w:lang w:val="uk-UA"/>
        </w:rPr>
        <w:t>(</w:t>
      </w:r>
      <w:r w:rsidRPr="00206D8F">
        <w:rPr>
          <w:rFonts w:ascii="Times New Roman" w:hAnsi="Times New Roman"/>
          <w:i/>
        </w:rPr>
        <w:t>simple</w:t>
      </w:r>
      <w:r w:rsidRPr="00206D8F">
        <w:rPr>
          <w:rFonts w:ascii="Times New Roman" w:hAnsi="Times New Roman"/>
          <w:i/>
          <w:lang w:val="ru-RU"/>
        </w:rPr>
        <w:t xml:space="preserve"> </w:t>
      </w:r>
      <w:r w:rsidRPr="00206D8F">
        <w:rPr>
          <w:rFonts w:ascii="Times New Roman" w:hAnsi="Times New Roman"/>
          <w:i/>
        </w:rPr>
        <w:t>interest</w:t>
      </w:r>
      <w:r w:rsidRPr="00206D8F">
        <w:rPr>
          <w:rFonts w:ascii="Times New Roman" w:hAnsi="Times New Roman"/>
          <w:i/>
          <w:lang w:val="uk-UA"/>
        </w:rPr>
        <w:t>)</w:t>
      </w:r>
      <w:r w:rsidRPr="00206D8F">
        <w:rPr>
          <w:rFonts w:ascii="Times New Roman" w:hAnsi="Times New Roman"/>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206D8F" w:rsidR="00FB6826" w:rsidP="00206D8F" w:rsidRDefault="00FB6826" w14:paraId="45E26952" w14:textId="77777777">
      <w:pPr>
        <w:pStyle w:val="JuLista"/>
        <w:numPr>
          <w:ilvl w:val="1"/>
          <w:numId w:val="0"/>
        </w:numPr>
        <w:rPr>
          <w:rFonts w:ascii="Times New Roman" w:hAnsi="Times New Roman"/>
          <w:lang w:val="uk-UA"/>
          <w:specVanish/>
        </w:rPr>
      </w:pPr>
    </w:p>
    <w:p w:rsidRPr="00206D8F" w:rsidR="00FB6826" w:rsidP="00206D8F" w:rsidRDefault="00FB6826" w14:paraId="19EF3CCB" w14:textId="77777777">
      <w:pPr>
        <w:spacing w:after="200" w:line="276" w:lineRule="auto"/>
        <w:ind w:firstLine="284"/>
        <w:jc w:val="both"/>
        <w:rPr>
          <w:rFonts w:ascii="Times New Roman" w:hAnsi="Times New Roman"/>
          <w:lang w:val="uk-UA"/>
        </w:rPr>
      </w:pPr>
      <w:r w:rsidRPr="00206D8F">
        <w:rPr>
          <w:rFonts w:ascii="Times New Roman" w:hAnsi="Times New Roman"/>
          <w:lang w:val="uk-UA"/>
        </w:rPr>
        <w:t xml:space="preserve">Учинено англійською мовою та повідомлено письмово </w:t>
      </w:r>
      <w:r w:rsidRPr="00206D8F" w:rsidR="003D7792">
        <w:rPr>
          <w:rFonts w:ascii="Times New Roman" w:hAnsi="Times New Roman"/>
          <w:lang w:val="uk-UA"/>
        </w:rPr>
        <w:t>0</w:t>
      </w:r>
      <w:r w:rsidRPr="00206D8F">
        <w:rPr>
          <w:rFonts w:ascii="Times New Roman" w:hAnsi="Times New Roman"/>
          <w:lang w:val="uk-UA"/>
        </w:rPr>
        <w:t>2 грудня 2021 року відповідно до пунктів 2 та 3 Правила 77 Регламенту Суду.</w:t>
      </w:r>
    </w:p>
    <w:p w:rsidRPr="00206D8F" w:rsidR="00FB6826" w:rsidP="00206D8F" w:rsidRDefault="00FB6826" w14:paraId="09FBEE99" w14:textId="77777777">
      <w:pPr>
        <w:pStyle w:val="JuParaLast"/>
        <w:ind w:firstLine="0"/>
        <w:rPr>
          <w:rFonts w:ascii="Times New Roman" w:hAnsi="Times New Roman"/>
          <w:lang w:val="ru-RU"/>
        </w:rPr>
      </w:pPr>
    </w:p>
    <w:tbl>
      <w:tblPr>
        <w:tblW w:w="8161" w:type="dxa"/>
        <w:tblLayout w:type="fixed"/>
        <w:tblLook w:val="04A0" w:firstRow="1" w:lastRow="0" w:firstColumn="1" w:lastColumn="0" w:noHBand="0" w:noVBand="1"/>
      </w:tblPr>
      <w:tblGrid>
        <w:gridCol w:w="4088"/>
        <w:gridCol w:w="4073"/>
      </w:tblGrid>
      <w:tr w:rsidRPr="00206D8F" w:rsidR="00FB6826" w:rsidTr="00857CC9" w14:paraId="300A5791" w14:textId="77777777">
        <w:trPr>
          <w:trHeight w:val="115"/>
        </w:trPr>
        <w:tc>
          <w:tcPr>
            <w:tcW w:w="4088" w:type="dxa"/>
          </w:tcPr>
          <w:p w:rsidRPr="00206D8F" w:rsidR="00FB6826" w:rsidP="00206D8F" w:rsidRDefault="00FB6826" w14:paraId="20FD1590" w14:textId="77777777">
            <w:pPr>
              <w:tabs>
                <w:tab w:val="center" w:pos="1134"/>
                <w:tab w:val="center" w:pos="6407"/>
              </w:tabs>
              <w:ind w:left="-501"/>
              <w:rPr>
                <w:rFonts w:ascii="Times New Roman" w:hAnsi="Times New Roman" w:eastAsia="Times New Roman"/>
              </w:rPr>
            </w:pPr>
            <w:r w:rsidRPr="00206D8F">
              <w:rPr>
                <w:rFonts w:ascii="Times New Roman" w:hAnsi="Times New Roman" w:eastAsia="PMingLiU"/>
                <w:lang w:val="ru-RU"/>
              </w:rPr>
              <w:tab/>
            </w:r>
            <w:r w:rsidRPr="00206D8F">
              <w:rPr>
                <w:rFonts w:ascii="Times New Roman" w:hAnsi="Times New Roman" w:eastAsia="Times New Roman"/>
              </w:rPr>
              <w:t xml:space="preserve">Вікторія </w:t>
            </w:r>
            <w:proofErr w:type="spellStart"/>
            <w:r w:rsidRPr="00206D8F">
              <w:rPr>
                <w:rFonts w:ascii="Times New Roman" w:hAnsi="Times New Roman" w:eastAsia="Times New Roman"/>
              </w:rPr>
              <w:t>Марадудіна</w:t>
            </w:r>
            <w:proofErr w:type="spellEnd"/>
          </w:p>
          <w:p w:rsidRPr="00206D8F" w:rsidR="00FB6826" w:rsidP="00206D8F" w:rsidRDefault="00FB6826" w14:paraId="2830EEB6" w14:textId="77777777">
            <w:pPr>
              <w:tabs>
                <w:tab w:val="center" w:pos="1134"/>
                <w:tab w:val="center" w:pos="6407"/>
              </w:tabs>
              <w:rPr>
                <w:rFonts w:ascii="Times New Roman" w:hAnsi="Times New Roman" w:eastAsia="PMingLiU"/>
                <w:i/>
              </w:rPr>
            </w:pPr>
            <w:r w:rsidRPr="00206D8F">
              <w:rPr>
                <w:rFonts w:ascii="Times New Roman" w:hAnsi="Times New Roman" w:eastAsia="PMingLiU"/>
                <w:i/>
              </w:rPr>
              <w:t>(Viktoriya Maradudina)</w:t>
            </w:r>
          </w:p>
          <w:p w:rsidRPr="00206D8F" w:rsidR="00FB6826" w:rsidP="00206D8F" w:rsidRDefault="00FB6826" w14:paraId="784274D6" w14:textId="77777777">
            <w:pPr>
              <w:tabs>
                <w:tab w:val="center" w:pos="1134"/>
                <w:tab w:val="center" w:pos="6407"/>
              </w:tabs>
              <w:ind w:right="-305"/>
              <w:rPr>
                <w:rFonts w:ascii="Times New Roman" w:hAnsi="Times New Roman" w:eastAsia="Times New Roman"/>
              </w:rPr>
            </w:pPr>
            <w:proofErr w:type="spellStart"/>
            <w:r w:rsidRPr="00206D8F">
              <w:rPr>
                <w:rFonts w:ascii="Times New Roman" w:hAnsi="Times New Roman" w:eastAsia="Times New Roman"/>
              </w:rPr>
              <w:t>В.о</w:t>
            </w:r>
            <w:proofErr w:type="spellEnd"/>
            <w:r w:rsidRPr="00206D8F">
              <w:rPr>
                <w:rFonts w:ascii="Times New Roman" w:hAnsi="Times New Roman" w:eastAsia="Times New Roman"/>
              </w:rPr>
              <w:t xml:space="preserve">. </w:t>
            </w:r>
            <w:proofErr w:type="spellStart"/>
            <w:r w:rsidRPr="00206D8F">
              <w:rPr>
                <w:rFonts w:ascii="Times New Roman" w:hAnsi="Times New Roman" w:eastAsia="Times New Roman"/>
              </w:rPr>
              <w:t>заступника</w:t>
            </w:r>
            <w:proofErr w:type="spellEnd"/>
            <w:r w:rsidRPr="00206D8F">
              <w:rPr>
                <w:rFonts w:ascii="Times New Roman" w:hAnsi="Times New Roman" w:eastAsia="Times New Roman"/>
              </w:rPr>
              <w:t xml:space="preserve"> </w:t>
            </w:r>
            <w:proofErr w:type="spellStart"/>
            <w:r w:rsidRPr="00206D8F">
              <w:rPr>
                <w:rFonts w:ascii="Times New Roman" w:hAnsi="Times New Roman" w:eastAsia="Times New Roman"/>
              </w:rPr>
              <w:t>Секретаря</w:t>
            </w:r>
            <w:proofErr w:type="spellEnd"/>
          </w:p>
        </w:tc>
        <w:tc>
          <w:tcPr>
            <w:tcW w:w="4073" w:type="dxa"/>
          </w:tcPr>
          <w:p w:rsidRPr="00206D8F" w:rsidR="00FB6826" w:rsidP="00206D8F" w:rsidRDefault="00FB6826" w14:paraId="288922D7" w14:textId="77777777">
            <w:pPr>
              <w:tabs>
                <w:tab w:val="center" w:pos="1299"/>
                <w:tab w:val="center" w:pos="6407"/>
              </w:tabs>
              <w:ind w:left="1157"/>
              <w:jc w:val="center"/>
              <w:rPr>
                <w:rFonts w:ascii="Times New Roman" w:hAnsi="Times New Roman" w:eastAsia="Times New Roman"/>
              </w:rPr>
            </w:pPr>
            <w:proofErr w:type="spellStart"/>
            <w:r w:rsidRPr="00206D8F">
              <w:rPr>
                <w:rStyle w:val="sb8d990e2"/>
                <w:rFonts w:ascii="Times New Roman" w:hAnsi="Times New Roman"/>
                <w:color w:val="000000"/>
              </w:rPr>
              <w:t>Лятіф</w:t>
            </w:r>
            <w:proofErr w:type="spellEnd"/>
            <w:r w:rsidRPr="00206D8F">
              <w:rPr>
                <w:rStyle w:val="sb8d990e2"/>
                <w:rFonts w:ascii="Times New Roman" w:hAnsi="Times New Roman"/>
                <w:color w:val="000000"/>
              </w:rPr>
              <w:t xml:space="preserve"> </w:t>
            </w:r>
            <w:proofErr w:type="spellStart"/>
            <w:r w:rsidRPr="00206D8F">
              <w:rPr>
                <w:rStyle w:val="sb8d990e2"/>
                <w:rFonts w:ascii="Times New Roman" w:hAnsi="Times New Roman"/>
                <w:color w:val="000000"/>
              </w:rPr>
              <w:t>Гусейнов</w:t>
            </w:r>
            <w:proofErr w:type="spellEnd"/>
            <w:r w:rsidRPr="00206D8F">
              <w:rPr>
                <w:rFonts w:ascii="Times New Roman" w:hAnsi="Times New Roman" w:eastAsia="Times New Roman"/>
              </w:rPr>
              <w:br/>
            </w:r>
            <w:r w:rsidRPr="00206D8F">
              <w:rPr>
                <w:rFonts w:ascii="Times New Roman" w:hAnsi="Times New Roman" w:eastAsia="Times New Roman"/>
                <w:i/>
              </w:rPr>
              <w:t>(</w:t>
            </w:r>
            <w:r w:rsidRPr="00206D8F">
              <w:rPr>
                <w:rStyle w:val="s6b621b36"/>
                <w:rFonts w:ascii="Times New Roman" w:hAnsi="Times New Roman"/>
                <w:i/>
                <w:iCs/>
                <w:color w:val="000000"/>
              </w:rPr>
              <w:t xml:space="preserve">Latif </w:t>
            </w:r>
            <w:proofErr w:type="spellStart"/>
            <w:r w:rsidRPr="00206D8F">
              <w:rPr>
                <w:rStyle w:val="s6b621b36"/>
                <w:rFonts w:ascii="Times New Roman" w:hAnsi="Times New Roman"/>
                <w:i/>
                <w:iCs/>
                <w:color w:val="000000"/>
              </w:rPr>
              <w:t>Hüseynov</w:t>
            </w:r>
            <w:proofErr w:type="spellEnd"/>
            <w:r w:rsidRPr="00206D8F">
              <w:rPr>
                <w:rFonts w:ascii="Times New Roman" w:hAnsi="Times New Roman" w:eastAsia="Times New Roman"/>
                <w:i/>
              </w:rPr>
              <w:t>)</w:t>
            </w:r>
            <w:r w:rsidRPr="00206D8F">
              <w:rPr>
                <w:rFonts w:ascii="Times New Roman" w:hAnsi="Times New Roman" w:eastAsia="Times New Roman"/>
              </w:rPr>
              <w:br/>
            </w:r>
            <w:proofErr w:type="spellStart"/>
            <w:r w:rsidRPr="00206D8F">
              <w:rPr>
                <w:rFonts w:ascii="Times New Roman" w:hAnsi="Times New Roman" w:eastAsia="Times New Roman"/>
              </w:rPr>
              <w:t>Голова</w:t>
            </w:r>
            <w:proofErr w:type="spellEnd"/>
          </w:p>
        </w:tc>
      </w:tr>
    </w:tbl>
    <w:p w:rsidRPr="00206D8F" w:rsidR="00FB6826" w:rsidP="00206D8F" w:rsidRDefault="00FB6826" w14:paraId="17CE17C4" w14:textId="77777777">
      <w:pPr>
        <w:pStyle w:val="JuParaLast"/>
        <w:spacing w:before="0" w:after="0"/>
        <w:jc w:val="left"/>
        <w:rPr>
          <w:rFonts w:ascii="Times New Roman" w:hAnsi="Times New Roman"/>
          <w:lang w:val="uk-UA"/>
        </w:rPr>
      </w:pPr>
    </w:p>
    <w:p w:rsidRPr="00206D8F" w:rsidR="00FB6826" w:rsidP="00206D8F" w:rsidRDefault="00FB6826" w14:paraId="5872759F" w14:textId="77777777">
      <w:pPr>
        <w:ind w:firstLine="284"/>
        <w:jc w:val="both"/>
        <w:rPr>
          <w:rFonts w:ascii="Times New Roman" w:hAnsi="Times New Roman"/>
        </w:rPr>
      </w:pPr>
    </w:p>
    <w:p w:rsidRPr="00206D8F" w:rsidR="00FB6826" w:rsidP="00206D8F" w:rsidRDefault="00FB6826" w14:paraId="3A17302D" w14:textId="77777777">
      <w:pPr>
        <w:spacing w:after="200" w:line="276" w:lineRule="auto"/>
        <w:ind w:firstLine="284"/>
        <w:jc w:val="both"/>
        <w:rPr>
          <w:rFonts w:ascii="Times New Roman" w:hAnsi="Times New Roman"/>
        </w:rPr>
      </w:pPr>
    </w:p>
    <w:p w:rsidRPr="00206D8F" w:rsidR="00FB6826" w:rsidP="00206D8F" w:rsidRDefault="00FB6826" w14:paraId="269FF8E7" w14:textId="77777777">
      <w:pPr>
        <w:pStyle w:val="JuList"/>
        <w:numPr>
          <w:ilvl w:val="0"/>
          <w:numId w:val="0"/>
        </w:numPr>
        <w:ind w:left="340"/>
        <w:rPr>
          <w:rFonts w:ascii="Times New Roman" w:hAnsi="Times New Roman" w:eastAsia="PMingLiU"/>
          <w:lang w:val="uk-UA"/>
        </w:rPr>
      </w:pPr>
    </w:p>
    <w:p w:rsidRPr="00206D8F" w:rsidR="00FB6826" w:rsidP="00206D8F" w:rsidRDefault="00FB6826" w14:paraId="621C857D" w14:textId="77777777">
      <w:pPr>
        <w:pStyle w:val="ECHRTitleCentre3"/>
        <w:jc w:val="both"/>
        <w:rPr>
          <w:b w:val="0"/>
          <w:lang w:val="uk-UA"/>
        </w:rPr>
      </w:pPr>
    </w:p>
    <w:p w:rsidRPr="00206D8F" w:rsidR="00FB6826" w:rsidP="00206D8F" w:rsidRDefault="00FB6826" w14:paraId="7B3A08DD" w14:textId="77777777">
      <w:pPr>
        <w:pStyle w:val="NoSpacing"/>
        <w:ind w:left="426" w:firstLine="141"/>
        <w:jc w:val="both"/>
        <w:rPr>
          <w:rFonts w:ascii="Times New Roman" w:hAnsi="Times New Roman"/>
          <w:sz w:val="20"/>
          <w:szCs w:val="20"/>
          <w:lang w:val="uk-UA"/>
        </w:rPr>
      </w:pPr>
    </w:p>
    <w:p w:rsidRPr="00206D8F" w:rsidR="00FB6826" w:rsidP="00206D8F" w:rsidRDefault="00FB6826" w14:paraId="7C72FB2C" w14:textId="77777777">
      <w:pPr>
        <w:pStyle w:val="JuPara"/>
        <w:rPr>
          <w:lang w:val="uk-UA"/>
        </w:rPr>
      </w:pPr>
    </w:p>
    <w:p w:rsidRPr="00206D8F" w:rsidR="001202DA" w:rsidP="00206D8F" w:rsidRDefault="001202DA" w14:paraId="621AAE9C" w14:textId="77777777">
      <w:pPr>
        <w:spacing w:after="200" w:line="276" w:lineRule="auto"/>
        <w:rPr>
          <w:lang w:val="en-US"/>
        </w:rPr>
        <w:sectPr w:rsidRPr="00206D8F" w:rsidR="001202DA" w:rsidSect="00043726">
          <w:headerReference w:type="default" r:id="rId8"/>
          <w:footerReference w:type="even" r:id="rId9"/>
          <w:footerReference w:type="default" r:id="rId10"/>
          <w:headerReference w:type="first" r:id="rId11"/>
          <w:footerReference w:type="first" r:id="rId12"/>
          <w:pgSz w:w="11906" w:h="16838"/>
          <w:pgMar w:top="1835" w:right="2274" w:bottom="2274" w:left="2274" w:header="1418" w:footer="709" w:gutter="0"/>
          <w:cols w:space="708"/>
          <w:titlePg/>
          <w:docGrid w:linePitch="360"/>
        </w:sectPr>
      </w:pPr>
    </w:p>
    <w:p w:rsidRPr="00206D8F" w:rsidR="001202DA" w:rsidP="00206D8F" w:rsidRDefault="001202DA" w14:paraId="34A9789B" w14:textId="77777777">
      <w:pPr>
        <w:pStyle w:val="DecHTitle"/>
        <w:rPr>
          <w:rFonts w:ascii="Times New Roman" w:hAnsi="Times New Roman"/>
          <w:lang w:val="ru-RU"/>
        </w:rPr>
      </w:pPr>
      <w:r w:rsidRPr="00206D8F">
        <w:rPr>
          <w:rFonts w:ascii="Times New Roman" w:hAnsi="Times New Roman"/>
          <w:lang w:val="uk-UA"/>
        </w:rPr>
        <w:t>ДОДАТОК</w:t>
      </w:r>
    </w:p>
    <w:p w:rsidRPr="00206D8F" w:rsidR="001202DA" w:rsidP="00206D8F" w:rsidRDefault="001202DA" w14:paraId="6484954B" w14:textId="77777777">
      <w:pPr>
        <w:pStyle w:val="DecHCase"/>
        <w:contextualSpacing/>
        <w:rPr>
          <w:rFonts w:ascii="Times New Roman" w:hAnsi="Times New Roman"/>
          <w:b/>
          <w:i/>
          <w:color w:val="262626"/>
          <w:lang w:val="uk-UA"/>
        </w:rPr>
      </w:pPr>
      <w:r w:rsidRPr="00206D8F">
        <w:rPr>
          <w:rFonts w:ascii="Times New Roman" w:hAnsi="Times New Roman"/>
          <w:color w:val="262626"/>
          <w:lang w:val="uk-UA"/>
        </w:rPr>
        <w:t>Перелік заяв зі скаргами за статтями 3 та 13 Конвенції</w:t>
      </w:r>
    </w:p>
    <w:p w:rsidRPr="00206D8F" w:rsidR="00206D8F" w:rsidP="00206D8F" w:rsidRDefault="001202DA" w14:paraId="172AC9AE" w14:textId="77777777">
      <w:pPr>
        <w:pStyle w:val="DecHCase"/>
        <w:contextualSpacing/>
        <w:rPr>
          <w:rFonts w:ascii="Times New Roman" w:hAnsi="Times New Roman"/>
          <w:color w:val="262626"/>
          <w:lang w:val="uk-UA"/>
        </w:rPr>
      </w:pPr>
      <w:r w:rsidRPr="00206D8F">
        <w:rPr>
          <w:rFonts w:ascii="Times New Roman" w:hAnsi="Times New Roman"/>
          <w:color w:val="262626"/>
          <w:lang w:val="uk-UA"/>
        </w:rPr>
        <w:t>(неналежні умови тримання під вартою та відсутність у національному законодавстві</w:t>
      </w:r>
    </w:p>
    <w:p w:rsidRPr="00206D8F" w:rsidR="001202DA" w:rsidP="00206D8F" w:rsidRDefault="001202DA" w14:paraId="018D9C10" w14:textId="77E7EAE2">
      <w:pPr>
        <w:pStyle w:val="DecHCase"/>
        <w:contextualSpacing/>
        <w:rPr>
          <w:rFonts w:ascii="Times New Roman" w:hAnsi="Times New Roman"/>
          <w:b/>
          <w:i/>
          <w:color w:val="262626"/>
          <w:lang w:val="uk-UA"/>
        </w:rPr>
      </w:pPr>
      <w:r w:rsidRPr="00206D8F">
        <w:rPr>
          <w:rFonts w:ascii="Times New Roman" w:hAnsi="Times New Roman"/>
          <w:color w:val="262626"/>
          <w:lang w:val="uk-UA"/>
        </w:rPr>
        <w:t>ефективного засобу юридичного захисту)</w:t>
      </w:r>
    </w:p>
    <w:p w:rsidRPr="00206D8F" w:rsidR="00FB2EC4" w:rsidP="00206D8F" w:rsidRDefault="00FB2EC4" w14:paraId="30A8BA80" w14:textId="77777777">
      <w:pPr>
        <w:spacing w:after="200"/>
        <w:jc w:val="center"/>
        <w:rPr>
          <w:rFonts w:ascii="Times New Roman" w:hAnsi="Times New Roman"/>
          <w:b/>
          <w:color w:val="262626"/>
          <w:sz w:val="16"/>
          <w:szCs w:val="16"/>
          <w:lang w:val="uk-UA"/>
        </w:rPr>
        <w:sectPr w:rsidRPr="00206D8F" w:rsidR="00FB2EC4" w:rsidSect="00106D8D">
          <w:pgSz w:w="16838" w:h="11906" w:orient="landscape"/>
          <w:pgMar w:top="1416" w:right="1383" w:bottom="2274" w:left="2274" w:header="709" w:footer="709" w:gutter="0"/>
          <w:cols w:space="708"/>
          <w:docGrid w:linePitch="360"/>
        </w:sectPr>
      </w:pPr>
    </w:p>
    <w:p w:rsidRPr="00206D8F" w:rsidR="00FB2EC4" w:rsidP="00206D8F" w:rsidRDefault="00FB2EC4" w14:paraId="54078C2E" w14:textId="77777777">
      <w:pPr>
        <w:spacing w:after="200"/>
        <w:jc w:val="center"/>
        <w:rPr>
          <w:rFonts w:ascii="Times New Roman" w:hAnsi="Times New Roman"/>
          <w:b/>
          <w:color w:val="262626"/>
          <w:sz w:val="16"/>
          <w:szCs w:val="16"/>
          <w:lang w:val="uk-UA"/>
        </w:rPr>
        <w:sectPr w:rsidRPr="00206D8F" w:rsidR="00FB2EC4" w:rsidSect="00FB2EC4">
          <w:type w:val="continuous"/>
          <w:pgSz w:w="16838" w:h="11906" w:orient="landscape"/>
          <w:pgMar w:top="1416" w:right="1383" w:bottom="2274" w:left="2274" w:header="709" w:footer="709" w:gutter="0"/>
          <w:cols w:space="708"/>
          <w:docGrid w:linePitch="360"/>
        </w:sectPr>
      </w:pPr>
    </w:p>
    <w:tbl>
      <w:tblPr>
        <w:tblW w:w="137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2"/>
        <w:gridCol w:w="1409"/>
        <w:gridCol w:w="1985"/>
        <w:gridCol w:w="2126"/>
        <w:gridCol w:w="2126"/>
        <w:gridCol w:w="1134"/>
        <w:gridCol w:w="2720"/>
        <w:gridCol w:w="1716"/>
      </w:tblGrid>
      <w:tr w:rsidRPr="00206D8F" w:rsidR="00D65C6F" w:rsidTr="00106D8D" w14:paraId="0528E187" w14:textId="77777777">
        <w:trPr>
          <w:trHeight w:val="1573"/>
        </w:trPr>
        <w:tc>
          <w:tcPr>
            <w:tcW w:w="542" w:type="dxa"/>
            <w:shd w:val="clear" w:color="auto" w:fill="D9D9D9"/>
          </w:tcPr>
          <w:p w:rsidRPr="00206D8F" w:rsidR="001202DA" w:rsidP="00206D8F" w:rsidRDefault="001202DA" w14:paraId="40999139" w14:textId="77777777">
            <w:pPr>
              <w:spacing w:after="200"/>
              <w:jc w:val="center"/>
              <w:rPr>
                <w:rFonts w:ascii="Times New Roman" w:hAnsi="Times New Roman"/>
                <w:b/>
                <w:color w:val="262626"/>
                <w:sz w:val="16"/>
                <w:szCs w:val="16"/>
                <w:lang w:val="uk-UA"/>
              </w:rPr>
            </w:pPr>
            <w:r w:rsidRPr="00206D8F">
              <w:rPr>
                <w:rFonts w:ascii="Times New Roman" w:hAnsi="Times New Roman"/>
                <w:b/>
                <w:color w:val="262626"/>
                <w:sz w:val="16"/>
                <w:szCs w:val="16"/>
                <w:lang w:val="uk-UA"/>
              </w:rPr>
              <w:t>№</w:t>
            </w:r>
          </w:p>
        </w:tc>
        <w:tc>
          <w:tcPr>
            <w:tcW w:w="1409" w:type="dxa"/>
            <w:shd w:val="clear" w:color="auto" w:fill="D9D9D9"/>
          </w:tcPr>
          <w:p w:rsidRPr="00206D8F" w:rsidR="001202DA" w:rsidP="00206D8F" w:rsidRDefault="001202DA" w14:paraId="5E650508" w14:textId="77777777">
            <w:pPr>
              <w:jc w:val="center"/>
              <w:rPr>
                <w:rFonts w:ascii="Times New Roman" w:hAnsi="Times New Roman"/>
                <w:b/>
                <w:sz w:val="16"/>
                <w:szCs w:val="16"/>
                <w:lang w:val="uk-UA"/>
              </w:rPr>
            </w:pPr>
            <w:r w:rsidRPr="00206D8F">
              <w:rPr>
                <w:rFonts w:ascii="Times New Roman" w:hAnsi="Times New Roman"/>
                <w:b/>
                <w:sz w:val="16"/>
                <w:szCs w:val="16"/>
                <w:lang w:val="uk-UA"/>
              </w:rPr>
              <w:t>№ заяви</w:t>
            </w:r>
          </w:p>
          <w:p w:rsidRPr="00206D8F" w:rsidR="001202DA" w:rsidP="00206D8F" w:rsidRDefault="001202DA" w14:paraId="647EEF20" w14:textId="77777777">
            <w:pPr>
              <w:spacing w:after="200"/>
              <w:jc w:val="center"/>
              <w:rPr>
                <w:rFonts w:ascii="Times New Roman" w:hAnsi="Times New Roman"/>
                <w:color w:val="262626"/>
                <w:sz w:val="16"/>
                <w:szCs w:val="16"/>
                <w:lang w:val="uk-UA"/>
              </w:rPr>
            </w:pPr>
            <w:r w:rsidRPr="00206D8F">
              <w:rPr>
                <w:rFonts w:ascii="Times New Roman" w:hAnsi="Times New Roman"/>
                <w:b/>
                <w:sz w:val="16"/>
                <w:szCs w:val="16"/>
                <w:lang w:val="uk-UA"/>
              </w:rPr>
              <w:t>Дата подання</w:t>
            </w:r>
          </w:p>
        </w:tc>
        <w:tc>
          <w:tcPr>
            <w:tcW w:w="1985" w:type="dxa"/>
            <w:shd w:val="clear" w:color="auto" w:fill="D9D9D9"/>
          </w:tcPr>
          <w:p w:rsidRPr="00206D8F" w:rsidR="001202DA" w:rsidP="00206D8F" w:rsidRDefault="001202DA" w14:paraId="74A89C0D" w14:textId="77777777">
            <w:pPr>
              <w:jc w:val="center"/>
              <w:rPr>
                <w:rFonts w:ascii="Times New Roman" w:hAnsi="Times New Roman"/>
                <w:b/>
                <w:sz w:val="16"/>
                <w:szCs w:val="16"/>
                <w:lang w:val="uk-UA"/>
              </w:rPr>
            </w:pPr>
            <w:r w:rsidRPr="00206D8F">
              <w:rPr>
                <w:rFonts w:ascii="Times New Roman" w:hAnsi="Times New Roman"/>
                <w:b/>
                <w:sz w:val="16"/>
                <w:szCs w:val="16"/>
                <w:lang w:val="uk-UA"/>
              </w:rPr>
              <w:t>П.І.Б. заявника</w:t>
            </w:r>
          </w:p>
          <w:p w:rsidRPr="00206D8F" w:rsidR="001202DA" w:rsidP="00206D8F" w:rsidRDefault="001202DA" w14:paraId="0377A17A" w14:textId="77777777">
            <w:pPr>
              <w:spacing w:after="200"/>
              <w:jc w:val="center"/>
              <w:rPr>
                <w:rFonts w:ascii="Times New Roman" w:hAnsi="Times New Roman"/>
                <w:color w:val="262626"/>
                <w:sz w:val="16"/>
                <w:szCs w:val="16"/>
                <w:lang w:val="uk-UA"/>
              </w:rPr>
            </w:pPr>
            <w:r w:rsidRPr="00206D8F">
              <w:rPr>
                <w:rFonts w:ascii="Times New Roman" w:hAnsi="Times New Roman"/>
                <w:b/>
                <w:sz w:val="16"/>
                <w:szCs w:val="16"/>
                <w:lang w:val="uk-UA"/>
              </w:rPr>
              <w:t>Рік народження</w:t>
            </w:r>
          </w:p>
        </w:tc>
        <w:tc>
          <w:tcPr>
            <w:tcW w:w="2126" w:type="dxa"/>
            <w:shd w:val="clear" w:color="auto" w:fill="D9D9D9"/>
          </w:tcPr>
          <w:p w:rsidRPr="00206D8F" w:rsidR="001202DA" w:rsidP="00206D8F" w:rsidRDefault="001202DA" w14:paraId="1F7A7773" w14:textId="77777777">
            <w:pPr>
              <w:spacing w:after="200"/>
              <w:jc w:val="center"/>
              <w:rPr>
                <w:rFonts w:ascii="Times New Roman" w:hAnsi="Times New Roman"/>
                <w:color w:val="262626"/>
                <w:sz w:val="16"/>
                <w:szCs w:val="16"/>
                <w:lang w:val="uk-UA"/>
              </w:rPr>
            </w:pPr>
            <w:r w:rsidRPr="00206D8F">
              <w:rPr>
                <w:rFonts w:ascii="Times New Roman" w:hAnsi="Times New Roman"/>
                <w:b/>
                <w:sz w:val="16"/>
                <w:szCs w:val="16"/>
                <w:lang w:val="uk-UA"/>
              </w:rPr>
              <w:t>П.І.Б. представника та місцезнаходження</w:t>
            </w:r>
          </w:p>
        </w:tc>
        <w:tc>
          <w:tcPr>
            <w:tcW w:w="2126" w:type="dxa"/>
            <w:shd w:val="clear" w:color="auto" w:fill="D9D9D9"/>
          </w:tcPr>
          <w:p w:rsidRPr="00206D8F" w:rsidR="001202DA" w:rsidP="00206D8F" w:rsidRDefault="001202DA" w14:paraId="38453E1C" w14:textId="77777777">
            <w:pPr>
              <w:jc w:val="center"/>
              <w:rPr>
                <w:rFonts w:ascii="Times New Roman" w:hAnsi="Times New Roman"/>
                <w:b/>
                <w:color w:val="000000"/>
                <w:sz w:val="16"/>
                <w:szCs w:val="16"/>
                <w:lang w:val="uk-UA"/>
              </w:rPr>
            </w:pPr>
            <w:r w:rsidRPr="00206D8F">
              <w:rPr>
                <w:rFonts w:ascii="Times New Roman" w:hAnsi="Times New Roman"/>
                <w:b/>
                <w:color w:val="000000"/>
                <w:sz w:val="16"/>
                <w:szCs w:val="16"/>
                <w:lang w:val="uk-UA"/>
              </w:rPr>
              <w:t>Установа,</w:t>
            </w:r>
          </w:p>
          <w:p w:rsidRPr="00206D8F" w:rsidR="001202DA" w:rsidP="00206D8F" w:rsidRDefault="001202DA" w14:paraId="536C8F03" w14:textId="77777777">
            <w:pPr>
              <w:jc w:val="center"/>
              <w:rPr>
                <w:rFonts w:ascii="Times New Roman" w:hAnsi="Times New Roman"/>
                <w:b/>
                <w:color w:val="000000"/>
                <w:sz w:val="16"/>
                <w:szCs w:val="16"/>
                <w:lang w:val="uk-UA"/>
              </w:rPr>
            </w:pPr>
            <w:r w:rsidRPr="00206D8F">
              <w:rPr>
                <w:rFonts w:ascii="Times New Roman" w:hAnsi="Times New Roman"/>
                <w:b/>
                <w:color w:val="000000"/>
                <w:sz w:val="16"/>
                <w:szCs w:val="16"/>
                <w:lang w:val="uk-UA"/>
              </w:rPr>
              <w:t>Дата початку та закінчення строку</w:t>
            </w:r>
          </w:p>
          <w:p w:rsidRPr="00206D8F" w:rsidR="001202DA" w:rsidP="00206D8F" w:rsidRDefault="001202DA" w14:paraId="06B753F0" w14:textId="77777777">
            <w:pPr>
              <w:spacing w:after="200"/>
              <w:jc w:val="center"/>
              <w:rPr>
                <w:rFonts w:ascii="Times New Roman" w:hAnsi="Times New Roman"/>
                <w:color w:val="262626"/>
                <w:sz w:val="16"/>
                <w:szCs w:val="16"/>
                <w:lang w:val="uk-UA"/>
              </w:rPr>
            </w:pPr>
            <w:r w:rsidRPr="00206D8F">
              <w:rPr>
                <w:rFonts w:ascii="Times New Roman" w:hAnsi="Times New Roman"/>
                <w:b/>
                <w:color w:val="000000"/>
                <w:sz w:val="16"/>
                <w:szCs w:val="16"/>
                <w:lang w:val="uk-UA"/>
              </w:rPr>
              <w:t>Тривалість</w:t>
            </w:r>
          </w:p>
        </w:tc>
        <w:tc>
          <w:tcPr>
            <w:tcW w:w="1134" w:type="dxa"/>
            <w:shd w:val="clear" w:color="auto" w:fill="D9D9D9"/>
          </w:tcPr>
          <w:p w:rsidRPr="00206D8F" w:rsidR="001202DA" w:rsidP="00206D8F" w:rsidRDefault="001202DA" w14:paraId="421BDC9A" w14:textId="7F1A9495">
            <w:pPr>
              <w:spacing w:after="200"/>
              <w:jc w:val="center"/>
              <w:rPr>
                <w:rFonts w:ascii="Times New Roman" w:hAnsi="Times New Roman"/>
                <w:b/>
                <w:color w:val="262626"/>
                <w:sz w:val="16"/>
                <w:szCs w:val="16"/>
                <w:lang w:val="uk-UA"/>
              </w:rPr>
            </w:pPr>
            <w:r w:rsidRPr="00206D8F">
              <w:rPr>
                <w:rFonts w:ascii="Times New Roman" w:hAnsi="Times New Roman" w:eastAsia="PMingLiU"/>
                <w:b/>
                <w:color w:val="000000"/>
                <w:sz w:val="16"/>
                <w:szCs w:val="16"/>
                <w:lang w:val="uk-UA"/>
              </w:rPr>
              <w:t>Площа (кв. м) на кожного ув</w:t>
            </w:r>
            <w:r w:rsidRPr="00206D8F" w:rsidR="00206D8F">
              <w:rPr>
                <w:rFonts w:ascii="Times New Roman" w:hAnsi="Times New Roman" w:eastAsia="PMingLiU"/>
                <w:b/>
                <w:color w:val="000000"/>
                <w:sz w:val="16"/>
                <w:szCs w:val="16"/>
                <w:lang w:val="uk-UA"/>
              </w:rPr>
              <w:t>’</w:t>
            </w:r>
            <w:r w:rsidRPr="00206D8F">
              <w:rPr>
                <w:rFonts w:ascii="Times New Roman" w:hAnsi="Times New Roman" w:eastAsia="PMingLiU"/>
                <w:b/>
                <w:color w:val="000000"/>
                <w:sz w:val="16"/>
                <w:szCs w:val="16"/>
                <w:lang w:val="uk-UA"/>
              </w:rPr>
              <w:t>язненого</w:t>
            </w:r>
          </w:p>
        </w:tc>
        <w:tc>
          <w:tcPr>
            <w:tcW w:w="2720" w:type="dxa"/>
            <w:shd w:val="clear" w:color="auto" w:fill="D9D9D9"/>
          </w:tcPr>
          <w:p w:rsidRPr="00206D8F" w:rsidR="001202DA" w:rsidP="00206D8F" w:rsidRDefault="001202DA" w14:paraId="41EAE58C" w14:textId="77777777">
            <w:pPr>
              <w:spacing w:after="200"/>
              <w:jc w:val="center"/>
              <w:rPr>
                <w:rFonts w:ascii="Times New Roman" w:hAnsi="Times New Roman"/>
                <w:b/>
                <w:color w:val="262626"/>
                <w:sz w:val="16"/>
                <w:szCs w:val="16"/>
                <w:lang w:val="uk-UA"/>
              </w:rPr>
            </w:pPr>
            <w:r w:rsidRPr="00206D8F">
              <w:rPr>
                <w:rFonts w:ascii="Times New Roman" w:hAnsi="Times New Roman"/>
                <w:b/>
                <w:color w:val="000000"/>
                <w:sz w:val="16"/>
                <w:szCs w:val="16"/>
                <w:lang w:val="uk-UA"/>
              </w:rPr>
              <w:t>Конкретні скарги</w:t>
            </w:r>
          </w:p>
        </w:tc>
        <w:tc>
          <w:tcPr>
            <w:tcW w:w="1716" w:type="dxa"/>
            <w:shd w:val="clear" w:color="auto" w:fill="D9D9D9"/>
          </w:tcPr>
          <w:p w:rsidRPr="00206D8F" w:rsidR="00FB2EC4" w:rsidP="00206D8F" w:rsidRDefault="001202DA" w14:paraId="6B751163" w14:textId="77777777">
            <w:pPr>
              <w:spacing w:after="200"/>
              <w:jc w:val="center"/>
              <w:rPr>
                <w:rFonts w:ascii="Times New Roman" w:hAnsi="Times New Roman"/>
                <w:b/>
                <w:color w:val="262626"/>
                <w:sz w:val="16"/>
                <w:szCs w:val="16"/>
                <w:lang w:val="ru-RU"/>
              </w:rPr>
            </w:pPr>
            <w:r w:rsidRPr="00206D8F">
              <w:rPr>
                <w:rFonts w:ascii="Times New Roman" w:hAnsi="Times New Roman"/>
                <w:b/>
                <w:color w:val="000000"/>
                <w:sz w:val="16"/>
                <w:szCs w:val="16"/>
                <w:lang w:val="uk-UA"/>
              </w:rPr>
              <w:t xml:space="preserve">Сума, присуджена кожному заявнику в якості відшкодування моральної та матеріальної шкоди і </w:t>
            </w:r>
            <w:r w:rsidRPr="00206D8F" w:rsidR="005E4542">
              <w:rPr>
                <w:rFonts w:ascii="Times New Roman" w:hAnsi="Times New Roman"/>
                <w:b/>
                <w:color w:val="000000"/>
                <w:sz w:val="16"/>
                <w:szCs w:val="16"/>
                <w:lang w:val="uk-UA"/>
              </w:rPr>
              <w:t xml:space="preserve">компенсації </w:t>
            </w:r>
            <w:r w:rsidRPr="00206D8F">
              <w:rPr>
                <w:rFonts w:ascii="Times New Roman" w:hAnsi="Times New Roman"/>
                <w:b/>
                <w:color w:val="000000"/>
                <w:sz w:val="16"/>
                <w:szCs w:val="16"/>
                <w:lang w:val="uk-UA"/>
              </w:rPr>
              <w:t xml:space="preserve">судових та інших витрат </w:t>
            </w:r>
            <w:r w:rsidRPr="00206D8F" w:rsidR="00FB2EC4">
              <w:rPr>
                <w:rFonts w:ascii="Times New Roman" w:hAnsi="Times New Roman"/>
                <w:b/>
                <w:sz w:val="16"/>
                <w:szCs w:val="16"/>
                <w:lang w:val="uk-UA"/>
              </w:rPr>
              <w:t>(в євро</w:t>
            </w:r>
            <w:r w:rsidRPr="00206D8F" w:rsidR="00FB2EC4">
              <w:rPr>
                <w:rFonts w:ascii="Times New Roman" w:hAnsi="Times New Roman"/>
                <w:b/>
                <w:sz w:val="16"/>
                <w:szCs w:val="16"/>
                <w:lang w:val="ru-RU"/>
              </w:rPr>
              <w:t>)</w:t>
            </w:r>
            <w:r w:rsidRPr="00206D8F" w:rsidR="00FB2EC4">
              <w:rPr>
                <w:rStyle w:val="EndnoteReference"/>
                <w:rFonts w:ascii="Times New Roman" w:hAnsi="Times New Roman"/>
                <w:b/>
                <w:sz w:val="16"/>
                <w:szCs w:val="16"/>
                <w:lang w:val="ru-RU"/>
              </w:rPr>
              <w:endnoteReference w:id="1"/>
            </w:r>
          </w:p>
        </w:tc>
      </w:tr>
      <w:tr w:rsidRPr="00206D8F" w:rsidR="004E4B54" w:rsidTr="00106D8D" w14:paraId="4C1D3B0A" w14:textId="77777777">
        <w:trPr>
          <w:trHeight w:val="1429"/>
        </w:trPr>
        <w:tc>
          <w:tcPr>
            <w:tcW w:w="542" w:type="dxa"/>
          </w:tcPr>
          <w:p w:rsidRPr="00206D8F" w:rsidR="001202DA" w:rsidP="00206D8F" w:rsidRDefault="001202DA" w14:paraId="0C60B483"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1.</w:t>
            </w:r>
          </w:p>
        </w:tc>
        <w:tc>
          <w:tcPr>
            <w:tcW w:w="1409" w:type="dxa"/>
          </w:tcPr>
          <w:p w:rsidRPr="00206D8F" w:rsidR="001202DA" w:rsidP="00206D8F" w:rsidRDefault="001202DA" w14:paraId="74F9CF77" w14:textId="77777777">
            <w:pPr>
              <w:jc w:val="center"/>
              <w:rPr>
                <w:rFonts w:ascii="Times New Roman" w:hAnsi="Times New Roman"/>
                <w:sz w:val="16"/>
                <w:szCs w:val="22"/>
                <w:lang w:val="uk-UA"/>
              </w:rPr>
            </w:pPr>
            <w:r w:rsidRPr="00206D8F">
              <w:rPr>
                <w:rFonts w:ascii="Times New Roman" w:hAnsi="Times New Roman"/>
                <w:sz w:val="16"/>
                <w:szCs w:val="22"/>
                <w:lang w:val="uk-UA"/>
              </w:rPr>
              <w:t>55390/20</w:t>
            </w:r>
          </w:p>
          <w:p w:rsidRPr="00206D8F" w:rsidR="001202DA" w:rsidP="00206D8F" w:rsidRDefault="001202DA" w14:paraId="2E990C2E" w14:textId="77777777">
            <w:pPr>
              <w:spacing w:after="200" w:line="276" w:lineRule="auto"/>
              <w:jc w:val="center"/>
              <w:rPr>
                <w:rFonts w:ascii="Times New Roman" w:hAnsi="Times New Roman"/>
                <w:color w:val="262626"/>
                <w:sz w:val="22"/>
                <w:szCs w:val="22"/>
                <w:lang w:val="uk-UA"/>
              </w:rPr>
            </w:pPr>
            <w:r w:rsidRPr="00206D8F">
              <w:rPr>
                <w:rFonts w:ascii="Times New Roman" w:hAnsi="Times New Roman"/>
                <w:sz w:val="16"/>
                <w:szCs w:val="22"/>
                <w:lang w:val="uk-UA"/>
              </w:rPr>
              <w:t>16.12.2020</w:t>
            </w:r>
          </w:p>
        </w:tc>
        <w:tc>
          <w:tcPr>
            <w:tcW w:w="1985" w:type="dxa"/>
          </w:tcPr>
          <w:p w:rsidRPr="00206D8F" w:rsidR="001202DA" w:rsidP="00206D8F" w:rsidRDefault="00D65C6F" w14:paraId="4075159B" w14:textId="77777777">
            <w:pPr>
              <w:jc w:val="center"/>
              <w:rPr>
                <w:rFonts w:ascii="Times New Roman" w:hAnsi="Times New Roman"/>
                <w:b/>
                <w:color w:val="262626"/>
                <w:sz w:val="16"/>
                <w:szCs w:val="16"/>
                <w:lang w:val="uk-UA"/>
              </w:rPr>
            </w:pPr>
            <w:r w:rsidRPr="00206D8F">
              <w:rPr>
                <w:rFonts w:ascii="Times New Roman" w:hAnsi="Times New Roman"/>
                <w:b/>
                <w:color w:val="262626"/>
                <w:sz w:val="16"/>
                <w:szCs w:val="16"/>
                <w:lang w:val="uk-UA"/>
              </w:rPr>
              <w:t>Максим Олександрович</w:t>
            </w:r>
          </w:p>
          <w:p w:rsidRPr="00206D8F" w:rsidR="00D65C6F" w:rsidP="00206D8F" w:rsidRDefault="00D65C6F" w14:paraId="66CAAD6E" w14:textId="77777777">
            <w:pPr>
              <w:jc w:val="center"/>
              <w:rPr>
                <w:rFonts w:ascii="Times New Roman" w:hAnsi="Times New Roman"/>
                <w:b/>
                <w:color w:val="262626"/>
                <w:sz w:val="16"/>
                <w:szCs w:val="16"/>
                <w:lang w:val="uk-UA"/>
              </w:rPr>
            </w:pPr>
            <w:r w:rsidRPr="00206D8F">
              <w:rPr>
                <w:rFonts w:ascii="Times New Roman" w:hAnsi="Times New Roman"/>
                <w:b/>
                <w:color w:val="262626"/>
                <w:sz w:val="16"/>
                <w:szCs w:val="16"/>
                <w:lang w:val="uk-UA"/>
              </w:rPr>
              <w:t>МИЛОСТНИЙ</w:t>
            </w:r>
          </w:p>
          <w:p w:rsidRPr="00206D8F" w:rsidR="00D65C6F" w:rsidP="00206D8F" w:rsidRDefault="00D65C6F" w14:paraId="086C31CD" w14:textId="77777777">
            <w:pPr>
              <w:jc w:val="center"/>
              <w:rPr>
                <w:rFonts w:ascii="Times New Roman" w:hAnsi="Times New Roman"/>
                <w:color w:val="262626"/>
                <w:sz w:val="22"/>
                <w:szCs w:val="22"/>
                <w:lang w:val="uk-UA"/>
              </w:rPr>
            </w:pPr>
            <w:r w:rsidRPr="00206D8F">
              <w:rPr>
                <w:rFonts w:ascii="Times New Roman" w:hAnsi="Times New Roman"/>
                <w:color w:val="262626"/>
                <w:sz w:val="16"/>
                <w:szCs w:val="16"/>
                <w:lang w:val="uk-UA"/>
              </w:rPr>
              <w:t>1984</w:t>
            </w:r>
          </w:p>
        </w:tc>
        <w:tc>
          <w:tcPr>
            <w:tcW w:w="2126" w:type="dxa"/>
          </w:tcPr>
          <w:p w:rsidRPr="00206D8F" w:rsidR="001202DA" w:rsidP="00206D8F" w:rsidRDefault="00D65C6F" w14:paraId="39BF3AF9"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Кульбач Сергій Олександрович</w:t>
            </w:r>
          </w:p>
          <w:p w:rsidRPr="00206D8F" w:rsidR="00D65C6F" w:rsidP="00206D8F" w:rsidRDefault="00D65C6F" w14:paraId="78463074" w14:textId="77777777">
            <w:pPr>
              <w:jc w:val="center"/>
              <w:rPr>
                <w:rFonts w:ascii="Times New Roman" w:hAnsi="Times New Roman"/>
                <w:color w:val="262626"/>
                <w:sz w:val="22"/>
                <w:szCs w:val="22"/>
                <w:lang w:val="uk-UA"/>
              </w:rPr>
            </w:pPr>
            <w:r w:rsidRPr="00206D8F">
              <w:rPr>
                <w:rFonts w:ascii="Times New Roman" w:hAnsi="Times New Roman"/>
                <w:color w:val="262626"/>
                <w:sz w:val="16"/>
                <w:szCs w:val="16"/>
                <w:lang w:val="uk-UA"/>
              </w:rPr>
              <w:t xml:space="preserve">м. </w:t>
            </w:r>
            <w:proofErr w:type="spellStart"/>
            <w:r w:rsidRPr="00206D8F">
              <w:rPr>
                <w:rFonts w:ascii="Times New Roman" w:hAnsi="Times New Roman"/>
                <w:color w:val="262626"/>
                <w:sz w:val="16"/>
                <w:szCs w:val="16"/>
                <w:lang w:val="uk-UA"/>
              </w:rPr>
              <w:t>Лімож</w:t>
            </w:r>
            <w:proofErr w:type="spellEnd"/>
          </w:p>
        </w:tc>
        <w:tc>
          <w:tcPr>
            <w:tcW w:w="2126" w:type="dxa"/>
          </w:tcPr>
          <w:p w:rsidRPr="00206D8F" w:rsidR="001202DA" w:rsidP="00206D8F" w:rsidRDefault="00D65C6F" w14:paraId="37BDD5B7"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Київський слідчий ізолятор</w:t>
            </w:r>
          </w:p>
          <w:p w:rsidRPr="00206D8F" w:rsidR="004E4B54" w:rsidP="00206D8F" w:rsidRDefault="004E4B54" w14:paraId="08BCA5D3" w14:textId="77777777">
            <w:pPr>
              <w:jc w:val="center"/>
              <w:rPr>
                <w:rFonts w:ascii="Times New Roman" w:hAnsi="Times New Roman"/>
                <w:color w:val="262626"/>
                <w:sz w:val="16"/>
                <w:szCs w:val="16"/>
                <w:lang w:val="uk-UA"/>
              </w:rPr>
            </w:pPr>
          </w:p>
          <w:p w:rsidRPr="00206D8F" w:rsidR="00D65C6F" w:rsidP="00206D8F" w:rsidRDefault="004E4B54" w14:paraId="4832490C"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з 16.01.2019</w:t>
            </w:r>
          </w:p>
          <w:p w:rsidRPr="00206D8F" w:rsidR="004E4B54" w:rsidP="00206D8F" w:rsidRDefault="004E4B54" w14:paraId="4C293071"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триває</w:t>
            </w:r>
          </w:p>
          <w:p w:rsidRPr="00206D8F" w:rsidR="004E4B54" w:rsidP="00206D8F" w:rsidRDefault="004E4B54" w14:paraId="63344C25" w14:textId="77777777">
            <w:pPr>
              <w:jc w:val="center"/>
              <w:rPr>
                <w:rFonts w:ascii="Times New Roman" w:hAnsi="Times New Roman"/>
                <w:color w:val="262626"/>
                <w:sz w:val="16"/>
                <w:szCs w:val="16"/>
                <w:lang w:val="uk-UA"/>
              </w:rPr>
            </w:pPr>
          </w:p>
          <w:p w:rsidRPr="00206D8F" w:rsidR="004E4B54" w:rsidP="00206D8F" w:rsidRDefault="004E4B54" w14:paraId="685A1343"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 xml:space="preserve">Більше 2 років, 8 місяців та 29 днів </w:t>
            </w:r>
          </w:p>
        </w:tc>
        <w:tc>
          <w:tcPr>
            <w:tcW w:w="1134" w:type="dxa"/>
          </w:tcPr>
          <w:p w:rsidRPr="00206D8F" w:rsidR="001202DA" w:rsidP="00206D8F" w:rsidRDefault="004E4B54" w14:paraId="62A1D9CA"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 xml:space="preserve">2,5 - 2,7 </w:t>
            </w:r>
            <w:r w:rsidRPr="00206D8F">
              <w:rPr>
                <w:rFonts w:ascii="Times New Roman" w:hAnsi="Times New Roman"/>
                <w:sz w:val="16"/>
                <w:szCs w:val="16"/>
                <w:lang w:val="uk-UA"/>
              </w:rPr>
              <w:t>м</w:t>
            </w:r>
            <w:r w:rsidRPr="00206D8F" w:rsidR="00251F6F">
              <w:rPr>
                <w:rFonts w:ascii="Times New Roman" w:hAnsi="Times New Roman"/>
                <w:sz w:val="16"/>
                <w:szCs w:val="16"/>
                <w:vertAlign w:val="superscript"/>
                <w:lang w:val="uk-UA"/>
              </w:rPr>
              <w:t>2</w:t>
            </w:r>
          </w:p>
        </w:tc>
        <w:tc>
          <w:tcPr>
            <w:tcW w:w="2720" w:type="dxa"/>
          </w:tcPr>
          <w:p w:rsidRPr="00206D8F" w:rsidR="001202DA" w:rsidP="00206D8F" w:rsidRDefault="004E4B54" w14:paraId="762CFC29" w14:textId="77777777">
            <w:pPr>
              <w:jc w:val="center"/>
              <w:rPr>
                <w:rFonts w:ascii="Times New Roman" w:hAnsi="Times New Roman"/>
                <w:color w:val="262626"/>
                <w:sz w:val="22"/>
                <w:szCs w:val="22"/>
                <w:lang w:val="uk-UA"/>
              </w:rPr>
            </w:pPr>
            <w:r w:rsidRPr="00206D8F">
              <w:rPr>
                <w:rFonts w:ascii="Times New Roman" w:hAnsi="Times New Roman"/>
                <w:sz w:val="16"/>
                <w:szCs w:val="16"/>
                <w:lang w:val="uk-UA"/>
              </w:rPr>
              <w:t>переповненість, відсутність або неналежна якість гігієнічних засобів, відсутність або погана якість постільної білизни, відсутність свіжого повітря, відсутність або обмежений доступ до душу, низька якість питної води</w:t>
            </w:r>
          </w:p>
        </w:tc>
        <w:tc>
          <w:tcPr>
            <w:tcW w:w="1716" w:type="dxa"/>
          </w:tcPr>
          <w:p w:rsidRPr="00206D8F" w:rsidR="001202DA" w:rsidP="00206D8F" w:rsidRDefault="007A6F30" w14:paraId="36D2B2AC"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6 200</w:t>
            </w:r>
          </w:p>
        </w:tc>
      </w:tr>
      <w:tr w:rsidRPr="00206D8F" w:rsidR="004E4B54" w:rsidTr="00494088" w14:paraId="5ECA1C60" w14:textId="77777777">
        <w:trPr>
          <w:trHeight w:val="2284"/>
        </w:trPr>
        <w:tc>
          <w:tcPr>
            <w:tcW w:w="542" w:type="dxa"/>
          </w:tcPr>
          <w:p w:rsidRPr="00206D8F" w:rsidR="001202DA" w:rsidP="00206D8F" w:rsidRDefault="001202DA" w14:paraId="186EBE36"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2.</w:t>
            </w:r>
          </w:p>
        </w:tc>
        <w:tc>
          <w:tcPr>
            <w:tcW w:w="1409" w:type="dxa"/>
          </w:tcPr>
          <w:p w:rsidRPr="00206D8F" w:rsidR="001202DA" w:rsidP="00206D8F" w:rsidRDefault="001202DA" w14:paraId="6B83CD58" w14:textId="77777777">
            <w:pPr>
              <w:jc w:val="center"/>
              <w:rPr>
                <w:rFonts w:ascii="Times New Roman" w:hAnsi="Times New Roman"/>
                <w:sz w:val="16"/>
                <w:szCs w:val="22"/>
                <w:lang w:val="uk-UA"/>
              </w:rPr>
            </w:pPr>
            <w:r w:rsidRPr="00206D8F">
              <w:rPr>
                <w:rFonts w:ascii="Times New Roman" w:hAnsi="Times New Roman"/>
                <w:sz w:val="16"/>
                <w:szCs w:val="22"/>
                <w:lang w:val="uk-UA"/>
              </w:rPr>
              <w:t>456/21</w:t>
            </w:r>
          </w:p>
          <w:p w:rsidRPr="00206D8F" w:rsidR="001202DA" w:rsidP="00206D8F" w:rsidRDefault="001202DA" w14:paraId="3A699DDC" w14:textId="77777777">
            <w:pPr>
              <w:spacing w:after="200" w:line="276" w:lineRule="auto"/>
              <w:jc w:val="center"/>
              <w:rPr>
                <w:rFonts w:ascii="Times New Roman" w:hAnsi="Times New Roman"/>
                <w:color w:val="262626"/>
                <w:sz w:val="22"/>
                <w:szCs w:val="22"/>
                <w:lang w:val="uk-UA"/>
              </w:rPr>
            </w:pPr>
            <w:r w:rsidRPr="00206D8F">
              <w:rPr>
                <w:rFonts w:ascii="Times New Roman" w:hAnsi="Times New Roman"/>
                <w:sz w:val="16"/>
                <w:szCs w:val="22"/>
                <w:lang w:val="uk-UA"/>
              </w:rPr>
              <w:t>20.11.2020</w:t>
            </w:r>
          </w:p>
        </w:tc>
        <w:tc>
          <w:tcPr>
            <w:tcW w:w="1985" w:type="dxa"/>
          </w:tcPr>
          <w:p w:rsidRPr="00206D8F" w:rsidR="001202DA" w:rsidP="00206D8F" w:rsidRDefault="00D65C6F" w14:paraId="00D9C230" w14:textId="77777777">
            <w:pPr>
              <w:jc w:val="center"/>
              <w:rPr>
                <w:rFonts w:ascii="Times New Roman" w:hAnsi="Times New Roman"/>
                <w:b/>
                <w:color w:val="262626"/>
                <w:sz w:val="16"/>
                <w:szCs w:val="16"/>
                <w:lang w:val="uk-UA"/>
              </w:rPr>
            </w:pPr>
            <w:r w:rsidRPr="00206D8F">
              <w:rPr>
                <w:rFonts w:ascii="Times New Roman" w:hAnsi="Times New Roman"/>
                <w:b/>
                <w:color w:val="262626"/>
                <w:sz w:val="16"/>
                <w:szCs w:val="16"/>
                <w:lang w:val="uk-UA"/>
              </w:rPr>
              <w:t>Олександр Вікторович</w:t>
            </w:r>
          </w:p>
          <w:p w:rsidRPr="00206D8F" w:rsidR="00D65C6F" w:rsidP="00206D8F" w:rsidRDefault="00D65C6F" w14:paraId="3CFB66EE" w14:textId="77777777">
            <w:pPr>
              <w:jc w:val="center"/>
              <w:rPr>
                <w:rFonts w:ascii="Times New Roman" w:hAnsi="Times New Roman"/>
                <w:b/>
                <w:color w:val="262626"/>
                <w:sz w:val="16"/>
                <w:szCs w:val="16"/>
                <w:lang w:val="uk-UA"/>
              </w:rPr>
            </w:pPr>
            <w:r w:rsidRPr="00206D8F">
              <w:rPr>
                <w:rFonts w:ascii="Times New Roman" w:hAnsi="Times New Roman"/>
                <w:b/>
                <w:color w:val="262626"/>
                <w:sz w:val="16"/>
                <w:szCs w:val="16"/>
                <w:lang w:val="uk-UA"/>
              </w:rPr>
              <w:t>КАРБОВСЬКИЙ</w:t>
            </w:r>
          </w:p>
          <w:p w:rsidRPr="00206D8F" w:rsidR="00D65C6F" w:rsidP="00206D8F" w:rsidRDefault="00D65C6F" w14:paraId="13A89AD9" w14:textId="77777777">
            <w:pPr>
              <w:jc w:val="center"/>
              <w:rPr>
                <w:rFonts w:ascii="Times New Roman" w:hAnsi="Times New Roman"/>
                <w:color w:val="262626"/>
                <w:sz w:val="22"/>
                <w:szCs w:val="22"/>
                <w:lang w:val="uk-UA"/>
              </w:rPr>
            </w:pPr>
            <w:r w:rsidRPr="00206D8F">
              <w:rPr>
                <w:rFonts w:ascii="Times New Roman" w:hAnsi="Times New Roman"/>
                <w:color w:val="262626"/>
                <w:sz w:val="16"/>
                <w:szCs w:val="16"/>
                <w:lang w:val="uk-UA"/>
              </w:rPr>
              <w:t>1997</w:t>
            </w:r>
          </w:p>
        </w:tc>
        <w:tc>
          <w:tcPr>
            <w:tcW w:w="2126" w:type="dxa"/>
          </w:tcPr>
          <w:p w:rsidRPr="00206D8F" w:rsidR="001202DA" w:rsidP="00206D8F" w:rsidRDefault="00D65C6F" w14:paraId="4649225E" w14:textId="77777777">
            <w:pPr>
              <w:jc w:val="center"/>
              <w:rPr>
                <w:rFonts w:ascii="Times New Roman" w:hAnsi="Times New Roman"/>
                <w:color w:val="262626"/>
                <w:sz w:val="16"/>
                <w:szCs w:val="16"/>
                <w:lang w:val="uk-UA"/>
              </w:rPr>
            </w:pPr>
            <w:proofErr w:type="spellStart"/>
            <w:r w:rsidRPr="00206D8F">
              <w:rPr>
                <w:rFonts w:ascii="Times New Roman" w:hAnsi="Times New Roman"/>
                <w:color w:val="262626"/>
                <w:sz w:val="16"/>
                <w:szCs w:val="16"/>
                <w:lang w:val="uk-UA"/>
              </w:rPr>
              <w:t>Вавренюк</w:t>
            </w:r>
            <w:proofErr w:type="spellEnd"/>
            <w:r w:rsidRPr="00206D8F">
              <w:rPr>
                <w:rFonts w:ascii="Times New Roman" w:hAnsi="Times New Roman"/>
                <w:color w:val="262626"/>
                <w:sz w:val="16"/>
                <w:szCs w:val="16"/>
                <w:lang w:val="uk-UA"/>
              </w:rPr>
              <w:t xml:space="preserve"> Олександр Володимирович</w:t>
            </w:r>
          </w:p>
          <w:p w:rsidRPr="00206D8F" w:rsidR="00D65C6F" w:rsidP="00206D8F" w:rsidRDefault="00D65C6F" w14:paraId="7EB83813" w14:textId="4C59C452">
            <w:pPr>
              <w:jc w:val="center"/>
              <w:rPr>
                <w:rFonts w:ascii="Times New Roman" w:hAnsi="Times New Roman"/>
                <w:color w:val="262626"/>
                <w:sz w:val="22"/>
                <w:szCs w:val="22"/>
                <w:lang w:val="ru-RU"/>
              </w:rPr>
            </w:pPr>
            <w:r w:rsidRPr="00206D8F">
              <w:rPr>
                <w:rFonts w:ascii="Times New Roman" w:hAnsi="Times New Roman" w:eastAsia="Times New Roman"/>
                <w:sz w:val="16"/>
                <w:szCs w:val="16"/>
                <w:lang w:val="ru-RU"/>
              </w:rPr>
              <w:t xml:space="preserve">м. </w:t>
            </w:r>
            <w:proofErr w:type="spellStart"/>
            <w:r w:rsidRPr="00206D8F">
              <w:rPr>
                <w:rFonts w:ascii="Times New Roman" w:hAnsi="Times New Roman" w:eastAsia="Times New Roman"/>
                <w:sz w:val="16"/>
                <w:szCs w:val="16"/>
                <w:lang w:val="ru-RU"/>
              </w:rPr>
              <w:t>П</w:t>
            </w:r>
            <w:r w:rsidRPr="00206D8F" w:rsidR="00206D8F">
              <w:rPr>
                <w:rFonts w:ascii="Times New Roman" w:hAnsi="Times New Roman" w:eastAsia="Times New Roman"/>
                <w:sz w:val="16"/>
                <w:szCs w:val="16"/>
                <w:lang w:val="ru-RU"/>
              </w:rPr>
              <w:t>’</w:t>
            </w:r>
            <w:r w:rsidRPr="00206D8F">
              <w:rPr>
                <w:rFonts w:ascii="Times New Roman" w:hAnsi="Times New Roman" w:eastAsia="Times New Roman"/>
                <w:sz w:val="16"/>
                <w:szCs w:val="16"/>
                <w:lang w:val="ru-RU"/>
              </w:rPr>
              <w:t>ятихатки</w:t>
            </w:r>
            <w:proofErr w:type="spellEnd"/>
          </w:p>
        </w:tc>
        <w:tc>
          <w:tcPr>
            <w:tcW w:w="2126" w:type="dxa"/>
          </w:tcPr>
          <w:p w:rsidRPr="00206D8F" w:rsidR="001202DA" w:rsidP="00206D8F" w:rsidRDefault="00D65C6F" w14:paraId="7C4C3F7D"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Черкаський слідчий ізолятор</w:t>
            </w:r>
          </w:p>
          <w:p w:rsidRPr="00206D8F" w:rsidR="004E4B54" w:rsidP="00206D8F" w:rsidRDefault="004E4B54" w14:paraId="142C91BA" w14:textId="77777777">
            <w:pPr>
              <w:jc w:val="center"/>
              <w:rPr>
                <w:rFonts w:ascii="Times New Roman" w:hAnsi="Times New Roman"/>
                <w:color w:val="262626"/>
                <w:sz w:val="16"/>
                <w:szCs w:val="16"/>
                <w:lang w:val="uk-UA"/>
              </w:rPr>
            </w:pPr>
          </w:p>
          <w:p w:rsidRPr="00206D8F" w:rsidR="004E4B54" w:rsidP="00206D8F" w:rsidRDefault="004E4B54" w14:paraId="0CDF5508"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з 11.05.2019</w:t>
            </w:r>
          </w:p>
          <w:p w:rsidRPr="00206D8F" w:rsidR="004E4B54" w:rsidP="00206D8F" w:rsidRDefault="004E4B54" w14:paraId="6ECDB9D1"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триває</w:t>
            </w:r>
          </w:p>
          <w:p w:rsidRPr="00206D8F" w:rsidR="004E4B54" w:rsidP="00206D8F" w:rsidRDefault="004E4B54" w14:paraId="655E83AE" w14:textId="77777777">
            <w:pPr>
              <w:jc w:val="center"/>
              <w:rPr>
                <w:rFonts w:ascii="Times New Roman" w:hAnsi="Times New Roman"/>
                <w:color w:val="262626"/>
                <w:sz w:val="16"/>
                <w:szCs w:val="16"/>
                <w:lang w:val="uk-UA"/>
              </w:rPr>
            </w:pPr>
          </w:p>
          <w:p w:rsidRPr="00206D8F" w:rsidR="004E4B54" w:rsidP="00206D8F" w:rsidRDefault="004E4B54" w14:paraId="75EE94AE"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 xml:space="preserve">Більше </w:t>
            </w:r>
            <w:r w:rsidRPr="00206D8F" w:rsidR="00251F6F">
              <w:rPr>
                <w:rFonts w:ascii="Times New Roman" w:hAnsi="Times New Roman"/>
                <w:color w:val="262626"/>
                <w:sz w:val="16"/>
                <w:szCs w:val="16"/>
                <w:lang w:val="uk-UA"/>
              </w:rPr>
              <w:t xml:space="preserve">2 </w:t>
            </w:r>
            <w:r w:rsidRPr="00206D8F">
              <w:rPr>
                <w:rFonts w:ascii="Times New Roman" w:hAnsi="Times New Roman"/>
                <w:color w:val="262626"/>
                <w:sz w:val="16"/>
                <w:szCs w:val="16"/>
                <w:lang w:val="uk-UA"/>
              </w:rPr>
              <w:t xml:space="preserve">років, </w:t>
            </w:r>
            <w:r w:rsidRPr="00206D8F" w:rsidR="00251F6F">
              <w:rPr>
                <w:rFonts w:ascii="Times New Roman" w:hAnsi="Times New Roman"/>
                <w:color w:val="262626"/>
                <w:sz w:val="16"/>
                <w:szCs w:val="16"/>
                <w:lang w:val="uk-UA"/>
              </w:rPr>
              <w:t xml:space="preserve">5 </w:t>
            </w:r>
            <w:r w:rsidRPr="00206D8F">
              <w:rPr>
                <w:rFonts w:ascii="Times New Roman" w:hAnsi="Times New Roman"/>
                <w:color w:val="262626"/>
                <w:sz w:val="16"/>
                <w:szCs w:val="16"/>
                <w:lang w:val="uk-UA"/>
              </w:rPr>
              <w:t>місяців та 4 дні</w:t>
            </w:r>
          </w:p>
        </w:tc>
        <w:tc>
          <w:tcPr>
            <w:tcW w:w="1134" w:type="dxa"/>
          </w:tcPr>
          <w:p w:rsidRPr="00206D8F" w:rsidR="001202DA" w:rsidP="00206D8F" w:rsidRDefault="004E4B54" w14:paraId="5CCADBAF"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 xml:space="preserve">2,6 </w:t>
            </w:r>
            <w:r w:rsidRPr="00206D8F">
              <w:rPr>
                <w:rFonts w:ascii="Times New Roman" w:hAnsi="Times New Roman"/>
                <w:sz w:val="16"/>
                <w:szCs w:val="16"/>
                <w:lang w:val="uk-UA"/>
              </w:rPr>
              <w:t>м</w:t>
            </w:r>
            <w:r w:rsidRPr="00206D8F" w:rsidR="00251F6F">
              <w:rPr>
                <w:rFonts w:ascii="Times New Roman" w:hAnsi="Times New Roman"/>
                <w:sz w:val="16"/>
                <w:szCs w:val="16"/>
                <w:vertAlign w:val="superscript"/>
                <w:lang w:val="uk-UA"/>
              </w:rPr>
              <w:t>2</w:t>
            </w:r>
          </w:p>
        </w:tc>
        <w:tc>
          <w:tcPr>
            <w:tcW w:w="2720" w:type="dxa"/>
          </w:tcPr>
          <w:p w:rsidRPr="00206D8F" w:rsidR="001202DA" w:rsidP="00206D8F" w:rsidRDefault="004E4B54" w14:paraId="6D5AA7CE" w14:textId="77777777">
            <w:pPr>
              <w:jc w:val="center"/>
              <w:rPr>
                <w:rFonts w:ascii="Times New Roman" w:hAnsi="Times New Roman"/>
                <w:color w:val="262626"/>
                <w:sz w:val="22"/>
                <w:szCs w:val="22"/>
                <w:lang w:val="uk-UA"/>
              </w:rPr>
            </w:pPr>
            <w:r w:rsidRPr="00206D8F">
              <w:rPr>
                <w:rFonts w:ascii="Times New Roman" w:hAnsi="Times New Roman"/>
                <w:sz w:val="16"/>
                <w:szCs w:val="16"/>
                <w:lang w:val="uk-UA"/>
              </w:rPr>
              <w:t xml:space="preserve">переповненість, </w:t>
            </w:r>
            <w:r w:rsidRPr="00206D8F" w:rsidR="00421430">
              <w:rPr>
                <w:rFonts w:ascii="Times New Roman" w:hAnsi="Times New Roman"/>
                <w:sz w:val="16"/>
                <w:szCs w:val="16"/>
                <w:lang w:val="uk-UA"/>
              </w:rPr>
              <w:t xml:space="preserve">відсутність свіжого повітря, пасивне паління, камера заражена паразитами/гризунами, цвіль або бруд у камері, </w:t>
            </w:r>
            <w:r w:rsidRPr="00206D8F" w:rsidR="00421430">
              <w:rPr>
                <w:rFonts w:ascii="Times New Roman" w:hAnsi="Times New Roman" w:eastAsia="PMingLiU"/>
                <w:sz w:val="16"/>
                <w:szCs w:val="16"/>
                <w:lang w:val="uk-UA"/>
              </w:rPr>
              <w:t xml:space="preserve">відсутність </w:t>
            </w:r>
            <w:proofErr w:type="spellStart"/>
            <w:r w:rsidRPr="00206D8F" w:rsidR="00421430">
              <w:rPr>
                <w:rFonts w:ascii="Times New Roman" w:hAnsi="Times New Roman" w:eastAsia="PMingLiU"/>
                <w:sz w:val="16"/>
                <w:szCs w:val="16"/>
                <w:lang w:val="uk-UA"/>
              </w:rPr>
              <w:t>приватності</w:t>
            </w:r>
            <w:proofErr w:type="spellEnd"/>
            <w:r w:rsidRPr="00206D8F" w:rsidR="00421430">
              <w:rPr>
                <w:rFonts w:ascii="Times New Roman" w:hAnsi="Times New Roman" w:eastAsia="PMingLiU"/>
                <w:sz w:val="16"/>
                <w:szCs w:val="16"/>
                <w:lang w:val="uk-UA"/>
              </w:rPr>
              <w:t xml:space="preserve"> </w:t>
            </w:r>
            <w:r w:rsidRPr="00206D8F" w:rsidR="00251F6F">
              <w:rPr>
                <w:rFonts w:ascii="Times New Roman" w:hAnsi="Times New Roman" w:eastAsia="PMingLiU"/>
                <w:sz w:val="16"/>
                <w:szCs w:val="16"/>
                <w:lang w:val="uk-UA"/>
              </w:rPr>
              <w:t xml:space="preserve">під час </w:t>
            </w:r>
            <w:r w:rsidRPr="00206D8F" w:rsidR="00421430">
              <w:rPr>
                <w:rFonts w:ascii="Times New Roman" w:hAnsi="Times New Roman" w:eastAsia="PMingLiU"/>
                <w:sz w:val="16"/>
                <w:szCs w:val="16"/>
                <w:lang w:val="uk-UA"/>
              </w:rPr>
              <w:t>користування туалетом,</w:t>
            </w:r>
            <w:r w:rsidRPr="00206D8F" w:rsidR="00421430">
              <w:rPr>
                <w:rFonts w:ascii="Times New Roman" w:hAnsi="Times New Roman"/>
                <w:sz w:val="16"/>
                <w:szCs w:val="16"/>
                <w:lang w:val="uk-UA"/>
              </w:rPr>
              <w:t xml:space="preserve"> відсутність або неналежна якість гігієнічних засобів, відсутність або погана якість постільної білизни, низька якість продуктів харчування, відсутність або обмежений доступ до душу</w:t>
            </w:r>
          </w:p>
        </w:tc>
        <w:tc>
          <w:tcPr>
            <w:tcW w:w="1716" w:type="dxa"/>
          </w:tcPr>
          <w:p w:rsidRPr="00206D8F" w:rsidR="001202DA" w:rsidP="00206D8F" w:rsidRDefault="007A6F30" w14:paraId="49E484DE"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5 800</w:t>
            </w:r>
          </w:p>
        </w:tc>
      </w:tr>
      <w:tr w:rsidRPr="00206D8F" w:rsidR="004E4B54" w:rsidTr="00106D8D" w14:paraId="307689E0" w14:textId="77777777">
        <w:trPr>
          <w:trHeight w:val="1429"/>
        </w:trPr>
        <w:tc>
          <w:tcPr>
            <w:tcW w:w="542" w:type="dxa"/>
          </w:tcPr>
          <w:p w:rsidRPr="00206D8F" w:rsidR="001202DA" w:rsidP="00206D8F" w:rsidRDefault="001202DA" w14:paraId="0AAF8604"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3.</w:t>
            </w:r>
          </w:p>
        </w:tc>
        <w:tc>
          <w:tcPr>
            <w:tcW w:w="1409" w:type="dxa"/>
          </w:tcPr>
          <w:p w:rsidRPr="00206D8F" w:rsidR="001202DA" w:rsidP="00206D8F" w:rsidRDefault="001202DA" w14:paraId="0AB4F397" w14:textId="77777777">
            <w:pPr>
              <w:jc w:val="center"/>
              <w:rPr>
                <w:rFonts w:ascii="Times New Roman" w:hAnsi="Times New Roman"/>
                <w:sz w:val="16"/>
                <w:szCs w:val="22"/>
                <w:lang w:val="uk-UA"/>
              </w:rPr>
            </w:pPr>
            <w:r w:rsidRPr="00206D8F">
              <w:rPr>
                <w:rFonts w:ascii="Times New Roman" w:hAnsi="Times New Roman"/>
                <w:sz w:val="16"/>
                <w:szCs w:val="22"/>
                <w:lang w:val="uk-UA"/>
              </w:rPr>
              <w:t>8996/21</w:t>
            </w:r>
          </w:p>
          <w:p w:rsidRPr="00206D8F" w:rsidR="001202DA" w:rsidP="00206D8F" w:rsidRDefault="001202DA" w14:paraId="5AF19ACE" w14:textId="77777777">
            <w:pPr>
              <w:spacing w:after="200" w:line="276" w:lineRule="auto"/>
              <w:jc w:val="center"/>
              <w:rPr>
                <w:rFonts w:ascii="Times New Roman" w:hAnsi="Times New Roman"/>
                <w:color w:val="262626"/>
                <w:sz w:val="22"/>
                <w:szCs w:val="22"/>
                <w:lang w:val="uk-UA"/>
              </w:rPr>
            </w:pPr>
            <w:r w:rsidRPr="00206D8F">
              <w:rPr>
                <w:rFonts w:ascii="Times New Roman" w:hAnsi="Times New Roman"/>
                <w:sz w:val="16"/>
                <w:szCs w:val="22"/>
                <w:lang w:val="uk-UA"/>
              </w:rPr>
              <w:t>28.01.2021</w:t>
            </w:r>
          </w:p>
        </w:tc>
        <w:tc>
          <w:tcPr>
            <w:tcW w:w="1985" w:type="dxa"/>
          </w:tcPr>
          <w:p w:rsidRPr="00206D8F" w:rsidR="001202DA" w:rsidP="00206D8F" w:rsidRDefault="00D65C6F" w14:paraId="01CCBE76" w14:textId="77777777">
            <w:pPr>
              <w:jc w:val="center"/>
              <w:rPr>
                <w:rFonts w:ascii="Times New Roman" w:hAnsi="Times New Roman"/>
                <w:b/>
                <w:color w:val="262626"/>
                <w:sz w:val="16"/>
                <w:szCs w:val="16"/>
                <w:lang w:val="uk-UA"/>
              </w:rPr>
            </w:pPr>
            <w:r w:rsidRPr="00206D8F">
              <w:rPr>
                <w:rFonts w:ascii="Times New Roman" w:hAnsi="Times New Roman"/>
                <w:b/>
                <w:color w:val="262626"/>
                <w:sz w:val="16"/>
                <w:szCs w:val="16"/>
                <w:lang w:val="uk-UA"/>
              </w:rPr>
              <w:t>Тарас Михайлович ЖУРАВЕЛЬ</w:t>
            </w:r>
          </w:p>
          <w:p w:rsidRPr="00206D8F" w:rsidR="00D65C6F" w:rsidP="00206D8F" w:rsidRDefault="00D65C6F" w14:paraId="26B35E61" w14:textId="77777777">
            <w:pPr>
              <w:jc w:val="center"/>
              <w:rPr>
                <w:rFonts w:ascii="Times New Roman" w:hAnsi="Times New Roman"/>
                <w:color w:val="262626"/>
                <w:sz w:val="22"/>
                <w:szCs w:val="22"/>
                <w:lang w:val="uk-UA"/>
              </w:rPr>
            </w:pPr>
            <w:r w:rsidRPr="00206D8F">
              <w:rPr>
                <w:rFonts w:ascii="Times New Roman" w:hAnsi="Times New Roman"/>
                <w:color w:val="262626"/>
                <w:sz w:val="16"/>
                <w:szCs w:val="16"/>
                <w:lang w:val="uk-UA"/>
              </w:rPr>
              <w:t>1975</w:t>
            </w:r>
          </w:p>
        </w:tc>
        <w:tc>
          <w:tcPr>
            <w:tcW w:w="2126" w:type="dxa"/>
          </w:tcPr>
          <w:p w:rsidRPr="00206D8F" w:rsidR="00D65C6F" w:rsidP="00206D8F" w:rsidRDefault="00D65C6F" w14:paraId="4A387AD8" w14:textId="77777777">
            <w:pPr>
              <w:jc w:val="center"/>
              <w:rPr>
                <w:rFonts w:ascii="Times New Roman" w:hAnsi="Times New Roman"/>
                <w:color w:val="262626"/>
                <w:sz w:val="16"/>
                <w:szCs w:val="16"/>
                <w:lang w:val="uk-UA"/>
              </w:rPr>
            </w:pPr>
            <w:proofErr w:type="spellStart"/>
            <w:r w:rsidRPr="00206D8F">
              <w:rPr>
                <w:rFonts w:ascii="Times New Roman" w:hAnsi="Times New Roman"/>
                <w:color w:val="262626"/>
                <w:sz w:val="16"/>
                <w:szCs w:val="16"/>
                <w:lang w:val="uk-UA"/>
              </w:rPr>
              <w:t>Вавренюк</w:t>
            </w:r>
            <w:proofErr w:type="spellEnd"/>
            <w:r w:rsidRPr="00206D8F">
              <w:rPr>
                <w:rFonts w:ascii="Times New Roman" w:hAnsi="Times New Roman"/>
                <w:color w:val="262626"/>
                <w:sz w:val="16"/>
                <w:szCs w:val="16"/>
                <w:lang w:val="uk-UA"/>
              </w:rPr>
              <w:t xml:space="preserve"> Олександр Володимирович</w:t>
            </w:r>
          </w:p>
          <w:p w:rsidRPr="00206D8F" w:rsidR="001202DA" w:rsidP="00206D8F" w:rsidRDefault="00D65C6F" w14:paraId="73CD8582" w14:textId="239062B0">
            <w:pPr>
              <w:spacing w:after="200" w:line="276" w:lineRule="auto"/>
              <w:jc w:val="center"/>
              <w:rPr>
                <w:rFonts w:ascii="Times New Roman" w:hAnsi="Times New Roman"/>
                <w:color w:val="262626"/>
                <w:sz w:val="22"/>
                <w:szCs w:val="22"/>
                <w:lang w:val="uk-UA"/>
              </w:rPr>
            </w:pPr>
            <w:r w:rsidRPr="00206D8F">
              <w:rPr>
                <w:rFonts w:ascii="Times New Roman" w:hAnsi="Times New Roman" w:eastAsia="Times New Roman"/>
                <w:sz w:val="16"/>
                <w:szCs w:val="16"/>
                <w:lang w:val="ru-RU"/>
              </w:rPr>
              <w:t xml:space="preserve">м. </w:t>
            </w:r>
            <w:proofErr w:type="spellStart"/>
            <w:r w:rsidRPr="00206D8F">
              <w:rPr>
                <w:rFonts w:ascii="Times New Roman" w:hAnsi="Times New Roman" w:eastAsia="Times New Roman"/>
                <w:sz w:val="16"/>
                <w:szCs w:val="16"/>
                <w:lang w:val="ru-RU"/>
              </w:rPr>
              <w:t>П</w:t>
            </w:r>
            <w:r w:rsidRPr="00206D8F" w:rsidR="00206D8F">
              <w:rPr>
                <w:rFonts w:ascii="Times New Roman" w:hAnsi="Times New Roman" w:eastAsia="Times New Roman"/>
                <w:sz w:val="16"/>
                <w:szCs w:val="16"/>
                <w:lang w:val="ru-RU"/>
              </w:rPr>
              <w:t>’</w:t>
            </w:r>
            <w:r w:rsidRPr="00206D8F">
              <w:rPr>
                <w:rFonts w:ascii="Times New Roman" w:hAnsi="Times New Roman" w:eastAsia="Times New Roman"/>
                <w:sz w:val="16"/>
                <w:szCs w:val="16"/>
                <w:lang w:val="ru-RU"/>
              </w:rPr>
              <w:t>ятихатки</w:t>
            </w:r>
            <w:proofErr w:type="spellEnd"/>
          </w:p>
        </w:tc>
        <w:tc>
          <w:tcPr>
            <w:tcW w:w="2126" w:type="dxa"/>
          </w:tcPr>
          <w:p w:rsidRPr="00206D8F" w:rsidR="001202DA" w:rsidP="00206D8F" w:rsidRDefault="00D65C6F" w14:paraId="2E87D2A6"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Вінницький слідчий ізолятор</w:t>
            </w:r>
          </w:p>
          <w:p w:rsidRPr="00206D8F" w:rsidR="004E4B54" w:rsidP="00206D8F" w:rsidRDefault="004E4B54" w14:paraId="2BA8FF0D" w14:textId="77777777">
            <w:pPr>
              <w:jc w:val="center"/>
              <w:rPr>
                <w:rFonts w:ascii="Times New Roman" w:hAnsi="Times New Roman"/>
                <w:color w:val="262626"/>
                <w:sz w:val="16"/>
                <w:szCs w:val="16"/>
                <w:lang w:val="uk-UA"/>
              </w:rPr>
            </w:pPr>
          </w:p>
          <w:p w:rsidRPr="00206D8F" w:rsidR="004E4B54" w:rsidP="00206D8F" w:rsidRDefault="004E4B54" w14:paraId="0D4D59E9"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з 07.12.2018</w:t>
            </w:r>
          </w:p>
          <w:p w:rsidRPr="00206D8F" w:rsidR="004E4B54" w:rsidP="00206D8F" w:rsidRDefault="004E4B54" w14:paraId="6B7EFE5B"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триває</w:t>
            </w:r>
          </w:p>
          <w:p w:rsidRPr="00206D8F" w:rsidR="004E4B54" w:rsidP="00206D8F" w:rsidRDefault="004E4B54" w14:paraId="01F0EA8A" w14:textId="77777777">
            <w:pPr>
              <w:jc w:val="center"/>
              <w:rPr>
                <w:rFonts w:ascii="Times New Roman" w:hAnsi="Times New Roman"/>
                <w:color w:val="262626"/>
                <w:sz w:val="16"/>
                <w:szCs w:val="16"/>
                <w:lang w:val="uk-UA"/>
              </w:rPr>
            </w:pPr>
          </w:p>
          <w:p w:rsidRPr="00206D8F" w:rsidR="004E4B54" w:rsidP="00206D8F" w:rsidRDefault="004E4B54" w14:paraId="12625ED1"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Більше 2 років, 10 місяців та 8 днів</w:t>
            </w:r>
          </w:p>
        </w:tc>
        <w:tc>
          <w:tcPr>
            <w:tcW w:w="1134" w:type="dxa"/>
          </w:tcPr>
          <w:p w:rsidRPr="00206D8F" w:rsidR="001202DA" w:rsidP="00206D8F" w:rsidRDefault="004E4B54" w14:paraId="62DC319F"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 xml:space="preserve">2,6 </w:t>
            </w:r>
            <w:r w:rsidRPr="00206D8F">
              <w:rPr>
                <w:rFonts w:ascii="Times New Roman" w:hAnsi="Times New Roman"/>
                <w:sz w:val="16"/>
                <w:szCs w:val="16"/>
                <w:lang w:val="uk-UA"/>
              </w:rPr>
              <w:t>м</w:t>
            </w:r>
            <w:r w:rsidRPr="00206D8F" w:rsidR="00251F6F">
              <w:rPr>
                <w:rFonts w:ascii="Times New Roman" w:hAnsi="Times New Roman"/>
                <w:sz w:val="16"/>
                <w:szCs w:val="16"/>
                <w:vertAlign w:val="superscript"/>
                <w:lang w:val="uk-UA"/>
              </w:rPr>
              <w:t>2</w:t>
            </w:r>
          </w:p>
        </w:tc>
        <w:tc>
          <w:tcPr>
            <w:tcW w:w="2720" w:type="dxa"/>
          </w:tcPr>
          <w:p w:rsidRPr="00206D8F" w:rsidR="001202DA" w:rsidP="00206D8F" w:rsidRDefault="00421430" w14:paraId="34688C5C" w14:textId="77777777">
            <w:pPr>
              <w:jc w:val="center"/>
              <w:rPr>
                <w:rFonts w:ascii="Times New Roman" w:hAnsi="Times New Roman"/>
                <w:color w:val="262626"/>
                <w:sz w:val="22"/>
                <w:szCs w:val="22"/>
                <w:lang w:val="uk-UA"/>
              </w:rPr>
            </w:pPr>
            <w:r w:rsidRPr="00206D8F">
              <w:rPr>
                <w:rFonts w:ascii="Times New Roman" w:hAnsi="Times New Roman"/>
                <w:sz w:val="16"/>
                <w:szCs w:val="16"/>
                <w:lang w:val="uk-UA"/>
              </w:rPr>
              <w:t xml:space="preserve">переповненість, відсутність свіжого повітря, відсутність або неналежна якість гігієнічних засобів, відсутність або погана якість постільної білизни, відсутність або недостатнє електричне освітлення, відсутність або обмежений доступ до душу, низька якість продуктів харчування, пасивне паління, камера </w:t>
            </w:r>
            <w:r w:rsidRPr="00206D8F" w:rsidR="00B908EF">
              <w:rPr>
                <w:rFonts w:ascii="Times New Roman" w:hAnsi="Times New Roman"/>
                <w:sz w:val="16"/>
                <w:szCs w:val="16"/>
                <w:lang w:val="uk-UA"/>
              </w:rPr>
              <w:t xml:space="preserve">заражена паразитами/гризунами, </w:t>
            </w:r>
            <w:r w:rsidRPr="00206D8F">
              <w:rPr>
                <w:rFonts w:ascii="Times New Roman" w:hAnsi="Times New Roman"/>
                <w:sz w:val="16"/>
                <w:szCs w:val="16"/>
                <w:lang w:val="uk-UA"/>
              </w:rPr>
              <w:t xml:space="preserve">відсутність або обмежений доступ до теплої води, </w:t>
            </w:r>
            <w:r w:rsidRPr="00206D8F">
              <w:rPr>
                <w:rFonts w:ascii="Times New Roman" w:hAnsi="Times New Roman" w:eastAsia="PMingLiU"/>
                <w:sz w:val="16"/>
                <w:szCs w:val="16"/>
                <w:lang w:val="uk-UA"/>
              </w:rPr>
              <w:t xml:space="preserve">відсутність </w:t>
            </w:r>
            <w:proofErr w:type="spellStart"/>
            <w:r w:rsidRPr="00206D8F">
              <w:rPr>
                <w:rFonts w:ascii="Times New Roman" w:hAnsi="Times New Roman" w:eastAsia="PMingLiU"/>
                <w:sz w:val="16"/>
                <w:szCs w:val="16"/>
                <w:lang w:val="uk-UA"/>
              </w:rPr>
              <w:t>приватності</w:t>
            </w:r>
            <w:proofErr w:type="spellEnd"/>
            <w:r w:rsidRPr="00206D8F">
              <w:rPr>
                <w:rFonts w:ascii="Times New Roman" w:hAnsi="Times New Roman" w:eastAsia="PMingLiU"/>
                <w:sz w:val="16"/>
                <w:szCs w:val="16"/>
                <w:lang w:val="uk-UA"/>
              </w:rPr>
              <w:t xml:space="preserve"> </w:t>
            </w:r>
            <w:r w:rsidRPr="00206D8F" w:rsidR="000C034C">
              <w:rPr>
                <w:rFonts w:ascii="Times New Roman" w:hAnsi="Times New Roman" w:eastAsia="PMingLiU"/>
                <w:sz w:val="16"/>
                <w:szCs w:val="16"/>
                <w:lang w:val="uk-UA"/>
              </w:rPr>
              <w:t xml:space="preserve">під час </w:t>
            </w:r>
            <w:r w:rsidRPr="00206D8F">
              <w:rPr>
                <w:rFonts w:ascii="Times New Roman" w:hAnsi="Times New Roman" w:eastAsia="PMingLiU"/>
                <w:sz w:val="16"/>
                <w:szCs w:val="16"/>
                <w:lang w:val="uk-UA"/>
              </w:rPr>
              <w:t xml:space="preserve">користування туалетом, </w:t>
            </w:r>
            <w:r w:rsidRPr="00206D8F">
              <w:rPr>
                <w:rFonts w:ascii="Times New Roman" w:hAnsi="Times New Roman"/>
                <w:sz w:val="16"/>
                <w:szCs w:val="16"/>
                <w:lang w:val="uk-UA"/>
              </w:rPr>
              <w:t xml:space="preserve">цвіль або бруд у камері, </w:t>
            </w:r>
            <w:r w:rsidRPr="00206D8F">
              <w:rPr>
                <w:rFonts w:ascii="Times New Roman" w:hAnsi="Times New Roman" w:eastAsia="PMingLiU"/>
                <w:sz w:val="16"/>
                <w:szCs w:val="16"/>
                <w:lang w:val="uk-UA"/>
              </w:rPr>
              <w:t>відсутність туалетних засобів</w:t>
            </w:r>
          </w:p>
        </w:tc>
        <w:tc>
          <w:tcPr>
            <w:tcW w:w="1716" w:type="dxa"/>
          </w:tcPr>
          <w:p w:rsidRPr="00206D8F" w:rsidR="001202DA" w:rsidP="00206D8F" w:rsidRDefault="007A6F30" w14:paraId="29DD78F8"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6 500</w:t>
            </w:r>
          </w:p>
        </w:tc>
      </w:tr>
      <w:tr w:rsidRPr="00206D8F" w:rsidR="004E4B54" w:rsidTr="00106D8D" w14:paraId="07DE8763" w14:textId="77777777">
        <w:trPr>
          <w:trHeight w:val="1429"/>
        </w:trPr>
        <w:tc>
          <w:tcPr>
            <w:tcW w:w="542" w:type="dxa"/>
          </w:tcPr>
          <w:p w:rsidRPr="00206D8F" w:rsidR="001202DA" w:rsidP="00206D8F" w:rsidRDefault="001202DA" w14:paraId="4E9430AA"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4.</w:t>
            </w:r>
          </w:p>
        </w:tc>
        <w:tc>
          <w:tcPr>
            <w:tcW w:w="1409" w:type="dxa"/>
          </w:tcPr>
          <w:p w:rsidRPr="00206D8F" w:rsidR="001202DA" w:rsidP="00206D8F" w:rsidRDefault="001202DA" w14:paraId="261BBEE1" w14:textId="77777777">
            <w:pPr>
              <w:jc w:val="center"/>
              <w:rPr>
                <w:rFonts w:ascii="Times New Roman" w:hAnsi="Times New Roman"/>
                <w:sz w:val="16"/>
                <w:szCs w:val="22"/>
                <w:lang w:val="uk-UA"/>
              </w:rPr>
            </w:pPr>
            <w:r w:rsidRPr="00206D8F">
              <w:rPr>
                <w:rFonts w:ascii="Times New Roman" w:hAnsi="Times New Roman"/>
                <w:sz w:val="16"/>
                <w:szCs w:val="22"/>
                <w:lang w:val="uk-UA"/>
              </w:rPr>
              <w:t>9908/21</w:t>
            </w:r>
          </w:p>
          <w:p w:rsidRPr="00206D8F" w:rsidR="001202DA" w:rsidP="00206D8F" w:rsidRDefault="001202DA" w14:paraId="11767E68" w14:textId="77777777">
            <w:pPr>
              <w:spacing w:after="200" w:line="276" w:lineRule="auto"/>
              <w:jc w:val="center"/>
              <w:rPr>
                <w:rFonts w:ascii="Times New Roman" w:hAnsi="Times New Roman"/>
                <w:color w:val="262626"/>
                <w:sz w:val="22"/>
                <w:szCs w:val="22"/>
                <w:lang w:val="uk-UA"/>
              </w:rPr>
            </w:pPr>
            <w:r w:rsidRPr="00206D8F">
              <w:rPr>
                <w:rFonts w:ascii="Times New Roman" w:hAnsi="Times New Roman"/>
                <w:sz w:val="16"/>
                <w:szCs w:val="22"/>
                <w:lang w:val="uk-UA"/>
              </w:rPr>
              <w:t>09.02.2021</w:t>
            </w:r>
          </w:p>
        </w:tc>
        <w:tc>
          <w:tcPr>
            <w:tcW w:w="1985" w:type="dxa"/>
          </w:tcPr>
          <w:p w:rsidRPr="00206D8F" w:rsidR="001202DA" w:rsidP="00206D8F" w:rsidRDefault="00D65C6F" w14:paraId="09DC05E5" w14:textId="77777777">
            <w:pPr>
              <w:jc w:val="center"/>
              <w:rPr>
                <w:rFonts w:ascii="Times New Roman" w:hAnsi="Times New Roman"/>
                <w:b/>
                <w:color w:val="262626"/>
                <w:sz w:val="16"/>
                <w:szCs w:val="16"/>
                <w:lang w:val="uk-UA"/>
              </w:rPr>
            </w:pPr>
            <w:r w:rsidRPr="00206D8F">
              <w:rPr>
                <w:rFonts w:ascii="Times New Roman" w:hAnsi="Times New Roman"/>
                <w:b/>
                <w:color w:val="262626"/>
                <w:sz w:val="16"/>
                <w:szCs w:val="16"/>
                <w:lang w:val="uk-UA"/>
              </w:rPr>
              <w:t>Микола Олександрович КОНОНЕНКО</w:t>
            </w:r>
          </w:p>
          <w:p w:rsidRPr="00206D8F" w:rsidR="00D65C6F" w:rsidP="00206D8F" w:rsidRDefault="00D65C6F" w14:paraId="58DAD8D0" w14:textId="77777777">
            <w:pPr>
              <w:jc w:val="center"/>
              <w:rPr>
                <w:rFonts w:ascii="Times New Roman" w:hAnsi="Times New Roman"/>
                <w:color w:val="262626"/>
                <w:sz w:val="22"/>
                <w:szCs w:val="22"/>
                <w:lang w:val="uk-UA"/>
              </w:rPr>
            </w:pPr>
            <w:r w:rsidRPr="00206D8F">
              <w:rPr>
                <w:rFonts w:ascii="Times New Roman" w:hAnsi="Times New Roman"/>
                <w:color w:val="262626"/>
                <w:sz w:val="16"/>
                <w:szCs w:val="16"/>
                <w:lang w:val="uk-UA"/>
              </w:rPr>
              <w:t>1997</w:t>
            </w:r>
          </w:p>
        </w:tc>
        <w:tc>
          <w:tcPr>
            <w:tcW w:w="2126" w:type="dxa"/>
          </w:tcPr>
          <w:p w:rsidRPr="00206D8F" w:rsidR="00D65C6F" w:rsidP="00206D8F" w:rsidRDefault="00D65C6F" w14:paraId="5EBC8D5C"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Кульбач Сергій Олександрович</w:t>
            </w:r>
          </w:p>
          <w:p w:rsidRPr="00206D8F" w:rsidR="001202DA" w:rsidP="00206D8F" w:rsidRDefault="00D65C6F" w14:paraId="0287EE8C" w14:textId="77777777">
            <w:pPr>
              <w:spacing w:after="200" w:line="276" w:lineRule="auto"/>
              <w:jc w:val="center"/>
              <w:rPr>
                <w:rFonts w:ascii="Times New Roman" w:hAnsi="Times New Roman"/>
                <w:color w:val="262626"/>
                <w:sz w:val="22"/>
                <w:szCs w:val="22"/>
                <w:lang w:val="uk-UA"/>
              </w:rPr>
            </w:pPr>
            <w:r w:rsidRPr="00206D8F">
              <w:rPr>
                <w:rFonts w:ascii="Times New Roman" w:hAnsi="Times New Roman"/>
                <w:color w:val="262626"/>
                <w:sz w:val="16"/>
                <w:szCs w:val="16"/>
                <w:lang w:val="uk-UA"/>
              </w:rPr>
              <w:t xml:space="preserve">м. </w:t>
            </w:r>
            <w:proofErr w:type="spellStart"/>
            <w:r w:rsidRPr="00206D8F">
              <w:rPr>
                <w:rFonts w:ascii="Times New Roman" w:hAnsi="Times New Roman"/>
                <w:color w:val="262626"/>
                <w:sz w:val="16"/>
                <w:szCs w:val="16"/>
                <w:lang w:val="uk-UA"/>
              </w:rPr>
              <w:t>Лімож</w:t>
            </w:r>
            <w:proofErr w:type="spellEnd"/>
          </w:p>
        </w:tc>
        <w:tc>
          <w:tcPr>
            <w:tcW w:w="2126" w:type="dxa"/>
          </w:tcPr>
          <w:p w:rsidRPr="00206D8F" w:rsidR="004E4B54" w:rsidP="00206D8F" w:rsidRDefault="00D65C6F" w14:paraId="33D72875"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Дніпровський слідчий ізолятор</w:t>
            </w:r>
          </w:p>
          <w:p w:rsidRPr="00206D8F" w:rsidR="00206D8F" w:rsidP="00206D8F" w:rsidRDefault="00206D8F" w14:paraId="5F87C923" w14:textId="77777777">
            <w:pPr>
              <w:jc w:val="center"/>
              <w:rPr>
                <w:rFonts w:ascii="Times New Roman" w:hAnsi="Times New Roman"/>
                <w:color w:val="262626"/>
                <w:sz w:val="16"/>
                <w:szCs w:val="16"/>
                <w:lang w:val="uk-UA"/>
              </w:rPr>
            </w:pPr>
          </w:p>
          <w:p w:rsidRPr="00206D8F" w:rsidR="004E4B54" w:rsidP="00206D8F" w:rsidRDefault="004E4B54" w14:paraId="5ADE6963"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з 08.01.2020</w:t>
            </w:r>
          </w:p>
          <w:p w:rsidRPr="00206D8F" w:rsidR="004E4B54" w:rsidP="00206D8F" w:rsidRDefault="004E4B54" w14:paraId="217DD4BB"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триває</w:t>
            </w:r>
          </w:p>
          <w:p w:rsidRPr="00206D8F" w:rsidR="004E4B54" w:rsidP="00206D8F" w:rsidRDefault="004E4B54" w14:paraId="7356D4A2" w14:textId="77777777">
            <w:pPr>
              <w:jc w:val="center"/>
              <w:rPr>
                <w:rFonts w:ascii="Times New Roman" w:hAnsi="Times New Roman"/>
                <w:color w:val="262626"/>
                <w:sz w:val="16"/>
                <w:szCs w:val="16"/>
                <w:lang w:val="uk-UA"/>
              </w:rPr>
            </w:pPr>
          </w:p>
          <w:p w:rsidRPr="00206D8F" w:rsidR="004E4B54" w:rsidP="00206D8F" w:rsidRDefault="004E4B54" w14:paraId="65284EB9" w14:textId="77777777">
            <w:pPr>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Більше 1 року, 9 місяців та 7 днів</w:t>
            </w:r>
          </w:p>
        </w:tc>
        <w:tc>
          <w:tcPr>
            <w:tcW w:w="1134" w:type="dxa"/>
          </w:tcPr>
          <w:p w:rsidRPr="00206D8F" w:rsidR="001202DA" w:rsidP="00206D8F" w:rsidRDefault="004E4B54" w14:paraId="5661036B" w14:textId="77777777">
            <w:pPr>
              <w:spacing w:after="200" w:line="276" w:lineRule="auto"/>
              <w:jc w:val="center"/>
              <w:rPr>
                <w:rFonts w:ascii="Times New Roman" w:hAnsi="Times New Roman"/>
                <w:color w:val="262626"/>
                <w:sz w:val="22"/>
                <w:szCs w:val="22"/>
                <w:lang w:val="uk-UA"/>
              </w:rPr>
            </w:pPr>
            <w:r w:rsidRPr="00206D8F">
              <w:rPr>
                <w:rFonts w:ascii="Times New Roman" w:hAnsi="Times New Roman"/>
                <w:color w:val="262626"/>
                <w:sz w:val="16"/>
                <w:szCs w:val="22"/>
                <w:lang w:val="uk-UA"/>
              </w:rPr>
              <w:t>2,7</w:t>
            </w:r>
            <w:r w:rsidRPr="00206D8F">
              <w:rPr>
                <w:rFonts w:ascii="Times New Roman" w:hAnsi="Times New Roman"/>
                <w:color w:val="262626"/>
                <w:sz w:val="22"/>
                <w:szCs w:val="22"/>
                <w:lang w:val="uk-UA"/>
              </w:rPr>
              <w:t xml:space="preserve"> </w:t>
            </w:r>
            <w:r w:rsidRPr="00206D8F">
              <w:rPr>
                <w:rFonts w:ascii="Times New Roman" w:hAnsi="Times New Roman"/>
                <w:sz w:val="16"/>
                <w:szCs w:val="16"/>
                <w:lang w:val="uk-UA"/>
              </w:rPr>
              <w:t>м</w:t>
            </w:r>
            <w:r w:rsidRPr="00206D8F" w:rsidR="00251F6F">
              <w:rPr>
                <w:rFonts w:ascii="Times New Roman" w:hAnsi="Times New Roman"/>
                <w:sz w:val="16"/>
                <w:szCs w:val="16"/>
                <w:vertAlign w:val="superscript"/>
                <w:lang w:val="uk-UA"/>
              </w:rPr>
              <w:t>2</w:t>
            </w:r>
          </w:p>
        </w:tc>
        <w:tc>
          <w:tcPr>
            <w:tcW w:w="2720" w:type="dxa"/>
          </w:tcPr>
          <w:p w:rsidRPr="00206D8F" w:rsidR="001202DA" w:rsidP="00206D8F" w:rsidRDefault="00421430" w14:paraId="62CD1582" w14:textId="77777777">
            <w:pPr>
              <w:jc w:val="center"/>
              <w:rPr>
                <w:rFonts w:ascii="Times New Roman" w:hAnsi="Times New Roman" w:eastAsia="PMingLiU"/>
                <w:sz w:val="16"/>
                <w:szCs w:val="16"/>
                <w:lang w:val="uk-UA"/>
              </w:rPr>
            </w:pPr>
            <w:r w:rsidRPr="00206D8F">
              <w:rPr>
                <w:rFonts w:ascii="Times New Roman" w:hAnsi="Times New Roman"/>
                <w:sz w:val="16"/>
                <w:szCs w:val="16"/>
                <w:lang w:val="uk-UA"/>
              </w:rPr>
              <w:t xml:space="preserve">переповненість, відсутність свіжого повітря, відсутність або неналежна якість гігієнічних засобів, відсутність або недостатня кількість </w:t>
            </w:r>
            <w:r w:rsidRPr="00206D8F" w:rsidR="000C034C">
              <w:rPr>
                <w:rFonts w:ascii="Times New Roman" w:hAnsi="Times New Roman"/>
                <w:sz w:val="16"/>
                <w:szCs w:val="16"/>
                <w:lang w:val="uk-UA"/>
              </w:rPr>
              <w:t>прогулянок</w:t>
            </w:r>
            <w:r w:rsidRPr="00206D8F" w:rsidR="007A6F30">
              <w:rPr>
                <w:rFonts w:ascii="Times New Roman" w:hAnsi="Times New Roman"/>
                <w:sz w:val="16"/>
                <w:szCs w:val="16"/>
                <w:lang w:val="uk-UA"/>
              </w:rPr>
              <w:t xml:space="preserve"> на свіжому повітрі, відсутність або погана якість постільної білизни, </w:t>
            </w:r>
            <w:r w:rsidRPr="00206D8F" w:rsidR="007A6F30">
              <w:rPr>
                <w:rFonts w:ascii="Times New Roman" w:hAnsi="Times New Roman" w:eastAsia="PMingLiU"/>
                <w:sz w:val="16"/>
                <w:szCs w:val="16"/>
                <w:lang w:val="uk-UA"/>
              </w:rPr>
              <w:t>відсутність туалетних засобів,</w:t>
            </w:r>
          </w:p>
          <w:p w:rsidRPr="00206D8F" w:rsidR="007A6F30" w:rsidP="00206D8F" w:rsidRDefault="007A6F30" w14:paraId="70BEFCCE" w14:textId="77777777">
            <w:pPr>
              <w:jc w:val="center"/>
              <w:rPr>
                <w:rFonts w:ascii="Times New Roman" w:hAnsi="Times New Roman"/>
                <w:color w:val="262626"/>
                <w:sz w:val="22"/>
                <w:szCs w:val="22"/>
                <w:lang w:val="uk-UA"/>
              </w:rPr>
            </w:pPr>
            <w:r w:rsidRPr="00206D8F">
              <w:rPr>
                <w:rFonts w:ascii="Times New Roman" w:hAnsi="Times New Roman"/>
                <w:sz w:val="16"/>
                <w:szCs w:val="16"/>
                <w:lang w:val="uk-UA"/>
              </w:rPr>
              <w:t>відсутність або недостатня кількість продуктів харчування,</w:t>
            </w:r>
            <w:r w:rsidRPr="00206D8F">
              <w:rPr>
                <w:rFonts w:ascii="Times New Roman" w:hAnsi="Times New Roman" w:eastAsia="PMingLiU"/>
                <w:sz w:val="16"/>
                <w:szCs w:val="16"/>
                <w:lang w:val="uk-UA"/>
              </w:rPr>
              <w:t xml:space="preserve"> </w:t>
            </w:r>
            <w:r w:rsidRPr="00206D8F">
              <w:rPr>
                <w:rFonts w:ascii="Times New Roman" w:hAnsi="Times New Roman"/>
                <w:sz w:val="16"/>
                <w:szCs w:val="16"/>
                <w:lang w:val="uk-UA"/>
              </w:rPr>
              <w:t>цвіль або бруд у камері, низька якість продуктів харчування, низька якість питної води</w:t>
            </w:r>
          </w:p>
        </w:tc>
        <w:tc>
          <w:tcPr>
            <w:tcW w:w="1716" w:type="dxa"/>
          </w:tcPr>
          <w:p w:rsidRPr="00206D8F" w:rsidR="001202DA" w:rsidP="00206D8F" w:rsidRDefault="007A6F30" w14:paraId="69F57035" w14:textId="77777777">
            <w:pPr>
              <w:spacing w:after="200" w:line="276" w:lineRule="auto"/>
              <w:jc w:val="center"/>
              <w:rPr>
                <w:rFonts w:ascii="Times New Roman" w:hAnsi="Times New Roman"/>
                <w:color w:val="262626"/>
                <w:sz w:val="16"/>
                <w:szCs w:val="16"/>
                <w:lang w:val="uk-UA"/>
              </w:rPr>
            </w:pPr>
            <w:r w:rsidRPr="00206D8F">
              <w:rPr>
                <w:rFonts w:ascii="Times New Roman" w:hAnsi="Times New Roman"/>
                <w:color w:val="262626"/>
                <w:sz w:val="16"/>
                <w:szCs w:val="16"/>
                <w:lang w:val="uk-UA"/>
              </w:rPr>
              <w:t>4 600</w:t>
            </w:r>
          </w:p>
        </w:tc>
      </w:tr>
    </w:tbl>
    <w:p w:rsidRPr="00206D8F" w:rsidR="00FB2EC4" w:rsidP="00206D8F" w:rsidRDefault="00FB2EC4" w14:paraId="7EFC842D" w14:textId="77777777">
      <w:pPr>
        <w:spacing w:after="200" w:line="276" w:lineRule="auto"/>
        <w:jc w:val="both"/>
        <w:rPr>
          <w:rFonts w:ascii="Times New Roman" w:hAnsi="Times New Roman"/>
          <w:color w:val="262626"/>
          <w:sz w:val="20"/>
          <w:szCs w:val="20"/>
          <w:lang w:val="en-US"/>
        </w:rPr>
      </w:pPr>
    </w:p>
    <w:sectPr w:rsidRPr="00206D8F" w:rsidR="00FB2EC4" w:rsidSect="00043726">
      <w:endnotePr>
        <w:numFmt w:val="decimal"/>
      </w:endnotePr>
      <w:type w:val="continuous"/>
      <w:pgSz w:w="16838" w:h="11906" w:orient="landscape"/>
      <w:pgMar w:top="2274" w:right="2274" w:bottom="2274" w:left="22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FF733" w14:textId="77777777" w:rsidR="00FA20FA" w:rsidRDefault="00FA20FA" w:rsidP="004A2A5B">
      <w:r>
        <w:separator/>
      </w:r>
    </w:p>
  </w:endnote>
  <w:endnote w:type="continuationSeparator" w:id="0">
    <w:p w14:paraId="1E5A5229" w14:textId="77777777" w:rsidR="00FA20FA" w:rsidRDefault="00FA20FA" w:rsidP="004A2A5B">
      <w:r>
        <w:continuationSeparator/>
      </w:r>
    </w:p>
  </w:endnote>
  <w:endnote w:id="1">
    <w:p w14:paraId="35C8089F" w14:textId="77777777" w:rsidR="00FB2EC4" w:rsidRPr="00FB2EC4" w:rsidRDefault="00FB2EC4">
      <w:pPr>
        <w:pStyle w:val="EndnoteText"/>
        <w:rPr>
          <w:lang w:val="uk-UA"/>
        </w:rPr>
      </w:pPr>
      <w:r w:rsidRPr="00FB2EC4">
        <w:rPr>
          <w:rStyle w:val="EndnoteReference"/>
          <w:lang w:val="uk-UA"/>
        </w:rPr>
        <w:endnoteRef/>
      </w:r>
      <w:r w:rsidRPr="00FB2EC4">
        <w:rPr>
          <w:lang w:val="uk-UA"/>
        </w:rPr>
        <w:t xml:space="preserve"> </w:t>
      </w:r>
      <w:r w:rsidRPr="00FB2EC4">
        <w:rPr>
          <w:rFonts w:ascii="Times New Roman" w:eastAsia="Times New Roman" w:hAnsi="Times New Roman"/>
          <w:lang w:val="uk-UA"/>
        </w:rPr>
        <w:t>Та додатково суму будь-якого податку, що може нараховуватися заявникам.</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0"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BF99D" w14:textId="77777777" w:rsidR="00870047" w:rsidRDefault="00870047" w:rsidP="001F786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053E8AF" w14:textId="77777777" w:rsidR="00870047" w:rsidRDefault="008700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D6C0D" w14:textId="77777777" w:rsidR="00870047" w:rsidRPr="00870047" w:rsidRDefault="00870047" w:rsidP="001F7865">
    <w:pPr>
      <w:pStyle w:val="Footer"/>
      <w:framePr w:wrap="none" w:vAnchor="text" w:hAnchor="margin" w:xAlign="center" w:y="1"/>
      <w:rPr>
        <w:rStyle w:val="PageNumber"/>
        <w:rFonts w:ascii="Times New Roman" w:hAnsi="Times New Roman"/>
        <w:sz w:val="18"/>
        <w:szCs w:val="18"/>
      </w:rPr>
    </w:pPr>
    <w:r w:rsidRPr="00870047">
      <w:rPr>
        <w:rStyle w:val="PageNumber"/>
        <w:rFonts w:ascii="Times New Roman" w:hAnsi="Times New Roman"/>
        <w:sz w:val="18"/>
        <w:szCs w:val="18"/>
      </w:rPr>
      <w:fldChar w:fldCharType="begin"/>
    </w:r>
    <w:r w:rsidRPr="00870047">
      <w:rPr>
        <w:rStyle w:val="PageNumber"/>
        <w:rFonts w:ascii="Times New Roman" w:hAnsi="Times New Roman"/>
        <w:sz w:val="18"/>
        <w:szCs w:val="18"/>
      </w:rPr>
      <w:instrText xml:space="preserve"> PAGE </w:instrText>
    </w:r>
    <w:r w:rsidRPr="00870047">
      <w:rPr>
        <w:rStyle w:val="PageNumber"/>
        <w:rFonts w:ascii="Times New Roman" w:hAnsi="Times New Roman"/>
        <w:sz w:val="18"/>
        <w:szCs w:val="18"/>
      </w:rPr>
      <w:fldChar w:fldCharType="separate"/>
    </w:r>
    <w:r w:rsidR="00043726">
      <w:rPr>
        <w:rStyle w:val="PageNumber"/>
        <w:rFonts w:ascii="Times New Roman" w:hAnsi="Times New Roman"/>
        <w:noProof/>
        <w:sz w:val="18"/>
        <w:szCs w:val="18"/>
      </w:rPr>
      <w:t>5</w:t>
    </w:r>
    <w:r w:rsidRPr="00870047">
      <w:rPr>
        <w:rStyle w:val="PageNumber"/>
        <w:rFonts w:ascii="Times New Roman" w:hAnsi="Times New Roman"/>
        <w:sz w:val="18"/>
        <w:szCs w:val="18"/>
      </w:rPr>
      <w:fldChar w:fldCharType="end"/>
    </w:r>
  </w:p>
  <w:p w14:paraId="06E6DFCE" w14:textId="77777777" w:rsidR="00FB6826" w:rsidRPr="00870047" w:rsidRDefault="00FB6826">
    <w:pPr>
      <w:pStyle w:val="Footer"/>
      <w:jc w:val="center"/>
      <w:rPr>
        <w:rFonts w:ascii="Times New Roman" w:hAnsi="Times New Roman"/>
        <w:sz w:val="18"/>
        <w:szCs w:val="18"/>
      </w:rPr>
    </w:pPr>
  </w:p>
  <w:p w14:paraId="62249456" w14:textId="77777777" w:rsidR="004A2A5B" w:rsidRDefault="004A2A5B" w:rsidP="004A2A5B">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A7536" w14:textId="77777777" w:rsidR="004A2A5B" w:rsidRDefault="000E2B96" w:rsidP="004A2A5B">
    <w:pPr>
      <w:pStyle w:val="Footer"/>
      <w:jc w:val="center"/>
    </w:pPr>
    <w:r>
      <w:rPr>
        <w:noProof/>
        <w:lang w:val="uk-UA" w:eastAsia="uk-UA"/>
      </w:rPr>
      <w:pict w14:anchorId="53B393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i1026" type="#_x0000_t75" style="width:60.75pt;height:48.75pt;visibility:visible">
          <v:imagedata r:id="rId1" o:title="ECHR_CoverpageCS61_ECHR_Coverpage_Footer_COE_Black"/>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7C0CA" w14:textId="77777777" w:rsidR="00FA20FA" w:rsidRDefault="00FA20FA" w:rsidP="004A2A5B">
      <w:r>
        <w:separator/>
      </w:r>
    </w:p>
  </w:footnote>
  <w:footnote w:type="continuationSeparator" w:id="0">
    <w:p w14:paraId="7E8A4DAD" w14:textId="77777777" w:rsidR="00FA20FA" w:rsidRDefault="00FA20FA" w:rsidP="004A2A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118FA" w14:textId="77777777" w:rsidR="00F85CE8" w:rsidRPr="004515B2" w:rsidRDefault="00F85CE8" w:rsidP="004515B2">
    <w:pPr>
      <w:pStyle w:val="Header"/>
      <w:jc w:val="center"/>
      <w:rPr>
        <w:rFonts w:ascii="Times New Roman" w:hAnsi="Times New Roman"/>
        <w:sz w:val="18"/>
        <w:szCs w:val="18"/>
        <w:lang w:val="uk-UA"/>
      </w:rPr>
    </w:pPr>
    <w:r w:rsidRPr="004A2A5B">
      <w:rPr>
        <w:rFonts w:ascii="Times New Roman" w:hAnsi="Times New Roman"/>
        <w:sz w:val="18"/>
        <w:szCs w:val="18"/>
        <w:lang w:val="uk-UA"/>
      </w:rPr>
      <w:t>РІШЕННЯ У СПРАВІ «МИЛОСТНИЙ ТА ІНШІ ПРОТИ УКРАЇНИ»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6781C" w14:textId="77777777" w:rsidR="004A2A5B" w:rsidRDefault="000E2B96" w:rsidP="001202DA">
    <w:pPr>
      <w:pStyle w:val="Header"/>
      <w:jc w:val="center"/>
    </w:pPr>
    <w:r>
      <w:rPr>
        <w:noProof/>
        <w:lang w:val="uk-UA" w:eastAsia="uk-UA"/>
      </w:rPr>
      <w:pict w14:anchorId="5573BA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i1025" type="#_x0000_t75" style="width:232.5pt;height:95.25pt;visibility:visible">
          <v:imagedata r:id="rId1" o:title="ECHR_CoverpageCS61_ECHR_Coverpage_Header_Bla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FFFFFF"/>
      </w:rPr>
    </w:lvl>
    <w:lvl w:ilvl="1">
      <w:start w:val="1"/>
      <w:numFmt w:val="bullet"/>
      <w:lvlText w:val=""/>
      <w:lvlJc w:val="left"/>
      <w:pPr>
        <w:tabs>
          <w:tab w:val="num" w:pos="1134"/>
        </w:tabs>
        <w:ind w:left="1135" w:hanging="284"/>
      </w:pPr>
      <w:rPr>
        <w:rFonts w:ascii="Wingdings" w:hAnsi="Wingdings" w:hint="default"/>
        <w:color w:val="FFFFFF"/>
      </w:rPr>
    </w:lvl>
    <w:lvl w:ilvl="2">
      <w:start w:val="1"/>
      <w:numFmt w:val="bullet"/>
      <w:lvlText w:val=""/>
      <w:lvlJc w:val="left"/>
      <w:pPr>
        <w:tabs>
          <w:tab w:val="num" w:pos="1418"/>
        </w:tabs>
        <w:ind w:left="1419" w:hanging="284"/>
      </w:pPr>
      <w:rPr>
        <w:rFonts w:ascii="Wingdings" w:hAnsi="Wingdings" w:hint="default"/>
        <w:color w:val="7F7F7F"/>
      </w:rPr>
    </w:lvl>
    <w:lvl w:ilvl="3">
      <w:start w:val="1"/>
      <w:numFmt w:val="bullet"/>
      <w:lvlText w:val=""/>
      <w:lvlJc w:val="left"/>
      <w:pPr>
        <w:tabs>
          <w:tab w:val="num" w:pos="1701"/>
        </w:tabs>
        <w:ind w:left="1703" w:hanging="284"/>
      </w:pPr>
      <w:rPr>
        <w:rFonts w:ascii="Wingdings" w:hAnsi="Wingdings" w:hint="default"/>
        <w:color w:val="7F7F7F"/>
      </w:rPr>
    </w:lvl>
    <w:lvl w:ilvl="4">
      <w:start w:val="1"/>
      <w:numFmt w:val="bullet"/>
      <w:lvlText w:val=""/>
      <w:lvlJc w:val="left"/>
      <w:pPr>
        <w:tabs>
          <w:tab w:val="num" w:pos="1760"/>
        </w:tabs>
        <w:ind w:left="1987" w:hanging="284"/>
      </w:pPr>
      <w:rPr>
        <w:rFonts w:ascii="Wingdings" w:hAnsi="Wingdings" w:hint="default"/>
        <w:color w:val="FFFFFF"/>
      </w:rPr>
    </w:lvl>
    <w:lvl w:ilvl="5">
      <w:start w:val="1"/>
      <w:numFmt w:val="bullet"/>
      <w:lvlText w:val=""/>
      <w:lvlJc w:val="left"/>
      <w:pPr>
        <w:tabs>
          <w:tab w:val="num" w:pos="2044"/>
        </w:tabs>
        <w:ind w:left="2271" w:hanging="284"/>
      </w:pPr>
      <w:rPr>
        <w:rFonts w:ascii="Wingdings" w:hAnsi="Wingdings" w:hint="default"/>
        <w:color w:val="4BACC6"/>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762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Calibri" w:hAnsi="Calibr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656ADD"/>
    <w:multiLevelType w:val="hybridMultilevel"/>
    <w:tmpl w:val="FE70C4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doNotTrackMoves/>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2A5B"/>
    <w:rsid w:val="00043726"/>
    <w:rsid w:val="000C034C"/>
    <w:rsid w:val="000E2B96"/>
    <w:rsid w:val="00106D8D"/>
    <w:rsid w:val="001202DA"/>
    <w:rsid w:val="00134D7F"/>
    <w:rsid w:val="00175297"/>
    <w:rsid w:val="001F3071"/>
    <w:rsid w:val="001F7865"/>
    <w:rsid w:val="00206D8F"/>
    <w:rsid w:val="00251F6F"/>
    <w:rsid w:val="002A5D85"/>
    <w:rsid w:val="003025CF"/>
    <w:rsid w:val="00333D7E"/>
    <w:rsid w:val="003D7792"/>
    <w:rsid w:val="00421430"/>
    <w:rsid w:val="004515B2"/>
    <w:rsid w:val="00494088"/>
    <w:rsid w:val="004A2A5B"/>
    <w:rsid w:val="004B5046"/>
    <w:rsid w:val="004E4B54"/>
    <w:rsid w:val="00542A02"/>
    <w:rsid w:val="005E4542"/>
    <w:rsid w:val="006E2C13"/>
    <w:rsid w:val="007314B3"/>
    <w:rsid w:val="007A6F30"/>
    <w:rsid w:val="0082602C"/>
    <w:rsid w:val="00855E16"/>
    <w:rsid w:val="00857CC9"/>
    <w:rsid w:val="008631F2"/>
    <w:rsid w:val="00870047"/>
    <w:rsid w:val="00951650"/>
    <w:rsid w:val="00983E97"/>
    <w:rsid w:val="00A3271B"/>
    <w:rsid w:val="00B8057C"/>
    <w:rsid w:val="00B908EF"/>
    <w:rsid w:val="00BC7AF1"/>
    <w:rsid w:val="00D6197D"/>
    <w:rsid w:val="00D65C6F"/>
    <w:rsid w:val="00D7387B"/>
    <w:rsid w:val="00EB3012"/>
    <w:rsid w:val="00F85CE8"/>
    <w:rsid w:val="00FA20FA"/>
    <w:rsid w:val="00FB2EC4"/>
    <w:rsid w:val="00FB6826"/>
    <w:rsid w:val="00FC270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150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A2A5B"/>
    <w:rPr>
      <w:sz w:val="24"/>
      <w:szCs w:val="24"/>
      <w:lang w:val="en-GB" w:eastAsia="en-US"/>
    </w:rPr>
  </w:style>
  <w:style w:type="paragraph" w:styleId="Heading1">
    <w:name w:val="heading 1"/>
    <w:basedOn w:val="Normal"/>
    <w:next w:val="Normal"/>
    <w:link w:val="Heading1Char"/>
    <w:uiPriority w:val="9"/>
    <w:qFormat/>
    <w:rsid w:val="004A2A5B"/>
    <w:pPr>
      <w:keepNext/>
      <w:keepLines/>
      <w:spacing w:before="480"/>
      <w:outlineLvl w:val="0"/>
    </w:pPr>
    <w:rPr>
      <w:rFonts w:ascii="Cambria" w:eastAsia="Times New Roman" w:hAnsi="Cambria"/>
      <w:b/>
      <w:bCs/>
      <w:color w:val="365F91"/>
      <w:sz w:val="28"/>
      <w:szCs w:val="28"/>
      <w:lang w:eastAsia="x-none"/>
    </w:rPr>
  </w:style>
  <w:style w:type="paragraph" w:styleId="Heading2">
    <w:name w:val="heading 2"/>
    <w:basedOn w:val="Normal"/>
    <w:next w:val="Normal"/>
    <w:link w:val="Heading2Char"/>
    <w:uiPriority w:val="9"/>
    <w:semiHidden/>
    <w:unhideWhenUsed/>
    <w:qFormat/>
    <w:rsid w:val="004A2A5B"/>
    <w:pPr>
      <w:keepNext/>
      <w:keepLines/>
      <w:spacing w:before="200"/>
      <w:outlineLvl w:val="1"/>
    </w:pPr>
    <w:rPr>
      <w:rFonts w:ascii="Cambria" w:eastAsia="Times New Roman" w:hAnsi="Cambria"/>
      <w:b/>
      <w:bCs/>
      <w:color w:val="4F81BD"/>
      <w:sz w:val="26"/>
      <w:szCs w:val="26"/>
      <w:lang w:eastAsia="x-none"/>
    </w:rPr>
  </w:style>
  <w:style w:type="paragraph" w:styleId="Heading3">
    <w:name w:val="heading 3"/>
    <w:basedOn w:val="Normal"/>
    <w:next w:val="Normal"/>
    <w:link w:val="Heading3Char"/>
    <w:uiPriority w:val="9"/>
    <w:semiHidden/>
    <w:unhideWhenUsed/>
    <w:qFormat/>
    <w:rsid w:val="004A2A5B"/>
    <w:pPr>
      <w:keepNext/>
      <w:keepLines/>
      <w:spacing w:before="200"/>
      <w:outlineLvl w:val="2"/>
    </w:pPr>
    <w:rPr>
      <w:rFonts w:ascii="Cambria" w:eastAsia="Times New Roman" w:hAnsi="Cambria"/>
      <w:b/>
      <w:bCs/>
      <w:color w:val="4F81BD"/>
      <w:lang w:eastAsia="x-none"/>
    </w:rPr>
  </w:style>
  <w:style w:type="paragraph" w:styleId="Heading4">
    <w:name w:val="heading 4"/>
    <w:basedOn w:val="Normal"/>
    <w:next w:val="Normal"/>
    <w:link w:val="Heading4Char"/>
    <w:uiPriority w:val="9"/>
    <w:semiHidden/>
    <w:unhideWhenUsed/>
    <w:qFormat/>
    <w:rsid w:val="004A2A5B"/>
    <w:pPr>
      <w:keepNext/>
      <w:keepLines/>
      <w:spacing w:before="200"/>
      <w:outlineLvl w:val="3"/>
    </w:pPr>
    <w:rPr>
      <w:rFonts w:ascii="Cambria" w:eastAsia="Times New Roman" w:hAnsi="Cambria"/>
      <w:b/>
      <w:bCs/>
      <w:i/>
      <w:iCs/>
      <w:color w:val="4F81BD"/>
      <w:lang w:eastAsia="x-none"/>
    </w:rPr>
  </w:style>
  <w:style w:type="paragraph" w:styleId="Heading5">
    <w:name w:val="heading 5"/>
    <w:basedOn w:val="Normal"/>
    <w:next w:val="Normal"/>
    <w:link w:val="Heading5Char"/>
    <w:uiPriority w:val="9"/>
    <w:semiHidden/>
    <w:unhideWhenUsed/>
    <w:qFormat/>
    <w:rsid w:val="004A2A5B"/>
    <w:pPr>
      <w:keepNext/>
      <w:keepLines/>
      <w:spacing w:before="200"/>
      <w:outlineLvl w:val="4"/>
    </w:pPr>
    <w:rPr>
      <w:rFonts w:ascii="Cambria" w:eastAsia="Times New Roman" w:hAnsi="Cambria"/>
      <w:color w:val="243F60"/>
      <w:lang w:eastAsia="x-none"/>
    </w:rPr>
  </w:style>
  <w:style w:type="paragraph" w:styleId="Heading6">
    <w:name w:val="heading 6"/>
    <w:basedOn w:val="Normal"/>
    <w:next w:val="Normal"/>
    <w:link w:val="Heading6Char"/>
    <w:uiPriority w:val="9"/>
    <w:semiHidden/>
    <w:unhideWhenUsed/>
    <w:qFormat/>
    <w:rsid w:val="004A2A5B"/>
    <w:pPr>
      <w:keepNext/>
      <w:keepLines/>
      <w:spacing w:before="200"/>
      <w:outlineLvl w:val="5"/>
    </w:pPr>
    <w:rPr>
      <w:rFonts w:ascii="Cambria" w:eastAsia="Times New Roman" w:hAnsi="Cambria"/>
      <w:i/>
      <w:iCs/>
      <w:color w:val="243F60"/>
      <w:lang w:eastAsia="x-none"/>
    </w:rPr>
  </w:style>
  <w:style w:type="paragraph" w:styleId="Heading7">
    <w:name w:val="heading 7"/>
    <w:basedOn w:val="Normal"/>
    <w:next w:val="Normal"/>
    <w:link w:val="Heading7Char"/>
    <w:uiPriority w:val="9"/>
    <w:semiHidden/>
    <w:unhideWhenUsed/>
    <w:qFormat/>
    <w:rsid w:val="004A2A5B"/>
    <w:pPr>
      <w:keepNext/>
      <w:keepLines/>
      <w:spacing w:before="200"/>
      <w:outlineLvl w:val="6"/>
    </w:pPr>
    <w:rPr>
      <w:rFonts w:ascii="Cambria" w:eastAsia="Times New Roman" w:hAnsi="Cambria"/>
      <w:i/>
      <w:iCs/>
      <w:color w:val="404040"/>
      <w:lang w:eastAsia="x-none"/>
    </w:rPr>
  </w:style>
  <w:style w:type="paragraph" w:styleId="Heading8">
    <w:name w:val="heading 8"/>
    <w:basedOn w:val="Normal"/>
    <w:next w:val="Normal"/>
    <w:link w:val="Heading8Char"/>
    <w:uiPriority w:val="9"/>
    <w:semiHidden/>
    <w:unhideWhenUsed/>
    <w:qFormat/>
    <w:rsid w:val="004A2A5B"/>
    <w:pPr>
      <w:keepNext/>
      <w:keepLines/>
      <w:spacing w:before="200"/>
      <w:outlineLvl w:val="7"/>
    </w:pPr>
    <w:rPr>
      <w:rFonts w:ascii="Cambria" w:eastAsia="Times New Roman" w:hAnsi="Cambria"/>
      <w:color w:val="404040"/>
      <w:sz w:val="20"/>
      <w:szCs w:val="20"/>
      <w:lang w:eastAsia="x-none"/>
    </w:rPr>
  </w:style>
  <w:style w:type="paragraph" w:styleId="Heading9">
    <w:name w:val="heading 9"/>
    <w:basedOn w:val="Normal"/>
    <w:next w:val="Normal"/>
    <w:link w:val="Heading9Char"/>
    <w:uiPriority w:val="9"/>
    <w:semiHidden/>
    <w:unhideWhenUsed/>
    <w:qFormat/>
    <w:rsid w:val="004A2A5B"/>
    <w:pPr>
      <w:keepNext/>
      <w:keepLines/>
      <w:spacing w:before="200"/>
      <w:outlineLvl w:val="8"/>
    </w:pPr>
    <w:rPr>
      <w:rFonts w:ascii="Cambria" w:eastAsia="Times New Roman" w:hAnsi="Cambria"/>
      <w:i/>
      <w:iCs/>
      <w:color w:val="40404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HCase">
    <w:name w:val="Dec_H_Case"/>
    <w:aliases w:val="_Title_3"/>
    <w:basedOn w:val="Normal"/>
    <w:next w:val="Normal"/>
    <w:uiPriority w:val="38"/>
    <w:qFormat/>
    <w:rsid w:val="004A2A5B"/>
    <w:pPr>
      <w:keepNext/>
      <w:keepLines/>
      <w:spacing w:after="280"/>
      <w:jc w:val="center"/>
    </w:pPr>
    <w:rPr>
      <w:rFonts w:ascii="Cambria" w:hAnsi="Cambria"/>
    </w:rPr>
  </w:style>
  <w:style w:type="character" w:customStyle="1" w:styleId="sa2b98c15">
    <w:name w:val="sa2b98c15"/>
    <w:basedOn w:val="DefaultParagraphFont"/>
    <w:rsid w:val="004A2A5B"/>
  </w:style>
  <w:style w:type="paragraph" w:customStyle="1" w:styleId="JuHHead">
    <w:name w:val="Ju_H_Head"/>
    <w:aliases w:val="_Head_1,ECHR_Title_1"/>
    <w:basedOn w:val="Heading1"/>
    <w:next w:val="ECHRTitleCentre3"/>
    <w:uiPriority w:val="17"/>
    <w:qFormat/>
    <w:rsid w:val="004A2A5B"/>
    <w:pPr>
      <w:numPr>
        <w:numId w:val="1"/>
      </w:numPr>
      <w:spacing w:before="100" w:beforeAutospacing="1" w:after="240"/>
      <w:jc w:val="both"/>
    </w:pPr>
    <w:rPr>
      <w:b w:val="0"/>
      <w:caps/>
      <w:color w:val="auto"/>
    </w:rPr>
  </w:style>
  <w:style w:type="paragraph" w:customStyle="1" w:styleId="JuHIRoman">
    <w:name w:val="Ju_H_I_Roman"/>
    <w:aliases w:val="_Head_2,ECHR_Heading_1"/>
    <w:basedOn w:val="Heading2"/>
    <w:next w:val="JuPara"/>
    <w:uiPriority w:val="17"/>
    <w:qFormat/>
    <w:rsid w:val="004A2A5B"/>
    <w:pPr>
      <w:numPr>
        <w:ilvl w:val="1"/>
        <w:numId w:val="1"/>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A2A5B"/>
    <w:pPr>
      <w:numPr>
        <w:ilvl w:val="2"/>
        <w:numId w:val="1"/>
      </w:numPr>
      <w:spacing w:before="100" w:beforeAutospacing="1" w:after="240"/>
      <w:jc w:val="both"/>
    </w:pPr>
    <w:rPr>
      <w:color w:val="auto"/>
      <w:sz w:val="22"/>
      <w:szCs w:val="22"/>
    </w:rPr>
  </w:style>
  <w:style w:type="paragraph" w:customStyle="1" w:styleId="JuH1">
    <w:name w:val="Ju_H_1."/>
    <w:aliases w:val="_Head_4"/>
    <w:basedOn w:val="Heading4"/>
    <w:next w:val="JuPara"/>
    <w:uiPriority w:val="17"/>
    <w:rsid w:val="004A2A5B"/>
    <w:pPr>
      <w:numPr>
        <w:ilvl w:val="3"/>
        <w:numId w:val="1"/>
      </w:numPr>
      <w:spacing w:before="100" w:beforeAutospacing="1" w:after="120"/>
      <w:jc w:val="both"/>
    </w:pPr>
    <w:rPr>
      <w:b w:val="0"/>
      <w:color w:val="auto"/>
      <w:sz w:val="22"/>
      <w:szCs w:val="22"/>
    </w:rPr>
  </w:style>
  <w:style w:type="paragraph" w:customStyle="1" w:styleId="JuHa0">
    <w:name w:val="Ju_H_a"/>
    <w:aliases w:val="_Head_5"/>
    <w:basedOn w:val="Heading5"/>
    <w:next w:val="JuPara"/>
    <w:uiPriority w:val="17"/>
    <w:rsid w:val="004A2A5B"/>
    <w:pPr>
      <w:numPr>
        <w:ilvl w:val="4"/>
        <w:numId w:val="1"/>
      </w:numPr>
      <w:spacing w:before="100" w:beforeAutospacing="1" w:after="120"/>
      <w:jc w:val="both"/>
    </w:pPr>
    <w:rPr>
      <w:b/>
      <w:bCs/>
      <w:color w:val="auto"/>
      <w:sz w:val="20"/>
      <w:szCs w:val="22"/>
    </w:rPr>
  </w:style>
  <w:style w:type="paragraph" w:customStyle="1" w:styleId="JuHi">
    <w:name w:val="Ju_H_i"/>
    <w:aliases w:val="_Head_6"/>
    <w:basedOn w:val="Heading6"/>
    <w:next w:val="JuPara"/>
    <w:uiPriority w:val="17"/>
    <w:rsid w:val="004A2A5B"/>
    <w:pPr>
      <w:numPr>
        <w:ilvl w:val="5"/>
        <w:numId w:val="1"/>
      </w:numPr>
      <w:tabs>
        <w:tab w:val="left" w:pos="1077"/>
        <w:tab w:val="left" w:pos="1134"/>
        <w:tab w:val="left" w:pos="1191"/>
        <w:tab w:val="left" w:pos="1247"/>
      </w:tabs>
      <w:spacing w:before="100" w:beforeAutospacing="1" w:after="120" w:line="271" w:lineRule="auto"/>
      <w:jc w:val="both"/>
    </w:pPr>
    <w:rPr>
      <w:bCs/>
      <w:color w:val="auto"/>
      <w:sz w:val="20"/>
      <w:szCs w:val="22"/>
      <w:lang w:bidi="en-US"/>
    </w:rPr>
  </w:style>
  <w:style w:type="paragraph" w:customStyle="1" w:styleId="JuHalpha">
    <w:name w:val="Ju_H_alpha"/>
    <w:aliases w:val="_Head_7"/>
    <w:basedOn w:val="Heading7"/>
    <w:next w:val="JuPara"/>
    <w:uiPriority w:val="17"/>
    <w:rsid w:val="004A2A5B"/>
    <w:pPr>
      <w:numPr>
        <w:ilvl w:val="6"/>
        <w:numId w:val="1"/>
      </w:numPr>
      <w:tabs>
        <w:tab w:val="left" w:pos="1361"/>
      </w:tabs>
      <w:spacing w:before="100" w:beforeAutospacing="1" w:after="120"/>
      <w:jc w:val="both"/>
    </w:pPr>
    <w:rPr>
      <w:i w:val="0"/>
      <w:color w:val="auto"/>
      <w:sz w:val="20"/>
      <w:szCs w:val="22"/>
      <w:lang w:bidi="en-US"/>
    </w:rPr>
  </w:style>
  <w:style w:type="paragraph" w:customStyle="1" w:styleId="JuH">
    <w:name w:val="Ju_H_–"/>
    <w:aliases w:val="_Head_8"/>
    <w:basedOn w:val="Heading8"/>
    <w:next w:val="JuPara"/>
    <w:uiPriority w:val="17"/>
    <w:rsid w:val="004A2A5B"/>
    <w:pPr>
      <w:numPr>
        <w:ilvl w:val="7"/>
        <w:numId w:val="1"/>
      </w:numPr>
      <w:spacing w:before="100" w:beforeAutospacing="1" w:after="120"/>
      <w:jc w:val="both"/>
    </w:pPr>
    <w:rPr>
      <w:i/>
      <w:color w:val="auto"/>
      <w:lang w:bidi="en-US"/>
    </w:rPr>
  </w:style>
  <w:style w:type="paragraph" w:customStyle="1" w:styleId="JuPara">
    <w:name w:val="Ju_Para"/>
    <w:aliases w:val="_Para,ECHR_Para,Para,Left,First line:  0 cm,First line:  0 cm Знак,Ju_Para Знак,Left Знак Знак,First line:  0 cm Знак Знак Знак,Left Знак,N_Para,Ju_Para + Interligne : Double"/>
    <w:basedOn w:val="Normal"/>
    <w:link w:val="JuParaChar"/>
    <w:uiPriority w:val="12"/>
    <w:qFormat/>
    <w:rsid w:val="004A2A5B"/>
    <w:pPr>
      <w:ind w:firstLine="284"/>
      <w:jc w:val="both"/>
    </w:pPr>
    <w:rPr>
      <w:lang w:eastAsia="x-none"/>
    </w:rPr>
  </w:style>
  <w:style w:type="paragraph" w:customStyle="1" w:styleId="JuJudges">
    <w:name w:val="Ju_Judges"/>
    <w:aliases w:val="_Judges"/>
    <w:basedOn w:val="Normal"/>
    <w:uiPriority w:val="32"/>
    <w:qFormat/>
    <w:rsid w:val="004A2A5B"/>
    <w:pPr>
      <w:tabs>
        <w:tab w:val="left" w:pos="567"/>
        <w:tab w:val="left" w:pos="1134"/>
      </w:tabs>
    </w:pPr>
  </w:style>
  <w:style w:type="character" w:customStyle="1" w:styleId="JuParaChar">
    <w:name w:val="Ju_Para Char"/>
    <w:aliases w:val="_Para Char,ECHR_Para Char,Ju_Para Char1,ECHR_Para Char1,Para Char"/>
    <w:link w:val="JuPara"/>
    <w:uiPriority w:val="12"/>
    <w:qFormat/>
    <w:rsid w:val="004A2A5B"/>
    <w:rPr>
      <w:rFonts w:ascii="Calibri" w:eastAsia="Calibri" w:hAnsi="Calibri" w:cs="Times New Roman"/>
      <w:sz w:val="24"/>
      <w:szCs w:val="24"/>
      <w:lang w:val="en-GB"/>
    </w:rPr>
  </w:style>
  <w:style w:type="paragraph" w:customStyle="1" w:styleId="JuCase">
    <w:name w:val="Ju_Case"/>
    <w:aliases w:val="_Case_Name"/>
    <w:basedOn w:val="Normal"/>
    <w:next w:val="JuPara"/>
    <w:uiPriority w:val="32"/>
    <w:rsid w:val="004A2A5B"/>
    <w:pPr>
      <w:ind w:firstLine="284"/>
    </w:pPr>
    <w:rPr>
      <w:b/>
    </w:rPr>
  </w:style>
  <w:style w:type="paragraph" w:customStyle="1" w:styleId="ECHRHeading9">
    <w:name w:val="ECHR_Heading_9"/>
    <w:aliases w:val="_Head_9"/>
    <w:basedOn w:val="Heading9"/>
    <w:uiPriority w:val="17"/>
    <w:semiHidden/>
    <w:rsid w:val="004A2A5B"/>
    <w:pPr>
      <w:numPr>
        <w:ilvl w:val="8"/>
        <w:numId w:val="1"/>
      </w:numPr>
      <w:spacing w:before="100" w:beforeAutospacing="1"/>
      <w:contextualSpacing/>
      <w:jc w:val="both"/>
    </w:pPr>
    <w:rPr>
      <w:i w:val="0"/>
      <w:color w:val="auto"/>
      <w:spacing w:val="5"/>
      <w:sz w:val="18"/>
      <w:lang w:bidi="en-US"/>
    </w:rPr>
  </w:style>
  <w:style w:type="paragraph" w:customStyle="1" w:styleId="JuQuot">
    <w:name w:val="Ju_Quot"/>
    <w:aliases w:val="_Quote,ECHR_Para_Quote"/>
    <w:basedOn w:val="Normal"/>
    <w:uiPriority w:val="20"/>
    <w:qFormat/>
    <w:rsid w:val="004A2A5B"/>
    <w:pPr>
      <w:spacing w:before="120" w:after="120"/>
      <w:ind w:left="425" w:firstLine="142"/>
      <w:jc w:val="both"/>
    </w:pPr>
    <w:rPr>
      <w:sz w:val="20"/>
    </w:rPr>
  </w:style>
  <w:style w:type="paragraph" w:customStyle="1" w:styleId="ECHRTitleCentre3">
    <w:name w:val="ECHR_Title_Centre_3"/>
    <w:aliases w:val="_Title_C_3"/>
    <w:basedOn w:val="Normal"/>
    <w:next w:val="Normal"/>
    <w:uiPriority w:val="20"/>
    <w:qFormat/>
    <w:rsid w:val="004A2A5B"/>
    <w:pPr>
      <w:keepNext/>
      <w:keepLines/>
      <w:spacing w:before="240"/>
      <w:contextualSpacing/>
      <w:jc w:val="center"/>
    </w:pPr>
    <w:rPr>
      <w:rFonts w:ascii="Cambria" w:hAnsi="Cambria"/>
      <w:b/>
      <w:color w:val="76923C"/>
    </w:rPr>
  </w:style>
  <w:style w:type="character" w:customStyle="1" w:styleId="rvts0">
    <w:name w:val="rvts0"/>
    <w:basedOn w:val="DefaultParagraphFont"/>
    <w:rsid w:val="004A2A5B"/>
  </w:style>
  <w:style w:type="character" w:customStyle="1" w:styleId="Heading1Char">
    <w:name w:val="Heading 1 Char"/>
    <w:link w:val="Heading1"/>
    <w:uiPriority w:val="9"/>
    <w:rsid w:val="004A2A5B"/>
    <w:rPr>
      <w:rFonts w:ascii="Cambria" w:eastAsia="Times New Roman" w:hAnsi="Cambria" w:cs="Times New Roman"/>
      <w:b/>
      <w:bCs/>
      <w:color w:val="365F91"/>
      <w:sz w:val="28"/>
      <w:szCs w:val="28"/>
      <w:lang w:val="en-GB"/>
    </w:rPr>
  </w:style>
  <w:style w:type="character" w:customStyle="1" w:styleId="Heading2Char">
    <w:name w:val="Heading 2 Char"/>
    <w:link w:val="Heading2"/>
    <w:uiPriority w:val="9"/>
    <w:semiHidden/>
    <w:rsid w:val="004A2A5B"/>
    <w:rPr>
      <w:rFonts w:ascii="Cambria" w:eastAsia="Times New Roman" w:hAnsi="Cambria" w:cs="Times New Roman"/>
      <w:b/>
      <w:bCs/>
      <w:color w:val="4F81BD"/>
      <w:sz w:val="26"/>
      <w:szCs w:val="26"/>
      <w:lang w:val="en-GB"/>
    </w:rPr>
  </w:style>
  <w:style w:type="character" w:customStyle="1" w:styleId="Heading3Char">
    <w:name w:val="Heading 3 Char"/>
    <w:link w:val="Heading3"/>
    <w:uiPriority w:val="9"/>
    <w:semiHidden/>
    <w:rsid w:val="004A2A5B"/>
    <w:rPr>
      <w:rFonts w:ascii="Cambria" w:eastAsia="Times New Roman" w:hAnsi="Cambria" w:cs="Times New Roman"/>
      <w:b/>
      <w:bCs/>
      <w:color w:val="4F81BD"/>
      <w:sz w:val="24"/>
      <w:szCs w:val="24"/>
      <w:lang w:val="en-GB"/>
    </w:rPr>
  </w:style>
  <w:style w:type="character" w:customStyle="1" w:styleId="Heading4Char">
    <w:name w:val="Heading 4 Char"/>
    <w:link w:val="Heading4"/>
    <w:uiPriority w:val="9"/>
    <w:semiHidden/>
    <w:rsid w:val="004A2A5B"/>
    <w:rPr>
      <w:rFonts w:ascii="Cambria" w:eastAsia="Times New Roman" w:hAnsi="Cambria" w:cs="Times New Roman"/>
      <w:b/>
      <w:bCs/>
      <w:i/>
      <w:iCs/>
      <w:color w:val="4F81BD"/>
      <w:sz w:val="24"/>
      <w:szCs w:val="24"/>
      <w:lang w:val="en-GB"/>
    </w:rPr>
  </w:style>
  <w:style w:type="character" w:customStyle="1" w:styleId="Heading5Char">
    <w:name w:val="Heading 5 Char"/>
    <w:link w:val="Heading5"/>
    <w:uiPriority w:val="9"/>
    <w:semiHidden/>
    <w:rsid w:val="004A2A5B"/>
    <w:rPr>
      <w:rFonts w:ascii="Cambria" w:eastAsia="Times New Roman" w:hAnsi="Cambria" w:cs="Times New Roman"/>
      <w:color w:val="243F60"/>
      <w:sz w:val="24"/>
      <w:szCs w:val="24"/>
      <w:lang w:val="en-GB"/>
    </w:rPr>
  </w:style>
  <w:style w:type="character" w:customStyle="1" w:styleId="Heading6Char">
    <w:name w:val="Heading 6 Char"/>
    <w:link w:val="Heading6"/>
    <w:uiPriority w:val="9"/>
    <w:semiHidden/>
    <w:rsid w:val="004A2A5B"/>
    <w:rPr>
      <w:rFonts w:ascii="Cambria" w:eastAsia="Times New Roman" w:hAnsi="Cambria" w:cs="Times New Roman"/>
      <w:i/>
      <w:iCs/>
      <w:color w:val="243F60"/>
      <w:sz w:val="24"/>
      <w:szCs w:val="24"/>
      <w:lang w:val="en-GB"/>
    </w:rPr>
  </w:style>
  <w:style w:type="character" w:customStyle="1" w:styleId="Heading7Char">
    <w:name w:val="Heading 7 Char"/>
    <w:link w:val="Heading7"/>
    <w:uiPriority w:val="9"/>
    <w:semiHidden/>
    <w:rsid w:val="004A2A5B"/>
    <w:rPr>
      <w:rFonts w:ascii="Cambria" w:eastAsia="Times New Roman" w:hAnsi="Cambria" w:cs="Times New Roman"/>
      <w:i/>
      <w:iCs/>
      <w:color w:val="404040"/>
      <w:sz w:val="24"/>
      <w:szCs w:val="24"/>
      <w:lang w:val="en-GB"/>
    </w:rPr>
  </w:style>
  <w:style w:type="character" w:customStyle="1" w:styleId="Heading8Char">
    <w:name w:val="Heading 8 Char"/>
    <w:link w:val="Heading8"/>
    <w:uiPriority w:val="9"/>
    <w:semiHidden/>
    <w:rsid w:val="004A2A5B"/>
    <w:rPr>
      <w:rFonts w:ascii="Cambria" w:eastAsia="Times New Roman" w:hAnsi="Cambria" w:cs="Times New Roman"/>
      <w:color w:val="404040"/>
      <w:sz w:val="20"/>
      <w:szCs w:val="20"/>
      <w:lang w:val="en-GB"/>
    </w:rPr>
  </w:style>
  <w:style w:type="character" w:customStyle="1" w:styleId="Heading9Char">
    <w:name w:val="Heading 9 Char"/>
    <w:link w:val="Heading9"/>
    <w:uiPriority w:val="9"/>
    <w:semiHidden/>
    <w:rsid w:val="004A2A5B"/>
    <w:rPr>
      <w:rFonts w:ascii="Cambria" w:eastAsia="Times New Roman" w:hAnsi="Cambria" w:cs="Times New Roman"/>
      <w:i/>
      <w:iCs/>
      <w:color w:val="404040"/>
      <w:sz w:val="20"/>
      <w:szCs w:val="20"/>
      <w:lang w:val="en-GB"/>
    </w:rPr>
  </w:style>
  <w:style w:type="paragraph" w:styleId="BalloonText">
    <w:name w:val="Balloon Text"/>
    <w:basedOn w:val="Normal"/>
    <w:link w:val="BalloonTextChar"/>
    <w:uiPriority w:val="99"/>
    <w:semiHidden/>
    <w:unhideWhenUsed/>
    <w:rsid w:val="004A2A5B"/>
    <w:rPr>
      <w:rFonts w:ascii="Tahoma" w:hAnsi="Tahoma"/>
      <w:sz w:val="16"/>
      <w:szCs w:val="16"/>
      <w:lang w:eastAsia="x-none"/>
    </w:rPr>
  </w:style>
  <w:style w:type="character" w:customStyle="1" w:styleId="BalloonTextChar">
    <w:name w:val="Balloon Text Char"/>
    <w:link w:val="BalloonText"/>
    <w:uiPriority w:val="99"/>
    <w:semiHidden/>
    <w:rsid w:val="004A2A5B"/>
    <w:rPr>
      <w:rFonts w:ascii="Tahoma" w:eastAsia="Calibri" w:hAnsi="Tahoma" w:cs="Tahoma"/>
      <w:sz w:val="16"/>
      <w:szCs w:val="16"/>
      <w:lang w:val="en-GB"/>
    </w:rPr>
  </w:style>
  <w:style w:type="paragraph" w:styleId="Header">
    <w:name w:val="header"/>
    <w:basedOn w:val="Normal"/>
    <w:link w:val="HeaderChar"/>
    <w:uiPriority w:val="99"/>
    <w:unhideWhenUsed/>
    <w:rsid w:val="004A2A5B"/>
    <w:pPr>
      <w:tabs>
        <w:tab w:val="center" w:pos="4677"/>
        <w:tab w:val="right" w:pos="9355"/>
      </w:tabs>
    </w:pPr>
    <w:rPr>
      <w:lang w:eastAsia="x-none"/>
    </w:rPr>
  </w:style>
  <w:style w:type="character" w:customStyle="1" w:styleId="HeaderChar">
    <w:name w:val="Header Char"/>
    <w:link w:val="Header"/>
    <w:uiPriority w:val="99"/>
    <w:rsid w:val="004A2A5B"/>
    <w:rPr>
      <w:rFonts w:ascii="Calibri" w:eastAsia="Calibri" w:hAnsi="Calibri" w:cs="Times New Roman"/>
      <w:sz w:val="24"/>
      <w:szCs w:val="24"/>
      <w:lang w:val="en-GB"/>
    </w:rPr>
  </w:style>
  <w:style w:type="paragraph" w:styleId="Footer">
    <w:name w:val="footer"/>
    <w:basedOn w:val="Normal"/>
    <w:link w:val="FooterChar"/>
    <w:uiPriority w:val="99"/>
    <w:unhideWhenUsed/>
    <w:rsid w:val="004A2A5B"/>
    <w:pPr>
      <w:tabs>
        <w:tab w:val="center" w:pos="4677"/>
        <w:tab w:val="right" w:pos="9355"/>
      </w:tabs>
    </w:pPr>
    <w:rPr>
      <w:lang w:eastAsia="x-none"/>
    </w:rPr>
  </w:style>
  <w:style w:type="character" w:customStyle="1" w:styleId="FooterChar">
    <w:name w:val="Footer Char"/>
    <w:link w:val="Footer"/>
    <w:uiPriority w:val="99"/>
    <w:rsid w:val="004A2A5B"/>
    <w:rPr>
      <w:rFonts w:ascii="Calibri" w:eastAsia="Calibri" w:hAnsi="Calibri" w:cs="Times New Roman"/>
      <w:sz w:val="24"/>
      <w:szCs w:val="24"/>
      <w:lang w:val="en-GB"/>
    </w:rPr>
  </w:style>
  <w:style w:type="paragraph" w:styleId="NoSpacing">
    <w:name w:val="No Spacing"/>
    <w:uiPriority w:val="1"/>
    <w:qFormat/>
    <w:rsid w:val="00951650"/>
    <w:rPr>
      <w:sz w:val="24"/>
      <w:szCs w:val="24"/>
      <w:lang w:val="en-GB" w:eastAsia="en-US"/>
    </w:rPr>
  </w:style>
  <w:style w:type="character" w:customStyle="1" w:styleId="st">
    <w:name w:val="st"/>
    <w:basedOn w:val="DefaultParagraphFont"/>
    <w:rsid w:val="00951650"/>
  </w:style>
  <w:style w:type="paragraph" w:customStyle="1" w:styleId="JuList">
    <w:name w:val="Ju_List"/>
    <w:aliases w:val="_List_1"/>
    <w:basedOn w:val="Normal"/>
    <w:link w:val="JuListChar"/>
    <w:uiPriority w:val="23"/>
    <w:qFormat/>
    <w:rsid w:val="00FB6826"/>
    <w:pPr>
      <w:numPr>
        <w:numId w:val="2"/>
      </w:numPr>
      <w:spacing w:before="280" w:after="60"/>
      <w:jc w:val="both"/>
    </w:pPr>
    <w:rPr>
      <w:lang w:eastAsia="x-none"/>
    </w:rPr>
  </w:style>
  <w:style w:type="paragraph" w:customStyle="1" w:styleId="JuListi">
    <w:name w:val="Ju_List_i"/>
    <w:aliases w:val="_List_3"/>
    <w:basedOn w:val="Normal"/>
    <w:uiPriority w:val="23"/>
    <w:rsid w:val="00FB6826"/>
    <w:pPr>
      <w:numPr>
        <w:ilvl w:val="2"/>
        <w:numId w:val="2"/>
      </w:numPr>
      <w:jc w:val="both"/>
    </w:pPr>
  </w:style>
  <w:style w:type="numbering" w:customStyle="1" w:styleId="ECHRA1StyleList">
    <w:name w:val="ECHR_A1_Style_List"/>
    <w:basedOn w:val="NoList"/>
    <w:uiPriority w:val="99"/>
    <w:rsid w:val="00FB6826"/>
    <w:pPr>
      <w:numPr>
        <w:numId w:val="2"/>
      </w:numPr>
    </w:pPr>
  </w:style>
  <w:style w:type="paragraph" w:customStyle="1" w:styleId="JuLista">
    <w:name w:val="Ju_List_a"/>
    <w:aliases w:val="_List_2"/>
    <w:basedOn w:val="Normal"/>
    <w:uiPriority w:val="23"/>
    <w:rsid w:val="00FB6826"/>
    <w:pPr>
      <w:numPr>
        <w:ilvl w:val="1"/>
        <w:numId w:val="2"/>
      </w:numPr>
      <w:jc w:val="both"/>
    </w:pPr>
  </w:style>
  <w:style w:type="character" w:customStyle="1" w:styleId="JuListChar">
    <w:name w:val="Ju_List Char"/>
    <w:link w:val="JuList"/>
    <w:uiPriority w:val="23"/>
    <w:locked/>
    <w:rsid w:val="00FB6826"/>
    <w:rPr>
      <w:rFonts w:ascii="Calibri" w:eastAsia="Calibri" w:hAnsi="Calibri" w:cs="Times New Roman"/>
      <w:sz w:val="24"/>
      <w:szCs w:val="24"/>
      <w:lang w:val="en-GB"/>
    </w:rPr>
  </w:style>
  <w:style w:type="numbering" w:styleId="111111">
    <w:name w:val="Outline List 2"/>
    <w:basedOn w:val="NoList"/>
    <w:uiPriority w:val="99"/>
    <w:semiHidden/>
    <w:unhideWhenUsed/>
    <w:rsid w:val="00FB6826"/>
    <w:pPr>
      <w:numPr>
        <w:numId w:val="3"/>
      </w:numPr>
    </w:pPr>
  </w:style>
  <w:style w:type="paragraph" w:customStyle="1" w:styleId="JuParaLast">
    <w:name w:val="Ju_Para_Last"/>
    <w:aliases w:val="_Para_Spaced"/>
    <w:basedOn w:val="Normal"/>
    <w:uiPriority w:val="5"/>
    <w:qFormat/>
    <w:rsid w:val="00FB6826"/>
    <w:pPr>
      <w:keepNext/>
      <w:keepLines/>
      <w:spacing w:before="240" w:after="240"/>
      <w:ind w:firstLine="284"/>
      <w:jc w:val="both"/>
    </w:pPr>
  </w:style>
  <w:style w:type="character" w:customStyle="1" w:styleId="sb8d990e2">
    <w:name w:val="sb8d990e2"/>
    <w:basedOn w:val="DefaultParagraphFont"/>
    <w:rsid w:val="00FB6826"/>
  </w:style>
  <w:style w:type="character" w:customStyle="1" w:styleId="s6b621b36">
    <w:name w:val="s6b621b36"/>
    <w:basedOn w:val="DefaultParagraphFont"/>
    <w:rsid w:val="00FB6826"/>
  </w:style>
  <w:style w:type="paragraph" w:customStyle="1" w:styleId="DecHTitle">
    <w:name w:val="Dec_H_Title"/>
    <w:aliases w:val="_Title_1"/>
    <w:basedOn w:val="JuPara"/>
    <w:next w:val="JuPara"/>
    <w:uiPriority w:val="38"/>
    <w:qFormat/>
    <w:rsid w:val="001202DA"/>
    <w:pPr>
      <w:keepNext/>
      <w:keepLines/>
      <w:spacing w:after="240"/>
      <w:ind w:firstLine="0"/>
      <w:jc w:val="center"/>
      <w:outlineLvl w:val="0"/>
    </w:pPr>
    <w:rPr>
      <w:rFonts w:ascii="Cambria" w:hAnsi="Cambria"/>
      <w:sz w:val="28"/>
    </w:rPr>
  </w:style>
  <w:style w:type="table" w:styleId="TableGrid">
    <w:name w:val="Table Grid"/>
    <w:basedOn w:val="TableNormal"/>
    <w:uiPriority w:val="59"/>
    <w:rsid w:val="00120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8"/>
    <w:semiHidden/>
    <w:rsid w:val="001202DA"/>
    <w:rPr>
      <w:vertAlign w:val="superscript"/>
    </w:rPr>
  </w:style>
  <w:style w:type="paragraph" w:styleId="FootnoteText">
    <w:name w:val="footnote text"/>
    <w:basedOn w:val="Normal"/>
    <w:link w:val="FootnoteTextChar"/>
    <w:uiPriority w:val="98"/>
    <w:semiHidden/>
    <w:rsid w:val="001202DA"/>
    <w:rPr>
      <w:sz w:val="20"/>
      <w:szCs w:val="20"/>
      <w:lang w:eastAsia="x-none"/>
    </w:rPr>
  </w:style>
  <w:style w:type="character" w:customStyle="1" w:styleId="FootnoteTextChar">
    <w:name w:val="Footnote Text Char"/>
    <w:link w:val="FootnoteText"/>
    <w:uiPriority w:val="98"/>
    <w:semiHidden/>
    <w:rsid w:val="001202DA"/>
    <w:rPr>
      <w:rFonts w:ascii="Calibri" w:eastAsia="Calibri" w:hAnsi="Calibri" w:cs="Times New Roman"/>
      <w:sz w:val="20"/>
      <w:szCs w:val="20"/>
      <w:lang w:val="en-GB"/>
    </w:rPr>
  </w:style>
  <w:style w:type="paragraph" w:styleId="EndnoteText">
    <w:name w:val="endnote text"/>
    <w:basedOn w:val="Normal"/>
    <w:link w:val="EndnoteTextChar"/>
    <w:uiPriority w:val="99"/>
    <w:semiHidden/>
    <w:unhideWhenUsed/>
    <w:rsid w:val="001202DA"/>
    <w:rPr>
      <w:sz w:val="20"/>
      <w:szCs w:val="20"/>
      <w:lang w:eastAsia="x-none"/>
    </w:rPr>
  </w:style>
  <w:style w:type="character" w:customStyle="1" w:styleId="EndnoteTextChar">
    <w:name w:val="Endnote Text Char"/>
    <w:link w:val="EndnoteText"/>
    <w:uiPriority w:val="99"/>
    <w:semiHidden/>
    <w:rsid w:val="001202DA"/>
    <w:rPr>
      <w:rFonts w:ascii="Calibri" w:eastAsia="Calibri" w:hAnsi="Calibri" w:cs="Times New Roman"/>
      <w:sz w:val="20"/>
      <w:szCs w:val="20"/>
      <w:lang w:val="en-GB"/>
    </w:rPr>
  </w:style>
  <w:style w:type="character" w:styleId="EndnoteReference">
    <w:name w:val="endnote reference"/>
    <w:uiPriority w:val="99"/>
    <w:semiHidden/>
    <w:unhideWhenUsed/>
    <w:rsid w:val="001202DA"/>
    <w:rPr>
      <w:vertAlign w:val="superscript"/>
    </w:rPr>
  </w:style>
  <w:style w:type="character" w:styleId="CommentReference">
    <w:name w:val="annotation reference"/>
    <w:uiPriority w:val="99"/>
    <w:semiHidden/>
    <w:unhideWhenUsed/>
    <w:rsid w:val="00855E16"/>
    <w:rPr>
      <w:sz w:val="16"/>
      <w:szCs w:val="16"/>
    </w:rPr>
  </w:style>
  <w:style w:type="paragraph" w:styleId="CommentText">
    <w:name w:val="annotation text"/>
    <w:basedOn w:val="Normal"/>
    <w:link w:val="CommentTextChar"/>
    <w:uiPriority w:val="99"/>
    <w:semiHidden/>
    <w:unhideWhenUsed/>
    <w:rsid w:val="00855E16"/>
    <w:rPr>
      <w:sz w:val="20"/>
      <w:szCs w:val="20"/>
    </w:rPr>
  </w:style>
  <w:style w:type="character" w:customStyle="1" w:styleId="CommentTextChar">
    <w:name w:val="Comment Text Char"/>
    <w:link w:val="CommentText"/>
    <w:uiPriority w:val="99"/>
    <w:semiHidden/>
    <w:rsid w:val="00855E16"/>
    <w:rPr>
      <w:lang w:val="en-GB" w:eastAsia="en-US"/>
    </w:rPr>
  </w:style>
  <w:style w:type="paragraph" w:styleId="CommentSubject">
    <w:name w:val="annotation subject"/>
    <w:basedOn w:val="CommentText"/>
    <w:next w:val="CommentText"/>
    <w:link w:val="CommentSubjectChar"/>
    <w:uiPriority w:val="99"/>
    <w:semiHidden/>
    <w:unhideWhenUsed/>
    <w:rsid w:val="00855E16"/>
    <w:rPr>
      <w:b/>
      <w:bCs/>
    </w:rPr>
  </w:style>
  <w:style w:type="character" w:customStyle="1" w:styleId="CommentSubjectChar">
    <w:name w:val="Comment Subject Char"/>
    <w:link w:val="CommentSubject"/>
    <w:uiPriority w:val="99"/>
    <w:semiHidden/>
    <w:rsid w:val="00855E16"/>
    <w:rPr>
      <w:b/>
      <w:bCs/>
      <w:lang w:val="en-GB" w:eastAsia="en-US"/>
    </w:rPr>
  </w:style>
  <w:style w:type="character" w:styleId="PageNumber">
    <w:name w:val="page number"/>
    <w:basedOn w:val="DefaultParagraphFont"/>
    <w:uiPriority w:val="99"/>
    <w:semiHidden/>
    <w:unhideWhenUsed/>
    <w:rsid w:val="00870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7457E4-A6DF-45A0-A55C-7673CB6A02C3}">
  <ds:schemaRefs>
    <ds:schemaRef ds:uri="http://schemas.openxmlformats.org/officeDocument/2006/bibliography"/>
  </ds:schemaRefs>
</ds:datastoreItem>
</file>

<file path=customXml/itemProps2.xml><?xml version="1.0" encoding="utf-8"?>
<ds:datastoreItem xmlns:ds="http://schemas.openxmlformats.org/officeDocument/2006/customXml" ds:itemID="{8316EB50-85C4-4A6D-8633-1CAA54E26C70}"/>
</file>

<file path=customXml/itemProps3.xml><?xml version="1.0" encoding="utf-8"?>
<ds:datastoreItem xmlns:ds="http://schemas.openxmlformats.org/officeDocument/2006/customXml" ds:itemID="{3946BC6C-4C46-4422-BDEB-F517C2081C37}"/>
</file>

<file path=customXml/itemProps4.xml><?xml version="1.0" encoding="utf-8"?>
<ds:datastoreItem xmlns:ds="http://schemas.openxmlformats.org/officeDocument/2006/customXml" ds:itemID="{1FB3117C-9F9D-4AB5-A548-7E993926DF97}"/>
</file>

<file path=docProps/app.xml><?xml version="1.0" encoding="utf-8"?>
<Properties xmlns="http://schemas.openxmlformats.org/officeDocument/2006/extended-properties" xmlns:vt="http://schemas.openxmlformats.org/officeDocument/2006/docPropsVTypes">
  <Template>Normal.dotm</Template>
  <TotalTime>1</TotalTime>
  <Pages>1</Pages>
  <Words>1249</Words>
  <Characters>7121</Characters>
  <Application>Microsoft Office Word</Application>
  <DocSecurity>0</DocSecurity>
  <Lines>59</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2</cp:revision>
  <cp:lastPrinted>2022-01-10T08:20:00Z</cp:lastPrinted>
  <dcterms:created xsi:type="dcterms:W3CDTF">2022-01-31T13:55:00Z</dcterms:created>
  <dcterms:modified xsi:type="dcterms:W3CDTF">2022-01-31T13:55:00Z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