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7723F" w:rsidR="00D420F3" w:rsidP="0057723F" w:rsidRDefault="00D420F3">
      <w:pPr>
        <w:jc w:val="center"/>
        <w:rPr>
          <w:lang w:val="fr-FR"/>
        </w:rPr>
      </w:pPr>
    </w:p>
    <w:p w:rsidRPr="0057723F" w:rsidR="00D420F3" w:rsidP="0057723F" w:rsidRDefault="003A08E6">
      <w:pPr>
        <w:pStyle w:val="DecHCase"/>
      </w:pPr>
      <w:r w:rsidRPr="0057723F">
        <w:t>FIFTH SECTION</w:t>
      </w:r>
    </w:p>
    <w:p w:rsidRPr="0057723F" w:rsidR="00D420F3" w:rsidP="00B819C3" w:rsidRDefault="0077175D">
      <w:pPr>
        <w:pStyle w:val="JuTitle"/>
        <w:spacing w:before="600"/>
      </w:pPr>
      <w:bookmarkStart w:name="To" w:id="0"/>
      <w:r w:rsidRPr="0057723F">
        <w:t xml:space="preserve">CASE OF </w:t>
      </w:r>
      <w:bookmarkEnd w:id="0"/>
      <w:r w:rsidRPr="0057723F" w:rsidR="003A08E6">
        <w:t>KHADIJA ISMAYILOVA v. AZERBAIJAN</w:t>
      </w:r>
      <w:r w:rsidRPr="0057723F" w:rsidR="001D23F2">
        <w:t xml:space="preserve"> (No. 2)</w:t>
      </w:r>
    </w:p>
    <w:p w:rsidRPr="0057723F" w:rsidR="00D420F3" w:rsidP="0057723F" w:rsidRDefault="0077175D">
      <w:pPr>
        <w:pStyle w:val="ECHRCoverTitle4"/>
      </w:pPr>
      <w:r w:rsidRPr="0057723F">
        <w:t>(</w:t>
      </w:r>
      <w:r w:rsidRPr="0057723F" w:rsidR="003A08E6">
        <w:t>Application no. 30778/15</w:t>
      </w:r>
      <w:r w:rsidRPr="0057723F">
        <w:t>)</w:t>
      </w:r>
    </w:p>
    <w:p w:rsidRPr="0057723F" w:rsidR="00D420F3" w:rsidP="0057723F" w:rsidRDefault="00D420F3">
      <w:pPr>
        <w:pStyle w:val="DecHCase"/>
      </w:pPr>
    </w:p>
    <w:p w:rsidR="00D420F3" w:rsidP="0057723F" w:rsidRDefault="00034DDE">
      <w:pPr>
        <w:pStyle w:val="DecHCase"/>
      </w:pPr>
      <w:r w:rsidRPr="0057723F">
        <w:t>JUDGMENT</w:t>
      </w:r>
    </w:p>
    <w:p w:rsidRPr="0093406D" w:rsidR="00B819C3" w:rsidP="003240C3" w:rsidRDefault="0093406D">
      <w:pPr>
        <w:pStyle w:val="ECHRCoverTitle4"/>
        <w:rPr>
          <w:sz w:val="22"/>
          <w:szCs w:val="22"/>
        </w:rPr>
      </w:pPr>
      <w:r w:rsidRPr="0093406D">
        <w:rPr>
          <w:sz w:val="22"/>
          <w:szCs w:val="22"/>
        </w:rPr>
        <w:t xml:space="preserve">This version was rectified on </w:t>
      </w:r>
      <w:r w:rsidR="003240C3">
        <w:rPr>
          <w:sz w:val="22"/>
          <w:szCs w:val="22"/>
        </w:rPr>
        <w:t>25</w:t>
      </w:r>
      <w:r w:rsidRPr="0093406D">
        <w:rPr>
          <w:sz w:val="22"/>
          <w:szCs w:val="22"/>
        </w:rPr>
        <w:t xml:space="preserve"> August 2020</w:t>
      </w:r>
      <w:r w:rsidRPr="0093406D">
        <w:rPr>
          <w:sz w:val="22"/>
          <w:szCs w:val="22"/>
        </w:rPr>
        <w:br/>
        <w:t>under Rule 81 of the Rules of Court.</w:t>
      </w:r>
    </w:p>
    <w:p w:rsidR="00B819C3" w:rsidP="00B819C3" w:rsidRDefault="00B819C3">
      <w:pPr>
        <w:pStyle w:val="JuPara"/>
      </w:pPr>
    </w:p>
    <w:p w:rsidRPr="00B819C3" w:rsidR="00B819C3" w:rsidP="00B819C3" w:rsidRDefault="00B819C3">
      <w:pPr>
        <w:pStyle w:val="JuPara"/>
      </w:pPr>
    </w:p>
    <w:p w:rsidRPr="00B819C3" w:rsidR="00464B7F" w:rsidP="0057723F" w:rsidRDefault="00464B7F">
      <w:pPr>
        <w:pStyle w:val="JuPara"/>
        <w:pBdr>
          <w:top w:val="single" w:color="auto" w:sz="4" w:space="1"/>
          <w:left w:val="single" w:color="auto" w:sz="4" w:space="4"/>
          <w:bottom w:val="single" w:color="auto" w:sz="4" w:space="1"/>
          <w:right w:val="single" w:color="auto" w:sz="4" w:space="4"/>
        </w:pBdr>
        <w:ind w:firstLine="0"/>
        <w:rPr>
          <w:sz w:val="20"/>
          <w:szCs w:val="20"/>
        </w:rPr>
      </w:pPr>
      <w:r w:rsidRPr="00B819C3">
        <w:rPr>
          <w:sz w:val="20"/>
          <w:szCs w:val="20"/>
        </w:rPr>
        <w:t>Art 5 § 1 (c) • Reasonable suspicion • Minimum standard of “reasonableness” of suspicion not met • Applicant</w:t>
      </w:r>
      <w:r w:rsidRPr="00B819C3" w:rsidR="0057723F">
        <w:rPr>
          <w:sz w:val="20"/>
          <w:szCs w:val="20"/>
        </w:rPr>
        <w:t>’</w:t>
      </w:r>
      <w:r w:rsidRPr="00B819C3">
        <w:rPr>
          <w:sz w:val="20"/>
          <w:szCs w:val="20"/>
        </w:rPr>
        <w:t>s arrest and detention initially based on false claim made as a result of coercion • No facts, information or evidence supporting additional charges related to applicant</w:t>
      </w:r>
      <w:r w:rsidRPr="00B819C3" w:rsidR="0057723F">
        <w:rPr>
          <w:sz w:val="20"/>
          <w:szCs w:val="20"/>
        </w:rPr>
        <w:t>’</w:t>
      </w:r>
      <w:r w:rsidRPr="00B819C3">
        <w:rPr>
          <w:sz w:val="20"/>
          <w:szCs w:val="20"/>
        </w:rPr>
        <w:t>s journalistic activities</w:t>
      </w:r>
    </w:p>
    <w:p w:rsidRPr="00B819C3" w:rsidR="00464B7F" w:rsidP="0057723F" w:rsidRDefault="00464B7F">
      <w:pPr>
        <w:pStyle w:val="JuPara"/>
        <w:pBdr>
          <w:top w:val="single" w:color="auto" w:sz="4" w:space="1"/>
          <w:left w:val="single" w:color="auto" w:sz="4" w:space="4"/>
          <w:bottom w:val="single" w:color="auto" w:sz="4" w:space="1"/>
          <w:right w:val="single" w:color="auto" w:sz="4" w:space="4"/>
        </w:pBdr>
        <w:ind w:firstLine="0"/>
        <w:rPr>
          <w:sz w:val="20"/>
          <w:szCs w:val="20"/>
        </w:rPr>
      </w:pPr>
      <w:r w:rsidRPr="00B819C3">
        <w:rPr>
          <w:sz w:val="20"/>
          <w:szCs w:val="20"/>
        </w:rPr>
        <w:t>Art 5 § 4 • Review of lawfulness of detention • Systemic failure on the part of domestic courts to verify the existence of a reasonable suspicion underpinning the applicant</w:t>
      </w:r>
      <w:r w:rsidRPr="00B819C3" w:rsidR="0057723F">
        <w:rPr>
          <w:sz w:val="20"/>
          <w:szCs w:val="20"/>
        </w:rPr>
        <w:t>’</w:t>
      </w:r>
      <w:r w:rsidRPr="00B819C3">
        <w:rPr>
          <w:sz w:val="20"/>
          <w:szCs w:val="20"/>
        </w:rPr>
        <w:t>s arrest and detention</w:t>
      </w:r>
    </w:p>
    <w:p w:rsidRPr="00B819C3" w:rsidR="00464B7F" w:rsidP="0057723F" w:rsidRDefault="00464B7F">
      <w:pPr>
        <w:pStyle w:val="JuPara"/>
        <w:pBdr>
          <w:top w:val="single" w:color="auto" w:sz="4" w:space="1"/>
          <w:left w:val="single" w:color="auto" w:sz="4" w:space="4"/>
          <w:bottom w:val="single" w:color="auto" w:sz="4" w:space="1"/>
          <w:right w:val="single" w:color="auto" w:sz="4" w:space="4"/>
        </w:pBdr>
        <w:ind w:firstLine="0"/>
        <w:rPr>
          <w:sz w:val="20"/>
          <w:szCs w:val="20"/>
        </w:rPr>
      </w:pPr>
      <w:r w:rsidRPr="00B819C3">
        <w:rPr>
          <w:sz w:val="20"/>
          <w:szCs w:val="20"/>
        </w:rPr>
        <w:t>Art 6 § 2 • Presumption of innocence • Public statement of the Prosecutor General</w:t>
      </w:r>
      <w:r w:rsidRPr="00B819C3" w:rsidR="0057723F">
        <w:rPr>
          <w:sz w:val="20"/>
          <w:szCs w:val="20"/>
        </w:rPr>
        <w:t>’</w:t>
      </w:r>
      <w:r w:rsidRPr="00B819C3">
        <w:rPr>
          <w:sz w:val="20"/>
          <w:szCs w:val="20"/>
        </w:rPr>
        <w:t>s Office issued shortly after the applicant</w:t>
      </w:r>
      <w:r w:rsidRPr="00B819C3" w:rsidR="0057723F">
        <w:rPr>
          <w:sz w:val="20"/>
          <w:szCs w:val="20"/>
        </w:rPr>
        <w:t>’</w:t>
      </w:r>
      <w:r w:rsidRPr="00B819C3">
        <w:rPr>
          <w:sz w:val="20"/>
          <w:szCs w:val="20"/>
        </w:rPr>
        <w:t>s arrest and containing declaration of her guilt</w:t>
      </w:r>
    </w:p>
    <w:p w:rsidRPr="00B819C3" w:rsidR="00CB20C3" w:rsidP="0057723F" w:rsidRDefault="00464B7F">
      <w:pPr>
        <w:pStyle w:val="JuPara"/>
        <w:pBdr>
          <w:top w:val="single" w:color="auto" w:sz="4" w:space="1"/>
          <w:left w:val="single" w:color="auto" w:sz="4" w:space="4"/>
          <w:bottom w:val="single" w:color="auto" w:sz="4" w:space="1"/>
          <w:right w:val="single" w:color="auto" w:sz="4" w:space="4"/>
        </w:pBdr>
        <w:ind w:firstLine="0"/>
        <w:rPr>
          <w:sz w:val="20"/>
          <w:szCs w:val="20"/>
        </w:rPr>
      </w:pPr>
      <w:r w:rsidRPr="00B819C3">
        <w:rPr>
          <w:sz w:val="20"/>
          <w:szCs w:val="20"/>
        </w:rPr>
        <w:t>Art 18 (+ Art 5) • Restriction for unauthorised purposes • Detention of a well-known investigative journalist and government critic in order to silence and punish her for her journalistic activities</w:t>
      </w:r>
    </w:p>
    <w:p w:rsidRPr="00B819C3" w:rsidR="00C04249" w:rsidP="0057723F" w:rsidRDefault="00C04249">
      <w:pPr>
        <w:pStyle w:val="DecHCase"/>
        <w:spacing w:after="120"/>
        <w:rPr>
          <w:sz w:val="20"/>
          <w:szCs w:val="20"/>
        </w:rPr>
      </w:pPr>
    </w:p>
    <w:p w:rsidRPr="0057723F" w:rsidR="00034DDE" w:rsidP="0057723F" w:rsidRDefault="00034DDE">
      <w:pPr>
        <w:pStyle w:val="DecHCase"/>
        <w:rPr>
          <w:b/>
        </w:rPr>
      </w:pPr>
      <w:r w:rsidRPr="0057723F">
        <w:t>STRASBOURG</w:t>
      </w:r>
    </w:p>
    <w:p w:rsidRPr="0057723F" w:rsidR="00034DDE" w:rsidP="0057723F" w:rsidRDefault="00E42469">
      <w:pPr>
        <w:pStyle w:val="DecHCase"/>
        <w:rPr>
          <w:b/>
        </w:rPr>
      </w:pPr>
      <w:r w:rsidRPr="0057723F">
        <w:t>27 February 2020</w:t>
      </w:r>
    </w:p>
    <w:p w:rsidRPr="0057723F" w:rsidR="0057723F" w:rsidP="0057723F" w:rsidRDefault="0057723F">
      <w:pPr>
        <w:pStyle w:val="jucase0"/>
        <w:spacing w:before="120"/>
        <w:ind w:firstLine="0"/>
        <w:jc w:val="center"/>
        <w:rPr>
          <w:color w:val="FF0000"/>
          <w:sz w:val="28"/>
          <w:szCs w:val="28"/>
          <w:u w:val="single"/>
        </w:rPr>
      </w:pPr>
      <w:r w:rsidRPr="0057723F">
        <w:rPr>
          <w:color w:val="FF0000"/>
          <w:sz w:val="28"/>
          <w:szCs w:val="28"/>
          <w:u w:val="single"/>
        </w:rPr>
        <w:t>FINAL</w:t>
      </w:r>
    </w:p>
    <w:p w:rsidRPr="0057723F" w:rsidR="0057723F" w:rsidP="0057723F" w:rsidRDefault="0057723F">
      <w:pPr>
        <w:pStyle w:val="jupara0"/>
        <w:tabs>
          <w:tab w:val="left" w:pos="4650"/>
        </w:tabs>
        <w:ind w:firstLine="0"/>
        <w:jc w:val="center"/>
        <w:rPr>
          <w:color w:val="FF0000"/>
          <w:sz w:val="20"/>
          <w:szCs w:val="20"/>
        </w:rPr>
      </w:pPr>
    </w:p>
    <w:p w:rsidRPr="0057723F" w:rsidR="0057723F" w:rsidP="0057723F" w:rsidRDefault="0057723F">
      <w:pPr>
        <w:pStyle w:val="jupara0"/>
        <w:spacing w:after="120"/>
        <w:ind w:firstLine="0"/>
        <w:jc w:val="center"/>
        <w:rPr>
          <w:color w:val="FF0000"/>
          <w:sz w:val="28"/>
          <w:szCs w:val="28"/>
        </w:rPr>
      </w:pPr>
      <w:r w:rsidRPr="0057723F">
        <w:rPr>
          <w:color w:val="FF0000"/>
          <w:sz w:val="28"/>
          <w:szCs w:val="28"/>
        </w:rPr>
        <w:t>27/06/2020</w:t>
      </w:r>
    </w:p>
    <w:p w:rsidRPr="0057723F" w:rsidR="0057723F" w:rsidP="0057723F" w:rsidRDefault="0057723F">
      <w:pPr>
        <w:pStyle w:val="jupara0"/>
        <w:ind w:firstLine="0"/>
        <w:jc w:val="center"/>
      </w:pPr>
    </w:p>
    <w:p w:rsidRPr="0057723F" w:rsidR="0057723F" w:rsidP="0057723F" w:rsidRDefault="0057723F">
      <w:pPr>
        <w:jc w:val="both"/>
        <w:rPr>
          <w:i/>
          <w:iCs/>
          <w:sz w:val="22"/>
          <w:szCs w:val="22"/>
        </w:rPr>
      </w:pPr>
      <w:r w:rsidRPr="0057723F">
        <w:rPr>
          <w:i/>
          <w:iCs/>
          <w:sz w:val="22"/>
          <w:szCs w:val="22"/>
        </w:rPr>
        <w:t>This judgment has become final under Article 44 § 2 of the Convention. It may be subject to editorial revision.</w:t>
      </w:r>
    </w:p>
    <w:p w:rsidRPr="0057723F" w:rsidR="00C04249" w:rsidP="0057723F" w:rsidRDefault="00C04249">
      <w:pPr>
        <w:pStyle w:val="JuPara"/>
        <w:sectPr w:rsidRPr="0057723F" w:rsidR="00C04249" w:rsidSect="00E42469">
          <w:headerReference w:type="default" r:id="rId8"/>
          <w:footerReference w:type="even" r:id="rId9"/>
          <w:footerReference w:type="default" r:id="rId10"/>
          <w:headerReference w:type="first" r:id="rId11"/>
          <w:footerReference w:type="first" r:id="rId12"/>
          <w:footnotePr>
            <w:numRestart w:val="eachSect"/>
          </w:footnotePr>
          <w:pgSz w:w="11906" w:h="16838" w:code="9"/>
          <w:pgMar w:top="2274" w:right="2274" w:bottom="2274" w:left="2274" w:header="1701" w:footer="720" w:gutter="0"/>
          <w:pgNumType w:start="1"/>
          <w:cols w:space="720"/>
          <w:titlePg/>
          <w:docGrid w:linePitch="326"/>
        </w:sectPr>
      </w:pPr>
    </w:p>
    <w:p w:rsidRPr="0057723F" w:rsidR="00D420F3" w:rsidP="0057723F" w:rsidRDefault="0077175D">
      <w:pPr>
        <w:pStyle w:val="JuCase"/>
        <w:rPr>
          <w:bCs/>
        </w:rPr>
      </w:pPr>
      <w:r w:rsidRPr="0057723F">
        <w:t xml:space="preserve">In the case of </w:t>
      </w:r>
      <w:r w:rsidRPr="0057723F" w:rsidR="003A08E6">
        <w:t>Khadija Ismayilova</w:t>
      </w:r>
      <w:r w:rsidRPr="0057723F" w:rsidR="009116F8">
        <w:t xml:space="preserve"> (no. 2</w:t>
      </w:r>
      <w:r w:rsidRPr="0057723F" w:rsidR="00A81BC0">
        <w:t>)</w:t>
      </w:r>
      <w:r w:rsidRPr="0057723F" w:rsidR="003A08E6">
        <w:t xml:space="preserve"> v. Azerbaijan</w:t>
      </w:r>
      <w:r w:rsidRPr="0057723F">
        <w:t>,</w:t>
      </w:r>
    </w:p>
    <w:p w:rsidRPr="0057723F" w:rsidR="00D420F3" w:rsidP="0057723F" w:rsidRDefault="0077175D">
      <w:pPr>
        <w:pStyle w:val="JuPara"/>
      </w:pPr>
      <w:r w:rsidRPr="0057723F">
        <w:t>The European Court of Human Rights (</w:t>
      </w:r>
      <w:r w:rsidRPr="0057723F" w:rsidR="003A08E6">
        <w:t>Fifth Section</w:t>
      </w:r>
      <w:r w:rsidRPr="0057723F">
        <w:t xml:space="preserve">), sitting as a </w:t>
      </w:r>
      <w:r w:rsidRPr="0057723F" w:rsidR="003A08E6">
        <w:t>Chamber</w:t>
      </w:r>
      <w:r w:rsidRPr="0057723F">
        <w:t xml:space="preserve"> composed of:</w:t>
      </w:r>
    </w:p>
    <w:p w:rsidRPr="0057723F" w:rsidR="00D420F3" w:rsidP="0057723F" w:rsidRDefault="00E42469">
      <w:pPr>
        <w:pStyle w:val="ECHRDecisionBody"/>
      </w:pPr>
      <w:r w:rsidRPr="0057723F">
        <w:tab/>
      </w:r>
      <w:proofErr w:type="spellStart"/>
      <w:r w:rsidRPr="0057723F">
        <w:t>Síofra</w:t>
      </w:r>
      <w:proofErr w:type="spellEnd"/>
      <w:r w:rsidRPr="0057723F">
        <w:t xml:space="preserve"> O</w:t>
      </w:r>
      <w:r w:rsidRPr="0057723F" w:rsidR="0057723F">
        <w:t>’</w:t>
      </w:r>
      <w:r w:rsidRPr="0057723F">
        <w:t>Leary,</w:t>
      </w:r>
      <w:r w:rsidRPr="0057723F">
        <w:rPr>
          <w:i/>
        </w:rPr>
        <w:t xml:space="preserve"> President,</w:t>
      </w:r>
      <w:r w:rsidRPr="0057723F">
        <w:rPr>
          <w:i/>
        </w:rPr>
        <w:br/>
      </w:r>
      <w:r w:rsidRPr="0057723F">
        <w:tab/>
      </w:r>
      <w:proofErr w:type="spellStart"/>
      <w:r w:rsidRPr="0057723F">
        <w:t>Ganna</w:t>
      </w:r>
      <w:proofErr w:type="spellEnd"/>
      <w:r w:rsidRPr="0057723F">
        <w:t xml:space="preserve"> </w:t>
      </w:r>
      <w:proofErr w:type="spellStart"/>
      <w:r w:rsidRPr="0057723F">
        <w:t>Yudkivska</w:t>
      </w:r>
      <w:proofErr w:type="spellEnd"/>
      <w:r w:rsidRPr="0057723F">
        <w:t>,</w:t>
      </w:r>
      <w:r w:rsidRPr="0057723F">
        <w:rPr>
          <w:i/>
        </w:rPr>
        <w:br/>
      </w:r>
      <w:r w:rsidRPr="0057723F">
        <w:tab/>
      </w:r>
      <w:proofErr w:type="spellStart"/>
      <w:r w:rsidRPr="0057723F">
        <w:t>Yonko</w:t>
      </w:r>
      <w:proofErr w:type="spellEnd"/>
      <w:r w:rsidRPr="0057723F">
        <w:t xml:space="preserve"> </w:t>
      </w:r>
      <w:proofErr w:type="spellStart"/>
      <w:r w:rsidRPr="0057723F">
        <w:t>Grozev</w:t>
      </w:r>
      <w:proofErr w:type="spellEnd"/>
      <w:r w:rsidRPr="0057723F">
        <w:t>,</w:t>
      </w:r>
      <w:r w:rsidRPr="0057723F">
        <w:rPr>
          <w:i/>
        </w:rPr>
        <w:br/>
      </w:r>
      <w:r w:rsidRPr="0057723F">
        <w:tab/>
      </w:r>
      <w:proofErr w:type="spellStart"/>
      <w:r w:rsidRPr="0057723F">
        <w:t>Mārtiņš</w:t>
      </w:r>
      <w:proofErr w:type="spellEnd"/>
      <w:r w:rsidRPr="0057723F">
        <w:t xml:space="preserve"> </w:t>
      </w:r>
      <w:proofErr w:type="spellStart"/>
      <w:r w:rsidRPr="0057723F">
        <w:t>Mits</w:t>
      </w:r>
      <w:proofErr w:type="spellEnd"/>
      <w:r w:rsidRPr="0057723F">
        <w:t>,</w:t>
      </w:r>
      <w:r w:rsidRPr="0057723F">
        <w:rPr>
          <w:i/>
        </w:rPr>
        <w:br/>
      </w:r>
      <w:r w:rsidRPr="0057723F">
        <w:tab/>
      </w:r>
      <w:proofErr w:type="spellStart"/>
      <w:r w:rsidRPr="0057723F">
        <w:t>Lәtif</w:t>
      </w:r>
      <w:proofErr w:type="spellEnd"/>
      <w:r w:rsidRPr="0057723F">
        <w:t xml:space="preserve"> </w:t>
      </w:r>
      <w:proofErr w:type="spellStart"/>
      <w:r w:rsidRPr="0057723F">
        <w:t>Hüseynov</w:t>
      </w:r>
      <w:proofErr w:type="spellEnd"/>
      <w:r w:rsidRPr="0057723F">
        <w:t>,</w:t>
      </w:r>
      <w:r w:rsidRPr="0057723F">
        <w:rPr>
          <w:i/>
        </w:rPr>
        <w:br/>
      </w:r>
      <w:r w:rsidRPr="0057723F">
        <w:tab/>
      </w:r>
      <w:proofErr w:type="spellStart"/>
      <w:r w:rsidRPr="0057723F">
        <w:t>Lado</w:t>
      </w:r>
      <w:proofErr w:type="spellEnd"/>
      <w:r w:rsidRPr="0057723F">
        <w:t xml:space="preserve"> </w:t>
      </w:r>
      <w:proofErr w:type="spellStart"/>
      <w:r w:rsidRPr="0057723F">
        <w:t>Chanturia</w:t>
      </w:r>
      <w:proofErr w:type="spellEnd"/>
      <w:r w:rsidRPr="0057723F">
        <w:t>,</w:t>
      </w:r>
      <w:r w:rsidRPr="0057723F">
        <w:rPr>
          <w:i/>
        </w:rPr>
        <w:br/>
      </w:r>
      <w:r w:rsidRPr="0057723F">
        <w:tab/>
        <w:t>Anja Seibert-</w:t>
      </w:r>
      <w:proofErr w:type="spellStart"/>
      <w:r w:rsidRPr="0057723F">
        <w:t>Fohr</w:t>
      </w:r>
      <w:proofErr w:type="spellEnd"/>
      <w:r w:rsidRPr="0057723F">
        <w:t>,</w:t>
      </w:r>
      <w:r w:rsidRPr="0057723F">
        <w:rPr>
          <w:i/>
        </w:rPr>
        <w:t xml:space="preserve"> judges,</w:t>
      </w:r>
      <w:r w:rsidRPr="0057723F" w:rsidR="0077175D">
        <w:br/>
        <w:t xml:space="preserve">and </w:t>
      </w:r>
      <w:r w:rsidRPr="0057723F" w:rsidR="003A08E6">
        <w:t>Claudia Westerdiek</w:t>
      </w:r>
      <w:r w:rsidRPr="0057723F" w:rsidR="0077175D">
        <w:t xml:space="preserve">, </w:t>
      </w:r>
      <w:r w:rsidRPr="0057723F" w:rsidR="003A08E6">
        <w:rPr>
          <w:i/>
        </w:rPr>
        <w:t xml:space="preserve">Section </w:t>
      </w:r>
      <w:r w:rsidRPr="0057723F" w:rsidR="003A08E6">
        <w:rPr>
          <w:i/>
          <w:iCs/>
        </w:rPr>
        <w:t>Registrar</w:t>
      </w:r>
      <w:r w:rsidRPr="0057723F" w:rsidR="0077175D">
        <w:rPr>
          <w:i/>
        </w:rPr>
        <w:t>,</w:t>
      </w:r>
    </w:p>
    <w:p w:rsidRPr="0057723F" w:rsidR="00D420F3" w:rsidP="0057723F" w:rsidRDefault="0077175D">
      <w:pPr>
        <w:pStyle w:val="JuPara"/>
      </w:pPr>
      <w:r w:rsidRPr="0057723F">
        <w:t xml:space="preserve">Having deliberated in private on </w:t>
      </w:r>
      <w:r w:rsidRPr="0057723F" w:rsidR="00E42469">
        <w:t>4 February 2020</w:t>
      </w:r>
      <w:r w:rsidRPr="0057723F">
        <w:t>,</w:t>
      </w:r>
    </w:p>
    <w:p w:rsidRPr="0057723F" w:rsidR="00D420F3" w:rsidP="0057723F" w:rsidRDefault="0077175D">
      <w:pPr>
        <w:pStyle w:val="JuPara"/>
      </w:pPr>
      <w:r w:rsidRPr="0057723F">
        <w:t>Delivers the following judgment, which was adopted on that date:</w:t>
      </w:r>
    </w:p>
    <w:p w:rsidRPr="0057723F" w:rsidR="00D420F3" w:rsidP="0057723F" w:rsidRDefault="0077175D">
      <w:pPr>
        <w:pStyle w:val="JuHHead"/>
      </w:pPr>
      <w:r w:rsidRPr="0057723F">
        <w:t>PROCEDURE</w:t>
      </w:r>
    </w:p>
    <w:p w:rsidRPr="0057723F" w:rsidR="00254703"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1</w:t>
      </w:r>
      <w:r w:rsidRPr="0057723F">
        <w:fldChar w:fldCharType="end"/>
      </w:r>
      <w:r w:rsidRPr="0057723F" w:rsidR="0077175D">
        <w:t xml:space="preserve">.  The case originated in </w:t>
      </w:r>
      <w:r w:rsidRPr="0057723F">
        <w:t>an application (no. 30778/15)</w:t>
      </w:r>
      <w:r w:rsidRPr="0057723F" w:rsidR="0077175D">
        <w:t xml:space="preserve"> against </w:t>
      </w:r>
      <w:r w:rsidRPr="0057723F">
        <w:t>the Republic of Azerbaijan</w:t>
      </w:r>
      <w:r w:rsidRPr="0057723F" w:rsidR="0077175D">
        <w:t xml:space="preserve"> lodged with the </w:t>
      </w:r>
      <w:r w:rsidRPr="0057723F">
        <w:t>Court under Article 34</w:t>
      </w:r>
      <w:r w:rsidRPr="0057723F" w:rsidR="0077175D">
        <w:t xml:space="preserve"> of the Convention for the Protection of Human Rights and Fundamental Freedoms (“the Convention”) by </w:t>
      </w:r>
      <w:r w:rsidRPr="0057723F">
        <w:t xml:space="preserve">an Azerbaijani national, Ms Khadija </w:t>
      </w:r>
      <w:proofErr w:type="spellStart"/>
      <w:r w:rsidRPr="0057723F">
        <w:t>Rovshan</w:t>
      </w:r>
      <w:proofErr w:type="spellEnd"/>
      <w:r w:rsidRPr="0057723F">
        <w:t xml:space="preserve"> </w:t>
      </w:r>
      <w:proofErr w:type="spellStart"/>
      <w:r w:rsidRPr="0057723F">
        <w:t>gizi</w:t>
      </w:r>
      <w:proofErr w:type="spellEnd"/>
      <w:r w:rsidRPr="0057723F">
        <w:t xml:space="preserve"> Ismayilova (“the applicant”), on 8 June 2015</w:t>
      </w:r>
      <w:r w:rsidRPr="0057723F" w:rsidR="0077175D">
        <w:t>.</w:t>
      </w:r>
    </w:p>
    <w:p w:rsidRPr="0057723F" w:rsidR="003A08E6"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2</w:t>
      </w:r>
      <w:r w:rsidRPr="0057723F">
        <w:fldChar w:fldCharType="end"/>
      </w:r>
      <w:r w:rsidRPr="0057723F" w:rsidR="0077175D">
        <w:t>.  </w:t>
      </w:r>
      <w:r w:rsidRPr="0057723F">
        <w:t xml:space="preserve">The applicant was represented by Ms </w:t>
      </w:r>
      <w:r w:rsidRPr="0057723F" w:rsidR="0024116B">
        <w:t xml:space="preserve">A. </w:t>
      </w:r>
      <w:r w:rsidRPr="0057723F" w:rsidR="00B2212D">
        <w:t>Clooney and</w:t>
      </w:r>
      <w:r w:rsidRPr="0057723F" w:rsidR="0024116B">
        <w:t xml:space="preserve"> Ms N. Jansen</w:t>
      </w:r>
      <w:r w:rsidRPr="0057723F" w:rsidR="00B2212D">
        <w:t>,</w:t>
      </w:r>
      <w:r w:rsidRPr="0057723F" w:rsidR="0024116B">
        <w:t xml:space="preserve"> </w:t>
      </w:r>
      <w:r w:rsidRPr="0057723F">
        <w:t>lawyers practising in London</w:t>
      </w:r>
      <w:r w:rsidRPr="0057723F" w:rsidR="00B2212D">
        <w:t>,</w:t>
      </w:r>
      <w:r w:rsidRPr="0057723F">
        <w:t xml:space="preserve"> and</w:t>
      </w:r>
      <w:r w:rsidRPr="0057723F" w:rsidR="00037B5D">
        <w:t xml:space="preserve"> </w:t>
      </w:r>
      <w:r w:rsidRPr="0057723F" w:rsidR="0024116B">
        <w:t xml:space="preserve">Mr Y. </w:t>
      </w:r>
      <w:proofErr w:type="spellStart"/>
      <w:r w:rsidRPr="0057723F" w:rsidR="0024116B">
        <w:t>Imanov</w:t>
      </w:r>
      <w:proofErr w:type="spellEnd"/>
      <w:r w:rsidRPr="0057723F" w:rsidR="0024116B">
        <w:t xml:space="preserve"> and Mr </w:t>
      </w:r>
      <w:proofErr w:type="spellStart"/>
      <w:r w:rsidRPr="0057723F" w:rsidR="0024116B">
        <w:t>Namazli</w:t>
      </w:r>
      <w:proofErr w:type="spellEnd"/>
      <w:r w:rsidRPr="0057723F" w:rsidR="0024116B">
        <w:t xml:space="preserve">, lawyers </w:t>
      </w:r>
      <w:r w:rsidRPr="0057723F" w:rsidR="00255B9F">
        <w:t>based</w:t>
      </w:r>
      <w:r w:rsidRPr="0057723F" w:rsidR="0024116B">
        <w:t xml:space="preserve"> in Azerbaijan</w:t>
      </w:r>
      <w:r w:rsidRPr="0057723F">
        <w:t xml:space="preserve">. </w:t>
      </w:r>
      <w:r w:rsidRPr="0057723F" w:rsidR="0024116B">
        <w:t xml:space="preserve">On 1 July 2016 Ms A. Vermeer </w:t>
      </w:r>
      <w:r w:rsidRPr="0057723F" w:rsidR="00B2212D">
        <w:t>replaced Ms N. </w:t>
      </w:r>
      <w:r w:rsidRPr="0057723F" w:rsidR="0024116B">
        <w:t xml:space="preserve">Jansen as co-counsel with Ms A. Clooney. </w:t>
      </w:r>
      <w:r w:rsidRPr="0057723F" w:rsidR="0077175D">
        <w:t xml:space="preserve">The </w:t>
      </w:r>
      <w:r w:rsidRPr="0057723F">
        <w:t>Azerbaijani</w:t>
      </w:r>
      <w:r w:rsidRPr="0057723F" w:rsidR="0077175D">
        <w:t xml:space="preserve"> Government (“the Government”) were represented by their Agent, </w:t>
      </w:r>
      <w:r w:rsidRPr="0057723F" w:rsidR="00B2212D">
        <w:t xml:space="preserve">Mr Ç. </w:t>
      </w:r>
      <w:proofErr w:type="spellStart"/>
      <w:r w:rsidRPr="0057723F" w:rsidR="00F659A3">
        <w:t>Əsgərov</w:t>
      </w:r>
      <w:proofErr w:type="spellEnd"/>
      <w:r w:rsidRPr="0057723F" w:rsidR="00B2212D">
        <w:t>.</w:t>
      </w:r>
    </w:p>
    <w:p w:rsidRPr="0057723F" w:rsidR="00410BC6"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3</w:t>
      </w:r>
      <w:r w:rsidRPr="0057723F">
        <w:fldChar w:fldCharType="end"/>
      </w:r>
      <w:r w:rsidRPr="0057723F">
        <w:t xml:space="preserve">.  The applicant </w:t>
      </w:r>
      <w:r w:rsidRPr="0057723F" w:rsidR="005E2A7B">
        <w:t xml:space="preserve">complained </w:t>
      </w:r>
      <w:r w:rsidRPr="0057723F" w:rsidR="00024536">
        <w:t>of a</w:t>
      </w:r>
      <w:r w:rsidRPr="0057723F" w:rsidR="005E2A7B">
        <w:t xml:space="preserve"> breach of her rights under Article 5, Article 6 § 2, Article 1</w:t>
      </w:r>
      <w:r w:rsidRPr="0057723F" w:rsidR="003A6B78">
        <w:t>0</w:t>
      </w:r>
      <w:r w:rsidRPr="0057723F" w:rsidR="005E2A7B">
        <w:t xml:space="preserve"> and </w:t>
      </w:r>
      <w:r w:rsidRPr="0057723F" w:rsidR="00024536">
        <w:t xml:space="preserve">Article </w:t>
      </w:r>
      <w:r w:rsidRPr="0057723F" w:rsidR="005E2A7B">
        <w:t xml:space="preserve">18 of the Convention. In particular, </w:t>
      </w:r>
      <w:r w:rsidRPr="0057723F" w:rsidR="003A6B78">
        <w:t>she</w:t>
      </w:r>
      <w:r w:rsidRPr="0057723F" w:rsidR="005E2A7B">
        <w:t xml:space="preserve"> complained that </w:t>
      </w:r>
      <w:r w:rsidRPr="0057723F" w:rsidR="003A6B78">
        <w:t>her</w:t>
      </w:r>
      <w:r w:rsidRPr="0057723F" w:rsidR="005E2A7B">
        <w:t xml:space="preserve"> arrest and pre-trial detention had not been based on a reasonable suspicion and </w:t>
      </w:r>
      <w:r w:rsidRPr="0057723F" w:rsidR="00024536">
        <w:t xml:space="preserve">had been </w:t>
      </w:r>
      <w:r w:rsidRPr="0057723F" w:rsidR="005E2A7B">
        <w:t>applied for purposes other than those prescribed in the Convention.</w:t>
      </w:r>
    </w:p>
    <w:p w:rsidRPr="0057723F" w:rsidR="00D420F3" w:rsidP="00E977A4" w:rsidRDefault="003A08E6">
      <w:pPr>
        <w:pStyle w:val="JuPara"/>
      </w:pPr>
      <w:r w:rsidRPr="0057723F">
        <w:fldChar w:fldCharType="begin"/>
      </w:r>
      <w:r w:rsidRPr="0057723F">
        <w:instrText xml:space="preserve"> SEQ level0 \*arabic </w:instrText>
      </w:r>
      <w:r w:rsidRPr="0057723F">
        <w:fldChar w:fldCharType="separate"/>
      </w:r>
      <w:r w:rsidR="007E6FB7">
        <w:rPr>
          <w:noProof/>
        </w:rPr>
        <w:t>4</w:t>
      </w:r>
      <w:r w:rsidRPr="0057723F">
        <w:fldChar w:fldCharType="end"/>
      </w:r>
      <w:r w:rsidRPr="0057723F" w:rsidR="0077175D">
        <w:t>.  </w:t>
      </w:r>
      <w:r w:rsidRPr="00153D97" w:rsidR="00153D97">
        <w:t xml:space="preserve">On 26 August 2015 notice of the application was given to the Government. The applicant and the Government each submitted written observations on the admissibility and merits of the case. The Council of Europe Commissioner for Human Rights made use </w:t>
      </w:r>
      <w:r w:rsidR="00153D97">
        <w:t>of his right under Article </w:t>
      </w:r>
      <w:r w:rsidRPr="00153D97" w:rsidR="00153D97">
        <w:t xml:space="preserve">36 § 3 of the Convention to intervene as a third party, and submitted observations in accordance with Rule 44 § 2 of the Rules of Court. </w:t>
      </w:r>
      <w:r w:rsidR="00AA280E">
        <w:rPr>
          <w:rStyle w:val="FootnoteReference"/>
        </w:rPr>
        <w:footnoteReference w:id="1"/>
      </w:r>
      <w:r w:rsidRPr="00153D97" w:rsidR="00153D97">
        <w:t>Third</w:t>
      </w:r>
      <w:r w:rsidR="00153D97">
        <w:rPr>
          <w:rFonts w:ascii="MS Mincho" w:hAnsi="MS Mincho" w:eastAsia="MS Mincho" w:cs="MS Mincho"/>
        </w:rPr>
        <w:noBreakHyphen/>
      </w:r>
      <w:r w:rsidRPr="00153D97" w:rsidR="00153D97">
        <w:t xml:space="preserve">party comments were also received from the following interveners, which had been granted leave by the President to intervene in the written procedure (Article 36 § 2 of the Convention and Rule 44 § 3): </w:t>
      </w:r>
      <w:r w:rsidR="00AA280E">
        <w:rPr>
          <w:rStyle w:val="FootnoteReference"/>
        </w:rPr>
        <w:footnoteReference w:id="2"/>
      </w:r>
      <w:r w:rsidRPr="00153D97" w:rsidR="00153D97">
        <w:t xml:space="preserve">(1) UN Special Rapporteur on the promotion and protection of the right to freedom of opinion and expression; </w:t>
      </w:r>
      <w:r w:rsidR="00AA280E">
        <w:rPr>
          <w:rStyle w:val="FootnoteReference"/>
        </w:rPr>
        <w:footnoteReference w:id="3"/>
      </w:r>
      <w:r w:rsidRPr="00153D97" w:rsidR="00153D97">
        <w:t>(2) Freedom Now, Helsinki Foundation for Human Rights, Human Rights House Foundation, International Partnership for Human Rights (jointly); and (3) ARTICLE 19, PEN International, International Media Support, International Partnership for Human Rights and Committee to Protect Journalists (jointly).</w:t>
      </w:r>
    </w:p>
    <w:p w:rsidRPr="0057723F" w:rsidR="00D420F3" w:rsidP="0057723F" w:rsidRDefault="0077175D">
      <w:pPr>
        <w:pStyle w:val="JuHHead"/>
      </w:pPr>
      <w:r w:rsidRPr="0057723F">
        <w:t>THE FACTS</w:t>
      </w:r>
    </w:p>
    <w:p w:rsidRPr="0057723F" w:rsidR="00D420F3" w:rsidP="0057723F" w:rsidRDefault="0077175D">
      <w:pPr>
        <w:pStyle w:val="Head2"/>
      </w:pPr>
      <w:r w:rsidRPr="0057723F">
        <w:t>THE CIRCUMSTANCES OF THE CASE</w:t>
      </w:r>
    </w:p>
    <w:p w:rsidRPr="0057723F" w:rsidR="00D420F3"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5</w:t>
      </w:r>
      <w:r w:rsidRPr="0057723F">
        <w:fldChar w:fldCharType="end"/>
      </w:r>
      <w:r w:rsidRPr="0057723F" w:rsidR="0077175D">
        <w:t xml:space="preserve">.  The </w:t>
      </w:r>
      <w:r w:rsidRPr="0057723F">
        <w:t>applicant was born in 1976 and lives</w:t>
      </w:r>
      <w:r w:rsidRPr="0057723F" w:rsidR="0077175D">
        <w:t xml:space="preserve"> in </w:t>
      </w:r>
      <w:r w:rsidRPr="0057723F">
        <w:t>Baku</w:t>
      </w:r>
      <w:r w:rsidRPr="0057723F" w:rsidR="0077175D">
        <w:t>.</w:t>
      </w:r>
    </w:p>
    <w:p w:rsidRPr="0057723F" w:rsidR="00410BC6" w:rsidP="0057723F" w:rsidRDefault="00560F99">
      <w:pPr>
        <w:pStyle w:val="JuHA"/>
        <w:numPr>
          <w:ilvl w:val="0"/>
          <w:numId w:val="2"/>
        </w:numPr>
      </w:pPr>
      <w:r w:rsidRPr="0057723F">
        <w:t>The applicant</w:t>
      </w:r>
      <w:r w:rsidRPr="0057723F" w:rsidR="0057723F">
        <w:t>’</w:t>
      </w:r>
      <w:r w:rsidRPr="0057723F">
        <w:t>s background</w:t>
      </w:r>
      <w:r w:rsidRPr="0057723F" w:rsidR="00E36A20">
        <w:t xml:space="preserve"> and </w:t>
      </w:r>
      <w:r w:rsidRPr="0057723F" w:rsidR="002A2873">
        <w:t>her employment with Radio Free Europe/Radio Liberty</w:t>
      </w:r>
    </w:p>
    <w:p w:rsidRPr="0057723F" w:rsidR="009C5A49" w:rsidP="0057723F" w:rsidRDefault="002A2873">
      <w:pPr>
        <w:pStyle w:val="JuPara"/>
      </w:pPr>
      <w:r w:rsidRPr="0057723F">
        <w:fldChar w:fldCharType="begin"/>
      </w:r>
      <w:r w:rsidRPr="0057723F">
        <w:instrText xml:space="preserve"> SEQ level0 \*arabic </w:instrText>
      </w:r>
      <w:r w:rsidRPr="0057723F">
        <w:fldChar w:fldCharType="separate"/>
      </w:r>
      <w:r w:rsidR="007E6FB7">
        <w:rPr>
          <w:noProof/>
        </w:rPr>
        <w:t>6</w:t>
      </w:r>
      <w:r w:rsidRPr="0057723F">
        <w:fldChar w:fldCharType="end"/>
      </w:r>
      <w:r w:rsidRPr="0057723F">
        <w:t>.  </w:t>
      </w:r>
      <w:r w:rsidRPr="0057723F" w:rsidR="00560F99">
        <w:t xml:space="preserve">The applicant is a well-known investigative journalist and civil society activist. </w:t>
      </w:r>
      <w:r w:rsidRPr="0057723F" w:rsidR="0061347B">
        <w:t>She</w:t>
      </w:r>
      <w:r w:rsidRPr="0057723F">
        <w:t xml:space="preserve"> </w:t>
      </w:r>
      <w:r w:rsidRPr="0057723F" w:rsidR="00B93395">
        <w:t xml:space="preserve">is </w:t>
      </w:r>
      <w:r w:rsidRPr="0057723F">
        <w:t xml:space="preserve">known for her strong criticism of the </w:t>
      </w:r>
      <w:r w:rsidRPr="0057723F" w:rsidR="00024536">
        <w:t xml:space="preserve">Azerbaijani government </w:t>
      </w:r>
      <w:r w:rsidRPr="0057723F">
        <w:t xml:space="preserve">and was involved </w:t>
      </w:r>
      <w:r w:rsidRPr="0057723F" w:rsidR="00B93395">
        <w:t xml:space="preserve">earlier in </w:t>
      </w:r>
      <w:r w:rsidRPr="0057723F" w:rsidR="0061347B">
        <w:t xml:space="preserve">her career </w:t>
      </w:r>
      <w:r w:rsidRPr="0057723F">
        <w:t xml:space="preserve">in numerous journalistic investigations relating, in particular, to </w:t>
      </w:r>
      <w:r w:rsidRPr="0057723F" w:rsidR="00024536">
        <w:t xml:space="preserve">cases of </w:t>
      </w:r>
      <w:r w:rsidRPr="0057723F">
        <w:t xml:space="preserve">alleged corruption and business activities of the </w:t>
      </w:r>
      <w:r w:rsidRPr="0057723F" w:rsidR="00F659A3">
        <w:t>members of the Government and their families.</w:t>
      </w:r>
    </w:p>
    <w:p w:rsidRPr="0057723F" w:rsidR="00410BC6" w:rsidP="0057723F" w:rsidRDefault="002A2873">
      <w:pPr>
        <w:pStyle w:val="JuPara"/>
      </w:pPr>
      <w:r w:rsidRPr="0057723F">
        <w:fldChar w:fldCharType="begin"/>
      </w:r>
      <w:r w:rsidRPr="0057723F">
        <w:instrText xml:space="preserve"> SEQ level0 \*arabic </w:instrText>
      </w:r>
      <w:r w:rsidRPr="0057723F">
        <w:fldChar w:fldCharType="separate"/>
      </w:r>
      <w:r w:rsidR="007E6FB7">
        <w:rPr>
          <w:noProof/>
        </w:rPr>
        <w:t>7</w:t>
      </w:r>
      <w:r w:rsidRPr="0057723F">
        <w:fldChar w:fldCharType="end"/>
      </w:r>
      <w:r w:rsidRPr="0057723F">
        <w:t xml:space="preserve">.  In November 2007 the applicant </w:t>
      </w:r>
      <w:r w:rsidRPr="0057723F" w:rsidR="001B36B8">
        <w:t>started</w:t>
      </w:r>
      <w:r w:rsidRPr="0057723F">
        <w:t xml:space="preserve"> to </w:t>
      </w:r>
      <w:r w:rsidRPr="0057723F" w:rsidR="00560F99">
        <w:t>work</w:t>
      </w:r>
      <w:r w:rsidRPr="0057723F" w:rsidR="009C1855">
        <w:t xml:space="preserve"> as a</w:t>
      </w:r>
      <w:r w:rsidRPr="0057723F" w:rsidR="00560F99">
        <w:t xml:space="preserve"> </w:t>
      </w:r>
      <w:r w:rsidRPr="0057723F">
        <w:t xml:space="preserve">freelance </w:t>
      </w:r>
      <w:r w:rsidRPr="0057723F" w:rsidR="00560F99">
        <w:t xml:space="preserve">journalist for </w:t>
      </w:r>
      <w:r w:rsidRPr="0057723F" w:rsidR="001B36B8">
        <w:t xml:space="preserve">the Baku </w:t>
      </w:r>
      <w:r w:rsidRPr="0057723F" w:rsidR="00EF5048">
        <w:t>“</w:t>
      </w:r>
      <w:r w:rsidRPr="0057723F" w:rsidR="001B36B8">
        <w:t>bureau</w:t>
      </w:r>
      <w:r w:rsidRPr="0057723F" w:rsidR="00EF5048">
        <w:t>”</w:t>
      </w:r>
      <w:r w:rsidRPr="0057723F" w:rsidR="001B36B8">
        <w:t xml:space="preserve"> of </w:t>
      </w:r>
      <w:r w:rsidRPr="0057723F" w:rsidR="00560F99">
        <w:t xml:space="preserve">the Azerbaijani service </w:t>
      </w:r>
      <w:r w:rsidRPr="0057723F" w:rsidR="00033211">
        <w:t>(“</w:t>
      </w:r>
      <w:proofErr w:type="spellStart"/>
      <w:r w:rsidRPr="0057723F" w:rsidR="00033211">
        <w:t>Azadliq</w:t>
      </w:r>
      <w:proofErr w:type="spellEnd"/>
      <w:r w:rsidRPr="0057723F" w:rsidR="00033211">
        <w:t xml:space="preserve"> Radio”) of Radio Free Europe/Radio Liberty (“</w:t>
      </w:r>
      <w:r w:rsidRPr="0057723F" w:rsidR="00374775">
        <w:t>RFE/RL</w:t>
      </w:r>
      <w:r w:rsidRPr="0057723F" w:rsidR="00033211">
        <w:t>”)</w:t>
      </w:r>
      <w:r w:rsidRPr="0057723F" w:rsidR="0064066D">
        <w:t xml:space="preserve">. </w:t>
      </w:r>
      <w:r w:rsidRPr="0057723F" w:rsidR="00374775">
        <w:t xml:space="preserve">RFE/RL </w:t>
      </w:r>
      <w:r w:rsidRPr="0057723F" w:rsidR="0064066D">
        <w:t>is</w:t>
      </w:r>
      <w:r w:rsidRPr="0057723F" w:rsidR="00EE7600">
        <w:t xml:space="preserve"> </w:t>
      </w:r>
      <w:r w:rsidRPr="0057723F" w:rsidR="00560F99">
        <w:t xml:space="preserve">a non-profit </w:t>
      </w:r>
      <w:r w:rsidRPr="0057723F" w:rsidR="000D016E">
        <w:t xml:space="preserve">international </w:t>
      </w:r>
      <w:r w:rsidRPr="0057723F" w:rsidR="00374775">
        <w:t xml:space="preserve">broadcasting corporation </w:t>
      </w:r>
      <w:r w:rsidRPr="0057723F" w:rsidR="000D016E">
        <w:t>with its headquarters in Prague</w:t>
      </w:r>
      <w:r w:rsidRPr="0057723F" w:rsidR="0064066D">
        <w:t xml:space="preserve"> and </w:t>
      </w:r>
      <w:r w:rsidRPr="0057723F" w:rsidR="00374775">
        <w:t xml:space="preserve">several </w:t>
      </w:r>
      <w:r w:rsidRPr="0057723F" w:rsidR="0064066D">
        <w:t>local bureaus</w:t>
      </w:r>
      <w:r w:rsidRPr="0057723F" w:rsidR="00374775">
        <w:t xml:space="preserve"> across its broadcast region</w:t>
      </w:r>
      <w:r w:rsidRPr="0057723F" w:rsidR="0064066D">
        <w:t>, including one in Baku</w:t>
      </w:r>
      <w:r w:rsidRPr="0057723F" w:rsidR="00560F99">
        <w:t xml:space="preserve">. </w:t>
      </w:r>
      <w:r w:rsidRPr="0057723F" w:rsidR="00374775">
        <w:t>It is funded by the U.S. Congress through the United States Agency for Global Media.</w:t>
      </w:r>
    </w:p>
    <w:p w:rsidRPr="0057723F" w:rsidR="005E68FB" w:rsidP="0057723F" w:rsidRDefault="002A2873">
      <w:pPr>
        <w:pStyle w:val="JuPara"/>
      </w:pPr>
      <w:r w:rsidRPr="0057723F">
        <w:fldChar w:fldCharType="begin"/>
      </w:r>
      <w:r w:rsidRPr="0057723F">
        <w:instrText xml:space="preserve"> SEQ level0 \*arabic </w:instrText>
      </w:r>
      <w:r w:rsidRPr="0057723F">
        <w:fldChar w:fldCharType="separate"/>
      </w:r>
      <w:r w:rsidR="007E6FB7">
        <w:rPr>
          <w:noProof/>
        </w:rPr>
        <w:t>8</w:t>
      </w:r>
      <w:r w:rsidRPr="0057723F">
        <w:fldChar w:fldCharType="end"/>
      </w:r>
      <w:r w:rsidRPr="0057723F">
        <w:t>.  On</w:t>
      </w:r>
      <w:r w:rsidRPr="0057723F" w:rsidR="000D016E">
        <w:t xml:space="preserve"> 1 July 2008 </w:t>
      </w:r>
      <w:r w:rsidRPr="0057723F">
        <w:t xml:space="preserve">the applicant was </w:t>
      </w:r>
      <w:r w:rsidRPr="0057723F" w:rsidR="004743FF">
        <w:t>recruited</w:t>
      </w:r>
      <w:r w:rsidRPr="0057723F" w:rsidR="005E68FB">
        <w:t xml:space="preserve"> to</w:t>
      </w:r>
      <w:r w:rsidRPr="0057723F">
        <w:t xml:space="preserve"> </w:t>
      </w:r>
      <w:r w:rsidRPr="0057723F" w:rsidR="001B36B8">
        <w:t xml:space="preserve">the Baku bureau </w:t>
      </w:r>
      <w:r w:rsidRPr="0057723F" w:rsidR="005E68FB">
        <w:t>based on a fixed-term employment cont</w:t>
      </w:r>
      <w:r w:rsidRPr="0057723F" w:rsidR="001B36B8">
        <w:t>r</w:t>
      </w:r>
      <w:r w:rsidRPr="0057723F" w:rsidR="005E68FB">
        <w:t>act</w:t>
      </w:r>
      <w:r w:rsidRPr="0057723F" w:rsidR="000D016E">
        <w:t>.</w:t>
      </w:r>
      <w:r w:rsidRPr="0057723F">
        <w:t xml:space="preserve"> The </w:t>
      </w:r>
      <w:r w:rsidRPr="0057723F" w:rsidR="005E68FB">
        <w:t xml:space="preserve">relevant parts of </w:t>
      </w:r>
      <w:r w:rsidRPr="0057723F" w:rsidR="00EE000D">
        <w:t xml:space="preserve">that </w:t>
      </w:r>
      <w:r w:rsidRPr="0057723F">
        <w:t>contract</w:t>
      </w:r>
      <w:r w:rsidRPr="0057723F" w:rsidR="00EE000D">
        <w:t>,</w:t>
      </w:r>
      <w:r w:rsidRPr="0057723F">
        <w:t xml:space="preserve"> submitted by </w:t>
      </w:r>
      <w:r w:rsidRPr="0057723F" w:rsidR="005F1095">
        <w:t>her</w:t>
      </w:r>
      <w:r w:rsidRPr="0057723F" w:rsidR="00EE000D">
        <w:t>,</w:t>
      </w:r>
      <w:r w:rsidRPr="0057723F">
        <w:t xml:space="preserve"> </w:t>
      </w:r>
      <w:r w:rsidRPr="0057723F" w:rsidR="005E68FB">
        <w:t>read as follows:</w:t>
      </w:r>
    </w:p>
    <w:p w:rsidRPr="0057723F" w:rsidR="005E68FB" w:rsidP="0057723F" w:rsidRDefault="004F1A4D">
      <w:pPr>
        <w:pStyle w:val="JuQuot"/>
      </w:pPr>
      <w:r w:rsidRPr="0057723F">
        <w:t xml:space="preserve">“[J.C.], </w:t>
      </w:r>
      <w:r w:rsidRPr="0057723F" w:rsidR="005871F7">
        <w:t>(hereafter “</w:t>
      </w:r>
      <w:r w:rsidRPr="0057723F" w:rsidR="005F1095">
        <w:t xml:space="preserve">the </w:t>
      </w:r>
      <w:r w:rsidRPr="0057723F" w:rsidR="005871F7">
        <w:t xml:space="preserve">employer”) </w:t>
      </w:r>
      <w:r w:rsidRPr="0057723F">
        <w:t xml:space="preserve">representing </w:t>
      </w:r>
      <w:r w:rsidRPr="0057723F" w:rsidR="005871F7">
        <w:t xml:space="preserve">the </w:t>
      </w:r>
      <w:r w:rsidRPr="0057723F">
        <w:t>management</w:t>
      </w:r>
      <w:r w:rsidRPr="0057723F" w:rsidR="005871F7">
        <w:t xml:space="preserve"> of the office of Radio Free Europe/Radio Liberty in Azerbaijan located at [</w:t>
      </w:r>
      <w:r w:rsidRPr="0057723F" w:rsidR="00464B7F">
        <w:t xml:space="preserve">address of the office] and [the </w:t>
      </w:r>
      <w:r w:rsidRPr="0057723F" w:rsidR="005871F7">
        <w:t>applicant] (“</w:t>
      </w:r>
      <w:r w:rsidRPr="0057723F" w:rsidR="005F1095">
        <w:t xml:space="preserve">the </w:t>
      </w:r>
      <w:r w:rsidRPr="0057723F" w:rsidR="005871F7">
        <w:t>employee”) signed the employment contract on the terms</w:t>
      </w:r>
      <w:r w:rsidRPr="0057723F" w:rsidR="005F1095">
        <w:t xml:space="preserve"> below</w:t>
      </w:r>
      <w:r w:rsidRPr="0057723F" w:rsidR="005871F7">
        <w:t>.</w:t>
      </w:r>
    </w:p>
    <w:p w:rsidRPr="0057723F" w:rsidR="005871F7" w:rsidP="0057723F" w:rsidRDefault="00410BC6">
      <w:pPr>
        <w:pStyle w:val="JuQuot"/>
      </w:pPr>
      <w:r w:rsidRPr="0057723F">
        <w:t>...</w:t>
      </w:r>
    </w:p>
    <w:p w:rsidRPr="0057723F" w:rsidR="005871F7" w:rsidP="0057723F" w:rsidRDefault="005871F7">
      <w:pPr>
        <w:pStyle w:val="JuQuot"/>
        <w:rPr>
          <w:b/>
        </w:rPr>
      </w:pPr>
      <w:r w:rsidRPr="0057723F">
        <w:rPr>
          <w:b/>
        </w:rPr>
        <w:t>Article 3: Duties of the Employee</w:t>
      </w:r>
    </w:p>
    <w:p w:rsidRPr="0057723F" w:rsidR="005871F7" w:rsidP="0057723F" w:rsidRDefault="005871F7">
      <w:pPr>
        <w:pStyle w:val="JuQuot"/>
      </w:pPr>
      <w:r w:rsidRPr="0057723F">
        <w:t>3.1.</w:t>
      </w:r>
      <w:proofErr w:type="gramStart"/>
      <w:r w:rsidRPr="0057723F" w:rsidR="004B7A07">
        <w:t>  </w:t>
      </w:r>
      <w:r w:rsidRPr="0057723F" w:rsidR="00742277">
        <w:t>The</w:t>
      </w:r>
      <w:proofErr w:type="gramEnd"/>
      <w:r w:rsidRPr="0057723F" w:rsidR="00742277">
        <w:t xml:space="preserve"> employee shall</w:t>
      </w:r>
      <w:r w:rsidRPr="0057723F">
        <w:t xml:space="preserve"> work as </w:t>
      </w:r>
      <w:r w:rsidRPr="0057723F">
        <w:rPr>
          <w:b/>
        </w:rPr>
        <w:t>Acting Head of Bureau</w:t>
      </w:r>
      <w:r w:rsidRPr="0057723F" w:rsidR="005F1095">
        <w:t xml:space="preserve"> </w:t>
      </w:r>
      <w:r w:rsidRPr="0057723F" w:rsidR="00410BC6">
        <w:t>...</w:t>
      </w:r>
    </w:p>
    <w:p w:rsidRPr="0057723F" w:rsidR="00484433" w:rsidP="0057723F" w:rsidRDefault="00410BC6">
      <w:pPr>
        <w:pStyle w:val="JuQuot"/>
      </w:pPr>
      <w:r w:rsidRPr="0057723F">
        <w:t>...</w:t>
      </w:r>
    </w:p>
    <w:p w:rsidRPr="0057723F" w:rsidR="00484433" w:rsidP="0057723F" w:rsidRDefault="00484433">
      <w:pPr>
        <w:pStyle w:val="JuQuot"/>
        <w:rPr>
          <w:b/>
        </w:rPr>
      </w:pPr>
      <w:r w:rsidRPr="0057723F">
        <w:rPr>
          <w:b/>
        </w:rPr>
        <w:t>Article 5: Subordination</w:t>
      </w:r>
    </w:p>
    <w:p w:rsidRPr="0057723F" w:rsidR="00410BC6" w:rsidP="0057723F" w:rsidRDefault="004B7A07">
      <w:pPr>
        <w:pStyle w:val="JuQuot"/>
      </w:pPr>
      <w:r w:rsidRPr="0057723F">
        <w:t>5.1.</w:t>
      </w:r>
      <w:proofErr w:type="gramStart"/>
      <w:r w:rsidRPr="0057723F">
        <w:t>  </w:t>
      </w:r>
      <w:r w:rsidRPr="0057723F" w:rsidR="00742277">
        <w:t>The</w:t>
      </w:r>
      <w:proofErr w:type="gramEnd"/>
      <w:r w:rsidRPr="0057723F" w:rsidR="00742277">
        <w:t xml:space="preserve"> employee shall be subordinate to the director of </w:t>
      </w:r>
      <w:r w:rsidRPr="0057723F" w:rsidR="005F1095">
        <w:t xml:space="preserve">the </w:t>
      </w:r>
      <w:r w:rsidRPr="0057723F" w:rsidR="00742277">
        <w:t>Azerbaijani Service in Prague and all decisions made by the director within his or her mandate shall be binding for the employee</w:t>
      </w:r>
      <w:r w:rsidRPr="0057723F" w:rsidR="00464B7F">
        <w:t xml:space="preserve"> </w:t>
      </w:r>
      <w:r w:rsidRPr="0057723F" w:rsidR="00410BC6">
        <w:t>...</w:t>
      </w:r>
      <w:r w:rsidRPr="0057723F" w:rsidR="00742277">
        <w:t>”</w:t>
      </w:r>
    </w:p>
    <w:p w:rsidRPr="0057723F" w:rsidR="00560F99" w:rsidP="0057723F" w:rsidRDefault="00560F99">
      <w:pPr>
        <w:pStyle w:val="JuPara"/>
      </w:pPr>
      <w:r w:rsidRPr="0057723F">
        <w:fldChar w:fldCharType="begin"/>
      </w:r>
      <w:r w:rsidRPr="0057723F">
        <w:instrText xml:space="preserve"> SEQ level0 \*arabic </w:instrText>
      </w:r>
      <w:r w:rsidRPr="0057723F">
        <w:fldChar w:fldCharType="separate"/>
      </w:r>
      <w:r w:rsidR="007E6FB7">
        <w:rPr>
          <w:noProof/>
        </w:rPr>
        <w:t>9</w:t>
      </w:r>
      <w:r w:rsidRPr="0057723F">
        <w:fldChar w:fldCharType="end"/>
      </w:r>
      <w:r w:rsidRPr="0057723F">
        <w:t>.  </w:t>
      </w:r>
      <w:r w:rsidRPr="0057723F" w:rsidR="00742277">
        <w:t xml:space="preserve">On </w:t>
      </w:r>
      <w:r w:rsidRPr="0057723F" w:rsidR="0061347B">
        <w:t>1 July 2009 the applicant</w:t>
      </w:r>
      <w:r w:rsidRPr="0057723F" w:rsidR="00EA108F">
        <w:t xml:space="preserve"> was appointed as head of</w:t>
      </w:r>
      <w:r w:rsidRPr="0057723F" w:rsidR="00EF5048">
        <w:t xml:space="preserve"> the</w:t>
      </w:r>
      <w:r w:rsidRPr="0057723F" w:rsidR="00EA108F">
        <w:t xml:space="preserve"> bureau and her employment contract was further extended. The relevant parts of the </w:t>
      </w:r>
      <w:r w:rsidRPr="0057723F" w:rsidR="00CE042C">
        <w:t>“A</w:t>
      </w:r>
      <w:r w:rsidRPr="0057723F" w:rsidR="00EA108F">
        <w:t>mendment to the employment contract</w:t>
      </w:r>
      <w:r w:rsidRPr="0057723F" w:rsidR="00CE042C">
        <w:t>”</w:t>
      </w:r>
      <w:r w:rsidRPr="0057723F" w:rsidR="00EA108F">
        <w:t xml:space="preserve"> submitted by the applicant read as follows:</w:t>
      </w:r>
    </w:p>
    <w:p w:rsidRPr="0057723F" w:rsidR="00CF370E" w:rsidP="0057723F" w:rsidRDefault="00CF370E">
      <w:pPr>
        <w:pStyle w:val="JuQuot"/>
      </w:pPr>
      <w:r w:rsidRPr="0057723F">
        <w:t>“[E.P.], (hereafter “</w:t>
      </w:r>
      <w:r w:rsidRPr="0057723F" w:rsidR="005F1095">
        <w:t xml:space="preserve">the </w:t>
      </w:r>
      <w:r w:rsidRPr="0057723F">
        <w:t>employer”) representing the management of the office of Radio Free Europe/Radio Liberty in Azerbaijan located at [address of the office] and [the applicant] (“employee”) signed the</w:t>
      </w:r>
      <w:r w:rsidRPr="0057723F" w:rsidR="00CE042C">
        <w:t xml:space="preserve"> Amendment to the</w:t>
      </w:r>
      <w:r w:rsidRPr="0057723F">
        <w:t xml:space="preserve"> employment contract on the terms</w:t>
      </w:r>
      <w:r w:rsidRPr="0057723F" w:rsidR="005F1095">
        <w:t xml:space="preserve"> below</w:t>
      </w:r>
      <w:r w:rsidRPr="0057723F">
        <w:t>.</w:t>
      </w:r>
    </w:p>
    <w:p w:rsidRPr="0057723F" w:rsidR="00EA108F" w:rsidP="0057723F" w:rsidRDefault="00EA108F">
      <w:pPr>
        <w:pStyle w:val="JuQuot"/>
        <w:rPr>
          <w:b/>
        </w:rPr>
      </w:pPr>
      <w:r w:rsidRPr="0057723F">
        <w:t>“</w:t>
      </w:r>
      <w:r w:rsidRPr="0057723F">
        <w:rPr>
          <w:b/>
        </w:rPr>
        <w:t>Article 3: Duties of the Employee</w:t>
      </w:r>
    </w:p>
    <w:p w:rsidRPr="0057723F" w:rsidR="00D565C4" w:rsidP="0057723F" w:rsidRDefault="004B7A07">
      <w:pPr>
        <w:pStyle w:val="JuQuot"/>
      </w:pPr>
      <w:r w:rsidRPr="0057723F">
        <w:t>3.1.</w:t>
      </w:r>
      <w:proofErr w:type="gramStart"/>
      <w:r w:rsidRPr="0057723F">
        <w:t>  </w:t>
      </w:r>
      <w:r w:rsidRPr="0057723F" w:rsidR="00EA108F">
        <w:t>The</w:t>
      </w:r>
      <w:proofErr w:type="gramEnd"/>
      <w:r w:rsidRPr="0057723F" w:rsidR="00EA108F">
        <w:t xml:space="preserve"> employee shall work as </w:t>
      </w:r>
      <w:r w:rsidRPr="0057723F" w:rsidR="00EA108F">
        <w:rPr>
          <w:b/>
        </w:rPr>
        <w:t xml:space="preserve">Head of Bureau </w:t>
      </w:r>
      <w:r w:rsidRPr="0057723F" w:rsidR="00EA108F">
        <w:t>and</w:t>
      </w:r>
      <w:r w:rsidRPr="0057723F" w:rsidR="00D565C4">
        <w:t xml:space="preserve"> </w:t>
      </w:r>
      <w:r w:rsidRPr="0057723F" w:rsidR="00410BC6">
        <w:t>...</w:t>
      </w:r>
      <w:r w:rsidRPr="0057723F" w:rsidR="00EE000D">
        <w:t xml:space="preserve"> </w:t>
      </w:r>
      <w:r w:rsidRPr="0057723F" w:rsidR="00D565C4">
        <w:t xml:space="preserve">perform </w:t>
      </w:r>
      <w:r w:rsidRPr="0057723F" w:rsidR="005F1095">
        <w:t xml:space="preserve">the </w:t>
      </w:r>
      <w:r w:rsidRPr="0057723F" w:rsidR="00D565C4">
        <w:t xml:space="preserve">duties stipulated in the job description appended to the contract (appendix 1) as well as </w:t>
      </w:r>
      <w:r w:rsidRPr="0057723F" w:rsidR="005F1095">
        <w:t xml:space="preserve">the </w:t>
      </w:r>
      <w:r w:rsidRPr="0057723F" w:rsidR="00D565C4">
        <w:t>duties assigned by the management</w:t>
      </w:r>
      <w:r w:rsidRPr="0057723F" w:rsidR="005F1095">
        <w:t xml:space="preserve"> </w:t>
      </w:r>
      <w:r w:rsidRPr="0057723F" w:rsidR="00410BC6">
        <w:t>...</w:t>
      </w:r>
    </w:p>
    <w:p w:rsidRPr="0057723F" w:rsidR="00EA108F" w:rsidP="0057723F" w:rsidRDefault="00D565C4">
      <w:pPr>
        <w:pStyle w:val="JuQuot"/>
        <w:jc w:val="center"/>
        <w:rPr>
          <w:b/>
        </w:rPr>
      </w:pPr>
      <w:r w:rsidRPr="0057723F">
        <w:rPr>
          <w:b/>
        </w:rPr>
        <w:t>APPENDIX 1</w:t>
      </w:r>
    </w:p>
    <w:p w:rsidRPr="0057723F" w:rsidR="00410BC6" w:rsidP="0057723F" w:rsidRDefault="00D565C4">
      <w:pPr>
        <w:pStyle w:val="JuQuot"/>
      </w:pPr>
      <w:r w:rsidRPr="0057723F">
        <w:rPr>
          <w:b/>
        </w:rPr>
        <w:t>JOB DESCRIPTION</w:t>
      </w:r>
      <w:r w:rsidRPr="0057723F" w:rsidR="00410BC6">
        <w:t>...</w:t>
      </w:r>
    </w:p>
    <w:p w:rsidRPr="0057723F" w:rsidR="00410BC6" w:rsidP="0057723F" w:rsidRDefault="00D565C4">
      <w:pPr>
        <w:pStyle w:val="JuQuot"/>
      </w:pPr>
      <w:r w:rsidRPr="0057723F">
        <w:rPr>
          <w:b/>
        </w:rPr>
        <w:t xml:space="preserve">General overview of the position: </w:t>
      </w:r>
      <w:r w:rsidRPr="0057723F" w:rsidR="005F1095">
        <w:t xml:space="preserve">The </w:t>
      </w:r>
      <w:r w:rsidRPr="0057723F">
        <w:t xml:space="preserve">Head of Bureau </w:t>
      </w:r>
      <w:r w:rsidRPr="0057723F" w:rsidR="00EE000D">
        <w:t xml:space="preserve">shall be </w:t>
      </w:r>
      <w:r w:rsidRPr="0057723F">
        <w:t xml:space="preserve">subordinate to the director of the Service. </w:t>
      </w:r>
      <w:r w:rsidRPr="0057723F" w:rsidR="00D452F5">
        <w:t>He</w:t>
      </w:r>
      <w:r w:rsidRPr="0057723F" w:rsidR="00EE000D">
        <w:t xml:space="preserve"> or </w:t>
      </w:r>
      <w:r w:rsidRPr="0057723F" w:rsidR="00D452F5">
        <w:t xml:space="preserve">she </w:t>
      </w:r>
      <w:r w:rsidRPr="0057723F" w:rsidR="00EE000D">
        <w:t xml:space="preserve">shall be </w:t>
      </w:r>
      <w:r w:rsidRPr="0057723F" w:rsidR="00D452F5">
        <w:t>responsible for</w:t>
      </w:r>
      <w:r w:rsidRPr="0057723F" w:rsidR="0061347B">
        <w:t xml:space="preserve"> the</w:t>
      </w:r>
      <w:r w:rsidRPr="0057723F" w:rsidR="00D452F5">
        <w:t xml:space="preserve"> quality of all products produced by bureau employees and </w:t>
      </w:r>
      <w:r w:rsidRPr="0057723F" w:rsidR="00EE000D">
        <w:t xml:space="preserve">staff </w:t>
      </w:r>
      <w:r w:rsidRPr="0057723F" w:rsidR="00D452F5">
        <w:t xml:space="preserve">and for management of the team with a </w:t>
      </w:r>
      <w:r w:rsidRPr="0057723F" w:rsidR="00EE000D">
        <w:t>view to</w:t>
      </w:r>
      <w:r w:rsidRPr="0057723F" w:rsidR="00D452F5">
        <w:t xml:space="preserve"> expanding the coverage area. </w:t>
      </w:r>
      <w:r w:rsidRPr="0057723F" w:rsidR="005F1095">
        <w:t xml:space="preserve">The </w:t>
      </w:r>
      <w:r w:rsidRPr="0057723F" w:rsidR="00D452F5">
        <w:t>Head of Bureau shall receive all instructions related to his</w:t>
      </w:r>
      <w:r w:rsidRPr="0057723F" w:rsidR="00EE000D">
        <w:t xml:space="preserve"> or </w:t>
      </w:r>
      <w:r w:rsidRPr="0057723F" w:rsidR="00D452F5">
        <w:t xml:space="preserve">her area of responsibility from the </w:t>
      </w:r>
      <w:r w:rsidRPr="0057723F" w:rsidR="00EF5048">
        <w:t>d</w:t>
      </w:r>
      <w:r w:rsidRPr="0057723F" w:rsidR="00D452F5">
        <w:t>irector of the Service.</w:t>
      </w:r>
    </w:p>
    <w:p w:rsidRPr="0057723F" w:rsidR="00D452F5" w:rsidP="0057723F" w:rsidRDefault="00D452F5">
      <w:pPr>
        <w:pStyle w:val="JuQuot"/>
        <w:rPr>
          <w:b/>
        </w:rPr>
      </w:pPr>
      <w:r w:rsidRPr="0057723F">
        <w:rPr>
          <w:b/>
        </w:rPr>
        <w:t>DUTIES</w:t>
      </w:r>
    </w:p>
    <w:p w:rsidRPr="0057723F" w:rsidR="00F935CA" w:rsidP="0057723F" w:rsidRDefault="00410BC6">
      <w:pPr>
        <w:pStyle w:val="JuQuot"/>
      </w:pPr>
      <w:r w:rsidRPr="0057723F">
        <w:rPr>
          <w:b/>
        </w:rPr>
        <w:t>...</w:t>
      </w:r>
    </w:p>
    <w:p w:rsidRPr="0057723F" w:rsidR="00F935CA" w:rsidP="0057723F" w:rsidRDefault="00F935CA">
      <w:pPr>
        <w:pStyle w:val="JuQuot"/>
        <w:rPr>
          <w:b/>
        </w:rPr>
      </w:pPr>
      <w:r w:rsidRPr="0057723F">
        <w:rPr>
          <w:b/>
        </w:rPr>
        <w:t>In the area of team management</w:t>
      </w:r>
    </w:p>
    <w:p w:rsidRPr="0057723F" w:rsidR="00F935CA" w:rsidP="0057723F" w:rsidRDefault="00F935CA">
      <w:pPr>
        <w:pStyle w:val="JuQuot"/>
        <w:numPr>
          <w:ilvl w:val="0"/>
          <w:numId w:val="1"/>
        </w:numPr>
        <w:rPr>
          <w:b/>
        </w:rPr>
      </w:pPr>
      <w:r w:rsidRPr="0057723F">
        <w:t>Prepares</w:t>
      </w:r>
      <w:r w:rsidRPr="0057723F" w:rsidR="00CF370E">
        <w:t xml:space="preserve"> the work schedule of all </w:t>
      </w:r>
      <w:r w:rsidRPr="0057723F" w:rsidR="00EE000D">
        <w:t xml:space="preserve">staff </w:t>
      </w:r>
      <w:r w:rsidRPr="0057723F" w:rsidR="00CF370E">
        <w:t xml:space="preserve">in order to ensure the resources </w:t>
      </w:r>
      <w:r w:rsidRPr="0057723F" w:rsidR="00E6574B">
        <w:t xml:space="preserve">efficiency </w:t>
      </w:r>
      <w:r w:rsidRPr="0057723F" w:rsidR="00CE042C">
        <w:t xml:space="preserve">of the bureau </w:t>
      </w:r>
      <w:r w:rsidRPr="0057723F" w:rsidR="00CF370E">
        <w:t xml:space="preserve">(workforce, </w:t>
      </w:r>
      <w:r w:rsidRPr="0057723F" w:rsidR="00CE042C">
        <w:t xml:space="preserve">equipment, </w:t>
      </w:r>
      <w:r w:rsidRPr="0057723F" w:rsidR="00CF370E">
        <w:t>finance</w:t>
      </w:r>
      <w:r w:rsidRPr="0057723F" w:rsidR="00CE042C">
        <w:t>)</w:t>
      </w:r>
    </w:p>
    <w:p w:rsidRPr="0057723F" w:rsidR="00CE042C" w:rsidP="0057723F" w:rsidRDefault="00E6574B">
      <w:pPr>
        <w:pStyle w:val="JuQuot"/>
        <w:numPr>
          <w:ilvl w:val="0"/>
          <w:numId w:val="1"/>
        </w:numPr>
      </w:pPr>
      <w:r w:rsidRPr="0057723F">
        <w:t xml:space="preserve">Develops the team: recruits </w:t>
      </w:r>
      <w:r w:rsidRPr="0057723F" w:rsidR="001418C8">
        <w:t xml:space="preserve">and motivates </w:t>
      </w:r>
      <w:r w:rsidRPr="0057723F" w:rsidR="00EE000D">
        <w:t>staff</w:t>
      </w:r>
      <w:r w:rsidRPr="0057723F" w:rsidR="001418C8">
        <w:t>, defines training needs for individual journalist</w:t>
      </w:r>
      <w:r w:rsidRPr="0057723F" w:rsidR="005F1095">
        <w:t>s</w:t>
      </w:r>
      <w:r w:rsidRPr="0057723F" w:rsidR="001418C8">
        <w:t xml:space="preserve"> and the entire team, assists in training, carries out annual performance </w:t>
      </w:r>
      <w:r w:rsidRPr="0057723F" w:rsidR="005F1095">
        <w:t xml:space="preserve">reviews </w:t>
      </w:r>
      <w:r w:rsidRPr="0057723F" w:rsidR="00410BC6">
        <w:t>...</w:t>
      </w:r>
      <w:r w:rsidRPr="0057723F" w:rsidR="001418C8">
        <w:t>”</w:t>
      </w:r>
    </w:p>
    <w:p w:rsidRPr="0057723F" w:rsidR="00410BC6" w:rsidP="0057723F" w:rsidRDefault="001418C8">
      <w:pPr>
        <w:pStyle w:val="JuPara"/>
      </w:pPr>
      <w:r w:rsidRPr="0057723F">
        <w:fldChar w:fldCharType="begin"/>
      </w:r>
      <w:r w:rsidRPr="0057723F">
        <w:instrText xml:space="preserve"> SEQ level0 \*arabic </w:instrText>
      </w:r>
      <w:r w:rsidRPr="0057723F">
        <w:fldChar w:fldCharType="separate"/>
      </w:r>
      <w:r w:rsidR="007E6FB7">
        <w:rPr>
          <w:noProof/>
        </w:rPr>
        <w:t>10</w:t>
      </w:r>
      <w:r w:rsidRPr="0057723F">
        <w:fldChar w:fldCharType="end"/>
      </w:r>
      <w:r w:rsidRPr="0057723F">
        <w:t>.  On 1 October 2010 the applicant</w:t>
      </w:r>
      <w:r w:rsidRPr="0057723F" w:rsidR="0057723F">
        <w:t>’</w:t>
      </w:r>
      <w:r w:rsidRPr="0057723F" w:rsidR="001B36B8">
        <w:t xml:space="preserve">s employment contract with </w:t>
      </w:r>
      <w:r w:rsidRPr="0057723F" w:rsidR="009E4215">
        <w:t>RFE/RL</w:t>
      </w:r>
      <w:r w:rsidRPr="0057723F">
        <w:t xml:space="preserve"> </w:t>
      </w:r>
      <w:r w:rsidRPr="0057723F" w:rsidR="00BF5DBD">
        <w:t xml:space="preserve">was </w:t>
      </w:r>
      <w:r w:rsidRPr="0057723F">
        <w:t>terminated</w:t>
      </w:r>
      <w:r w:rsidRPr="0057723F" w:rsidR="00A127F0">
        <w:t xml:space="preserve"> and</w:t>
      </w:r>
      <w:r w:rsidRPr="0057723F">
        <w:t xml:space="preserve"> </w:t>
      </w:r>
      <w:r w:rsidRPr="0057723F" w:rsidR="005F1095">
        <w:t xml:space="preserve">from </w:t>
      </w:r>
      <w:r w:rsidRPr="0057723F" w:rsidR="00A127F0">
        <w:t>then</w:t>
      </w:r>
      <w:r w:rsidRPr="0057723F">
        <w:t xml:space="preserve"> </w:t>
      </w:r>
      <w:r w:rsidRPr="0057723F" w:rsidR="005F1095">
        <w:t xml:space="preserve">until December 2014 </w:t>
      </w:r>
      <w:r w:rsidRPr="0057723F">
        <w:t xml:space="preserve">she </w:t>
      </w:r>
      <w:r w:rsidRPr="0057723F" w:rsidR="005F1095">
        <w:t xml:space="preserve">worked </w:t>
      </w:r>
      <w:r w:rsidRPr="0057723F">
        <w:t>for the latter on a freelance basis.</w:t>
      </w:r>
    </w:p>
    <w:p w:rsidRPr="0057723F" w:rsidR="00410BC6" w:rsidP="0057723F" w:rsidRDefault="00A127F0">
      <w:pPr>
        <w:pStyle w:val="JuHA"/>
        <w:numPr>
          <w:ilvl w:val="0"/>
          <w:numId w:val="2"/>
        </w:numPr>
      </w:pPr>
      <w:r w:rsidRPr="0057723F">
        <w:t>Events preceding the applicant</w:t>
      </w:r>
      <w:r w:rsidRPr="0057723F" w:rsidR="0057723F">
        <w:t>’</w:t>
      </w:r>
      <w:r w:rsidRPr="0057723F">
        <w:t>s arrest</w:t>
      </w:r>
    </w:p>
    <w:p w:rsidRPr="0057723F" w:rsidR="00410BC6" w:rsidP="0057723F" w:rsidRDefault="000D016E">
      <w:pPr>
        <w:pStyle w:val="JuPara"/>
      </w:pPr>
      <w:r w:rsidRPr="0057723F">
        <w:fldChar w:fldCharType="begin"/>
      </w:r>
      <w:r w:rsidRPr="0057723F">
        <w:instrText xml:space="preserve"> SEQ level0 \*arabic </w:instrText>
      </w:r>
      <w:r w:rsidRPr="0057723F">
        <w:fldChar w:fldCharType="separate"/>
      </w:r>
      <w:r w:rsidR="007E6FB7">
        <w:rPr>
          <w:noProof/>
        </w:rPr>
        <w:t>11</w:t>
      </w:r>
      <w:r w:rsidRPr="0057723F">
        <w:fldChar w:fldCharType="end"/>
      </w:r>
      <w:r w:rsidRPr="0057723F">
        <w:t>.  </w:t>
      </w:r>
      <w:r w:rsidRPr="0057723F" w:rsidR="004C4198">
        <w:t>Between 2010 and 2012 the applicant wrote a number of investigative articles</w:t>
      </w:r>
      <w:r w:rsidRPr="0057723F" w:rsidR="007D71C6">
        <w:t xml:space="preserve"> </w:t>
      </w:r>
      <w:r w:rsidRPr="0057723F" w:rsidR="00035960">
        <w:t>which were published</w:t>
      </w:r>
      <w:r w:rsidRPr="0057723F" w:rsidR="00EE000D">
        <w:t xml:space="preserve"> </w:t>
      </w:r>
      <w:r w:rsidRPr="0057723F" w:rsidR="00035960">
        <w:t xml:space="preserve">on the website of </w:t>
      </w:r>
      <w:r w:rsidRPr="0057723F" w:rsidR="009E4215">
        <w:t xml:space="preserve">RFE/RL </w:t>
      </w:r>
      <w:r w:rsidRPr="0057723F" w:rsidR="00035960">
        <w:t>and</w:t>
      </w:r>
      <w:r w:rsidRPr="0057723F" w:rsidR="00EA2EDA">
        <w:t xml:space="preserve"> </w:t>
      </w:r>
      <w:r w:rsidRPr="0057723F" w:rsidR="00EE000D">
        <w:t>elsewhere</w:t>
      </w:r>
      <w:r w:rsidRPr="0057723F" w:rsidR="00035960">
        <w:t xml:space="preserve"> concern</w:t>
      </w:r>
      <w:r w:rsidRPr="0057723F" w:rsidR="00AD3C3E">
        <w:t>ing</w:t>
      </w:r>
      <w:r w:rsidRPr="0057723F" w:rsidR="00EA2EDA">
        <w:t xml:space="preserve"> the</w:t>
      </w:r>
      <w:r w:rsidRPr="0057723F" w:rsidR="00035960">
        <w:t xml:space="preserve"> </w:t>
      </w:r>
      <w:r w:rsidRPr="0057723F" w:rsidR="008070E9">
        <w:t xml:space="preserve">alleged involvement of President </w:t>
      </w:r>
      <w:proofErr w:type="spellStart"/>
      <w:r w:rsidRPr="0057723F" w:rsidR="008070E9">
        <w:t>Aliyev</w:t>
      </w:r>
      <w:r w:rsidRPr="0057723F" w:rsidR="0057723F">
        <w:t>’</w:t>
      </w:r>
      <w:r w:rsidRPr="0057723F" w:rsidR="00037B5D">
        <w:t>s</w:t>
      </w:r>
      <w:proofErr w:type="spellEnd"/>
      <w:r w:rsidRPr="0057723F" w:rsidR="00037B5D">
        <w:t xml:space="preserve"> family</w:t>
      </w:r>
      <w:r w:rsidRPr="0057723F" w:rsidR="004C4198">
        <w:t xml:space="preserve"> in </w:t>
      </w:r>
      <w:r w:rsidRPr="0057723F" w:rsidR="00E617A5">
        <w:t xml:space="preserve">illegal business activities. During this period, the applicant published </w:t>
      </w:r>
      <w:r w:rsidRPr="0057723F" w:rsidR="00037B5D">
        <w:t xml:space="preserve">various articles, including most </w:t>
      </w:r>
      <w:r w:rsidRPr="0057723F" w:rsidR="00E617A5">
        <w:t>notably:</w:t>
      </w:r>
    </w:p>
    <w:p w:rsidRPr="0057723F" w:rsidR="00E617A5" w:rsidP="0057723F" w:rsidRDefault="00E617A5">
      <w:pPr>
        <w:pStyle w:val="JuPara"/>
      </w:pPr>
      <w:r w:rsidRPr="0057723F">
        <w:t>-</w:t>
      </w:r>
      <w:r w:rsidRPr="0057723F" w:rsidR="008070E9">
        <w:t xml:space="preserve"> </w:t>
      </w:r>
      <w:r w:rsidRPr="0057723F">
        <w:t>“</w:t>
      </w:r>
      <w:proofErr w:type="spellStart"/>
      <w:r w:rsidRPr="0057723F">
        <w:t>Aliyev</w:t>
      </w:r>
      <w:r w:rsidRPr="0057723F" w:rsidR="0057723F">
        <w:t>’</w:t>
      </w:r>
      <w:r w:rsidRPr="0057723F">
        <w:t>s</w:t>
      </w:r>
      <w:proofErr w:type="spellEnd"/>
      <w:r w:rsidRPr="0057723F">
        <w:t xml:space="preserve"> Azerbaijani empire grows, as daughter joins the game”;</w:t>
      </w:r>
    </w:p>
    <w:p w:rsidRPr="0057723F" w:rsidR="00E617A5" w:rsidP="0057723F" w:rsidRDefault="00E617A5">
      <w:pPr>
        <w:pStyle w:val="JuPara"/>
      </w:pPr>
      <w:r w:rsidRPr="0057723F">
        <w:t>-</w:t>
      </w:r>
      <w:r w:rsidRPr="0057723F" w:rsidR="008070E9">
        <w:t xml:space="preserve"> </w:t>
      </w:r>
      <w:r w:rsidRPr="0057723F">
        <w:t>“Azerbaijani President</w:t>
      </w:r>
      <w:r w:rsidRPr="0057723F" w:rsidR="0057723F">
        <w:t>’</w:t>
      </w:r>
      <w:r w:rsidRPr="0057723F">
        <w:t>s daughters tied to fast-rising telecoms firm”;</w:t>
      </w:r>
    </w:p>
    <w:p w:rsidRPr="0057723F" w:rsidR="007D71C6" w:rsidP="0057723F" w:rsidRDefault="003E2BC5">
      <w:pPr>
        <w:pStyle w:val="JuPara"/>
      </w:pPr>
      <w:r w:rsidRPr="0057723F">
        <w:t>-.</w:t>
      </w:r>
      <w:r w:rsidRPr="0057723F" w:rsidR="007D71C6">
        <w:t xml:space="preserve">“Azerbaijani Government awarded goldfield rights to </w:t>
      </w:r>
      <w:r w:rsidRPr="0057723F" w:rsidR="00037B5D">
        <w:t>P</w:t>
      </w:r>
      <w:r w:rsidRPr="0057723F" w:rsidR="007D71C6">
        <w:t>resident</w:t>
      </w:r>
      <w:r w:rsidRPr="0057723F" w:rsidR="0057723F">
        <w:t>’</w:t>
      </w:r>
      <w:r w:rsidRPr="0057723F" w:rsidR="007D71C6">
        <w:t>s family”;</w:t>
      </w:r>
    </w:p>
    <w:p w:rsidRPr="0057723F" w:rsidR="007D71C6" w:rsidP="0057723F" w:rsidRDefault="007D71C6">
      <w:pPr>
        <w:pStyle w:val="JuPara"/>
      </w:pPr>
      <w:proofErr w:type="gramStart"/>
      <w:r w:rsidRPr="0057723F">
        <w:t>-</w:t>
      </w:r>
      <w:r w:rsidRPr="0057723F" w:rsidR="008070E9">
        <w:t xml:space="preserve"> “</w:t>
      </w:r>
      <w:r w:rsidRPr="0057723F">
        <w:t>President</w:t>
      </w:r>
      <w:r w:rsidRPr="0057723F" w:rsidR="0057723F">
        <w:t>’</w:t>
      </w:r>
      <w:r w:rsidRPr="0057723F">
        <w:t>s family</w:t>
      </w:r>
      <w:r w:rsidRPr="0057723F" w:rsidR="008070E9">
        <w:t xml:space="preserve"> benefits from Eurovision Hall”.</w:t>
      </w:r>
      <w:proofErr w:type="gramEnd"/>
    </w:p>
    <w:p w:rsidRPr="0057723F" w:rsidR="00410BC6" w:rsidP="0057723F" w:rsidRDefault="007D71C6">
      <w:pPr>
        <w:pStyle w:val="JuPara"/>
        <w:rPr>
          <w:i/>
        </w:rPr>
      </w:pPr>
      <w:r w:rsidRPr="0057723F">
        <w:fldChar w:fldCharType="begin"/>
      </w:r>
      <w:r w:rsidRPr="0057723F">
        <w:instrText xml:space="preserve"> SEQ level0 \*arabic </w:instrText>
      </w:r>
      <w:r w:rsidRPr="0057723F">
        <w:fldChar w:fldCharType="separate"/>
      </w:r>
      <w:r w:rsidR="007E6FB7">
        <w:rPr>
          <w:noProof/>
        </w:rPr>
        <w:t>12</w:t>
      </w:r>
      <w:r w:rsidRPr="0057723F">
        <w:fldChar w:fldCharType="end"/>
      </w:r>
      <w:r w:rsidRPr="0057723F">
        <w:t>.  </w:t>
      </w:r>
      <w:r w:rsidRPr="0057723F" w:rsidR="00560F99">
        <w:t xml:space="preserve">According to the applicant, </w:t>
      </w:r>
      <w:r w:rsidRPr="0057723F">
        <w:t xml:space="preserve">as a result of </w:t>
      </w:r>
      <w:r w:rsidRPr="0057723F" w:rsidR="001C144E">
        <w:t xml:space="preserve">her </w:t>
      </w:r>
      <w:r w:rsidRPr="0057723F">
        <w:t xml:space="preserve">journalistic investigations and </w:t>
      </w:r>
      <w:r w:rsidRPr="0057723F" w:rsidR="001C144E">
        <w:t xml:space="preserve">published </w:t>
      </w:r>
      <w:r w:rsidRPr="0057723F">
        <w:t xml:space="preserve">articles, </w:t>
      </w:r>
      <w:r w:rsidRPr="0057723F" w:rsidR="00560F99">
        <w:t>she was constantly threatened</w:t>
      </w:r>
      <w:r w:rsidRPr="0057723F" w:rsidR="000D016E">
        <w:t xml:space="preserve"> and harassed</w:t>
      </w:r>
      <w:r w:rsidRPr="0057723F" w:rsidR="00560F99">
        <w:t>. In particular, in 2012 intimate video</w:t>
      </w:r>
      <w:r w:rsidRPr="0057723F" w:rsidR="0076360C">
        <w:t>s</w:t>
      </w:r>
      <w:r w:rsidRPr="0057723F" w:rsidR="008070E9">
        <w:t xml:space="preserve"> </w:t>
      </w:r>
      <w:r w:rsidRPr="0057723F" w:rsidR="00560F99">
        <w:t xml:space="preserve">unlawfully </w:t>
      </w:r>
      <w:r w:rsidRPr="0057723F" w:rsidR="008070E9">
        <w:t>recorded</w:t>
      </w:r>
      <w:r w:rsidRPr="0057723F" w:rsidR="00560F99">
        <w:t xml:space="preserve"> by a camera hidden in her bedroom </w:t>
      </w:r>
      <w:r w:rsidRPr="0057723F" w:rsidR="0076360C">
        <w:t>were disseminated on the internet</w:t>
      </w:r>
      <w:r w:rsidRPr="0057723F" w:rsidR="00035960">
        <w:t xml:space="preserve"> </w:t>
      </w:r>
      <w:r w:rsidRPr="0057723F" w:rsidR="00560F99">
        <w:t xml:space="preserve">in order to </w:t>
      </w:r>
      <w:r w:rsidRPr="0057723F" w:rsidR="0076360C">
        <w:t xml:space="preserve">silence her as a journalist </w:t>
      </w:r>
      <w:r w:rsidRPr="0057723F" w:rsidR="000D016E">
        <w:t>(</w:t>
      </w:r>
      <w:r w:rsidRPr="0057723F" w:rsidR="0076360C">
        <w:t xml:space="preserve">for further details concerning these events </w:t>
      </w:r>
      <w:r w:rsidRPr="0057723F" w:rsidR="00E75745">
        <w:t>see</w:t>
      </w:r>
      <w:r w:rsidRPr="0057723F" w:rsidR="008070E9">
        <w:t xml:space="preserve"> </w:t>
      </w:r>
      <w:r w:rsidRPr="0057723F" w:rsidR="00E75745">
        <w:rPr>
          <w:rFonts w:ascii="Times New Roman" w:hAnsi="Times New Roman"/>
          <w:i/>
          <w:iCs/>
        </w:rPr>
        <w:t>Khadija Ismayilova v. Azerbaijan</w:t>
      </w:r>
      <w:r w:rsidRPr="0057723F" w:rsidR="00E75745">
        <w:rPr>
          <w:lang w:eastAsia="en-GB"/>
        </w:rPr>
        <w:t xml:space="preserve">, </w:t>
      </w:r>
      <w:r w:rsidRPr="0057723F" w:rsidR="00E75745">
        <w:t>nos. 65286/13 and 57270/14</w:t>
      </w:r>
      <w:r w:rsidRPr="0057723F" w:rsidR="00E75745">
        <w:rPr>
          <w:lang w:eastAsia="en-GB"/>
        </w:rPr>
        <w:t xml:space="preserve">, </w:t>
      </w:r>
      <w:r w:rsidRPr="0057723F" w:rsidR="00E75745">
        <w:rPr>
          <w:snapToGrid w:val="0"/>
        </w:rPr>
        <w:t>10 January 2019</w:t>
      </w:r>
      <w:r w:rsidRPr="0057723F" w:rsidR="000D016E">
        <w:t>).</w:t>
      </w:r>
    </w:p>
    <w:p w:rsidRPr="0057723F" w:rsidR="00410BC6" w:rsidP="0057723F" w:rsidRDefault="00591EC8">
      <w:pPr>
        <w:pStyle w:val="JuPara"/>
      </w:pPr>
      <w:r w:rsidRPr="0057723F">
        <w:fldChar w:fldCharType="begin"/>
      </w:r>
      <w:r w:rsidRPr="0057723F">
        <w:instrText xml:space="preserve"> SEQ level0 \*arabic </w:instrText>
      </w:r>
      <w:r w:rsidRPr="0057723F">
        <w:fldChar w:fldCharType="separate"/>
      </w:r>
      <w:r w:rsidR="007E6FB7">
        <w:rPr>
          <w:noProof/>
        </w:rPr>
        <w:t>13</w:t>
      </w:r>
      <w:r w:rsidRPr="0057723F">
        <w:fldChar w:fldCharType="end"/>
      </w:r>
      <w:r w:rsidRPr="0057723F">
        <w:t xml:space="preserve">.  In 2013 </w:t>
      </w:r>
      <w:r w:rsidRPr="0057723F" w:rsidR="00973C54">
        <w:t xml:space="preserve">and 2014 </w:t>
      </w:r>
      <w:r w:rsidRPr="0057723F">
        <w:t>the Prosecutor General</w:t>
      </w:r>
      <w:r w:rsidRPr="0057723F" w:rsidR="0057723F">
        <w:t>’</w:t>
      </w:r>
      <w:r w:rsidRPr="0057723F">
        <w:t>s Office instituted criminal proceedings</w:t>
      </w:r>
      <w:r w:rsidRPr="0057723F" w:rsidR="00037B5D">
        <w:t xml:space="preserve"> concerning</w:t>
      </w:r>
      <w:r w:rsidRPr="0057723F">
        <w:t xml:space="preserve"> alleged irregularities in the financial activities of a number of non-governmental organisations. </w:t>
      </w:r>
      <w:r w:rsidRPr="0057723F" w:rsidR="00973C54">
        <w:t>Several</w:t>
      </w:r>
      <w:r w:rsidRPr="0057723F">
        <w:t xml:space="preserve"> NGO activists and human rights defenders were later arrested in the context of those proceedings and charged with criminal offences such as illegal entrepreneurship, </w:t>
      </w:r>
      <w:r w:rsidRPr="0057723F" w:rsidR="00973C54">
        <w:t>embezzlement,</w:t>
      </w:r>
      <w:r w:rsidRPr="0057723F">
        <w:t xml:space="preserve"> tax evasion and abuse of power (</w:t>
      </w:r>
      <w:r w:rsidRPr="0057723F" w:rsidR="00464B7F">
        <w:t xml:space="preserve">see </w:t>
      </w:r>
      <w:r w:rsidRPr="0057723F" w:rsidR="00F8445B">
        <w:rPr>
          <w:i/>
          <w:iCs/>
        </w:rPr>
        <w:t>Aliyev v. Azerbaijan</w:t>
      </w:r>
      <w:r w:rsidRPr="0057723F" w:rsidR="00F8445B">
        <w:rPr>
          <w:lang w:eastAsia="en-GB"/>
        </w:rPr>
        <w:t xml:space="preserve">, nos. </w:t>
      </w:r>
      <w:r w:rsidRPr="0057723F" w:rsidR="00F8445B">
        <w:t>68762/14 and 71200/14</w:t>
      </w:r>
      <w:r w:rsidRPr="0057723F" w:rsidR="00F8445B">
        <w:rPr>
          <w:lang w:eastAsia="en-GB"/>
        </w:rPr>
        <w:t xml:space="preserve">, </w:t>
      </w:r>
      <w:r w:rsidRPr="0057723F" w:rsidR="00F8445B">
        <w:t>20 September 2018</w:t>
      </w:r>
      <w:r w:rsidRPr="0057723F" w:rsidR="00037B5D">
        <w:t xml:space="preserve">; </w:t>
      </w:r>
      <w:proofErr w:type="spellStart"/>
      <w:r w:rsidRPr="0057723F" w:rsidR="00F8445B">
        <w:rPr>
          <w:i/>
          <w:iCs/>
        </w:rPr>
        <w:t>Mammadli</w:t>
      </w:r>
      <w:proofErr w:type="spellEnd"/>
      <w:r w:rsidRPr="0057723F" w:rsidR="00F8445B">
        <w:rPr>
          <w:i/>
          <w:iCs/>
        </w:rPr>
        <w:t xml:space="preserve"> v. Azerbaijan</w:t>
      </w:r>
      <w:r w:rsidRPr="0057723F" w:rsidR="00F8445B">
        <w:rPr>
          <w:lang w:eastAsia="en-GB"/>
        </w:rPr>
        <w:t xml:space="preserve">, </w:t>
      </w:r>
      <w:r w:rsidRPr="0057723F" w:rsidR="00F8445B">
        <w:t>no. 47145/14</w:t>
      </w:r>
      <w:r w:rsidRPr="0057723F" w:rsidR="00F8445B">
        <w:rPr>
          <w:lang w:eastAsia="en-GB"/>
        </w:rPr>
        <w:t xml:space="preserve">, </w:t>
      </w:r>
      <w:r w:rsidRPr="0057723F" w:rsidR="00F8445B">
        <w:rPr>
          <w:snapToGrid w:val="0"/>
        </w:rPr>
        <w:t>19 April 2018</w:t>
      </w:r>
      <w:r w:rsidRPr="0057723F" w:rsidR="00037B5D">
        <w:rPr>
          <w:snapToGrid w:val="0"/>
        </w:rPr>
        <w:t>;</w:t>
      </w:r>
      <w:r w:rsidRPr="0057723F" w:rsidR="00F8445B">
        <w:rPr>
          <w:snapToGrid w:val="0"/>
        </w:rPr>
        <w:t xml:space="preserve"> and </w:t>
      </w:r>
      <w:proofErr w:type="spellStart"/>
      <w:r w:rsidRPr="0057723F" w:rsidR="00464B7F">
        <w:rPr>
          <w:i/>
        </w:rPr>
        <w:t>Rasul</w:t>
      </w:r>
      <w:proofErr w:type="spellEnd"/>
      <w:r w:rsidRPr="0057723F" w:rsidR="00464B7F">
        <w:rPr>
          <w:i/>
        </w:rPr>
        <w:t> </w:t>
      </w:r>
      <w:proofErr w:type="spellStart"/>
      <w:r w:rsidRPr="0057723F" w:rsidR="00464B7F">
        <w:rPr>
          <w:i/>
        </w:rPr>
        <w:t>Jafarov</w:t>
      </w:r>
      <w:proofErr w:type="spellEnd"/>
      <w:r w:rsidRPr="0057723F" w:rsidR="00464B7F">
        <w:rPr>
          <w:i/>
        </w:rPr>
        <w:t xml:space="preserve"> </w:t>
      </w:r>
      <w:r w:rsidRPr="0057723F" w:rsidR="00F8445B">
        <w:rPr>
          <w:i/>
        </w:rPr>
        <w:t>v. </w:t>
      </w:r>
      <w:r w:rsidRPr="0057723F" w:rsidR="00F62C72">
        <w:rPr>
          <w:i/>
        </w:rPr>
        <w:t>Azerbaijan</w:t>
      </w:r>
      <w:r w:rsidRPr="0057723F" w:rsidR="00F62C72">
        <w:t>, no. 69981/14, 17 March 2016)</w:t>
      </w:r>
      <w:r w:rsidRPr="0057723F">
        <w:t>.</w:t>
      </w:r>
    </w:p>
    <w:p w:rsidRPr="0057723F" w:rsidR="00410BC6" w:rsidP="0057723F" w:rsidRDefault="001526D8">
      <w:pPr>
        <w:pStyle w:val="JuPara"/>
      </w:pPr>
      <w:r w:rsidRPr="0057723F">
        <w:fldChar w:fldCharType="begin"/>
      </w:r>
      <w:r w:rsidRPr="0057723F">
        <w:instrText xml:space="preserve"> SEQ level0 \*arabic </w:instrText>
      </w:r>
      <w:r w:rsidRPr="0057723F">
        <w:fldChar w:fldCharType="separate"/>
      </w:r>
      <w:r w:rsidR="007E6FB7">
        <w:rPr>
          <w:noProof/>
        </w:rPr>
        <w:t>14</w:t>
      </w:r>
      <w:r w:rsidRPr="0057723F">
        <w:fldChar w:fldCharType="end"/>
      </w:r>
      <w:r w:rsidRPr="0057723F">
        <w:t>.  </w:t>
      </w:r>
      <w:r w:rsidRPr="0057723F" w:rsidR="00973C54">
        <w:t>During that period</w:t>
      </w:r>
      <w:r w:rsidRPr="0057723F">
        <w:t xml:space="preserve"> numerous articles about </w:t>
      </w:r>
      <w:r w:rsidRPr="0057723F" w:rsidR="00973C54">
        <w:t xml:space="preserve">the applicant </w:t>
      </w:r>
      <w:r w:rsidRPr="0057723F" w:rsidR="00DE3904">
        <w:t>and</w:t>
      </w:r>
      <w:r w:rsidRPr="0057723F">
        <w:t xml:space="preserve"> other civil society activists </w:t>
      </w:r>
      <w:r w:rsidRPr="0057723F" w:rsidR="00E36A20">
        <w:t xml:space="preserve">and human rights defenders </w:t>
      </w:r>
      <w:r w:rsidRPr="0057723F">
        <w:t xml:space="preserve">were published in the State media and in the media allegedly close to the government. In those articles, the applicant </w:t>
      </w:r>
      <w:r w:rsidRPr="0057723F" w:rsidR="00037B5D">
        <w:t>and</w:t>
      </w:r>
      <w:r w:rsidRPr="0057723F">
        <w:t xml:space="preserve"> other activists </w:t>
      </w:r>
      <w:r w:rsidRPr="0057723F" w:rsidR="00037B5D">
        <w:t xml:space="preserve">were </w:t>
      </w:r>
      <w:r w:rsidRPr="0057723F">
        <w:t>described as “spies for foreign interests” and “traitors”</w:t>
      </w:r>
      <w:r w:rsidRPr="0057723F" w:rsidR="00C65389">
        <w:t xml:space="preserve"> (for </w:t>
      </w:r>
      <w:r w:rsidRPr="0057723F" w:rsidR="004E2319">
        <w:t xml:space="preserve">examples </w:t>
      </w:r>
      <w:r w:rsidRPr="0057723F" w:rsidR="00DE3904">
        <w:t>of</w:t>
      </w:r>
      <w:r w:rsidRPr="0057723F" w:rsidR="00C65389">
        <w:t xml:space="preserve"> some of these comments</w:t>
      </w:r>
      <w:r w:rsidRPr="0057723F" w:rsidR="00037B5D">
        <w:t>,</w:t>
      </w:r>
      <w:r w:rsidRPr="0057723F" w:rsidR="00C65389">
        <w:t xml:space="preserve"> see </w:t>
      </w:r>
      <w:proofErr w:type="spellStart"/>
      <w:r w:rsidRPr="0057723F" w:rsidR="00C65389">
        <w:rPr>
          <w:i/>
        </w:rPr>
        <w:t>Rasul</w:t>
      </w:r>
      <w:proofErr w:type="spellEnd"/>
      <w:r w:rsidRPr="0057723F" w:rsidR="00C65389">
        <w:rPr>
          <w:i/>
        </w:rPr>
        <w:t xml:space="preserve"> </w:t>
      </w:r>
      <w:proofErr w:type="spellStart"/>
      <w:r w:rsidRPr="0057723F" w:rsidR="00C65389">
        <w:rPr>
          <w:i/>
        </w:rPr>
        <w:t>Jafarov</w:t>
      </w:r>
      <w:proofErr w:type="spellEnd"/>
      <w:r w:rsidRPr="0057723F" w:rsidR="00C65389">
        <w:t>,</w:t>
      </w:r>
      <w:r w:rsidRPr="0057723F" w:rsidR="00AE5F8B">
        <w:t xml:space="preserve"> cited above,</w:t>
      </w:r>
      <w:r w:rsidRPr="0057723F" w:rsidR="00C65389">
        <w:t xml:space="preserve"> §§ 36-4</w:t>
      </w:r>
      <w:r w:rsidRPr="0057723F" w:rsidR="00BF5DBD">
        <w:t>0</w:t>
      </w:r>
      <w:r w:rsidRPr="0057723F" w:rsidR="00E36A20">
        <w:t>)</w:t>
      </w:r>
      <w:r w:rsidRPr="0057723F">
        <w:t>.</w:t>
      </w:r>
    </w:p>
    <w:p w:rsidRPr="0057723F" w:rsidR="001526D8" w:rsidP="0057723F" w:rsidRDefault="003C7158">
      <w:pPr>
        <w:pStyle w:val="JuPara"/>
      </w:pPr>
      <w:r w:rsidRPr="0057723F">
        <w:fldChar w:fldCharType="begin"/>
      </w:r>
      <w:r w:rsidRPr="0057723F">
        <w:instrText xml:space="preserve"> SEQ level0 \*arabic </w:instrText>
      </w:r>
      <w:r w:rsidRPr="0057723F">
        <w:fldChar w:fldCharType="separate"/>
      </w:r>
      <w:r w:rsidR="007E6FB7">
        <w:rPr>
          <w:noProof/>
        </w:rPr>
        <w:t>15</w:t>
      </w:r>
      <w:r w:rsidRPr="0057723F">
        <w:fldChar w:fldCharType="end"/>
      </w:r>
      <w:r w:rsidRPr="0057723F">
        <w:t>.</w:t>
      </w:r>
      <w:r w:rsidRPr="0057723F" w:rsidR="00DE3904">
        <w:t>  T</w:t>
      </w:r>
      <w:r w:rsidRPr="0057723F" w:rsidR="001526D8">
        <w:t>wo days prior to the applicant</w:t>
      </w:r>
      <w:r w:rsidRPr="0057723F" w:rsidR="0057723F">
        <w:t>’</w:t>
      </w:r>
      <w:r w:rsidRPr="0057723F" w:rsidR="001526D8">
        <w:t xml:space="preserve">s arrest, on 3 December 2014, State-owned news agencies published a sixty-page manifesto written </w:t>
      </w:r>
      <w:r w:rsidRPr="0057723F" w:rsidR="006C402E">
        <w:t xml:space="preserve">in Russian </w:t>
      </w:r>
      <w:r w:rsidRPr="0057723F" w:rsidR="001526D8">
        <w:t xml:space="preserve">by R.M., </w:t>
      </w:r>
      <w:r w:rsidRPr="0057723F" w:rsidR="00051B5F">
        <w:t xml:space="preserve">the then </w:t>
      </w:r>
      <w:r w:rsidRPr="0057723F" w:rsidR="001526D8">
        <w:t>head of the Presidential Administration, entitled “The World Order of Double Standards and Modern Azerbaijan”</w:t>
      </w:r>
      <w:r w:rsidRPr="0057723F" w:rsidR="006C402E">
        <w:t xml:space="preserve"> (“</w:t>
      </w:r>
      <w:proofErr w:type="spellStart"/>
      <w:r w:rsidRPr="0057723F" w:rsidR="006C402E">
        <w:rPr>
          <w:i/>
        </w:rPr>
        <w:t>Миропорядок</w:t>
      </w:r>
      <w:proofErr w:type="spellEnd"/>
      <w:r w:rsidRPr="0057723F" w:rsidR="006C402E">
        <w:rPr>
          <w:i/>
        </w:rPr>
        <w:t xml:space="preserve"> </w:t>
      </w:r>
      <w:proofErr w:type="spellStart"/>
      <w:r w:rsidRPr="0057723F" w:rsidR="006C402E">
        <w:rPr>
          <w:i/>
        </w:rPr>
        <w:t>двойных</w:t>
      </w:r>
      <w:proofErr w:type="spellEnd"/>
      <w:r w:rsidRPr="0057723F" w:rsidR="006C402E">
        <w:rPr>
          <w:i/>
        </w:rPr>
        <w:t xml:space="preserve"> </w:t>
      </w:r>
      <w:proofErr w:type="spellStart"/>
      <w:r w:rsidRPr="0057723F" w:rsidR="006C402E">
        <w:rPr>
          <w:i/>
        </w:rPr>
        <w:t>стандартов</w:t>
      </w:r>
      <w:proofErr w:type="spellEnd"/>
      <w:r w:rsidRPr="0057723F" w:rsidR="006C402E">
        <w:rPr>
          <w:i/>
        </w:rPr>
        <w:t xml:space="preserve"> и </w:t>
      </w:r>
      <w:proofErr w:type="spellStart"/>
      <w:r w:rsidRPr="0057723F" w:rsidR="006C402E">
        <w:rPr>
          <w:i/>
        </w:rPr>
        <w:t>современный</w:t>
      </w:r>
      <w:proofErr w:type="spellEnd"/>
      <w:r w:rsidRPr="0057723F" w:rsidR="006C402E">
        <w:rPr>
          <w:i/>
        </w:rPr>
        <w:t xml:space="preserve"> </w:t>
      </w:r>
      <w:proofErr w:type="spellStart"/>
      <w:r w:rsidRPr="0057723F" w:rsidR="006C402E">
        <w:rPr>
          <w:i/>
        </w:rPr>
        <w:t>Азербайджан</w:t>
      </w:r>
      <w:proofErr w:type="spellEnd"/>
      <w:r w:rsidRPr="0057723F" w:rsidR="006C402E">
        <w:t>”)</w:t>
      </w:r>
      <w:r w:rsidRPr="0057723F" w:rsidR="001526D8">
        <w:t xml:space="preserve">. </w:t>
      </w:r>
      <w:r w:rsidRPr="0057723F" w:rsidR="008F05C5">
        <w:t>T</w:t>
      </w:r>
      <w:r w:rsidRPr="0057723F" w:rsidR="001526D8">
        <w:t>he article</w:t>
      </w:r>
      <w:r w:rsidRPr="0057723F" w:rsidR="008F05C5">
        <w:t>, among other</w:t>
      </w:r>
      <w:r w:rsidRPr="0057723F" w:rsidR="00825757">
        <w:t xml:space="preserve"> thing</w:t>
      </w:r>
      <w:r w:rsidRPr="0057723F" w:rsidR="008F05C5">
        <w:t>s,</w:t>
      </w:r>
      <w:r w:rsidRPr="0057723F" w:rsidR="001526D8">
        <w:t xml:space="preserve"> accused </w:t>
      </w:r>
      <w:r w:rsidRPr="0057723F" w:rsidR="00A6725B">
        <w:t>various</w:t>
      </w:r>
      <w:r w:rsidRPr="0057723F" w:rsidR="001526D8">
        <w:t xml:space="preserve"> NGOs operating in the country of being the “fifth column of imperialism”.</w:t>
      </w:r>
      <w:r w:rsidRPr="0057723F" w:rsidR="009C1855">
        <w:t xml:space="preserve"> As regards the applicant, the relevant parts of the article read as follows:</w:t>
      </w:r>
    </w:p>
    <w:p w:rsidRPr="0057723F" w:rsidR="009C1855" w:rsidP="0057723F" w:rsidRDefault="009C1855">
      <w:pPr>
        <w:pStyle w:val="JuQuot"/>
      </w:pPr>
      <w:r w:rsidRPr="0057723F">
        <w:t>“</w:t>
      </w:r>
      <w:r w:rsidRPr="0057723F" w:rsidR="00410BC6">
        <w:t>...</w:t>
      </w:r>
      <w:r w:rsidRPr="0057723F" w:rsidR="00464B7F">
        <w:t xml:space="preserve"> </w:t>
      </w:r>
      <w:r w:rsidRPr="0057723F" w:rsidR="008241B9">
        <w:t xml:space="preserve">[The applicant] </w:t>
      </w:r>
      <w:r w:rsidRPr="0057723F" w:rsidR="00410BC6">
        <w:t>...</w:t>
      </w:r>
      <w:r w:rsidRPr="0057723F" w:rsidR="003C7158">
        <w:t xml:space="preserve"> </w:t>
      </w:r>
      <w:r w:rsidRPr="0057723F" w:rsidR="00DA3E7B">
        <w:t xml:space="preserve">zealously broadcasts </w:t>
      </w:r>
      <w:r w:rsidRPr="0057723F" w:rsidR="003C7158">
        <w:t xml:space="preserve">anti-Azerbaijani </w:t>
      </w:r>
      <w:r w:rsidRPr="0057723F" w:rsidR="00425275">
        <w:t>programs</w:t>
      </w:r>
      <w:r w:rsidRPr="0057723F" w:rsidR="003C7158">
        <w:t xml:space="preserve">, makes </w:t>
      </w:r>
      <w:r w:rsidRPr="0057723F" w:rsidR="00DA3E7B">
        <w:t>statements of</w:t>
      </w:r>
      <w:r w:rsidRPr="0057723F" w:rsidR="00825757">
        <w:t xml:space="preserve"> an</w:t>
      </w:r>
      <w:r w:rsidRPr="0057723F" w:rsidR="00DA3E7B">
        <w:t xml:space="preserve"> obscene</w:t>
      </w:r>
      <w:r w:rsidRPr="0057723F" w:rsidR="003C7158">
        <w:t xml:space="preserve"> </w:t>
      </w:r>
      <w:r w:rsidRPr="0057723F" w:rsidR="00DA3E7B">
        <w:t>nature</w:t>
      </w:r>
      <w:r w:rsidRPr="0057723F" w:rsidR="003C7158">
        <w:t xml:space="preserve">, openly demonstrates a </w:t>
      </w:r>
      <w:r w:rsidRPr="0057723F" w:rsidR="00DA3E7B">
        <w:t>hostile</w:t>
      </w:r>
      <w:r w:rsidRPr="0057723F" w:rsidR="00FC67C0">
        <w:t xml:space="preserve"> attitude towards well</w:t>
      </w:r>
      <w:r w:rsidRPr="0057723F" w:rsidR="00FC67C0">
        <w:noBreakHyphen/>
      </w:r>
      <w:r w:rsidRPr="0057723F" w:rsidR="003C7158">
        <w:t xml:space="preserve">known Azerbaijani </w:t>
      </w:r>
      <w:r w:rsidRPr="0057723F" w:rsidR="008A2846">
        <w:t xml:space="preserve">public figures </w:t>
      </w:r>
      <w:r w:rsidRPr="0057723F" w:rsidR="003C7158">
        <w:t>and spreads insulting lies</w:t>
      </w:r>
      <w:r w:rsidRPr="0057723F" w:rsidR="00DA3E7B">
        <w:t xml:space="preserve">. Obviously, such a challenge </w:t>
      </w:r>
      <w:r w:rsidRPr="0057723F" w:rsidR="008A2846">
        <w:t xml:space="preserve">to </w:t>
      </w:r>
      <w:r w:rsidRPr="0057723F" w:rsidR="00674B71">
        <w:t>society is appreciated by her foreign patrons, but not by</w:t>
      </w:r>
      <w:r w:rsidRPr="0057723F" w:rsidR="001515EC">
        <w:t xml:space="preserve"> patriots of the motherland. Furthermore, </w:t>
      </w:r>
      <w:r w:rsidRPr="0057723F" w:rsidR="00825757">
        <w:t xml:space="preserve">the </w:t>
      </w:r>
      <w:r w:rsidRPr="0057723F" w:rsidR="001515EC">
        <w:t xml:space="preserve">position she holds has nothing to do with </w:t>
      </w:r>
      <w:r w:rsidRPr="0057723F" w:rsidR="008A2846">
        <w:t xml:space="preserve">the </w:t>
      </w:r>
      <w:r w:rsidRPr="0057723F" w:rsidR="001515EC">
        <w:t xml:space="preserve">journalistic profession. The public </w:t>
      </w:r>
      <w:r w:rsidRPr="0057723F" w:rsidR="00825757">
        <w:t>strongly believe</w:t>
      </w:r>
      <w:r w:rsidRPr="0057723F" w:rsidR="003C7158">
        <w:t xml:space="preserve"> that</w:t>
      </w:r>
      <w:r w:rsidRPr="0057723F" w:rsidR="00825757">
        <w:t xml:space="preserve"> the</w:t>
      </w:r>
      <w:r w:rsidRPr="0057723F" w:rsidR="003C7158">
        <w:t xml:space="preserve"> </w:t>
      </w:r>
      <w:r w:rsidRPr="0057723F" w:rsidR="00C431C3">
        <w:t xml:space="preserve">employees of </w:t>
      </w:r>
      <w:r w:rsidRPr="0057723F" w:rsidR="00DC1195">
        <w:t>“</w:t>
      </w:r>
      <w:proofErr w:type="spellStart"/>
      <w:r w:rsidRPr="0057723F" w:rsidR="00033211">
        <w:t>Azadliq</w:t>
      </w:r>
      <w:proofErr w:type="spellEnd"/>
      <w:r w:rsidRPr="0057723F" w:rsidR="00DC1195">
        <w:t>”</w:t>
      </w:r>
      <w:r w:rsidRPr="0057723F" w:rsidR="00033211">
        <w:t xml:space="preserve"> </w:t>
      </w:r>
      <w:r w:rsidRPr="0057723F" w:rsidR="003171CB">
        <w:t>r</w:t>
      </w:r>
      <w:r w:rsidRPr="0057723F" w:rsidR="00033211">
        <w:t xml:space="preserve">adio </w:t>
      </w:r>
      <w:r w:rsidRPr="0057723F" w:rsidR="008A2846">
        <w:t>were</w:t>
      </w:r>
      <w:r w:rsidRPr="0057723F" w:rsidR="003C7158">
        <w:t xml:space="preserve"> </w:t>
      </w:r>
      <w:r w:rsidRPr="0057723F" w:rsidR="008B5157">
        <w:t xml:space="preserve">very </w:t>
      </w:r>
      <w:r w:rsidRPr="0057723F" w:rsidR="00C431C3">
        <w:t>slippery</w:t>
      </w:r>
      <w:r w:rsidRPr="0057723F" w:rsidR="003C7158">
        <w:t xml:space="preserve"> </w:t>
      </w:r>
      <w:r w:rsidRPr="0057723F" w:rsidR="008A2846">
        <w:t xml:space="preserve">in their </w:t>
      </w:r>
      <w:r w:rsidRPr="0057723F" w:rsidR="00825757">
        <w:t>way</w:t>
      </w:r>
      <w:r w:rsidRPr="0057723F" w:rsidR="008A2846">
        <w:t>s</w:t>
      </w:r>
      <w:r w:rsidRPr="0057723F" w:rsidR="008241B9">
        <w:t>. There is no need to prove that</w:t>
      </w:r>
      <w:r w:rsidRPr="0057723F" w:rsidR="00E36A20">
        <w:t xml:space="preserve"> the dissemination of fabricated</w:t>
      </w:r>
      <w:r w:rsidRPr="0057723F" w:rsidR="008241B9">
        <w:t xml:space="preserve"> information is</w:t>
      </w:r>
      <w:r w:rsidRPr="0057723F" w:rsidR="00C431C3">
        <w:t xml:space="preserve"> tantamount to </w:t>
      </w:r>
      <w:r w:rsidRPr="0057723F" w:rsidR="008241B9">
        <w:t>working for the foreign secret service</w:t>
      </w:r>
      <w:r w:rsidRPr="0057723F" w:rsidR="00425275">
        <w:t>s</w:t>
      </w:r>
      <w:r w:rsidRPr="0057723F" w:rsidR="008241B9">
        <w:t xml:space="preserve">. This is treason. </w:t>
      </w:r>
      <w:r w:rsidRPr="0057723F" w:rsidR="00425275">
        <w:t xml:space="preserve">“If the symbol of democracy is Khadija Ismayilova, then it is awful to imagine what future awaits society” </w:t>
      </w:r>
      <w:r w:rsidRPr="0057723F" w:rsidR="00DE3904">
        <w:sym w:font="Symbol" w:char="F02D"/>
      </w:r>
      <w:r w:rsidRPr="0057723F" w:rsidR="00425275">
        <w:t xml:space="preserve"> t</w:t>
      </w:r>
      <w:r w:rsidRPr="0057723F" w:rsidR="008241B9">
        <w:t>his is</w:t>
      </w:r>
      <w:r w:rsidRPr="0057723F" w:rsidR="00425275">
        <w:t xml:space="preserve"> </w:t>
      </w:r>
      <w:r w:rsidRPr="0057723F" w:rsidR="008A2846">
        <w:t xml:space="preserve">the </w:t>
      </w:r>
      <w:r w:rsidRPr="0057723F" w:rsidR="00425275">
        <w:t>opinion of</w:t>
      </w:r>
      <w:r w:rsidRPr="0057723F" w:rsidR="008241B9">
        <w:t xml:space="preserve"> journalists and </w:t>
      </w:r>
      <w:r w:rsidRPr="0057723F" w:rsidR="00425275">
        <w:t xml:space="preserve">ordinary </w:t>
      </w:r>
      <w:r w:rsidRPr="0057723F" w:rsidR="008241B9">
        <w:t>people wi</w:t>
      </w:r>
      <w:r w:rsidRPr="0057723F" w:rsidR="00425275">
        <w:t xml:space="preserve">th a </w:t>
      </w:r>
      <w:r w:rsidRPr="0057723F" w:rsidR="00E36A20">
        <w:t>normal</w:t>
      </w:r>
      <w:r w:rsidRPr="0057723F" w:rsidR="00425275">
        <w:t xml:space="preserve"> </w:t>
      </w:r>
      <w:proofErr w:type="spellStart"/>
      <w:r w:rsidRPr="0057723F" w:rsidR="00425275">
        <w:t>mind</w:t>
      </w:r>
      <w:r w:rsidRPr="0057723F" w:rsidR="003E2BC5">
        <w:t>set</w:t>
      </w:r>
      <w:proofErr w:type="spellEnd"/>
      <w:r w:rsidRPr="0057723F" w:rsidR="00BC4722">
        <w:t xml:space="preserve"> </w:t>
      </w:r>
      <w:r w:rsidRPr="0057723F" w:rsidR="003E2BC5">
        <w:t>..</w:t>
      </w:r>
      <w:r w:rsidRPr="0057723F" w:rsidR="008241B9">
        <w:t>.</w:t>
      </w:r>
      <w:r w:rsidRPr="0057723F" w:rsidR="003C7158">
        <w:t>”</w:t>
      </w:r>
    </w:p>
    <w:p w:rsidRPr="0057723F" w:rsidR="00410BC6" w:rsidP="0057723F" w:rsidRDefault="00560F99">
      <w:pPr>
        <w:pStyle w:val="JuHA"/>
        <w:numPr>
          <w:ilvl w:val="0"/>
          <w:numId w:val="2"/>
        </w:numPr>
      </w:pPr>
      <w:r w:rsidRPr="0057723F">
        <w:t>Institution of criminal proceedings against the applicant</w:t>
      </w:r>
    </w:p>
    <w:p w:rsidRPr="0057723F" w:rsidR="00430AAF" w:rsidP="0057723F" w:rsidRDefault="00430AAF">
      <w:pPr>
        <w:pStyle w:val="JuH1"/>
      </w:pPr>
      <w:r w:rsidRPr="0057723F">
        <w:t>The applicant</w:t>
      </w:r>
      <w:r w:rsidRPr="0057723F" w:rsidR="0057723F">
        <w:t>’</w:t>
      </w:r>
      <w:r w:rsidRPr="0057723F">
        <w:t>s arrest and remand in custody</w:t>
      </w:r>
      <w:r w:rsidRPr="0057723F" w:rsidR="000C7287">
        <w:t xml:space="preserve"> on</w:t>
      </w:r>
      <w:r w:rsidRPr="0057723F" w:rsidR="008A2846">
        <w:t xml:space="preserve"> a</w:t>
      </w:r>
      <w:r w:rsidRPr="0057723F" w:rsidR="000C7287">
        <w:t xml:space="preserve"> </w:t>
      </w:r>
      <w:r w:rsidRPr="0057723F" w:rsidR="00997280">
        <w:t xml:space="preserve">charge of </w:t>
      </w:r>
      <w:r w:rsidRPr="0057723F" w:rsidR="000C7287">
        <w:t>incitement to suicide</w:t>
      </w:r>
    </w:p>
    <w:p w:rsidRPr="0057723F" w:rsidR="00560F99" w:rsidP="0057723F" w:rsidRDefault="00973C54">
      <w:pPr>
        <w:pStyle w:val="JuPara"/>
      </w:pPr>
      <w:r w:rsidRPr="0057723F">
        <w:fldChar w:fldCharType="begin"/>
      </w:r>
      <w:r w:rsidRPr="0057723F">
        <w:instrText xml:space="preserve"> SEQ level0 \*arabic </w:instrText>
      </w:r>
      <w:r w:rsidRPr="0057723F">
        <w:fldChar w:fldCharType="separate"/>
      </w:r>
      <w:r w:rsidR="007E6FB7">
        <w:rPr>
          <w:noProof/>
        </w:rPr>
        <w:t>16</w:t>
      </w:r>
      <w:r w:rsidRPr="0057723F">
        <w:fldChar w:fldCharType="end"/>
      </w:r>
      <w:r w:rsidRPr="0057723F">
        <w:t>.  </w:t>
      </w:r>
      <w:r w:rsidRPr="0057723F" w:rsidR="00560F99">
        <w:t xml:space="preserve">On 20 October 2014 </w:t>
      </w:r>
      <w:r w:rsidRPr="0057723F" w:rsidR="008A2846">
        <w:t xml:space="preserve">T.M., </w:t>
      </w:r>
      <w:r w:rsidRPr="0057723F" w:rsidR="00560F99">
        <w:t>a former colleague of the applicant</w:t>
      </w:r>
      <w:r w:rsidRPr="0057723F" w:rsidR="003171CB">
        <w:t xml:space="preserve"> at </w:t>
      </w:r>
      <w:proofErr w:type="spellStart"/>
      <w:r w:rsidRPr="0057723F" w:rsidR="003171CB">
        <w:t>Azadliq</w:t>
      </w:r>
      <w:proofErr w:type="spellEnd"/>
      <w:r w:rsidRPr="0057723F" w:rsidR="003171CB">
        <w:t xml:space="preserve"> Radio</w:t>
      </w:r>
      <w:r w:rsidRPr="0057723F" w:rsidR="008A2846">
        <w:t>,</w:t>
      </w:r>
      <w:r w:rsidRPr="0057723F" w:rsidR="00560F99">
        <w:t xml:space="preserve"> attempted</w:t>
      </w:r>
      <w:r w:rsidRPr="0057723F" w:rsidR="0091124B">
        <w:t xml:space="preserve"> to commit</w:t>
      </w:r>
      <w:r w:rsidRPr="0057723F" w:rsidR="00560F99">
        <w:t xml:space="preserve"> suicide.</w:t>
      </w:r>
    </w:p>
    <w:p w:rsidRPr="0057723F" w:rsidR="00560F99" w:rsidP="0057723F" w:rsidRDefault="00E36A20">
      <w:pPr>
        <w:pStyle w:val="JuPara"/>
      </w:pPr>
      <w:r w:rsidRPr="0057723F">
        <w:fldChar w:fldCharType="begin"/>
      </w:r>
      <w:r w:rsidRPr="0057723F">
        <w:instrText xml:space="preserve"> SEQ level0 \*arabic </w:instrText>
      </w:r>
      <w:r w:rsidRPr="0057723F">
        <w:fldChar w:fldCharType="separate"/>
      </w:r>
      <w:r w:rsidR="007E6FB7">
        <w:rPr>
          <w:noProof/>
        </w:rPr>
        <w:t>17</w:t>
      </w:r>
      <w:r w:rsidRPr="0057723F">
        <w:fldChar w:fldCharType="end"/>
      </w:r>
      <w:r w:rsidRPr="0057723F">
        <w:t>.  </w:t>
      </w:r>
      <w:r w:rsidRPr="0057723F" w:rsidR="00560F99">
        <w:t>On 24 October 2014 the Prosecutor General</w:t>
      </w:r>
      <w:r w:rsidRPr="0057723F" w:rsidR="0057723F">
        <w:t>’</w:t>
      </w:r>
      <w:r w:rsidRPr="0057723F" w:rsidR="00560F99">
        <w:t>s Office instituted criminal proceedings under Article 125 (incitement to suicide) of the Criminal Code.</w:t>
      </w:r>
    </w:p>
    <w:p w:rsidRPr="0057723F" w:rsidR="00410BC6" w:rsidP="0057723F" w:rsidRDefault="00451EB1">
      <w:pPr>
        <w:pStyle w:val="JuPara"/>
      </w:pPr>
      <w:r w:rsidRPr="0057723F">
        <w:fldChar w:fldCharType="begin"/>
      </w:r>
      <w:r w:rsidRPr="0057723F">
        <w:instrText xml:space="preserve"> SEQ level0 \*arabic </w:instrText>
      </w:r>
      <w:r w:rsidRPr="0057723F">
        <w:fldChar w:fldCharType="separate"/>
      </w:r>
      <w:r w:rsidR="007E6FB7">
        <w:rPr>
          <w:noProof/>
        </w:rPr>
        <w:t>18</w:t>
      </w:r>
      <w:r w:rsidRPr="0057723F">
        <w:fldChar w:fldCharType="end"/>
      </w:r>
      <w:r w:rsidRPr="0057723F">
        <w:t>.  </w:t>
      </w:r>
      <w:r w:rsidRPr="0057723F" w:rsidR="003C3A75">
        <w:t>On 25</w:t>
      </w:r>
      <w:r w:rsidRPr="0057723F" w:rsidR="00661DB2">
        <w:t xml:space="preserve"> November 2014 T.M. lodged a complaint with the Prosecutor General</w:t>
      </w:r>
      <w:r w:rsidRPr="0057723F" w:rsidR="0057723F">
        <w:t>’</w:t>
      </w:r>
      <w:r w:rsidRPr="0057723F" w:rsidR="00FF7CF8">
        <w:t>s</w:t>
      </w:r>
      <w:r w:rsidRPr="0057723F" w:rsidR="00661DB2">
        <w:t xml:space="preserve"> Office accusing the applicant of inciting him to commit suicide.</w:t>
      </w:r>
    </w:p>
    <w:p w:rsidRPr="0057723F" w:rsidR="00410BC6" w:rsidP="0057723F" w:rsidRDefault="003E75A8">
      <w:pPr>
        <w:pStyle w:val="JuPara"/>
      </w:pPr>
      <w:r w:rsidRPr="0057723F">
        <w:fldChar w:fldCharType="begin"/>
      </w:r>
      <w:r w:rsidRPr="0057723F">
        <w:instrText xml:space="preserve"> SEQ level0 \*arabic </w:instrText>
      </w:r>
      <w:r w:rsidRPr="0057723F">
        <w:fldChar w:fldCharType="separate"/>
      </w:r>
      <w:r w:rsidR="007E6FB7">
        <w:rPr>
          <w:noProof/>
        </w:rPr>
        <w:t>19</w:t>
      </w:r>
      <w:r w:rsidRPr="0057723F">
        <w:fldChar w:fldCharType="end"/>
      </w:r>
      <w:r w:rsidRPr="0057723F">
        <w:t>.  </w:t>
      </w:r>
      <w:r w:rsidRPr="0057723F" w:rsidR="00451EB1">
        <w:t>According to the applicant, o</w:t>
      </w:r>
      <w:r w:rsidRPr="0057723F" w:rsidR="006A1D98">
        <w:t>n 26 November 2014 T.M. underwent</w:t>
      </w:r>
      <w:r w:rsidRPr="0057723F">
        <w:t xml:space="preserve"> </w:t>
      </w:r>
      <w:r w:rsidRPr="0057723F" w:rsidR="00FF7CF8">
        <w:t>a</w:t>
      </w:r>
      <w:r w:rsidRPr="0057723F" w:rsidR="00DE3904">
        <w:t>n</w:t>
      </w:r>
      <w:r w:rsidRPr="0057723F" w:rsidR="00FF7CF8">
        <w:t xml:space="preserve"> </w:t>
      </w:r>
      <w:r w:rsidRPr="0057723F">
        <w:t xml:space="preserve">expert </w:t>
      </w:r>
      <w:r w:rsidRPr="0057723F" w:rsidR="00DE3904">
        <w:t xml:space="preserve">medical </w:t>
      </w:r>
      <w:r w:rsidRPr="0057723F">
        <w:t xml:space="preserve">examination which found that </w:t>
      </w:r>
      <w:r w:rsidRPr="0057723F" w:rsidR="00FF7CF8">
        <w:t>he</w:t>
      </w:r>
      <w:r w:rsidRPr="0057723F">
        <w:t xml:space="preserve"> was suffering from “affective personality disorder” with depressive episodes</w:t>
      </w:r>
      <w:r w:rsidRPr="0057723F" w:rsidR="006A1D98">
        <w:t xml:space="preserve"> and</w:t>
      </w:r>
      <w:r w:rsidRPr="0057723F">
        <w:t xml:space="preserve"> </w:t>
      </w:r>
      <w:r w:rsidRPr="0057723F" w:rsidR="006A1D98">
        <w:t>had attempted to commit suicide on three occasions in the past.</w:t>
      </w:r>
    </w:p>
    <w:p w:rsidRPr="0057723F" w:rsidR="00410BC6" w:rsidP="0057723F" w:rsidRDefault="0091124B">
      <w:pPr>
        <w:pStyle w:val="JuPara"/>
      </w:pPr>
      <w:r w:rsidRPr="0057723F">
        <w:fldChar w:fldCharType="begin"/>
      </w:r>
      <w:r w:rsidRPr="0057723F">
        <w:instrText xml:space="preserve"> SEQ level0 \*arabic </w:instrText>
      </w:r>
      <w:r w:rsidRPr="0057723F">
        <w:fldChar w:fldCharType="separate"/>
      </w:r>
      <w:r w:rsidR="007E6FB7">
        <w:rPr>
          <w:noProof/>
        </w:rPr>
        <w:t>20</w:t>
      </w:r>
      <w:r w:rsidRPr="0057723F">
        <w:fldChar w:fldCharType="end"/>
      </w:r>
      <w:r w:rsidRPr="0057723F">
        <w:t>.  </w:t>
      </w:r>
      <w:r w:rsidRPr="0057723F" w:rsidR="00560F99">
        <w:t>On 5 December 2014 the applicant was questioned at the Prosecutor General</w:t>
      </w:r>
      <w:r w:rsidRPr="0057723F" w:rsidR="0057723F">
        <w:t>’</w:t>
      </w:r>
      <w:r w:rsidRPr="0057723F" w:rsidR="00560F99">
        <w:t xml:space="preserve">s Office in the presence of her lawyer and T.M. </w:t>
      </w:r>
      <w:r w:rsidRPr="0057723F" w:rsidR="003E75A8">
        <w:t xml:space="preserve">During questioning the applicant denied </w:t>
      </w:r>
      <w:r w:rsidRPr="0057723F" w:rsidR="00F113D4">
        <w:t xml:space="preserve">any </w:t>
      </w:r>
      <w:r w:rsidRPr="0057723F" w:rsidR="003E75A8">
        <w:t xml:space="preserve">wrongdoing and </w:t>
      </w:r>
      <w:r w:rsidRPr="0057723F" w:rsidR="00560F99">
        <w:t>stated that</w:t>
      </w:r>
      <w:r w:rsidRPr="0057723F" w:rsidR="003E75A8">
        <w:t xml:space="preserve"> in fact</w:t>
      </w:r>
      <w:r w:rsidRPr="0057723F" w:rsidR="00560F99">
        <w:t xml:space="preserve"> </w:t>
      </w:r>
      <w:r w:rsidRPr="0057723F" w:rsidR="003E75A8">
        <w:t>she had had no contact with T.M. since 9 March 2014.</w:t>
      </w:r>
    </w:p>
    <w:p w:rsidRPr="0057723F" w:rsidR="0091124B" w:rsidP="0057723F" w:rsidRDefault="0091124B">
      <w:pPr>
        <w:pStyle w:val="JuPara"/>
      </w:pPr>
      <w:r w:rsidRPr="0057723F">
        <w:fldChar w:fldCharType="begin"/>
      </w:r>
      <w:r w:rsidRPr="0057723F">
        <w:instrText xml:space="preserve"> SEQ level0 \*arabic </w:instrText>
      </w:r>
      <w:r w:rsidRPr="0057723F">
        <w:fldChar w:fldCharType="separate"/>
      </w:r>
      <w:r w:rsidR="007E6FB7">
        <w:rPr>
          <w:noProof/>
        </w:rPr>
        <w:t>21</w:t>
      </w:r>
      <w:r w:rsidRPr="0057723F">
        <w:fldChar w:fldCharType="end"/>
      </w:r>
      <w:r w:rsidRPr="0057723F">
        <w:t>.  </w:t>
      </w:r>
      <w:r w:rsidRPr="0057723F" w:rsidR="00FB7FF7">
        <w:t>After</w:t>
      </w:r>
      <w:r w:rsidRPr="0057723F" w:rsidR="00560F99">
        <w:t xml:space="preserve"> questioning the applicant was officially charged with the criminal offence of incitement to suicide under Article 125 of the Criminal Code. </w:t>
      </w:r>
      <w:r w:rsidRPr="0057723F">
        <w:t>The relevant parts of the decisi</w:t>
      </w:r>
      <w:r w:rsidRPr="0057723F" w:rsidR="00BF5DBD">
        <w:t xml:space="preserve">on to charge </w:t>
      </w:r>
      <w:r w:rsidRPr="0057723F" w:rsidR="00FB7FF7">
        <w:t>her</w:t>
      </w:r>
      <w:r w:rsidRPr="0057723F" w:rsidR="00BF5DBD">
        <w:t xml:space="preserve"> read</w:t>
      </w:r>
      <w:r w:rsidRPr="0057723F">
        <w:t xml:space="preserve"> as follows:</w:t>
      </w:r>
    </w:p>
    <w:p w:rsidRPr="0057723F" w:rsidR="0091124B" w:rsidP="0057723F" w:rsidRDefault="00107D07">
      <w:pPr>
        <w:pStyle w:val="JuQuot"/>
      </w:pPr>
      <w:r w:rsidRPr="0057723F">
        <w:t>“</w:t>
      </w:r>
      <w:r w:rsidRPr="0057723F" w:rsidR="00410BC6">
        <w:t>...</w:t>
      </w:r>
      <w:r w:rsidRPr="0057723F" w:rsidR="00BC4722">
        <w:t xml:space="preserve"> </w:t>
      </w:r>
      <w:r w:rsidRPr="0057723F">
        <w:t xml:space="preserve">[The applicant] is accused of </w:t>
      </w:r>
      <w:r w:rsidRPr="0057723F" w:rsidR="00AE6E78">
        <w:t xml:space="preserve">regularly </w:t>
      </w:r>
      <w:r w:rsidRPr="0057723F" w:rsidR="00AD1E9D">
        <w:t>humiliating the</w:t>
      </w:r>
      <w:r w:rsidRPr="0057723F" w:rsidR="00AE6E78">
        <w:t xml:space="preserve"> dignity of the </w:t>
      </w:r>
      <w:r w:rsidRPr="0057723F" w:rsidR="00AD1E9D">
        <w:t>victim</w:t>
      </w:r>
      <w:r w:rsidRPr="0057723F" w:rsidR="003A2A89">
        <w:t>,</w:t>
      </w:r>
      <w:r w:rsidRPr="0057723F" w:rsidR="00AE6E78">
        <w:t xml:space="preserve"> </w:t>
      </w:r>
      <w:r w:rsidRPr="0057723F" w:rsidR="00AD1E9D">
        <w:t xml:space="preserve">who was dependent on her in </w:t>
      </w:r>
      <w:r w:rsidRPr="0057723F" w:rsidR="00505AF3">
        <w:t>service</w:t>
      </w:r>
      <w:r w:rsidRPr="0057723F" w:rsidR="00124528">
        <w:t>-related</w:t>
      </w:r>
      <w:r w:rsidRPr="0057723F" w:rsidR="00AD1E9D">
        <w:t xml:space="preserve"> and other ways and of driving him to </w:t>
      </w:r>
      <w:r w:rsidRPr="0057723F" w:rsidR="00124528">
        <w:t xml:space="preserve">attempt </w:t>
      </w:r>
      <w:r w:rsidRPr="0057723F" w:rsidR="00AD1E9D">
        <w:t>suicide by using threats against him.</w:t>
      </w:r>
    </w:p>
    <w:p w:rsidRPr="0057723F" w:rsidR="00455AC8" w:rsidP="0057723F" w:rsidRDefault="00AD1E9D">
      <w:pPr>
        <w:pStyle w:val="JuQuot"/>
      </w:pPr>
      <w:r w:rsidRPr="0057723F">
        <w:t>Notably, [the applicant], while working as a freelan</w:t>
      </w:r>
      <w:r w:rsidRPr="0057723F" w:rsidR="00294D0C">
        <w:t>ce journalist in public and non</w:t>
      </w:r>
      <w:r w:rsidRPr="0057723F" w:rsidR="00294D0C">
        <w:noBreakHyphen/>
      </w:r>
      <w:r w:rsidRPr="0057723F">
        <w:t>governmental organisations</w:t>
      </w:r>
      <w:r w:rsidRPr="0057723F" w:rsidR="003A2A89">
        <w:t>,</w:t>
      </w:r>
      <w:r w:rsidRPr="0057723F">
        <w:t xml:space="preserve"> </w:t>
      </w:r>
      <w:r w:rsidRPr="0057723F" w:rsidR="003A2A89">
        <w:t>and</w:t>
      </w:r>
      <w:r w:rsidRPr="0057723F">
        <w:t xml:space="preserve"> as a lead</w:t>
      </w:r>
      <w:r w:rsidRPr="0057723F" w:rsidR="008F05C5">
        <w:t>ing</w:t>
      </w:r>
      <w:r w:rsidRPr="0057723F">
        <w:t xml:space="preserve"> journalist in the Baku office of “</w:t>
      </w:r>
      <w:proofErr w:type="spellStart"/>
      <w:r w:rsidRPr="0057723F">
        <w:t>Azadliq</w:t>
      </w:r>
      <w:proofErr w:type="spellEnd"/>
      <w:r w:rsidRPr="0057723F">
        <w:t xml:space="preserve"> Radio”, met the journalist, [T.M.], who </w:t>
      </w:r>
      <w:r w:rsidRPr="0057723F" w:rsidR="003C3A75">
        <w:t>worked</w:t>
      </w:r>
      <w:r w:rsidRPr="0057723F">
        <w:t xml:space="preserve"> in the same office</w:t>
      </w:r>
      <w:r w:rsidRPr="0057723F" w:rsidR="004F515B">
        <w:t>[.] As they had</w:t>
      </w:r>
      <w:r w:rsidRPr="0057723F" w:rsidR="00EF5048">
        <w:t xml:space="preserve"> an</w:t>
      </w:r>
      <w:r w:rsidRPr="0057723F" w:rsidR="004F515B">
        <w:t xml:space="preserve"> intimate relationship, [the applicant]</w:t>
      </w:r>
      <w:r w:rsidRPr="0057723F" w:rsidR="00514A95">
        <w:t>,</w:t>
      </w:r>
      <w:r w:rsidRPr="0057723F" w:rsidR="004F515B">
        <w:t xml:space="preserve"> by using her authority in the organisations she</w:t>
      </w:r>
      <w:r w:rsidRPr="0057723F" w:rsidR="00124528">
        <w:t xml:space="preserve"> had</w:t>
      </w:r>
      <w:r w:rsidRPr="0057723F" w:rsidR="004F515B">
        <w:t xml:space="preserve"> worked</w:t>
      </w:r>
      <w:r w:rsidRPr="0057723F" w:rsidR="00514A95">
        <w:t xml:space="preserve">, directly helped [T.M.] in his </w:t>
      </w:r>
      <w:r w:rsidRPr="0057723F" w:rsidR="00124528">
        <w:t>job [</w:t>
      </w:r>
      <w:r w:rsidRPr="0057723F" w:rsidR="003A2A89">
        <w:t>and</w:t>
      </w:r>
      <w:r w:rsidRPr="0057723F" w:rsidR="008F05C5">
        <w:t xml:space="preserve"> helped him</w:t>
      </w:r>
      <w:r w:rsidRPr="0057723F" w:rsidR="00124528">
        <w:t>]</w:t>
      </w:r>
      <w:r w:rsidRPr="0057723F" w:rsidR="008F05C5">
        <w:t xml:space="preserve"> to</w:t>
      </w:r>
      <w:r w:rsidRPr="0057723F" w:rsidR="00514A95">
        <w:t xml:space="preserve"> establish connections in those organisations, </w:t>
      </w:r>
      <w:r w:rsidRPr="0057723F" w:rsidR="008F05C5">
        <w:t>to</w:t>
      </w:r>
      <w:r w:rsidRPr="0057723F" w:rsidR="00514A95">
        <w:t xml:space="preserve"> improv</w:t>
      </w:r>
      <w:r w:rsidRPr="0057723F" w:rsidR="008F05C5">
        <w:t>e</w:t>
      </w:r>
      <w:r w:rsidRPr="0057723F" w:rsidR="00514A95">
        <w:t xml:space="preserve"> his living conditions and financial </w:t>
      </w:r>
      <w:proofErr w:type="gramStart"/>
      <w:r w:rsidRPr="0057723F" w:rsidR="00514A95">
        <w:t>situation[</w:t>
      </w:r>
      <w:proofErr w:type="gramEnd"/>
      <w:r w:rsidRPr="0057723F" w:rsidR="00514A95">
        <w:t>.] However, on 8 March 2014, after discovering that [T.M.]</w:t>
      </w:r>
      <w:r w:rsidRPr="0057723F" w:rsidR="00AE6E78">
        <w:t xml:space="preserve"> </w:t>
      </w:r>
      <w:r w:rsidRPr="0057723F" w:rsidR="00273748">
        <w:t xml:space="preserve">had </w:t>
      </w:r>
      <w:r w:rsidRPr="0057723F" w:rsidR="00AE6E78">
        <w:t>entered</w:t>
      </w:r>
      <w:r w:rsidRPr="0057723F" w:rsidR="00514A95">
        <w:t xml:space="preserve"> in close relationship</w:t>
      </w:r>
      <w:r w:rsidRPr="0057723F" w:rsidR="00AE6E78">
        <w:t xml:space="preserve"> with another woman whom he intended to marry, [the applicant]</w:t>
      </w:r>
      <w:r w:rsidRPr="0057723F" w:rsidR="00273748">
        <w:t>,</w:t>
      </w:r>
      <w:r w:rsidRPr="0057723F" w:rsidR="00AE6E78">
        <w:t xml:space="preserve"> by using her authority in the said organisations, ro</w:t>
      </w:r>
      <w:r w:rsidRPr="0057723F" w:rsidR="00684AC3">
        <w:t>utinely humiliated his dignity o</w:t>
      </w:r>
      <w:r w:rsidRPr="0057723F" w:rsidR="00AE6E78">
        <w:t xml:space="preserve">n social networks and among their </w:t>
      </w:r>
      <w:proofErr w:type="gramStart"/>
      <w:r w:rsidRPr="0057723F" w:rsidR="00AE6E78">
        <w:t>acquaintances[</w:t>
      </w:r>
      <w:proofErr w:type="gramEnd"/>
      <w:r w:rsidRPr="0057723F" w:rsidR="00AE6E78">
        <w:t>.] By her actions</w:t>
      </w:r>
      <w:r w:rsidRPr="0057723F" w:rsidR="00273748">
        <w:t>,</w:t>
      </w:r>
      <w:r w:rsidRPr="0057723F" w:rsidR="00AE6E78">
        <w:t xml:space="preserve"> which aimed at restricting [T.M.]</w:t>
      </w:r>
      <w:r w:rsidRPr="0057723F" w:rsidR="0057723F">
        <w:t>’</w:t>
      </w:r>
      <w:r w:rsidRPr="0057723F" w:rsidR="00AE6E78">
        <w:t>s journalistic activity, [the applicant]</w:t>
      </w:r>
      <w:r w:rsidRPr="0057723F" w:rsidR="00DD4DFE">
        <w:t xml:space="preserve"> managed to make [T.M.] lose his job, worsen his financial situation and </w:t>
      </w:r>
      <w:r w:rsidRPr="0057723F" w:rsidR="00273748">
        <w:t xml:space="preserve">place </w:t>
      </w:r>
      <w:r w:rsidRPr="0057723F" w:rsidR="00DD4DFE">
        <w:t xml:space="preserve">him in a position of dependence on </w:t>
      </w:r>
      <w:proofErr w:type="gramStart"/>
      <w:r w:rsidRPr="0057723F" w:rsidR="00744D6E">
        <w:t>her[</w:t>
      </w:r>
      <w:proofErr w:type="gramEnd"/>
      <w:r w:rsidRPr="0057723F" w:rsidR="00DD4DFE">
        <w:t>.</w:t>
      </w:r>
      <w:r w:rsidRPr="0057723F" w:rsidR="00744D6E">
        <w:t>] [She] threatened him</w:t>
      </w:r>
      <w:r w:rsidRPr="0057723F" w:rsidR="00FD6324">
        <w:t xml:space="preserve"> [that]</w:t>
      </w:r>
      <w:r w:rsidRPr="0057723F" w:rsidR="00744D6E">
        <w:t xml:space="preserve"> </w:t>
      </w:r>
      <w:r w:rsidRPr="0057723F" w:rsidR="00FD6324">
        <w:t xml:space="preserve">if their intimate relationship was not </w:t>
      </w:r>
      <w:r w:rsidRPr="0057723F" w:rsidR="00273748">
        <w:t>rekindled</w:t>
      </w:r>
      <w:r w:rsidRPr="0057723F" w:rsidR="00FD6324">
        <w:t>, [she would]</w:t>
      </w:r>
      <w:r w:rsidRPr="0057723F" w:rsidR="00744D6E">
        <w:t xml:space="preserve"> hinder his work in his field, continue to spread </w:t>
      </w:r>
      <w:r w:rsidRPr="0057723F" w:rsidR="00FD6324">
        <w:t>pejorative information</w:t>
      </w:r>
      <w:r w:rsidRPr="0057723F" w:rsidR="00744D6E">
        <w:t xml:space="preserve"> about him</w:t>
      </w:r>
      <w:r w:rsidRPr="0057723F" w:rsidR="00FD6324">
        <w:t xml:space="preserve"> and</w:t>
      </w:r>
      <w:r w:rsidRPr="0057723F" w:rsidR="00744D6E">
        <w:t xml:space="preserve"> </w:t>
      </w:r>
      <w:r w:rsidRPr="0057723F" w:rsidR="00FD6324">
        <w:t>[</w:t>
      </w:r>
      <w:r w:rsidRPr="0057723F" w:rsidR="0090711E">
        <w:t>would</w:t>
      </w:r>
      <w:r w:rsidRPr="0057723F" w:rsidR="00FD6324">
        <w:t xml:space="preserve"> not] forgive </w:t>
      </w:r>
      <w:r w:rsidRPr="0057723F" w:rsidR="00365761">
        <w:t>[the fact that he preferred to]</w:t>
      </w:r>
      <w:r w:rsidRPr="0057723F" w:rsidR="0090711E">
        <w:t xml:space="preserve"> have </w:t>
      </w:r>
      <w:r w:rsidRPr="0057723F" w:rsidR="00273748">
        <w:t xml:space="preserve">a </w:t>
      </w:r>
      <w:r w:rsidRPr="0057723F" w:rsidR="00FD6324">
        <w:t>relationship wi</w:t>
      </w:r>
      <w:r w:rsidRPr="0057723F" w:rsidR="0090711E">
        <w:t xml:space="preserve">th </w:t>
      </w:r>
      <w:r w:rsidRPr="0057723F" w:rsidR="00FD6324">
        <w:t xml:space="preserve">another </w:t>
      </w:r>
      <w:proofErr w:type="gramStart"/>
      <w:r w:rsidRPr="0057723F" w:rsidR="00FD6324">
        <w:t>woman</w:t>
      </w:r>
      <w:r w:rsidRPr="0057723F" w:rsidR="0090711E">
        <w:t>[</w:t>
      </w:r>
      <w:proofErr w:type="gramEnd"/>
      <w:r w:rsidRPr="0057723F" w:rsidR="0090711E">
        <w:t>.]</w:t>
      </w:r>
      <w:r w:rsidRPr="0057723F" w:rsidR="001D2CA7">
        <w:t xml:space="preserve"> Although</w:t>
      </w:r>
      <w:r w:rsidRPr="0057723F" w:rsidR="0090711E">
        <w:t xml:space="preserve"> </w:t>
      </w:r>
      <w:r w:rsidRPr="0057723F" w:rsidR="001D2CA7">
        <w:t xml:space="preserve">[T.M.] informed [the applicant] that if she did not back off, he would kill himself, [the applicant] ignored </w:t>
      </w:r>
      <w:r w:rsidRPr="0057723F" w:rsidR="00980375">
        <w:t xml:space="preserve">[this] and continued her </w:t>
      </w:r>
      <w:proofErr w:type="gramStart"/>
      <w:r w:rsidRPr="0057723F" w:rsidR="00980375">
        <w:t>a</w:t>
      </w:r>
      <w:r w:rsidRPr="0057723F" w:rsidR="004F5B97">
        <w:t>ctions[</w:t>
      </w:r>
      <w:proofErr w:type="gramEnd"/>
      <w:r w:rsidRPr="0057723F" w:rsidR="004F5B97">
        <w:t>.] As a result, at around 5 p.m.</w:t>
      </w:r>
      <w:r w:rsidRPr="0057723F" w:rsidR="00980375">
        <w:t xml:space="preserve"> on 20 October 2014 [T.M.], after decid</w:t>
      </w:r>
      <w:r w:rsidRPr="0057723F" w:rsidR="00273748">
        <w:t>ing</w:t>
      </w:r>
      <w:r w:rsidRPr="0057723F" w:rsidR="00980375">
        <w:t xml:space="preserve"> to </w:t>
      </w:r>
      <w:r w:rsidRPr="0057723F" w:rsidR="004F5B97">
        <w:t>kill himself</w:t>
      </w:r>
      <w:r w:rsidRPr="0057723F" w:rsidR="00980375">
        <w:t xml:space="preserve">, </w:t>
      </w:r>
      <w:r w:rsidRPr="0057723F" w:rsidR="004F5B97">
        <w:t xml:space="preserve">attempted to commit suicide </w:t>
      </w:r>
      <w:r w:rsidRPr="0057723F" w:rsidR="00AB44E1">
        <w:t xml:space="preserve">in the National Park </w:t>
      </w:r>
      <w:r w:rsidRPr="0057723F" w:rsidR="003A2A89">
        <w:t xml:space="preserve">by ingesting </w:t>
      </w:r>
      <w:r w:rsidRPr="0057723F" w:rsidR="00980375">
        <w:t>“Zinc oxide”</w:t>
      </w:r>
      <w:r w:rsidRPr="0057723F" w:rsidR="00AB44E1">
        <w:t xml:space="preserve">, a drug used </w:t>
      </w:r>
      <w:r w:rsidRPr="0057723F" w:rsidR="00273748">
        <w:t xml:space="preserve">on </w:t>
      </w:r>
      <w:r w:rsidRPr="0057723F" w:rsidR="00AB44E1">
        <w:t>rodents</w:t>
      </w:r>
      <w:r w:rsidRPr="0057723F" w:rsidR="004F5B97">
        <w:t>[</w:t>
      </w:r>
      <w:r w:rsidRPr="0057723F" w:rsidR="00AB44E1">
        <w:t>.</w:t>
      </w:r>
      <w:r w:rsidRPr="0057723F" w:rsidR="004F5B97">
        <w:t>]</w:t>
      </w:r>
      <w:r w:rsidRPr="0057723F" w:rsidR="00AB44E1">
        <w:t xml:space="preserve"> </w:t>
      </w:r>
      <w:r w:rsidRPr="0057723F" w:rsidR="004F5B97">
        <w:t xml:space="preserve">However, </w:t>
      </w:r>
      <w:r w:rsidRPr="0057723F" w:rsidR="00273748">
        <w:t xml:space="preserve">[after] </w:t>
      </w:r>
      <w:r w:rsidRPr="0057723F" w:rsidR="004F5B97">
        <w:t xml:space="preserve">being found unconscious by </w:t>
      </w:r>
      <w:r w:rsidRPr="0057723F" w:rsidR="00273748">
        <w:t xml:space="preserve">[some] </w:t>
      </w:r>
      <w:r w:rsidRPr="0057723F" w:rsidR="004F5B97">
        <w:t xml:space="preserve">citizens, he was transferred by ambulance to the Toxicology </w:t>
      </w:r>
      <w:r w:rsidRPr="0057723F" w:rsidR="00273748">
        <w:t xml:space="preserve">Unit </w:t>
      </w:r>
      <w:r w:rsidRPr="0057723F" w:rsidR="004F5B97">
        <w:t>of the</w:t>
      </w:r>
      <w:r w:rsidRPr="0057723F" w:rsidR="001D2CA7">
        <w:t xml:space="preserve"> </w:t>
      </w:r>
      <w:r w:rsidRPr="0057723F" w:rsidR="004F5B97">
        <w:t xml:space="preserve">Clinical Medical Centre where his life was saved as a result </w:t>
      </w:r>
      <w:r w:rsidRPr="0057723F" w:rsidR="00455AC8">
        <w:t>of medical treatment</w:t>
      </w:r>
      <w:r w:rsidRPr="0057723F" w:rsidR="004F5B97">
        <w:t>.</w:t>
      </w:r>
    </w:p>
    <w:p w:rsidRPr="0057723F" w:rsidR="00410BC6" w:rsidP="0057723F" w:rsidRDefault="00455AC8">
      <w:pPr>
        <w:pStyle w:val="JuQuot"/>
      </w:pPr>
      <w:r w:rsidRPr="0057723F">
        <w:t>Thus, [the applicant</w:t>
      </w:r>
      <w:r w:rsidRPr="0057723F" w:rsidR="00124528">
        <w:t>] committed a criminal offence</w:t>
      </w:r>
      <w:r w:rsidRPr="0057723F" w:rsidR="00BC4722">
        <w:t xml:space="preserve"> provided by Article 125 of the </w:t>
      </w:r>
      <w:r w:rsidRPr="0057723F" w:rsidR="00124528">
        <w:t>Criminal Code the Republic of Azerbaijan</w:t>
      </w:r>
      <w:r w:rsidRPr="0057723F" w:rsidR="00BC4722">
        <w:t xml:space="preserve"> </w:t>
      </w:r>
      <w:r w:rsidRPr="0057723F" w:rsidR="00410BC6">
        <w:t>...</w:t>
      </w:r>
      <w:r w:rsidRPr="0057723F" w:rsidR="00124528">
        <w:t>”</w:t>
      </w:r>
    </w:p>
    <w:p w:rsidRPr="0057723F" w:rsidR="007F2ECA" w:rsidP="0057723F" w:rsidRDefault="00124528">
      <w:pPr>
        <w:pStyle w:val="JuPara"/>
      </w:pPr>
      <w:r w:rsidRPr="0057723F">
        <w:fldChar w:fldCharType="begin"/>
      </w:r>
      <w:r w:rsidRPr="0057723F">
        <w:instrText xml:space="preserve"> SEQ level0 \*arabic </w:instrText>
      </w:r>
      <w:r w:rsidRPr="0057723F">
        <w:fldChar w:fldCharType="separate"/>
      </w:r>
      <w:r w:rsidR="007E6FB7">
        <w:rPr>
          <w:noProof/>
        </w:rPr>
        <w:t>22</w:t>
      </w:r>
      <w:r w:rsidRPr="0057723F">
        <w:fldChar w:fldCharType="end"/>
      </w:r>
      <w:r w:rsidRPr="0057723F">
        <w:t>.  </w:t>
      </w:r>
      <w:r w:rsidRPr="0057723F" w:rsidR="00560F99">
        <w:t xml:space="preserve">On the same </w:t>
      </w:r>
      <w:r w:rsidRPr="0057723F">
        <w:t>day</w:t>
      </w:r>
      <w:r w:rsidRPr="0057723F" w:rsidR="00560F99">
        <w:t xml:space="preserve"> the </w:t>
      </w:r>
      <w:proofErr w:type="spellStart"/>
      <w:r w:rsidRPr="0057723F" w:rsidR="00560F99">
        <w:t>Sabail</w:t>
      </w:r>
      <w:proofErr w:type="spellEnd"/>
      <w:r w:rsidRPr="0057723F" w:rsidR="00560F99">
        <w:t xml:space="preserve"> District Court, </w:t>
      </w:r>
      <w:r w:rsidRPr="0057723F" w:rsidR="00CE2C58">
        <w:t>in response to a request by</w:t>
      </w:r>
      <w:r w:rsidRPr="0057723F">
        <w:t xml:space="preserve"> the prosecutor</w:t>
      </w:r>
      <w:r w:rsidRPr="0057723F" w:rsidR="00212F54">
        <w:t>,</w:t>
      </w:r>
      <w:r w:rsidRPr="0057723F">
        <w:t xml:space="preserve"> remand</w:t>
      </w:r>
      <w:r w:rsidRPr="0057723F" w:rsidR="00212F54">
        <w:t>ed the applicant</w:t>
      </w:r>
      <w:r w:rsidRPr="0057723F" w:rsidR="0079109B">
        <w:t xml:space="preserve"> in custody for a period of two </w:t>
      </w:r>
      <w:r w:rsidRPr="0057723F">
        <w:t xml:space="preserve">months. The court justified the </w:t>
      </w:r>
      <w:r w:rsidRPr="0057723F" w:rsidR="00CB7EF8">
        <w:t>detention</w:t>
      </w:r>
      <w:r w:rsidRPr="0057723F" w:rsidR="00045B27">
        <w:t xml:space="preserve"> </w:t>
      </w:r>
      <w:r w:rsidRPr="0057723F" w:rsidR="007F2ECA">
        <w:t>as follows:</w:t>
      </w:r>
    </w:p>
    <w:p w:rsidRPr="0057723F" w:rsidR="00410BC6" w:rsidP="0057723F" w:rsidRDefault="00A37BA5">
      <w:pPr>
        <w:pStyle w:val="JuQuot"/>
      </w:pPr>
      <w:r w:rsidRPr="0057723F">
        <w:t>“</w:t>
      </w:r>
      <w:r w:rsidRPr="0057723F" w:rsidR="00F33226">
        <w:t>I</w:t>
      </w:r>
      <w:r w:rsidRPr="0057723F">
        <w:t>n accordance with the presumption of innocence</w:t>
      </w:r>
      <w:r w:rsidRPr="0057723F" w:rsidR="00F33226">
        <w:t>, the court</w:t>
      </w:r>
      <w:r w:rsidRPr="0057723F">
        <w:t>, having examined the</w:t>
      </w:r>
      <w:r w:rsidRPr="0057723F" w:rsidR="006A6A6B">
        <w:t> </w:t>
      </w:r>
      <w:r w:rsidRPr="0057723F">
        <w:t xml:space="preserve">request of the investigating authority, the </w:t>
      </w:r>
      <w:r w:rsidRPr="0057723F" w:rsidR="00CB7EF8">
        <w:t xml:space="preserve">request </w:t>
      </w:r>
      <w:r w:rsidRPr="0057723F">
        <w:t>of the prosecutor supervising the preliminary investigation and the material of the criminal case,</w:t>
      </w:r>
    </w:p>
    <w:p w:rsidRPr="0057723F" w:rsidR="00410BC6" w:rsidP="0057723F" w:rsidRDefault="006A6A6B">
      <w:pPr>
        <w:pStyle w:val="JuQuot"/>
      </w:pPr>
      <w:proofErr w:type="gramStart"/>
      <w:r w:rsidRPr="0057723F">
        <w:t>taking</w:t>
      </w:r>
      <w:proofErr w:type="gramEnd"/>
      <w:r w:rsidRPr="0057723F" w:rsidR="00F33226">
        <w:t xml:space="preserve"> in</w:t>
      </w:r>
      <w:r w:rsidRPr="0057723F" w:rsidR="002D491F">
        <w:t>to</w:t>
      </w:r>
      <w:r w:rsidRPr="0057723F" w:rsidR="00F33226">
        <w:t xml:space="preserve"> account that </w:t>
      </w:r>
      <w:r w:rsidRPr="0057723F" w:rsidR="00A37BA5">
        <w:t>the acts imputed</w:t>
      </w:r>
      <w:r w:rsidRPr="0057723F" w:rsidR="00F33226">
        <w:t xml:space="preserve"> to the accused </w:t>
      </w:r>
      <w:r w:rsidRPr="0057723F">
        <w:t>fall within the category</w:t>
      </w:r>
      <w:r w:rsidRPr="0057723F" w:rsidR="00F33226">
        <w:t xml:space="preserve"> of less serious crimes</w:t>
      </w:r>
      <w:r w:rsidRPr="0057723F" w:rsidR="007A1A60">
        <w:t xml:space="preserve"> (“</w:t>
      </w:r>
      <w:proofErr w:type="spellStart"/>
      <w:r w:rsidRPr="0057723F" w:rsidR="007A1A60">
        <w:rPr>
          <w:i/>
        </w:rPr>
        <w:t>təqsirləndirilən</w:t>
      </w:r>
      <w:proofErr w:type="spellEnd"/>
      <w:r w:rsidRPr="0057723F" w:rsidR="007A1A60">
        <w:rPr>
          <w:i/>
        </w:rPr>
        <w:t xml:space="preserve"> </w:t>
      </w:r>
      <w:proofErr w:type="spellStart"/>
      <w:r w:rsidRPr="0057723F" w:rsidR="007A1A60">
        <w:rPr>
          <w:i/>
        </w:rPr>
        <w:t>şəxsə</w:t>
      </w:r>
      <w:proofErr w:type="spellEnd"/>
      <w:r w:rsidRPr="0057723F" w:rsidR="007A1A60">
        <w:rPr>
          <w:i/>
        </w:rPr>
        <w:t xml:space="preserve"> </w:t>
      </w:r>
      <w:proofErr w:type="spellStart"/>
      <w:r w:rsidRPr="0057723F" w:rsidR="007A1A60">
        <w:rPr>
          <w:i/>
        </w:rPr>
        <w:t>istinad</w:t>
      </w:r>
      <w:proofErr w:type="spellEnd"/>
      <w:r w:rsidRPr="0057723F" w:rsidR="007A1A60">
        <w:rPr>
          <w:i/>
        </w:rPr>
        <w:t xml:space="preserve"> </w:t>
      </w:r>
      <w:proofErr w:type="spellStart"/>
      <w:r w:rsidRPr="0057723F" w:rsidR="007A1A60">
        <w:rPr>
          <w:i/>
        </w:rPr>
        <w:t>edilən</w:t>
      </w:r>
      <w:proofErr w:type="spellEnd"/>
      <w:r w:rsidRPr="0057723F" w:rsidR="007A1A60">
        <w:rPr>
          <w:i/>
        </w:rPr>
        <w:t xml:space="preserve"> </w:t>
      </w:r>
      <w:proofErr w:type="spellStart"/>
      <w:r w:rsidRPr="0057723F" w:rsidR="007A1A60">
        <w:rPr>
          <w:i/>
        </w:rPr>
        <w:t>əməllərin</w:t>
      </w:r>
      <w:proofErr w:type="spellEnd"/>
      <w:r w:rsidRPr="0057723F" w:rsidR="005B1AD9">
        <w:rPr>
          <w:i/>
        </w:rPr>
        <w:t xml:space="preserve"> </w:t>
      </w:r>
      <w:proofErr w:type="spellStart"/>
      <w:r w:rsidRPr="0057723F" w:rsidR="005B1AD9">
        <w:rPr>
          <w:i/>
        </w:rPr>
        <w:t>az</w:t>
      </w:r>
      <w:proofErr w:type="spellEnd"/>
      <w:r w:rsidRPr="0057723F" w:rsidR="005B1AD9">
        <w:rPr>
          <w:i/>
        </w:rPr>
        <w:t xml:space="preserve"> </w:t>
      </w:r>
      <w:proofErr w:type="spellStart"/>
      <w:r w:rsidRPr="0057723F" w:rsidR="005B1AD9">
        <w:rPr>
          <w:i/>
        </w:rPr>
        <w:t>ağır</w:t>
      </w:r>
      <w:proofErr w:type="spellEnd"/>
      <w:r w:rsidRPr="0057723F" w:rsidR="005B1AD9">
        <w:rPr>
          <w:i/>
        </w:rPr>
        <w:t xml:space="preserve"> </w:t>
      </w:r>
      <w:proofErr w:type="spellStart"/>
      <w:r w:rsidRPr="0057723F" w:rsidR="005B1AD9">
        <w:rPr>
          <w:i/>
        </w:rPr>
        <w:t>cinayətlər</w:t>
      </w:r>
      <w:proofErr w:type="spellEnd"/>
      <w:r w:rsidRPr="0057723F" w:rsidR="005B1AD9">
        <w:rPr>
          <w:i/>
        </w:rPr>
        <w:t xml:space="preserve"> </w:t>
      </w:r>
      <w:proofErr w:type="spellStart"/>
      <w:r w:rsidRPr="0057723F" w:rsidR="005B1AD9">
        <w:rPr>
          <w:i/>
        </w:rPr>
        <w:t>kategoriyasına</w:t>
      </w:r>
      <w:proofErr w:type="spellEnd"/>
      <w:r w:rsidRPr="0057723F" w:rsidR="005B1AD9">
        <w:rPr>
          <w:i/>
        </w:rPr>
        <w:t xml:space="preserve"> aid </w:t>
      </w:r>
      <w:proofErr w:type="spellStart"/>
      <w:r w:rsidRPr="0057723F" w:rsidR="005B1AD9">
        <w:rPr>
          <w:i/>
        </w:rPr>
        <w:t>olmasını</w:t>
      </w:r>
      <w:proofErr w:type="spellEnd"/>
      <w:r w:rsidRPr="0057723F" w:rsidR="005B1AD9">
        <w:t>”)</w:t>
      </w:r>
      <w:r w:rsidRPr="0057723F" w:rsidR="00310B4E">
        <w:t>,</w:t>
      </w:r>
    </w:p>
    <w:p w:rsidRPr="0057723F" w:rsidR="00410BC6" w:rsidP="0057723F" w:rsidRDefault="00310B4E">
      <w:pPr>
        <w:pStyle w:val="JuQuot"/>
      </w:pPr>
      <w:proofErr w:type="gramStart"/>
      <w:r w:rsidRPr="0057723F">
        <w:t>and</w:t>
      </w:r>
      <w:proofErr w:type="gramEnd"/>
      <w:r w:rsidRPr="0057723F">
        <w:t xml:space="preserve"> [taking into account] </w:t>
      </w:r>
      <w:r w:rsidRPr="0057723F" w:rsidR="00F33226">
        <w:t xml:space="preserve">the nature of these acts and </w:t>
      </w:r>
      <w:r w:rsidRPr="0057723F" w:rsidR="006A6A6B">
        <w:t xml:space="preserve">the circumstances </w:t>
      </w:r>
      <w:r w:rsidRPr="0057723F" w:rsidR="00F33226">
        <w:t xml:space="preserve">of their </w:t>
      </w:r>
      <w:r w:rsidRPr="0057723F" w:rsidR="006A6A6B">
        <w:t>commission</w:t>
      </w:r>
      <w:r w:rsidRPr="0057723F">
        <w:t>,</w:t>
      </w:r>
    </w:p>
    <w:p w:rsidRPr="0057723F" w:rsidR="00310B4E" w:rsidP="0057723F" w:rsidRDefault="00310B4E">
      <w:pPr>
        <w:pStyle w:val="JuQuot"/>
      </w:pPr>
      <w:proofErr w:type="gramStart"/>
      <w:r w:rsidRPr="0057723F">
        <w:t>as</w:t>
      </w:r>
      <w:proofErr w:type="gramEnd"/>
      <w:r w:rsidRPr="0057723F">
        <w:t xml:space="preserve"> well as [taking into account] that the risks that [applicant might abscond, obstruct the proceedings or reoffend] are real and </w:t>
      </w:r>
      <w:r w:rsidRPr="0057723F" w:rsidR="003A2A89">
        <w:t>well-</w:t>
      </w:r>
      <w:r w:rsidRPr="0057723F">
        <w:t>founded</w:t>
      </w:r>
      <w:r w:rsidRPr="0057723F" w:rsidR="001D2A87">
        <w:t>,</w:t>
      </w:r>
    </w:p>
    <w:p w:rsidRPr="0057723F" w:rsidR="001D2A87" w:rsidP="0057723F" w:rsidRDefault="001D2A87">
      <w:pPr>
        <w:pStyle w:val="JuQuot"/>
      </w:pPr>
      <w:proofErr w:type="gramStart"/>
      <w:r w:rsidRPr="0057723F">
        <w:t>considers</w:t>
      </w:r>
      <w:proofErr w:type="gramEnd"/>
      <w:r w:rsidRPr="0057723F">
        <w:t xml:space="preserve"> that the preventive measure of remand in custody must be applied with respect to [the applicant].”</w:t>
      </w:r>
    </w:p>
    <w:p w:rsidRPr="0057723F" w:rsidR="00410BC6" w:rsidP="0057723F" w:rsidRDefault="00045B27">
      <w:pPr>
        <w:pStyle w:val="JuPara"/>
      </w:pPr>
      <w:r w:rsidRPr="0057723F">
        <w:fldChar w:fldCharType="begin"/>
      </w:r>
      <w:r w:rsidRPr="0057723F">
        <w:instrText xml:space="preserve"> SEQ level0 \*arabic </w:instrText>
      </w:r>
      <w:r w:rsidRPr="0057723F">
        <w:fldChar w:fldCharType="separate"/>
      </w:r>
      <w:r w:rsidR="007E6FB7">
        <w:rPr>
          <w:noProof/>
        </w:rPr>
        <w:t>23</w:t>
      </w:r>
      <w:r w:rsidRPr="0057723F">
        <w:fldChar w:fldCharType="end"/>
      </w:r>
      <w:r w:rsidRPr="0057723F">
        <w:t>.  </w:t>
      </w:r>
      <w:r w:rsidRPr="0057723F" w:rsidR="00560F99">
        <w:t xml:space="preserve">On </w:t>
      </w:r>
      <w:r w:rsidRPr="0057723F">
        <w:t>8 December 2014</w:t>
      </w:r>
      <w:r w:rsidRPr="0057723F" w:rsidR="00560F99">
        <w:t xml:space="preserve"> the applicant appealed against this decision</w:t>
      </w:r>
      <w:r w:rsidRPr="0057723F">
        <w:t>,</w:t>
      </w:r>
      <w:r w:rsidRPr="0057723F" w:rsidR="00560F99">
        <w:t xml:space="preserve"> </w:t>
      </w:r>
      <w:r w:rsidRPr="0057723F">
        <w:t xml:space="preserve">claiming that her detention was unlawful and </w:t>
      </w:r>
      <w:r w:rsidRPr="0057723F" w:rsidR="00961FDC">
        <w:t>unjustified</w:t>
      </w:r>
      <w:r w:rsidRPr="0057723F">
        <w:t xml:space="preserve">. </w:t>
      </w:r>
      <w:r w:rsidRPr="0057723F" w:rsidR="00961FDC">
        <w:t>She</w:t>
      </w:r>
      <w:r w:rsidRPr="0057723F" w:rsidR="000A1A16">
        <w:t xml:space="preserve"> complained</w:t>
      </w:r>
      <w:r w:rsidRPr="0057723F">
        <w:t xml:space="preserve">, in particular, that </w:t>
      </w:r>
      <w:r w:rsidRPr="0057723F" w:rsidR="00961FDC">
        <w:t xml:space="preserve">the charges brought against her were not supported by any evidence, that </w:t>
      </w:r>
      <w:r w:rsidRPr="0057723F">
        <w:t xml:space="preserve">there was no reasonable suspicion that </w:t>
      </w:r>
      <w:r w:rsidRPr="0057723F" w:rsidR="00961FDC">
        <w:t>s</w:t>
      </w:r>
      <w:r w:rsidRPr="0057723F">
        <w:t xml:space="preserve">he had committed a criminal offence and </w:t>
      </w:r>
      <w:r w:rsidRPr="0057723F" w:rsidR="00961FDC">
        <w:t xml:space="preserve">that the first-instance court </w:t>
      </w:r>
      <w:r w:rsidRPr="0057723F" w:rsidR="00365761">
        <w:t xml:space="preserve">had </w:t>
      </w:r>
      <w:r w:rsidRPr="0057723F" w:rsidR="00961FDC">
        <w:t>failed to verify the existence of such a suspicion</w:t>
      </w:r>
      <w:r w:rsidRPr="0057723F">
        <w:t xml:space="preserve">. </w:t>
      </w:r>
      <w:r w:rsidRPr="0057723F" w:rsidR="00961FDC">
        <w:t>In this context, sh</w:t>
      </w:r>
      <w:r w:rsidRPr="0057723F">
        <w:t xml:space="preserve">e </w:t>
      </w:r>
      <w:r w:rsidRPr="0057723F" w:rsidR="00961FDC">
        <w:t xml:space="preserve">referred to </w:t>
      </w:r>
      <w:r w:rsidRPr="0057723F" w:rsidR="00365761">
        <w:t xml:space="preserve">the report concerning </w:t>
      </w:r>
      <w:r w:rsidRPr="0057723F" w:rsidR="00961FDC">
        <w:t>T.M.</w:t>
      </w:r>
      <w:r w:rsidRPr="0057723F" w:rsidR="0057723F">
        <w:t>’</w:t>
      </w:r>
      <w:r w:rsidRPr="0057723F" w:rsidR="00961FDC">
        <w:t>s medical examination of 28 November 2014</w:t>
      </w:r>
      <w:r w:rsidRPr="0057723F" w:rsidR="003A2A89">
        <w:t>,</w:t>
      </w:r>
      <w:r w:rsidRPr="0057723F" w:rsidR="002B4688">
        <w:t xml:space="preserve"> </w:t>
      </w:r>
      <w:r w:rsidRPr="0057723F" w:rsidR="00961FDC">
        <w:t>which</w:t>
      </w:r>
      <w:r w:rsidRPr="0057723F" w:rsidR="00FB7E5D">
        <w:t xml:space="preserve"> </w:t>
      </w:r>
      <w:r w:rsidRPr="0057723F" w:rsidR="003A2A89">
        <w:t xml:space="preserve">stated that </w:t>
      </w:r>
      <w:r w:rsidRPr="0057723F" w:rsidR="00961FDC">
        <w:t xml:space="preserve">T.M. </w:t>
      </w:r>
      <w:r w:rsidRPr="0057723F" w:rsidR="00365761">
        <w:t xml:space="preserve">had been </w:t>
      </w:r>
      <w:r w:rsidRPr="0057723F" w:rsidR="00FB7E5D">
        <w:t>suffering from “affective personality disorder” with depressive episodes for the last one</w:t>
      </w:r>
      <w:r w:rsidRPr="0057723F" w:rsidR="001F3E54">
        <w:t xml:space="preserve"> or </w:t>
      </w:r>
      <w:r w:rsidRPr="0057723F" w:rsidR="00FB7E5D">
        <w:t>two years and had attempted to commit suicide on three occasions.</w:t>
      </w:r>
    </w:p>
    <w:p w:rsidRPr="0057723F" w:rsidR="00560F99" w:rsidP="0057723F" w:rsidRDefault="00A53FCA">
      <w:pPr>
        <w:pStyle w:val="JuPara"/>
      </w:pPr>
      <w:r w:rsidRPr="0057723F">
        <w:fldChar w:fldCharType="begin"/>
      </w:r>
      <w:r w:rsidRPr="0057723F">
        <w:instrText xml:space="preserve"> SEQ level0 \*arabic </w:instrText>
      </w:r>
      <w:r w:rsidRPr="0057723F">
        <w:fldChar w:fldCharType="separate"/>
      </w:r>
      <w:r w:rsidR="007E6FB7">
        <w:rPr>
          <w:noProof/>
        </w:rPr>
        <w:t>24</w:t>
      </w:r>
      <w:r w:rsidRPr="0057723F">
        <w:fldChar w:fldCharType="end"/>
      </w:r>
      <w:r w:rsidRPr="0057723F">
        <w:t>.  </w:t>
      </w:r>
      <w:r w:rsidRPr="0057723F" w:rsidR="00560F99">
        <w:t>On 11 December 2014 the Baku Court of Appeal dismissed the applicant</w:t>
      </w:r>
      <w:r w:rsidRPr="0057723F" w:rsidR="0057723F">
        <w:t>’</w:t>
      </w:r>
      <w:r w:rsidRPr="0057723F" w:rsidR="00075DCB">
        <w:t>s appeal and upheld the decision of 5 December 2014 using identical wording</w:t>
      </w:r>
      <w:r w:rsidRPr="0057723F" w:rsidR="00560F99">
        <w:t>.</w:t>
      </w:r>
      <w:r w:rsidRPr="0057723F">
        <w:t xml:space="preserve"> The above</w:t>
      </w:r>
      <w:r w:rsidRPr="0057723F" w:rsidR="00365761">
        <w:t>-mentioned</w:t>
      </w:r>
      <w:r w:rsidRPr="0057723F">
        <w:t xml:space="preserve"> complaints were left unanswered by the appellate court.</w:t>
      </w:r>
    </w:p>
    <w:p w:rsidRPr="0057723F" w:rsidR="008A67F9" w:rsidP="0057723F" w:rsidRDefault="008A67F9">
      <w:pPr>
        <w:pStyle w:val="JuPara"/>
      </w:pPr>
      <w:r w:rsidRPr="0057723F">
        <w:fldChar w:fldCharType="begin"/>
      </w:r>
      <w:r w:rsidRPr="0057723F">
        <w:instrText xml:space="preserve"> SEQ level0 \*arabic </w:instrText>
      </w:r>
      <w:r w:rsidRPr="0057723F">
        <w:fldChar w:fldCharType="separate"/>
      </w:r>
      <w:r w:rsidR="007E6FB7">
        <w:rPr>
          <w:noProof/>
        </w:rPr>
        <w:t>25</w:t>
      </w:r>
      <w:r w:rsidRPr="0057723F">
        <w:fldChar w:fldCharType="end"/>
      </w:r>
      <w:r w:rsidRPr="0057723F">
        <w:t>.  On 24 December 2014 the applicant lodged a</w:t>
      </w:r>
      <w:r w:rsidRPr="0057723F" w:rsidR="00566609">
        <w:t>n</w:t>
      </w:r>
      <w:r w:rsidRPr="0057723F">
        <w:t xml:space="preserve"> </w:t>
      </w:r>
      <w:r w:rsidRPr="0057723F" w:rsidR="00566609">
        <w:t xml:space="preserve">application </w:t>
      </w:r>
      <w:r w:rsidRPr="0057723F">
        <w:t xml:space="preserve">with the </w:t>
      </w:r>
      <w:proofErr w:type="spellStart"/>
      <w:r w:rsidRPr="0057723F">
        <w:t>Sabail</w:t>
      </w:r>
      <w:proofErr w:type="spellEnd"/>
      <w:r w:rsidRPr="0057723F">
        <w:t xml:space="preserve"> District Court asking for her pre-trial detention</w:t>
      </w:r>
      <w:r w:rsidRPr="0057723F" w:rsidR="00365761">
        <w:t xml:space="preserve"> to be replaced</w:t>
      </w:r>
      <w:r w:rsidRPr="0057723F">
        <w:t xml:space="preserve"> by house arrest or her release on bail. She claimed, in particular, that there was no evidence that she had </w:t>
      </w:r>
      <w:r w:rsidRPr="0057723F" w:rsidR="001F3E54">
        <w:t xml:space="preserve">been </w:t>
      </w:r>
      <w:r w:rsidRPr="0057723F">
        <w:t>involved in any way in T.M.</w:t>
      </w:r>
      <w:r w:rsidRPr="0057723F" w:rsidR="0057723F">
        <w:t>’</w:t>
      </w:r>
      <w:r w:rsidRPr="0057723F">
        <w:t xml:space="preserve">s attempted suicide and that her detention </w:t>
      </w:r>
      <w:r w:rsidRPr="0057723F" w:rsidR="00365761">
        <w:t xml:space="preserve">was </w:t>
      </w:r>
      <w:r w:rsidRPr="0057723F">
        <w:t>not justified. She further noted that there was no reason for her continued detention as she had a permanent place of residence and there was no risk of her absconding from or obstructing the investigation.</w:t>
      </w:r>
    </w:p>
    <w:p w:rsidRPr="0057723F" w:rsidR="008A67F9" w:rsidP="0057723F" w:rsidRDefault="008A67F9">
      <w:pPr>
        <w:pStyle w:val="JuPara"/>
      </w:pPr>
      <w:r w:rsidRPr="0057723F">
        <w:fldChar w:fldCharType="begin"/>
      </w:r>
      <w:r w:rsidRPr="0057723F">
        <w:instrText xml:space="preserve"> SEQ level0 \*arabic </w:instrText>
      </w:r>
      <w:r w:rsidRPr="0057723F">
        <w:fldChar w:fldCharType="separate"/>
      </w:r>
      <w:r w:rsidR="007E6FB7">
        <w:rPr>
          <w:noProof/>
        </w:rPr>
        <w:t>26</w:t>
      </w:r>
      <w:r w:rsidRPr="0057723F">
        <w:fldChar w:fldCharType="end"/>
      </w:r>
      <w:r w:rsidRPr="0057723F">
        <w:t xml:space="preserve">.  On 26 December 2014 the </w:t>
      </w:r>
      <w:proofErr w:type="spellStart"/>
      <w:r w:rsidRPr="0057723F">
        <w:t>Sabail</w:t>
      </w:r>
      <w:proofErr w:type="spellEnd"/>
      <w:r w:rsidRPr="0057723F">
        <w:t xml:space="preserve"> District Court dismissed the </w:t>
      </w:r>
      <w:r w:rsidRPr="0057723F" w:rsidR="00566609">
        <w:t>application</w:t>
      </w:r>
      <w:r w:rsidRPr="0057723F">
        <w:t>, finding that there was a risk of her absconding from and obstructing the investigation.</w:t>
      </w:r>
    </w:p>
    <w:p w:rsidRPr="0057723F" w:rsidR="008A67F9" w:rsidP="0057723F" w:rsidRDefault="008A67F9">
      <w:pPr>
        <w:pStyle w:val="JuPara"/>
      </w:pPr>
      <w:r w:rsidRPr="0057723F">
        <w:fldChar w:fldCharType="begin"/>
      </w:r>
      <w:r w:rsidRPr="0057723F">
        <w:instrText xml:space="preserve"> SEQ level0 \*arabic </w:instrText>
      </w:r>
      <w:r w:rsidRPr="0057723F">
        <w:fldChar w:fldCharType="separate"/>
      </w:r>
      <w:r w:rsidR="007E6FB7">
        <w:rPr>
          <w:noProof/>
        </w:rPr>
        <w:t>27</w:t>
      </w:r>
      <w:r w:rsidRPr="0057723F">
        <w:fldChar w:fldCharType="end"/>
      </w:r>
      <w:r w:rsidRPr="0057723F">
        <w:t xml:space="preserve">.  On 30 December 2014 the Baku Court of Appeal upheld the </w:t>
      </w:r>
      <w:proofErr w:type="spellStart"/>
      <w:r w:rsidRPr="0057723F">
        <w:t>Sabail</w:t>
      </w:r>
      <w:proofErr w:type="spellEnd"/>
      <w:r w:rsidRPr="0057723F">
        <w:t xml:space="preserve"> District Court</w:t>
      </w:r>
      <w:r w:rsidRPr="0057723F" w:rsidR="0057723F">
        <w:t>’</w:t>
      </w:r>
      <w:r w:rsidRPr="0057723F">
        <w:t>s decision of 26 December 2014.</w:t>
      </w:r>
    </w:p>
    <w:p w:rsidRPr="0057723F" w:rsidR="00997280" w:rsidP="0057723F" w:rsidRDefault="00A0322C">
      <w:pPr>
        <w:pStyle w:val="JuH1"/>
      </w:pPr>
      <w:r w:rsidRPr="0057723F">
        <w:t>Public s</w:t>
      </w:r>
      <w:r w:rsidRPr="0057723F" w:rsidR="00997280">
        <w:t xml:space="preserve">tatements made by T.M. </w:t>
      </w:r>
      <w:r w:rsidRPr="0057723F">
        <w:t>following the applicant</w:t>
      </w:r>
      <w:r w:rsidRPr="0057723F" w:rsidR="0057723F">
        <w:t>’</w:t>
      </w:r>
      <w:r w:rsidRPr="0057723F">
        <w:t>s arrest</w:t>
      </w:r>
    </w:p>
    <w:p w:rsidRPr="0057723F" w:rsidR="00410BC6" w:rsidP="0057723F" w:rsidRDefault="00D10319">
      <w:pPr>
        <w:pStyle w:val="JuPara"/>
      </w:pPr>
      <w:r w:rsidRPr="0057723F">
        <w:fldChar w:fldCharType="begin"/>
      </w:r>
      <w:r w:rsidRPr="0057723F">
        <w:instrText xml:space="preserve"> SEQ level0 \*arabic </w:instrText>
      </w:r>
      <w:r w:rsidRPr="0057723F">
        <w:fldChar w:fldCharType="separate"/>
      </w:r>
      <w:r w:rsidR="007E6FB7">
        <w:rPr>
          <w:noProof/>
        </w:rPr>
        <w:t>28</w:t>
      </w:r>
      <w:r w:rsidRPr="0057723F">
        <w:fldChar w:fldCharType="end"/>
      </w:r>
      <w:r w:rsidRPr="0057723F">
        <w:t>.  </w:t>
      </w:r>
      <w:r w:rsidRPr="0057723F" w:rsidR="001F3E54">
        <w:t>On 27 December 2014</w:t>
      </w:r>
      <w:r w:rsidRPr="0057723F" w:rsidR="00A0322C">
        <w:t xml:space="preserve"> T.M. </w:t>
      </w:r>
      <w:r w:rsidRPr="0057723F" w:rsidR="00A26B44">
        <w:t xml:space="preserve">published a number of posts </w:t>
      </w:r>
      <w:r w:rsidRPr="0057723F" w:rsidR="000A1A16">
        <w:t xml:space="preserve">on his Facebook profile </w:t>
      </w:r>
      <w:r w:rsidRPr="0057723F" w:rsidR="00A26B44">
        <w:t xml:space="preserve">announcing </w:t>
      </w:r>
      <w:r w:rsidRPr="0057723F" w:rsidR="00A0322C">
        <w:t xml:space="preserve">his intention to withdraw his complaint against the applicant. </w:t>
      </w:r>
      <w:r w:rsidRPr="0057723F" w:rsidR="00025626">
        <w:t xml:space="preserve">He was then immediately contacted by journalists from </w:t>
      </w:r>
      <w:proofErr w:type="spellStart"/>
      <w:r w:rsidRPr="0057723F" w:rsidR="00025626">
        <w:t>Meydan</w:t>
      </w:r>
      <w:proofErr w:type="spellEnd"/>
      <w:r w:rsidRPr="0057723F" w:rsidR="00025626">
        <w:t xml:space="preserve"> TV, an online news portal, to whom he confirmed his intention. He also stated that on the same day he</w:t>
      </w:r>
      <w:r w:rsidRPr="0057723F" w:rsidR="000A1A16">
        <w:t xml:space="preserve"> had</w:t>
      </w:r>
      <w:r w:rsidRPr="0057723F" w:rsidR="00025626">
        <w:t xml:space="preserve"> tried to travel to Moscow but </w:t>
      </w:r>
      <w:r w:rsidRPr="0057723F" w:rsidR="000A1A16">
        <w:t>the authorities</w:t>
      </w:r>
      <w:r w:rsidRPr="0057723F" w:rsidDel="000A1A16" w:rsidR="000A1A16">
        <w:t xml:space="preserve"> </w:t>
      </w:r>
      <w:r w:rsidRPr="0057723F" w:rsidR="000A1A16">
        <w:t xml:space="preserve">had </w:t>
      </w:r>
      <w:r w:rsidRPr="0057723F" w:rsidR="00025626">
        <w:t>not</w:t>
      </w:r>
      <w:r w:rsidRPr="0057723F" w:rsidR="000A1A16">
        <w:t xml:space="preserve"> </w:t>
      </w:r>
      <w:r w:rsidRPr="0057723F" w:rsidR="00025626">
        <w:t>allowed</w:t>
      </w:r>
      <w:r w:rsidRPr="0057723F" w:rsidR="000A1A16">
        <w:t xml:space="preserve"> him</w:t>
      </w:r>
      <w:r w:rsidRPr="0057723F" w:rsidR="00025626">
        <w:t xml:space="preserve"> to leave the country. He </w:t>
      </w:r>
      <w:r w:rsidRPr="0057723F" w:rsidR="000A1A16">
        <w:t xml:space="preserve">had </w:t>
      </w:r>
      <w:r w:rsidRPr="0057723F" w:rsidR="00025626">
        <w:t xml:space="preserve">then found out that on 26 November 2014, a day after he had lodged a formal complaint against the applicant, the authorities </w:t>
      </w:r>
      <w:r w:rsidRPr="0057723F" w:rsidR="000A1A16">
        <w:t xml:space="preserve">had </w:t>
      </w:r>
      <w:r w:rsidRPr="0057723F" w:rsidR="00025626">
        <w:t>imposed a travel ban on him. T.M.</w:t>
      </w:r>
      <w:r w:rsidRPr="0057723F" w:rsidR="0057723F">
        <w:t>’</w:t>
      </w:r>
      <w:r w:rsidRPr="0057723F" w:rsidR="00025626">
        <w:t>s Facebook</w:t>
      </w:r>
      <w:r w:rsidRPr="0057723F" w:rsidR="00A26B44">
        <w:t xml:space="preserve"> posts were </w:t>
      </w:r>
      <w:r w:rsidRPr="0057723F" w:rsidR="000A1A16">
        <w:t>repeated</w:t>
      </w:r>
      <w:r w:rsidRPr="0057723F" w:rsidR="00A26B44">
        <w:t xml:space="preserve"> by </w:t>
      </w:r>
      <w:proofErr w:type="spellStart"/>
      <w:r w:rsidRPr="0057723F" w:rsidR="00A26B44">
        <w:t>Meydan</w:t>
      </w:r>
      <w:proofErr w:type="spellEnd"/>
      <w:r w:rsidRPr="0057723F" w:rsidR="00A26B44">
        <w:t xml:space="preserve"> TV</w:t>
      </w:r>
      <w:r w:rsidRPr="0057723F" w:rsidR="00606861">
        <w:t xml:space="preserve"> on its website</w:t>
      </w:r>
      <w:r w:rsidRPr="0057723F" w:rsidR="00A26B44">
        <w:t xml:space="preserve">. </w:t>
      </w:r>
      <w:r w:rsidRPr="0057723F" w:rsidR="00025626">
        <w:t>The</w:t>
      </w:r>
      <w:r w:rsidRPr="0057723F" w:rsidR="00A26B44">
        <w:t xml:space="preserve"> posts read as follows:</w:t>
      </w:r>
    </w:p>
    <w:p w:rsidRPr="0057723F" w:rsidR="00410BC6" w:rsidP="0057723F" w:rsidRDefault="00A26B44">
      <w:pPr>
        <w:pStyle w:val="JuQuot"/>
      </w:pPr>
      <w:r w:rsidRPr="0057723F">
        <w:t xml:space="preserve">“I </w:t>
      </w:r>
      <w:r w:rsidRPr="0057723F" w:rsidR="000A1A16">
        <w:t xml:space="preserve">am </w:t>
      </w:r>
      <w:r w:rsidRPr="0057723F">
        <w:t>ask</w:t>
      </w:r>
      <w:r w:rsidRPr="0057723F" w:rsidR="000A1A16">
        <w:t>ing</w:t>
      </w:r>
      <w:r w:rsidRPr="0057723F">
        <w:t xml:space="preserve"> for help from independent lawyers. I am withdrawing my complaint lodged against [the applicant]. Someone help me urgently. There is a risk of arrest.”</w:t>
      </w:r>
    </w:p>
    <w:p w:rsidRPr="0057723F" w:rsidR="00A26B44" w:rsidP="0057723F" w:rsidRDefault="00A26B44">
      <w:pPr>
        <w:pStyle w:val="JuPara"/>
      </w:pPr>
      <w:r w:rsidRPr="0057723F">
        <w:fldChar w:fldCharType="begin"/>
      </w:r>
      <w:r w:rsidRPr="0057723F">
        <w:instrText xml:space="preserve"> SEQ level0 \*arabic </w:instrText>
      </w:r>
      <w:r w:rsidRPr="0057723F">
        <w:fldChar w:fldCharType="separate"/>
      </w:r>
      <w:r w:rsidR="007E6FB7">
        <w:rPr>
          <w:noProof/>
        </w:rPr>
        <w:t>29</w:t>
      </w:r>
      <w:r w:rsidRPr="0057723F">
        <w:fldChar w:fldCharType="end"/>
      </w:r>
      <w:r w:rsidRPr="0057723F">
        <w:t>.  </w:t>
      </w:r>
      <w:r w:rsidRPr="0057723F" w:rsidR="00606861">
        <w:t>About t</w:t>
      </w:r>
      <w:r w:rsidRPr="0057723F">
        <w:t>hree minutes later, T.M. published the following post:</w:t>
      </w:r>
    </w:p>
    <w:p w:rsidRPr="0057723F" w:rsidR="00A26B44" w:rsidP="0057723F" w:rsidRDefault="00606861">
      <w:pPr>
        <w:pStyle w:val="JuQuot"/>
      </w:pPr>
      <w:r w:rsidRPr="0057723F">
        <w:t xml:space="preserve">“I am not afraid of </w:t>
      </w:r>
      <w:r w:rsidRPr="0057723F" w:rsidR="000A1A16">
        <w:t xml:space="preserve">[being] </w:t>
      </w:r>
      <w:proofErr w:type="gramStart"/>
      <w:r w:rsidRPr="0057723F">
        <w:t>arrest</w:t>
      </w:r>
      <w:r w:rsidRPr="0057723F" w:rsidR="000A1A16">
        <w:t>ed</w:t>
      </w:r>
      <w:r w:rsidRPr="0057723F">
        <w:t>,</w:t>
      </w:r>
      <w:proofErr w:type="gramEnd"/>
      <w:r w:rsidRPr="0057723F">
        <w:t xml:space="preserve"> it</w:t>
      </w:r>
      <w:r w:rsidRPr="0057723F" w:rsidR="0057723F">
        <w:t>’</w:t>
      </w:r>
      <w:r w:rsidRPr="0057723F">
        <w:t xml:space="preserve">s just that I could be arrested without having time to withdraw my complaint. I </w:t>
      </w:r>
      <w:r w:rsidRPr="0057723F" w:rsidR="000A1A16">
        <w:t xml:space="preserve">am announcing </w:t>
      </w:r>
      <w:r w:rsidRPr="0057723F">
        <w:t>that I want to withdraw my complaint lodged against [the applicant] and I will do it.”</w:t>
      </w:r>
    </w:p>
    <w:p w:rsidRPr="0057723F" w:rsidR="00606861" w:rsidP="0057723F" w:rsidRDefault="00606861">
      <w:pPr>
        <w:pStyle w:val="JuPara"/>
      </w:pPr>
      <w:r w:rsidRPr="0057723F">
        <w:fldChar w:fldCharType="begin"/>
      </w:r>
      <w:r w:rsidRPr="0057723F">
        <w:instrText xml:space="preserve"> SEQ level0 \*arabic </w:instrText>
      </w:r>
      <w:r w:rsidRPr="0057723F">
        <w:fldChar w:fldCharType="separate"/>
      </w:r>
      <w:r w:rsidR="007E6FB7">
        <w:rPr>
          <w:noProof/>
        </w:rPr>
        <w:t>30</w:t>
      </w:r>
      <w:r w:rsidRPr="0057723F">
        <w:fldChar w:fldCharType="end"/>
      </w:r>
      <w:r w:rsidRPr="0057723F">
        <w:t>.  About an hour later, T.M. wrote the following:</w:t>
      </w:r>
    </w:p>
    <w:p w:rsidRPr="0057723F" w:rsidR="00606861" w:rsidP="0057723F" w:rsidRDefault="00606861">
      <w:pPr>
        <w:pStyle w:val="JuQuot"/>
      </w:pPr>
      <w:r w:rsidRPr="0057723F">
        <w:t>“I have been arrested!!!”</w:t>
      </w:r>
    </w:p>
    <w:p w:rsidRPr="0057723F" w:rsidR="00D63625" w:rsidP="0057723F" w:rsidRDefault="00606861">
      <w:pPr>
        <w:pStyle w:val="JuPara"/>
      </w:pPr>
      <w:r w:rsidRPr="0057723F">
        <w:fldChar w:fldCharType="begin"/>
      </w:r>
      <w:r w:rsidRPr="0057723F">
        <w:instrText xml:space="preserve"> SEQ level0 \*arabic </w:instrText>
      </w:r>
      <w:r w:rsidRPr="0057723F">
        <w:fldChar w:fldCharType="separate"/>
      </w:r>
      <w:r w:rsidR="007E6FB7">
        <w:rPr>
          <w:noProof/>
        </w:rPr>
        <w:t>31</w:t>
      </w:r>
      <w:r w:rsidRPr="0057723F">
        <w:fldChar w:fldCharType="end"/>
      </w:r>
      <w:r w:rsidRPr="0057723F">
        <w:t>.  </w:t>
      </w:r>
      <w:r w:rsidRPr="0057723F" w:rsidR="00D10319">
        <w:t xml:space="preserve">On 8 April 2015 T.M. stated in an interview with </w:t>
      </w:r>
      <w:proofErr w:type="spellStart"/>
      <w:r w:rsidRPr="0057723F" w:rsidR="00033211">
        <w:t>Azadliq</w:t>
      </w:r>
      <w:proofErr w:type="spellEnd"/>
      <w:r w:rsidRPr="0057723F" w:rsidR="00033211">
        <w:t xml:space="preserve"> Radio </w:t>
      </w:r>
      <w:r w:rsidRPr="0057723F" w:rsidR="00D10319">
        <w:t>that he had</w:t>
      </w:r>
      <w:r w:rsidRPr="0057723F" w:rsidR="00D63625">
        <w:t xml:space="preserve"> sent a letter to the Prosecutor </w:t>
      </w:r>
      <w:r w:rsidRPr="0057723F" w:rsidR="000A1A16">
        <w:t>General</w:t>
      </w:r>
      <w:r w:rsidRPr="0057723F" w:rsidR="0057723F">
        <w:t>’</w:t>
      </w:r>
      <w:r w:rsidRPr="0057723F" w:rsidR="000A1A16">
        <w:t xml:space="preserve">s </w:t>
      </w:r>
      <w:r w:rsidRPr="0057723F" w:rsidR="00D63625">
        <w:t xml:space="preserve">Office </w:t>
      </w:r>
      <w:r w:rsidRPr="0057723F" w:rsidR="000A1A16">
        <w:t>stating</w:t>
      </w:r>
      <w:r w:rsidRPr="0057723F" w:rsidR="00D63625">
        <w:t xml:space="preserve"> his intention to withdraw</w:t>
      </w:r>
      <w:r w:rsidRPr="0057723F" w:rsidR="00D10319">
        <w:t xml:space="preserve"> his complaint against the applicant. He further </w:t>
      </w:r>
      <w:r w:rsidRPr="0057723F" w:rsidR="003A2A89">
        <w:t xml:space="preserve">stated </w:t>
      </w:r>
      <w:r w:rsidRPr="0057723F" w:rsidR="00D10319">
        <w:t>that the applicant had</w:t>
      </w:r>
      <w:r w:rsidRPr="0057723F" w:rsidR="000A1A16">
        <w:t xml:space="preserve"> had</w:t>
      </w:r>
      <w:r w:rsidRPr="0057723F" w:rsidR="00D10319">
        <w:t xml:space="preserve"> no </w:t>
      </w:r>
      <w:r w:rsidRPr="0057723F" w:rsidR="000A1A16">
        <w:t>involvement in</w:t>
      </w:r>
      <w:r w:rsidRPr="0057723F" w:rsidR="00D10319">
        <w:t xml:space="preserve"> his attempted suicide and that he </w:t>
      </w:r>
      <w:r w:rsidRPr="0057723F" w:rsidR="000A1A16">
        <w:t xml:space="preserve">had been </w:t>
      </w:r>
      <w:r w:rsidRPr="0057723F" w:rsidR="00D10319">
        <w:t xml:space="preserve">suffering from psychological problems at that time. He pointed out that he had been previously unable to withdraw his complaint </w:t>
      </w:r>
      <w:r w:rsidRPr="0057723F" w:rsidR="000A1A16">
        <w:t>for</w:t>
      </w:r>
      <w:r w:rsidRPr="0057723F" w:rsidR="00D10319">
        <w:t xml:space="preserve"> certain reasons </w:t>
      </w:r>
      <w:r w:rsidRPr="0057723F" w:rsidR="000A1A16">
        <w:t xml:space="preserve">on which </w:t>
      </w:r>
      <w:r w:rsidRPr="0057723F" w:rsidR="00D10319">
        <w:t xml:space="preserve">he </w:t>
      </w:r>
      <w:r w:rsidRPr="0057723F" w:rsidR="000A1A16">
        <w:t xml:space="preserve">did </w:t>
      </w:r>
      <w:r w:rsidRPr="0057723F" w:rsidR="00D10319">
        <w:t xml:space="preserve">not </w:t>
      </w:r>
      <w:r w:rsidRPr="0057723F" w:rsidR="000A1A16">
        <w:t xml:space="preserve">wish </w:t>
      </w:r>
      <w:r w:rsidRPr="0057723F" w:rsidR="00D10319">
        <w:t>to elaborate</w:t>
      </w:r>
      <w:r w:rsidRPr="0057723F" w:rsidR="000A1A16">
        <w:t xml:space="preserve"> further</w:t>
      </w:r>
      <w:r w:rsidRPr="0057723F" w:rsidR="00D10319">
        <w:t>.</w:t>
      </w:r>
      <w:r w:rsidRPr="0057723F" w:rsidR="00025626">
        <w:t xml:space="preserve"> He </w:t>
      </w:r>
      <w:r w:rsidRPr="0057723F" w:rsidR="003A2A89">
        <w:t xml:space="preserve">had </w:t>
      </w:r>
      <w:r w:rsidRPr="0057723F" w:rsidR="00025626">
        <w:t xml:space="preserve">also </w:t>
      </w:r>
      <w:r w:rsidRPr="0057723F" w:rsidR="00D63625">
        <w:t xml:space="preserve">asked the </w:t>
      </w:r>
      <w:r w:rsidRPr="0057723F" w:rsidR="001F3E54">
        <w:t xml:space="preserve">Prosecutor </w:t>
      </w:r>
      <w:r w:rsidRPr="0057723F" w:rsidR="000A1A16">
        <w:t>General</w:t>
      </w:r>
      <w:r w:rsidRPr="0057723F" w:rsidR="0057723F">
        <w:t>’</w:t>
      </w:r>
      <w:r w:rsidRPr="0057723F" w:rsidR="000A1A16">
        <w:t>s O</w:t>
      </w:r>
      <w:r w:rsidRPr="0057723F" w:rsidR="001F3E54">
        <w:t xml:space="preserve">ffice to lift </w:t>
      </w:r>
      <w:r w:rsidRPr="0057723F" w:rsidR="00D63625">
        <w:t>the travel ban imposed</w:t>
      </w:r>
      <w:r w:rsidRPr="0057723F" w:rsidR="00025626">
        <w:t xml:space="preserve"> on him</w:t>
      </w:r>
      <w:r w:rsidRPr="0057723F" w:rsidR="00D63625">
        <w:t>.</w:t>
      </w:r>
    </w:p>
    <w:p w:rsidRPr="0057723F" w:rsidR="001F385C" w:rsidP="0057723F" w:rsidRDefault="001F385C">
      <w:pPr>
        <w:pStyle w:val="JuPara"/>
      </w:pPr>
      <w:r w:rsidRPr="0057723F">
        <w:fldChar w:fldCharType="begin"/>
      </w:r>
      <w:r w:rsidRPr="0057723F">
        <w:instrText xml:space="preserve"> SEQ level0 \*arabic </w:instrText>
      </w:r>
      <w:r w:rsidRPr="0057723F">
        <w:fldChar w:fldCharType="separate"/>
      </w:r>
      <w:r w:rsidR="007E6FB7">
        <w:rPr>
          <w:noProof/>
        </w:rPr>
        <w:t>32</w:t>
      </w:r>
      <w:r w:rsidRPr="0057723F">
        <w:fldChar w:fldCharType="end"/>
      </w:r>
      <w:r w:rsidRPr="0057723F">
        <w:t xml:space="preserve">.  On 3 May 2015 </w:t>
      </w:r>
      <w:r w:rsidRPr="0057723F" w:rsidR="000A1A16">
        <w:t>a</w:t>
      </w:r>
      <w:r w:rsidRPr="0057723F" w:rsidR="00CB5130">
        <w:t xml:space="preserve"> </w:t>
      </w:r>
      <w:r w:rsidRPr="0057723F" w:rsidR="007A433F">
        <w:t xml:space="preserve">personal </w:t>
      </w:r>
      <w:r w:rsidRPr="0057723F" w:rsidR="003713A7">
        <w:t xml:space="preserve">video </w:t>
      </w:r>
      <w:r w:rsidRPr="0057723F" w:rsidR="007A433F">
        <w:t>statement</w:t>
      </w:r>
      <w:r w:rsidRPr="0057723F" w:rsidR="000A1A16">
        <w:t xml:space="preserve"> </w:t>
      </w:r>
      <w:r w:rsidRPr="0057723F" w:rsidR="004B2F2A">
        <w:t xml:space="preserve">by </w:t>
      </w:r>
      <w:r w:rsidRPr="0057723F" w:rsidR="000A1A16">
        <w:t>T.M.</w:t>
      </w:r>
      <w:r w:rsidRPr="0057723F" w:rsidR="00AC1EA0">
        <w:t>, which had</w:t>
      </w:r>
      <w:r w:rsidRPr="0057723F" w:rsidR="00A61413">
        <w:t xml:space="preserve"> apparently</w:t>
      </w:r>
      <w:r w:rsidRPr="0057723F" w:rsidR="00AC1EA0">
        <w:t xml:space="preserve"> been recorded on 7 April 2015,</w:t>
      </w:r>
      <w:r w:rsidRPr="0057723F" w:rsidR="007A433F">
        <w:t xml:space="preserve"> </w:t>
      </w:r>
      <w:r w:rsidRPr="0057723F" w:rsidR="00CB5130">
        <w:t xml:space="preserve">was published on </w:t>
      </w:r>
      <w:r w:rsidRPr="0057723F" w:rsidR="000A1A16">
        <w:t>YouTube</w:t>
      </w:r>
      <w:r w:rsidRPr="0057723F" w:rsidR="00CB5130">
        <w:t xml:space="preserve">. </w:t>
      </w:r>
      <w:r w:rsidRPr="0057723F" w:rsidR="000A1A16">
        <w:t xml:space="preserve">In </w:t>
      </w:r>
      <w:r w:rsidRPr="0057723F" w:rsidR="00F844D6">
        <w:t>it</w:t>
      </w:r>
      <w:r w:rsidRPr="0057723F" w:rsidR="000A1A16">
        <w:t xml:space="preserve"> he </w:t>
      </w:r>
      <w:r w:rsidRPr="0057723F" w:rsidR="001F3E54">
        <w:t xml:space="preserve">complained </w:t>
      </w:r>
      <w:r w:rsidRPr="0057723F" w:rsidR="00092D35">
        <w:t>that he</w:t>
      </w:r>
      <w:r w:rsidRPr="0057723F" w:rsidR="001F3E54">
        <w:t xml:space="preserve"> had been subjected </w:t>
      </w:r>
      <w:r w:rsidRPr="0057723F" w:rsidR="00F844D6">
        <w:t xml:space="preserve">to coercion </w:t>
      </w:r>
      <w:r w:rsidRPr="0057723F" w:rsidR="001F3E54">
        <w:t xml:space="preserve">by the authorities, </w:t>
      </w:r>
      <w:r w:rsidRPr="0057723F" w:rsidR="00F844D6">
        <w:t>and</w:t>
      </w:r>
      <w:r w:rsidRPr="0057723F" w:rsidR="00092D35">
        <w:t xml:space="preserve"> placed in</w:t>
      </w:r>
      <w:r w:rsidRPr="0057723F" w:rsidR="00F844D6">
        <w:t xml:space="preserve"> </w:t>
      </w:r>
      <w:r w:rsidRPr="0057723F" w:rsidR="001F3E54">
        <w:t xml:space="preserve">unacknowledged detention. </w:t>
      </w:r>
      <w:r w:rsidRPr="0057723F" w:rsidR="00CB5130">
        <w:t>He stated, in particular</w:t>
      </w:r>
      <w:r w:rsidRPr="0057723F" w:rsidR="00D63625">
        <w:t>,</w:t>
      </w:r>
      <w:r w:rsidRPr="0057723F" w:rsidR="00CB5130">
        <w:t xml:space="preserve"> the following:</w:t>
      </w:r>
    </w:p>
    <w:p w:rsidRPr="0057723F" w:rsidR="00B62C44" w:rsidP="0057723F" w:rsidRDefault="00CB5130">
      <w:pPr>
        <w:pStyle w:val="JuQuot"/>
      </w:pPr>
      <w:r w:rsidRPr="0057723F">
        <w:t xml:space="preserve">“I would like to </w:t>
      </w:r>
      <w:r w:rsidRPr="0057723F" w:rsidR="00F844D6">
        <w:t xml:space="preserve">state </w:t>
      </w:r>
      <w:r w:rsidRPr="0057723F">
        <w:t>that on 20 October 2014 I attempted to commit suicide</w:t>
      </w:r>
      <w:r w:rsidRPr="0057723F" w:rsidR="00F844D6">
        <w:t xml:space="preserve"> by ingesting rat poison </w:t>
      </w:r>
      <w:r w:rsidRPr="0057723F" w:rsidR="00410BC6">
        <w:t>...</w:t>
      </w:r>
      <w:r w:rsidRPr="0057723F" w:rsidR="00BC4722">
        <w:t xml:space="preserve"> </w:t>
      </w:r>
      <w:r w:rsidRPr="0057723F">
        <w:t xml:space="preserve">I was admitted to the Toxicology </w:t>
      </w:r>
      <w:r w:rsidRPr="0057723F" w:rsidR="00B62C44">
        <w:t>[</w:t>
      </w:r>
      <w:r w:rsidRPr="0057723F" w:rsidR="00F844D6">
        <w:t>Unit],</w:t>
      </w:r>
      <w:r w:rsidRPr="0057723F" w:rsidR="00B62C44">
        <w:t xml:space="preserve"> where</w:t>
      </w:r>
      <w:r w:rsidRPr="0057723F">
        <w:t xml:space="preserve"> </w:t>
      </w:r>
      <w:r w:rsidRPr="0057723F" w:rsidR="00F844D6">
        <w:t xml:space="preserve">the </w:t>
      </w:r>
      <w:r w:rsidRPr="0057723F">
        <w:t xml:space="preserve">poison in my blood was </w:t>
      </w:r>
      <w:r w:rsidRPr="0057723F" w:rsidR="00F844D6">
        <w:t>removed</w:t>
      </w:r>
      <w:r w:rsidRPr="0057723F">
        <w:t>. The Baku prosecutor</w:t>
      </w:r>
      <w:r w:rsidRPr="0057723F" w:rsidR="0057723F">
        <w:t>’</w:t>
      </w:r>
      <w:r w:rsidRPr="0057723F">
        <w:t>s office</w:t>
      </w:r>
      <w:r w:rsidRPr="0057723F" w:rsidR="00F844D6">
        <w:t>,</w:t>
      </w:r>
      <w:r w:rsidRPr="0057723F" w:rsidR="000D4BF3">
        <w:t xml:space="preserve"> by</w:t>
      </w:r>
      <w:r w:rsidRPr="0057723F">
        <w:t xml:space="preserve"> </w:t>
      </w:r>
      <w:r w:rsidRPr="0057723F" w:rsidR="000D4BF3">
        <w:t>using</w:t>
      </w:r>
      <w:r w:rsidRPr="0057723F">
        <w:t xml:space="preserve"> this </w:t>
      </w:r>
      <w:r w:rsidRPr="0057723F" w:rsidR="000D4BF3">
        <w:t>opportunity</w:t>
      </w:r>
      <w:r w:rsidRPr="0057723F" w:rsidR="00F844D6">
        <w:t>,</w:t>
      </w:r>
      <w:r w:rsidRPr="0057723F" w:rsidR="000D4BF3">
        <w:t xml:space="preserve"> stated that I </w:t>
      </w:r>
      <w:r w:rsidRPr="0057723F" w:rsidR="00F844D6">
        <w:t xml:space="preserve">had done </w:t>
      </w:r>
      <w:r w:rsidRPr="0057723F" w:rsidR="000D4BF3">
        <w:t>it</w:t>
      </w:r>
      <w:r w:rsidRPr="0057723F" w:rsidR="00B62C44">
        <w:t xml:space="preserve"> purely</w:t>
      </w:r>
      <w:r w:rsidRPr="0057723F" w:rsidR="000D4BF3">
        <w:t xml:space="preserve"> because of [the applicant] and I was forced by the first deputy prosecutor of </w:t>
      </w:r>
      <w:r w:rsidRPr="0057723F" w:rsidR="00A90812">
        <w:t>Baku</w:t>
      </w:r>
      <w:r w:rsidRPr="0057723F" w:rsidR="000D4BF3">
        <w:t xml:space="preserve">, </w:t>
      </w:r>
      <w:r w:rsidRPr="0057723F" w:rsidR="00BE22F7">
        <w:t>[</w:t>
      </w:r>
      <w:r w:rsidRPr="0057723F" w:rsidR="000D4BF3">
        <w:t>A.A.</w:t>
      </w:r>
      <w:r w:rsidRPr="0057723F" w:rsidR="00BE22F7">
        <w:t>]</w:t>
      </w:r>
      <w:r w:rsidRPr="0057723F" w:rsidR="000D4BF3">
        <w:t xml:space="preserve">, </w:t>
      </w:r>
      <w:r w:rsidRPr="0057723F" w:rsidR="00A90812">
        <w:t xml:space="preserve">and the investigator, </w:t>
      </w:r>
      <w:r w:rsidRPr="0057723F" w:rsidR="00BE22F7">
        <w:t>[</w:t>
      </w:r>
      <w:r w:rsidRPr="0057723F" w:rsidR="00A90812">
        <w:t>V.S.</w:t>
      </w:r>
      <w:r w:rsidRPr="0057723F" w:rsidR="00BE22F7">
        <w:t>]</w:t>
      </w:r>
      <w:r w:rsidRPr="0057723F" w:rsidR="00A90812">
        <w:t xml:space="preserve">, to </w:t>
      </w:r>
      <w:r w:rsidRPr="0057723F" w:rsidR="00F844D6">
        <w:t xml:space="preserve">make </w:t>
      </w:r>
      <w:r w:rsidRPr="0057723F" w:rsidR="00A90812">
        <w:t xml:space="preserve">a formal </w:t>
      </w:r>
      <w:r w:rsidRPr="0057723F" w:rsidR="00F844D6">
        <w:t xml:space="preserve">written </w:t>
      </w:r>
      <w:r w:rsidRPr="0057723F" w:rsidR="00A90812">
        <w:t>complaint</w:t>
      </w:r>
      <w:r w:rsidRPr="0057723F" w:rsidR="00025626">
        <w:t xml:space="preserve"> [against the applicant]</w:t>
      </w:r>
      <w:r w:rsidRPr="0057723F" w:rsidR="00BC4722">
        <w:t xml:space="preserve"> </w:t>
      </w:r>
      <w:r w:rsidRPr="0057723F" w:rsidR="00410BC6">
        <w:t>...</w:t>
      </w:r>
    </w:p>
    <w:p w:rsidRPr="0057723F" w:rsidR="003713A7" w:rsidP="0057723F" w:rsidRDefault="00A90812">
      <w:pPr>
        <w:pStyle w:val="JuQuot"/>
      </w:pPr>
      <w:r w:rsidRPr="0057723F">
        <w:t xml:space="preserve">I was </w:t>
      </w:r>
      <w:r w:rsidRPr="0057723F" w:rsidR="00AC1EA0">
        <w:t xml:space="preserve">also </w:t>
      </w:r>
      <w:r w:rsidRPr="0057723F">
        <w:t xml:space="preserve">stopped by officers from </w:t>
      </w:r>
      <w:r w:rsidRPr="0057723F" w:rsidR="001F3E54">
        <w:t>the M</w:t>
      </w:r>
      <w:r w:rsidRPr="0057723F" w:rsidR="00EA11ED">
        <w:t>N</w:t>
      </w:r>
      <w:r w:rsidRPr="0057723F" w:rsidR="001F3E54">
        <w:t>S</w:t>
      </w:r>
      <w:r w:rsidRPr="0057723F" w:rsidR="00EA11ED">
        <w:t xml:space="preserve"> </w:t>
      </w:r>
      <w:r w:rsidRPr="0057723F" w:rsidR="007A433F">
        <w:t>[Ministry of National</w:t>
      </w:r>
      <w:r w:rsidRPr="0057723F">
        <w:t xml:space="preserve"> Security] near</w:t>
      </w:r>
      <w:r w:rsidRPr="0057723F" w:rsidR="00F844D6">
        <w:t xml:space="preserve"> the</w:t>
      </w:r>
      <w:r w:rsidRPr="0057723F">
        <w:t xml:space="preserve"> “28 May” metro station </w:t>
      </w:r>
      <w:r w:rsidRPr="0057723F" w:rsidR="00092D35">
        <w:t>[who]</w:t>
      </w:r>
      <w:r w:rsidRPr="0057723F">
        <w:t xml:space="preserve"> </w:t>
      </w:r>
      <w:r w:rsidRPr="0057723F" w:rsidR="00F844D6">
        <w:t>threatened</w:t>
      </w:r>
      <w:r w:rsidRPr="0057723F">
        <w:t xml:space="preserve"> </w:t>
      </w:r>
      <w:r w:rsidRPr="0057723F" w:rsidR="00410BC6">
        <w:t>...</w:t>
      </w:r>
      <w:r w:rsidRPr="0057723F" w:rsidR="00092D35">
        <w:t xml:space="preserve"> </w:t>
      </w:r>
      <w:r w:rsidRPr="0057723F">
        <w:t>that</w:t>
      </w:r>
      <w:r w:rsidRPr="0057723F" w:rsidR="003713A7">
        <w:t xml:space="preserve"> if</w:t>
      </w:r>
      <w:r w:rsidRPr="0057723F">
        <w:t xml:space="preserve"> I </w:t>
      </w:r>
      <w:r w:rsidRPr="0057723F" w:rsidR="002D491F">
        <w:t>did not</w:t>
      </w:r>
      <w:r w:rsidRPr="0057723F" w:rsidR="00F844D6">
        <w:t xml:space="preserve"> </w:t>
      </w:r>
      <w:r w:rsidRPr="0057723F" w:rsidR="003713A7">
        <w:t xml:space="preserve">agree, the video footage </w:t>
      </w:r>
      <w:r w:rsidRPr="0057723F" w:rsidR="00AC1EA0">
        <w:t xml:space="preserve">made </w:t>
      </w:r>
      <w:r w:rsidRPr="0057723F" w:rsidR="003713A7">
        <w:t xml:space="preserve">inside my apartment </w:t>
      </w:r>
      <w:r w:rsidRPr="0057723F" w:rsidR="00F844D6">
        <w:t xml:space="preserve">would </w:t>
      </w:r>
      <w:r w:rsidRPr="0057723F" w:rsidR="003713A7">
        <w:t>be made pu</w:t>
      </w:r>
      <w:r w:rsidRPr="0057723F" w:rsidR="001F3E54">
        <w:t>blic</w:t>
      </w:r>
      <w:r w:rsidRPr="0057723F" w:rsidR="00092D35">
        <w:t xml:space="preserve"> </w:t>
      </w:r>
      <w:r w:rsidRPr="0057723F" w:rsidR="00410BC6">
        <w:t>...</w:t>
      </w:r>
      <w:r w:rsidRPr="0057723F" w:rsidR="00092D35">
        <w:t xml:space="preserve"> </w:t>
      </w:r>
      <w:r w:rsidRPr="0057723F" w:rsidR="001F3E54">
        <w:t>Thus, I was obliged to</w:t>
      </w:r>
      <w:r w:rsidRPr="0057723F" w:rsidR="003713A7">
        <w:t xml:space="preserve"> </w:t>
      </w:r>
      <w:r w:rsidRPr="0057723F" w:rsidR="00F844D6">
        <w:t xml:space="preserve">make </w:t>
      </w:r>
      <w:r w:rsidRPr="0057723F" w:rsidR="003713A7">
        <w:t>a formal</w:t>
      </w:r>
      <w:r w:rsidRPr="0057723F" w:rsidR="00F844D6">
        <w:t xml:space="preserve"> written</w:t>
      </w:r>
      <w:r w:rsidRPr="0057723F" w:rsidR="003713A7">
        <w:t xml:space="preserve"> complaint</w:t>
      </w:r>
      <w:r w:rsidRPr="0057723F" w:rsidR="00BC4722">
        <w:t xml:space="preserve"> </w:t>
      </w:r>
      <w:r w:rsidRPr="0057723F" w:rsidR="00410BC6">
        <w:t>...</w:t>
      </w:r>
    </w:p>
    <w:p w:rsidRPr="0057723F" w:rsidR="00DF7692" w:rsidP="0057723F" w:rsidRDefault="003713A7">
      <w:pPr>
        <w:pStyle w:val="JuQuot"/>
      </w:pPr>
      <w:r w:rsidRPr="0057723F">
        <w:t>On 27 December 2014 I was</w:t>
      </w:r>
      <w:r w:rsidRPr="0057723F" w:rsidR="00B62C44">
        <w:t xml:space="preserve"> leaving Azerbaijan for</w:t>
      </w:r>
      <w:r w:rsidRPr="0057723F">
        <w:t xml:space="preserve"> Moscow and </w:t>
      </w:r>
      <w:r w:rsidRPr="0057723F" w:rsidR="00B62C44">
        <w:t xml:space="preserve">I was going </w:t>
      </w:r>
      <w:r w:rsidRPr="0057723F">
        <w:t xml:space="preserve">to </w:t>
      </w:r>
      <w:r w:rsidRPr="0057723F" w:rsidR="00B62C44">
        <w:t>record and publish</w:t>
      </w:r>
      <w:r w:rsidRPr="0057723F">
        <w:t xml:space="preserve"> this</w:t>
      </w:r>
      <w:r w:rsidRPr="0057723F" w:rsidR="00142B77">
        <w:t xml:space="preserve"> video</w:t>
      </w:r>
      <w:r w:rsidRPr="0057723F">
        <w:t xml:space="preserve"> </w:t>
      </w:r>
      <w:r w:rsidRPr="0057723F" w:rsidR="00142B77">
        <w:t>afterwards</w:t>
      </w:r>
      <w:r w:rsidRPr="0057723F" w:rsidR="00092D35">
        <w:t xml:space="preserve"> </w:t>
      </w:r>
      <w:r w:rsidRPr="0057723F" w:rsidR="00410BC6">
        <w:t>...</w:t>
      </w:r>
      <w:r w:rsidRPr="0057723F" w:rsidR="00092D35">
        <w:t xml:space="preserve"> </w:t>
      </w:r>
      <w:r w:rsidRPr="0057723F" w:rsidR="00B62C44">
        <w:t>However, it happened that they</w:t>
      </w:r>
      <w:r w:rsidRPr="0057723F" w:rsidR="00F844D6">
        <w:t xml:space="preserve"> banned</w:t>
      </w:r>
      <w:r w:rsidRPr="0057723F" w:rsidR="00B62C44">
        <w:t xml:space="preserve"> me </w:t>
      </w:r>
      <w:r w:rsidRPr="0057723F" w:rsidR="00F844D6">
        <w:t xml:space="preserve">from leaving </w:t>
      </w:r>
      <w:r w:rsidRPr="0057723F" w:rsidR="00B62C44">
        <w:t>the country</w:t>
      </w:r>
      <w:r w:rsidRPr="0057723F" w:rsidR="00DF7692">
        <w:t xml:space="preserve"> </w:t>
      </w:r>
      <w:r w:rsidRPr="0057723F" w:rsidR="00092D35">
        <w:sym w:font="Symbol" w:char="F02D"/>
      </w:r>
      <w:r w:rsidRPr="0057723F" w:rsidR="00B62C44">
        <w:t xml:space="preserve"> I had </w:t>
      </w:r>
      <w:r w:rsidRPr="0057723F" w:rsidR="00F844D6">
        <w:t xml:space="preserve">made </w:t>
      </w:r>
      <w:r w:rsidRPr="0057723F" w:rsidR="00B62C44">
        <w:t>the formal</w:t>
      </w:r>
      <w:r w:rsidRPr="0057723F" w:rsidR="00F844D6">
        <w:t xml:space="preserve"> written</w:t>
      </w:r>
      <w:r w:rsidRPr="0057723F" w:rsidR="00B62C44">
        <w:t xml:space="preserve"> complaint</w:t>
      </w:r>
      <w:r w:rsidRPr="0057723F" w:rsidR="00A90812">
        <w:t xml:space="preserve"> </w:t>
      </w:r>
      <w:r w:rsidRPr="0057723F" w:rsidR="00025626">
        <w:t xml:space="preserve">[against the applicant] </w:t>
      </w:r>
      <w:r w:rsidRPr="0057723F" w:rsidR="00B62C44">
        <w:t>on 2</w:t>
      </w:r>
      <w:r w:rsidRPr="0057723F" w:rsidR="00025626">
        <w:t>5</w:t>
      </w:r>
      <w:r w:rsidRPr="0057723F" w:rsidR="00B62C44">
        <w:t xml:space="preserve"> November</w:t>
      </w:r>
      <w:r w:rsidRPr="0057723F" w:rsidR="00025626">
        <w:t xml:space="preserve"> and </w:t>
      </w:r>
      <w:r w:rsidRPr="0057723F" w:rsidR="001F3E54">
        <w:t xml:space="preserve">on </w:t>
      </w:r>
      <w:r w:rsidRPr="0057723F" w:rsidR="00025626">
        <w:t xml:space="preserve">26 November they imposed a travel ban </w:t>
      </w:r>
      <w:r w:rsidRPr="0057723F" w:rsidR="00D63625">
        <w:t>on me. Despite the travel ban, I tried to leave the country</w:t>
      </w:r>
      <w:r w:rsidRPr="0057723F" w:rsidR="0079109B">
        <w:t>, but it did</w:t>
      </w:r>
      <w:r w:rsidRPr="0057723F" w:rsidR="002D491F">
        <w:t xml:space="preserve"> </w:t>
      </w:r>
      <w:r w:rsidRPr="0057723F" w:rsidR="0079109B">
        <w:t>n</w:t>
      </w:r>
      <w:r w:rsidRPr="0057723F" w:rsidR="002D491F">
        <w:t>o</w:t>
      </w:r>
      <w:r w:rsidRPr="0057723F" w:rsidR="0079109B">
        <w:t>t work out. On 27 </w:t>
      </w:r>
      <w:r w:rsidRPr="0057723F" w:rsidR="00D63625">
        <w:t xml:space="preserve">December I was arrested in </w:t>
      </w:r>
      <w:r w:rsidRPr="0057723F" w:rsidR="007A433F">
        <w:t xml:space="preserve">the town of </w:t>
      </w:r>
      <w:proofErr w:type="spellStart"/>
      <w:r w:rsidRPr="0057723F" w:rsidR="00D63625">
        <w:t>Goychay</w:t>
      </w:r>
      <w:proofErr w:type="spellEnd"/>
      <w:r w:rsidRPr="0057723F" w:rsidR="00D63625">
        <w:t xml:space="preserve"> </w:t>
      </w:r>
      <w:r w:rsidRPr="0057723F" w:rsidR="00BE22F7">
        <w:t>[T.M.</w:t>
      </w:r>
      <w:r w:rsidRPr="0057723F" w:rsidR="0057723F">
        <w:t>’</w:t>
      </w:r>
      <w:r w:rsidRPr="0057723F" w:rsidR="00BE22F7">
        <w:t xml:space="preserve">s hometown] </w:t>
      </w:r>
      <w:r w:rsidRPr="0057723F" w:rsidR="00D63625">
        <w:t>by police officers</w:t>
      </w:r>
      <w:r w:rsidRPr="0057723F" w:rsidR="00092D35">
        <w:t xml:space="preserve"> </w:t>
      </w:r>
      <w:r w:rsidRPr="0057723F" w:rsidR="00410BC6">
        <w:t>...</w:t>
      </w:r>
      <w:r w:rsidRPr="0057723F" w:rsidR="00092D35">
        <w:t xml:space="preserve"> </w:t>
      </w:r>
      <w:r w:rsidRPr="0057723F" w:rsidR="00D63625">
        <w:t xml:space="preserve">and was taken to </w:t>
      </w:r>
      <w:r w:rsidRPr="0057723F" w:rsidR="007A433F">
        <w:t xml:space="preserve">the </w:t>
      </w:r>
      <w:proofErr w:type="spellStart"/>
      <w:r w:rsidRPr="0057723F" w:rsidR="007A433F">
        <w:t>Goychay</w:t>
      </w:r>
      <w:proofErr w:type="spellEnd"/>
      <w:r w:rsidRPr="0057723F" w:rsidR="007A433F">
        <w:t xml:space="preserve"> p</w:t>
      </w:r>
      <w:r w:rsidRPr="0057723F" w:rsidR="00D63625">
        <w:t xml:space="preserve">olice </w:t>
      </w:r>
      <w:r w:rsidRPr="0057723F" w:rsidR="00F844D6">
        <w:t xml:space="preserve">station </w:t>
      </w:r>
      <w:r w:rsidRPr="0057723F" w:rsidR="00D63625">
        <w:t>and from there two police officers</w:t>
      </w:r>
      <w:r w:rsidRPr="0057723F" w:rsidR="001F3E54">
        <w:t xml:space="preserve"> and two officers from [MNS]</w:t>
      </w:r>
      <w:r w:rsidRPr="0057723F" w:rsidR="00D63625">
        <w:t xml:space="preserve"> took me to Baku</w:t>
      </w:r>
      <w:r w:rsidRPr="0057723F" w:rsidR="00DF7692">
        <w:t>. Until 14 February they kept me in my rent</w:t>
      </w:r>
      <w:r w:rsidRPr="0057723F" w:rsidR="00F844D6">
        <w:t>ed</w:t>
      </w:r>
      <w:r w:rsidRPr="0057723F" w:rsidR="00DF7692">
        <w:t xml:space="preserve"> apartment </w:t>
      </w:r>
      <w:r w:rsidRPr="0057723F" w:rsidR="00EA11ED">
        <w:t>at [location of the apartment</w:t>
      </w:r>
      <w:r w:rsidRPr="0057723F" w:rsidR="00DF7692">
        <w:t xml:space="preserve">] like under house arrest, they hacked my Facebook </w:t>
      </w:r>
      <w:r w:rsidRPr="0057723F" w:rsidR="00EA11ED">
        <w:t>[</w:t>
      </w:r>
      <w:r w:rsidRPr="0057723F" w:rsidR="00DF7692">
        <w:t>account</w:t>
      </w:r>
      <w:r w:rsidRPr="0057723F" w:rsidR="00EA11ED">
        <w:t>]</w:t>
      </w:r>
      <w:r w:rsidRPr="0057723F" w:rsidR="00DF7692">
        <w:t>, my email address</w:t>
      </w:r>
      <w:r w:rsidRPr="0057723F" w:rsidR="00BC4722">
        <w:t xml:space="preserve"> </w:t>
      </w:r>
      <w:r w:rsidRPr="0057723F" w:rsidR="00410BC6">
        <w:t>...</w:t>
      </w:r>
      <w:r w:rsidRPr="0057723F" w:rsidR="00692A21">
        <w:t>”</w:t>
      </w:r>
    </w:p>
    <w:p w:rsidRPr="0057723F" w:rsidR="00410BC6" w:rsidP="0057723F" w:rsidRDefault="00692A21">
      <w:pPr>
        <w:pStyle w:val="JuPara"/>
      </w:pPr>
      <w:r w:rsidRPr="0057723F">
        <w:fldChar w:fldCharType="begin"/>
      </w:r>
      <w:r w:rsidRPr="0057723F">
        <w:instrText xml:space="preserve"> SEQ level0 \*arabic </w:instrText>
      </w:r>
      <w:r w:rsidRPr="0057723F">
        <w:fldChar w:fldCharType="separate"/>
      </w:r>
      <w:r w:rsidR="007E6FB7">
        <w:rPr>
          <w:noProof/>
        </w:rPr>
        <w:t>33</w:t>
      </w:r>
      <w:r w:rsidRPr="0057723F">
        <w:fldChar w:fldCharType="end"/>
      </w:r>
      <w:r w:rsidRPr="0057723F">
        <w:t>.  T.M. further alleged in his statement that o</w:t>
      </w:r>
      <w:r w:rsidRPr="0057723F" w:rsidR="002C570D">
        <w:t xml:space="preserve">n 14 February </w:t>
      </w:r>
      <w:r w:rsidRPr="0057723F" w:rsidR="007729AC">
        <w:t xml:space="preserve">2014 </w:t>
      </w:r>
      <w:r w:rsidRPr="0057723F" w:rsidR="002C570D">
        <w:t>officers from the</w:t>
      </w:r>
      <w:r w:rsidRPr="0057723F">
        <w:t xml:space="preserve"> </w:t>
      </w:r>
      <w:r w:rsidRPr="0057723F" w:rsidR="002C570D">
        <w:t>MNS</w:t>
      </w:r>
      <w:r w:rsidRPr="0057723F">
        <w:t xml:space="preserve"> had subjected him to ill-treatment and had</w:t>
      </w:r>
      <w:r w:rsidRPr="0057723F" w:rsidR="002C570D">
        <w:t xml:space="preserve"> forcibly </w:t>
      </w:r>
      <w:r w:rsidRPr="0057723F">
        <w:t>placed him</w:t>
      </w:r>
      <w:r w:rsidRPr="0057723F" w:rsidR="002C570D">
        <w:t xml:space="preserve"> </w:t>
      </w:r>
      <w:r w:rsidRPr="0057723F" w:rsidR="002D491F">
        <w:t xml:space="preserve">in </w:t>
      </w:r>
      <w:r w:rsidRPr="0057723F">
        <w:t xml:space="preserve">a </w:t>
      </w:r>
      <w:r w:rsidRPr="0057723F" w:rsidR="002C570D">
        <w:t xml:space="preserve">psychiatric </w:t>
      </w:r>
      <w:r w:rsidRPr="0057723F" w:rsidR="00F844D6">
        <w:t>facility</w:t>
      </w:r>
      <w:r w:rsidRPr="0057723F">
        <w:t xml:space="preserve">. He had allegedly </w:t>
      </w:r>
      <w:r w:rsidRPr="0057723F" w:rsidR="00F844D6">
        <w:t xml:space="preserve">been </w:t>
      </w:r>
      <w:r w:rsidRPr="0057723F" w:rsidR="0079109B">
        <w:t>released on 28 </w:t>
      </w:r>
      <w:r w:rsidRPr="0057723F">
        <w:t>February 2014 and had returned to his hometown</w:t>
      </w:r>
      <w:r w:rsidRPr="0057723F" w:rsidR="00F844D6">
        <w:t>,</w:t>
      </w:r>
      <w:r w:rsidRPr="0057723F">
        <w:t xml:space="preserve"> from where he had written</w:t>
      </w:r>
      <w:r w:rsidRPr="0057723F" w:rsidR="00F6004A">
        <w:t xml:space="preserve"> to the Prosecutor General</w:t>
      </w:r>
      <w:r w:rsidRPr="0057723F" w:rsidR="00BE22F7">
        <w:t xml:space="preserve"> </w:t>
      </w:r>
      <w:r w:rsidRPr="0057723F">
        <w:t>about</w:t>
      </w:r>
      <w:r w:rsidRPr="0057723F" w:rsidR="00F6004A">
        <w:t xml:space="preserve"> the withdrawal </w:t>
      </w:r>
      <w:r w:rsidRPr="0057723F" w:rsidR="00AC1EA0">
        <w:t xml:space="preserve">of </w:t>
      </w:r>
      <w:r w:rsidRPr="0057723F">
        <w:t>his</w:t>
      </w:r>
      <w:r w:rsidRPr="0057723F" w:rsidR="00F6004A">
        <w:t xml:space="preserve"> complaint</w:t>
      </w:r>
      <w:r w:rsidRPr="0057723F">
        <w:t xml:space="preserve"> against the applicant</w:t>
      </w:r>
      <w:r w:rsidRPr="0057723F" w:rsidR="008664A9">
        <w:t xml:space="preserve"> and</w:t>
      </w:r>
      <w:r w:rsidRPr="0057723F" w:rsidR="00F6004A">
        <w:t xml:space="preserve"> </w:t>
      </w:r>
      <w:r w:rsidRPr="0057723F" w:rsidR="00F844D6">
        <w:t xml:space="preserve">had </w:t>
      </w:r>
      <w:r w:rsidRPr="0057723F" w:rsidR="00F6004A">
        <w:t xml:space="preserve">also asked </w:t>
      </w:r>
      <w:r w:rsidRPr="0057723F" w:rsidR="00092D35">
        <w:t>for</w:t>
      </w:r>
      <w:r w:rsidRPr="0057723F" w:rsidR="00F6004A">
        <w:t xml:space="preserve"> the travel ban imposed on </w:t>
      </w:r>
      <w:r w:rsidRPr="0057723F">
        <w:t>him</w:t>
      </w:r>
      <w:r w:rsidRPr="0057723F" w:rsidR="00092D35">
        <w:t xml:space="preserve"> to be cancelled</w:t>
      </w:r>
      <w:r w:rsidRPr="0057723F">
        <w:t>.</w:t>
      </w:r>
    </w:p>
    <w:p w:rsidRPr="0057723F" w:rsidR="000C7287" w:rsidP="0057723F" w:rsidRDefault="00790B39">
      <w:pPr>
        <w:pStyle w:val="JuH1"/>
      </w:pPr>
      <w:r w:rsidRPr="0057723F">
        <w:t>Extension of the applicant</w:t>
      </w:r>
      <w:r w:rsidRPr="0057723F" w:rsidR="0057723F">
        <w:t>’</w:t>
      </w:r>
      <w:r w:rsidRPr="0057723F">
        <w:t>s pre-trial detention and a</w:t>
      </w:r>
      <w:r w:rsidRPr="0057723F" w:rsidR="000C7287">
        <w:t xml:space="preserve">dditional charges brought against </w:t>
      </w:r>
      <w:r w:rsidRPr="0057723F">
        <w:t>her</w:t>
      </w:r>
    </w:p>
    <w:p w:rsidRPr="0057723F" w:rsidR="00410BC6" w:rsidP="0057723F" w:rsidRDefault="008664A9">
      <w:pPr>
        <w:pStyle w:val="JuPara"/>
      </w:pPr>
      <w:r w:rsidRPr="0057723F">
        <w:fldChar w:fldCharType="begin"/>
      </w:r>
      <w:r w:rsidRPr="0057723F">
        <w:instrText xml:space="preserve"> SEQ level0 \*arabic </w:instrText>
      </w:r>
      <w:r w:rsidRPr="0057723F">
        <w:fldChar w:fldCharType="separate"/>
      </w:r>
      <w:r w:rsidR="007E6FB7">
        <w:rPr>
          <w:noProof/>
        </w:rPr>
        <w:t>34</w:t>
      </w:r>
      <w:r w:rsidRPr="0057723F">
        <w:fldChar w:fldCharType="end"/>
      </w:r>
      <w:r w:rsidRPr="0057723F">
        <w:t>.  </w:t>
      </w:r>
      <w:r w:rsidRPr="0057723F" w:rsidR="002F53ED">
        <w:t xml:space="preserve">On 27 January 2015 the </w:t>
      </w:r>
      <w:proofErr w:type="spellStart"/>
      <w:r w:rsidRPr="0057723F" w:rsidR="002F53ED">
        <w:t>Sabail</w:t>
      </w:r>
      <w:proofErr w:type="spellEnd"/>
      <w:r w:rsidRPr="0057723F" w:rsidR="002F53ED">
        <w:t xml:space="preserve"> District Court, in response to a request by the prosecutor, extended the applicant</w:t>
      </w:r>
      <w:r w:rsidRPr="0057723F" w:rsidR="0057723F">
        <w:t>’</w:t>
      </w:r>
      <w:r w:rsidRPr="0057723F" w:rsidR="002F53ED">
        <w:t xml:space="preserve">s pre-trial detention until 24 March 2015 based on the same grounds. </w:t>
      </w:r>
      <w:r w:rsidRPr="0057723F" w:rsidR="00F03C4D">
        <w:t>The applicant appealed</w:t>
      </w:r>
      <w:r w:rsidRPr="0057723F" w:rsidR="00F844D6">
        <w:t>,</w:t>
      </w:r>
      <w:r w:rsidRPr="0057723F" w:rsidR="00F03C4D">
        <w:t xml:space="preserve"> reiterating her complaints.</w:t>
      </w:r>
    </w:p>
    <w:p w:rsidRPr="0057723F" w:rsidR="00410BC6" w:rsidP="0057723F" w:rsidRDefault="00F03C4D">
      <w:pPr>
        <w:pStyle w:val="JuPara"/>
      </w:pPr>
      <w:r w:rsidRPr="0057723F">
        <w:fldChar w:fldCharType="begin"/>
      </w:r>
      <w:r w:rsidRPr="0057723F">
        <w:instrText xml:space="preserve"> SEQ level0 \*arabic </w:instrText>
      </w:r>
      <w:r w:rsidRPr="0057723F">
        <w:fldChar w:fldCharType="separate"/>
      </w:r>
      <w:r w:rsidR="007E6FB7">
        <w:rPr>
          <w:noProof/>
        </w:rPr>
        <w:t>35</w:t>
      </w:r>
      <w:r w:rsidRPr="0057723F">
        <w:fldChar w:fldCharType="end"/>
      </w:r>
      <w:r w:rsidRPr="0057723F">
        <w:t>.  O</w:t>
      </w:r>
      <w:r w:rsidRPr="0057723F" w:rsidR="00790B39">
        <w:t xml:space="preserve">n 6 February 2015 </w:t>
      </w:r>
      <w:r w:rsidRPr="0057723F">
        <w:t>the Baku Court of Appeal upheld the decision of 27 January 2015</w:t>
      </w:r>
      <w:r w:rsidRPr="0057723F" w:rsidR="005B5242">
        <w:t>,</w:t>
      </w:r>
      <w:r w:rsidRPr="0057723F">
        <w:t xml:space="preserve"> leaving the applicant</w:t>
      </w:r>
      <w:r w:rsidRPr="0057723F" w:rsidR="0057723F">
        <w:t>’</w:t>
      </w:r>
      <w:r w:rsidRPr="0057723F">
        <w:t>s complaints without consideration.</w:t>
      </w:r>
    </w:p>
    <w:p w:rsidRPr="0057723F" w:rsidR="00410BC6" w:rsidP="0057723F" w:rsidRDefault="00233EB7">
      <w:pPr>
        <w:pStyle w:val="JuPara"/>
      </w:pPr>
      <w:r w:rsidRPr="0057723F">
        <w:fldChar w:fldCharType="begin"/>
      </w:r>
      <w:r w:rsidRPr="0057723F">
        <w:instrText xml:space="preserve"> SEQ level0 \*arabic </w:instrText>
      </w:r>
      <w:r w:rsidRPr="0057723F">
        <w:fldChar w:fldCharType="separate"/>
      </w:r>
      <w:r w:rsidR="007E6FB7">
        <w:rPr>
          <w:noProof/>
        </w:rPr>
        <w:t>36</w:t>
      </w:r>
      <w:r w:rsidRPr="0057723F">
        <w:fldChar w:fldCharType="end"/>
      </w:r>
      <w:r w:rsidRPr="0057723F">
        <w:t>.  </w:t>
      </w:r>
      <w:r w:rsidRPr="0057723F" w:rsidR="00A53FCA">
        <w:t xml:space="preserve">On 13 February 2015 the applicant was charged with </w:t>
      </w:r>
      <w:r w:rsidRPr="0057723F">
        <w:t>additional</w:t>
      </w:r>
      <w:r w:rsidRPr="0057723F" w:rsidR="00A53FCA">
        <w:t xml:space="preserve"> </w:t>
      </w:r>
      <w:r w:rsidRPr="0057723F" w:rsidR="000C7287">
        <w:t>criminal offences</w:t>
      </w:r>
      <w:r w:rsidRPr="0057723F" w:rsidR="00A53FCA">
        <w:t xml:space="preserve"> under Articles </w:t>
      </w:r>
      <w:r w:rsidRPr="0057723F" w:rsidR="00BA6C8D">
        <w:t>179.3.2 (high-level embezzlement)</w:t>
      </w:r>
      <w:r w:rsidRPr="0057723F" w:rsidR="00797B03">
        <w:t>, 192.2.2 (illegal entrepreneurship), 213.1 (large-scale tax evasion) and 308.2 (aggravated abuse of power)</w:t>
      </w:r>
      <w:r w:rsidRPr="0057723F" w:rsidR="00A53FCA">
        <w:t xml:space="preserve"> of the Criminal Code. The charges against the applicant </w:t>
      </w:r>
      <w:r w:rsidRPr="0057723F" w:rsidR="00893727">
        <w:t xml:space="preserve">mainly </w:t>
      </w:r>
      <w:r w:rsidRPr="0057723F" w:rsidR="00A53FCA">
        <w:t>co</w:t>
      </w:r>
      <w:r w:rsidRPr="0057723F" w:rsidR="00BF04ED">
        <w:t>ncerned her activity as</w:t>
      </w:r>
      <w:r w:rsidRPr="0057723F" w:rsidR="00A53FCA">
        <w:t xml:space="preserve"> </w:t>
      </w:r>
      <w:r w:rsidRPr="0057723F" w:rsidR="000C7287">
        <w:t xml:space="preserve">head </w:t>
      </w:r>
      <w:r w:rsidRPr="0057723F" w:rsidR="00A53FCA">
        <w:t>of</w:t>
      </w:r>
      <w:r w:rsidRPr="0057723F" w:rsidR="005B5242">
        <w:t xml:space="preserve"> the</w:t>
      </w:r>
      <w:r w:rsidRPr="0057723F" w:rsidR="00A53FCA">
        <w:t xml:space="preserve"> </w:t>
      </w:r>
      <w:r w:rsidRPr="0057723F" w:rsidR="000C7287">
        <w:t>Baku bureau of</w:t>
      </w:r>
      <w:r w:rsidRPr="0057723F" w:rsidR="00BF04ED">
        <w:t xml:space="preserve"> </w:t>
      </w:r>
      <w:proofErr w:type="spellStart"/>
      <w:r w:rsidRPr="0057723F" w:rsidR="00033211">
        <w:t>Azadliq</w:t>
      </w:r>
      <w:proofErr w:type="spellEnd"/>
      <w:r w:rsidRPr="0057723F" w:rsidR="00033211">
        <w:t xml:space="preserve"> Radio </w:t>
      </w:r>
      <w:r w:rsidRPr="0057723F" w:rsidR="00566609">
        <w:t xml:space="preserve">in </w:t>
      </w:r>
      <w:r w:rsidRPr="0057723F" w:rsidR="00A53FCA">
        <w:t xml:space="preserve">the period </w:t>
      </w:r>
      <w:r w:rsidRPr="0057723F" w:rsidR="00BA6C8D">
        <w:t>between</w:t>
      </w:r>
      <w:r w:rsidRPr="0057723F" w:rsidR="00A53FCA">
        <w:t xml:space="preserve"> 1 July 2008 </w:t>
      </w:r>
      <w:r w:rsidRPr="0057723F" w:rsidR="000C7287">
        <w:t>and</w:t>
      </w:r>
      <w:r w:rsidRPr="0057723F" w:rsidR="00A53FCA">
        <w:t xml:space="preserve"> 1 October 2010.</w:t>
      </w:r>
      <w:r w:rsidRPr="0057723F" w:rsidR="009714F4">
        <w:t xml:space="preserve"> </w:t>
      </w:r>
      <w:r w:rsidRPr="0057723F" w:rsidR="00092D35">
        <w:t>She</w:t>
      </w:r>
      <w:r w:rsidRPr="0057723F" w:rsidR="00CE151C">
        <w:t xml:space="preserve"> was accused of the following:</w:t>
      </w:r>
    </w:p>
    <w:p w:rsidRPr="0057723F" w:rsidR="00CE151C" w:rsidP="0057723F" w:rsidRDefault="005B5242">
      <w:pPr>
        <w:pStyle w:val="JuPara"/>
      </w:pPr>
      <w:r w:rsidRPr="0057723F">
        <w:t>(i)  Misappropriating</w:t>
      </w:r>
      <w:r w:rsidRPr="0057723F" w:rsidR="003B7654">
        <w:t xml:space="preserve"> </w:t>
      </w:r>
      <w:r w:rsidRPr="0057723F">
        <w:t>S</w:t>
      </w:r>
      <w:r w:rsidRPr="0057723F" w:rsidR="003B7654">
        <w:t>tate property</w:t>
      </w:r>
      <w:r w:rsidRPr="0057723F" w:rsidR="00CE151C">
        <w:t xml:space="preserve"> and </w:t>
      </w:r>
      <w:r w:rsidRPr="0057723F">
        <w:t xml:space="preserve">abusing </w:t>
      </w:r>
      <w:r w:rsidRPr="0057723F" w:rsidR="00CE151C">
        <w:t>her power by</w:t>
      </w:r>
      <w:r w:rsidRPr="0057723F" w:rsidR="003B7654">
        <w:t xml:space="preserve"> </w:t>
      </w:r>
      <w:r w:rsidRPr="0057723F" w:rsidR="00BF04ED">
        <w:t xml:space="preserve">illegally </w:t>
      </w:r>
      <w:r w:rsidRPr="0057723F" w:rsidR="00CE151C">
        <w:t xml:space="preserve">employing </w:t>
      </w:r>
      <w:r w:rsidRPr="0057723F" w:rsidR="003B7654">
        <w:t xml:space="preserve">several </w:t>
      </w:r>
      <w:r w:rsidRPr="0057723F" w:rsidR="00BF04ED">
        <w:t xml:space="preserve">individuals to </w:t>
      </w:r>
      <w:r w:rsidRPr="0057723F">
        <w:t xml:space="preserve">work at the </w:t>
      </w:r>
      <w:r w:rsidRPr="0057723F" w:rsidR="00BF04ED">
        <w:t xml:space="preserve">Baku bureau of </w:t>
      </w:r>
      <w:proofErr w:type="spellStart"/>
      <w:r w:rsidRPr="0057723F" w:rsidR="00033211">
        <w:t>Azadliq</w:t>
      </w:r>
      <w:proofErr w:type="spellEnd"/>
      <w:r w:rsidRPr="0057723F" w:rsidR="00033211">
        <w:t xml:space="preserve"> Radio </w:t>
      </w:r>
      <w:r w:rsidRPr="0057723F" w:rsidR="003B7654">
        <w:t xml:space="preserve">on the basis of </w:t>
      </w:r>
      <w:r w:rsidRPr="0057723F" w:rsidR="00473782">
        <w:t>service contracts</w:t>
      </w:r>
      <w:r w:rsidRPr="0057723F" w:rsidR="00B568BC">
        <w:t xml:space="preserve"> under </w:t>
      </w:r>
      <w:r w:rsidRPr="0057723F" w:rsidR="00473782">
        <w:t>the Civil Code</w:t>
      </w:r>
      <w:r w:rsidRPr="0057723F">
        <w:t xml:space="preserve"> (</w:t>
      </w:r>
      <w:r w:rsidRPr="0057723F" w:rsidR="003B7654">
        <w:t xml:space="preserve">which </w:t>
      </w:r>
      <w:r w:rsidRPr="0057723F">
        <w:t xml:space="preserve">were </w:t>
      </w:r>
      <w:r w:rsidRPr="0057723F" w:rsidR="003B7654">
        <w:t>subject to a simplified low tax rate of 4%</w:t>
      </w:r>
      <w:r w:rsidRPr="0057723F">
        <w:t>)</w:t>
      </w:r>
      <w:r w:rsidRPr="0057723F" w:rsidR="003B7654">
        <w:t>.</w:t>
      </w:r>
      <w:r w:rsidRPr="0057723F" w:rsidR="00D77F53">
        <w:t xml:space="preserve"> </w:t>
      </w:r>
      <w:r w:rsidRPr="0057723F" w:rsidR="003B7654">
        <w:t xml:space="preserve">In breach of </w:t>
      </w:r>
      <w:r w:rsidRPr="0057723F" w:rsidR="00473782">
        <w:t>the requirements of</w:t>
      </w:r>
      <w:r w:rsidRPr="0057723F" w:rsidR="003B7654">
        <w:t xml:space="preserve"> the Labour Code, the</w:t>
      </w:r>
      <w:r w:rsidRPr="0057723F" w:rsidR="00053B99">
        <w:t xml:space="preserve"> applicant had </w:t>
      </w:r>
      <w:r w:rsidRPr="0057723F" w:rsidR="003B7654">
        <w:t xml:space="preserve">not </w:t>
      </w:r>
      <w:r w:rsidRPr="0057723F" w:rsidR="00D77F53">
        <w:t>c</w:t>
      </w:r>
      <w:r w:rsidRPr="0057723F" w:rsidR="00053B99">
        <w:t>onclude</w:t>
      </w:r>
      <w:r w:rsidRPr="0057723F" w:rsidR="003B7654">
        <w:t>d</w:t>
      </w:r>
      <w:r w:rsidRPr="0057723F" w:rsidR="00053B99">
        <w:t xml:space="preserve"> </w:t>
      </w:r>
      <w:r w:rsidRPr="0057723F" w:rsidR="00D77F53">
        <w:t>employment contracts</w:t>
      </w:r>
      <w:r w:rsidRPr="0057723F">
        <w:t xml:space="preserve"> with those people (</w:t>
      </w:r>
      <w:r w:rsidRPr="0057723F" w:rsidR="00D77F53">
        <w:t xml:space="preserve">which </w:t>
      </w:r>
      <w:r w:rsidRPr="0057723F">
        <w:t xml:space="preserve">would have been </w:t>
      </w:r>
      <w:r w:rsidRPr="0057723F" w:rsidR="00D77F53">
        <w:t xml:space="preserve">subject to personal income tax at </w:t>
      </w:r>
      <w:r w:rsidRPr="0057723F">
        <w:t xml:space="preserve">a </w:t>
      </w:r>
      <w:r w:rsidRPr="0057723F" w:rsidR="00D77F53">
        <w:t>rate of 14%</w:t>
      </w:r>
      <w:r w:rsidRPr="0057723F">
        <w:t>)</w:t>
      </w:r>
      <w:r w:rsidRPr="0057723F" w:rsidR="008876DA">
        <w:t xml:space="preserve"> and had therefore inflicted material damage </w:t>
      </w:r>
      <w:r w:rsidRPr="0057723F">
        <w:t xml:space="preserve">on </w:t>
      </w:r>
      <w:r w:rsidRPr="0057723F" w:rsidR="008876DA">
        <w:t xml:space="preserve">the State in the amount of 17,992.60 Azerbaijani new </w:t>
      </w:r>
      <w:proofErr w:type="spellStart"/>
      <w:r w:rsidRPr="0057723F" w:rsidR="008876DA">
        <w:t>manats</w:t>
      </w:r>
      <w:proofErr w:type="spellEnd"/>
      <w:r w:rsidRPr="0057723F" w:rsidR="008876DA">
        <w:t xml:space="preserve"> (AZN), which represented a difference of 10% between the above rates</w:t>
      </w:r>
      <w:r w:rsidRPr="0057723F" w:rsidR="00CE151C">
        <w:t>;</w:t>
      </w:r>
    </w:p>
    <w:p w:rsidRPr="0057723F" w:rsidR="009714F4" w:rsidP="0057723F" w:rsidRDefault="00527292">
      <w:pPr>
        <w:pStyle w:val="JuPara"/>
      </w:pPr>
      <w:r w:rsidRPr="0057723F">
        <w:t>(ii)  </w:t>
      </w:r>
      <w:r w:rsidRPr="0057723F" w:rsidR="00644EA9">
        <w:t>I</w:t>
      </w:r>
      <w:r w:rsidRPr="0057723F" w:rsidR="00BF04ED">
        <w:t xml:space="preserve">n </w:t>
      </w:r>
      <w:r w:rsidRPr="0057723F" w:rsidR="00644EA9">
        <w:t xml:space="preserve">her </w:t>
      </w:r>
      <w:r w:rsidRPr="0057723F" w:rsidR="00BF04ED">
        <w:t xml:space="preserve">capacity </w:t>
      </w:r>
      <w:r w:rsidRPr="0057723F" w:rsidR="00644EA9">
        <w:t>as</w:t>
      </w:r>
      <w:r w:rsidRPr="0057723F" w:rsidR="00BF04ED">
        <w:t xml:space="preserve"> head of </w:t>
      </w:r>
      <w:r w:rsidRPr="0057723F" w:rsidR="00644EA9">
        <w:t xml:space="preserve">the </w:t>
      </w:r>
      <w:r w:rsidRPr="0057723F" w:rsidR="0051250B">
        <w:t>Baku bureau</w:t>
      </w:r>
      <w:r w:rsidRPr="0057723F" w:rsidR="008876DA">
        <w:t xml:space="preserve"> of </w:t>
      </w:r>
      <w:proofErr w:type="spellStart"/>
      <w:r w:rsidRPr="0057723F" w:rsidR="00033211">
        <w:t>Azadliq</w:t>
      </w:r>
      <w:proofErr w:type="spellEnd"/>
      <w:r w:rsidRPr="0057723F" w:rsidR="00033211">
        <w:t xml:space="preserve"> Radio</w:t>
      </w:r>
      <w:r w:rsidRPr="0057723F" w:rsidR="008876DA">
        <w:t>,</w:t>
      </w:r>
      <w:r w:rsidRPr="0057723F" w:rsidR="00CE151C">
        <w:t xml:space="preserve"> </w:t>
      </w:r>
      <w:r w:rsidRPr="0057723F" w:rsidR="00893727">
        <w:t xml:space="preserve">which was a non-commercial organisation, </w:t>
      </w:r>
      <w:r w:rsidRPr="0057723F" w:rsidR="00CE151C">
        <w:t>engag</w:t>
      </w:r>
      <w:r w:rsidRPr="0057723F" w:rsidR="00644EA9">
        <w:t>ing</w:t>
      </w:r>
      <w:r w:rsidRPr="0057723F" w:rsidR="00CE151C">
        <w:t xml:space="preserve"> in illegal </w:t>
      </w:r>
      <w:r w:rsidRPr="0057723F" w:rsidR="0078669E">
        <w:t>entrepreneurship</w:t>
      </w:r>
      <w:r w:rsidRPr="0057723F" w:rsidR="00CE151C">
        <w:t xml:space="preserve"> by </w:t>
      </w:r>
      <w:r w:rsidRPr="0057723F" w:rsidR="0078669E">
        <w:t>continuing the ra</w:t>
      </w:r>
      <w:r w:rsidRPr="0057723F" w:rsidR="00BF04ED">
        <w:t>dio broadcasting activities of</w:t>
      </w:r>
      <w:r w:rsidRPr="0057723F" w:rsidR="00644EA9">
        <w:t xml:space="preserve"> the</w:t>
      </w:r>
      <w:r w:rsidRPr="0057723F" w:rsidR="00BF04ED">
        <w:t xml:space="preserve"> </w:t>
      </w:r>
      <w:r w:rsidRPr="0057723F" w:rsidR="0078669E">
        <w:t>Baku bureau despite the fact that the broadcasting licence given</w:t>
      </w:r>
      <w:r w:rsidRPr="0057723F" w:rsidR="00D80454">
        <w:t xml:space="preserve"> to the bureau by the National Television and Radio Council of the Republic of Azerbaijan</w:t>
      </w:r>
      <w:r w:rsidRPr="0057723F" w:rsidR="0078669E">
        <w:t xml:space="preserve"> had expired on 1 January 2008 and had not been renewed thereafter. </w:t>
      </w:r>
      <w:r w:rsidRPr="0057723F" w:rsidR="0051250B">
        <w:t>Furthermore, since 1 October</w:t>
      </w:r>
      <w:r w:rsidRPr="0057723F" w:rsidR="00033211">
        <w:t xml:space="preserve"> 2010 she had been working for </w:t>
      </w:r>
      <w:proofErr w:type="spellStart"/>
      <w:r w:rsidRPr="0057723F" w:rsidR="00033211">
        <w:t>Azadliq</w:t>
      </w:r>
      <w:proofErr w:type="spellEnd"/>
      <w:r w:rsidRPr="0057723F" w:rsidR="00033211">
        <w:t xml:space="preserve"> Radio</w:t>
      </w:r>
      <w:r w:rsidRPr="0057723F" w:rsidR="0051250B">
        <w:t xml:space="preserve"> without </w:t>
      </w:r>
      <w:r w:rsidRPr="0057723F" w:rsidR="00DD1BDD">
        <w:t xml:space="preserve">being </w:t>
      </w:r>
      <w:r w:rsidRPr="0057723F" w:rsidR="0051250B">
        <w:t>accredit</w:t>
      </w:r>
      <w:r w:rsidRPr="0057723F" w:rsidR="00DD1BDD">
        <w:t>ed</w:t>
      </w:r>
      <w:r w:rsidRPr="0057723F" w:rsidR="0051250B">
        <w:t xml:space="preserve"> </w:t>
      </w:r>
      <w:r w:rsidRPr="0057723F" w:rsidR="00DD1BDD">
        <w:t>with</w:t>
      </w:r>
      <w:r w:rsidRPr="0057723F" w:rsidR="0051250B">
        <w:t xml:space="preserve"> the Ministry of Foreign Affairs of the Republic of Azerbaijan as a representative of the foreign media. </w:t>
      </w:r>
      <w:r w:rsidRPr="0057723F" w:rsidR="0078669E">
        <w:t xml:space="preserve">Consequently, </w:t>
      </w:r>
      <w:r w:rsidRPr="0057723F" w:rsidR="00566609">
        <w:t xml:space="preserve">in </w:t>
      </w:r>
      <w:r w:rsidRPr="0057723F" w:rsidR="0078669E">
        <w:t>the period between 1 July 2008 and 1 December 2014</w:t>
      </w:r>
      <w:r w:rsidRPr="0057723F" w:rsidR="00053B99">
        <w:t xml:space="preserve"> </w:t>
      </w:r>
      <w:r w:rsidRPr="0057723F" w:rsidR="0051250B">
        <w:t>the applicant</w:t>
      </w:r>
      <w:r w:rsidRPr="0057723F" w:rsidR="0078669E">
        <w:t xml:space="preserve"> had acquired</w:t>
      </w:r>
      <w:r w:rsidRPr="0057723F" w:rsidR="008876DA">
        <w:t xml:space="preserve"> </w:t>
      </w:r>
      <w:r w:rsidRPr="0057723F" w:rsidR="0078669E">
        <w:t xml:space="preserve">profit </w:t>
      </w:r>
      <w:r w:rsidRPr="0057723F" w:rsidR="00ED0B87">
        <w:t xml:space="preserve">through illegal entrepreneurship activity </w:t>
      </w:r>
      <w:r w:rsidRPr="0057723F" w:rsidR="00893727">
        <w:t>by</w:t>
      </w:r>
      <w:r w:rsidRPr="0057723F" w:rsidR="0051250B">
        <w:t xml:space="preserve"> receiving and paying</w:t>
      </w:r>
      <w:r w:rsidRPr="0057723F" w:rsidR="00893727">
        <w:t xml:space="preserve"> money to</w:t>
      </w:r>
      <w:r w:rsidRPr="0057723F" w:rsidR="0054789B">
        <w:t xml:space="preserve"> herself and</w:t>
      </w:r>
      <w:r w:rsidRPr="0057723F" w:rsidR="00893727">
        <w:t xml:space="preserve"> other employees of the Baku bureau </w:t>
      </w:r>
      <w:r w:rsidRPr="0057723F" w:rsidR="008876DA">
        <w:t>“</w:t>
      </w:r>
      <w:r w:rsidRPr="0057723F" w:rsidR="00644EA9">
        <w:t>disguised as</w:t>
      </w:r>
      <w:r w:rsidRPr="0057723F" w:rsidR="0078669E">
        <w:t xml:space="preserve"> salaries and service fees” in the</w:t>
      </w:r>
      <w:r w:rsidRPr="0057723F" w:rsidR="00035065">
        <w:t xml:space="preserve"> total</w:t>
      </w:r>
      <w:r w:rsidRPr="0057723F" w:rsidR="0078669E">
        <w:t xml:space="preserve"> amount of </w:t>
      </w:r>
      <w:r w:rsidRPr="0057723F" w:rsidR="008876DA">
        <w:t>AZN 335</w:t>
      </w:r>
      <w:r w:rsidRPr="0057723F" w:rsidR="0078669E">
        <w:t>,</w:t>
      </w:r>
      <w:r w:rsidRPr="0057723F" w:rsidR="008876DA">
        <w:t>880.</w:t>
      </w:r>
      <w:r w:rsidRPr="0057723F" w:rsidR="00A93E38">
        <w:t>5</w:t>
      </w:r>
      <w:r w:rsidRPr="0057723F" w:rsidR="004C57DA">
        <w:t>4</w:t>
      </w:r>
      <w:r w:rsidRPr="0057723F" w:rsidR="00A93E38">
        <w:t>;</w:t>
      </w:r>
    </w:p>
    <w:p w:rsidRPr="0057723F" w:rsidR="00410BC6" w:rsidP="0057723F" w:rsidRDefault="00644EA9">
      <w:pPr>
        <w:pStyle w:val="JuPara"/>
      </w:pPr>
      <w:r w:rsidRPr="0057723F">
        <w:t>(iii)  W</w:t>
      </w:r>
      <w:r w:rsidRPr="0057723F" w:rsidR="00BF04ED">
        <w:t xml:space="preserve">hile head of </w:t>
      </w:r>
      <w:r w:rsidRPr="0057723F">
        <w:t xml:space="preserve">the </w:t>
      </w:r>
      <w:r w:rsidRPr="0057723F" w:rsidR="00997280">
        <w:t xml:space="preserve">Baku bureau of </w:t>
      </w:r>
      <w:proofErr w:type="spellStart"/>
      <w:r w:rsidRPr="0057723F" w:rsidR="00033211">
        <w:t>Azadliq</w:t>
      </w:r>
      <w:proofErr w:type="spellEnd"/>
      <w:r w:rsidRPr="0057723F" w:rsidR="00033211">
        <w:t xml:space="preserve"> Radio </w:t>
      </w:r>
      <w:r w:rsidRPr="0057723F" w:rsidR="00566609">
        <w:t xml:space="preserve">in </w:t>
      </w:r>
      <w:r w:rsidRPr="0057723F" w:rsidR="00A93E38">
        <w:t>the period between 1 July 2008 and 1 October</w:t>
      </w:r>
      <w:r w:rsidRPr="0057723F" w:rsidR="00893727">
        <w:t xml:space="preserve"> 2010</w:t>
      </w:r>
      <w:r w:rsidRPr="0057723F" w:rsidR="00092D35">
        <w:t>,</w:t>
      </w:r>
      <w:r w:rsidRPr="0057723F" w:rsidR="00A93E38">
        <w:t xml:space="preserve"> avoid</w:t>
      </w:r>
      <w:r w:rsidRPr="0057723F">
        <w:t>ing</w:t>
      </w:r>
      <w:r w:rsidRPr="0057723F" w:rsidR="00CD4C10">
        <w:t xml:space="preserve"> </w:t>
      </w:r>
      <w:r w:rsidRPr="0057723F" w:rsidR="00A93E38">
        <w:t>payment of profit tax</w:t>
      </w:r>
      <w:r w:rsidRPr="0057723F" w:rsidR="00035065">
        <w:t xml:space="preserve"> in the amount of AZN 45,145.63.</w:t>
      </w:r>
    </w:p>
    <w:p w:rsidRPr="0057723F" w:rsidR="00410BC6" w:rsidP="0057723F" w:rsidRDefault="00035065">
      <w:pPr>
        <w:pStyle w:val="JuPara"/>
      </w:pPr>
      <w:r w:rsidRPr="0057723F">
        <w:fldChar w:fldCharType="begin"/>
      </w:r>
      <w:r w:rsidRPr="0057723F">
        <w:instrText xml:space="preserve"> SEQ level0 \*arabic </w:instrText>
      </w:r>
      <w:r w:rsidRPr="0057723F">
        <w:fldChar w:fldCharType="separate"/>
      </w:r>
      <w:r w:rsidR="007E6FB7">
        <w:rPr>
          <w:noProof/>
        </w:rPr>
        <w:t>37</w:t>
      </w:r>
      <w:r w:rsidRPr="0057723F">
        <w:fldChar w:fldCharType="end"/>
      </w:r>
      <w:r w:rsidRPr="0057723F">
        <w:t>.  </w:t>
      </w:r>
      <w:r w:rsidRPr="0057723F" w:rsidR="000F33EE">
        <w:t xml:space="preserve">On 6 March 2015 the </w:t>
      </w:r>
      <w:proofErr w:type="spellStart"/>
      <w:r w:rsidRPr="0057723F" w:rsidR="000F33EE">
        <w:t>Nasimi</w:t>
      </w:r>
      <w:proofErr w:type="spellEnd"/>
      <w:r w:rsidRPr="0057723F" w:rsidR="000F33EE">
        <w:t xml:space="preserve"> District Court extended the applicant</w:t>
      </w:r>
      <w:r w:rsidRPr="0057723F" w:rsidR="0057723F">
        <w:t>’</w:t>
      </w:r>
      <w:r w:rsidRPr="0057723F" w:rsidR="000F33EE">
        <w:t xml:space="preserve">s pre-trial detention until 24 May 2015. </w:t>
      </w:r>
      <w:r w:rsidRPr="0057723F" w:rsidR="00233EB7">
        <w:t>The detention</w:t>
      </w:r>
      <w:r w:rsidRPr="0057723F" w:rsidR="00644EA9">
        <w:t xml:space="preserve"> was justified</w:t>
      </w:r>
      <w:r w:rsidRPr="0057723F" w:rsidR="00233EB7">
        <w:t xml:space="preserve"> </w:t>
      </w:r>
      <w:r w:rsidRPr="0057723F" w:rsidR="000F33EE">
        <w:t xml:space="preserve">on the grounds </w:t>
      </w:r>
      <w:r w:rsidRPr="0057723F" w:rsidR="00CD4C10">
        <w:t xml:space="preserve">that, given </w:t>
      </w:r>
      <w:r w:rsidRPr="0057723F" w:rsidR="000F33EE">
        <w:t>the complexity of the case</w:t>
      </w:r>
      <w:r w:rsidRPr="0057723F" w:rsidR="00CD4C10">
        <w:t>,</w:t>
      </w:r>
      <w:r w:rsidRPr="0057723F" w:rsidR="000F33EE">
        <w:t xml:space="preserve"> a number of investigative steps needed to be carried out and more time was needed to complete the investigation. The applicant appealed, claiming that the first-instance court had failed to justify the extens</w:t>
      </w:r>
      <w:r w:rsidRPr="0057723F" w:rsidR="00D10319">
        <w:t>ion of her pre-trial detention</w:t>
      </w:r>
      <w:r w:rsidRPr="0057723F" w:rsidR="00233EB7">
        <w:t xml:space="preserve">, T.M. </w:t>
      </w:r>
      <w:r w:rsidRPr="0057723F" w:rsidR="00644EA9">
        <w:t xml:space="preserve">had withdrawn </w:t>
      </w:r>
      <w:r w:rsidRPr="0057723F" w:rsidR="00233EB7">
        <w:t xml:space="preserve">his complaint against </w:t>
      </w:r>
      <w:r w:rsidRPr="0057723F" w:rsidR="00BF04ED">
        <w:t>her</w:t>
      </w:r>
      <w:r w:rsidRPr="0057723F" w:rsidR="00D10319">
        <w:t xml:space="preserve"> and </w:t>
      </w:r>
      <w:r w:rsidRPr="0057723F" w:rsidR="000F33EE">
        <w:t>there was no</w:t>
      </w:r>
      <w:r w:rsidRPr="0057723F" w:rsidR="00233EB7">
        <w:t xml:space="preserve"> </w:t>
      </w:r>
      <w:r w:rsidRPr="0057723F" w:rsidR="000F33EE">
        <w:t>evidence</w:t>
      </w:r>
      <w:r w:rsidRPr="0057723F" w:rsidR="00482451">
        <w:t xml:space="preserve"> whatsoever</w:t>
      </w:r>
      <w:r w:rsidRPr="0057723F" w:rsidR="000F33EE">
        <w:t xml:space="preserve"> that she had committed any criminal offence</w:t>
      </w:r>
      <w:r w:rsidRPr="0057723F" w:rsidR="00545AD3">
        <w:t>, including those related to her activities</w:t>
      </w:r>
      <w:r w:rsidRPr="0057723F" w:rsidR="00CD4C10">
        <w:t xml:space="preserve"> </w:t>
      </w:r>
      <w:r w:rsidRPr="0057723F" w:rsidR="00545AD3">
        <w:t xml:space="preserve">at </w:t>
      </w:r>
      <w:proofErr w:type="spellStart"/>
      <w:r w:rsidRPr="0057723F" w:rsidR="00033211">
        <w:t>Azadliq</w:t>
      </w:r>
      <w:proofErr w:type="spellEnd"/>
      <w:r w:rsidRPr="0057723F" w:rsidR="00033211">
        <w:t xml:space="preserve"> Radio</w:t>
      </w:r>
      <w:r w:rsidRPr="0057723F" w:rsidR="00545AD3">
        <w:t>.</w:t>
      </w:r>
    </w:p>
    <w:p w:rsidRPr="0057723F" w:rsidR="00997280" w:rsidP="0057723F" w:rsidRDefault="00997280">
      <w:pPr>
        <w:pStyle w:val="JuPara"/>
      </w:pPr>
      <w:r w:rsidRPr="0057723F">
        <w:fldChar w:fldCharType="begin"/>
      </w:r>
      <w:r w:rsidRPr="0057723F">
        <w:instrText xml:space="preserve"> SEQ level0 \*arabic </w:instrText>
      </w:r>
      <w:r w:rsidRPr="0057723F">
        <w:fldChar w:fldCharType="separate"/>
      </w:r>
      <w:r w:rsidR="007E6FB7">
        <w:rPr>
          <w:noProof/>
        </w:rPr>
        <w:t>38</w:t>
      </w:r>
      <w:r w:rsidRPr="0057723F">
        <w:fldChar w:fldCharType="end"/>
      </w:r>
      <w:r w:rsidRPr="0057723F">
        <w:t>.  </w:t>
      </w:r>
      <w:r w:rsidRPr="0057723F" w:rsidR="008239F1">
        <w:t>On 12 March 2015 the Baku Court of Appeal dismissed the appeal and upheld the first-instance court</w:t>
      </w:r>
      <w:r w:rsidRPr="0057723F" w:rsidR="0057723F">
        <w:t>’</w:t>
      </w:r>
      <w:r w:rsidRPr="0057723F" w:rsidR="008239F1">
        <w:t>s decision</w:t>
      </w:r>
      <w:r w:rsidRPr="0057723F" w:rsidR="00644EA9">
        <w:t>,</w:t>
      </w:r>
      <w:r w:rsidRPr="0057723F" w:rsidR="00233EB7">
        <w:t xml:space="preserve"> leaving the applicant</w:t>
      </w:r>
      <w:r w:rsidRPr="0057723F" w:rsidR="0057723F">
        <w:t>’</w:t>
      </w:r>
      <w:r w:rsidRPr="0057723F" w:rsidR="00233EB7">
        <w:t>s complaints without consideration</w:t>
      </w:r>
      <w:r w:rsidRPr="0057723F" w:rsidR="008239F1">
        <w:t>.</w:t>
      </w:r>
    </w:p>
    <w:p w:rsidRPr="0057723F" w:rsidR="008239F1" w:rsidP="0057723F" w:rsidRDefault="008239F1">
      <w:pPr>
        <w:pStyle w:val="JuPara"/>
      </w:pPr>
      <w:r w:rsidRPr="0057723F">
        <w:fldChar w:fldCharType="begin"/>
      </w:r>
      <w:r w:rsidRPr="0057723F">
        <w:instrText xml:space="preserve"> SEQ level0 \*arabic </w:instrText>
      </w:r>
      <w:r w:rsidRPr="0057723F">
        <w:fldChar w:fldCharType="separate"/>
      </w:r>
      <w:r w:rsidR="007E6FB7">
        <w:rPr>
          <w:noProof/>
        </w:rPr>
        <w:t>39</w:t>
      </w:r>
      <w:r w:rsidRPr="0057723F">
        <w:fldChar w:fldCharType="end"/>
      </w:r>
      <w:r w:rsidRPr="0057723F">
        <w:t xml:space="preserve">.  On 14 May 2015 the </w:t>
      </w:r>
      <w:proofErr w:type="spellStart"/>
      <w:r w:rsidRPr="0057723F">
        <w:t>Nasimi</w:t>
      </w:r>
      <w:proofErr w:type="spellEnd"/>
      <w:r w:rsidRPr="0057723F">
        <w:t xml:space="preserve"> District Court extended the applicant</w:t>
      </w:r>
      <w:r w:rsidRPr="0057723F" w:rsidR="0057723F">
        <w:t>’</w:t>
      </w:r>
      <w:r w:rsidRPr="0057723F">
        <w:t xml:space="preserve">s pre-trial detention until 24 August 2015. The decision was identical in its wording to the </w:t>
      </w:r>
      <w:r w:rsidRPr="0057723F" w:rsidR="00644EA9">
        <w:t>court</w:t>
      </w:r>
      <w:r w:rsidRPr="0057723F" w:rsidR="0057723F">
        <w:t>’</w:t>
      </w:r>
      <w:r w:rsidRPr="0057723F" w:rsidR="00644EA9">
        <w:t>s</w:t>
      </w:r>
      <w:r w:rsidRPr="0057723F">
        <w:t xml:space="preserve"> decision of 6 March 2015.</w:t>
      </w:r>
    </w:p>
    <w:p w:rsidRPr="0057723F" w:rsidR="008239F1" w:rsidP="0057723F" w:rsidRDefault="008239F1">
      <w:pPr>
        <w:pStyle w:val="JuPara"/>
      </w:pPr>
      <w:r w:rsidRPr="0057723F">
        <w:fldChar w:fldCharType="begin"/>
      </w:r>
      <w:r w:rsidRPr="0057723F">
        <w:instrText xml:space="preserve"> SEQ level0 \*arabic </w:instrText>
      </w:r>
      <w:r w:rsidRPr="0057723F">
        <w:fldChar w:fldCharType="separate"/>
      </w:r>
      <w:r w:rsidR="007E6FB7">
        <w:rPr>
          <w:noProof/>
        </w:rPr>
        <w:t>40</w:t>
      </w:r>
      <w:r w:rsidRPr="0057723F">
        <w:fldChar w:fldCharType="end"/>
      </w:r>
      <w:r w:rsidRPr="0057723F">
        <w:t>.  On 21 May 2015 the Baku Court of Appeal dismissed</w:t>
      </w:r>
      <w:r w:rsidRPr="0057723F" w:rsidR="00644EA9">
        <w:t xml:space="preserve"> an appeal by</w:t>
      </w:r>
      <w:r w:rsidRPr="0057723F">
        <w:t xml:space="preserve"> the applicant against the </w:t>
      </w:r>
      <w:proofErr w:type="spellStart"/>
      <w:r w:rsidRPr="0057723F">
        <w:t>Nasimi</w:t>
      </w:r>
      <w:proofErr w:type="spellEnd"/>
      <w:r w:rsidRPr="0057723F">
        <w:t xml:space="preserve"> District Court</w:t>
      </w:r>
      <w:r w:rsidRPr="0057723F" w:rsidR="0057723F">
        <w:t>’</w:t>
      </w:r>
      <w:r w:rsidRPr="0057723F">
        <w:t xml:space="preserve">s decision of 14 May 2015, </w:t>
      </w:r>
      <w:r w:rsidRPr="0057723F" w:rsidR="00CD4C10">
        <w:t>and</w:t>
      </w:r>
      <w:r w:rsidRPr="0057723F">
        <w:t xml:space="preserve"> extend</w:t>
      </w:r>
      <w:r w:rsidRPr="0057723F" w:rsidR="00CD4C10">
        <w:t>ed</w:t>
      </w:r>
      <w:r w:rsidRPr="0057723F">
        <w:t xml:space="preserve"> her pre-trial detention until 22 August 2015.</w:t>
      </w:r>
    </w:p>
    <w:p w:rsidRPr="0057723F" w:rsidR="00410BC6" w:rsidP="0057723F" w:rsidRDefault="00545AD3">
      <w:pPr>
        <w:pStyle w:val="JuPara"/>
      </w:pPr>
      <w:r w:rsidRPr="0057723F">
        <w:fldChar w:fldCharType="begin"/>
      </w:r>
      <w:r w:rsidRPr="0057723F">
        <w:instrText xml:space="preserve"> SEQ level0 \*arabic </w:instrText>
      </w:r>
      <w:r w:rsidRPr="0057723F">
        <w:fldChar w:fldCharType="separate"/>
      </w:r>
      <w:r w:rsidR="007E6FB7">
        <w:rPr>
          <w:noProof/>
        </w:rPr>
        <w:t>41</w:t>
      </w:r>
      <w:r w:rsidRPr="0057723F">
        <w:fldChar w:fldCharType="end"/>
      </w:r>
      <w:r w:rsidRPr="0057723F">
        <w:t>.  Meanwhile, on 14 May 2014 the applicant lodged a</w:t>
      </w:r>
      <w:r w:rsidRPr="0057723F" w:rsidR="00566609">
        <w:t>n</w:t>
      </w:r>
      <w:r w:rsidRPr="0057723F">
        <w:t xml:space="preserve"> </w:t>
      </w:r>
      <w:r w:rsidRPr="0057723F" w:rsidR="00566609">
        <w:t xml:space="preserve">application </w:t>
      </w:r>
      <w:r w:rsidRPr="0057723F">
        <w:t xml:space="preserve">with the </w:t>
      </w:r>
      <w:proofErr w:type="spellStart"/>
      <w:r w:rsidRPr="0057723F">
        <w:t>Nasimi</w:t>
      </w:r>
      <w:proofErr w:type="spellEnd"/>
      <w:r w:rsidRPr="0057723F">
        <w:t xml:space="preserve"> District Court</w:t>
      </w:r>
      <w:r w:rsidRPr="0057723F" w:rsidR="00FD3442">
        <w:t>,</w:t>
      </w:r>
      <w:r w:rsidRPr="0057723F">
        <w:t xml:space="preserve"> asking for her pre-trial detention </w:t>
      </w:r>
      <w:r w:rsidRPr="0057723F" w:rsidR="00FD3442">
        <w:t xml:space="preserve">to be replaced </w:t>
      </w:r>
      <w:r w:rsidRPr="0057723F">
        <w:t xml:space="preserve">by house arrest or her release on bail. The applicant reiterated her complaints that there was no reasonable suspicion of her committing a crime and that her continued detention was unjustified. In addition, </w:t>
      </w:r>
      <w:r w:rsidRPr="0057723F" w:rsidR="00CD4C10">
        <w:t>she</w:t>
      </w:r>
      <w:r w:rsidRPr="0057723F">
        <w:t xml:space="preserve"> stated that she had been recognised as a prisoner of conscience by an international NGO</w:t>
      </w:r>
      <w:r w:rsidRPr="0057723F" w:rsidR="00CD4C10">
        <w:t>,</w:t>
      </w:r>
      <w:r w:rsidRPr="0057723F">
        <w:t xml:space="preserve"> </w:t>
      </w:r>
      <w:r w:rsidRPr="0057723F" w:rsidR="007A4434">
        <w:t>which showed that</w:t>
      </w:r>
      <w:r w:rsidRPr="0057723F">
        <w:t xml:space="preserve"> she </w:t>
      </w:r>
      <w:r w:rsidRPr="0057723F" w:rsidR="007A4434">
        <w:t>had been</w:t>
      </w:r>
      <w:r w:rsidRPr="0057723F">
        <w:t xml:space="preserve"> arrested and prosecuted for her political and human rights activities</w:t>
      </w:r>
      <w:r w:rsidRPr="0057723F" w:rsidR="00CD4C10">
        <w:t>,</w:t>
      </w:r>
      <w:r w:rsidRPr="0057723F" w:rsidR="007A4434">
        <w:t xml:space="preserve"> in breach of A</w:t>
      </w:r>
      <w:r w:rsidRPr="0057723F" w:rsidR="0055342E">
        <w:t>rticle </w:t>
      </w:r>
      <w:r w:rsidRPr="0057723F" w:rsidR="007A4434">
        <w:t>18 of the Convention</w:t>
      </w:r>
      <w:r w:rsidRPr="0057723F">
        <w:t>.</w:t>
      </w:r>
    </w:p>
    <w:p w:rsidRPr="0057723F" w:rsidR="008239F1" w:rsidP="0057723F" w:rsidRDefault="008239F1">
      <w:pPr>
        <w:pStyle w:val="JuPara"/>
      </w:pPr>
      <w:r w:rsidRPr="0057723F">
        <w:fldChar w:fldCharType="begin"/>
      </w:r>
      <w:r w:rsidRPr="0057723F">
        <w:instrText xml:space="preserve"> SEQ level0 \*arabic </w:instrText>
      </w:r>
      <w:r w:rsidRPr="0057723F">
        <w:fldChar w:fldCharType="separate"/>
      </w:r>
      <w:r w:rsidR="007E6FB7">
        <w:rPr>
          <w:noProof/>
        </w:rPr>
        <w:t>42</w:t>
      </w:r>
      <w:r w:rsidRPr="0057723F">
        <w:fldChar w:fldCharType="end"/>
      </w:r>
      <w:r w:rsidRPr="0057723F">
        <w:t>.  On 9 July 2015 the Prosecutor General</w:t>
      </w:r>
      <w:r w:rsidRPr="0057723F" w:rsidR="0057723F">
        <w:t>’</w:t>
      </w:r>
      <w:r w:rsidRPr="0057723F">
        <w:t>s Office drew up a bill of indictment and the case went to trial.</w:t>
      </w:r>
    </w:p>
    <w:p w:rsidRPr="0057723F" w:rsidR="00410BC6" w:rsidP="0057723F" w:rsidRDefault="003920D0">
      <w:pPr>
        <w:pStyle w:val="JuPara"/>
      </w:pPr>
      <w:r w:rsidRPr="0057723F">
        <w:fldChar w:fldCharType="begin"/>
      </w:r>
      <w:r w:rsidRPr="0057723F">
        <w:instrText xml:space="preserve"> SEQ level0 \*arabic </w:instrText>
      </w:r>
      <w:r w:rsidRPr="0057723F">
        <w:fldChar w:fldCharType="separate"/>
      </w:r>
      <w:r w:rsidR="007E6FB7">
        <w:rPr>
          <w:noProof/>
        </w:rPr>
        <w:t>43</w:t>
      </w:r>
      <w:r w:rsidRPr="0057723F">
        <w:fldChar w:fldCharType="end"/>
      </w:r>
      <w:r w:rsidRPr="0057723F">
        <w:t>.  On 24 July 2015</w:t>
      </w:r>
      <w:r w:rsidRPr="0057723F" w:rsidR="00B751E4">
        <w:t xml:space="preserve"> </w:t>
      </w:r>
      <w:r w:rsidRPr="0057723F">
        <w:t xml:space="preserve">the Baku Court for Serious Crimes held a preliminary hearing and </w:t>
      </w:r>
      <w:r w:rsidRPr="0057723F" w:rsidR="00B54C3C">
        <w:t>ruled</w:t>
      </w:r>
      <w:r w:rsidRPr="0057723F">
        <w:t xml:space="preserve"> that</w:t>
      </w:r>
      <w:r w:rsidRPr="0057723F" w:rsidR="00B54C3C">
        <w:t xml:space="preserve"> the applicant</w:t>
      </w:r>
      <w:r w:rsidRPr="0057723F" w:rsidR="0057723F">
        <w:t>’</w:t>
      </w:r>
      <w:r w:rsidRPr="0057723F" w:rsidR="00B54C3C">
        <w:t>s “preventive measure of remand in custody should remain unchanged.”</w:t>
      </w:r>
    </w:p>
    <w:p w:rsidRPr="0057723F" w:rsidR="00997280" w:rsidP="0057723F" w:rsidRDefault="00997280">
      <w:pPr>
        <w:pStyle w:val="JuH1"/>
      </w:pPr>
      <w:r w:rsidRPr="0057723F">
        <w:t>The applicant</w:t>
      </w:r>
      <w:r w:rsidRPr="0057723F" w:rsidR="0057723F">
        <w:t>’</w:t>
      </w:r>
      <w:r w:rsidRPr="0057723F">
        <w:t xml:space="preserve">s criminal conviction </w:t>
      </w:r>
      <w:r w:rsidRPr="0057723F" w:rsidR="00D939E0">
        <w:t>and subsequent release from detention</w:t>
      </w:r>
    </w:p>
    <w:p w:rsidRPr="0057723F" w:rsidR="00410BC6" w:rsidP="0057723F" w:rsidRDefault="00057F97">
      <w:pPr>
        <w:pStyle w:val="JuPara"/>
      </w:pPr>
      <w:r w:rsidRPr="0057723F">
        <w:fldChar w:fldCharType="begin"/>
      </w:r>
      <w:r w:rsidRPr="0057723F">
        <w:instrText xml:space="preserve"> SEQ level0 \*arabic </w:instrText>
      </w:r>
      <w:r w:rsidRPr="0057723F">
        <w:fldChar w:fldCharType="separate"/>
      </w:r>
      <w:r w:rsidR="007E6FB7">
        <w:rPr>
          <w:noProof/>
        </w:rPr>
        <w:t>44</w:t>
      </w:r>
      <w:r w:rsidRPr="0057723F">
        <w:fldChar w:fldCharType="end"/>
      </w:r>
      <w:r w:rsidRPr="0057723F">
        <w:t xml:space="preserve">.  On 1 September 2015 </w:t>
      </w:r>
      <w:r w:rsidRPr="0057723F" w:rsidR="0013757B">
        <w:t xml:space="preserve">the Baku Court for Serious Crimes found the applicant guilty under Articles 179.3.2 (high-level embezzlement), 192.2.2 (illegal entrepreneurship), 213.1 (large-scale tax evasion) and 308.2 (aggravated abuse of power) of the Criminal Code and sentenced </w:t>
      </w:r>
      <w:r w:rsidRPr="0057723F" w:rsidR="00FD3442">
        <w:t xml:space="preserve">her </w:t>
      </w:r>
      <w:r w:rsidRPr="0057723F" w:rsidR="0013757B">
        <w:t>to seven</w:t>
      </w:r>
      <w:r w:rsidRPr="0057723F" w:rsidR="00FD3442">
        <w:t xml:space="preserve"> and a half</w:t>
      </w:r>
      <w:r w:rsidRPr="0057723F" w:rsidR="0013757B">
        <w:t xml:space="preserve"> years</w:t>
      </w:r>
      <w:r w:rsidRPr="0057723F" w:rsidR="0057723F">
        <w:t>’</w:t>
      </w:r>
      <w:r w:rsidRPr="0057723F" w:rsidR="0013757B">
        <w:t xml:space="preserve"> imprisonment and </w:t>
      </w:r>
      <w:r w:rsidRPr="0057723F" w:rsidR="00FD3442">
        <w:t>a ban on</w:t>
      </w:r>
      <w:r w:rsidRPr="0057723F" w:rsidR="00D939E0">
        <w:t xml:space="preserve"> hold</w:t>
      </w:r>
      <w:r w:rsidRPr="0057723F" w:rsidR="00FD3442">
        <w:t>ing</w:t>
      </w:r>
      <w:r w:rsidRPr="0057723F" w:rsidR="00D939E0">
        <w:t xml:space="preserve"> managerial and financial posts in public and local self-government bodies for a period of three years</w:t>
      </w:r>
      <w:r w:rsidRPr="0057723F" w:rsidR="0013757B">
        <w:t xml:space="preserve">. </w:t>
      </w:r>
      <w:r w:rsidRPr="0057723F" w:rsidR="00D939E0">
        <w:t>As regards the charge under Article 125 (incitement to suicide) of the Criminal Code, the</w:t>
      </w:r>
      <w:r w:rsidRPr="0057723F" w:rsidR="00844A32">
        <w:t xml:space="preserve"> court acquitted </w:t>
      </w:r>
      <w:r w:rsidRPr="0057723F" w:rsidR="00CD4C10">
        <w:t>her</w:t>
      </w:r>
      <w:r w:rsidRPr="0057723F" w:rsidR="00D939E0">
        <w:t xml:space="preserve"> </w:t>
      </w:r>
      <w:r w:rsidRPr="0057723F" w:rsidR="00844A32">
        <w:t>for lack of evidence</w:t>
      </w:r>
      <w:r w:rsidRPr="0057723F" w:rsidR="00D939E0">
        <w:t>.</w:t>
      </w:r>
    </w:p>
    <w:p w:rsidRPr="0057723F" w:rsidR="00D939E0" w:rsidP="0057723F" w:rsidRDefault="00D939E0">
      <w:pPr>
        <w:pStyle w:val="JuPara"/>
      </w:pPr>
      <w:r w:rsidRPr="0057723F">
        <w:fldChar w:fldCharType="begin"/>
      </w:r>
      <w:r w:rsidRPr="0057723F">
        <w:instrText xml:space="preserve"> SEQ level0 \*arabic </w:instrText>
      </w:r>
      <w:r w:rsidRPr="0057723F">
        <w:fldChar w:fldCharType="separate"/>
      </w:r>
      <w:r w:rsidR="007E6FB7">
        <w:rPr>
          <w:noProof/>
        </w:rPr>
        <w:t>45</w:t>
      </w:r>
      <w:r w:rsidRPr="0057723F">
        <w:fldChar w:fldCharType="end"/>
      </w:r>
      <w:r w:rsidRPr="0057723F">
        <w:t>.  On 25 November 2015 the Baku Court of Appeal upheld the judgment of 1 September 2015.</w:t>
      </w:r>
    </w:p>
    <w:p w:rsidRPr="0057723F" w:rsidR="00D939E0" w:rsidP="0057723F" w:rsidRDefault="00D939E0">
      <w:pPr>
        <w:pStyle w:val="JuPara"/>
      </w:pPr>
      <w:r w:rsidRPr="0057723F">
        <w:fldChar w:fldCharType="begin"/>
      </w:r>
      <w:r w:rsidRPr="0057723F">
        <w:instrText xml:space="preserve"> SEQ level0 \*arabic </w:instrText>
      </w:r>
      <w:r w:rsidRPr="0057723F">
        <w:fldChar w:fldCharType="separate"/>
      </w:r>
      <w:r w:rsidR="007E6FB7">
        <w:rPr>
          <w:noProof/>
        </w:rPr>
        <w:t>46</w:t>
      </w:r>
      <w:r w:rsidRPr="0057723F">
        <w:fldChar w:fldCharType="end"/>
      </w:r>
      <w:r w:rsidRPr="0057723F">
        <w:t xml:space="preserve">.  On 25 May 2016 the Supreme Court </w:t>
      </w:r>
      <w:r w:rsidRPr="0057723F" w:rsidR="00844A32">
        <w:t>quashed</w:t>
      </w:r>
      <w:r w:rsidRPr="0057723F">
        <w:t xml:space="preserve"> the </w:t>
      </w:r>
      <w:r w:rsidRPr="0057723F" w:rsidR="00FD3442">
        <w:t xml:space="preserve">part of the </w:t>
      </w:r>
      <w:r w:rsidRPr="0057723F" w:rsidR="00844A32">
        <w:t xml:space="preserve">judgment of 25 November 2015 </w:t>
      </w:r>
      <w:r w:rsidRPr="0057723F" w:rsidR="00D10319">
        <w:t>related to</w:t>
      </w:r>
      <w:r w:rsidRPr="0057723F">
        <w:t xml:space="preserve"> </w:t>
      </w:r>
      <w:r w:rsidRPr="0057723F" w:rsidR="00844A32">
        <w:t>the applicant</w:t>
      </w:r>
      <w:r w:rsidRPr="0057723F" w:rsidR="0057723F">
        <w:t>’</w:t>
      </w:r>
      <w:r w:rsidRPr="0057723F" w:rsidR="00844A32">
        <w:t xml:space="preserve">s conviction under Articles 179 and 308 of the Criminal Code for lack of </w:t>
      </w:r>
      <w:r w:rsidRPr="0057723F" w:rsidR="00FD3442">
        <w:t xml:space="preserve">the </w:t>
      </w:r>
      <w:r w:rsidRPr="0057723F" w:rsidR="00844A32">
        <w:t xml:space="preserve">constituent elements of the crime and reduced </w:t>
      </w:r>
      <w:r w:rsidRPr="0057723F" w:rsidR="00CD4C10">
        <w:t>her</w:t>
      </w:r>
      <w:r w:rsidRPr="0057723F" w:rsidR="00844A32">
        <w:t xml:space="preserve"> sentence to three </w:t>
      </w:r>
      <w:r w:rsidRPr="0057723F" w:rsidR="00FD3442">
        <w:t xml:space="preserve">and a half </w:t>
      </w:r>
      <w:r w:rsidRPr="0057723F" w:rsidR="00844A32">
        <w:t>years</w:t>
      </w:r>
      <w:r w:rsidRPr="0057723F" w:rsidR="0057723F">
        <w:t>’</w:t>
      </w:r>
      <w:r w:rsidRPr="0057723F">
        <w:t xml:space="preserve"> imprisonment suspended on probation. </w:t>
      </w:r>
      <w:r w:rsidRPr="0057723F" w:rsidR="00CD4C10">
        <w:t>She</w:t>
      </w:r>
      <w:r w:rsidRPr="0057723F">
        <w:t xml:space="preserve"> was released from detention.</w:t>
      </w:r>
    </w:p>
    <w:p w:rsidRPr="0057723F" w:rsidR="00410BC6" w:rsidP="0057723F" w:rsidRDefault="006E086A">
      <w:pPr>
        <w:pStyle w:val="JuHA"/>
        <w:numPr>
          <w:ilvl w:val="0"/>
          <w:numId w:val="2"/>
        </w:numPr>
      </w:pPr>
      <w:r w:rsidRPr="0057723F">
        <w:t>Statement of 6 December 2014 by the Prosecutor General</w:t>
      </w:r>
      <w:r w:rsidRPr="0057723F" w:rsidR="0057723F">
        <w:t>’</w:t>
      </w:r>
      <w:r w:rsidRPr="0057723F">
        <w:t>s Office</w:t>
      </w:r>
    </w:p>
    <w:p w:rsidRPr="0057723F" w:rsidR="001F7A85" w:rsidP="0057723F" w:rsidRDefault="006E086A">
      <w:pPr>
        <w:pStyle w:val="JuPara"/>
      </w:pPr>
      <w:r w:rsidRPr="0057723F">
        <w:fldChar w:fldCharType="begin"/>
      </w:r>
      <w:r w:rsidRPr="0057723F">
        <w:instrText xml:space="preserve"> SEQ level0 \*arabic </w:instrText>
      </w:r>
      <w:r w:rsidRPr="0057723F">
        <w:fldChar w:fldCharType="separate"/>
      </w:r>
      <w:r w:rsidR="007E6FB7">
        <w:rPr>
          <w:noProof/>
        </w:rPr>
        <w:t>47</w:t>
      </w:r>
      <w:r w:rsidRPr="0057723F">
        <w:fldChar w:fldCharType="end"/>
      </w:r>
      <w:r w:rsidRPr="0057723F">
        <w:t>.  </w:t>
      </w:r>
      <w:r w:rsidRPr="0057723F" w:rsidR="00560F99">
        <w:t>On 6 December</w:t>
      </w:r>
      <w:r w:rsidRPr="0057723F" w:rsidR="00801468">
        <w:t xml:space="preserve"> 2014, following the applicant</w:t>
      </w:r>
      <w:r w:rsidRPr="0057723F" w:rsidR="0057723F">
        <w:t>’</w:t>
      </w:r>
      <w:r w:rsidRPr="0057723F" w:rsidR="00801468">
        <w:t>s arrest,</w:t>
      </w:r>
      <w:r w:rsidRPr="0057723F" w:rsidR="00560F99">
        <w:t xml:space="preserve"> the Prosecutor General</w:t>
      </w:r>
      <w:r w:rsidRPr="0057723F" w:rsidR="0057723F">
        <w:t>’</w:t>
      </w:r>
      <w:r w:rsidRPr="0057723F" w:rsidR="00560F99">
        <w:t xml:space="preserve">s Office made a public statement entitled “Illegal acts of Khadija Ismayilova </w:t>
      </w:r>
      <w:r w:rsidRPr="0057723F" w:rsidR="00FB076B">
        <w:t>have been</w:t>
      </w:r>
      <w:r w:rsidRPr="0057723F" w:rsidR="00560F99">
        <w:t xml:space="preserve"> </w:t>
      </w:r>
      <w:r w:rsidRPr="0057723F" w:rsidR="00BD504E">
        <w:t>unmasked</w:t>
      </w:r>
      <w:r w:rsidRPr="0057723F" w:rsidR="00560F99">
        <w:t>” (“</w:t>
      </w:r>
      <w:proofErr w:type="spellStart"/>
      <w:r w:rsidRPr="0057723F" w:rsidR="00560F99">
        <w:rPr>
          <w:i/>
        </w:rPr>
        <w:t>Xədicə</w:t>
      </w:r>
      <w:proofErr w:type="spellEnd"/>
      <w:r w:rsidRPr="0057723F" w:rsidR="00560F99">
        <w:rPr>
          <w:i/>
        </w:rPr>
        <w:t xml:space="preserve"> </w:t>
      </w:r>
      <w:proofErr w:type="spellStart"/>
      <w:r w:rsidRPr="0057723F" w:rsidR="00560F99">
        <w:rPr>
          <w:i/>
        </w:rPr>
        <w:t>İsmayılovanın</w:t>
      </w:r>
      <w:proofErr w:type="spellEnd"/>
      <w:r w:rsidRPr="0057723F" w:rsidR="00560F99">
        <w:rPr>
          <w:i/>
        </w:rPr>
        <w:t xml:space="preserve"> </w:t>
      </w:r>
      <w:proofErr w:type="spellStart"/>
      <w:r w:rsidRPr="0057723F" w:rsidR="00560F99">
        <w:rPr>
          <w:i/>
        </w:rPr>
        <w:t>qanunazidd</w:t>
      </w:r>
      <w:proofErr w:type="spellEnd"/>
      <w:r w:rsidRPr="0057723F" w:rsidR="00560F99">
        <w:rPr>
          <w:i/>
        </w:rPr>
        <w:t xml:space="preserve"> </w:t>
      </w:r>
      <w:proofErr w:type="spellStart"/>
      <w:r w:rsidRPr="0057723F" w:rsidR="00560F99">
        <w:rPr>
          <w:i/>
        </w:rPr>
        <w:t>əməllə</w:t>
      </w:r>
      <w:r w:rsidRPr="0057723F" w:rsidR="00FB076B">
        <w:rPr>
          <w:i/>
        </w:rPr>
        <w:t>ri</w:t>
      </w:r>
      <w:proofErr w:type="spellEnd"/>
      <w:r w:rsidRPr="0057723F" w:rsidR="00FB076B">
        <w:rPr>
          <w:i/>
        </w:rPr>
        <w:t xml:space="preserve"> </w:t>
      </w:r>
      <w:proofErr w:type="spellStart"/>
      <w:r w:rsidRPr="0057723F" w:rsidR="00FB076B">
        <w:rPr>
          <w:i/>
        </w:rPr>
        <w:t>ifşa</w:t>
      </w:r>
      <w:proofErr w:type="spellEnd"/>
      <w:r w:rsidRPr="0057723F" w:rsidR="00FB076B">
        <w:rPr>
          <w:i/>
        </w:rPr>
        <w:t xml:space="preserve"> </w:t>
      </w:r>
      <w:proofErr w:type="spellStart"/>
      <w:r w:rsidRPr="0057723F" w:rsidR="00FB076B">
        <w:rPr>
          <w:i/>
        </w:rPr>
        <w:t>edil</w:t>
      </w:r>
      <w:proofErr w:type="spellEnd"/>
      <w:r w:rsidRPr="0057723F" w:rsidR="00FB076B">
        <w:rPr>
          <w:i/>
          <w:lang w:val="az-Latn-AZ"/>
        </w:rPr>
        <w:t>mişdir</w:t>
      </w:r>
      <w:r w:rsidRPr="0057723F" w:rsidR="00560F99">
        <w:t>”).</w:t>
      </w:r>
      <w:r w:rsidRPr="0057723F" w:rsidR="003350CA">
        <w:t xml:space="preserve"> </w:t>
      </w:r>
      <w:r w:rsidRPr="0057723F" w:rsidR="001F7A85">
        <w:t>It indicated, in particular:</w:t>
      </w:r>
    </w:p>
    <w:p w:rsidRPr="0057723F" w:rsidR="001F7A85" w:rsidP="0057723F" w:rsidRDefault="001F7A85">
      <w:pPr>
        <w:pStyle w:val="JuQuot"/>
      </w:pPr>
      <w:r w:rsidRPr="0057723F">
        <w:t>“</w:t>
      </w:r>
      <w:r w:rsidRPr="0057723F" w:rsidR="00CF13FC">
        <w:t>The prosecutor</w:t>
      </w:r>
      <w:r w:rsidRPr="0057723F" w:rsidR="0057723F">
        <w:t>’</w:t>
      </w:r>
      <w:r w:rsidRPr="0057723F" w:rsidR="00CF13FC">
        <w:t xml:space="preserve">s office </w:t>
      </w:r>
      <w:r w:rsidRPr="0057723F" w:rsidR="00D45094">
        <w:t xml:space="preserve">of the </w:t>
      </w:r>
      <w:proofErr w:type="spellStart"/>
      <w:r w:rsidRPr="0057723F" w:rsidR="00D45094">
        <w:t>Sabail</w:t>
      </w:r>
      <w:proofErr w:type="spellEnd"/>
      <w:r w:rsidRPr="0057723F" w:rsidR="00D45094">
        <w:t xml:space="preserve"> district </w:t>
      </w:r>
      <w:r w:rsidRPr="0057723F" w:rsidR="00CF13FC">
        <w:t>has instituted criminal proceedings under Article 125 (incitement to suicide) of the Crimina</w:t>
      </w:r>
      <w:r w:rsidRPr="0057723F" w:rsidR="00527292">
        <w:t>l Code into the fact that on 20 </w:t>
      </w:r>
      <w:r w:rsidRPr="0057723F" w:rsidR="00CF13FC">
        <w:t>October 2014 [T.</w:t>
      </w:r>
      <w:r w:rsidRPr="0057723F" w:rsidR="002168B8">
        <w:t>M.</w:t>
      </w:r>
      <w:r w:rsidRPr="0057723F" w:rsidR="00CF13FC">
        <w:t>], a reporter from “</w:t>
      </w:r>
      <w:proofErr w:type="spellStart"/>
      <w:r w:rsidRPr="0057723F" w:rsidR="00CF13FC">
        <w:t>Azadliq</w:t>
      </w:r>
      <w:proofErr w:type="spellEnd"/>
      <w:r w:rsidRPr="0057723F" w:rsidR="00CF13FC">
        <w:t xml:space="preserve"> Radio” and “</w:t>
      </w:r>
      <w:proofErr w:type="spellStart"/>
      <w:r w:rsidRPr="0057723F" w:rsidR="00CF13FC">
        <w:t>Meydan</w:t>
      </w:r>
      <w:proofErr w:type="spellEnd"/>
      <w:r w:rsidRPr="0057723F" w:rsidR="00CF13FC">
        <w:t xml:space="preserve"> TV, attempted to commit suicide by ingesting “Zinc oxide”</w:t>
      </w:r>
      <w:r w:rsidRPr="0057723F" w:rsidR="009C5A49">
        <w:t>...</w:t>
      </w:r>
      <w:r w:rsidRPr="0057723F" w:rsidR="00CF13FC">
        <w:t>,</w:t>
      </w:r>
    </w:p>
    <w:p w:rsidRPr="0057723F" w:rsidR="00D25E0A" w:rsidP="0057723F" w:rsidRDefault="00CF13FC">
      <w:pPr>
        <w:pStyle w:val="JuQuot"/>
      </w:pPr>
      <w:r w:rsidRPr="0057723F">
        <w:t>[T.</w:t>
      </w:r>
      <w:r w:rsidRPr="0057723F" w:rsidR="002168B8">
        <w:t>M.</w:t>
      </w:r>
      <w:r w:rsidRPr="0057723F">
        <w:t>] applied to the General Prosecutor</w:t>
      </w:r>
      <w:r w:rsidRPr="0057723F" w:rsidR="0057723F">
        <w:t>’</w:t>
      </w:r>
      <w:r w:rsidRPr="0057723F">
        <w:t xml:space="preserve">s office and asked to take the </w:t>
      </w:r>
      <w:r w:rsidRPr="0057723F" w:rsidR="00D45094">
        <w:t>appropriate</w:t>
      </w:r>
      <w:r w:rsidRPr="0057723F">
        <w:t xml:space="preserve"> measures against [the applicant] on account of </w:t>
      </w:r>
      <w:r w:rsidRPr="0057723F" w:rsidR="00D25E0A">
        <w:t>her</w:t>
      </w:r>
      <w:r w:rsidRPr="0057723F" w:rsidR="009C5A49">
        <w:t>...</w:t>
      </w:r>
      <w:r w:rsidRPr="0057723F" w:rsidR="00D25E0A">
        <w:t>driving him to attempt suicide.</w:t>
      </w:r>
    </w:p>
    <w:p w:rsidRPr="0057723F" w:rsidR="009C5A49" w:rsidP="0057723F" w:rsidRDefault="00D25E0A">
      <w:pPr>
        <w:pStyle w:val="JuQuot"/>
      </w:pPr>
      <w:r w:rsidRPr="0057723F">
        <w:t>The investigation has established that [T.</w:t>
      </w:r>
      <w:r w:rsidRPr="0057723F" w:rsidR="002168B8">
        <w:t>M.</w:t>
      </w:r>
      <w:r w:rsidRPr="0057723F">
        <w:t>] since February 2013 started to work in “</w:t>
      </w:r>
      <w:proofErr w:type="spellStart"/>
      <w:r w:rsidRPr="0057723F">
        <w:t>Azadliq</w:t>
      </w:r>
      <w:proofErr w:type="spellEnd"/>
      <w:r w:rsidRPr="0057723F">
        <w:t xml:space="preserve"> Radio”</w:t>
      </w:r>
      <w:r w:rsidRPr="0057723F" w:rsidR="009C5A49">
        <w:t>...</w:t>
      </w:r>
      <w:r w:rsidRPr="0057723F" w:rsidR="004B54D3">
        <w:t xml:space="preserve"> where he met [the applicant]</w:t>
      </w:r>
      <w:r w:rsidRPr="0057723F" w:rsidR="005C75AC">
        <w:t xml:space="preserve"> and get involved in close relationship with her</w:t>
      </w:r>
      <w:r w:rsidRPr="0057723F" w:rsidR="00BC4722">
        <w:t xml:space="preserve"> </w:t>
      </w:r>
      <w:r w:rsidRPr="0057723F" w:rsidR="009C5A49">
        <w:t>...</w:t>
      </w:r>
    </w:p>
    <w:p w:rsidRPr="0057723F" w:rsidR="00CF13FC" w:rsidP="0057723F" w:rsidRDefault="004B54D3">
      <w:pPr>
        <w:pStyle w:val="JuQuot"/>
      </w:pPr>
      <w:r w:rsidRPr="0057723F">
        <w:t>The investigation ha</w:t>
      </w:r>
      <w:r w:rsidRPr="0057723F" w:rsidR="005C75AC">
        <w:t>s</w:t>
      </w:r>
      <w:r w:rsidRPr="0057723F">
        <w:t xml:space="preserve"> also established that </w:t>
      </w:r>
      <w:r w:rsidRPr="0057723F" w:rsidR="005C75AC">
        <w:t xml:space="preserve">on 1 May 2014 </w:t>
      </w:r>
      <w:r w:rsidRPr="0057723F">
        <w:t>[T.</w:t>
      </w:r>
      <w:r w:rsidRPr="0057723F" w:rsidR="002168B8">
        <w:t>M.</w:t>
      </w:r>
      <w:r w:rsidRPr="0057723F">
        <w:t xml:space="preserve">] </w:t>
      </w:r>
      <w:r w:rsidRPr="0057723F" w:rsidR="00D970BD">
        <w:t xml:space="preserve">attempted to commit suicide </w:t>
      </w:r>
      <w:r w:rsidRPr="0057723F">
        <w:t>as a result of</w:t>
      </w:r>
      <w:r w:rsidRPr="0057723F" w:rsidR="005C75AC">
        <w:t xml:space="preserve"> </w:t>
      </w:r>
      <w:r w:rsidRPr="0057723F">
        <w:t xml:space="preserve">threats and </w:t>
      </w:r>
      <w:r w:rsidRPr="0057723F" w:rsidR="005C75AC">
        <w:t>pressure</w:t>
      </w:r>
      <w:r w:rsidRPr="0057723F" w:rsidR="003371F8">
        <w:t xml:space="preserve"> used</w:t>
      </w:r>
      <w:r w:rsidRPr="0057723F" w:rsidR="005C75AC">
        <w:t xml:space="preserve"> by [the applicant</w:t>
      </w:r>
      <w:proofErr w:type="gramStart"/>
      <w:r w:rsidRPr="0057723F" w:rsidR="005C75AC">
        <w:t xml:space="preserve">] </w:t>
      </w:r>
      <w:r w:rsidRPr="0057723F" w:rsidR="009C5A49">
        <w:t>...</w:t>
      </w:r>
      <w:proofErr w:type="gramEnd"/>
    </w:p>
    <w:p w:rsidRPr="0057723F" w:rsidR="005C75AC" w:rsidP="0057723F" w:rsidRDefault="00262DF0">
      <w:pPr>
        <w:pStyle w:val="JuQuot"/>
      </w:pPr>
      <w:r w:rsidRPr="0057723F">
        <w:t>[The applicant] was charged as an accused in the criminal case on a reasonable suspicion that [the applicant] continued to perform illegal acts against [T.M.] despite the fact that [T.M.] warned her that if she did not leave him alone, he would kill himself</w:t>
      </w:r>
      <w:r w:rsidRPr="0057723F" w:rsidR="00BC4722">
        <w:t xml:space="preserve"> </w:t>
      </w:r>
      <w:r w:rsidRPr="0057723F" w:rsidR="009C5A49">
        <w:t>...</w:t>
      </w:r>
      <w:r w:rsidRPr="0057723F">
        <w:t>”</w:t>
      </w:r>
    </w:p>
    <w:p w:rsidRPr="0057723F" w:rsidR="00D420F3" w:rsidP="0057723F" w:rsidRDefault="0077175D">
      <w:pPr>
        <w:pStyle w:val="JuHIRoman"/>
      </w:pPr>
      <w:r w:rsidRPr="0057723F">
        <w:t>RELEVANT DOMESTIC LAW AND PRACTICE</w:t>
      </w:r>
    </w:p>
    <w:p w:rsidRPr="0057723F" w:rsidR="00EB6E8F" w:rsidP="0057723F" w:rsidRDefault="00E47146">
      <w:pPr>
        <w:pStyle w:val="JuPara"/>
      </w:pPr>
      <w:r w:rsidRPr="0057723F">
        <w:fldChar w:fldCharType="begin"/>
      </w:r>
      <w:r w:rsidRPr="0057723F">
        <w:instrText xml:space="preserve"> SEQ level0 \*arabic </w:instrText>
      </w:r>
      <w:r w:rsidRPr="0057723F">
        <w:fldChar w:fldCharType="separate"/>
      </w:r>
      <w:r w:rsidR="007E6FB7">
        <w:rPr>
          <w:noProof/>
        </w:rPr>
        <w:t>48</w:t>
      </w:r>
      <w:r w:rsidRPr="0057723F">
        <w:fldChar w:fldCharType="end"/>
      </w:r>
      <w:r w:rsidRPr="0057723F">
        <w:t>.  </w:t>
      </w:r>
      <w:r w:rsidRPr="0057723F" w:rsidR="00EB6E8F">
        <w:t>A summary of domestic law, including most of the relevant provisions of the Criminal Code and the Code of Criminal Procedure</w:t>
      </w:r>
      <w:r w:rsidRPr="0057723F" w:rsidR="00FD3442">
        <w:t>,</w:t>
      </w:r>
      <w:r w:rsidRPr="0057723F" w:rsidR="00EB6E8F">
        <w:t xml:space="preserve"> as well as the relevant international reports</w:t>
      </w:r>
      <w:r w:rsidRPr="0057723F" w:rsidR="00FD3442">
        <w:t>,</w:t>
      </w:r>
      <w:r w:rsidRPr="0057723F" w:rsidR="00EB6E8F">
        <w:t xml:space="preserve"> may be found in </w:t>
      </w:r>
      <w:proofErr w:type="spellStart"/>
      <w:r w:rsidRPr="0057723F" w:rsidR="00EB6E8F">
        <w:rPr>
          <w:i/>
        </w:rPr>
        <w:t>Rasul</w:t>
      </w:r>
      <w:proofErr w:type="spellEnd"/>
      <w:r w:rsidRPr="0057723F" w:rsidR="00EB6E8F">
        <w:rPr>
          <w:i/>
        </w:rPr>
        <w:t xml:space="preserve"> </w:t>
      </w:r>
      <w:proofErr w:type="spellStart"/>
      <w:r w:rsidRPr="0057723F" w:rsidR="00EB6E8F">
        <w:rPr>
          <w:i/>
        </w:rPr>
        <w:t>Jafarov</w:t>
      </w:r>
      <w:proofErr w:type="spellEnd"/>
      <w:r w:rsidRPr="0057723F" w:rsidR="00EB6E8F">
        <w:t xml:space="preserve"> (cited above, §§ 50-84). Further information on</w:t>
      </w:r>
      <w:r w:rsidRPr="0057723F" w:rsidR="00FD3442">
        <w:t xml:space="preserve"> the</w:t>
      </w:r>
      <w:r w:rsidRPr="0057723F" w:rsidR="00EB6E8F">
        <w:t xml:space="preserve"> domestic law relevant to the p</w:t>
      </w:r>
      <w:r w:rsidRPr="0057723F" w:rsidR="00234BAB">
        <w:t>resent case is summarised below.</w:t>
      </w:r>
    </w:p>
    <w:p w:rsidRPr="0057723F" w:rsidR="00EB6E8F" w:rsidP="0057723F" w:rsidRDefault="00EB6E8F">
      <w:pPr>
        <w:pStyle w:val="JuHA"/>
        <w:numPr>
          <w:ilvl w:val="0"/>
          <w:numId w:val="3"/>
        </w:numPr>
      </w:pPr>
      <w:r w:rsidRPr="0057723F">
        <w:t>Criminal Code</w:t>
      </w:r>
    </w:p>
    <w:p w:rsidRPr="0057723F" w:rsidR="00D420F3" w:rsidP="0057723F" w:rsidRDefault="00EB6E8F">
      <w:pPr>
        <w:pStyle w:val="JuPara"/>
      </w:pPr>
      <w:r w:rsidRPr="0057723F">
        <w:fldChar w:fldCharType="begin"/>
      </w:r>
      <w:r w:rsidRPr="0057723F">
        <w:instrText xml:space="preserve"> SEQ level0 \*arabic </w:instrText>
      </w:r>
      <w:r w:rsidRPr="0057723F">
        <w:fldChar w:fldCharType="separate"/>
      </w:r>
      <w:r w:rsidR="007E6FB7">
        <w:rPr>
          <w:noProof/>
        </w:rPr>
        <w:t>49</w:t>
      </w:r>
      <w:r w:rsidRPr="0057723F">
        <w:fldChar w:fldCharType="end"/>
      </w:r>
      <w:r w:rsidRPr="0057723F">
        <w:t>.  The relevant provisions of the Criminal Code provided as follows at the</w:t>
      </w:r>
      <w:r w:rsidRPr="0057723F" w:rsidR="00947653">
        <w:t xml:space="preserve"> material</w:t>
      </w:r>
      <w:r w:rsidRPr="0057723F">
        <w:t xml:space="preserve"> time:</w:t>
      </w:r>
    </w:p>
    <w:p w:rsidRPr="0057723F" w:rsidR="00EB6E8F" w:rsidP="0057723F" w:rsidRDefault="00EB6E8F">
      <w:pPr>
        <w:pStyle w:val="JuHArticle"/>
      </w:pPr>
      <w:proofErr w:type="gramStart"/>
      <w:r w:rsidRPr="0057723F">
        <w:t>Article 125.</w:t>
      </w:r>
      <w:proofErr w:type="gramEnd"/>
      <w:r w:rsidRPr="0057723F">
        <w:t xml:space="preserve"> Incitement to violence</w:t>
      </w:r>
    </w:p>
    <w:p w:rsidRPr="0057723F" w:rsidR="00505AF3" w:rsidP="0057723F" w:rsidRDefault="00505AF3">
      <w:pPr>
        <w:pStyle w:val="JuQuot"/>
        <w:keepNext/>
        <w:keepLines/>
      </w:pPr>
      <w:r w:rsidRPr="0057723F">
        <w:t>“Incitement of a victim who is dependent on the accused for material, service-related or other reasons to commit or attempt suicide by means of cruel treatment, systematic humiliation of his dignity, use of threats</w:t>
      </w:r>
    </w:p>
    <w:p w:rsidRPr="0057723F" w:rsidR="00505AF3" w:rsidP="0057723F" w:rsidRDefault="00505AF3">
      <w:pPr>
        <w:pStyle w:val="JuQuot"/>
      </w:pPr>
      <w:proofErr w:type="gramStart"/>
      <w:r w:rsidRPr="0057723F">
        <w:t>is</w:t>
      </w:r>
      <w:proofErr w:type="gramEnd"/>
      <w:r w:rsidRPr="0057723F">
        <w:t xml:space="preserve"> punishable by </w:t>
      </w:r>
      <w:r w:rsidRPr="0057723F" w:rsidR="00A86FA2">
        <w:t xml:space="preserve">deprivation of liberty for a period </w:t>
      </w:r>
      <w:r w:rsidRPr="0057723F" w:rsidR="00947653">
        <w:t xml:space="preserve">of </w:t>
      </w:r>
      <w:r w:rsidRPr="0057723F" w:rsidR="00A86FA2">
        <w:t>three to seven years</w:t>
      </w:r>
      <w:r w:rsidRPr="0057723F">
        <w:t>.”</w:t>
      </w:r>
    </w:p>
    <w:p w:rsidRPr="0057723F" w:rsidR="00A86FA2" w:rsidP="0057723F" w:rsidRDefault="00A86FA2">
      <w:pPr>
        <w:pStyle w:val="JuHA"/>
        <w:numPr>
          <w:ilvl w:val="0"/>
          <w:numId w:val="3"/>
        </w:numPr>
      </w:pPr>
      <w:r w:rsidRPr="0057723F">
        <w:t>Code of Criminal Procedure</w:t>
      </w:r>
    </w:p>
    <w:p w:rsidRPr="0057723F" w:rsidR="00A86FA2" w:rsidP="0057723F" w:rsidRDefault="00A86FA2">
      <w:pPr>
        <w:pStyle w:val="JuPara"/>
      </w:pPr>
      <w:r w:rsidRPr="0057723F">
        <w:fldChar w:fldCharType="begin"/>
      </w:r>
      <w:r w:rsidRPr="0057723F">
        <w:instrText xml:space="preserve"> SEQ level0 \*arabic </w:instrText>
      </w:r>
      <w:r w:rsidRPr="0057723F">
        <w:fldChar w:fldCharType="separate"/>
      </w:r>
      <w:r w:rsidR="007E6FB7">
        <w:rPr>
          <w:noProof/>
        </w:rPr>
        <w:t>50</w:t>
      </w:r>
      <w:r w:rsidRPr="0057723F">
        <w:fldChar w:fldCharType="end"/>
      </w:r>
      <w:r w:rsidRPr="0057723F">
        <w:t>.  The relevant provisions of the Code of Criminal Procedure (“</w:t>
      </w:r>
      <w:proofErr w:type="spellStart"/>
      <w:r w:rsidRPr="0057723F">
        <w:t>CCrP</w:t>
      </w:r>
      <w:proofErr w:type="spellEnd"/>
      <w:r w:rsidRPr="0057723F">
        <w:t>”) provided as follows at the</w:t>
      </w:r>
      <w:r w:rsidRPr="0057723F" w:rsidR="00947653">
        <w:t xml:space="preserve"> material</w:t>
      </w:r>
      <w:r w:rsidRPr="0057723F">
        <w:t xml:space="preserve"> time:</w:t>
      </w:r>
    </w:p>
    <w:p w:rsidRPr="0057723F" w:rsidR="00A86FA2" w:rsidP="0057723F" w:rsidRDefault="00A86FA2">
      <w:pPr>
        <w:pStyle w:val="JuHArticle"/>
      </w:pPr>
      <w:proofErr w:type="gramStart"/>
      <w:r w:rsidRPr="0057723F">
        <w:t>Article 37.</w:t>
      </w:r>
      <w:proofErr w:type="gramEnd"/>
      <w:r w:rsidRPr="0057723F">
        <w:t xml:space="preserve"> Types of criminal prosecution</w:t>
      </w:r>
    </w:p>
    <w:p w:rsidRPr="0057723F" w:rsidR="00A86FA2" w:rsidP="0057723F" w:rsidRDefault="009D5FEB">
      <w:pPr>
        <w:pStyle w:val="JuQuot"/>
      </w:pPr>
      <w:r w:rsidRPr="0057723F">
        <w:t>“</w:t>
      </w:r>
      <w:r w:rsidRPr="0057723F" w:rsidR="00A81BC0">
        <w:t>37.1.</w:t>
      </w:r>
      <w:proofErr w:type="gramStart"/>
      <w:r w:rsidRPr="0057723F" w:rsidR="00A81BC0">
        <w:t>  </w:t>
      </w:r>
      <w:r w:rsidRPr="0057723F" w:rsidR="00A27E76">
        <w:t>Depending</w:t>
      </w:r>
      <w:proofErr w:type="gramEnd"/>
      <w:r w:rsidRPr="0057723F" w:rsidR="00A27E76">
        <w:t xml:space="preserve"> on the nature and degree of severity of the offence,</w:t>
      </w:r>
      <w:r w:rsidRPr="0057723F" w:rsidR="00C24FF9">
        <w:t xml:space="preserve"> a</w:t>
      </w:r>
      <w:r w:rsidRPr="0057723F" w:rsidR="00A27E76">
        <w:t xml:space="preserve"> criminal prosecution </w:t>
      </w:r>
      <w:r w:rsidRPr="0057723F" w:rsidR="00C24FF9">
        <w:t xml:space="preserve">shall be </w:t>
      </w:r>
      <w:r w:rsidRPr="0057723F" w:rsidR="00A27E76">
        <w:t>carried out in the form of private, semi-public or public prosecution</w:t>
      </w:r>
      <w:r w:rsidRPr="0057723F" w:rsidR="0015362A">
        <w:t xml:space="preserve"> </w:t>
      </w:r>
      <w:r w:rsidRPr="0057723F" w:rsidR="00A27E76">
        <w:t>in accordance with the provisions of this Code.</w:t>
      </w:r>
    </w:p>
    <w:p w:rsidRPr="0057723F" w:rsidR="0015362A" w:rsidP="0057723F" w:rsidRDefault="00A81BC0">
      <w:pPr>
        <w:pStyle w:val="JuQuot"/>
      </w:pPr>
      <w:r w:rsidRPr="0057723F">
        <w:t>37.2.</w:t>
      </w:r>
      <w:proofErr w:type="gramStart"/>
      <w:r w:rsidRPr="0057723F">
        <w:t>  </w:t>
      </w:r>
      <w:r w:rsidRPr="0057723F" w:rsidR="0015362A">
        <w:t>A</w:t>
      </w:r>
      <w:proofErr w:type="gramEnd"/>
      <w:r w:rsidRPr="0057723F" w:rsidR="0015362A">
        <w:t xml:space="preserve"> private criminal prosecution </w:t>
      </w:r>
      <w:r w:rsidRPr="0057723F" w:rsidR="00C24FF9">
        <w:t xml:space="preserve">may only be </w:t>
      </w:r>
      <w:r w:rsidRPr="0057723F" w:rsidR="0015362A">
        <w:t xml:space="preserve">carried out on the basis a complaint by the victim </w:t>
      </w:r>
      <w:r w:rsidRPr="0057723F" w:rsidR="009D5FEB">
        <w:t>with respect</w:t>
      </w:r>
      <w:r w:rsidRPr="0057723F" w:rsidR="0015362A">
        <w:t xml:space="preserve"> to offences </w:t>
      </w:r>
      <w:r w:rsidRPr="0057723F" w:rsidR="00C24FF9">
        <w:t>under</w:t>
      </w:r>
      <w:r w:rsidRPr="0057723F" w:rsidR="00BC4722">
        <w:t xml:space="preserve"> Articles 147, 148, 165.1 and </w:t>
      </w:r>
      <w:r w:rsidRPr="0057723F" w:rsidR="0015362A">
        <w:t>166.1 of the Criminal Code of the Republic of Azerbaijan</w:t>
      </w:r>
      <w:r w:rsidRPr="0057723F" w:rsidR="00106EDA">
        <w:t xml:space="preserve"> </w:t>
      </w:r>
      <w:r w:rsidRPr="0057723F" w:rsidR="00410BC6">
        <w:t>...</w:t>
      </w:r>
    </w:p>
    <w:p w:rsidRPr="0057723F" w:rsidR="0015362A" w:rsidP="0057723F" w:rsidRDefault="00A81BC0">
      <w:pPr>
        <w:pStyle w:val="JuQuot"/>
      </w:pPr>
      <w:r w:rsidRPr="0057723F">
        <w:t>37.3.</w:t>
      </w:r>
      <w:proofErr w:type="gramStart"/>
      <w:r w:rsidRPr="0057723F">
        <w:t>  </w:t>
      </w:r>
      <w:r w:rsidRPr="0057723F" w:rsidR="0015362A">
        <w:t>A</w:t>
      </w:r>
      <w:proofErr w:type="gramEnd"/>
      <w:r w:rsidRPr="0057723F" w:rsidR="0015362A">
        <w:t xml:space="preserve"> semi-public criminal prosecution </w:t>
      </w:r>
      <w:r w:rsidRPr="0057723F" w:rsidR="00C24FF9">
        <w:t xml:space="preserve">shall be </w:t>
      </w:r>
      <w:r w:rsidRPr="0057723F" w:rsidR="0015362A">
        <w:t>carried out on the basis of a complaint by the victim or</w:t>
      </w:r>
      <w:r w:rsidRPr="0057723F" w:rsidR="009D5FEB">
        <w:t xml:space="preserve"> by the</w:t>
      </w:r>
      <w:r w:rsidRPr="0057723F" w:rsidR="0015362A">
        <w:t xml:space="preserve"> prosecutor</w:t>
      </w:r>
      <w:r w:rsidRPr="0057723F" w:rsidR="009D5FEB">
        <w:t xml:space="preserve"> </w:t>
      </w:r>
      <w:r w:rsidRPr="0057723F" w:rsidR="00410BC6">
        <w:t>...</w:t>
      </w:r>
      <w:r w:rsidRPr="0057723F" w:rsidR="009D5FEB">
        <w:t xml:space="preserve"> with respect</w:t>
      </w:r>
      <w:r w:rsidRPr="0057723F" w:rsidR="0015362A">
        <w:t xml:space="preserve"> to offences </w:t>
      </w:r>
      <w:r w:rsidRPr="0057723F" w:rsidR="00C24FF9">
        <w:t>under</w:t>
      </w:r>
      <w:r w:rsidRPr="0057723F" w:rsidR="0015362A">
        <w:t xml:space="preserve"> Articles 127, 128, 129.2, 130.2, 131.1, 133, 134, 142.1, 149.1</w:t>
      </w:r>
      <w:r w:rsidRPr="0057723F" w:rsidR="00527292">
        <w:t>, 150.1, 151, 156-158, 163, 169</w:t>
      </w:r>
      <w:r w:rsidRPr="0057723F" w:rsidR="00527292">
        <w:noBreakHyphen/>
      </w:r>
      <w:r w:rsidRPr="0057723F" w:rsidR="0015362A">
        <w:t>1, 175-177.1, 178.1, 179.1, 184.1, 186.1, 187.1, 190.1, 197 and 201.1 of the Criminal Code of the Republic of Azerbaijan.</w:t>
      </w:r>
    </w:p>
    <w:p w:rsidRPr="0057723F" w:rsidR="0015362A" w:rsidP="0057723F" w:rsidRDefault="00410BC6">
      <w:pPr>
        <w:pStyle w:val="JuQuot"/>
      </w:pPr>
      <w:r w:rsidRPr="0057723F">
        <w:t>...</w:t>
      </w:r>
    </w:p>
    <w:p w:rsidRPr="0057723F" w:rsidR="0015362A" w:rsidP="0057723F" w:rsidRDefault="00A81BC0">
      <w:pPr>
        <w:pStyle w:val="JuQuot"/>
      </w:pPr>
      <w:r w:rsidRPr="0057723F">
        <w:t>37.6.</w:t>
      </w:r>
      <w:proofErr w:type="gramStart"/>
      <w:r w:rsidRPr="0057723F">
        <w:t>  </w:t>
      </w:r>
      <w:r w:rsidRPr="0057723F" w:rsidR="0015362A">
        <w:t>A</w:t>
      </w:r>
      <w:proofErr w:type="gramEnd"/>
      <w:r w:rsidRPr="0057723F" w:rsidR="0015362A">
        <w:t xml:space="preserve"> public criminal prosecution </w:t>
      </w:r>
      <w:r w:rsidRPr="0057723F" w:rsidR="00C24FF9">
        <w:t xml:space="preserve">shall be </w:t>
      </w:r>
      <w:r w:rsidRPr="0057723F" w:rsidR="0015362A">
        <w:t xml:space="preserve">carried out </w:t>
      </w:r>
      <w:r w:rsidRPr="0057723F" w:rsidR="009D5FEB">
        <w:t>with respect</w:t>
      </w:r>
      <w:r w:rsidRPr="0057723F" w:rsidR="0015362A">
        <w:t xml:space="preserve"> to </w:t>
      </w:r>
      <w:r w:rsidRPr="0057723F" w:rsidR="009D5FEB">
        <w:t>other</w:t>
      </w:r>
      <w:r w:rsidRPr="0057723F" w:rsidR="0015362A">
        <w:t xml:space="preserve"> offences not covered by Articles 37.2 and 37.3 of this Code.</w:t>
      </w:r>
      <w:r w:rsidRPr="0057723F" w:rsidR="009D5FEB">
        <w:t>”</w:t>
      </w:r>
    </w:p>
    <w:p w:rsidRPr="0057723F" w:rsidR="009D5FEB" w:rsidP="0057723F" w:rsidRDefault="009D5FEB">
      <w:pPr>
        <w:pStyle w:val="JuHA"/>
        <w:numPr>
          <w:ilvl w:val="0"/>
          <w:numId w:val="3"/>
        </w:numPr>
      </w:pPr>
      <w:r w:rsidRPr="0057723F">
        <w:t xml:space="preserve">Code of Administrative Offences </w:t>
      </w:r>
      <w:r w:rsidRPr="0057723F" w:rsidR="00450DBA">
        <w:t xml:space="preserve">2000 </w:t>
      </w:r>
      <w:r w:rsidRPr="0057723F">
        <w:t xml:space="preserve">(“the </w:t>
      </w:r>
      <w:r w:rsidRPr="0057723F" w:rsidR="0087211D">
        <w:t xml:space="preserve">old </w:t>
      </w:r>
      <w:r w:rsidRPr="0057723F">
        <w:t>CAO”)</w:t>
      </w:r>
    </w:p>
    <w:p w:rsidRPr="0057723F" w:rsidR="0087211D" w:rsidP="0057723F" w:rsidRDefault="0087211D">
      <w:pPr>
        <w:pStyle w:val="JuPara"/>
      </w:pPr>
      <w:r w:rsidRPr="0057723F">
        <w:fldChar w:fldCharType="begin"/>
      </w:r>
      <w:r w:rsidRPr="0057723F">
        <w:instrText xml:space="preserve"> SEQ level0 \*arabic </w:instrText>
      </w:r>
      <w:r w:rsidRPr="0057723F">
        <w:fldChar w:fldCharType="separate"/>
      </w:r>
      <w:r w:rsidR="007E6FB7">
        <w:rPr>
          <w:noProof/>
        </w:rPr>
        <w:t>51</w:t>
      </w:r>
      <w:r w:rsidRPr="0057723F">
        <w:fldChar w:fldCharType="end"/>
      </w:r>
      <w:r w:rsidRPr="0057723F">
        <w:t>.  The relevant provisions of the old CAO (repealed and replaced by a new Code, which entered into force on 1 March 2016</w:t>
      </w:r>
      <w:r w:rsidRPr="0057723F" w:rsidR="00450DBA">
        <w:t xml:space="preserve">) </w:t>
      </w:r>
      <w:r w:rsidRPr="0057723F">
        <w:t>provided as follows at the</w:t>
      </w:r>
      <w:r w:rsidRPr="0057723F" w:rsidR="00450DBA">
        <w:t xml:space="preserve"> material</w:t>
      </w:r>
      <w:r w:rsidRPr="0057723F">
        <w:t xml:space="preserve"> time:</w:t>
      </w:r>
    </w:p>
    <w:p w:rsidRPr="0057723F" w:rsidR="00410BC6" w:rsidP="0057723F" w:rsidRDefault="00450DBA">
      <w:pPr>
        <w:pStyle w:val="JuHArticle"/>
      </w:pPr>
      <w:proofErr w:type="gramStart"/>
      <w:r w:rsidRPr="0057723F">
        <w:t>Article 187-2.</w:t>
      </w:r>
      <w:proofErr w:type="gramEnd"/>
      <w:r w:rsidRPr="0057723F">
        <w:t xml:space="preserve"> Breach of rules and conditions of the special authorisation (licence) in the </w:t>
      </w:r>
      <w:r w:rsidRPr="0057723F" w:rsidR="00C24FF9">
        <w:t xml:space="preserve">field </w:t>
      </w:r>
      <w:r w:rsidRPr="0057723F">
        <w:t>of television and radio broadcasting</w:t>
      </w:r>
    </w:p>
    <w:p w:rsidRPr="0057723F" w:rsidR="00450DBA" w:rsidP="0057723F" w:rsidRDefault="00F03C4D">
      <w:pPr>
        <w:pStyle w:val="JuQuot"/>
      </w:pPr>
      <w:r w:rsidRPr="0057723F">
        <w:t>“</w:t>
      </w:r>
      <w:r w:rsidRPr="0057723F" w:rsidR="00C24FF9">
        <w:t>A b</w:t>
      </w:r>
      <w:r w:rsidRPr="0057723F" w:rsidR="00450DBA">
        <w:t xml:space="preserve">reach of rules and conditions of the special authorisation (licence) in the </w:t>
      </w:r>
      <w:r w:rsidRPr="0057723F" w:rsidR="00C24FF9">
        <w:t xml:space="preserve">field </w:t>
      </w:r>
      <w:r w:rsidRPr="0057723F" w:rsidR="00450DBA">
        <w:t>of television and radio broadcasting</w:t>
      </w:r>
    </w:p>
    <w:p w:rsidRPr="0057723F" w:rsidR="00410BC6" w:rsidP="0057723F" w:rsidRDefault="00470BAB">
      <w:pPr>
        <w:pStyle w:val="JuQuot"/>
      </w:pPr>
      <w:proofErr w:type="gramStart"/>
      <w:r w:rsidRPr="0057723F">
        <w:t>shall</w:t>
      </w:r>
      <w:proofErr w:type="gramEnd"/>
      <w:r w:rsidRPr="0057723F">
        <w:t xml:space="preserve"> be </w:t>
      </w:r>
      <w:r w:rsidRPr="0057723F" w:rsidR="00450DBA">
        <w:t>punishable with respect to officials</w:t>
      </w:r>
      <w:r w:rsidRPr="0057723F" w:rsidR="00F03C4D">
        <w:t xml:space="preserve"> </w:t>
      </w:r>
      <w:r w:rsidRPr="0057723F" w:rsidR="00450DBA">
        <w:t>by a fine in the amount of [AZN</w:t>
      </w:r>
      <w:r w:rsidRPr="0057723F" w:rsidR="00A222B9">
        <w:t xml:space="preserve"> 300 to </w:t>
      </w:r>
      <w:r w:rsidRPr="0057723F" w:rsidR="00C24FF9">
        <w:t>500], and</w:t>
      </w:r>
      <w:r w:rsidRPr="0057723F" w:rsidR="00450DBA">
        <w:t xml:space="preserve"> </w:t>
      </w:r>
      <w:r w:rsidRPr="0057723F" w:rsidR="00F03C4D">
        <w:t xml:space="preserve">with respect to legal </w:t>
      </w:r>
      <w:r w:rsidRPr="0057723F">
        <w:t>entities</w:t>
      </w:r>
      <w:r w:rsidRPr="0057723F" w:rsidR="00F03C4D">
        <w:t xml:space="preserve"> by a fine in the amount of [AZN</w:t>
      </w:r>
      <w:r w:rsidRPr="0057723F" w:rsidR="00A222B9">
        <w:t xml:space="preserve"> 1,000 to </w:t>
      </w:r>
      <w:r w:rsidRPr="0057723F" w:rsidR="00C24FF9">
        <w:t>2,000</w:t>
      </w:r>
      <w:r w:rsidRPr="0057723F" w:rsidR="00F03C4D">
        <w:t>].”</w:t>
      </w:r>
    </w:p>
    <w:p w:rsidRPr="0057723F" w:rsidR="00D420F3" w:rsidP="0057723F" w:rsidRDefault="0077175D">
      <w:pPr>
        <w:pStyle w:val="JuHHead"/>
      </w:pPr>
      <w:r w:rsidRPr="0057723F">
        <w:t>THE LAW</w:t>
      </w:r>
    </w:p>
    <w:p w:rsidRPr="0057723F" w:rsidR="00523665" w:rsidP="0057723F" w:rsidRDefault="00523665">
      <w:pPr>
        <w:pStyle w:val="Head2"/>
      </w:pPr>
      <w:r w:rsidRPr="0057723F">
        <w:t>SCOPE OF THE APPLICATION</w:t>
      </w:r>
    </w:p>
    <w:p w:rsidRPr="0057723F" w:rsidR="00410BC6" w:rsidP="0057723F" w:rsidRDefault="00523665">
      <w:pPr>
        <w:pStyle w:val="JuPara"/>
      </w:pPr>
      <w:r w:rsidRPr="0057723F">
        <w:fldChar w:fldCharType="begin"/>
      </w:r>
      <w:r w:rsidRPr="0057723F">
        <w:instrText xml:space="preserve"> SEQ level0 \*arabic </w:instrText>
      </w:r>
      <w:r w:rsidRPr="0057723F">
        <w:fldChar w:fldCharType="separate"/>
      </w:r>
      <w:r w:rsidR="007E6FB7">
        <w:rPr>
          <w:noProof/>
        </w:rPr>
        <w:t>52</w:t>
      </w:r>
      <w:r w:rsidRPr="0057723F">
        <w:fldChar w:fldCharType="end"/>
      </w:r>
      <w:r w:rsidRPr="0057723F">
        <w:t xml:space="preserve">.  The Court observes that </w:t>
      </w:r>
      <w:r w:rsidRPr="0057723F" w:rsidR="00106EDA">
        <w:t xml:space="preserve">on 26 August 2015 </w:t>
      </w:r>
      <w:r w:rsidRPr="0057723F">
        <w:t>the respondent Government were given notice of the application which concerned</w:t>
      </w:r>
      <w:r w:rsidRPr="0057723F" w:rsidR="00801468">
        <w:t xml:space="preserve"> </w:t>
      </w:r>
      <w:r w:rsidRPr="0057723F">
        <w:t>the applicant</w:t>
      </w:r>
      <w:r w:rsidRPr="0057723F" w:rsidR="0057723F">
        <w:t>’</w:t>
      </w:r>
      <w:r w:rsidRPr="0057723F">
        <w:t xml:space="preserve">s complaints under Article 5, </w:t>
      </w:r>
      <w:r w:rsidRPr="0057723F" w:rsidR="00801468">
        <w:t xml:space="preserve">Article </w:t>
      </w:r>
      <w:r w:rsidRPr="0057723F">
        <w:t xml:space="preserve">6 § 2, </w:t>
      </w:r>
      <w:r w:rsidRPr="0057723F" w:rsidR="00801468">
        <w:t xml:space="preserve">Article </w:t>
      </w:r>
      <w:r w:rsidRPr="0057723F">
        <w:t xml:space="preserve">10 and </w:t>
      </w:r>
      <w:r w:rsidRPr="0057723F" w:rsidR="00BC4722">
        <w:t>Article </w:t>
      </w:r>
      <w:r w:rsidRPr="0057723F">
        <w:t>18</w:t>
      </w:r>
      <w:r w:rsidRPr="0057723F" w:rsidR="00801468">
        <w:t xml:space="preserve"> of the Convention</w:t>
      </w:r>
      <w:r w:rsidRPr="0057723F">
        <w:t xml:space="preserve">. As regards the complaint under Article 6 § 2, in her original application the applicant complained </w:t>
      </w:r>
      <w:r w:rsidRPr="0057723F" w:rsidR="00C24FF9">
        <w:t>of a</w:t>
      </w:r>
      <w:r w:rsidRPr="0057723F">
        <w:t xml:space="preserve"> breach of her </w:t>
      </w:r>
      <w:r w:rsidRPr="0057723F" w:rsidR="00C24FF9">
        <w:t xml:space="preserve">right to the </w:t>
      </w:r>
      <w:r w:rsidRPr="0057723F">
        <w:t xml:space="preserve">presumption of innocence </w:t>
      </w:r>
      <w:r w:rsidRPr="0057723F" w:rsidR="00C24FF9">
        <w:t xml:space="preserve">because of </w:t>
      </w:r>
      <w:r w:rsidRPr="0057723F">
        <w:t xml:space="preserve">the </w:t>
      </w:r>
      <w:r w:rsidRPr="0057723F" w:rsidR="0079109B">
        <w:t>domestic courts</w:t>
      </w:r>
      <w:r w:rsidRPr="0057723F" w:rsidR="0057723F">
        <w:t>’</w:t>
      </w:r>
      <w:r w:rsidRPr="0057723F" w:rsidR="0079109B">
        <w:t xml:space="preserve"> decisions of 5 </w:t>
      </w:r>
      <w:r w:rsidRPr="0057723F">
        <w:t>and 11 December 2014 and the statement made by the Prosecutor General</w:t>
      </w:r>
      <w:r w:rsidRPr="0057723F" w:rsidR="0057723F">
        <w:t>’</w:t>
      </w:r>
      <w:r w:rsidRPr="0057723F">
        <w:t xml:space="preserve">s Office on 6 December 2014. In her observations after </w:t>
      </w:r>
      <w:r w:rsidRPr="0057723F" w:rsidR="00C24FF9">
        <w:t>notice</w:t>
      </w:r>
      <w:r w:rsidRPr="0057723F">
        <w:t xml:space="preserve"> of the application</w:t>
      </w:r>
      <w:r w:rsidRPr="0057723F" w:rsidR="00C24FF9">
        <w:t xml:space="preserve"> was given</w:t>
      </w:r>
      <w:r w:rsidRPr="0057723F">
        <w:t xml:space="preserve"> to the respondent Government the applicant raised additional complaints</w:t>
      </w:r>
      <w:r w:rsidRPr="0057723F" w:rsidR="00C24FF9">
        <w:t>,</w:t>
      </w:r>
      <w:r w:rsidRPr="0057723F">
        <w:t xml:space="preserve"> alleging under Article 6 § 2 that the domestic courts</w:t>
      </w:r>
      <w:r w:rsidRPr="0057723F" w:rsidR="0057723F">
        <w:t>’</w:t>
      </w:r>
      <w:r w:rsidRPr="0057723F">
        <w:t xml:space="preserve"> detention orders of 27 January, 6 March and 15 May 2015</w:t>
      </w:r>
      <w:r w:rsidRPr="0057723F" w:rsidR="00E80025">
        <w:t xml:space="preserve"> had</w:t>
      </w:r>
      <w:r w:rsidRPr="0057723F">
        <w:t xml:space="preserve"> also breached her</w:t>
      </w:r>
      <w:r w:rsidRPr="0057723F" w:rsidR="00665A58">
        <w:t xml:space="preserve"> </w:t>
      </w:r>
      <w:r w:rsidRPr="0057723F" w:rsidR="00C24FF9">
        <w:t>right to the</w:t>
      </w:r>
      <w:r w:rsidRPr="0057723F">
        <w:t xml:space="preserve"> presumption of innocence.</w:t>
      </w:r>
      <w:r w:rsidRPr="0057723F" w:rsidR="002F53ED">
        <w:t xml:space="preserve"> </w:t>
      </w:r>
      <w:r w:rsidRPr="0057723F">
        <w:t xml:space="preserve">She raised new complaints under Article 13 </w:t>
      </w:r>
      <w:r w:rsidRPr="0057723F" w:rsidR="00C24FF9">
        <w:t>of a</w:t>
      </w:r>
      <w:r w:rsidRPr="0057723F">
        <w:t xml:space="preserve"> lack of effective remedies and under Article 14 </w:t>
      </w:r>
      <w:r w:rsidRPr="0057723F" w:rsidR="00C24FF9">
        <w:t>of</w:t>
      </w:r>
      <w:r w:rsidRPr="0057723F">
        <w:t xml:space="preserve"> discrimination on the ground</w:t>
      </w:r>
      <w:r w:rsidRPr="0057723F" w:rsidR="00C24FF9">
        <w:t>s</w:t>
      </w:r>
      <w:r w:rsidRPr="0057723F">
        <w:t xml:space="preserve"> of her political </w:t>
      </w:r>
      <w:r w:rsidRPr="0057723F" w:rsidR="00C24FF9">
        <w:t>views</w:t>
      </w:r>
      <w:r w:rsidRPr="0057723F">
        <w:t>.</w:t>
      </w:r>
    </w:p>
    <w:p w:rsidRPr="0057723F" w:rsidR="00410BC6" w:rsidP="0057723F" w:rsidRDefault="00523665">
      <w:pPr>
        <w:pStyle w:val="JuPara"/>
      </w:pPr>
      <w:r w:rsidRPr="0057723F">
        <w:fldChar w:fldCharType="begin"/>
      </w:r>
      <w:r w:rsidRPr="0057723F">
        <w:instrText xml:space="preserve"> SEQ level0 \*arabic </w:instrText>
      </w:r>
      <w:r w:rsidRPr="0057723F">
        <w:fldChar w:fldCharType="separate"/>
      </w:r>
      <w:r w:rsidR="007E6FB7">
        <w:rPr>
          <w:noProof/>
        </w:rPr>
        <w:t>53</w:t>
      </w:r>
      <w:r w:rsidRPr="0057723F">
        <w:fldChar w:fldCharType="end"/>
      </w:r>
      <w:r w:rsidRPr="0057723F">
        <w:t>.  The Court reiterates that, as a general rule, it does not examine any new matters raised after the Government have been given notice of the application, unless the new matters are an elaboration on the applicant</w:t>
      </w:r>
      <w:r w:rsidRPr="0057723F" w:rsidR="0057723F">
        <w:t>’</w:t>
      </w:r>
      <w:r w:rsidRPr="0057723F">
        <w:t xml:space="preserve">s original complaints to the Court (see </w:t>
      </w:r>
      <w:proofErr w:type="spellStart"/>
      <w:r w:rsidRPr="0057723F" w:rsidR="0095579B">
        <w:rPr>
          <w:i/>
        </w:rPr>
        <w:t>Ilgar</w:t>
      </w:r>
      <w:proofErr w:type="spellEnd"/>
      <w:r w:rsidRPr="0057723F" w:rsidR="0095579B">
        <w:rPr>
          <w:i/>
        </w:rPr>
        <w:t xml:space="preserve"> Mammadov</w:t>
      </w:r>
      <w:r w:rsidRPr="0057723F" w:rsidR="0095579B">
        <w:t xml:space="preserve"> </w:t>
      </w:r>
      <w:r w:rsidRPr="0057723F" w:rsidR="0095579B">
        <w:rPr>
          <w:i/>
        </w:rPr>
        <w:t>v. Azerbaijan</w:t>
      </w:r>
      <w:r w:rsidRPr="0057723F" w:rsidR="0095579B">
        <w:rPr>
          <w:snapToGrid w:val="0"/>
        </w:rPr>
        <w:t>, no.</w:t>
      </w:r>
      <w:r w:rsidRPr="0057723F" w:rsidR="00527292">
        <w:t> </w:t>
      </w:r>
      <w:r w:rsidRPr="0057723F" w:rsidR="0095579B">
        <w:t>15172/13, § 78, 22 May 2014</w:t>
      </w:r>
      <w:r w:rsidRPr="0057723F">
        <w:t xml:space="preserve">). Because the applicant may subsequently elucidate or elaborate upon his or her initial submissions, the Court must take into account not only the application form but the entirety of his or her submissions in the course of the proceedings before it which may eliminate any initial omissions or obscurities (see </w:t>
      </w:r>
      <w:proofErr w:type="spellStart"/>
      <w:r w:rsidRPr="0057723F">
        <w:rPr>
          <w:i/>
        </w:rPr>
        <w:t>Radomilja</w:t>
      </w:r>
      <w:proofErr w:type="spellEnd"/>
      <w:r w:rsidRPr="0057723F">
        <w:rPr>
          <w:i/>
        </w:rPr>
        <w:t xml:space="preserve"> and Others v. Croatia</w:t>
      </w:r>
      <w:r w:rsidRPr="0057723F">
        <w:t xml:space="preserve"> [GC], nos. 37685/10 and 22768/12, §§ 122 and 129, 20 March 2018).</w:t>
      </w:r>
    </w:p>
    <w:p w:rsidRPr="0057723F" w:rsidR="00523665" w:rsidP="0057723F" w:rsidRDefault="00523665">
      <w:pPr>
        <w:pStyle w:val="JuPara"/>
      </w:pPr>
      <w:r w:rsidRPr="0057723F">
        <w:fldChar w:fldCharType="begin"/>
      </w:r>
      <w:r w:rsidRPr="0057723F">
        <w:instrText xml:space="preserve"> SEQ level0 \*arabic </w:instrText>
      </w:r>
      <w:r w:rsidRPr="0057723F">
        <w:fldChar w:fldCharType="separate"/>
      </w:r>
      <w:r w:rsidR="007E6FB7">
        <w:rPr>
          <w:noProof/>
        </w:rPr>
        <w:t>54</w:t>
      </w:r>
      <w:r w:rsidRPr="0057723F">
        <w:fldChar w:fldCharType="end"/>
      </w:r>
      <w:r w:rsidRPr="0057723F">
        <w:t>.  In the present case the Court notes that the applicant</w:t>
      </w:r>
      <w:r w:rsidRPr="0057723F" w:rsidR="0057723F">
        <w:t>’</w:t>
      </w:r>
      <w:r w:rsidRPr="0057723F">
        <w:t>s new complaints are not an elaboration of her original complaints, on which the parties have commented</w:t>
      </w:r>
      <w:r w:rsidRPr="0057723F" w:rsidR="00C24FF9">
        <w:t>,</w:t>
      </w:r>
      <w:r w:rsidRPr="0057723F">
        <w:t xml:space="preserve"> but constitute new matter</w:t>
      </w:r>
      <w:r w:rsidRPr="0057723F" w:rsidR="00DC1195">
        <w:t>s</w:t>
      </w:r>
      <w:r w:rsidRPr="0057723F">
        <w:t xml:space="preserve"> which </w:t>
      </w:r>
      <w:r w:rsidRPr="0057723F" w:rsidR="00DC1195">
        <w:t xml:space="preserve">were </w:t>
      </w:r>
      <w:r w:rsidRPr="0057723F">
        <w:t xml:space="preserve">not covered in the original application sent to the Government. The Court does not therefore find it appropriate to examine these complaints in the present context (see </w:t>
      </w:r>
      <w:proofErr w:type="spellStart"/>
      <w:r w:rsidRPr="0057723F">
        <w:rPr>
          <w:i/>
        </w:rPr>
        <w:t>Seleznev</w:t>
      </w:r>
      <w:proofErr w:type="spellEnd"/>
      <w:r w:rsidRPr="0057723F">
        <w:rPr>
          <w:i/>
        </w:rPr>
        <w:t xml:space="preserve"> v. Russia</w:t>
      </w:r>
      <w:r w:rsidRPr="0057723F">
        <w:t xml:space="preserve">, no. 15591/03, § 56, 26 June 2008 and compare </w:t>
      </w:r>
      <w:proofErr w:type="spellStart"/>
      <w:r w:rsidRPr="0057723F">
        <w:rPr>
          <w:i/>
        </w:rPr>
        <w:t>Ilgar</w:t>
      </w:r>
      <w:proofErr w:type="spellEnd"/>
      <w:r w:rsidRPr="0057723F">
        <w:rPr>
          <w:i/>
        </w:rPr>
        <w:t xml:space="preserve"> Mammadov</w:t>
      </w:r>
      <w:r w:rsidRPr="0057723F">
        <w:t>, cited above, § 78-79). The applicant had the opportunity to lodge new applications in respect of any other complaints relating to the subsequent events in her case in accordance with the requirements set out in Rule 47 of the Rules of Court.</w:t>
      </w:r>
    </w:p>
    <w:p w:rsidRPr="0057723F" w:rsidR="00D420F3" w:rsidP="0057723F" w:rsidRDefault="0077175D">
      <w:pPr>
        <w:pStyle w:val="Head2"/>
      </w:pPr>
      <w:r w:rsidRPr="0057723F">
        <w:t>ALLEGED VIOLATION</w:t>
      </w:r>
      <w:r w:rsidRPr="0057723F" w:rsidR="002B5EAE">
        <w:t>S</w:t>
      </w:r>
      <w:r w:rsidRPr="0057723F">
        <w:t xml:space="preserve"> OF ARTICLE </w:t>
      </w:r>
      <w:r w:rsidRPr="0057723F" w:rsidR="000C0BD4">
        <w:t>5 §§ 1 AND 3 OF THE CONVENTION</w:t>
      </w:r>
    </w:p>
    <w:p w:rsidRPr="0057723F" w:rsidR="00D420F3"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55</w:t>
      </w:r>
      <w:r w:rsidRPr="0057723F">
        <w:fldChar w:fldCharType="end"/>
      </w:r>
      <w:r w:rsidRPr="0057723F" w:rsidR="0077175D">
        <w:t>.  </w:t>
      </w:r>
      <w:r w:rsidRPr="0057723F" w:rsidR="002B5EAE">
        <w:t xml:space="preserve">Relying on Article </w:t>
      </w:r>
      <w:r w:rsidRPr="0057723F" w:rsidR="00055649">
        <w:t>5 §§ 1</w:t>
      </w:r>
      <w:r w:rsidRPr="0057723F" w:rsidR="000C0BD4">
        <w:t xml:space="preserve"> and</w:t>
      </w:r>
      <w:r w:rsidRPr="0057723F" w:rsidR="00055649">
        <w:t xml:space="preserve"> 3 of the Convention, </w:t>
      </w:r>
      <w:r w:rsidRPr="0057723F" w:rsidR="002B5EAE">
        <w:t>t</w:t>
      </w:r>
      <w:r w:rsidRPr="0057723F" w:rsidR="0077175D">
        <w:t xml:space="preserve">he applicant complained </w:t>
      </w:r>
      <w:r w:rsidRPr="0057723F" w:rsidR="002B5EAE">
        <w:t>that her arrest and detention had not been based on a reasonable suspicion that she had committed a criminal offence</w:t>
      </w:r>
      <w:r w:rsidRPr="0057723F" w:rsidR="00AF5202">
        <w:t>,</w:t>
      </w:r>
      <w:r w:rsidRPr="0057723F" w:rsidR="00234BAB">
        <w:t xml:space="preserve"> and</w:t>
      </w:r>
      <w:r w:rsidRPr="0057723F" w:rsidR="00AF5202">
        <w:t xml:space="preserve"> </w:t>
      </w:r>
      <w:r w:rsidRPr="0057723F" w:rsidR="002B5EAE">
        <w:t xml:space="preserve">that the domestic courts had failed to provide relevant and sufficient reasons justifying the </w:t>
      </w:r>
      <w:r w:rsidRPr="0057723F" w:rsidR="00F944EA">
        <w:t xml:space="preserve">need </w:t>
      </w:r>
      <w:r w:rsidRPr="0057723F" w:rsidR="002B5EAE">
        <w:t>for her continued detention</w:t>
      </w:r>
      <w:r w:rsidRPr="0057723F" w:rsidR="00AF5202">
        <w:t>.</w:t>
      </w:r>
      <w:r w:rsidRPr="0057723F" w:rsidR="00082F68">
        <w:t xml:space="preserve"> </w:t>
      </w:r>
      <w:r w:rsidRPr="0057723F" w:rsidR="00AF5202">
        <w:t>Article 5 §§ 1 (c) and 3 of the Convention reads:</w:t>
      </w:r>
    </w:p>
    <w:p w:rsidRPr="0057723F" w:rsidR="00AF5202" w:rsidP="0057723F" w:rsidRDefault="00AF5202">
      <w:pPr>
        <w:pStyle w:val="JuQuot"/>
      </w:pPr>
      <w:r w:rsidRPr="0057723F">
        <w:t>“1.</w:t>
      </w:r>
      <w:proofErr w:type="gramStart"/>
      <w:r w:rsidRPr="0057723F">
        <w:t>  Everyone</w:t>
      </w:r>
      <w:proofErr w:type="gramEnd"/>
      <w:r w:rsidRPr="0057723F">
        <w:t xml:space="preserve"> has the right to liberty and security of person. No one shall be deprived of his liberty save in the following cases and in accordance with a procedure prescribed by law:</w:t>
      </w:r>
    </w:p>
    <w:p w:rsidRPr="0057723F" w:rsidR="00AF5202" w:rsidP="0057723F" w:rsidRDefault="00410BC6">
      <w:pPr>
        <w:pStyle w:val="JuQuot"/>
      </w:pPr>
      <w:r w:rsidRPr="0057723F">
        <w:t>...</w:t>
      </w:r>
    </w:p>
    <w:p w:rsidRPr="0057723F" w:rsidR="00AF5202" w:rsidP="0057723F" w:rsidRDefault="00AF5202">
      <w:pPr>
        <w:pStyle w:val="JuQuot"/>
      </w:pPr>
      <w:r w:rsidRPr="0057723F">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57723F" w:rsidR="00AF5202" w:rsidP="0057723F" w:rsidRDefault="00AF5202">
      <w:pPr>
        <w:pStyle w:val="JuQuot"/>
      </w:pPr>
      <w:r w:rsidRPr="0057723F">
        <w:t>...</w:t>
      </w:r>
    </w:p>
    <w:p w:rsidRPr="0057723F" w:rsidR="00AF5202" w:rsidP="0057723F" w:rsidRDefault="00AF5202">
      <w:pPr>
        <w:pStyle w:val="JuQuot"/>
      </w:pPr>
      <w:r w:rsidRPr="0057723F">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57723F" w:rsidR="00D420F3" w:rsidP="0057723F" w:rsidRDefault="0077175D">
      <w:pPr>
        <w:pStyle w:val="JuHA"/>
        <w:numPr>
          <w:ilvl w:val="0"/>
          <w:numId w:val="4"/>
        </w:numPr>
      </w:pPr>
      <w:r w:rsidRPr="0057723F">
        <w:t>Admissibility</w:t>
      </w:r>
    </w:p>
    <w:p w:rsidRPr="0057723F" w:rsidR="00D420F3"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56</w:t>
      </w:r>
      <w:r w:rsidRPr="0057723F">
        <w:fldChar w:fldCharType="end"/>
      </w:r>
      <w:r w:rsidRPr="0057723F" w:rsidR="0077175D">
        <w:t xml:space="preserve">.  The </w:t>
      </w:r>
      <w:r w:rsidRPr="0057723F" w:rsidR="00AF5202">
        <w:t xml:space="preserve">Court notes that </w:t>
      </w:r>
      <w:r w:rsidRPr="0057723F" w:rsidR="0077175D">
        <w:t>this complaint is not manifestly ill-founded within the meaning of Article 35 § 3 (a) of the Convention. It further notes that it is not inadmissible on any other grounds. It must therefore be declared admissible.</w:t>
      </w:r>
    </w:p>
    <w:p w:rsidRPr="0057723F" w:rsidR="00D420F3" w:rsidP="0057723F" w:rsidRDefault="0077175D">
      <w:pPr>
        <w:pStyle w:val="JuHA"/>
        <w:numPr>
          <w:ilvl w:val="0"/>
          <w:numId w:val="4"/>
        </w:numPr>
      </w:pPr>
      <w:r w:rsidRPr="0057723F">
        <w:t>Merits</w:t>
      </w:r>
    </w:p>
    <w:p w:rsidRPr="0057723F" w:rsidR="00AF5202" w:rsidP="0057723F" w:rsidRDefault="00AF5202">
      <w:pPr>
        <w:pStyle w:val="JuH1"/>
      </w:pPr>
      <w:r w:rsidRPr="0057723F">
        <w:t>The parties</w:t>
      </w:r>
      <w:r w:rsidRPr="0057723F" w:rsidR="0057723F">
        <w:t>’</w:t>
      </w:r>
      <w:r w:rsidRPr="0057723F">
        <w:t xml:space="preserve"> submissions</w:t>
      </w:r>
    </w:p>
    <w:p w:rsidRPr="0057723F" w:rsidR="00AF5202" w:rsidP="0057723F" w:rsidRDefault="00AF5202">
      <w:pPr>
        <w:pStyle w:val="JuHa0"/>
      </w:pPr>
      <w:r w:rsidRPr="0057723F">
        <w:t>The applicant</w:t>
      </w:r>
    </w:p>
    <w:p w:rsidRPr="0057723F" w:rsidR="00410BC6"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57</w:t>
      </w:r>
      <w:r w:rsidRPr="0057723F">
        <w:fldChar w:fldCharType="end"/>
      </w:r>
      <w:r w:rsidRPr="0057723F" w:rsidR="0077175D">
        <w:t xml:space="preserve">.  The applicant </w:t>
      </w:r>
      <w:r w:rsidRPr="0057723F" w:rsidR="0083471E">
        <w:t xml:space="preserve">submitted that the prosecuting authorities and domestic courts had failed to make genuine </w:t>
      </w:r>
      <w:r w:rsidRPr="0057723F" w:rsidR="00F944EA">
        <w:t>e</w:t>
      </w:r>
      <w:r w:rsidRPr="0057723F" w:rsidR="0083471E">
        <w:t>nquir</w:t>
      </w:r>
      <w:r w:rsidRPr="0057723F" w:rsidR="00F944EA">
        <w:t>ies</w:t>
      </w:r>
      <w:r w:rsidRPr="0057723F" w:rsidR="0083471E">
        <w:t xml:space="preserve"> into the basi</w:t>
      </w:r>
      <w:r w:rsidRPr="0057723F" w:rsidR="00F944EA">
        <w:t>c</w:t>
      </w:r>
      <w:r w:rsidRPr="0057723F" w:rsidR="0083471E">
        <w:t xml:space="preserve"> facts of the case to verify if the allegations against her had been well-founded. She argued that that the charges brought against </w:t>
      </w:r>
      <w:r w:rsidRPr="0057723F" w:rsidR="000A187E">
        <w:t>her</w:t>
      </w:r>
      <w:r w:rsidRPr="0057723F" w:rsidR="0083471E">
        <w:t xml:space="preserve"> had not been supported by any </w:t>
      </w:r>
      <w:r w:rsidRPr="0057723F" w:rsidR="000A187E">
        <w:t>material</w:t>
      </w:r>
      <w:r w:rsidRPr="0057723F" w:rsidR="0083471E">
        <w:t>.</w:t>
      </w:r>
    </w:p>
    <w:p w:rsidRPr="0057723F" w:rsidR="00410BC6" w:rsidP="0057723F" w:rsidRDefault="00AA0CAA">
      <w:pPr>
        <w:pStyle w:val="JuPara"/>
      </w:pPr>
      <w:r w:rsidRPr="0057723F">
        <w:fldChar w:fldCharType="begin"/>
      </w:r>
      <w:r w:rsidRPr="0057723F">
        <w:instrText xml:space="preserve"> SEQ level0 \*arabic </w:instrText>
      </w:r>
      <w:r w:rsidRPr="0057723F">
        <w:fldChar w:fldCharType="separate"/>
      </w:r>
      <w:r w:rsidR="007E6FB7">
        <w:rPr>
          <w:noProof/>
        </w:rPr>
        <w:t>58</w:t>
      </w:r>
      <w:r w:rsidRPr="0057723F">
        <w:fldChar w:fldCharType="end"/>
      </w:r>
      <w:r w:rsidRPr="0057723F">
        <w:t>.  </w:t>
      </w:r>
      <w:r w:rsidRPr="0057723F" w:rsidR="0083471E">
        <w:t xml:space="preserve">In particular, as regards the charge of “incitement to suicide”, the authorities </w:t>
      </w:r>
      <w:r w:rsidRPr="0057723F" w:rsidR="000A187E">
        <w:t xml:space="preserve">had </w:t>
      </w:r>
      <w:r w:rsidRPr="0057723F" w:rsidR="0083471E">
        <w:t>failed to demonstrate that the applicant had used threats or humiliated T.M., which was one of the constituent elements of this crime</w:t>
      </w:r>
      <w:r w:rsidRPr="0057723F" w:rsidR="000A187E">
        <w:t xml:space="preserve">. </w:t>
      </w:r>
      <w:r w:rsidRPr="0057723F" w:rsidR="0083471E">
        <w:t>The applicant</w:t>
      </w:r>
      <w:r w:rsidRPr="0057723F" w:rsidR="0057723F">
        <w:t>’</w:t>
      </w:r>
      <w:r w:rsidRPr="0057723F" w:rsidR="0083471E">
        <w:t xml:space="preserve">s arguments that </w:t>
      </w:r>
      <w:r w:rsidRPr="0057723F" w:rsidR="000A187E">
        <w:t>she had not seen T.M. since 9 March 2014</w:t>
      </w:r>
      <w:r w:rsidRPr="0057723F" w:rsidR="00F944EA">
        <w:t xml:space="preserve"> and</w:t>
      </w:r>
      <w:r w:rsidRPr="0057723F" w:rsidR="000A187E">
        <w:t xml:space="preserve"> that </w:t>
      </w:r>
      <w:r w:rsidRPr="0057723F" w:rsidR="0083471E">
        <w:t xml:space="preserve">T.M. had </w:t>
      </w:r>
      <w:r w:rsidRPr="0057723F" w:rsidR="00F944EA">
        <w:t xml:space="preserve">had </w:t>
      </w:r>
      <w:r w:rsidRPr="0057723F" w:rsidR="0083471E">
        <w:t>a history of mental disorders and</w:t>
      </w:r>
      <w:r w:rsidRPr="0057723F" w:rsidR="00F944EA">
        <w:t xml:space="preserve"> attempted</w:t>
      </w:r>
      <w:r w:rsidRPr="0057723F" w:rsidR="0083471E">
        <w:t xml:space="preserve"> suicide in the past had </w:t>
      </w:r>
      <w:r w:rsidRPr="0057723F" w:rsidR="00E931E9">
        <w:t xml:space="preserve">all </w:t>
      </w:r>
      <w:r w:rsidRPr="0057723F" w:rsidR="0083471E">
        <w:t xml:space="preserve">been ignored by the domestic courts. Furthermore, this accusation </w:t>
      </w:r>
      <w:r w:rsidRPr="0057723F" w:rsidR="00E931E9">
        <w:t xml:space="preserve">had </w:t>
      </w:r>
      <w:r w:rsidRPr="0057723F" w:rsidR="0083471E">
        <w:t>not</w:t>
      </w:r>
      <w:r w:rsidRPr="0057723F" w:rsidR="00E931E9">
        <w:t xml:space="preserve"> been</w:t>
      </w:r>
      <w:r w:rsidRPr="0057723F" w:rsidR="0083471E">
        <w:t xml:space="preserve"> supported by any evidence, as T.</w:t>
      </w:r>
      <w:r w:rsidRPr="0057723F" w:rsidR="005149C8">
        <w:t>M</w:t>
      </w:r>
      <w:r w:rsidRPr="0057723F" w:rsidR="0083471E">
        <w:t>. had admitted following the applicant</w:t>
      </w:r>
      <w:r w:rsidRPr="0057723F" w:rsidR="0057723F">
        <w:t>’</w:t>
      </w:r>
      <w:r w:rsidRPr="0057723F" w:rsidR="0083471E">
        <w:t xml:space="preserve">s arrest that </w:t>
      </w:r>
      <w:r w:rsidRPr="0057723F" w:rsidR="005149C8">
        <w:t>he had</w:t>
      </w:r>
      <w:r w:rsidRPr="0057723F" w:rsidR="0083471E">
        <w:t xml:space="preserve"> been coerced by the authorities into providing false evidence against </w:t>
      </w:r>
      <w:r w:rsidRPr="0057723F" w:rsidR="007A0EA4">
        <w:t xml:space="preserve">her. </w:t>
      </w:r>
      <w:r w:rsidRPr="0057723F" w:rsidR="00060EFE">
        <w:t xml:space="preserve">The fact that </w:t>
      </w:r>
      <w:r w:rsidRPr="0057723F" w:rsidR="00C16229">
        <w:t xml:space="preserve">there </w:t>
      </w:r>
      <w:r w:rsidRPr="0057723F" w:rsidR="00F944EA">
        <w:t xml:space="preserve">had been </w:t>
      </w:r>
      <w:r w:rsidRPr="0057723F" w:rsidR="00060EFE">
        <w:t xml:space="preserve">no reasonable suspicion that the applicant had committed this crime </w:t>
      </w:r>
      <w:r w:rsidRPr="0057723F" w:rsidR="00F944EA">
        <w:t>was</w:t>
      </w:r>
      <w:r w:rsidRPr="0057723F" w:rsidR="00060EFE">
        <w:t xml:space="preserve"> also confirmed by the fact that she had been acquitted by the trial court o</w:t>
      </w:r>
      <w:r w:rsidRPr="0057723F" w:rsidR="001D3748">
        <w:t>f</w:t>
      </w:r>
      <w:r w:rsidRPr="0057723F" w:rsidR="00060EFE">
        <w:t xml:space="preserve"> this charge.</w:t>
      </w:r>
    </w:p>
    <w:p w:rsidRPr="0057723F" w:rsidR="00410BC6" w:rsidP="0057723F" w:rsidRDefault="00090E55">
      <w:pPr>
        <w:pStyle w:val="JuPara"/>
      </w:pPr>
      <w:r w:rsidRPr="0057723F">
        <w:fldChar w:fldCharType="begin"/>
      </w:r>
      <w:r w:rsidRPr="0057723F">
        <w:instrText xml:space="preserve"> SEQ level0 \*arabic </w:instrText>
      </w:r>
      <w:r w:rsidRPr="0057723F">
        <w:fldChar w:fldCharType="separate"/>
      </w:r>
      <w:r w:rsidR="007E6FB7">
        <w:rPr>
          <w:noProof/>
        </w:rPr>
        <w:t>59</w:t>
      </w:r>
      <w:r w:rsidRPr="0057723F">
        <w:fldChar w:fldCharType="end"/>
      </w:r>
      <w:r w:rsidRPr="0057723F">
        <w:t>.  With respect to</w:t>
      </w:r>
      <w:r w:rsidRPr="0057723F" w:rsidR="005149C8">
        <w:t xml:space="preserve"> the </w:t>
      </w:r>
      <w:r w:rsidRPr="0057723F" w:rsidR="00140BAF">
        <w:t xml:space="preserve">criminal </w:t>
      </w:r>
      <w:r w:rsidRPr="0057723F" w:rsidR="005149C8">
        <w:t xml:space="preserve">charge of illegal entrepreneurship, the applicant submitted that </w:t>
      </w:r>
      <w:r w:rsidRPr="0057723F" w:rsidR="00AF609F">
        <w:t xml:space="preserve">this charge </w:t>
      </w:r>
      <w:r w:rsidRPr="0057723F" w:rsidR="00F944EA">
        <w:t xml:space="preserve">had </w:t>
      </w:r>
      <w:r w:rsidRPr="0057723F" w:rsidR="00751D5C">
        <w:t>only</w:t>
      </w:r>
      <w:r w:rsidRPr="0057723F" w:rsidR="00F944EA">
        <w:t xml:space="preserve"> been</w:t>
      </w:r>
      <w:r w:rsidRPr="0057723F" w:rsidR="00751D5C">
        <w:t xml:space="preserve"> </w:t>
      </w:r>
      <w:r w:rsidRPr="0057723F" w:rsidR="00AF609F">
        <w:t xml:space="preserve">based on </w:t>
      </w:r>
      <w:r w:rsidRPr="0057723F" w:rsidR="00C5401B">
        <w:t xml:space="preserve">her </w:t>
      </w:r>
      <w:r w:rsidRPr="0057723F" w:rsidR="00140BAF">
        <w:t>alleged lack of accreditation and</w:t>
      </w:r>
      <w:r w:rsidRPr="0057723F" w:rsidR="00AF609F">
        <w:t xml:space="preserve"> </w:t>
      </w:r>
      <w:proofErr w:type="spellStart"/>
      <w:r w:rsidRPr="0057723F" w:rsidR="00C5401B">
        <w:t>Azadliq</w:t>
      </w:r>
      <w:proofErr w:type="spellEnd"/>
      <w:r w:rsidRPr="0057723F" w:rsidR="00C5401B">
        <w:t xml:space="preserve"> Radio</w:t>
      </w:r>
      <w:r w:rsidRPr="0057723F" w:rsidR="0057723F">
        <w:t>’</w:t>
      </w:r>
      <w:r w:rsidRPr="0057723F" w:rsidR="00C5401B">
        <w:t>s</w:t>
      </w:r>
      <w:r w:rsidRPr="0057723F" w:rsidDel="00F944EA" w:rsidR="00C5401B">
        <w:t xml:space="preserve"> </w:t>
      </w:r>
      <w:r w:rsidRPr="0057723F" w:rsidR="00E80025">
        <w:t xml:space="preserve">lack </w:t>
      </w:r>
      <w:r w:rsidRPr="0057723F" w:rsidR="000A187E">
        <w:t xml:space="preserve">of </w:t>
      </w:r>
      <w:r w:rsidRPr="0057723F" w:rsidR="00C5401B">
        <w:t xml:space="preserve">a </w:t>
      </w:r>
      <w:r w:rsidRPr="0057723F" w:rsidR="000A187E">
        <w:t>broadcasting licence</w:t>
      </w:r>
      <w:r w:rsidRPr="0057723F" w:rsidR="00470BAB">
        <w:t>,</w:t>
      </w:r>
      <w:r w:rsidRPr="0057723F" w:rsidR="000A187E">
        <w:t xml:space="preserve"> </w:t>
      </w:r>
      <w:r w:rsidRPr="0057723F" w:rsidR="00AF609F">
        <w:t xml:space="preserve">which </w:t>
      </w:r>
      <w:r w:rsidRPr="0057723F" w:rsidR="00E931E9">
        <w:t xml:space="preserve">had </w:t>
      </w:r>
      <w:r w:rsidRPr="0057723F" w:rsidR="00AF609F">
        <w:t>not constitute</w:t>
      </w:r>
      <w:r w:rsidRPr="0057723F" w:rsidR="00E931E9">
        <w:t>d</w:t>
      </w:r>
      <w:r w:rsidRPr="0057723F" w:rsidR="00140BAF">
        <w:t xml:space="preserve"> </w:t>
      </w:r>
      <w:r w:rsidRPr="0057723F" w:rsidR="00140BAF">
        <w:rPr>
          <w:i/>
        </w:rPr>
        <w:t>per se</w:t>
      </w:r>
      <w:r w:rsidRPr="0057723F" w:rsidR="00AF609F">
        <w:t xml:space="preserve"> a crime under domestic law</w:t>
      </w:r>
      <w:r w:rsidRPr="0057723F" w:rsidR="009825DF">
        <w:t xml:space="preserve"> at the material time</w:t>
      </w:r>
      <w:r w:rsidRPr="0057723F" w:rsidR="005149C8">
        <w:t xml:space="preserve">. </w:t>
      </w:r>
      <w:r w:rsidRPr="0057723F">
        <w:t xml:space="preserve">Furthermore, even assuming that there </w:t>
      </w:r>
      <w:r w:rsidRPr="0057723F" w:rsidR="00E931E9">
        <w:t xml:space="preserve">had been </w:t>
      </w:r>
      <w:r w:rsidRPr="0057723F">
        <w:t xml:space="preserve">a regulatory </w:t>
      </w:r>
      <w:r w:rsidRPr="0057723F" w:rsidR="00E80025">
        <w:t>breach</w:t>
      </w:r>
      <w:r w:rsidRPr="0057723F">
        <w:t xml:space="preserve">, this should have </w:t>
      </w:r>
      <w:r w:rsidRPr="0057723F" w:rsidR="00F944EA">
        <w:t xml:space="preserve">been </w:t>
      </w:r>
      <w:r w:rsidRPr="0057723F" w:rsidR="0064066D">
        <w:t>the</w:t>
      </w:r>
      <w:r w:rsidRPr="0057723F">
        <w:t xml:space="preserve"> administrative responsibility </w:t>
      </w:r>
      <w:r w:rsidRPr="0057723F" w:rsidR="0064066D">
        <w:t xml:space="preserve">of </w:t>
      </w:r>
      <w:r w:rsidRPr="0057723F" w:rsidR="00C165B3">
        <w:t>RFE/RL</w:t>
      </w:r>
      <w:r w:rsidRPr="0057723F" w:rsidR="0079109B">
        <w:t xml:space="preserve"> or the US </w:t>
      </w:r>
      <w:r w:rsidRPr="0057723F" w:rsidR="0064066D">
        <w:t>agency</w:t>
      </w:r>
      <w:r w:rsidRPr="0057723F" w:rsidR="00374775">
        <w:t xml:space="preserve"> that govern</w:t>
      </w:r>
      <w:r w:rsidRPr="0057723F" w:rsidR="00F944EA">
        <w:t>ed</w:t>
      </w:r>
      <w:r w:rsidRPr="0057723F" w:rsidR="00374775">
        <w:t xml:space="preserve"> its broadcast, </w:t>
      </w:r>
      <w:r w:rsidRPr="0057723F" w:rsidR="00140BAF">
        <w:t>and no</w:t>
      </w:r>
      <w:r w:rsidRPr="0057723F" w:rsidR="000A187E">
        <w:t xml:space="preserve">t </w:t>
      </w:r>
      <w:r w:rsidRPr="0057723F" w:rsidR="00F944EA">
        <w:t xml:space="preserve">the </w:t>
      </w:r>
      <w:r w:rsidRPr="0057723F" w:rsidR="000A187E">
        <w:t>criminal responsibility of any</w:t>
      </w:r>
      <w:r w:rsidRPr="0057723F" w:rsidR="00E931E9">
        <w:t xml:space="preserve"> of the</w:t>
      </w:r>
      <w:r w:rsidRPr="0057723F" w:rsidR="00140BAF">
        <w:t xml:space="preserve"> journalist</w:t>
      </w:r>
      <w:r w:rsidRPr="0057723F" w:rsidR="000A187E">
        <w:t>s</w:t>
      </w:r>
      <w:r w:rsidRPr="0057723F" w:rsidR="00140BAF">
        <w:t xml:space="preserve"> working for</w:t>
      </w:r>
      <w:r w:rsidRPr="0057723F" w:rsidR="00EF5048">
        <w:t xml:space="preserve"> </w:t>
      </w:r>
      <w:proofErr w:type="spellStart"/>
      <w:r w:rsidRPr="0057723F" w:rsidR="00EF5048">
        <w:t>Azadliq</w:t>
      </w:r>
      <w:proofErr w:type="spellEnd"/>
      <w:r w:rsidRPr="0057723F" w:rsidR="00EF5048">
        <w:t xml:space="preserve"> </w:t>
      </w:r>
      <w:r w:rsidRPr="0057723F" w:rsidR="00140BAF">
        <w:t xml:space="preserve">Radio, including </w:t>
      </w:r>
      <w:r w:rsidRPr="0057723F" w:rsidR="00E931E9">
        <w:t>herself</w:t>
      </w:r>
      <w:r w:rsidRPr="0057723F">
        <w:t>.</w:t>
      </w:r>
    </w:p>
    <w:p w:rsidRPr="0057723F" w:rsidR="009C5A49" w:rsidP="0057723F" w:rsidRDefault="00140BAF">
      <w:pPr>
        <w:pStyle w:val="JuPara"/>
      </w:pPr>
      <w:r w:rsidRPr="0057723F">
        <w:fldChar w:fldCharType="begin"/>
      </w:r>
      <w:r w:rsidRPr="0057723F">
        <w:instrText xml:space="preserve"> SEQ level0 \*arabic </w:instrText>
      </w:r>
      <w:r w:rsidRPr="0057723F">
        <w:fldChar w:fldCharType="separate"/>
      </w:r>
      <w:r w:rsidR="007E6FB7">
        <w:rPr>
          <w:noProof/>
        </w:rPr>
        <w:t>60</w:t>
      </w:r>
      <w:r w:rsidRPr="0057723F">
        <w:fldChar w:fldCharType="end"/>
      </w:r>
      <w:r w:rsidRPr="0057723F">
        <w:t>. </w:t>
      </w:r>
      <w:r w:rsidRPr="0057723F" w:rsidR="00527292">
        <w:t> </w:t>
      </w:r>
      <w:r w:rsidRPr="0057723F">
        <w:t xml:space="preserve">With respect </w:t>
      </w:r>
      <w:r w:rsidRPr="0057723F" w:rsidR="00AF609F">
        <w:t>to the charge of embezzlement</w:t>
      </w:r>
      <w:r w:rsidRPr="0057723F" w:rsidR="009825DF">
        <w:t>,</w:t>
      </w:r>
      <w:r w:rsidRPr="0057723F">
        <w:t xml:space="preserve"> the applicant </w:t>
      </w:r>
      <w:r w:rsidRPr="0057723F" w:rsidR="00F944EA">
        <w:t xml:space="preserve">submitted </w:t>
      </w:r>
      <w:r w:rsidRPr="0057723F">
        <w:t xml:space="preserve">that there </w:t>
      </w:r>
      <w:r w:rsidRPr="0057723F" w:rsidR="00E931E9">
        <w:t xml:space="preserve">had been </w:t>
      </w:r>
      <w:r w:rsidRPr="0057723F">
        <w:t xml:space="preserve">no information or evidence </w:t>
      </w:r>
      <w:r w:rsidRPr="0057723F" w:rsidR="009825DF">
        <w:t>supporting the authorities</w:t>
      </w:r>
      <w:r w:rsidRPr="0057723F" w:rsidR="0057723F">
        <w:t>’</w:t>
      </w:r>
      <w:r w:rsidRPr="0057723F" w:rsidR="009825DF">
        <w:t xml:space="preserve"> </w:t>
      </w:r>
      <w:r w:rsidRPr="0057723F" w:rsidR="00732309">
        <w:t xml:space="preserve">version of events. </w:t>
      </w:r>
      <w:r w:rsidRPr="0057723F" w:rsidR="00574797">
        <w:t>In particular</w:t>
      </w:r>
      <w:r w:rsidRPr="0057723F" w:rsidR="00732309">
        <w:t xml:space="preserve">, there </w:t>
      </w:r>
      <w:r w:rsidRPr="0057723F" w:rsidR="00E931E9">
        <w:t xml:space="preserve">had been </w:t>
      </w:r>
      <w:r w:rsidRPr="0057723F" w:rsidR="00732309">
        <w:t>no</w:t>
      </w:r>
      <w:r w:rsidRPr="0057723F" w:rsidR="00574797">
        <w:t xml:space="preserve"> basis to</w:t>
      </w:r>
      <w:r w:rsidRPr="0057723F" w:rsidR="00732309">
        <w:t xml:space="preserve"> </w:t>
      </w:r>
      <w:r w:rsidRPr="0057723F" w:rsidR="000A187E">
        <w:t>back up</w:t>
      </w:r>
      <w:r w:rsidRPr="0057723F" w:rsidR="00574797">
        <w:t xml:space="preserve"> the allegation </w:t>
      </w:r>
      <w:r w:rsidRPr="0057723F" w:rsidR="00732309">
        <w:t xml:space="preserve">that </w:t>
      </w:r>
      <w:r w:rsidRPr="0057723F" w:rsidR="00F944EA">
        <w:t>she</w:t>
      </w:r>
      <w:r w:rsidRPr="0057723F">
        <w:t xml:space="preserve"> had illegally</w:t>
      </w:r>
      <w:r w:rsidRPr="0057723F" w:rsidR="00574797">
        <w:t xml:space="preserve"> employed</w:t>
      </w:r>
      <w:r w:rsidRPr="0057723F" w:rsidR="00732309">
        <w:t xml:space="preserve"> </w:t>
      </w:r>
      <w:r w:rsidRPr="0057723F" w:rsidR="00EE000D">
        <w:t xml:space="preserve">staff </w:t>
      </w:r>
      <w:r w:rsidRPr="0057723F" w:rsidR="00732309">
        <w:t xml:space="preserve">to </w:t>
      </w:r>
      <w:r w:rsidRPr="0057723F" w:rsidR="00F944EA">
        <w:t xml:space="preserve">work for </w:t>
      </w:r>
      <w:proofErr w:type="spellStart"/>
      <w:r w:rsidRPr="0057723F" w:rsidR="00374775">
        <w:t>Azadliq</w:t>
      </w:r>
      <w:proofErr w:type="spellEnd"/>
      <w:r w:rsidRPr="0057723F" w:rsidR="00374775">
        <w:t xml:space="preserve"> Radio</w:t>
      </w:r>
      <w:r w:rsidRPr="0057723F" w:rsidR="009825DF">
        <w:t>.</w:t>
      </w:r>
      <w:r w:rsidRPr="0057723F" w:rsidR="00B568BC">
        <w:t xml:space="preserve"> </w:t>
      </w:r>
      <w:r w:rsidRPr="0057723F">
        <w:t>I</w:t>
      </w:r>
      <w:r w:rsidRPr="0057723F" w:rsidR="00B568BC">
        <w:t>n</w:t>
      </w:r>
      <w:r w:rsidRPr="0057723F">
        <w:t xml:space="preserve"> s</w:t>
      </w:r>
      <w:r w:rsidRPr="0057723F" w:rsidR="00B568BC">
        <w:t xml:space="preserve">upport of her </w:t>
      </w:r>
      <w:r w:rsidRPr="0057723F">
        <w:t>submissions</w:t>
      </w:r>
      <w:r w:rsidRPr="0057723F" w:rsidR="00B568BC">
        <w:t xml:space="preserve">, </w:t>
      </w:r>
      <w:r w:rsidRPr="0057723F" w:rsidR="00F944EA">
        <w:t>she</w:t>
      </w:r>
      <w:r w:rsidRPr="0057723F" w:rsidR="000A187E">
        <w:t xml:space="preserve"> </w:t>
      </w:r>
      <w:r w:rsidRPr="0057723F" w:rsidR="00B568BC">
        <w:t>provided</w:t>
      </w:r>
      <w:r w:rsidRPr="0057723F" w:rsidR="00732309">
        <w:t xml:space="preserve"> </w:t>
      </w:r>
      <w:r w:rsidRPr="0057723F" w:rsidR="00B568BC">
        <w:t>a copy of the service</w:t>
      </w:r>
      <w:r w:rsidRPr="0057723F">
        <w:t xml:space="preserve"> contract</w:t>
      </w:r>
      <w:r w:rsidRPr="0057723F" w:rsidR="000A187E">
        <w:t xml:space="preserve"> signed between</w:t>
      </w:r>
      <w:r w:rsidRPr="0057723F" w:rsidR="00313996">
        <w:t xml:space="preserve"> a journalist, </w:t>
      </w:r>
      <w:r w:rsidRPr="0057723F" w:rsidR="000A187E">
        <w:t>J.E.</w:t>
      </w:r>
      <w:r w:rsidRPr="0057723F" w:rsidR="00E931E9">
        <w:t>,</w:t>
      </w:r>
      <w:r w:rsidRPr="0057723F" w:rsidR="00313996">
        <w:t xml:space="preserve"> and </w:t>
      </w:r>
      <w:r w:rsidRPr="0057723F" w:rsidR="00C165B3">
        <w:t>RFE/RL</w:t>
      </w:r>
      <w:r w:rsidRPr="0057723F" w:rsidR="00313996">
        <w:t xml:space="preserve">. </w:t>
      </w:r>
      <w:r w:rsidRPr="0057723F" w:rsidR="00E80025">
        <w:t xml:space="preserve">It </w:t>
      </w:r>
      <w:r w:rsidRPr="0057723F" w:rsidR="00F944EA">
        <w:t xml:space="preserve">could be seen </w:t>
      </w:r>
      <w:r w:rsidRPr="0057723F" w:rsidR="00313996">
        <w:t xml:space="preserve">from </w:t>
      </w:r>
      <w:r w:rsidRPr="0057723F" w:rsidR="00E80025">
        <w:t xml:space="preserve">this </w:t>
      </w:r>
      <w:r w:rsidRPr="0057723F" w:rsidR="00313996">
        <w:t xml:space="preserve">contract that it </w:t>
      </w:r>
      <w:r w:rsidRPr="0057723F" w:rsidR="00F944EA">
        <w:t xml:space="preserve">had been </w:t>
      </w:r>
      <w:r w:rsidRPr="0057723F" w:rsidR="00313996">
        <w:t xml:space="preserve">signed on behalf of </w:t>
      </w:r>
      <w:r w:rsidRPr="0057723F" w:rsidR="00C165B3">
        <w:t xml:space="preserve">RFE/RL </w:t>
      </w:r>
      <w:r w:rsidRPr="0057723F" w:rsidR="00313996">
        <w:t>by</w:t>
      </w:r>
      <w:r w:rsidRPr="0057723F" w:rsidR="000A187E">
        <w:t xml:space="preserve"> </w:t>
      </w:r>
      <w:r w:rsidRPr="0057723F" w:rsidR="00313996">
        <w:t>E.P.</w:t>
      </w:r>
      <w:r w:rsidRPr="0057723F" w:rsidR="00E931E9">
        <w:t>,</w:t>
      </w:r>
      <w:r w:rsidRPr="0057723F" w:rsidR="00313996">
        <w:t xml:space="preserve"> </w:t>
      </w:r>
      <w:r w:rsidRPr="0057723F" w:rsidR="00E80025">
        <w:t>acting as</w:t>
      </w:r>
      <w:r w:rsidRPr="0057723F" w:rsidR="00C165B3">
        <w:t xml:space="preserve"> its</w:t>
      </w:r>
      <w:r w:rsidRPr="0057723F" w:rsidR="00313996">
        <w:t xml:space="preserve"> official representative </w:t>
      </w:r>
      <w:r w:rsidRPr="0057723F" w:rsidR="00E80025">
        <w:t xml:space="preserve">in Azerbaijan </w:t>
      </w:r>
      <w:r w:rsidRPr="0057723F" w:rsidR="00313996">
        <w:t xml:space="preserve">and concluded on 1 October 2009, </w:t>
      </w:r>
      <w:r w:rsidRPr="0057723F">
        <w:t>when the applic</w:t>
      </w:r>
      <w:r w:rsidRPr="0057723F" w:rsidR="00313996">
        <w:t xml:space="preserve">ant </w:t>
      </w:r>
      <w:r w:rsidRPr="0057723F" w:rsidR="00E80025">
        <w:t>had</w:t>
      </w:r>
      <w:r w:rsidRPr="0057723F" w:rsidR="00C165B3">
        <w:t xml:space="preserve"> already</w:t>
      </w:r>
      <w:r w:rsidRPr="0057723F" w:rsidR="00E80025">
        <w:t xml:space="preserve"> been</w:t>
      </w:r>
      <w:r w:rsidRPr="0057723F" w:rsidR="00313996">
        <w:t xml:space="preserve"> head of</w:t>
      </w:r>
      <w:r w:rsidRPr="0057723F" w:rsidR="00F944EA">
        <w:t xml:space="preserve"> the</w:t>
      </w:r>
      <w:r w:rsidRPr="0057723F" w:rsidR="00313996">
        <w:t xml:space="preserve"> Baku bureau.</w:t>
      </w:r>
    </w:p>
    <w:p w:rsidRPr="0057723F" w:rsidR="00410BC6" w:rsidP="0057723F" w:rsidRDefault="00AA0CAA">
      <w:pPr>
        <w:pStyle w:val="JuPara"/>
      </w:pPr>
      <w:r w:rsidRPr="0057723F">
        <w:fldChar w:fldCharType="begin"/>
      </w:r>
      <w:r w:rsidRPr="0057723F">
        <w:instrText xml:space="preserve"> SEQ level0 \*arabic </w:instrText>
      </w:r>
      <w:r w:rsidRPr="0057723F">
        <w:fldChar w:fldCharType="separate"/>
      </w:r>
      <w:r w:rsidR="007E6FB7">
        <w:rPr>
          <w:noProof/>
        </w:rPr>
        <w:t>61</w:t>
      </w:r>
      <w:r w:rsidRPr="0057723F">
        <w:fldChar w:fldCharType="end"/>
      </w:r>
      <w:r w:rsidRPr="0057723F">
        <w:t>.  </w:t>
      </w:r>
      <w:r w:rsidRPr="0057723F" w:rsidR="00EE7600">
        <w:t>A</w:t>
      </w:r>
      <w:r w:rsidRPr="0057723F" w:rsidR="00F944EA">
        <w:t>s</w:t>
      </w:r>
      <w:r w:rsidRPr="0057723F" w:rsidR="00EE7600">
        <w:t xml:space="preserve"> to the charges of tax evasion and abuse of power, the applicant submitted that they </w:t>
      </w:r>
      <w:r w:rsidRPr="0057723F" w:rsidR="00E931E9">
        <w:t xml:space="preserve">had </w:t>
      </w:r>
      <w:r w:rsidRPr="0057723F" w:rsidR="00EE7600">
        <w:t>simply</w:t>
      </w:r>
      <w:r w:rsidRPr="0057723F" w:rsidR="00E931E9">
        <w:t xml:space="preserve"> been</w:t>
      </w:r>
      <w:r w:rsidRPr="0057723F" w:rsidR="00EE7600">
        <w:t xml:space="preserve"> incomprehensible and </w:t>
      </w:r>
      <w:r w:rsidRPr="0057723F" w:rsidR="00E931E9">
        <w:t xml:space="preserve">had </w:t>
      </w:r>
      <w:r w:rsidRPr="0057723F" w:rsidR="0045406E">
        <w:t>lacked any factual basis</w:t>
      </w:r>
      <w:r w:rsidRPr="0057723F" w:rsidR="00EE7600">
        <w:t>.</w:t>
      </w:r>
    </w:p>
    <w:p w:rsidRPr="0057723F" w:rsidR="00AA0CAA" w:rsidP="0057723F" w:rsidRDefault="00EE7600">
      <w:pPr>
        <w:pStyle w:val="JuPara"/>
      </w:pPr>
      <w:r w:rsidRPr="0057723F">
        <w:fldChar w:fldCharType="begin"/>
      </w:r>
      <w:r w:rsidRPr="0057723F">
        <w:instrText xml:space="preserve"> SEQ level0 \*arabic </w:instrText>
      </w:r>
      <w:r w:rsidRPr="0057723F">
        <w:fldChar w:fldCharType="separate"/>
      </w:r>
      <w:r w:rsidR="007E6FB7">
        <w:rPr>
          <w:noProof/>
        </w:rPr>
        <w:t>62</w:t>
      </w:r>
      <w:r w:rsidRPr="0057723F">
        <w:fldChar w:fldCharType="end"/>
      </w:r>
      <w:r w:rsidRPr="0057723F">
        <w:t>.  </w:t>
      </w:r>
      <w:r w:rsidRPr="0057723F" w:rsidR="003920D0">
        <w:t>The applicant further argued that the domestic courts had failed to provide “relevant and sufficient” reasons justifying</w:t>
      </w:r>
      <w:r w:rsidRPr="0057723F" w:rsidR="00E80025">
        <w:t xml:space="preserve"> her</w:t>
      </w:r>
      <w:r w:rsidRPr="0057723F" w:rsidR="003920D0">
        <w:t xml:space="preserve"> pre-trial detention.</w:t>
      </w:r>
      <w:r w:rsidRPr="0057723F" w:rsidR="009B726C">
        <w:t xml:space="preserve"> </w:t>
      </w:r>
      <w:r w:rsidRPr="0057723F" w:rsidR="0038290A">
        <w:t>She also complained that the decision of</w:t>
      </w:r>
      <w:r w:rsidRPr="0057723F" w:rsidR="009B726C">
        <w:t xml:space="preserve"> </w:t>
      </w:r>
      <w:r w:rsidRPr="0057723F" w:rsidR="0038290A">
        <w:t>the Baku Court for Serious Crime</w:t>
      </w:r>
      <w:r w:rsidRPr="0057723F" w:rsidR="00F944EA">
        <w:t>s</w:t>
      </w:r>
      <w:r w:rsidRPr="0057723F" w:rsidR="0038290A">
        <w:t xml:space="preserve"> of </w:t>
      </w:r>
      <w:r w:rsidRPr="0057723F" w:rsidR="009B726C">
        <w:t xml:space="preserve">24 July 2015 </w:t>
      </w:r>
      <w:r w:rsidRPr="0057723F" w:rsidR="00E931E9">
        <w:t xml:space="preserve">had been </w:t>
      </w:r>
      <w:r w:rsidRPr="0057723F" w:rsidR="0038290A">
        <w:t>unlawful as it</w:t>
      </w:r>
      <w:r w:rsidRPr="0057723F" w:rsidR="00F944EA">
        <w:t xml:space="preserve"> had</w:t>
      </w:r>
      <w:r w:rsidRPr="0057723F" w:rsidR="0038290A">
        <w:t xml:space="preserve"> failed </w:t>
      </w:r>
      <w:r w:rsidRPr="0057723F" w:rsidR="009B726C">
        <w:t xml:space="preserve">to set a time-limit </w:t>
      </w:r>
      <w:r w:rsidRPr="0057723F" w:rsidR="00C138A5">
        <w:t xml:space="preserve">or </w:t>
      </w:r>
      <w:r w:rsidRPr="0057723F" w:rsidR="009B726C">
        <w:t>rely on any grounds justifying her detention pending trial.</w:t>
      </w:r>
    </w:p>
    <w:p w:rsidRPr="0057723F" w:rsidR="003920D0" w:rsidP="0057723F" w:rsidRDefault="003920D0">
      <w:pPr>
        <w:pStyle w:val="JuHa0"/>
      </w:pPr>
      <w:r w:rsidRPr="0057723F">
        <w:t>The Government</w:t>
      </w:r>
    </w:p>
    <w:p w:rsidRPr="0057723F" w:rsidR="00410BC6" w:rsidP="0057723F" w:rsidRDefault="003920D0">
      <w:pPr>
        <w:pStyle w:val="JuPara"/>
      </w:pPr>
      <w:r w:rsidRPr="0057723F">
        <w:fldChar w:fldCharType="begin"/>
      </w:r>
      <w:r w:rsidRPr="0057723F">
        <w:instrText xml:space="preserve"> SEQ level0 \*arabic </w:instrText>
      </w:r>
      <w:r w:rsidRPr="0057723F">
        <w:fldChar w:fldCharType="separate"/>
      </w:r>
      <w:r w:rsidR="007E6FB7">
        <w:rPr>
          <w:noProof/>
        </w:rPr>
        <w:t>63</w:t>
      </w:r>
      <w:r w:rsidRPr="0057723F">
        <w:fldChar w:fldCharType="end"/>
      </w:r>
      <w:r w:rsidRPr="0057723F">
        <w:t>.  The Government submitted that the applicant</w:t>
      </w:r>
      <w:r w:rsidRPr="0057723F" w:rsidR="0057723F">
        <w:t>’</w:t>
      </w:r>
      <w:r w:rsidRPr="0057723F" w:rsidR="00607DA6">
        <w:t xml:space="preserve">s arrest and detention had been based on a reasonable suspicion that she </w:t>
      </w:r>
      <w:r w:rsidRPr="0057723F" w:rsidR="00B7729A">
        <w:t xml:space="preserve">had </w:t>
      </w:r>
      <w:r w:rsidRPr="0057723F" w:rsidR="00607DA6">
        <w:t xml:space="preserve">committed criminal offences. In particular, </w:t>
      </w:r>
      <w:r w:rsidRPr="0057723F" w:rsidR="00D26E8B">
        <w:t>the</w:t>
      </w:r>
      <w:r w:rsidRPr="0057723F" w:rsidR="00B7729A">
        <w:t>y</w:t>
      </w:r>
      <w:r w:rsidRPr="0057723F" w:rsidR="00D26E8B">
        <w:t xml:space="preserve"> stressed </w:t>
      </w:r>
      <w:r w:rsidRPr="0057723F" w:rsidR="00DC1195">
        <w:t xml:space="preserve">that </w:t>
      </w:r>
      <w:r w:rsidRPr="0057723F" w:rsidR="00D26E8B">
        <w:t xml:space="preserve">there </w:t>
      </w:r>
      <w:r w:rsidRPr="0057723F" w:rsidR="00B7729A">
        <w:t xml:space="preserve">had </w:t>
      </w:r>
      <w:r w:rsidRPr="0057723F" w:rsidR="00D26E8B">
        <w:t>not</w:t>
      </w:r>
      <w:r w:rsidRPr="0057723F" w:rsidR="00B7729A">
        <w:t xml:space="preserve"> been</w:t>
      </w:r>
      <w:r w:rsidRPr="0057723F" w:rsidR="00D26E8B">
        <w:t xml:space="preserve"> “any </w:t>
      </w:r>
      <w:r w:rsidRPr="0057723F" w:rsidR="00B7729A">
        <w:t>g</w:t>
      </w:r>
      <w:r w:rsidRPr="0057723F" w:rsidR="00D26E8B">
        <w:t>overnment actions” behind the applicant</w:t>
      </w:r>
      <w:r w:rsidRPr="0057723F" w:rsidR="0057723F">
        <w:t>’</w:t>
      </w:r>
      <w:r w:rsidRPr="0057723F" w:rsidR="00D26E8B">
        <w:t xml:space="preserve">s arrest, </w:t>
      </w:r>
      <w:r w:rsidRPr="0057723F" w:rsidR="00B7729A">
        <w:t xml:space="preserve">and that </w:t>
      </w:r>
      <w:r w:rsidRPr="0057723F" w:rsidR="00D26E8B">
        <w:t xml:space="preserve">she </w:t>
      </w:r>
      <w:r w:rsidRPr="0057723F" w:rsidR="00607DA6">
        <w:t>h</w:t>
      </w:r>
      <w:r w:rsidRPr="0057723F">
        <w:t xml:space="preserve">ad been arrested on suspicion of having committed </w:t>
      </w:r>
      <w:r w:rsidRPr="0057723F" w:rsidR="00B7729A">
        <w:t xml:space="preserve">the </w:t>
      </w:r>
      <w:r w:rsidRPr="0057723F" w:rsidR="00607DA6">
        <w:t xml:space="preserve">criminal </w:t>
      </w:r>
      <w:r w:rsidRPr="0057723F">
        <w:t>offence</w:t>
      </w:r>
      <w:r w:rsidRPr="0057723F" w:rsidR="00607DA6">
        <w:t xml:space="preserve"> of “incitement to suicide”</w:t>
      </w:r>
      <w:r w:rsidRPr="0057723F" w:rsidR="00600010">
        <w:t xml:space="preserve"> following a complaint lodged by a private </w:t>
      </w:r>
      <w:r w:rsidRPr="0057723F" w:rsidR="00B7729A">
        <w:t>individual</w:t>
      </w:r>
      <w:r w:rsidRPr="0057723F" w:rsidR="00600010">
        <w:t xml:space="preserve">. According to the Government, this accusation </w:t>
      </w:r>
      <w:r w:rsidRPr="0057723F" w:rsidR="00607DA6">
        <w:t xml:space="preserve">was supported </w:t>
      </w:r>
      <w:r w:rsidRPr="0057723F" w:rsidR="00600010">
        <w:t>“</w:t>
      </w:r>
      <w:r w:rsidRPr="0057723F" w:rsidR="00607DA6">
        <w:t>by the initial evidence, including the statements of the victim and other witnesses</w:t>
      </w:r>
      <w:r w:rsidRPr="0057723F" w:rsidR="00600010">
        <w:t>”</w:t>
      </w:r>
      <w:r w:rsidRPr="0057723F" w:rsidR="00607DA6">
        <w:t xml:space="preserve">. </w:t>
      </w:r>
      <w:r w:rsidRPr="0057723F" w:rsidR="001470DC">
        <w:t xml:space="preserve">As regards the charges against the applicant in relation to illegal entrepreneurship, embezzlement, tax evasion and abuse of power, the Government noted that “those facts had been revealed within the investigation of a criminal case connected with </w:t>
      </w:r>
      <w:r w:rsidRPr="0057723F" w:rsidR="00B7729A">
        <w:t xml:space="preserve">the </w:t>
      </w:r>
      <w:r w:rsidRPr="0057723F" w:rsidR="001470DC">
        <w:t xml:space="preserve">allegedly illegal activities </w:t>
      </w:r>
      <w:r w:rsidRPr="0057723F" w:rsidR="00F30245">
        <w:t>of some non</w:t>
      </w:r>
      <w:r w:rsidRPr="0057723F" w:rsidR="00600010">
        <w:t>-commercial organisation</w:t>
      </w:r>
      <w:r w:rsidRPr="0057723F" w:rsidR="001470DC">
        <w:t>s</w:t>
      </w:r>
      <w:r w:rsidRPr="0057723F" w:rsidR="00607DA6">
        <w:t xml:space="preserve">, </w:t>
      </w:r>
      <w:r w:rsidRPr="0057723F" w:rsidR="00600010">
        <w:t>including the one the applicant had worked</w:t>
      </w:r>
      <w:r w:rsidRPr="0057723F" w:rsidR="001470DC">
        <w:t xml:space="preserve"> for”.</w:t>
      </w:r>
    </w:p>
    <w:p w:rsidRPr="0057723F" w:rsidR="00410BC6" w:rsidP="0057723F" w:rsidRDefault="003920D0">
      <w:pPr>
        <w:pStyle w:val="JuPara"/>
      </w:pPr>
      <w:r w:rsidRPr="0057723F">
        <w:fldChar w:fldCharType="begin"/>
      </w:r>
      <w:r w:rsidRPr="0057723F">
        <w:instrText xml:space="preserve"> SEQ level0 \*arabic </w:instrText>
      </w:r>
      <w:r w:rsidRPr="0057723F">
        <w:fldChar w:fldCharType="separate"/>
      </w:r>
      <w:r w:rsidR="007E6FB7">
        <w:rPr>
          <w:noProof/>
        </w:rPr>
        <w:t>64</w:t>
      </w:r>
      <w:r w:rsidRPr="0057723F">
        <w:fldChar w:fldCharType="end"/>
      </w:r>
      <w:r w:rsidRPr="0057723F">
        <w:t xml:space="preserve">.  The Government further </w:t>
      </w:r>
      <w:r w:rsidRPr="0057723F" w:rsidR="00090E55">
        <w:t>indicated</w:t>
      </w:r>
      <w:r w:rsidRPr="0057723F">
        <w:t xml:space="preserve"> that the applicant</w:t>
      </w:r>
      <w:r w:rsidRPr="0057723F" w:rsidR="0057723F">
        <w:t>’</w:t>
      </w:r>
      <w:r w:rsidRPr="0057723F">
        <w:t>s detention had been justified and that the domestic courts had given sufficient and relevant reasons for h</w:t>
      </w:r>
      <w:r w:rsidRPr="0057723F" w:rsidR="00591EC8">
        <w:t>er</w:t>
      </w:r>
      <w:r w:rsidRPr="0057723F">
        <w:t xml:space="preserve"> detention.</w:t>
      </w:r>
    </w:p>
    <w:p w:rsidRPr="0057723F" w:rsidR="00607DA6" w:rsidP="0057723F" w:rsidRDefault="00607DA6">
      <w:pPr>
        <w:pStyle w:val="JuHa0"/>
      </w:pPr>
      <w:r w:rsidRPr="0057723F">
        <w:t>Third parties</w:t>
      </w:r>
    </w:p>
    <w:p w:rsidRPr="0057723F" w:rsidR="003B403F" w:rsidP="0057723F" w:rsidRDefault="00607DA6">
      <w:pPr>
        <w:pStyle w:val="JuPara"/>
      </w:pPr>
      <w:r w:rsidRPr="0057723F">
        <w:fldChar w:fldCharType="begin"/>
      </w:r>
      <w:r w:rsidRPr="0057723F">
        <w:instrText xml:space="preserve"> SEQ level0 \*arabic </w:instrText>
      </w:r>
      <w:r w:rsidRPr="0057723F">
        <w:fldChar w:fldCharType="separate"/>
      </w:r>
      <w:r w:rsidR="007E6FB7">
        <w:rPr>
          <w:noProof/>
        </w:rPr>
        <w:t>65</w:t>
      </w:r>
      <w:r w:rsidRPr="0057723F">
        <w:fldChar w:fldCharType="end"/>
      </w:r>
      <w:r w:rsidRPr="0057723F">
        <w:t>.  </w:t>
      </w:r>
      <w:r w:rsidRPr="0057723F" w:rsidR="003B403F">
        <w:t xml:space="preserve">The observations submitted by the Council of Europe Commissioner for Human Rights concerned </w:t>
      </w:r>
      <w:r w:rsidRPr="0057723F" w:rsidR="00314CC2">
        <w:t>the situation of human rights defenders, journalists and civil society activists in Azerbaijan which</w:t>
      </w:r>
      <w:r w:rsidRPr="0057723F" w:rsidR="00B7729A">
        <w:t>,</w:t>
      </w:r>
      <w:r w:rsidRPr="0057723F" w:rsidR="00314CC2">
        <w:t xml:space="preserve"> according to the Commissioner, had amounted to “a clear pattern of repression against those expressing dissent or criticism of the authorities”. Those comments were to a large extent similar to those made in </w:t>
      </w:r>
      <w:proofErr w:type="spellStart"/>
      <w:r w:rsidRPr="0057723F" w:rsidR="000B530C">
        <w:rPr>
          <w:i/>
        </w:rPr>
        <w:t>Rasul</w:t>
      </w:r>
      <w:proofErr w:type="spellEnd"/>
      <w:r w:rsidRPr="0057723F" w:rsidR="000B530C">
        <w:rPr>
          <w:i/>
        </w:rPr>
        <w:t xml:space="preserve"> </w:t>
      </w:r>
      <w:proofErr w:type="spellStart"/>
      <w:r w:rsidRPr="0057723F" w:rsidR="000B530C">
        <w:rPr>
          <w:i/>
        </w:rPr>
        <w:t>Jafarov</w:t>
      </w:r>
      <w:proofErr w:type="spellEnd"/>
      <w:r w:rsidRPr="0057723F" w:rsidR="000B530C">
        <w:t xml:space="preserve"> </w:t>
      </w:r>
      <w:r w:rsidRPr="0057723F" w:rsidR="000B530C">
        <w:rPr>
          <w:i/>
        </w:rPr>
        <w:t>v. Azerbaijan</w:t>
      </w:r>
      <w:r w:rsidRPr="0057723F" w:rsidR="000B530C">
        <w:t xml:space="preserve"> </w:t>
      </w:r>
      <w:r w:rsidRPr="0057723F" w:rsidR="0079109B">
        <w:t>(</w:t>
      </w:r>
      <w:r w:rsidRPr="0057723F" w:rsidR="008F3C15">
        <w:t>no.</w:t>
      </w:r>
      <w:r w:rsidRPr="0057723F" w:rsidR="00644A67">
        <w:t> </w:t>
      </w:r>
      <w:r w:rsidRPr="0057723F" w:rsidR="008F3C15">
        <w:t>69981/14, §§ 99</w:t>
      </w:r>
      <w:r w:rsidRPr="0057723F" w:rsidR="008F3C15">
        <w:noBreakHyphen/>
        <w:t>113, 17 March 2016)</w:t>
      </w:r>
      <w:r w:rsidRPr="0057723F" w:rsidR="00314CC2">
        <w:t>.</w:t>
      </w:r>
    </w:p>
    <w:p w:rsidRPr="0057723F" w:rsidR="00410BC6" w:rsidP="004519A1" w:rsidRDefault="003B403F">
      <w:pPr>
        <w:pStyle w:val="JuPara"/>
      </w:pPr>
      <w:r w:rsidRPr="0057723F">
        <w:fldChar w:fldCharType="begin"/>
      </w:r>
      <w:r w:rsidRPr="0057723F">
        <w:instrText xml:space="preserve"> SEQ level0 \*arabic </w:instrText>
      </w:r>
      <w:r w:rsidRPr="0057723F">
        <w:fldChar w:fldCharType="separate"/>
      </w:r>
      <w:r w:rsidR="007E6FB7">
        <w:rPr>
          <w:noProof/>
        </w:rPr>
        <w:t>66</w:t>
      </w:r>
      <w:r w:rsidRPr="0057723F">
        <w:fldChar w:fldCharType="end"/>
      </w:r>
      <w:r w:rsidRPr="0057723F">
        <w:t>.  </w:t>
      </w:r>
      <w:r w:rsidR="004519A1">
        <w:rPr>
          <w:rStyle w:val="FootnoteReference"/>
        </w:rPr>
        <w:footnoteReference w:id="4"/>
      </w:r>
      <w:r w:rsidRPr="00D20079" w:rsidR="00E64468">
        <w:t>The UN Special Rapporteur and two intervening organisations also expressed their concern as regards the alleged ongoing crackdown on civil society in Azerbaijan. With reference to various international reports and the arrests of various well</w:t>
      </w:r>
      <w:r w:rsidRPr="00D20079" w:rsidR="00E64468">
        <w:rPr>
          <w:rFonts w:hint="eastAsia" w:ascii="MS Gothic" w:hAnsi="MS Gothic" w:eastAsia="MS Gothic" w:cs="MS Gothic"/>
        </w:rPr>
        <w:t>‑</w:t>
      </w:r>
      <w:r w:rsidRPr="00D20079" w:rsidR="00E64468">
        <w:t>known individuals, the interveners were of the view that the present case was a perfect example of a systematic practice of arbitrary detention and selective criminal prosecution of journalists, human rights defenders and others in Azerbaijan in retaliation for their exercise of the right to freedom of expression, assembly and association and their cooperation with international organisations.</w:t>
      </w:r>
    </w:p>
    <w:p w:rsidRPr="0057723F" w:rsidR="00410BC6" w:rsidP="0057723F" w:rsidRDefault="002F3D96">
      <w:pPr>
        <w:pStyle w:val="JuH1"/>
      </w:pPr>
      <w:r w:rsidRPr="0057723F">
        <w:t>The Court</w:t>
      </w:r>
      <w:r w:rsidRPr="0057723F" w:rsidR="0057723F">
        <w:t>’</w:t>
      </w:r>
      <w:r w:rsidRPr="0057723F">
        <w:t>s assessment</w:t>
      </w:r>
    </w:p>
    <w:p w:rsidRPr="0057723F" w:rsidR="00410BC6"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67</w:t>
      </w:r>
      <w:r w:rsidRPr="0057723F">
        <w:fldChar w:fldCharType="end"/>
      </w:r>
      <w:r w:rsidRPr="0057723F" w:rsidR="0077175D">
        <w:t>. </w:t>
      </w:r>
      <w:r w:rsidRPr="0057723F" w:rsidR="00D03124">
        <w:t> </w:t>
      </w:r>
      <w:r w:rsidRPr="0057723F" w:rsidR="00782997">
        <w:t>The Court will examine the</w:t>
      </w:r>
      <w:r w:rsidRPr="0057723F" w:rsidR="007B7563">
        <w:t xml:space="preserve"> applicant</w:t>
      </w:r>
      <w:r w:rsidRPr="0057723F" w:rsidR="0057723F">
        <w:t>’</w:t>
      </w:r>
      <w:r w:rsidRPr="0057723F" w:rsidR="007B7563">
        <w:t xml:space="preserve">s </w:t>
      </w:r>
      <w:r w:rsidRPr="0057723F" w:rsidR="00782997">
        <w:t xml:space="preserve">complaints on the basis of the relevant general principles set out, in particular, in the case of </w:t>
      </w:r>
      <w:proofErr w:type="spellStart"/>
      <w:r w:rsidRPr="0057723F" w:rsidR="00BC4722">
        <w:rPr>
          <w:i/>
        </w:rPr>
        <w:t>Ilgar</w:t>
      </w:r>
      <w:proofErr w:type="spellEnd"/>
      <w:r w:rsidRPr="0057723F" w:rsidR="00BC4722">
        <w:rPr>
          <w:i/>
        </w:rPr>
        <w:t> </w:t>
      </w:r>
      <w:r w:rsidRPr="0057723F" w:rsidR="00782997">
        <w:rPr>
          <w:i/>
        </w:rPr>
        <w:t>Mammadov</w:t>
      </w:r>
      <w:r w:rsidRPr="0057723F" w:rsidR="00782997">
        <w:t xml:space="preserve"> (cited above</w:t>
      </w:r>
      <w:r w:rsidRPr="0057723F" w:rsidR="0079109B">
        <w:rPr>
          <w:snapToGrid w:val="0"/>
        </w:rPr>
        <w:t xml:space="preserve">, </w:t>
      </w:r>
      <w:r w:rsidRPr="0057723F" w:rsidR="00782997">
        <w:t>§ 87-</w:t>
      </w:r>
      <w:r w:rsidRPr="0057723F" w:rsidR="00E2336A">
        <w:t>90</w:t>
      </w:r>
      <w:r w:rsidRPr="0057723F" w:rsidR="00782997">
        <w:t xml:space="preserve"> respectively).</w:t>
      </w:r>
      <w:r w:rsidRPr="0057723F" w:rsidR="00E2336A">
        <w:t xml:space="preserve"> The requirement that the suspicion must be based on reasonable grounds forms an essential part of the safeguard against arbitrary arrest and detention. As a general rule, problems concerning the existence of a “reasonable suspicion” arise at the level of the facts. The very specific context of the present case calls for a high level of scrutiny of the facts. The Court</w:t>
      </w:r>
      <w:r w:rsidRPr="0057723F" w:rsidR="0057723F">
        <w:t>’</w:t>
      </w:r>
      <w:r w:rsidRPr="0057723F" w:rsidR="00E2336A">
        <w:t>s task is to verify whether there existed sufficient objective elements that could lead an objective observer to reasonably believe that the applicant might have committed the acts alleged by the prosecuting authorities (</w:t>
      </w:r>
      <w:proofErr w:type="gramStart"/>
      <w:r w:rsidRPr="0057723F" w:rsidR="00E2336A">
        <w:t>ibid.,</w:t>
      </w:r>
      <w:proofErr w:type="gramEnd"/>
      <w:r w:rsidRPr="0057723F" w:rsidR="00E2336A">
        <w:t xml:space="preserve"> § 94). Besides, the Court has to have regard to all the relevant circumstances in order to be satisfied that objective information existed showing that the suspicion against the applicants was “reasonable”. In this connection, at the outset, the Court considers it necessary to have regard to the general context of the facts of this particular case (see </w:t>
      </w:r>
      <w:proofErr w:type="spellStart"/>
      <w:r w:rsidRPr="0057723F" w:rsidR="00E2336A">
        <w:rPr>
          <w:i/>
        </w:rPr>
        <w:t>Rasul</w:t>
      </w:r>
      <w:proofErr w:type="spellEnd"/>
      <w:r w:rsidRPr="0057723F" w:rsidR="00E2336A">
        <w:rPr>
          <w:i/>
        </w:rPr>
        <w:t xml:space="preserve"> </w:t>
      </w:r>
      <w:proofErr w:type="spellStart"/>
      <w:r w:rsidRPr="0057723F" w:rsidR="00E2336A">
        <w:rPr>
          <w:i/>
        </w:rPr>
        <w:t>Jafarov</w:t>
      </w:r>
      <w:proofErr w:type="spellEnd"/>
      <w:r w:rsidRPr="0057723F" w:rsidR="00E2336A">
        <w:t xml:space="preserve"> cited above, § 120).</w:t>
      </w:r>
    </w:p>
    <w:p w:rsidRPr="0057723F" w:rsidR="00410BC6" w:rsidP="0057723F" w:rsidRDefault="00E2336A">
      <w:pPr>
        <w:pStyle w:val="JuPara"/>
      </w:pPr>
      <w:r w:rsidRPr="0057723F">
        <w:fldChar w:fldCharType="begin"/>
      </w:r>
      <w:r w:rsidRPr="0057723F">
        <w:instrText xml:space="preserve"> SEQ level0 \*arabic </w:instrText>
      </w:r>
      <w:r w:rsidRPr="0057723F">
        <w:fldChar w:fldCharType="separate"/>
      </w:r>
      <w:r w:rsidR="007E6FB7">
        <w:rPr>
          <w:noProof/>
        </w:rPr>
        <w:t>68</w:t>
      </w:r>
      <w:r w:rsidRPr="0057723F">
        <w:fldChar w:fldCharType="end"/>
      </w:r>
      <w:r w:rsidRPr="0057723F">
        <w:t>.  </w:t>
      </w:r>
      <w:r w:rsidRPr="0057723F" w:rsidR="00782997">
        <w:t>The Court observes that the applicant</w:t>
      </w:r>
      <w:r w:rsidRPr="0057723F" w:rsidR="0057723F">
        <w:t>’</w:t>
      </w:r>
      <w:r w:rsidRPr="0057723F" w:rsidR="00F03602">
        <w:t>s</w:t>
      </w:r>
      <w:r w:rsidRPr="0057723F" w:rsidR="00782997">
        <w:t xml:space="preserve"> arrest and pre-trial detention were based on charges relating to two separate set</w:t>
      </w:r>
      <w:r w:rsidRPr="0057723F" w:rsidR="00B7729A">
        <w:t>s</w:t>
      </w:r>
      <w:r w:rsidRPr="0057723F" w:rsidR="00782997">
        <w:t xml:space="preserve"> of facts: the first set formed </w:t>
      </w:r>
      <w:r w:rsidRPr="0057723F" w:rsidR="00B7729A">
        <w:t xml:space="preserve">the </w:t>
      </w:r>
      <w:r w:rsidRPr="0057723F" w:rsidR="00782997">
        <w:t>basis for the charge of incitement to suicide</w:t>
      </w:r>
      <w:r w:rsidRPr="0057723F" w:rsidR="00B7729A">
        <w:t>,</w:t>
      </w:r>
      <w:r w:rsidRPr="0057723F" w:rsidR="00782997">
        <w:t xml:space="preserve"> while </w:t>
      </w:r>
      <w:r w:rsidRPr="0057723F" w:rsidR="00B7729A">
        <w:t xml:space="preserve">the </w:t>
      </w:r>
      <w:r w:rsidRPr="0057723F" w:rsidR="00782997">
        <w:t>second concerned various charges in relation to the applicant</w:t>
      </w:r>
      <w:r w:rsidRPr="0057723F" w:rsidR="0057723F">
        <w:t>’</w:t>
      </w:r>
      <w:r w:rsidRPr="0057723F" w:rsidR="00782997">
        <w:t xml:space="preserve">s work at </w:t>
      </w:r>
      <w:proofErr w:type="spellStart"/>
      <w:r w:rsidRPr="0057723F" w:rsidR="009E4215">
        <w:t>Azadliq</w:t>
      </w:r>
      <w:proofErr w:type="spellEnd"/>
      <w:r w:rsidRPr="0057723F" w:rsidR="009E4215">
        <w:t xml:space="preserve"> Radio</w:t>
      </w:r>
      <w:r w:rsidRPr="0057723F" w:rsidR="00782997">
        <w:t xml:space="preserve">. In order to assess the existence of a </w:t>
      </w:r>
      <w:r w:rsidRPr="0057723F" w:rsidR="00697CF2">
        <w:t>“</w:t>
      </w:r>
      <w:r w:rsidRPr="0057723F" w:rsidR="00782997">
        <w:t>reasonable suspicion</w:t>
      </w:r>
      <w:r w:rsidRPr="0057723F" w:rsidR="00697CF2">
        <w:t>”</w:t>
      </w:r>
      <w:r w:rsidRPr="0057723F" w:rsidR="00782997">
        <w:t xml:space="preserve"> for the applicant</w:t>
      </w:r>
      <w:r w:rsidRPr="0057723F" w:rsidR="0057723F">
        <w:t>’</w:t>
      </w:r>
      <w:r w:rsidRPr="0057723F" w:rsidR="00782997">
        <w:t>s arrest and detention, the Court will proceed to examine the facts giving rise to the above charges in turn.</w:t>
      </w:r>
    </w:p>
    <w:p w:rsidRPr="0057723F" w:rsidR="00782997" w:rsidP="0057723F" w:rsidRDefault="00782997">
      <w:pPr>
        <w:pStyle w:val="JuHa0"/>
      </w:pPr>
      <w:r w:rsidRPr="0057723F">
        <w:t>As regards the charge of incitement to suicide</w:t>
      </w:r>
    </w:p>
    <w:p w:rsidRPr="0057723F" w:rsidR="00410BC6" w:rsidP="0057723F" w:rsidRDefault="00A81BC0">
      <w:pPr>
        <w:pStyle w:val="JuPara"/>
      </w:pPr>
      <w:r w:rsidRPr="0057723F">
        <w:fldChar w:fldCharType="begin"/>
      </w:r>
      <w:r w:rsidRPr="0057723F">
        <w:instrText xml:space="preserve"> SEQ level0 \*arabic </w:instrText>
      </w:r>
      <w:r w:rsidRPr="0057723F">
        <w:fldChar w:fldCharType="separate"/>
      </w:r>
      <w:r w:rsidR="007E6FB7">
        <w:rPr>
          <w:noProof/>
        </w:rPr>
        <w:t>69</w:t>
      </w:r>
      <w:r w:rsidRPr="0057723F">
        <w:rPr>
          <w:noProof/>
        </w:rPr>
        <w:fldChar w:fldCharType="end"/>
      </w:r>
      <w:r w:rsidRPr="0057723F" w:rsidR="00782997">
        <w:t xml:space="preserve">.  The Court </w:t>
      </w:r>
      <w:r w:rsidRPr="0057723F" w:rsidR="006B1FEE">
        <w:t>observes that between 5 December 2014 and 6 March 2015 the applicant was detained solely on the basis of the charge of incitement to suic</w:t>
      </w:r>
      <w:r w:rsidRPr="0057723F" w:rsidR="007A0EA4">
        <w:t xml:space="preserve">ide. In her submissions </w:t>
      </w:r>
      <w:r w:rsidRPr="0057723F" w:rsidR="00530CDD">
        <w:t>she</w:t>
      </w:r>
      <w:r w:rsidRPr="0057723F" w:rsidR="00782997">
        <w:t xml:space="preserve"> </w:t>
      </w:r>
      <w:r w:rsidRPr="0057723F" w:rsidR="007A0EA4">
        <w:t>disputed the prosecution</w:t>
      </w:r>
      <w:r w:rsidRPr="0057723F" w:rsidR="0057723F">
        <w:t>’</w:t>
      </w:r>
      <w:r w:rsidRPr="0057723F" w:rsidR="009908D8">
        <w:t>s</w:t>
      </w:r>
      <w:r w:rsidRPr="0057723F" w:rsidR="007A0EA4">
        <w:t xml:space="preserve"> version of events</w:t>
      </w:r>
      <w:r w:rsidRPr="0057723F" w:rsidR="004177B9">
        <w:t xml:space="preserve"> in relation to this charge</w:t>
      </w:r>
      <w:r w:rsidRPr="0057723F" w:rsidR="007A0EA4">
        <w:t xml:space="preserve">. </w:t>
      </w:r>
      <w:r w:rsidRPr="0057723F" w:rsidR="002A593C">
        <w:t>However</w:t>
      </w:r>
      <w:r w:rsidRPr="0057723F" w:rsidR="007A0EA4">
        <w:t xml:space="preserve">, the Court notes that it does not need to determine the veracity </w:t>
      </w:r>
      <w:r w:rsidRPr="0057723F" w:rsidR="0095579B">
        <w:t xml:space="preserve">of </w:t>
      </w:r>
      <w:r w:rsidRPr="0057723F" w:rsidR="007A0EA4">
        <w:t>each and every allegation made by the applicant</w:t>
      </w:r>
      <w:r w:rsidRPr="0057723F" w:rsidR="00147711">
        <w:t>,</w:t>
      </w:r>
      <w:r w:rsidRPr="0057723F" w:rsidR="007A0EA4">
        <w:t xml:space="preserve"> as the main question before the Court is whether T.M.</w:t>
      </w:r>
      <w:r w:rsidRPr="0057723F" w:rsidR="0057723F">
        <w:t>’</w:t>
      </w:r>
      <w:r w:rsidRPr="0057723F" w:rsidR="007A0EA4">
        <w:t xml:space="preserve">s complaint </w:t>
      </w:r>
      <w:r w:rsidRPr="0057723F" w:rsidR="002A593C">
        <w:t xml:space="preserve">could have formed </w:t>
      </w:r>
      <w:r w:rsidRPr="0057723F" w:rsidR="00147711">
        <w:t xml:space="preserve">the </w:t>
      </w:r>
      <w:r w:rsidRPr="0057723F" w:rsidR="002A593C">
        <w:t>basis for a reasonable suspicion</w:t>
      </w:r>
      <w:r w:rsidRPr="0057723F" w:rsidR="009908D8">
        <w:t xml:space="preserve"> against </w:t>
      </w:r>
      <w:r w:rsidRPr="0057723F" w:rsidR="00530CDD">
        <w:t>her</w:t>
      </w:r>
      <w:r w:rsidRPr="0057723F" w:rsidR="00147711">
        <w:t>,</w:t>
      </w:r>
      <w:r w:rsidRPr="0057723F" w:rsidR="009908D8">
        <w:t xml:space="preserve"> regard</w:t>
      </w:r>
      <w:r w:rsidRPr="0057723F" w:rsidR="0095579B">
        <w:t xml:space="preserve"> being had</w:t>
      </w:r>
      <w:r w:rsidRPr="0057723F" w:rsidR="009908D8">
        <w:t xml:space="preserve"> to the allegation </w:t>
      </w:r>
      <w:r w:rsidRPr="0057723F" w:rsidR="0095579B">
        <w:t xml:space="preserve">that </w:t>
      </w:r>
      <w:r w:rsidRPr="0057723F" w:rsidR="00FA1AF3">
        <w:t>the impugned charge had been brought as a result of coercion on the complainant by the authorities</w:t>
      </w:r>
      <w:r w:rsidRPr="0057723F" w:rsidR="009908D8">
        <w:t>.</w:t>
      </w:r>
    </w:p>
    <w:p w:rsidRPr="0057723F" w:rsidR="00A61A70" w:rsidP="0057723F" w:rsidRDefault="002A593C">
      <w:pPr>
        <w:pStyle w:val="JuHi"/>
        <w:rPr>
          <w:i w:val="0"/>
        </w:rPr>
      </w:pPr>
      <w:r w:rsidRPr="0057723F">
        <w:t xml:space="preserve">As to the allegation that </w:t>
      </w:r>
      <w:r w:rsidRPr="0057723F" w:rsidR="00F30245">
        <w:t>T.M.</w:t>
      </w:r>
      <w:r w:rsidRPr="0057723F" w:rsidR="0057723F">
        <w:t>’</w:t>
      </w:r>
      <w:r w:rsidRPr="0057723F" w:rsidR="00F30245">
        <w:t>s complaint</w:t>
      </w:r>
      <w:r w:rsidRPr="0057723F">
        <w:t xml:space="preserve"> was </w:t>
      </w:r>
      <w:r w:rsidRPr="0057723F" w:rsidR="00FA1AF3">
        <w:t>obtained under coercion</w:t>
      </w:r>
    </w:p>
    <w:p w:rsidRPr="0057723F" w:rsidR="009C5A49" w:rsidP="0057723F" w:rsidRDefault="00DD3DB1">
      <w:pPr>
        <w:pStyle w:val="JuPara"/>
      </w:pPr>
      <w:r w:rsidRPr="0057723F">
        <w:fldChar w:fldCharType="begin"/>
      </w:r>
      <w:r w:rsidRPr="0057723F">
        <w:instrText xml:space="preserve"> SEQ level0 \*arabic </w:instrText>
      </w:r>
      <w:r w:rsidRPr="0057723F">
        <w:fldChar w:fldCharType="separate"/>
      </w:r>
      <w:r w:rsidR="007E6FB7">
        <w:rPr>
          <w:noProof/>
        </w:rPr>
        <w:t>70</w:t>
      </w:r>
      <w:r w:rsidRPr="0057723F">
        <w:fldChar w:fldCharType="end"/>
      </w:r>
      <w:r w:rsidRPr="0057723F">
        <w:t>.  </w:t>
      </w:r>
      <w:r w:rsidRPr="0057723F" w:rsidR="00E2336A">
        <w:t>T</w:t>
      </w:r>
      <w:r w:rsidRPr="0057723F" w:rsidR="00F30245">
        <w:t xml:space="preserve">he Court </w:t>
      </w:r>
      <w:r w:rsidRPr="0057723F" w:rsidR="00901F7C">
        <w:t>observes</w:t>
      </w:r>
      <w:r w:rsidRPr="0057723F" w:rsidR="00147711">
        <w:t xml:space="preserve"> that</w:t>
      </w:r>
      <w:r w:rsidRPr="0057723F" w:rsidR="00901F7C">
        <w:t xml:space="preserve"> the</w:t>
      </w:r>
      <w:r w:rsidRPr="0057723F" w:rsidR="00D26E8B">
        <w:t xml:space="preserve"> applicant</w:t>
      </w:r>
      <w:r w:rsidRPr="0057723F" w:rsidR="00147711">
        <w:t>,</w:t>
      </w:r>
      <w:r w:rsidRPr="0057723F" w:rsidR="00D26E8B">
        <w:t xml:space="preserve"> </w:t>
      </w:r>
      <w:r w:rsidRPr="0057723F" w:rsidR="002A593C">
        <w:t>relying on T.M.</w:t>
      </w:r>
      <w:r w:rsidRPr="0057723F" w:rsidR="0057723F">
        <w:t>’</w:t>
      </w:r>
      <w:r w:rsidRPr="0057723F" w:rsidR="002A593C">
        <w:t>s public statements</w:t>
      </w:r>
      <w:r w:rsidRPr="0057723F" w:rsidR="00147711">
        <w:t>,</w:t>
      </w:r>
      <w:r w:rsidRPr="0057723F" w:rsidR="002A593C">
        <w:t xml:space="preserve"> argued</w:t>
      </w:r>
      <w:r w:rsidRPr="0057723F" w:rsidR="00D26E8B">
        <w:t xml:space="preserve"> that </w:t>
      </w:r>
      <w:r w:rsidRPr="0057723F" w:rsidR="00530CDD">
        <w:t>his</w:t>
      </w:r>
      <w:r w:rsidRPr="0057723F" w:rsidR="00784323">
        <w:t xml:space="preserve"> complaint</w:t>
      </w:r>
      <w:r w:rsidRPr="0057723F" w:rsidR="00D26E8B">
        <w:t xml:space="preserve"> </w:t>
      </w:r>
      <w:r w:rsidRPr="0057723F" w:rsidR="002A593C">
        <w:t>had been</w:t>
      </w:r>
      <w:r w:rsidRPr="0057723F" w:rsidR="00D26E8B">
        <w:t xml:space="preserve"> </w:t>
      </w:r>
      <w:r w:rsidRPr="0057723F" w:rsidR="00D46E86">
        <w:t xml:space="preserve">obtained by </w:t>
      </w:r>
      <w:r w:rsidRPr="0057723F" w:rsidR="002A593C">
        <w:t>the authorities</w:t>
      </w:r>
      <w:r w:rsidRPr="0057723F" w:rsidR="00D46E86">
        <w:t xml:space="preserve"> under coercion</w:t>
      </w:r>
      <w:r w:rsidRPr="0057723F" w:rsidR="00784323">
        <w:t>. The Government</w:t>
      </w:r>
      <w:r w:rsidRPr="0057723F" w:rsidR="00147711">
        <w:t>,</w:t>
      </w:r>
      <w:r w:rsidRPr="0057723F" w:rsidR="00784323">
        <w:t xml:space="preserve"> without specifically commenting on this</w:t>
      </w:r>
      <w:r w:rsidRPr="0057723F" w:rsidR="00D26E8B">
        <w:t xml:space="preserve"> </w:t>
      </w:r>
      <w:r w:rsidRPr="0057723F" w:rsidR="002A593C">
        <w:t>allegation</w:t>
      </w:r>
      <w:r w:rsidRPr="0057723F" w:rsidR="00147711">
        <w:t>,</w:t>
      </w:r>
      <w:r w:rsidRPr="0057723F" w:rsidR="00D26E8B">
        <w:t xml:space="preserve"> </w:t>
      </w:r>
      <w:r w:rsidRPr="0057723F" w:rsidR="00F30245">
        <w:t xml:space="preserve">submitted that the </w:t>
      </w:r>
      <w:r w:rsidRPr="0057723F" w:rsidR="00784323">
        <w:t xml:space="preserve">applicant </w:t>
      </w:r>
      <w:r w:rsidRPr="0057723F" w:rsidR="00F30245">
        <w:t xml:space="preserve">had been arrested following a complaint lodged by a private </w:t>
      </w:r>
      <w:r w:rsidRPr="0057723F" w:rsidR="00147711">
        <w:t>individual</w:t>
      </w:r>
      <w:r w:rsidRPr="0057723F" w:rsidR="00F30245">
        <w:t xml:space="preserve">. </w:t>
      </w:r>
      <w:r w:rsidRPr="0057723F" w:rsidR="004177B9">
        <w:t>In this context, t</w:t>
      </w:r>
      <w:r w:rsidRPr="0057723F" w:rsidR="00346C67">
        <w:t>he Court observes</w:t>
      </w:r>
      <w:r w:rsidRPr="0057723F" w:rsidR="009908D8">
        <w:t xml:space="preserve"> at the outset</w:t>
      </w:r>
      <w:r w:rsidRPr="0057723F" w:rsidR="00346C67">
        <w:t xml:space="preserve"> that the crime of incitement to suicide is subject to public prosecution and </w:t>
      </w:r>
      <w:r w:rsidRPr="0057723F" w:rsidR="00147711">
        <w:t xml:space="preserve">that </w:t>
      </w:r>
      <w:r w:rsidRPr="0057723F" w:rsidR="00346C67">
        <w:t xml:space="preserve">a complaint </w:t>
      </w:r>
      <w:r w:rsidRPr="0057723F" w:rsidR="00147711">
        <w:t xml:space="preserve">lodged </w:t>
      </w:r>
      <w:r w:rsidRPr="0057723F" w:rsidR="00346C67">
        <w:t>by the victim is</w:t>
      </w:r>
      <w:r w:rsidRPr="0057723F" w:rsidR="00F62FE9">
        <w:t xml:space="preserve"> </w:t>
      </w:r>
      <w:r w:rsidRPr="0057723F" w:rsidR="00D26E8B">
        <w:t>therefore not a</w:t>
      </w:r>
      <w:r w:rsidRPr="0057723F" w:rsidR="00346C67">
        <w:t xml:space="preserve"> prerequisite to </w:t>
      </w:r>
      <w:r w:rsidRPr="0057723F" w:rsidR="00147711">
        <w:t xml:space="preserve">instituting </w:t>
      </w:r>
      <w:r w:rsidRPr="0057723F" w:rsidR="00346C67">
        <w:t>criminal proceedings into this criminal offence</w:t>
      </w:r>
      <w:r w:rsidRPr="0057723F" w:rsidR="00D26E8B">
        <w:t xml:space="preserve"> (see paragraph</w:t>
      </w:r>
      <w:r w:rsidRPr="0057723F" w:rsidR="00CD01BD">
        <w:t xml:space="preserve"> 50 above</w:t>
      </w:r>
      <w:r w:rsidRPr="0057723F" w:rsidR="00346C67">
        <w:t xml:space="preserve">). This is also confirmed in the present case by the fact that the investigating authorities </w:t>
      </w:r>
      <w:r w:rsidRPr="0057723F" w:rsidR="00CD01BD">
        <w:t xml:space="preserve">had </w:t>
      </w:r>
      <w:r w:rsidRPr="0057723F" w:rsidR="00346C67">
        <w:t xml:space="preserve">opened </w:t>
      </w:r>
      <w:r w:rsidRPr="0057723F" w:rsidR="00147711">
        <w:t xml:space="preserve">a </w:t>
      </w:r>
      <w:r w:rsidRPr="0057723F" w:rsidR="00346C67">
        <w:t xml:space="preserve">criminal investigation in </w:t>
      </w:r>
      <w:r w:rsidRPr="0057723F" w:rsidR="00763389">
        <w:t xml:space="preserve">connection with </w:t>
      </w:r>
      <w:r w:rsidRPr="0057723F" w:rsidR="00346C67">
        <w:t>T.M.</w:t>
      </w:r>
      <w:r w:rsidRPr="0057723F" w:rsidR="0057723F">
        <w:t>’</w:t>
      </w:r>
      <w:r w:rsidRPr="0057723F" w:rsidR="00346C67">
        <w:t xml:space="preserve">s attempt to commit suicide following the </w:t>
      </w:r>
      <w:r w:rsidRPr="0057723F" w:rsidR="002A593C">
        <w:t>incident</w:t>
      </w:r>
      <w:r w:rsidRPr="0057723F" w:rsidR="00346C67">
        <w:t xml:space="preserve"> </w:t>
      </w:r>
      <w:r w:rsidRPr="0057723F" w:rsidR="00FC586E">
        <w:t xml:space="preserve">and before he lodged a </w:t>
      </w:r>
      <w:r w:rsidRPr="0057723F" w:rsidR="00DC1195">
        <w:t xml:space="preserve">formal </w:t>
      </w:r>
      <w:r w:rsidRPr="0057723F" w:rsidR="00FC586E">
        <w:t xml:space="preserve">complaint </w:t>
      </w:r>
      <w:r w:rsidRPr="0057723F" w:rsidR="00DC1195">
        <w:t xml:space="preserve">implicating </w:t>
      </w:r>
      <w:r w:rsidRPr="0057723F" w:rsidR="00FC586E">
        <w:t xml:space="preserve">the applicant </w:t>
      </w:r>
      <w:r w:rsidRPr="0057723F" w:rsidR="00346C67">
        <w:t xml:space="preserve">(see </w:t>
      </w:r>
      <w:r w:rsidRPr="0057723F" w:rsidR="00CD01BD">
        <w:t>paragraph 17 above).</w:t>
      </w:r>
      <w:r w:rsidRPr="0057723F" w:rsidR="00346C67">
        <w:t xml:space="preserve"> </w:t>
      </w:r>
      <w:r w:rsidRPr="0057723F" w:rsidR="009908D8">
        <w:t xml:space="preserve">Therefore, the Court </w:t>
      </w:r>
      <w:r w:rsidRPr="0057723F" w:rsidR="0014611C">
        <w:t>will</w:t>
      </w:r>
      <w:r w:rsidRPr="0057723F" w:rsidR="009908D8">
        <w:t xml:space="preserve"> have regard to the investigative measures carried out</w:t>
      </w:r>
      <w:r w:rsidRPr="0057723F" w:rsidR="00FC586E">
        <w:t xml:space="preserve"> and the evidence collected by the </w:t>
      </w:r>
      <w:r w:rsidRPr="0057723F" w:rsidR="00CD01BD">
        <w:t xml:space="preserve">prosecuting </w:t>
      </w:r>
      <w:r w:rsidRPr="0057723F" w:rsidR="00FC586E">
        <w:t>authorities</w:t>
      </w:r>
      <w:r w:rsidRPr="0057723F" w:rsidR="009908D8">
        <w:t xml:space="preserve"> </w:t>
      </w:r>
      <w:r w:rsidRPr="0057723F" w:rsidR="00872CE8">
        <w:t>following</w:t>
      </w:r>
      <w:r w:rsidRPr="0057723F" w:rsidR="009908D8">
        <w:t xml:space="preserve"> T.M.</w:t>
      </w:r>
      <w:r w:rsidRPr="0057723F" w:rsidR="0057723F">
        <w:t>’</w:t>
      </w:r>
      <w:r w:rsidRPr="0057723F" w:rsidR="009908D8">
        <w:t>s</w:t>
      </w:r>
      <w:r w:rsidRPr="0057723F" w:rsidR="00872CE8">
        <w:t xml:space="preserve"> attempt to commit suicide.</w:t>
      </w:r>
    </w:p>
    <w:p w:rsidRPr="0057723F" w:rsidR="00B668AF" w:rsidP="0057723F" w:rsidRDefault="00346C67">
      <w:pPr>
        <w:pStyle w:val="JuPara"/>
      </w:pPr>
      <w:r w:rsidRPr="0057723F">
        <w:fldChar w:fldCharType="begin"/>
      </w:r>
      <w:r w:rsidRPr="0057723F">
        <w:instrText xml:space="preserve"> SEQ level0 \*arabic </w:instrText>
      </w:r>
      <w:r w:rsidRPr="0057723F">
        <w:fldChar w:fldCharType="separate"/>
      </w:r>
      <w:r w:rsidR="007E6FB7">
        <w:rPr>
          <w:noProof/>
        </w:rPr>
        <w:t>71</w:t>
      </w:r>
      <w:r w:rsidRPr="0057723F">
        <w:fldChar w:fldCharType="end"/>
      </w:r>
      <w:r w:rsidRPr="0057723F">
        <w:t xml:space="preserve">.  In this connection, </w:t>
      </w:r>
      <w:r w:rsidRPr="0057723F" w:rsidR="00901F7C">
        <w:t>the Court observes that</w:t>
      </w:r>
      <w:r w:rsidRPr="0057723F" w:rsidR="002A593C">
        <w:t xml:space="preserve"> despite the Court</w:t>
      </w:r>
      <w:r w:rsidRPr="0057723F" w:rsidR="0057723F">
        <w:t>’</w:t>
      </w:r>
      <w:r w:rsidRPr="0057723F" w:rsidR="002A593C">
        <w:t xml:space="preserve">s specific request </w:t>
      </w:r>
      <w:r w:rsidRPr="0057723F" w:rsidR="00147711">
        <w:t>for</w:t>
      </w:r>
      <w:r w:rsidRPr="0057723F" w:rsidR="002A593C">
        <w:t xml:space="preserve"> all documents relating to the criminal proceedings against the applicant</w:t>
      </w:r>
      <w:r w:rsidRPr="0057723F" w:rsidR="00147711">
        <w:t xml:space="preserve"> to be submitted</w:t>
      </w:r>
      <w:r w:rsidRPr="0057723F" w:rsidR="002A593C">
        <w:t xml:space="preserve">, </w:t>
      </w:r>
      <w:r w:rsidRPr="0057723F" w:rsidR="006F7567">
        <w:t>no</w:t>
      </w:r>
      <w:r w:rsidRPr="0057723F" w:rsidR="002A593C">
        <w:t xml:space="preserve"> documents </w:t>
      </w:r>
      <w:r w:rsidRPr="0057723F" w:rsidR="00530CDD">
        <w:t>were</w:t>
      </w:r>
      <w:r w:rsidRPr="0057723F" w:rsidR="006F7567">
        <w:t xml:space="preserve"> provided by the Government </w:t>
      </w:r>
      <w:r w:rsidRPr="0057723F" w:rsidR="002A593C">
        <w:t>demonstrating that</w:t>
      </w:r>
      <w:r w:rsidRPr="0057723F" w:rsidR="00901F7C">
        <w:t xml:space="preserve"> </w:t>
      </w:r>
      <w:r w:rsidRPr="0057723F" w:rsidR="002A593C">
        <w:t>any investigative measures</w:t>
      </w:r>
      <w:r w:rsidRPr="0057723F" w:rsidR="00901F7C">
        <w:t xml:space="preserve"> </w:t>
      </w:r>
      <w:r w:rsidRPr="0057723F" w:rsidR="002A593C">
        <w:t>had</w:t>
      </w:r>
      <w:r w:rsidRPr="0057723F" w:rsidR="00901F7C">
        <w:t xml:space="preserve"> been carried out </w:t>
      </w:r>
      <w:r w:rsidRPr="0057723F" w:rsidR="00F62FE9">
        <w:t xml:space="preserve">following the institution of criminal proceedings into the incident, </w:t>
      </w:r>
      <w:r w:rsidRPr="0057723F" w:rsidR="00FC586E">
        <w:t xml:space="preserve">in particular, </w:t>
      </w:r>
      <w:r w:rsidRPr="0057723F" w:rsidR="00530CDD">
        <w:t xml:space="preserve">in </w:t>
      </w:r>
      <w:r w:rsidRPr="0057723F" w:rsidR="00F62FE9">
        <w:t xml:space="preserve">the period </w:t>
      </w:r>
      <w:r w:rsidRPr="0057723F" w:rsidR="00901F7C">
        <w:t xml:space="preserve">between </w:t>
      </w:r>
      <w:r w:rsidRPr="0057723F" w:rsidR="00F62FE9">
        <w:t xml:space="preserve">24 October and 25 November 2014 </w:t>
      </w:r>
      <w:r w:rsidRPr="0057723F" w:rsidR="00B668AF">
        <w:t xml:space="preserve">(compare </w:t>
      </w:r>
      <w:proofErr w:type="spellStart"/>
      <w:r w:rsidRPr="0057723F" w:rsidR="00B668AF">
        <w:rPr>
          <w:i/>
        </w:rPr>
        <w:t>Zayidov</w:t>
      </w:r>
      <w:proofErr w:type="spellEnd"/>
      <w:r w:rsidRPr="0057723F" w:rsidR="00B668AF">
        <w:rPr>
          <w:i/>
        </w:rPr>
        <w:t xml:space="preserve"> v. Azerbaijan</w:t>
      </w:r>
      <w:r w:rsidRPr="0057723F" w:rsidR="00B668AF">
        <w:rPr>
          <w:snapToGrid w:val="0"/>
        </w:rPr>
        <w:t xml:space="preserve">, </w:t>
      </w:r>
      <w:r w:rsidRPr="0057723F" w:rsidR="00B668AF">
        <w:t>no. 11948/08</w:t>
      </w:r>
      <w:r w:rsidRPr="0057723F" w:rsidR="00B668AF">
        <w:rPr>
          <w:snapToGrid w:val="0"/>
        </w:rPr>
        <w:t>, § 44, 20 February 2014)</w:t>
      </w:r>
      <w:r w:rsidRPr="0057723F" w:rsidR="00B668AF">
        <w:t>.</w:t>
      </w:r>
      <w:r w:rsidRPr="0057723F" w:rsidR="002A593C">
        <w:t xml:space="preserve"> </w:t>
      </w:r>
      <w:r w:rsidRPr="0057723F" w:rsidR="00C437CB">
        <w:t xml:space="preserve">It also remains unclear whether T.M. </w:t>
      </w:r>
      <w:r w:rsidRPr="0057723F" w:rsidR="00147711">
        <w:t>was</w:t>
      </w:r>
      <w:r w:rsidRPr="0057723F" w:rsidR="00C437CB">
        <w:t xml:space="preserve"> questioned by the authorities</w:t>
      </w:r>
      <w:r w:rsidRPr="0057723F" w:rsidR="009B1F93">
        <w:t xml:space="preserve"> as regards the reasons for his suicide attempt since</w:t>
      </w:r>
      <w:r w:rsidRPr="0057723F" w:rsidR="006F7567">
        <w:t xml:space="preserve"> </w:t>
      </w:r>
      <w:r w:rsidRPr="0057723F" w:rsidR="00342EB7">
        <w:t>n</w:t>
      </w:r>
      <w:r w:rsidRPr="0057723F" w:rsidR="00BA5BFA">
        <w:t xml:space="preserve">o records of </w:t>
      </w:r>
      <w:r w:rsidRPr="0057723F" w:rsidR="00C437CB">
        <w:t xml:space="preserve">his </w:t>
      </w:r>
      <w:r w:rsidRPr="0057723F" w:rsidR="00BA5BFA">
        <w:t xml:space="preserve">questioning have been made available by the Government. </w:t>
      </w:r>
      <w:r w:rsidRPr="0057723F" w:rsidR="009E5B83">
        <w:t xml:space="preserve">As regards the period </w:t>
      </w:r>
      <w:r w:rsidRPr="0057723F" w:rsidR="0069518F">
        <w:t>af</w:t>
      </w:r>
      <w:r w:rsidRPr="0057723F" w:rsidR="009E5B83">
        <w:t xml:space="preserve">ter T.M. lodged a formal complaint against the applicant, it </w:t>
      </w:r>
      <w:r w:rsidRPr="0057723F" w:rsidR="0069518F">
        <w:t xml:space="preserve">has not been demonstrated </w:t>
      </w:r>
      <w:r w:rsidRPr="0057723F" w:rsidR="009E5B83">
        <w:t>that the prosecuti</w:t>
      </w:r>
      <w:r w:rsidRPr="0057723F" w:rsidR="00470BAB">
        <w:t>ng</w:t>
      </w:r>
      <w:r w:rsidRPr="0057723F" w:rsidR="009E5B83">
        <w:t xml:space="preserve"> authorities took any measures in order to confirm or dispel the suspicion against the applicant which </w:t>
      </w:r>
      <w:r w:rsidRPr="0057723F" w:rsidR="00CD01BD">
        <w:t xml:space="preserve">allegedly </w:t>
      </w:r>
      <w:r w:rsidRPr="0057723F" w:rsidR="009E4177">
        <w:t xml:space="preserve">provided the grounds for </w:t>
      </w:r>
      <w:r w:rsidRPr="0057723F" w:rsidR="009E5B83">
        <w:t>her arrest and continued detention. Notably</w:t>
      </w:r>
      <w:r w:rsidRPr="0057723F" w:rsidR="00684AC3">
        <w:t xml:space="preserve">, no evidence </w:t>
      </w:r>
      <w:r w:rsidRPr="0057723F" w:rsidR="004F3816">
        <w:t>was shown to exist which corroborated</w:t>
      </w:r>
      <w:r w:rsidRPr="0057723F" w:rsidR="00684AC3">
        <w:t xml:space="preserve"> the</w:t>
      </w:r>
      <w:r w:rsidRPr="0057723F" w:rsidR="00763389">
        <w:t xml:space="preserve"> alleged</w:t>
      </w:r>
      <w:r w:rsidRPr="0057723F" w:rsidR="00684AC3">
        <w:t xml:space="preserve"> </w:t>
      </w:r>
      <w:r w:rsidRPr="0057723F" w:rsidR="0069518F">
        <w:t>suspicion</w:t>
      </w:r>
      <w:r w:rsidRPr="0057723F" w:rsidR="00684AC3">
        <w:t xml:space="preserve"> that the applicant had subjected</w:t>
      </w:r>
      <w:r w:rsidRPr="0057723F" w:rsidR="00B668AF">
        <w:t xml:space="preserve"> T.M. </w:t>
      </w:r>
      <w:r w:rsidRPr="0057723F" w:rsidR="00684AC3">
        <w:t>to “r</w:t>
      </w:r>
      <w:r w:rsidRPr="0057723F" w:rsidR="00B668AF">
        <w:t xml:space="preserve">egular </w:t>
      </w:r>
      <w:r w:rsidRPr="0057723F" w:rsidR="00684AC3">
        <w:t>humiliation on social networks and among their acquaintances” and had therefore incited him to commit suicide</w:t>
      </w:r>
      <w:r w:rsidRPr="0057723F" w:rsidR="00D25677">
        <w:t>.</w:t>
      </w:r>
    </w:p>
    <w:p w:rsidRPr="0057723F" w:rsidR="00410BC6" w:rsidP="0057723F" w:rsidRDefault="00D25677">
      <w:pPr>
        <w:pStyle w:val="JuPara"/>
      </w:pPr>
      <w:r w:rsidRPr="0057723F">
        <w:fldChar w:fldCharType="begin"/>
      </w:r>
      <w:r w:rsidRPr="0057723F">
        <w:instrText xml:space="preserve"> SEQ level0 \*arabic </w:instrText>
      </w:r>
      <w:r w:rsidRPr="0057723F">
        <w:fldChar w:fldCharType="separate"/>
      </w:r>
      <w:r w:rsidR="007E6FB7">
        <w:rPr>
          <w:noProof/>
        </w:rPr>
        <w:t>72</w:t>
      </w:r>
      <w:r w:rsidRPr="0057723F">
        <w:fldChar w:fldCharType="end"/>
      </w:r>
      <w:r w:rsidRPr="0057723F">
        <w:t>.  </w:t>
      </w:r>
      <w:r w:rsidRPr="0057723F" w:rsidR="00BA5BFA">
        <w:t>T</w:t>
      </w:r>
      <w:r w:rsidRPr="0057723F" w:rsidR="00D26E8B">
        <w:t>he Court</w:t>
      </w:r>
      <w:r w:rsidRPr="0057723F" w:rsidR="00BA5BFA">
        <w:t xml:space="preserve"> </w:t>
      </w:r>
      <w:r w:rsidRPr="0057723F" w:rsidR="00FE56A9">
        <w:t xml:space="preserve">has </w:t>
      </w:r>
      <w:r w:rsidRPr="0057723F" w:rsidR="00BA5BFA">
        <w:t>further</w:t>
      </w:r>
      <w:r w:rsidRPr="0057723F" w:rsidR="00FE56A9">
        <w:t xml:space="preserve"> regard to the fact that</w:t>
      </w:r>
      <w:r w:rsidRPr="0057723F" w:rsidR="00D26E8B">
        <w:t xml:space="preserve"> </w:t>
      </w:r>
      <w:r w:rsidRPr="0057723F" w:rsidR="00F03602">
        <w:t>no</w:t>
      </w:r>
      <w:r w:rsidRPr="0057723F" w:rsidR="00FB062F">
        <w:t xml:space="preserve"> official inquiry or explanation </w:t>
      </w:r>
      <w:r w:rsidRPr="0057723F" w:rsidR="00F03602">
        <w:t>by the prosecuting</w:t>
      </w:r>
      <w:r w:rsidRPr="0057723F" w:rsidR="00FB062F">
        <w:t xml:space="preserve"> authorities</w:t>
      </w:r>
      <w:r w:rsidRPr="0057723F" w:rsidR="00FE56A9">
        <w:t xml:space="preserve"> followed after T.M. publicly stated that he had been subjected to </w:t>
      </w:r>
      <w:r w:rsidRPr="0057723F">
        <w:t xml:space="preserve">pressure </w:t>
      </w:r>
      <w:r w:rsidRPr="0057723F" w:rsidR="00FE56A9">
        <w:t>because of his intention to withdraw hi</w:t>
      </w:r>
      <w:r w:rsidRPr="0057723F" w:rsidR="00B8555F">
        <w:t>s</w:t>
      </w:r>
      <w:r w:rsidRPr="0057723F" w:rsidR="00FE56A9">
        <w:t xml:space="preserve"> complaint</w:t>
      </w:r>
      <w:r w:rsidRPr="0057723F" w:rsidR="00D44E51">
        <w:t xml:space="preserve"> </w:t>
      </w:r>
      <w:r w:rsidRPr="0057723F" w:rsidR="00B8555F">
        <w:t xml:space="preserve">(see </w:t>
      </w:r>
      <w:r w:rsidRPr="0057723F">
        <w:t>paragraphs 28-31</w:t>
      </w:r>
      <w:r w:rsidRPr="0057723F" w:rsidR="00CD01BD">
        <w:t xml:space="preserve"> above)</w:t>
      </w:r>
      <w:r w:rsidRPr="0057723F" w:rsidR="000A15B3">
        <w:t>.</w:t>
      </w:r>
      <w:r w:rsidRPr="0057723F" w:rsidR="00B8555F">
        <w:t> </w:t>
      </w:r>
      <w:r w:rsidRPr="0057723F" w:rsidR="00D46E86">
        <w:t>E</w:t>
      </w:r>
      <w:r w:rsidRPr="0057723F" w:rsidR="00B8555F">
        <w:t xml:space="preserve">ven after T.M. explicitly stated </w:t>
      </w:r>
      <w:r w:rsidRPr="0057723F" w:rsidR="00FB062F">
        <w:t xml:space="preserve">later on </w:t>
      </w:r>
      <w:r w:rsidRPr="0057723F" w:rsidR="00B8555F">
        <w:t xml:space="preserve">that he </w:t>
      </w:r>
      <w:r w:rsidRPr="0057723F" w:rsidR="00307ED0">
        <w:t>had been forced t</w:t>
      </w:r>
      <w:r w:rsidRPr="0057723F" w:rsidR="00B8555F">
        <w:t>o submit false evidence against the appli</w:t>
      </w:r>
      <w:r w:rsidRPr="0057723F" w:rsidR="00D90E74">
        <w:t>cant</w:t>
      </w:r>
      <w:r w:rsidRPr="0057723F">
        <w:t xml:space="preserve"> (see paragraph 32 above)</w:t>
      </w:r>
      <w:r w:rsidRPr="0057723F" w:rsidR="008A3C6D">
        <w:t>,</w:t>
      </w:r>
      <w:r w:rsidRPr="0057723F" w:rsidR="00D90E74">
        <w:t xml:space="preserve"> no inquiry</w:t>
      </w:r>
      <w:r w:rsidRPr="0057723F" w:rsidR="00B8555F">
        <w:t xml:space="preserve"> was carried out </w:t>
      </w:r>
      <w:r w:rsidRPr="0057723F" w:rsidR="009B1F93">
        <w:t xml:space="preserve">by the authorities </w:t>
      </w:r>
      <w:r w:rsidRPr="0057723F" w:rsidR="00B8555F">
        <w:t>to verify those allegations.</w:t>
      </w:r>
    </w:p>
    <w:p w:rsidRPr="0057723F" w:rsidR="00410BC6" w:rsidP="0057723F" w:rsidRDefault="005A6795">
      <w:pPr>
        <w:pStyle w:val="JuPara"/>
      </w:pPr>
      <w:r w:rsidRPr="0057723F">
        <w:fldChar w:fldCharType="begin"/>
      </w:r>
      <w:r w:rsidRPr="0057723F">
        <w:instrText xml:space="preserve"> SEQ level0 \*arabic </w:instrText>
      </w:r>
      <w:r w:rsidRPr="0057723F">
        <w:fldChar w:fldCharType="separate"/>
      </w:r>
      <w:r w:rsidR="007E6FB7">
        <w:rPr>
          <w:noProof/>
        </w:rPr>
        <w:t>73</w:t>
      </w:r>
      <w:r w:rsidRPr="0057723F">
        <w:fldChar w:fldCharType="end"/>
      </w:r>
      <w:r w:rsidRPr="0057723F">
        <w:t>.  </w:t>
      </w:r>
      <w:r w:rsidRPr="0057723F" w:rsidR="00B8555F">
        <w:t xml:space="preserve">Lastly, </w:t>
      </w:r>
      <w:r w:rsidRPr="0057723F" w:rsidR="00307ED0">
        <w:t>t</w:t>
      </w:r>
      <w:r w:rsidRPr="0057723F" w:rsidR="005669C6">
        <w:t xml:space="preserve">he Court notes that </w:t>
      </w:r>
      <w:r w:rsidRPr="0057723F" w:rsidR="00B8555F">
        <w:t>despite the fact that T.M.</w:t>
      </w:r>
      <w:r w:rsidRPr="0057723F" w:rsidR="0057723F">
        <w:t>’</w:t>
      </w:r>
      <w:r w:rsidRPr="0057723F" w:rsidR="00B8555F">
        <w:t xml:space="preserve">s allegations </w:t>
      </w:r>
      <w:r w:rsidRPr="0057723F" w:rsidR="005B75DD">
        <w:t xml:space="preserve">concerning his coercion by the authorities </w:t>
      </w:r>
      <w:r w:rsidRPr="0057723F" w:rsidR="00B8555F">
        <w:t xml:space="preserve">were sufficiently detailed and consistent throughout the relevant </w:t>
      </w:r>
      <w:proofErr w:type="gramStart"/>
      <w:r w:rsidRPr="0057723F" w:rsidR="00B8555F">
        <w:t>period</w:t>
      </w:r>
      <w:r w:rsidRPr="0057723F" w:rsidR="008A3C6D">
        <w:t>,</w:t>
      </w:r>
      <w:proofErr w:type="gramEnd"/>
      <w:r w:rsidRPr="0057723F" w:rsidR="00B8555F">
        <w:t xml:space="preserve"> the Government </w:t>
      </w:r>
      <w:r w:rsidRPr="0057723F" w:rsidR="003A0989">
        <w:t xml:space="preserve">did not </w:t>
      </w:r>
      <w:r w:rsidRPr="0057723F" w:rsidR="00B8555F">
        <w:t>provide any explanation</w:t>
      </w:r>
      <w:r w:rsidRPr="0057723F" w:rsidR="008A3C6D">
        <w:t>s</w:t>
      </w:r>
      <w:r w:rsidRPr="0057723F" w:rsidR="00B8555F">
        <w:t xml:space="preserve"> </w:t>
      </w:r>
      <w:r w:rsidRPr="0057723F" w:rsidR="00F03602">
        <w:t>or comment</w:t>
      </w:r>
      <w:r w:rsidRPr="0057723F" w:rsidR="008A3C6D">
        <w:t>s</w:t>
      </w:r>
      <w:r w:rsidRPr="0057723F" w:rsidR="00F03602">
        <w:t xml:space="preserve"> </w:t>
      </w:r>
      <w:r w:rsidRPr="0057723F" w:rsidR="008A3C6D">
        <w:t xml:space="preserve">to </w:t>
      </w:r>
      <w:r w:rsidRPr="0057723F" w:rsidR="00B8555F">
        <w:t>th</w:t>
      </w:r>
      <w:r w:rsidRPr="0057723F" w:rsidR="008A3C6D">
        <w:t xml:space="preserve">e </w:t>
      </w:r>
      <w:r w:rsidRPr="0057723F" w:rsidR="00B8555F">
        <w:t>Court</w:t>
      </w:r>
      <w:r w:rsidRPr="0057723F" w:rsidR="00F03602">
        <w:t xml:space="preserve"> to that end</w:t>
      </w:r>
      <w:r w:rsidRPr="0057723F" w:rsidR="00B8555F">
        <w:t>.</w:t>
      </w:r>
    </w:p>
    <w:p w:rsidRPr="0057723F" w:rsidR="009C5A49" w:rsidP="0057723F" w:rsidRDefault="00342EB7">
      <w:pPr>
        <w:pStyle w:val="JuPara"/>
      </w:pPr>
      <w:r w:rsidRPr="0057723F">
        <w:fldChar w:fldCharType="begin"/>
      </w:r>
      <w:r w:rsidRPr="0057723F">
        <w:instrText xml:space="preserve"> SEQ level0 \*arabic </w:instrText>
      </w:r>
      <w:r w:rsidRPr="0057723F">
        <w:fldChar w:fldCharType="separate"/>
      </w:r>
      <w:r w:rsidR="007E6FB7">
        <w:rPr>
          <w:noProof/>
        </w:rPr>
        <w:t>74</w:t>
      </w:r>
      <w:r w:rsidRPr="0057723F">
        <w:fldChar w:fldCharType="end"/>
      </w:r>
      <w:r w:rsidRPr="0057723F" w:rsidR="004559D8">
        <w:t>.  </w:t>
      </w:r>
      <w:r w:rsidRPr="0057723F" w:rsidR="00B8555F">
        <w:t>Thus, i</w:t>
      </w:r>
      <w:r w:rsidRPr="0057723F">
        <w:t xml:space="preserve">n the light of the </w:t>
      </w:r>
      <w:r w:rsidRPr="0057723F" w:rsidR="005B75DD">
        <w:t xml:space="preserve">specific context of the present case and </w:t>
      </w:r>
      <w:r w:rsidRPr="0057723F">
        <w:t>having regard, in particular, to T.M.</w:t>
      </w:r>
      <w:r w:rsidRPr="0057723F" w:rsidR="0057723F">
        <w:t>’</w:t>
      </w:r>
      <w:r w:rsidRPr="0057723F">
        <w:t xml:space="preserve">s public statements and the </w:t>
      </w:r>
      <w:r w:rsidRPr="0057723F" w:rsidR="008A3C6D">
        <w:t>Government</w:t>
      </w:r>
      <w:r w:rsidRPr="0057723F" w:rsidR="0057723F">
        <w:t>’</w:t>
      </w:r>
      <w:r w:rsidRPr="0057723F" w:rsidR="008A3C6D">
        <w:t xml:space="preserve">s </w:t>
      </w:r>
      <w:r w:rsidRPr="0057723F">
        <w:t xml:space="preserve">silence </w:t>
      </w:r>
      <w:r w:rsidRPr="0057723F" w:rsidR="000A15B3">
        <w:t xml:space="preserve">in </w:t>
      </w:r>
      <w:r w:rsidRPr="0057723F" w:rsidR="0046227A">
        <w:t xml:space="preserve">the </w:t>
      </w:r>
      <w:r w:rsidRPr="0057723F" w:rsidR="000A15B3">
        <w:t>face of</w:t>
      </w:r>
      <w:r w:rsidRPr="0057723F">
        <w:t xml:space="preserve"> the </w:t>
      </w:r>
      <w:r w:rsidRPr="0057723F" w:rsidR="00B8555F">
        <w:t>seriousness of the</w:t>
      </w:r>
      <w:r w:rsidRPr="0057723F">
        <w:t xml:space="preserve"> allegations made, the Court </w:t>
      </w:r>
      <w:r w:rsidRPr="0057723F" w:rsidR="00D46E86">
        <w:t xml:space="preserve">has no choice but to accept that </w:t>
      </w:r>
      <w:r w:rsidRPr="0057723F" w:rsidR="000A15B3">
        <w:t xml:space="preserve">T.M. was coerced by the authorities to </w:t>
      </w:r>
      <w:r w:rsidRPr="0057723F" w:rsidR="00C569E5">
        <w:t>make a false claim which implicated the applicant and led to her being charged with the crime in question</w:t>
      </w:r>
      <w:r w:rsidRPr="0057723F" w:rsidR="000A15B3">
        <w:t>.</w:t>
      </w:r>
    </w:p>
    <w:p w:rsidRPr="0057723F" w:rsidR="000A15B3" w:rsidP="0057723F" w:rsidRDefault="000A15B3">
      <w:pPr>
        <w:pStyle w:val="JuHi"/>
        <w:rPr>
          <w:i w:val="0"/>
        </w:rPr>
      </w:pPr>
      <w:r w:rsidRPr="0057723F">
        <w:t>As to the existence of a reasonable suspicion against the applicant</w:t>
      </w:r>
    </w:p>
    <w:p w:rsidRPr="0057723F" w:rsidR="00410BC6" w:rsidP="0057723F" w:rsidRDefault="009172EC">
      <w:pPr>
        <w:pStyle w:val="JuPara"/>
      </w:pPr>
      <w:r w:rsidRPr="0057723F">
        <w:fldChar w:fldCharType="begin"/>
      </w:r>
      <w:r w:rsidRPr="0057723F">
        <w:instrText xml:space="preserve"> SEQ level0 \*arabic </w:instrText>
      </w:r>
      <w:r w:rsidRPr="0057723F">
        <w:fldChar w:fldCharType="separate"/>
      </w:r>
      <w:r w:rsidR="007E6FB7">
        <w:rPr>
          <w:noProof/>
        </w:rPr>
        <w:t>75</w:t>
      </w:r>
      <w:r w:rsidRPr="0057723F">
        <w:fldChar w:fldCharType="end"/>
      </w:r>
      <w:r w:rsidRPr="0057723F">
        <w:t>.  </w:t>
      </w:r>
      <w:r w:rsidRPr="0057723F" w:rsidR="00060EFE">
        <w:t xml:space="preserve">The Courts notes </w:t>
      </w:r>
      <w:r w:rsidRPr="0057723F" w:rsidR="00DD70EA">
        <w:t xml:space="preserve">at the outset </w:t>
      </w:r>
      <w:r w:rsidRPr="0057723F" w:rsidR="00060EFE">
        <w:t xml:space="preserve">that the applicant argued that </w:t>
      </w:r>
      <w:r w:rsidRPr="0057723F" w:rsidR="00F03602">
        <w:t xml:space="preserve">the lack of reasonable suspicion that she had committed this crime </w:t>
      </w:r>
      <w:r w:rsidRPr="0057723F" w:rsidR="00C16229">
        <w:t>was also</w:t>
      </w:r>
      <w:r w:rsidRPr="0057723F" w:rsidR="00060EFE">
        <w:t xml:space="preserve"> confirmed by the fact that she was later acquitted </w:t>
      </w:r>
      <w:r w:rsidRPr="0057723F" w:rsidR="00C16229">
        <w:t xml:space="preserve">by the trial court </w:t>
      </w:r>
      <w:r w:rsidRPr="0057723F" w:rsidR="00060EFE">
        <w:t xml:space="preserve">of this charge. </w:t>
      </w:r>
      <w:r w:rsidRPr="0057723F" w:rsidR="00C16229">
        <w:t xml:space="preserve">In </w:t>
      </w:r>
      <w:r w:rsidRPr="0057723F" w:rsidR="00F97F21">
        <w:t xml:space="preserve">this </w:t>
      </w:r>
      <w:r w:rsidRPr="0057723F" w:rsidR="00C16229">
        <w:t xml:space="preserve">connection, the Court reiterates that in order for an arrest on reasonable suspicion to be justified under Article 5 § 1 (c) it is not necessary for the police to have obtained sufficient evidence to bring charges, either at the point of arrest or while the applicant is in custody. Nor is it necessary that the person detained should ultimately have been charged or taken before a court. The object of detention for questioning is to further a criminal investigation by confirming or dispelling the suspicions which provide the grounds for the detention. Thus, facts which raise a suspicion need not be of the same level as those necessary to justify a conviction or even the bringing of a charge, which comes at the next stage of the process of criminal investigation (see </w:t>
      </w:r>
      <w:proofErr w:type="spellStart"/>
      <w:r w:rsidRPr="0057723F" w:rsidR="00DC7824">
        <w:rPr>
          <w:i/>
        </w:rPr>
        <w:t>Ilgar</w:t>
      </w:r>
      <w:proofErr w:type="spellEnd"/>
      <w:r w:rsidRPr="0057723F" w:rsidR="00DC7824">
        <w:rPr>
          <w:i/>
        </w:rPr>
        <w:t> </w:t>
      </w:r>
      <w:r w:rsidRPr="0057723F" w:rsidR="00C16229">
        <w:rPr>
          <w:i/>
        </w:rPr>
        <w:t>Mammadov</w:t>
      </w:r>
      <w:r w:rsidRPr="0057723F" w:rsidR="00DD70EA">
        <w:t>,</w:t>
      </w:r>
      <w:r w:rsidRPr="0057723F" w:rsidR="00DC7824">
        <w:t> </w:t>
      </w:r>
      <w:r w:rsidRPr="0057723F" w:rsidR="00DD70EA">
        <w:t xml:space="preserve">cited above, </w:t>
      </w:r>
      <w:r w:rsidRPr="0057723F" w:rsidR="00C16229">
        <w:t>§ 87).</w:t>
      </w:r>
    </w:p>
    <w:p w:rsidRPr="0057723F" w:rsidR="00782997" w:rsidP="0057723F" w:rsidRDefault="009172EC">
      <w:pPr>
        <w:pStyle w:val="JuPara"/>
      </w:pPr>
      <w:r w:rsidRPr="0057723F">
        <w:fldChar w:fldCharType="begin"/>
      </w:r>
      <w:r w:rsidRPr="0057723F">
        <w:instrText xml:space="preserve"> SEQ level0 \*arabic </w:instrText>
      </w:r>
      <w:r w:rsidRPr="0057723F">
        <w:fldChar w:fldCharType="separate"/>
      </w:r>
      <w:r w:rsidR="007E6FB7">
        <w:rPr>
          <w:noProof/>
        </w:rPr>
        <w:t>76</w:t>
      </w:r>
      <w:r w:rsidRPr="0057723F">
        <w:fldChar w:fldCharType="end"/>
      </w:r>
      <w:r w:rsidRPr="0057723F">
        <w:t>.  </w:t>
      </w:r>
      <w:r w:rsidRPr="0057723F" w:rsidR="00D80A48">
        <w:t xml:space="preserve">Therefore, the Court notes that the fact that </w:t>
      </w:r>
      <w:r w:rsidRPr="0057723F" w:rsidR="001A2279">
        <w:t>information</w:t>
      </w:r>
      <w:r w:rsidRPr="0057723F" w:rsidR="00D80A48">
        <w:t xml:space="preserve"> which formed </w:t>
      </w:r>
      <w:r w:rsidRPr="0057723F" w:rsidR="00147711">
        <w:t xml:space="preserve">the </w:t>
      </w:r>
      <w:r w:rsidRPr="0057723F" w:rsidR="00D80A48">
        <w:t xml:space="preserve">basis for a reasonable suspicion to justify an </w:t>
      </w:r>
      <w:r w:rsidRPr="0057723F" w:rsidR="00922494">
        <w:t>individual</w:t>
      </w:r>
      <w:r w:rsidRPr="0057723F" w:rsidR="0057723F">
        <w:t>’</w:t>
      </w:r>
      <w:r w:rsidRPr="0057723F" w:rsidR="00922494">
        <w:t xml:space="preserve">s </w:t>
      </w:r>
      <w:r w:rsidRPr="0057723F" w:rsidR="00D80A48">
        <w:t>arrest</w:t>
      </w:r>
      <w:r w:rsidRPr="0057723F" w:rsidR="00524112">
        <w:t xml:space="preserve"> </w:t>
      </w:r>
      <w:r w:rsidRPr="0057723F" w:rsidR="00EB65D3">
        <w:t>or</w:t>
      </w:r>
      <w:r w:rsidRPr="0057723F" w:rsidR="00524112">
        <w:t xml:space="preserve"> continued detention</w:t>
      </w:r>
      <w:r w:rsidRPr="0057723F" w:rsidR="00D80A48">
        <w:t xml:space="preserve"> </w:t>
      </w:r>
      <w:r w:rsidRPr="0057723F" w:rsidR="0046227A">
        <w:t xml:space="preserve">is deemed </w:t>
      </w:r>
      <w:r w:rsidRPr="0057723F" w:rsidR="00D80A48">
        <w:t>insufficient or unreliable at a later stage</w:t>
      </w:r>
      <w:r w:rsidRPr="0057723F" w:rsidR="00922494">
        <w:t xml:space="preserve"> of the proceedings</w:t>
      </w:r>
      <w:r w:rsidRPr="0057723F" w:rsidR="00D80A48">
        <w:t xml:space="preserve"> cannot retrospectively </w:t>
      </w:r>
      <w:r w:rsidRPr="0057723F">
        <w:t>nullify</w:t>
      </w:r>
      <w:r w:rsidRPr="0057723F" w:rsidR="00D80A48">
        <w:t xml:space="preserve"> </w:t>
      </w:r>
      <w:r w:rsidRPr="0057723F" w:rsidR="00922494">
        <w:t xml:space="preserve">the </w:t>
      </w:r>
      <w:r w:rsidRPr="0057723F" w:rsidR="001A2279">
        <w:t>“reasonableness” of the</w:t>
      </w:r>
      <w:r w:rsidRPr="0057723F" w:rsidR="00922494">
        <w:t xml:space="preserve"> suspicion </w:t>
      </w:r>
      <w:r w:rsidRPr="0057723F" w:rsidR="001A2279">
        <w:t xml:space="preserve">which objectively existed </w:t>
      </w:r>
      <w:r w:rsidRPr="0057723F" w:rsidR="00524112">
        <w:t xml:space="preserve">and persisted </w:t>
      </w:r>
      <w:r w:rsidRPr="0057723F" w:rsidR="00922494">
        <w:t>at the</w:t>
      </w:r>
      <w:r w:rsidRPr="0057723F" w:rsidR="00524112">
        <w:t xml:space="preserve"> material</w:t>
      </w:r>
      <w:r w:rsidRPr="0057723F" w:rsidR="00922494">
        <w:t xml:space="preserve"> time. </w:t>
      </w:r>
      <w:r w:rsidRPr="0057723F" w:rsidR="005053ED">
        <w:t xml:space="preserve">However, the situation in the present </w:t>
      </w:r>
      <w:r w:rsidRPr="0057723F" w:rsidR="005A63FD">
        <w:t xml:space="preserve">case </w:t>
      </w:r>
      <w:r w:rsidRPr="0057723F" w:rsidR="005053ED">
        <w:t xml:space="preserve">is different. As the Court </w:t>
      </w:r>
      <w:r w:rsidRPr="0057723F" w:rsidR="00DD70EA">
        <w:t xml:space="preserve">has </w:t>
      </w:r>
      <w:r w:rsidRPr="0057723F" w:rsidR="005053ED">
        <w:t>found above</w:t>
      </w:r>
      <w:r w:rsidRPr="0057723F" w:rsidR="00DD70EA">
        <w:t>, the </w:t>
      </w:r>
      <w:r w:rsidRPr="0057723F" w:rsidR="005053ED">
        <w:t>applicant</w:t>
      </w:r>
      <w:r w:rsidRPr="0057723F" w:rsidR="0057723F">
        <w:t>’</w:t>
      </w:r>
      <w:r w:rsidRPr="0057723F" w:rsidR="005053ED">
        <w:t>s arrest and</w:t>
      </w:r>
      <w:r w:rsidRPr="0057723F" w:rsidR="00EB65D3">
        <w:t xml:space="preserve"> continued</w:t>
      </w:r>
      <w:r w:rsidRPr="0057723F" w:rsidR="005053ED">
        <w:t xml:space="preserve"> detention was</w:t>
      </w:r>
      <w:r w:rsidRPr="0057723F" w:rsidR="0046227A">
        <w:t xml:space="preserve"> based</w:t>
      </w:r>
      <w:r w:rsidRPr="0057723F" w:rsidR="00C569E5">
        <w:t xml:space="preserve"> on</w:t>
      </w:r>
      <w:r w:rsidRPr="0057723F" w:rsidR="0046227A">
        <w:t xml:space="preserve"> a</w:t>
      </w:r>
      <w:r w:rsidRPr="0057723F" w:rsidR="00C569E5">
        <w:t xml:space="preserve"> false </w:t>
      </w:r>
      <w:r w:rsidRPr="0057723F" w:rsidR="0046227A">
        <w:t>claim made as a result of coercion</w:t>
      </w:r>
      <w:r w:rsidRPr="0057723F" w:rsidR="005053ED">
        <w:t>. In such circumstances, it cannot be said there existed objective elements to justify a “reasonable suspicion” that the facts at issue had actually occurred</w:t>
      </w:r>
      <w:r w:rsidRPr="0057723F" w:rsidR="005053ED">
        <w:rPr>
          <w:i/>
        </w:rPr>
        <w:t xml:space="preserve"> </w:t>
      </w:r>
      <w:r w:rsidRPr="0057723F" w:rsidR="005053ED">
        <w:t>(see</w:t>
      </w:r>
      <w:r w:rsidRPr="0057723F" w:rsidR="005053ED">
        <w:rPr>
          <w:i/>
        </w:rPr>
        <w:t xml:space="preserve"> </w:t>
      </w:r>
      <w:proofErr w:type="spellStart"/>
      <w:r w:rsidRPr="0057723F" w:rsidR="005053ED">
        <w:rPr>
          <w:i/>
        </w:rPr>
        <w:t>Włoch</w:t>
      </w:r>
      <w:proofErr w:type="spellEnd"/>
      <w:r w:rsidRPr="0057723F" w:rsidR="005053ED">
        <w:rPr>
          <w:i/>
        </w:rPr>
        <w:t xml:space="preserve"> v. Poland</w:t>
      </w:r>
      <w:r w:rsidRPr="0057723F" w:rsidR="005053ED">
        <w:t>, no. 27785/95, § 108, ECHR 2000</w:t>
      </w:r>
      <w:r w:rsidRPr="0057723F" w:rsidR="005053ED">
        <w:noBreakHyphen/>
        <w:t>XI).</w:t>
      </w:r>
      <w:r w:rsidRPr="0057723F" w:rsidR="00FB062F">
        <w:t xml:space="preserve"> Accordingly, the Court finds that </w:t>
      </w:r>
      <w:r w:rsidRPr="0057723F" w:rsidR="00A973D7">
        <w:t>T.M.</w:t>
      </w:r>
      <w:r w:rsidRPr="0057723F" w:rsidR="0057723F">
        <w:t>’</w:t>
      </w:r>
      <w:r w:rsidRPr="0057723F" w:rsidR="00A973D7">
        <w:t>s complaint</w:t>
      </w:r>
      <w:r w:rsidRPr="0057723F" w:rsidR="00FB062F">
        <w:t xml:space="preserve"> could </w:t>
      </w:r>
      <w:r w:rsidRPr="0057723F" w:rsidR="00376B9E">
        <w:t>not have justified the “reasonableness</w:t>
      </w:r>
      <w:r w:rsidRPr="0057723F" w:rsidR="009E4177">
        <w:t>”</w:t>
      </w:r>
      <w:r w:rsidRPr="0057723F" w:rsidR="00376B9E">
        <w:t xml:space="preserve"> of the suspicion on which the applicant</w:t>
      </w:r>
      <w:r w:rsidRPr="0057723F" w:rsidR="0057723F">
        <w:t>’</w:t>
      </w:r>
      <w:r w:rsidRPr="0057723F" w:rsidR="00376B9E">
        <w:t xml:space="preserve">s arrest and detention </w:t>
      </w:r>
      <w:r w:rsidRPr="0057723F" w:rsidR="00EB65D3">
        <w:t>was</w:t>
      </w:r>
      <w:r w:rsidRPr="0057723F" w:rsidR="00376B9E">
        <w:t xml:space="preserve"> based.</w:t>
      </w:r>
    </w:p>
    <w:p w:rsidRPr="0057723F" w:rsidR="00FB062F" w:rsidP="0057723F" w:rsidRDefault="00FB062F">
      <w:pPr>
        <w:pStyle w:val="JuPara"/>
        <w:rPr>
          <w:i/>
        </w:rPr>
      </w:pPr>
      <w:r w:rsidRPr="0057723F">
        <w:rPr>
          <w:lang w:val="pl-PL"/>
        </w:rPr>
        <w:fldChar w:fldCharType="begin"/>
      </w:r>
      <w:r w:rsidRPr="0057723F">
        <w:instrText xml:space="preserve"> SEQ level0 \*arabic </w:instrText>
      </w:r>
      <w:r w:rsidRPr="0057723F">
        <w:rPr>
          <w:lang w:val="pl-PL"/>
        </w:rPr>
        <w:fldChar w:fldCharType="separate"/>
      </w:r>
      <w:r w:rsidR="007E6FB7">
        <w:rPr>
          <w:noProof/>
        </w:rPr>
        <w:t>77</w:t>
      </w:r>
      <w:r w:rsidRPr="0057723F">
        <w:rPr>
          <w:lang w:val="pl-PL"/>
        </w:rPr>
        <w:fldChar w:fldCharType="end"/>
      </w:r>
      <w:r w:rsidRPr="0057723F">
        <w:t>.  </w:t>
      </w:r>
      <w:r w:rsidRPr="0057723F" w:rsidR="00376B9E">
        <w:t>As regards other evidence, including statements of witnesses, as referred to by the Government</w:t>
      </w:r>
      <w:r w:rsidRPr="0057723F" w:rsidR="0046227A">
        <w:t xml:space="preserve"> (see paragraph 63 above)</w:t>
      </w:r>
      <w:r w:rsidRPr="0057723F" w:rsidR="00376B9E">
        <w:t xml:space="preserve">, the Court observes that this unspecified evidence </w:t>
      </w:r>
      <w:r w:rsidRPr="0057723F" w:rsidR="00DC7824">
        <w:t xml:space="preserve">did not appear in the official documents of the prosecuting authorities or domestic courts </w:t>
      </w:r>
      <w:r w:rsidRPr="0057723F" w:rsidR="00524112">
        <w:t>concerning the applicant</w:t>
      </w:r>
      <w:r w:rsidRPr="0057723F" w:rsidR="0057723F">
        <w:t>’</w:t>
      </w:r>
      <w:r w:rsidRPr="0057723F" w:rsidR="004559D8">
        <w:t>s pre</w:t>
      </w:r>
      <w:r w:rsidRPr="0057723F" w:rsidR="004559D8">
        <w:noBreakHyphen/>
      </w:r>
      <w:r w:rsidRPr="0057723F" w:rsidR="00524112">
        <w:t>trial detention</w:t>
      </w:r>
      <w:r w:rsidRPr="0057723F" w:rsidR="00DC7824">
        <w:t xml:space="preserve"> (see </w:t>
      </w:r>
      <w:r w:rsidRPr="0057723F" w:rsidR="004D20D7">
        <w:rPr>
          <w:i/>
          <w:iCs/>
        </w:rPr>
        <w:t xml:space="preserve">Rashad </w:t>
      </w:r>
      <w:proofErr w:type="spellStart"/>
      <w:r w:rsidRPr="0057723F" w:rsidR="004D20D7">
        <w:rPr>
          <w:i/>
          <w:iCs/>
        </w:rPr>
        <w:t>Hasanov</w:t>
      </w:r>
      <w:proofErr w:type="spellEnd"/>
      <w:r w:rsidRPr="0057723F" w:rsidR="004D20D7">
        <w:rPr>
          <w:i/>
          <w:iCs/>
        </w:rPr>
        <w:t xml:space="preserve"> and Others v. Azerbaijan</w:t>
      </w:r>
      <w:r w:rsidRPr="0057723F" w:rsidR="004D20D7">
        <w:rPr>
          <w:iCs/>
        </w:rPr>
        <w:t>, nos.</w:t>
      </w:r>
      <w:r w:rsidRPr="0057723F" w:rsidR="00F5729C">
        <w:rPr>
          <w:snapToGrid w:val="0"/>
          <w:lang w:eastAsia="en-GB"/>
        </w:rPr>
        <w:t> </w:t>
      </w:r>
      <w:r w:rsidRPr="0057723F" w:rsidR="004D20D7">
        <w:t>48653/13 and 3 others</w:t>
      </w:r>
      <w:r w:rsidRPr="0057723F" w:rsidR="004D20D7">
        <w:rPr>
          <w:lang w:eastAsia="en-GB"/>
        </w:rPr>
        <w:t xml:space="preserve">, </w:t>
      </w:r>
      <w:r w:rsidRPr="0057723F" w:rsidR="004D20D7">
        <w:t xml:space="preserve">§ 105, 7 June 2018 </w:t>
      </w:r>
      <w:r w:rsidRPr="0057723F" w:rsidR="00DC7824">
        <w:t xml:space="preserve">and </w:t>
      </w:r>
      <w:proofErr w:type="spellStart"/>
      <w:r w:rsidRPr="0057723F" w:rsidR="00DC7824">
        <w:rPr>
          <w:i/>
        </w:rPr>
        <w:t>Ilgar</w:t>
      </w:r>
      <w:proofErr w:type="spellEnd"/>
      <w:r w:rsidRPr="0057723F" w:rsidR="00DC7824">
        <w:rPr>
          <w:i/>
        </w:rPr>
        <w:t xml:space="preserve"> Mammadov</w:t>
      </w:r>
      <w:r w:rsidRPr="0057723F" w:rsidR="00DC7824">
        <w:t xml:space="preserve">, </w:t>
      </w:r>
      <w:r w:rsidRPr="0057723F" w:rsidR="00DC7824">
        <w:rPr>
          <w:iCs/>
        </w:rPr>
        <w:t>cited above</w:t>
      </w:r>
      <w:r w:rsidRPr="0057723F" w:rsidR="00DC7824">
        <w:rPr>
          <w:lang w:eastAsia="en-GB"/>
        </w:rPr>
        <w:t xml:space="preserve">, </w:t>
      </w:r>
      <w:r w:rsidRPr="0057723F" w:rsidR="00DC7824">
        <w:t xml:space="preserve">§ 96, and compare </w:t>
      </w:r>
      <w:proofErr w:type="spellStart"/>
      <w:r w:rsidRPr="0057723F" w:rsidR="00DC7824">
        <w:rPr>
          <w:i/>
        </w:rPr>
        <w:t>Tanrıkulu</w:t>
      </w:r>
      <w:proofErr w:type="spellEnd"/>
      <w:r w:rsidRPr="0057723F" w:rsidR="00DC7824">
        <w:rPr>
          <w:i/>
        </w:rPr>
        <w:t xml:space="preserve"> and Others v. Turkey</w:t>
      </w:r>
      <w:r w:rsidRPr="0057723F" w:rsidR="00DC7824">
        <w:t xml:space="preserve">, nos. 29918/96 and 2 others, § 30, 6 October 2005). Nor did the Government present such material before this Court (see </w:t>
      </w:r>
      <w:proofErr w:type="spellStart"/>
      <w:r w:rsidRPr="0057723F" w:rsidR="00DC7824">
        <w:rPr>
          <w:i/>
        </w:rPr>
        <w:t>Lazoroski</w:t>
      </w:r>
      <w:proofErr w:type="spellEnd"/>
      <w:r w:rsidRPr="0057723F" w:rsidR="00DC7824">
        <w:rPr>
          <w:i/>
        </w:rPr>
        <w:t xml:space="preserve"> v. the </w:t>
      </w:r>
      <w:proofErr w:type="gramStart"/>
      <w:r w:rsidRPr="0057723F" w:rsidR="00DC7824">
        <w:rPr>
          <w:i/>
        </w:rPr>
        <w:t>former</w:t>
      </w:r>
      <w:proofErr w:type="gramEnd"/>
      <w:r w:rsidRPr="0057723F" w:rsidR="00DC7824">
        <w:rPr>
          <w:i/>
        </w:rPr>
        <w:t xml:space="preserve"> Yugoslav Republic of Macedonia</w:t>
      </w:r>
      <w:r w:rsidRPr="0057723F" w:rsidR="00DC7824">
        <w:t xml:space="preserve">, no. 4922/04, § 48, 8 October 2009 and compare </w:t>
      </w:r>
      <w:proofErr w:type="spellStart"/>
      <w:r w:rsidRPr="0057723F" w:rsidR="00DC7824">
        <w:rPr>
          <w:i/>
        </w:rPr>
        <w:t>Mer</w:t>
      </w:r>
      <w:r w:rsidRPr="0057723F" w:rsidR="00F5729C">
        <w:rPr>
          <w:i/>
        </w:rPr>
        <w:t>abishvili</w:t>
      </w:r>
      <w:proofErr w:type="spellEnd"/>
      <w:r w:rsidRPr="0057723F" w:rsidR="00F5729C">
        <w:rPr>
          <w:i/>
        </w:rPr>
        <w:t xml:space="preserve"> v. </w:t>
      </w:r>
      <w:r w:rsidRPr="0057723F" w:rsidR="00DC7824">
        <w:rPr>
          <w:i/>
        </w:rPr>
        <w:t>Georgia</w:t>
      </w:r>
      <w:r w:rsidRPr="0057723F" w:rsidR="00DC7824">
        <w:t xml:space="preserve"> [GC], no. 72508/13, § 187, ECHR 2017 (extracts)).</w:t>
      </w:r>
    </w:p>
    <w:p w:rsidRPr="0057723F" w:rsidR="00DC7824" w:rsidP="0057723F" w:rsidRDefault="00DC7824">
      <w:pPr>
        <w:pStyle w:val="JuPara"/>
      </w:pPr>
      <w:r w:rsidRPr="0057723F">
        <w:fldChar w:fldCharType="begin"/>
      </w:r>
      <w:r w:rsidRPr="0057723F">
        <w:instrText xml:space="preserve"> SEQ level0 \*arabic </w:instrText>
      </w:r>
      <w:r w:rsidRPr="0057723F">
        <w:fldChar w:fldCharType="separate"/>
      </w:r>
      <w:r w:rsidR="007E6FB7">
        <w:rPr>
          <w:noProof/>
        </w:rPr>
        <w:t>78</w:t>
      </w:r>
      <w:r w:rsidRPr="0057723F">
        <w:fldChar w:fldCharType="end"/>
      </w:r>
      <w:r w:rsidRPr="0057723F">
        <w:t>.  Lastly, the Court notes that the applicant</w:t>
      </w:r>
      <w:r w:rsidRPr="0057723F" w:rsidR="0057723F">
        <w:t>’</w:t>
      </w:r>
      <w:r w:rsidRPr="0057723F">
        <w:t xml:space="preserve">s complaints </w:t>
      </w:r>
      <w:r w:rsidRPr="0057723F" w:rsidR="009E4177">
        <w:t xml:space="preserve">at </w:t>
      </w:r>
      <w:r w:rsidRPr="0057723F">
        <w:t xml:space="preserve">the domestic </w:t>
      </w:r>
      <w:r w:rsidRPr="0057723F" w:rsidR="009E4177">
        <w:t xml:space="preserve">level </w:t>
      </w:r>
      <w:r w:rsidRPr="0057723F">
        <w:t xml:space="preserve">concerning the lack of any objective evidence in support of this accusation were completely ignored by the </w:t>
      </w:r>
      <w:r w:rsidRPr="0057723F" w:rsidR="009E4177">
        <w:t>courts</w:t>
      </w:r>
      <w:r w:rsidRPr="0057723F">
        <w:t xml:space="preserve">. In this regard, the Court </w:t>
      </w:r>
      <w:r w:rsidRPr="0057723F" w:rsidR="009E4177">
        <w:t xml:space="preserve">points out </w:t>
      </w:r>
      <w:r w:rsidRPr="0057723F">
        <w:t>that</w:t>
      </w:r>
      <w:r w:rsidRPr="0057723F" w:rsidR="009E4177">
        <w:t>,</w:t>
      </w:r>
      <w:r w:rsidRPr="0057723F">
        <w:t xml:space="preserve"> in accordance with </w:t>
      </w:r>
      <w:r w:rsidRPr="0057723F" w:rsidR="009E4177">
        <w:t xml:space="preserve">a </w:t>
      </w:r>
      <w:r w:rsidRPr="0057723F">
        <w:t>decision of the Plenum of the Supreme Court of 3 November 2009</w:t>
      </w:r>
      <w:r w:rsidRPr="0057723F" w:rsidR="009E4177">
        <w:t>,</w:t>
      </w:r>
      <w:r w:rsidRPr="0057723F">
        <w:t xml:space="preserve"> domestic courts were required to subject </w:t>
      </w:r>
      <w:r w:rsidRPr="0057723F" w:rsidR="00470BAB">
        <w:t xml:space="preserve">prosecuting </w:t>
      </w:r>
      <w:r w:rsidRPr="0057723F">
        <w:t>authorities</w:t>
      </w:r>
      <w:r w:rsidRPr="0057723F" w:rsidR="0057723F">
        <w:t>’</w:t>
      </w:r>
      <w:r w:rsidRPr="0057723F">
        <w:t xml:space="preserve"> applications for remand in custody to close scrutiny and verify the existence of a suspicion against the accused by making use of their power under Article 447.5 of the </w:t>
      </w:r>
      <w:proofErr w:type="spellStart"/>
      <w:r w:rsidRPr="0057723F">
        <w:t>CCrP</w:t>
      </w:r>
      <w:proofErr w:type="spellEnd"/>
      <w:r w:rsidRPr="0057723F">
        <w:t xml:space="preserve"> to request and review the “initial evidence” in the prosecution</w:t>
      </w:r>
      <w:r w:rsidRPr="0057723F" w:rsidR="0057723F">
        <w:t>’</w:t>
      </w:r>
      <w:r w:rsidRPr="0057723F">
        <w:t>s possession. However, it appears</w:t>
      </w:r>
      <w:r w:rsidRPr="0057723F" w:rsidR="00530CDD">
        <w:t xml:space="preserve"> that</w:t>
      </w:r>
      <w:r w:rsidRPr="0057723F">
        <w:t xml:space="preserve"> this was not done in the present case (compare </w:t>
      </w:r>
      <w:r w:rsidRPr="0057723F" w:rsidR="00F5729C">
        <w:rPr>
          <w:i/>
        </w:rPr>
        <w:t>Rashad </w:t>
      </w:r>
      <w:proofErr w:type="spellStart"/>
      <w:r w:rsidRPr="0057723F">
        <w:rPr>
          <w:i/>
        </w:rPr>
        <w:t>Hasanov</w:t>
      </w:r>
      <w:proofErr w:type="spellEnd"/>
      <w:r w:rsidRPr="0057723F">
        <w:rPr>
          <w:i/>
        </w:rPr>
        <w:t xml:space="preserve"> and Others</w:t>
      </w:r>
      <w:r w:rsidRPr="0057723F">
        <w:t xml:space="preserve"> and </w:t>
      </w:r>
      <w:proofErr w:type="spellStart"/>
      <w:r w:rsidRPr="0057723F">
        <w:rPr>
          <w:i/>
        </w:rPr>
        <w:t>Ilgar</w:t>
      </w:r>
      <w:proofErr w:type="spellEnd"/>
      <w:r w:rsidRPr="0057723F">
        <w:rPr>
          <w:i/>
        </w:rPr>
        <w:t xml:space="preserve"> Mammadov</w:t>
      </w:r>
      <w:r w:rsidRPr="0057723F">
        <w:t>, bot</w:t>
      </w:r>
      <w:r w:rsidRPr="0057723F" w:rsidR="00F5729C">
        <w:t>h cited above, § 105 and </w:t>
      </w:r>
      <w:r w:rsidRPr="0057723F" w:rsidR="0079109B">
        <w:t>§ </w:t>
      </w:r>
      <w:r w:rsidRPr="0057723F">
        <w:t>97 respectively).</w:t>
      </w:r>
    </w:p>
    <w:p w:rsidRPr="0057723F" w:rsidR="00B53E0D" w:rsidP="0057723F" w:rsidRDefault="00B53E0D">
      <w:pPr>
        <w:pStyle w:val="JuPara"/>
      </w:pPr>
      <w:r w:rsidRPr="0057723F">
        <w:fldChar w:fldCharType="begin"/>
      </w:r>
      <w:r w:rsidRPr="0057723F">
        <w:instrText xml:space="preserve"> SEQ level0 \*arabic </w:instrText>
      </w:r>
      <w:r w:rsidRPr="0057723F">
        <w:fldChar w:fldCharType="separate"/>
      </w:r>
      <w:r w:rsidR="007E6FB7">
        <w:rPr>
          <w:noProof/>
        </w:rPr>
        <w:t>79</w:t>
      </w:r>
      <w:r w:rsidRPr="0057723F">
        <w:fldChar w:fldCharType="end"/>
      </w:r>
      <w:r w:rsidRPr="0057723F">
        <w:t xml:space="preserve">.  Having regard to the above, the Court finds that there is nothing in the material before it that would satisfy an objective observer </w:t>
      </w:r>
      <w:r w:rsidRPr="0057723F" w:rsidR="00784E19">
        <w:t xml:space="preserve">at the relevant time </w:t>
      </w:r>
      <w:r w:rsidRPr="0057723F">
        <w:t>that the applicant may have committed the criminal offence of incitement to suicide.</w:t>
      </w:r>
      <w:r w:rsidRPr="0057723F" w:rsidR="00410BC6">
        <w:t xml:space="preserve"> </w:t>
      </w:r>
      <w:r w:rsidRPr="0057723F">
        <w:t>The Court therefore concludes that the applicant</w:t>
      </w:r>
      <w:r w:rsidRPr="0057723F" w:rsidR="0057723F">
        <w:t>’</w:t>
      </w:r>
      <w:r w:rsidRPr="0057723F">
        <w:t xml:space="preserve">s arrest and </w:t>
      </w:r>
      <w:r w:rsidRPr="0057723F" w:rsidR="00E8107B">
        <w:t>pre-trial detention</w:t>
      </w:r>
      <w:r w:rsidRPr="0057723F">
        <w:t xml:space="preserve"> </w:t>
      </w:r>
      <w:r w:rsidRPr="0057723F" w:rsidR="009E4177">
        <w:t xml:space="preserve">were </w:t>
      </w:r>
      <w:r w:rsidRPr="0057723F" w:rsidR="00E8107B">
        <w:t xml:space="preserve">not </w:t>
      </w:r>
      <w:r w:rsidRPr="0057723F">
        <w:t xml:space="preserve">based on a “reasonable suspicion” of </w:t>
      </w:r>
      <w:r w:rsidRPr="0057723F" w:rsidR="00530CDD">
        <w:t xml:space="preserve">her </w:t>
      </w:r>
      <w:r w:rsidRPr="0057723F">
        <w:t xml:space="preserve">having committed </w:t>
      </w:r>
      <w:r w:rsidRPr="0057723F" w:rsidR="00EB65D3">
        <w:t>this crime</w:t>
      </w:r>
      <w:r w:rsidRPr="0057723F">
        <w:t>.</w:t>
      </w:r>
    </w:p>
    <w:p w:rsidRPr="0057723F" w:rsidR="00307ED0" w:rsidP="0057723F" w:rsidRDefault="00307ED0">
      <w:pPr>
        <w:pStyle w:val="JuHa0"/>
      </w:pPr>
      <w:r w:rsidRPr="0057723F">
        <w:t>As regards the charges related to the applicant</w:t>
      </w:r>
      <w:r w:rsidRPr="0057723F" w:rsidR="0057723F">
        <w:t>’</w:t>
      </w:r>
      <w:r w:rsidRPr="0057723F">
        <w:t xml:space="preserve">s work at </w:t>
      </w:r>
      <w:proofErr w:type="spellStart"/>
      <w:r w:rsidRPr="0057723F" w:rsidR="009E4215">
        <w:t>Azadliq</w:t>
      </w:r>
      <w:proofErr w:type="spellEnd"/>
      <w:r w:rsidRPr="0057723F" w:rsidR="009E4215">
        <w:t xml:space="preserve"> Radio</w:t>
      </w:r>
    </w:p>
    <w:p w:rsidRPr="0057723F" w:rsidR="00410BC6" w:rsidP="0057723F" w:rsidRDefault="00A81BC0">
      <w:pPr>
        <w:pStyle w:val="JuPara"/>
      </w:pPr>
      <w:r w:rsidRPr="0057723F">
        <w:fldChar w:fldCharType="begin"/>
      </w:r>
      <w:r w:rsidRPr="0057723F">
        <w:instrText xml:space="preserve"> SEQ level0 \*arabic </w:instrText>
      </w:r>
      <w:r w:rsidRPr="0057723F">
        <w:fldChar w:fldCharType="separate"/>
      </w:r>
      <w:r w:rsidR="007E6FB7">
        <w:rPr>
          <w:noProof/>
        </w:rPr>
        <w:t>80</w:t>
      </w:r>
      <w:r w:rsidRPr="0057723F">
        <w:rPr>
          <w:noProof/>
        </w:rPr>
        <w:fldChar w:fldCharType="end"/>
      </w:r>
      <w:r w:rsidRPr="0057723F" w:rsidR="00F232D4">
        <w:t xml:space="preserve">.  The Court observes that on 13 February 2015 the applicant was charged with additional criminal offences under Articles 179.3.2 (high-level embezzlement), 192.2.2 (illegal entrepreneurship), 213.1 (large-scale tax evasion) and 308.2 (aggravated abuse of power) of the Criminal Code. In this context, the Court finds striking similarities between the present case and the cases of </w:t>
      </w:r>
      <w:proofErr w:type="spellStart"/>
      <w:r w:rsidRPr="0057723F" w:rsidR="004F3816">
        <w:rPr>
          <w:i/>
        </w:rPr>
        <w:t>Rasul</w:t>
      </w:r>
      <w:proofErr w:type="spellEnd"/>
      <w:r w:rsidRPr="0057723F" w:rsidR="004F3816">
        <w:rPr>
          <w:i/>
        </w:rPr>
        <w:t xml:space="preserve"> </w:t>
      </w:r>
      <w:proofErr w:type="spellStart"/>
      <w:r w:rsidRPr="0057723F" w:rsidR="004F3816">
        <w:rPr>
          <w:i/>
        </w:rPr>
        <w:t>Jafarov</w:t>
      </w:r>
      <w:proofErr w:type="spellEnd"/>
      <w:r w:rsidRPr="0057723F" w:rsidR="004F3816">
        <w:t xml:space="preserve"> and </w:t>
      </w:r>
      <w:proofErr w:type="spellStart"/>
      <w:r w:rsidRPr="0057723F" w:rsidR="004F3816">
        <w:rPr>
          <w:i/>
          <w:iCs/>
        </w:rPr>
        <w:t>Mammadli</w:t>
      </w:r>
      <w:proofErr w:type="spellEnd"/>
      <w:r w:rsidRPr="0057723F" w:rsidR="004F3816">
        <w:t xml:space="preserve"> (both cited above) where the applicants</w:t>
      </w:r>
      <w:r w:rsidRPr="0057723F" w:rsidR="006B6835">
        <w:t>,</w:t>
      </w:r>
      <w:r w:rsidRPr="0057723F" w:rsidR="004F3816">
        <w:t xml:space="preserve"> </w:t>
      </w:r>
      <w:r w:rsidRPr="0057723F" w:rsidR="006B6835">
        <w:t xml:space="preserve">well-known NGO activists, </w:t>
      </w:r>
      <w:r w:rsidRPr="0057723F" w:rsidR="004F3816">
        <w:t>were charged with exactly the same criminal offences</w:t>
      </w:r>
      <w:r w:rsidRPr="0057723F" w:rsidR="00E059AC">
        <w:t>, but in relation to their NGO activities</w:t>
      </w:r>
      <w:r w:rsidRPr="0057723F" w:rsidR="00AF6364">
        <w:t>,</w:t>
      </w:r>
      <w:r w:rsidRPr="0057723F" w:rsidR="000D5A81">
        <w:t xml:space="preserve"> while the charges against the applicant in the present case mainly related to her activities as head of </w:t>
      </w:r>
      <w:r w:rsidRPr="0057723F" w:rsidR="00AF6364">
        <w:t xml:space="preserve">the </w:t>
      </w:r>
      <w:r w:rsidRPr="0057723F" w:rsidR="000D5A81">
        <w:t xml:space="preserve">Baku bureau of </w:t>
      </w:r>
      <w:proofErr w:type="spellStart"/>
      <w:r w:rsidRPr="0057723F" w:rsidR="009E4215">
        <w:t>Azadliq</w:t>
      </w:r>
      <w:proofErr w:type="spellEnd"/>
      <w:r w:rsidRPr="0057723F" w:rsidR="009E4215">
        <w:t xml:space="preserve"> Radio</w:t>
      </w:r>
      <w:r w:rsidRPr="0057723F" w:rsidR="000D5A81">
        <w:t>.</w:t>
      </w:r>
      <w:r w:rsidRPr="0057723F" w:rsidR="00FE7B57">
        <w:t xml:space="preserve"> In fact, the Government </w:t>
      </w:r>
      <w:r w:rsidRPr="0057723F" w:rsidR="00C5401B">
        <w:t xml:space="preserve">themselves </w:t>
      </w:r>
      <w:r w:rsidRPr="0057723F" w:rsidR="00FE7B57">
        <w:t>acknowledged that these charges related to facts which had been revealed within the framework of another criminal case opened into “alleged illegal activities of some non-commercial organisations”.</w:t>
      </w:r>
    </w:p>
    <w:p w:rsidRPr="0057723F" w:rsidR="00410BC6" w:rsidP="0057723F" w:rsidRDefault="00033211">
      <w:pPr>
        <w:pStyle w:val="JuPara"/>
      </w:pPr>
      <w:r w:rsidRPr="0057723F">
        <w:fldChar w:fldCharType="begin"/>
      </w:r>
      <w:r w:rsidRPr="0057723F">
        <w:instrText xml:space="preserve"> SEQ level0 \*arabic </w:instrText>
      </w:r>
      <w:r w:rsidRPr="0057723F">
        <w:fldChar w:fldCharType="separate"/>
      </w:r>
      <w:r w:rsidR="007E6FB7">
        <w:rPr>
          <w:noProof/>
        </w:rPr>
        <w:t>81</w:t>
      </w:r>
      <w:r w:rsidRPr="0057723F">
        <w:rPr>
          <w:noProof/>
        </w:rPr>
        <w:fldChar w:fldCharType="end"/>
      </w:r>
      <w:r w:rsidRPr="0057723F" w:rsidR="006B6835">
        <w:t>.  </w:t>
      </w:r>
      <w:r w:rsidRPr="0057723F" w:rsidR="000D5A81">
        <w:t>Notably</w:t>
      </w:r>
      <w:r w:rsidRPr="0057723F" w:rsidR="006B6835">
        <w:t xml:space="preserve">, </w:t>
      </w:r>
      <w:r w:rsidRPr="0057723F" w:rsidR="00BE5240">
        <w:t xml:space="preserve">as far as the charges of illegal entrepreneurship and large-scale tax evasion are concerned, </w:t>
      </w:r>
      <w:r w:rsidRPr="0057723F" w:rsidR="000D5A81">
        <w:t xml:space="preserve">in the cases cited above, all the misconduct attributed to the applicants essentially stemmed from the fact that they had operated an NGO lacking State registration and had failed to register the grants received, which as a result </w:t>
      </w:r>
      <w:r w:rsidRPr="0057723F" w:rsidR="00530CDD">
        <w:t xml:space="preserve">had corrupted </w:t>
      </w:r>
      <w:r w:rsidRPr="0057723F" w:rsidR="00E6251B">
        <w:t xml:space="preserve">its </w:t>
      </w:r>
      <w:r w:rsidRPr="0057723F" w:rsidR="00530CDD">
        <w:t>purpose</w:t>
      </w:r>
      <w:r w:rsidRPr="0057723F" w:rsidR="000D5A81">
        <w:t xml:space="preserve">, being characterised as a </w:t>
      </w:r>
      <w:r w:rsidRPr="0057723F" w:rsidR="000D5A81">
        <w:rPr>
          <w:i/>
        </w:rPr>
        <w:t>de facto</w:t>
      </w:r>
      <w:r w:rsidRPr="0057723F" w:rsidR="000D5A81">
        <w:t xml:space="preserve"> commercial activity (ibid., § 122 and § 57 respectively). In the present case, </w:t>
      </w:r>
      <w:r w:rsidRPr="0057723F" w:rsidR="00BE5240">
        <w:t>the</w:t>
      </w:r>
      <w:r w:rsidRPr="0057723F" w:rsidR="00A973D7">
        <w:t xml:space="preserve"> offences with which the applicant was charged </w:t>
      </w:r>
      <w:r w:rsidRPr="0057723F" w:rsidR="00BE5240">
        <w:t xml:space="preserve">stemmed from the fact that she </w:t>
      </w:r>
      <w:r w:rsidRPr="0057723F" w:rsidR="006B7622">
        <w:t xml:space="preserve">allegedly </w:t>
      </w:r>
      <w:r w:rsidRPr="0057723F" w:rsidR="00BE5240">
        <w:t xml:space="preserve">continued </w:t>
      </w:r>
      <w:r w:rsidRPr="0057723F" w:rsidR="003A0989">
        <w:t xml:space="preserve">the </w:t>
      </w:r>
      <w:r w:rsidRPr="0057723F" w:rsidR="00BE5240">
        <w:t xml:space="preserve">broadcasting services of </w:t>
      </w:r>
      <w:proofErr w:type="spellStart"/>
      <w:r w:rsidRPr="0057723F" w:rsidR="009E4215">
        <w:t>Azadliq</w:t>
      </w:r>
      <w:proofErr w:type="spellEnd"/>
      <w:r w:rsidRPr="0057723F" w:rsidR="009E4215">
        <w:t xml:space="preserve"> Radio</w:t>
      </w:r>
      <w:r w:rsidRPr="0057723F" w:rsidR="00BE5240">
        <w:t xml:space="preserve"> </w:t>
      </w:r>
      <w:r w:rsidRPr="0057723F" w:rsidR="003A0989">
        <w:t>without the</w:t>
      </w:r>
      <w:r w:rsidRPr="0057723F" w:rsidR="00BE5240">
        <w:t xml:space="preserve"> required </w:t>
      </w:r>
      <w:r w:rsidRPr="0057723F" w:rsidR="003A0989">
        <w:t>S</w:t>
      </w:r>
      <w:r w:rsidRPr="0057723F" w:rsidR="00BE5240">
        <w:t>tate licen</w:t>
      </w:r>
      <w:r w:rsidRPr="0057723F" w:rsidR="003A0989">
        <w:t>c</w:t>
      </w:r>
      <w:r w:rsidRPr="0057723F" w:rsidR="00BE5240">
        <w:t xml:space="preserve">e and exercised journalistic activities without having </w:t>
      </w:r>
      <w:r w:rsidRPr="0057723F" w:rsidR="003A0989">
        <w:t xml:space="preserve">the </w:t>
      </w:r>
      <w:r w:rsidRPr="0057723F" w:rsidR="006B7622">
        <w:t>necessary</w:t>
      </w:r>
      <w:r w:rsidRPr="0057723F" w:rsidR="00BE5240">
        <w:t xml:space="preserve"> accreditation</w:t>
      </w:r>
      <w:r w:rsidRPr="0057723F" w:rsidR="00E059AC">
        <w:t xml:space="preserve"> </w:t>
      </w:r>
      <w:r w:rsidRPr="0057723F" w:rsidR="003A0989">
        <w:t xml:space="preserve">from </w:t>
      </w:r>
      <w:r w:rsidRPr="0057723F" w:rsidR="00E059AC">
        <w:t>the relevant authorities</w:t>
      </w:r>
      <w:r w:rsidRPr="0057723F" w:rsidR="00BE5240">
        <w:t>. In the prosecuting authorities</w:t>
      </w:r>
      <w:r w:rsidRPr="0057723F" w:rsidR="0057723F">
        <w:t>’</w:t>
      </w:r>
      <w:r w:rsidRPr="0057723F" w:rsidR="00BE5240">
        <w:t xml:space="preserve"> view</w:t>
      </w:r>
      <w:r w:rsidRPr="0057723F" w:rsidR="003A0989">
        <w:t>,</w:t>
      </w:r>
      <w:r w:rsidRPr="0057723F" w:rsidR="00BE5240">
        <w:t xml:space="preserve"> such fail</w:t>
      </w:r>
      <w:r w:rsidRPr="0057723F" w:rsidR="000D5A81">
        <w:t>ures resulted in the applicant</w:t>
      </w:r>
      <w:r w:rsidRPr="0057723F" w:rsidR="00BE5240">
        <w:t xml:space="preserve"> being involved in </w:t>
      </w:r>
      <w:r w:rsidRPr="0057723F" w:rsidR="00EA6D01">
        <w:t xml:space="preserve">a </w:t>
      </w:r>
      <w:r w:rsidRPr="0057723F" w:rsidR="00BE5240">
        <w:rPr>
          <w:i/>
        </w:rPr>
        <w:t>de facto</w:t>
      </w:r>
      <w:r w:rsidRPr="0057723F" w:rsidR="00BE5240">
        <w:t xml:space="preserve"> commercial activity </w:t>
      </w:r>
      <w:r w:rsidRPr="0057723F" w:rsidR="000D5A81">
        <w:t xml:space="preserve">for which </w:t>
      </w:r>
      <w:r w:rsidRPr="0057723F" w:rsidR="00470BAB">
        <w:t>she had</w:t>
      </w:r>
      <w:r w:rsidRPr="0057723F" w:rsidR="00EA6D01">
        <w:t xml:space="preserve"> </w:t>
      </w:r>
      <w:r w:rsidRPr="0057723F" w:rsidR="00BE5240">
        <w:t>failed to pay profit tax. The Court, for its part, finds</w:t>
      </w:r>
      <w:r w:rsidRPr="0057723F" w:rsidR="002D491F">
        <w:t xml:space="preserve"> that</w:t>
      </w:r>
      <w:r w:rsidRPr="0057723F" w:rsidR="00BE5240">
        <w:t xml:space="preserve"> </w:t>
      </w:r>
      <w:r w:rsidRPr="0057723F" w:rsidR="00E059AC">
        <w:t>the manner the prosecuti</w:t>
      </w:r>
      <w:r w:rsidRPr="0057723F" w:rsidR="00470BAB">
        <w:t>ng</w:t>
      </w:r>
      <w:r w:rsidRPr="0057723F" w:rsidR="00E059AC">
        <w:t xml:space="preserve"> authorities </w:t>
      </w:r>
      <w:r w:rsidRPr="0057723F" w:rsidR="000C17CB">
        <w:t>construed</w:t>
      </w:r>
      <w:r w:rsidRPr="0057723F" w:rsidR="00E059AC">
        <w:t xml:space="preserve"> the relevant facts was not sustainable for the following reasons</w:t>
      </w:r>
      <w:r w:rsidRPr="0057723F" w:rsidR="006B7622">
        <w:t xml:space="preserve">. </w:t>
      </w:r>
      <w:r w:rsidRPr="0057723F" w:rsidR="00E059AC">
        <w:t>Firstly, the prosecution did not demonstrate</w:t>
      </w:r>
      <w:r w:rsidRPr="0057723F" w:rsidR="0090786F">
        <w:t xml:space="preserve"> why the applicant</w:t>
      </w:r>
      <w:r w:rsidRPr="0057723F" w:rsidR="00F911E8">
        <w:t>, as</w:t>
      </w:r>
      <w:r w:rsidRPr="0057723F" w:rsidR="0090786F">
        <w:t xml:space="preserve"> </w:t>
      </w:r>
      <w:r w:rsidRPr="0057723F" w:rsidR="00E059AC">
        <w:t xml:space="preserve">an employee of </w:t>
      </w:r>
      <w:r w:rsidRPr="0057723F" w:rsidR="009E4215">
        <w:t>RFE/RL</w:t>
      </w:r>
      <w:r w:rsidRPr="0057723F" w:rsidR="00F911E8">
        <w:t xml:space="preserve"> or as the head of its Baku bureau, </w:t>
      </w:r>
      <w:r w:rsidRPr="0057723F" w:rsidR="0090786F">
        <w:t>had to bear individual criminal respons</w:t>
      </w:r>
      <w:r w:rsidRPr="0057723F" w:rsidR="00C86824">
        <w:t>ibility for the alleged failure</w:t>
      </w:r>
      <w:r w:rsidRPr="0057723F" w:rsidR="0090786F">
        <w:t xml:space="preserve"> of </w:t>
      </w:r>
      <w:r w:rsidRPr="0057723F" w:rsidR="009E4215">
        <w:t>RFE/RL</w:t>
      </w:r>
      <w:r w:rsidRPr="0057723F" w:rsidR="00EB65D3">
        <w:t xml:space="preserve"> to carry out its broadcasting service</w:t>
      </w:r>
      <w:r w:rsidRPr="0057723F" w:rsidR="00470BAB">
        <w:t>s</w:t>
      </w:r>
      <w:r w:rsidRPr="0057723F" w:rsidR="00EB65D3">
        <w:t xml:space="preserve"> without </w:t>
      </w:r>
      <w:r w:rsidRPr="0057723F" w:rsidR="00470BAB">
        <w:t>the</w:t>
      </w:r>
      <w:r w:rsidRPr="0057723F" w:rsidR="00EB65D3">
        <w:t xml:space="preserve"> required licen</w:t>
      </w:r>
      <w:r w:rsidRPr="0057723F" w:rsidR="00470BAB">
        <w:t>c</w:t>
      </w:r>
      <w:r w:rsidRPr="0057723F" w:rsidR="00EB65D3">
        <w:t>e</w:t>
      </w:r>
      <w:r w:rsidRPr="0057723F" w:rsidR="008A7281">
        <w:t>.</w:t>
      </w:r>
      <w:r w:rsidRPr="0057723F" w:rsidR="00C86824">
        <w:t xml:space="preserve"> </w:t>
      </w:r>
      <w:r w:rsidRPr="0057723F" w:rsidR="0090786F">
        <w:t xml:space="preserve">Secondly, the Court </w:t>
      </w:r>
      <w:r w:rsidRPr="0057723F" w:rsidR="00BB1D70">
        <w:t>notes that</w:t>
      </w:r>
      <w:r w:rsidRPr="0057723F" w:rsidR="0090786F">
        <w:t xml:space="preserve"> </w:t>
      </w:r>
      <w:r w:rsidRPr="0057723F" w:rsidR="00BB1D70">
        <w:t xml:space="preserve">the </w:t>
      </w:r>
      <w:r w:rsidRPr="0057723F" w:rsidR="00C86824">
        <w:t>Government failed to refer to any provisions of domestic law which criminali</w:t>
      </w:r>
      <w:r w:rsidRPr="0057723F" w:rsidR="00470BAB">
        <w:t>s</w:t>
      </w:r>
      <w:r w:rsidRPr="0057723F" w:rsidR="00C86824">
        <w:t xml:space="preserve">ed the </w:t>
      </w:r>
      <w:r w:rsidRPr="0057723F" w:rsidR="00BB1D70">
        <w:t>alleged</w:t>
      </w:r>
      <w:r w:rsidRPr="0057723F" w:rsidR="0090786F">
        <w:t xml:space="preserve"> </w:t>
      </w:r>
      <w:r w:rsidRPr="0057723F" w:rsidR="00BB1D70">
        <w:t>irregularities</w:t>
      </w:r>
      <w:r w:rsidRPr="0057723F" w:rsidR="00C86824">
        <w:t xml:space="preserve"> in question, namely</w:t>
      </w:r>
      <w:r w:rsidRPr="0057723F" w:rsidR="00BB1D70">
        <w:t xml:space="preserve">, </w:t>
      </w:r>
      <w:r w:rsidRPr="0057723F" w:rsidR="0090786F">
        <w:t xml:space="preserve">the lack of </w:t>
      </w:r>
      <w:r w:rsidRPr="0057723F" w:rsidR="00E6251B">
        <w:t xml:space="preserve">a </w:t>
      </w:r>
      <w:r w:rsidRPr="0057723F" w:rsidR="0095703B">
        <w:t xml:space="preserve">radio broadcasting </w:t>
      </w:r>
      <w:r w:rsidRPr="0057723F" w:rsidR="00BB1D70">
        <w:t>licen</w:t>
      </w:r>
      <w:r w:rsidRPr="0057723F" w:rsidR="00470BAB">
        <w:t>c</w:t>
      </w:r>
      <w:r w:rsidRPr="0057723F" w:rsidR="00BB1D70">
        <w:t>e</w:t>
      </w:r>
      <w:r w:rsidRPr="0057723F" w:rsidR="00C86824">
        <w:t xml:space="preserve"> </w:t>
      </w:r>
      <w:r w:rsidRPr="0057723F" w:rsidR="00EB65D3">
        <w:t>and</w:t>
      </w:r>
      <w:r w:rsidRPr="0057723F" w:rsidR="00C86824">
        <w:t xml:space="preserve"> lack of</w:t>
      </w:r>
      <w:r w:rsidRPr="0057723F" w:rsidR="0090786F">
        <w:t xml:space="preserve"> accreditation </w:t>
      </w:r>
      <w:r w:rsidRPr="0057723F" w:rsidR="00C86824">
        <w:t xml:space="preserve">of a foreign journalist. </w:t>
      </w:r>
      <w:r w:rsidRPr="0057723F" w:rsidR="00BB1D70">
        <w:t xml:space="preserve">For example, </w:t>
      </w:r>
      <w:r w:rsidRPr="0057723F" w:rsidR="00C86824">
        <w:t xml:space="preserve">the Court observes that </w:t>
      </w:r>
      <w:r w:rsidRPr="0057723F" w:rsidR="00470BAB">
        <w:t xml:space="preserve">a </w:t>
      </w:r>
      <w:r w:rsidRPr="0057723F" w:rsidR="00BB1D70">
        <w:t>breach of licen</w:t>
      </w:r>
      <w:r w:rsidRPr="0057723F" w:rsidR="00470BAB">
        <w:t>sing</w:t>
      </w:r>
      <w:r w:rsidRPr="0057723F" w:rsidR="00BB1D70">
        <w:t xml:space="preserve"> </w:t>
      </w:r>
      <w:r w:rsidRPr="0057723F" w:rsidR="00751D5C">
        <w:t xml:space="preserve">rules </w:t>
      </w:r>
      <w:r w:rsidRPr="0057723F" w:rsidR="00BB1D70">
        <w:t xml:space="preserve">in the </w:t>
      </w:r>
      <w:r w:rsidRPr="0057723F" w:rsidR="00470BAB">
        <w:t xml:space="preserve">field </w:t>
      </w:r>
      <w:r w:rsidRPr="0057723F" w:rsidR="00BB1D70">
        <w:t xml:space="preserve">of television and radio broadcasting was </w:t>
      </w:r>
      <w:r w:rsidRPr="0057723F" w:rsidR="00E6251B">
        <w:t>punishable by</w:t>
      </w:r>
      <w:r w:rsidRPr="0057723F" w:rsidR="00BB1D70">
        <w:t xml:space="preserve"> </w:t>
      </w:r>
      <w:r w:rsidRPr="0057723F" w:rsidR="00470BAB">
        <w:t xml:space="preserve">an </w:t>
      </w:r>
      <w:r w:rsidRPr="0057723F" w:rsidR="00BB1D70">
        <w:t>administrative fine</w:t>
      </w:r>
      <w:r w:rsidRPr="0057723F" w:rsidR="00751D5C">
        <w:t xml:space="preserve"> (see </w:t>
      </w:r>
      <w:r w:rsidRPr="0057723F" w:rsidR="00C86824">
        <w:t>paragr</w:t>
      </w:r>
      <w:r w:rsidRPr="0057723F" w:rsidR="00751D5C">
        <w:t>ap</w:t>
      </w:r>
      <w:r w:rsidRPr="0057723F" w:rsidR="00C86824">
        <w:t>h</w:t>
      </w:r>
      <w:r w:rsidRPr="0057723F" w:rsidR="001E1C53">
        <w:t xml:space="preserve"> 51 above</w:t>
      </w:r>
      <w:r w:rsidRPr="0057723F" w:rsidR="00751D5C">
        <w:t>)</w:t>
      </w:r>
      <w:r w:rsidRPr="0057723F" w:rsidR="00BB1D70">
        <w:t xml:space="preserve">. </w:t>
      </w:r>
      <w:r w:rsidRPr="0057723F" w:rsidR="0095703B">
        <w:t>Lastly and most</w:t>
      </w:r>
      <w:r w:rsidRPr="0057723F" w:rsidR="009E5385">
        <w:t xml:space="preserve"> importantly, the Court notes that domestic law provided clear de</w:t>
      </w:r>
      <w:r w:rsidRPr="0057723F" w:rsidR="00691774">
        <w:t>finitions of commercial and non</w:t>
      </w:r>
      <w:r w:rsidRPr="0057723F" w:rsidR="00691774">
        <w:noBreakHyphen/>
      </w:r>
      <w:r w:rsidRPr="0057723F" w:rsidR="009E5385">
        <w:t xml:space="preserve">commercial activities, with the differentiating factor being whether or not the purpose of the activities was </w:t>
      </w:r>
      <w:r w:rsidRPr="0057723F" w:rsidR="00470BAB">
        <w:t xml:space="preserve">to </w:t>
      </w:r>
      <w:r w:rsidRPr="0057723F" w:rsidR="009E5385">
        <w:t>generat</w:t>
      </w:r>
      <w:r w:rsidRPr="0057723F" w:rsidR="00470BAB">
        <w:t>e</w:t>
      </w:r>
      <w:r w:rsidRPr="0057723F" w:rsidR="009E5385">
        <w:t xml:space="preserve"> profit. Non-commercial activity was not subject to profit tax or value-added tax (see </w:t>
      </w:r>
      <w:proofErr w:type="spellStart"/>
      <w:r w:rsidRPr="0057723F" w:rsidR="009E5385">
        <w:rPr>
          <w:i/>
        </w:rPr>
        <w:t>Rasul</w:t>
      </w:r>
      <w:proofErr w:type="spellEnd"/>
      <w:r w:rsidRPr="0057723F" w:rsidR="009E5385">
        <w:rPr>
          <w:i/>
        </w:rPr>
        <w:t xml:space="preserve"> </w:t>
      </w:r>
      <w:proofErr w:type="spellStart"/>
      <w:r w:rsidRPr="0057723F" w:rsidR="009E5385">
        <w:rPr>
          <w:i/>
        </w:rPr>
        <w:t>Jafarov</w:t>
      </w:r>
      <w:proofErr w:type="spellEnd"/>
      <w:r w:rsidRPr="0057723F" w:rsidR="009E5385">
        <w:t xml:space="preserve">, cited above, § 126). </w:t>
      </w:r>
      <w:r w:rsidRPr="0057723F" w:rsidR="008A7281">
        <w:t xml:space="preserve">As in </w:t>
      </w:r>
      <w:r w:rsidRPr="0057723F" w:rsidR="0046227A">
        <w:t xml:space="preserve">the </w:t>
      </w:r>
      <w:r w:rsidRPr="0057723F" w:rsidR="008A7281">
        <w:t xml:space="preserve">case of </w:t>
      </w:r>
      <w:r w:rsidRPr="0057723F" w:rsidR="007C3852">
        <w:t>non-registered</w:t>
      </w:r>
      <w:r w:rsidRPr="0057723F" w:rsidR="008A7281">
        <w:t xml:space="preserve"> grants (</w:t>
      </w:r>
      <w:proofErr w:type="gramStart"/>
      <w:r w:rsidRPr="0057723F" w:rsidR="008A7281">
        <w:t>ibid.,</w:t>
      </w:r>
      <w:proofErr w:type="gramEnd"/>
      <w:r w:rsidRPr="0057723F" w:rsidR="008A7281">
        <w:t xml:space="preserve"> 128), </w:t>
      </w:r>
      <w:r w:rsidRPr="0057723F" w:rsidR="00F911E8">
        <w:t>it has not been demonstrated by the Government that</w:t>
      </w:r>
      <w:r w:rsidRPr="0057723F" w:rsidR="008A7281">
        <w:t xml:space="preserve"> the </w:t>
      </w:r>
      <w:r w:rsidRPr="0057723F" w:rsidR="007C3852">
        <w:t xml:space="preserve">mere </w:t>
      </w:r>
      <w:r w:rsidRPr="0057723F" w:rsidR="008A7281">
        <w:t>lack of a broadcasting licen</w:t>
      </w:r>
      <w:r w:rsidRPr="0057723F" w:rsidR="00470BAB">
        <w:t>c</w:t>
      </w:r>
      <w:r w:rsidRPr="0057723F" w:rsidR="008A7281">
        <w:t xml:space="preserve">e or accreditation </w:t>
      </w:r>
      <w:r w:rsidRPr="0057723F" w:rsidR="00470BAB">
        <w:t xml:space="preserve">could </w:t>
      </w:r>
      <w:r w:rsidRPr="0057723F" w:rsidR="008A7281">
        <w:t xml:space="preserve">automatically transform an activity of a non-commercial organisation into </w:t>
      </w:r>
      <w:r w:rsidRPr="0057723F" w:rsidR="00EB65D3">
        <w:t xml:space="preserve">a </w:t>
      </w:r>
      <w:r w:rsidRPr="0057723F" w:rsidR="008A7281">
        <w:t xml:space="preserve">commercial one. </w:t>
      </w:r>
      <w:r w:rsidRPr="0057723F" w:rsidR="00EB65D3">
        <w:t>A</w:t>
      </w:r>
      <w:r w:rsidRPr="0057723F" w:rsidR="000C17CB">
        <w:t>part from the above</w:t>
      </w:r>
      <w:r w:rsidRPr="0057723F" w:rsidR="00470BAB">
        <w:t>-mentioned</w:t>
      </w:r>
      <w:r w:rsidRPr="0057723F" w:rsidR="000C17CB">
        <w:t xml:space="preserve"> alleged administrative </w:t>
      </w:r>
      <w:r w:rsidRPr="0057723F" w:rsidR="00751D5C">
        <w:t>irregularities</w:t>
      </w:r>
      <w:r w:rsidRPr="0057723F" w:rsidR="000C17CB">
        <w:t>,</w:t>
      </w:r>
      <w:r w:rsidRPr="0057723F" w:rsidR="009E5385">
        <w:t xml:space="preserve"> the</w:t>
      </w:r>
      <w:r w:rsidRPr="0057723F" w:rsidR="000C17CB">
        <w:t xml:space="preserve"> assumption that the applicant</w:t>
      </w:r>
      <w:r w:rsidRPr="0057723F" w:rsidR="0057723F">
        <w:t>’</w:t>
      </w:r>
      <w:r w:rsidRPr="0057723F" w:rsidR="000C17CB">
        <w:t xml:space="preserve">s activities were aimed at generating profit </w:t>
      </w:r>
      <w:r w:rsidRPr="0057723F" w:rsidR="008154D3">
        <w:t xml:space="preserve">was not supported by any </w:t>
      </w:r>
      <w:r w:rsidRPr="0057723F" w:rsidR="007C3852">
        <w:t xml:space="preserve">other </w:t>
      </w:r>
      <w:r w:rsidRPr="0057723F" w:rsidR="008154D3">
        <w:t>information</w:t>
      </w:r>
      <w:r w:rsidRPr="0057723F" w:rsidR="000C17CB">
        <w:t>. In such circumstances, the Court finds that the applicant could not have been reasonably suspected of having committed the criminal offence of “illegal entrepreneurship”, because there were no facts, information or evidence showing that she had engaged in commercial activity or the offence of “tax evasion”, as in the absence of such commercial activity there could be no taxable profit</w:t>
      </w:r>
      <w:r w:rsidRPr="0057723F" w:rsidR="001470DC">
        <w:t xml:space="preserve"> (ibid., § 130)</w:t>
      </w:r>
      <w:r w:rsidRPr="0057723F" w:rsidR="000C17CB">
        <w:t>.</w:t>
      </w:r>
    </w:p>
    <w:p w:rsidRPr="0057723F" w:rsidR="00751D5C" w:rsidP="0057723F" w:rsidRDefault="00A81BC0">
      <w:pPr>
        <w:pStyle w:val="JuPara"/>
      </w:pPr>
      <w:r w:rsidRPr="0057723F">
        <w:fldChar w:fldCharType="begin"/>
      </w:r>
      <w:r w:rsidRPr="0057723F">
        <w:instrText xml:space="preserve"> SEQ level0 \*arabic </w:instrText>
      </w:r>
      <w:r w:rsidRPr="0057723F">
        <w:fldChar w:fldCharType="separate"/>
      </w:r>
      <w:r w:rsidR="007E6FB7">
        <w:rPr>
          <w:noProof/>
        </w:rPr>
        <w:t>82</w:t>
      </w:r>
      <w:r w:rsidRPr="0057723F">
        <w:rPr>
          <w:noProof/>
        </w:rPr>
        <w:fldChar w:fldCharType="end"/>
      </w:r>
      <w:r w:rsidRPr="0057723F" w:rsidR="00751D5C">
        <w:t>.  </w:t>
      </w:r>
      <w:r w:rsidRPr="0057723F" w:rsidR="008B55B5">
        <w:t>As regards the charges of embezzlement and abuse of power, the Court observes that the applicant was accused of employing several individuals to</w:t>
      </w:r>
      <w:r w:rsidRPr="0057723F" w:rsidR="00470BAB">
        <w:t xml:space="preserve"> work at</w:t>
      </w:r>
      <w:r w:rsidRPr="0057723F" w:rsidR="008B55B5">
        <w:t xml:space="preserve"> the Baku bureau of </w:t>
      </w:r>
      <w:proofErr w:type="spellStart"/>
      <w:r w:rsidRPr="0057723F" w:rsidR="009E4215">
        <w:t>Azadliq</w:t>
      </w:r>
      <w:proofErr w:type="spellEnd"/>
      <w:r w:rsidRPr="0057723F" w:rsidR="009E4215">
        <w:t xml:space="preserve"> Radio</w:t>
      </w:r>
      <w:r w:rsidRPr="0057723F" w:rsidR="008B55B5">
        <w:t xml:space="preserve"> on the basis of civil contracts instead of employment </w:t>
      </w:r>
      <w:r w:rsidRPr="0057723F" w:rsidR="00541DCE">
        <w:t>contracts</w:t>
      </w:r>
      <w:r w:rsidRPr="0057723F" w:rsidR="008B55B5">
        <w:t>.</w:t>
      </w:r>
      <w:r w:rsidRPr="0057723F" w:rsidR="00252571">
        <w:t xml:space="preserve"> </w:t>
      </w:r>
      <w:r w:rsidRPr="0057723F" w:rsidR="00930B24">
        <w:t xml:space="preserve">Firstly, the Court notes that </w:t>
      </w:r>
      <w:r w:rsidRPr="0057723F" w:rsidR="001E1C53">
        <w:t>there was no</w:t>
      </w:r>
      <w:r w:rsidRPr="0057723F" w:rsidR="008B55B5">
        <w:t xml:space="preserve"> evidence showing that those</w:t>
      </w:r>
      <w:r w:rsidRPr="0057723F" w:rsidR="00333107">
        <w:t xml:space="preserve"> allegedly illegal</w:t>
      </w:r>
      <w:r w:rsidRPr="0057723F" w:rsidR="008B55B5">
        <w:t xml:space="preserve"> contracts were</w:t>
      </w:r>
      <w:r w:rsidRPr="0057723F" w:rsidR="00252571">
        <w:t xml:space="preserve"> </w:t>
      </w:r>
      <w:r w:rsidRPr="0057723F" w:rsidR="008B55B5">
        <w:t>signed by the ap</w:t>
      </w:r>
      <w:r w:rsidRPr="0057723F" w:rsidR="00473782">
        <w:t xml:space="preserve">plicant. </w:t>
      </w:r>
      <w:r w:rsidRPr="0057723F" w:rsidR="00930B24">
        <w:t>The</w:t>
      </w:r>
      <w:r w:rsidRPr="0057723F" w:rsidR="00252571">
        <w:t xml:space="preserve"> Government</w:t>
      </w:r>
      <w:r w:rsidRPr="0057723F" w:rsidR="00930B24">
        <w:t xml:space="preserve"> argued that this </w:t>
      </w:r>
      <w:r w:rsidRPr="0057723F" w:rsidR="0046227A">
        <w:t xml:space="preserve">allegation </w:t>
      </w:r>
      <w:r w:rsidRPr="0057723F" w:rsidR="00930B24">
        <w:t xml:space="preserve">was supported by the fact that </w:t>
      </w:r>
      <w:r w:rsidRPr="0057723F" w:rsidR="00470BAB">
        <w:t>she</w:t>
      </w:r>
      <w:r w:rsidRPr="0057723F" w:rsidR="00930B24">
        <w:t xml:space="preserve"> </w:t>
      </w:r>
      <w:r w:rsidRPr="0057723F" w:rsidR="00470BAB">
        <w:t xml:space="preserve">had been </w:t>
      </w:r>
      <w:r w:rsidRPr="0057723F" w:rsidR="00252571">
        <w:t>responsible for recruiting and managing staff in accordance with her employment contract</w:t>
      </w:r>
      <w:r w:rsidRPr="0057723F" w:rsidR="00930B24">
        <w:t xml:space="preserve">. </w:t>
      </w:r>
      <w:r w:rsidRPr="0057723F" w:rsidR="00152CA0">
        <w:t xml:space="preserve">However, </w:t>
      </w:r>
      <w:r w:rsidRPr="0057723F" w:rsidR="00333107">
        <w:t xml:space="preserve">the applicant submitted a copy of </w:t>
      </w:r>
      <w:r w:rsidRPr="0057723F" w:rsidR="00E6251B">
        <w:t xml:space="preserve">a </w:t>
      </w:r>
      <w:r w:rsidRPr="0057723F" w:rsidR="00333107">
        <w:t xml:space="preserve">service contract between </w:t>
      </w:r>
      <w:r w:rsidRPr="0057723F" w:rsidR="009E4215">
        <w:t>RFE/RL</w:t>
      </w:r>
      <w:r w:rsidRPr="0057723F" w:rsidR="00333107">
        <w:t xml:space="preserve"> and a</w:t>
      </w:r>
      <w:r w:rsidRPr="0057723F" w:rsidR="001E1C53">
        <w:t xml:space="preserve"> freelance</w:t>
      </w:r>
      <w:r w:rsidRPr="0057723F" w:rsidR="00333107">
        <w:t xml:space="preserve"> </w:t>
      </w:r>
      <w:r w:rsidRPr="0057723F" w:rsidR="001E1C53">
        <w:t>journalist</w:t>
      </w:r>
      <w:r w:rsidRPr="0057723F" w:rsidR="00333107">
        <w:t xml:space="preserve"> concluded at the time </w:t>
      </w:r>
      <w:r w:rsidRPr="0057723F" w:rsidR="00470BAB">
        <w:t>she</w:t>
      </w:r>
      <w:r w:rsidRPr="0057723F" w:rsidR="00333107">
        <w:t xml:space="preserve"> was head of </w:t>
      </w:r>
      <w:r w:rsidRPr="0057723F" w:rsidR="00470BAB">
        <w:t xml:space="preserve">the </w:t>
      </w:r>
      <w:r w:rsidRPr="0057723F" w:rsidR="00333107">
        <w:t>Baku bureau</w:t>
      </w:r>
      <w:r w:rsidRPr="0057723F" w:rsidR="001E1C53">
        <w:t>. This contract was not signed by the applicant</w:t>
      </w:r>
      <w:r w:rsidRPr="0057723F" w:rsidR="00470BAB">
        <w:t xml:space="preserve"> herself</w:t>
      </w:r>
      <w:r w:rsidRPr="0057723F" w:rsidR="001E1C53">
        <w:t xml:space="preserve">, but </w:t>
      </w:r>
      <w:r w:rsidRPr="0057723F" w:rsidR="009E4215">
        <w:t xml:space="preserve">rather </w:t>
      </w:r>
      <w:r w:rsidRPr="0057723F" w:rsidR="001E1C53">
        <w:t xml:space="preserve">by an official representative of </w:t>
      </w:r>
      <w:r w:rsidRPr="0057723F" w:rsidR="009E4215">
        <w:t xml:space="preserve">RFE/RL </w:t>
      </w:r>
      <w:r w:rsidRPr="0057723F" w:rsidR="001E1C53">
        <w:t>in Azerbaijan</w:t>
      </w:r>
      <w:r w:rsidRPr="0057723F" w:rsidR="00AD64EE">
        <w:t xml:space="preserve">, </w:t>
      </w:r>
      <w:r w:rsidRPr="0057723F" w:rsidR="00333107">
        <w:t xml:space="preserve">who had </w:t>
      </w:r>
      <w:r w:rsidRPr="0057723F" w:rsidR="001E1C53">
        <w:t xml:space="preserve">actually </w:t>
      </w:r>
      <w:r w:rsidRPr="0057723F" w:rsidR="00AD64EE">
        <w:t xml:space="preserve">also </w:t>
      </w:r>
      <w:r w:rsidRPr="0057723F" w:rsidR="00333107">
        <w:t xml:space="preserve">signed one of the employment contracts </w:t>
      </w:r>
      <w:r w:rsidRPr="0057723F" w:rsidR="00AD64EE">
        <w:t xml:space="preserve">concluded </w:t>
      </w:r>
      <w:r w:rsidRPr="0057723F" w:rsidR="00333107">
        <w:t>with the applicant</w:t>
      </w:r>
      <w:r w:rsidRPr="0057723F" w:rsidR="009D0899">
        <w:t xml:space="preserve"> (see paragraph</w:t>
      </w:r>
      <w:r w:rsidRPr="0057723F" w:rsidR="00AD64EE">
        <w:t xml:space="preserve"> 9 above</w:t>
      </w:r>
      <w:r w:rsidRPr="0057723F" w:rsidR="009D0899">
        <w:t>)</w:t>
      </w:r>
      <w:r w:rsidRPr="0057723F" w:rsidR="00333107">
        <w:t xml:space="preserve">. </w:t>
      </w:r>
      <w:r w:rsidRPr="0057723F" w:rsidR="00152CA0">
        <w:t>The authenticity of this document was not disputed by the Government. Accordingly, the Court finds that the above information alone</w:t>
      </w:r>
      <w:r w:rsidRPr="0057723F" w:rsidR="009D0899">
        <w:t xml:space="preserve">, as </w:t>
      </w:r>
      <w:r w:rsidRPr="0057723F" w:rsidR="00F2789E">
        <w:t>relied on</w:t>
      </w:r>
      <w:r w:rsidRPr="0057723F" w:rsidR="009D0899">
        <w:t xml:space="preserve"> by the Government,</w:t>
      </w:r>
      <w:r w:rsidRPr="0057723F" w:rsidR="00152CA0">
        <w:t xml:space="preserve"> is not sufficient to reasonably suspect that the applicant illegally recruited </w:t>
      </w:r>
      <w:r w:rsidRPr="0057723F" w:rsidR="00EE000D">
        <w:t xml:space="preserve">staff </w:t>
      </w:r>
      <w:r w:rsidRPr="0057723F" w:rsidR="00F2789E">
        <w:t xml:space="preserve">to </w:t>
      </w:r>
      <w:r w:rsidRPr="0057723F" w:rsidR="00665A58">
        <w:t xml:space="preserve">work at </w:t>
      </w:r>
      <w:r w:rsidRPr="0057723F" w:rsidR="00AD64EE">
        <w:t xml:space="preserve">the Baku bureau of </w:t>
      </w:r>
      <w:proofErr w:type="spellStart"/>
      <w:r w:rsidRPr="0057723F" w:rsidR="009E4215">
        <w:t>Azadliq</w:t>
      </w:r>
      <w:proofErr w:type="spellEnd"/>
      <w:r w:rsidRPr="0057723F" w:rsidR="009E4215">
        <w:t xml:space="preserve"> Radio</w:t>
      </w:r>
      <w:r w:rsidRPr="0057723F" w:rsidR="00A973D7">
        <w:t xml:space="preserve"> and therefore was engaged in</w:t>
      </w:r>
      <w:r w:rsidRPr="0057723F" w:rsidR="00216843">
        <w:t xml:space="preserve"> embezzlement or abuse of power</w:t>
      </w:r>
      <w:r w:rsidRPr="0057723F" w:rsidR="00152CA0">
        <w:t>.</w:t>
      </w:r>
    </w:p>
    <w:p w:rsidRPr="0057723F" w:rsidR="00E01A26" w:rsidP="0057723F" w:rsidRDefault="00E01A26">
      <w:pPr>
        <w:pStyle w:val="JuHa0"/>
      </w:pPr>
      <w:r w:rsidRPr="0057723F">
        <w:t>Conclusion</w:t>
      </w:r>
    </w:p>
    <w:p w:rsidRPr="0057723F" w:rsidR="00E01A26" w:rsidP="0057723F" w:rsidRDefault="00A81BC0">
      <w:pPr>
        <w:pStyle w:val="JuPara"/>
      </w:pPr>
      <w:r w:rsidRPr="0057723F">
        <w:fldChar w:fldCharType="begin"/>
      </w:r>
      <w:r w:rsidRPr="0057723F">
        <w:instrText xml:space="preserve"> SEQ level0 \*arabic </w:instrText>
      </w:r>
      <w:r w:rsidRPr="0057723F">
        <w:fldChar w:fldCharType="separate"/>
      </w:r>
      <w:r w:rsidR="007E6FB7">
        <w:rPr>
          <w:noProof/>
        </w:rPr>
        <w:t>83</w:t>
      </w:r>
      <w:r w:rsidRPr="0057723F">
        <w:rPr>
          <w:noProof/>
        </w:rPr>
        <w:fldChar w:fldCharType="end"/>
      </w:r>
      <w:r w:rsidRPr="0057723F" w:rsidR="00E01A26">
        <w:t>.  Having regard to the above considerations and the Court</w:t>
      </w:r>
      <w:r w:rsidRPr="0057723F" w:rsidR="0057723F">
        <w:t>’</w:t>
      </w:r>
      <w:r w:rsidRPr="0057723F" w:rsidR="002F771A">
        <w:t>s case-</w:t>
      </w:r>
      <w:r w:rsidRPr="0057723F" w:rsidR="00E01A26">
        <w:t>law on the matter, the Court finds that the material put before it does not meet the minimum standard set by Article 5 § 1 (c) of the Convention for the reasonableness of a suspicion required for an individual</w:t>
      </w:r>
      <w:r w:rsidRPr="0057723F" w:rsidR="0057723F">
        <w:t>’</w:t>
      </w:r>
      <w:r w:rsidRPr="0057723F" w:rsidR="00E01A26">
        <w:t xml:space="preserve">s arrest and continued detention. The Court therefore concludes that </w:t>
      </w:r>
      <w:r w:rsidRPr="0057723F" w:rsidR="00DE0734">
        <w:t xml:space="preserve">the </w:t>
      </w:r>
      <w:r w:rsidRPr="0057723F" w:rsidR="00E01A26">
        <w:t>applicant was deprived of her liberty in the absence of a “reasonable suspicion” of her having committed a criminal offence.</w:t>
      </w:r>
    </w:p>
    <w:p w:rsidRPr="0057723F" w:rsidR="00E01A26" w:rsidP="0057723F" w:rsidRDefault="00A81BC0">
      <w:pPr>
        <w:pStyle w:val="JuPara"/>
      </w:pPr>
      <w:r w:rsidRPr="0057723F">
        <w:fldChar w:fldCharType="begin"/>
      </w:r>
      <w:r w:rsidRPr="0057723F">
        <w:instrText xml:space="preserve"> SEQ level0 \*arabic </w:instrText>
      </w:r>
      <w:r w:rsidRPr="0057723F">
        <w:fldChar w:fldCharType="separate"/>
      </w:r>
      <w:r w:rsidR="007E6FB7">
        <w:rPr>
          <w:noProof/>
        </w:rPr>
        <w:t>84</w:t>
      </w:r>
      <w:r w:rsidRPr="0057723F">
        <w:rPr>
          <w:noProof/>
        </w:rPr>
        <w:fldChar w:fldCharType="end"/>
      </w:r>
      <w:r w:rsidRPr="0057723F" w:rsidR="00DE0734">
        <w:t>.  </w:t>
      </w:r>
      <w:r w:rsidRPr="0057723F" w:rsidR="00E01A26">
        <w:t>There has accordingly been a violation of Article 5 § 1 of the Convention.</w:t>
      </w:r>
    </w:p>
    <w:p w:rsidRPr="0057723F" w:rsidR="00410BC6" w:rsidP="0057723F" w:rsidRDefault="00A81BC0">
      <w:pPr>
        <w:pStyle w:val="JuPara"/>
      </w:pPr>
      <w:r w:rsidRPr="0057723F">
        <w:fldChar w:fldCharType="begin"/>
      </w:r>
      <w:r w:rsidRPr="0057723F">
        <w:instrText xml:space="preserve"> SEQ level0 \*arabic </w:instrText>
      </w:r>
      <w:r w:rsidRPr="0057723F">
        <w:fldChar w:fldCharType="separate"/>
      </w:r>
      <w:r w:rsidR="007E6FB7">
        <w:rPr>
          <w:noProof/>
        </w:rPr>
        <w:t>85</w:t>
      </w:r>
      <w:r w:rsidRPr="0057723F">
        <w:rPr>
          <w:noProof/>
        </w:rPr>
        <w:fldChar w:fldCharType="end"/>
      </w:r>
      <w:r w:rsidRPr="0057723F" w:rsidR="00DE0734">
        <w:t>.  </w:t>
      </w:r>
      <w:r w:rsidRPr="0057723F" w:rsidR="00F911E8">
        <w:t xml:space="preserve">In the light of the </w:t>
      </w:r>
      <w:r w:rsidRPr="0057723F" w:rsidR="00E01A26">
        <w:t>above finding</w:t>
      </w:r>
      <w:r w:rsidRPr="0057723F" w:rsidR="00F911E8">
        <w:t>s</w:t>
      </w:r>
      <w:r w:rsidRPr="0057723F" w:rsidR="00E01A26">
        <w:t xml:space="preserve"> </w:t>
      </w:r>
      <w:r w:rsidRPr="0057723F" w:rsidR="00F911E8">
        <w:t xml:space="preserve">the Court does not consider it necessary to examine separately </w:t>
      </w:r>
      <w:r w:rsidRPr="0057723F" w:rsidR="00E01A26">
        <w:t>whether the reasons given by the domestic courts for the applicant</w:t>
      </w:r>
      <w:r w:rsidRPr="0057723F" w:rsidR="0057723F">
        <w:t>’</w:t>
      </w:r>
      <w:r w:rsidRPr="0057723F" w:rsidR="00E01A26">
        <w:t>s continued detention were based on “relevant and sufficient” grounds, as required by Article 5 § 3 of the Convention</w:t>
      </w:r>
      <w:r w:rsidRPr="0057723F" w:rsidR="00F911E8">
        <w:t xml:space="preserve"> </w:t>
      </w:r>
      <w:r w:rsidRPr="0057723F" w:rsidR="00E01A26">
        <w:t xml:space="preserve">(see </w:t>
      </w:r>
      <w:proofErr w:type="spellStart"/>
      <w:r w:rsidRPr="0057723F" w:rsidR="00E01A26">
        <w:rPr>
          <w:i/>
        </w:rPr>
        <w:t>Rasul</w:t>
      </w:r>
      <w:proofErr w:type="spellEnd"/>
      <w:r w:rsidRPr="0057723F" w:rsidR="00E01A26">
        <w:rPr>
          <w:i/>
        </w:rPr>
        <w:t xml:space="preserve"> </w:t>
      </w:r>
      <w:proofErr w:type="spellStart"/>
      <w:r w:rsidRPr="0057723F" w:rsidR="00E01A26">
        <w:rPr>
          <w:i/>
        </w:rPr>
        <w:t>Jafarov</w:t>
      </w:r>
      <w:proofErr w:type="spellEnd"/>
      <w:r w:rsidRPr="0057723F" w:rsidR="00E01A26">
        <w:t>, cited above, § 135).</w:t>
      </w:r>
    </w:p>
    <w:p w:rsidRPr="0057723F" w:rsidR="00F5729C" w:rsidP="0057723F" w:rsidRDefault="0077175D">
      <w:pPr>
        <w:pStyle w:val="Head2"/>
      </w:pPr>
      <w:r w:rsidRPr="0057723F">
        <w:t xml:space="preserve">ALLEGED VIOLATION OF </w:t>
      </w:r>
      <w:r w:rsidRPr="0057723F" w:rsidR="00894F73">
        <w:t>ARTICLE 5 § 4 OF THE CONVENTION</w:t>
      </w:r>
    </w:p>
    <w:p w:rsidRPr="0057723F" w:rsidR="000C0BD4" w:rsidP="0057723F" w:rsidRDefault="00894F73">
      <w:pPr>
        <w:pStyle w:val="JuPara"/>
      </w:pPr>
      <w:r w:rsidRPr="0057723F">
        <w:fldChar w:fldCharType="begin"/>
      </w:r>
      <w:r w:rsidRPr="0057723F">
        <w:instrText xml:space="preserve"> SEQ level0 \*arabic </w:instrText>
      </w:r>
      <w:proofErr w:type="gramStart"/>
      <w:r w:rsidRPr="0057723F">
        <w:fldChar w:fldCharType="separate"/>
      </w:r>
      <w:r w:rsidR="007E6FB7">
        <w:rPr>
          <w:noProof/>
        </w:rPr>
        <w:t>86</w:t>
      </w:r>
      <w:r w:rsidRPr="0057723F">
        <w:fldChar w:fldCharType="end"/>
      </w:r>
      <w:r w:rsidRPr="0057723F">
        <w:t>.</w:t>
      </w:r>
      <w:proofErr w:type="gramEnd"/>
      <w:r w:rsidRPr="0057723F">
        <w:t>  Relying on Articles 5 and 6 of the Convention, the applicant complained that</w:t>
      </w:r>
      <w:r w:rsidRPr="0057723F" w:rsidR="007F393F">
        <w:t xml:space="preserve"> she had not had enough time and facilities to challenge the lawfulness of her detention,</w:t>
      </w:r>
      <w:r w:rsidRPr="0057723F" w:rsidR="00665A58">
        <w:t xml:space="preserve"> and</w:t>
      </w:r>
      <w:r w:rsidRPr="0057723F" w:rsidR="007F393F">
        <w:t xml:space="preserve"> that </w:t>
      </w:r>
      <w:r w:rsidRPr="0057723F">
        <w:t>the domestic courts</w:t>
      </w:r>
      <w:r w:rsidRPr="0057723F" w:rsidR="007F393F">
        <w:t xml:space="preserve"> ordering her detention had not been independent and impartial</w:t>
      </w:r>
      <w:r w:rsidRPr="0057723F" w:rsidR="00665A58">
        <w:t>. She further complained</w:t>
      </w:r>
      <w:r w:rsidRPr="0057723F" w:rsidR="007F393F">
        <w:t xml:space="preserve"> that </w:t>
      </w:r>
      <w:r w:rsidRPr="0057723F" w:rsidR="00665A58">
        <w:t xml:space="preserve">the authorities </w:t>
      </w:r>
      <w:r w:rsidRPr="0057723F">
        <w:t>had failed to conduct an effective review of the lawfulness of her detention and to prov</w:t>
      </w:r>
      <w:r w:rsidRPr="0057723F" w:rsidR="007F393F">
        <w:t>ide reasons for their decisions.</w:t>
      </w:r>
    </w:p>
    <w:p w:rsidRPr="0057723F" w:rsidR="007F393F" w:rsidP="0057723F" w:rsidRDefault="007F393F">
      <w:pPr>
        <w:pStyle w:val="JuPara"/>
      </w:pPr>
      <w:r w:rsidRPr="0057723F">
        <w:fldChar w:fldCharType="begin"/>
      </w:r>
      <w:r w:rsidRPr="0057723F">
        <w:instrText xml:space="preserve"> SEQ level0 \*arabic </w:instrText>
      </w:r>
      <w:r w:rsidRPr="0057723F">
        <w:fldChar w:fldCharType="separate"/>
      </w:r>
      <w:r w:rsidR="007E6FB7">
        <w:rPr>
          <w:noProof/>
        </w:rPr>
        <w:t>87</w:t>
      </w:r>
      <w:r w:rsidRPr="0057723F">
        <w:fldChar w:fldCharType="end"/>
      </w:r>
      <w:r w:rsidRPr="0057723F">
        <w:t>.  The Court notes that the applicant</w:t>
      </w:r>
      <w:r w:rsidRPr="0057723F" w:rsidR="0057723F">
        <w:t>’</w:t>
      </w:r>
      <w:r w:rsidRPr="0057723F">
        <w:t xml:space="preserve">s complaints falls to be examined under Article 5 § 4 of the Convention alone, this provision being </w:t>
      </w:r>
      <w:proofErr w:type="spellStart"/>
      <w:r w:rsidRPr="0057723F" w:rsidR="0079109B">
        <w:rPr>
          <w:i/>
        </w:rPr>
        <w:t>lex</w:t>
      </w:r>
      <w:proofErr w:type="spellEnd"/>
      <w:r w:rsidRPr="0057723F" w:rsidR="0079109B">
        <w:rPr>
          <w:i/>
        </w:rPr>
        <w:t> </w:t>
      </w:r>
      <w:proofErr w:type="spellStart"/>
      <w:r w:rsidRPr="0057723F">
        <w:rPr>
          <w:i/>
        </w:rPr>
        <w:t>specialis</w:t>
      </w:r>
      <w:proofErr w:type="spellEnd"/>
      <w:r w:rsidRPr="0057723F">
        <w:t xml:space="preserve"> in this field. It provides:</w:t>
      </w:r>
    </w:p>
    <w:p w:rsidRPr="0057723F" w:rsidR="007F393F" w:rsidP="0057723F" w:rsidRDefault="007F393F">
      <w:pPr>
        <w:pStyle w:val="JuQuot"/>
      </w:pPr>
      <w:r w:rsidRPr="0057723F">
        <w:t>“Everyone who is deprived of his liberty by arrest or detention shall be entitled to take proceedings by which the lawfulness of his detention shall be decided speedily by a court and his release ordered if the detention is not lawful.”</w:t>
      </w:r>
    </w:p>
    <w:p w:rsidRPr="0057723F" w:rsidR="007F393F" w:rsidP="0057723F" w:rsidRDefault="007F393F">
      <w:pPr>
        <w:pStyle w:val="JuHA"/>
        <w:numPr>
          <w:ilvl w:val="0"/>
          <w:numId w:val="5"/>
        </w:numPr>
      </w:pPr>
      <w:r w:rsidRPr="0057723F">
        <w:t>Admissibility</w:t>
      </w:r>
    </w:p>
    <w:p w:rsidRPr="0057723F" w:rsidR="007F393F" w:rsidP="0057723F" w:rsidRDefault="007F393F">
      <w:pPr>
        <w:pStyle w:val="JuPara"/>
      </w:pPr>
      <w:r w:rsidRPr="0057723F">
        <w:fldChar w:fldCharType="begin"/>
      </w:r>
      <w:r w:rsidRPr="0057723F">
        <w:instrText xml:space="preserve"> SEQ level0 \*arabic </w:instrText>
      </w:r>
      <w:r w:rsidRPr="0057723F">
        <w:fldChar w:fldCharType="separate"/>
      </w:r>
      <w:r w:rsidR="007E6FB7">
        <w:rPr>
          <w:noProof/>
        </w:rPr>
        <w:t>88</w:t>
      </w:r>
      <w:r w:rsidRPr="0057723F">
        <w:fldChar w:fldCharType="end"/>
      </w:r>
      <w:r w:rsidRPr="0057723F">
        <w:t>.  The Court notes that this complaint is not manifestly ill-founded within the meaning of Article 35 § 3 (a) of the Convention. It further notes that it is not inadmissible on any other grounds. It must therefore be declared admissible</w:t>
      </w:r>
      <w:r w:rsidRPr="0057723F" w:rsidR="00665A58">
        <w:t>.</w:t>
      </w:r>
    </w:p>
    <w:p w:rsidRPr="0057723F" w:rsidR="007F393F" w:rsidP="0057723F" w:rsidRDefault="007F393F">
      <w:pPr>
        <w:pStyle w:val="JuHA"/>
        <w:numPr>
          <w:ilvl w:val="0"/>
          <w:numId w:val="5"/>
        </w:numPr>
      </w:pPr>
      <w:r w:rsidRPr="0057723F">
        <w:t>Merits</w:t>
      </w:r>
    </w:p>
    <w:p w:rsidRPr="0057723F" w:rsidR="007F393F" w:rsidP="0057723F" w:rsidRDefault="007F393F">
      <w:pPr>
        <w:pStyle w:val="JuH1"/>
      </w:pPr>
      <w:r w:rsidRPr="0057723F">
        <w:t>The parties</w:t>
      </w:r>
      <w:r w:rsidRPr="0057723F" w:rsidR="0057723F">
        <w:t>’</w:t>
      </w:r>
      <w:r w:rsidRPr="0057723F">
        <w:t xml:space="preserve"> submissions</w:t>
      </w:r>
    </w:p>
    <w:p w:rsidRPr="0057723F" w:rsidR="007F393F" w:rsidP="0057723F" w:rsidRDefault="00A81BC0">
      <w:pPr>
        <w:pStyle w:val="JuPara"/>
      </w:pPr>
      <w:r w:rsidRPr="0057723F">
        <w:fldChar w:fldCharType="begin"/>
      </w:r>
      <w:r w:rsidRPr="0057723F">
        <w:instrText xml:space="preserve"> SEQ level0 \*arabic </w:instrText>
      </w:r>
      <w:r w:rsidRPr="0057723F">
        <w:fldChar w:fldCharType="separate"/>
      </w:r>
      <w:r w:rsidR="007E6FB7">
        <w:rPr>
          <w:noProof/>
        </w:rPr>
        <w:t>89</w:t>
      </w:r>
      <w:r w:rsidRPr="0057723F">
        <w:rPr>
          <w:noProof/>
        </w:rPr>
        <w:fldChar w:fldCharType="end"/>
      </w:r>
      <w:r w:rsidRPr="0057723F" w:rsidR="007F393F">
        <w:t>.  The applicant maintained her complaint.</w:t>
      </w:r>
    </w:p>
    <w:p w:rsidRPr="0057723F" w:rsidR="007F393F" w:rsidP="0057723F" w:rsidRDefault="00A81BC0">
      <w:pPr>
        <w:pStyle w:val="JuPara"/>
      </w:pPr>
      <w:r w:rsidRPr="0057723F">
        <w:fldChar w:fldCharType="begin"/>
      </w:r>
      <w:r w:rsidRPr="0057723F">
        <w:instrText xml:space="preserve"> SEQ level0 \*arabic </w:instrText>
      </w:r>
      <w:r w:rsidRPr="0057723F">
        <w:fldChar w:fldCharType="separate"/>
      </w:r>
      <w:r w:rsidR="007E6FB7">
        <w:rPr>
          <w:noProof/>
        </w:rPr>
        <w:t>90</w:t>
      </w:r>
      <w:r w:rsidRPr="0057723F">
        <w:rPr>
          <w:noProof/>
        </w:rPr>
        <w:fldChar w:fldCharType="end"/>
      </w:r>
      <w:r w:rsidRPr="0057723F" w:rsidR="007F393F">
        <w:t>.  The Government argued that the applicant and</w:t>
      </w:r>
      <w:r w:rsidRPr="0057723F" w:rsidR="00665A58">
        <w:t xml:space="preserve"> her</w:t>
      </w:r>
      <w:r w:rsidRPr="0057723F" w:rsidR="007F393F">
        <w:t xml:space="preserve"> lawyers had been heard by the domestic judges and had been able to put questions to the prosecuting authorit</w:t>
      </w:r>
      <w:r w:rsidRPr="0057723F" w:rsidR="00665A58">
        <w:t>ies</w:t>
      </w:r>
      <w:r w:rsidRPr="0057723F" w:rsidR="007F393F">
        <w:t xml:space="preserve"> during the court hearings. Nothing in the case file indicated that the proceedings had not been adversarial or had</w:t>
      </w:r>
      <w:r w:rsidRPr="0057723F" w:rsidR="00665A58">
        <w:t xml:space="preserve"> otherwise</w:t>
      </w:r>
      <w:r w:rsidRPr="0057723F" w:rsidR="007F393F">
        <w:t xml:space="preserve"> been unfair.</w:t>
      </w:r>
    </w:p>
    <w:p w:rsidRPr="0057723F" w:rsidR="007F393F" w:rsidP="0057723F" w:rsidRDefault="007F393F">
      <w:pPr>
        <w:pStyle w:val="JuH1"/>
      </w:pPr>
      <w:r w:rsidRPr="0057723F">
        <w:t>The Court</w:t>
      </w:r>
      <w:r w:rsidRPr="0057723F" w:rsidR="0057723F">
        <w:t>’</w:t>
      </w:r>
      <w:r w:rsidRPr="0057723F">
        <w:t>s assessment</w:t>
      </w:r>
    </w:p>
    <w:p w:rsidRPr="0057723F" w:rsidR="007F393F" w:rsidP="0057723F" w:rsidRDefault="00A81BC0">
      <w:pPr>
        <w:pStyle w:val="JuPara"/>
        <w:rPr>
          <w:i/>
        </w:rPr>
      </w:pPr>
      <w:r w:rsidRPr="0057723F">
        <w:fldChar w:fldCharType="begin"/>
      </w:r>
      <w:r w:rsidRPr="0057723F">
        <w:instrText xml:space="preserve"> SEQ level0 \*arabic </w:instrText>
      </w:r>
      <w:r w:rsidRPr="0057723F">
        <w:fldChar w:fldCharType="separate"/>
      </w:r>
      <w:r w:rsidR="007E6FB7">
        <w:rPr>
          <w:noProof/>
        </w:rPr>
        <w:t>91</w:t>
      </w:r>
      <w:r w:rsidRPr="0057723F">
        <w:rPr>
          <w:noProof/>
        </w:rPr>
        <w:fldChar w:fldCharType="end"/>
      </w:r>
      <w:r w:rsidRPr="0057723F" w:rsidR="007F393F">
        <w:t>.  </w:t>
      </w:r>
      <w:r w:rsidRPr="0057723F" w:rsidR="0067128A">
        <w:t xml:space="preserve">The Court notes that it has already found a violation of Article 5 § 4 of the Convention </w:t>
      </w:r>
      <w:r w:rsidRPr="0057723F" w:rsidR="00665A58">
        <w:t>in</w:t>
      </w:r>
      <w:r w:rsidRPr="0057723F" w:rsidR="0067128A">
        <w:t xml:space="preserve"> similar circumstances in</w:t>
      </w:r>
      <w:r w:rsidRPr="0057723F" w:rsidR="00AD64EE">
        <w:t xml:space="preserve"> a number of cases against Azerbaijan (see, for example</w:t>
      </w:r>
      <w:r w:rsidRPr="0057723F" w:rsidR="00E6251B">
        <w:t>,</w:t>
      </w:r>
      <w:r w:rsidRPr="0057723F" w:rsidR="0067128A">
        <w:t xml:space="preserve"> </w:t>
      </w:r>
      <w:proofErr w:type="spellStart"/>
      <w:r w:rsidRPr="0057723F" w:rsidR="009C5656">
        <w:rPr>
          <w:i/>
        </w:rPr>
        <w:t>Ilgar</w:t>
      </w:r>
      <w:proofErr w:type="spellEnd"/>
      <w:r w:rsidRPr="0057723F" w:rsidR="009C5656">
        <w:rPr>
          <w:i/>
        </w:rPr>
        <w:t xml:space="preserve"> Mammadov</w:t>
      </w:r>
      <w:r w:rsidRPr="0057723F" w:rsidR="00AD64EE">
        <w:rPr>
          <w:i/>
        </w:rPr>
        <w:t xml:space="preserve"> </w:t>
      </w:r>
      <w:r w:rsidRPr="0057723F" w:rsidR="00AD64EE">
        <w:t>and</w:t>
      </w:r>
      <w:r w:rsidRPr="0057723F" w:rsidR="009C5656">
        <w:t xml:space="preserve"> </w:t>
      </w:r>
      <w:proofErr w:type="spellStart"/>
      <w:r w:rsidRPr="0057723F" w:rsidR="00AD64EE">
        <w:rPr>
          <w:i/>
        </w:rPr>
        <w:t>Rasul</w:t>
      </w:r>
      <w:proofErr w:type="spellEnd"/>
      <w:r w:rsidRPr="0057723F" w:rsidR="00AD64EE">
        <w:rPr>
          <w:i/>
        </w:rPr>
        <w:t xml:space="preserve"> </w:t>
      </w:r>
      <w:proofErr w:type="spellStart"/>
      <w:r w:rsidRPr="0057723F" w:rsidR="00AD64EE">
        <w:rPr>
          <w:i/>
        </w:rPr>
        <w:t>Jafarov</w:t>
      </w:r>
      <w:proofErr w:type="spellEnd"/>
      <w:r w:rsidRPr="0057723F" w:rsidR="00AD64EE">
        <w:t xml:space="preserve"> both cited above,</w:t>
      </w:r>
      <w:r w:rsidRPr="0057723F" w:rsidR="009C5656">
        <w:t xml:space="preserve"> § 118</w:t>
      </w:r>
      <w:r w:rsidRPr="0057723F" w:rsidR="00AD64EE">
        <w:t xml:space="preserve"> and </w:t>
      </w:r>
      <w:r w:rsidRPr="0057723F" w:rsidR="009C5656">
        <w:t>§ 143</w:t>
      </w:r>
      <w:r w:rsidRPr="0057723F" w:rsidR="00AD64EE">
        <w:t xml:space="preserve"> respectively</w:t>
      </w:r>
      <w:r w:rsidRPr="0057723F" w:rsidR="009C5656">
        <w:rPr>
          <w:snapToGrid w:val="0"/>
        </w:rPr>
        <w:t>)</w:t>
      </w:r>
      <w:r w:rsidRPr="0057723F" w:rsidR="0067128A">
        <w:t xml:space="preserve">. </w:t>
      </w:r>
      <w:r w:rsidRPr="0057723F" w:rsidR="00225DC7">
        <w:t>A</w:t>
      </w:r>
      <w:r w:rsidRPr="0057723F" w:rsidR="0067128A">
        <w:t xml:space="preserve">s in </w:t>
      </w:r>
      <w:r w:rsidRPr="0057723F" w:rsidR="00665A58">
        <w:t>those</w:t>
      </w:r>
      <w:r w:rsidRPr="0057723F" w:rsidR="0067128A">
        <w:t xml:space="preserve"> case</w:t>
      </w:r>
      <w:r w:rsidRPr="0057723F" w:rsidR="00E26C95">
        <w:t>s</w:t>
      </w:r>
      <w:r w:rsidRPr="0057723F" w:rsidR="0067128A">
        <w:t xml:space="preserve">, the domestic courts in the present case </w:t>
      </w:r>
      <w:r w:rsidRPr="0057723F" w:rsidR="001E79E5">
        <w:t>systematically</w:t>
      </w:r>
      <w:r w:rsidRPr="0057723F" w:rsidR="0067128A">
        <w:t xml:space="preserve"> failed to verify the existence of </w:t>
      </w:r>
      <w:r w:rsidRPr="0057723F" w:rsidR="00665A58">
        <w:t xml:space="preserve">a </w:t>
      </w:r>
      <w:r w:rsidRPr="0057723F" w:rsidR="0067128A">
        <w:t>reasonable suspicion underpinning the applicant</w:t>
      </w:r>
      <w:r w:rsidRPr="0057723F" w:rsidR="0057723F">
        <w:t>’</w:t>
      </w:r>
      <w:r w:rsidRPr="0057723F" w:rsidR="0067128A">
        <w:t xml:space="preserve">s arrest and </w:t>
      </w:r>
      <w:r w:rsidRPr="0057723F" w:rsidR="001E79E5">
        <w:t xml:space="preserve">detention despite </w:t>
      </w:r>
      <w:r w:rsidRPr="0057723F" w:rsidR="00665A58">
        <w:t>her</w:t>
      </w:r>
      <w:r w:rsidRPr="0057723F" w:rsidR="0067128A">
        <w:t xml:space="preserve"> repeated complaints to this end and, by using vague and </w:t>
      </w:r>
      <w:r w:rsidRPr="0057723F" w:rsidR="00665A58">
        <w:t>standard wording</w:t>
      </w:r>
      <w:r w:rsidRPr="0057723F" w:rsidR="0067128A">
        <w:t>, automatically endorsed the prosecution</w:t>
      </w:r>
      <w:r w:rsidRPr="0057723F" w:rsidR="0057723F">
        <w:t>’</w:t>
      </w:r>
      <w:r w:rsidRPr="0057723F" w:rsidR="0067128A">
        <w:t xml:space="preserve">s applications without any genuine and independent review of the “lawfulness” of </w:t>
      </w:r>
      <w:r w:rsidRPr="0057723F" w:rsidR="00E26C95">
        <w:t>her</w:t>
      </w:r>
      <w:r w:rsidRPr="0057723F" w:rsidR="0067128A">
        <w:t xml:space="preserve"> detention. </w:t>
      </w:r>
      <w:r w:rsidRPr="0057723F" w:rsidR="00E26C95">
        <w:t>Having regard to</w:t>
      </w:r>
      <w:r w:rsidRPr="0057723F" w:rsidR="0067128A">
        <w:t xml:space="preserve"> its well-established case-law on the matter</w:t>
      </w:r>
      <w:r w:rsidRPr="0057723F" w:rsidR="00E26C95">
        <w:t>,</w:t>
      </w:r>
      <w:r w:rsidRPr="0057723F" w:rsidR="0067128A">
        <w:t xml:space="preserve"> </w:t>
      </w:r>
      <w:r w:rsidRPr="0057723F" w:rsidR="00E26C95">
        <w:t>the Court finds that</w:t>
      </w:r>
      <w:r w:rsidRPr="0057723F" w:rsidR="0067128A">
        <w:t xml:space="preserve"> the above considerations are sufficient to conclude</w:t>
      </w:r>
      <w:r w:rsidRPr="0057723F" w:rsidR="00053A3B">
        <w:t xml:space="preserve"> that</w:t>
      </w:r>
      <w:r w:rsidRPr="0057723F" w:rsidR="0067128A">
        <w:t xml:space="preserve"> the applicant was not afforded</w:t>
      </w:r>
      <w:r w:rsidRPr="0057723F" w:rsidR="00665A58">
        <w:t xml:space="preserve"> a</w:t>
      </w:r>
      <w:r w:rsidRPr="0057723F" w:rsidR="0067128A">
        <w:t xml:space="preserve"> proper judicial review of the lawfulness of </w:t>
      </w:r>
      <w:r w:rsidRPr="0057723F" w:rsidR="00E26C95">
        <w:t xml:space="preserve">her </w:t>
      </w:r>
      <w:r w:rsidRPr="0057723F" w:rsidR="0067128A">
        <w:t>detention. Accordingly, there has been a violation of Article 5 § 4 of the Convention.</w:t>
      </w:r>
    </w:p>
    <w:p w:rsidRPr="0057723F" w:rsidR="00D420F3" w:rsidP="0057723F" w:rsidRDefault="0077175D">
      <w:pPr>
        <w:pStyle w:val="Head2"/>
      </w:pPr>
      <w:r w:rsidRPr="0057723F">
        <w:t xml:space="preserve">ALLEGED VIOLATION OF ARTICLE </w:t>
      </w:r>
      <w:r w:rsidRPr="0057723F" w:rsidR="001E79E5">
        <w:t>6 § 2</w:t>
      </w:r>
      <w:r w:rsidRPr="0057723F" w:rsidR="002F53ED">
        <w:t xml:space="preserve"> </w:t>
      </w:r>
      <w:r w:rsidRPr="0057723F">
        <w:t>OF THE CONVENTION</w:t>
      </w:r>
    </w:p>
    <w:p w:rsidRPr="0057723F" w:rsidR="00D420F3"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92</w:t>
      </w:r>
      <w:r w:rsidRPr="0057723F">
        <w:fldChar w:fldCharType="end"/>
      </w:r>
      <w:r w:rsidRPr="0057723F" w:rsidR="0077175D">
        <w:t>.  </w:t>
      </w:r>
      <w:r w:rsidRPr="0057723F" w:rsidR="001E79E5">
        <w:t xml:space="preserve">The applicant complained under Article 6 § 2 of the Convention </w:t>
      </w:r>
      <w:r w:rsidRPr="0057723F" w:rsidR="004667C7">
        <w:t>that the decisions of the domestic courts extending her detention and the statement made by the Prosecutor General</w:t>
      </w:r>
      <w:r w:rsidRPr="0057723F" w:rsidR="0057723F">
        <w:t>’</w:t>
      </w:r>
      <w:r w:rsidRPr="0057723F" w:rsidR="004667C7">
        <w:t xml:space="preserve">s Office </w:t>
      </w:r>
      <w:r w:rsidRPr="0057723F" w:rsidR="001E79E5">
        <w:t xml:space="preserve">had infringed </w:t>
      </w:r>
      <w:r w:rsidRPr="0057723F" w:rsidR="00665A58">
        <w:t xml:space="preserve">her </w:t>
      </w:r>
      <w:r w:rsidRPr="0057723F" w:rsidR="001E79E5">
        <w:t>right to the presumption of innocence. Article 6 § 2 of the Convention provides as follows:</w:t>
      </w:r>
    </w:p>
    <w:p w:rsidRPr="0057723F" w:rsidR="004667C7" w:rsidP="0057723F" w:rsidRDefault="004667C7">
      <w:pPr>
        <w:pStyle w:val="JuQuot"/>
      </w:pPr>
      <w:r w:rsidRPr="0057723F">
        <w:t>“Everyone charged with a criminal offence shall be presumed innocent until proved guilty according to law.”</w:t>
      </w:r>
    </w:p>
    <w:p w:rsidRPr="0057723F" w:rsidR="009A4488" w:rsidP="0057723F" w:rsidRDefault="009A4488">
      <w:pPr>
        <w:pStyle w:val="JuHA"/>
        <w:numPr>
          <w:ilvl w:val="0"/>
          <w:numId w:val="6"/>
        </w:numPr>
      </w:pPr>
      <w:r w:rsidRPr="0057723F">
        <w:t>Admissibility</w:t>
      </w:r>
    </w:p>
    <w:p w:rsidRPr="0057723F" w:rsidR="00410BC6" w:rsidP="0057723F" w:rsidRDefault="009A4488">
      <w:pPr>
        <w:pStyle w:val="JuPara"/>
      </w:pPr>
      <w:r w:rsidRPr="0057723F">
        <w:fldChar w:fldCharType="begin"/>
      </w:r>
      <w:r w:rsidRPr="0057723F">
        <w:instrText xml:space="preserve"> SEQ level0 \*arabic </w:instrText>
      </w:r>
      <w:r w:rsidRPr="0057723F">
        <w:fldChar w:fldCharType="separate"/>
      </w:r>
      <w:r w:rsidR="007E6FB7">
        <w:rPr>
          <w:noProof/>
        </w:rPr>
        <w:t>93</w:t>
      </w:r>
      <w:r w:rsidRPr="0057723F">
        <w:fldChar w:fldCharType="end"/>
      </w:r>
      <w:r w:rsidRPr="0057723F">
        <w:t xml:space="preserve">.  The Government submitted that the applicant had not exhausted domestic remedies. </w:t>
      </w:r>
      <w:r w:rsidRPr="0057723F" w:rsidR="002309A3">
        <w:t xml:space="preserve">Referring to </w:t>
      </w:r>
      <w:r w:rsidRPr="0057723F" w:rsidR="00665A58">
        <w:t>her</w:t>
      </w:r>
      <w:r w:rsidRPr="0057723F" w:rsidR="002309A3">
        <w:t xml:space="preserve"> appeals against </w:t>
      </w:r>
      <w:r w:rsidRPr="0057723F" w:rsidR="00413D98">
        <w:t>the</w:t>
      </w:r>
      <w:r w:rsidRPr="0057723F" w:rsidR="002309A3">
        <w:t xml:space="preserve"> detention orders, t</w:t>
      </w:r>
      <w:r w:rsidRPr="0057723F">
        <w:t xml:space="preserve">hey argued that </w:t>
      </w:r>
      <w:r w:rsidRPr="0057723F" w:rsidR="002309A3">
        <w:t>she</w:t>
      </w:r>
      <w:r w:rsidRPr="0057723F">
        <w:t xml:space="preserve"> had failed to raise the issue of </w:t>
      </w:r>
      <w:r w:rsidRPr="0057723F" w:rsidR="002714E9">
        <w:t xml:space="preserve">the </w:t>
      </w:r>
      <w:r w:rsidRPr="0057723F">
        <w:t>alleged violation of her rights under</w:t>
      </w:r>
      <w:r w:rsidRPr="0057723F" w:rsidR="00E6251B">
        <w:t xml:space="preserve"> Article</w:t>
      </w:r>
      <w:r w:rsidRPr="0057723F">
        <w:t xml:space="preserve"> 6 § 2 before the domestic </w:t>
      </w:r>
      <w:r w:rsidRPr="0057723F" w:rsidR="002309A3">
        <w:t>courts</w:t>
      </w:r>
      <w:r w:rsidRPr="0057723F">
        <w:t>.</w:t>
      </w:r>
    </w:p>
    <w:p w:rsidRPr="0057723F" w:rsidR="009C5A49" w:rsidP="0057723F" w:rsidRDefault="009A4488">
      <w:pPr>
        <w:pStyle w:val="JuPara"/>
      </w:pPr>
      <w:r w:rsidRPr="0057723F">
        <w:fldChar w:fldCharType="begin"/>
      </w:r>
      <w:r w:rsidRPr="0057723F">
        <w:instrText xml:space="preserve"> SEQ level0 \*arabic </w:instrText>
      </w:r>
      <w:r w:rsidRPr="0057723F">
        <w:fldChar w:fldCharType="separate"/>
      </w:r>
      <w:r w:rsidR="007E6FB7">
        <w:rPr>
          <w:noProof/>
        </w:rPr>
        <w:t>94</w:t>
      </w:r>
      <w:r w:rsidRPr="0057723F">
        <w:fldChar w:fldCharType="end"/>
      </w:r>
      <w:r w:rsidRPr="0057723F">
        <w:t xml:space="preserve">.  The applicant disagreed with the Government and argued that </w:t>
      </w:r>
      <w:r w:rsidRPr="0057723F" w:rsidR="0031785B">
        <w:t>she had exhausted domestic remedies and</w:t>
      </w:r>
      <w:r w:rsidRPr="0057723F" w:rsidR="006427D0">
        <w:t xml:space="preserve"> that</w:t>
      </w:r>
      <w:r w:rsidRPr="0057723F" w:rsidR="00E6251B">
        <w:t xml:space="preserve">, </w:t>
      </w:r>
      <w:r w:rsidRPr="0057723F" w:rsidR="0031785B">
        <w:t>even assuming</w:t>
      </w:r>
      <w:r w:rsidRPr="0057723F" w:rsidR="00E27BC1">
        <w:t xml:space="preserve"> that</w:t>
      </w:r>
      <w:r w:rsidRPr="0057723F" w:rsidR="0031785B">
        <w:t xml:space="preserve"> this was not the case</w:t>
      </w:r>
      <w:r w:rsidRPr="0057723F" w:rsidR="00E6251B">
        <w:t>,</w:t>
      </w:r>
      <w:r w:rsidRPr="0057723F">
        <w:t xml:space="preserve"> the Government had not demonstrated that there had been an effective remedy </w:t>
      </w:r>
      <w:r w:rsidRPr="0057723F" w:rsidR="0031785B">
        <w:t xml:space="preserve">capable of </w:t>
      </w:r>
      <w:r w:rsidRPr="0057723F">
        <w:t xml:space="preserve">providing redress in respect of </w:t>
      </w:r>
      <w:r w:rsidRPr="0057723F" w:rsidR="0031785B">
        <w:t>her complaints.</w:t>
      </w:r>
    </w:p>
    <w:p w:rsidRPr="0057723F" w:rsidR="00410BC6" w:rsidP="0057723F" w:rsidRDefault="007C70DC">
      <w:pPr>
        <w:pStyle w:val="JuPara"/>
      </w:pPr>
      <w:r w:rsidRPr="0057723F">
        <w:fldChar w:fldCharType="begin"/>
      </w:r>
      <w:r w:rsidRPr="0057723F">
        <w:instrText xml:space="preserve"> SEQ level0 \*arabic </w:instrText>
      </w:r>
      <w:r w:rsidRPr="0057723F">
        <w:fldChar w:fldCharType="separate"/>
      </w:r>
      <w:r w:rsidR="007E6FB7">
        <w:rPr>
          <w:noProof/>
        </w:rPr>
        <w:t>95</w:t>
      </w:r>
      <w:r w:rsidRPr="0057723F">
        <w:fldChar w:fldCharType="end"/>
      </w:r>
      <w:r w:rsidRPr="0057723F">
        <w:t>.  </w:t>
      </w:r>
      <w:r w:rsidRPr="0057723F" w:rsidR="00A214E4">
        <w:t xml:space="preserve">In so far as the applicant complained </w:t>
      </w:r>
      <w:r w:rsidRPr="0057723F" w:rsidR="00E27BC1">
        <w:t>of a</w:t>
      </w:r>
      <w:r w:rsidRPr="0057723F" w:rsidR="00A214E4">
        <w:t xml:space="preserve"> breach of her right to the presumption of innocence by the domestic courts in their decisions of 5 and 11 December 2014 ordering and extending her pre-trial detention, the Court, having carefully examined</w:t>
      </w:r>
      <w:r w:rsidRPr="0057723F" w:rsidR="00E826BE">
        <w:t xml:space="preserve"> both</w:t>
      </w:r>
      <w:r w:rsidRPr="0057723F" w:rsidR="00A214E4">
        <w:t xml:space="preserve"> the </w:t>
      </w:r>
      <w:r w:rsidRPr="0057723F" w:rsidR="000C5715">
        <w:t xml:space="preserve">original texts of the relevant decisions </w:t>
      </w:r>
      <w:r w:rsidRPr="0057723F" w:rsidR="00E826BE">
        <w:t xml:space="preserve">and their English translations procured by and relied on the applicant, </w:t>
      </w:r>
      <w:r w:rsidRPr="0057723F" w:rsidR="00A214E4">
        <w:t xml:space="preserve">finds that none of them contain any wording that could be interpreted as prematurely declaring the applicant guilty of the offences with which she was charged (see </w:t>
      </w:r>
      <w:proofErr w:type="spellStart"/>
      <w:r w:rsidRPr="0057723F" w:rsidR="000C5715">
        <w:rPr>
          <w:i/>
        </w:rPr>
        <w:t>Farhad</w:t>
      </w:r>
      <w:proofErr w:type="spellEnd"/>
      <w:r w:rsidRPr="0057723F" w:rsidR="000C5715">
        <w:rPr>
          <w:i/>
        </w:rPr>
        <w:t xml:space="preserve"> Aliyev v. Azerbaijan</w:t>
      </w:r>
      <w:r w:rsidRPr="0057723F" w:rsidR="00E905EF">
        <w:t>, no. 37138/06, § 213, 9 </w:t>
      </w:r>
      <w:r w:rsidRPr="0057723F" w:rsidR="000C5715">
        <w:t>November 2010</w:t>
      </w:r>
      <w:r w:rsidRPr="0057723F" w:rsidR="00E27BC1">
        <w:t>;</w:t>
      </w:r>
      <w:r w:rsidRPr="0057723F" w:rsidR="000C5715">
        <w:t xml:space="preserve"> </w:t>
      </w:r>
      <w:proofErr w:type="spellStart"/>
      <w:r w:rsidRPr="0057723F" w:rsidR="00A214E4">
        <w:rPr>
          <w:i/>
        </w:rPr>
        <w:t>Rafig</w:t>
      </w:r>
      <w:proofErr w:type="spellEnd"/>
      <w:r w:rsidRPr="0057723F" w:rsidR="00A214E4">
        <w:rPr>
          <w:i/>
        </w:rPr>
        <w:t xml:space="preserve"> Aliyev v. Azerbaijan</w:t>
      </w:r>
      <w:r w:rsidRPr="0057723F" w:rsidR="00E905EF">
        <w:t>, no. 45875/06, § 143, 6 </w:t>
      </w:r>
      <w:r w:rsidRPr="0057723F" w:rsidR="00A214E4">
        <w:t>December 2011</w:t>
      </w:r>
      <w:r w:rsidRPr="0057723F" w:rsidR="00E27BC1">
        <w:t>;</w:t>
      </w:r>
      <w:r w:rsidRPr="0057723F" w:rsidR="00A214E4">
        <w:t xml:space="preserve"> and </w:t>
      </w:r>
      <w:proofErr w:type="spellStart"/>
      <w:r w:rsidRPr="0057723F" w:rsidR="00A214E4">
        <w:rPr>
          <w:i/>
        </w:rPr>
        <w:t>Muradverdiyev</w:t>
      </w:r>
      <w:proofErr w:type="spellEnd"/>
      <w:r w:rsidRPr="0057723F" w:rsidR="00A214E4">
        <w:rPr>
          <w:i/>
        </w:rPr>
        <w:t xml:space="preserve"> v. Azerbaijan</w:t>
      </w:r>
      <w:r w:rsidRPr="0057723F" w:rsidR="00E905EF">
        <w:t>, no. 16966/06, § 96, 9 </w:t>
      </w:r>
      <w:r w:rsidRPr="0057723F" w:rsidR="00A214E4">
        <w:t>December 2010). It follows that this part of the complaint is manifestly ill-founded and must be rejected in accordance with Article 35 §§ 3</w:t>
      </w:r>
      <w:r w:rsidRPr="0057723F" w:rsidR="002F771A">
        <w:t xml:space="preserve"> (a)</w:t>
      </w:r>
      <w:r w:rsidRPr="0057723F" w:rsidR="00F5729C">
        <w:t xml:space="preserve"> and </w:t>
      </w:r>
      <w:r w:rsidRPr="0057723F" w:rsidR="00A214E4">
        <w:t>4 of the Convention</w:t>
      </w:r>
      <w:r w:rsidRPr="0057723F" w:rsidR="00E27BC1">
        <w:t>.</w:t>
      </w:r>
    </w:p>
    <w:p w:rsidRPr="0057723F" w:rsidR="007C70DC" w:rsidP="0057723F" w:rsidRDefault="00A214E4">
      <w:pPr>
        <w:pStyle w:val="JuPara"/>
      </w:pPr>
      <w:r w:rsidRPr="0057723F">
        <w:fldChar w:fldCharType="begin"/>
      </w:r>
      <w:r w:rsidRPr="0057723F">
        <w:instrText xml:space="preserve"> SEQ level0 \*arabic </w:instrText>
      </w:r>
      <w:r w:rsidRPr="0057723F">
        <w:fldChar w:fldCharType="separate"/>
      </w:r>
      <w:r w:rsidR="007E6FB7">
        <w:rPr>
          <w:noProof/>
        </w:rPr>
        <w:t>96</w:t>
      </w:r>
      <w:r w:rsidRPr="0057723F">
        <w:fldChar w:fldCharType="end"/>
      </w:r>
      <w:r w:rsidRPr="0057723F">
        <w:t xml:space="preserve">.  As </w:t>
      </w:r>
      <w:r w:rsidRPr="0057723F" w:rsidR="00E6251B">
        <w:t xml:space="preserve">to </w:t>
      </w:r>
      <w:r w:rsidRPr="0057723F">
        <w:t xml:space="preserve">the remainder of the </w:t>
      </w:r>
      <w:r w:rsidRPr="0057723F" w:rsidR="000C5715">
        <w:t>applicant</w:t>
      </w:r>
      <w:r w:rsidRPr="0057723F" w:rsidR="0057723F">
        <w:t>’</w:t>
      </w:r>
      <w:r w:rsidRPr="0057723F" w:rsidR="000C5715">
        <w:t xml:space="preserve">s </w:t>
      </w:r>
      <w:r w:rsidRPr="0057723F">
        <w:t>complaint</w:t>
      </w:r>
      <w:r w:rsidRPr="0057723F" w:rsidR="000C5715">
        <w:t xml:space="preserve"> concerning the statement made by the Prosecutor General</w:t>
      </w:r>
      <w:r w:rsidRPr="0057723F" w:rsidR="0057723F">
        <w:t>’</w:t>
      </w:r>
      <w:r w:rsidRPr="0057723F" w:rsidR="000C5715">
        <w:t>s Office and the Government</w:t>
      </w:r>
      <w:r w:rsidRPr="0057723F" w:rsidR="0057723F">
        <w:t>’</w:t>
      </w:r>
      <w:r w:rsidRPr="0057723F" w:rsidR="000C5715">
        <w:t xml:space="preserve">s objection </w:t>
      </w:r>
      <w:r w:rsidRPr="0057723F" w:rsidR="00E6251B">
        <w:t>of a</w:t>
      </w:r>
      <w:r w:rsidRPr="0057723F" w:rsidR="00413D98">
        <w:t xml:space="preserve"> failure to exhaust domestic remedies in this context,</w:t>
      </w:r>
      <w:r w:rsidRPr="0057723F">
        <w:t xml:space="preserve"> t</w:t>
      </w:r>
      <w:r w:rsidRPr="0057723F" w:rsidR="007C70DC">
        <w:t xml:space="preserve">he Court reiterates that </w:t>
      </w:r>
      <w:r w:rsidRPr="0057723F" w:rsidR="00413D98">
        <w:t>i</w:t>
      </w:r>
      <w:r w:rsidRPr="0057723F" w:rsidR="002309A3">
        <w:t>t is incumbent on the Government claiming non-exhaustion to convince the Court that the remedy was an effective one available in theory and in practice at the relevant time, that is to say, that it was accessible, was capable of providing redress directly in respect of the applicant</w:t>
      </w:r>
      <w:r w:rsidRPr="0057723F" w:rsidR="0057723F">
        <w:t>’</w:t>
      </w:r>
      <w:r w:rsidRPr="0057723F" w:rsidR="002309A3">
        <w:t xml:space="preserve">s complaints and offered reasonable prospects of success (see </w:t>
      </w:r>
      <w:proofErr w:type="spellStart"/>
      <w:r w:rsidRPr="0057723F" w:rsidR="002309A3">
        <w:rPr>
          <w:i/>
        </w:rPr>
        <w:t>Mooren</w:t>
      </w:r>
      <w:proofErr w:type="spellEnd"/>
      <w:r w:rsidRPr="0057723F" w:rsidR="002309A3">
        <w:rPr>
          <w:i/>
        </w:rPr>
        <w:t xml:space="preserve"> v. Germany </w:t>
      </w:r>
      <w:r w:rsidRPr="0057723F" w:rsidR="002309A3">
        <w:t>[GC], no. 11364/03</w:t>
      </w:r>
      <w:r w:rsidRPr="0057723F" w:rsidR="002309A3">
        <w:rPr>
          <w:snapToGrid w:val="0"/>
        </w:rPr>
        <w:t xml:space="preserve">, § 118, </w:t>
      </w:r>
      <w:r w:rsidRPr="0057723F" w:rsidR="002309A3">
        <w:t>9 July 2009).</w:t>
      </w:r>
    </w:p>
    <w:p w:rsidRPr="0057723F" w:rsidR="00410BC6" w:rsidP="0057723F" w:rsidRDefault="002309A3">
      <w:pPr>
        <w:pStyle w:val="JuPara"/>
      </w:pPr>
      <w:r w:rsidRPr="0057723F">
        <w:fldChar w:fldCharType="begin"/>
      </w:r>
      <w:r w:rsidRPr="0057723F">
        <w:instrText xml:space="preserve"> SEQ level0 \*arabic </w:instrText>
      </w:r>
      <w:r w:rsidRPr="0057723F">
        <w:fldChar w:fldCharType="separate"/>
      </w:r>
      <w:r w:rsidR="007E6FB7">
        <w:rPr>
          <w:noProof/>
        </w:rPr>
        <w:t>97</w:t>
      </w:r>
      <w:r w:rsidRPr="0057723F">
        <w:fldChar w:fldCharType="end"/>
      </w:r>
      <w:r w:rsidRPr="0057723F">
        <w:t>.  </w:t>
      </w:r>
      <w:r w:rsidRPr="0057723F" w:rsidR="004D3237">
        <w:t>Turning to the present case, th</w:t>
      </w:r>
      <w:r w:rsidRPr="0057723F">
        <w:t xml:space="preserve">e Court notes </w:t>
      </w:r>
      <w:r w:rsidRPr="0057723F" w:rsidR="004D3237">
        <w:t xml:space="preserve">that the Government </w:t>
      </w:r>
      <w:r w:rsidRPr="0057723F" w:rsidR="00F67651">
        <w:t xml:space="preserve">did not refer to any specific provisions of domestic law or provide examples from </w:t>
      </w:r>
      <w:r w:rsidRPr="0057723F" w:rsidR="00090BB1">
        <w:t>domestic</w:t>
      </w:r>
      <w:r w:rsidRPr="0057723F" w:rsidR="00F67651">
        <w:t xml:space="preserve"> practice showing that the remedy referred to by the</w:t>
      </w:r>
      <w:r w:rsidRPr="0057723F" w:rsidR="00E27BC1">
        <w:t>m</w:t>
      </w:r>
      <w:r w:rsidRPr="0057723F" w:rsidR="00F67651">
        <w:t xml:space="preserve"> was</w:t>
      </w:r>
      <w:r w:rsidRPr="0057723F" w:rsidR="004D3237">
        <w:t xml:space="preserve"> available</w:t>
      </w:r>
      <w:r w:rsidRPr="0057723F" w:rsidR="000C5715">
        <w:t xml:space="preserve"> and effective</w:t>
      </w:r>
      <w:r w:rsidRPr="0057723F" w:rsidR="004D3237">
        <w:t xml:space="preserve"> in theory and in practice</w:t>
      </w:r>
      <w:r w:rsidRPr="0057723F" w:rsidR="00413D98">
        <w:t xml:space="preserve">. </w:t>
      </w:r>
      <w:r w:rsidRPr="0057723F" w:rsidR="00C10972">
        <w:t>Notably</w:t>
      </w:r>
      <w:r w:rsidRPr="0057723F" w:rsidR="00413D98">
        <w:t>, the</w:t>
      </w:r>
      <w:r w:rsidRPr="0057723F" w:rsidR="00E6251B">
        <w:t>y</w:t>
      </w:r>
      <w:r w:rsidRPr="0057723F" w:rsidR="00413D98">
        <w:t xml:space="preserve"> did not demonstrate that the domestic courts called </w:t>
      </w:r>
      <w:r w:rsidRPr="0057723F" w:rsidR="00C10972">
        <w:t xml:space="preserve">upon </w:t>
      </w:r>
      <w:r w:rsidRPr="0057723F" w:rsidR="00413D98">
        <w:t>to examine the lawfulness of the applicant</w:t>
      </w:r>
      <w:r w:rsidRPr="0057723F" w:rsidR="0057723F">
        <w:t>’</w:t>
      </w:r>
      <w:r w:rsidRPr="0057723F" w:rsidR="00413D98">
        <w:t>s pre-trial detention were</w:t>
      </w:r>
      <w:r w:rsidRPr="0057723F" w:rsidR="004D3237">
        <w:t xml:space="preserve"> able to provide</w:t>
      </w:r>
      <w:r w:rsidRPr="0057723F" w:rsidR="00A214E4">
        <w:t xml:space="preserve"> appropriate</w:t>
      </w:r>
      <w:r w:rsidRPr="0057723F" w:rsidR="004D3237">
        <w:t xml:space="preserve"> redress</w:t>
      </w:r>
      <w:r w:rsidRPr="0057723F" w:rsidR="00413D98">
        <w:t xml:space="preserve"> in respect of the complaint </w:t>
      </w:r>
      <w:r w:rsidRPr="0057723F" w:rsidR="00E27BC1">
        <w:t>of a</w:t>
      </w:r>
      <w:r w:rsidRPr="0057723F" w:rsidR="00413D98">
        <w:t xml:space="preserve"> breach of </w:t>
      </w:r>
      <w:r w:rsidRPr="0057723F" w:rsidR="00E27BC1">
        <w:t xml:space="preserve">the </w:t>
      </w:r>
      <w:r w:rsidRPr="0057723F" w:rsidR="00413D98">
        <w:t>presumption of innocence by the</w:t>
      </w:r>
      <w:r w:rsidRPr="0057723F" w:rsidR="00C10972">
        <w:t xml:space="preserve"> public statement of the</w:t>
      </w:r>
      <w:r w:rsidRPr="0057723F" w:rsidR="00413D98">
        <w:t xml:space="preserve"> Prosecutor</w:t>
      </w:r>
      <w:r w:rsidRPr="0057723F" w:rsidR="00C10972">
        <w:t xml:space="preserve"> General</w:t>
      </w:r>
      <w:r w:rsidRPr="0057723F" w:rsidR="0057723F">
        <w:t>’</w:t>
      </w:r>
      <w:r w:rsidRPr="0057723F" w:rsidR="00413D98">
        <w:t xml:space="preserve">s </w:t>
      </w:r>
      <w:r w:rsidRPr="0057723F" w:rsidR="00C10972">
        <w:t>O</w:t>
      </w:r>
      <w:r w:rsidRPr="0057723F" w:rsidR="00413D98">
        <w:t xml:space="preserve">ffice (compare </w:t>
      </w:r>
      <w:proofErr w:type="spellStart"/>
      <w:r w:rsidRPr="0057723F" w:rsidR="00413D98">
        <w:rPr>
          <w:i/>
        </w:rPr>
        <w:t>Huseyn</w:t>
      </w:r>
      <w:proofErr w:type="spellEnd"/>
      <w:r w:rsidRPr="0057723F" w:rsidR="00413D98">
        <w:rPr>
          <w:i/>
        </w:rPr>
        <w:t xml:space="preserve"> and Others v. Azerbaijan</w:t>
      </w:r>
      <w:r w:rsidRPr="0057723F" w:rsidR="00E905EF">
        <w:t>, nos. 35485/05 and 3 others, § </w:t>
      </w:r>
      <w:r w:rsidRPr="0057723F" w:rsidR="00413D98">
        <w:t>221, 26 July 2011)</w:t>
      </w:r>
      <w:r w:rsidRPr="0057723F" w:rsidR="004D3237">
        <w:t>.</w:t>
      </w:r>
    </w:p>
    <w:p w:rsidRPr="0057723F" w:rsidR="002309A3" w:rsidP="0057723F" w:rsidRDefault="000C5715">
      <w:pPr>
        <w:pStyle w:val="JuPara"/>
      </w:pPr>
      <w:r w:rsidRPr="0057723F">
        <w:fldChar w:fldCharType="begin"/>
      </w:r>
      <w:r w:rsidRPr="0057723F">
        <w:instrText xml:space="preserve"> SEQ level0 \*arabic </w:instrText>
      </w:r>
      <w:r w:rsidRPr="0057723F">
        <w:fldChar w:fldCharType="separate"/>
      </w:r>
      <w:r w:rsidR="007E6FB7">
        <w:rPr>
          <w:noProof/>
        </w:rPr>
        <w:t>98</w:t>
      </w:r>
      <w:r w:rsidRPr="0057723F">
        <w:fldChar w:fldCharType="end"/>
      </w:r>
      <w:r w:rsidRPr="0057723F">
        <w:t>.  Accordingly, the Court dismisses the Government</w:t>
      </w:r>
      <w:r w:rsidRPr="0057723F" w:rsidR="0057723F">
        <w:t>’</w:t>
      </w:r>
      <w:r w:rsidRPr="0057723F">
        <w:t>s objection and notes further that this complaint is not otherwise manifestly ill-founded within the meaning of Article 35 § 3 (a) of the Convention and is not inadmissible on any other grounds. It must therefore be declared admissible.</w:t>
      </w:r>
    </w:p>
    <w:p w:rsidRPr="0057723F" w:rsidR="007A1A60" w:rsidP="0057723F" w:rsidRDefault="007A1A60">
      <w:pPr>
        <w:pStyle w:val="JuHA"/>
        <w:numPr>
          <w:ilvl w:val="0"/>
          <w:numId w:val="6"/>
        </w:numPr>
      </w:pPr>
      <w:r w:rsidRPr="0057723F">
        <w:t>Merits</w:t>
      </w:r>
    </w:p>
    <w:p w:rsidRPr="0057723F" w:rsidR="00410BC6" w:rsidP="0057723F" w:rsidRDefault="007A1A60">
      <w:pPr>
        <w:pStyle w:val="JuPara"/>
      </w:pPr>
      <w:r w:rsidRPr="0057723F">
        <w:fldChar w:fldCharType="begin"/>
      </w:r>
      <w:r w:rsidRPr="0057723F">
        <w:instrText xml:space="preserve"> SEQ level0 \*arabic </w:instrText>
      </w:r>
      <w:r w:rsidRPr="0057723F">
        <w:fldChar w:fldCharType="separate"/>
      </w:r>
      <w:r w:rsidR="007E6FB7">
        <w:rPr>
          <w:noProof/>
        </w:rPr>
        <w:t>99</w:t>
      </w:r>
      <w:r w:rsidRPr="0057723F">
        <w:fldChar w:fldCharType="end"/>
      </w:r>
      <w:r w:rsidRPr="0057723F">
        <w:t>.  The applicant maintained her complaint and argued that the impugned statement</w:t>
      </w:r>
      <w:r w:rsidRPr="0057723F" w:rsidR="00E27BC1">
        <w:t xml:space="preserve"> had</w:t>
      </w:r>
      <w:r w:rsidRPr="0057723F">
        <w:t xml:space="preserve"> amounted to a declaration of </w:t>
      </w:r>
      <w:r w:rsidRPr="0057723F" w:rsidR="00E27BC1">
        <w:t>her</w:t>
      </w:r>
      <w:r w:rsidRPr="0057723F">
        <w:t xml:space="preserve"> guilt before she had been proved guilty according to law.</w:t>
      </w:r>
    </w:p>
    <w:p w:rsidRPr="0057723F" w:rsidR="007A1A60" w:rsidP="0057723F" w:rsidRDefault="007A1A60">
      <w:pPr>
        <w:pStyle w:val="JuPara"/>
      </w:pPr>
      <w:r w:rsidRPr="0057723F">
        <w:fldChar w:fldCharType="begin"/>
      </w:r>
      <w:r w:rsidRPr="0057723F">
        <w:instrText xml:space="preserve"> SEQ level0 \*arabic </w:instrText>
      </w:r>
      <w:r w:rsidRPr="0057723F">
        <w:fldChar w:fldCharType="separate"/>
      </w:r>
      <w:r w:rsidR="007E6FB7">
        <w:rPr>
          <w:noProof/>
        </w:rPr>
        <w:t>100</w:t>
      </w:r>
      <w:r w:rsidRPr="0057723F">
        <w:fldChar w:fldCharType="end"/>
      </w:r>
      <w:r w:rsidRPr="0057723F">
        <w:t xml:space="preserve">.  The Government </w:t>
      </w:r>
      <w:r w:rsidRPr="0057723F" w:rsidR="00DF5320">
        <w:t>submitted that the statement made by the Prosecutor General</w:t>
      </w:r>
      <w:r w:rsidRPr="0057723F" w:rsidR="0057723F">
        <w:t>’</w:t>
      </w:r>
      <w:r w:rsidRPr="0057723F" w:rsidR="00DF5320">
        <w:t>s Office had</w:t>
      </w:r>
      <w:r w:rsidRPr="0057723F" w:rsidR="00E27BC1">
        <w:t xml:space="preserve"> had</w:t>
      </w:r>
      <w:r w:rsidRPr="0057723F" w:rsidR="00DF5320">
        <w:t xml:space="preserve"> the aim of informing the public about the status of the criminal investigation and </w:t>
      </w:r>
      <w:r w:rsidRPr="0057723F" w:rsidR="00E27BC1">
        <w:t xml:space="preserve">had </w:t>
      </w:r>
      <w:r w:rsidRPr="0057723F" w:rsidR="00DF5320">
        <w:t>not breach</w:t>
      </w:r>
      <w:r w:rsidRPr="0057723F" w:rsidR="00E27BC1">
        <w:t>ed</w:t>
      </w:r>
      <w:r w:rsidRPr="0057723F" w:rsidR="00DF5320">
        <w:t xml:space="preserve"> the applicant</w:t>
      </w:r>
      <w:r w:rsidRPr="0057723F" w:rsidR="0057723F">
        <w:t>’</w:t>
      </w:r>
      <w:r w:rsidRPr="0057723F" w:rsidR="00DF5320">
        <w:t xml:space="preserve">s right to the presumption of innocence. They </w:t>
      </w:r>
      <w:r w:rsidRPr="0057723F" w:rsidR="00E27BC1">
        <w:t xml:space="preserve">stressed </w:t>
      </w:r>
      <w:r w:rsidRPr="0057723F" w:rsidR="00DF5320">
        <w:t xml:space="preserve">that the statement </w:t>
      </w:r>
      <w:r w:rsidRPr="0057723F" w:rsidR="00E27BC1">
        <w:t xml:space="preserve">had </w:t>
      </w:r>
      <w:r w:rsidRPr="0057723F" w:rsidR="00DF5320">
        <w:t>not depict</w:t>
      </w:r>
      <w:r w:rsidRPr="0057723F" w:rsidR="00E27BC1">
        <w:t>ed</w:t>
      </w:r>
      <w:r w:rsidRPr="0057723F" w:rsidR="00DF5320">
        <w:t xml:space="preserve"> </w:t>
      </w:r>
      <w:r w:rsidRPr="0057723F" w:rsidR="00E27BC1">
        <w:t>her</w:t>
      </w:r>
      <w:r w:rsidRPr="0057723F" w:rsidR="00DF5320">
        <w:t xml:space="preserve"> as a criminal, but </w:t>
      </w:r>
      <w:r w:rsidRPr="0057723F" w:rsidR="00E27BC1">
        <w:t xml:space="preserve">had </w:t>
      </w:r>
      <w:r w:rsidRPr="0057723F" w:rsidR="00DF5320">
        <w:t xml:space="preserve">rather indicated that there were reasonable grounds to suspect </w:t>
      </w:r>
      <w:r w:rsidRPr="0057723F" w:rsidR="00E27BC1">
        <w:t xml:space="preserve">her </w:t>
      </w:r>
      <w:r w:rsidRPr="0057723F" w:rsidR="00DF5320">
        <w:t>of committing the acts described in the statement.</w:t>
      </w:r>
    </w:p>
    <w:p w:rsidRPr="0057723F" w:rsidR="00410BC6" w:rsidP="0057723F" w:rsidRDefault="00DC3719">
      <w:pPr>
        <w:pStyle w:val="JuPara"/>
      </w:pPr>
      <w:r w:rsidRPr="0057723F">
        <w:fldChar w:fldCharType="begin"/>
      </w:r>
      <w:r w:rsidRPr="0057723F">
        <w:instrText xml:space="preserve"> SEQ level0 \*arabic </w:instrText>
      </w:r>
      <w:r w:rsidRPr="0057723F">
        <w:fldChar w:fldCharType="separate"/>
      </w:r>
      <w:r w:rsidR="007E6FB7">
        <w:rPr>
          <w:noProof/>
        </w:rPr>
        <w:t>101</w:t>
      </w:r>
      <w:r w:rsidRPr="0057723F">
        <w:fldChar w:fldCharType="end"/>
      </w:r>
      <w:r w:rsidRPr="0057723F">
        <w:t xml:space="preserve">.  The Court </w:t>
      </w:r>
      <w:r w:rsidRPr="0057723F" w:rsidR="00E27BC1">
        <w:t xml:space="preserve">points out </w:t>
      </w:r>
      <w:r w:rsidRPr="0057723F">
        <w:t xml:space="preserve">that it has already found a breach of Article 6 § 2 of the Convention in a number of cases against the respondent State on account of the choice of words used by the authorities in their statements to the press which prejudged the assessment of the facts by the courts and encouraged the public to believe </w:t>
      </w:r>
      <w:r w:rsidRPr="0057723F" w:rsidR="00697CF2">
        <w:t xml:space="preserve">that </w:t>
      </w:r>
      <w:r w:rsidRPr="0057723F">
        <w:t xml:space="preserve">the </w:t>
      </w:r>
      <w:r w:rsidRPr="0057723F" w:rsidR="00A973D7">
        <w:t>persons charged</w:t>
      </w:r>
      <w:r w:rsidRPr="0057723F" w:rsidR="00697CF2">
        <w:t xml:space="preserve"> were</w:t>
      </w:r>
      <w:r w:rsidRPr="0057723F">
        <w:t xml:space="preserve"> guilty before they had been proved guilty according to law (see </w:t>
      </w:r>
      <w:proofErr w:type="spellStart"/>
      <w:r w:rsidRPr="0057723F">
        <w:rPr>
          <w:i/>
        </w:rPr>
        <w:t>Ilgar</w:t>
      </w:r>
      <w:proofErr w:type="spellEnd"/>
      <w:r w:rsidRPr="0057723F">
        <w:rPr>
          <w:i/>
        </w:rPr>
        <w:t xml:space="preserve"> Mammadov</w:t>
      </w:r>
      <w:r w:rsidRPr="0057723F">
        <w:t>, § 127</w:t>
      </w:r>
      <w:r w:rsidRPr="0057723F" w:rsidR="00697CF2">
        <w:t xml:space="preserve">; </w:t>
      </w:r>
      <w:proofErr w:type="spellStart"/>
      <w:r w:rsidRPr="0057723F">
        <w:rPr>
          <w:i/>
        </w:rPr>
        <w:t>Muradverdiyev</w:t>
      </w:r>
      <w:proofErr w:type="spellEnd"/>
      <w:r w:rsidRPr="0057723F">
        <w:t>, §§ 107-08</w:t>
      </w:r>
      <w:r w:rsidRPr="0057723F" w:rsidR="00697CF2">
        <w:t xml:space="preserve">; and </w:t>
      </w:r>
      <w:proofErr w:type="spellStart"/>
      <w:r w:rsidRPr="0057723F">
        <w:rPr>
          <w:i/>
        </w:rPr>
        <w:t>Farhad</w:t>
      </w:r>
      <w:proofErr w:type="spellEnd"/>
      <w:r w:rsidRPr="0057723F">
        <w:rPr>
          <w:i/>
        </w:rPr>
        <w:t xml:space="preserve"> Aliyev</w:t>
      </w:r>
      <w:r w:rsidRPr="0057723F" w:rsidR="006A1A8E">
        <w:t>, § 225</w:t>
      </w:r>
      <w:r w:rsidRPr="0057723F" w:rsidR="00697CF2">
        <w:t xml:space="preserve">, </w:t>
      </w:r>
      <w:r w:rsidRPr="0057723F" w:rsidR="00E6251B">
        <w:t xml:space="preserve">all </w:t>
      </w:r>
      <w:r w:rsidRPr="0057723F" w:rsidR="00697CF2">
        <w:t>cited above</w:t>
      </w:r>
      <w:r w:rsidRPr="0057723F">
        <w:t>).</w:t>
      </w:r>
    </w:p>
    <w:p w:rsidRPr="0057723F" w:rsidR="00410BC6" w:rsidP="0057723F" w:rsidRDefault="00DC3719">
      <w:pPr>
        <w:pStyle w:val="JuPara"/>
      </w:pPr>
      <w:r w:rsidRPr="0057723F">
        <w:fldChar w:fldCharType="begin"/>
      </w:r>
      <w:r w:rsidRPr="0057723F">
        <w:instrText xml:space="preserve"> SEQ level0 \*arabic </w:instrText>
      </w:r>
      <w:r w:rsidRPr="0057723F">
        <w:fldChar w:fldCharType="separate"/>
      </w:r>
      <w:r w:rsidR="007E6FB7">
        <w:rPr>
          <w:noProof/>
        </w:rPr>
        <w:t>102</w:t>
      </w:r>
      <w:r w:rsidRPr="0057723F">
        <w:fldChar w:fldCharType="end"/>
      </w:r>
      <w:r w:rsidRPr="0057723F">
        <w:t>.  The same considerations apply in the circumstances of the present case</w:t>
      </w:r>
      <w:r w:rsidRPr="0057723F" w:rsidR="00697CF2">
        <w:t>,</w:t>
      </w:r>
      <w:r w:rsidRPr="0057723F">
        <w:t xml:space="preserve"> </w:t>
      </w:r>
      <w:r w:rsidRPr="0057723F" w:rsidR="00697CF2">
        <w:t>given</w:t>
      </w:r>
      <w:r w:rsidRPr="0057723F">
        <w:t xml:space="preserve"> the similar choice of words used by the Prosecutor</w:t>
      </w:r>
      <w:r w:rsidRPr="0057723F" w:rsidR="0057723F">
        <w:t>’</w:t>
      </w:r>
      <w:r w:rsidRPr="0057723F">
        <w:t>s General</w:t>
      </w:r>
      <w:r w:rsidRPr="0057723F" w:rsidR="0057723F">
        <w:t>’</w:t>
      </w:r>
      <w:r w:rsidRPr="0057723F">
        <w:t xml:space="preserve">s </w:t>
      </w:r>
      <w:r w:rsidRPr="0057723F" w:rsidR="00697CF2">
        <w:t>O</w:t>
      </w:r>
      <w:r w:rsidRPr="0057723F">
        <w:t xml:space="preserve">ffice in </w:t>
      </w:r>
      <w:r w:rsidRPr="0057723F" w:rsidR="00E6251B">
        <w:t xml:space="preserve">its </w:t>
      </w:r>
      <w:r w:rsidRPr="0057723F">
        <w:t>statement</w:t>
      </w:r>
      <w:r w:rsidRPr="0057723F" w:rsidR="00697CF2">
        <w:t>,</w:t>
      </w:r>
      <w:r w:rsidRPr="0057723F">
        <w:t xml:space="preserve"> which had been found by the Court in the above</w:t>
      </w:r>
      <w:r w:rsidRPr="0057723F" w:rsidR="00787529">
        <w:noBreakHyphen/>
      </w:r>
      <w:r w:rsidRPr="0057723F" w:rsidR="00697CF2">
        <w:t>cited</w:t>
      </w:r>
      <w:r w:rsidRPr="0057723F">
        <w:t xml:space="preserve"> cases </w:t>
      </w:r>
      <w:r w:rsidRPr="0057723F" w:rsidR="00697CF2">
        <w:t xml:space="preserve">to be </w:t>
      </w:r>
      <w:r w:rsidRPr="0057723F">
        <w:t xml:space="preserve">problematic from the standpoint of Article 6 § 2. </w:t>
      </w:r>
      <w:r w:rsidRPr="0057723F" w:rsidR="00231578">
        <w:t xml:space="preserve">Specifically, </w:t>
      </w:r>
      <w:r w:rsidRPr="0057723F">
        <w:t xml:space="preserve">the </w:t>
      </w:r>
      <w:r w:rsidRPr="0057723F" w:rsidR="009053EE">
        <w:t xml:space="preserve">title of the impugned statement </w:t>
      </w:r>
      <w:r w:rsidRPr="0057723F" w:rsidR="00231578">
        <w:t xml:space="preserve">in the present case </w:t>
      </w:r>
      <w:r w:rsidRPr="0057723F" w:rsidR="009053EE">
        <w:t>indicated that the applicant</w:t>
      </w:r>
      <w:r w:rsidRPr="0057723F" w:rsidR="0057723F">
        <w:t>’</w:t>
      </w:r>
      <w:r w:rsidRPr="0057723F" w:rsidR="009053EE">
        <w:t xml:space="preserve">s “illegal acts had been </w:t>
      </w:r>
      <w:r w:rsidRPr="0057723F" w:rsidR="00BD504E">
        <w:t>unmasked</w:t>
      </w:r>
      <w:r w:rsidRPr="0057723F" w:rsidR="009053EE">
        <w:t xml:space="preserve">”, which amounted to a clear declaration of </w:t>
      </w:r>
      <w:r w:rsidRPr="0057723F" w:rsidR="00697CF2">
        <w:t>her</w:t>
      </w:r>
      <w:r w:rsidRPr="0057723F" w:rsidR="009053EE">
        <w:t xml:space="preserve"> guilt</w:t>
      </w:r>
      <w:r w:rsidRPr="0057723F" w:rsidR="00BD504E">
        <w:t xml:space="preserve"> (see paragraph 47 above)</w:t>
      </w:r>
      <w:r w:rsidRPr="0057723F" w:rsidR="009053EE">
        <w:t xml:space="preserve">. </w:t>
      </w:r>
      <w:r w:rsidRPr="0057723F" w:rsidR="00D970BD">
        <w:t xml:space="preserve">Furthermore, it was noted in the text that “the investigation ha[d] established that T.M. attempted to commit suicide as a result of threats and pressure used by the applicant”. </w:t>
      </w:r>
      <w:r w:rsidRPr="0057723F">
        <w:t>The Court would stress in this regard that a fundamental distinction must be made between a statement that someone is merely suspected of having committed a crime and a clear declaration, in the absence of a final conviction, that an individual has committed the crime in question (</w:t>
      </w:r>
      <w:r w:rsidRPr="0057723F" w:rsidR="009324B6">
        <w:t xml:space="preserve">see </w:t>
      </w:r>
      <w:proofErr w:type="spellStart"/>
      <w:r w:rsidRPr="0057723F" w:rsidR="009324B6">
        <w:rPr>
          <w:i/>
        </w:rPr>
        <w:t>Farhad</w:t>
      </w:r>
      <w:proofErr w:type="spellEnd"/>
      <w:r w:rsidRPr="0057723F" w:rsidR="009324B6">
        <w:rPr>
          <w:i/>
        </w:rPr>
        <w:t xml:space="preserve"> Aliyev</w:t>
      </w:r>
      <w:r w:rsidRPr="0057723F" w:rsidR="006A1A8E">
        <w:t>, § </w:t>
      </w:r>
      <w:r w:rsidRPr="0057723F">
        <w:t>218).</w:t>
      </w:r>
    </w:p>
    <w:p w:rsidRPr="0057723F" w:rsidR="00DC3719" w:rsidP="0057723F" w:rsidRDefault="00AF034F">
      <w:pPr>
        <w:pStyle w:val="JuPara"/>
      </w:pPr>
      <w:r w:rsidRPr="0057723F">
        <w:fldChar w:fldCharType="begin"/>
      </w:r>
      <w:r w:rsidRPr="0057723F">
        <w:instrText xml:space="preserve"> SEQ level0 \*arabic </w:instrText>
      </w:r>
      <w:r w:rsidRPr="0057723F">
        <w:fldChar w:fldCharType="separate"/>
      </w:r>
      <w:r w:rsidR="007E6FB7">
        <w:rPr>
          <w:noProof/>
        </w:rPr>
        <w:t>103</w:t>
      </w:r>
      <w:r w:rsidRPr="0057723F">
        <w:fldChar w:fldCharType="end"/>
      </w:r>
      <w:r w:rsidRPr="0057723F">
        <w:t>.  </w:t>
      </w:r>
      <w:r w:rsidRPr="0057723F" w:rsidR="009324B6">
        <w:t>The Court takes note of the Government</w:t>
      </w:r>
      <w:r w:rsidRPr="0057723F" w:rsidR="0057723F">
        <w:t>’</w:t>
      </w:r>
      <w:r w:rsidRPr="0057723F" w:rsidR="009324B6">
        <w:t>s submission that the purpose of the impugned statement was to inform the public about the status of the criminal inves</w:t>
      </w:r>
      <w:r w:rsidRPr="0057723F" w:rsidR="00AD2018">
        <w:t>tigation against the applicant and accepts that the fact that the applicant is a well-known journalist required the authorities to keep the public informed of the applicant</w:t>
      </w:r>
      <w:r w:rsidRPr="0057723F" w:rsidR="0057723F">
        <w:t>’</w:t>
      </w:r>
      <w:r w:rsidRPr="0057723F" w:rsidR="00AD2018">
        <w:t xml:space="preserve">s arrest and the ensuing criminal proceedings. </w:t>
      </w:r>
      <w:r w:rsidRPr="0057723F" w:rsidR="009324B6">
        <w:t xml:space="preserve">However, </w:t>
      </w:r>
      <w:r w:rsidRPr="0057723F" w:rsidR="00AD2018">
        <w:t>this duty to inform the public cannot justify all possible choices of words, but has to be carried out with a view to respecting the right of the suspects to be presumed innocent (</w:t>
      </w:r>
      <w:r w:rsidRPr="0057723F" w:rsidR="0082669C">
        <w:t xml:space="preserve">see </w:t>
      </w:r>
      <w:proofErr w:type="spellStart"/>
      <w:r w:rsidRPr="0057723F" w:rsidR="00A362BA">
        <w:rPr>
          <w:i/>
        </w:rPr>
        <w:t>Peša</w:t>
      </w:r>
      <w:proofErr w:type="spellEnd"/>
      <w:r w:rsidRPr="0057723F" w:rsidR="00A362BA">
        <w:rPr>
          <w:i/>
        </w:rPr>
        <w:t xml:space="preserve"> v. </w:t>
      </w:r>
      <w:r w:rsidRPr="0057723F" w:rsidR="00AD2018">
        <w:rPr>
          <w:i/>
        </w:rPr>
        <w:t>Croatia</w:t>
      </w:r>
      <w:r w:rsidRPr="0057723F" w:rsidR="00AD2018">
        <w:t>, no. 40523/08</w:t>
      </w:r>
      <w:r w:rsidRPr="0057723F" w:rsidR="00AD2018">
        <w:rPr>
          <w:snapToGrid w:val="0"/>
        </w:rPr>
        <w:t>, § 142, 8 April 2010</w:t>
      </w:r>
      <w:r w:rsidRPr="0057723F" w:rsidR="0082669C">
        <w:rPr>
          <w:snapToGrid w:val="0"/>
        </w:rPr>
        <w:t>)</w:t>
      </w:r>
      <w:r w:rsidRPr="0057723F" w:rsidR="00AD2018">
        <w:t>.</w:t>
      </w:r>
      <w:r w:rsidRPr="0057723F" w:rsidR="009324B6">
        <w:t xml:space="preserve"> </w:t>
      </w:r>
      <w:r w:rsidRPr="0057723F" w:rsidR="004E0C6F">
        <w:t>A</w:t>
      </w:r>
      <w:r w:rsidRPr="0057723F" w:rsidR="009324B6">
        <w:t xml:space="preserve">s regards </w:t>
      </w:r>
      <w:r w:rsidRPr="0057723F" w:rsidR="00DC3719">
        <w:t xml:space="preserve">the </w:t>
      </w:r>
      <w:r w:rsidRPr="0057723F">
        <w:t>fact</w:t>
      </w:r>
      <w:r w:rsidRPr="0057723F" w:rsidR="00DC3719">
        <w:t xml:space="preserve"> that the statement ended by referring to the existence of a </w:t>
      </w:r>
      <w:r w:rsidRPr="0057723F" w:rsidR="00540EF9">
        <w:t>“</w:t>
      </w:r>
      <w:r w:rsidRPr="0057723F" w:rsidR="00DC3719">
        <w:t>reasonable su</w:t>
      </w:r>
      <w:r w:rsidRPr="0057723F">
        <w:t>spicion</w:t>
      </w:r>
      <w:r w:rsidRPr="0057723F" w:rsidR="00540EF9">
        <w:t>”</w:t>
      </w:r>
      <w:r w:rsidRPr="0057723F">
        <w:t xml:space="preserve"> to charge the applicant</w:t>
      </w:r>
      <w:r w:rsidRPr="0057723F" w:rsidR="00DC3719">
        <w:t xml:space="preserve">, as highlighted by the Government, the Court notes </w:t>
      </w:r>
      <w:r w:rsidRPr="0057723F" w:rsidR="008578C2">
        <w:t xml:space="preserve">that </w:t>
      </w:r>
      <w:r w:rsidRPr="0057723F" w:rsidR="00DC3719">
        <w:t xml:space="preserve">this wording was negated by the </w:t>
      </w:r>
      <w:r w:rsidRPr="0057723F" w:rsidR="009053EE">
        <w:t>title of the</w:t>
      </w:r>
      <w:r w:rsidRPr="0057723F">
        <w:t xml:space="preserve"> </w:t>
      </w:r>
      <w:r w:rsidRPr="0057723F" w:rsidR="00DC3719">
        <w:t>statement</w:t>
      </w:r>
      <w:r w:rsidRPr="0057723F" w:rsidR="00D970BD">
        <w:t xml:space="preserve"> and the remark </w:t>
      </w:r>
      <w:r w:rsidRPr="0057723F" w:rsidR="008E2368">
        <w:t>mentioned above</w:t>
      </w:r>
      <w:r w:rsidRPr="0057723F" w:rsidR="004E0C6F">
        <w:t>,</w:t>
      </w:r>
      <w:r w:rsidRPr="0057723F" w:rsidR="00DC3719">
        <w:t xml:space="preserve"> </w:t>
      </w:r>
      <w:r w:rsidRPr="0057723F" w:rsidR="009324B6">
        <w:t xml:space="preserve">which represented as an established fact, without any qualification or reservation, </w:t>
      </w:r>
      <w:r w:rsidRPr="0057723F">
        <w:t>the applicant</w:t>
      </w:r>
      <w:r w:rsidRPr="0057723F" w:rsidR="0057723F">
        <w:t>’</w:t>
      </w:r>
      <w:r w:rsidRPr="0057723F">
        <w:t>s</w:t>
      </w:r>
      <w:r w:rsidRPr="0057723F" w:rsidR="00DC3719">
        <w:t xml:space="preserve"> involvement in the commission of th</w:t>
      </w:r>
      <w:r w:rsidRPr="0057723F" w:rsidR="009053EE">
        <w:t xml:space="preserve">at crime </w:t>
      </w:r>
      <w:r w:rsidRPr="0057723F" w:rsidR="00DC3719">
        <w:t xml:space="preserve">(see, </w:t>
      </w:r>
      <w:r w:rsidRPr="0057723F" w:rsidR="00DC3719">
        <w:rPr>
          <w:i/>
        </w:rPr>
        <w:t>mutatis mutandis</w:t>
      </w:r>
      <w:r w:rsidRPr="0057723F">
        <w:rPr>
          <w:i/>
        </w:rPr>
        <w:t>,</w:t>
      </w:r>
      <w:r w:rsidRPr="0057723F" w:rsidR="00DC3719">
        <w:rPr>
          <w:i/>
        </w:rPr>
        <w:t xml:space="preserve"> </w:t>
      </w:r>
      <w:proofErr w:type="spellStart"/>
      <w:r w:rsidRPr="0057723F" w:rsidR="00DC3719">
        <w:rPr>
          <w:i/>
        </w:rPr>
        <w:t>Ilgar</w:t>
      </w:r>
      <w:proofErr w:type="spellEnd"/>
      <w:r w:rsidRPr="0057723F" w:rsidR="00DC3719">
        <w:rPr>
          <w:i/>
        </w:rPr>
        <w:t xml:space="preserve"> Mammadov</w:t>
      </w:r>
      <w:r w:rsidRPr="0057723F" w:rsidR="00DC3719">
        <w:t xml:space="preserve">, </w:t>
      </w:r>
      <w:r w:rsidRPr="0057723F">
        <w:t xml:space="preserve">cited above, </w:t>
      </w:r>
      <w:r w:rsidRPr="0057723F" w:rsidR="00DC3719">
        <w:t xml:space="preserve">§ 127). </w:t>
      </w:r>
      <w:r w:rsidRPr="0057723F" w:rsidR="009324B6">
        <w:t xml:space="preserve">Moreover, the </w:t>
      </w:r>
      <w:r w:rsidRPr="0057723F" w:rsidR="00DC3719">
        <w:t xml:space="preserve">reference to the existence of a </w:t>
      </w:r>
      <w:r w:rsidRPr="0057723F">
        <w:t>suspicion against the applicant</w:t>
      </w:r>
      <w:r w:rsidRPr="0057723F" w:rsidR="00DC3719">
        <w:t xml:space="preserve"> was </w:t>
      </w:r>
      <w:r w:rsidRPr="0057723F" w:rsidR="00E6251B">
        <w:t>placed at</w:t>
      </w:r>
      <w:r w:rsidRPr="0057723F" w:rsidR="00DC3719">
        <w:t xml:space="preserve"> the end of the statement</w:t>
      </w:r>
      <w:r w:rsidRPr="0057723F" w:rsidR="008E3A41">
        <w:t>, that is,</w:t>
      </w:r>
      <w:r w:rsidRPr="0057723F" w:rsidR="00DC3719">
        <w:t xml:space="preserve"> when </w:t>
      </w:r>
      <w:r w:rsidRPr="0057723F" w:rsidR="00E6251B">
        <w:t xml:space="preserve">the </w:t>
      </w:r>
      <w:r w:rsidRPr="0057723F" w:rsidR="00DC3719">
        <w:t xml:space="preserve">reader </w:t>
      </w:r>
      <w:r w:rsidRPr="0057723F" w:rsidR="00CA3F35">
        <w:t xml:space="preserve">may </w:t>
      </w:r>
      <w:r w:rsidRPr="0057723F" w:rsidR="00E6251B">
        <w:t xml:space="preserve">have </w:t>
      </w:r>
      <w:r w:rsidRPr="0057723F" w:rsidR="00DC3719">
        <w:t xml:space="preserve">already formed </w:t>
      </w:r>
      <w:r w:rsidRPr="0057723F" w:rsidR="00147711">
        <w:t xml:space="preserve">the </w:t>
      </w:r>
      <w:r w:rsidRPr="0057723F" w:rsidR="00DC3719">
        <w:t xml:space="preserve">view that the applicant had committed </w:t>
      </w:r>
      <w:r w:rsidRPr="0057723F" w:rsidR="008E3A41">
        <w:t>a crime</w:t>
      </w:r>
      <w:r w:rsidRPr="0057723F" w:rsidR="00DC3719">
        <w:t xml:space="preserve">. Thus, the overall manner in which the statement was </w:t>
      </w:r>
      <w:r w:rsidRPr="0057723F" w:rsidR="004E0C6F">
        <w:t>presented</w:t>
      </w:r>
      <w:r w:rsidRPr="0057723F" w:rsidR="00DC3719">
        <w:t xml:space="preserve"> left no doubt for the </w:t>
      </w:r>
      <w:r w:rsidRPr="0057723F" w:rsidR="009914AF">
        <w:t>external</w:t>
      </w:r>
      <w:r w:rsidRPr="0057723F" w:rsidR="00540EF9">
        <w:t xml:space="preserve"> </w:t>
      </w:r>
      <w:r w:rsidRPr="0057723F">
        <w:t>reader that the applicant</w:t>
      </w:r>
      <w:r w:rsidRPr="0057723F" w:rsidR="00DC3719">
        <w:t xml:space="preserve"> had c</w:t>
      </w:r>
      <w:r w:rsidRPr="0057723F">
        <w:t>ommitted the crime with which she</w:t>
      </w:r>
      <w:r w:rsidRPr="0057723F" w:rsidR="00DC3719">
        <w:t xml:space="preserve"> </w:t>
      </w:r>
      <w:r w:rsidRPr="0057723F">
        <w:t>was</w:t>
      </w:r>
      <w:r w:rsidRPr="0057723F" w:rsidR="00DC3719">
        <w:t xml:space="preserve"> charged. Accordingly, the Court finds that the statement</w:t>
      </w:r>
      <w:r w:rsidRPr="0057723F" w:rsidR="008578C2">
        <w:t xml:space="preserve"> </w:t>
      </w:r>
      <w:r w:rsidRPr="0057723F" w:rsidR="00540EF9">
        <w:t>must</w:t>
      </w:r>
      <w:r w:rsidRPr="0057723F" w:rsidR="00DC3719">
        <w:t xml:space="preserve"> </w:t>
      </w:r>
      <w:r w:rsidRPr="0057723F" w:rsidR="00540EF9">
        <w:t xml:space="preserve">have led </w:t>
      </w:r>
      <w:r w:rsidRPr="0057723F" w:rsidR="00DC3719">
        <w:t xml:space="preserve">the public to believe </w:t>
      </w:r>
      <w:r w:rsidRPr="0057723F" w:rsidR="00540EF9">
        <w:t xml:space="preserve">that </w:t>
      </w:r>
      <w:r w:rsidRPr="0057723F" w:rsidR="00DC3719">
        <w:t xml:space="preserve">the applicant </w:t>
      </w:r>
      <w:r w:rsidRPr="0057723F" w:rsidR="00540EF9">
        <w:t xml:space="preserve">was </w:t>
      </w:r>
      <w:r w:rsidRPr="0057723F" w:rsidR="00DC3719">
        <w:t xml:space="preserve">guilty before </w:t>
      </w:r>
      <w:r w:rsidRPr="0057723F">
        <w:t>she</w:t>
      </w:r>
      <w:r w:rsidRPr="0057723F" w:rsidR="00DC3719">
        <w:t xml:space="preserve"> had been proved guilty according to law.</w:t>
      </w:r>
    </w:p>
    <w:p w:rsidRPr="0057723F" w:rsidR="00DC3719" w:rsidP="0057723F" w:rsidRDefault="00DC3719">
      <w:pPr>
        <w:pStyle w:val="JuPara"/>
      </w:pPr>
      <w:r w:rsidRPr="0057723F">
        <w:fldChar w:fldCharType="begin"/>
      </w:r>
      <w:r w:rsidRPr="0057723F">
        <w:instrText xml:space="preserve"> SEQ level0 \*arabic </w:instrText>
      </w:r>
      <w:r w:rsidRPr="0057723F">
        <w:fldChar w:fldCharType="separate"/>
      </w:r>
      <w:r w:rsidR="007E6FB7">
        <w:rPr>
          <w:noProof/>
        </w:rPr>
        <w:t>104</w:t>
      </w:r>
      <w:r w:rsidRPr="0057723F">
        <w:fldChar w:fldCharType="end"/>
      </w:r>
      <w:r w:rsidRPr="0057723F">
        <w:t>.  There has therefore been a violation of Article 6 § 2 of the Convention.</w:t>
      </w:r>
    </w:p>
    <w:p w:rsidRPr="0057723F" w:rsidR="00410BC6" w:rsidP="0057723F" w:rsidRDefault="0077175D">
      <w:pPr>
        <w:pStyle w:val="Head2"/>
      </w:pPr>
      <w:r w:rsidRPr="0057723F">
        <w:t xml:space="preserve">ALLEGED VIOLATION OF ARTICLE </w:t>
      </w:r>
      <w:r w:rsidRPr="0057723F" w:rsidR="00D362B7">
        <w:t>18 OF THE CONVENTION TAKEN IN CONJUNCTION WITH ARTICLE 5</w:t>
      </w:r>
    </w:p>
    <w:p w:rsidRPr="0057723F" w:rsidR="00D362B7"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105</w:t>
      </w:r>
      <w:r w:rsidRPr="0057723F">
        <w:fldChar w:fldCharType="end"/>
      </w:r>
      <w:r w:rsidRPr="0057723F" w:rsidR="0077175D">
        <w:t>.  </w:t>
      </w:r>
      <w:r w:rsidRPr="0057723F" w:rsidR="00D362B7">
        <w:t>The applicant complained under Article 18 of the Convention that her right to liberty had been restricted for purposes other than those prescribed in the Convention. Article 18 provides:</w:t>
      </w:r>
    </w:p>
    <w:p w:rsidRPr="0057723F" w:rsidR="00D362B7" w:rsidP="0057723F" w:rsidRDefault="00D362B7">
      <w:pPr>
        <w:pStyle w:val="JuQuot"/>
      </w:pPr>
      <w:r w:rsidRPr="0057723F">
        <w:t>“The restrictions permitted under [the] Convention to the said rights and freedoms shall not be applied for any purpose other than those for which they have been prescribed.”</w:t>
      </w:r>
    </w:p>
    <w:p w:rsidRPr="0057723F" w:rsidR="00D362B7" w:rsidP="0057723F" w:rsidRDefault="00D362B7">
      <w:pPr>
        <w:pStyle w:val="JuHA"/>
        <w:numPr>
          <w:ilvl w:val="0"/>
          <w:numId w:val="7"/>
        </w:numPr>
      </w:pPr>
      <w:r w:rsidRPr="0057723F">
        <w:t>Admissibility</w:t>
      </w:r>
    </w:p>
    <w:p w:rsidRPr="0057723F" w:rsidR="00D362B7" w:rsidP="0057723F" w:rsidRDefault="00501C4D">
      <w:pPr>
        <w:pStyle w:val="JuPara"/>
      </w:pPr>
      <w:r w:rsidRPr="0057723F">
        <w:fldChar w:fldCharType="begin"/>
      </w:r>
      <w:r w:rsidRPr="0057723F">
        <w:instrText xml:space="preserve"> SEQ level0 \*arabic </w:instrText>
      </w:r>
      <w:r w:rsidRPr="0057723F">
        <w:fldChar w:fldCharType="separate"/>
      </w:r>
      <w:r w:rsidR="007E6FB7">
        <w:rPr>
          <w:noProof/>
        </w:rPr>
        <w:t>106</w:t>
      </w:r>
      <w:r w:rsidRPr="0057723F">
        <w:fldChar w:fldCharType="end"/>
      </w:r>
      <w:r w:rsidRPr="0057723F">
        <w:t>.  </w:t>
      </w:r>
      <w:r w:rsidRPr="0057723F" w:rsidR="00D362B7">
        <w:t>The Court notes that this part of the application is not manifestly ill-founded within the meaning of Article 35 § 3 (a) of the Convention. It further notes that it is not inadmissible on any other grounds. It must therefore be declared admissible.</w:t>
      </w:r>
    </w:p>
    <w:p w:rsidRPr="0057723F" w:rsidR="00501C4D" w:rsidP="0057723F" w:rsidRDefault="00501C4D">
      <w:pPr>
        <w:pStyle w:val="JuHA"/>
        <w:numPr>
          <w:ilvl w:val="0"/>
          <w:numId w:val="7"/>
        </w:numPr>
      </w:pPr>
      <w:r w:rsidRPr="0057723F">
        <w:t>Merits</w:t>
      </w:r>
    </w:p>
    <w:p w:rsidRPr="0057723F" w:rsidR="00501C4D" w:rsidP="0057723F" w:rsidRDefault="00501C4D">
      <w:pPr>
        <w:pStyle w:val="JuH1"/>
      </w:pPr>
      <w:r w:rsidRPr="0057723F">
        <w:t>The parties</w:t>
      </w:r>
      <w:r w:rsidRPr="0057723F" w:rsidR="0057723F">
        <w:t>’</w:t>
      </w:r>
      <w:r w:rsidRPr="0057723F">
        <w:t xml:space="preserve"> submissions</w:t>
      </w:r>
    </w:p>
    <w:p w:rsidRPr="0057723F" w:rsidR="00410BC6" w:rsidP="0057723F" w:rsidRDefault="00501C4D">
      <w:pPr>
        <w:pStyle w:val="JuPara"/>
      </w:pPr>
      <w:r w:rsidRPr="0057723F">
        <w:fldChar w:fldCharType="begin"/>
      </w:r>
      <w:r w:rsidRPr="0057723F">
        <w:instrText xml:space="preserve"> SEQ level0 \*arabic </w:instrText>
      </w:r>
      <w:r w:rsidRPr="0057723F">
        <w:fldChar w:fldCharType="separate"/>
      </w:r>
      <w:r w:rsidR="007E6FB7">
        <w:rPr>
          <w:noProof/>
        </w:rPr>
        <w:t>107</w:t>
      </w:r>
      <w:r w:rsidRPr="0057723F">
        <w:fldChar w:fldCharType="end"/>
      </w:r>
      <w:r w:rsidRPr="0057723F">
        <w:t>.  The a</w:t>
      </w:r>
      <w:r w:rsidRPr="0057723F" w:rsidR="004C4198">
        <w:t>pplicant argued that</w:t>
      </w:r>
      <w:r w:rsidRPr="0057723F" w:rsidR="002D5FB9">
        <w:t>,</w:t>
      </w:r>
      <w:r w:rsidRPr="0057723F" w:rsidR="004C4198">
        <w:t xml:space="preserve"> as in</w:t>
      </w:r>
      <w:r w:rsidRPr="0057723F">
        <w:t xml:space="preserve"> </w:t>
      </w:r>
      <w:r w:rsidRPr="0057723F" w:rsidR="004C4198">
        <w:t xml:space="preserve">the case of </w:t>
      </w:r>
      <w:proofErr w:type="spellStart"/>
      <w:r w:rsidRPr="0057723F" w:rsidR="004C4198">
        <w:rPr>
          <w:i/>
        </w:rPr>
        <w:t>Ilgar</w:t>
      </w:r>
      <w:proofErr w:type="spellEnd"/>
      <w:r w:rsidRPr="0057723F" w:rsidR="004C4198">
        <w:rPr>
          <w:i/>
        </w:rPr>
        <w:t xml:space="preserve"> Mammadov</w:t>
      </w:r>
      <w:r w:rsidRPr="0057723F" w:rsidR="004C4198">
        <w:t xml:space="preserve"> (cited above)</w:t>
      </w:r>
      <w:r w:rsidRPr="0057723F" w:rsidR="002D5FB9">
        <w:t>,</w:t>
      </w:r>
      <w:r w:rsidRPr="0057723F" w:rsidR="004C4198">
        <w:t xml:space="preserve"> </w:t>
      </w:r>
      <w:r w:rsidRPr="0057723F">
        <w:t>the specific circumstances of her case demonstrate</w:t>
      </w:r>
      <w:r w:rsidRPr="0057723F" w:rsidR="00883709">
        <w:t>d</w:t>
      </w:r>
      <w:r w:rsidRPr="0057723F">
        <w:t xml:space="preserve"> that her arrest and pre-trial detention </w:t>
      </w:r>
      <w:r w:rsidRPr="0057723F" w:rsidR="00883709">
        <w:t xml:space="preserve">had been </w:t>
      </w:r>
      <w:r w:rsidRPr="0057723F">
        <w:t xml:space="preserve">intended to punish and silence her as an investigative journalist and outspoken critic of the Azerbaijani </w:t>
      </w:r>
      <w:r w:rsidRPr="0057723F" w:rsidR="00883709">
        <w:t>g</w:t>
      </w:r>
      <w:r w:rsidRPr="0057723F">
        <w:t xml:space="preserve">overnment. </w:t>
      </w:r>
      <w:r w:rsidRPr="0057723F" w:rsidR="00883709">
        <w:t>She</w:t>
      </w:r>
      <w:r w:rsidRPr="0057723F" w:rsidR="004C4198">
        <w:t xml:space="preserve"> had</w:t>
      </w:r>
      <w:r w:rsidRPr="0057723F">
        <w:t xml:space="preserve"> published</w:t>
      </w:r>
      <w:r w:rsidRPr="0057723F" w:rsidR="004C4198">
        <w:t xml:space="preserve"> a</w:t>
      </w:r>
      <w:r w:rsidRPr="0057723F">
        <w:t xml:space="preserve"> number </w:t>
      </w:r>
      <w:r w:rsidRPr="0057723F" w:rsidR="004C4198">
        <w:t xml:space="preserve">of </w:t>
      </w:r>
      <w:r w:rsidRPr="0057723F">
        <w:t>well-</w:t>
      </w:r>
      <w:r w:rsidRPr="0057723F" w:rsidR="00883709">
        <w:t>re</w:t>
      </w:r>
      <w:r w:rsidRPr="0057723F">
        <w:t>searched articles revea</w:t>
      </w:r>
      <w:r w:rsidRPr="0057723F" w:rsidR="002D5FB9">
        <w:t>ling</w:t>
      </w:r>
      <w:r w:rsidRPr="0057723F">
        <w:t xml:space="preserve"> the </w:t>
      </w:r>
      <w:r w:rsidRPr="0057723F" w:rsidR="00883709">
        <w:t>g</w:t>
      </w:r>
      <w:r w:rsidRPr="0057723F">
        <w:t>overnment</w:t>
      </w:r>
      <w:r w:rsidRPr="0057723F" w:rsidR="0057723F">
        <w:t>’</w:t>
      </w:r>
      <w:r w:rsidRPr="0057723F">
        <w:t>s involvement in corruption and</w:t>
      </w:r>
      <w:r w:rsidRPr="0057723F" w:rsidR="004C4198">
        <w:t xml:space="preserve"> which</w:t>
      </w:r>
      <w:r w:rsidRPr="0057723F">
        <w:t xml:space="preserve"> </w:t>
      </w:r>
      <w:r w:rsidRPr="0057723F" w:rsidR="00883709">
        <w:t xml:space="preserve">had been </w:t>
      </w:r>
      <w:r w:rsidRPr="0057723F">
        <w:t xml:space="preserve">widely </w:t>
      </w:r>
      <w:r w:rsidRPr="0057723F" w:rsidR="004C4198">
        <w:t>disseminated around</w:t>
      </w:r>
      <w:r w:rsidRPr="0057723F">
        <w:t xml:space="preserve"> the world. </w:t>
      </w:r>
      <w:r w:rsidRPr="0057723F" w:rsidR="004C4198">
        <w:t xml:space="preserve">When </w:t>
      </w:r>
      <w:r w:rsidRPr="0057723F" w:rsidR="00883709">
        <w:t>she</w:t>
      </w:r>
      <w:r w:rsidRPr="0057723F" w:rsidR="004C4198">
        <w:t xml:space="preserve"> had refused to stop work despite the threats</w:t>
      </w:r>
      <w:r w:rsidRPr="0057723F" w:rsidR="00AD3C3E">
        <w:t xml:space="preserve"> she had</w:t>
      </w:r>
      <w:r w:rsidRPr="0057723F" w:rsidR="004C4198">
        <w:t xml:space="preserve"> received, the authorities</w:t>
      </w:r>
      <w:r w:rsidRPr="0057723F" w:rsidR="00883709">
        <w:t xml:space="preserve"> had</w:t>
      </w:r>
      <w:r w:rsidRPr="0057723F" w:rsidR="004C4198">
        <w:t xml:space="preserve"> arrested and detained her on charges which </w:t>
      </w:r>
      <w:r w:rsidRPr="0057723F" w:rsidR="00883709">
        <w:t xml:space="preserve">had </w:t>
      </w:r>
      <w:r w:rsidRPr="0057723F" w:rsidR="004C4198">
        <w:t>lacked any factual basis.</w:t>
      </w:r>
    </w:p>
    <w:p w:rsidRPr="0057723F" w:rsidR="00501C4D" w:rsidP="0057723F" w:rsidRDefault="00501C4D">
      <w:pPr>
        <w:pStyle w:val="JuPara"/>
      </w:pPr>
      <w:r w:rsidRPr="0057723F">
        <w:fldChar w:fldCharType="begin"/>
      </w:r>
      <w:r w:rsidRPr="0057723F">
        <w:instrText xml:space="preserve"> SEQ level0 \*arabic </w:instrText>
      </w:r>
      <w:r w:rsidRPr="0057723F">
        <w:fldChar w:fldCharType="separate"/>
      </w:r>
      <w:r w:rsidR="007E6FB7">
        <w:rPr>
          <w:noProof/>
        </w:rPr>
        <w:t>108</w:t>
      </w:r>
      <w:r w:rsidRPr="0057723F">
        <w:fldChar w:fldCharType="end"/>
      </w:r>
      <w:r w:rsidRPr="0057723F">
        <w:t xml:space="preserve">.  The Government, relying on </w:t>
      </w:r>
      <w:proofErr w:type="spellStart"/>
      <w:r w:rsidRPr="0057723F">
        <w:rPr>
          <w:i/>
        </w:rPr>
        <w:t>Khodorkovskiy</w:t>
      </w:r>
      <w:proofErr w:type="spellEnd"/>
      <w:r w:rsidRPr="0057723F">
        <w:rPr>
          <w:i/>
        </w:rPr>
        <w:t xml:space="preserve"> v. Russia</w:t>
      </w:r>
      <w:r w:rsidRPr="0057723F">
        <w:t xml:space="preserve"> (no. 5829/04, 31 May 2011) and </w:t>
      </w:r>
      <w:proofErr w:type="spellStart"/>
      <w:r w:rsidRPr="0057723F">
        <w:rPr>
          <w:i/>
        </w:rPr>
        <w:t>Khodorkovskiy</w:t>
      </w:r>
      <w:proofErr w:type="spellEnd"/>
      <w:r w:rsidRPr="0057723F">
        <w:rPr>
          <w:i/>
        </w:rPr>
        <w:t xml:space="preserve"> and </w:t>
      </w:r>
      <w:proofErr w:type="spellStart"/>
      <w:r w:rsidRPr="0057723F">
        <w:rPr>
          <w:i/>
        </w:rPr>
        <w:t>Lebedev</w:t>
      </w:r>
      <w:proofErr w:type="spellEnd"/>
      <w:r w:rsidRPr="0057723F">
        <w:rPr>
          <w:i/>
        </w:rPr>
        <w:t xml:space="preserve"> v. Russia</w:t>
      </w:r>
      <w:r w:rsidRPr="0057723F">
        <w:t xml:space="preserve"> (nos. 11082/06 and 13772/05, 25 July 2013), submitted that the restrictions imposed by the State in the present case had not been applied for any purpose other than</w:t>
      </w:r>
      <w:r w:rsidRPr="0057723F" w:rsidR="00410BC6">
        <w:t xml:space="preserve"> </w:t>
      </w:r>
      <w:r w:rsidRPr="0057723F" w:rsidR="002D5FB9">
        <w:t xml:space="preserve">that </w:t>
      </w:r>
      <w:r w:rsidRPr="0057723F" w:rsidR="00883709">
        <w:t xml:space="preserve">provided for </w:t>
      </w:r>
      <w:r w:rsidRPr="0057723F">
        <w:t>by Article 5 and strictly for the proper investigation of</w:t>
      </w:r>
      <w:r w:rsidRPr="0057723F" w:rsidR="00883709">
        <w:t xml:space="preserve"> the</w:t>
      </w:r>
      <w:r w:rsidRPr="0057723F">
        <w:t xml:space="preserve"> serious criminal offences allegedly committed by the applicant.</w:t>
      </w:r>
    </w:p>
    <w:p w:rsidRPr="0057723F" w:rsidR="00501C4D" w:rsidP="0057723F" w:rsidRDefault="00501C4D">
      <w:pPr>
        <w:pStyle w:val="JuPara"/>
      </w:pPr>
      <w:r w:rsidRPr="0057723F">
        <w:fldChar w:fldCharType="begin"/>
      </w:r>
      <w:r w:rsidRPr="0057723F">
        <w:instrText xml:space="preserve"> SEQ level0 \*arabic </w:instrText>
      </w:r>
      <w:r w:rsidRPr="0057723F">
        <w:fldChar w:fldCharType="separate"/>
      </w:r>
      <w:r w:rsidR="007E6FB7">
        <w:rPr>
          <w:noProof/>
        </w:rPr>
        <w:t>109</w:t>
      </w:r>
      <w:r w:rsidRPr="0057723F">
        <w:fldChar w:fldCharType="end"/>
      </w:r>
      <w:r w:rsidRPr="0057723F">
        <w:t xml:space="preserve">.  Submissions by the third parties, which pertain to the complaints under </w:t>
      </w:r>
      <w:r w:rsidRPr="0057723F" w:rsidR="00883709">
        <w:t xml:space="preserve">both </w:t>
      </w:r>
      <w:r w:rsidRPr="0057723F">
        <w:t>Articles 5 and 18 of the Convention, are referred to in paragraph</w:t>
      </w:r>
      <w:r w:rsidRPr="0057723F" w:rsidR="0035624D">
        <w:t>s</w:t>
      </w:r>
      <w:r w:rsidRPr="0057723F">
        <w:t xml:space="preserve"> </w:t>
      </w:r>
      <w:r w:rsidRPr="0057723F" w:rsidR="00883709">
        <w:t>66</w:t>
      </w:r>
      <w:r w:rsidRPr="0057723F" w:rsidR="0035624D">
        <w:t xml:space="preserve"> and 67</w:t>
      </w:r>
      <w:r w:rsidRPr="0057723F" w:rsidR="00883709">
        <w:t xml:space="preserve"> </w:t>
      </w:r>
      <w:r w:rsidRPr="0057723F">
        <w:t>above.</w:t>
      </w:r>
    </w:p>
    <w:p w:rsidRPr="0057723F" w:rsidR="00E708D8" w:rsidP="0057723F" w:rsidRDefault="00E708D8">
      <w:pPr>
        <w:pStyle w:val="JuH1"/>
      </w:pPr>
      <w:r w:rsidRPr="0057723F">
        <w:t>The Court</w:t>
      </w:r>
      <w:r w:rsidRPr="0057723F" w:rsidR="0057723F">
        <w:t>’</w:t>
      </w:r>
      <w:r w:rsidRPr="0057723F">
        <w:t>s assessment</w:t>
      </w:r>
    </w:p>
    <w:p w:rsidRPr="0057723F" w:rsidR="00E708D8" w:rsidP="0057723F" w:rsidRDefault="00E708D8">
      <w:pPr>
        <w:pStyle w:val="JuPara"/>
      </w:pPr>
      <w:r w:rsidRPr="0057723F">
        <w:fldChar w:fldCharType="begin"/>
      </w:r>
      <w:r w:rsidRPr="0057723F">
        <w:instrText xml:space="preserve"> SEQ level0 \*arabic </w:instrText>
      </w:r>
      <w:r w:rsidRPr="0057723F">
        <w:fldChar w:fldCharType="separate"/>
      </w:r>
      <w:r w:rsidR="007E6FB7">
        <w:rPr>
          <w:noProof/>
        </w:rPr>
        <w:t>110</w:t>
      </w:r>
      <w:r w:rsidRPr="0057723F">
        <w:fldChar w:fldCharType="end"/>
      </w:r>
      <w:r w:rsidRPr="0057723F">
        <w:t>.  The Court will examine the applicant</w:t>
      </w:r>
      <w:r w:rsidRPr="0057723F" w:rsidR="0057723F">
        <w:t>’</w:t>
      </w:r>
      <w:r w:rsidRPr="0057723F">
        <w:t>s complaint in the light of the relevant general principles set out by the Grand Chamber in its judgment</w:t>
      </w:r>
      <w:r w:rsidRPr="0057723F" w:rsidR="008140CB">
        <w:t>s</w:t>
      </w:r>
      <w:r w:rsidRPr="0057723F">
        <w:t xml:space="preserve"> in </w:t>
      </w:r>
      <w:proofErr w:type="spellStart"/>
      <w:r w:rsidRPr="0057723F">
        <w:rPr>
          <w:i/>
        </w:rPr>
        <w:t>Merabishvili</w:t>
      </w:r>
      <w:proofErr w:type="spellEnd"/>
      <w:r w:rsidRPr="0057723F">
        <w:t>,</w:t>
      </w:r>
      <w:r w:rsidRPr="0057723F" w:rsidR="00685E45">
        <w:t xml:space="preserve"> cited above,</w:t>
      </w:r>
      <w:r w:rsidRPr="0057723F">
        <w:t xml:space="preserve"> §</w:t>
      </w:r>
      <w:r w:rsidRPr="0057723F" w:rsidR="0079109B">
        <w:t>§ 287</w:t>
      </w:r>
      <w:r w:rsidRPr="0057723F" w:rsidR="0079109B">
        <w:noBreakHyphen/>
      </w:r>
      <w:r w:rsidRPr="0057723F">
        <w:t>317</w:t>
      </w:r>
      <w:r w:rsidRPr="0057723F" w:rsidR="008140CB">
        <w:t xml:space="preserve">) and </w:t>
      </w:r>
      <w:proofErr w:type="spellStart"/>
      <w:r w:rsidRPr="0057723F" w:rsidR="008140CB">
        <w:rPr>
          <w:i/>
        </w:rPr>
        <w:t>Navalnyy</w:t>
      </w:r>
      <w:proofErr w:type="spellEnd"/>
      <w:r w:rsidRPr="0057723F" w:rsidR="008140CB">
        <w:rPr>
          <w:i/>
        </w:rPr>
        <w:t xml:space="preserve"> v. Russia</w:t>
      </w:r>
      <w:r w:rsidRPr="0057723F" w:rsidR="008140CB">
        <w:t xml:space="preserve"> ([GC],</w:t>
      </w:r>
      <w:r w:rsidRPr="0057723F" w:rsidR="00294AD0">
        <w:t xml:space="preserve"> nos.</w:t>
      </w:r>
      <w:r w:rsidRPr="0057723F" w:rsidR="00C8583E">
        <w:t> </w:t>
      </w:r>
      <w:r w:rsidRPr="0057723F" w:rsidR="00294AD0">
        <w:t>29580/12 and 4 Others, §§ </w:t>
      </w:r>
      <w:r w:rsidRPr="0057723F" w:rsidR="008140CB">
        <w:t>164-165, 15 November 2018)</w:t>
      </w:r>
      <w:r w:rsidRPr="0057723F">
        <w:t>.</w:t>
      </w:r>
    </w:p>
    <w:p w:rsidRPr="0057723F" w:rsidR="00E708D8" w:rsidP="0057723F" w:rsidRDefault="00E708D8">
      <w:pPr>
        <w:pStyle w:val="JuPara"/>
      </w:pPr>
      <w:r w:rsidRPr="0057723F">
        <w:fldChar w:fldCharType="begin"/>
      </w:r>
      <w:r w:rsidRPr="0057723F">
        <w:instrText xml:space="preserve"> SEQ level0 \*arabic </w:instrText>
      </w:r>
      <w:r w:rsidRPr="0057723F">
        <w:fldChar w:fldCharType="separate"/>
      </w:r>
      <w:r w:rsidR="007E6FB7">
        <w:rPr>
          <w:noProof/>
        </w:rPr>
        <w:t>111</w:t>
      </w:r>
      <w:r w:rsidRPr="0057723F">
        <w:fldChar w:fldCharType="end"/>
      </w:r>
      <w:r w:rsidRPr="0057723F">
        <w:t>.  Turning to the present case, the Court notes at the outset that it has already found that the applicant</w:t>
      </w:r>
      <w:r w:rsidRPr="0057723F" w:rsidR="0057723F">
        <w:t>’</w:t>
      </w:r>
      <w:r w:rsidRPr="0057723F">
        <w:t xml:space="preserve">s arrest and pre-trial detention were not carried out for </w:t>
      </w:r>
      <w:r w:rsidRPr="0057723F" w:rsidR="00883709">
        <w:t xml:space="preserve">the </w:t>
      </w:r>
      <w:r w:rsidRPr="0057723F">
        <w:t xml:space="preserve">purpose prescribed </w:t>
      </w:r>
      <w:r w:rsidRPr="0057723F" w:rsidR="002714E9">
        <w:t xml:space="preserve">by </w:t>
      </w:r>
      <w:r w:rsidRPr="0057723F">
        <w:t xml:space="preserve">Article 5 § 1 (c) of the Convention as the charges against </w:t>
      </w:r>
      <w:r w:rsidRPr="0057723F" w:rsidR="002D5FB9">
        <w:t xml:space="preserve">her </w:t>
      </w:r>
      <w:r w:rsidRPr="0057723F">
        <w:t xml:space="preserve">were not based on a “reasonable suspicion” within the meaning of </w:t>
      </w:r>
      <w:r w:rsidRPr="0057723F" w:rsidR="00883709">
        <w:t>that provision</w:t>
      </w:r>
      <w:r w:rsidRPr="0057723F">
        <w:t xml:space="preserve">. Therefore, no issue arises in the present case with respect to the plurality of purposes where a restriction is applied both for an ulterior purpose and a purpose prescribed by the Convention (compare </w:t>
      </w:r>
      <w:proofErr w:type="spellStart"/>
      <w:r w:rsidRPr="0057723F">
        <w:rPr>
          <w:i/>
        </w:rPr>
        <w:t>Merabishvili</w:t>
      </w:r>
      <w:proofErr w:type="spellEnd"/>
      <w:r w:rsidRPr="0057723F">
        <w:t>, cited above, §§ 318-54).</w:t>
      </w:r>
    </w:p>
    <w:p w:rsidRPr="0057723F" w:rsidR="008140CB" w:rsidP="0057723F" w:rsidRDefault="008140CB">
      <w:pPr>
        <w:pStyle w:val="JuPara"/>
      </w:pPr>
      <w:r w:rsidRPr="0057723F">
        <w:fldChar w:fldCharType="begin"/>
      </w:r>
      <w:r w:rsidRPr="0057723F">
        <w:instrText xml:space="preserve"> SEQ level0 \*arabic </w:instrText>
      </w:r>
      <w:r w:rsidRPr="0057723F">
        <w:fldChar w:fldCharType="separate"/>
      </w:r>
      <w:r w:rsidR="007E6FB7">
        <w:rPr>
          <w:noProof/>
        </w:rPr>
        <w:t>112</w:t>
      </w:r>
      <w:r w:rsidRPr="0057723F">
        <w:fldChar w:fldCharType="end"/>
      </w:r>
      <w:r w:rsidRPr="0057723F">
        <w:t>.  However, the mere fact that the restriction of the applicant</w:t>
      </w:r>
      <w:r w:rsidRPr="0057723F" w:rsidR="0057723F">
        <w:t>’</w:t>
      </w:r>
      <w:r w:rsidRPr="0057723F">
        <w:t xml:space="preserve">s right to liberty did not pursue a purpose prescribed by Article 5 § 1 (c) is not in itself a sufficient basis to conduct a separate examination of a complaint under Article 18 unless the claim that a restriction has been applied for a purpose not prescribed by the Convention appears to be a fundamental aspect of the case (see </w:t>
      </w:r>
      <w:proofErr w:type="spellStart"/>
      <w:r w:rsidRPr="0057723F">
        <w:rPr>
          <w:i/>
        </w:rPr>
        <w:t>Merabishvili</w:t>
      </w:r>
      <w:proofErr w:type="spellEnd"/>
      <w:r w:rsidRPr="0057723F">
        <w:t>, cited above, § 291). Therefore, it remains to be seen whether there is proof that the authorities</w:t>
      </w:r>
      <w:r w:rsidRPr="0057723F" w:rsidR="0057723F">
        <w:t>’</w:t>
      </w:r>
      <w:r w:rsidRPr="0057723F">
        <w:t xml:space="preserve"> actions were actually driven by an ulterior purpose.</w:t>
      </w:r>
    </w:p>
    <w:p w:rsidRPr="0057723F" w:rsidR="00410BC6" w:rsidP="0057723F" w:rsidRDefault="00BF6256">
      <w:pPr>
        <w:pStyle w:val="JuPara"/>
      </w:pPr>
      <w:r w:rsidRPr="0057723F">
        <w:fldChar w:fldCharType="begin"/>
      </w:r>
      <w:r w:rsidRPr="0057723F">
        <w:instrText xml:space="preserve"> SEQ level0 \*arabic </w:instrText>
      </w:r>
      <w:r w:rsidRPr="0057723F">
        <w:fldChar w:fldCharType="separate"/>
      </w:r>
      <w:r w:rsidR="007E6FB7">
        <w:rPr>
          <w:noProof/>
        </w:rPr>
        <w:t>113</w:t>
      </w:r>
      <w:r w:rsidRPr="0057723F">
        <w:fldChar w:fldCharType="end"/>
      </w:r>
      <w:r w:rsidRPr="0057723F">
        <w:t xml:space="preserve">.  The Court </w:t>
      </w:r>
      <w:r w:rsidRPr="0057723F" w:rsidR="00883709">
        <w:t xml:space="preserve">points out </w:t>
      </w:r>
      <w:r w:rsidRPr="0057723F">
        <w:t xml:space="preserve">that in the case of </w:t>
      </w:r>
      <w:r w:rsidRPr="0057723F">
        <w:rPr>
          <w:i/>
        </w:rPr>
        <w:t>Aliyev</w:t>
      </w:r>
      <w:r w:rsidRPr="0057723F">
        <w:t xml:space="preserve"> (cited above, §223) it found that its judgments in a series of similar cases </w:t>
      </w:r>
      <w:r w:rsidRPr="0057723F" w:rsidR="00CA3F35">
        <w:t xml:space="preserve">involving the respondent State </w:t>
      </w:r>
      <w:r w:rsidRPr="0057723F">
        <w:t>reflected a pattern of arbitrary arrest and detention of government critics, civil society activists and human</w:t>
      </w:r>
      <w:r w:rsidRPr="0057723F" w:rsidR="00F7438F">
        <w:t xml:space="preserve"> </w:t>
      </w:r>
      <w:r w:rsidRPr="0057723F">
        <w:t>rights defenders through retaliatory prosecutions and misuse of criminal law</w:t>
      </w:r>
      <w:r w:rsidRPr="0057723F" w:rsidR="00883709">
        <w:t>,</w:t>
      </w:r>
      <w:r w:rsidRPr="0057723F">
        <w:t xml:space="preserve"> in breach of Article 18.</w:t>
      </w:r>
    </w:p>
    <w:p w:rsidRPr="0057723F" w:rsidR="00BF6256" w:rsidP="0057723F" w:rsidRDefault="00BF6256">
      <w:pPr>
        <w:pStyle w:val="JuPara"/>
      </w:pPr>
      <w:r w:rsidRPr="0057723F">
        <w:fldChar w:fldCharType="begin"/>
      </w:r>
      <w:r w:rsidRPr="0057723F">
        <w:instrText xml:space="preserve"> SEQ level0 \*arabic </w:instrText>
      </w:r>
      <w:r w:rsidRPr="0057723F">
        <w:fldChar w:fldCharType="separate"/>
      </w:r>
      <w:r w:rsidR="007E6FB7">
        <w:rPr>
          <w:noProof/>
        </w:rPr>
        <w:t>114</w:t>
      </w:r>
      <w:r w:rsidRPr="0057723F">
        <w:fldChar w:fldCharType="end"/>
      </w:r>
      <w:r w:rsidRPr="0057723F">
        <w:t>.  </w:t>
      </w:r>
      <w:r w:rsidRPr="0057723F" w:rsidR="00B60057">
        <w:t>For the reasons set out below t</w:t>
      </w:r>
      <w:r w:rsidRPr="0057723F">
        <w:t xml:space="preserve">he Court finds that the present case </w:t>
      </w:r>
      <w:r w:rsidRPr="0057723F" w:rsidR="00B60057">
        <w:t>constitutes</w:t>
      </w:r>
      <w:r w:rsidRPr="0057723F">
        <w:t xml:space="preserve"> a part of this pattern since the c</w:t>
      </w:r>
      <w:r w:rsidRPr="0057723F" w:rsidR="00787529">
        <w:t>ombination of the relevant case</w:t>
      </w:r>
      <w:r w:rsidRPr="0057723F" w:rsidR="00787529">
        <w:noBreakHyphen/>
      </w:r>
      <w:r w:rsidRPr="0057723F">
        <w:t>specific facts in the applicant</w:t>
      </w:r>
      <w:r w:rsidRPr="0057723F" w:rsidR="0057723F">
        <w:t>’</w:t>
      </w:r>
      <w:r w:rsidRPr="0057723F">
        <w:t xml:space="preserve">s case is similar to the previous </w:t>
      </w:r>
      <w:r w:rsidRPr="0057723F" w:rsidR="00883709">
        <w:t>cases</w:t>
      </w:r>
      <w:r w:rsidRPr="0057723F">
        <w:t>, where proof of an ulterior purpose derived from the lack of</w:t>
      </w:r>
      <w:r w:rsidRPr="0057723F" w:rsidR="004B60FD">
        <w:t xml:space="preserve"> a reasonable</w:t>
      </w:r>
      <w:r w:rsidRPr="0057723F">
        <w:t xml:space="preserve"> suspicion </w:t>
      </w:r>
      <w:r w:rsidRPr="0057723F" w:rsidR="00F06B43">
        <w:t xml:space="preserve">being viewed against the </w:t>
      </w:r>
      <w:r w:rsidRPr="0057723F">
        <w:t>contextual factors.</w:t>
      </w:r>
    </w:p>
    <w:p w:rsidRPr="0057723F" w:rsidR="00410BC6" w:rsidP="0057723F" w:rsidRDefault="00E708D8">
      <w:pPr>
        <w:pStyle w:val="JuPara"/>
        <w:rPr>
          <w:i/>
        </w:rPr>
      </w:pPr>
      <w:r w:rsidRPr="0057723F">
        <w:fldChar w:fldCharType="begin"/>
      </w:r>
      <w:r w:rsidRPr="0057723F">
        <w:instrText xml:space="preserve"> SEQ level0 \*arabic </w:instrText>
      </w:r>
      <w:r w:rsidRPr="0057723F">
        <w:fldChar w:fldCharType="separate"/>
      </w:r>
      <w:r w:rsidR="007E6FB7">
        <w:rPr>
          <w:noProof/>
        </w:rPr>
        <w:t>115</w:t>
      </w:r>
      <w:r w:rsidRPr="0057723F">
        <w:fldChar w:fldCharType="end"/>
      </w:r>
      <w:r w:rsidRPr="0057723F">
        <w:t>.  </w:t>
      </w:r>
      <w:r w:rsidRPr="0057723F" w:rsidR="00482F16">
        <w:t>Firstly, as regards the applicant</w:t>
      </w:r>
      <w:r w:rsidRPr="0057723F" w:rsidR="0057723F">
        <w:t>’</w:t>
      </w:r>
      <w:r w:rsidRPr="0057723F" w:rsidR="00482F16">
        <w:t xml:space="preserve">s </w:t>
      </w:r>
      <w:r w:rsidRPr="0057723F" w:rsidR="009F6D07">
        <w:t>status</w:t>
      </w:r>
      <w:r w:rsidRPr="0057723F" w:rsidR="00482F16">
        <w:t xml:space="preserve">, the Court notes that it is not disputed between the parties that </w:t>
      </w:r>
      <w:r w:rsidRPr="0057723F" w:rsidR="002714E9">
        <w:t>she</w:t>
      </w:r>
      <w:r w:rsidRPr="0057723F" w:rsidR="00482F16">
        <w:t xml:space="preserve"> is a well-known investigative journalist who</w:t>
      </w:r>
      <w:r w:rsidRPr="0057723F" w:rsidR="00566609">
        <w:t xml:space="preserve"> </w:t>
      </w:r>
      <w:r w:rsidRPr="0057723F" w:rsidR="00482F16">
        <w:t xml:space="preserve">published a number of articles criticising </w:t>
      </w:r>
      <w:r w:rsidRPr="0057723F" w:rsidR="00090BB1">
        <w:t>members of the g</w:t>
      </w:r>
      <w:r w:rsidRPr="0057723F" w:rsidR="00482F16">
        <w:t>overnment</w:t>
      </w:r>
      <w:r w:rsidRPr="0057723F" w:rsidR="00F847C2">
        <w:t xml:space="preserve"> </w:t>
      </w:r>
      <w:r w:rsidRPr="0057723F" w:rsidR="00090BB1">
        <w:t xml:space="preserve">and their families </w:t>
      </w:r>
      <w:r w:rsidRPr="0057723F" w:rsidR="00F847C2">
        <w:t>for alleged corruption</w:t>
      </w:r>
      <w:r w:rsidRPr="0057723F" w:rsidR="00090BB1">
        <w:t xml:space="preserve"> and illegal business activities</w:t>
      </w:r>
      <w:r w:rsidRPr="0057723F" w:rsidR="00EB02A0">
        <w:t xml:space="preserve"> (see </w:t>
      </w:r>
      <w:r w:rsidRPr="0057723F" w:rsidR="00763EA5">
        <w:rPr>
          <w:rFonts w:ascii="Times New Roman" w:hAnsi="Times New Roman"/>
          <w:i/>
          <w:iCs/>
        </w:rPr>
        <w:t>Khadija Ismayilova v. Azerbaijan</w:t>
      </w:r>
      <w:r w:rsidRPr="0057723F" w:rsidR="00763EA5">
        <w:rPr>
          <w:lang w:eastAsia="en-GB"/>
        </w:rPr>
        <w:t>, nos.</w:t>
      </w:r>
      <w:r w:rsidRPr="0057723F" w:rsidR="00F5729C">
        <w:t xml:space="preserve"> 65286/13 and </w:t>
      </w:r>
      <w:r w:rsidRPr="0057723F" w:rsidR="00763EA5">
        <w:t>57270/14</w:t>
      </w:r>
      <w:r w:rsidRPr="0057723F" w:rsidR="00763EA5">
        <w:rPr>
          <w:lang w:eastAsia="en-GB"/>
        </w:rPr>
        <w:t xml:space="preserve">, </w:t>
      </w:r>
      <w:r w:rsidRPr="0057723F" w:rsidR="00763EA5">
        <w:rPr>
          <w:snapToGrid w:val="0"/>
        </w:rPr>
        <w:t>§§ 6-7 and §§ 162-164, 10 January 2019)</w:t>
      </w:r>
      <w:r w:rsidRPr="0057723F" w:rsidR="00482F16">
        <w:t>.</w:t>
      </w:r>
    </w:p>
    <w:p w:rsidRPr="0057723F" w:rsidR="00482F16" w:rsidP="0057723F" w:rsidRDefault="00482F16">
      <w:pPr>
        <w:pStyle w:val="JuPara"/>
      </w:pPr>
      <w:r w:rsidRPr="0057723F">
        <w:fldChar w:fldCharType="begin"/>
      </w:r>
      <w:r w:rsidRPr="0057723F">
        <w:instrText xml:space="preserve"> SEQ level0 \*arabic </w:instrText>
      </w:r>
      <w:r w:rsidRPr="0057723F">
        <w:fldChar w:fldCharType="separate"/>
      </w:r>
      <w:r w:rsidR="007E6FB7">
        <w:rPr>
          <w:noProof/>
        </w:rPr>
        <w:t>116</w:t>
      </w:r>
      <w:r w:rsidRPr="0057723F">
        <w:fldChar w:fldCharType="end"/>
      </w:r>
      <w:r w:rsidRPr="0057723F">
        <w:t>.  </w:t>
      </w:r>
      <w:r w:rsidRPr="0057723F" w:rsidR="00DE7D20">
        <w:t xml:space="preserve">Secondly, </w:t>
      </w:r>
      <w:r w:rsidRPr="0057723F" w:rsidR="0016767E">
        <w:t xml:space="preserve">the Court takes note of the fact that </w:t>
      </w:r>
      <w:r w:rsidRPr="0057723F" w:rsidR="004E0716">
        <w:t>t</w:t>
      </w:r>
      <w:r w:rsidRPr="0057723F" w:rsidR="002714E9">
        <w:t>he</w:t>
      </w:r>
      <w:r w:rsidRPr="0057723F" w:rsidR="0016767E">
        <w:t xml:space="preserve"> </w:t>
      </w:r>
      <w:r w:rsidRPr="0057723F" w:rsidR="004E0716">
        <w:t xml:space="preserve">applicant </w:t>
      </w:r>
      <w:r w:rsidRPr="0057723F" w:rsidR="0016767E">
        <w:t xml:space="preserve">was initially arrested and detained based on </w:t>
      </w:r>
      <w:r w:rsidRPr="0057723F" w:rsidR="004E3F36">
        <w:t xml:space="preserve">a false claim made as a result of coercion (see paragraph 76 above). </w:t>
      </w:r>
      <w:r w:rsidRPr="0057723F" w:rsidR="00090BB1">
        <w:t>Furthermore, t</w:t>
      </w:r>
      <w:r w:rsidRPr="0057723F" w:rsidR="0016767E">
        <w:t xml:space="preserve">he chain of the events </w:t>
      </w:r>
      <w:r w:rsidRPr="0057723F" w:rsidR="00090BB1">
        <w:t>indicates</w:t>
      </w:r>
      <w:r w:rsidRPr="0057723F" w:rsidR="0016767E">
        <w:t xml:space="preserve"> that later on, when it became apparent that that the</w:t>
      </w:r>
      <w:r w:rsidRPr="0057723F" w:rsidR="00090BB1">
        <w:t xml:space="preserve"> prosecuting</w:t>
      </w:r>
      <w:r w:rsidRPr="0057723F" w:rsidR="0016767E">
        <w:t xml:space="preserve"> authorities</w:t>
      </w:r>
      <w:r w:rsidRPr="0057723F" w:rsidR="0057723F">
        <w:t>’</w:t>
      </w:r>
      <w:r w:rsidRPr="0057723F" w:rsidR="0016767E">
        <w:t xml:space="preserve"> actions were about to be exposed, the latter charged the applicant with additional crimes</w:t>
      </w:r>
      <w:r w:rsidRPr="0057723F" w:rsidR="00DE7D20">
        <w:t>.</w:t>
      </w:r>
    </w:p>
    <w:p w:rsidRPr="0057723F" w:rsidR="00410BC6" w:rsidP="0057723F" w:rsidRDefault="0016767E">
      <w:pPr>
        <w:pStyle w:val="JuPara"/>
      </w:pPr>
      <w:r w:rsidRPr="0057723F">
        <w:fldChar w:fldCharType="begin"/>
      </w:r>
      <w:r w:rsidRPr="0057723F">
        <w:instrText xml:space="preserve"> SEQ level0 \*arabic </w:instrText>
      </w:r>
      <w:r w:rsidRPr="0057723F">
        <w:fldChar w:fldCharType="separate"/>
      </w:r>
      <w:r w:rsidR="007E6FB7">
        <w:rPr>
          <w:noProof/>
        </w:rPr>
        <w:t>117</w:t>
      </w:r>
      <w:r w:rsidRPr="0057723F">
        <w:fldChar w:fldCharType="end"/>
      </w:r>
      <w:r w:rsidRPr="0057723F">
        <w:t>.  Thirdly, the Court notes that the applicant</w:t>
      </w:r>
      <w:r w:rsidRPr="0057723F" w:rsidR="0057723F">
        <w:t>’</w:t>
      </w:r>
      <w:r w:rsidRPr="0057723F">
        <w:t>s arrest was accompanied by stigmatising stat</w:t>
      </w:r>
      <w:r w:rsidRPr="0057723F" w:rsidR="00964754">
        <w:t xml:space="preserve">ements made by public officials. </w:t>
      </w:r>
      <w:r w:rsidRPr="0057723F" w:rsidR="00F847C2">
        <w:t>T</w:t>
      </w:r>
      <w:r w:rsidRPr="0057723F" w:rsidR="00964754">
        <w:t xml:space="preserve">he Court has particular </w:t>
      </w:r>
      <w:r w:rsidRPr="0057723F" w:rsidR="00F847C2">
        <w:t xml:space="preserve">regard to the </w:t>
      </w:r>
      <w:r w:rsidRPr="0057723F" w:rsidR="0003503A">
        <w:t xml:space="preserve">statement </w:t>
      </w:r>
      <w:r w:rsidRPr="0057723F" w:rsidR="00051B5F">
        <w:t xml:space="preserve">made by the then head of the Presidential Administration </w:t>
      </w:r>
      <w:r w:rsidRPr="0057723F" w:rsidR="00964754">
        <w:t>two days before</w:t>
      </w:r>
      <w:r w:rsidRPr="0057723F" w:rsidR="00F847C2">
        <w:t xml:space="preserve"> </w:t>
      </w:r>
      <w:r w:rsidRPr="0057723F" w:rsidR="002714E9">
        <w:t>her</w:t>
      </w:r>
      <w:r w:rsidRPr="0057723F" w:rsidR="00964754">
        <w:t xml:space="preserve"> arrest</w:t>
      </w:r>
      <w:r w:rsidRPr="0057723F" w:rsidR="0003503A">
        <w:t>,</w:t>
      </w:r>
      <w:r w:rsidRPr="0057723F" w:rsidR="00964754">
        <w:t xml:space="preserve"> </w:t>
      </w:r>
      <w:r w:rsidRPr="0057723F" w:rsidR="00090BB1">
        <w:t>which accused</w:t>
      </w:r>
      <w:r w:rsidRPr="0057723F" w:rsidR="0003503A">
        <w:t xml:space="preserve"> </w:t>
      </w:r>
      <w:r w:rsidRPr="0057723F" w:rsidR="002714E9">
        <w:t>her</w:t>
      </w:r>
      <w:r w:rsidRPr="0057723F" w:rsidR="0003503A">
        <w:t xml:space="preserve"> of spreading lies about members of the government</w:t>
      </w:r>
      <w:r w:rsidRPr="0057723F" w:rsidR="00051B5F">
        <w:t>. According to the author</w:t>
      </w:r>
      <w:r w:rsidRPr="0057723F" w:rsidR="00D137FD">
        <w:t>,</w:t>
      </w:r>
      <w:r w:rsidRPr="0057723F" w:rsidR="00051B5F">
        <w:t xml:space="preserve"> this was “tantamount to working for the foreign secret services” and to “treason”</w:t>
      </w:r>
      <w:r w:rsidRPr="0057723F" w:rsidR="00140928">
        <w:t xml:space="preserve"> </w:t>
      </w:r>
      <w:r w:rsidRPr="0057723F" w:rsidR="00A06C64">
        <w:t>(see paragraph 15 above)</w:t>
      </w:r>
      <w:r w:rsidRPr="0057723F" w:rsidR="00964754">
        <w:t>.</w:t>
      </w:r>
    </w:p>
    <w:p w:rsidRPr="0057723F" w:rsidR="00410BC6" w:rsidP="0057723F" w:rsidRDefault="00964754">
      <w:pPr>
        <w:pStyle w:val="JuPara"/>
      </w:pPr>
      <w:r w:rsidRPr="0057723F">
        <w:fldChar w:fldCharType="begin"/>
      </w:r>
      <w:r w:rsidRPr="0057723F">
        <w:instrText xml:space="preserve"> SEQ level0 \*arabic </w:instrText>
      </w:r>
      <w:r w:rsidRPr="0057723F">
        <w:fldChar w:fldCharType="separate"/>
      </w:r>
      <w:r w:rsidR="007E6FB7">
        <w:rPr>
          <w:noProof/>
        </w:rPr>
        <w:t>118</w:t>
      </w:r>
      <w:r w:rsidRPr="0057723F">
        <w:fldChar w:fldCharType="end"/>
      </w:r>
      <w:r w:rsidRPr="0057723F">
        <w:t>.  Fourthly, the applicant</w:t>
      </w:r>
      <w:r w:rsidRPr="0057723F" w:rsidR="0057723F">
        <w:t>’</w:t>
      </w:r>
      <w:r w:rsidRPr="0057723F">
        <w:t>s situation cannot be viewed in isolation. Several notable human</w:t>
      </w:r>
      <w:r w:rsidRPr="0057723F" w:rsidR="00147711">
        <w:t xml:space="preserve"> </w:t>
      </w:r>
      <w:r w:rsidRPr="0057723F">
        <w:t xml:space="preserve">rights defenders and civil society activists have been arrested and charged </w:t>
      </w:r>
      <w:r w:rsidRPr="0057723F" w:rsidR="001629B4">
        <w:t xml:space="preserve">to large extent </w:t>
      </w:r>
      <w:r w:rsidRPr="0057723F">
        <w:t xml:space="preserve">with </w:t>
      </w:r>
      <w:r w:rsidRPr="0057723F" w:rsidR="00F847C2">
        <w:t>similar</w:t>
      </w:r>
      <w:r w:rsidRPr="0057723F">
        <w:t xml:space="preserve"> criminal offences in relation to </w:t>
      </w:r>
      <w:r w:rsidRPr="0057723F" w:rsidR="002714E9">
        <w:t xml:space="preserve">the </w:t>
      </w:r>
      <w:r w:rsidRPr="0057723F">
        <w:t>“alleged illegal activities of</w:t>
      </w:r>
      <w:r w:rsidRPr="0057723F" w:rsidR="002714E9">
        <w:t xml:space="preserve"> some</w:t>
      </w:r>
      <w:r w:rsidRPr="0057723F">
        <w:t xml:space="preserve"> non-commercial organisations” (see </w:t>
      </w:r>
      <w:r w:rsidRPr="0057723F" w:rsidR="00C70B1C">
        <w:t>paragraph 8</w:t>
      </w:r>
      <w:r w:rsidRPr="0057723F" w:rsidR="00E7276C">
        <w:t>0</w:t>
      </w:r>
      <w:r w:rsidRPr="0057723F">
        <w:t xml:space="preserve"> cited above).</w:t>
      </w:r>
    </w:p>
    <w:p w:rsidRPr="0057723F" w:rsidR="00964754" w:rsidP="0057723F" w:rsidRDefault="00964754">
      <w:pPr>
        <w:pStyle w:val="JuPara"/>
      </w:pPr>
      <w:r w:rsidRPr="0057723F">
        <w:fldChar w:fldCharType="begin"/>
      </w:r>
      <w:r w:rsidRPr="0057723F">
        <w:instrText xml:space="preserve"> SEQ level0 \*arabic </w:instrText>
      </w:r>
      <w:r w:rsidRPr="0057723F">
        <w:fldChar w:fldCharType="separate"/>
      </w:r>
      <w:r w:rsidR="007E6FB7">
        <w:rPr>
          <w:noProof/>
        </w:rPr>
        <w:t>119</w:t>
      </w:r>
      <w:r w:rsidRPr="0057723F">
        <w:fldChar w:fldCharType="end"/>
      </w:r>
      <w:r w:rsidRPr="0057723F">
        <w:t>.  Thus, the totality of the above circumstances indicates that the authorities</w:t>
      </w:r>
      <w:r w:rsidRPr="0057723F" w:rsidR="0057723F">
        <w:t>’</w:t>
      </w:r>
      <w:r w:rsidRPr="0057723F">
        <w:t xml:space="preserve"> actions were driven by improper reasons and th</w:t>
      </w:r>
      <w:r w:rsidRPr="0057723F" w:rsidR="002714E9">
        <w:t>at th</w:t>
      </w:r>
      <w:r w:rsidRPr="0057723F">
        <w:t xml:space="preserve">e actual purpose of the impugned measures was to silence and to punish the applicant </w:t>
      </w:r>
      <w:r w:rsidRPr="0057723F" w:rsidR="00116D69">
        <w:t xml:space="preserve">for </w:t>
      </w:r>
      <w:r w:rsidRPr="0057723F" w:rsidR="00881ACF">
        <w:t>her journalistic activities</w:t>
      </w:r>
      <w:r w:rsidRPr="0057723F">
        <w:t>. In the light of these considerations, the C</w:t>
      </w:r>
      <w:r w:rsidRPr="0057723F" w:rsidR="00116D69">
        <w:t>ourt finds that the restriction</w:t>
      </w:r>
      <w:r w:rsidRPr="0057723F">
        <w:t xml:space="preserve"> </w:t>
      </w:r>
      <w:r w:rsidRPr="0057723F" w:rsidR="00116D69">
        <w:t>of the applicant</w:t>
      </w:r>
      <w:r w:rsidRPr="0057723F" w:rsidR="0057723F">
        <w:t>’</w:t>
      </w:r>
      <w:r w:rsidRPr="0057723F" w:rsidR="00116D69">
        <w:t>s liberty was</w:t>
      </w:r>
      <w:r w:rsidRPr="0057723F">
        <w:t xml:space="preserve"> imposed for </w:t>
      </w:r>
      <w:r w:rsidRPr="0057723F" w:rsidR="002714E9">
        <w:t xml:space="preserve">a </w:t>
      </w:r>
      <w:r w:rsidRPr="0057723F">
        <w:t xml:space="preserve">purpose other than </w:t>
      </w:r>
      <w:r w:rsidRPr="0057723F" w:rsidR="002714E9">
        <w:t xml:space="preserve">that </w:t>
      </w:r>
      <w:r w:rsidRPr="0057723F">
        <w:t>prescribed by Article 5 § 1 (c) of the Convention.</w:t>
      </w:r>
    </w:p>
    <w:p w:rsidRPr="0057723F" w:rsidR="00964754" w:rsidP="0057723F" w:rsidRDefault="00116D69">
      <w:pPr>
        <w:pStyle w:val="JuPara"/>
      </w:pPr>
      <w:r w:rsidRPr="0057723F">
        <w:fldChar w:fldCharType="begin"/>
      </w:r>
      <w:r w:rsidRPr="0057723F">
        <w:instrText xml:space="preserve"> SEQ level0 \*arabic </w:instrText>
      </w:r>
      <w:r w:rsidRPr="0057723F">
        <w:fldChar w:fldCharType="separate"/>
      </w:r>
      <w:r w:rsidR="007E6FB7">
        <w:rPr>
          <w:noProof/>
        </w:rPr>
        <w:t>120</w:t>
      </w:r>
      <w:r w:rsidRPr="0057723F">
        <w:fldChar w:fldCharType="end"/>
      </w:r>
      <w:r w:rsidRPr="0057723F">
        <w:t>.  </w:t>
      </w:r>
      <w:r w:rsidRPr="0057723F" w:rsidR="00964754">
        <w:t>There has accordingly been a violation of Article 18 of the Convention taken in conjunction with Article 5.</w:t>
      </w:r>
    </w:p>
    <w:p w:rsidRPr="0057723F" w:rsidR="00410BC6" w:rsidP="0057723F" w:rsidRDefault="00AC0E1E">
      <w:pPr>
        <w:pStyle w:val="Head2"/>
      </w:pPr>
      <w:r w:rsidRPr="0057723F">
        <w:t>ALLEGED VIOLATION OF ARTICLE 10 OF THE CONVENTION</w:t>
      </w:r>
    </w:p>
    <w:p w:rsidRPr="0057723F" w:rsidR="00AC0E1E" w:rsidP="0057723F" w:rsidRDefault="00AC0E1E">
      <w:pPr>
        <w:pStyle w:val="JuPara"/>
      </w:pPr>
      <w:r w:rsidRPr="0057723F">
        <w:fldChar w:fldCharType="begin"/>
      </w:r>
      <w:r w:rsidRPr="0057723F">
        <w:instrText xml:space="preserve"> SEQ level0 \*arabic </w:instrText>
      </w:r>
      <w:r w:rsidRPr="0057723F">
        <w:fldChar w:fldCharType="separate"/>
      </w:r>
      <w:r w:rsidR="007E6FB7">
        <w:rPr>
          <w:noProof/>
        </w:rPr>
        <w:t>121</w:t>
      </w:r>
      <w:r w:rsidRPr="0057723F">
        <w:fldChar w:fldCharType="end"/>
      </w:r>
      <w:r w:rsidRPr="0057723F">
        <w:t>.  The applicant further complained under Article 10 that her right to freedom of expression had been violated on account of her</w:t>
      </w:r>
      <w:r w:rsidRPr="0057723F" w:rsidR="008A67F9">
        <w:t xml:space="preserve"> arrest, </w:t>
      </w:r>
      <w:r w:rsidRPr="0057723F" w:rsidR="00E82033">
        <w:t>pre-trial</w:t>
      </w:r>
      <w:r w:rsidRPr="0057723F" w:rsidR="008A67F9">
        <w:t xml:space="preserve"> </w:t>
      </w:r>
      <w:r w:rsidRPr="0057723F">
        <w:t>detention</w:t>
      </w:r>
      <w:r w:rsidRPr="0057723F" w:rsidR="008A67F9">
        <w:t xml:space="preserve"> and prosecution</w:t>
      </w:r>
      <w:r w:rsidRPr="0057723F">
        <w:t>. Article 10 of the Convention provides:</w:t>
      </w:r>
    </w:p>
    <w:p w:rsidRPr="0057723F" w:rsidR="00AC0E1E" w:rsidP="0057723F" w:rsidRDefault="00AC0E1E">
      <w:pPr>
        <w:pStyle w:val="JuQuot"/>
      </w:pPr>
      <w:r w:rsidRPr="0057723F">
        <w:t>“1.</w:t>
      </w:r>
      <w:proofErr w:type="gramStart"/>
      <w:r w:rsidRPr="0057723F">
        <w:t>  Everyone</w:t>
      </w:r>
      <w:proofErr w:type="gramEnd"/>
      <w:r w:rsidRPr="0057723F">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57723F" w:rsidR="00AC0E1E" w:rsidP="0057723F" w:rsidRDefault="00AC0E1E">
      <w:pPr>
        <w:pStyle w:val="JuQuot"/>
      </w:pPr>
      <w:r w:rsidRPr="0057723F">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57723F" w:rsidR="008A67F9" w:rsidP="0057723F" w:rsidRDefault="008A67F9">
      <w:pPr>
        <w:pStyle w:val="JuHA"/>
        <w:numPr>
          <w:ilvl w:val="0"/>
          <w:numId w:val="8"/>
        </w:numPr>
      </w:pPr>
      <w:r w:rsidRPr="0057723F">
        <w:t>The parties</w:t>
      </w:r>
      <w:r w:rsidRPr="0057723F" w:rsidR="0057723F">
        <w:t>’</w:t>
      </w:r>
      <w:r w:rsidRPr="0057723F">
        <w:t xml:space="preserve"> submissions</w:t>
      </w:r>
    </w:p>
    <w:p w:rsidRPr="0057723F" w:rsidR="00410BC6" w:rsidP="0057723F" w:rsidRDefault="008A67F9">
      <w:pPr>
        <w:pStyle w:val="JuPara"/>
      </w:pPr>
      <w:r w:rsidRPr="0057723F">
        <w:fldChar w:fldCharType="begin"/>
      </w:r>
      <w:r w:rsidRPr="0057723F">
        <w:instrText xml:space="preserve"> SEQ level0 \*arabic </w:instrText>
      </w:r>
      <w:r w:rsidRPr="0057723F">
        <w:fldChar w:fldCharType="separate"/>
      </w:r>
      <w:r w:rsidR="007E6FB7">
        <w:rPr>
          <w:noProof/>
        </w:rPr>
        <w:t>122</w:t>
      </w:r>
      <w:r w:rsidRPr="0057723F">
        <w:fldChar w:fldCharType="end"/>
      </w:r>
      <w:r w:rsidRPr="0057723F">
        <w:t>.  The Government</w:t>
      </w:r>
      <w:r w:rsidRPr="0057723F" w:rsidR="00613449">
        <w:t>, referring to the applicant</w:t>
      </w:r>
      <w:r w:rsidRPr="0057723F" w:rsidR="0057723F">
        <w:t>’</w:t>
      </w:r>
      <w:r w:rsidRPr="0057723F" w:rsidR="00613449">
        <w:t>s appeals against the domestic courts</w:t>
      </w:r>
      <w:r w:rsidRPr="0057723F" w:rsidR="0057723F">
        <w:t>’</w:t>
      </w:r>
      <w:r w:rsidRPr="0057723F" w:rsidR="00613449">
        <w:t xml:space="preserve"> decisions concerning her pre-trial detention,</w:t>
      </w:r>
      <w:r w:rsidRPr="0057723F">
        <w:t xml:space="preserve"> argued that </w:t>
      </w:r>
      <w:r w:rsidRPr="0057723F" w:rsidR="00613449">
        <w:t>she</w:t>
      </w:r>
      <w:r w:rsidRPr="0057723F">
        <w:t xml:space="preserve"> had failed to raise the issue of the alleged violation of her right under Article 10 of the Convention before</w:t>
      </w:r>
      <w:r w:rsidRPr="0057723F" w:rsidR="00AC0E1E">
        <w:t xml:space="preserve"> the domestic courts and that the complaint should be </w:t>
      </w:r>
      <w:r w:rsidRPr="0057723F">
        <w:t xml:space="preserve">therefore </w:t>
      </w:r>
      <w:r w:rsidRPr="0057723F" w:rsidR="00AC0E1E">
        <w:t>declared inadmissible for non</w:t>
      </w:r>
      <w:r w:rsidRPr="0057723F">
        <w:t>-</w:t>
      </w:r>
      <w:r w:rsidRPr="0057723F" w:rsidR="00AC0E1E">
        <w:t>exhaustion of domestic remedies.</w:t>
      </w:r>
    </w:p>
    <w:p w:rsidRPr="0057723F" w:rsidR="00410BC6" w:rsidP="0057723F" w:rsidRDefault="00AC0E1E">
      <w:pPr>
        <w:pStyle w:val="JuPara"/>
      </w:pPr>
      <w:r w:rsidRPr="0057723F">
        <w:fldChar w:fldCharType="begin"/>
      </w:r>
      <w:r w:rsidRPr="0057723F">
        <w:instrText xml:space="preserve"> SEQ level0 \*arabic </w:instrText>
      </w:r>
      <w:r w:rsidRPr="0057723F">
        <w:fldChar w:fldCharType="separate"/>
      </w:r>
      <w:r w:rsidR="007E6FB7">
        <w:rPr>
          <w:noProof/>
        </w:rPr>
        <w:t>123</w:t>
      </w:r>
      <w:r w:rsidRPr="0057723F">
        <w:fldChar w:fldCharType="end"/>
      </w:r>
      <w:r w:rsidRPr="0057723F">
        <w:t>.  The applicant contested the Government</w:t>
      </w:r>
      <w:r w:rsidRPr="0057723F" w:rsidR="0057723F">
        <w:t>’</w:t>
      </w:r>
      <w:r w:rsidRPr="0057723F">
        <w:t xml:space="preserve">s argument and submitted that she had raised this issue </w:t>
      </w:r>
      <w:r w:rsidRPr="0057723F" w:rsidR="008A67F9">
        <w:t xml:space="preserve">in her applications </w:t>
      </w:r>
      <w:r w:rsidRPr="0057723F">
        <w:t>before the domestic courts.</w:t>
      </w:r>
    </w:p>
    <w:p w:rsidRPr="0057723F" w:rsidR="008A67F9" w:rsidP="0057723F" w:rsidRDefault="008A67F9">
      <w:pPr>
        <w:pStyle w:val="JuHA"/>
        <w:numPr>
          <w:ilvl w:val="0"/>
          <w:numId w:val="8"/>
        </w:numPr>
      </w:pPr>
      <w:r w:rsidRPr="0057723F">
        <w:t>The Court</w:t>
      </w:r>
      <w:r w:rsidRPr="0057723F" w:rsidR="0057723F">
        <w:t>’</w:t>
      </w:r>
      <w:r w:rsidRPr="0057723F">
        <w:t>s assessment</w:t>
      </w:r>
    </w:p>
    <w:p w:rsidRPr="0057723F" w:rsidR="00410BC6" w:rsidP="0057723F" w:rsidRDefault="00F076FA">
      <w:pPr>
        <w:pStyle w:val="JuPara"/>
      </w:pPr>
      <w:r w:rsidRPr="0057723F">
        <w:fldChar w:fldCharType="begin"/>
      </w:r>
      <w:r w:rsidRPr="0057723F">
        <w:instrText xml:space="preserve"> SEQ level0 \*arabic </w:instrText>
      </w:r>
      <w:r w:rsidRPr="0057723F">
        <w:fldChar w:fldCharType="separate"/>
      </w:r>
      <w:r w:rsidR="007E6FB7">
        <w:rPr>
          <w:noProof/>
        </w:rPr>
        <w:t>124</w:t>
      </w:r>
      <w:r w:rsidRPr="0057723F">
        <w:fldChar w:fldCharType="end"/>
      </w:r>
      <w:r w:rsidRPr="0057723F">
        <w:t xml:space="preserve">.  The Court notes that it </w:t>
      </w:r>
      <w:r w:rsidRPr="0057723F" w:rsidR="00896F55">
        <w:t>already found a violation of Article 10 as a result of the respondent State</w:t>
      </w:r>
      <w:r w:rsidRPr="0057723F" w:rsidR="0057723F">
        <w:t>’</w:t>
      </w:r>
      <w:r w:rsidRPr="0057723F" w:rsidR="00896F55">
        <w:t xml:space="preserve">s failure to comply with its positive obligations to protect the applicant in exercise of her freedom of expression, noting also in that case her role as a well-known investigative journalist (see </w:t>
      </w:r>
      <w:r w:rsidRPr="0057723F" w:rsidR="00896F55">
        <w:rPr>
          <w:i/>
        </w:rPr>
        <w:t>Khadija Ismayilova</w:t>
      </w:r>
      <w:r w:rsidRPr="0057723F" w:rsidR="00896F55">
        <w:t>, cited above, §§ 158-166). In the present case h</w:t>
      </w:r>
      <w:r w:rsidRPr="0057723F" w:rsidR="00BC11B7">
        <w:t xml:space="preserve">aving regard to its </w:t>
      </w:r>
      <w:r w:rsidRPr="0057723F" w:rsidR="00896F55">
        <w:t xml:space="preserve">findings </w:t>
      </w:r>
      <w:r w:rsidRPr="0057723F" w:rsidR="00BC11B7">
        <w:t>under Article 5 §§ 1 and 4 and Article 18 of the Convention with regard to the same set of facts, the Court considers that</w:t>
      </w:r>
      <w:r w:rsidRPr="0057723F">
        <w:t xml:space="preserve"> there is no need to give a separate ruling on the admissibility and the merits</w:t>
      </w:r>
      <w:r w:rsidRPr="0057723F" w:rsidR="009C5A49">
        <w:t xml:space="preserve"> </w:t>
      </w:r>
      <w:r w:rsidRPr="0057723F">
        <w:t>of</w:t>
      </w:r>
      <w:r w:rsidRPr="0057723F" w:rsidR="00BC11B7">
        <w:t xml:space="preserve"> the</w:t>
      </w:r>
      <w:r w:rsidRPr="0057723F">
        <w:t xml:space="preserve"> applicant</w:t>
      </w:r>
      <w:r w:rsidRPr="0057723F" w:rsidR="0057723F">
        <w:t>’</w:t>
      </w:r>
      <w:r w:rsidRPr="0057723F">
        <w:t>s</w:t>
      </w:r>
      <w:r w:rsidRPr="0057723F" w:rsidR="00BC11B7">
        <w:t xml:space="preserve"> complaint under Article 1</w:t>
      </w:r>
      <w:r w:rsidRPr="0057723F" w:rsidR="003311C5">
        <w:t>0 of the Convention</w:t>
      </w:r>
      <w:r w:rsidRPr="0057723F" w:rsidR="00BC11B7">
        <w:t>.</w:t>
      </w:r>
    </w:p>
    <w:p w:rsidRPr="0057723F" w:rsidR="00D420F3" w:rsidP="0057723F" w:rsidRDefault="0077175D">
      <w:pPr>
        <w:pStyle w:val="Head2"/>
      </w:pPr>
      <w:r w:rsidRPr="0057723F">
        <w:t>APPLICATION OF ARTICLE 41 OF THE CONVENTION</w:t>
      </w:r>
    </w:p>
    <w:p w:rsidRPr="0057723F" w:rsidR="00D420F3" w:rsidP="0057723F" w:rsidRDefault="003A08E6">
      <w:pPr>
        <w:pStyle w:val="JuPara"/>
        <w:keepNext/>
        <w:keepLines/>
      </w:pPr>
      <w:r w:rsidRPr="0057723F">
        <w:fldChar w:fldCharType="begin"/>
      </w:r>
      <w:r w:rsidRPr="0057723F">
        <w:instrText xml:space="preserve"> SEQ level0 \*arabic </w:instrText>
      </w:r>
      <w:r w:rsidRPr="0057723F">
        <w:fldChar w:fldCharType="separate"/>
      </w:r>
      <w:r w:rsidR="007E6FB7">
        <w:rPr>
          <w:noProof/>
        </w:rPr>
        <w:t>125</w:t>
      </w:r>
      <w:r w:rsidRPr="0057723F">
        <w:fldChar w:fldCharType="end"/>
      </w:r>
      <w:r w:rsidRPr="0057723F" w:rsidR="0077175D">
        <w:t>.  Article 41 of the Convention provides:</w:t>
      </w:r>
    </w:p>
    <w:p w:rsidRPr="0057723F" w:rsidR="00D420F3" w:rsidP="0057723F" w:rsidRDefault="0077175D">
      <w:pPr>
        <w:pStyle w:val="JuQuot"/>
        <w:keepNext/>
        <w:keepLines/>
      </w:pPr>
      <w:r w:rsidRPr="0057723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7723F" w:rsidR="00D420F3" w:rsidP="0057723F" w:rsidRDefault="0077175D">
      <w:pPr>
        <w:pStyle w:val="JuHA"/>
        <w:numPr>
          <w:ilvl w:val="0"/>
          <w:numId w:val="9"/>
        </w:numPr>
      </w:pPr>
      <w:r w:rsidRPr="0057723F">
        <w:t>Damage</w:t>
      </w:r>
    </w:p>
    <w:p w:rsidRPr="0057723F" w:rsidR="002511C5"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126</w:t>
      </w:r>
      <w:r w:rsidRPr="0057723F">
        <w:fldChar w:fldCharType="end"/>
      </w:r>
      <w:r w:rsidRPr="0057723F" w:rsidR="0077175D">
        <w:t>.  </w:t>
      </w:r>
      <w:r w:rsidRPr="0057723F" w:rsidR="000963E1">
        <w:t>The applicant</w:t>
      </w:r>
      <w:r w:rsidRPr="0057723F" w:rsidR="002511C5">
        <w:t xml:space="preserve"> claimed </w:t>
      </w:r>
      <w:r w:rsidRPr="0057723F" w:rsidR="000963E1">
        <w:t>1</w:t>
      </w:r>
      <w:r w:rsidRPr="0057723F" w:rsidR="002511C5">
        <w:t xml:space="preserve">7,208.53 euros (EUR) in respect of pecuniary damage </w:t>
      </w:r>
      <w:r w:rsidRPr="0057723F" w:rsidR="002714E9">
        <w:t>for</w:t>
      </w:r>
      <w:r w:rsidRPr="0057723F" w:rsidR="002511C5">
        <w:t xml:space="preserve"> the loss of </w:t>
      </w:r>
      <w:r w:rsidRPr="0057723F" w:rsidR="002714E9">
        <w:t xml:space="preserve">her </w:t>
      </w:r>
      <w:r w:rsidRPr="0057723F" w:rsidR="002511C5">
        <w:t xml:space="preserve">actual and future income. </w:t>
      </w:r>
      <w:r w:rsidRPr="0057723F" w:rsidR="005C446E">
        <w:t xml:space="preserve">In support of her submissions, the applicant provided copies of her employment contracts and a summary of </w:t>
      </w:r>
      <w:r w:rsidRPr="0057723F" w:rsidR="002714E9">
        <w:t xml:space="preserve">the </w:t>
      </w:r>
      <w:r w:rsidRPr="0057723F" w:rsidR="005C446E">
        <w:t xml:space="preserve">salaries paid to </w:t>
      </w:r>
      <w:r w:rsidRPr="0057723F" w:rsidR="002714E9">
        <w:t>her</w:t>
      </w:r>
      <w:r w:rsidRPr="0057723F" w:rsidR="005C446E">
        <w:t xml:space="preserve">. </w:t>
      </w:r>
      <w:r w:rsidRPr="0057723F" w:rsidR="00692A38">
        <w:t xml:space="preserve">The applicant further claimed EUR 50,000 in respect of non-pecuniary damage </w:t>
      </w:r>
      <w:r w:rsidRPr="0057723F" w:rsidR="002714E9">
        <w:t>for the</w:t>
      </w:r>
      <w:r w:rsidRPr="0057723F" w:rsidR="00692A38">
        <w:t xml:space="preserve"> mental suffering caused by her arbitrary detention.</w:t>
      </w:r>
    </w:p>
    <w:p w:rsidRPr="0057723F" w:rsidR="00D420F3" w:rsidP="0057723F" w:rsidRDefault="00692A38">
      <w:pPr>
        <w:pStyle w:val="JuPara"/>
      </w:pPr>
      <w:r w:rsidRPr="0057723F">
        <w:fldChar w:fldCharType="begin"/>
      </w:r>
      <w:r w:rsidRPr="0057723F">
        <w:instrText xml:space="preserve"> SEQ level0 \*arabic </w:instrText>
      </w:r>
      <w:r w:rsidRPr="0057723F">
        <w:fldChar w:fldCharType="separate"/>
      </w:r>
      <w:r w:rsidR="007E6FB7">
        <w:rPr>
          <w:noProof/>
        </w:rPr>
        <w:t>127</w:t>
      </w:r>
      <w:r w:rsidRPr="0057723F">
        <w:fldChar w:fldCharType="end"/>
      </w:r>
      <w:r w:rsidRPr="0057723F">
        <w:t>.  The Government submitted that the amounts claimed by the applicant were unsubstantiated and excessive.</w:t>
      </w:r>
    </w:p>
    <w:p w:rsidRPr="0057723F" w:rsidR="00D420F3" w:rsidP="0057723F" w:rsidRDefault="003A08E6">
      <w:pPr>
        <w:pStyle w:val="JuPara"/>
        <w:rPr>
          <w:lang w:val="sv-SE"/>
        </w:rPr>
      </w:pPr>
      <w:r w:rsidRPr="0057723F">
        <w:fldChar w:fldCharType="begin"/>
      </w:r>
      <w:r w:rsidRPr="0057723F">
        <w:instrText xml:space="preserve"> SEQ level0 \*arabic </w:instrText>
      </w:r>
      <w:r w:rsidRPr="0057723F">
        <w:fldChar w:fldCharType="separate"/>
      </w:r>
      <w:r w:rsidR="007E6FB7">
        <w:rPr>
          <w:noProof/>
        </w:rPr>
        <w:t>128</w:t>
      </w:r>
      <w:r w:rsidRPr="0057723F">
        <w:fldChar w:fldCharType="end"/>
      </w:r>
      <w:r w:rsidRPr="0057723F" w:rsidR="0077175D">
        <w:t>.  </w:t>
      </w:r>
      <w:r w:rsidRPr="0057723F" w:rsidR="000963E1">
        <w:t>The Court accepts that the appli</w:t>
      </w:r>
      <w:r w:rsidRPr="0057723F" w:rsidR="00C96552">
        <w:t>cant suffered pecuniary and non</w:t>
      </w:r>
      <w:r w:rsidRPr="0057723F" w:rsidR="00C96552">
        <w:noBreakHyphen/>
      </w:r>
      <w:r w:rsidRPr="0057723F" w:rsidR="000963E1">
        <w:t xml:space="preserve">pecuniary damage as a result of the violations found (see </w:t>
      </w:r>
      <w:proofErr w:type="spellStart"/>
      <w:r w:rsidRPr="0057723F" w:rsidR="000963E1">
        <w:rPr>
          <w:i/>
        </w:rPr>
        <w:t>Rasul</w:t>
      </w:r>
      <w:proofErr w:type="spellEnd"/>
      <w:r w:rsidRPr="0057723F" w:rsidR="000963E1">
        <w:rPr>
          <w:i/>
        </w:rPr>
        <w:t xml:space="preserve"> </w:t>
      </w:r>
      <w:proofErr w:type="spellStart"/>
      <w:r w:rsidRPr="0057723F" w:rsidR="000963E1">
        <w:rPr>
          <w:i/>
        </w:rPr>
        <w:t>Jafarov</w:t>
      </w:r>
      <w:proofErr w:type="spellEnd"/>
      <w:r w:rsidRPr="0057723F" w:rsidR="000963E1">
        <w:t xml:space="preserve">, cited above, § 193). However, </w:t>
      </w:r>
      <w:r w:rsidRPr="0057723F" w:rsidR="009C0AC1">
        <w:t>it</w:t>
      </w:r>
      <w:r w:rsidRPr="0057723F" w:rsidR="000963E1">
        <w:t xml:space="preserve"> cannot speculate on the exact amount of salary and the benefits which </w:t>
      </w:r>
      <w:r w:rsidRPr="0057723F" w:rsidR="009C0AC1">
        <w:t>she</w:t>
      </w:r>
      <w:r w:rsidRPr="0057723F" w:rsidR="000963E1">
        <w:t xml:space="preserve"> would have received if the violations of the Convention had not occurred (see </w:t>
      </w:r>
      <w:r w:rsidRPr="0057723F" w:rsidR="00E126BD">
        <w:rPr>
          <w:i/>
          <w:lang w:val="sv-SE"/>
        </w:rPr>
        <w:t xml:space="preserve">Baka v. </w:t>
      </w:r>
      <w:proofErr w:type="spellStart"/>
      <w:r w:rsidRPr="0057723F" w:rsidR="00E126BD">
        <w:rPr>
          <w:i/>
          <w:lang w:val="sv-SE"/>
        </w:rPr>
        <w:t>Hungary</w:t>
      </w:r>
      <w:proofErr w:type="spellEnd"/>
      <w:r w:rsidRPr="0057723F" w:rsidR="00E126BD">
        <w:rPr>
          <w:lang w:val="sv-SE"/>
        </w:rPr>
        <w:t xml:space="preserve"> [GC], no. 20261/12</w:t>
      </w:r>
      <w:r w:rsidRPr="0057723F" w:rsidR="00E126BD">
        <w:rPr>
          <w:snapToGrid w:val="0"/>
          <w:lang w:val="sv-SE"/>
        </w:rPr>
        <w:t>, § 191, 23 June 2016</w:t>
      </w:r>
      <w:r w:rsidRPr="0057723F" w:rsidR="000963E1">
        <w:rPr>
          <w:snapToGrid w:val="0"/>
          <w:lang w:val="sv-SE"/>
        </w:rPr>
        <w:t xml:space="preserve">). </w:t>
      </w:r>
      <w:r w:rsidRPr="0057723F" w:rsidR="000963E1">
        <w:t>Making its assessment on an equitable basis, as required by Article 41 of the Convention, the Court awards the applicant the sum of EUR 2</w:t>
      </w:r>
      <w:r w:rsidRPr="0057723F" w:rsidR="00B52F40">
        <w:t>0</w:t>
      </w:r>
      <w:r w:rsidRPr="0057723F" w:rsidR="000963E1">
        <w:t>,000 in respect of both pecuniary and non-pecuniary damage, plus any tax that may be chargeable on this amount.</w:t>
      </w:r>
    </w:p>
    <w:p w:rsidRPr="0057723F" w:rsidR="00D420F3" w:rsidP="0057723F" w:rsidRDefault="0077175D">
      <w:pPr>
        <w:pStyle w:val="JuHA"/>
        <w:numPr>
          <w:ilvl w:val="0"/>
          <w:numId w:val="9"/>
        </w:numPr>
      </w:pPr>
      <w:r w:rsidRPr="0057723F">
        <w:t>Costs and expenses</w:t>
      </w:r>
    </w:p>
    <w:p w:rsidRPr="0057723F" w:rsidR="003753EB"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129</w:t>
      </w:r>
      <w:r w:rsidRPr="0057723F">
        <w:fldChar w:fldCharType="end"/>
      </w:r>
      <w:r w:rsidRPr="0057723F" w:rsidR="0077175D">
        <w:t>.  </w:t>
      </w:r>
      <w:r w:rsidRPr="0057723F" w:rsidR="00C3167F">
        <w:t>As regards the domestic proceedings, t</w:t>
      </w:r>
      <w:r w:rsidRPr="0057723F" w:rsidR="0079109B">
        <w:t>he applicant claimed EUR </w:t>
      </w:r>
      <w:r w:rsidRPr="0057723F" w:rsidR="003753EB">
        <w:t xml:space="preserve">136.60 </w:t>
      </w:r>
      <w:r w:rsidRPr="0057723F" w:rsidR="00B407FA">
        <w:t xml:space="preserve">(or </w:t>
      </w:r>
      <w:r w:rsidRPr="0057723F" w:rsidR="00106EDA">
        <w:t xml:space="preserve">AZN </w:t>
      </w:r>
      <w:r w:rsidRPr="0057723F" w:rsidR="00B407FA">
        <w:t xml:space="preserve">250) </w:t>
      </w:r>
      <w:r w:rsidRPr="0057723F" w:rsidR="003753EB">
        <w:t xml:space="preserve">for legal </w:t>
      </w:r>
      <w:r w:rsidRPr="0057723F" w:rsidR="001F17F3">
        <w:t>fees</w:t>
      </w:r>
      <w:r w:rsidRPr="0057723F" w:rsidR="00B407FA">
        <w:t xml:space="preserve">, which was supported by the relevant invoices. She claimed </w:t>
      </w:r>
      <w:r w:rsidRPr="0057723F" w:rsidR="009C0AC1">
        <w:t xml:space="preserve">a further </w:t>
      </w:r>
      <w:r w:rsidRPr="0057723F" w:rsidR="00B407FA">
        <w:t>EUR 830.52 for</w:t>
      </w:r>
      <w:r w:rsidRPr="0057723F" w:rsidR="009C0AC1">
        <w:t xml:space="preserve"> the</w:t>
      </w:r>
      <w:r w:rsidRPr="0057723F" w:rsidR="00B407FA">
        <w:t xml:space="preserve"> travel </w:t>
      </w:r>
      <w:r w:rsidRPr="0057723F" w:rsidR="00523B97">
        <w:t>expenses</w:t>
      </w:r>
      <w:r w:rsidRPr="0057723F" w:rsidR="00B407FA">
        <w:t xml:space="preserve"> incurred by </w:t>
      </w:r>
      <w:r w:rsidRPr="0057723F" w:rsidR="009C0AC1">
        <w:t>her</w:t>
      </w:r>
      <w:r w:rsidRPr="0057723F" w:rsidR="00B407FA">
        <w:t xml:space="preserve"> lawyers</w:t>
      </w:r>
      <w:r w:rsidRPr="0057723F" w:rsidR="009C0AC1">
        <w:t>,</w:t>
      </w:r>
      <w:r w:rsidRPr="0057723F" w:rsidR="00B407FA">
        <w:t xml:space="preserve"> without providing any documents in support of this part of the claim.</w:t>
      </w:r>
    </w:p>
    <w:p w:rsidRPr="0057723F" w:rsidR="00410BC6" w:rsidP="0057723F" w:rsidRDefault="003753EB">
      <w:pPr>
        <w:pStyle w:val="JuPara"/>
      </w:pPr>
      <w:r w:rsidRPr="0057723F">
        <w:fldChar w:fldCharType="begin"/>
      </w:r>
      <w:r w:rsidRPr="0057723F">
        <w:instrText xml:space="preserve"> SEQ level0 \*arabic </w:instrText>
      </w:r>
      <w:r w:rsidRPr="0057723F">
        <w:fldChar w:fldCharType="separate"/>
      </w:r>
      <w:r w:rsidR="007E6FB7">
        <w:rPr>
          <w:noProof/>
        </w:rPr>
        <w:t>130</w:t>
      </w:r>
      <w:r w:rsidRPr="0057723F">
        <w:fldChar w:fldCharType="end"/>
      </w:r>
      <w:r w:rsidRPr="0057723F">
        <w:t>.  </w:t>
      </w:r>
      <w:r w:rsidRPr="0057723F" w:rsidR="00C3167F">
        <w:t xml:space="preserve">As regards the proceedings before the Court, the applicant </w:t>
      </w:r>
      <w:r w:rsidRPr="0057723F" w:rsidR="001F17F3">
        <w:t>did not make any claim with respect to legal fees</w:t>
      </w:r>
      <w:r w:rsidRPr="0057723F" w:rsidR="009C0AC1">
        <w:t>,</w:t>
      </w:r>
      <w:r w:rsidRPr="0057723F" w:rsidR="001F17F3">
        <w:t xml:space="preserve"> indicating</w:t>
      </w:r>
      <w:r w:rsidRPr="0057723F" w:rsidR="00C3167F">
        <w:t xml:space="preserve"> that she was represented by</w:t>
      </w:r>
      <w:r w:rsidRPr="0057723F" w:rsidR="001F17F3">
        <w:t xml:space="preserve"> her</w:t>
      </w:r>
      <w:r w:rsidRPr="0057723F" w:rsidR="00C3167F">
        <w:t xml:space="preserve"> lawyers on</w:t>
      </w:r>
      <w:r w:rsidRPr="0057723F" w:rsidR="009C0AC1">
        <w:t xml:space="preserve"> a</w:t>
      </w:r>
      <w:r w:rsidRPr="0057723F" w:rsidR="00C3167F">
        <w:t xml:space="preserve"> </w:t>
      </w:r>
      <w:r w:rsidRPr="0057723F" w:rsidR="00C3167F">
        <w:rPr>
          <w:i/>
        </w:rPr>
        <w:t>pro bono</w:t>
      </w:r>
      <w:r w:rsidRPr="0057723F" w:rsidR="00C3167F">
        <w:t xml:space="preserve"> basis. At the same time, t</w:t>
      </w:r>
      <w:r w:rsidRPr="0057723F" w:rsidR="0077175D">
        <w:t xml:space="preserve">he applicant claimed </w:t>
      </w:r>
      <w:r w:rsidRPr="0057723F" w:rsidR="003213C3">
        <w:t>18</w:t>
      </w:r>
      <w:r w:rsidRPr="0057723F" w:rsidR="00604FD4">
        <w:t>,</w:t>
      </w:r>
      <w:r w:rsidRPr="0057723F" w:rsidR="003213C3">
        <w:t>908.74</w:t>
      </w:r>
      <w:r w:rsidRPr="0057723F" w:rsidR="00604FD4">
        <w:t xml:space="preserve"> </w:t>
      </w:r>
      <w:r w:rsidRPr="0057723F" w:rsidR="003213C3">
        <w:t xml:space="preserve">pounds sterling (GBP) (or EUR 24,414.29) </w:t>
      </w:r>
      <w:r w:rsidRPr="0057723F" w:rsidR="0077175D">
        <w:t xml:space="preserve">for </w:t>
      </w:r>
      <w:r w:rsidRPr="0057723F" w:rsidR="003213C3">
        <w:t>translations costs</w:t>
      </w:r>
      <w:r w:rsidRPr="0057723F">
        <w:t xml:space="preserve"> incurred in relation to the proceedings before the Court</w:t>
      </w:r>
      <w:r w:rsidRPr="0057723F" w:rsidR="003213C3">
        <w:t>. These costs were supported by invoices produced</w:t>
      </w:r>
      <w:r w:rsidRPr="0057723F">
        <w:t xml:space="preserve"> </w:t>
      </w:r>
      <w:r w:rsidRPr="0057723F" w:rsidR="00F5729C">
        <w:t>between May 2015 and </w:t>
      </w:r>
      <w:r w:rsidRPr="0057723F" w:rsidR="00C3167F">
        <w:t xml:space="preserve">March 2016 </w:t>
      </w:r>
      <w:r w:rsidRPr="0057723F">
        <w:t xml:space="preserve">by </w:t>
      </w:r>
      <w:r w:rsidRPr="0057723F" w:rsidR="00C3167F">
        <w:t>a</w:t>
      </w:r>
      <w:r w:rsidRPr="0057723F">
        <w:t xml:space="preserve"> translation company</w:t>
      </w:r>
      <w:r w:rsidRPr="0057723F" w:rsidR="003213C3">
        <w:t xml:space="preserve"> </w:t>
      </w:r>
      <w:r w:rsidRPr="0057723F">
        <w:t>based in London</w:t>
      </w:r>
      <w:r w:rsidRPr="0057723F" w:rsidR="003213C3">
        <w:t>. While the invoices did not specify the documents translated, they indicated the number of words translated at a rate of GBP 0.15 per word. According to the applicant, the translations costs were necessary</w:t>
      </w:r>
      <w:r w:rsidRPr="0057723F" w:rsidR="00C23275">
        <w:t xml:space="preserve"> due</w:t>
      </w:r>
      <w:r w:rsidRPr="0057723F" w:rsidR="003213C3">
        <w:t xml:space="preserve">, in particular, to a large number of </w:t>
      </w:r>
      <w:r w:rsidRPr="0057723F">
        <w:t xml:space="preserve">documents produced by the Government </w:t>
      </w:r>
      <w:r w:rsidRPr="0057723F" w:rsidR="009C0AC1">
        <w:t xml:space="preserve">after notice </w:t>
      </w:r>
      <w:r w:rsidRPr="0057723F">
        <w:t>of the case</w:t>
      </w:r>
      <w:r w:rsidRPr="0057723F" w:rsidR="009C0AC1">
        <w:t xml:space="preserve"> was given</w:t>
      </w:r>
      <w:r w:rsidRPr="0057723F">
        <w:t>.</w:t>
      </w:r>
    </w:p>
    <w:p w:rsidRPr="0057723F" w:rsidR="00D420F3"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131</w:t>
      </w:r>
      <w:r w:rsidRPr="0057723F">
        <w:fldChar w:fldCharType="end"/>
      </w:r>
      <w:r w:rsidRPr="0057723F" w:rsidR="0077175D">
        <w:t>.  </w:t>
      </w:r>
      <w:r w:rsidRPr="0057723F" w:rsidR="00D616EA">
        <w:t>With respect to costs incurred at the domestic level, t</w:t>
      </w:r>
      <w:r w:rsidRPr="0057723F" w:rsidR="0077175D">
        <w:t xml:space="preserve">he Government </w:t>
      </w:r>
      <w:r w:rsidRPr="0057723F" w:rsidR="00D616EA">
        <w:t>submitted</w:t>
      </w:r>
      <w:r w:rsidRPr="0057723F" w:rsidR="001F17F3">
        <w:t xml:space="preserve"> in reply</w:t>
      </w:r>
      <w:r w:rsidRPr="0057723F" w:rsidR="00D616EA">
        <w:t xml:space="preserve"> that the applicant</w:t>
      </w:r>
      <w:r w:rsidRPr="0057723F" w:rsidR="0057723F">
        <w:t>’</w:t>
      </w:r>
      <w:r w:rsidRPr="0057723F" w:rsidR="00D616EA">
        <w:t>s lawyers</w:t>
      </w:r>
      <w:r w:rsidRPr="0057723F" w:rsidR="0057723F">
        <w:t>’</w:t>
      </w:r>
      <w:r w:rsidRPr="0057723F" w:rsidR="00D616EA">
        <w:t xml:space="preserve"> travel costs were not supported by any evidence.</w:t>
      </w:r>
    </w:p>
    <w:p w:rsidRPr="0057723F" w:rsidR="00410BC6" w:rsidP="0057723F" w:rsidRDefault="00D616EA">
      <w:pPr>
        <w:pStyle w:val="JuPara"/>
      </w:pPr>
      <w:r w:rsidRPr="0057723F">
        <w:fldChar w:fldCharType="begin"/>
      </w:r>
      <w:r w:rsidRPr="0057723F">
        <w:instrText xml:space="preserve"> SEQ level0 \*arabic </w:instrText>
      </w:r>
      <w:r w:rsidRPr="0057723F">
        <w:fldChar w:fldCharType="separate"/>
      </w:r>
      <w:r w:rsidR="007E6FB7">
        <w:rPr>
          <w:noProof/>
        </w:rPr>
        <w:t>132</w:t>
      </w:r>
      <w:r w:rsidRPr="0057723F">
        <w:fldChar w:fldCharType="end"/>
      </w:r>
      <w:r w:rsidRPr="0057723F">
        <w:t xml:space="preserve">.  With respect to </w:t>
      </w:r>
      <w:r w:rsidRPr="0057723F" w:rsidR="009C0AC1">
        <w:t xml:space="preserve">the </w:t>
      </w:r>
      <w:r w:rsidRPr="0057723F">
        <w:t>translation costs, they submitted that the amount claimed had not been necessarily incurred and was excessive.</w:t>
      </w:r>
    </w:p>
    <w:p w:rsidRPr="0057723F" w:rsidR="00410BC6"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133</w:t>
      </w:r>
      <w:r w:rsidRPr="0057723F">
        <w:fldChar w:fldCharType="end"/>
      </w:r>
      <w:r w:rsidRPr="0057723F" w:rsidR="0077175D">
        <w:t>.  </w:t>
      </w:r>
      <w:r w:rsidRPr="0057723F">
        <w:t>According to the Court</w:t>
      </w:r>
      <w:r w:rsidRPr="0057723F" w:rsidR="0057723F">
        <w:t>’</w:t>
      </w:r>
      <w:r w:rsidRPr="0057723F">
        <w:t xml:space="preserve">s case-law, an applicant is entitled to the reimbursement of costs and expenses only in so far as it has been shown that these have been actually and necessarily incurred and are reasonable as to quantum. In the present case, </w:t>
      </w:r>
      <w:r w:rsidRPr="0057723F" w:rsidR="00523B97">
        <w:t>as far as the applicant</w:t>
      </w:r>
      <w:r w:rsidRPr="0057723F" w:rsidR="0057723F">
        <w:t>’</w:t>
      </w:r>
      <w:r w:rsidRPr="0057723F" w:rsidR="00523B97">
        <w:t>s claims for her lawyers</w:t>
      </w:r>
      <w:r w:rsidRPr="0057723F" w:rsidR="0057723F">
        <w:t>’</w:t>
      </w:r>
      <w:r w:rsidRPr="0057723F" w:rsidR="00523B97">
        <w:t xml:space="preserve"> travels expenses are concerned, the Court notes it has not been shown that these expenses had been actually incurred and rejects the claim in this part.</w:t>
      </w:r>
    </w:p>
    <w:p w:rsidRPr="0057723F" w:rsidR="00D420F3" w:rsidP="0057723F" w:rsidRDefault="00523B97">
      <w:pPr>
        <w:pStyle w:val="JuPara"/>
      </w:pPr>
      <w:r w:rsidRPr="0057723F">
        <w:fldChar w:fldCharType="begin"/>
      </w:r>
      <w:r w:rsidRPr="0057723F">
        <w:instrText xml:space="preserve"> SEQ level0 \*arabic </w:instrText>
      </w:r>
      <w:r w:rsidRPr="0057723F">
        <w:fldChar w:fldCharType="separate"/>
      </w:r>
      <w:r w:rsidR="007E6FB7">
        <w:rPr>
          <w:noProof/>
        </w:rPr>
        <w:t>134</w:t>
      </w:r>
      <w:r w:rsidRPr="0057723F">
        <w:fldChar w:fldCharType="end"/>
      </w:r>
      <w:r w:rsidRPr="0057723F">
        <w:t>.  As to</w:t>
      </w:r>
      <w:r w:rsidRPr="0057723F" w:rsidR="009C0AC1">
        <w:t xml:space="preserve"> the</w:t>
      </w:r>
      <w:r w:rsidRPr="0057723F">
        <w:t xml:space="preserve"> translation </w:t>
      </w:r>
      <w:proofErr w:type="gramStart"/>
      <w:r w:rsidRPr="0057723F">
        <w:t>costs,</w:t>
      </w:r>
      <w:r w:rsidRPr="0057723F" w:rsidR="00EF7CA2">
        <w:t xml:space="preserve"> </w:t>
      </w:r>
      <w:r w:rsidRPr="0057723F">
        <w:t xml:space="preserve">the Court </w:t>
      </w:r>
      <w:r w:rsidRPr="0057723F" w:rsidR="009C0AC1">
        <w:t>does</w:t>
      </w:r>
      <w:proofErr w:type="gramEnd"/>
      <w:r w:rsidRPr="0057723F" w:rsidR="009C0AC1">
        <w:t xml:space="preserve"> not consider that </w:t>
      </w:r>
      <w:r w:rsidRPr="0057723F">
        <w:t xml:space="preserve">those incurred before </w:t>
      </w:r>
      <w:r w:rsidRPr="0057723F" w:rsidR="009C0AC1">
        <w:t xml:space="preserve">notice </w:t>
      </w:r>
      <w:r w:rsidRPr="0057723F">
        <w:t>of the present case</w:t>
      </w:r>
      <w:r w:rsidRPr="0057723F" w:rsidR="009C0AC1">
        <w:t xml:space="preserve"> was given</w:t>
      </w:r>
      <w:r w:rsidRPr="0057723F">
        <w:t xml:space="preserve"> </w:t>
      </w:r>
      <w:r w:rsidRPr="0057723F" w:rsidR="009C0AC1">
        <w:t>were</w:t>
      </w:r>
      <w:r w:rsidRPr="0057723F" w:rsidR="00AE5169">
        <w:t xml:space="preserve"> </w:t>
      </w:r>
      <w:r w:rsidRPr="0057723F">
        <w:t>necessary for the proceedings before the Court</w:t>
      </w:r>
      <w:r w:rsidRPr="0057723F" w:rsidR="009C0AC1">
        <w:t>.</w:t>
      </w:r>
      <w:r w:rsidRPr="0057723F" w:rsidR="0045361A">
        <w:t xml:space="preserve"> </w:t>
      </w:r>
      <w:r w:rsidRPr="0057723F">
        <w:t xml:space="preserve">As regards the remaining part of </w:t>
      </w:r>
      <w:r w:rsidRPr="0057723F" w:rsidR="009C0AC1">
        <w:t xml:space="preserve">the </w:t>
      </w:r>
      <w:r w:rsidRPr="0057723F">
        <w:t>translation costs</w:t>
      </w:r>
      <w:r w:rsidRPr="0057723F" w:rsidR="0045361A">
        <w:t>, namely those</w:t>
      </w:r>
      <w:r w:rsidRPr="0057723F">
        <w:t xml:space="preserve"> incurred </w:t>
      </w:r>
      <w:r w:rsidRPr="0057723F" w:rsidR="009C0AC1">
        <w:t>after notice</w:t>
      </w:r>
      <w:r w:rsidRPr="0057723F">
        <w:t xml:space="preserve"> of the case</w:t>
      </w:r>
      <w:r w:rsidRPr="0057723F" w:rsidR="0045361A">
        <w:t xml:space="preserve"> was given (</w:t>
      </w:r>
      <w:r w:rsidRPr="0057723F" w:rsidR="00D512FB">
        <w:t>GBP 12,384.60</w:t>
      </w:r>
      <w:r w:rsidRPr="0057723F" w:rsidR="0045361A">
        <w:t>)</w:t>
      </w:r>
      <w:r w:rsidRPr="0057723F" w:rsidR="00D512FB">
        <w:t>,</w:t>
      </w:r>
      <w:r w:rsidRPr="0057723F" w:rsidR="0045361A">
        <w:t xml:space="preserve"> </w:t>
      </w:r>
      <w:r w:rsidRPr="0057723F">
        <w:t>the Court agree</w:t>
      </w:r>
      <w:r w:rsidRPr="0057723F" w:rsidR="00D512FB">
        <w:t>s with the Government that the sum</w:t>
      </w:r>
      <w:r w:rsidRPr="0057723F" w:rsidR="00585F1F">
        <w:t>s</w:t>
      </w:r>
      <w:r w:rsidRPr="0057723F">
        <w:t xml:space="preserve"> claim</w:t>
      </w:r>
      <w:r w:rsidRPr="0057723F" w:rsidR="00BE4A00">
        <w:t>ed</w:t>
      </w:r>
      <w:r w:rsidRPr="0057723F">
        <w:t xml:space="preserve"> appear excessive (compare, for example, </w:t>
      </w:r>
      <w:proofErr w:type="spellStart"/>
      <w:r w:rsidRPr="0057723F" w:rsidR="0079109B">
        <w:rPr>
          <w:i/>
        </w:rPr>
        <w:t>Tagayeva</w:t>
      </w:r>
      <w:proofErr w:type="spellEnd"/>
      <w:r w:rsidRPr="0057723F" w:rsidR="0079109B">
        <w:rPr>
          <w:i/>
        </w:rPr>
        <w:t xml:space="preserve"> and Others v. </w:t>
      </w:r>
      <w:r w:rsidRPr="0057723F">
        <w:rPr>
          <w:i/>
        </w:rPr>
        <w:t>Russia</w:t>
      </w:r>
      <w:r w:rsidRPr="0057723F">
        <w:t xml:space="preserve">, nos. 26562/07 and 6 others, § </w:t>
      </w:r>
      <w:r w:rsidRPr="0057723F" w:rsidR="00BE4A00">
        <w:t>652</w:t>
      </w:r>
      <w:r w:rsidRPr="0057723F">
        <w:t>, 13 April 2017</w:t>
      </w:r>
      <w:r w:rsidRPr="0057723F" w:rsidR="00BE4A00">
        <w:t xml:space="preserve">). </w:t>
      </w:r>
      <w:r w:rsidRPr="0057723F" w:rsidR="00EB353F">
        <w:t>Accordingly</w:t>
      </w:r>
      <w:r w:rsidRPr="0057723F" w:rsidR="00BE4A00">
        <w:t xml:space="preserve">, </w:t>
      </w:r>
      <w:r w:rsidRPr="0057723F" w:rsidR="00583D58">
        <w:t xml:space="preserve">having regard to the documents in its possession, </w:t>
      </w:r>
      <w:r w:rsidRPr="0057723F" w:rsidR="008B13E6">
        <w:t xml:space="preserve">the </w:t>
      </w:r>
      <w:r w:rsidRPr="0057723F" w:rsidR="00583D58">
        <w:t>Court considers it reasonable to award</w:t>
      </w:r>
      <w:r w:rsidRPr="0057723F" w:rsidR="00461161">
        <w:t xml:space="preserve"> </w:t>
      </w:r>
      <w:r w:rsidRPr="0057723F" w:rsidR="006E2D43">
        <w:t xml:space="preserve">the </w:t>
      </w:r>
      <w:r w:rsidRPr="0057723F" w:rsidR="00164E97">
        <w:t xml:space="preserve">total </w:t>
      </w:r>
      <w:r w:rsidRPr="0057723F" w:rsidR="006E2D43">
        <w:t>sum of EUR 5,000, plus any tax that may be chargeable on that amount</w:t>
      </w:r>
      <w:r w:rsidRPr="0057723F" w:rsidR="00585F1F">
        <w:t>.</w:t>
      </w:r>
    </w:p>
    <w:p w:rsidRPr="0057723F" w:rsidR="00D420F3" w:rsidP="0057723F" w:rsidRDefault="0077175D">
      <w:pPr>
        <w:pStyle w:val="JuHA"/>
        <w:numPr>
          <w:ilvl w:val="0"/>
          <w:numId w:val="9"/>
        </w:numPr>
      </w:pPr>
      <w:r w:rsidRPr="0057723F">
        <w:t>Default interest</w:t>
      </w:r>
    </w:p>
    <w:p w:rsidRPr="0057723F" w:rsidR="00D420F3" w:rsidP="0057723F" w:rsidRDefault="003A08E6">
      <w:pPr>
        <w:pStyle w:val="JuPara"/>
      </w:pPr>
      <w:r w:rsidRPr="0057723F">
        <w:fldChar w:fldCharType="begin"/>
      </w:r>
      <w:r w:rsidRPr="0057723F">
        <w:instrText xml:space="preserve"> SEQ level0 \*arabic </w:instrText>
      </w:r>
      <w:r w:rsidRPr="0057723F">
        <w:fldChar w:fldCharType="separate"/>
      </w:r>
      <w:r w:rsidR="007E6FB7">
        <w:rPr>
          <w:noProof/>
        </w:rPr>
        <w:t>135</w:t>
      </w:r>
      <w:r w:rsidRPr="0057723F">
        <w:fldChar w:fldCharType="end"/>
      </w:r>
      <w:r w:rsidRPr="0057723F" w:rsidR="0077175D">
        <w:t>.  The Court considers it appropriate that the default interest rate should be based on the marginal lending rate of the European Central Bank, to which should be added three percentage points.</w:t>
      </w:r>
    </w:p>
    <w:p w:rsidRPr="0057723F" w:rsidR="00D420F3" w:rsidP="0057723F" w:rsidRDefault="0077175D">
      <w:pPr>
        <w:pStyle w:val="JuHHead"/>
      </w:pPr>
      <w:r w:rsidRPr="0057723F">
        <w:t>FOR THESE REASONS, THE COURT</w:t>
      </w:r>
      <w:r w:rsidRPr="0057723F" w:rsidR="003A08E6">
        <w:t>, UNANIMOUSLY,</w:t>
      </w:r>
    </w:p>
    <w:p w:rsidRPr="0057723F" w:rsidR="00D420F3" w:rsidP="0057723F" w:rsidRDefault="0077175D">
      <w:pPr>
        <w:pStyle w:val="JuList"/>
      </w:pPr>
      <w:r w:rsidRPr="0057723F">
        <w:rPr>
          <w:i/>
        </w:rPr>
        <w:t>Declares</w:t>
      </w:r>
      <w:r w:rsidRPr="0057723F" w:rsidR="003A08E6">
        <w:t xml:space="preserve"> </w:t>
      </w:r>
      <w:r w:rsidRPr="0057723F" w:rsidR="00B6108F">
        <w:t>the complaint</w:t>
      </w:r>
      <w:r w:rsidRPr="0057723F">
        <w:t xml:space="preserve"> </w:t>
      </w:r>
      <w:r w:rsidRPr="0057723F" w:rsidR="00B6108F">
        <w:t>under Article 6 </w:t>
      </w:r>
      <w:r w:rsidRPr="0057723F" w:rsidR="006D3B32">
        <w:t>§ 2 (concerning the statement of the Prosecutor General</w:t>
      </w:r>
      <w:r w:rsidRPr="0057723F" w:rsidR="0057723F">
        <w:t>’</w:t>
      </w:r>
      <w:r w:rsidRPr="0057723F" w:rsidR="006D3B32">
        <w:t xml:space="preserve">s Office) and the complaints under Articles 5 and 18 of the Convention admissible, and </w:t>
      </w:r>
      <w:r w:rsidRPr="0057723F">
        <w:t xml:space="preserve">the remainder of the </w:t>
      </w:r>
      <w:r w:rsidRPr="0057723F" w:rsidR="003A08E6">
        <w:t>application</w:t>
      </w:r>
      <w:r w:rsidRPr="0057723F">
        <w:t xml:space="preserve"> inadmissible;</w:t>
      </w:r>
    </w:p>
    <w:p w:rsidRPr="0057723F" w:rsidR="00D420F3" w:rsidP="0057723F" w:rsidRDefault="0077175D">
      <w:pPr>
        <w:pStyle w:val="JuList"/>
      </w:pPr>
      <w:r w:rsidRPr="0057723F">
        <w:rPr>
          <w:i/>
        </w:rPr>
        <w:t>Holds</w:t>
      </w:r>
      <w:r w:rsidRPr="0057723F" w:rsidR="003A08E6">
        <w:t xml:space="preserve"> </w:t>
      </w:r>
      <w:r w:rsidRPr="0057723F">
        <w:t xml:space="preserve">that there has been a violation of </w:t>
      </w:r>
      <w:r w:rsidRPr="0057723F" w:rsidR="00B6108F">
        <w:t>Article 5 § 1 of the Convention on account of the lack of reasonable suspicion for the applicant</w:t>
      </w:r>
      <w:r w:rsidRPr="0057723F" w:rsidR="0057723F">
        <w:t>’</w:t>
      </w:r>
      <w:r w:rsidRPr="0057723F" w:rsidR="006E2D43">
        <w:t>s</w:t>
      </w:r>
      <w:r w:rsidRPr="0057723F" w:rsidR="00B6108F">
        <w:t xml:space="preserve"> arrest and pre-trial detention</w:t>
      </w:r>
      <w:r w:rsidRPr="0057723F">
        <w:t>;</w:t>
      </w:r>
    </w:p>
    <w:p w:rsidRPr="0057723F" w:rsidR="00D420F3" w:rsidP="0057723F" w:rsidRDefault="0077175D">
      <w:pPr>
        <w:pStyle w:val="JuList"/>
      </w:pPr>
      <w:r w:rsidRPr="0057723F">
        <w:rPr>
          <w:i/>
        </w:rPr>
        <w:t>Holds</w:t>
      </w:r>
      <w:r w:rsidRPr="0057723F" w:rsidR="003A08E6">
        <w:t xml:space="preserve"> </w:t>
      </w:r>
      <w:r w:rsidRPr="0057723F">
        <w:t xml:space="preserve">that there is no need </w:t>
      </w:r>
      <w:r w:rsidRPr="0057723F" w:rsidR="006E2D43">
        <w:t>to examine separately the applicant</w:t>
      </w:r>
      <w:r w:rsidRPr="0057723F" w:rsidR="0057723F">
        <w:t>’</w:t>
      </w:r>
      <w:r w:rsidRPr="0057723F" w:rsidR="006E2D43">
        <w:t>s complaint under Article 5 § 3 of the Convention</w:t>
      </w:r>
      <w:r w:rsidRPr="0057723F">
        <w:t>;</w:t>
      </w:r>
    </w:p>
    <w:p w:rsidRPr="0057723F" w:rsidR="00D420F3" w:rsidP="0057723F" w:rsidRDefault="0077175D">
      <w:pPr>
        <w:pStyle w:val="JuList"/>
      </w:pPr>
      <w:r w:rsidRPr="0057723F">
        <w:rPr>
          <w:i/>
        </w:rPr>
        <w:t>Holds</w:t>
      </w:r>
      <w:r w:rsidRPr="0057723F" w:rsidR="003A08E6">
        <w:t xml:space="preserve"> </w:t>
      </w:r>
      <w:r w:rsidRPr="0057723F">
        <w:t xml:space="preserve">that there has been a violation of </w:t>
      </w:r>
      <w:r w:rsidRPr="0057723F" w:rsidR="006E2D43">
        <w:t>Article 5 § 4 of the Convention</w:t>
      </w:r>
      <w:r w:rsidRPr="0057723F">
        <w:t>;</w:t>
      </w:r>
    </w:p>
    <w:p w:rsidRPr="0057723F" w:rsidR="003A08E6" w:rsidP="0057723F" w:rsidRDefault="0077175D">
      <w:pPr>
        <w:pStyle w:val="JuList"/>
      </w:pPr>
      <w:r w:rsidRPr="0057723F">
        <w:rPr>
          <w:i/>
        </w:rPr>
        <w:t>Holds</w:t>
      </w:r>
      <w:r w:rsidRPr="0057723F" w:rsidR="003A08E6">
        <w:t xml:space="preserve"> </w:t>
      </w:r>
      <w:r w:rsidRPr="0057723F">
        <w:t xml:space="preserve">that </w:t>
      </w:r>
      <w:r w:rsidRPr="0057723F" w:rsidR="006E2D43">
        <w:t>there has been a violation of Article 6 § 2 of the Convention</w:t>
      </w:r>
      <w:r w:rsidRPr="0057723F">
        <w:t>;</w:t>
      </w:r>
    </w:p>
    <w:p w:rsidRPr="0057723F" w:rsidR="00D420F3" w:rsidP="0057723F" w:rsidRDefault="003A08E6">
      <w:pPr>
        <w:pStyle w:val="JuList"/>
      </w:pPr>
      <w:r w:rsidRPr="0057723F">
        <w:rPr>
          <w:i/>
        </w:rPr>
        <w:t>Holds</w:t>
      </w:r>
      <w:r w:rsidRPr="0057723F">
        <w:t xml:space="preserve"> that </w:t>
      </w:r>
      <w:r w:rsidRPr="0057723F" w:rsidR="006E2D43">
        <w:t>there has been a violation of Article 18 of the Convention taken in conjunction with Article 5 of the Convention</w:t>
      </w:r>
      <w:r w:rsidRPr="0057723F">
        <w:t>;</w:t>
      </w:r>
    </w:p>
    <w:p w:rsidRPr="0057723F" w:rsidR="006E2D43" w:rsidP="0057723F" w:rsidRDefault="006E2D43">
      <w:pPr>
        <w:pStyle w:val="JuList"/>
      </w:pPr>
      <w:r w:rsidRPr="0057723F">
        <w:rPr>
          <w:i/>
        </w:rPr>
        <w:t>Holds</w:t>
      </w:r>
      <w:r w:rsidRPr="0057723F">
        <w:t xml:space="preserve"> that there is no need to examine separately the </w:t>
      </w:r>
      <w:r w:rsidRPr="0057723F" w:rsidR="00E61588">
        <w:t xml:space="preserve">admissibility on the merits of the </w:t>
      </w:r>
      <w:r w:rsidRPr="0057723F">
        <w:t>complaint under Article 10 of the Convention;</w:t>
      </w:r>
    </w:p>
    <w:p w:rsidRPr="0057723F" w:rsidR="00F5729C" w:rsidP="0057723F" w:rsidRDefault="0077175D">
      <w:pPr>
        <w:pStyle w:val="JuList"/>
      </w:pPr>
      <w:r w:rsidRPr="0057723F">
        <w:rPr>
          <w:i/>
        </w:rPr>
        <w:t>Holds</w:t>
      </w:r>
    </w:p>
    <w:p w:rsidRPr="0057723F" w:rsidR="00D420F3" w:rsidP="0057723F" w:rsidRDefault="0077175D">
      <w:pPr>
        <w:pStyle w:val="JuLista"/>
      </w:pPr>
      <w:r w:rsidRPr="0057723F">
        <w:t>that the respondent State is to pay the applicant, within three months</w:t>
      </w:r>
      <w:r w:rsidRPr="0057723F" w:rsidR="00254703">
        <w:t xml:space="preserve"> </w:t>
      </w:r>
      <w:r w:rsidRPr="0057723F" w:rsidR="003A08E6">
        <w:t>from the date on which the judgment becomes final in accordance with Article 44 § 2 of the Convention,</w:t>
      </w:r>
      <w:r w:rsidRPr="0057723F">
        <w:t xml:space="preserve"> the following amounts</w:t>
      </w:r>
      <w:r w:rsidRPr="0057723F" w:rsidR="006E2D43">
        <w:t xml:space="preserve">, to be converted into </w:t>
      </w:r>
      <w:r w:rsidRPr="0057723F" w:rsidR="00BF5924">
        <w:t>the currency of the respondent state</w:t>
      </w:r>
      <w:r w:rsidRPr="0057723F" w:rsidR="006E2D43">
        <w:t xml:space="preserve"> at the rate applicable at the date of settlement </w:t>
      </w:r>
      <w:r w:rsidRPr="0057723F">
        <w:t>at the rate applicable at the date of settlement:</w:t>
      </w:r>
    </w:p>
    <w:p w:rsidRPr="0057723F" w:rsidR="00D420F3" w:rsidP="0057723F" w:rsidRDefault="0077175D">
      <w:pPr>
        <w:pStyle w:val="JuListi"/>
      </w:pPr>
      <w:r w:rsidRPr="0057723F">
        <w:t xml:space="preserve">EUR </w:t>
      </w:r>
      <w:r w:rsidRPr="0057723F" w:rsidR="006E2D43">
        <w:t>2</w:t>
      </w:r>
      <w:r w:rsidRPr="0057723F" w:rsidR="00AC3195">
        <w:t>0</w:t>
      </w:r>
      <w:r w:rsidRPr="0057723F" w:rsidR="006E2D43">
        <w:t>,000</w:t>
      </w:r>
      <w:r w:rsidRPr="0057723F">
        <w:t xml:space="preserve"> (</w:t>
      </w:r>
      <w:r w:rsidRPr="0057723F" w:rsidR="00AC3195">
        <w:t>twenty</w:t>
      </w:r>
      <w:r w:rsidRPr="0057723F" w:rsidR="006E2D43">
        <w:t xml:space="preserve"> thousand euros)</w:t>
      </w:r>
      <w:r w:rsidRPr="0057723F">
        <w:t>, plus any tax that may be chargeable,</w:t>
      </w:r>
      <w:r w:rsidRPr="0057723F" w:rsidR="006E2D43">
        <w:t xml:space="preserve"> </w:t>
      </w:r>
      <w:r w:rsidRPr="0057723F">
        <w:t>in respect of pecuniary</w:t>
      </w:r>
      <w:r w:rsidRPr="0057723F" w:rsidR="006E2D43">
        <w:t xml:space="preserve"> and</w:t>
      </w:r>
      <w:r w:rsidRPr="0057723F">
        <w:t xml:space="preserve"> </w:t>
      </w:r>
      <w:r w:rsidRPr="0057723F" w:rsidR="006E2D43">
        <w:t xml:space="preserve">non-pecuniary </w:t>
      </w:r>
      <w:r w:rsidRPr="0057723F">
        <w:t>damage;</w:t>
      </w:r>
    </w:p>
    <w:p w:rsidRPr="0057723F" w:rsidR="00D420F3" w:rsidP="0057723F" w:rsidRDefault="0077175D">
      <w:pPr>
        <w:pStyle w:val="JuListi"/>
      </w:pPr>
      <w:r w:rsidRPr="0057723F">
        <w:t xml:space="preserve">EUR </w:t>
      </w:r>
      <w:r w:rsidRPr="0057723F" w:rsidR="00585F1F">
        <w:t>5,000 (five thousand euros)</w:t>
      </w:r>
      <w:r w:rsidRPr="0057723F">
        <w:t>, plus any tax that may be chargeable to the applicant, in respect of costs and expenses;</w:t>
      </w:r>
    </w:p>
    <w:p w:rsidRPr="0057723F" w:rsidR="00D420F3" w:rsidP="0057723F" w:rsidRDefault="0077175D">
      <w:pPr>
        <w:pStyle w:val="JuLista"/>
      </w:pPr>
      <w:r w:rsidRPr="0057723F">
        <w:t>that from the expiry of the above-mentioned three months until settlement simple interest shall b</w:t>
      </w:r>
      <w:r w:rsidRPr="0057723F" w:rsidR="004828E4">
        <w:t>e payable on the above amounts</w:t>
      </w:r>
      <w:r w:rsidRPr="0057723F">
        <w:t xml:space="preserve"> at a rate equal to the marginal lending rate of the European Central Bank during the default period plus three percen</w:t>
      </w:r>
      <w:r w:rsidRPr="0057723F" w:rsidR="00BF5924">
        <w:t>tage points;</w:t>
      </w:r>
    </w:p>
    <w:p w:rsidRPr="0057723F" w:rsidR="00D420F3" w:rsidP="0057723F" w:rsidRDefault="0077175D">
      <w:pPr>
        <w:pStyle w:val="JuList"/>
      </w:pPr>
      <w:r w:rsidRPr="0057723F">
        <w:rPr>
          <w:i/>
        </w:rPr>
        <w:t>Dismisses</w:t>
      </w:r>
      <w:r w:rsidRPr="0057723F" w:rsidR="003A08E6">
        <w:t xml:space="preserve"> </w:t>
      </w:r>
      <w:r w:rsidRPr="0057723F">
        <w:t>the remainder of the applicant</w:t>
      </w:r>
      <w:r w:rsidRPr="0057723F" w:rsidR="0057723F">
        <w:t>’</w:t>
      </w:r>
      <w:r w:rsidRPr="0057723F" w:rsidR="003A08E6">
        <w:t>s</w:t>
      </w:r>
      <w:r w:rsidRPr="0057723F">
        <w:t xml:space="preserve"> claim for just satisfaction.</w:t>
      </w:r>
    </w:p>
    <w:p w:rsidRPr="0057723F" w:rsidR="00D420F3" w:rsidP="0057723F" w:rsidRDefault="0077175D">
      <w:pPr>
        <w:pStyle w:val="JuParaLast"/>
      </w:pPr>
      <w:r w:rsidRPr="0057723F">
        <w:t xml:space="preserve">Done in English, and notified in writing on </w:t>
      </w:r>
      <w:r w:rsidRPr="0057723F" w:rsidR="00BF5924">
        <w:t>27 February 2020</w:t>
      </w:r>
      <w:r w:rsidRPr="0057723F">
        <w:t>, pursuant to Rule 77 §§ 2 and 3 of the Rules of Court.</w:t>
      </w:r>
    </w:p>
    <w:p w:rsidRPr="0057723F" w:rsidR="00D420F3" w:rsidP="0057723F" w:rsidRDefault="0077175D">
      <w:pPr>
        <w:pStyle w:val="JuSigned"/>
      </w:pPr>
      <w:r w:rsidRPr="0057723F">
        <w:tab/>
      </w:r>
      <w:r w:rsidRPr="0057723F" w:rsidR="003A08E6">
        <w:t>Claudia Westerdiek</w:t>
      </w:r>
      <w:r w:rsidRPr="0057723F">
        <w:tab/>
      </w:r>
      <w:proofErr w:type="spellStart"/>
      <w:r w:rsidRPr="0057723F" w:rsidR="00403D51">
        <w:t>Síofra</w:t>
      </w:r>
      <w:proofErr w:type="spellEnd"/>
      <w:r w:rsidRPr="0057723F" w:rsidR="00403D51">
        <w:t xml:space="preserve"> O</w:t>
      </w:r>
      <w:r w:rsidRPr="0057723F" w:rsidR="0057723F">
        <w:t>’</w:t>
      </w:r>
      <w:r w:rsidRPr="0057723F" w:rsidR="00245FA1">
        <w:t>Leary</w:t>
      </w:r>
      <w:r w:rsidRPr="0057723F">
        <w:br/>
      </w:r>
      <w:r w:rsidRPr="0057723F">
        <w:tab/>
      </w:r>
      <w:r w:rsidRPr="0057723F" w:rsidR="003A08E6">
        <w:rPr>
          <w:iCs/>
        </w:rPr>
        <w:t>Registrar</w:t>
      </w:r>
      <w:r w:rsidRPr="0057723F">
        <w:tab/>
        <w:t>President</w:t>
      </w:r>
    </w:p>
    <w:p w:rsidRPr="0057723F" w:rsidR="00C04249" w:rsidP="0057723F" w:rsidRDefault="00C04249">
      <w:pPr>
        <w:pStyle w:val="JuPara"/>
      </w:pPr>
    </w:p>
    <w:sectPr w:rsidRPr="0057723F" w:rsidR="00C04249" w:rsidSect="00E42469">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B7F" w:rsidRDefault="00464B7F">
      <w:r>
        <w:separator/>
      </w:r>
    </w:p>
  </w:endnote>
  <w:endnote w:type="continuationSeparator" w:id="0">
    <w:p w:rsidR="00464B7F" w:rsidRDefault="00464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2873495"/>
      <w:docPartObj>
        <w:docPartGallery w:val="Page Numbers (Bottom of Page)"/>
        <w:docPartUnique/>
      </w:docPartObj>
    </w:sdtPr>
    <w:sdtEndPr>
      <w:rPr>
        <w:sz w:val="18"/>
        <w:szCs w:val="18"/>
        <w:lang w:val="fr-FR"/>
      </w:rPr>
    </w:sdtEndPr>
    <w:sdtContent>
      <w:p w:rsidR="00464B7F" w:rsidRDefault="00464B7F" w:rsidP="00767239">
        <w:pPr>
          <w:pStyle w:val="Footer"/>
          <w:jc w:val="center"/>
        </w:pPr>
        <w:r w:rsidRPr="00767239">
          <w:rPr>
            <w:sz w:val="18"/>
            <w:szCs w:val="18"/>
            <w:lang w:val="fr-FR"/>
          </w:rPr>
          <w:fldChar w:fldCharType="begin"/>
        </w:r>
        <w:r w:rsidRPr="00767239">
          <w:rPr>
            <w:sz w:val="18"/>
            <w:szCs w:val="18"/>
          </w:rPr>
          <w:instrText xml:space="preserve"> PAGE </w:instrText>
        </w:r>
        <w:r w:rsidRPr="00767239">
          <w:rPr>
            <w:sz w:val="18"/>
            <w:szCs w:val="18"/>
            <w:lang w:val="fr-FR"/>
          </w:rPr>
          <w:fldChar w:fldCharType="separate"/>
        </w:r>
        <w:r w:rsidR="007E6FB7">
          <w:rPr>
            <w:noProof/>
            <w:sz w:val="18"/>
            <w:szCs w:val="18"/>
          </w:rPr>
          <w:t>30</w:t>
        </w:r>
        <w:r w:rsidRPr="00767239">
          <w:rPr>
            <w:sz w:val="18"/>
            <w:szCs w:val="18"/>
            <w:lang w:val="fr-FR"/>
          </w:rPr>
          <w:fldChar w:fldCharType="end"/>
        </w:r>
      </w:p>
    </w:sdtContent>
  </w:sdt>
  <w:p w:rsidR="00464B7F" w:rsidRDefault="00464B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8711301"/>
      <w:docPartObj>
        <w:docPartGallery w:val="Page Numbers (Bottom of Page)"/>
        <w:docPartUnique/>
      </w:docPartObj>
    </w:sdtPr>
    <w:sdtEndPr>
      <w:rPr>
        <w:lang w:val="fr-FR"/>
      </w:rPr>
    </w:sdtEndPr>
    <w:sdtContent>
      <w:p w:rsidR="00464B7F" w:rsidRDefault="00464B7F" w:rsidP="00767239">
        <w:pPr>
          <w:pStyle w:val="Footer"/>
          <w:jc w:val="center"/>
        </w:pPr>
        <w:r w:rsidRPr="00767239">
          <w:rPr>
            <w:sz w:val="18"/>
            <w:szCs w:val="18"/>
            <w:lang w:val="fr-FR"/>
          </w:rPr>
          <w:fldChar w:fldCharType="begin"/>
        </w:r>
        <w:r w:rsidRPr="00767239">
          <w:rPr>
            <w:sz w:val="18"/>
            <w:szCs w:val="18"/>
          </w:rPr>
          <w:instrText xml:space="preserve"> PAGE </w:instrText>
        </w:r>
        <w:r w:rsidRPr="00767239">
          <w:rPr>
            <w:sz w:val="18"/>
            <w:szCs w:val="18"/>
            <w:lang w:val="fr-FR"/>
          </w:rPr>
          <w:fldChar w:fldCharType="separate"/>
        </w:r>
        <w:r w:rsidR="007E6FB7">
          <w:rPr>
            <w:noProof/>
            <w:sz w:val="18"/>
            <w:szCs w:val="18"/>
          </w:rPr>
          <w:t>1</w:t>
        </w:r>
        <w:r w:rsidRPr="00767239">
          <w:rPr>
            <w:sz w:val="18"/>
            <w:szCs w:val="18"/>
            <w:lang w:val="fr-FR"/>
          </w:rPr>
          <w:fldChar w:fldCharType="end"/>
        </w:r>
      </w:p>
    </w:sdtContent>
  </w:sdt>
  <w:p w:rsidR="00464B7F" w:rsidRDefault="00464B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7F" w:rsidRPr="00150BFA" w:rsidRDefault="00464B7F" w:rsidP="00847E79">
    <w:pPr>
      <w:jc w:val="center"/>
    </w:pPr>
    <w:r>
      <w:rPr>
        <w:noProof/>
        <w:lang w:val="en-US" w:eastAsia="ja-JP"/>
      </w:rPr>
      <w:drawing>
        <wp:inline distT="0" distB="0" distL="0" distR="0" wp14:anchorId="44354122" wp14:editId="4A108D2B">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64B7F" w:rsidRDefault="00464B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B7F" w:rsidRPr="003152BA" w:rsidRDefault="00464B7F" w:rsidP="00D420F3">
      <w:r w:rsidRPr="003152BA">
        <w:separator/>
      </w:r>
    </w:p>
  </w:footnote>
  <w:footnote w:type="continuationSeparator" w:id="0">
    <w:p w:rsidR="00464B7F" w:rsidRPr="003152BA" w:rsidRDefault="00464B7F" w:rsidP="00D420F3">
      <w:r w:rsidRPr="003152BA">
        <w:continuationSeparator/>
      </w:r>
    </w:p>
  </w:footnote>
  <w:footnote w:id="1">
    <w:p w:rsidR="00AA280E" w:rsidRDefault="00AA280E" w:rsidP="007E6FB7">
      <w:pPr>
        <w:pStyle w:val="FootnoteText"/>
        <w:jc w:val="both"/>
      </w:pPr>
      <w:r>
        <w:rPr>
          <w:rStyle w:val="FootnoteReference"/>
        </w:rPr>
        <w:footnoteRef/>
      </w:r>
      <w:r w:rsidR="00CD7006">
        <w:t xml:space="preserve"> </w:t>
      </w:r>
      <w:proofErr w:type="gramStart"/>
      <w:r>
        <w:t>Rectified on 25 August 2020</w:t>
      </w:r>
      <w:r w:rsidR="007E6FB7">
        <w:t xml:space="preserve">: “Two joint” has been deleted and </w:t>
      </w:r>
      <w:r>
        <w:t xml:space="preserve">“organisations” </w:t>
      </w:r>
      <w:r w:rsidR="007E6FB7">
        <w:t xml:space="preserve">has been </w:t>
      </w:r>
      <w:r>
        <w:t>replaced by “</w:t>
      </w:r>
      <w:bookmarkStart w:id="1" w:name="_GoBack"/>
      <w:bookmarkEnd w:id="1"/>
      <w:r>
        <w:t>interveners”.</w:t>
      </w:r>
      <w:proofErr w:type="gramEnd"/>
    </w:p>
  </w:footnote>
  <w:footnote w:id="2">
    <w:p w:rsidR="00AA280E" w:rsidRDefault="00AA280E" w:rsidP="00F86B3D">
      <w:pPr>
        <w:pStyle w:val="FootnoteText"/>
        <w:jc w:val="both"/>
      </w:pPr>
      <w:r>
        <w:rPr>
          <w:rStyle w:val="FootnoteReference"/>
        </w:rPr>
        <w:footnoteRef/>
      </w:r>
      <w:r w:rsidR="00CD7006">
        <w:t xml:space="preserve"> </w:t>
      </w:r>
      <w:r>
        <w:t>Rectified on 25 August 2020: “</w:t>
      </w:r>
      <w:r w:rsidRPr="00153D97">
        <w:t>1) UN Special Rapporteur on the promotion and protection of the right to freedom of opinion and expression;</w:t>
      </w:r>
      <w:r>
        <w:t>” has been added.</w:t>
      </w:r>
    </w:p>
  </w:footnote>
  <w:footnote w:id="3">
    <w:p w:rsidR="00AA280E" w:rsidRDefault="00AA280E" w:rsidP="00AF58E5">
      <w:pPr>
        <w:pStyle w:val="FootnoteText"/>
        <w:jc w:val="both"/>
      </w:pPr>
      <w:r>
        <w:rPr>
          <w:rStyle w:val="FootnoteReference"/>
        </w:rPr>
        <w:footnoteRef/>
      </w:r>
      <w:r>
        <w:t xml:space="preserve">   </w:t>
      </w:r>
      <w:proofErr w:type="gramStart"/>
      <w:r>
        <w:t xml:space="preserve">Rectified on 25 August 2020: </w:t>
      </w:r>
      <w:r w:rsidR="00AF58E5">
        <w:t>the text was “</w:t>
      </w:r>
      <w:r w:rsidR="00AF58E5" w:rsidRPr="00AF58E5">
        <w:t>(1) Freedom Now, Helsinki Foundation for Human Rights, Human Rights House Foundation, International Partnership for Human Rights; and (2) ARTICLE 19, PEN International, International Media Support, International Partnership for Human Rights and Committee to Protect Journalists</w:t>
      </w:r>
      <w:r w:rsidR="00AF58E5">
        <w:t>.”</w:t>
      </w:r>
      <w:proofErr w:type="gramEnd"/>
    </w:p>
  </w:footnote>
  <w:footnote w:id="4">
    <w:p w:rsidR="004519A1" w:rsidRDefault="004519A1">
      <w:pPr>
        <w:pStyle w:val="FootnoteText"/>
      </w:pPr>
      <w:r>
        <w:rPr>
          <w:rStyle w:val="FootnoteReference"/>
        </w:rPr>
        <w:footnoteRef/>
      </w:r>
      <w:r w:rsidR="00AF5502">
        <w:t xml:space="preserve"> </w:t>
      </w:r>
      <w:r>
        <w:t>Rectified on 25 August 2020: “The UN Special Rapporteur and” has been added.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7F" w:rsidRPr="00034DDE" w:rsidRDefault="00464B7F" w:rsidP="00034DD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7F" w:rsidRPr="00A45145" w:rsidRDefault="00464B7F" w:rsidP="00847E79">
    <w:pPr>
      <w:jc w:val="center"/>
    </w:pPr>
    <w:r>
      <w:rPr>
        <w:noProof/>
        <w:lang w:val="en-US" w:eastAsia="ja-JP"/>
      </w:rPr>
      <w:drawing>
        <wp:inline distT="0" distB="0" distL="0" distR="0" wp14:anchorId="205CC651" wp14:editId="2230C654">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64B7F" w:rsidRDefault="00464B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7F" w:rsidRPr="00E744F6" w:rsidRDefault="00464B7F" w:rsidP="00E744F6">
    <w:pPr>
      <w:pStyle w:val="JuHeader"/>
    </w:pPr>
    <w:r w:rsidRPr="00A81BC0">
      <w:rPr>
        <w:lang w:val="es-ES_tradnl"/>
      </w:rPr>
      <w:tab/>
    </w:r>
    <w:r w:rsidRPr="00E744F6">
      <w:t>KHADIJA ISMAYILOVA v. AZERBAIJAN (N</w:t>
    </w:r>
    <w:r>
      <w:t>o</w:t>
    </w:r>
    <w:r w:rsidRPr="00E744F6">
      <w:t>. 2) JUDGMENT</w:t>
    </w:r>
  </w:p>
  <w:p w:rsidR="00464B7F" w:rsidRPr="00E744F6" w:rsidRDefault="00464B7F" w:rsidP="00A81BC0">
    <w:pPr>
      <w:pStyle w:val="Ju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7F" w:rsidRPr="00E744F6" w:rsidRDefault="00464B7F" w:rsidP="00E744F6">
    <w:pPr>
      <w:pStyle w:val="JuHeader"/>
    </w:pPr>
    <w:r w:rsidRPr="003152BA">
      <w:tab/>
    </w:r>
    <w:r w:rsidRPr="00E744F6">
      <w:t>KHADIJA ISMAYILOVA v. AZERBAIJAN (N</w:t>
    </w:r>
    <w:r>
      <w:t>o</w:t>
    </w:r>
    <w:r w:rsidRPr="00E744F6">
      <w:t>. 2) JUDGMENT</w:t>
    </w:r>
  </w:p>
  <w:p w:rsidR="00464B7F" w:rsidRPr="00A81BC0" w:rsidRDefault="00464B7F" w:rsidP="00D420F3">
    <w:pPr>
      <w:pStyle w:val="JuHeade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114587"/>
    <w:multiLevelType w:val="hybridMultilevel"/>
    <w:tmpl w:val="A55419C6"/>
    <w:lvl w:ilvl="0" w:tplc="334A2896">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BBB7D2C"/>
    <w:multiLevelType w:val="hybridMultilevel"/>
    <w:tmpl w:val="C7A47CD0"/>
    <w:lvl w:ilvl="0" w:tplc="334A2896">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E1E0B27"/>
    <w:multiLevelType w:val="hybridMultilevel"/>
    <w:tmpl w:val="A114028C"/>
    <w:lvl w:ilvl="0" w:tplc="334A2896">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3310A15"/>
    <w:multiLevelType w:val="hybridMultilevel"/>
    <w:tmpl w:val="449A3C28"/>
    <w:lvl w:ilvl="0" w:tplc="07E07C80">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6">
    <w:nsid w:val="3FE90C71"/>
    <w:multiLevelType w:val="hybridMultilevel"/>
    <w:tmpl w:val="C58C328E"/>
    <w:lvl w:ilvl="0" w:tplc="07E07C80">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535A681E"/>
    <w:multiLevelType w:val="hybridMultilevel"/>
    <w:tmpl w:val="1CF08BF4"/>
    <w:lvl w:ilvl="0" w:tplc="07E07C80">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21">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2">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23">
    <w:nsid w:val="6956528A"/>
    <w:multiLevelType w:val="hybridMultilevel"/>
    <w:tmpl w:val="5E323F6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5">
    <w:nsid w:val="7C547F30"/>
    <w:multiLevelType w:val="hybridMultilevel"/>
    <w:tmpl w:val="8968DB22"/>
    <w:lvl w:ilvl="0" w:tplc="07E07C80">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26">
    <w:nsid w:val="7D812390"/>
    <w:multiLevelType w:val="hybridMultilevel"/>
    <w:tmpl w:val="04741974"/>
    <w:lvl w:ilvl="0" w:tplc="07E07C80">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num w:numId="1">
    <w:abstractNumId w:val="23"/>
  </w:num>
  <w:num w:numId="2">
    <w:abstractNumId w:val="11"/>
  </w:num>
  <w:num w:numId="3">
    <w:abstractNumId w:val="9"/>
  </w:num>
  <w:num w:numId="4">
    <w:abstractNumId w:val="13"/>
  </w:num>
  <w:num w:numId="5">
    <w:abstractNumId w:val="20"/>
  </w:num>
  <w:num w:numId="6">
    <w:abstractNumId w:val="16"/>
  </w:num>
  <w:num w:numId="7">
    <w:abstractNumId w:val="15"/>
  </w:num>
  <w:num w:numId="8">
    <w:abstractNumId w:val="25"/>
  </w:num>
  <w:num w:numId="9">
    <w:abstractNumId w:val="26"/>
  </w:num>
  <w:num w:numId="10">
    <w:abstractNumId w:val="21"/>
  </w:num>
  <w:num w:numId="11">
    <w:abstractNumId w:val="17"/>
  </w:num>
  <w:num w:numId="12">
    <w:abstractNumId w:val="12"/>
  </w:num>
  <w:num w:numId="13">
    <w:abstractNumId w:val="10"/>
  </w:num>
  <w:num w:numId="14">
    <w:abstractNumId w:val="18"/>
  </w:num>
  <w:num w:numId="15">
    <w:abstractNumId w:val="14"/>
  </w:num>
  <w:num w:numId="16">
    <w:abstractNumId w:val="19"/>
  </w:num>
  <w:num w:numId="17">
    <w:abstractNumId w:val="24"/>
  </w:num>
  <w:num w:numId="18">
    <w:abstractNumId w:val="22"/>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096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A08E6"/>
    <w:rsid w:val="0000401D"/>
    <w:rsid w:val="000041A7"/>
    <w:rsid w:val="000053D3"/>
    <w:rsid w:val="00023BC4"/>
    <w:rsid w:val="00024536"/>
    <w:rsid w:val="00025626"/>
    <w:rsid w:val="00033211"/>
    <w:rsid w:val="00034799"/>
    <w:rsid w:val="00034BF8"/>
    <w:rsid w:val="00034DDE"/>
    <w:rsid w:val="0003503A"/>
    <w:rsid w:val="00035065"/>
    <w:rsid w:val="00035960"/>
    <w:rsid w:val="00037B5D"/>
    <w:rsid w:val="00045B27"/>
    <w:rsid w:val="0004686C"/>
    <w:rsid w:val="00051B5F"/>
    <w:rsid w:val="00053A3B"/>
    <w:rsid w:val="00053B99"/>
    <w:rsid w:val="00055649"/>
    <w:rsid w:val="00057F97"/>
    <w:rsid w:val="00060EFE"/>
    <w:rsid w:val="00061346"/>
    <w:rsid w:val="00075DCB"/>
    <w:rsid w:val="000805BE"/>
    <w:rsid w:val="00082F68"/>
    <w:rsid w:val="0008588C"/>
    <w:rsid w:val="00090BB1"/>
    <w:rsid w:val="00090E55"/>
    <w:rsid w:val="00092D35"/>
    <w:rsid w:val="000963E1"/>
    <w:rsid w:val="00097018"/>
    <w:rsid w:val="000A15B3"/>
    <w:rsid w:val="000A187E"/>
    <w:rsid w:val="000A1A16"/>
    <w:rsid w:val="000A1D59"/>
    <w:rsid w:val="000A4775"/>
    <w:rsid w:val="000B530C"/>
    <w:rsid w:val="000B6A9A"/>
    <w:rsid w:val="000C0BD4"/>
    <w:rsid w:val="000C17CB"/>
    <w:rsid w:val="000C4979"/>
    <w:rsid w:val="000C5715"/>
    <w:rsid w:val="000C7287"/>
    <w:rsid w:val="000D016E"/>
    <w:rsid w:val="000D4BF3"/>
    <w:rsid w:val="000D5A81"/>
    <w:rsid w:val="000F2A7E"/>
    <w:rsid w:val="000F33EE"/>
    <w:rsid w:val="000F5E44"/>
    <w:rsid w:val="00106EDA"/>
    <w:rsid w:val="00107A49"/>
    <w:rsid w:val="00107D07"/>
    <w:rsid w:val="0011158B"/>
    <w:rsid w:val="001120BF"/>
    <w:rsid w:val="00116D69"/>
    <w:rsid w:val="00124528"/>
    <w:rsid w:val="001341CF"/>
    <w:rsid w:val="0013757B"/>
    <w:rsid w:val="00140928"/>
    <w:rsid w:val="00140BAF"/>
    <w:rsid w:val="001418C8"/>
    <w:rsid w:val="00142B77"/>
    <w:rsid w:val="0014611C"/>
    <w:rsid w:val="001470DC"/>
    <w:rsid w:val="00147711"/>
    <w:rsid w:val="001509A4"/>
    <w:rsid w:val="001515EC"/>
    <w:rsid w:val="001526D8"/>
    <w:rsid w:val="00152CA0"/>
    <w:rsid w:val="0015362A"/>
    <w:rsid w:val="00153D97"/>
    <w:rsid w:val="001629B4"/>
    <w:rsid w:val="00163909"/>
    <w:rsid w:val="00164E97"/>
    <w:rsid w:val="0016767E"/>
    <w:rsid w:val="00180FA8"/>
    <w:rsid w:val="00186268"/>
    <w:rsid w:val="00193EDA"/>
    <w:rsid w:val="00194A89"/>
    <w:rsid w:val="001A0190"/>
    <w:rsid w:val="001A2279"/>
    <w:rsid w:val="001A3DB9"/>
    <w:rsid w:val="001B2C46"/>
    <w:rsid w:val="001B358D"/>
    <w:rsid w:val="001B36B8"/>
    <w:rsid w:val="001B3D1F"/>
    <w:rsid w:val="001B5799"/>
    <w:rsid w:val="001C144E"/>
    <w:rsid w:val="001D23F2"/>
    <w:rsid w:val="001D2A87"/>
    <w:rsid w:val="001D2CA7"/>
    <w:rsid w:val="001D3748"/>
    <w:rsid w:val="001D4354"/>
    <w:rsid w:val="001E1B4C"/>
    <w:rsid w:val="001E1C53"/>
    <w:rsid w:val="001E79E5"/>
    <w:rsid w:val="001F03F3"/>
    <w:rsid w:val="001F17F3"/>
    <w:rsid w:val="001F385C"/>
    <w:rsid w:val="001F3E54"/>
    <w:rsid w:val="001F6DC9"/>
    <w:rsid w:val="001F7A85"/>
    <w:rsid w:val="00212F54"/>
    <w:rsid w:val="00216843"/>
    <w:rsid w:val="002168B8"/>
    <w:rsid w:val="002174D9"/>
    <w:rsid w:val="00225DC7"/>
    <w:rsid w:val="002309A3"/>
    <w:rsid w:val="00231578"/>
    <w:rsid w:val="00232774"/>
    <w:rsid w:val="00233EB7"/>
    <w:rsid w:val="00234BAB"/>
    <w:rsid w:val="00234E73"/>
    <w:rsid w:val="00240549"/>
    <w:rsid w:val="0024116B"/>
    <w:rsid w:val="00245FA1"/>
    <w:rsid w:val="002511C5"/>
    <w:rsid w:val="00252571"/>
    <w:rsid w:val="00254703"/>
    <w:rsid w:val="00255B9F"/>
    <w:rsid w:val="00262DF0"/>
    <w:rsid w:val="002714E9"/>
    <w:rsid w:val="00272A20"/>
    <w:rsid w:val="00273748"/>
    <w:rsid w:val="002842EC"/>
    <w:rsid w:val="002915D3"/>
    <w:rsid w:val="002919D8"/>
    <w:rsid w:val="00294AD0"/>
    <w:rsid w:val="00294D0C"/>
    <w:rsid w:val="002A2873"/>
    <w:rsid w:val="002A5883"/>
    <w:rsid w:val="002A593C"/>
    <w:rsid w:val="002A6232"/>
    <w:rsid w:val="002B4688"/>
    <w:rsid w:val="002B4CAC"/>
    <w:rsid w:val="002B5EAE"/>
    <w:rsid w:val="002C570D"/>
    <w:rsid w:val="002D491F"/>
    <w:rsid w:val="002D5FB9"/>
    <w:rsid w:val="002E0856"/>
    <w:rsid w:val="002F3D96"/>
    <w:rsid w:val="002F53ED"/>
    <w:rsid w:val="002F771A"/>
    <w:rsid w:val="0030323F"/>
    <w:rsid w:val="0030671C"/>
    <w:rsid w:val="00307ED0"/>
    <w:rsid w:val="00310B4E"/>
    <w:rsid w:val="00313996"/>
    <w:rsid w:val="00314CC2"/>
    <w:rsid w:val="0031638E"/>
    <w:rsid w:val="003171CB"/>
    <w:rsid w:val="0031785B"/>
    <w:rsid w:val="003213C3"/>
    <w:rsid w:val="003240C3"/>
    <w:rsid w:val="00327A5D"/>
    <w:rsid w:val="003311C5"/>
    <w:rsid w:val="00333107"/>
    <w:rsid w:val="003350CA"/>
    <w:rsid w:val="003371F8"/>
    <w:rsid w:val="00342EB7"/>
    <w:rsid w:val="003437FC"/>
    <w:rsid w:val="00346C67"/>
    <w:rsid w:val="0035624D"/>
    <w:rsid w:val="00365761"/>
    <w:rsid w:val="003660A4"/>
    <w:rsid w:val="003713A7"/>
    <w:rsid w:val="00374775"/>
    <w:rsid w:val="003753EB"/>
    <w:rsid w:val="00376B9E"/>
    <w:rsid w:val="0038150E"/>
    <w:rsid w:val="0038290A"/>
    <w:rsid w:val="003920D0"/>
    <w:rsid w:val="003977B3"/>
    <w:rsid w:val="003A08E6"/>
    <w:rsid w:val="003A0989"/>
    <w:rsid w:val="003A0C6C"/>
    <w:rsid w:val="003A2A89"/>
    <w:rsid w:val="003A6B78"/>
    <w:rsid w:val="003B403F"/>
    <w:rsid w:val="003B7654"/>
    <w:rsid w:val="003C3A75"/>
    <w:rsid w:val="003C7158"/>
    <w:rsid w:val="003E2BC5"/>
    <w:rsid w:val="003E75A8"/>
    <w:rsid w:val="00403D51"/>
    <w:rsid w:val="00403E58"/>
    <w:rsid w:val="00410BC6"/>
    <w:rsid w:val="00413858"/>
    <w:rsid w:val="00413D98"/>
    <w:rsid w:val="004177B9"/>
    <w:rsid w:val="00425275"/>
    <w:rsid w:val="00430AAF"/>
    <w:rsid w:val="004323FD"/>
    <w:rsid w:val="004325D4"/>
    <w:rsid w:val="00450DBA"/>
    <w:rsid w:val="004519A1"/>
    <w:rsid w:val="00451EB1"/>
    <w:rsid w:val="0045361A"/>
    <w:rsid w:val="0045406E"/>
    <w:rsid w:val="004559D8"/>
    <w:rsid w:val="00455AC8"/>
    <w:rsid w:val="00461161"/>
    <w:rsid w:val="00461355"/>
    <w:rsid w:val="0046227A"/>
    <w:rsid w:val="004637EF"/>
    <w:rsid w:val="00464B7F"/>
    <w:rsid w:val="004667C7"/>
    <w:rsid w:val="00470BAB"/>
    <w:rsid w:val="00473782"/>
    <w:rsid w:val="004743FF"/>
    <w:rsid w:val="00477173"/>
    <w:rsid w:val="00482451"/>
    <w:rsid w:val="004828E4"/>
    <w:rsid w:val="00482F16"/>
    <w:rsid w:val="00484433"/>
    <w:rsid w:val="004860AD"/>
    <w:rsid w:val="00492CB8"/>
    <w:rsid w:val="004B2F2A"/>
    <w:rsid w:val="004B54D3"/>
    <w:rsid w:val="004B5801"/>
    <w:rsid w:val="004B60FD"/>
    <w:rsid w:val="004B7A07"/>
    <w:rsid w:val="004C4198"/>
    <w:rsid w:val="004C57DA"/>
    <w:rsid w:val="004C5D7E"/>
    <w:rsid w:val="004D20D7"/>
    <w:rsid w:val="004D3237"/>
    <w:rsid w:val="004D5F99"/>
    <w:rsid w:val="004E0716"/>
    <w:rsid w:val="004E0C6F"/>
    <w:rsid w:val="004E2319"/>
    <w:rsid w:val="004E3F36"/>
    <w:rsid w:val="004E47D2"/>
    <w:rsid w:val="004F1A4D"/>
    <w:rsid w:val="004F3816"/>
    <w:rsid w:val="004F42D7"/>
    <w:rsid w:val="004F515B"/>
    <w:rsid w:val="004F5B97"/>
    <w:rsid w:val="004F6EB0"/>
    <w:rsid w:val="004F7C6E"/>
    <w:rsid w:val="00500CC5"/>
    <w:rsid w:val="00501C4D"/>
    <w:rsid w:val="005053ED"/>
    <w:rsid w:val="00505AF3"/>
    <w:rsid w:val="0051250B"/>
    <w:rsid w:val="005149C8"/>
    <w:rsid w:val="00514A95"/>
    <w:rsid w:val="00523665"/>
    <w:rsid w:val="00523B97"/>
    <w:rsid w:val="00524112"/>
    <w:rsid w:val="00527292"/>
    <w:rsid w:val="00530CDD"/>
    <w:rsid w:val="00536311"/>
    <w:rsid w:val="00540EF9"/>
    <w:rsid w:val="00541DCE"/>
    <w:rsid w:val="00545AD3"/>
    <w:rsid w:val="0054789B"/>
    <w:rsid w:val="00550195"/>
    <w:rsid w:val="0055342E"/>
    <w:rsid w:val="00560F99"/>
    <w:rsid w:val="00566609"/>
    <w:rsid w:val="005669C6"/>
    <w:rsid w:val="00566CE8"/>
    <w:rsid w:val="00574797"/>
    <w:rsid w:val="0057723F"/>
    <w:rsid w:val="005812E5"/>
    <w:rsid w:val="00583D58"/>
    <w:rsid w:val="00585F1F"/>
    <w:rsid w:val="005871F7"/>
    <w:rsid w:val="00591EC8"/>
    <w:rsid w:val="005A09D5"/>
    <w:rsid w:val="005A587E"/>
    <w:rsid w:val="005A63FD"/>
    <w:rsid w:val="005A6795"/>
    <w:rsid w:val="005A6F5C"/>
    <w:rsid w:val="005B0062"/>
    <w:rsid w:val="005B1915"/>
    <w:rsid w:val="005B1AD9"/>
    <w:rsid w:val="005B5242"/>
    <w:rsid w:val="005B5C37"/>
    <w:rsid w:val="005B75DD"/>
    <w:rsid w:val="005C446E"/>
    <w:rsid w:val="005C75AC"/>
    <w:rsid w:val="005D5046"/>
    <w:rsid w:val="005D68B6"/>
    <w:rsid w:val="005D72F4"/>
    <w:rsid w:val="005E2A7B"/>
    <w:rsid w:val="005E68FB"/>
    <w:rsid w:val="005F1095"/>
    <w:rsid w:val="00600010"/>
    <w:rsid w:val="00604FD4"/>
    <w:rsid w:val="00606861"/>
    <w:rsid w:val="00607DA6"/>
    <w:rsid w:val="00613449"/>
    <w:rsid w:val="0061347B"/>
    <w:rsid w:val="00620A32"/>
    <w:rsid w:val="00630F58"/>
    <w:rsid w:val="00640535"/>
    <w:rsid w:val="0064066D"/>
    <w:rsid w:val="006427D0"/>
    <w:rsid w:val="00644A67"/>
    <w:rsid w:val="00644EA9"/>
    <w:rsid w:val="00656DDA"/>
    <w:rsid w:val="00661DB2"/>
    <w:rsid w:val="00665A58"/>
    <w:rsid w:val="00667CF6"/>
    <w:rsid w:val="0067128A"/>
    <w:rsid w:val="00674B71"/>
    <w:rsid w:val="00684AC3"/>
    <w:rsid w:val="00685E45"/>
    <w:rsid w:val="00691774"/>
    <w:rsid w:val="00692816"/>
    <w:rsid w:val="00692A21"/>
    <w:rsid w:val="00692A38"/>
    <w:rsid w:val="0069518F"/>
    <w:rsid w:val="006969DA"/>
    <w:rsid w:val="00697CF2"/>
    <w:rsid w:val="006A1A8E"/>
    <w:rsid w:val="006A1D98"/>
    <w:rsid w:val="006A6A6B"/>
    <w:rsid w:val="006B1FEE"/>
    <w:rsid w:val="006B216D"/>
    <w:rsid w:val="006B2E85"/>
    <w:rsid w:val="006B6835"/>
    <w:rsid w:val="006B7622"/>
    <w:rsid w:val="006C2730"/>
    <w:rsid w:val="006C402E"/>
    <w:rsid w:val="006C5B14"/>
    <w:rsid w:val="006D3B32"/>
    <w:rsid w:val="006D7615"/>
    <w:rsid w:val="006E086A"/>
    <w:rsid w:val="006E2D43"/>
    <w:rsid w:val="006F7567"/>
    <w:rsid w:val="00704D3E"/>
    <w:rsid w:val="007177DB"/>
    <w:rsid w:val="00731765"/>
    <w:rsid w:val="00732309"/>
    <w:rsid w:val="007337F5"/>
    <w:rsid w:val="00735C60"/>
    <w:rsid w:val="00742277"/>
    <w:rsid w:val="00742359"/>
    <w:rsid w:val="0074293B"/>
    <w:rsid w:val="00744D6E"/>
    <w:rsid w:val="00751D5C"/>
    <w:rsid w:val="0076129B"/>
    <w:rsid w:val="00763056"/>
    <w:rsid w:val="00763389"/>
    <w:rsid w:val="0076360C"/>
    <w:rsid w:val="00763EA5"/>
    <w:rsid w:val="00763F9F"/>
    <w:rsid w:val="00767239"/>
    <w:rsid w:val="0077175D"/>
    <w:rsid w:val="007729AC"/>
    <w:rsid w:val="00772A7D"/>
    <w:rsid w:val="007739C7"/>
    <w:rsid w:val="00782198"/>
    <w:rsid w:val="007822A0"/>
    <w:rsid w:val="00782997"/>
    <w:rsid w:val="00784323"/>
    <w:rsid w:val="00784E19"/>
    <w:rsid w:val="0078669E"/>
    <w:rsid w:val="00787529"/>
    <w:rsid w:val="00790B39"/>
    <w:rsid w:val="0079109B"/>
    <w:rsid w:val="00797B03"/>
    <w:rsid w:val="007A0176"/>
    <w:rsid w:val="007A0EA4"/>
    <w:rsid w:val="007A1A60"/>
    <w:rsid w:val="007A2A11"/>
    <w:rsid w:val="007A433F"/>
    <w:rsid w:val="007A4434"/>
    <w:rsid w:val="007B7563"/>
    <w:rsid w:val="007C3852"/>
    <w:rsid w:val="007C70DC"/>
    <w:rsid w:val="007D163E"/>
    <w:rsid w:val="007D71C6"/>
    <w:rsid w:val="007E0CE7"/>
    <w:rsid w:val="007E6FB7"/>
    <w:rsid w:val="007F2ECA"/>
    <w:rsid w:val="007F393F"/>
    <w:rsid w:val="00801468"/>
    <w:rsid w:val="008070E9"/>
    <w:rsid w:val="00813FCE"/>
    <w:rsid w:val="008140CB"/>
    <w:rsid w:val="008154D3"/>
    <w:rsid w:val="008239F1"/>
    <w:rsid w:val="008241B9"/>
    <w:rsid w:val="00825757"/>
    <w:rsid w:val="0082669C"/>
    <w:rsid w:val="0083471E"/>
    <w:rsid w:val="00835A72"/>
    <w:rsid w:val="00844A32"/>
    <w:rsid w:val="00847E79"/>
    <w:rsid w:val="008578C2"/>
    <w:rsid w:val="008614DE"/>
    <w:rsid w:val="008664A9"/>
    <w:rsid w:val="0087211D"/>
    <w:rsid w:val="00872CE8"/>
    <w:rsid w:val="0088048B"/>
    <w:rsid w:val="00881ACF"/>
    <w:rsid w:val="00882E32"/>
    <w:rsid w:val="00883709"/>
    <w:rsid w:val="008876DA"/>
    <w:rsid w:val="00887C18"/>
    <w:rsid w:val="00893727"/>
    <w:rsid w:val="008944BB"/>
    <w:rsid w:val="00894F73"/>
    <w:rsid w:val="00896F55"/>
    <w:rsid w:val="008A2846"/>
    <w:rsid w:val="008A3C6D"/>
    <w:rsid w:val="008A67F9"/>
    <w:rsid w:val="008A7281"/>
    <w:rsid w:val="008B13E6"/>
    <w:rsid w:val="008B1467"/>
    <w:rsid w:val="008B5157"/>
    <w:rsid w:val="008B5460"/>
    <w:rsid w:val="008B55B5"/>
    <w:rsid w:val="008D15FA"/>
    <w:rsid w:val="008D46F5"/>
    <w:rsid w:val="008E0130"/>
    <w:rsid w:val="008E2368"/>
    <w:rsid w:val="008E3A41"/>
    <w:rsid w:val="008F05C5"/>
    <w:rsid w:val="008F3C15"/>
    <w:rsid w:val="00901F7C"/>
    <w:rsid w:val="009053EE"/>
    <w:rsid w:val="0090711E"/>
    <w:rsid w:val="0090786F"/>
    <w:rsid w:val="0091124B"/>
    <w:rsid w:val="009116F8"/>
    <w:rsid w:val="009172EC"/>
    <w:rsid w:val="00922494"/>
    <w:rsid w:val="00930B24"/>
    <w:rsid w:val="009324B6"/>
    <w:rsid w:val="0093406D"/>
    <w:rsid w:val="00937C61"/>
    <w:rsid w:val="0094173F"/>
    <w:rsid w:val="00947653"/>
    <w:rsid w:val="0095579B"/>
    <w:rsid w:val="0095703B"/>
    <w:rsid w:val="00961FDC"/>
    <w:rsid w:val="00964754"/>
    <w:rsid w:val="009714F4"/>
    <w:rsid w:val="00973C54"/>
    <w:rsid w:val="00980375"/>
    <w:rsid w:val="00982437"/>
    <w:rsid w:val="009825DF"/>
    <w:rsid w:val="009908D8"/>
    <w:rsid w:val="009914AF"/>
    <w:rsid w:val="00996252"/>
    <w:rsid w:val="00997280"/>
    <w:rsid w:val="009A40A3"/>
    <w:rsid w:val="009A4488"/>
    <w:rsid w:val="009A6D8A"/>
    <w:rsid w:val="009A7479"/>
    <w:rsid w:val="009B020F"/>
    <w:rsid w:val="009B1F93"/>
    <w:rsid w:val="009B2065"/>
    <w:rsid w:val="009B2111"/>
    <w:rsid w:val="009B2219"/>
    <w:rsid w:val="009B2746"/>
    <w:rsid w:val="009B726C"/>
    <w:rsid w:val="009C0AC1"/>
    <w:rsid w:val="009C1855"/>
    <w:rsid w:val="009C5656"/>
    <w:rsid w:val="009C5A49"/>
    <w:rsid w:val="009D0899"/>
    <w:rsid w:val="009D4F81"/>
    <w:rsid w:val="009D5FEB"/>
    <w:rsid w:val="009D7C69"/>
    <w:rsid w:val="009E4177"/>
    <w:rsid w:val="009E4215"/>
    <w:rsid w:val="009E5385"/>
    <w:rsid w:val="009E55B8"/>
    <w:rsid w:val="009E5B83"/>
    <w:rsid w:val="009F523F"/>
    <w:rsid w:val="009F6D07"/>
    <w:rsid w:val="00A0322C"/>
    <w:rsid w:val="00A03473"/>
    <w:rsid w:val="00A04780"/>
    <w:rsid w:val="00A062F4"/>
    <w:rsid w:val="00A06C64"/>
    <w:rsid w:val="00A127F0"/>
    <w:rsid w:val="00A214E4"/>
    <w:rsid w:val="00A222B9"/>
    <w:rsid w:val="00A26B44"/>
    <w:rsid w:val="00A27E76"/>
    <w:rsid w:val="00A362BA"/>
    <w:rsid w:val="00A37BA5"/>
    <w:rsid w:val="00A53FCA"/>
    <w:rsid w:val="00A60C3A"/>
    <w:rsid w:val="00A61413"/>
    <w:rsid w:val="00A61A70"/>
    <w:rsid w:val="00A6725B"/>
    <w:rsid w:val="00A73374"/>
    <w:rsid w:val="00A81BC0"/>
    <w:rsid w:val="00A85546"/>
    <w:rsid w:val="00A868EF"/>
    <w:rsid w:val="00A86FA2"/>
    <w:rsid w:val="00A90812"/>
    <w:rsid w:val="00A93997"/>
    <w:rsid w:val="00A93E38"/>
    <w:rsid w:val="00A973D7"/>
    <w:rsid w:val="00AA0CAA"/>
    <w:rsid w:val="00AA280E"/>
    <w:rsid w:val="00AB191F"/>
    <w:rsid w:val="00AB44E1"/>
    <w:rsid w:val="00AB4D24"/>
    <w:rsid w:val="00AB7AB5"/>
    <w:rsid w:val="00AC0E1E"/>
    <w:rsid w:val="00AC1EA0"/>
    <w:rsid w:val="00AC3195"/>
    <w:rsid w:val="00AD1E9D"/>
    <w:rsid w:val="00AD2018"/>
    <w:rsid w:val="00AD3C3E"/>
    <w:rsid w:val="00AD64EE"/>
    <w:rsid w:val="00AE16F6"/>
    <w:rsid w:val="00AE5169"/>
    <w:rsid w:val="00AE5F8B"/>
    <w:rsid w:val="00AE6E78"/>
    <w:rsid w:val="00AE75EE"/>
    <w:rsid w:val="00AF034F"/>
    <w:rsid w:val="00AF5202"/>
    <w:rsid w:val="00AF5502"/>
    <w:rsid w:val="00AF58E5"/>
    <w:rsid w:val="00AF609F"/>
    <w:rsid w:val="00AF6364"/>
    <w:rsid w:val="00B0127F"/>
    <w:rsid w:val="00B02EB5"/>
    <w:rsid w:val="00B04C4E"/>
    <w:rsid w:val="00B04D07"/>
    <w:rsid w:val="00B16513"/>
    <w:rsid w:val="00B2212D"/>
    <w:rsid w:val="00B34B10"/>
    <w:rsid w:val="00B407FA"/>
    <w:rsid w:val="00B42EA2"/>
    <w:rsid w:val="00B460FC"/>
    <w:rsid w:val="00B52F40"/>
    <w:rsid w:val="00B53E0D"/>
    <w:rsid w:val="00B5447E"/>
    <w:rsid w:val="00B54C3C"/>
    <w:rsid w:val="00B563F7"/>
    <w:rsid w:val="00B568BC"/>
    <w:rsid w:val="00B60057"/>
    <w:rsid w:val="00B6108F"/>
    <w:rsid w:val="00B62C44"/>
    <w:rsid w:val="00B668AF"/>
    <w:rsid w:val="00B66E06"/>
    <w:rsid w:val="00B73981"/>
    <w:rsid w:val="00B73BDC"/>
    <w:rsid w:val="00B751E4"/>
    <w:rsid w:val="00B7729A"/>
    <w:rsid w:val="00B819C3"/>
    <w:rsid w:val="00B8555F"/>
    <w:rsid w:val="00B91094"/>
    <w:rsid w:val="00B93395"/>
    <w:rsid w:val="00B9466C"/>
    <w:rsid w:val="00BA5BFA"/>
    <w:rsid w:val="00BA6C8D"/>
    <w:rsid w:val="00BB1D70"/>
    <w:rsid w:val="00BB7768"/>
    <w:rsid w:val="00BC11B7"/>
    <w:rsid w:val="00BC2A87"/>
    <w:rsid w:val="00BC3752"/>
    <w:rsid w:val="00BC4722"/>
    <w:rsid w:val="00BD1708"/>
    <w:rsid w:val="00BD2F50"/>
    <w:rsid w:val="00BD504E"/>
    <w:rsid w:val="00BE185F"/>
    <w:rsid w:val="00BE22F7"/>
    <w:rsid w:val="00BE4A00"/>
    <w:rsid w:val="00BE5240"/>
    <w:rsid w:val="00BF04ED"/>
    <w:rsid w:val="00BF222E"/>
    <w:rsid w:val="00BF5924"/>
    <w:rsid w:val="00BF5DBD"/>
    <w:rsid w:val="00BF6256"/>
    <w:rsid w:val="00C04249"/>
    <w:rsid w:val="00C10972"/>
    <w:rsid w:val="00C138A5"/>
    <w:rsid w:val="00C16229"/>
    <w:rsid w:val="00C165B3"/>
    <w:rsid w:val="00C16B04"/>
    <w:rsid w:val="00C20B6E"/>
    <w:rsid w:val="00C23275"/>
    <w:rsid w:val="00C24FF9"/>
    <w:rsid w:val="00C3167F"/>
    <w:rsid w:val="00C3293D"/>
    <w:rsid w:val="00C431C3"/>
    <w:rsid w:val="00C437CB"/>
    <w:rsid w:val="00C5401B"/>
    <w:rsid w:val="00C569E5"/>
    <w:rsid w:val="00C65389"/>
    <w:rsid w:val="00C65545"/>
    <w:rsid w:val="00C70B1C"/>
    <w:rsid w:val="00C7522E"/>
    <w:rsid w:val="00C80901"/>
    <w:rsid w:val="00C8361A"/>
    <w:rsid w:val="00C83640"/>
    <w:rsid w:val="00C85121"/>
    <w:rsid w:val="00C8583E"/>
    <w:rsid w:val="00C86824"/>
    <w:rsid w:val="00C96552"/>
    <w:rsid w:val="00CA151E"/>
    <w:rsid w:val="00CA2904"/>
    <w:rsid w:val="00CA3F35"/>
    <w:rsid w:val="00CB20C3"/>
    <w:rsid w:val="00CB5130"/>
    <w:rsid w:val="00CB6696"/>
    <w:rsid w:val="00CB7EF8"/>
    <w:rsid w:val="00CC1A79"/>
    <w:rsid w:val="00CC3DE3"/>
    <w:rsid w:val="00CD01BD"/>
    <w:rsid w:val="00CD24AE"/>
    <w:rsid w:val="00CD4C10"/>
    <w:rsid w:val="00CD7006"/>
    <w:rsid w:val="00CE042C"/>
    <w:rsid w:val="00CE151C"/>
    <w:rsid w:val="00CE2C58"/>
    <w:rsid w:val="00CE2F90"/>
    <w:rsid w:val="00CF13FC"/>
    <w:rsid w:val="00CF370E"/>
    <w:rsid w:val="00D01DD2"/>
    <w:rsid w:val="00D03124"/>
    <w:rsid w:val="00D10319"/>
    <w:rsid w:val="00D10CF2"/>
    <w:rsid w:val="00D137FD"/>
    <w:rsid w:val="00D22CD9"/>
    <w:rsid w:val="00D25677"/>
    <w:rsid w:val="00D25E0A"/>
    <w:rsid w:val="00D26E8B"/>
    <w:rsid w:val="00D3300B"/>
    <w:rsid w:val="00D362B7"/>
    <w:rsid w:val="00D36E4F"/>
    <w:rsid w:val="00D37AED"/>
    <w:rsid w:val="00D420F3"/>
    <w:rsid w:val="00D44E51"/>
    <w:rsid w:val="00D45094"/>
    <w:rsid w:val="00D452F5"/>
    <w:rsid w:val="00D453AF"/>
    <w:rsid w:val="00D46E86"/>
    <w:rsid w:val="00D512FB"/>
    <w:rsid w:val="00D565C4"/>
    <w:rsid w:val="00D606AA"/>
    <w:rsid w:val="00D616EA"/>
    <w:rsid w:val="00D63625"/>
    <w:rsid w:val="00D77F53"/>
    <w:rsid w:val="00D80454"/>
    <w:rsid w:val="00D80A48"/>
    <w:rsid w:val="00D90E74"/>
    <w:rsid w:val="00D930C8"/>
    <w:rsid w:val="00D939E0"/>
    <w:rsid w:val="00D970BD"/>
    <w:rsid w:val="00DA3E7B"/>
    <w:rsid w:val="00DC1195"/>
    <w:rsid w:val="00DC3719"/>
    <w:rsid w:val="00DC6732"/>
    <w:rsid w:val="00DC7824"/>
    <w:rsid w:val="00DD1BDD"/>
    <w:rsid w:val="00DD3DB1"/>
    <w:rsid w:val="00DD4DFE"/>
    <w:rsid w:val="00DD70EA"/>
    <w:rsid w:val="00DE0734"/>
    <w:rsid w:val="00DE3904"/>
    <w:rsid w:val="00DE6E28"/>
    <w:rsid w:val="00DE7D20"/>
    <w:rsid w:val="00DF4C80"/>
    <w:rsid w:val="00DF5320"/>
    <w:rsid w:val="00DF7692"/>
    <w:rsid w:val="00E01A26"/>
    <w:rsid w:val="00E05403"/>
    <w:rsid w:val="00E059AC"/>
    <w:rsid w:val="00E126BD"/>
    <w:rsid w:val="00E2143A"/>
    <w:rsid w:val="00E2336A"/>
    <w:rsid w:val="00E26C95"/>
    <w:rsid w:val="00E27BC1"/>
    <w:rsid w:val="00E36A20"/>
    <w:rsid w:val="00E42469"/>
    <w:rsid w:val="00E47146"/>
    <w:rsid w:val="00E52735"/>
    <w:rsid w:val="00E61588"/>
    <w:rsid w:val="00E617A5"/>
    <w:rsid w:val="00E6251B"/>
    <w:rsid w:val="00E64468"/>
    <w:rsid w:val="00E6574B"/>
    <w:rsid w:val="00E708D8"/>
    <w:rsid w:val="00E7276C"/>
    <w:rsid w:val="00E744F6"/>
    <w:rsid w:val="00E75745"/>
    <w:rsid w:val="00E80025"/>
    <w:rsid w:val="00E8107B"/>
    <w:rsid w:val="00E82033"/>
    <w:rsid w:val="00E826BE"/>
    <w:rsid w:val="00E87134"/>
    <w:rsid w:val="00E905EF"/>
    <w:rsid w:val="00E931E9"/>
    <w:rsid w:val="00E9479D"/>
    <w:rsid w:val="00E977A4"/>
    <w:rsid w:val="00EA108F"/>
    <w:rsid w:val="00EA11ED"/>
    <w:rsid w:val="00EA2EDA"/>
    <w:rsid w:val="00EA6D01"/>
    <w:rsid w:val="00EB02A0"/>
    <w:rsid w:val="00EB353F"/>
    <w:rsid w:val="00EB65D3"/>
    <w:rsid w:val="00EB6DE3"/>
    <w:rsid w:val="00EB6E8F"/>
    <w:rsid w:val="00EC68C0"/>
    <w:rsid w:val="00ED0B87"/>
    <w:rsid w:val="00EE000D"/>
    <w:rsid w:val="00EE7600"/>
    <w:rsid w:val="00EF5048"/>
    <w:rsid w:val="00EF7CA2"/>
    <w:rsid w:val="00F03602"/>
    <w:rsid w:val="00F03C4D"/>
    <w:rsid w:val="00F06B43"/>
    <w:rsid w:val="00F076FA"/>
    <w:rsid w:val="00F113D4"/>
    <w:rsid w:val="00F11D8F"/>
    <w:rsid w:val="00F232D4"/>
    <w:rsid w:val="00F24AA1"/>
    <w:rsid w:val="00F2789E"/>
    <w:rsid w:val="00F30245"/>
    <w:rsid w:val="00F33226"/>
    <w:rsid w:val="00F335D7"/>
    <w:rsid w:val="00F51687"/>
    <w:rsid w:val="00F51C91"/>
    <w:rsid w:val="00F5729C"/>
    <w:rsid w:val="00F6004A"/>
    <w:rsid w:val="00F62C72"/>
    <w:rsid w:val="00F62D54"/>
    <w:rsid w:val="00F62FE9"/>
    <w:rsid w:val="00F659A3"/>
    <w:rsid w:val="00F67651"/>
    <w:rsid w:val="00F7438F"/>
    <w:rsid w:val="00F805E0"/>
    <w:rsid w:val="00F811E6"/>
    <w:rsid w:val="00F8445B"/>
    <w:rsid w:val="00F844D6"/>
    <w:rsid w:val="00F847C2"/>
    <w:rsid w:val="00F86B3D"/>
    <w:rsid w:val="00F909AC"/>
    <w:rsid w:val="00F911E8"/>
    <w:rsid w:val="00F92976"/>
    <w:rsid w:val="00F935CA"/>
    <w:rsid w:val="00F944EA"/>
    <w:rsid w:val="00F9516D"/>
    <w:rsid w:val="00F97F21"/>
    <w:rsid w:val="00FA1AF3"/>
    <w:rsid w:val="00FA4F8F"/>
    <w:rsid w:val="00FA7A74"/>
    <w:rsid w:val="00FB062F"/>
    <w:rsid w:val="00FB076B"/>
    <w:rsid w:val="00FB7D42"/>
    <w:rsid w:val="00FB7E5D"/>
    <w:rsid w:val="00FB7FF7"/>
    <w:rsid w:val="00FC586E"/>
    <w:rsid w:val="00FC67C0"/>
    <w:rsid w:val="00FD1AD9"/>
    <w:rsid w:val="00FD3442"/>
    <w:rsid w:val="00FD6324"/>
    <w:rsid w:val="00FE56A9"/>
    <w:rsid w:val="00FE7B57"/>
    <w:rsid w:val="00FF3F25"/>
    <w:rsid w:val="00FF7C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5729C"/>
    <w:rPr>
      <w:sz w:val="24"/>
      <w:szCs w:val="24"/>
      <w:lang w:val="en-GB"/>
    </w:rPr>
  </w:style>
  <w:style w:type="paragraph" w:styleId="Heading1">
    <w:name w:val="heading 1"/>
    <w:basedOn w:val="Normal"/>
    <w:next w:val="Normal"/>
    <w:link w:val="Heading1Char"/>
    <w:uiPriority w:val="98"/>
    <w:semiHidden/>
    <w:rsid w:val="00464B7F"/>
    <w:pPr>
      <w:numPr>
        <w:numId w:val="17"/>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64B7F"/>
    <w:pPr>
      <w:numPr>
        <w:ilvl w:val="1"/>
        <w:numId w:val="17"/>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64B7F"/>
    <w:pPr>
      <w:numPr>
        <w:ilvl w:val="2"/>
        <w:numId w:val="17"/>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464B7F"/>
    <w:pPr>
      <w:numPr>
        <w:ilvl w:val="3"/>
        <w:numId w:val="17"/>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464B7F"/>
    <w:pPr>
      <w:numPr>
        <w:ilvl w:val="4"/>
        <w:numId w:val="17"/>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464B7F"/>
    <w:pPr>
      <w:numPr>
        <w:ilvl w:val="5"/>
        <w:numId w:val="17"/>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464B7F"/>
    <w:pPr>
      <w:numPr>
        <w:ilvl w:val="6"/>
        <w:numId w:val="17"/>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464B7F"/>
    <w:pPr>
      <w:numPr>
        <w:ilvl w:val="7"/>
        <w:numId w:val="17"/>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64B7F"/>
    <w:pPr>
      <w:numPr>
        <w:ilvl w:val="8"/>
        <w:numId w:val="17"/>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64B7F"/>
    <w:rPr>
      <w:rFonts w:ascii="Tahoma" w:hAnsi="Tahoma" w:cs="Tahoma"/>
      <w:sz w:val="16"/>
      <w:szCs w:val="16"/>
    </w:rPr>
  </w:style>
  <w:style w:type="character" w:customStyle="1" w:styleId="BalloonTextChar">
    <w:name w:val="Balloon Text Char"/>
    <w:basedOn w:val="DefaultParagraphFont"/>
    <w:link w:val="BalloonText"/>
    <w:uiPriority w:val="98"/>
    <w:semiHidden/>
    <w:rsid w:val="00464B7F"/>
    <w:rPr>
      <w:rFonts w:ascii="Tahoma" w:hAnsi="Tahoma" w:cs="Tahoma"/>
      <w:sz w:val="16"/>
      <w:szCs w:val="16"/>
      <w:lang w:val="en-GB"/>
    </w:rPr>
  </w:style>
  <w:style w:type="character" w:styleId="BookTitle">
    <w:name w:val="Book Title"/>
    <w:uiPriority w:val="98"/>
    <w:semiHidden/>
    <w:qFormat/>
    <w:rsid w:val="00464B7F"/>
    <w:rPr>
      <w:i/>
      <w:iCs/>
      <w:smallCaps/>
      <w:spacing w:val="5"/>
    </w:rPr>
  </w:style>
  <w:style w:type="paragraph" w:customStyle="1" w:styleId="JuHeader">
    <w:name w:val="Ju_Header"/>
    <w:aliases w:val="_Header"/>
    <w:basedOn w:val="Header"/>
    <w:uiPriority w:val="29"/>
    <w:qFormat/>
    <w:rsid w:val="00464B7F"/>
    <w:pPr>
      <w:tabs>
        <w:tab w:val="clear" w:pos="4536"/>
        <w:tab w:val="clear" w:pos="9072"/>
      </w:tabs>
      <w:jc w:val="center"/>
    </w:pPr>
    <w:rPr>
      <w:sz w:val="18"/>
    </w:rPr>
  </w:style>
  <w:style w:type="paragraph" w:customStyle="1" w:styleId="ECHRFooter">
    <w:name w:val="ECHR_Footer"/>
    <w:aliases w:val="Footer_ECHR"/>
    <w:basedOn w:val="Footer"/>
    <w:uiPriority w:val="57"/>
    <w:semiHidden/>
    <w:rsid w:val="00464B7F"/>
    <w:rPr>
      <w:sz w:val="8"/>
    </w:rPr>
  </w:style>
  <w:style w:type="character" w:styleId="Strong">
    <w:name w:val="Strong"/>
    <w:uiPriority w:val="98"/>
    <w:semiHidden/>
    <w:qFormat/>
    <w:rsid w:val="00464B7F"/>
    <w:rPr>
      <w:b/>
      <w:bCs/>
    </w:rPr>
  </w:style>
  <w:style w:type="paragraph" w:styleId="NoSpacing">
    <w:name w:val="No Spacing"/>
    <w:basedOn w:val="Normal"/>
    <w:link w:val="NoSpacingChar"/>
    <w:uiPriority w:val="98"/>
    <w:semiHidden/>
    <w:qFormat/>
    <w:rsid w:val="00464B7F"/>
  </w:style>
  <w:style w:type="character" w:customStyle="1" w:styleId="NoSpacingChar">
    <w:name w:val="No Spacing Char"/>
    <w:basedOn w:val="DefaultParagraphFont"/>
    <w:link w:val="NoSpacing"/>
    <w:uiPriority w:val="98"/>
    <w:semiHidden/>
    <w:rsid w:val="00464B7F"/>
    <w:rPr>
      <w:sz w:val="24"/>
      <w:szCs w:val="24"/>
      <w:lang w:val="en-GB"/>
    </w:rPr>
  </w:style>
  <w:style w:type="paragraph" w:customStyle="1" w:styleId="FooterLine">
    <w:name w:val="_Footer_Line"/>
    <w:aliases w:val="Footer_Line"/>
    <w:basedOn w:val="Normal"/>
    <w:next w:val="Footer0"/>
    <w:uiPriority w:val="57"/>
    <w:semiHidden/>
    <w:rsid w:val="00464B7F"/>
    <w:pPr>
      <w:pBdr>
        <w:top w:val="single" w:sz="6" w:space="1" w:color="5F5F5F"/>
      </w:pBdr>
      <w:tabs>
        <w:tab w:val="center" w:pos="3686"/>
        <w:tab w:val="right" w:pos="7371"/>
      </w:tabs>
      <w:ind w:left="-1474" w:right="-1474"/>
    </w:pPr>
    <w:rPr>
      <w:color w:val="5F5F5F"/>
    </w:rPr>
  </w:style>
  <w:style w:type="paragraph" w:customStyle="1" w:styleId="DecHTitle">
    <w:name w:val="Dec_H_Title"/>
    <w:aliases w:val="_Title_1"/>
    <w:basedOn w:val="JuPara"/>
    <w:next w:val="JuPara"/>
    <w:uiPriority w:val="38"/>
    <w:qFormat/>
    <w:rsid w:val="00464B7F"/>
    <w:pPr>
      <w:keepNext/>
      <w:keepLines/>
      <w:spacing w:after="240"/>
      <w:ind w:firstLine="0"/>
      <w:jc w:val="center"/>
      <w:outlineLvl w:val="0"/>
    </w:pPr>
    <w:rPr>
      <w:rFonts w:asciiTheme="majorHAnsi" w:hAnsiTheme="majorHAnsi"/>
      <w:sz w:val="28"/>
    </w:rPr>
  </w:style>
  <w:style w:type="paragraph" w:customStyle="1" w:styleId="ECHRBullet1">
    <w:name w:val="ECHR_Bullet_1"/>
    <w:aliases w:val="_Bul_1"/>
    <w:basedOn w:val="NormalJustified"/>
    <w:uiPriority w:val="23"/>
    <w:semiHidden/>
    <w:qFormat/>
    <w:rsid w:val="00464B7F"/>
    <w:pPr>
      <w:numPr>
        <w:numId w:val="14"/>
      </w:numPr>
      <w:spacing w:before="60" w:after="60"/>
    </w:pPr>
  </w:style>
  <w:style w:type="paragraph" w:customStyle="1" w:styleId="NormalJustified">
    <w:name w:val="Normal_Justified"/>
    <w:basedOn w:val="Normal"/>
    <w:semiHidden/>
    <w:rsid w:val="00464B7F"/>
    <w:pPr>
      <w:jc w:val="both"/>
    </w:pPr>
  </w:style>
  <w:style w:type="paragraph" w:customStyle="1" w:styleId="JuHArticle">
    <w:name w:val="Ju_H_Article"/>
    <w:aliases w:val="_Title_Quote"/>
    <w:basedOn w:val="Normal"/>
    <w:next w:val="JuQuot"/>
    <w:uiPriority w:val="19"/>
    <w:qFormat/>
    <w:rsid w:val="00464B7F"/>
    <w:pPr>
      <w:keepNext/>
      <w:spacing w:before="100" w:beforeAutospacing="1" w:after="120"/>
      <w:contextualSpacing/>
      <w:jc w:val="center"/>
    </w:pPr>
    <w:rPr>
      <w:b/>
      <w:sz w:val="20"/>
    </w:rPr>
  </w:style>
  <w:style w:type="paragraph" w:customStyle="1" w:styleId="ECHRBullet2">
    <w:name w:val="ECHR_Bullet_2"/>
    <w:aliases w:val="_Bul_2"/>
    <w:basedOn w:val="ECHRBullet1"/>
    <w:uiPriority w:val="23"/>
    <w:semiHidden/>
    <w:rsid w:val="00464B7F"/>
    <w:pPr>
      <w:numPr>
        <w:ilvl w:val="1"/>
      </w:numPr>
    </w:pPr>
  </w:style>
  <w:style w:type="paragraph" w:customStyle="1" w:styleId="ECHRBullet3">
    <w:name w:val="ECHR_Bullet_3"/>
    <w:aliases w:val="_Bul_3"/>
    <w:basedOn w:val="ECHRBullet2"/>
    <w:uiPriority w:val="23"/>
    <w:semiHidden/>
    <w:rsid w:val="00464B7F"/>
    <w:pPr>
      <w:numPr>
        <w:ilvl w:val="2"/>
      </w:numPr>
    </w:pPr>
  </w:style>
  <w:style w:type="paragraph" w:customStyle="1" w:styleId="JuCourt">
    <w:name w:val="Ju_Court"/>
    <w:aliases w:val="_Court_Names"/>
    <w:basedOn w:val="Normal"/>
    <w:next w:val="Normal"/>
    <w:uiPriority w:val="32"/>
    <w:qFormat/>
    <w:rsid w:val="00464B7F"/>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464B7F"/>
    <w:pPr>
      <w:tabs>
        <w:tab w:val="center" w:pos="6407"/>
      </w:tabs>
      <w:spacing w:before="720"/>
      <w:jc w:val="right"/>
    </w:pPr>
  </w:style>
  <w:style w:type="paragraph" w:customStyle="1" w:styleId="DecHCase">
    <w:name w:val="Dec_H_Case"/>
    <w:aliases w:val="_Title_3"/>
    <w:basedOn w:val="JuPara"/>
    <w:next w:val="JuPara"/>
    <w:uiPriority w:val="38"/>
    <w:qFormat/>
    <w:rsid w:val="00464B7F"/>
    <w:pPr>
      <w:keepNext/>
      <w:keepLines/>
      <w:spacing w:after="280"/>
      <w:ind w:firstLine="0"/>
      <w:jc w:val="center"/>
    </w:pPr>
    <w:rPr>
      <w:rFonts w:asciiTheme="majorHAnsi" w:hAnsiTheme="majorHAnsi"/>
    </w:rPr>
  </w:style>
  <w:style w:type="character" w:customStyle="1" w:styleId="JUNAMES">
    <w:name w:val="JU_NAMES"/>
    <w:aliases w:val="_Ju_Names"/>
    <w:uiPriority w:val="33"/>
    <w:qFormat/>
    <w:rsid w:val="00464B7F"/>
    <w:rPr>
      <w:caps w:val="0"/>
      <w:smallCaps/>
    </w:rPr>
  </w:style>
  <w:style w:type="paragraph" w:styleId="Title">
    <w:name w:val="Title"/>
    <w:basedOn w:val="Normal"/>
    <w:next w:val="Normal"/>
    <w:link w:val="TitleChar"/>
    <w:uiPriority w:val="98"/>
    <w:semiHidden/>
    <w:qFormat/>
    <w:rsid w:val="00464B7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64B7F"/>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7"/>
    <w:rsid w:val="00464B7F"/>
    <w:pPr>
      <w:keepNext/>
      <w:keepLines/>
      <w:numPr>
        <w:ilvl w:val="3"/>
        <w:numId w:val="10"/>
      </w:numPr>
      <w:spacing w:before="100" w:beforeAutospacing="1" w:after="120"/>
      <w:outlineLvl w:val="3"/>
    </w:pPr>
    <w:rPr>
      <w:i/>
    </w:rPr>
  </w:style>
  <w:style w:type="paragraph" w:customStyle="1" w:styleId="JuHa0">
    <w:name w:val="Ju_H_a"/>
    <w:aliases w:val="_Head_5"/>
    <w:basedOn w:val="Normal"/>
    <w:next w:val="JuPara"/>
    <w:uiPriority w:val="17"/>
    <w:rsid w:val="00464B7F"/>
    <w:pPr>
      <w:keepNext/>
      <w:keepLines/>
      <w:numPr>
        <w:ilvl w:val="4"/>
        <w:numId w:val="10"/>
      </w:numPr>
      <w:spacing w:before="100" w:beforeAutospacing="1" w:after="120"/>
      <w:outlineLvl w:val="4"/>
    </w:pPr>
    <w:rPr>
      <w:b/>
      <w:sz w:val="20"/>
    </w:rPr>
  </w:style>
  <w:style w:type="paragraph" w:customStyle="1" w:styleId="JuHi">
    <w:name w:val="Ju_H_i"/>
    <w:aliases w:val="_Head_6"/>
    <w:basedOn w:val="Normal"/>
    <w:next w:val="JuPara"/>
    <w:uiPriority w:val="17"/>
    <w:rsid w:val="00464B7F"/>
    <w:pPr>
      <w:keepNext/>
      <w:keepLines/>
      <w:numPr>
        <w:ilvl w:val="5"/>
        <w:numId w:val="10"/>
      </w:numPr>
      <w:spacing w:before="100" w:beforeAutospacing="1" w:after="120"/>
      <w:outlineLvl w:val="5"/>
    </w:pPr>
    <w:rPr>
      <w:i/>
      <w:sz w:val="20"/>
    </w:rPr>
  </w:style>
  <w:style w:type="paragraph" w:customStyle="1" w:styleId="JuHalpha">
    <w:name w:val="Ju_H_alpha"/>
    <w:aliases w:val="_Head_7"/>
    <w:basedOn w:val="Normal"/>
    <w:next w:val="JuPara"/>
    <w:uiPriority w:val="17"/>
    <w:rsid w:val="00464B7F"/>
    <w:pPr>
      <w:keepNext/>
      <w:keepLines/>
      <w:numPr>
        <w:ilvl w:val="6"/>
        <w:numId w:val="10"/>
      </w:numPr>
      <w:spacing w:before="100" w:beforeAutospacing="1" w:after="120"/>
      <w:outlineLvl w:val="6"/>
    </w:pPr>
    <w:rPr>
      <w:sz w:val="20"/>
    </w:rPr>
  </w:style>
  <w:style w:type="paragraph" w:customStyle="1" w:styleId="JuH">
    <w:name w:val="Ju_H_–"/>
    <w:aliases w:val="_Head_8"/>
    <w:basedOn w:val="Normal"/>
    <w:next w:val="JuPara"/>
    <w:uiPriority w:val="17"/>
    <w:rsid w:val="00464B7F"/>
    <w:pPr>
      <w:keepNext/>
      <w:keepLines/>
      <w:numPr>
        <w:ilvl w:val="7"/>
        <w:numId w:val="10"/>
      </w:numPr>
      <w:spacing w:before="100" w:beforeAutospacing="1" w:after="120"/>
      <w:outlineLvl w:val="7"/>
    </w:pPr>
    <w:rPr>
      <w:i/>
      <w:sz w:val="20"/>
    </w:rPr>
  </w:style>
  <w:style w:type="paragraph" w:customStyle="1" w:styleId="ECHRBullet4">
    <w:name w:val="ECHR_Bullet_4"/>
    <w:aliases w:val="_Bul_4"/>
    <w:basedOn w:val="ECHRBullet3"/>
    <w:uiPriority w:val="23"/>
    <w:semiHidden/>
    <w:rsid w:val="00464B7F"/>
    <w:pPr>
      <w:numPr>
        <w:ilvl w:val="3"/>
      </w:numPr>
    </w:pPr>
  </w:style>
  <w:style w:type="paragraph" w:customStyle="1" w:styleId="ECHRConfidential">
    <w:name w:val="ECHR_Confidential"/>
    <w:aliases w:val="_Confidential"/>
    <w:basedOn w:val="Normal"/>
    <w:next w:val="Normal"/>
    <w:uiPriority w:val="42"/>
    <w:semiHidden/>
    <w:qFormat/>
    <w:rsid w:val="00464B7F"/>
    <w:pPr>
      <w:jc w:val="right"/>
    </w:pPr>
    <w:rPr>
      <w:color w:val="C00000"/>
      <w:sz w:val="20"/>
    </w:rPr>
  </w:style>
  <w:style w:type="paragraph" w:customStyle="1" w:styleId="JuTitle">
    <w:name w:val="Ju_Title"/>
    <w:aliases w:val="_Title_2"/>
    <w:basedOn w:val="Normal"/>
    <w:next w:val="JuPara"/>
    <w:uiPriority w:val="38"/>
    <w:qFormat/>
    <w:rsid w:val="00464B7F"/>
    <w:pPr>
      <w:keepNext/>
      <w:keepLines/>
      <w:spacing w:before="1320" w:after="280"/>
      <w:contextualSpacing/>
      <w:jc w:val="center"/>
    </w:pPr>
    <w:rPr>
      <w:b/>
    </w:rPr>
  </w:style>
  <w:style w:type="paragraph" w:styleId="Header">
    <w:name w:val="header"/>
    <w:basedOn w:val="Normal"/>
    <w:link w:val="HeaderChar"/>
    <w:uiPriority w:val="98"/>
    <w:semiHidden/>
    <w:rsid w:val="00464B7F"/>
    <w:pPr>
      <w:tabs>
        <w:tab w:val="center" w:pos="4536"/>
        <w:tab w:val="right" w:pos="9072"/>
      </w:tabs>
    </w:pPr>
  </w:style>
  <w:style w:type="character" w:customStyle="1" w:styleId="HeaderChar">
    <w:name w:val="Header Char"/>
    <w:basedOn w:val="DefaultParagraphFont"/>
    <w:link w:val="Header"/>
    <w:uiPriority w:val="98"/>
    <w:semiHidden/>
    <w:rsid w:val="00464B7F"/>
    <w:rPr>
      <w:sz w:val="24"/>
      <w:szCs w:val="24"/>
      <w:lang w:val="en-GB"/>
    </w:rPr>
  </w:style>
  <w:style w:type="character" w:customStyle="1" w:styleId="Heading1Char">
    <w:name w:val="Heading 1 Char"/>
    <w:basedOn w:val="DefaultParagraphFont"/>
    <w:link w:val="Heading1"/>
    <w:uiPriority w:val="98"/>
    <w:semiHidden/>
    <w:rsid w:val="00464B7F"/>
    <w:rPr>
      <w:rFonts w:asciiTheme="majorHAnsi" w:eastAsiaTheme="majorEastAsia" w:hAnsiTheme="majorHAnsi" w:cstheme="majorBidi"/>
      <w:b/>
      <w:bCs/>
      <w:color w:val="333333"/>
      <w:sz w:val="28"/>
      <w:szCs w:val="28"/>
      <w:lang w:val="en-GB"/>
    </w:rPr>
  </w:style>
  <w:style w:type="paragraph" w:customStyle="1" w:styleId="JuHIRoman">
    <w:name w:val="Ju_H_I_Roman"/>
    <w:basedOn w:val="Heading1"/>
    <w:next w:val="JuPara"/>
    <w:uiPriority w:val="19"/>
    <w:qFormat/>
    <w:rsid w:val="00464B7F"/>
    <w:pPr>
      <w:keepNext/>
      <w:keepLines/>
      <w:numPr>
        <w:ilvl w:val="1"/>
        <w:numId w:val="10"/>
      </w:numPr>
      <w:tabs>
        <w:tab w:val="left" w:pos="357"/>
      </w:tabs>
      <w:spacing w:before="360" w:after="240"/>
      <w:contextualSpacing w:val="0"/>
    </w:pPr>
    <w:rPr>
      <w:b w:val="0"/>
      <w:color w:val="auto"/>
      <w:sz w:val="24"/>
    </w:rPr>
  </w:style>
  <w:style w:type="paragraph" w:customStyle="1" w:styleId="JuHA">
    <w:name w:val="Ju_H_A"/>
    <w:aliases w:val="_Head_3"/>
    <w:basedOn w:val="Normal"/>
    <w:next w:val="JuPara"/>
    <w:uiPriority w:val="17"/>
    <w:qFormat/>
    <w:rsid w:val="00464B7F"/>
    <w:pPr>
      <w:keepNext/>
      <w:keepLines/>
      <w:numPr>
        <w:ilvl w:val="2"/>
        <w:numId w:val="10"/>
      </w:numPr>
      <w:spacing w:before="100" w:beforeAutospacing="1" w:after="240"/>
      <w:outlineLvl w:val="2"/>
    </w:pPr>
    <w:rPr>
      <w:b/>
    </w:rPr>
  </w:style>
  <w:style w:type="character" w:customStyle="1" w:styleId="Heading2Char">
    <w:name w:val="Heading 2 Char"/>
    <w:basedOn w:val="DefaultParagraphFont"/>
    <w:link w:val="Heading2"/>
    <w:uiPriority w:val="98"/>
    <w:semiHidden/>
    <w:rsid w:val="00464B7F"/>
    <w:rPr>
      <w:rFonts w:asciiTheme="majorHAnsi" w:eastAsiaTheme="majorEastAsia" w:hAnsiTheme="majorHAnsi" w:cstheme="majorBidi"/>
      <w:b/>
      <w:bCs/>
      <w:color w:val="4D4D4D"/>
      <w:sz w:val="26"/>
      <w:szCs w:val="26"/>
      <w:lang w:val="en-GB"/>
    </w:rPr>
  </w:style>
  <w:style w:type="paragraph" w:customStyle="1" w:styleId="ECHRDivisionName">
    <w:name w:val="ECHR_DivisionName"/>
    <w:aliases w:val="_Div_Name"/>
    <w:basedOn w:val="Normal"/>
    <w:link w:val="ECHRDivisionNameChar"/>
    <w:uiPriority w:val="41"/>
    <w:semiHidden/>
    <w:qFormat/>
    <w:rsid w:val="00464B7F"/>
    <w:pPr>
      <w:contextualSpacing/>
      <w:jc w:val="center"/>
    </w:pPr>
    <w:rPr>
      <w:rFonts w:ascii="Arial" w:hAnsi="Arial"/>
      <w:i/>
      <w:color w:val="0072BC" w:themeColor="accent1"/>
      <w:sz w:val="32"/>
    </w:rPr>
  </w:style>
  <w:style w:type="paragraph" w:customStyle="1" w:styleId="JuCase">
    <w:name w:val="Ju_Case"/>
    <w:aliases w:val="_Case_Name"/>
    <w:basedOn w:val="Normal"/>
    <w:next w:val="JuPara"/>
    <w:uiPriority w:val="32"/>
    <w:rsid w:val="00464B7F"/>
    <w:pPr>
      <w:ind w:firstLine="284"/>
    </w:pPr>
    <w:rPr>
      <w:b/>
    </w:rPr>
  </w:style>
  <w:style w:type="character" w:customStyle="1" w:styleId="Heading3Char">
    <w:name w:val="Heading 3 Char"/>
    <w:basedOn w:val="DefaultParagraphFont"/>
    <w:link w:val="Heading3"/>
    <w:uiPriority w:val="98"/>
    <w:semiHidden/>
    <w:rsid w:val="00464B7F"/>
    <w:rPr>
      <w:rFonts w:asciiTheme="majorHAnsi" w:eastAsiaTheme="majorEastAsia" w:hAnsiTheme="majorHAnsi" w:cstheme="majorBidi"/>
      <w:b/>
      <w:bCs/>
      <w:color w:val="5F5F5F"/>
      <w:sz w:val="24"/>
      <w:szCs w:val="24"/>
      <w:lang w:val="en-GB"/>
    </w:rPr>
  </w:style>
  <w:style w:type="character" w:customStyle="1" w:styleId="Heading4Char">
    <w:name w:val="Heading 4 Char"/>
    <w:basedOn w:val="DefaultParagraphFont"/>
    <w:link w:val="Heading4"/>
    <w:uiPriority w:val="98"/>
    <w:semiHidden/>
    <w:rsid w:val="00464B7F"/>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464B7F"/>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464B7F"/>
    <w:rPr>
      <w:i/>
      <w:iCs/>
    </w:rPr>
  </w:style>
  <w:style w:type="table" w:customStyle="1" w:styleId="ECHRTable">
    <w:name w:val="ECHR_Table"/>
    <w:basedOn w:val="TableNormal"/>
    <w:rsid w:val="00464B7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64B7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7"/>
    <w:qFormat/>
    <w:rsid w:val="00464B7F"/>
    <w:pPr>
      <w:keepNext/>
      <w:keepLines/>
      <w:numPr>
        <w:numId w:val="10"/>
      </w:numPr>
      <w:spacing w:before="100" w:beforeAutospacing="1" w:after="240"/>
      <w:jc w:val="both"/>
      <w:outlineLvl w:val="0"/>
    </w:pPr>
    <w:rPr>
      <w:caps/>
      <w:sz w:val="28"/>
    </w:rPr>
  </w:style>
  <w:style w:type="character" w:styleId="Emphasis">
    <w:name w:val="Emphasis"/>
    <w:uiPriority w:val="98"/>
    <w:semiHidden/>
    <w:qFormat/>
    <w:rsid w:val="00464B7F"/>
    <w:rPr>
      <w:b/>
      <w:bCs/>
      <w:i/>
      <w:iCs/>
      <w:spacing w:val="10"/>
      <w:bdr w:val="none" w:sz="0" w:space="0" w:color="auto"/>
      <w:shd w:val="clear" w:color="auto" w:fill="auto"/>
    </w:rPr>
  </w:style>
  <w:style w:type="paragraph" w:styleId="Footer">
    <w:name w:val="footer"/>
    <w:basedOn w:val="Normal"/>
    <w:link w:val="FooterChar"/>
    <w:uiPriority w:val="98"/>
    <w:semiHidden/>
    <w:rsid w:val="00464B7F"/>
    <w:pPr>
      <w:tabs>
        <w:tab w:val="center" w:pos="3686"/>
        <w:tab w:val="right" w:pos="7371"/>
      </w:tabs>
    </w:pPr>
  </w:style>
  <w:style w:type="character" w:customStyle="1" w:styleId="FooterChar">
    <w:name w:val="Footer Char"/>
    <w:basedOn w:val="DefaultParagraphFont"/>
    <w:link w:val="Footer"/>
    <w:uiPriority w:val="98"/>
    <w:semiHidden/>
    <w:rsid w:val="00464B7F"/>
    <w:rPr>
      <w:sz w:val="24"/>
      <w:szCs w:val="24"/>
      <w:lang w:val="en-GB"/>
    </w:rPr>
  </w:style>
  <w:style w:type="character" w:styleId="FootnoteReference">
    <w:name w:val="footnote reference"/>
    <w:basedOn w:val="DefaultParagraphFont"/>
    <w:uiPriority w:val="98"/>
    <w:semiHidden/>
    <w:rsid w:val="00464B7F"/>
    <w:rPr>
      <w:vertAlign w:val="superscript"/>
    </w:rPr>
  </w:style>
  <w:style w:type="paragraph" w:styleId="FootnoteText">
    <w:name w:val="footnote text"/>
    <w:basedOn w:val="Normal"/>
    <w:link w:val="FootnoteTextChar"/>
    <w:uiPriority w:val="98"/>
    <w:semiHidden/>
    <w:rsid w:val="00464B7F"/>
    <w:rPr>
      <w:sz w:val="20"/>
      <w:szCs w:val="20"/>
    </w:rPr>
  </w:style>
  <w:style w:type="character" w:customStyle="1" w:styleId="FootnoteTextChar">
    <w:name w:val="Footnote Text Char"/>
    <w:basedOn w:val="DefaultParagraphFont"/>
    <w:link w:val="FootnoteText"/>
    <w:uiPriority w:val="98"/>
    <w:semiHidden/>
    <w:rsid w:val="00464B7F"/>
    <w:rPr>
      <w:sz w:val="20"/>
      <w:szCs w:val="20"/>
      <w:lang w:val="en-GB"/>
    </w:rPr>
  </w:style>
  <w:style w:type="character" w:customStyle="1" w:styleId="Heading6Char">
    <w:name w:val="Heading 6 Char"/>
    <w:basedOn w:val="DefaultParagraphFont"/>
    <w:link w:val="Heading6"/>
    <w:uiPriority w:val="98"/>
    <w:semiHidden/>
    <w:rsid w:val="00464B7F"/>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464B7F"/>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464B7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64B7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64B7F"/>
    <w:rPr>
      <w:color w:val="0072BC" w:themeColor="hyperlink"/>
      <w:u w:val="single"/>
    </w:rPr>
  </w:style>
  <w:style w:type="character" w:styleId="IntenseEmphasis">
    <w:name w:val="Intense Emphasis"/>
    <w:uiPriority w:val="98"/>
    <w:semiHidden/>
    <w:qFormat/>
    <w:rsid w:val="00464B7F"/>
    <w:rPr>
      <w:b/>
      <w:bCs/>
    </w:rPr>
  </w:style>
  <w:style w:type="paragraph" w:styleId="IntenseQuote">
    <w:name w:val="Intense Quote"/>
    <w:basedOn w:val="Normal"/>
    <w:next w:val="Normal"/>
    <w:link w:val="IntenseQuoteChar"/>
    <w:uiPriority w:val="98"/>
    <w:semiHidden/>
    <w:qFormat/>
    <w:rsid w:val="00464B7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64B7F"/>
    <w:rPr>
      <w:b/>
      <w:bCs/>
      <w:i/>
      <w:iCs/>
      <w:sz w:val="24"/>
      <w:szCs w:val="24"/>
      <w:lang w:val="en-GB" w:bidi="en-US"/>
    </w:rPr>
  </w:style>
  <w:style w:type="character" w:styleId="IntenseReference">
    <w:name w:val="Intense Reference"/>
    <w:uiPriority w:val="98"/>
    <w:semiHidden/>
    <w:qFormat/>
    <w:rsid w:val="00464B7F"/>
    <w:rPr>
      <w:smallCaps/>
      <w:spacing w:val="5"/>
      <w:u w:val="single"/>
    </w:rPr>
  </w:style>
  <w:style w:type="paragraph" w:styleId="ListParagraph">
    <w:name w:val="List Paragraph"/>
    <w:basedOn w:val="Normal"/>
    <w:uiPriority w:val="98"/>
    <w:semiHidden/>
    <w:qFormat/>
    <w:rsid w:val="00464B7F"/>
    <w:pPr>
      <w:ind w:left="720"/>
      <w:contextualSpacing/>
    </w:pPr>
  </w:style>
  <w:style w:type="table" w:customStyle="1" w:styleId="LtrTableAddress">
    <w:name w:val="Ltr_Table_Address"/>
    <w:aliases w:val="ECHR_Ltr_Table_Address"/>
    <w:basedOn w:val="TableNormal"/>
    <w:uiPriority w:val="99"/>
    <w:rsid w:val="00464B7F"/>
    <w:rPr>
      <w:sz w:val="24"/>
      <w:szCs w:val="24"/>
    </w:rPr>
    <w:tblPr>
      <w:tblInd w:w="5103" w:type="dxa"/>
    </w:tblPr>
  </w:style>
  <w:style w:type="paragraph" w:styleId="Quote">
    <w:name w:val="Quote"/>
    <w:basedOn w:val="Normal"/>
    <w:next w:val="Normal"/>
    <w:link w:val="QuoteChar"/>
    <w:uiPriority w:val="98"/>
    <w:semiHidden/>
    <w:qFormat/>
    <w:rsid w:val="00464B7F"/>
    <w:pPr>
      <w:spacing w:before="200"/>
      <w:ind w:left="360" w:right="360"/>
    </w:pPr>
    <w:rPr>
      <w:i/>
      <w:iCs/>
      <w:lang w:bidi="en-US"/>
    </w:rPr>
  </w:style>
  <w:style w:type="character" w:customStyle="1" w:styleId="QuoteChar">
    <w:name w:val="Quote Char"/>
    <w:basedOn w:val="DefaultParagraphFont"/>
    <w:link w:val="Quote"/>
    <w:uiPriority w:val="98"/>
    <w:semiHidden/>
    <w:rsid w:val="00464B7F"/>
    <w:rPr>
      <w:i/>
      <w:iCs/>
      <w:sz w:val="24"/>
      <w:szCs w:val="24"/>
      <w:lang w:val="en-GB" w:bidi="en-US"/>
    </w:rPr>
  </w:style>
  <w:style w:type="character" w:styleId="SubtleReference">
    <w:name w:val="Subtle Reference"/>
    <w:uiPriority w:val="98"/>
    <w:semiHidden/>
    <w:qFormat/>
    <w:rsid w:val="00464B7F"/>
    <w:rPr>
      <w:smallCaps/>
    </w:rPr>
  </w:style>
  <w:style w:type="table" w:styleId="TableGrid">
    <w:name w:val="Table Grid"/>
    <w:basedOn w:val="TableNormal"/>
    <w:uiPriority w:val="59"/>
    <w:semiHidden/>
    <w:rsid w:val="00464B7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64B7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64B7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64B7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64B7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64B7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64B7F"/>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64B7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64B7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64B7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64B7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64B7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64B7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64B7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uiPriority w:val="20"/>
    <w:qFormat/>
    <w:rsid w:val="00464B7F"/>
    <w:pPr>
      <w:spacing w:before="120" w:after="120"/>
      <w:ind w:left="425" w:firstLine="142"/>
    </w:pPr>
    <w:rPr>
      <w:sz w:val="20"/>
    </w:rPr>
  </w:style>
  <w:style w:type="paragraph" w:customStyle="1" w:styleId="JuPara">
    <w:name w:val="Ju_Para"/>
    <w:aliases w:val="_Para"/>
    <w:basedOn w:val="NormalJustified"/>
    <w:link w:val="ECHRParaChar"/>
    <w:uiPriority w:val="4"/>
    <w:qFormat/>
    <w:rsid w:val="00464B7F"/>
    <w:pPr>
      <w:ind w:firstLine="284"/>
    </w:pPr>
  </w:style>
  <w:style w:type="table" w:customStyle="1" w:styleId="ECHRTableSimpleBox">
    <w:name w:val="ECHR_Table_Simple_Box"/>
    <w:basedOn w:val="TableNormal"/>
    <w:uiPriority w:val="99"/>
    <w:rsid w:val="00464B7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64B7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464B7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64B7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464B7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_Decision_Body"/>
    <w:basedOn w:val="NormalJustified"/>
    <w:uiPriority w:val="54"/>
    <w:rsid w:val="00464B7F"/>
    <w:pPr>
      <w:tabs>
        <w:tab w:val="left" w:pos="567"/>
        <w:tab w:val="left" w:pos="1134"/>
      </w:tabs>
      <w:spacing w:line="240" w:lineRule="exact"/>
      <w:jc w:val="left"/>
    </w:pPr>
  </w:style>
  <w:style w:type="table" w:customStyle="1" w:styleId="ECHRHeaderTableReduced">
    <w:name w:val="ECHR_Header_Table_Reduced"/>
    <w:basedOn w:val="TableNormal"/>
    <w:uiPriority w:val="99"/>
    <w:rsid w:val="00464B7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464B7F"/>
    <w:pPr>
      <w:numPr>
        <w:numId w:val="15"/>
      </w:numPr>
      <w:spacing w:before="280" w:after="60"/>
    </w:pPr>
  </w:style>
  <w:style w:type="paragraph" w:customStyle="1" w:styleId="JuSigned">
    <w:name w:val="Ju_Signed"/>
    <w:aliases w:val="_Signature"/>
    <w:basedOn w:val="Normal"/>
    <w:next w:val="JuPara"/>
    <w:uiPriority w:val="31"/>
    <w:qFormat/>
    <w:rsid w:val="00464B7F"/>
    <w:pPr>
      <w:tabs>
        <w:tab w:val="center" w:pos="851"/>
        <w:tab w:val="center" w:pos="6407"/>
      </w:tabs>
      <w:spacing w:before="720"/>
    </w:pPr>
  </w:style>
  <w:style w:type="paragraph" w:customStyle="1" w:styleId="JuParaLast">
    <w:name w:val="Ju_Para_Last"/>
    <w:aliases w:val="_Para_Spaced"/>
    <w:basedOn w:val="NormalJustified"/>
    <w:uiPriority w:val="5"/>
    <w:qFormat/>
    <w:rsid w:val="00464B7F"/>
    <w:pPr>
      <w:keepNext/>
      <w:keepLines/>
      <w:spacing w:before="240" w:after="240"/>
      <w:ind w:firstLine="284"/>
    </w:pPr>
  </w:style>
  <w:style w:type="character" w:customStyle="1" w:styleId="ECHRDivisionNameChar">
    <w:name w:val="ECHR_DivisionName Char"/>
    <w:aliases w:val="_Div_Name Char"/>
    <w:basedOn w:val="DefaultParagraphFont"/>
    <w:link w:val="ECHRDivisionName"/>
    <w:uiPriority w:val="41"/>
    <w:semiHidden/>
    <w:rsid w:val="00464B7F"/>
    <w:rPr>
      <w:rFonts w:ascii="Arial" w:hAnsi="Arial"/>
      <w:i/>
      <w:color w:val="0072BC" w:themeColor="accent1"/>
      <w:sz w:val="32"/>
      <w:szCs w:val="24"/>
      <w:lang w:val="en-GB"/>
    </w:rPr>
  </w:style>
  <w:style w:type="character" w:styleId="PageNumber">
    <w:name w:val="page number"/>
    <w:uiPriority w:val="98"/>
    <w:semiHidden/>
    <w:rsid w:val="00464B7F"/>
    <w:rPr>
      <w:sz w:val="18"/>
    </w:rPr>
  </w:style>
  <w:style w:type="paragraph" w:customStyle="1" w:styleId="JuLista">
    <w:name w:val="Ju_List_a"/>
    <w:aliases w:val="_List_2"/>
    <w:basedOn w:val="NormalJustified"/>
    <w:uiPriority w:val="23"/>
    <w:rsid w:val="00464B7F"/>
    <w:pPr>
      <w:numPr>
        <w:ilvl w:val="1"/>
        <w:numId w:val="15"/>
      </w:numPr>
    </w:pPr>
  </w:style>
  <w:style w:type="paragraph" w:customStyle="1" w:styleId="JuListi">
    <w:name w:val="Ju_List_i"/>
    <w:aliases w:val="_List_3"/>
    <w:basedOn w:val="NormalJustified"/>
    <w:uiPriority w:val="23"/>
    <w:rsid w:val="00464B7F"/>
    <w:pPr>
      <w:numPr>
        <w:ilvl w:val="2"/>
        <w:numId w:val="15"/>
      </w:numPr>
    </w:pPr>
  </w:style>
  <w:style w:type="character" w:styleId="CommentReference">
    <w:name w:val="annotation reference"/>
    <w:basedOn w:val="DefaultParagraphFont"/>
    <w:uiPriority w:val="98"/>
    <w:semiHidden/>
    <w:rsid w:val="00464B7F"/>
    <w:rPr>
      <w:sz w:val="16"/>
      <w:szCs w:val="16"/>
    </w:rPr>
  </w:style>
  <w:style w:type="paragraph" w:styleId="CommentText">
    <w:name w:val="annotation text"/>
    <w:basedOn w:val="Normal"/>
    <w:link w:val="CommentTextChar"/>
    <w:uiPriority w:val="98"/>
    <w:semiHidden/>
    <w:rsid w:val="00464B7F"/>
    <w:rPr>
      <w:sz w:val="20"/>
      <w:szCs w:val="20"/>
    </w:rPr>
  </w:style>
  <w:style w:type="character" w:customStyle="1" w:styleId="CommentTextChar">
    <w:name w:val="Comment Text Char"/>
    <w:basedOn w:val="DefaultParagraphFont"/>
    <w:link w:val="CommentText"/>
    <w:uiPriority w:val="98"/>
    <w:semiHidden/>
    <w:rsid w:val="00464B7F"/>
    <w:rPr>
      <w:sz w:val="20"/>
      <w:szCs w:val="20"/>
      <w:lang w:val="en-GB"/>
    </w:rPr>
  </w:style>
  <w:style w:type="paragraph" w:styleId="CommentSubject">
    <w:name w:val="annotation subject"/>
    <w:basedOn w:val="CommentText"/>
    <w:next w:val="CommentText"/>
    <w:link w:val="CommentSubjectChar"/>
    <w:uiPriority w:val="98"/>
    <w:semiHidden/>
    <w:rsid w:val="00464B7F"/>
    <w:rPr>
      <w:b/>
      <w:bCs/>
    </w:rPr>
  </w:style>
  <w:style w:type="character" w:customStyle="1" w:styleId="CommentSubjectChar">
    <w:name w:val="Comment Subject Char"/>
    <w:basedOn w:val="CommentTextChar"/>
    <w:link w:val="CommentSubject"/>
    <w:uiPriority w:val="98"/>
    <w:semiHidden/>
    <w:rsid w:val="00464B7F"/>
    <w:rPr>
      <w:b/>
      <w:bCs/>
      <w:sz w:val="20"/>
      <w:szCs w:val="20"/>
      <w:lang w:val="en-GB"/>
    </w:rPr>
  </w:style>
  <w:style w:type="character" w:styleId="EndnoteReference">
    <w:name w:val="endnote reference"/>
    <w:basedOn w:val="DefaultParagraphFont"/>
    <w:uiPriority w:val="98"/>
    <w:semiHidden/>
    <w:rsid w:val="00464B7F"/>
    <w:rPr>
      <w:vertAlign w:val="superscript"/>
    </w:rPr>
  </w:style>
  <w:style w:type="paragraph" w:styleId="EndnoteText">
    <w:name w:val="endnote text"/>
    <w:basedOn w:val="Normal"/>
    <w:link w:val="EndnoteTextChar"/>
    <w:uiPriority w:val="98"/>
    <w:semiHidden/>
    <w:rsid w:val="00464B7F"/>
    <w:rPr>
      <w:sz w:val="20"/>
      <w:szCs w:val="20"/>
    </w:rPr>
  </w:style>
  <w:style w:type="character" w:customStyle="1" w:styleId="EndnoteTextChar">
    <w:name w:val="Endnote Text Char"/>
    <w:basedOn w:val="DefaultParagraphFont"/>
    <w:link w:val="EndnoteText"/>
    <w:uiPriority w:val="98"/>
    <w:semiHidden/>
    <w:rsid w:val="00464B7F"/>
    <w:rPr>
      <w:sz w:val="20"/>
      <w:szCs w:val="20"/>
      <w:lang w:val="en-GB"/>
    </w:rPr>
  </w:style>
  <w:style w:type="character" w:styleId="FollowedHyperlink">
    <w:name w:val="FollowedHyperlink"/>
    <w:basedOn w:val="DefaultParagraphFont"/>
    <w:uiPriority w:val="98"/>
    <w:semiHidden/>
    <w:rsid w:val="00464B7F"/>
    <w:rPr>
      <w:color w:val="7030A0" w:themeColor="followedHyperlink"/>
      <w:u w:val="single"/>
    </w:rPr>
  </w:style>
  <w:style w:type="paragraph" w:styleId="DocumentMap">
    <w:name w:val="Document Map"/>
    <w:basedOn w:val="Normal"/>
    <w:link w:val="DocumentMapChar"/>
    <w:uiPriority w:val="98"/>
    <w:semiHidden/>
    <w:rsid w:val="00464B7F"/>
    <w:rPr>
      <w:rFonts w:ascii="Tahoma" w:hAnsi="Tahoma" w:cs="Tahoma"/>
      <w:sz w:val="16"/>
      <w:szCs w:val="16"/>
    </w:rPr>
  </w:style>
  <w:style w:type="character" w:customStyle="1" w:styleId="DocumentMapChar">
    <w:name w:val="Document Map Char"/>
    <w:basedOn w:val="DefaultParagraphFont"/>
    <w:link w:val="DocumentMap"/>
    <w:uiPriority w:val="98"/>
    <w:semiHidden/>
    <w:rsid w:val="00464B7F"/>
    <w:rPr>
      <w:rFonts w:ascii="Tahoma" w:hAnsi="Tahoma" w:cs="Tahoma"/>
      <w:sz w:val="16"/>
      <w:szCs w:val="16"/>
      <w:lang w:val="en-GB"/>
    </w:rPr>
  </w:style>
  <w:style w:type="paragraph" w:customStyle="1" w:styleId="DummyStyle">
    <w:name w:val="Dummy_Style"/>
    <w:aliases w:val="_Dummy"/>
    <w:basedOn w:val="Normal"/>
    <w:semiHidden/>
    <w:qFormat/>
    <w:rsid w:val="00464B7F"/>
    <w:rPr>
      <w:color w:val="00B050"/>
      <w:sz w:val="22"/>
    </w:rPr>
  </w:style>
  <w:style w:type="paragraph" w:styleId="ListBullet">
    <w:name w:val="List Bullet"/>
    <w:basedOn w:val="Normal"/>
    <w:uiPriority w:val="98"/>
    <w:semiHidden/>
    <w:rsid w:val="00464B7F"/>
    <w:pPr>
      <w:numPr>
        <w:numId w:val="18"/>
      </w:numPr>
    </w:pPr>
  </w:style>
  <w:style w:type="character" w:customStyle="1" w:styleId="JuITMark">
    <w:name w:val="Ju_ITMark"/>
    <w:aliases w:val="_ITMark"/>
    <w:basedOn w:val="DefaultParagraphFont"/>
    <w:uiPriority w:val="43"/>
    <w:qFormat/>
    <w:rsid w:val="00464B7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464B7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64B7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64B7F"/>
    <w:pPr>
      <w:numPr>
        <w:numId w:val="11"/>
      </w:numPr>
    </w:pPr>
  </w:style>
  <w:style w:type="numbering" w:styleId="1ai">
    <w:name w:val="Outline List 1"/>
    <w:basedOn w:val="NoList"/>
    <w:uiPriority w:val="99"/>
    <w:semiHidden/>
    <w:unhideWhenUsed/>
    <w:rsid w:val="00464B7F"/>
    <w:pPr>
      <w:numPr>
        <w:numId w:val="12"/>
      </w:numPr>
    </w:pPr>
  </w:style>
  <w:style w:type="numbering" w:styleId="ArticleSection">
    <w:name w:val="Outline List 3"/>
    <w:basedOn w:val="NoList"/>
    <w:uiPriority w:val="99"/>
    <w:semiHidden/>
    <w:unhideWhenUsed/>
    <w:rsid w:val="00464B7F"/>
    <w:pPr>
      <w:numPr>
        <w:numId w:val="13"/>
      </w:numPr>
    </w:pPr>
  </w:style>
  <w:style w:type="paragraph" w:styleId="Bibliography">
    <w:name w:val="Bibliography"/>
    <w:basedOn w:val="Normal"/>
    <w:next w:val="Normal"/>
    <w:uiPriority w:val="98"/>
    <w:semiHidden/>
    <w:rsid w:val="00464B7F"/>
  </w:style>
  <w:style w:type="paragraph" w:styleId="BlockText">
    <w:name w:val="Block Text"/>
    <w:basedOn w:val="Normal"/>
    <w:uiPriority w:val="98"/>
    <w:semiHidden/>
    <w:rsid w:val="00464B7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464B7F"/>
    <w:pPr>
      <w:spacing w:after="120"/>
    </w:pPr>
  </w:style>
  <w:style w:type="character" w:customStyle="1" w:styleId="BodyTextChar">
    <w:name w:val="Body Text Char"/>
    <w:basedOn w:val="DefaultParagraphFont"/>
    <w:link w:val="BodyText"/>
    <w:uiPriority w:val="98"/>
    <w:semiHidden/>
    <w:rsid w:val="00464B7F"/>
    <w:rPr>
      <w:sz w:val="24"/>
      <w:szCs w:val="24"/>
      <w:lang w:val="en-GB"/>
    </w:rPr>
  </w:style>
  <w:style w:type="paragraph" w:styleId="BodyText2">
    <w:name w:val="Body Text 2"/>
    <w:basedOn w:val="Normal"/>
    <w:link w:val="BodyText2Char"/>
    <w:uiPriority w:val="98"/>
    <w:semiHidden/>
    <w:rsid w:val="00464B7F"/>
    <w:pPr>
      <w:spacing w:after="120" w:line="480" w:lineRule="auto"/>
    </w:pPr>
  </w:style>
  <w:style w:type="character" w:customStyle="1" w:styleId="BodyText2Char">
    <w:name w:val="Body Text 2 Char"/>
    <w:basedOn w:val="DefaultParagraphFont"/>
    <w:link w:val="BodyText2"/>
    <w:uiPriority w:val="98"/>
    <w:semiHidden/>
    <w:rsid w:val="00464B7F"/>
    <w:rPr>
      <w:sz w:val="24"/>
      <w:szCs w:val="24"/>
      <w:lang w:val="en-GB"/>
    </w:rPr>
  </w:style>
  <w:style w:type="paragraph" w:styleId="BodyText3">
    <w:name w:val="Body Text 3"/>
    <w:basedOn w:val="Normal"/>
    <w:link w:val="BodyText3Char"/>
    <w:uiPriority w:val="98"/>
    <w:semiHidden/>
    <w:rsid w:val="00464B7F"/>
    <w:pPr>
      <w:spacing w:after="120"/>
    </w:pPr>
    <w:rPr>
      <w:sz w:val="16"/>
      <w:szCs w:val="16"/>
    </w:rPr>
  </w:style>
  <w:style w:type="character" w:customStyle="1" w:styleId="BodyText3Char">
    <w:name w:val="Body Text 3 Char"/>
    <w:basedOn w:val="DefaultParagraphFont"/>
    <w:link w:val="BodyText3"/>
    <w:uiPriority w:val="98"/>
    <w:semiHidden/>
    <w:rsid w:val="00464B7F"/>
    <w:rPr>
      <w:sz w:val="16"/>
      <w:szCs w:val="16"/>
      <w:lang w:val="en-GB"/>
    </w:rPr>
  </w:style>
  <w:style w:type="paragraph" w:styleId="BodyTextFirstIndent">
    <w:name w:val="Body Text First Indent"/>
    <w:basedOn w:val="BodyText"/>
    <w:link w:val="BodyTextFirstIndentChar"/>
    <w:uiPriority w:val="98"/>
    <w:semiHidden/>
    <w:rsid w:val="00464B7F"/>
    <w:pPr>
      <w:spacing w:after="0"/>
      <w:ind w:firstLine="360"/>
    </w:pPr>
  </w:style>
  <w:style w:type="character" w:customStyle="1" w:styleId="BodyTextFirstIndentChar">
    <w:name w:val="Body Text First Indent Char"/>
    <w:basedOn w:val="BodyTextChar"/>
    <w:link w:val="BodyTextFirstIndent"/>
    <w:uiPriority w:val="98"/>
    <w:semiHidden/>
    <w:rsid w:val="00464B7F"/>
    <w:rPr>
      <w:sz w:val="24"/>
      <w:szCs w:val="24"/>
      <w:lang w:val="en-GB"/>
    </w:rPr>
  </w:style>
  <w:style w:type="paragraph" w:styleId="BodyTextIndent">
    <w:name w:val="Body Text Indent"/>
    <w:basedOn w:val="Normal"/>
    <w:link w:val="BodyTextIndentChar"/>
    <w:uiPriority w:val="98"/>
    <w:semiHidden/>
    <w:rsid w:val="00464B7F"/>
    <w:pPr>
      <w:spacing w:after="120"/>
      <w:ind w:left="283"/>
    </w:pPr>
  </w:style>
  <w:style w:type="character" w:customStyle="1" w:styleId="BodyTextIndentChar">
    <w:name w:val="Body Text Indent Char"/>
    <w:basedOn w:val="DefaultParagraphFont"/>
    <w:link w:val="BodyTextIndent"/>
    <w:uiPriority w:val="98"/>
    <w:semiHidden/>
    <w:rsid w:val="00464B7F"/>
    <w:rPr>
      <w:sz w:val="24"/>
      <w:szCs w:val="24"/>
      <w:lang w:val="en-GB"/>
    </w:rPr>
  </w:style>
  <w:style w:type="paragraph" w:styleId="BodyTextFirstIndent2">
    <w:name w:val="Body Text First Indent 2"/>
    <w:basedOn w:val="BodyTextIndent"/>
    <w:link w:val="BodyTextFirstIndent2Char"/>
    <w:uiPriority w:val="98"/>
    <w:semiHidden/>
    <w:rsid w:val="00464B7F"/>
    <w:pPr>
      <w:spacing w:after="0"/>
      <w:ind w:left="360" w:firstLine="360"/>
    </w:pPr>
  </w:style>
  <w:style w:type="character" w:customStyle="1" w:styleId="BodyTextFirstIndent2Char">
    <w:name w:val="Body Text First Indent 2 Char"/>
    <w:basedOn w:val="BodyTextIndentChar"/>
    <w:link w:val="BodyTextFirstIndent2"/>
    <w:uiPriority w:val="98"/>
    <w:semiHidden/>
    <w:rsid w:val="00464B7F"/>
    <w:rPr>
      <w:sz w:val="24"/>
      <w:szCs w:val="24"/>
      <w:lang w:val="en-GB"/>
    </w:rPr>
  </w:style>
  <w:style w:type="paragraph" w:styleId="BodyTextIndent2">
    <w:name w:val="Body Text Indent 2"/>
    <w:basedOn w:val="Normal"/>
    <w:link w:val="BodyTextIndent2Char"/>
    <w:uiPriority w:val="98"/>
    <w:semiHidden/>
    <w:rsid w:val="00464B7F"/>
    <w:pPr>
      <w:spacing w:after="120" w:line="480" w:lineRule="auto"/>
      <w:ind w:left="283"/>
    </w:pPr>
  </w:style>
  <w:style w:type="character" w:customStyle="1" w:styleId="BodyTextIndent2Char">
    <w:name w:val="Body Text Indent 2 Char"/>
    <w:basedOn w:val="DefaultParagraphFont"/>
    <w:link w:val="BodyTextIndent2"/>
    <w:uiPriority w:val="98"/>
    <w:semiHidden/>
    <w:rsid w:val="00464B7F"/>
    <w:rPr>
      <w:sz w:val="24"/>
      <w:szCs w:val="24"/>
      <w:lang w:val="en-GB"/>
    </w:rPr>
  </w:style>
  <w:style w:type="paragraph" w:styleId="BodyTextIndent3">
    <w:name w:val="Body Text Indent 3"/>
    <w:basedOn w:val="Normal"/>
    <w:link w:val="BodyTextIndent3Char"/>
    <w:uiPriority w:val="98"/>
    <w:semiHidden/>
    <w:rsid w:val="00464B7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64B7F"/>
    <w:rPr>
      <w:sz w:val="16"/>
      <w:szCs w:val="16"/>
      <w:lang w:val="en-GB"/>
    </w:rPr>
  </w:style>
  <w:style w:type="paragraph" w:styleId="Caption">
    <w:name w:val="caption"/>
    <w:basedOn w:val="Normal"/>
    <w:next w:val="Normal"/>
    <w:uiPriority w:val="98"/>
    <w:semiHidden/>
    <w:qFormat/>
    <w:rsid w:val="00464B7F"/>
    <w:pPr>
      <w:spacing w:after="200"/>
    </w:pPr>
    <w:rPr>
      <w:b/>
      <w:bCs/>
      <w:color w:val="0072BC" w:themeColor="accent1"/>
      <w:sz w:val="18"/>
      <w:szCs w:val="18"/>
    </w:rPr>
  </w:style>
  <w:style w:type="paragraph" w:styleId="Closing">
    <w:name w:val="Closing"/>
    <w:basedOn w:val="Normal"/>
    <w:link w:val="ClosingChar"/>
    <w:uiPriority w:val="98"/>
    <w:semiHidden/>
    <w:rsid w:val="00464B7F"/>
    <w:pPr>
      <w:ind w:left="4252"/>
    </w:pPr>
  </w:style>
  <w:style w:type="character" w:customStyle="1" w:styleId="ClosingChar">
    <w:name w:val="Closing Char"/>
    <w:basedOn w:val="DefaultParagraphFont"/>
    <w:link w:val="Closing"/>
    <w:uiPriority w:val="98"/>
    <w:semiHidden/>
    <w:rsid w:val="00464B7F"/>
    <w:rPr>
      <w:sz w:val="24"/>
      <w:szCs w:val="24"/>
      <w:lang w:val="en-GB"/>
    </w:rPr>
  </w:style>
  <w:style w:type="table" w:styleId="ColorfulGrid">
    <w:name w:val="Colorful Grid"/>
    <w:basedOn w:val="TableNormal"/>
    <w:uiPriority w:val="73"/>
    <w:semiHidden/>
    <w:rsid w:val="00464B7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64B7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64B7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64B7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64B7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64B7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64B7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64B7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64B7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64B7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64B7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64B7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64B7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64B7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64B7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64B7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64B7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64B7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64B7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64B7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64B7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464B7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64B7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64B7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64B7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64B7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64B7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64B7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64B7F"/>
  </w:style>
  <w:style w:type="character" w:customStyle="1" w:styleId="DateChar">
    <w:name w:val="Date Char"/>
    <w:basedOn w:val="DefaultParagraphFont"/>
    <w:link w:val="Date"/>
    <w:uiPriority w:val="98"/>
    <w:semiHidden/>
    <w:rsid w:val="00464B7F"/>
    <w:rPr>
      <w:sz w:val="24"/>
      <w:szCs w:val="24"/>
      <w:lang w:val="en-GB"/>
    </w:rPr>
  </w:style>
  <w:style w:type="paragraph" w:styleId="E-mailSignature">
    <w:name w:val="E-mail Signature"/>
    <w:basedOn w:val="Normal"/>
    <w:link w:val="E-mailSignatureChar"/>
    <w:uiPriority w:val="98"/>
    <w:semiHidden/>
    <w:rsid w:val="00464B7F"/>
  </w:style>
  <w:style w:type="character" w:customStyle="1" w:styleId="E-mailSignatureChar">
    <w:name w:val="E-mail Signature Char"/>
    <w:basedOn w:val="DefaultParagraphFont"/>
    <w:link w:val="E-mailSignature"/>
    <w:uiPriority w:val="98"/>
    <w:semiHidden/>
    <w:rsid w:val="00464B7F"/>
    <w:rPr>
      <w:sz w:val="24"/>
      <w:szCs w:val="24"/>
      <w:lang w:val="en-GB"/>
    </w:rPr>
  </w:style>
  <w:style w:type="paragraph" w:styleId="EnvelopeAddress">
    <w:name w:val="envelope address"/>
    <w:basedOn w:val="Normal"/>
    <w:uiPriority w:val="98"/>
    <w:semiHidden/>
    <w:rsid w:val="00464B7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64B7F"/>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464B7F"/>
  </w:style>
  <w:style w:type="paragraph" w:styleId="HTMLAddress">
    <w:name w:val="HTML Address"/>
    <w:basedOn w:val="Normal"/>
    <w:link w:val="HTMLAddressChar"/>
    <w:uiPriority w:val="98"/>
    <w:semiHidden/>
    <w:rsid w:val="00464B7F"/>
    <w:rPr>
      <w:i/>
      <w:iCs/>
    </w:rPr>
  </w:style>
  <w:style w:type="character" w:customStyle="1" w:styleId="HTMLAddressChar">
    <w:name w:val="HTML Address Char"/>
    <w:basedOn w:val="DefaultParagraphFont"/>
    <w:link w:val="HTMLAddress"/>
    <w:uiPriority w:val="98"/>
    <w:semiHidden/>
    <w:rsid w:val="00464B7F"/>
    <w:rPr>
      <w:i/>
      <w:iCs/>
      <w:sz w:val="24"/>
      <w:szCs w:val="24"/>
      <w:lang w:val="en-GB"/>
    </w:rPr>
  </w:style>
  <w:style w:type="character" w:styleId="HTMLCite">
    <w:name w:val="HTML Cite"/>
    <w:basedOn w:val="DefaultParagraphFont"/>
    <w:uiPriority w:val="98"/>
    <w:semiHidden/>
    <w:rsid w:val="00464B7F"/>
    <w:rPr>
      <w:i/>
      <w:iCs/>
    </w:rPr>
  </w:style>
  <w:style w:type="character" w:styleId="HTMLCode">
    <w:name w:val="HTML Code"/>
    <w:basedOn w:val="DefaultParagraphFont"/>
    <w:uiPriority w:val="98"/>
    <w:semiHidden/>
    <w:rsid w:val="00464B7F"/>
    <w:rPr>
      <w:rFonts w:ascii="Consolas" w:hAnsi="Consolas" w:cs="Consolas"/>
      <w:sz w:val="20"/>
      <w:szCs w:val="20"/>
    </w:rPr>
  </w:style>
  <w:style w:type="character" w:styleId="HTMLDefinition">
    <w:name w:val="HTML Definition"/>
    <w:basedOn w:val="DefaultParagraphFont"/>
    <w:uiPriority w:val="98"/>
    <w:semiHidden/>
    <w:rsid w:val="00464B7F"/>
    <w:rPr>
      <w:i/>
      <w:iCs/>
    </w:rPr>
  </w:style>
  <w:style w:type="character" w:styleId="HTMLKeyboard">
    <w:name w:val="HTML Keyboard"/>
    <w:basedOn w:val="DefaultParagraphFont"/>
    <w:uiPriority w:val="98"/>
    <w:semiHidden/>
    <w:rsid w:val="00464B7F"/>
    <w:rPr>
      <w:rFonts w:ascii="Consolas" w:hAnsi="Consolas" w:cs="Consolas"/>
      <w:sz w:val="20"/>
      <w:szCs w:val="20"/>
    </w:rPr>
  </w:style>
  <w:style w:type="paragraph" w:styleId="HTMLPreformatted">
    <w:name w:val="HTML Preformatted"/>
    <w:basedOn w:val="Normal"/>
    <w:link w:val="HTMLPreformattedChar"/>
    <w:uiPriority w:val="98"/>
    <w:semiHidden/>
    <w:rsid w:val="00464B7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64B7F"/>
    <w:rPr>
      <w:rFonts w:ascii="Consolas" w:hAnsi="Consolas" w:cs="Consolas"/>
      <w:sz w:val="20"/>
      <w:szCs w:val="20"/>
      <w:lang w:val="en-GB"/>
    </w:rPr>
  </w:style>
  <w:style w:type="character" w:styleId="HTMLSample">
    <w:name w:val="HTML Sample"/>
    <w:basedOn w:val="DefaultParagraphFont"/>
    <w:uiPriority w:val="98"/>
    <w:semiHidden/>
    <w:rsid w:val="00464B7F"/>
    <w:rPr>
      <w:rFonts w:ascii="Consolas" w:hAnsi="Consolas" w:cs="Consolas"/>
      <w:sz w:val="24"/>
      <w:szCs w:val="24"/>
    </w:rPr>
  </w:style>
  <w:style w:type="character" w:styleId="HTMLTypewriter">
    <w:name w:val="HTML Typewriter"/>
    <w:basedOn w:val="DefaultParagraphFont"/>
    <w:uiPriority w:val="98"/>
    <w:semiHidden/>
    <w:rsid w:val="00464B7F"/>
    <w:rPr>
      <w:rFonts w:ascii="Consolas" w:hAnsi="Consolas" w:cs="Consolas"/>
      <w:sz w:val="20"/>
      <w:szCs w:val="20"/>
    </w:rPr>
  </w:style>
  <w:style w:type="character" w:styleId="HTMLVariable">
    <w:name w:val="HTML Variable"/>
    <w:basedOn w:val="DefaultParagraphFont"/>
    <w:uiPriority w:val="98"/>
    <w:semiHidden/>
    <w:rsid w:val="00464B7F"/>
    <w:rPr>
      <w:i/>
      <w:iCs/>
    </w:rPr>
  </w:style>
  <w:style w:type="paragraph" w:styleId="Index1">
    <w:name w:val="index 1"/>
    <w:basedOn w:val="Normal"/>
    <w:next w:val="Normal"/>
    <w:autoRedefine/>
    <w:uiPriority w:val="98"/>
    <w:semiHidden/>
    <w:rsid w:val="00464B7F"/>
    <w:pPr>
      <w:ind w:left="240" w:hanging="240"/>
    </w:pPr>
  </w:style>
  <w:style w:type="paragraph" w:styleId="Index2">
    <w:name w:val="index 2"/>
    <w:basedOn w:val="Normal"/>
    <w:next w:val="Normal"/>
    <w:autoRedefine/>
    <w:uiPriority w:val="98"/>
    <w:semiHidden/>
    <w:rsid w:val="00464B7F"/>
    <w:pPr>
      <w:ind w:left="480" w:hanging="240"/>
    </w:pPr>
  </w:style>
  <w:style w:type="paragraph" w:styleId="Index3">
    <w:name w:val="index 3"/>
    <w:basedOn w:val="Normal"/>
    <w:next w:val="Normal"/>
    <w:autoRedefine/>
    <w:uiPriority w:val="98"/>
    <w:semiHidden/>
    <w:rsid w:val="00464B7F"/>
    <w:pPr>
      <w:ind w:left="720" w:hanging="240"/>
    </w:pPr>
  </w:style>
  <w:style w:type="paragraph" w:styleId="Index4">
    <w:name w:val="index 4"/>
    <w:basedOn w:val="Normal"/>
    <w:next w:val="Normal"/>
    <w:autoRedefine/>
    <w:uiPriority w:val="98"/>
    <w:semiHidden/>
    <w:rsid w:val="00464B7F"/>
    <w:pPr>
      <w:ind w:left="960" w:hanging="240"/>
    </w:pPr>
  </w:style>
  <w:style w:type="paragraph" w:styleId="Index5">
    <w:name w:val="index 5"/>
    <w:basedOn w:val="Normal"/>
    <w:next w:val="Normal"/>
    <w:autoRedefine/>
    <w:uiPriority w:val="98"/>
    <w:semiHidden/>
    <w:rsid w:val="00464B7F"/>
    <w:pPr>
      <w:ind w:left="1200" w:hanging="240"/>
    </w:pPr>
  </w:style>
  <w:style w:type="paragraph" w:styleId="Index6">
    <w:name w:val="index 6"/>
    <w:basedOn w:val="Normal"/>
    <w:next w:val="Normal"/>
    <w:autoRedefine/>
    <w:uiPriority w:val="98"/>
    <w:semiHidden/>
    <w:rsid w:val="00464B7F"/>
    <w:pPr>
      <w:ind w:left="1440" w:hanging="240"/>
    </w:pPr>
  </w:style>
  <w:style w:type="paragraph" w:styleId="Index7">
    <w:name w:val="index 7"/>
    <w:basedOn w:val="Normal"/>
    <w:next w:val="Normal"/>
    <w:autoRedefine/>
    <w:uiPriority w:val="98"/>
    <w:semiHidden/>
    <w:rsid w:val="00464B7F"/>
    <w:pPr>
      <w:ind w:left="1680" w:hanging="240"/>
    </w:pPr>
  </w:style>
  <w:style w:type="paragraph" w:styleId="Index8">
    <w:name w:val="index 8"/>
    <w:basedOn w:val="Normal"/>
    <w:next w:val="Normal"/>
    <w:autoRedefine/>
    <w:uiPriority w:val="98"/>
    <w:semiHidden/>
    <w:rsid w:val="00464B7F"/>
    <w:pPr>
      <w:ind w:left="1920" w:hanging="240"/>
    </w:pPr>
  </w:style>
  <w:style w:type="paragraph" w:styleId="Index9">
    <w:name w:val="index 9"/>
    <w:basedOn w:val="Normal"/>
    <w:next w:val="Normal"/>
    <w:autoRedefine/>
    <w:uiPriority w:val="98"/>
    <w:semiHidden/>
    <w:rsid w:val="00464B7F"/>
    <w:pPr>
      <w:ind w:left="2160" w:hanging="240"/>
    </w:pPr>
  </w:style>
  <w:style w:type="paragraph" w:styleId="IndexHeading">
    <w:name w:val="index heading"/>
    <w:basedOn w:val="Normal"/>
    <w:next w:val="Index1"/>
    <w:uiPriority w:val="98"/>
    <w:semiHidden/>
    <w:rsid w:val="00464B7F"/>
    <w:rPr>
      <w:rFonts w:asciiTheme="majorHAnsi" w:eastAsiaTheme="majorEastAsia" w:hAnsiTheme="majorHAnsi" w:cstheme="majorBidi"/>
      <w:b/>
      <w:bCs/>
    </w:rPr>
  </w:style>
  <w:style w:type="table" w:styleId="LightGrid">
    <w:name w:val="Light Grid"/>
    <w:basedOn w:val="TableNormal"/>
    <w:uiPriority w:val="62"/>
    <w:semiHidden/>
    <w:rsid w:val="00464B7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64B7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64B7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64B7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64B7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64B7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64B7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64B7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64B7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64B7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64B7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64B7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64B7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64B7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64B7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64B7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64B7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64B7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64B7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64B7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64B7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64B7F"/>
  </w:style>
  <w:style w:type="paragraph" w:styleId="List">
    <w:name w:val="List"/>
    <w:basedOn w:val="Normal"/>
    <w:uiPriority w:val="98"/>
    <w:semiHidden/>
    <w:rsid w:val="00464B7F"/>
    <w:pPr>
      <w:ind w:left="283" w:hanging="283"/>
      <w:contextualSpacing/>
    </w:pPr>
  </w:style>
  <w:style w:type="paragraph" w:styleId="List2">
    <w:name w:val="List 2"/>
    <w:basedOn w:val="Normal"/>
    <w:uiPriority w:val="98"/>
    <w:semiHidden/>
    <w:rsid w:val="00464B7F"/>
    <w:pPr>
      <w:ind w:left="566" w:hanging="283"/>
      <w:contextualSpacing/>
    </w:pPr>
  </w:style>
  <w:style w:type="paragraph" w:styleId="List3">
    <w:name w:val="List 3"/>
    <w:basedOn w:val="Normal"/>
    <w:uiPriority w:val="98"/>
    <w:semiHidden/>
    <w:rsid w:val="00464B7F"/>
    <w:pPr>
      <w:ind w:left="849" w:hanging="283"/>
      <w:contextualSpacing/>
    </w:pPr>
  </w:style>
  <w:style w:type="paragraph" w:styleId="List4">
    <w:name w:val="List 4"/>
    <w:basedOn w:val="Normal"/>
    <w:uiPriority w:val="98"/>
    <w:semiHidden/>
    <w:rsid w:val="00464B7F"/>
    <w:pPr>
      <w:ind w:left="1132" w:hanging="283"/>
      <w:contextualSpacing/>
    </w:pPr>
  </w:style>
  <w:style w:type="paragraph" w:styleId="List5">
    <w:name w:val="List 5"/>
    <w:basedOn w:val="Normal"/>
    <w:uiPriority w:val="98"/>
    <w:semiHidden/>
    <w:rsid w:val="00464B7F"/>
    <w:pPr>
      <w:ind w:left="1415" w:hanging="283"/>
      <w:contextualSpacing/>
    </w:pPr>
  </w:style>
  <w:style w:type="paragraph" w:styleId="ListBullet2">
    <w:name w:val="List Bullet 2"/>
    <w:basedOn w:val="Normal"/>
    <w:uiPriority w:val="98"/>
    <w:semiHidden/>
    <w:rsid w:val="00464B7F"/>
    <w:pPr>
      <w:numPr>
        <w:numId w:val="19"/>
      </w:numPr>
      <w:contextualSpacing/>
    </w:pPr>
  </w:style>
  <w:style w:type="paragraph" w:styleId="ListBullet3">
    <w:name w:val="List Bullet 3"/>
    <w:basedOn w:val="Normal"/>
    <w:uiPriority w:val="98"/>
    <w:semiHidden/>
    <w:rsid w:val="00464B7F"/>
    <w:pPr>
      <w:numPr>
        <w:numId w:val="20"/>
      </w:numPr>
      <w:contextualSpacing/>
    </w:pPr>
  </w:style>
  <w:style w:type="paragraph" w:styleId="ListBullet4">
    <w:name w:val="List Bullet 4"/>
    <w:basedOn w:val="Normal"/>
    <w:uiPriority w:val="98"/>
    <w:semiHidden/>
    <w:rsid w:val="00464B7F"/>
    <w:pPr>
      <w:numPr>
        <w:numId w:val="21"/>
      </w:numPr>
      <w:contextualSpacing/>
    </w:pPr>
  </w:style>
  <w:style w:type="paragraph" w:styleId="ListBullet5">
    <w:name w:val="List Bullet 5"/>
    <w:basedOn w:val="Normal"/>
    <w:uiPriority w:val="98"/>
    <w:semiHidden/>
    <w:rsid w:val="00464B7F"/>
    <w:pPr>
      <w:numPr>
        <w:numId w:val="22"/>
      </w:numPr>
      <w:contextualSpacing/>
    </w:pPr>
  </w:style>
  <w:style w:type="paragraph" w:styleId="ListContinue">
    <w:name w:val="List Continue"/>
    <w:basedOn w:val="Normal"/>
    <w:uiPriority w:val="98"/>
    <w:semiHidden/>
    <w:rsid w:val="00464B7F"/>
    <w:pPr>
      <w:spacing w:after="120"/>
      <w:ind w:left="283"/>
      <w:contextualSpacing/>
    </w:pPr>
  </w:style>
  <w:style w:type="paragraph" w:styleId="ListContinue2">
    <w:name w:val="List Continue 2"/>
    <w:basedOn w:val="Normal"/>
    <w:uiPriority w:val="98"/>
    <w:semiHidden/>
    <w:rsid w:val="00464B7F"/>
    <w:pPr>
      <w:spacing w:after="120"/>
      <w:ind w:left="566"/>
      <w:contextualSpacing/>
    </w:pPr>
  </w:style>
  <w:style w:type="paragraph" w:styleId="ListContinue3">
    <w:name w:val="List Continue 3"/>
    <w:basedOn w:val="Normal"/>
    <w:uiPriority w:val="98"/>
    <w:semiHidden/>
    <w:rsid w:val="00464B7F"/>
    <w:pPr>
      <w:spacing w:after="120"/>
      <w:ind w:left="849"/>
      <w:contextualSpacing/>
    </w:pPr>
  </w:style>
  <w:style w:type="paragraph" w:styleId="ListContinue4">
    <w:name w:val="List Continue 4"/>
    <w:basedOn w:val="Normal"/>
    <w:uiPriority w:val="98"/>
    <w:semiHidden/>
    <w:rsid w:val="00464B7F"/>
    <w:pPr>
      <w:spacing w:after="120"/>
      <w:ind w:left="1132"/>
      <w:contextualSpacing/>
    </w:pPr>
  </w:style>
  <w:style w:type="paragraph" w:styleId="ListContinue5">
    <w:name w:val="List Continue 5"/>
    <w:basedOn w:val="Normal"/>
    <w:uiPriority w:val="98"/>
    <w:semiHidden/>
    <w:rsid w:val="00464B7F"/>
    <w:pPr>
      <w:spacing w:after="120"/>
      <w:ind w:left="1415"/>
      <w:contextualSpacing/>
    </w:pPr>
  </w:style>
  <w:style w:type="paragraph" w:styleId="ListNumber">
    <w:name w:val="List Number"/>
    <w:basedOn w:val="Normal"/>
    <w:uiPriority w:val="98"/>
    <w:semiHidden/>
    <w:rsid w:val="00464B7F"/>
    <w:pPr>
      <w:numPr>
        <w:numId w:val="23"/>
      </w:numPr>
      <w:contextualSpacing/>
    </w:pPr>
  </w:style>
  <w:style w:type="paragraph" w:styleId="ListNumber2">
    <w:name w:val="List Number 2"/>
    <w:basedOn w:val="Normal"/>
    <w:uiPriority w:val="98"/>
    <w:semiHidden/>
    <w:rsid w:val="00464B7F"/>
    <w:pPr>
      <w:numPr>
        <w:numId w:val="24"/>
      </w:numPr>
      <w:contextualSpacing/>
    </w:pPr>
  </w:style>
  <w:style w:type="paragraph" w:styleId="ListNumber3">
    <w:name w:val="List Number 3"/>
    <w:basedOn w:val="Normal"/>
    <w:uiPriority w:val="98"/>
    <w:semiHidden/>
    <w:rsid w:val="00464B7F"/>
    <w:pPr>
      <w:numPr>
        <w:numId w:val="25"/>
      </w:numPr>
      <w:contextualSpacing/>
    </w:pPr>
  </w:style>
  <w:style w:type="paragraph" w:styleId="ListNumber4">
    <w:name w:val="List Number 4"/>
    <w:basedOn w:val="Normal"/>
    <w:uiPriority w:val="98"/>
    <w:semiHidden/>
    <w:rsid w:val="00464B7F"/>
    <w:pPr>
      <w:numPr>
        <w:numId w:val="26"/>
      </w:numPr>
      <w:contextualSpacing/>
    </w:pPr>
  </w:style>
  <w:style w:type="paragraph" w:styleId="ListNumber5">
    <w:name w:val="List Number 5"/>
    <w:basedOn w:val="Normal"/>
    <w:uiPriority w:val="98"/>
    <w:semiHidden/>
    <w:rsid w:val="00464B7F"/>
    <w:pPr>
      <w:numPr>
        <w:numId w:val="27"/>
      </w:numPr>
      <w:contextualSpacing/>
    </w:pPr>
  </w:style>
  <w:style w:type="paragraph" w:styleId="MacroText">
    <w:name w:val="macro"/>
    <w:link w:val="MacroTextChar"/>
    <w:uiPriority w:val="98"/>
    <w:semiHidden/>
    <w:rsid w:val="00464B7F"/>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64B7F"/>
    <w:rPr>
      <w:rFonts w:ascii="Consolas" w:eastAsiaTheme="minorEastAsia" w:hAnsi="Consolas" w:cs="Consolas"/>
      <w:sz w:val="20"/>
      <w:szCs w:val="20"/>
    </w:rPr>
  </w:style>
  <w:style w:type="table" w:styleId="MediumGrid1">
    <w:name w:val="Medium Grid 1"/>
    <w:basedOn w:val="TableNormal"/>
    <w:uiPriority w:val="67"/>
    <w:semiHidden/>
    <w:rsid w:val="00464B7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64B7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64B7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64B7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64B7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64B7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64B7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64B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64B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64B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64B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64B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64B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64B7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64B7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64B7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64B7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64B7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64B7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64B7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64B7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64B7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64B7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64B7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64B7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64B7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64B7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64B7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64B7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64B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64B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64B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64B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64B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64B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64B7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64B7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64B7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64B7F"/>
    <w:rPr>
      <w:rFonts w:ascii="Times New Roman" w:hAnsi="Times New Roman" w:cs="Times New Roman"/>
    </w:rPr>
  </w:style>
  <w:style w:type="paragraph" w:styleId="NormalIndent">
    <w:name w:val="Normal Indent"/>
    <w:basedOn w:val="Normal"/>
    <w:uiPriority w:val="98"/>
    <w:semiHidden/>
    <w:rsid w:val="00464B7F"/>
    <w:pPr>
      <w:ind w:left="720"/>
    </w:pPr>
  </w:style>
  <w:style w:type="paragraph" w:customStyle="1" w:styleId="ECHRFooterLineLandscape">
    <w:name w:val="ECHR_Footer_Line_Landscape"/>
    <w:aliases w:val="_Footer_Line_Landscape"/>
    <w:basedOn w:val="Normal"/>
    <w:uiPriority w:val="30"/>
    <w:semiHidden/>
    <w:rsid w:val="00464B7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464B7F"/>
    <w:pPr>
      <w:ind w:left="567" w:hanging="567"/>
    </w:pPr>
  </w:style>
  <w:style w:type="character" w:styleId="PlaceholderText">
    <w:name w:val="Placeholder Text"/>
    <w:basedOn w:val="DefaultParagraphFont"/>
    <w:uiPriority w:val="98"/>
    <w:semiHidden/>
    <w:rsid w:val="00464B7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64B7F"/>
    <w:rPr>
      <w:rFonts w:ascii="Consolas" w:hAnsi="Consolas" w:cs="Consolas"/>
      <w:sz w:val="21"/>
      <w:szCs w:val="21"/>
    </w:rPr>
  </w:style>
  <w:style w:type="character" w:customStyle="1" w:styleId="PlainTextChar">
    <w:name w:val="Plain Text Char"/>
    <w:basedOn w:val="DefaultParagraphFont"/>
    <w:link w:val="PlainText"/>
    <w:uiPriority w:val="98"/>
    <w:semiHidden/>
    <w:rsid w:val="00464B7F"/>
    <w:rPr>
      <w:rFonts w:ascii="Consolas" w:hAnsi="Consolas" w:cs="Consolas"/>
      <w:sz w:val="21"/>
      <w:szCs w:val="21"/>
      <w:lang w:val="en-GB"/>
    </w:rPr>
  </w:style>
  <w:style w:type="paragraph" w:styleId="Salutation">
    <w:name w:val="Salutation"/>
    <w:basedOn w:val="Normal"/>
    <w:next w:val="Normal"/>
    <w:link w:val="SalutationChar"/>
    <w:uiPriority w:val="98"/>
    <w:semiHidden/>
    <w:rsid w:val="00464B7F"/>
  </w:style>
  <w:style w:type="character" w:customStyle="1" w:styleId="SalutationChar">
    <w:name w:val="Salutation Char"/>
    <w:basedOn w:val="DefaultParagraphFont"/>
    <w:link w:val="Salutation"/>
    <w:uiPriority w:val="98"/>
    <w:semiHidden/>
    <w:rsid w:val="00464B7F"/>
    <w:rPr>
      <w:sz w:val="24"/>
      <w:szCs w:val="24"/>
      <w:lang w:val="en-GB"/>
    </w:rPr>
  </w:style>
  <w:style w:type="paragraph" w:styleId="Signature">
    <w:name w:val="Signature"/>
    <w:basedOn w:val="Normal"/>
    <w:link w:val="SignatureChar"/>
    <w:uiPriority w:val="98"/>
    <w:semiHidden/>
    <w:rsid w:val="00464B7F"/>
    <w:pPr>
      <w:ind w:left="4252"/>
    </w:pPr>
  </w:style>
  <w:style w:type="character" w:customStyle="1" w:styleId="SignatureChar">
    <w:name w:val="Signature Char"/>
    <w:basedOn w:val="DefaultParagraphFont"/>
    <w:link w:val="Signature"/>
    <w:uiPriority w:val="98"/>
    <w:semiHidden/>
    <w:rsid w:val="00464B7F"/>
    <w:rPr>
      <w:sz w:val="24"/>
      <w:szCs w:val="24"/>
      <w:lang w:val="en-GB"/>
    </w:rPr>
  </w:style>
  <w:style w:type="table" w:styleId="Table3Deffects1">
    <w:name w:val="Table 3D effects 1"/>
    <w:basedOn w:val="TableNormal"/>
    <w:uiPriority w:val="99"/>
    <w:semiHidden/>
    <w:unhideWhenUsed/>
    <w:rsid w:val="00464B7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64B7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64B7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64B7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64B7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64B7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64B7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64B7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64B7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64B7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64B7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64B7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64B7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64B7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64B7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64B7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64B7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64B7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64B7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64B7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64B7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64B7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64B7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64B7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64B7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64B7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64B7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64B7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64B7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64B7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64B7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64B7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64B7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64B7F"/>
    <w:pPr>
      <w:ind w:left="240" w:hanging="240"/>
    </w:pPr>
  </w:style>
  <w:style w:type="paragraph" w:styleId="TableofFigures">
    <w:name w:val="table of figures"/>
    <w:basedOn w:val="Normal"/>
    <w:next w:val="Normal"/>
    <w:uiPriority w:val="98"/>
    <w:semiHidden/>
    <w:rsid w:val="00464B7F"/>
  </w:style>
  <w:style w:type="table" w:styleId="TableProfessional">
    <w:name w:val="Table Professional"/>
    <w:basedOn w:val="TableNormal"/>
    <w:uiPriority w:val="99"/>
    <w:semiHidden/>
    <w:unhideWhenUsed/>
    <w:rsid w:val="00464B7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64B7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64B7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64B7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64B7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64B7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64B7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64B7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64B7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64B7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64B7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64B7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64B7F"/>
    <w:pPr>
      <w:spacing w:after="100"/>
      <w:ind w:left="1680"/>
    </w:pPr>
  </w:style>
  <w:style w:type="paragraph" w:styleId="TOC9">
    <w:name w:val="toc 9"/>
    <w:basedOn w:val="Normal"/>
    <w:next w:val="Normal"/>
    <w:autoRedefine/>
    <w:uiPriority w:val="98"/>
    <w:semiHidden/>
    <w:rsid w:val="00464B7F"/>
    <w:pPr>
      <w:spacing w:after="100"/>
      <w:ind w:left="1920"/>
    </w:pPr>
  </w:style>
  <w:style w:type="paragraph" w:customStyle="1" w:styleId="ECHRHeading9">
    <w:name w:val="ECHR_Heading_9"/>
    <w:aliases w:val="_Head_9"/>
    <w:basedOn w:val="Heading9"/>
    <w:next w:val="Normal"/>
    <w:uiPriority w:val="19"/>
    <w:semiHidden/>
    <w:rsid w:val="00464B7F"/>
    <w:pPr>
      <w:numPr>
        <w:numId w:val="10"/>
      </w:numPr>
    </w:pPr>
    <w:rPr>
      <w:i w:val="0"/>
      <w:sz w:val="18"/>
    </w:rPr>
  </w:style>
  <w:style w:type="paragraph" w:customStyle="1" w:styleId="ECHRParaIndent">
    <w:name w:val="ECHR_Para_Indent"/>
    <w:aliases w:val="_Indent"/>
    <w:basedOn w:val="Normal"/>
    <w:uiPriority w:val="7"/>
    <w:semiHidden/>
    <w:qFormat/>
    <w:rsid w:val="00464B7F"/>
    <w:pPr>
      <w:spacing w:before="120" w:after="120"/>
      <w:ind w:left="284"/>
    </w:pPr>
  </w:style>
  <w:style w:type="paragraph" w:customStyle="1" w:styleId="JuJudges">
    <w:name w:val="Ju_Judges"/>
    <w:aliases w:val="_Judges"/>
    <w:basedOn w:val="Normal"/>
    <w:uiPriority w:val="32"/>
    <w:qFormat/>
    <w:rsid w:val="00464B7F"/>
    <w:pPr>
      <w:tabs>
        <w:tab w:val="left" w:pos="567"/>
        <w:tab w:val="left" w:pos="1134"/>
      </w:tabs>
    </w:pPr>
  </w:style>
  <w:style w:type="paragraph" w:customStyle="1" w:styleId="ECHRLine">
    <w:name w:val="ECHR_Line"/>
    <w:aliases w:val="_Line"/>
    <w:basedOn w:val="NormalJustified"/>
    <w:next w:val="Normal"/>
    <w:uiPriority w:val="46"/>
    <w:semiHidden/>
    <w:rsid w:val="00464B7F"/>
    <w:pPr>
      <w:pBdr>
        <w:bottom w:val="single" w:sz="12" w:space="1" w:color="949494" w:themeColor="text2" w:themeShade="BF"/>
      </w:pBdr>
      <w:spacing w:after="120"/>
    </w:pPr>
    <w:rPr>
      <w:sz w:val="12"/>
    </w:rPr>
  </w:style>
  <w:style w:type="paragraph" w:styleId="NoteHeading">
    <w:name w:val="Note Heading"/>
    <w:basedOn w:val="Normal"/>
    <w:next w:val="Normal"/>
    <w:link w:val="NoteHeadingChar"/>
    <w:uiPriority w:val="98"/>
    <w:semiHidden/>
    <w:rsid w:val="00464B7F"/>
  </w:style>
  <w:style w:type="character" w:customStyle="1" w:styleId="NoteHeadingChar">
    <w:name w:val="Note Heading Char"/>
    <w:basedOn w:val="DefaultParagraphFont"/>
    <w:link w:val="NoteHeading"/>
    <w:uiPriority w:val="98"/>
    <w:semiHidden/>
    <w:rsid w:val="00464B7F"/>
    <w:rPr>
      <w:sz w:val="24"/>
      <w:szCs w:val="24"/>
      <w:lang w:val="en-GB"/>
    </w:rPr>
  </w:style>
  <w:style w:type="paragraph" w:customStyle="1" w:styleId="JuHeaderLandscape">
    <w:name w:val="Ju_Header_Landscape"/>
    <w:basedOn w:val="JuHeader"/>
    <w:uiPriority w:val="4"/>
    <w:rsid w:val="00410BC6"/>
    <w:pPr>
      <w:tabs>
        <w:tab w:val="center" w:pos="6146"/>
        <w:tab w:val="right" w:pos="12293"/>
      </w:tabs>
    </w:pPr>
  </w:style>
  <w:style w:type="character" w:customStyle="1" w:styleId="ECHRParaChar">
    <w:name w:val="ECHR_Para Char"/>
    <w:aliases w:val="Ju_Para Char"/>
    <w:link w:val="JuPara"/>
    <w:uiPriority w:val="4"/>
    <w:rsid w:val="00EB6E8F"/>
    <w:rPr>
      <w:sz w:val="24"/>
      <w:szCs w:val="24"/>
      <w:lang w:val="en-GB"/>
    </w:rPr>
  </w:style>
  <w:style w:type="paragraph" w:styleId="Revision">
    <w:name w:val="Revision"/>
    <w:hidden/>
    <w:uiPriority w:val="99"/>
    <w:semiHidden/>
    <w:rsid w:val="00024536"/>
    <w:rPr>
      <w:rFonts w:eastAsiaTheme="minorEastAsia"/>
      <w:sz w:val="24"/>
      <w:lang w:val="en-GB"/>
    </w:rPr>
  </w:style>
  <w:style w:type="paragraph" w:customStyle="1" w:styleId="Head2">
    <w:name w:val="_Head_2"/>
    <w:basedOn w:val="JuHIRoman"/>
    <w:rsid w:val="00847E79"/>
  </w:style>
  <w:style w:type="paragraph" w:customStyle="1" w:styleId="DecList">
    <w:name w:val="Dec_List"/>
    <w:aliases w:val="_List"/>
    <w:basedOn w:val="Normal"/>
    <w:uiPriority w:val="22"/>
    <w:rsid w:val="00464B7F"/>
    <w:pPr>
      <w:spacing w:before="280" w:after="60"/>
      <w:ind w:left="284"/>
    </w:pPr>
  </w:style>
  <w:style w:type="paragraph" w:customStyle="1" w:styleId="ECHRNumberedList1">
    <w:name w:val="ECHR_Numbered_List_1"/>
    <w:aliases w:val="_Num_1"/>
    <w:basedOn w:val="Normal"/>
    <w:uiPriority w:val="23"/>
    <w:semiHidden/>
    <w:qFormat/>
    <w:rsid w:val="00464B7F"/>
    <w:pPr>
      <w:numPr>
        <w:numId w:val="16"/>
      </w:numPr>
      <w:spacing w:before="60" w:after="60"/>
    </w:pPr>
  </w:style>
  <w:style w:type="paragraph" w:customStyle="1" w:styleId="ECHRNumberedList2">
    <w:name w:val="ECHR_Numbered_List_2"/>
    <w:aliases w:val="_Num_2"/>
    <w:basedOn w:val="ECHRNumberedList1"/>
    <w:uiPriority w:val="23"/>
    <w:semiHidden/>
    <w:rsid w:val="00464B7F"/>
    <w:pPr>
      <w:numPr>
        <w:ilvl w:val="1"/>
      </w:numPr>
    </w:pPr>
  </w:style>
  <w:style w:type="paragraph" w:customStyle="1" w:styleId="ECHRNumberedList3">
    <w:name w:val="ECHR_Numbered_List_3"/>
    <w:aliases w:val="_Num_3"/>
    <w:basedOn w:val="ECHRNumberedList2"/>
    <w:uiPriority w:val="23"/>
    <w:semiHidden/>
    <w:rsid w:val="00464B7F"/>
    <w:pPr>
      <w:numPr>
        <w:ilvl w:val="2"/>
      </w:numPr>
    </w:pPr>
  </w:style>
  <w:style w:type="character" w:customStyle="1" w:styleId="ECHRRed">
    <w:name w:val="ECHR_Red"/>
    <w:aliases w:val="_Red"/>
    <w:basedOn w:val="DefaultParagraphFont"/>
    <w:uiPriority w:val="15"/>
    <w:semiHidden/>
    <w:qFormat/>
    <w:rsid w:val="00464B7F"/>
    <w:rPr>
      <w:color w:val="C00000" w:themeColor="accent2"/>
    </w:rPr>
  </w:style>
  <w:style w:type="paragraph" w:customStyle="1" w:styleId="ECHRHeaderDate">
    <w:name w:val="ECHR_Header_Date"/>
    <w:aliases w:val="_Ref_Date"/>
    <w:basedOn w:val="Normal"/>
    <w:uiPriority w:val="44"/>
    <w:semiHidden/>
    <w:qFormat/>
    <w:rsid w:val="00464B7F"/>
    <w:pPr>
      <w:jc w:val="right"/>
    </w:pPr>
    <w:rPr>
      <w:sz w:val="20"/>
    </w:rPr>
  </w:style>
  <w:style w:type="paragraph" w:customStyle="1" w:styleId="ECHRHeaderRefIt">
    <w:name w:val="ECHR_Header_Ref_It"/>
    <w:aliases w:val="_Ref_Ital"/>
    <w:basedOn w:val="Normal"/>
    <w:next w:val="ECHRHeaderDate"/>
    <w:uiPriority w:val="43"/>
    <w:semiHidden/>
    <w:qFormat/>
    <w:rsid w:val="00464B7F"/>
    <w:pPr>
      <w:jc w:val="right"/>
    </w:pPr>
    <w:rPr>
      <w:i/>
      <w:sz w:val="20"/>
    </w:rPr>
  </w:style>
  <w:style w:type="paragraph" w:customStyle="1" w:styleId="ECHRSpacer">
    <w:name w:val="ECHR_Spacer"/>
    <w:aliases w:val="_Spacer"/>
    <w:basedOn w:val="Normal"/>
    <w:uiPriority w:val="45"/>
    <w:semiHidden/>
    <w:rsid w:val="00464B7F"/>
    <w:rPr>
      <w:sz w:val="4"/>
    </w:rPr>
  </w:style>
  <w:style w:type="paragraph" w:customStyle="1" w:styleId="ECHRCoverTitle4">
    <w:name w:val="ECHR_Cover_Title_4"/>
    <w:aliases w:val="_Title_4"/>
    <w:basedOn w:val="JuPara"/>
    <w:next w:val="JuPara"/>
    <w:uiPriority w:val="38"/>
    <w:qFormat/>
    <w:rsid w:val="00464B7F"/>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464B7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64B7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64B7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64B7F"/>
    <w:pPr>
      <w:outlineLvl w:val="0"/>
    </w:pPr>
  </w:style>
  <w:style w:type="paragraph" w:customStyle="1" w:styleId="ECHRTitle1">
    <w:name w:val="ECHR_Title_1"/>
    <w:aliases w:val="_Title_L_1"/>
    <w:basedOn w:val="Normal"/>
    <w:next w:val="Normal"/>
    <w:uiPriority w:val="28"/>
    <w:semiHidden/>
    <w:qFormat/>
    <w:rsid w:val="00464B7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64B7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64B7F"/>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464B7F"/>
    <w:pPr>
      <w:outlineLvl w:val="0"/>
    </w:pPr>
  </w:style>
  <w:style w:type="numbering" w:customStyle="1" w:styleId="ECHRA1StyleBulletedSquare">
    <w:name w:val="ECHR_A1_Style_Bulleted_Square"/>
    <w:basedOn w:val="NoList"/>
    <w:rsid w:val="00464B7F"/>
    <w:pPr>
      <w:numPr>
        <w:numId w:val="14"/>
      </w:numPr>
    </w:pPr>
  </w:style>
  <w:style w:type="numbering" w:customStyle="1" w:styleId="ECHRA1StyleList">
    <w:name w:val="ECHR_A1_Style_List"/>
    <w:basedOn w:val="NoList"/>
    <w:uiPriority w:val="99"/>
    <w:rsid w:val="00464B7F"/>
    <w:pPr>
      <w:numPr>
        <w:numId w:val="15"/>
      </w:numPr>
    </w:pPr>
  </w:style>
  <w:style w:type="numbering" w:customStyle="1" w:styleId="ECHRA1StyleNumberedList">
    <w:name w:val="ECHR_A1_Style_Numbered_List"/>
    <w:basedOn w:val="NoList"/>
    <w:rsid w:val="00464B7F"/>
    <w:pPr>
      <w:numPr>
        <w:numId w:val="16"/>
      </w:numPr>
    </w:pPr>
  </w:style>
  <w:style w:type="table" w:customStyle="1" w:styleId="ECHRTable2">
    <w:name w:val="ECHR_Table_2"/>
    <w:basedOn w:val="TableNormal"/>
    <w:uiPriority w:val="99"/>
    <w:rsid w:val="00464B7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64B7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464B7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464B7F"/>
    <w:rPr>
      <w:sz w:val="8"/>
    </w:rPr>
  </w:style>
  <w:style w:type="paragraph" w:customStyle="1" w:styleId="jupara0">
    <w:name w:val="jupara"/>
    <w:basedOn w:val="Normal"/>
    <w:rsid w:val="0057723F"/>
    <w:pPr>
      <w:ind w:firstLine="284"/>
      <w:jc w:val="both"/>
    </w:pPr>
    <w:rPr>
      <w:rFonts w:ascii="Times New Roman" w:eastAsia="Times New Roman" w:hAnsi="Times New Roman" w:cs="Times New Roman"/>
      <w:lang w:eastAsia="en-GB"/>
    </w:rPr>
  </w:style>
  <w:style w:type="paragraph" w:customStyle="1" w:styleId="jucase0">
    <w:name w:val="jucase"/>
    <w:basedOn w:val="Normal"/>
    <w:rsid w:val="0057723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0EB5AD-C22A-4BD1-B8B4-DC2DEB155C1A}"/>
</file>

<file path=customXml/itemProps2.xml><?xml version="1.0" encoding="utf-8"?>
<ds:datastoreItem xmlns:ds="http://schemas.openxmlformats.org/officeDocument/2006/customXml" ds:itemID="{77426882-13BE-4B46-9311-5681D0D68D8F}"/>
</file>

<file path=customXml/itemProps3.xml><?xml version="1.0" encoding="utf-8"?>
<ds:datastoreItem xmlns:ds="http://schemas.openxmlformats.org/officeDocument/2006/customXml" ds:itemID="{8B7591D0-5C9E-4ECB-ACD2-FFD9893F78C9}"/>
</file>

<file path=customXml/itemProps4.xml><?xml version="1.0" encoding="utf-8"?>
<ds:datastoreItem xmlns:ds="http://schemas.openxmlformats.org/officeDocument/2006/customXml" ds:itemID="{796FBEFC-E53B-4D3E-9513-45F6703C5E7C}"/>
</file>

<file path=docProps/app.xml><?xml version="1.0" encoding="utf-8"?>
<Properties xmlns="http://schemas.openxmlformats.org/officeDocument/2006/extended-properties" xmlns:vt="http://schemas.openxmlformats.org/officeDocument/2006/docPropsVTypes">
  <Template>Normal.dotm</Template>
  <TotalTime>0</TotalTime>
  <Pages>1</Pages>
  <Words>12628</Words>
  <Characters>71983</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84443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2020-09-14T07:24:00Z</dcterms:created>
  <dcterms:modified xsi:type="dcterms:W3CDTF">2020-09-14T07:24:00Z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30778/15</vt:lpwstr>
  </property>
  <property fmtid="{D5CDD505-2E9C-101B-9397-08002B2CF9AE}" pid="4" name="CASEID">
    <vt:lpwstr>1141136</vt:lpwstr>
  </property>
  <property fmtid="{D5CDD505-2E9C-101B-9397-08002B2CF9AE}" pid="5" name="ContentTypeId">
    <vt:lpwstr>0x010100558EB02BDB9E204AB350EDD385B68E10</vt:lpwstr>
  </property>
</Properties>
</file>