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E1595" w:rsidR="00F03764" w:rsidP="00DE1595" w:rsidRDefault="00F03764">
      <w:pPr>
        <w:jc w:val="center"/>
      </w:pPr>
    </w:p>
    <w:p w:rsidRPr="00DE1595" w:rsidR="00F03764" w:rsidP="00DE1595" w:rsidRDefault="00F03764">
      <w:pPr>
        <w:jc w:val="center"/>
      </w:pPr>
    </w:p>
    <w:p w:rsidRPr="00DE1595" w:rsidR="00F03764" w:rsidP="00DE1595" w:rsidRDefault="00F03764">
      <w:pPr>
        <w:jc w:val="center"/>
      </w:pPr>
      <w:bookmarkStart w:name="_GoBack" w:id="0"/>
      <w:bookmarkEnd w:id="0"/>
    </w:p>
    <w:p w:rsidRPr="00DE1595" w:rsidR="00F03764" w:rsidP="00DE1595" w:rsidRDefault="00814026">
      <w:pPr>
        <w:pStyle w:val="DecHCase"/>
      </w:pPr>
      <w:r w:rsidRPr="00DE1595">
        <w:t>THIRD SECTION</w:t>
      </w:r>
    </w:p>
    <w:p w:rsidRPr="00DE1595" w:rsidR="00F03764" w:rsidP="00DE1595" w:rsidRDefault="0048584C">
      <w:pPr>
        <w:pStyle w:val="JuTitle"/>
      </w:pPr>
      <w:r w:rsidRPr="00DE1595">
        <w:t xml:space="preserve">CASE OF </w:t>
      </w:r>
      <w:r w:rsidRPr="00DE1595" w:rsidR="00814026">
        <w:t xml:space="preserve">ALEKSEYEV </w:t>
      </w:r>
      <w:r w:rsidRPr="00DE1595" w:rsidR="00F03764">
        <w:t xml:space="preserve">AND OTHERS </w:t>
      </w:r>
      <w:r w:rsidRPr="00DE1595" w:rsidR="00814026">
        <w:t>v. RUSSIA</w:t>
      </w:r>
    </w:p>
    <w:p w:rsidRPr="00DE1595" w:rsidR="00814026" w:rsidP="00DE1595" w:rsidRDefault="0048584C">
      <w:pPr>
        <w:pStyle w:val="Title4"/>
      </w:pPr>
      <w:r w:rsidRPr="00DE1595">
        <w:t>(</w:t>
      </w:r>
      <w:r w:rsidRPr="00DE1595" w:rsidR="00814026">
        <w:t>Application</w:t>
      </w:r>
      <w:r w:rsidRPr="00DE1595" w:rsidR="00F03764">
        <w:t>s</w:t>
      </w:r>
      <w:r w:rsidRPr="00DE1595" w:rsidR="00814026">
        <w:t xml:space="preserve"> no</w:t>
      </w:r>
      <w:r w:rsidRPr="00DE1595" w:rsidR="00F03764">
        <w:t>s</w:t>
      </w:r>
      <w:r w:rsidRPr="00DE1595" w:rsidR="00814026">
        <w:t>. 26624/15 and 76 others -</w:t>
      </w:r>
    </w:p>
    <w:p w:rsidRPr="00DE1595" w:rsidR="00F03764" w:rsidP="00DE1595" w:rsidRDefault="00814026">
      <w:pPr>
        <w:jc w:val="center"/>
      </w:pPr>
      <w:proofErr w:type="gramStart"/>
      <w:r w:rsidRPr="00DE1595">
        <w:rPr>
          <w:i/>
          <w:iCs/>
        </w:rPr>
        <w:t>see</w:t>
      </w:r>
      <w:proofErr w:type="gramEnd"/>
      <w:r w:rsidRPr="00DE1595">
        <w:rPr>
          <w:i/>
          <w:iCs/>
        </w:rPr>
        <w:t xml:space="preserve"> appended list</w:t>
      </w:r>
      <w:r w:rsidRPr="00DE1595" w:rsidR="0048584C">
        <w:t>)</w:t>
      </w:r>
    </w:p>
    <w:p w:rsidRPr="00DE1595" w:rsidR="00F03764" w:rsidP="00DE1595" w:rsidRDefault="00F03764">
      <w:pPr>
        <w:pStyle w:val="DecHCase"/>
      </w:pPr>
    </w:p>
    <w:p w:rsidRPr="00DE1595" w:rsidR="00F03764" w:rsidP="00DE1595" w:rsidRDefault="00F03764">
      <w:pPr>
        <w:pStyle w:val="DecHCase"/>
      </w:pPr>
    </w:p>
    <w:p w:rsidRPr="00DE1595" w:rsidR="00F03764" w:rsidP="00DE1595" w:rsidRDefault="00F03764">
      <w:pPr>
        <w:pStyle w:val="DecHCase"/>
      </w:pPr>
    </w:p>
    <w:p w:rsidRPr="00DE1595" w:rsidR="00F03764" w:rsidP="00DE1595" w:rsidRDefault="00F03764">
      <w:pPr>
        <w:pStyle w:val="DecHCase"/>
      </w:pPr>
    </w:p>
    <w:p w:rsidRPr="00DE1595" w:rsidR="00F03764" w:rsidP="00DE1595" w:rsidRDefault="00F03764">
      <w:pPr>
        <w:pStyle w:val="DecHCase"/>
      </w:pPr>
    </w:p>
    <w:p w:rsidRPr="00DE1595" w:rsidR="00F03764" w:rsidP="00DE1595" w:rsidRDefault="00F03764">
      <w:pPr>
        <w:pStyle w:val="DecHCase"/>
      </w:pPr>
    </w:p>
    <w:p w:rsidRPr="00DE1595" w:rsidR="00F03764" w:rsidP="00DE1595" w:rsidRDefault="0048584C">
      <w:pPr>
        <w:pStyle w:val="DecHCase"/>
      </w:pPr>
      <w:r w:rsidRPr="00DE1595">
        <w:t>JUDGMENT</w:t>
      </w:r>
    </w:p>
    <w:p w:rsidRPr="00DE1595" w:rsidR="00F03764" w:rsidP="00DE1595" w:rsidRDefault="00F03764">
      <w:pPr>
        <w:jc w:val="center"/>
        <w:rPr>
          <w:i/>
        </w:rPr>
      </w:pPr>
    </w:p>
    <w:p w:rsidRPr="00DE1595" w:rsidR="00F03764" w:rsidP="00DE1595" w:rsidRDefault="0048584C">
      <w:pPr>
        <w:pStyle w:val="DecHCase"/>
      </w:pPr>
      <w:r w:rsidRPr="00DE1595">
        <w:t>STRASBOURG</w:t>
      </w:r>
    </w:p>
    <w:p w:rsidRPr="00DE1595" w:rsidR="00F03764" w:rsidP="00DE1595" w:rsidRDefault="0069257B">
      <w:pPr>
        <w:pStyle w:val="DecHCase"/>
      </w:pPr>
      <w:r w:rsidRPr="00DE1595">
        <w:t>16 January 2020</w:t>
      </w:r>
    </w:p>
    <w:p w:rsidRPr="00DE1595" w:rsidR="00F03764" w:rsidP="00DE1595" w:rsidRDefault="00F03764">
      <w:pPr>
        <w:jc w:val="center"/>
      </w:pPr>
    </w:p>
    <w:p w:rsidRPr="00DE1595" w:rsidR="00F03764" w:rsidP="00DE1595" w:rsidRDefault="0048584C">
      <w:pPr>
        <w:jc w:val="center"/>
        <w:rPr>
          <w:sz w:val="2"/>
          <w:szCs w:val="2"/>
        </w:rPr>
      </w:pPr>
      <w:r w:rsidRPr="00DE1595">
        <w:rPr>
          <w:i/>
        </w:rPr>
        <w:t>This judgment is final but it may be subject to editorial revision.</w:t>
      </w:r>
    </w:p>
    <w:p w:rsidRPr="00DE1595" w:rsidR="00F03764" w:rsidP="00DE1595" w:rsidRDefault="00F03764">
      <w:pPr>
        <w:pStyle w:val="JuCase"/>
        <w:sectPr w:rsidRPr="00DE1595" w:rsidR="00F03764" w:rsidSect="00F03764">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DE1595" w:rsidR="00F03764" w:rsidP="00DE1595" w:rsidRDefault="0048584C">
      <w:pPr>
        <w:pStyle w:val="JuCase"/>
        <w:rPr>
          <w:bCs/>
        </w:rPr>
      </w:pPr>
      <w:r w:rsidRPr="00DE1595">
        <w:t xml:space="preserve">In the case of </w:t>
      </w:r>
      <w:r w:rsidRPr="00DE1595" w:rsidR="00814026">
        <w:t xml:space="preserve">Alekseyev </w:t>
      </w:r>
      <w:r w:rsidRPr="00DE1595" w:rsidR="00F03764">
        <w:t xml:space="preserve">and Others </w:t>
      </w:r>
      <w:r w:rsidRPr="00DE1595" w:rsidR="00814026">
        <w:t>v. Russia</w:t>
      </w:r>
      <w:r w:rsidRPr="00DE1595">
        <w:t>,</w:t>
      </w:r>
    </w:p>
    <w:p w:rsidRPr="00DE1595" w:rsidR="00F03764" w:rsidP="00DE1595" w:rsidRDefault="0048584C">
      <w:pPr>
        <w:pStyle w:val="JuPara"/>
      </w:pPr>
      <w:r w:rsidRPr="00DE1595">
        <w:t>The European Court of Human Rights (</w:t>
      </w:r>
      <w:r w:rsidRPr="00DE1595" w:rsidR="00814026">
        <w:t>Third Section</w:t>
      </w:r>
      <w:r w:rsidRPr="00DE1595">
        <w:t>), sitting as a Committee composed of:</w:t>
      </w:r>
    </w:p>
    <w:p w:rsidRPr="00DE1595" w:rsidR="00F03764" w:rsidP="00DE1595" w:rsidRDefault="001D4C11">
      <w:pPr>
        <w:pStyle w:val="JuJudges"/>
      </w:pPr>
      <w:r w:rsidRPr="00DE1595">
        <w:tab/>
        <w:t>Alena Poláčková,</w:t>
      </w:r>
      <w:r w:rsidRPr="00DE1595">
        <w:rPr>
          <w:i/>
        </w:rPr>
        <w:t xml:space="preserve"> President,</w:t>
      </w:r>
      <w:r w:rsidRPr="00DE1595">
        <w:rPr>
          <w:i/>
        </w:rPr>
        <w:br/>
      </w:r>
      <w:r w:rsidRPr="00DE1595">
        <w:tab/>
        <w:t>Dmitry Dedov,</w:t>
      </w:r>
      <w:r w:rsidRPr="00DE1595">
        <w:rPr>
          <w:i/>
        </w:rPr>
        <w:br/>
      </w:r>
      <w:r w:rsidRPr="00DE1595">
        <w:tab/>
        <w:t>Gilberto Felici,</w:t>
      </w:r>
      <w:r w:rsidRPr="00DE1595">
        <w:rPr>
          <w:i/>
        </w:rPr>
        <w:t xml:space="preserve"> judges,</w:t>
      </w:r>
      <w:r w:rsidRPr="00DE1595" w:rsidR="0048584C">
        <w:br/>
        <w:t xml:space="preserve">and </w:t>
      </w:r>
      <w:r w:rsidRPr="00DE1595" w:rsidR="00814026">
        <w:t>Liv</w:t>
      </w:r>
      <w:r w:rsidRPr="00DE1595" w:rsidR="0048584C">
        <w:t xml:space="preserve"> </w:t>
      </w:r>
      <w:r w:rsidRPr="00DE1595" w:rsidR="00814026">
        <w:t>Tigerstedt</w:t>
      </w:r>
      <w:r w:rsidRPr="00DE1595" w:rsidR="00555A1D">
        <w:t>,</w:t>
      </w:r>
      <w:r w:rsidRPr="00DE1595" w:rsidR="0048584C">
        <w:t xml:space="preserve"> </w:t>
      </w:r>
      <w:r w:rsidRPr="00DE1595" w:rsidR="0048584C">
        <w:rPr>
          <w:i/>
        </w:rPr>
        <w:t>Acting</w:t>
      </w:r>
      <w:r w:rsidRPr="00DE1595" w:rsidR="0048584C">
        <w:t xml:space="preserve"> </w:t>
      </w:r>
      <w:r w:rsidRPr="00DE1595" w:rsidR="0048584C">
        <w:rPr>
          <w:rFonts w:cstheme="minorHAnsi"/>
          <w:i/>
        </w:rPr>
        <w:t>Deputy Section Registrar</w:t>
      </w:r>
      <w:r w:rsidRPr="00DE1595" w:rsidR="0048584C">
        <w:rPr>
          <w:i/>
        </w:rPr>
        <w:t>,</w:t>
      </w:r>
    </w:p>
    <w:p w:rsidRPr="00DE1595" w:rsidR="00F03764" w:rsidP="00DE1595" w:rsidRDefault="0048584C">
      <w:pPr>
        <w:pStyle w:val="JuPara"/>
      </w:pPr>
      <w:r w:rsidRPr="00DE1595">
        <w:t xml:space="preserve">Having deliberated in private on </w:t>
      </w:r>
      <w:r w:rsidRPr="00DE1595" w:rsidR="001D4C11">
        <w:t>12 December 2019</w:t>
      </w:r>
      <w:r w:rsidRPr="00DE1595">
        <w:t>,</w:t>
      </w:r>
    </w:p>
    <w:p w:rsidRPr="00DE1595" w:rsidR="00F03764" w:rsidP="00DE1595" w:rsidRDefault="0048584C">
      <w:pPr>
        <w:pStyle w:val="JuPara"/>
      </w:pPr>
      <w:r w:rsidRPr="00DE1595">
        <w:t>Delivers the following judgment, which was adopted on that date:</w:t>
      </w:r>
    </w:p>
    <w:p w:rsidRPr="00DE1595" w:rsidR="00814026" w:rsidP="00DE1595" w:rsidRDefault="00814026">
      <w:pPr>
        <w:pStyle w:val="JuHHead"/>
        <w:numPr>
          <w:ilvl w:val="0"/>
          <w:numId w:val="22"/>
        </w:numPr>
        <w:jc w:val="both"/>
      </w:pPr>
      <w:bookmarkStart w:name="ITMARKStartJudgment" w:id="1"/>
      <w:bookmarkEnd w:id="1"/>
      <w:r w:rsidRPr="00DE1595">
        <w:t>PROCEDURE</w:t>
      </w:r>
    </w:p>
    <w:p w:rsidRPr="00DE1595" w:rsidR="00814026" w:rsidP="00DE1595" w:rsidRDefault="00814026">
      <w:pPr>
        <w:pStyle w:val="JuPara"/>
      </w:pPr>
      <w:r w:rsidRPr="00DE1595">
        <w:fldChar w:fldCharType="begin"/>
      </w:r>
      <w:r w:rsidRPr="00DE1595">
        <w:instrText xml:space="preserve"> SEQ level0 \*arabic \r1 </w:instrText>
      </w:r>
      <w:r w:rsidRPr="00DE1595">
        <w:fldChar w:fldCharType="separate"/>
      </w:r>
      <w:r w:rsidRPr="00DE1595" w:rsidR="00DE1595">
        <w:rPr>
          <w:noProof/>
        </w:rPr>
        <w:t>1</w:t>
      </w:r>
      <w:r w:rsidRPr="00DE1595">
        <w:fldChar w:fldCharType="end"/>
      </w:r>
      <w:r w:rsidRPr="00DE1595">
        <w:t xml:space="preserve">.  The case originated in applications against Russia lodged with the Court under Article 34 of the Convention for the Protection of Human Rights and Fundamental Freedoms (“the Convention”) on </w:t>
      </w:r>
      <w:r w:rsidRPr="00DE1595">
        <w:rPr>
          <w:rFonts w:eastAsia="PMingLiU"/>
        </w:rPr>
        <w:t>the various dates indicated in the appended table</w:t>
      </w:r>
      <w:r w:rsidRPr="00DE1595">
        <w:t>.</w:t>
      </w:r>
    </w:p>
    <w:p w:rsidRPr="00DE1595" w:rsidR="00814026" w:rsidP="00DE1595" w:rsidRDefault="00814026">
      <w:pPr>
        <w:pStyle w:val="JuPara"/>
      </w:pPr>
      <w:r w:rsidRPr="00DE1595">
        <w:rPr>
          <w:rFonts w:cs="Times New Roman"/>
        </w:rPr>
        <w:fldChar w:fldCharType="begin"/>
      </w:r>
      <w:r w:rsidRPr="00DE1595">
        <w:rPr>
          <w:rFonts w:cs="Times New Roman"/>
        </w:rPr>
        <w:instrText xml:space="preserve"> SEQ level0 \*arabic </w:instrText>
      </w:r>
      <w:r w:rsidRPr="00DE1595">
        <w:rPr>
          <w:rFonts w:cs="Times New Roman"/>
        </w:rPr>
        <w:fldChar w:fldCharType="separate"/>
      </w:r>
      <w:r w:rsidRPr="00DE1595" w:rsidR="00DE1595">
        <w:rPr>
          <w:rFonts w:cs="Times New Roman"/>
          <w:noProof/>
        </w:rPr>
        <w:t>2</w:t>
      </w:r>
      <w:r w:rsidRPr="00DE1595">
        <w:rPr>
          <w:rFonts w:cs="Times New Roman"/>
        </w:rPr>
        <w:fldChar w:fldCharType="end"/>
      </w:r>
      <w:r w:rsidRPr="00DE1595">
        <w:rPr>
          <w:rFonts w:cs="Times New Roman"/>
        </w:rPr>
        <w:t>.  Notice of the applications was given to the Russian</w:t>
      </w:r>
      <w:r w:rsidRPr="00DE1595">
        <w:t xml:space="preserve"> Government (“the Government”).</w:t>
      </w:r>
    </w:p>
    <w:p w:rsidRPr="00DE1595" w:rsidR="00814026" w:rsidP="00DE1595" w:rsidRDefault="00814026">
      <w:pPr>
        <w:pStyle w:val="JuHHead"/>
        <w:numPr>
          <w:ilvl w:val="0"/>
          <w:numId w:val="22"/>
        </w:numPr>
        <w:jc w:val="both"/>
      </w:pPr>
      <w:r w:rsidRPr="00DE1595">
        <w:t>THE FACTS</w:t>
      </w:r>
    </w:p>
    <w:p w:rsidRPr="00DE1595" w:rsidR="00814026" w:rsidP="00DE1595" w:rsidRDefault="00814026">
      <w:pPr>
        <w:pStyle w:val="JuPara"/>
        <w:rPr>
          <w:rFonts w:cs="Times New Roman"/>
        </w:rPr>
      </w:pPr>
      <w:r w:rsidRPr="00DE1595">
        <w:fldChar w:fldCharType="begin"/>
      </w:r>
      <w:r w:rsidRPr="00DE1595">
        <w:instrText xml:space="preserve"> SEQ level0 \*arabic </w:instrText>
      </w:r>
      <w:r w:rsidRPr="00DE1595">
        <w:fldChar w:fldCharType="separate"/>
      </w:r>
      <w:r w:rsidRPr="00DE1595" w:rsidR="00DE1595">
        <w:rPr>
          <w:noProof/>
        </w:rPr>
        <w:t>3</w:t>
      </w:r>
      <w:r w:rsidRPr="00DE1595">
        <w:fldChar w:fldCharType="end"/>
      </w:r>
      <w:r w:rsidRPr="00DE1595">
        <w:t>.  </w:t>
      </w:r>
      <w:r w:rsidRPr="00DE1595">
        <w:rPr>
          <w:rFonts w:eastAsia="PMingLiU" w:cs="Times New Roman"/>
        </w:rPr>
        <w:t>The list of applicant</w:t>
      </w:r>
      <w:r w:rsidRPr="00DE1595">
        <w:rPr>
          <w:rFonts w:cs="Times New Roman"/>
        </w:rPr>
        <w:t>s and the relevant details of the applications are set out in the appended table.</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4</w:t>
      </w:r>
      <w:r w:rsidRPr="00DE1595">
        <w:fldChar w:fldCharType="end"/>
      </w:r>
      <w:r w:rsidRPr="00DE1595">
        <w:t>.  </w:t>
      </w:r>
      <w:r w:rsidRPr="00DE1595">
        <w:rPr>
          <w:bCs/>
          <w:color w:val="000000"/>
        </w:rPr>
        <w:t>The applicant</w:t>
      </w:r>
      <w:r w:rsidRPr="00DE1595">
        <w:rPr>
          <w:rFonts w:eastAsia="PMingLiU"/>
        </w:rPr>
        <w:t>s</w:t>
      </w:r>
      <w:r w:rsidRPr="00DE1595">
        <w:rPr>
          <w:bCs/>
          <w:color w:val="000000"/>
        </w:rPr>
        <w:t xml:space="preserve"> complained of the ban on </w:t>
      </w:r>
      <w:r w:rsidRPr="00DE1595">
        <w:rPr>
          <w:bCs/>
        </w:rPr>
        <w:t xml:space="preserve">holding lesbian, gay, bisexual and transgender </w:t>
      </w:r>
      <w:r w:rsidRPr="00DE1595">
        <w:rPr>
          <w:bCs/>
          <w:color w:val="000000"/>
        </w:rPr>
        <w:t xml:space="preserve">(LGBT) public assemblies imposed by the domestic authorities and of the discriminatory manner in which the latter treated </w:t>
      </w:r>
      <w:r w:rsidRPr="00DE1595">
        <w:rPr>
          <w:rFonts w:eastAsia="PMingLiU"/>
        </w:rPr>
        <w:t>their</w:t>
      </w:r>
      <w:r w:rsidRPr="00DE1595">
        <w:rPr>
          <w:bCs/>
          <w:color w:val="000000"/>
        </w:rPr>
        <w:t xml:space="preserve"> application</w:t>
      </w:r>
      <w:r w:rsidRPr="00DE1595">
        <w:rPr>
          <w:rFonts w:cs="Times New Roman"/>
        </w:rPr>
        <w:t>s</w:t>
      </w:r>
      <w:r w:rsidRPr="00DE1595">
        <w:rPr>
          <w:bCs/>
          <w:color w:val="000000"/>
        </w:rPr>
        <w:t xml:space="preserve"> for holding these events</w:t>
      </w:r>
      <w:r w:rsidRPr="00DE1595">
        <w:rPr>
          <w:rFonts w:cstheme="minorHAnsi"/>
          <w:bCs/>
          <w:color w:val="000000"/>
        </w:rPr>
        <w:t>.</w:t>
      </w:r>
      <w:r w:rsidRPr="00DE1595">
        <w:t xml:space="preserve"> The applicants also raised other complaints under the provisions of the Convention.</w:t>
      </w:r>
    </w:p>
    <w:p w:rsidRPr="00DE1595" w:rsidR="00814026" w:rsidP="00DE1595" w:rsidRDefault="00814026">
      <w:pPr>
        <w:pStyle w:val="JuHHead"/>
        <w:numPr>
          <w:ilvl w:val="0"/>
          <w:numId w:val="22"/>
        </w:numPr>
        <w:jc w:val="both"/>
      </w:pPr>
      <w:r w:rsidRPr="00DE1595">
        <w:t>THE LAW</w:t>
      </w:r>
    </w:p>
    <w:p w:rsidRPr="00DE1595" w:rsidR="00814026" w:rsidP="00DE1595" w:rsidRDefault="00814026">
      <w:pPr>
        <w:pStyle w:val="JuHIRoman"/>
        <w:numPr>
          <w:ilvl w:val="1"/>
          <w:numId w:val="22"/>
        </w:numPr>
        <w:jc w:val="both"/>
      </w:pPr>
      <w:r w:rsidRPr="00DE1595">
        <w:t>JOINDER OF THE APPLICATIONS</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5</w:t>
      </w:r>
      <w:r w:rsidRPr="00DE1595">
        <w:fldChar w:fldCharType="end"/>
      </w:r>
      <w:r w:rsidRPr="00DE1595">
        <w:t>.  Having regard to the similar subject matter of the applications, the Court finds it appropriate to examine them jointly in a single judgment.</w:t>
      </w:r>
    </w:p>
    <w:p w:rsidRPr="00DE1595" w:rsidR="00814026" w:rsidP="00DE1595" w:rsidRDefault="00814026">
      <w:pPr>
        <w:pStyle w:val="JuHIRoman"/>
        <w:numPr>
          <w:ilvl w:val="1"/>
          <w:numId w:val="22"/>
        </w:numPr>
        <w:jc w:val="both"/>
        <w:rPr>
          <w:rFonts w:eastAsia="PMingLiU"/>
        </w:rPr>
      </w:pPr>
      <w:r w:rsidRPr="00DE1595">
        <w:rPr>
          <w:rFonts w:eastAsia="PMingLiU"/>
        </w:rPr>
        <w:t xml:space="preserve"> Alleged abuse of the right of individual application by mr alekseyev</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6</w:t>
      </w:r>
      <w:r w:rsidRPr="00DE1595">
        <w:fldChar w:fldCharType="end"/>
      </w:r>
      <w:r w:rsidRPr="00DE1595">
        <w:t xml:space="preserve">.  By letter of 21 January 2019 the Government informed the Court that after the delivery of the judgment in the case of </w:t>
      </w:r>
      <w:r w:rsidRPr="00DE1595">
        <w:rPr>
          <w:i/>
        </w:rPr>
        <w:t>Alekseyev and Others v. Russia</w:t>
      </w:r>
      <w:r w:rsidRPr="00DE1595">
        <w:t xml:space="preserve"> (nos. 14988/09 and 50 others, 27 November 2018), Mr Alekseyev, frustrated by the rejection of his claims in respect of non-pecuniary damage, had published insulting comments about the Court and the judges who had adopted that judgment on his Instagram and VKontakte social networking accounts. The Government submitted that those comments had amounted to an abuse of the right of individual application.</w:t>
      </w:r>
    </w:p>
    <w:p w:rsidRPr="00DE1595" w:rsidR="00814026" w:rsidP="00DE1595" w:rsidRDefault="00814026">
      <w:pPr>
        <w:pStyle w:val="JuPara"/>
        <w:rPr>
          <w:lang w:val="en-US"/>
        </w:rPr>
      </w:pPr>
      <w:r w:rsidRPr="00DE1595">
        <w:fldChar w:fldCharType="begin"/>
      </w:r>
      <w:r w:rsidRPr="00DE1595">
        <w:instrText xml:space="preserve"> SEQ level0 \*arabic </w:instrText>
      </w:r>
      <w:r w:rsidRPr="00DE1595">
        <w:fldChar w:fldCharType="separate"/>
      </w:r>
      <w:r w:rsidRPr="00DE1595" w:rsidR="00DE1595">
        <w:rPr>
          <w:noProof/>
        </w:rPr>
        <w:t>7</w:t>
      </w:r>
      <w:r w:rsidRPr="00DE1595">
        <w:fldChar w:fldCharType="end"/>
      </w:r>
      <w:r w:rsidRPr="00DE1595">
        <w:t xml:space="preserve">.  In the judgment </w:t>
      </w:r>
      <w:r w:rsidRPr="00DE1595">
        <w:rPr>
          <w:i/>
        </w:rPr>
        <w:t>Zhdanov and Others v. Russia</w:t>
      </w:r>
      <w:r w:rsidRPr="00DE1595">
        <w:t xml:space="preserve"> (</w:t>
      </w:r>
      <w:r w:rsidRPr="00DE1595" w:rsidR="00F03764">
        <w:t>nos. 12200/08 and 2 </w:t>
      </w:r>
      <w:r w:rsidRPr="00DE1595">
        <w:t xml:space="preserve">others, </w:t>
      </w:r>
      <w:r w:rsidRPr="00DE1595">
        <w:rPr>
          <w:snapToGrid w:val="0"/>
        </w:rPr>
        <w:t>§§ 82-86, 16 July 2019), the Court has already addressed the objection raised by the Government. In particular, the Court found that in reaction to the Court</w:t>
      </w:r>
      <w:r w:rsidRPr="00DE1595" w:rsidR="00DE1595">
        <w:rPr>
          <w:snapToGrid w:val="0"/>
        </w:rPr>
        <w:t>’</w:t>
      </w:r>
      <w:r w:rsidRPr="00DE1595">
        <w:rPr>
          <w:snapToGrid w:val="0"/>
        </w:rPr>
        <w:t xml:space="preserve">s judgment in the case of </w:t>
      </w:r>
      <w:r w:rsidRPr="00DE1595">
        <w:rPr>
          <w:i/>
          <w:snapToGrid w:val="0"/>
        </w:rPr>
        <w:t>Alekseyev and Others</w:t>
      </w:r>
      <w:r w:rsidRPr="00DE1595">
        <w:rPr>
          <w:snapToGrid w:val="0"/>
        </w:rPr>
        <w:t xml:space="preserve"> (cited above), the applicant, a well-known LGBT activist and a public figure whose social networking accounts have hundreds of followers, published on those accounts </w:t>
      </w:r>
      <w:r w:rsidRPr="00DE1595">
        <w:rPr>
          <w:lang w:val="en-US"/>
        </w:rPr>
        <w:t>the virulently and personally offensive and threatening statements about the Court and its judges. Those statements clearly exceeded the limits of normal, civic and legitimate criticism. By publishing the impugned statements on social networking</w:t>
      </w:r>
      <w:r w:rsidRPr="00DE1595" w:rsidR="00F03764">
        <w:rPr>
          <w:lang w:val="en-US"/>
        </w:rPr>
        <w:t xml:space="preserve"> accounts accessible to all, Mr </w:t>
      </w:r>
      <w:r w:rsidRPr="00DE1595">
        <w:rPr>
          <w:lang w:val="en-US"/>
        </w:rPr>
        <w:t>Alekseyev sought to ensure the widest possible circulation of his accusations and insults and thereby provided evidence of his determination to harm and tarnish the image and reputation of the institution of the European Court of Human Rights and its members. The Court sent a letter to Mr Alekseyev referring to all his pending applications, including those listed in the table appended below, and warning him that such statements might amount to an abuse of right of petition. Mr Alekseyev did not however withdraw his statements and, despite the Court</w:t>
      </w:r>
      <w:r w:rsidRPr="00DE1595" w:rsidR="00DE1595">
        <w:rPr>
          <w:lang w:val="en-US"/>
        </w:rPr>
        <w:t>’</w:t>
      </w:r>
      <w:r w:rsidRPr="00DE1595">
        <w:rPr>
          <w:lang w:val="en-US"/>
        </w:rPr>
        <w:t>s warning, published new offensive statements about it.</w:t>
      </w:r>
    </w:p>
    <w:p w:rsidRPr="00DE1595" w:rsidR="00814026" w:rsidP="00DE1595" w:rsidRDefault="00814026">
      <w:pPr>
        <w:pStyle w:val="JuPara"/>
        <w:rPr>
          <w:lang w:val="en-US"/>
        </w:rPr>
      </w:pPr>
      <w:r w:rsidRPr="00DE1595">
        <w:rPr>
          <w:lang w:val="en-US"/>
        </w:rPr>
        <w:fldChar w:fldCharType="begin"/>
      </w:r>
      <w:r w:rsidRPr="00DE1595">
        <w:rPr>
          <w:lang w:val="en-US"/>
        </w:rPr>
        <w:instrText xml:space="preserve"> SEQ level0 \*arabic </w:instrText>
      </w:r>
      <w:r w:rsidRPr="00DE1595">
        <w:rPr>
          <w:lang w:val="en-US"/>
        </w:rPr>
        <w:fldChar w:fldCharType="separate"/>
      </w:r>
      <w:r w:rsidRPr="00DE1595" w:rsidR="00DE1595">
        <w:rPr>
          <w:noProof/>
          <w:lang w:val="en-US"/>
        </w:rPr>
        <w:t>8</w:t>
      </w:r>
      <w:r w:rsidRPr="00DE1595">
        <w:rPr>
          <w:lang w:val="en-US"/>
        </w:rPr>
        <w:fldChar w:fldCharType="end"/>
      </w:r>
      <w:r w:rsidRPr="00DE1595">
        <w:rPr>
          <w:lang w:val="en-US"/>
        </w:rPr>
        <w:t xml:space="preserve">.  The Court therefore found that by continuing to publish insults about the Court and its judges after the warning, the applicant has shown disrespect to the very institution to which he had applied for the protection of his rights. His conduct constituted “a vexing manifestation of irresponsibility and a frivolous attitude towards the Court”, amounting to contempt, and is therefore contrary to the purpose of the right of individual application, as provided for in Articles 34 and 35 of the Convention. It constituted an abuse of the right of application within the meaning of Article 35 § 3 (a) of the Convention (see </w:t>
      </w:r>
      <w:r w:rsidRPr="00DE1595">
        <w:rPr>
          <w:i/>
        </w:rPr>
        <w:t xml:space="preserve">Zhdanov and Others v. Russia, </w:t>
      </w:r>
      <w:r w:rsidRPr="00DE1595">
        <w:t>§ 85, cited above)</w:t>
      </w:r>
      <w:r w:rsidRPr="00DE1595">
        <w:rPr>
          <w:lang w:val="en-US"/>
        </w:rPr>
        <w:t>.</w:t>
      </w:r>
    </w:p>
    <w:p w:rsidRPr="00DE1595" w:rsidR="00814026" w:rsidP="00DE1595" w:rsidRDefault="00814026">
      <w:pPr>
        <w:pStyle w:val="JuPara"/>
        <w:rPr>
          <w:lang w:val="en-US"/>
        </w:rPr>
      </w:pPr>
      <w:r w:rsidRPr="00DE1595">
        <w:rPr>
          <w:lang w:val="en-US"/>
        </w:rPr>
        <w:fldChar w:fldCharType="begin"/>
      </w:r>
      <w:r w:rsidRPr="00DE1595">
        <w:rPr>
          <w:lang w:val="en-US"/>
        </w:rPr>
        <w:instrText xml:space="preserve"> SEQ level0 \*arabic </w:instrText>
      </w:r>
      <w:r w:rsidRPr="00DE1595">
        <w:rPr>
          <w:lang w:val="en-US"/>
        </w:rPr>
        <w:fldChar w:fldCharType="separate"/>
      </w:r>
      <w:r w:rsidRPr="00DE1595" w:rsidR="00DE1595">
        <w:rPr>
          <w:noProof/>
          <w:lang w:val="en-US"/>
        </w:rPr>
        <w:t>9</w:t>
      </w:r>
      <w:r w:rsidRPr="00DE1595">
        <w:rPr>
          <w:lang w:val="en-US"/>
        </w:rPr>
        <w:fldChar w:fldCharType="end"/>
      </w:r>
      <w:r w:rsidRPr="00DE1595">
        <w:rPr>
          <w:lang w:val="en-US"/>
        </w:rPr>
        <w:t xml:space="preserve">.  The Court follows the same line of arguments in respect of the present applications lodged by Mr Alekseyev, having concluded, as in the case of </w:t>
      </w:r>
      <w:r w:rsidRPr="00DE1595">
        <w:rPr>
          <w:i/>
        </w:rPr>
        <w:t xml:space="preserve">Zhdanov and Others v. Russia </w:t>
      </w:r>
      <w:r w:rsidRPr="00DE1595">
        <w:t>(cited above), that the statements published after the warning that explicitly mentioned the present applications can therefore be considered to be connected with them.</w:t>
      </w:r>
    </w:p>
    <w:p w:rsidRPr="00DE1595" w:rsidR="00814026" w:rsidP="00DE1595" w:rsidRDefault="00814026">
      <w:pPr>
        <w:pStyle w:val="JuPara"/>
        <w:rPr>
          <w:lang w:val="en-US"/>
        </w:rPr>
      </w:pPr>
      <w:r w:rsidRPr="00DE1595">
        <w:rPr>
          <w:lang w:val="en-US"/>
        </w:rPr>
        <w:fldChar w:fldCharType="begin"/>
      </w:r>
      <w:r w:rsidRPr="00DE1595">
        <w:rPr>
          <w:lang w:val="en-US"/>
        </w:rPr>
        <w:instrText xml:space="preserve"> SEQ level0 \*arabic </w:instrText>
      </w:r>
      <w:r w:rsidRPr="00DE1595">
        <w:rPr>
          <w:lang w:val="en-US"/>
        </w:rPr>
        <w:fldChar w:fldCharType="separate"/>
      </w:r>
      <w:r w:rsidRPr="00DE1595" w:rsidR="00DE1595">
        <w:rPr>
          <w:noProof/>
          <w:lang w:val="en-US"/>
        </w:rPr>
        <w:t>10</w:t>
      </w:r>
      <w:r w:rsidRPr="00DE1595">
        <w:rPr>
          <w:lang w:val="en-US"/>
        </w:rPr>
        <w:fldChar w:fldCharType="end"/>
      </w:r>
      <w:r w:rsidRPr="00DE1595">
        <w:rPr>
          <w:lang w:val="en-US"/>
        </w:rPr>
        <w:t>.  It follows that the complaints lodged by Mr Alekseyev must be declared inadmissible as an abuse of the right of application, pursuant to Article 35 §§ 3 (a) and 4 of the Convention. This finding of inadmissibility, exclusive to Mr Alekseyev, does not prevent the Court from examining the merits of the case, and in particular of all applications listed in the appended table below in so far as brought by the other applicants.</w:t>
      </w:r>
    </w:p>
    <w:p w:rsidRPr="00DE1595" w:rsidR="00814026" w:rsidP="00DE1595" w:rsidRDefault="00814026">
      <w:pPr>
        <w:pStyle w:val="JuPara"/>
        <w:rPr>
          <w:lang w:val="en-US"/>
        </w:rPr>
      </w:pPr>
    </w:p>
    <w:p w:rsidRPr="00DE1595" w:rsidR="00814026" w:rsidP="00DE1595" w:rsidRDefault="00814026">
      <w:pPr>
        <w:pStyle w:val="JuHIRoman"/>
        <w:numPr>
          <w:ilvl w:val="1"/>
          <w:numId w:val="22"/>
        </w:numPr>
        <w:jc w:val="both"/>
        <w:rPr>
          <w:rFonts w:eastAsia="PMingLiU"/>
        </w:rPr>
      </w:pPr>
      <w:r w:rsidRPr="00DE1595">
        <w:t>ALLEGED VIOLATION OF ARTICLE</w:t>
      </w:r>
      <w:r w:rsidRPr="00DE1595">
        <w:rPr>
          <w:rFonts w:eastAsia="PMingLiU"/>
        </w:rPr>
        <w:t>S 11 AND 14</w:t>
      </w:r>
      <w:r w:rsidRPr="00DE1595">
        <w:t xml:space="preserve"> OF THE CONVENTION</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11</w:t>
      </w:r>
      <w:r w:rsidRPr="00DE1595">
        <w:fldChar w:fldCharType="end"/>
      </w:r>
      <w:r w:rsidRPr="00DE1595">
        <w:t>.  The applicant</w:t>
      </w:r>
      <w:r w:rsidRPr="00DE1595">
        <w:rPr>
          <w:rFonts w:eastAsia="PMingLiU"/>
        </w:rPr>
        <w:t>s</w:t>
      </w:r>
      <w:r w:rsidRPr="00DE1595">
        <w:t xml:space="preserve"> complained</w:t>
      </w:r>
      <w:r w:rsidRPr="00DE1595">
        <w:rPr>
          <w:rFonts w:cstheme="minorHAnsi"/>
          <w:bCs/>
        </w:rPr>
        <w:t xml:space="preserve"> principally </w:t>
      </w:r>
      <w:r w:rsidRPr="00DE1595">
        <w:t xml:space="preserve">of the ban on holding LGBT assemblies and </w:t>
      </w:r>
      <w:r w:rsidRPr="00DE1595">
        <w:rPr>
          <w:bCs/>
        </w:rPr>
        <w:t xml:space="preserve">of the discriminatory manner in which the national authorities had treated </w:t>
      </w:r>
      <w:r w:rsidRPr="00DE1595">
        <w:rPr>
          <w:rFonts w:eastAsia="PMingLiU"/>
        </w:rPr>
        <w:t>their</w:t>
      </w:r>
      <w:r w:rsidRPr="00DE1595">
        <w:rPr>
          <w:bCs/>
        </w:rPr>
        <w:t xml:space="preserve"> application</w:t>
      </w:r>
      <w:r w:rsidRPr="00DE1595">
        <w:rPr>
          <w:rFonts w:cs="Times New Roman"/>
        </w:rPr>
        <w:t>s</w:t>
      </w:r>
      <w:r w:rsidRPr="00DE1595">
        <w:rPr>
          <w:bCs/>
        </w:rPr>
        <w:t xml:space="preserve"> for holding these events</w:t>
      </w:r>
      <w:r w:rsidRPr="00DE1595">
        <w:t xml:space="preserve">. </w:t>
      </w:r>
      <w:r w:rsidRPr="00DE1595">
        <w:rPr>
          <w:rFonts w:eastAsia="PMingLiU"/>
        </w:rPr>
        <w:t>They</w:t>
      </w:r>
      <w:r w:rsidRPr="00DE1595">
        <w:t xml:space="preserve"> relied, expressly or in substance, on Article</w:t>
      </w:r>
      <w:r w:rsidRPr="00DE1595">
        <w:rPr>
          <w:rFonts w:eastAsia="PMingLiU"/>
        </w:rPr>
        <w:t>s 11 and 14</w:t>
      </w:r>
      <w:r w:rsidRPr="00DE1595">
        <w:t xml:space="preserve"> of the Convention. The relevant provisions read as follows:</w:t>
      </w:r>
    </w:p>
    <w:p w:rsidRPr="00DE1595" w:rsidR="00814026" w:rsidP="00DE1595" w:rsidRDefault="00814026">
      <w:pPr>
        <w:pStyle w:val="JuHArticle"/>
      </w:pPr>
      <w:r w:rsidRPr="00DE1595">
        <w:t>Article 11</w:t>
      </w:r>
    </w:p>
    <w:p w:rsidRPr="00DE1595" w:rsidR="00814026" w:rsidP="00DE1595" w:rsidRDefault="00814026">
      <w:pPr>
        <w:pStyle w:val="JuQuot"/>
      </w:pPr>
      <w:r w:rsidRPr="00DE1595">
        <w:t>“1.</w:t>
      </w:r>
      <w:proofErr w:type="gramStart"/>
      <w:r w:rsidRPr="00DE1595">
        <w:t>  Everyone</w:t>
      </w:r>
      <w:proofErr w:type="gramEnd"/>
      <w:r w:rsidRPr="00DE1595">
        <w:t xml:space="preserve"> has the right to freedom of peaceful assembly and to freedom of association with others, including the right to form and to join trade unions for the protection of his interests.</w:t>
      </w:r>
    </w:p>
    <w:p w:rsidRPr="00DE1595" w:rsidR="00814026" w:rsidP="00DE1595" w:rsidRDefault="00814026">
      <w:pPr>
        <w:pStyle w:val="JuQuot"/>
      </w:pPr>
      <w:r w:rsidRPr="00DE159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DE1595" w:rsidR="00814026" w:rsidP="00DE1595" w:rsidRDefault="00814026">
      <w:pPr>
        <w:pStyle w:val="JuHArticle"/>
      </w:pPr>
      <w:r w:rsidRPr="00DE1595">
        <w:t>Article 14</w:t>
      </w:r>
    </w:p>
    <w:p w:rsidRPr="00DE1595" w:rsidR="00814026" w:rsidP="00DE1595" w:rsidRDefault="00814026">
      <w:pPr>
        <w:pStyle w:val="JuQuot"/>
      </w:pPr>
      <w:r w:rsidRPr="00DE1595">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DE1595" w:rsidR="00814026" w:rsidP="00DE1595" w:rsidRDefault="00814026">
      <w:pPr>
        <w:pStyle w:val="JuPara"/>
        <w:rPr>
          <w:strike/>
        </w:rPr>
      </w:pPr>
      <w:r w:rsidRPr="00DE1595">
        <w:fldChar w:fldCharType="begin"/>
      </w:r>
      <w:r w:rsidRPr="00DE1595">
        <w:instrText xml:space="preserve"> SEQ level0 \*arabic </w:instrText>
      </w:r>
      <w:r w:rsidRPr="00DE1595">
        <w:fldChar w:fldCharType="separate"/>
      </w:r>
      <w:r w:rsidRPr="00DE1595" w:rsidR="00DE1595">
        <w:rPr>
          <w:noProof/>
        </w:rPr>
        <w:t>12</w:t>
      </w:r>
      <w:r w:rsidRPr="00DE1595">
        <w:fldChar w:fldCharType="end"/>
      </w:r>
      <w:r w:rsidRPr="00DE1595">
        <w:t xml:space="preserve">.  The Court refers to the principles established in its case-law regarding freedom of assembly (see </w:t>
      </w:r>
      <w:r w:rsidRPr="00DE1595">
        <w:rPr>
          <w:i/>
          <w:iCs/>
        </w:rPr>
        <w:t>Kudrevičius</w:t>
      </w:r>
      <w:r w:rsidRPr="00DE1595">
        <w:t xml:space="preserve"> </w:t>
      </w:r>
      <w:r w:rsidRPr="00DE1595">
        <w:rPr>
          <w:i/>
          <w:iCs/>
        </w:rPr>
        <w:t xml:space="preserve">and Others v. Lithuania </w:t>
      </w:r>
      <w:r w:rsidRPr="00DE1595">
        <w:t xml:space="preserve">[GC], no. 37553/05, ECHR 2015, with further references) and proportionality of interference with it (see </w:t>
      </w:r>
      <w:r w:rsidRPr="00DE1595">
        <w:rPr>
          <w:i/>
          <w:iCs/>
        </w:rPr>
        <w:t>Bączkowski and Others v. Poland</w:t>
      </w:r>
      <w:r w:rsidRPr="00DE1595">
        <w:t xml:space="preserve">, no. 1543/06, §§ 61-64, 3 May 2007). It also refers to its case-law concerning discrimination on the grounds of sexual orientation (see </w:t>
      </w:r>
      <w:r w:rsidRPr="00DE1595">
        <w:rPr>
          <w:i/>
          <w:iCs/>
        </w:rPr>
        <w:t>Kozak v. Poland</w:t>
      </w:r>
      <w:r w:rsidRPr="00DE1595">
        <w:t>, no. 13102/02, 2 March 2010).</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13</w:t>
      </w:r>
      <w:r w:rsidRPr="00DE1595">
        <w:fldChar w:fldCharType="end"/>
      </w:r>
      <w:r w:rsidRPr="00DE1595">
        <w:t xml:space="preserve">.  In the leading case of </w:t>
      </w:r>
      <w:r w:rsidRPr="00DE1595">
        <w:rPr>
          <w:i/>
        </w:rPr>
        <w:t xml:space="preserve">Alekseyev v. Russia, </w:t>
      </w:r>
      <w:r w:rsidRPr="00DE1595">
        <w:t>nos. 4916/07 and 2 others, 21 October 2010, the Court already found a violation in respect of issues similar to those in the present case.</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14</w:t>
      </w:r>
      <w:r w:rsidRPr="00DE1595">
        <w:fldChar w:fldCharType="end"/>
      </w:r>
      <w:r w:rsidRPr="00DE1595">
        <w:t>.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ban on holding LGBT public assemblies imposed by the domestic authorities did not correspond to a pressing social need and was thus not necessary in a democratic society. The Court also finds that the applicant</w:t>
      </w:r>
      <w:r w:rsidRPr="00DE1595">
        <w:rPr>
          <w:rFonts w:eastAsia="PMingLiU"/>
        </w:rPr>
        <w:t>s</w:t>
      </w:r>
      <w:r w:rsidRPr="00DE1595">
        <w:t xml:space="preserve"> suffered unjustified discrimination on the grounds of sexual orientation which was incompatible with the standards of the Convention.</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15</w:t>
      </w:r>
      <w:r w:rsidRPr="00DE1595">
        <w:fldChar w:fldCharType="end"/>
      </w:r>
      <w:r w:rsidRPr="00DE1595">
        <w:t>.  These complaints are therefore admissible and disclose a breach of Article</w:t>
      </w:r>
      <w:r w:rsidRPr="00DE1595">
        <w:rPr>
          <w:rFonts w:eastAsia="PMingLiU"/>
        </w:rPr>
        <w:t xml:space="preserve"> 11 and of Article 14 </w:t>
      </w:r>
      <w:r w:rsidRPr="00DE1595">
        <w:t>in conjunction with Article 11 of the Convention.</w:t>
      </w:r>
    </w:p>
    <w:p w:rsidRPr="00DE1595" w:rsidR="00814026" w:rsidP="00DE1595" w:rsidRDefault="00814026">
      <w:pPr>
        <w:pStyle w:val="JuHIRoman"/>
        <w:numPr>
          <w:ilvl w:val="1"/>
          <w:numId w:val="22"/>
        </w:numPr>
        <w:jc w:val="both"/>
        <w:rPr>
          <w:rFonts w:eastAsia="PMingLiU"/>
          <w:lang w:eastAsia="en-GB"/>
        </w:rPr>
      </w:pPr>
      <w:r w:rsidRPr="00DE1595">
        <w:t>OTHER ALLEGED VIOLATIONS UNDER WELL-ESTABLISHED CASE-LAW</w:t>
      </w:r>
    </w:p>
    <w:p w:rsidRPr="00DE1595" w:rsidR="00814026" w:rsidP="00DE1595" w:rsidRDefault="00814026">
      <w:pPr>
        <w:pStyle w:val="JuPara"/>
        <w:rPr>
          <w:lang w:val="en-US"/>
        </w:rPr>
      </w:pPr>
      <w:r w:rsidRPr="00DE1595">
        <w:fldChar w:fldCharType="begin"/>
      </w:r>
      <w:r w:rsidRPr="00DE1595">
        <w:instrText xml:space="preserve"> SEQ level0 \*arabic </w:instrText>
      </w:r>
      <w:r w:rsidRPr="00DE1595">
        <w:fldChar w:fldCharType="separate"/>
      </w:r>
      <w:r w:rsidRPr="00DE1595" w:rsidR="00DE1595">
        <w:rPr>
          <w:noProof/>
        </w:rPr>
        <w:t>16</w:t>
      </w:r>
      <w:r w:rsidRPr="00DE1595">
        <w:fldChar w:fldCharType="end"/>
      </w:r>
      <w:r w:rsidRPr="00DE1595">
        <w:t xml:space="preserve">.  The applicants also submitted complaints under Article 13 of the Convention.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r w:rsidRPr="00DE1595">
        <w:rPr>
          <w:i/>
        </w:rPr>
        <w:t>Lashmankin and Others v. Russia</w:t>
      </w:r>
      <w:r w:rsidRPr="00DE1595">
        <w:t>, nos. 57818/09 and 14 others, §§ 342-61, 7 February 2017;</w:t>
      </w:r>
      <w:r w:rsidRPr="00DE1595">
        <w:rPr>
          <w:snapToGrid w:val="0"/>
        </w:rPr>
        <w:t xml:space="preserve"> </w:t>
      </w:r>
      <w:r w:rsidRPr="00DE1595">
        <w:rPr>
          <w:i/>
        </w:rPr>
        <w:t>Alekseyev and Others v. Russia</w:t>
      </w:r>
      <w:r w:rsidRPr="00DE1595">
        <w:rPr>
          <w:lang w:eastAsia="en-GB"/>
        </w:rPr>
        <w:t xml:space="preserve">, nos. </w:t>
      </w:r>
      <w:r w:rsidRPr="00DE1595" w:rsidR="00F03764">
        <w:t>14988/09 and 50 </w:t>
      </w:r>
      <w:r w:rsidRPr="00DE1595">
        <w:t>others</w:t>
      </w:r>
      <w:r w:rsidRPr="00DE1595">
        <w:rPr>
          <w:lang w:eastAsia="en-GB"/>
        </w:rPr>
        <w:t xml:space="preserve">, </w:t>
      </w:r>
      <w:r w:rsidRPr="00DE1595">
        <w:t xml:space="preserve">§§ 19-22, 27 November 2018; </w:t>
      </w:r>
      <w:r w:rsidRPr="00DE1595">
        <w:rPr>
          <w:snapToGrid w:val="0"/>
        </w:rPr>
        <w:t xml:space="preserve">and </w:t>
      </w:r>
      <w:r w:rsidRPr="00DE1595">
        <w:rPr>
          <w:i/>
          <w:lang w:val="en-US"/>
        </w:rPr>
        <w:t>Kablis v</w:t>
      </w:r>
      <w:r w:rsidRPr="00DE1595" w:rsidR="00F03764">
        <w:rPr>
          <w:i/>
          <w:lang w:val="en-US"/>
        </w:rPr>
        <w:t>. </w:t>
      </w:r>
      <w:r w:rsidRPr="00DE1595">
        <w:rPr>
          <w:i/>
          <w:lang w:val="en-US"/>
        </w:rPr>
        <w:t>Russia</w:t>
      </w:r>
      <w:r w:rsidRPr="00DE1595">
        <w:rPr>
          <w:lang w:val="en-US"/>
        </w:rPr>
        <w:t>, nos.</w:t>
      </w:r>
      <w:r w:rsidRPr="00DE1595" w:rsidR="00F03764">
        <w:t> </w:t>
      </w:r>
      <w:r w:rsidRPr="00DE1595">
        <w:rPr>
          <w:lang w:val="en-US"/>
        </w:rPr>
        <w:t>48310/16 and 59663/17, §§ 64-72, 30 April 2019.</w:t>
      </w:r>
    </w:p>
    <w:p w:rsidRPr="00DE1595" w:rsidR="00814026" w:rsidP="00DE1595" w:rsidRDefault="00814026">
      <w:pPr>
        <w:pStyle w:val="JuHIRoman"/>
        <w:numPr>
          <w:ilvl w:val="1"/>
          <w:numId w:val="22"/>
        </w:numPr>
        <w:jc w:val="both"/>
      </w:pPr>
      <w:r w:rsidRPr="00DE1595">
        <w:t>APPLICATION OF ARTICLE 41 OF THE CONVENTION</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17</w:t>
      </w:r>
      <w:r w:rsidRPr="00DE1595">
        <w:fldChar w:fldCharType="end"/>
      </w:r>
      <w:r w:rsidRPr="00DE1595">
        <w:t>.  Article 41 of the Convention provides:</w:t>
      </w:r>
    </w:p>
    <w:p w:rsidRPr="00DE1595" w:rsidR="00814026" w:rsidP="00DE1595" w:rsidRDefault="00814026">
      <w:pPr>
        <w:pStyle w:val="JuQuot"/>
        <w:keepNext/>
        <w:keepLines/>
      </w:pPr>
      <w:r w:rsidRPr="00DE159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E1595" w:rsidR="00814026" w:rsidP="00DE1595" w:rsidRDefault="00814026">
      <w:pPr>
        <w:pStyle w:val="JuPara"/>
      </w:pPr>
      <w:r w:rsidRPr="00DE1595">
        <w:fldChar w:fldCharType="begin"/>
      </w:r>
      <w:r w:rsidRPr="00DE1595">
        <w:instrText xml:space="preserve"> SEQ level0 \*arabic </w:instrText>
      </w:r>
      <w:r w:rsidRPr="00DE1595">
        <w:fldChar w:fldCharType="separate"/>
      </w:r>
      <w:r w:rsidRPr="00DE1595" w:rsidR="00DE1595">
        <w:rPr>
          <w:noProof/>
        </w:rPr>
        <w:t>18</w:t>
      </w:r>
      <w:r w:rsidRPr="00DE1595">
        <w:fldChar w:fldCharType="end"/>
      </w:r>
      <w:r w:rsidRPr="00DE1595">
        <w:t>.  Having regard to the nature of the applicants</w:t>
      </w:r>
      <w:r w:rsidRPr="00DE1595" w:rsidR="00DE1595">
        <w:t>’</w:t>
      </w:r>
      <w:r w:rsidRPr="00DE1595">
        <w:t xml:space="preserve"> complaints, the Court will follow the approach adopted in the case of </w:t>
      </w:r>
      <w:r w:rsidRPr="00DE1595">
        <w:rPr>
          <w:i/>
        </w:rPr>
        <w:t>Alekseyev and Others v. Russia</w:t>
      </w:r>
      <w:r w:rsidRPr="00DE1595">
        <w:rPr>
          <w:lang w:eastAsia="en-GB"/>
        </w:rPr>
        <w:t xml:space="preserve"> (nos. </w:t>
      </w:r>
      <w:r w:rsidRPr="00DE1595">
        <w:t>14988/09 and 50 others</w:t>
      </w:r>
      <w:r w:rsidRPr="00DE1595">
        <w:rPr>
          <w:lang w:eastAsia="en-GB"/>
        </w:rPr>
        <w:t xml:space="preserve">, </w:t>
      </w:r>
      <w:r w:rsidRPr="00DE1595">
        <w:t>§§ 29 and 32, 27 November 2018). It considers that the finding of a violation, triggering the respondent State</w:t>
      </w:r>
      <w:r w:rsidRPr="00DE1595" w:rsidR="00DE1595">
        <w:t>’</w:t>
      </w:r>
      <w:r w:rsidRPr="00DE1595">
        <w:t xml:space="preserve">s obligation to take measures indicated in the judgment of </w:t>
      </w:r>
      <w:r w:rsidRPr="00DE1595">
        <w:rPr>
          <w:i/>
        </w:rPr>
        <w:t>Alekseyev and Others v. Russia</w:t>
      </w:r>
      <w:r w:rsidRPr="00DE1595">
        <w:t xml:space="preserve"> (see §§ 24-28, cited above) under its domestic legal system, should be regarded as constituting the most appropriate means of redress. It therefore rejects the applicants</w:t>
      </w:r>
      <w:r w:rsidRPr="00DE1595" w:rsidR="00DE1595">
        <w:t>’</w:t>
      </w:r>
      <w:r w:rsidRPr="00DE1595">
        <w:t xml:space="preserve"> claims for just satisfaction.</w:t>
      </w:r>
    </w:p>
    <w:p w:rsidRPr="00DE1595" w:rsidR="00814026" w:rsidP="00DE1595" w:rsidRDefault="00814026">
      <w:pPr>
        <w:pStyle w:val="JuHHead"/>
        <w:numPr>
          <w:ilvl w:val="0"/>
          <w:numId w:val="22"/>
        </w:numPr>
        <w:jc w:val="both"/>
      </w:pPr>
      <w:r w:rsidRPr="00DE1595">
        <w:t>FOR THESE REASONS, THE COURT</w:t>
      </w:r>
      <w:r w:rsidRPr="00DE1595">
        <w:rPr>
          <w:color w:val="000000"/>
        </w:rPr>
        <w:t>,</w:t>
      </w:r>
      <w:r w:rsidRPr="00DE1595">
        <w:t xml:space="preserve"> UNANIMOUSLY,</w:t>
      </w:r>
    </w:p>
    <w:p w:rsidRPr="00DE1595" w:rsidR="00814026" w:rsidP="00DE1595" w:rsidRDefault="00814026">
      <w:pPr>
        <w:pStyle w:val="JuList"/>
        <w:numPr>
          <w:ilvl w:val="0"/>
          <w:numId w:val="30"/>
        </w:numPr>
      </w:pPr>
      <w:r w:rsidRPr="00DE1595">
        <w:rPr>
          <w:i/>
        </w:rPr>
        <w:t xml:space="preserve">Decides </w:t>
      </w:r>
      <w:r w:rsidRPr="00DE1595">
        <w:t>to join the applications;</w:t>
      </w:r>
    </w:p>
    <w:p w:rsidRPr="00DE1595" w:rsidR="00814026" w:rsidP="00DE1595" w:rsidRDefault="00814026">
      <w:pPr>
        <w:pStyle w:val="JuList"/>
        <w:numPr>
          <w:ilvl w:val="0"/>
          <w:numId w:val="30"/>
        </w:numPr>
      </w:pPr>
      <w:r w:rsidRPr="00DE1595">
        <w:rPr>
          <w:i/>
        </w:rPr>
        <w:t>Decides</w:t>
      </w:r>
      <w:r w:rsidRPr="00DE1595">
        <w:t xml:space="preserve"> to declare application no. 26624/15 and the complaints lodged by Mr Alekseyev in other applications listed in the appended table inadmissible as an abuse of the right of application;</w:t>
      </w:r>
    </w:p>
    <w:p w:rsidRPr="00DE1595" w:rsidR="00814026" w:rsidP="00DE1595" w:rsidRDefault="00814026">
      <w:pPr>
        <w:pStyle w:val="JuList"/>
        <w:numPr>
          <w:ilvl w:val="0"/>
          <w:numId w:val="30"/>
        </w:numPr>
      </w:pPr>
      <w:r w:rsidRPr="00DE1595">
        <w:rPr>
          <w:i/>
        </w:rPr>
        <w:t>Declares</w:t>
      </w:r>
      <w:r w:rsidRPr="00DE1595">
        <w:t xml:space="preserve"> the applications lodged by the remaining applicants admissible;</w:t>
      </w:r>
    </w:p>
    <w:p w:rsidRPr="00DE1595" w:rsidR="00814026" w:rsidP="00DE1595" w:rsidRDefault="00814026">
      <w:pPr>
        <w:pStyle w:val="JuList"/>
        <w:numPr>
          <w:ilvl w:val="0"/>
          <w:numId w:val="30"/>
        </w:numPr>
      </w:pPr>
      <w:r w:rsidRPr="00DE1595">
        <w:rPr>
          <w:i/>
        </w:rPr>
        <w:t xml:space="preserve">Holds </w:t>
      </w:r>
      <w:r w:rsidRPr="00DE1595">
        <w:t xml:space="preserve">that </w:t>
      </w:r>
      <w:r w:rsidRPr="00DE1595">
        <w:rPr>
          <w:rFonts w:eastAsia="PMingLiU"/>
        </w:rPr>
        <w:t xml:space="preserve">these applications </w:t>
      </w:r>
      <w:r w:rsidRPr="00DE1595">
        <w:t>disclose a breach of Article</w:t>
      </w:r>
      <w:r w:rsidRPr="00DE1595">
        <w:rPr>
          <w:rFonts w:eastAsia="PMingLiU"/>
        </w:rPr>
        <w:t xml:space="preserve"> 11 and of Article 14 </w:t>
      </w:r>
      <w:r w:rsidRPr="00DE1595">
        <w:t>in conjunction with Article 11</w:t>
      </w:r>
      <w:r w:rsidRPr="00DE1595">
        <w:rPr>
          <w:rFonts w:eastAsia="PMingLiU"/>
        </w:rPr>
        <w:t xml:space="preserve"> of the Convention;</w:t>
      </w:r>
    </w:p>
    <w:p w:rsidRPr="00DE1595" w:rsidR="00814026" w:rsidP="00DE1595" w:rsidRDefault="00814026">
      <w:pPr>
        <w:pStyle w:val="JuList"/>
        <w:numPr>
          <w:ilvl w:val="0"/>
          <w:numId w:val="30"/>
        </w:numPr>
      </w:pPr>
      <w:r w:rsidRPr="00DE1595">
        <w:rPr>
          <w:i/>
        </w:rPr>
        <w:t xml:space="preserve">Holds </w:t>
      </w:r>
      <w:r w:rsidRPr="00DE1595">
        <w:t xml:space="preserve">that there has been a violation of Article 13 of the Convention as regards the </w:t>
      </w:r>
      <w:r w:rsidRPr="00DE1595">
        <w:rPr>
          <w:rFonts w:cstheme="minorHAnsi"/>
          <w:bCs/>
        </w:rPr>
        <w:t>other complaints</w:t>
      </w:r>
      <w:r w:rsidRPr="00DE1595">
        <w:t xml:space="preserve"> raised under well-established case-law of the Court (see appended table);</w:t>
      </w:r>
    </w:p>
    <w:p w:rsidRPr="00DE1595" w:rsidR="00814026" w:rsidP="00DE1595" w:rsidRDefault="00814026">
      <w:pPr>
        <w:pStyle w:val="JuList"/>
        <w:numPr>
          <w:ilvl w:val="0"/>
          <w:numId w:val="30"/>
        </w:numPr>
      </w:pPr>
      <w:r w:rsidRPr="00DE1595">
        <w:rPr>
          <w:i/>
        </w:rPr>
        <w:t>Holds</w:t>
      </w:r>
      <w:r w:rsidRPr="00DE1595">
        <w:t xml:space="preserve"> that the finding of violations of Articles 11, 13 and 14 of the Convention constitutes in itself sufficient just satisfaction for the non-pecuniary damage sustained by the applicants.</w:t>
      </w:r>
    </w:p>
    <w:p w:rsidRPr="00DE1595" w:rsidR="00F03764" w:rsidP="00DE1595" w:rsidRDefault="00814026">
      <w:pPr>
        <w:pStyle w:val="JuList"/>
      </w:pPr>
      <w:r w:rsidRPr="00DE1595">
        <w:t> </w:t>
      </w:r>
      <w:r w:rsidRPr="00DE1595">
        <w:rPr>
          <w:i/>
        </w:rPr>
        <w:t>Dismisses</w:t>
      </w:r>
      <w:r w:rsidRPr="00DE1595">
        <w:t xml:space="preserve"> the applicants</w:t>
      </w:r>
      <w:r w:rsidRPr="00DE1595" w:rsidR="00DE1595">
        <w:t>’</w:t>
      </w:r>
      <w:r w:rsidRPr="00DE1595">
        <w:t xml:space="preserve"> claims for just satisfaction.</w:t>
      </w:r>
    </w:p>
    <w:p w:rsidRPr="00DE1595" w:rsidR="00F03764" w:rsidP="00DE1595" w:rsidRDefault="0048584C">
      <w:pPr>
        <w:pStyle w:val="JuParaLast"/>
      </w:pPr>
      <w:r w:rsidRPr="00DE1595">
        <w:t xml:space="preserve">Done in English, and notified in writing on </w:t>
      </w:r>
      <w:r w:rsidRPr="00DE1595" w:rsidR="00814026">
        <w:t>1</w:t>
      </w:r>
      <w:r w:rsidRPr="00DE1595" w:rsidR="00F03764">
        <w:t>6</w:t>
      </w:r>
      <w:r w:rsidRPr="00DE1595" w:rsidR="00814026">
        <w:t xml:space="preserve"> </w:t>
      </w:r>
      <w:r w:rsidRPr="00DE1595" w:rsidR="00F03764">
        <w:t xml:space="preserve">January </w:t>
      </w:r>
      <w:r w:rsidRPr="00DE1595" w:rsidR="00814026">
        <w:t>20</w:t>
      </w:r>
      <w:r w:rsidRPr="00DE1595" w:rsidR="00F03764">
        <w:t>20</w:t>
      </w:r>
      <w:r w:rsidRPr="00DE1595">
        <w:t>, pursuant to Rule 77 §§ 2 and 3 of the Rules of Court.</w:t>
      </w:r>
    </w:p>
    <w:p w:rsidRPr="00DE1595" w:rsidR="00F03764" w:rsidP="00DE1595" w:rsidRDefault="0048584C">
      <w:pPr>
        <w:pStyle w:val="JuSigned"/>
        <w:tabs>
          <w:tab w:val="clear" w:pos="851"/>
          <w:tab w:val="center" w:pos="1134"/>
        </w:tabs>
        <w:rPr>
          <w:rFonts w:eastAsia="PMingLiU"/>
          <w:lang w:val="nb-NO"/>
        </w:rPr>
      </w:pPr>
      <w:r w:rsidRPr="00DE1595">
        <w:rPr>
          <w:rFonts w:eastAsia="PMingLiU"/>
        </w:rPr>
        <w:tab/>
      </w:r>
      <w:r w:rsidRPr="00DE1595" w:rsidR="00814026">
        <w:rPr>
          <w:rFonts w:eastAsia="PMingLiU"/>
          <w:lang w:val="nb-NO"/>
        </w:rPr>
        <w:t>Liv</w:t>
      </w:r>
      <w:r w:rsidRPr="00DE1595">
        <w:rPr>
          <w:rFonts w:eastAsia="PMingLiU"/>
          <w:lang w:val="nb-NO"/>
        </w:rPr>
        <w:t xml:space="preserve"> </w:t>
      </w:r>
      <w:r w:rsidRPr="00DE1595" w:rsidR="00814026">
        <w:rPr>
          <w:rFonts w:eastAsia="PMingLiU"/>
          <w:lang w:val="nb-NO"/>
        </w:rPr>
        <w:t>Tigerstedt</w:t>
      </w:r>
      <w:r w:rsidRPr="00DE1595">
        <w:rPr>
          <w:rFonts w:eastAsia="PMingLiU"/>
          <w:lang w:val="nb-NO"/>
        </w:rPr>
        <w:tab/>
      </w:r>
      <w:r w:rsidRPr="00DE1595" w:rsidR="00814026">
        <w:rPr>
          <w:rFonts w:eastAsia="PMingLiU"/>
          <w:lang w:val="nb-NO"/>
        </w:rPr>
        <w:t>Alena Poláčková</w:t>
      </w:r>
      <w:r w:rsidR="00DE1595">
        <w:rPr>
          <w:rFonts w:eastAsia="PMingLiU"/>
          <w:lang w:val="nb-NO"/>
        </w:rPr>
        <w:br/>
      </w:r>
      <w:r w:rsidRPr="00DE1595">
        <w:rPr>
          <w:rFonts w:eastAsia="PMingLiU"/>
          <w:lang w:val="nb-NO"/>
        </w:rPr>
        <w:tab/>
        <w:t>Acting Deputy Registrar</w:t>
      </w:r>
      <w:r w:rsidRPr="00DE1595">
        <w:rPr>
          <w:rFonts w:eastAsia="PMingLiU"/>
          <w:lang w:val="nb-NO"/>
        </w:rPr>
        <w:tab/>
        <w:t>President</w:t>
      </w:r>
    </w:p>
    <w:p w:rsidRPr="00DE1595" w:rsidR="00F03764" w:rsidP="00DE1595" w:rsidRDefault="00F03764">
      <w:pPr>
        <w:pStyle w:val="JuParaLast"/>
        <w:rPr>
          <w:lang w:val="nb-NO"/>
        </w:rPr>
        <w:sectPr w:rsidRPr="00DE1595" w:rsidR="00F03764" w:rsidSect="00F03764">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DE1595" w:rsidR="00F03764" w:rsidP="00DE1595" w:rsidRDefault="0048584C">
      <w:pPr>
        <w:pStyle w:val="DecHTitle"/>
      </w:pPr>
      <w:r w:rsidRPr="00DE1595">
        <w:t>APPENDIX</w:t>
      </w:r>
    </w:p>
    <w:p w:rsidRPr="00DE1595" w:rsidR="00F03764" w:rsidP="00DE1595" w:rsidRDefault="00814026">
      <w:pPr>
        <w:pStyle w:val="DecHCase"/>
        <w:contextualSpacing/>
        <w:rPr>
          <w:b/>
          <w:i/>
          <w:color w:val="3E3E3E" w:themeColor="background2" w:themeShade="40"/>
        </w:rPr>
      </w:pPr>
      <w:r w:rsidRPr="00DE1595">
        <w:rPr>
          <w:color w:val="3E3E3E" w:themeColor="background2" w:themeShade="40"/>
        </w:rPr>
        <w:t>List of applications</w:t>
      </w:r>
      <w:r w:rsidRPr="00DE1595" w:rsidR="0048584C">
        <w:rPr>
          <w:color w:val="3E3E3E" w:themeColor="background2" w:themeShade="40"/>
        </w:rPr>
        <w:t xml:space="preserve"> raising complaints under Article</w:t>
      </w:r>
      <w:r w:rsidRPr="00DE1595" w:rsidR="002D4A2C">
        <w:rPr>
          <w:color w:val="3E3E3E" w:themeColor="background2" w:themeShade="40"/>
        </w:rPr>
        <w:t>s</w:t>
      </w:r>
      <w:r w:rsidRPr="00DE1595">
        <w:rPr>
          <w:color w:val="3E3E3E" w:themeColor="background2" w:themeShade="40"/>
        </w:rPr>
        <w:t xml:space="preserve"> 11 and 14 of the Convention</w:t>
      </w:r>
    </w:p>
    <w:p w:rsidRPr="00DE1595" w:rsidR="00F03764" w:rsidP="00DE1595" w:rsidRDefault="0048584C">
      <w:pPr>
        <w:pStyle w:val="DecHCase"/>
        <w:contextualSpacing/>
        <w:rPr>
          <w:b/>
          <w:i/>
          <w:szCs w:val="24"/>
        </w:rPr>
      </w:pPr>
      <w:r w:rsidRPr="00DE1595">
        <w:rPr>
          <w:color w:val="3E3E3E" w:themeColor="background2" w:themeShade="40"/>
        </w:rPr>
        <w:t>(</w:t>
      </w:r>
      <w:proofErr w:type="gramStart"/>
      <w:r w:rsidRPr="00DE1595" w:rsidR="00814026">
        <w:rPr>
          <w:color w:val="3E3E3E" w:themeColor="background2" w:themeShade="40"/>
        </w:rPr>
        <w:t>discriminatory</w:t>
      </w:r>
      <w:proofErr w:type="gramEnd"/>
      <w:r w:rsidRPr="00DE1595" w:rsidR="00814026">
        <w:rPr>
          <w:color w:val="3E3E3E" w:themeColor="background2" w:themeShade="40"/>
        </w:rPr>
        <w:t xml:space="preserve"> ban on holding LGBT public assemblies</w:t>
      </w:r>
      <w:r w:rsidRPr="00DE1595">
        <w:rPr>
          <w:color w:val="3E3E3E" w:themeColor="background2" w:themeShade="40"/>
          <w:szCs w:val="24"/>
        </w:rPr>
        <w:t>)</w:t>
      </w:r>
    </w:p>
    <w:tbl>
      <w:tblPr>
        <w:tblStyle w:val="ECHRListTable"/>
        <w:tblW w:w="14462" w:type="dxa"/>
        <w:jc w:val="center"/>
        <w:tblLayout w:type="fixed"/>
        <w:tblLook w:val="0420" w:firstRow="1" w:lastRow="0" w:firstColumn="0" w:lastColumn="0" w:noHBand="0" w:noVBand="1"/>
      </w:tblPr>
      <w:tblGrid>
        <w:gridCol w:w="452"/>
        <w:gridCol w:w="1507"/>
        <w:gridCol w:w="1985"/>
        <w:gridCol w:w="1529"/>
        <w:gridCol w:w="2809"/>
        <w:gridCol w:w="1608"/>
        <w:gridCol w:w="2332"/>
        <w:gridCol w:w="2240"/>
      </w:tblGrid>
      <w:tr w:rsidRPr="00DE1595" w:rsidR="00F03764" w:rsidTr="004C1EA8">
        <w:trPr>
          <w:cnfStyle w:val="100000000000" w:firstRow="1" w:lastRow="0" w:firstColumn="0" w:lastColumn="0" w:oddVBand="0" w:evenVBand="0" w:oddHBand="0" w:evenHBand="0" w:firstRowFirstColumn="0" w:firstRowLastColumn="0" w:lastRowFirstColumn="0" w:lastRowLastColumn="0"/>
          <w:cantSplit/>
          <w:jc w:val="center"/>
        </w:trPr>
        <w:tc>
          <w:tcPr>
            <w:tcW w:w="452" w:type="dxa"/>
          </w:tcPr>
          <w:p w:rsidRPr="00DE1595" w:rsidR="00F03764" w:rsidP="00DE1595" w:rsidRDefault="00F03764">
            <w:pPr>
              <w:jc w:val="center"/>
              <w:rPr>
                <w:sz w:val="16"/>
                <w:szCs w:val="18"/>
              </w:rPr>
            </w:pPr>
            <w:bookmarkStart w:name="WECLListStart" w:id="2"/>
            <w:bookmarkEnd w:id="2"/>
            <w:r w:rsidRPr="00DE1595">
              <w:rPr>
                <w:sz w:val="16"/>
                <w:szCs w:val="18"/>
              </w:rPr>
              <w:t>No.</w:t>
            </w:r>
          </w:p>
        </w:tc>
        <w:tc>
          <w:tcPr>
            <w:tcW w:w="1507" w:type="dxa"/>
          </w:tcPr>
          <w:p w:rsidRPr="00DE1595" w:rsidR="00F03764" w:rsidP="00DE1595" w:rsidRDefault="00F03764">
            <w:pPr>
              <w:jc w:val="center"/>
              <w:rPr>
                <w:sz w:val="16"/>
                <w:szCs w:val="18"/>
              </w:rPr>
            </w:pPr>
            <w:r w:rsidRPr="00DE1595">
              <w:rPr>
                <w:sz w:val="16"/>
                <w:szCs w:val="18"/>
              </w:rPr>
              <w:t>Application no.</w:t>
            </w:r>
          </w:p>
          <w:p w:rsidRPr="00DE1595" w:rsidR="00F03764" w:rsidP="00DE1595" w:rsidRDefault="00F03764">
            <w:pPr>
              <w:jc w:val="center"/>
              <w:rPr>
                <w:sz w:val="16"/>
                <w:szCs w:val="18"/>
              </w:rPr>
            </w:pPr>
            <w:r w:rsidRPr="00DE1595">
              <w:rPr>
                <w:sz w:val="16"/>
                <w:szCs w:val="18"/>
              </w:rPr>
              <w:t>Date of introduction</w:t>
            </w:r>
          </w:p>
        </w:tc>
        <w:tc>
          <w:tcPr>
            <w:tcW w:w="1985" w:type="dxa"/>
          </w:tcPr>
          <w:p w:rsidRPr="00DE1595" w:rsidR="00F03764" w:rsidP="00DE1595" w:rsidRDefault="00F03764">
            <w:pPr>
              <w:jc w:val="center"/>
              <w:rPr>
                <w:sz w:val="16"/>
                <w:szCs w:val="18"/>
              </w:rPr>
            </w:pPr>
            <w:r w:rsidRPr="00DE1595">
              <w:rPr>
                <w:sz w:val="16"/>
                <w:szCs w:val="18"/>
              </w:rPr>
              <w:t>Applicant</w:t>
            </w:r>
            <w:r w:rsidRPr="00DE1595" w:rsidR="00DE1595">
              <w:rPr>
                <w:sz w:val="16"/>
                <w:szCs w:val="18"/>
              </w:rPr>
              <w:t>’</w:t>
            </w:r>
            <w:r w:rsidRPr="00DE1595">
              <w:rPr>
                <w:sz w:val="16"/>
                <w:szCs w:val="18"/>
              </w:rPr>
              <w:t>s name</w:t>
            </w:r>
          </w:p>
          <w:p w:rsidRPr="00DE1595" w:rsidR="00F03764" w:rsidP="00DE1595" w:rsidRDefault="00F03764">
            <w:pPr>
              <w:jc w:val="center"/>
              <w:rPr>
                <w:sz w:val="16"/>
                <w:szCs w:val="18"/>
              </w:rPr>
            </w:pPr>
            <w:r w:rsidRPr="00DE1595">
              <w:rPr>
                <w:sz w:val="16"/>
                <w:szCs w:val="18"/>
              </w:rPr>
              <w:t>Date of birth</w:t>
            </w:r>
          </w:p>
          <w:p w:rsidRPr="00DE1595" w:rsidR="00F03764" w:rsidP="00DE1595" w:rsidRDefault="00F03764">
            <w:pPr>
              <w:jc w:val="center"/>
              <w:rPr>
                <w:sz w:val="16"/>
                <w:szCs w:val="18"/>
              </w:rPr>
            </w:pPr>
          </w:p>
        </w:tc>
        <w:tc>
          <w:tcPr>
            <w:tcW w:w="1529" w:type="dxa"/>
          </w:tcPr>
          <w:p w:rsidRPr="00DE1595" w:rsidR="00F03764" w:rsidP="00DE1595" w:rsidRDefault="00F03764">
            <w:pPr>
              <w:jc w:val="center"/>
              <w:rPr>
                <w:sz w:val="16"/>
                <w:szCs w:val="18"/>
              </w:rPr>
            </w:pPr>
            <w:r w:rsidRPr="00DE1595">
              <w:rPr>
                <w:sz w:val="16"/>
                <w:szCs w:val="18"/>
              </w:rPr>
              <w:t>Representative</w:t>
            </w:r>
            <w:r w:rsidRPr="00DE1595" w:rsidR="00DE1595">
              <w:rPr>
                <w:sz w:val="16"/>
                <w:szCs w:val="18"/>
              </w:rPr>
              <w:t>’</w:t>
            </w:r>
            <w:r w:rsidRPr="00DE1595">
              <w:rPr>
                <w:sz w:val="16"/>
                <w:szCs w:val="18"/>
              </w:rPr>
              <w:t>s name and location</w:t>
            </w:r>
          </w:p>
        </w:tc>
        <w:tc>
          <w:tcPr>
            <w:tcW w:w="2809" w:type="dxa"/>
          </w:tcPr>
          <w:p w:rsidRPr="00DE1595" w:rsidR="00F03764" w:rsidP="00DE1595" w:rsidRDefault="00F03764">
            <w:pPr>
              <w:jc w:val="center"/>
              <w:rPr>
                <w:sz w:val="16"/>
                <w:szCs w:val="18"/>
              </w:rPr>
            </w:pPr>
            <w:r w:rsidRPr="00DE1595">
              <w:rPr>
                <w:sz w:val="16"/>
                <w:szCs w:val="18"/>
              </w:rPr>
              <w:t>Proposed theme of the public event</w:t>
            </w:r>
          </w:p>
          <w:p w:rsidRPr="00DE1595" w:rsidR="00F03764" w:rsidP="00DE1595" w:rsidRDefault="00F03764">
            <w:pPr>
              <w:jc w:val="center"/>
              <w:rPr>
                <w:sz w:val="16"/>
                <w:szCs w:val="18"/>
              </w:rPr>
            </w:pPr>
            <w:r w:rsidRPr="00DE1595">
              <w:rPr>
                <w:sz w:val="16"/>
                <w:szCs w:val="18"/>
              </w:rPr>
              <w:t>Location</w:t>
            </w:r>
          </w:p>
          <w:p w:rsidRPr="00DE1595" w:rsidR="00F03764" w:rsidP="00DE1595" w:rsidRDefault="00F03764">
            <w:pPr>
              <w:jc w:val="center"/>
              <w:rPr>
                <w:sz w:val="16"/>
                <w:szCs w:val="18"/>
              </w:rPr>
            </w:pPr>
            <w:r w:rsidRPr="00DE1595">
              <w:rPr>
                <w:sz w:val="16"/>
                <w:szCs w:val="18"/>
              </w:rPr>
              <w:t>Date</w:t>
            </w:r>
          </w:p>
        </w:tc>
        <w:tc>
          <w:tcPr>
            <w:tcW w:w="1608" w:type="dxa"/>
          </w:tcPr>
          <w:p w:rsidRPr="00DE1595" w:rsidR="00F03764" w:rsidP="00DE1595" w:rsidRDefault="00F03764">
            <w:pPr>
              <w:jc w:val="center"/>
              <w:rPr>
                <w:sz w:val="16"/>
                <w:szCs w:val="18"/>
              </w:rPr>
            </w:pPr>
            <w:r w:rsidRPr="00DE1595">
              <w:rPr>
                <w:sz w:val="16"/>
                <w:szCs w:val="18"/>
              </w:rPr>
              <w:t>Grounds for refusal</w:t>
            </w:r>
          </w:p>
        </w:tc>
        <w:tc>
          <w:tcPr>
            <w:tcW w:w="2332" w:type="dxa"/>
          </w:tcPr>
          <w:p w:rsidRPr="00DE1595" w:rsidR="00F03764" w:rsidP="00DE1595" w:rsidRDefault="00F03764">
            <w:pPr>
              <w:jc w:val="center"/>
              <w:rPr>
                <w:sz w:val="16"/>
                <w:szCs w:val="18"/>
              </w:rPr>
            </w:pPr>
            <w:r w:rsidRPr="00DE1595">
              <w:rPr>
                <w:sz w:val="16"/>
                <w:szCs w:val="18"/>
              </w:rPr>
              <w:t>Final domestic decision</w:t>
            </w:r>
          </w:p>
          <w:p w:rsidRPr="00DE1595" w:rsidR="00F03764" w:rsidP="00DE1595" w:rsidRDefault="00F03764">
            <w:pPr>
              <w:jc w:val="center"/>
              <w:rPr>
                <w:sz w:val="16"/>
                <w:szCs w:val="18"/>
              </w:rPr>
            </w:pPr>
            <w:r w:rsidRPr="00DE1595">
              <w:rPr>
                <w:sz w:val="16"/>
                <w:szCs w:val="18"/>
              </w:rPr>
              <w:t>Court name</w:t>
            </w:r>
          </w:p>
          <w:p w:rsidRPr="00DE1595" w:rsidR="00F03764" w:rsidP="00DE1595" w:rsidRDefault="00F03764">
            <w:pPr>
              <w:jc w:val="center"/>
              <w:rPr>
                <w:sz w:val="16"/>
                <w:szCs w:val="18"/>
              </w:rPr>
            </w:pPr>
            <w:r w:rsidRPr="00DE1595">
              <w:rPr>
                <w:sz w:val="16"/>
                <w:szCs w:val="18"/>
              </w:rPr>
              <w:t>Date</w:t>
            </w:r>
          </w:p>
        </w:tc>
        <w:tc>
          <w:tcPr>
            <w:tcW w:w="2240" w:type="dxa"/>
          </w:tcPr>
          <w:p w:rsidRPr="00DE1595" w:rsidR="00F03764" w:rsidP="00DE1595" w:rsidRDefault="00F03764">
            <w:pPr>
              <w:jc w:val="center"/>
              <w:rPr>
                <w:sz w:val="16"/>
                <w:szCs w:val="18"/>
              </w:rPr>
            </w:pPr>
            <w:r w:rsidRPr="00DE1595">
              <w:rPr>
                <w:sz w:val="16"/>
                <w:szCs w:val="18"/>
              </w:rPr>
              <w:t>Other complaints under well-established case-law</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26624/15</w:t>
            </w:r>
          </w:p>
          <w:p w:rsidRPr="00DE1595" w:rsidR="00F03764" w:rsidP="00DE1595" w:rsidRDefault="00F03764">
            <w:pPr>
              <w:jc w:val="center"/>
              <w:rPr>
                <w:sz w:val="16"/>
                <w:szCs w:val="18"/>
              </w:rPr>
            </w:pPr>
            <w:r w:rsidRPr="00DE1595">
              <w:rPr>
                <w:sz w:val="16"/>
                <w:szCs w:val="18"/>
              </w:rPr>
              <w:t>25/11/2015</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in support of tolerance towards DLGBT people</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Moscow</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30/05/2015</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the Russian Federation 11/03/2016, administrative offence proceedings, Moscow City Court 10/08/2015</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9273/16</w:t>
            </w:r>
          </w:p>
          <w:p w:rsidRPr="00DE1595" w:rsidR="00F03764" w:rsidP="00DE1595" w:rsidRDefault="00F03764">
            <w:pPr>
              <w:jc w:val="center"/>
              <w:rPr>
                <w:sz w:val="16"/>
                <w:szCs w:val="18"/>
              </w:rPr>
            </w:pPr>
            <w:r w:rsidRPr="00DE1595">
              <w:rPr>
                <w:sz w:val="16"/>
                <w:szCs w:val="18"/>
              </w:rPr>
              <w:t>02/02/2016</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Picketing, rallies and Gay Pride March to express support for tolerant attitude and respect for the rights and freedoms of homosexual persons in Russia (events to be held between 9 and 14 April 2015)</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Arkhangelsk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09/04/2015</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22/01/2016</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73482/17</w:t>
            </w:r>
          </w:p>
          <w:p w:rsidRPr="00DE1595" w:rsidR="00F03764" w:rsidP="00DE1595" w:rsidRDefault="00F03764">
            <w:pPr>
              <w:jc w:val="center"/>
              <w:rPr>
                <w:sz w:val="16"/>
                <w:szCs w:val="18"/>
              </w:rPr>
            </w:pPr>
            <w:r w:rsidRPr="00DE1595">
              <w:rPr>
                <w:sz w:val="16"/>
                <w:szCs w:val="18"/>
              </w:rPr>
              <w:t>16/06/2017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legislation prohibiting homosexuality from 12/10/2016 to 20/10/2016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Kazan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12/10/2016</w:t>
            </w: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12/05/2017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73491/17</w:t>
            </w:r>
          </w:p>
          <w:p w:rsidRPr="00DE1595" w:rsidR="00F03764" w:rsidP="00DE1595" w:rsidRDefault="00F03764">
            <w:pPr>
              <w:jc w:val="center"/>
              <w:rPr>
                <w:sz w:val="16"/>
                <w:szCs w:val="18"/>
              </w:rPr>
            </w:pPr>
            <w:r w:rsidRPr="00DE1595">
              <w:rPr>
                <w:sz w:val="16"/>
                <w:szCs w:val="18"/>
              </w:rPr>
              <w:t>21/09/2017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promote tolerant attitude to gender minorities on 10/02/2017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Yuzhno-Sakhalinsk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10/02/2017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28/08/2017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73531/17</w:t>
            </w:r>
          </w:p>
          <w:p w:rsidRPr="00DE1595" w:rsidR="00F03764" w:rsidP="00DE1595" w:rsidRDefault="00F03764">
            <w:pPr>
              <w:jc w:val="center"/>
              <w:rPr>
                <w:sz w:val="16"/>
                <w:szCs w:val="18"/>
              </w:rPr>
            </w:pPr>
            <w:r w:rsidRPr="00DE1595">
              <w:rPr>
                <w:sz w:val="16"/>
                <w:szCs w:val="18"/>
              </w:rPr>
              <w:t>05/07/2017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on 19/10/2016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Samara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19/10/2016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21/06/2017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73533/17</w:t>
            </w:r>
          </w:p>
          <w:p w:rsidRPr="00DE1595" w:rsidR="00F03764" w:rsidP="00DE1595" w:rsidRDefault="00F03764">
            <w:pPr>
              <w:jc w:val="center"/>
              <w:rPr>
                <w:sz w:val="16"/>
                <w:szCs w:val="18"/>
              </w:rPr>
            </w:pPr>
            <w:r w:rsidRPr="00DE1595">
              <w:rPr>
                <w:sz w:val="16"/>
                <w:szCs w:val="18"/>
              </w:rPr>
              <w:t>06/07/2017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for state registration and opening of the Transgender House at the 2018 Football World Cup on 13/10/2016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Voronezh</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13/10/2016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21/06/2017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73581/17</w:t>
            </w:r>
          </w:p>
          <w:p w:rsidRPr="00DE1595" w:rsidR="00F03764" w:rsidP="00DE1595" w:rsidRDefault="00F03764">
            <w:pPr>
              <w:jc w:val="center"/>
              <w:rPr>
                <w:sz w:val="16"/>
                <w:szCs w:val="18"/>
              </w:rPr>
            </w:pPr>
            <w:r w:rsidRPr="00DE1595">
              <w:rPr>
                <w:sz w:val="16"/>
                <w:szCs w:val="18"/>
              </w:rPr>
              <w:t>11/08/2017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Criminal Code and to promote tolerant attitude to gender minorities from 24/01/2017 to 26/01/2017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Orenburg</w:t>
            </w:r>
          </w:p>
          <w:p w:rsidRPr="00DE1595" w:rsidR="00F03764" w:rsidP="00DE1595" w:rsidRDefault="00F03764">
            <w:pPr>
              <w:jc w:val="center"/>
              <w:rPr>
                <w:sz w:val="16"/>
                <w:szCs w:val="18"/>
              </w:rPr>
            </w:pPr>
            <w:r w:rsidRPr="00DE1595">
              <w:rPr>
                <w:sz w:val="16"/>
                <w:szCs w:val="18"/>
              </w:rPr>
              <w:t>24/01/2017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15/06/2017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73626/17</w:t>
            </w:r>
          </w:p>
          <w:p w:rsidRPr="00DE1595" w:rsidR="00F03764" w:rsidP="00DE1595" w:rsidRDefault="00F03764">
            <w:pPr>
              <w:jc w:val="center"/>
              <w:rPr>
                <w:sz w:val="16"/>
                <w:szCs w:val="18"/>
              </w:rPr>
            </w:pPr>
            <w:r w:rsidRPr="00DE1595">
              <w:rPr>
                <w:sz w:val="16"/>
                <w:szCs w:val="18"/>
              </w:rPr>
              <w:t>14/08/2017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calling for respect for the rights of the LGBT community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Pskov</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01/11/2016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15/06/2017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73630/17</w:t>
            </w:r>
          </w:p>
          <w:p w:rsidRPr="00DE1595" w:rsidR="00F03764" w:rsidP="00DE1595" w:rsidRDefault="00F03764">
            <w:pPr>
              <w:jc w:val="center"/>
              <w:rPr>
                <w:sz w:val="16"/>
                <w:szCs w:val="18"/>
              </w:rPr>
            </w:pPr>
            <w:r w:rsidRPr="00DE1595">
              <w:rPr>
                <w:sz w:val="16"/>
                <w:szCs w:val="18"/>
              </w:rPr>
              <w:t>07/07/2017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from 22/10/2016 to 23/10/2016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Irkutsk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22/10/2016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22/06/2017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73634/17</w:t>
            </w:r>
          </w:p>
          <w:p w:rsidRPr="00DE1595" w:rsidR="00F03764" w:rsidP="00DE1595" w:rsidRDefault="00F03764">
            <w:pPr>
              <w:jc w:val="center"/>
              <w:rPr>
                <w:sz w:val="16"/>
                <w:szCs w:val="18"/>
              </w:rPr>
            </w:pPr>
            <w:r w:rsidRPr="00DE1595">
              <w:rPr>
                <w:sz w:val="16"/>
                <w:szCs w:val="18"/>
              </w:rPr>
              <w:t>09/07/2017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against the Russian Federal law prohibiting propaganda of non-traditional sexual relations</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Gorno-Altaysk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01/12/2016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22/06/2017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73640/17</w:t>
            </w:r>
          </w:p>
          <w:p w:rsidRPr="00DE1595" w:rsidR="00F03764" w:rsidP="00DE1595" w:rsidRDefault="00F03764">
            <w:pPr>
              <w:jc w:val="center"/>
              <w:rPr>
                <w:sz w:val="16"/>
                <w:szCs w:val="18"/>
              </w:rPr>
            </w:pPr>
            <w:r w:rsidRPr="00DE1595">
              <w:rPr>
                <w:sz w:val="16"/>
                <w:szCs w:val="18"/>
              </w:rPr>
              <w:t>13/06/2017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against the Russian federal law banning promotion of homosexuality from 11/10/2016 to 19/10/2016</w:t>
            </w:r>
          </w:p>
          <w:p w:rsidRPr="00DE1595" w:rsidR="00F03764" w:rsidP="00DE1595" w:rsidRDefault="00F03764">
            <w:pPr>
              <w:jc w:val="center"/>
              <w:rPr>
                <w:sz w:val="16"/>
                <w:szCs w:val="18"/>
              </w:rPr>
            </w:pPr>
            <w:r w:rsidRPr="00DE1595">
              <w:rPr>
                <w:sz w:val="16"/>
                <w:szCs w:val="18"/>
              </w:rPr>
              <w:t>Ulyanovsk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11/10/2016</w:t>
            </w: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73651/17</w:t>
            </w:r>
          </w:p>
          <w:p w:rsidRPr="00DE1595" w:rsidR="00F03764" w:rsidP="00DE1595" w:rsidRDefault="00F03764">
            <w:pPr>
              <w:jc w:val="center"/>
              <w:rPr>
                <w:sz w:val="16"/>
                <w:szCs w:val="18"/>
              </w:rPr>
            </w:pPr>
            <w:r w:rsidRPr="00DE1595">
              <w:rPr>
                <w:sz w:val="16"/>
                <w:szCs w:val="18"/>
              </w:rPr>
              <w:t>23/09/2017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legislation prohibiting promotion of homosexuality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Petropavlovsk-Kamchatskiy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12/02/2017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11/09/2017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73652/17</w:t>
            </w:r>
          </w:p>
          <w:p w:rsidRPr="00DE1595" w:rsidR="00F03764" w:rsidP="00DE1595" w:rsidRDefault="00F03764">
            <w:pPr>
              <w:jc w:val="center"/>
              <w:rPr>
                <w:sz w:val="16"/>
                <w:szCs w:val="18"/>
              </w:rPr>
            </w:pPr>
            <w:r w:rsidRPr="00DE1595">
              <w:rPr>
                <w:sz w:val="16"/>
                <w:szCs w:val="18"/>
              </w:rPr>
              <w:t>22/09/2017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law prohibiting child adoption by foreign gender minorities on 30/11/2016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Barnaul</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30/11/2016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28/08/2017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73676/17</w:t>
            </w:r>
          </w:p>
          <w:p w:rsidRPr="00DE1595" w:rsidR="00F03764" w:rsidP="00DE1595" w:rsidRDefault="00F03764">
            <w:pPr>
              <w:jc w:val="center"/>
              <w:rPr>
                <w:sz w:val="16"/>
                <w:szCs w:val="18"/>
              </w:rPr>
            </w:pPr>
            <w:r w:rsidRPr="00DE1595">
              <w:rPr>
                <w:sz w:val="16"/>
                <w:szCs w:val="18"/>
              </w:rPr>
              <w:t>02/10/2017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legislation and to promote tolerant attitude to gender minorities</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Krasnoyarsk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26/11/2016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18/09/2017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73687/17</w:t>
            </w:r>
          </w:p>
          <w:p w:rsidRPr="00DE1595" w:rsidR="00F03764" w:rsidP="00DE1595" w:rsidRDefault="00F03764">
            <w:pPr>
              <w:jc w:val="center"/>
              <w:rPr>
                <w:sz w:val="16"/>
                <w:szCs w:val="18"/>
              </w:rPr>
            </w:pPr>
            <w:r w:rsidRPr="00DE1595">
              <w:rPr>
                <w:sz w:val="16"/>
                <w:szCs w:val="18"/>
              </w:rPr>
              <w:t>03/10/2017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legislation to prohibit discrimination based on sexual orientation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Yakutsk</w:t>
            </w:r>
          </w:p>
          <w:p w:rsidRPr="00DE1595" w:rsidR="00F03764" w:rsidP="00DE1595" w:rsidRDefault="00F03764">
            <w:pPr>
              <w:jc w:val="center"/>
              <w:rPr>
                <w:sz w:val="16"/>
                <w:szCs w:val="18"/>
              </w:rPr>
            </w:pPr>
            <w:r w:rsidRPr="00DE1595">
              <w:rPr>
                <w:sz w:val="16"/>
                <w:szCs w:val="18"/>
              </w:rPr>
              <w:t>28/02/2017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18/09/2017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73693/17</w:t>
            </w:r>
          </w:p>
          <w:p w:rsidRPr="00DE1595" w:rsidR="00F03764" w:rsidP="00DE1595" w:rsidRDefault="00F03764">
            <w:pPr>
              <w:jc w:val="center"/>
              <w:rPr>
                <w:sz w:val="16"/>
                <w:szCs w:val="18"/>
              </w:rPr>
            </w:pPr>
            <w:r w:rsidRPr="00DE1595">
              <w:rPr>
                <w:sz w:val="16"/>
                <w:szCs w:val="18"/>
              </w:rPr>
              <w:t>13/01/2017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Kirill Sergeyevich NEPOMNYASHCHIY</w:t>
            </w:r>
          </w:p>
          <w:p w:rsidRPr="00DE1595" w:rsidR="00F03764" w:rsidP="00DE1595" w:rsidRDefault="00F03764">
            <w:pPr>
              <w:jc w:val="center"/>
              <w:rPr>
                <w:sz w:val="16"/>
                <w:szCs w:val="18"/>
              </w:rPr>
            </w:pPr>
            <w:r w:rsidRPr="00DE1595">
              <w:rPr>
                <w:sz w:val="16"/>
                <w:szCs w:val="18"/>
              </w:rPr>
              <w:t>05/12/1981</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five public assemblies for the implementation of the Court</w:t>
            </w:r>
            <w:r w:rsidRPr="00DE1595" w:rsidR="00DE1595">
              <w:rPr>
                <w:sz w:val="16"/>
                <w:szCs w:val="18"/>
              </w:rPr>
              <w:t>’</w:t>
            </w:r>
            <w:r w:rsidRPr="00DE1595">
              <w:rPr>
                <w:sz w:val="16"/>
                <w:szCs w:val="18"/>
              </w:rPr>
              <w:t>s judgment in Alekseyev case, "dealing with the unlawfulness of the ban on Gay Prides" from 28/04/2016 to 02/05/2016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St Petersburg</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28/04/2016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27/12/2016</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73695/17</w:t>
            </w:r>
          </w:p>
          <w:p w:rsidRPr="00DE1595" w:rsidR="00F03764" w:rsidP="00DE1595" w:rsidRDefault="00F03764">
            <w:pPr>
              <w:jc w:val="center"/>
              <w:rPr>
                <w:sz w:val="16"/>
                <w:szCs w:val="18"/>
              </w:rPr>
            </w:pPr>
            <w:r w:rsidRPr="00DE1595">
              <w:rPr>
                <w:sz w:val="16"/>
                <w:szCs w:val="18"/>
              </w:rPr>
              <w:t>14/01/2017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Aleksandr Sergeyevich NAUMCHIK</w:t>
            </w:r>
          </w:p>
          <w:p w:rsidRPr="00DE1595" w:rsidR="00F03764" w:rsidP="00DE1595" w:rsidRDefault="00F03764">
            <w:pPr>
              <w:jc w:val="center"/>
              <w:rPr>
                <w:sz w:val="16"/>
                <w:szCs w:val="18"/>
              </w:rPr>
            </w:pPr>
            <w:r w:rsidRPr="00DE1595">
              <w:rPr>
                <w:sz w:val="16"/>
                <w:szCs w:val="18"/>
              </w:rPr>
              <w:t>16/03/1982</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five public assemblies in favour of the protection of the gay community and expanding their family rights; from 31/05/2016 to 01/06/2016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St Petersburg</w:t>
            </w:r>
          </w:p>
          <w:p w:rsidRPr="00DE1595" w:rsidR="00F03764" w:rsidP="00DE1595" w:rsidRDefault="00F03764">
            <w:pPr>
              <w:jc w:val="center"/>
              <w:rPr>
                <w:sz w:val="16"/>
                <w:szCs w:val="18"/>
              </w:rPr>
            </w:pPr>
            <w:r w:rsidRPr="00DE1595">
              <w:rPr>
                <w:sz w:val="16"/>
                <w:szCs w:val="18"/>
              </w:rPr>
              <w:t>31/05/2016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26/12/2016</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73817/17</w:t>
            </w:r>
          </w:p>
          <w:p w:rsidRPr="00DE1595" w:rsidR="00F03764" w:rsidP="00DE1595" w:rsidRDefault="00F03764">
            <w:pPr>
              <w:jc w:val="center"/>
              <w:rPr>
                <w:sz w:val="16"/>
                <w:szCs w:val="18"/>
              </w:rPr>
            </w:pPr>
            <w:r w:rsidRPr="00DE1595">
              <w:rPr>
                <w:sz w:val="16"/>
                <w:szCs w:val="18"/>
              </w:rPr>
              <w:t>17/07/2017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on 14/11/2016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Elista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14/11/2016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 xml:space="preserve">notification procedure, Supreme Court of Russia; 07/07/2017 </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73820/17</w:t>
            </w:r>
          </w:p>
          <w:p w:rsidRPr="00DE1595" w:rsidR="00F03764" w:rsidP="00DE1595" w:rsidRDefault="00F03764">
            <w:pPr>
              <w:jc w:val="center"/>
              <w:rPr>
                <w:sz w:val="16"/>
                <w:szCs w:val="18"/>
              </w:rPr>
            </w:pPr>
            <w:r w:rsidRPr="00DE1595">
              <w:rPr>
                <w:sz w:val="16"/>
                <w:szCs w:val="18"/>
              </w:rPr>
              <w:t>08/07/2017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from 11/10/2016 to 20/10/2016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Yoshkar-Ola</w:t>
            </w:r>
          </w:p>
          <w:p w:rsidRPr="00DE1595" w:rsidR="00F03764" w:rsidP="00DE1595" w:rsidRDefault="00F03764">
            <w:pPr>
              <w:jc w:val="center"/>
              <w:rPr>
                <w:sz w:val="16"/>
                <w:szCs w:val="18"/>
              </w:rPr>
            </w:pPr>
            <w:r w:rsidRPr="00DE1595">
              <w:rPr>
                <w:sz w:val="16"/>
                <w:szCs w:val="18"/>
              </w:rPr>
              <w:t>11/10/2016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 xml:space="preserve">notification procedure, Supreme Court of Russia; 10/04/2017 </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73821/17</w:t>
            </w:r>
          </w:p>
          <w:p w:rsidRPr="00DE1595" w:rsidR="00F03764" w:rsidP="00DE1595" w:rsidRDefault="00F03764">
            <w:pPr>
              <w:jc w:val="center"/>
              <w:rPr>
                <w:sz w:val="16"/>
                <w:szCs w:val="18"/>
              </w:rPr>
            </w:pPr>
            <w:r w:rsidRPr="00DE1595">
              <w:rPr>
                <w:sz w:val="16"/>
                <w:szCs w:val="18"/>
              </w:rPr>
              <w:t>09/08/2017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repeal the Russian law prohibiting child adoption by foreign gender minorities from 14/010/2016 to 18/10/2016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Saratov</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14/10/2016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07/07/2017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73824/17</w:t>
            </w:r>
          </w:p>
          <w:p w:rsidRPr="00DE1595" w:rsidR="00F03764" w:rsidP="00DE1595" w:rsidRDefault="00F03764">
            <w:pPr>
              <w:jc w:val="center"/>
              <w:rPr>
                <w:sz w:val="16"/>
                <w:szCs w:val="18"/>
              </w:rPr>
            </w:pPr>
            <w:r w:rsidRPr="00DE1595">
              <w:rPr>
                <w:sz w:val="16"/>
                <w:szCs w:val="18"/>
              </w:rPr>
              <w:t>03/08/2017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on 29/11/2016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Novosibirsk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29/11/2016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07/07/2017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73825/17</w:t>
            </w:r>
          </w:p>
          <w:p w:rsidRPr="00DE1595" w:rsidR="00F03764" w:rsidP="00DE1595" w:rsidRDefault="00F03764">
            <w:pPr>
              <w:jc w:val="center"/>
              <w:rPr>
                <w:sz w:val="16"/>
                <w:szCs w:val="18"/>
              </w:rPr>
            </w:pPr>
            <w:r w:rsidRPr="00DE1595">
              <w:rPr>
                <w:sz w:val="16"/>
                <w:szCs w:val="18"/>
              </w:rPr>
              <w:t>03/08/2017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promote tolerant attitude to gender minorities from 24/10/2016 to 25/10/2016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Chita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24/10/2016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07/07/2017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73841/17</w:t>
            </w:r>
          </w:p>
          <w:p w:rsidRPr="00DE1595" w:rsidR="00F03764" w:rsidP="00DE1595" w:rsidRDefault="00F03764">
            <w:pPr>
              <w:jc w:val="center"/>
              <w:rPr>
                <w:sz w:val="16"/>
                <w:szCs w:val="18"/>
              </w:rPr>
            </w:pPr>
            <w:r w:rsidRPr="00DE1595">
              <w:rPr>
                <w:sz w:val="16"/>
                <w:szCs w:val="18"/>
              </w:rPr>
              <w:t>19/07/2017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legislation to prohibit discrimination of Russian gender minorities on 02/12/2016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Omsk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02/12/2016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15/06/2017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73842/17</w:t>
            </w:r>
          </w:p>
          <w:p w:rsidRPr="00DE1595" w:rsidR="00F03764" w:rsidP="00DE1595" w:rsidRDefault="00F03764">
            <w:pPr>
              <w:jc w:val="center"/>
              <w:rPr>
                <w:sz w:val="16"/>
                <w:szCs w:val="18"/>
              </w:rPr>
            </w:pPr>
            <w:r w:rsidRPr="00DE1595">
              <w:rPr>
                <w:sz w:val="16"/>
                <w:szCs w:val="18"/>
              </w:rPr>
              <w:t>18/07/2017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promote tolerant attitude to gender minorities during 2018 Football World Cup on 12/11/2016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Rostov-on-Don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12/11/2016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05/07/2017 (no copy submitted by the applicants)</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73849/17</w:t>
            </w:r>
          </w:p>
          <w:p w:rsidRPr="00DE1595" w:rsidR="00F03764" w:rsidP="00DE1595" w:rsidRDefault="00F03764">
            <w:pPr>
              <w:jc w:val="center"/>
              <w:rPr>
                <w:sz w:val="16"/>
                <w:szCs w:val="18"/>
              </w:rPr>
            </w:pPr>
            <w:r w:rsidRPr="00DE1595">
              <w:rPr>
                <w:sz w:val="16"/>
                <w:szCs w:val="18"/>
              </w:rPr>
              <w:t>13/07/2017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from 13/10/2016 to 20/10/2016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Cheboksary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13/10/2016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19/06/2017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73883/17</w:t>
            </w:r>
          </w:p>
          <w:p w:rsidRPr="00DE1595" w:rsidR="00F03764" w:rsidP="00DE1595" w:rsidRDefault="00F03764">
            <w:pPr>
              <w:jc w:val="center"/>
              <w:rPr>
                <w:sz w:val="16"/>
                <w:szCs w:val="18"/>
              </w:rPr>
            </w:pPr>
            <w:r w:rsidRPr="00DE1595">
              <w:rPr>
                <w:sz w:val="16"/>
                <w:szCs w:val="18"/>
              </w:rPr>
              <w:t>29/03/2017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Aleksandr Sergeyevich NAUMCHIK</w:t>
            </w:r>
          </w:p>
          <w:p w:rsidRPr="00DE1595" w:rsidR="00F03764" w:rsidP="00DE1595" w:rsidRDefault="00F03764">
            <w:pPr>
              <w:jc w:val="center"/>
              <w:rPr>
                <w:sz w:val="16"/>
                <w:szCs w:val="18"/>
              </w:rPr>
            </w:pPr>
            <w:r w:rsidRPr="00DE1595">
              <w:rPr>
                <w:sz w:val="16"/>
                <w:szCs w:val="18"/>
              </w:rPr>
              <w:t>16/03/1982</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five public assemblies against discrimination and for tolerant attitude to the Russian gender minorities from 27/05/2016 to 28/05/2016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Moscow</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27/05/2016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20/03/2017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73884/17</w:t>
            </w:r>
          </w:p>
          <w:p w:rsidRPr="00DE1595" w:rsidR="00F03764" w:rsidP="00DE1595" w:rsidRDefault="00F03764">
            <w:pPr>
              <w:jc w:val="center"/>
              <w:rPr>
                <w:sz w:val="16"/>
                <w:szCs w:val="18"/>
              </w:rPr>
            </w:pPr>
            <w:r w:rsidRPr="00DE1595">
              <w:rPr>
                <w:sz w:val="16"/>
                <w:szCs w:val="18"/>
              </w:rPr>
              <w:t>28/03/2017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Aleksandr Sergeyevich NAUMCHIK</w:t>
            </w:r>
          </w:p>
          <w:p w:rsidRPr="00DE1595" w:rsidR="00F03764" w:rsidP="00DE1595" w:rsidRDefault="00F03764">
            <w:pPr>
              <w:jc w:val="center"/>
              <w:rPr>
                <w:sz w:val="16"/>
                <w:szCs w:val="18"/>
              </w:rPr>
            </w:pPr>
            <w:r w:rsidRPr="00DE1595">
              <w:rPr>
                <w:sz w:val="16"/>
                <w:szCs w:val="18"/>
              </w:rPr>
              <w:t>16/03/1982</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five public assemblies to call for amendments to the Russian Family Code from 29/05/2016 to 31/05/2016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Murmansk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29/05/2016</w:t>
            </w: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without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02/03/2017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73895/17</w:t>
            </w:r>
          </w:p>
          <w:p w:rsidRPr="00DE1595" w:rsidR="00F03764" w:rsidP="00DE1595" w:rsidRDefault="00F03764">
            <w:pPr>
              <w:jc w:val="center"/>
              <w:rPr>
                <w:sz w:val="16"/>
                <w:szCs w:val="18"/>
              </w:rPr>
            </w:pPr>
            <w:r w:rsidRPr="00DE1595">
              <w:rPr>
                <w:sz w:val="16"/>
                <w:szCs w:val="18"/>
              </w:rPr>
              <w:t>03/10/2017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promote tolerant attitude to gender minorities from 03/10/2016 to 04/10/2016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Kostroma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03/10/2016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14/07/2017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73905/17</w:t>
            </w:r>
          </w:p>
          <w:p w:rsidRPr="00DE1595" w:rsidR="00F03764" w:rsidP="00DE1595" w:rsidRDefault="00F03764">
            <w:pPr>
              <w:jc w:val="center"/>
              <w:rPr>
                <w:sz w:val="16"/>
                <w:szCs w:val="18"/>
              </w:rPr>
            </w:pPr>
            <w:r w:rsidRPr="00DE1595">
              <w:rPr>
                <w:sz w:val="16"/>
                <w:szCs w:val="18"/>
              </w:rPr>
              <w:t>03/10/2016</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legislation and against discrimination based on gender identity on 09/11/2016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Kurgan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09/11/2016</w:t>
            </w:r>
          </w:p>
        </w:tc>
        <w:tc>
          <w:tcPr>
            <w:tcW w:w="1608" w:type="dxa"/>
          </w:tcPr>
          <w:p w:rsidRPr="00DE1595" w:rsidR="00F03764" w:rsidP="00DE1595" w:rsidRDefault="00F03764">
            <w:pPr>
              <w:jc w:val="center"/>
              <w:rPr>
                <w:sz w:val="16"/>
                <w:szCs w:val="18"/>
              </w:rPr>
            </w:pPr>
            <w:r w:rsidRPr="00DE1595">
              <w:rPr>
                <w:sz w:val="16"/>
                <w:szCs w:val="18"/>
              </w:rPr>
              <w:t>content-based restriction without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07/07/2017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73907/17</w:t>
            </w:r>
          </w:p>
          <w:p w:rsidRPr="00DE1595" w:rsidR="00F03764" w:rsidP="00DE1595" w:rsidRDefault="00F03764">
            <w:pPr>
              <w:jc w:val="center"/>
              <w:rPr>
                <w:sz w:val="16"/>
                <w:szCs w:val="18"/>
              </w:rPr>
            </w:pPr>
            <w:r w:rsidRPr="00DE1595">
              <w:rPr>
                <w:sz w:val="16"/>
                <w:szCs w:val="18"/>
              </w:rPr>
              <w:t>03/10/2016</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Kirill Sergeyevich NEPOMNYASHCHIY</w:t>
            </w:r>
          </w:p>
          <w:p w:rsidRPr="00DE1595" w:rsidR="00F03764" w:rsidP="00DE1595" w:rsidRDefault="00F03764">
            <w:pPr>
              <w:jc w:val="center"/>
              <w:rPr>
                <w:sz w:val="16"/>
                <w:szCs w:val="18"/>
              </w:rPr>
            </w:pPr>
            <w:r w:rsidRPr="00DE1595">
              <w:rPr>
                <w:sz w:val="16"/>
                <w:szCs w:val="18"/>
              </w:rPr>
              <w:t>05/12/1981</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four public assemblies for the implementation of the Court</w:t>
            </w:r>
            <w:r w:rsidRPr="00DE1595" w:rsidR="00DE1595">
              <w:rPr>
                <w:sz w:val="16"/>
                <w:szCs w:val="18"/>
              </w:rPr>
              <w:t>’</w:t>
            </w:r>
            <w:r w:rsidRPr="00DE1595">
              <w:rPr>
                <w:sz w:val="16"/>
                <w:szCs w:val="18"/>
              </w:rPr>
              <w:t>s judgment in Alekseyev case and with the aim to ban discrimination and violence against gender minorities (including saving population of homosexual smelt fish) from 25/01/2016 to 28/01/2016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Arkhangelsk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25/01/2016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24/08/2016</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73920/17</w:t>
            </w:r>
          </w:p>
          <w:p w:rsidRPr="00DE1595" w:rsidR="00F03764" w:rsidP="00DE1595" w:rsidRDefault="00F03764">
            <w:pPr>
              <w:jc w:val="center"/>
              <w:rPr>
                <w:sz w:val="16"/>
                <w:szCs w:val="18"/>
              </w:rPr>
            </w:pPr>
            <w:r w:rsidRPr="00DE1595">
              <w:rPr>
                <w:sz w:val="16"/>
                <w:szCs w:val="18"/>
              </w:rPr>
              <w:t>04/08/2017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on 19/11/2016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Vologda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19/11/2016</w:t>
            </w:r>
          </w:p>
        </w:tc>
        <w:tc>
          <w:tcPr>
            <w:tcW w:w="1608" w:type="dxa"/>
          </w:tcPr>
          <w:p w:rsidRPr="00DE1595" w:rsidR="00F03764" w:rsidP="00DE1595" w:rsidRDefault="00F03764">
            <w:pPr>
              <w:jc w:val="center"/>
              <w:rPr>
                <w:sz w:val="16"/>
                <w:szCs w:val="18"/>
              </w:rPr>
            </w:pPr>
            <w:r w:rsidRPr="00DE1595">
              <w:rPr>
                <w:sz w:val="16"/>
                <w:szCs w:val="18"/>
              </w:rPr>
              <w:t>content-based restriction without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07/07/2017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73922/17</w:t>
            </w:r>
          </w:p>
          <w:p w:rsidRPr="00DE1595" w:rsidR="00F03764" w:rsidP="00DE1595" w:rsidRDefault="00F03764">
            <w:pPr>
              <w:jc w:val="center"/>
              <w:rPr>
                <w:sz w:val="16"/>
                <w:szCs w:val="18"/>
              </w:rPr>
            </w:pPr>
            <w:r w:rsidRPr="00DE1595">
              <w:rPr>
                <w:sz w:val="16"/>
                <w:szCs w:val="18"/>
              </w:rPr>
              <w:t>28/08/2017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to call for amendments to the Russian Family Code from 29/01/2017 to 31/01/2017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Salekhard</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29/01/2017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18/08/2017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73924/17</w:t>
            </w:r>
          </w:p>
          <w:p w:rsidRPr="00DE1595" w:rsidR="00F03764" w:rsidP="00DE1595" w:rsidRDefault="00F03764">
            <w:pPr>
              <w:jc w:val="center"/>
              <w:rPr>
                <w:sz w:val="16"/>
                <w:szCs w:val="18"/>
              </w:rPr>
            </w:pPr>
            <w:r w:rsidRPr="00DE1595">
              <w:rPr>
                <w:sz w:val="16"/>
                <w:szCs w:val="18"/>
              </w:rPr>
              <w:t>29/08/2017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for the implementation of the Court</w:t>
            </w:r>
            <w:r w:rsidRPr="00DE1595" w:rsidR="00DE1595">
              <w:rPr>
                <w:sz w:val="16"/>
                <w:szCs w:val="18"/>
              </w:rPr>
              <w:t>’</w:t>
            </w:r>
            <w:r w:rsidRPr="00DE1595">
              <w:rPr>
                <w:sz w:val="16"/>
                <w:szCs w:val="18"/>
              </w:rPr>
              <w:t>s judgment in Alekseyev case on 28/11/2016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Tomsk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28/11/2016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18/08/2017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73927/17</w:t>
            </w:r>
          </w:p>
          <w:p w:rsidRPr="00DE1595" w:rsidR="00F03764" w:rsidP="00DE1595" w:rsidRDefault="00F03764">
            <w:pPr>
              <w:jc w:val="center"/>
              <w:rPr>
                <w:sz w:val="16"/>
                <w:szCs w:val="18"/>
              </w:rPr>
            </w:pPr>
            <w:r w:rsidRPr="00DE1595">
              <w:rPr>
                <w:sz w:val="16"/>
                <w:szCs w:val="18"/>
              </w:rPr>
              <w:t>11/05/2017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Picketing on 13/10/2016 and Gay Pride march and rally on 16/10/2016 against discrimination of lesbian, gay and transgender individuals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Saransk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16/10/2016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31/03/2017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73928/17</w:t>
            </w:r>
          </w:p>
          <w:p w:rsidRPr="00DE1595" w:rsidR="00F03764" w:rsidP="00DE1595" w:rsidRDefault="00F03764">
            <w:pPr>
              <w:jc w:val="center"/>
              <w:rPr>
                <w:sz w:val="16"/>
                <w:szCs w:val="18"/>
              </w:rPr>
            </w:pPr>
            <w:r w:rsidRPr="00DE1595">
              <w:rPr>
                <w:sz w:val="16"/>
                <w:szCs w:val="18"/>
              </w:rPr>
              <w:t>08/05/2017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calling for the end of the discrimination of the LGBT community in Russia; from 29/09/2016 to 04/10/2016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Yaroslavl</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29/09/2016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31/03/2017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73930/17</w:t>
            </w:r>
          </w:p>
          <w:p w:rsidRPr="00DE1595" w:rsidR="00F03764" w:rsidP="00DE1595" w:rsidRDefault="00F03764">
            <w:pPr>
              <w:jc w:val="center"/>
              <w:rPr>
                <w:sz w:val="16"/>
                <w:szCs w:val="18"/>
              </w:rPr>
            </w:pPr>
            <w:r w:rsidRPr="00DE1595">
              <w:rPr>
                <w:sz w:val="16"/>
                <w:szCs w:val="18"/>
              </w:rPr>
              <w:t>19/05/2017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for the implementation of the Court</w:t>
            </w:r>
            <w:r w:rsidRPr="00DE1595" w:rsidR="00DE1595">
              <w:rPr>
                <w:sz w:val="16"/>
                <w:szCs w:val="18"/>
              </w:rPr>
              <w:t>’</w:t>
            </w:r>
            <w:r w:rsidRPr="00DE1595">
              <w:rPr>
                <w:sz w:val="16"/>
                <w:szCs w:val="18"/>
              </w:rPr>
              <w:t>s judgment in Alexeyev case from 06/10/2016 to 09/10/2016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Kursk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06/10/2016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10/04/2017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74220/17</w:t>
            </w:r>
          </w:p>
          <w:p w:rsidRPr="00DE1595" w:rsidR="00F03764" w:rsidP="00DE1595" w:rsidRDefault="00F03764">
            <w:pPr>
              <w:jc w:val="center"/>
              <w:rPr>
                <w:sz w:val="16"/>
                <w:szCs w:val="18"/>
              </w:rPr>
            </w:pPr>
            <w:r w:rsidRPr="00DE1595">
              <w:rPr>
                <w:sz w:val="16"/>
                <w:szCs w:val="18"/>
              </w:rPr>
              <w:t>10/05/2017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calling for the opening of the LGBT Pride House; from 28/09/2016 to 06/10/2016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Vladimir</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28/09/2016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21/04/2017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74224/17</w:t>
            </w:r>
          </w:p>
          <w:p w:rsidRPr="00DE1595" w:rsidR="00F03764" w:rsidP="00DE1595" w:rsidRDefault="00F03764">
            <w:pPr>
              <w:jc w:val="center"/>
              <w:rPr>
                <w:sz w:val="16"/>
                <w:szCs w:val="18"/>
              </w:rPr>
            </w:pPr>
            <w:r w:rsidRPr="00DE1595">
              <w:rPr>
                <w:sz w:val="16"/>
                <w:szCs w:val="18"/>
              </w:rPr>
              <w:t>02/02/2017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Aleksandr Sergeyevich NAUMCHIK</w:t>
            </w:r>
          </w:p>
          <w:p w:rsidRPr="00DE1595" w:rsidR="00F03764" w:rsidP="00DE1595" w:rsidRDefault="00F03764">
            <w:pPr>
              <w:jc w:val="center"/>
              <w:rPr>
                <w:sz w:val="16"/>
                <w:szCs w:val="18"/>
              </w:rPr>
            </w:pPr>
            <w:r w:rsidRPr="00DE1595">
              <w:rPr>
                <w:sz w:val="16"/>
                <w:szCs w:val="18"/>
              </w:rPr>
              <w:t>16/03/1982</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five public assemblies to open LGBT Pride House; from 01/06/2016 to 02/06/2016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Arkhangelsk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01/06/2016</w:t>
            </w:r>
          </w:p>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16/01/2017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74227/17</w:t>
            </w:r>
          </w:p>
          <w:p w:rsidRPr="00DE1595" w:rsidR="00F03764" w:rsidP="00DE1595" w:rsidRDefault="00F03764">
            <w:pPr>
              <w:jc w:val="center"/>
              <w:rPr>
                <w:sz w:val="16"/>
                <w:szCs w:val="18"/>
              </w:rPr>
            </w:pPr>
            <w:r w:rsidRPr="00DE1595">
              <w:rPr>
                <w:sz w:val="16"/>
                <w:szCs w:val="18"/>
              </w:rPr>
              <w:t>12/05/2017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for the implementation of the Court</w:t>
            </w:r>
            <w:r w:rsidRPr="00DE1595" w:rsidR="00DE1595">
              <w:rPr>
                <w:sz w:val="16"/>
                <w:szCs w:val="18"/>
              </w:rPr>
              <w:t>’</w:t>
            </w:r>
            <w:r w:rsidRPr="00DE1595">
              <w:rPr>
                <w:sz w:val="16"/>
                <w:szCs w:val="18"/>
              </w:rPr>
              <w:t>s judgment in Alekseyev case from 15/09/2016 to 23/09/2016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Kaluga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15/09/2016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10/04/2017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74232/17</w:t>
            </w:r>
          </w:p>
          <w:p w:rsidRPr="00DE1595" w:rsidR="00F03764" w:rsidP="00DE1595" w:rsidRDefault="00F03764">
            <w:pPr>
              <w:jc w:val="center"/>
              <w:rPr>
                <w:sz w:val="16"/>
                <w:szCs w:val="18"/>
              </w:rPr>
            </w:pPr>
            <w:r w:rsidRPr="00DE1595">
              <w:rPr>
                <w:sz w:val="16"/>
                <w:szCs w:val="18"/>
              </w:rPr>
              <w:t>04/09/2017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Gay Pride march and two rallies against discrimination of same-sex couples</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Abakan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25/11/2016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24/08/2017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74233/17</w:t>
            </w:r>
          </w:p>
          <w:p w:rsidRPr="00DE1595" w:rsidR="00F03764" w:rsidP="00DE1595" w:rsidRDefault="00F03764">
            <w:pPr>
              <w:jc w:val="center"/>
              <w:rPr>
                <w:sz w:val="16"/>
                <w:szCs w:val="18"/>
              </w:rPr>
            </w:pPr>
            <w:r w:rsidRPr="00DE1595">
              <w:rPr>
                <w:sz w:val="16"/>
                <w:szCs w:val="18"/>
              </w:rPr>
              <w:t>05/09/2017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Rallies and Gay Pride March</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Blagoveshchensk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05/02/2017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04/08/2017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74240/17</w:t>
            </w:r>
          </w:p>
          <w:p w:rsidRPr="00DE1595" w:rsidR="00F03764" w:rsidP="00DE1595" w:rsidRDefault="00F03764">
            <w:pPr>
              <w:jc w:val="center"/>
              <w:rPr>
                <w:sz w:val="16"/>
                <w:szCs w:val="18"/>
              </w:rPr>
            </w:pPr>
            <w:r w:rsidRPr="00DE1595">
              <w:rPr>
                <w:sz w:val="16"/>
                <w:szCs w:val="18"/>
              </w:rPr>
              <w:t>10/06/2017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for the implementation of the Court</w:t>
            </w:r>
            <w:r w:rsidRPr="00DE1595" w:rsidR="00DE1595">
              <w:rPr>
                <w:sz w:val="16"/>
                <w:szCs w:val="18"/>
              </w:rPr>
              <w:t>’</w:t>
            </w:r>
            <w:r w:rsidRPr="00DE1595">
              <w:rPr>
                <w:sz w:val="16"/>
                <w:szCs w:val="18"/>
              </w:rPr>
              <w:t>s judgment in Alekseyev case from 10/10/2016 to 12/10/2016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Lipetsk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10/10/2016</w:t>
            </w:r>
          </w:p>
          <w:p w:rsidRPr="00DE1595" w:rsidR="00F03764" w:rsidP="00DE1595" w:rsidRDefault="00F03764">
            <w:pPr>
              <w:jc w:val="center"/>
              <w:rPr>
                <w:sz w:val="16"/>
                <w:szCs w:val="18"/>
              </w:rPr>
            </w:pPr>
          </w:p>
          <w:p w:rsidRPr="00DE1595" w:rsidR="00F03764" w:rsidP="00DE1595" w:rsidRDefault="00F03764">
            <w:pP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74244/17</w:t>
            </w:r>
          </w:p>
          <w:p w:rsidRPr="00DE1595" w:rsidR="00F03764" w:rsidP="00DE1595" w:rsidRDefault="00F03764">
            <w:pPr>
              <w:jc w:val="center"/>
              <w:rPr>
                <w:sz w:val="16"/>
                <w:szCs w:val="18"/>
              </w:rPr>
            </w:pPr>
            <w:r w:rsidRPr="00DE1595">
              <w:rPr>
                <w:sz w:val="16"/>
                <w:szCs w:val="18"/>
              </w:rPr>
              <w:t>08/06/2017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against violence and discrimination of gender minorities on 05/11/2016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Kirov</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05/11/2016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74245/17</w:t>
            </w:r>
          </w:p>
          <w:p w:rsidRPr="00DE1595" w:rsidR="00F03764" w:rsidP="00DE1595" w:rsidRDefault="00F03764">
            <w:pPr>
              <w:jc w:val="center"/>
              <w:rPr>
                <w:sz w:val="16"/>
                <w:szCs w:val="18"/>
              </w:rPr>
            </w:pPr>
            <w:r w:rsidRPr="00DE1595">
              <w:rPr>
                <w:sz w:val="16"/>
                <w:szCs w:val="18"/>
              </w:rPr>
              <w:t>05/06/2017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Rally and Gay Pride march</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Velikiy Novgorod</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02/11/2016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18/05/2017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74247/17</w:t>
            </w:r>
          </w:p>
          <w:p w:rsidRPr="00DE1595" w:rsidR="00F03764" w:rsidP="00DE1595" w:rsidRDefault="00F03764">
            <w:pPr>
              <w:jc w:val="center"/>
              <w:rPr>
                <w:sz w:val="16"/>
                <w:szCs w:val="18"/>
              </w:rPr>
            </w:pPr>
            <w:r w:rsidRPr="00DE1595">
              <w:rPr>
                <w:sz w:val="16"/>
                <w:szCs w:val="18"/>
              </w:rPr>
              <w:t>07/06/2017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Picketing, march and a rally to promote respect for the rights and freedoms of the lesbian, gay and transgender minority in Russia, planned for 28/09/2016 and 05/10/2016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Ivanovo</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05/10/2016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74275/17</w:t>
            </w:r>
          </w:p>
          <w:p w:rsidRPr="00DE1595" w:rsidR="00F03764" w:rsidP="00DE1595" w:rsidRDefault="00F03764">
            <w:pPr>
              <w:jc w:val="center"/>
              <w:rPr>
                <w:sz w:val="16"/>
                <w:szCs w:val="18"/>
              </w:rPr>
            </w:pPr>
            <w:r w:rsidRPr="00DE1595">
              <w:rPr>
                <w:sz w:val="16"/>
                <w:szCs w:val="18"/>
              </w:rPr>
              <w:t>04/06/2017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Gay Pride march and rallies from 01/10/2016 to 03/10/2016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Ryazan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01/10/2016</w:t>
            </w:r>
          </w:p>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74282/17</w:t>
            </w:r>
          </w:p>
          <w:p w:rsidRPr="00DE1595" w:rsidR="00F03764" w:rsidP="00DE1595" w:rsidRDefault="00F03764">
            <w:pPr>
              <w:jc w:val="center"/>
              <w:rPr>
                <w:sz w:val="16"/>
                <w:szCs w:val="18"/>
              </w:rPr>
            </w:pPr>
            <w:r w:rsidRPr="00DE1595">
              <w:rPr>
                <w:sz w:val="16"/>
                <w:szCs w:val="18"/>
              </w:rPr>
              <w:t>03/06/2017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Gay Pride and rallies promoting respect for the rights and freedoms of lesbian, gay and transgender minority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Smolensk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31/10/2016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74284/17</w:t>
            </w:r>
          </w:p>
          <w:p w:rsidRPr="00DE1595" w:rsidR="00F03764" w:rsidP="00DE1595" w:rsidRDefault="00F03764">
            <w:pPr>
              <w:jc w:val="center"/>
              <w:rPr>
                <w:sz w:val="16"/>
                <w:szCs w:val="18"/>
              </w:rPr>
            </w:pPr>
            <w:r w:rsidRPr="00DE1595">
              <w:rPr>
                <w:sz w:val="16"/>
                <w:szCs w:val="18"/>
              </w:rPr>
              <w:t>02/06/2017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Rally and Gay Pride march scheduled for 09/10/2016 and 11/10/2016 to promote respect for the rights and freedoms of homosexual persons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Tambov</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11/10/2016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10/05/2017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74290/17</w:t>
            </w:r>
          </w:p>
          <w:p w:rsidRPr="00DE1595" w:rsidR="00F03764" w:rsidP="00DE1595" w:rsidRDefault="00F03764">
            <w:pPr>
              <w:jc w:val="center"/>
              <w:rPr>
                <w:sz w:val="16"/>
                <w:szCs w:val="18"/>
              </w:rPr>
            </w:pPr>
            <w:r w:rsidRPr="00DE1595">
              <w:rPr>
                <w:sz w:val="16"/>
                <w:szCs w:val="18"/>
              </w:rPr>
              <w:t>29/05/2017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r w:rsidRPr="00DE1595">
              <w:rPr>
                <w:sz w:val="16"/>
                <w:szCs w:val="18"/>
              </w:rPr>
              <w:t>Cron Bernard</w:t>
            </w:r>
          </w:p>
          <w:p w:rsidRPr="00DE1595" w:rsidR="00F03764" w:rsidP="00DE1595" w:rsidRDefault="00F03764">
            <w:pPr>
              <w:jc w:val="center"/>
              <w:rPr>
                <w:sz w:val="16"/>
                <w:szCs w:val="18"/>
              </w:rPr>
            </w:pPr>
            <w:r w:rsidRPr="00DE1595">
              <w:rPr>
                <w:sz w:val="16"/>
                <w:szCs w:val="18"/>
              </w:rPr>
              <w:t>Genève</w:t>
            </w:r>
          </w:p>
        </w:tc>
        <w:tc>
          <w:tcPr>
            <w:tcW w:w="2809" w:type="dxa"/>
          </w:tcPr>
          <w:p w:rsidRPr="00DE1595" w:rsidR="00F03764" w:rsidP="00DE1595" w:rsidRDefault="00F03764">
            <w:pPr>
              <w:jc w:val="center"/>
              <w:rPr>
                <w:sz w:val="16"/>
                <w:szCs w:val="18"/>
              </w:rPr>
            </w:pPr>
            <w:r w:rsidRPr="00DE1595">
              <w:rPr>
                <w:sz w:val="16"/>
                <w:szCs w:val="18"/>
              </w:rPr>
              <w:t>Picketing, Gay Pride and rallies from 06/10/2016 to 10/10/2016 against violence and discrimination of lesbian, gay and transgender individuals</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Oryol</w:t>
            </w:r>
          </w:p>
          <w:p w:rsidRPr="00DE1595" w:rsidR="00F03764" w:rsidP="00DE1595" w:rsidRDefault="00F03764">
            <w:pPr>
              <w:jc w:val="center"/>
              <w:rPr>
                <w:sz w:val="16"/>
                <w:szCs w:val="18"/>
              </w:rPr>
            </w:pPr>
            <w:r w:rsidRPr="00DE1595">
              <w:rPr>
                <w:sz w:val="16"/>
                <w:szCs w:val="18"/>
              </w:rPr>
              <w:t>10/10/2016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cassation appeal to the Supreme Court of Russia;</w:t>
            </w:r>
          </w:p>
          <w:p w:rsidRPr="00DE1595" w:rsidR="00F03764" w:rsidP="00DE1595" w:rsidRDefault="00F03764">
            <w:pPr>
              <w:jc w:val="center"/>
              <w:rPr>
                <w:sz w:val="16"/>
                <w:szCs w:val="18"/>
              </w:rPr>
            </w:pPr>
            <w:r w:rsidRPr="00DE1595">
              <w:rPr>
                <w:sz w:val="16"/>
                <w:szCs w:val="18"/>
              </w:rPr>
              <w:t>2/05/2017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75210/17</w:t>
            </w:r>
          </w:p>
          <w:p w:rsidRPr="00DE1595" w:rsidR="00F03764" w:rsidP="00DE1595" w:rsidRDefault="00F03764">
            <w:pPr>
              <w:jc w:val="center"/>
              <w:rPr>
                <w:sz w:val="16"/>
                <w:szCs w:val="18"/>
              </w:rPr>
            </w:pPr>
            <w:r w:rsidRPr="00DE1595">
              <w:rPr>
                <w:sz w:val="16"/>
                <w:szCs w:val="18"/>
              </w:rPr>
              <w:t>14/10/2017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Rallies and March against the ban of Gay Prides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Birobidzhan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06/02/2017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29/09/2017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76257/17</w:t>
            </w:r>
          </w:p>
          <w:p w:rsidRPr="00DE1595" w:rsidR="00F03764" w:rsidP="00DE1595" w:rsidRDefault="00F03764">
            <w:pPr>
              <w:jc w:val="center"/>
              <w:rPr>
                <w:sz w:val="16"/>
                <w:szCs w:val="18"/>
              </w:rPr>
            </w:pPr>
            <w:r w:rsidRPr="00DE1595">
              <w:rPr>
                <w:sz w:val="16"/>
                <w:szCs w:val="18"/>
              </w:rPr>
              <w:t>29/01/2016</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seven public assemblies (picketing, gay prides, rallies) to fight homophobia and to support of the rights of gays, lesbians, bisexuals and transgender persons, planned between 10/03/2015 and 17/03/2015</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Arkhangelsk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10/03/2015</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30/09/2015 Arkhangelsk Regional Court, 1st tier cassation; complaint to the Supreme Court of Russia lodged on 26/01/2016 - outcome unknown</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77655/17</w:t>
            </w:r>
          </w:p>
          <w:p w:rsidRPr="00DE1595" w:rsidR="00F03764" w:rsidP="00DE1595" w:rsidRDefault="00F03764">
            <w:pPr>
              <w:jc w:val="center"/>
              <w:rPr>
                <w:sz w:val="16"/>
                <w:szCs w:val="18"/>
              </w:rPr>
            </w:pPr>
            <w:r w:rsidRPr="00DE1595">
              <w:rPr>
                <w:sz w:val="16"/>
                <w:szCs w:val="18"/>
              </w:rPr>
              <w:t>23/10/2017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calling for the execution of the Court</w:t>
            </w:r>
            <w:r w:rsidRPr="00DE1595" w:rsidR="00DE1595">
              <w:rPr>
                <w:sz w:val="16"/>
                <w:szCs w:val="18"/>
              </w:rPr>
              <w:t>’</w:t>
            </w:r>
            <w:r w:rsidRPr="00DE1595">
              <w:rPr>
                <w:sz w:val="16"/>
                <w:szCs w:val="18"/>
              </w:rPr>
              <w:t>s judgment in the case of Alekseyev v. Russia and for the amendment of the Russian law in this respect</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Perm</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07/11/2016</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the Supreme Court of Russia;</w:t>
            </w:r>
          </w:p>
          <w:p w:rsidRPr="00DE1595" w:rsidR="00F03764" w:rsidP="00DE1595" w:rsidRDefault="00F03764">
            <w:pPr>
              <w:jc w:val="center"/>
              <w:rPr>
                <w:sz w:val="16"/>
                <w:szCs w:val="18"/>
              </w:rPr>
            </w:pPr>
            <w:r w:rsidRPr="00DE1595">
              <w:rPr>
                <w:sz w:val="16"/>
                <w:szCs w:val="18"/>
              </w:rPr>
              <w:t>03/10/2017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77996/17</w:t>
            </w:r>
          </w:p>
          <w:p w:rsidRPr="00DE1595" w:rsidR="00F03764" w:rsidP="00DE1595" w:rsidRDefault="00F03764">
            <w:pPr>
              <w:jc w:val="center"/>
              <w:rPr>
                <w:sz w:val="16"/>
                <w:szCs w:val="18"/>
              </w:rPr>
            </w:pPr>
            <w:r w:rsidRPr="00DE1595">
              <w:rPr>
                <w:sz w:val="16"/>
                <w:szCs w:val="18"/>
              </w:rPr>
              <w:t>25/10/2017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Gay Pride and rallies calling for amendments to Russian law related to the LGBT rights and for the enforcement of the Court</w:t>
            </w:r>
            <w:r w:rsidRPr="00DE1595" w:rsidR="00DE1595">
              <w:rPr>
                <w:sz w:val="16"/>
                <w:szCs w:val="18"/>
              </w:rPr>
              <w:t>’</w:t>
            </w:r>
            <w:r w:rsidRPr="00DE1595">
              <w:rPr>
                <w:sz w:val="16"/>
                <w:szCs w:val="18"/>
              </w:rPr>
              <w:t>s judgment on the issue, planned in the period from 01/03/2017 to 03/03/2017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St Petersburg</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01/03/2017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03/10/2017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78127/17</w:t>
            </w:r>
          </w:p>
          <w:p w:rsidRPr="00DE1595" w:rsidR="00F03764" w:rsidP="00DE1595" w:rsidRDefault="00F03764">
            <w:pPr>
              <w:jc w:val="center"/>
              <w:rPr>
                <w:sz w:val="16"/>
                <w:szCs w:val="18"/>
              </w:rPr>
            </w:pPr>
            <w:r w:rsidRPr="00DE1595">
              <w:rPr>
                <w:sz w:val="16"/>
                <w:szCs w:val="18"/>
              </w:rPr>
              <w:t>26/10/2017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Gay Prides and anti-homophobia rally, planned between 18/03/2017 and 20/03/2017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St Petersburg</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18/03/2017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29/09/2017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78498/17</w:t>
            </w:r>
          </w:p>
          <w:p w:rsidRPr="00DE1595" w:rsidR="00F03764" w:rsidP="00DE1595" w:rsidRDefault="00F03764">
            <w:pPr>
              <w:jc w:val="center"/>
              <w:rPr>
                <w:sz w:val="16"/>
                <w:szCs w:val="18"/>
              </w:rPr>
            </w:pPr>
            <w:r w:rsidRPr="00DE1595">
              <w:rPr>
                <w:sz w:val="16"/>
                <w:szCs w:val="18"/>
              </w:rPr>
              <w:t>24/10/2017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Rallies and Gay Pride parade to promote legalisation of same-sex marriages, tolerance towards homosexual minorities and prohibition of LGBT discrimination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Khabarovsk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07/02/2017</w:t>
            </w:r>
          </w:p>
        </w:tc>
        <w:tc>
          <w:tcPr>
            <w:tcW w:w="1608" w:type="dxa"/>
          </w:tcPr>
          <w:p w:rsidRPr="00DE1595" w:rsidR="00F03764" w:rsidP="00DE1595" w:rsidRDefault="00F03764">
            <w:pPr>
              <w:jc w:val="center"/>
              <w:rPr>
                <w:sz w:val="16"/>
                <w:szCs w:val="18"/>
              </w:rPr>
            </w:pPr>
            <w:r w:rsidRPr="00DE1595">
              <w:rPr>
                <w:sz w:val="16"/>
                <w:szCs w:val="18"/>
              </w:rPr>
              <w:t>content-based restriction without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22/09/2017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78643/17</w:t>
            </w:r>
          </w:p>
          <w:p w:rsidRPr="00DE1595" w:rsidR="00F03764" w:rsidP="00DE1595" w:rsidRDefault="00F03764">
            <w:pPr>
              <w:jc w:val="center"/>
              <w:rPr>
                <w:sz w:val="16"/>
                <w:szCs w:val="18"/>
              </w:rPr>
            </w:pPr>
            <w:r w:rsidRPr="00DE1595">
              <w:rPr>
                <w:sz w:val="16"/>
                <w:szCs w:val="18"/>
              </w:rPr>
              <w:t>03/11/2017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p w:rsidRPr="00DE1595" w:rsidR="00F03764" w:rsidP="00DE1595" w:rsidRDefault="00F03764">
            <w:pPr>
              <w:jc w:val="center"/>
              <w:rPr>
                <w:b/>
                <w:sz w:val="16"/>
                <w:szCs w:val="18"/>
              </w:rPr>
            </w:pPr>
            <w:r w:rsidRPr="00DE1595">
              <w:rPr>
                <w:b/>
                <w:sz w:val="16"/>
                <w:szCs w:val="18"/>
              </w:rPr>
              <w:t>Vladimir KLIMOV</w:t>
            </w:r>
          </w:p>
          <w:p w:rsidRPr="00DE1595" w:rsidR="00F03764" w:rsidP="00DE1595" w:rsidRDefault="00F03764">
            <w:pPr>
              <w:jc w:val="center"/>
              <w:rPr>
                <w:sz w:val="16"/>
                <w:szCs w:val="18"/>
              </w:rPr>
            </w:pPr>
            <w:r w:rsidRPr="00DE1595">
              <w:rPr>
                <w:sz w:val="16"/>
                <w:szCs w:val="18"/>
              </w:rPr>
              <w:t>23/02/1988</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Rally for LGBT House, LGBT rally and March planned between 12/04/2017 and 14/04/2017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Yekaterinburg</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12/04/2017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27/09/2017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79265/17</w:t>
            </w:r>
          </w:p>
          <w:p w:rsidRPr="00DE1595" w:rsidR="00F03764" w:rsidP="00DE1595" w:rsidRDefault="00F03764">
            <w:pPr>
              <w:jc w:val="center"/>
              <w:rPr>
                <w:sz w:val="16"/>
                <w:szCs w:val="18"/>
              </w:rPr>
            </w:pPr>
            <w:r w:rsidRPr="00DE1595">
              <w:rPr>
                <w:sz w:val="16"/>
                <w:szCs w:val="18"/>
              </w:rPr>
              <w:t>02/11/2017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p w:rsidRPr="00DE1595" w:rsidR="00F03764" w:rsidP="00DE1595" w:rsidRDefault="00F03764">
            <w:pPr>
              <w:jc w:val="center"/>
              <w:rPr>
                <w:b/>
                <w:sz w:val="16"/>
                <w:szCs w:val="18"/>
              </w:rPr>
            </w:pPr>
            <w:r w:rsidRPr="00DE1595">
              <w:rPr>
                <w:b/>
                <w:sz w:val="16"/>
                <w:szCs w:val="18"/>
              </w:rPr>
              <w:t>Vladimir KLIMOV</w:t>
            </w:r>
          </w:p>
          <w:p w:rsidRPr="00DE1595" w:rsidR="00F03764" w:rsidP="00DE1595" w:rsidRDefault="00F03764">
            <w:pPr>
              <w:jc w:val="center"/>
              <w:rPr>
                <w:sz w:val="16"/>
                <w:szCs w:val="18"/>
              </w:rPr>
            </w:pPr>
            <w:r w:rsidRPr="00DE1595">
              <w:rPr>
                <w:sz w:val="16"/>
                <w:szCs w:val="18"/>
              </w:rPr>
              <w:t>23/02/1988</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rallies and Gay Pride parade</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Stavropol</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22/03/2017</w:t>
            </w:r>
          </w:p>
          <w:p w:rsidRPr="00DE1595" w:rsidR="00F03764" w:rsidP="00DE1595" w:rsidRDefault="00F03764">
            <w:pPr>
              <w:jc w:val="center"/>
              <w:rPr>
                <w:sz w:val="16"/>
                <w:szCs w:val="18"/>
              </w:rPr>
            </w:pPr>
          </w:p>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23/10/2017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79851/17</w:t>
            </w:r>
          </w:p>
          <w:p w:rsidRPr="00DE1595" w:rsidR="00F03764" w:rsidP="00DE1595" w:rsidRDefault="00F03764">
            <w:pPr>
              <w:jc w:val="center"/>
              <w:rPr>
                <w:sz w:val="16"/>
                <w:szCs w:val="18"/>
              </w:rPr>
            </w:pPr>
            <w:r w:rsidRPr="00DE1595">
              <w:rPr>
                <w:sz w:val="16"/>
                <w:szCs w:val="18"/>
              </w:rPr>
              <w:t>07/11/2017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p w:rsidRPr="00DE1595" w:rsidR="00F03764" w:rsidP="00DE1595" w:rsidRDefault="00F03764">
            <w:pPr>
              <w:jc w:val="center"/>
              <w:rPr>
                <w:b/>
                <w:sz w:val="16"/>
                <w:szCs w:val="18"/>
              </w:rPr>
            </w:pPr>
            <w:r w:rsidRPr="00DE1595">
              <w:rPr>
                <w:b/>
                <w:sz w:val="16"/>
                <w:szCs w:val="18"/>
              </w:rPr>
              <w:t>Vladimir KLIMOV</w:t>
            </w:r>
          </w:p>
          <w:p w:rsidRPr="00DE1595" w:rsidR="00F03764" w:rsidP="00DE1595" w:rsidRDefault="00F03764">
            <w:pPr>
              <w:jc w:val="center"/>
              <w:rPr>
                <w:sz w:val="16"/>
                <w:szCs w:val="18"/>
              </w:rPr>
            </w:pPr>
            <w:r w:rsidRPr="00DE1595">
              <w:rPr>
                <w:sz w:val="16"/>
                <w:szCs w:val="18"/>
              </w:rPr>
              <w:t>23/02/1988</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Picketing on 04/05/2017 and Gay Pride march on 11/05/2017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Achinsk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11/05/2017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29/09/2017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84677/17</w:t>
            </w:r>
          </w:p>
          <w:p w:rsidRPr="00DE1595" w:rsidR="00F03764" w:rsidP="00DE1595" w:rsidRDefault="00F03764">
            <w:pPr>
              <w:jc w:val="center"/>
              <w:rPr>
                <w:sz w:val="16"/>
                <w:szCs w:val="18"/>
              </w:rPr>
            </w:pPr>
            <w:r w:rsidRPr="00DE1595">
              <w:rPr>
                <w:sz w:val="16"/>
                <w:szCs w:val="18"/>
              </w:rPr>
              <w:t>15/04/2016</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Kirill Sergeyevich NEPOMNYASHCHIY</w:t>
            </w:r>
          </w:p>
          <w:p w:rsidRPr="00DE1595" w:rsidR="00F03764" w:rsidP="00DE1595" w:rsidRDefault="00F03764">
            <w:pPr>
              <w:jc w:val="center"/>
              <w:rPr>
                <w:sz w:val="16"/>
                <w:szCs w:val="18"/>
              </w:rPr>
            </w:pPr>
            <w:r w:rsidRPr="00DE1595">
              <w:rPr>
                <w:sz w:val="16"/>
                <w:szCs w:val="18"/>
              </w:rPr>
              <w:t>05/12/1981</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a public assembly against the Russian federal law banning promotion of homosexuality on 02/01/2014</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Moscow</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02/01/2014</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18/03/2016</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84680/17</w:t>
            </w:r>
          </w:p>
          <w:p w:rsidRPr="00DE1595" w:rsidR="00F03764" w:rsidP="00DE1595" w:rsidRDefault="00F03764">
            <w:pPr>
              <w:jc w:val="center"/>
              <w:rPr>
                <w:sz w:val="16"/>
                <w:szCs w:val="18"/>
              </w:rPr>
            </w:pPr>
            <w:r w:rsidRPr="00DE1595">
              <w:rPr>
                <w:sz w:val="16"/>
                <w:szCs w:val="18"/>
              </w:rPr>
              <w:t>19/04/2016</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public assemblies to promote President Putin</w:t>
            </w:r>
            <w:r w:rsidRPr="00DE1595" w:rsidR="00DE1595">
              <w:rPr>
                <w:sz w:val="16"/>
                <w:szCs w:val="18"/>
              </w:rPr>
              <w:t>’</w:t>
            </w:r>
            <w:r w:rsidRPr="00DE1595">
              <w:rPr>
                <w:sz w:val="16"/>
                <w:szCs w:val="18"/>
              </w:rPr>
              <w:t>s call for tolerant attitude to gender minorities on 21/02/2015</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Moscow</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21/02/2015</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18/03/2016</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3702/18</w:t>
            </w:r>
          </w:p>
          <w:p w:rsidRPr="00DE1595" w:rsidR="00F03764" w:rsidP="00DE1595" w:rsidRDefault="00F03764">
            <w:pPr>
              <w:jc w:val="center"/>
              <w:rPr>
                <w:sz w:val="16"/>
                <w:szCs w:val="18"/>
              </w:rPr>
            </w:pPr>
            <w:r w:rsidRPr="00DE1595">
              <w:rPr>
                <w:sz w:val="16"/>
                <w:szCs w:val="18"/>
              </w:rPr>
              <w:t>25/11/2017</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Vladimir KLIMOV</w:t>
            </w:r>
          </w:p>
          <w:p w:rsidRPr="00DE1595" w:rsidR="00F03764" w:rsidP="00DE1595" w:rsidRDefault="00F03764">
            <w:pPr>
              <w:jc w:val="center"/>
              <w:rPr>
                <w:sz w:val="16"/>
                <w:szCs w:val="18"/>
              </w:rPr>
            </w:pPr>
            <w:r w:rsidRPr="00DE1595">
              <w:rPr>
                <w:sz w:val="16"/>
                <w:szCs w:val="18"/>
              </w:rPr>
              <w:t>23/02/1988</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Picketing, two rallies and a march planned for 19/03/2017 and 20/03/2017 to promote respect for the rights and freedoms of LGBT individuals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Nalchik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20/03/2017</w:t>
            </w:r>
          </w:p>
          <w:p w:rsidRPr="00DE1595" w:rsidR="00145959" w:rsidP="00DE1595" w:rsidRDefault="00145959">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16/11/2017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4134/18</w:t>
            </w:r>
          </w:p>
          <w:p w:rsidRPr="00DE1595" w:rsidR="00F03764" w:rsidP="00DE1595" w:rsidRDefault="00F03764">
            <w:pPr>
              <w:jc w:val="center"/>
              <w:rPr>
                <w:sz w:val="16"/>
                <w:szCs w:val="18"/>
              </w:rPr>
            </w:pPr>
            <w:r w:rsidRPr="00DE1595">
              <w:rPr>
                <w:sz w:val="16"/>
                <w:szCs w:val="18"/>
              </w:rPr>
              <w:t>26/11/2017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Gay Parade march and two rallies planned for 19-21/02/2017 to promote respect for the rights and freedoms of LGBT individuals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St Petersburg</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21/02/2017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09/11/2017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4508/18</w:t>
            </w:r>
          </w:p>
          <w:p w:rsidRPr="00DE1595" w:rsidR="00F03764" w:rsidP="00DE1595" w:rsidRDefault="00F03764">
            <w:pPr>
              <w:jc w:val="center"/>
              <w:rPr>
                <w:sz w:val="16"/>
                <w:szCs w:val="18"/>
              </w:rPr>
            </w:pPr>
            <w:r w:rsidRPr="00DE1595">
              <w:rPr>
                <w:sz w:val="16"/>
                <w:szCs w:val="18"/>
              </w:rPr>
              <w:t>29/12/2017</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p w:rsidRPr="00DE1595" w:rsidR="00F03764" w:rsidP="00DE1595" w:rsidRDefault="00F03764">
            <w:pPr>
              <w:jc w:val="center"/>
              <w:rPr>
                <w:b/>
                <w:sz w:val="16"/>
                <w:szCs w:val="18"/>
              </w:rPr>
            </w:pPr>
            <w:r w:rsidRPr="00DE1595">
              <w:rPr>
                <w:b/>
                <w:sz w:val="16"/>
                <w:szCs w:val="18"/>
              </w:rPr>
              <w:t>Vladimir KLIMOV</w:t>
            </w:r>
          </w:p>
          <w:p w:rsidRPr="00DE1595" w:rsidR="00F03764" w:rsidP="00DE1595" w:rsidRDefault="00F03764">
            <w:pPr>
              <w:jc w:val="center"/>
              <w:rPr>
                <w:sz w:val="16"/>
                <w:szCs w:val="18"/>
              </w:rPr>
            </w:pPr>
            <w:r w:rsidRPr="00DE1595">
              <w:rPr>
                <w:sz w:val="16"/>
                <w:szCs w:val="18"/>
              </w:rPr>
              <w:t>23/02/1988</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Gay Pride and 2 rallies to be held on 23/03/2017 and 24/03/2017 to promote tolerant attitude towards the gender minorities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Maykop</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23/03/2017</w:t>
            </w:r>
          </w:p>
        </w:tc>
        <w:tc>
          <w:tcPr>
            <w:tcW w:w="1608" w:type="dxa"/>
          </w:tcPr>
          <w:p w:rsidRPr="00DE1595" w:rsidR="00F03764" w:rsidP="00DE1595" w:rsidRDefault="00F03764">
            <w:pPr>
              <w:jc w:val="center"/>
              <w:rPr>
                <w:sz w:val="16"/>
                <w:szCs w:val="18"/>
              </w:rPr>
            </w:pPr>
            <w:r w:rsidRPr="00DE1595">
              <w:rPr>
                <w:sz w:val="16"/>
                <w:szCs w:val="18"/>
              </w:rPr>
              <w:t>content-based restriction without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08/12/2017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6348/18</w:t>
            </w:r>
          </w:p>
          <w:p w:rsidRPr="00DE1595" w:rsidR="00F03764" w:rsidP="00DE1595" w:rsidRDefault="00F03764">
            <w:pPr>
              <w:jc w:val="center"/>
              <w:rPr>
                <w:sz w:val="16"/>
                <w:szCs w:val="18"/>
              </w:rPr>
            </w:pPr>
            <w:r w:rsidRPr="00DE1595">
              <w:rPr>
                <w:sz w:val="16"/>
                <w:szCs w:val="18"/>
              </w:rPr>
              <w:t>06/01/2018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rallies and Gay Pride parade</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Cherepovets</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11/06/2017</w:t>
            </w:r>
          </w:p>
        </w:tc>
        <w:tc>
          <w:tcPr>
            <w:tcW w:w="1608" w:type="dxa"/>
          </w:tcPr>
          <w:p w:rsidRPr="00DE1595" w:rsidR="00F03764" w:rsidP="00DE1595" w:rsidRDefault="00F03764">
            <w:pPr>
              <w:jc w:val="center"/>
              <w:rPr>
                <w:sz w:val="16"/>
                <w:szCs w:val="18"/>
              </w:rPr>
            </w:pPr>
            <w:r w:rsidRPr="00DE1595">
              <w:rPr>
                <w:sz w:val="16"/>
                <w:szCs w:val="18"/>
              </w:rPr>
              <w:t>content-based restriction without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08/12/2017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6361/18</w:t>
            </w:r>
          </w:p>
          <w:p w:rsidRPr="00DE1595" w:rsidR="00F03764" w:rsidP="00DE1595" w:rsidRDefault="00F03764">
            <w:pPr>
              <w:jc w:val="center"/>
              <w:rPr>
                <w:sz w:val="16"/>
                <w:szCs w:val="18"/>
              </w:rPr>
            </w:pPr>
            <w:r w:rsidRPr="00DE1595">
              <w:rPr>
                <w:sz w:val="16"/>
                <w:szCs w:val="18"/>
              </w:rPr>
              <w:t>05/01/2018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pickets and Gay Pride parade (events to be held on 09/06/2017 and 15/06/2017)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Kimry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15/06/2017</w:t>
            </w:r>
          </w:p>
          <w:p w:rsidRPr="00DE1595" w:rsidR="00F03764" w:rsidP="00DE1595" w:rsidRDefault="00F03764">
            <w:pPr>
              <w:jc w:val="center"/>
              <w:rPr>
                <w:sz w:val="16"/>
                <w:szCs w:val="18"/>
              </w:rPr>
            </w:pPr>
          </w:p>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07/12/2017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9620/18</w:t>
            </w:r>
          </w:p>
          <w:p w:rsidRPr="00DE1595" w:rsidR="00F03764" w:rsidP="00DE1595" w:rsidRDefault="00F03764">
            <w:pPr>
              <w:jc w:val="center"/>
              <w:rPr>
                <w:sz w:val="16"/>
                <w:szCs w:val="18"/>
              </w:rPr>
            </w:pPr>
            <w:r w:rsidRPr="00DE1595">
              <w:rPr>
                <w:sz w:val="16"/>
                <w:szCs w:val="18"/>
              </w:rPr>
              <w:t>24/01/2018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Gay Pride march and two rallies between 19/06/2017 and 20/06/2017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Novodvinsk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19/06/2017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15/01/2018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10657/18</w:t>
            </w:r>
          </w:p>
          <w:p w:rsidRPr="00DE1595" w:rsidR="00F03764" w:rsidP="00DE1595" w:rsidRDefault="00F03764">
            <w:pPr>
              <w:jc w:val="center"/>
              <w:rPr>
                <w:sz w:val="16"/>
                <w:szCs w:val="18"/>
              </w:rPr>
            </w:pPr>
            <w:r w:rsidRPr="00DE1595">
              <w:rPr>
                <w:sz w:val="16"/>
                <w:szCs w:val="18"/>
              </w:rPr>
              <w:t>25/01/2018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2 rallies and Gay Pride in support of the LGBT community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Kalyazin,</w:t>
            </w:r>
          </w:p>
          <w:p w:rsidRPr="00DE1595" w:rsidR="00F03764" w:rsidP="00DE1595" w:rsidRDefault="00F03764">
            <w:pPr>
              <w:jc w:val="center"/>
              <w:rPr>
                <w:sz w:val="16"/>
                <w:szCs w:val="18"/>
              </w:rPr>
            </w:pPr>
            <w:r w:rsidRPr="00DE1595">
              <w:rPr>
                <w:sz w:val="16"/>
                <w:szCs w:val="18"/>
              </w:rPr>
              <w:t>Tver Region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13/06/2017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15/01/2018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11136/18</w:t>
            </w:r>
          </w:p>
          <w:p w:rsidRPr="00DE1595" w:rsidR="00F03764" w:rsidP="00DE1595" w:rsidRDefault="00F03764">
            <w:pPr>
              <w:jc w:val="center"/>
              <w:rPr>
                <w:sz w:val="16"/>
                <w:szCs w:val="18"/>
              </w:rPr>
            </w:pPr>
            <w:r w:rsidRPr="00DE1595">
              <w:rPr>
                <w:sz w:val="16"/>
                <w:szCs w:val="18"/>
              </w:rPr>
              <w:t>12/02/2018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Vladimir Ivanovich IVANOV</w:t>
            </w:r>
          </w:p>
          <w:p w:rsidRPr="00DE1595" w:rsidR="00F03764" w:rsidP="00DE1595" w:rsidRDefault="00F03764">
            <w:pPr>
              <w:jc w:val="center"/>
              <w:rPr>
                <w:sz w:val="16"/>
                <w:szCs w:val="18"/>
              </w:rPr>
            </w:pPr>
            <w:r w:rsidRPr="00DE1595">
              <w:rPr>
                <w:sz w:val="16"/>
                <w:szCs w:val="18"/>
              </w:rPr>
              <w:t>27/10/1945</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Three public assemblies between 16/07/2017 and 21/07/2017 to call for the fulfilment of the ECHR judgments in the cases on violations of the rights of gays, lesbians, bisexuals and transgender individuals in the Council of Europe Member States and</w:t>
            </w:r>
          </w:p>
          <w:p w:rsidRPr="00DE1595" w:rsidR="00F03764" w:rsidP="00DE1595" w:rsidRDefault="00F03764">
            <w:pPr>
              <w:jc w:val="center"/>
              <w:rPr>
                <w:sz w:val="16"/>
                <w:szCs w:val="18"/>
              </w:rPr>
            </w:pPr>
            <w:r w:rsidRPr="00DE1595">
              <w:rPr>
                <w:sz w:val="16"/>
                <w:szCs w:val="18"/>
              </w:rPr>
              <w:t>against discrimination of lesbian, gay and transgender individuals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Kineshma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16/07/2017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05/02/2018,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respect of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11313/18</w:t>
            </w:r>
          </w:p>
          <w:p w:rsidRPr="00DE1595" w:rsidR="00F03764" w:rsidP="00DE1595" w:rsidRDefault="00F03764">
            <w:pPr>
              <w:jc w:val="center"/>
              <w:rPr>
                <w:sz w:val="16"/>
                <w:szCs w:val="18"/>
              </w:rPr>
            </w:pPr>
            <w:r w:rsidRPr="00DE1595">
              <w:rPr>
                <w:sz w:val="16"/>
                <w:szCs w:val="18"/>
              </w:rPr>
              <w:t>19/02/2018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Vladimir Ivanovich IVANOV</w:t>
            </w:r>
          </w:p>
          <w:p w:rsidRPr="00DE1595" w:rsidR="00F03764" w:rsidP="00DE1595" w:rsidRDefault="00F03764">
            <w:pPr>
              <w:jc w:val="center"/>
              <w:rPr>
                <w:sz w:val="16"/>
                <w:szCs w:val="18"/>
              </w:rPr>
            </w:pPr>
            <w:r w:rsidRPr="00DE1595">
              <w:rPr>
                <w:sz w:val="16"/>
                <w:szCs w:val="18"/>
              </w:rPr>
              <w:t>27/10/1945</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2 rallies and Gay Pride Parade, planned between 16/07/2017 and 21/07/2017, calling for enforcement of the ECHR judgment relating to prohibition of gay propaganda against minors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Vichuga, Ivanovo Region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16/07/2017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12/02/2018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11361/18</w:t>
            </w:r>
          </w:p>
          <w:p w:rsidRPr="00DE1595" w:rsidR="00F03764" w:rsidP="00DE1595" w:rsidRDefault="00F03764">
            <w:pPr>
              <w:jc w:val="center"/>
              <w:rPr>
                <w:sz w:val="16"/>
                <w:szCs w:val="18"/>
              </w:rPr>
            </w:pPr>
            <w:r w:rsidRPr="00DE1595">
              <w:rPr>
                <w:sz w:val="16"/>
                <w:szCs w:val="18"/>
              </w:rPr>
              <w:t>15/02/2018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March to express support for LGBT community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Vladivostok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08/02/2017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15/01/2018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12816/18</w:t>
            </w:r>
          </w:p>
          <w:p w:rsidRPr="00DE1595" w:rsidR="00F03764" w:rsidP="00DE1595" w:rsidRDefault="00F03764">
            <w:pPr>
              <w:jc w:val="center"/>
              <w:rPr>
                <w:sz w:val="16"/>
                <w:szCs w:val="18"/>
              </w:rPr>
            </w:pPr>
            <w:r w:rsidRPr="00DE1595">
              <w:rPr>
                <w:sz w:val="16"/>
                <w:szCs w:val="18"/>
              </w:rPr>
              <w:t>09/02/2018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Gay Pride march and two rallies for tolerance and non-discrimination of LGBT people as well as for repealing the law banning promotion of homosexuality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Kamensk-Uralsky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12/05/2017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26/02/2018</w:t>
            </w:r>
          </w:p>
        </w:tc>
        <w:tc>
          <w:tcPr>
            <w:tcW w:w="2240" w:type="dxa"/>
          </w:tcPr>
          <w:p w:rsidRPr="00DE1595" w:rsidR="00F03764" w:rsidP="00DE1595" w:rsidRDefault="00F03764">
            <w:pPr>
              <w:jc w:val="center"/>
              <w:rPr>
                <w:sz w:val="16"/>
                <w:szCs w:val="18"/>
              </w:rPr>
            </w:pPr>
            <w:r w:rsidRPr="00DE1595">
              <w:rPr>
                <w:sz w:val="16"/>
                <w:szCs w:val="18"/>
              </w:rPr>
              <w:t xml:space="preserve">Art. 13 - lack of any effective remedy in domestic law - in relation to Article 11 complaint </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13521/18</w:t>
            </w:r>
          </w:p>
          <w:p w:rsidRPr="00DE1595" w:rsidR="00F03764" w:rsidP="00DE1595" w:rsidRDefault="00F03764">
            <w:pPr>
              <w:jc w:val="center"/>
              <w:rPr>
                <w:sz w:val="16"/>
                <w:szCs w:val="18"/>
              </w:rPr>
            </w:pPr>
            <w:r w:rsidRPr="00DE1595">
              <w:rPr>
                <w:sz w:val="16"/>
                <w:szCs w:val="18"/>
              </w:rPr>
              <w:t>01/03/2018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Vladimir Ivanovich IVANOV</w:t>
            </w:r>
          </w:p>
          <w:p w:rsidRPr="00DE1595" w:rsidR="00F03764" w:rsidP="00DE1595" w:rsidRDefault="00F03764">
            <w:pPr>
              <w:jc w:val="center"/>
              <w:rPr>
                <w:sz w:val="16"/>
                <w:szCs w:val="18"/>
              </w:rPr>
            </w:pPr>
            <w:r w:rsidRPr="00DE1595">
              <w:rPr>
                <w:sz w:val="16"/>
                <w:szCs w:val="18"/>
              </w:rPr>
              <w:t>27/10/1945</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pickets and a rally in support of recognition of the right to same-sex marriages and against the discrimination of LGBT community planned between 15/07/2017 and 21/07/2017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Shuya, Ivanovo Region</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15/07/2017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14/02/2018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14357/18</w:t>
            </w:r>
          </w:p>
          <w:p w:rsidRPr="00DE1595" w:rsidR="00F03764" w:rsidP="00DE1595" w:rsidRDefault="00F03764">
            <w:pPr>
              <w:jc w:val="center"/>
              <w:rPr>
                <w:sz w:val="16"/>
                <w:szCs w:val="18"/>
              </w:rPr>
            </w:pPr>
            <w:r w:rsidRPr="00DE1595">
              <w:rPr>
                <w:sz w:val="16"/>
                <w:szCs w:val="18"/>
              </w:rPr>
              <w:t>26/02/2018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Rally against discrimination on the basis of sexual orientation and gender identity, Gay Pride and Rally to promote respect for the rights of the LGBT community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Severodvinsk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17/06/2017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14/02/2018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15245/18</w:t>
            </w:r>
          </w:p>
          <w:p w:rsidRPr="00DE1595" w:rsidR="00F03764" w:rsidP="00DE1595" w:rsidRDefault="00F03764">
            <w:pPr>
              <w:jc w:val="center"/>
              <w:rPr>
                <w:sz w:val="16"/>
                <w:szCs w:val="18"/>
              </w:rPr>
            </w:pPr>
            <w:r w:rsidRPr="00DE1595">
              <w:rPr>
                <w:sz w:val="16"/>
                <w:szCs w:val="18"/>
              </w:rPr>
              <w:t>16/03/2018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Yaroslav Nikolayevich YEVTUSHENKO</w:t>
            </w:r>
          </w:p>
          <w:p w:rsidRPr="00DE1595" w:rsidR="00F03764" w:rsidP="00DE1595" w:rsidRDefault="00F03764">
            <w:pPr>
              <w:jc w:val="center"/>
              <w:rPr>
                <w:sz w:val="16"/>
                <w:szCs w:val="18"/>
              </w:rPr>
            </w:pPr>
            <w:r w:rsidRPr="00DE1595">
              <w:rPr>
                <w:sz w:val="16"/>
                <w:szCs w:val="18"/>
              </w:rPr>
              <w:t>11/08/1994</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March to support LGBT community and 2 more assemblies against discrimination of the LGBT community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Arkhangelsk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18/06/2017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28/02/2018</w:t>
            </w:r>
          </w:p>
        </w:tc>
        <w:tc>
          <w:tcPr>
            <w:tcW w:w="2240" w:type="dxa"/>
          </w:tcPr>
          <w:p w:rsidRPr="00DE1595" w:rsidR="00F03764" w:rsidP="00DE1595" w:rsidRDefault="00F03764">
            <w:pPr>
              <w:jc w:val="center"/>
              <w:rPr>
                <w:sz w:val="16"/>
                <w:szCs w:val="18"/>
              </w:rPr>
            </w:pPr>
            <w:r w:rsidRPr="00DE1595">
              <w:rPr>
                <w:sz w:val="16"/>
                <w:szCs w:val="18"/>
              </w:rPr>
              <w:t xml:space="preserve">Art. 13 - </w:t>
            </w:r>
            <w:proofErr w:type="gramStart"/>
            <w:r w:rsidRPr="00DE1595">
              <w:rPr>
                <w:sz w:val="16"/>
                <w:szCs w:val="18"/>
              </w:rPr>
              <w:t>lack</w:t>
            </w:r>
            <w:proofErr w:type="gramEnd"/>
            <w:r w:rsidRPr="00DE1595">
              <w:rPr>
                <w:sz w:val="16"/>
                <w:szCs w:val="18"/>
              </w:rPr>
              <w:t xml:space="preserve"> of any effective remedy in domestic law - in relation to Art.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15390/18</w:t>
            </w:r>
          </w:p>
          <w:p w:rsidRPr="00DE1595" w:rsidR="00F03764" w:rsidP="00DE1595" w:rsidRDefault="00F03764">
            <w:pPr>
              <w:jc w:val="center"/>
              <w:rPr>
                <w:sz w:val="16"/>
                <w:szCs w:val="18"/>
              </w:rPr>
            </w:pPr>
            <w:r w:rsidRPr="00DE1595">
              <w:rPr>
                <w:sz w:val="16"/>
                <w:szCs w:val="18"/>
              </w:rPr>
              <w:t>19/03/2018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p w:rsidRPr="00DE1595" w:rsidR="00F03764" w:rsidP="00DE1595" w:rsidRDefault="00F03764">
            <w:pPr>
              <w:jc w:val="center"/>
              <w:rPr>
                <w:b/>
                <w:sz w:val="16"/>
                <w:szCs w:val="18"/>
              </w:rPr>
            </w:pPr>
            <w:r w:rsidRPr="00DE1595">
              <w:rPr>
                <w:b/>
                <w:sz w:val="16"/>
                <w:szCs w:val="18"/>
              </w:rPr>
              <w:t>Vladimir Nikolayevich KLIMOV</w:t>
            </w:r>
          </w:p>
          <w:p w:rsidRPr="00DE1595" w:rsidR="00F03764" w:rsidP="00DE1595" w:rsidRDefault="00F03764">
            <w:pPr>
              <w:jc w:val="center"/>
              <w:rPr>
                <w:sz w:val="16"/>
                <w:szCs w:val="18"/>
              </w:rPr>
            </w:pPr>
            <w:r w:rsidRPr="00DE1595">
              <w:rPr>
                <w:sz w:val="16"/>
                <w:szCs w:val="18"/>
              </w:rPr>
              <w:t>23/02/1988</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Gay Parade and two rallies planned for 10/05/2017 to promote respect for the rights and freedoms of LGBT individuals in Russia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Kyzyl</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10/05/2017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27/12/2017</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17267/18</w:t>
            </w:r>
          </w:p>
          <w:p w:rsidRPr="00DE1595" w:rsidR="00F03764" w:rsidP="00DE1595" w:rsidRDefault="00F03764">
            <w:pPr>
              <w:jc w:val="center"/>
              <w:rPr>
                <w:sz w:val="16"/>
                <w:szCs w:val="18"/>
              </w:rPr>
            </w:pPr>
            <w:r w:rsidRPr="00DE1595">
              <w:rPr>
                <w:sz w:val="16"/>
                <w:szCs w:val="18"/>
              </w:rPr>
              <w:t>28/02/2018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Vladimir Ivanovich IVANOV</w:t>
            </w:r>
          </w:p>
          <w:p w:rsidRPr="00DE1595" w:rsidR="00F03764" w:rsidP="00DE1595" w:rsidRDefault="00F03764">
            <w:pPr>
              <w:jc w:val="center"/>
              <w:rPr>
                <w:sz w:val="16"/>
                <w:szCs w:val="18"/>
              </w:rPr>
            </w:pPr>
            <w:r w:rsidRPr="00DE1595">
              <w:rPr>
                <w:sz w:val="16"/>
                <w:szCs w:val="18"/>
              </w:rPr>
              <w:t>27/10/1945</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pickets and a rally in support of recognition of the right to same-sex marriages and against the discrimination of LGBT community planned between 14/07/2017 and 23/07/2017</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Volgorechensk</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14/07/2017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w:t>
            </w:r>
          </w:p>
          <w:p w:rsidRPr="00DE1595" w:rsidR="00F03764" w:rsidP="00DE1595" w:rsidRDefault="00F03764">
            <w:pPr>
              <w:jc w:val="center"/>
              <w:rPr>
                <w:sz w:val="16"/>
                <w:szCs w:val="18"/>
              </w:rPr>
            </w:pPr>
            <w:r w:rsidRPr="00DE1595">
              <w:rPr>
                <w:sz w:val="16"/>
                <w:szCs w:val="18"/>
              </w:rPr>
              <w:t>14/02/2018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r w:rsidRPr="00DE1595" w:rsidR="00F03764" w:rsidTr="004C1EA8">
        <w:trPr>
          <w:cantSplit/>
          <w:jc w:val="center"/>
        </w:trPr>
        <w:tc>
          <w:tcPr>
            <w:tcW w:w="452" w:type="dxa"/>
          </w:tcPr>
          <w:p w:rsidRPr="00DE1595" w:rsidR="00F03764" w:rsidP="00DE1595" w:rsidRDefault="00F03764">
            <w:pPr>
              <w:pStyle w:val="ListParagraph"/>
              <w:numPr>
                <w:ilvl w:val="0"/>
                <w:numId w:val="49"/>
              </w:numPr>
              <w:tabs>
                <w:tab w:val="num" w:pos="283"/>
              </w:tabs>
              <w:ind w:left="0" w:firstLine="0"/>
              <w:jc w:val="center"/>
              <w:rPr>
                <w:sz w:val="16"/>
                <w:szCs w:val="18"/>
              </w:rPr>
            </w:pPr>
          </w:p>
        </w:tc>
        <w:tc>
          <w:tcPr>
            <w:tcW w:w="1507" w:type="dxa"/>
          </w:tcPr>
          <w:p w:rsidRPr="00DE1595" w:rsidR="00F03764" w:rsidP="00DE1595" w:rsidRDefault="00F03764">
            <w:pPr>
              <w:jc w:val="center"/>
              <w:rPr>
                <w:sz w:val="16"/>
                <w:szCs w:val="18"/>
              </w:rPr>
            </w:pPr>
            <w:r w:rsidRPr="00DE1595">
              <w:rPr>
                <w:sz w:val="16"/>
                <w:szCs w:val="18"/>
              </w:rPr>
              <w:t>30049/18</w:t>
            </w:r>
          </w:p>
          <w:p w:rsidRPr="00DE1595" w:rsidR="00F03764" w:rsidP="00DE1595" w:rsidRDefault="00F03764">
            <w:pPr>
              <w:jc w:val="center"/>
              <w:rPr>
                <w:sz w:val="16"/>
                <w:szCs w:val="18"/>
              </w:rPr>
            </w:pPr>
            <w:r w:rsidRPr="00DE1595">
              <w:rPr>
                <w:sz w:val="16"/>
                <w:szCs w:val="18"/>
              </w:rPr>
              <w:t>10/06/2018</w:t>
            </w:r>
          </w:p>
          <w:p w:rsidRPr="00DE1595" w:rsidR="00F03764" w:rsidP="00DE1595" w:rsidRDefault="00F03764">
            <w:pPr>
              <w:jc w:val="center"/>
              <w:rPr>
                <w:sz w:val="16"/>
                <w:szCs w:val="18"/>
              </w:rPr>
            </w:pPr>
            <w:r w:rsidRPr="00DE1595">
              <w:rPr>
                <w:sz w:val="16"/>
                <w:szCs w:val="18"/>
              </w:rPr>
              <w:t>(3 applicants)</w:t>
            </w:r>
          </w:p>
        </w:tc>
        <w:tc>
          <w:tcPr>
            <w:tcW w:w="1985" w:type="dxa"/>
          </w:tcPr>
          <w:p w:rsidRPr="00DE1595" w:rsidR="00F03764" w:rsidP="00DE1595" w:rsidRDefault="00F03764">
            <w:pPr>
              <w:jc w:val="center"/>
              <w:rPr>
                <w:b/>
                <w:sz w:val="16"/>
                <w:szCs w:val="18"/>
              </w:rPr>
            </w:pPr>
            <w:r w:rsidRPr="00DE1595">
              <w:rPr>
                <w:b/>
                <w:sz w:val="16"/>
                <w:szCs w:val="18"/>
              </w:rPr>
              <w:t>Nikolay Aleksandrovich Alekseyev</w:t>
            </w:r>
          </w:p>
          <w:p w:rsidRPr="00DE1595" w:rsidR="00F03764" w:rsidP="00DE1595" w:rsidRDefault="00F03764">
            <w:pPr>
              <w:jc w:val="center"/>
              <w:rPr>
                <w:sz w:val="16"/>
                <w:szCs w:val="18"/>
              </w:rPr>
            </w:pPr>
            <w:r w:rsidRPr="00DE1595">
              <w:rPr>
                <w:sz w:val="16"/>
                <w:szCs w:val="18"/>
              </w:rPr>
              <w:t>23/12/1977</w:t>
            </w:r>
          </w:p>
          <w:p w:rsidRPr="00DE1595" w:rsidR="00F03764" w:rsidP="00DE1595" w:rsidRDefault="00F03764">
            <w:pPr>
              <w:jc w:val="center"/>
              <w:rPr>
                <w:b/>
                <w:sz w:val="16"/>
                <w:szCs w:val="18"/>
              </w:rPr>
            </w:pPr>
            <w:r w:rsidRPr="00DE1595">
              <w:rPr>
                <w:b/>
                <w:sz w:val="16"/>
                <w:szCs w:val="18"/>
              </w:rPr>
              <w:t>Vladimir Ivanovich IVANOV</w:t>
            </w:r>
          </w:p>
          <w:p w:rsidRPr="00DE1595" w:rsidR="00F03764" w:rsidP="00DE1595" w:rsidRDefault="00F03764">
            <w:pPr>
              <w:jc w:val="center"/>
              <w:rPr>
                <w:sz w:val="16"/>
                <w:szCs w:val="18"/>
              </w:rPr>
            </w:pPr>
            <w:r w:rsidRPr="00DE1595">
              <w:rPr>
                <w:sz w:val="16"/>
                <w:szCs w:val="18"/>
              </w:rPr>
              <w:t>27/10/1945</w:t>
            </w:r>
          </w:p>
          <w:p w:rsidRPr="00DE1595" w:rsidR="00F03764" w:rsidP="00DE1595" w:rsidRDefault="00F03764">
            <w:pPr>
              <w:jc w:val="center"/>
              <w:rPr>
                <w:b/>
                <w:sz w:val="16"/>
                <w:szCs w:val="18"/>
              </w:rPr>
            </w:pPr>
            <w:r w:rsidRPr="00DE1595">
              <w:rPr>
                <w:b/>
                <w:sz w:val="16"/>
                <w:szCs w:val="18"/>
              </w:rPr>
              <w:t>Sofya Andreyevna MIKHAYLOVA</w:t>
            </w:r>
          </w:p>
          <w:p w:rsidRPr="00DE1595" w:rsidR="00F03764" w:rsidP="00DE1595" w:rsidRDefault="00F03764">
            <w:pPr>
              <w:jc w:val="center"/>
              <w:rPr>
                <w:sz w:val="16"/>
                <w:szCs w:val="18"/>
              </w:rPr>
            </w:pPr>
            <w:r w:rsidRPr="00DE1595">
              <w:rPr>
                <w:sz w:val="16"/>
                <w:szCs w:val="18"/>
              </w:rPr>
              <w:t>14/08/1986</w:t>
            </w:r>
          </w:p>
        </w:tc>
        <w:tc>
          <w:tcPr>
            <w:tcW w:w="1529" w:type="dxa"/>
          </w:tcPr>
          <w:p w:rsidRPr="00DE1595" w:rsidR="00F03764" w:rsidP="00DE1595" w:rsidRDefault="00F03764">
            <w:pPr>
              <w:jc w:val="center"/>
              <w:rPr>
                <w:sz w:val="16"/>
                <w:szCs w:val="18"/>
              </w:rPr>
            </w:pPr>
          </w:p>
          <w:p w:rsidRPr="00DE1595" w:rsidR="00F03764" w:rsidP="00DE1595" w:rsidRDefault="00F03764">
            <w:pPr>
              <w:jc w:val="center"/>
              <w:rPr>
                <w:sz w:val="16"/>
                <w:szCs w:val="18"/>
              </w:rPr>
            </w:pPr>
          </w:p>
        </w:tc>
        <w:tc>
          <w:tcPr>
            <w:tcW w:w="2809" w:type="dxa"/>
          </w:tcPr>
          <w:p w:rsidRPr="00DE1595" w:rsidR="00F03764" w:rsidP="00DE1595" w:rsidRDefault="00F03764">
            <w:pPr>
              <w:jc w:val="center"/>
              <w:rPr>
                <w:sz w:val="16"/>
                <w:szCs w:val="18"/>
              </w:rPr>
            </w:pPr>
            <w:r w:rsidRPr="00DE1595">
              <w:rPr>
                <w:sz w:val="16"/>
                <w:szCs w:val="18"/>
              </w:rPr>
              <w:t>Two pickets and a gay parade march for tolerance and non-discrimination of LGBT people as well as for repealing the law banning promotion of homosexuality</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Nerekhta</w:t>
            </w:r>
          </w:p>
          <w:p w:rsidRPr="00DE1595" w:rsidR="00F03764" w:rsidP="00DE1595" w:rsidRDefault="00F03764">
            <w:pPr>
              <w:jc w:val="center"/>
              <w:rPr>
                <w:sz w:val="16"/>
                <w:szCs w:val="18"/>
              </w:rPr>
            </w:pPr>
          </w:p>
          <w:p w:rsidRPr="00DE1595" w:rsidR="00F03764" w:rsidP="00DE1595" w:rsidRDefault="00F03764">
            <w:pPr>
              <w:jc w:val="center"/>
              <w:rPr>
                <w:sz w:val="16"/>
                <w:szCs w:val="18"/>
              </w:rPr>
            </w:pPr>
            <w:r w:rsidRPr="00DE1595">
              <w:rPr>
                <w:sz w:val="16"/>
                <w:szCs w:val="18"/>
              </w:rPr>
              <w:t>14/07/2017</w:t>
            </w:r>
          </w:p>
        </w:tc>
        <w:tc>
          <w:tcPr>
            <w:tcW w:w="1608" w:type="dxa"/>
          </w:tcPr>
          <w:p w:rsidRPr="00DE1595" w:rsidR="00F03764" w:rsidP="00DE1595" w:rsidRDefault="00F03764">
            <w:pPr>
              <w:jc w:val="center"/>
              <w:rPr>
                <w:sz w:val="16"/>
                <w:szCs w:val="18"/>
              </w:rPr>
            </w:pPr>
            <w:r w:rsidRPr="00DE1595">
              <w:rPr>
                <w:sz w:val="16"/>
                <w:szCs w:val="18"/>
              </w:rPr>
              <w:t>content-based restriction with reference to law banning promotion of homosexuality</w:t>
            </w:r>
          </w:p>
        </w:tc>
        <w:tc>
          <w:tcPr>
            <w:tcW w:w="2332" w:type="dxa"/>
          </w:tcPr>
          <w:p w:rsidRPr="00DE1595" w:rsidR="00F03764" w:rsidP="00DE1595" w:rsidRDefault="00F03764">
            <w:pPr>
              <w:jc w:val="center"/>
              <w:rPr>
                <w:sz w:val="16"/>
                <w:szCs w:val="18"/>
              </w:rPr>
            </w:pPr>
            <w:r w:rsidRPr="00DE1595">
              <w:rPr>
                <w:sz w:val="16"/>
                <w:szCs w:val="18"/>
              </w:rPr>
              <w:t>notification procedure, Supreme Court of Russia; 31/05/2018</w:t>
            </w:r>
          </w:p>
        </w:tc>
        <w:tc>
          <w:tcPr>
            <w:tcW w:w="2240" w:type="dxa"/>
          </w:tcPr>
          <w:p w:rsidRPr="00DE1595" w:rsidR="00F03764" w:rsidP="00DE1595" w:rsidRDefault="00F03764">
            <w:pPr>
              <w:jc w:val="center"/>
              <w:rPr>
                <w:sz w:val="16"/>
                <w:szCs w:val="18"/>
              </w:rPr>
            </w:pPr>
            <w:r w:rsidRPr="00DE1595">
              <w:rPr>
                <w:sz w:val="16"/>
                <w:szCs w:val="18"/>
              </w:rPr>
              <w:t>Art. 13 - lack of any effective remedy in domestic law - in relation to Article 11 complaint</w:t>
            </w:r>
          </w:p>
        </w:tc>
      </w:tr>
    </w:tbl>
    <w:p w:rsidRPr="00DE1595" w:rsidR="00F03764" w:rsidP="00DE1595" w:rsidRDefault="00F03764">
      <w:pPr>
        <w:jc w:val="left"/>
      </w:pPr>
    </w:p>
    <w:sectPr w:rsidRPr="00DE1595" w:rsidR="00F03764" w:rsidSect="00145959">
      <w:headerReference w:type="even" r:id="rId13"/>
      <w:headerReference w:type="default" r:id="rId14"/>
      <w:footnotePr>
        <w:numRestart w:val="eachPage"/>
      </w:footnotePr>
      <w:pgSz w:w="16838" w:h="11906" w:orient="landscape" w:code="9"/>
      <w:pgMar w:top="2274" w:right="2274" w:bottom="1560"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764" w:rsidRPr="00497FF8" w:rsidRDefault="00F03764">
      <w:r w:rsidRPr="00497FF8">
        <w:separator/>
      </w:r>
    </w:p>
  </w:endnote>
  <w:endnote w:type="continuationSeparator" w:id="0">
    <w:p w:rsidR="00F03764" w:rsidRPr="00497FF8" w:rsidRDefault="00F03764">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150BFA" w:rsidRDefault="00F03764" w:rsidP="00F03764">
    <w:pPr>
      <w:jc w:val="center"/>
    </w:pPr>
    <w:r>
      <w:rPr>
        <w:noProof/>
        <w:lang w:val="en-US" w:eastAsia="ja-JP"/>
      </w:rPr>
      <w:drawing>
        <wp:inline distT="0" distB="0" distL="0" distR="0" wp14:anchorId="242C9C26" wp14:editId="5E6F1E17">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3764" w:rsidRPr="00497FF8" w:rsidRDefault="00F03764" w:rsidP="00F03764">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764" w:rsidRPr="00497FF8" w:rsidRDefault="00F03764" w:rsidP="00F03764">
      <w:r w:rsidRPr="00497FF8">
        <w:separator/>
      </w:r>
    </w:p>
  </w:footnote>
  <w:footnote w:type="continuationSeparator" w:id="0">
    <w:p w:rsidR="00F03764" w:rsidRPr="00497FF8" w:rsidRDefault="00F03764" w:rsidP="00F03764">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A45145" w:rsidRDefault="00F03764" w:rsidP="00F03764">
    <w:pPr>
      <w:jc w:val="center"/>
    </w:pPr>
    <w:r>
      <w:rPr>
        <w:noProof/>
        <w:lang w:val="en-US" w:eastAsia="ja-JP"/>
      </w:rPr>
      <w:drawing>
        <wp:inline distT="0" distB="0" distL="0" distR="0" wp14:anchorId="42625393" wp14:editId="512CF9EE">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3764" w:rsidRPr="00497FF8" w:rsidRDefault="00F03764" w:rsidP="00F03764">
    <w:pPr>
      <w:jc w:val="center"/>
      <w:rPr>
        <w:sz w:val="4"/>
        <w:szCs w:val="4"/>
      </w:rPr>
    </w:pPr>
  </w:p>
  <w:p w:rsidR="00F03764" w:rsidRPr="00497FF8" w:rsidRDefault="00F037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A45145" w:rsidRDefault="00F03764" w:rsidP="00F03764">
    <w:pPr>
      <w:jc w:val="center"/>
    </w:pPr>
    <w:r>
      <w:rPr>
        <w:noProof/>
        <w:lang w:val="en-US" w:eastAsia="ja-JP"/>
      </w:rPr>
      <w:drawing>
        <wp:inline distT="0" distB="0" distL="0" distR="0" wp14:anchorId="09284BD7" wp14:editId="69F23345">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3764" w:rsidRPr="00497FF8" w:rsidRDefault="00F03764" w:rsidP="00F03764">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5C3A15" w:rsidRDefault="00F03764" w:rsidP="00F03764">
    <w:pPr>
      <w:pStyle w:val="JuHeader"/>
    </w:pPr>
    <w:r>
      <w:rPr>
        <w:rStyle w:val="PageNumber"/>
      </w:rPr>
      <w:fldChar w:fldCharType="begin"/>
    </w:r>
    <w:r>
      <w:rPr>
        <w:rStyle w:val="PageNumber"/>
      </w:rPr>
      <w:instrText xml:space="preserve"> PAGE </w:instrText>
    </w:r>
    <w:r>
      <w:rPr>
        <w:rStyle w:val="PageNumber"/>
      </w:rPr>
      <w:fldChar w:fldCharType="separate"/>
    </w:r>
    <w:r w:rsidR="00DE1595">
      <w:rPr>
        <w:rStyle w:val="PageNumber"/>
        <w:noProof/>
      </w:rPr>
      <w:t>2</w:t>
    </w:r>
    <w:r>
      <w:rPr>
        <w:rStyle w:val="PageNumber"/>
      </w:rPr>
      <w:fldChar w:fldCharType="end"/>
    </w:r>
    <w:r w:rsidRPr="004D0EC7">
      <w:tab/>
    </w:r>
    <w:r>
      <w:t>ALEKSEYEV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DE7D3F" w:rsidRDefault="00F03764" w:rsidP="00F03764">
    <w:pPr>
      <w:pStyle w:val="JuHeader"/>
    </w:pPr>
    <w:r w:rsidRPr="00DE7D3F">
      <w:tab/>
    </w:r>
    <w:r>
      <w:t>ALEKSEYEV AND OTHERS v. RUSSIA</w:t>
    </w:r>
    <w:r w:rsidRPr="00DE7D3F">
      <w:t xml:space="preserve"> JUDGMENT</w:t>
    </w:r>
    <w:r w:rsidRPr="00DE7D3F">
      <w:tab/>
    </w:r>
    <w:r>
      <w:rPr>
        <w:rStyle w:val="PageNumber"/>
      </w:rPr>
      <w:fldChar w:fldCharType="begin"/>
    </w:r>
    <w:r>
      <w:rPr>
        <w:rStyle w:val="PageNumber"/>
      </w:rPr>
      <w:instrText xml:space="preserve"> PAGE </w:instrText>
    </w:r>
    <w:r>
      <w:rPr>
        <w:rStyle w:val="PageNumber"/>
      </w:rPr>
      <w:fldChar w:fldCharType="separate"/>
    </w:r>
    <w:r w:rsidR="00DE1595">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5C3A15" w:rsidRDefault="00F03764" w:rsidP="00F03764">
    <w:pPr>
      <w:pStyle w:val="JuHeaderLandscape"/>
    </w:pPr>
    <w:r>
      <w:rPr>
        <w:rStyle w:val="PageNumber"/>
      </w:rPr>
      <w:fldChar w:fldCharType="begin"/>
    </w:r>
    <w:r>
      <w:rPr>
        <w:rStyle w:val="PageNumber"/>
      </w:rPr>
      <w:instrText xml:space="preserve"> PAGE </w:instrText>
    </w:r>
    <w:r>
      <w:rPr>
        <w:rStyle w:val="PageNumber"/>
      </w:rPr>
      <w:fldChar w:fldCharType="separate"/>
    </w:r>
    <w:r w:rsidR="00DE1595">
      <w:rPr>
        <w:rStyle w:val="PageNumber"/>
        <w:noProof/>
      </w:rPr>
      <w:t>24</w:t>
    </w:r>
    <w:r>
      <w:rPr>
        <w:rStyle w:val="PageNumber"/>
      </w:rPr>
      <w:fldChar w:fldCharType="end"/>
    </w:r>
    <w:r w:rsidRPr="004D0EC7">
      <w:tab/>
    </w:r>
    <w:r>
      <w:t>ALEKSEYEV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764" w:rsidRPr="00DE7D3F" w:rsidRDefault="00F03764" w:rsidP="00F03764">
    <w:pPr>
      <w:pStyle w:val="JuHeaderLandscape"/>
    </w:pPr>
    <w:r w:rsidRPr="00DE7D3F">
      <w:tab/>
    </w:r>
    <w:r>
      <w:t>ALEKSEYEV AND OTHERS v. RUSSIA</w:t>
    </w:r>
    <w:r w:rsidRPr="00DE7D3F">
      <w:t xml:space="preserve"> JUDGMENT</w:t>
    </w:r>
    <w:r w:rsidRPr="00DE7D3F">
      <w:tab/>
    </w:r>
    <w:r>
      <w:rPr>
        <w:rStyle w:val="PageNumber"/>
      </w:rPr>
      <w:fldChar w:fldCharType="begin"/>
    </w:r>
    <w:r>
      <w:rPr>
        <w:rStyle w:val="PageNumber"/>
      </w:rPr>
      <w:instrText xml:space="preserve"> PAGE </w:instrText>
    </w:r>
    <w:r>
      <w:rPr>
        <w:rStyle w:val="PageNumber"/>
      </w:rPr>
      <w:fldChar w:fldCharType="separate"/>
    </w:r>
    <w:r w:rsidR="00DE1595">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ED32FA"/>
    <w:multiLevelType w:val="hybridMultilevel"/>
    <w:tmpl w:val="A0A8DC84"/>
    <w:lvl w:ilvl="0" w:tplc="0809000F">
      <w:start w:val="1"/>
      <w:numFmt w:val="decimal"/>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1">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2">
    <w:nsid w:val="175C4D5D"/>
    <w:multiLevelType w:val="multilevel"/>
    <w:tmpl w:val="040C0023"/>
    <w:numStyleLink w:val="ArticleSection"/>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1"/>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3"/>
  </w:num>
  <w:num w:numId="6">
    <w:abstractNumId w:val="11"/>
  </w:num>
  <w:num w:numId="7">
    <w:abstractNumId w:val="23"/>
  </w:num>
  <w:num w:numId="8">
    <w:abstractNumId w:val="12"/>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6"/>
  </w:num>
  <w:num w:numId="31">
    <w:abstractNumId w:val="16"/>
  </w:num>
  <w:num w:numId="32">
    <w:abstractNumId w:val="16"/>
  </w:num>
  <w:num w:numId="33">
    <w:abstractNumId w:val="19"/>
  </w:num>
  <w:num w:numId="34">
    <w:abstractNumId w:val="14"/>
  </w:num>
  <w:num w:numId="35">
    <w:abstractNumId w:val="13"/>
  </w:num>
  <w:num w:numId="36">
    <w:abstractNumId w:val="20"/>
  </w:num>
  <w:num w:numId="37">
    <w:abstractNumId w:val="15"/>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76"/>
    <w:docVar w:name="EMM" w:val="0"/>
    <w:docVar w:name="NBEMMDOC" w:val="0"/>
  </w:docVars>
  <w:rsids>
    <w:rsidRoot w:val="00814026"/>
    <w:rsid w:val="00145959"/>
    <w:rsid w:val="001D4C11"/>
    <w:rsid w:val="002D4A2C"/>
    <w:rsid w:val="00337785"/>
    <w:rsid w:val="00425284"/>
    <w:rsid w:val="0048584C"/>
    <w:rsid w:val="00497FF8"/>
    <w:rsid w:val="004C1EA8"/>
    <w:rsid w:val="00555A1D"/>
    <w:rsid w:val="0069257B"/>
    <w:rsid w:val="007F018A"/>
    <w:rsid w:val="00814026"/>
    <w:rsid w:val="00860732"/>
    <w:rsid w:val="009522DD"/>
    <w:rsid w:val="00DE1595"/>
    <w:rsid w:val="00F02079"/>
    <w:rsid w:val="00F037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aliases w:val="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31"/>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aliases w:val="_Right"/>
    <w:basedOn w:val="Normal"/>
    <w:uiPriority w:val="30"/>
    <w:qFormat/>
    <w:rsid w:val="0039116D"/>
    <w:pPr>
      <w:tabs>
        <w:tab w:val="center" w:pos="6407"/>
      </w:tabs>
      <w:spacing w:before="720"/>
      <w:jc w:val="right"/>
    </w:pPr>
  </w:style>
  <w:style w:type="character" w:customStyle="1" w:styleId="JuITMark">
    <w:name w:val="Ju_ITMark"/>
    <w:basedOn w:val="DefaultParagraphFont"/>
    <w:uiPriority w:val="38"/>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4"/>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0"/>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31"/>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aliases w:val="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5260C-2E89-4A0E-AC25-C736DD8FCB99}"/>
</file>

<file path=customXml/itemProps2.xml><?xml version="1.0" encoding="utf-8"?>
<ds:datastoreItem xmlns:ds="http://schemas.openxmlformats.org/officeDocument/2006/customXml" ds:itemID="{1FE1D851-BE68-4A14-8D87-A3134107D4E7}"/>
</file>

<file path=customXml/itemProps3.xml><?xml version="1.0" encoding="utf-8"?>
<ds:datastoreItem xmlns:ds="http://schemas.openxmlformats.org/officeDocument/2006/customXml" ds:itemID="{79EAB053-1B75-47B7-BA9E-FAD5F93B3F98}"/>
</file>

<file path=customXml/itemProps4.xml><?xml version="1.0" encoding="utf-8"?>
<ds:datastoreItem xmlns:ds="http://schemas.openxmlformats.org/officeDocument/2006/customXml" ds:itemID="{70861B86-D898-47D4-BD6A-FCBC2BD373E2}"/>
</file>

<file path=docProps/app.xml><?xml version="1.0" encoding="utf-8"?>
<Properties xmlns="http://schemas.openxmlformats.org/officeDocument/2006/extended-properties" xmlns:vt="http://schemas.openxmlformats.org/officeDocument/2006/docPropsVTypes">
  <Template>Normal.dotm</Template>
  <TotalTime>0</TotalTime>
  <Pages>1</Pages>
  <Words>8015</Words>
  <Characters>45690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2020-01-16T08:50:00Z</dcterms:created>
  <dcterms:modified xsi:type="dcterms:W3CDTF">2020-01-16T08:50:00Z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26624/15</vt:lpwstr>
  </property>
  <property fmtid="{D5CDD505-2E9C-101B-9397-08002B2CF9AE}" pid="4" name="CASEID">
    <vt:lpwstr>1136982</vt:lpwstr>
  </property>
  <property fmtid="{D5CDD505-2E9C-101B-9397-08002B2CF9AE}" pid="5" name="ContentTypeId">
    <vt:lpwstr>0x010100558EB02BDB9E204AB350EDD385B68E10</vt:lpwstr>
  </property>
</Properties>
</file>