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E54" w:rsidP="00094E54" w:rsidRDefault="00094E54">
      <w:pPr>
        <w:jc w:val="center"/>
        <w:rPr>
          <w:color w:val="222222"/>
          <w:sz w:val="18"/>
          <w:szCs w:val="18"/>
          <w:lang w:val="fr-FR"/>
        </w:rPr>
      </w:pPr>
    </w:p>
    <w:p w:rsidRPr="00F63279" w:rsidR="00094E54" w:rsidP="00094E54" w:rsidRDefault="00094E54">
      <w:pPr>
        <w:jc w:val="center"/>
        <w:rPr>
          <w:color w:val="222222"/>
          <w:sz w:val="18"/>
          <w:szCs w:val="18"/>
        </w:rPr>
      </w:pPr>
      <w:r w:rsidRPr="00F63279">
        <w:rPr>
          <w:color w:val="222222"/>
          <w:sz w:val="18"/>
          <w:szCs w:val="18"/>
        </w:rPr>
        <w:t>Цей переклад підготовлений Радою Європи в межах Плану дій Ради Європи для України на 2018-2021 роки та фінансований за рахунок коштів на рівні Плану дій, наданих Естонією, Ірландією, Латвією, Литвою, Ліхтенштейном, Люксембургом, Нідерландами, Норвегією, Польщею, Румунією, Туреччиною, Угорщиною, Фінляндією, Чеською Республікою, Швейцарією, Швецією та Канадою.</w:t>
      </w:r>
    </w:p>
    <w:p w:rsidRPr="00F63279" w:rsidR="00094E54" w:rsidP="00094E54" w:rsidRDefault="00094E54">
      <w:pPr>
        <w:jc w:val="center"/>
        <w:rPr>
          <w:color w:val="222222"/>
          <w:sz w:val="18"/>
          <w:szCs w:val="18"/>
          <w:lang w:val="en-GB"/>
        </w:rPr>
      </w:pPr>
    </w:p>
    <w:p w:rsidRPr="00F63279" w:rsidR="00094E54" w:rsidP="00094E54" w:rsidRDefault="00094E54">
      <w:pPr>
        <w:jc w:val="center"/>
        <w:rPr>
          <w:sz w:val="18"/>
          <w:szCs w:val="18"/>
        </w:rPr>
      </w:pPr>
    </w:p>
    <w:p w:rsidRPr="00F63279" w:rsidR="00094E54" w:rsidP="00094E54" w:rsidRDefault="00094E54">
      <w:pPr>
        <w:jc w:val="center"/>
        <w:rPr>
          <w:sz w:val="18"/>
          <w:szCs w:val="18"/>
          <w:lang w:val="en-GB"/>
        </w:rPr>
      </w:pPr>
      <w:r w:rsidRPr="00F63279">
        <w:rPr>
          <w:iCs/>
          <w:sz w:val="18"/>
          <w:szCs w:val="18"/>
          <w:lang w:val="en-GB"/>
        </w:rPr>
        <w:t>This translation is produced by the Council of Europe within the framework of the Council of Europe Action Plan for Ukraine 2018-2021 and funded with Action Plan-level funds provided by the Czech Republic, Estonia, Finland, Hungary, Ireland, Latvia, Liechtenstein, Lithuania, Luxembourg, the Netherlands, Norway, Poland, Romania, Sweden, Switzerland, Turkey and Canada.</w:t>
      </w:r>
    </w:p>
    <w:p w:rsidRPr="000A5961" w:rsidR="00DC4033" w:rsidP="000A5961" w:rsidRDefault="00DC4033">
      <w:pPr>
        <w:jc w:val="center"/>
        <w:rPr>
          <w:rFonts w:ascii="Times New Roman" w:hAnsi="Times New Roman" w:cs="Times New Roman"/>
          <w:lang w:val="en-GB"/>
        </w:rPr>
      </w:pPr>
    </w:p>
    <w:p w:rsidRPr="000A5961" w:rsidR="00DC4033" w:rsidP="000A5961" w:rsidRDefault="00E349DD">
      <w:pPr>
        <w:tabs>
          <w:tab w:val="left" w:pos="5529"/>
        </w:tabs>
        <w:jc w:val="center"/>
        <w:rPr>
          <w:rFonts w:ascii="Times New Roman" w:hAnsi="Times New Roman" w:cs="Times New Roman"/>
        </w:rPr>
      </w:pPr>
      <w:r w:rsidRPr="000A5961">
        <w:rPr>
          <w:rFonts w:ascii="Times New Roman" w:hAnsi="Times New Roman" w:cs="Times New Roman"/>
        </w:rPr>
        <w:t>ВЕЛИКА ПАЛАТА</w:t>
      </w: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bookmarkStart w:name="_GoBack" w:id="0"/>
      <w:bookmarkEnd w:id="0"/>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0A5961" w:rsidP="000A5961" w:rsidRDefault="00E349DD">
      <w:pPr>
        <w:jc w:val="center"/>
        <w:rPr>
          <w:rFonts w:ascii="Times New Roman" w:hAnsi="Times New Roman" w:cs="Times New Roman"/>
          <w:b/>
        </w:rPr>
      </w:pPr>
      <w:bookmarkStart w:name="To" w:id="1"/>
      <w:r w:rsidRPr="000A5961">
        <w:rPr>
          <w:rFonts w:ascii="Times New Roman" w:hAnsi="Times New Roman" w:cs="Times New Roman"/>
          <w:b/>
        </w:rPr>
        <w:t>СПРАВА</w:t>
      </w:r>
      <w:r w:rsidRPr="000A5961" w:rsidR="00DC4033">
        <w:rPr>
          <w:rFonts w:ascii="Times New Roman" w:hAnsi="Times New Roman" w:cs="Times New Roman"/>
          <w:b/>
          <w:lang w:val="ru-RU"/>
        </w:rPr>
        <w:t xml:space="preserve"> </w:t>
      </w:r>
      <w:bookmarkEnd w:id="1"/>
      <w:r w:rsidRPr="000A5961" w:rsidR="005B2D7C">
        <w:rPr>
          <w:rFonts w:ascii="Times New Roman" w:hAnsi="Times New Roman" w:cs="Times New Roman"/>
          <w:b/>
          <w:lang w:val="en-GB"/>
        </w:rPr>
        <w:t>MOZER</w:t>
      </w:r>
      <w:r w:rsidRPr="000A5961" w:rsidR="005B2D7C">
        <w:rPr>
          <w:rFonts w:ascii="Times New Roman" w:hAnsi="Times New Roman" w:cs="Times New Roman"/>
          <w:b/>
          <w:lang w:val="ru-RU"/>
        </w:rPr>
        <w:t xml:space="preserve"> </w:t>
      </w:r>
      <w:r w:rsidRPr="000A5961">
        <w:rPr>
          <w:rFonts w:ascii="Times New Roman" w:hAnsi="Times New Roman" w:cs="Times New Roman"/>
          <w:b/>
        </w:rPr>
        <w:t>ПРОТИ РЕСПУБЛІКИ МОЛДОВА І РОСІЇ</w:t>
      </w: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i/>
          <w:lang w:val="ru-RU"/>
        </w:rPr>
      </w:pPr>
      <w:r w:rsidRPr="000A5961">
        <w:rPr>
          <w:rFonts w:ascii="Times New Roman" w:hAnsi="Times New Roman" w:cs="Times New Roman"/>
          <w:i/>
          <w:lang w:val="ru-RU"/>
        </w:rPr>
        <w:t>(</w:t>
      </w:r>
      <w:r w:rsidRPr="000A5961" w:rsidR="00E349DD">
        <w:rPr>
          <w:rFonts w:ascii="Times New Roman" w:hAnsi="Times New Roman" w:cs="Times New Roman"/>
          <w:i/>
        </w:rPr>
        <w:t>Заява №</w:t>
      </w:r>
      <w:r w:rsidRPr="000A5961">
        <w:rPr>
          <w:rFonts w:ascii="Times New Roman" w:hAnsi="Times New Roman" w:cs="Times New Roman"/>
          <w:i/>
          <w:lang w:val="ru-RU"/>
        </w:rPr>
        <w:t xml:space="preserve"> </w:t>
      </w:r>
      <w:r w:rsidRPr="000A5961" w:rsidR="005B2D7C">
        <w:rPr>
          <w:rFonts w:ascii="Times New Roman" w:hAnsi="Times New Roman" w:cs="Times New Roman"/>
          <w:i/>
          <w:lang w:val="ru-RU"/>
        </w:rPr>
        <w:t>11138/10</w:t>
      </w:r>
      <w:r w:rsidRPr="000A5961">
        <w:rPr>
          <w:rFonts w:ascii="Times New Roman" w:hAnsi="Times New Roman" w:cs="Times New Roman"/>
          <w:i/>
          <w:lang w:val="ru-RU"/>
        </w:rPr>
        <w:t>)</w:t>
      </w: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0A5961" w:rsidP="000A5961" w:rsidRDefault="00375837">
      <w:pPr>
        <w:jc w:val="center"/>
        <w:rPr>
          <w:szCs w:val="24"/>
          <w:lang w:val="ru-RU"/>
        </w:rPr>
      </w:pPr>
      <w:r w:rsidRPr="000A5961">
        <w:t>РІШЕННЯ</w:t>
      </w:r>
    </w:p>
    <w:p w:rsidRPr="000A5961" w:rsidR="00375837" w:rsidP="000A5961" w:rsidRDefault="00375837">
      <w:pPr>
        <w:jc w:val="center"/>
        <w:rPr>
          <w:szCs w:val="24"/>
          <w:lang w:val="ru-RU"/>
        </w:rPr>
      </w:pPr>
    </w:p>
    <w:p w:rsidRPr="000A5961" w:rsidR="00375837" w:rsidP="000A5961" w:rsidRDefault="00375837">
      <w:pPr>
        <w:jc w:val="center"/>
        <w:rPr>
          <w:szCs w:val="24"/>
          <w:lang w:val="ru-RU"/>
        </w:rPr>
      </w:pPr>
    </w:p>
    <w:p w:rsidRPr="000A5961" w:rsidR="00375837" w:rsidP="000A5961" w:rsidRDefault="00375837">
      <w:pPr>
        <w:jc w:val="center"/>
        <w:rPr>
          <w:szCs w:val="24"/>
          <w:lang w:val="ru-RU"/>
        </w:rPr>
      </w:pPr>
    </w:p>
    <w:p w:rsidRPr="000A5961" w:rsidR="00375837" w:rsidP="000A5961" w:rsidRDefault="00375837">
      <w:pPr>
        <w:jc w:val="center"/>
        <w:rPr>
          <w:szCs w:val="24"/>
          <w:lang w:val="ru-RU"/>
        </w:rPr>
      </w:pPr>
      <w:r w:rsidRPr="000A5961">
        <w:t>СТРАСБУРГ</w:t>
      </w:r>
    </w:p>
    <w:p w:rsidRPr="000A5961" w:rsidR="00DC4033" w:rsidP="000A5961" w:rsidRDefault="00DC4033">
      <w:pPr>
        <w:jc w:val="center"/>
        <w:rPr>
          <w:rFonts w:ascii="Times New Roman" w:hAnsi="Times New Roman" w:cs="Times New Roman"/>
          <w:lang w:val="ru-RU"/>
        </w:rPr>
      </w:pPr>
    </w:p>
    <w:p w:rsidRPr="000A5961" w:rsidR="00DC4033" w:rsidP="000A5961" w:rsidRDefault="005B2D7C">
      <w:pPr>
        <w:jc w:val="center"/>
        <w:rPr>
          <w:rFonts w:ascii="Times New Roman" w:hAnsi="Times New Roman" w:cs="Times New Roman"/>
        </w:rPr>
      </w:pPr>
      <w:r w:rsidRPr="000A5961">
        <w:rPr>
          <w:rFonts w:ascii="Times New Roman" w:hAnsi="Times New Roman" w:cs="Times New Roman"/>
          <w:lang w:val="ru-RU"/>
        </w:rPr>
        <w:t xml:space="preserve">23 </w:t>
      </w:r>
      <w:r w:rsidRPr="000A5961" w:rsidR="00E349DD">
        <w:rPr>
          <w:rFonts w:ascii="Times New Roman" w:hAnsi="Times New Roman" w:cs="Times New Roman"/>
        </w:rPr>
        <w:t>лютого</w:t>
      </w:r>
      <w:r w:rsidRPr="000A5961">
        <w:rPr>
          <w:rFonts w:ascii="Times New Roman" w:hAnsi="Times New Roman" w:cs="Times New Roman"/>
          <w:lang w:val="ru-RU"/>
        </w:rPr>
        <w:t xml:space="preserve"> 2016</w:t>
      </w:r>
      <w:r w:rsidRPr="000A5961" w:rsidR="00E349DD">
        <w:rPr>
          <w:rFonts w:ascii="Times New Roman" w:hAnsi="Times New Roman" w:cs="Times New Roman"/>
        </w:rPr>
        <w:t xml:space="preserve"> року</w:t>
      </w: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DC4033" w:rsidP="000A5961" w:rsidRDefault="00DC4033">
      <w:pPr>
        <w:jc w:val="center"/>
        <w:rPr>
          <w:rFonts w:ascii="Times New Roman" w:hAnsi="Times New Roman" w:cs="Times New Roman"/>
          <w:lang w:val="ru-RU"/>
        </w:rPr>
      </w:pPr>
    </w:p>
    <w:p w:rsidRPr="000A5961" w:rsidR="006B0F25" w:rsidP="00094E54" w:rsidRDefault="00E349DD">
      <w:pPr>
        <w:jc w:val="center"/>
        <w:rPr>
          <w:rFonts w:ascii="Times New Roman" w:hAnsi="Times New Roman" w:cs="Times New Roman"/>
          <w:i/>
          <w:sz w:val="22"/>
          <w:lang w:val="ru-RU"/>
        </w:rPr>
      </w:pPr>
      <w:r w:rsidRPr="000A5961">
        <w:rPr>
          <w:rFonts w:ascii="Times New Roman" w:hAnsi="Times New Roman" w:cs="Times New Roman"/>
          <w:i/>
          <w:sz w:val="22"/>
        </w:rPr>
        <w:t>Це рішення є остаточним, але до нього можуть бути внесені редакційні зміни</w:t>
      </w:r>
      <w:r w:rsidRPr="000A5961" w:rsidR="00DC4033">
        <w:rPr>
          <w:rFonts w:ascii="Times New Roman" w:hAnsi="Times New Roman" w:cs="Times New Roman"/>
          <w:i/>
          <w:sz w:val="22"/>
          <w:lang w:val="ru-RU"/>
        </w:rPr>
        <w:t>.</w:t>
      </w:r>
    </w:p>
    <w:p w:rsidRPr="000A5961" w:rsidR="00DC4033" w:rsidP="000A5961" w:rsidRDefault="00DC4033">
      <w:pPr>
        <w:rPr>
          <w:rFonts w:ascii="Times New Roman" w:hAnsi="Times New Roman" w:cs="Times New Roman"/>
          <w:sz w:val="22"/>
          <w:lang w:val="ru-RU"/>
        </w:rPr>
      </w:pPr>
    </w:p>
    <w:p w:rsidRPr="000A5961" w:rsidR="00BA6CFD" w:rsidP="000A5961" w:rsidRDefault="00BA6CFD">
      <w:pPr>
        <w:rPr>
          <w:rFonts w:ascii="Times New Roman" w:hAnsi="Times New Roman" w:cs="Times New Roman"/>
          <w:sz w:val="22"/>
          <w:lang w:val="ru-RU"/>
        </w:rPr>
        <w:sectPr w:rsidRPr="000A5961" w:rsidR="00BA6CFD" w:rsidSect="00094E54">
          <w:headerReference w:type="default" r:id="rId11"/>
          <w:footerReference w:type="default" r:id="rId12"/>
          <w:footnotePr>
            <w:numRestart w:val="eachSect"/>
          </w:footnotePr>
          <w:pgSz w:w="11906" w:h="16838" w:code="9"/>
          <w:pgMar w:top="1386" w:right="2274" w:bottom="2274" w:left="2274" w:header="1135" w:footer="720" w:gutter="0"/>
          <w:pgNumType w:start="1"/>
          <w:cols w:space="720"/>
          <w:noEndnote/>
        </w:sectPr>
      </w:pPr>
    </w:p>
    <w:p w:rsidRPr="000A5961" w:rsidR="00DC4033" w:rsidP="000A5961" w:rsidRDefault="00E349DD">
      <w:pPr>
        <w:pStyle w:val="JuCase"/>
        <w:rPr>
          <w:rFonts w:ascii="Times New Roman" w:hAnsi="Times New Roman" w:cs="Times New Roman"/>
          <w:lang w:val="ru-RU"/>
        </w:rPr>
      </w:pPr>
      <w:r w:rsidRPr="000A5961">
        <w:rPr>
          <w:rFonts w:ascii="Times New Roman" w:hAnsi="Times New Roman" w:cs="Times New Roman"/>
        </w:rPr>
        <w:t>У справі</w:t>
      </w:r>
      <w:r w:rsidRPr="000A5961" w:rsidR="00DC4033">
        <w:rPr>
          <w:rFonts w:ascii="Times New Roman" w:hAnsi="Times New Roman" w:cs="Times New Roman"/>
          <w:lang w:val="ru-RU"/>
        </w:rPr>
        <w:t xml:space="preserve"> </w:t>
      </w:r>
      <w:r w:rsidRPr="000A5961" w:rsidR="005B2D7C">
        <w:rPr>
          <w:rFonts w:ascii="Times New Roman" w:hAnsi="Times New Roman" w:cs="Times New Roman"/>
          <w:lang w:val="en-GB"/>
        </w:rPr>
        <w:t>Mozer</w:t>
      </w:r>
      <w:r w:rsidRPr="000A5961" w:rsidR="005B2D7C">
        <w:rPr>
          <w:rFonts w:ascii="Times New Roman" w:hAnsi="Times New Roman" w:cs="Times New Roman"/>
          <w:lang w:val="ru-RU"/>
        </w:rPr>
        <w:t xml:space="preserve"> </w:t>
      </w:r>
      <w:r w:rsidRPr="000A5961">
        <w:rPr>
          <w:rFonts w:ascii="Times New Roman" w:hAnsi="Times New Roman" w:cs="Times New Roman"/>
        </w:rPr>
        <w:t>проти Республіки Молдова і Росії</w:t>
      </w:r>
      <w:r w:rsidRPr="000A5961" w:rsidR="00DC4033">
        <w:rPr>
          <w:rFonts w:ascii="Times New Roman" w:hAnsi="Times New Roman" w:cs="Times New Roman"/>
          <w:lang w:val="ru-RU"/>
        </w:rPr>
        <w:t>,</w:t>
      </w:r>
    </w:p>
    <w:p w:rsidRPr="000A5961" w:rsidR="004200CB" w:rsidP="000A5961" w:rsidRDefault="00A004D1">
      <w:pPr>
        <w:ind w:firstLine="284"/>
        <w:rPr>
          <w:lang w:val="ru-RU"/>
        </w:rPr>
      </w:pPr>
      <w:r w:rsidRPr="000A5961">
        <w:t>Європейський суд з прав людини на засіданні Великої Палати у складі</w:t>
      </w:r>
      <w:r w:rsidRPr="000A5961" w:rsidR="004200CB">
        <w:rPr>
          <w:lang w:val="ru-RU"/>
        </w:rPr>
        <w:t>:</w:t>
      </w:r>
    </w:p>
    <w:p w:rsidRPr="000A5961" w:rsidR="004200CB" w:rsidP="000A5961" w:rsidRDefault="004200CB">
      <w:pPr>
        <w:tabs>
          <w:tab w:val="left" w:pos="567"/>
          <w:tab w:val="left" w:pos="1134"/>
        </w:tabs>
        <w:jc w:val="left"/>
        <w:rPr>
          <w:lang w:val="ru-RU" w:eastAsia="fr-FR"/>
        </w:rPr>
      </w:pPr>
      <w:r w:rsidRPr="000A5961">
        <w:rPr>
          <w:lang w:val="ru-RU" w:eastAsia="fr-FR"/>
        </w:rPr>
        <w:tab/>
      </w:r>
      <w:r w:rsidRPr="000A5961" w:rsidR="00455B2F">
        <w:rPr>
          <w:lang w:val="ru-RU" w:eastAsia="fr-FR"/>
        </w:rPr>
        <w:t>Ґвідо Раймонді (</w:t>
      </w:r>
      <w:r w:rsidRPr="000A5961">
        <w:rPr>
          <w:lang w:val="en-GB" w:eastAsia="fr-FR"/>
        </w:rPr>
        <w:t>Guido</w:t>
      </w:r>
      <w:r w:rsidRPr="000A5961">
        <w:rPr>
          <w:lang w:val="ru-RU" w:eastAsia="fr-FR"/>
        </w:rPr>
        <w:t xml:space="preserve"> </w:t>
      </w:r>
      <w:r w:rsidRPr="000A5961">
        <w:rPr>
          <w:lang w:val="en-GB" w:eastAsia="fr-FR"/>
        </w:rPr>
        <w:t>Raimondi</w:t>
      </w:r>
      <w:r w:rsidRPr="000A5961" w:rsidR="00455B2F">
        <w:rPr>
          <w:lang w:eastAsia="fr-FR"/>
        </w:rPr>
        <w:t>)</w:t>
      </w:r>
      <w:r w:rsidRPr="000A5961">
        <w:rPr>
          <w:lang w:val="ru-RU" w:eastAsia="fr-FR"/>
        </w:rPr>
        <w:t>,</w:t>
      </w:r>
      <w:r w:rsidRPr="000A5961">
        <w:rPr>
          <w:i/>
          <w:lang w:val="ru-RU" w:eastAsia="fr-FR"/>
        </w:rPr>
        <w:t xml:space="preserve"> </w:t>
      </w:r>
      <w:r w:rsidRPr="000A5961" w:rsidR="00A004D1">
        <w:rPr>
          <w:i/>
        </w:rPr>
        <w:t>Голова</w:t>
      </w:r>
      <w:r w:rsidRPr="000A5961">
        <w:rPr>
          <w:i/>
          <w:lang w:val="ru-RU" w:eastAsia="fr-FR"/>
        </w:rPr>
        <w:t>,</w:t>
      </w:r>
      <w:r w:rsidRPr="000A5961">
        <w:rPr>
          <w:i/>
          <w:lang w:val="ru-RU" w:eastAsia="fr-FR"/>
        </w:rPr>
        <w:br/>
      </w:r>
      <w:r w:rsidRPr="000A5961">
        <w:rPr>
          <w:lang w:val="ru-RU" w:eastAsia="fr-FR"/>
        </w:rPr>
        <w:tab/>
      </w:r>
      <w:r w:rsidRPr="000A5961" w:rsidR="00A004D1">
        <w:t>Д. Ш</w:t>
      </w:r>
      <w:r w:rsidRPr="000A5961" w:rsidR="00E349DD">
        <w:t>пільман</w:t>
      </w:r>
      <w:r w:rsidRPr="000A5961" w:rsidR="00A004D1">
        <w:t xml:space="preserve"> (D.</w:t>
      </w:r>
      <w:r w:rsidRPr="000A5961" w:rsidR="007E2F6F">
        <w:rPr>
          <w:lang w:val="ru-RU"/>
        </w:rPr>
        <w:t xml:space="preserve"> </w:t>
      </w:r>
      <w:r w:rsidRPr="000A5961" w:rsidR="007E2F6F">
        <w:rPr>
          <w:lang w:val="fr-FR"/>
        </w:rPr>
        <w:t>Spielmann</w:t>
      </w:r>
      <w:r w:rsidRPr="000A5961" w:rsidR="00A004D1">
        <w:rPr>
          <w:rStyle w:val="JuNames0"/>
        </w:rPr>
        <w:t>),</w:t>
      </w:r>
      <w:r w:rsidRPr="000A5961">
        <w:rPr>
          <w:i/>
          <w:lang w:val="ru-RU" w:eastAsia="fr-FR"/>
        </w:rPr>
        <w:br/>
      </w:r>
      <w:r w:rsidRPr="000A5961" w:rsidR="00AD4192">
        <w:rPr>
          <w:lang w:val="ru-RU" w:eastAsia="fr-FR"/>
        </w:rPr>
        <w:tab/>
      </w:r>
      <w:r w:rsidRPr="000A5961" w:rsidR="00455B2F">
        <w:rPr>
          <w:lang w:val="ru-RU" w:eastAsia="fr-FR"/>
        </w:rPr>
        <w:t>Ишил Каракаш (</w:t>
      </w:r>
      <w:r w:rsidRPr="000A5961" w:rsidR="00AD4192">
        <w:rPr>
          <w:lang w:val="en-GB" w:eastAsia="fr-FR"/>
        </w:rPr>
        <w:t>I</w:t>
      </w:r>
      <w:r w:rsidRPr="000A5961" w:rsidR="00AD4192">
        <w:rPr>
          <w:lang w:val="ru-RU" w:eastAsia="fr-FR"/>
        </w:rPr>
        <w:t>şı</w:t>
      </w:r>
      <w:r w:rsidRPr="000A5961" w:rsidR="00AD4192">
        <w:rPr>
          <w:lang w:val="en-GB" w:eastAsia="fr-FR"/>
        </w:rPr>
        <w:t>l</w:t>
      </w:r>
      <w:r w:rsidRPr="000A5961" w:rsidR="00AD4192">
        <w:rPr>
          <w:lang w:val="ru-RU" w:eastAsia="fr-FR"/>
        </w:rPr>
        <w:t xml:space="preserve"> </w:t>
      </w:r>
      <w:r w:rsidRPr="000A5961" w:rsidR="00AD4192">
        <w:rPr>
          <w:lang w:val="en-GB" w:eastAsia="fr-FR"/>
        </w:rPr>
        <w:t>Karaka</w:t>
      </w:r>
      <w:r w:rsidRPr="000A5961" w:rsidR="00AD4192">
        <w:rPr>
          <w:lang w:val="ru-RU" w:eastAsia="fr-FR"/>
        </w:rPr>
        <w:t>ş</w:t>
      </w:r>
      <w:r w:rsidRPr="000A5961" w:rsidR="00455B2F">
        <w:rPr>
          <w:lang w:val="ru-RU" w:eastAsia="fr-FR"/>
        </w:rPr>
        <w:t>)</w:t>
      </w:r>
      <w:r w:rsidRPr="000A5961">
        <w:rPr>
          <w:lang w:val="ru-RU" w:eastAsia="fr-FR"/>
        </w:rPr>
        <w:t>,</w:t>
      </w:r>
      <w:r w:rsidRPr="000A5961">
        <w:rPr>
          <w:i/>
          <w:lang w:val="ru-RU" w:eastAsia="fr-FR"/>
        </w:rPr>
        <w:br/>
      </w:r>
      <w:r w:rsidRPr="000A5961">
        <w:rPr>
          <w:lang w:val="ru-RU" w:eastAsia="fr-FR"/>
        </w:rPr>
        <w:tab/>
      </w:r>
      <w:r w:rsidRPr="000A5961" w:rsidR="00A004D1">
        <w:t>Ж. К</w:t>
      </w:r>
      <w:r w:rsidRPr="000A5961" w:rsidR="00455B2F">
        <w:t>асадеваль</w:t>
      </w:r>
      <w:r w:rsidRPr="000A5961" w:rsidR="00A004D1">
        <w:t xml:space="preserve"> (J. </w:t>
      </w:r>
      <w:r w:rsidRPr="000A5961" w:rsidR="007E2F6F">
        <w:rPr>
          <w:lang w:val="fr-FR"/>
        </w:rPr>
        <w:t>Casadevall</w:t>
      </w:r>
      <w:r w:rsidRPr="000A5961" w:rsidR="00A004D1">
        <w:rPr>
          <w:rStyle w:val="JuNames0"/>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Луіс Лопез Ґерра (</w:t>
      </w:r>
      <w:r w:rsidRPr="000A5961">
        <w:rPr>
          <w:lang w:eastAsia="fr-FR"/>
        </w:rPr>
        <w:t>Luis</w:t>
      </w:r>
      <w:r w:rsidRPr="000A5961">
        <w:rPr>
          <w:lang w:val="ru-RU" w:eastAsia="fr-FR"/>
        </w:rPr>
        <w:t xml:space="preserve"> </w:t>
      </w:r>
      <w:r w:rsidRPr="000A5961">
        <w:rPr>
          <w:lang w:eastAsia="fr-FR"/>
        </w:rPr>
        <w:t>L</w:t>
      </w:r>
      <w:r w:rsidRPr="000A5961">
        <w:rPr>
          <w:lang w:val="ru-RU" w:eastAsia="fr-FR"/>
        </w:rPr>
        <w:t>ó</w:t>
      </w:r>
      <w:r w:rsidRPr="000A5961">
        <w:rPr>
          <w:lang w:eastAsia="fr-FR"/>
        </w:rPr>
        <w:t>pez</w:t>
      </w:r>
      <w:r w:rsidRPr="000A5961">
        <w:rPr>
          <w:lang w:val="ru-RU" w:eastAsia="fr-FR"/>
        </w:rPr>
        <w:t xml:space="preserve"> </w:t>
      </w:r>
      <w:r w:rsidRPr="000A5961">
        <w:rPr>
          <w:lang w:eastAsia="fr-FR"/>
        </w:rPr>
        <w:t>Guerra</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Марк Віллігер (</w:t>
      </w:r>
      <w:r w:rsidRPr="000A5961">
        <w:rPr>
          <w:lang w:val="en-GB" w:eastAsia="fr-FR"/>
        </w:rPr>
        <w:t>Mark</w:t>
      </w:r>
      <w:r w:rsidRPr="000A5961">
        <w:rPr>
          <w:lang w:val="ru-RU" w:eastAsia="fr-FR"/>
        </w:rPr>
        <w:t xml:space="preserve"> </w:t>
      </w:r>
      <w:r w:rsidRPr="000A5961">
        <w:rPr>
          <w:lang w:val="en-GB" w:eastAsia="fr-FR"/>
        </w:rPr>
        <w:t>Villiger</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Ян Шікута (</w:t>
      </w:r>
      <w:r w:rsidRPr="000A5961">
        <w:rPr>
          <w:lang w:val="en-GB" w:eastAsia="fr-FR"/>
        </w:rPr>
        <w:t>J</w:t>
      </w:r>
      <w:r w:rsidRPr="000A5961">
        <w:rPr>
          <w:lang w:val="ru-RU" w:eastAsia="fr-FR"/>
        </w:rPr>
        <w:t>á</w:t>
      </w:r>
      <w:r w:rsidRPr="000A5961">
        <w:rPr>
          <w:lang w:val="en-GB" w:eastAsia="fr-FR"/>
        </w:rPr>
        <w:t>n</w:t>
      </w:r>
      <w:r w:rsidRPr="000A5961">
        <w:rPr>
          <w:lang w:val="ru-RU" w:eastAsia="fr-FR"/>
        </w:rPr>
        <w:t xml:space="preserve"> Š</w:t>
      </w:r>
      <w:r w:rsidRPr="000A5961">
        <w:rPr>
          <w:lang w:val="en-GB" w:eastAsia="fr-FR"/>
        </w:rPr>
        <w:t>ikuta</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Ґеорґе Ніколау (</w:t>
      </w:r>
      <w:r w:rsidRPr="000A5961">
        <w:rPr>
          <w:lang w:val="en-GB" w:eastAsia="fr-FR"/>
        </w:rPr>
        <w:t>George</w:t>
      </w:r>
      <w:r w:rsidRPr="000A5961">
        <w:rPr>
          <w:lang w:val="ru-RU" w:eastAsia="fr-FR"/>
        </w:rPr>
        <w:t xml:space="preserve"> </w:t>
      </w:r>
      <w:r w:rsidRPr="000A5961">
        <w:rPr>
          <w:lang w:val="en-GB" w:eastAsia="fr-FR"/>
        </w:rPr>
        <w:t>Nicolaou</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Небойша Вучінічь (</w:t>
      </w:r>
      <w:r w:rsidRPr="000A5961">
        <w:rPr>
          <w:lang w:val="en-GB" w:eastAsia="fr-FR"/>
        </w:rPr>
        <w:t>Neboj</w:t>
      </w:r>
      <w:r w:rsidRPr="000A5961">
        <w:rPr>
          <w:lang w:val="ru-RU" w:eastAsia="fr-FR"/>
        </w:rPr>
        <w:t>š</w:t>
      </w:r>
      <w:r w:rsidRPr="000A5961">
        <w:rPr>
          <w:lang w:val="en-GB" w:eastAsia="fr-FR"/>
        </w:rPr>
        <w:t>a</w:t>
      </w:r>
      <w:r w:rsidRPr="000A5961">
        <w:rPr>
          <w:lang w:val="ru-RU" w:eastAsia="fr-FR"/>
        </w:rPr>
        <w:t xml:space="preserve"> </w:t>
      </w:r>
      <w:r w:rsidRPr="000A5961">
        <w:rPr>
          <w:lang w:val="en-GB" w:eastAsia="fr-FR"/>
        </w:rPr>
        <w:t>Vu</w:t>
      </w:r>
      <w:r w:rsidRPr="000A5961">
        <w:rPr>
          <w:lang w:val="ru-RU" w:eastAsia="fr-FR"/>
        </w:rPr>
        <w:t>č</w:t>
      </w:r>
      <w:r w:rsidRPr="000A5961">
        <w:rPr>
          <w:lang w:val="en-GB" w:eastAsia="fr-FR"/>
        </w:rPr>
        <w:t>ini</w:t>
      </w:r>
      <w:r w:rsidRPr="000A5961">
        <w:rPr>
          <w:lang w:val="ru-RU" w:eastAsia="fr-FR"/>
        </w:rPr>
        <w:t>ć</w:t>
      </w:r>
      <w:r w:rsidRPr="000A5961" w:rsidR="00455B2F">
        <w:rPr>
          <w:lang w:val="ru-RU"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Крістіна Пардалос (</w:t>
      </w:r>
      <w:r w:rsidRPr="000A5961">
        <w:rPr>
          <w:lang w:val="en-GB" w:eastAsia="fr-FR"/>
        </w:rPr>
        <w:t>Kristina</w:t>
      </w:r>
      <w:r w:rsidRPr="000A5961">
        <w:rPr>
          <w:lang w:val="ru-RU" w:eastAsia="fr-FR"/>
        </w:rPr>
        <w:t xml:space="preserve"> </w:t>
      </w:r>
      <w:r w:rsidRPr="000A5961">
        <w:rPr>
          <w:lang w:val="en-GB" w:eastAsia="fr-FR"/>
        </w:rPr>
        <w:t>Pardalos</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Ерік Мьозе (</w:t>
      </w:r>
      <w:r w:rsidRPr="000A5961">
        <w:rPr>
          <w:lang w:val="en-GB" w:eastAsia="fr-FR"/>
        </w:rPr>
        <w:t>Erik</w:t>
      </w:r>
      <w:r w:rsidRPr="000A5961">
        <w:rPr>
          <w:lang w:val="ru-RU" w:eastAsia="fr-FR"/>
        </w:rPr>
        <w:t xml:space="preserve"> </w:t>
      </w:r>
      <w:r w:rsidRPr="000A5961">
        <w:rPr>
          <w:lang w:val="en-GB" w:eastAsia="fr-FR"/>
        </w:rPr>
        <w:t>M</w:t>
      </w:r>
      <w:r w:rsidRPr="000A5961">
        <w:rPr>
          <w:lang w:val="ru-RU" w:eastAsia="fr-FR"/>
        </w:rPr>
        <w:t>ø</w:t>
      </w:r>
      <w:r w:rsidRPr="000A5961">
        <w:rPr>
          <w:lang w:val="en-GB" w:eastAsia="fr-FR"/>
        </w:rPr>
        <w:t>se</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Поль Леман (</w:t>
      </w:r>
      <w:r w:rsidRPr="000A5961">
        <w:rPr>
          <w:lang w:val="en-GB" w:eastAsia="fr-FR"/>
        </w:rPr>
        <w:t>Paul</w:t>
      </w:r>
      <w:r w:rsidRPr="000A5961">
        <w:rPr>
          <w:lang w:val="ru-RU" w:eastAsia="fr-FR"/>
        </w:rPr>
        <w:t xml:space="preserve"> </w:t>
      </w:r>
      <w:r w:rsidRPr="000A5961">
        <w:rPr>
          <w:lang w:val="en-GB" w:eastAsia="fr-FR"/>
        </w:rPr>
        <w:t>Lemmens</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Пол Махоні (</w:t>
      </w:r>
      <w:r w:rsidRPr="000A5961">
        <w:rPr>
          <w:lang w:val="en-GB" w:eastAsia="fr-FR"/>
        </w:rPr>
        <w:t>Paul</w:t>
      </w:r>
      <w:r w:rsidRPr="000A5961">
        <w:rPr>
          <w:lang w:val="ru-RU" w:eastAsia="fr-FR"/>
        </w:rPr>
        <w:t xml:space="preserve"> </w:t>
      </w:r>
      <w:r w:rsidRPr="000A5961">
        <w:rPr>
          <w:lang w:val="en-GB" w:eastAsia="fr-FR"/>
        </w:rPr>
        <w:t>Mahoney</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Йоханес Сілвіс (</w:t>
      </w:r>
      <w:r w:rsidRPr="000A5961">
        <w:rPr>
          <w:lang w:val="en-GB" w:eastAsia="fr-FR"/>
        </w:rPr>
        <w:t>Johannes</w:t>
      </w:r>
      <w:r w:rsidRPr="000A5961">
        <w:rPr>
          <w:lang w:val="ru-RU" w:eastAsia="fr-FR"/>
        </w:rPr>
        <w:t xml:space="preserve"> </w:t>
      </w:r>
      <w:r w:rsidRPr="000A5961">
        <w:rPr>
          <w:lang w:val="en-GB" w:eastAsia="fr-FR"/>
        </w:rPr>
        <w:t>Silvis</w:t>
      </w:r>
      <w:r w:rsidRPr="000A5961" w:rsidR="00455B2F">
        <w:rPr>
          <w:lang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Ксенія Турковічь (</w:t>
      </w:r>
      <w:r w:rsidRPr="000A5961">
        <w:rPr>
          <w:lang w:val="en-GB" w:eastAsia="fr-FR"/>
        </w:rPr>
        <w:t>Ksenija</w:t>
      </w:r>
      <w:r w:rsidRPr="000A5961">
        <w:rPr>
          <w:lang w:val="ru-RU" w:eastAsia="fr-FR"/>
        </w:rPr>
        <w:t xml:space="preserve"> </w:t>
      </w:r>
      <w:r w:rsidRPr="000A5961">
        <w:rPr>
          <w:lang w:val="en-GB" w:eastAsia="fr-FR"/>
        </w:rPr>
        <w:t>Turkovi</w:t>
      </w:r>
      <w:r w:rsidRPr="000A5961">
        <w:rPr>
          <w:lang w:val="ru-RU" w:eastAsia="fr-FR"/>
        </w:rPr>
        <w:t>ć</w:t>
      </w:r>
      <w:r w:rsidRPr="000A5961" w:rsidR="00455B2F">
        <w:rPr>
          <w:lang w:val="ru-RU" w:eastAsia="fr-FR"/>
        </w:rPr>
        <w:t>)</w:t>
      </w:r>
      <w:r w:rsidRPr="000A5961">
        <w:rPr>
          <w:lang w:val="ru-RU" w:eastAsia="fr-FR"/>
        </w:rPr>
        <w:t>,</w:t>
      </w:r>
      <w:r w:rsidRPr="000A5961">
        <w:rPr>
          <w:i/>
          <w:lang w:val="ru-RU" w:eastAsia="fr-FR"/>
        </w:rPr>
        <w:br/>
      </w:r>
      <w:r w:rsidRPr="000A5961">
        <w:rPr>
          <w:lang w:val="ru-RU" w:eastAsia="fr-FR"/>
        </w:rPr>
        <w:tab/>
      </w:r>
      <w:r w:rsidRPr="000A5961" w:rsidR="00455B2F">
        <w:rPr>
          <w:lang w:val="ru-RU" w:eastAsia="fr-FR"/>
        </w:rPr>
        <w:t>Дмітрій Дєдов (</w:t>
      </w:r>
      <w:r w:rsidRPr="000A5961">
        <w:rPr>
          <w:lang w:val="en-GB" w:eastAsia="fr-FR"/>
        </w:rPr>
        <w:t>Dmitry</w:t>
      </w:r>
      <w:r w:rsidRPr="000A5961">
        <w:rPr>
          <w:lang w:val="ru-RU" w:eastAsia="fr-FR"/>
        </w:rPr>
        <w:t xml:space="preserve"> </w:t>
      </w:r>
      <w:r w:rsidRPr="000A5961">
        <w:rPr>
          <w:lang w:val="en-GB" w:eastAsia="fr-FR"/>
        </w:rPr>
        <w:t>Dedov</w:t>
      </w:r>
      <w:r w:rsidRPr="000A5961" w:rsidR="00455B2F">
        <w:rPr>
          <w:lang w:eastAsia="fr-FR"/>
        </w:rPr>
        <w:t>)</w:t>
      </w:r>
      <w:r w:rsidRPr="000A5961">
        <w:rPr>
          <w:lang w:val="ru-RU" w:eastAsia="fr-FR"/>
        </w:rPr>
        <w:t>,</w:t>
      </w:r>
      <w:r w:rsidRPr="000A5961">
        <w:rPr>
          <w:i/>
          <w:lang w:val="ru-RU" w:eastAsia="fr-FR"/>
        </w:rPr>
        <w:t xml:space="preserve"> </w:t>
      </w:r>
      <w:r w:rsidRPr="000A5961" w:rsidR="00A004D1">
        <w:rPr>
          <w:i/>
        </w:rPr>
        <w:t>судді</w:t>
      </w:r>
      <w:r w:rsidRPr="000A5961">
        <w:rPr>
          <w:i/>
          <w:lang w:val="ru-RU" w:eastAsia="fr-FR"/>
        </w:rPr>
        <w:t>,</w:t>
      </w:r>
      <w:r w:rsidRPr="000A5961">
        <w:rPr>
          <w:i/>
          <w:lang w:val="ru-RU" w:eastAsia="fr-FR"/>
        </w:rPr>
        <w:br/>
      </w:r>
      <w:r w:rsidRPr="000A5961">
        <w:rPr>
          <w:lang w:val="ru-RU" w:eastAsia="fr-FR"/>
        </w:rPr>
        <w:tab/>
      </w:r>
      <w:r w:rsidRPr="000A5961" w:rsidR="00455B2F">
        <w:rPr>
          <w:lang w:val="ru-RU" w:eastAsia="fr-FR"/>
        </w:rPr>
        <w:t>Міхай Поалелунж (</w:t>
      </w:r>
      <w:r w:rsidRPr="000A5961">
        <w:rPr>
          <w:lang w:val="en-GB" w:eastAsia="fr-FR"/>
        </w:rPr>
        <w:t>Mihai</w:t>
      </w:r>
      <w:r w:rsidRPr="000A5961">
        <w:rPr>
          <w:lang w:val="ru-RU" w:eastAsia="fr-FR"/>
        </w:rPr>
        <w:t xml:space="preserve"> </w:t>
      </w:r>
      <w:r w:rsidRPr="000A5961">
        <w:rPr>
          <w:lang w:val="en-GB" w:eastAsia="fr-FR"/>
        </w:rPr>
        <w:t>Poalelungi</w:t>
      </w:r>
      <w:r w:rsidRPr="000A5961" w:rsidR="007E2F6F">
        <w:rPr>
          <w:lang w:eastAsia="fr-FR"/>
        </w:rPr>
        <w:t>)</w:t>
      </w:r>
      <w:r w:rsidRPr="000A5961">
        <w:rPr>
          <w:lang w:val="ru-RU" w:eastAsia="fr-FR"/>
        </w:rPr>
        <w:t>,</w:t>
      </w:r>
      <w:r w:rsidRPr="000A5961" w:rsidR="007E2F6F">
        <w:rPr>
          <w:lang w:val="ru-RU" w:eastAsia="fr-FR"/>
        </w:rPr>
        <w:t xml:space="preserve"> суддя</w:t>
      </w:r>
      <w:r w:rsidRPr="000A5961">
        <w:rPr>
          <w:i/>
          <w:lang w:val="ru-RU" w:eastAsia="fr-FR"/>
        </w:rPr>
        <w:t xml:space="preserve"> </w:t>
      </w:r>
      <w:r w:rsidRPr="000A5961">
        <w:rPr>
          <w:lang w:val="en-GB" w:eastAsia="fr-FR"/>
        </w:rPr>
        <w:t>ad</w:t>
      </w:r>
      <w:r w:rsidRPr="000A5961">
        <w:rPr>
          <w:lang w:val="ru-RU" w:eastAsia="fr-FR"/>
        </w:rPr>
        <w:t xml:space="preserve"> </w:t>
      </w:r>
      <w:r w:rsidRPr="000A5961">
        <w:rPr>
          <w:lang w:val="en-GB" w:eastAsia="fr-FR"/>
        </w:rPr>
        <w:t>hoc</w:t>
      </w:r>
      <w:r w:rsidRPr="000A5961">
        <w:rPr>
          <w:i/>
          <w:lang w:val="ru-RU" w:eastAsia="fr-FR"/>
        </w:rPr>
        <w:t>,</w:t>
      </w:r>
      <w:r w:rsidRPr="000A5961">
        <w:rPr>
          <w:lang w:val="ru-RU" w:eastAsia="fr-FR"/>
        </w:rPr>
        <w:tab/>
      </w:r>
      <w:r w:rsidRPr="000A5961">
        <w:rPr>
          <w:szCs w:val="24"/>
          <w:lang w:val="ru-RU" w:eastAsia="fr-FR"/>
        </w:rPr>
        <w:br/>
      </w:r>
      <w:r w:rsidRPr="000A5961" w:rsidR="007E2F6F">
        <w:rPr>
          <w:lang w:eastAsia="fr-FR"/>
        </w:rPr>
        <w:t>і Сьорен Пребенсен (</w:t>
      </w:r>
      <w:r w:rsidRPr="000A5961">
        <w:rPr>
          <w:lang w:eastAsia="fr-FR"/>
        </w:rPr>
        <w:t>S</w:t>
      </w:r>
      <w:r w:rsidRPr="000A5961">
        <w:rPr>
          <w:lang w:val="ru-RU" w:eastAsia="fr-FR"/>
        </w:rPr>
        <w:t>ø</w:t>
      </w:r>
      <w:r w:rsidRPr="000A5961">
        <w:rPr>
          <w:lang w:eastAsia="fr-FR"/>
        </w:rPr>
        <w:t>ren</w:t>
      </w:r>
      <w:r w:rsidRPr="000A5961">
        <w:rPr>
          <w:lang w:val="ru-RU" w:eastAsia="fr-FR"/>
        </w:rPr>
        <w:t xml:space="preserve"> </w:t>
      </w:r>
      <w:r w:rsidRPr="000A5961">
        <w:rPr>
          <w:lang w:eastAsia="fr-FR"/>
        </w:rPr>
        <w:t>Prebensen</w:t>
      </w:r>
      <w:r w:rsidRPr="000A5961" w:rsidR="007E2F6F">
        <w:rPr>
          <w:lang w:eastAsia="fr-FR"/>
        </w:rPr>
        <w:t>)</w:t>
      </w:r>
      <w:r w:rsidRPr="000A5961">
        <w:rPr>
          <w:lang w:val="ru-RU" w:eastAsia="fr-FR"/>
        </w:rPr>
        <w:t xml:space="preserve">, </w:t>
      </w:r>
      <w:r w:rsidRPr="000A5961" w:rsidR="00A004D1">
        <w:rPr>
          <w:rStyle w:val="JuJudgesChar"/>
          <w:i/>
        </w:rPr>
        <w:t>заступник секретаря</w:t>
      </w:r>
      <w:r w:rsidRPr="000A5961" w:rsidR="00A004D1">
        <w:rPr>
          <w:i/>
        </w:rPr>
        <w:t xml:space="preserve"> Великої Палати</w:t>
      </w:r>
      <w:r w:rsidRPr="000A5961">
        <w:rPr>
          <w:lang w:val="ru-RU" w:eastAsia="fr-FR"/>
        </w:rPr>
        <w:t>,</w:t>
      </w:r>
    </w:p>
    <w:p w:rsidRPr="000A5961" w:rsidR="00A004D1" w:rsidP="000A5961" w:rsidRDefault="00A004D1">
      <w:pPr>
        <w:pStyle w:val="ECHRPara"/>
        <w:rPr>
          <w:lang w:val="ru-RU"/>
        </w:rPr>
      </w:pPr>
      <w:r w:rsidRPr="000A5961">
        <w:t>Розглянувши справу на засіданнях</w:t>
      </w:r>
      <w:r w:rsidRPr="000A5961">
        <w:rPr>
          <w:lang w:val="ru-RU"/>
        </w:rPr>
        <w:t xml:space="preserve"> </w:t>
      </w:r>
      <w:r w:rsidRPr="000A5961" w:rsidR="004200CB">
        <w:rPr>
          <w:lang w:val="ru-RU"/>
        </w:rPr>
        <w:t xml:space="preserve">4 </w:t>
      </w:r>
      <w:r w:rsidRPr="000A5961" w:rsidR="007E2F6F">
        <w:t>лютого</w:t>
      </w:r>
      <w:r w:rsidRPr="000A5961" w:rsidR="004200CB">
        <w:rPr>
          <w:lang w:val="ru-RU"/>
        </w:rPr>
        <w:t xml:space="preserve"> 2015 </w:t>
      </w:r>
      <w:r w:rsidRPr="000A5961" w:rsidR="007E2F6F">
        <w:t>року і</w:t>
      </w:r>
      <w:r w:rsidRPr="000A5961" w:rsidR="004200CB">
        <w:rPr>
          <w:lang w:val="ru-RU"/>
        </w:rPr>
        <w:t xml:space="preserve"> 7 </w:t>
      </w:r>
      <w:r w:rsidRPr="000A5961" w:rsidR="007E2F6F">
        <w:t>грудня</w:t>
      </w:r>
      <w:r w:rsidRPr="000A5961" w:rsidR="004200CB">
        <w:rPr>
          <w:lang w:val="ru-RU"/>
        </w:rPr>
        <w:t xml:space="preserve"> 2015</w:t>
      </w:r>
      <w:r w:rsidRPr="000A5961">
        <w:t xml:space="preserve"> року</w:t>
      </w:r>
      <w:r w:rsidRPr="000A5961">
        <w:rPr>
          <w:lang w:val="ru-RU"/>
        </w:rPr>
        <w:t>,</w:t>
      </w:r>
    </w:p>
    <w:p w:rsidRPr="000A5961" w:rsidR="004200CB" w:rsidP="000A5961" w:rsidRDefault="00A004D1">
      <w:pPr>
        <w:ind w:firstLine="284"/>
        <w:rPr>
          <w:lang w:val="ru-RU"/>
        </w:rPr>
      </w:pPr>
      <w:r w:rsidRPr="000A5961">
        <w:t>Проголошує наступне рішення, ухвалене у вказаний день</w:t>
      </w:r>
      <w:r w:rsidRPr="000A5961" w:rsidR="004200CB">
        <w:rPr>
          <w:lang w:val="ru-RU"/>
        </w:rPr>
        <w:t>:</w:t>
      </w:r>
    </w:p>
    <w:p w:rsidRPr="000A5961" w:rsidR="00A004D1" w:rsidP="000A5961" w:rsidRDefault="00A004D1">
      <w:pPr>
        <w:pStyle w:val="ECHRTitle1"/>
      </w:pPr>
      <w:r w:rsidRPr="000A5961">
        <w:rPr>
          <w:caps/>
        </w:rPr>
        <w:t>процедура</w:t>
      </w:r>
    </w:p>
    <w:p w:rsidRPr="000A5961" w:rsidR="004200CB" w:rsidP="000A5961" w:rsidRDefault="00963A7C">
      <w:pPr>
        <w:ind w:firstLine="284"/>
      </w:pPr>
      <w:r w:rsidRPr="000A5961">
        <w:fldChar w:fldCharType="begin"/>
      </w:r>
      <w:r w:rsidRPr="000A5961" w:rsidR="00A004D1">
        <w:instrText xml:space="preserve"> SEQ level0 \*arabic </w:instrText>
      </w:r>
      <w:r w:rsidRPr="000A5961">
        <w:fldChar w:fldCharType="separate"/>
      </w:r>
      <w:r w:rsidRPr="000A5961" w:rsidR="000A5961">
        <w:rPr>
          <w:noProof/>
        </w:rPr>
        <w:t>1</w:t>
      </w:r>
      <w:r w:rsidRPr="000A5961">
        <w:fldChar w:fldCharType="end"/>
      </w:r>
      <w:r w:rsidRPr="000A5961" w:rsidR="00A004D1">
        <w:t>.  Справа була відкрита за заяв</w:t>
      </w:r>
      <w:r w:rsidRPr="000A5961" w:rsidR="0070100D">
        <w:rPr>
          <w:lang w:val="ru-RU"/>
        </w:rPr>
        <w:t>ою</w:t>
      </w:r>
      <w:r w:rsidRPr="000A5961" w:rsidR="00A004D1">
        <w:t xml:space="preserve"> (№</w:t>
      </w:r>
      <w:r w:rsidRPr="000A5961" w:rsidR="004200CB">
        <w:rPr>
          <w:noProof/>
        </w:rPr>
        <w:t xml:space="preserve"> 11138/10)</w:t>
      </w:r>
      <w:r w:rsidRPr="000A5961" w:rsidR="0070100D">
        <w:rPr>
          <w:noProof/>
        </w:rPr>
        <w:t>,</w:t>
      </w:r>
      <w:r w:rsidRPr="000A5961" w:rsidR="0070100D">
        <w:t xml:space="preserve"> яку подав до Суду проти Республіки Молдова і Російської Федерації, відповідно до статті 34 </w:t>
      </w:r>
      <w:r w:rsidRPr="000A5961" w:rsidR="0070100D">
        <w:rPr>
          <w:szCs w:val="24"/>
          <w:lang w:eastAsia="ja-JP"/>
        </w:rPr>
        <w:t>Конвенції про захист прав людини і основоположних свобод</w:t>
      </w:r>
      <w:r w:rsidRPr="000A5961" w:rsidR="0070100D">
        <w:t xml:space="preserve"> («</w:t>
      </w:r>
      <w:r w:rsidRPr="000A5961" w:rsidR="0070100D">
        <w:rPr>
          <w:szCs w:val="24"/>
          <w:lang w:eastAsia="ja-JP"/>
        </w:rPr>
        <w:t>Конвенція</w:t>
      </w:r>
      <w:r w:rsidRPr="000A5961" w:rsidR="0070100D">
        <w:t>»), громадянин Молдови, пан Боріс Мозер (</w:t>
      </w:r>
      <w:r w:rsidRPr="000A5961" w:rsidR="004200CB">
        <w:rPr>
          <w:noProof/>
          <w:lang w:val="en-GB"/>
        </w:rPr>
        <w:t>Boris</w:t>
      </w:r>
      <w:r w:rsidRPr="000A5961" w:rsidR="004200CB">
        <w:rPr>
          <w:noProof/>
        </w:rPr>
        <w:t xml:space="preserve"> </w:t>
      </w:r>
      <w:r w:rsidRPr="000A5961" w:rsidR="004200CB">
        <w:rPr>
          <w:noProof/>
          <w:lang w:val="en-GB"/>
        </w:rPr>
        <w:t>Mozer</w:t>
      </w:r>
      <w:r w:rsidRPr="000A5961" w:rsidR="0070100D">
        <w:rPr>
          <w:noProof/>
        </w:rPr>
        <w:t>)</w:t>
      </w:r>
      <w:r w:rsidRPr="000A5961" w:rsidR="004200CB">
        <w:rPr>
          <w:noProof/>
        </w:rPr>
        <w:t xml:space="preserve"> (“</w:t>
      </w:r>
      <w:r w:rsidRPr="000A5961" w:rsidR="0070100D">
        <w:rPr>
          <w:noProof/>
        </w:rPr>
        <w:t>заявник</w:t>
      </w:r>
      <w:r w:rsidRPr="000A5961" w:rsidR="004200CB">
        <w:rPr>
          <w:noProof/>
        </w:rPr>
        <w:t xml:space="preserve">”), 24 </w:t>
      </w:r>
      <w:r w:rsidRPr="000A5961" w:rsidR="0070100D">
        <w:rPr>
          <w:noProof/>
        </w:rPr>
        <w:t>лютого</w:t>
      </w:r>
      <w:r w:rsidRPr="000A5961" w:rsidR="004200CB">
        <w:rPr>
          <w:noProof/>
        </w:rPr>
        <w:t xml:space="preserve"> 2010</w:t>
      </w:r>
      <w:r w:rsidRPr="000A5961" w:rsidR="0070100D">
        <w:rPr>
          <w:noProof/>
        </w:rPr>
        <w:t xml:space="preserve"> року</w:t>
      </w:r>
      <w:r w:rsidRPr="000A5961" w:rsidR="004200CB">
        <w:t>.</w:t>
      </w:r>
    </w:p>
    <w:p w:rsidRPr="000A5961" w:rsidR="004200CB" w:rsidP="000A5961" w:rsidRDefault="00963A7C">
      <w:pPr>
        <w:ind w:firstLine="284"/>
        <w:rPr>
          <w:noProof/>
          <w:lang w:val="ru-RU"/>
        </w:rPr>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A5961" w:rsidR="000A5961">
        <w:rPr>
          <w:noProof/>
        </w:rPr>
        <w:t>2</w:t>
      </w:r>
      <w:r w:rsidRPr="000A5961">
        <w:rPr>
          <w:lang w:val="en-GB"/>
        </w:rPr>
        <w:fldChar w:fldCharType="end"/>
      </w:r>
      <w:r w:rsidRPr="000A5961" w:rsidR="004200CB">
        <w:t>.</w:t>
      </w:r>
      <w:r w:rsidRPr="000A5961" w:rsidR="004200CB">
        <w:rPr>
          <w:lang w:val="en-GB"/>
        </w:rPr>
        <w:t>  </w:t>
      </w:r>
      <w:r w:rsidRPr="000A5961" w:rsidR="00AD312B">
        <w:t xml:space="preserve">Заявник був представлений паном А. Постіка </w:t>
      </w:r>
      <w:r w:rsidRPr="000A5961" w:rsidR="00AD312B">
        <w:rPr>
          <w:noProof/>
        </w:rPr>
        <w:t>(</w:t>
      </w:r>
      <w:r w:rsidRPr="000A5961" w:rsidR="004200CB">
        <w:rPr>
          <w:noProof/>
          <w:lang w:val="en-GB"/>
        </w:rPr>
        <w:t>A</w:t>
      </w:r>
      <w:r w:rsidRPr="000A5961" w:rsidR="004200CB">
        <w:rPr>
          <w:noProof/>
        </w:rPr>
        <w:t xml:space="preserve">. </w:t>
      </w:r>
      <w:r w:rsidRPr="000A5961" w:rsidR="004200CB">
        <w:rPr>
          <w:noProof/>
          <w:lang w:val="en-GB"/>
        </w:rPr>
        <w:t>Postica</w:t>
      </w:r>
      <w:r w:rsidRPr="000A5961" w:rsidR="00AD312B">
        <w:rPr>
          <w:noProof/>
        </w:rPr>
        <w:t>)</w:t>
      </w:r>
      <w:r w:rsidRPr="000A5961" w:rsidR="004200CB">
        <w:rPr>
          <w:noProof/>
        </w:rPr>
        <w:t xml:space="preserve">, </w:t>
      </w:r>
      <w:r w:rsidRPr="000A5961" w:rsidR="00AD312B">
        <w:rPr>
          <w:noProof/>
        </w:rPr>
        <w:t>пані Д. Стейстяну (</w:t>
      </w:r>
      <w:r w:rsidRPr="000A5961" w:rsidR="004200CB">
        <w:rPr>
          <w:noProof/>
          <w:lang w:val="en-GB"/>
        </w:rPr>
        <w:t>D</w:t>
      </w:r>
      <w:r w:rsidRPr="000A5961" w:rsidR="004200CB">
        <w:rPr>
          <w:noProof/>
        </w:rPr>
        <w:t xml:space="preserve">. </w:t>
      </w:r>
      <w:r w:rsidRPr="000A5961" w:rsidR="004200CB">
        <w:rPr>
          <w:noProof/>
          <w:lang w:val="en-GB"/>
        </w:rPr>
        <w:t>Str</w:t>
      </w:r>
      <w:r w:rsidRPr="000A5961" w:rsidR="004200CB">
        <w:rPr>
          <w:noProof/>
        </w:rPr>
        <w:t>ă</w:t>
      </w:r>
      <w:r w:rsidRPr="000A5961" w:rsidR="004200CB">
        <w:rPr>
          <w:noProof/>
          <w:lang w:val="en-GB"/>
        </w:rPr>
        <w:t>isteanu</w:t>
      </w:r>
      <w:r w:rsidRPr="000A5961" w:rsidR="00AD312B">
        <w:rPr>
          <w:noProof/>
        </w:rPr>
        <w:t>)</w:t>
      </w:r>
      <w:r w:rsidRPr="000A5961" w:rsidR="004200CB">
        <w:rPr>
          <w:noProof/>
        </w:rPr>
        <w:t xml:space="preserve"> </w:t>
      </w:r>
      <w:r w:rsidRPr="000A5961" w:rsidR="00AD312B">
        <w:rPr>
          <w:noProof/>
        </w:rPr>
        <w:t>і паном П. Постіка (</w:t>
      </w:r>
      <w:r w:rsidRPr="000A5961" w:rsidR="004200CB">
        <w:rPr>
          <w:noProof/>
          <w:lang w:val="en-GB"/>
        </w:rPr>
        <w:t>P</w:t>
      </w:r>
      <w:r w:rsidRPr="000A5961" w:rsidR="004200CB">
        <w:rPr>
          <w:noProof/>
        </w:rPr>
        <w:t xml:space="preserve">. </w:t>
      </w:r>
      <w:r w:rsidRPr="000A5961" w:rsidR="004200CB">
        <w:rPr>
          <w:noProof/>
          <w:lang w:val="en-GB"/>
        </w:rPr>
        <w:t>Postica</w:t>
      </w:r>
      <w:r w:rsidRPr="000A5961" w:rsidR="00AD312B">
        <w:rPr>
          <w:noProof/>
        </w:rPr>
        <w:t>)</w:t>
      </w:r>
      <w:r w:rsidRPr="000A5961" w:rsidR="004200CB">
        <w:rPr>
          <w:noProof/>
        </w:rPr>
        <w:t xml:space="preserve">, </w:t>
      </w:r>
      <w:r w:rsidRPr="000A5961" w:rsidR="00AD312B">
        <w:rPr>
          <w:noProof/>
        </w:rPr>
        <w:t>адвокатами, які практикують у Кишеневі</w:t>
      </w:r>
      <w:r w:rsidRPr="000A5961" w:rsidR="004200CB">
        <w:rPr>
          <w:noProof/>
        </w:rPr>
        <w:t xml:space="preserve">. </w:t>
      </w:r>
      <w:r w:rsidRPr="000A5961" w:rsidR="00AD312B">
        <w:rPr>
          <w:noProof/>
        </w:rPr>
        <w:t>Уряд Молдови був представлений уповноваженою особою, паном Л. Апостол. Російський Уряд був представлений паном Ґ. Матюшкіним, представником російського уряду у Європейському суді з прав людини</w:t>
      </w:r>
      <w:r w:rsidRPr="000A5961" w:rsidR="004200CB">
        <w:rPr>
          <w:noProof/>
          <w:lang w:val="ru-RU"/>
        </w:rPr>
        <w:t>.</w:t>
      </w:r>
    </w:p>
    <w:p w:rsidRPr="000A5961" w:rsidR="004200CB" w:rsidP="000A5961" w:rsidRDefault="00963A7C">
      <w:pPr>
        <w:ind w:firstLine="284"/>
        <w:rPr>
          <w:rFonts w:cstheme="minorHAnsi"/>
          <w:szCs w:val="24"/>
          <w:lang w:val="ru-RU"/>
        </w:rPr>
      </w:pPr>
      <w:r w:rsidRPr="000A5961">
        <w:rPr>
          <w:noProof/>
          <w:lang w:val="en-GB"/>
        </w:rPr>
        <w:fldChar w:fldCharType="begin"/>
      </w:r>
      <w:r w:rsidRPr="000A5961" w:rsidR="004200CB">
        <w:rPr>
          <w:noProof/>
          <w:lang w:val="ru-RU"/>
        </w:rPr>
        <w:instrText xml:space="preserve"> </w:instrText>
      </w:r>
      <w:r w:rsidRPr="000A5961" w:rsidR="004200CB">
        <w:rPr>
          <w:noProof/>
          <w:lang w:val="en-GB"/>
        </w:rPr>
        <w:instrText>SEQ</w:instrText>
      </w:r>
      <w:r w:rsidRPr="000A5961" w:rsidR="004200CB">
        <w:rPr>
          <w:noProof/>
          <w:lang w:val="ru-RU"/>
        </w:rPr>
        <w:instrText xml:space="preserve"> </w:instrText>
      </w:r>
      <w:r w:rsidRPr="000A5961" w:rsidR="004200CB">
        <w:rPr>
          <w:noProof/>
          <w:lang w:val="en-GB"/>
        </w:rPr>
        <w:instrText>level</w:instrText>
      </w:r>
      <w:r w:rsidRPr="000A5961" w:rsidR="004200CB">
        <w:rPr>
          <w:noProof/>
          <w:lang w:val="ru-RU"/>
        </w:rPr>
        <w:instrText>0 \*</w:instrText>
      </w:r>
      <w:r w:rsidRPr="000A5961" w:rsidR="004200CB">
        <w:rPr>
          <w:noProof/>
          <w:lang w:val="en-GB"/>
        </w:rPr>
        <w:instrText>arabic</w:instrText>
      </w:r>
      <w:r w:rsidRPr="000A5961" w:rsidR="004200CB">
        <w:rPr>
          <w:noProof/>
          <w:lang w:val="ru-RU"/>
        </w:rPr>
        <w:instrText xml:space="preserve"> </w:instrText>
      </w:r>
      <w:r w:rsidRPr="000A5961">
        <w:rPr>
          <w:noProof/>
          <w:lang w:val="en-GB"/>
        </w:rPr>
        <w:fldChar w:fldCharType="separate"/>
      </w:r>
      <w:r w:rsidRPr="000A5961" w:rsidR="000A5961">
        <w:rPr>
          <w:noProof/>
          <w:lang w:val="ru-RU"/>
        </w:rPr>
        <w:t>3</w:t>
      </w:r>
      <w:r w:rsidRPr="000A5961">
        <w:rPr>
          <w:noProof/>
          <w:lang w:val="en-GB"/>
        </w:rPr>
        <w:fldChar w:fldCharType="end"/>
      </w:r>
      <w:r w:rsidRPr="000A5961" w:rsidR="004200CB">
        <w:rPr>
          <w:noProof/>
          <w:lang w:val="ru-RU"/>
        </w:rPr>
        <w:t>.</w:t>
      </w:r>
      <w:r w:rsidRPr="000A5961" w:rsidR="004200CB">
        <w:rPr>
          <w:noProof/>
          <w:lang w:val="en-GB"/>
        </w:rPr>
        <w:t>  </w:t>
      </w:r>
      <w:r w:rsidRPr="000A5961" w:rsidR="00AD312B">
        <w:rPr>
          <w:rFonts w:cstheme="minorHAnsi"/>
          <w:noProof/>
          <w:szCs w:val="24"/>
        </w:rPr>
        <w:t xml:space="preserve">Заявник </w:t>
      </w:r>
      <w:r w:rsidRPr="000A5961" w:rsidR="00AD312B">
        <w:rPr>
          <w:rFonts w:eastAsia="Times New Roman" w:cstheme="minorHAnsi"/>
          <w:szCs w:val="24"/>
          <w:lang w:eastAsia="en-GB"/>
        </w:rPr>
        <w:t>стверджував, що його арешт і позбавлення свободи були незаконними.</w:t>
      </w:r>
      <w:r w:rsidRPr="000A5961" w:rsidR="000A5961">
        <w:rPr>
          <w:rFonts w:eastAsia="Times New Roman" w:cstheme="minorHAnsi"/>
          <w:szCs w:val="24"/>
          <w:lang w:eastAsia="en-GB"/>
        </w:rPr>
        <w:t xml:space="preserve"> </w:t>
      </w:r>
      <w:r w:rsidRPr="000A5961" w:rsidR="00AD312B">
        <w:rPr>
          <w:rFonts w:cstheme="minorHAnsi"/>
          <w:noProof/>
          <w:szCs w:val="24"/>
        </w:rPr>
        <w:t>Він також</w:t>
      </w:r>
      <w:r w:rsidRPr="000A5961" w:rsidR="004200CB">
        <w:rPr>
          <w:rFonts w:cstheme="minorHAnsi"/>
          <w:noProof/>
          <w:szCs w:val="24"/>
          <w:lang w:val="ru-RU"/>
        </w:rPr>
        <w:t xml:space="preserve"> </w:t>
      </w:r>
      <w:r w:rsidRPr="000A5961" w:rsidR="00AD312B">
        <w:rPr>
          <w:rFonts w:eastAsia="Times New Roman" w:cstheme="minorHAnsi"/>
          <w:szCs w:val="24"/>
          <w:lang w:eastAsia="en-GB"/>
        </w:rPr>
        <w:t>скаржився на те, що йому не надавали належної медичної допомоги, утримували у нелюдських умовах</w:t>
      </w:r>
      <w:r w:rsidRPr="000A5961" w:rsidR="000A5961">
        <w:rPr>
          <w:rFonts w:cstheme="minorHAnsi"/>
          <w:noProof/>
          <w:szCs w:val="24"/>
          <w:lang w:val="ru-RU"/>
        </w:rPr>
        <w:t xml:space="preserve"> </w:t>
      </w:r>
      <w:r w:rsidRPr="000A5961" w:rsidR="00AD312B">
        <w:rPr>
          <w:rFonts w:cstheme="minorHAnsi"/>
          <w:noProof/>
          <w:szCs w:val="24"/>
        </w:rPr>
        <w:t xml:space="preserve">і не дозволяли </w:t>
      </w:r>
      <w:r w:rsidRPr="000A5961" w:rsidR="00AD312B">
        <w:rPr>
          <w:rFonts w:eastAsia="Times New Roman" w:cstheme="minorHAnsi"/>
          <w:szCs w:val="24"/>
          <w:lang w:eastAsia="en-GB"/>
        </w:rPr>
        <w:t>побачення з близькими і з пастором</w:t>
      </w:r>
      <w:r w:rsidRPr="000A5961" w:rsidR="004200CB">
        <w:rPr>
          <w:rFonts w:cstheme="minorHAnsi"/>
          <w:noProof/>
          <w:szCs w:val="24"/>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A5961" w:rsidR="000A5961">
        <w:rPr>
          <w:noProof/>
          <w:lang w:val="ru-RU"/>
        </w:rPr>
        <w:t>4</w:t>
      </w:r>
      <w:r w:rsidRPr="000A5961">
        <w:rPr>
          <w:lang w:val="en-GB"/>
        </w:rPr>
        <w:fldChar w:fldCharType="end"/>
      </w:r>
      <w:r w:rsidRPr="000A5961" w:rsidR="004200CB">
        <w:rPr>
          <w:lang w:val="ru-RU"/>
        </w:rPr>
        <w:t>.</w:t>
      </w:r>
      <w:r w:rsidRPr="000A5961" w:rsidR="004200CB">
        <w:rPr>
          <w:lang w:val="en-GB"/>
        </w:rPr>
        <w:t>  </w:t>
      </w:r>
      <w:r w:rsidRPr="000A5961" w:rsidR="004200CB">
        <w:rPr>
          <w:noProof/>
          <w:szCs w:val="24"/>
          <w:lang w:val="ru-RU"/>
        </w:rPr>
        <w:t xml:space="preserve">29 </w:t>
      </w:r>
      <w:r w:rsidRPr="000A5961" w:rsidR="008F2669">
        <w:rPr>
          <w:noProof/>
          <w:szCs w:val="24"/>
        </w:rPr>
        <w:t>березня</w:t>
      </w:r>
      <w:r w:rsidRPr="000A5961" w:rsidR="004200CB">
        <w:rPr>
          <w:noProof/>
          <w:szCs w:val="24"/>
          <w:lang w:val="ru-RU"/>
        </w:rPr>
        <w:t xml:space="preserve"> 2010</w:t>
      </w:r>
      <w:r w:rsidRPr="000A5961" w:rsidR="004200CB">
        <w:rPr>
          <w:lang w:val="ru-RU"/>
        </w:rPr>
        <w:t xml:space="preserve"> </w:t>
      </w:r>
      <w:r w:rsidRPr="000A5961" w:rsidR="008F2669">
        <w:t>року Урядам-відповідачам було повідомлено про заяву</w:t>
      </w:r>
      <w:r w:rsidRPr="000A5961" w:rsidR="004200CB">
        <w:rPr>
          <w:lang w:val="ru-RU"/>
        </w:rPr>
        <w:t>.</w:t>
      </w:r>
    </w:p>
    <w:p w:rsidRPr="000A5961" w:rsidR="004200CB" w:rsidP="000A5961" w:rsidRDefault="00963A7C">
      <w:pPr>
        <w:ind w:firstLine="284"/>
        <w:rPr>
          <w:iCs/>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A5961" w:rsidR="000A5961">
        <w:rPr>
          <w:noProof/>
          <w:lang w:val="ru-RU"/>
        </w:rPr>
        <w:t>5</w:t>
      </w:r>
      <w:r w:rsidRPr="000A5961">
        <w:rPr>
          <w:lang w:val="en-GB"/>
        </w:rPr>
        <w:fldChar w:fldCharType="end"/>
      </w:r>
      <w:r w:rsidRPr="000A5961" w:rsidR="004200CB">
        <w:rPr>
          <w:lang w:val="ru-RU"/>
        </w:rPr>
        <w:t>.</w:t>
      </w:r>
      <w:r w:rsidRPr="000A5961" w:rsidR="004200CB">
        <w:rPr>
          <w:lang w:val="en-GB"/>
        </w:rPr>
        <w:t> </w:t>
      </w:r>
      <w:r w:rsidRPr="000A5961" w:rsidR="008F2669">
        <w:t xml:space="preserve">Пан Валеріу Ґрічко, суддя обраний від Республіки Молдова, заявив самовідвід у цій справі </w:t>
      </w:r>
      <w:r w:rsidRPr="000A5961" w:rsidR="004200CB">
        <w:rPr>
          <w:lang w:val="ru-RU"/>
        </w:rPr>
        <w:t>(</w:t>
      </w:r>
      <w:r w:rsidRPr="000A5961" w:rsidR="008F2669">
        <w:t>правило</w:t>
      </w:r>
      <w:r w:rsidRPr="000A5961" w:rsidR="004200CB">
        <w:rPr>
          <w:lang w:val="ru-RU"/>
        </w:rPr>
        <w:t xml:space="preserve"> 28 </w:t>
      </w:r>
      <w:r w:rsidRPr="000A5961" w:rsidR="008F2669">
        <w:t>Регламенту Суду</w:t>
      </w:r>
      <w:r w:rsidRPr="000A5961" w:rsidR="004200CB">
        <w:rPr>
          <w:lang w:val="ru-RU"/>
        </w:rPr>
        <w:t xml:space="preserve">). </w:t>
      </w:r>
      <w:r w:rsidRPr="000A5961" w:rsidR="008F2669">
        <w:rPr>
          <w:lang w:val="ru-RU"/>
        </w:rPr>
        <w:t xml:space="preserve">Тому Голова Третьої секції вирішив призначити пана Міхая Поалелунж суддею </w:t>
      </w:r>
      <w:r w:rsidRPr="000A5961" w:rsidR="004200CB">
        <w:rPr>
          <w:i/>
          <w:lang w:val="en-GB"/>
        </w:rPr>
        <w:t>ad</w:t>
      </w:r>
      <w:r w:rsidRPr="000A5961" w:rsidR="004200CB">
        <w:rPr>
          <w:i/>
          <w:lang w:val="ru-RU"/>
        </w:rPr>
        <w:t xml:space="preserve"> </w:t>
      </w:r>
      <w:r w:rsidRPr="000A5961" w:rsidR="004200CB">
        <w:rPr>
          <w:i/>
          <w:lang w:val="en-GB"/>
        </w:rPr>
        <w:t>hoc</w:t>
      </w:r>
      <w:r w:rsidRPr="000A5961" w:rsidR="004200CB">
        <w:rPr>
          <w:lang w:val="ru-RU"/>
        </w:rPr>
        <w:t xml:space="preserve"> (</w:t>
      </w:r>
      <w:r w:rsidRPr="000A5961" w:rsidR="008F2669">
        <w:t>стаття</w:t>
      </w:r>
      <w:r w:rsidRPr="000A5961" w:rsidR="004200CB">
        <w:rPr>
          <w:lang w:val="ru-RU"/>
        </w:rPr>
        <w:t xml:space="preserve"> 26 § 4 </w:t>
      </w:r>
      <w:r w:rsidRPr="000A5961" w:rsidR="008F2669">
        <w:rPr>
          <w:lang w:val="ru-RU"/>
        </w:rPr>
        <w:t>Конвенції</w:t>
      </w:r>
      <w:r w:rsidRPr="000A5961" w:rsidR="004200CB">
        <w:rPr>
          <w:lang w:val="ru-RU"/>
        </w:rPr>
        <w:t xml:space="preserve"> </w:t>
      </w:r>
      <w:r w:rsidRPr="000A5961" w:rsidR="008F2669">
        <w:t>і правило</w:t>
      </w:r>
      <w:r w:rsidRPr="000A5961" w:rsidR="004200CB">
        <w:rPr>
          <w:lang w:val="ru-RU"/>
        </w:rPr>
        <w:t xml:space="preserve"> 29 § 1).</w:t>
      </w:r>
    </w:p>
    <w:p w:rsidRPr="000A5961" w:rsidR="004200CB" w:rsidP="000A5961" w:rsidRDefault="00963A7C">
      <w:pPr>
        <w:ind w:firstLine="284"/>
      </w:pPr>
      <w:r w:rsidRPr="000A5961">
        <w:rPr>
          <w:iCs/>
          <w:lang w:val="en-GB"/>
        </w:rPr>
        <w:fldChar w:fldCharType="begin"/>
      </w:r>
      <w:r w:rsidRPr="000A5961" w:rsidR="004200CB">
        <w:rPr>
          <w:iCs/>
          <w:lang w:val="ru-RU"/>
        </w:rPr>
        <w:instrText xml:space="preserve"> </w:instrText>
      </w:r>
      <w:r w:rsidRPr="000A5961" w:rsidR="004200CB">
        <w:rPr>
          <w:iCs/>
          <w:lang w:val="en-GB"/>
        </w:rPr>
        <w:instrText>SEQ</w:instrText>
      </w:r>
      <w:r w:rsidRPr="000A5961" w:rsidR="004200CB">
        <w:rPr>
          <w:iCs/>
          <w:lang w:val="ru-RU"/>
        </w:rPr>
        <w:instrText xml:space="preserve"> </w:instrText>
      </w:r>
      <w:r w:rsidRPr="000A5961" w:rsidR="004200CB">
        <w:rPr>
          <w:iCs/>
          <w:lang w:val="en-GB"/>
        </w:rPr>
        <w:instrText>level</w:instrText>
      </w:r>
      <w:r w:rsidRPr="000A5961" w:rsidR="004200CB">
        <w:rPr>
          <w:iCs/>
          <w:lang w:val="ru-RU"/>
        </w:rPr>
        <w:instrText>0 \*</w:instrText>
      </w:r>
      <w:r w:rsidRPr="000A5961" w:rsidR="004200CB">
        <w:rPr>
          <w:iCs/>
          <w:lang w:val="en-GB"/>
        </w:rPr>
        <w:instrText>arabic</w:instrText>
      </w:r>
      <w:r w:rsidRPr="000A5961" w:rsidR="004200CB">
        <w:rPr>
          <w:iCs/>
          <w:lang w:val="ru-RU"/>
        </w:rPr>
        <w:instrText xml:space="preserve"> </w:instrText>
      </w:r>
      <w:r w:rsidRPr="000A5961">
        <w:rPr>
          <w:iCs/>
          <w:lang w:val="en-GB"/>
        </w:rPr>
        <w:fldChar w:fldCharType="separate"/>
      </w:r>
      <w:r w:rsidRPr="000A5961" w:rsidR="000A5961">
        <w:rPr>
          <w:iCs/>
          <w:noProof/>
          <w:lang w:val="ru-RU"/>
        </w:rPr>
        <w:t>6</w:t>
      </w:r>
      <w:r w:rsidRPr="000A5961">
        <w:rPr>
          <w:iCs/>
          <w:lang w:val="en-GB"/>
        </w:rPr>
        <w:fldChar w:fldCharType="end"/>
      </w:r>
      <w:r w:rsidRPr="000A5961" w:rsidR="004200CB">
        <w:rPr>
          <w:iCs/>
          <w:lang w:val="ru-RU"/>
        </w:rPr>
        <w:t>.</w:t>
      </w:r>
      <w:r w:rsidRPr="000A5961" w:rsidR="004200CB">
        <w:rPr>
          <w:iCs/>
          <w:lang w:val="en-GB"/>
        </w:rPr>
        <w:t> </w:t>
      </w:r>
      <w:r w:rsidRPr="000A5961" w:rsidR="004200CB">
        <w:rPr>
          <w:lang w:val="ru-RU"/>
        </w:rPr>
        <w:t xml:space="preserve">20 </w:t>
      </w:r>
      <w:r w:rsidRPr="000A5961" w:rsidR="008F2669">
        <w:t>травня</w:t>
      </w:r>
      <w:r w:rsidRPr="000A5961" w:rsidR="004200CB">
        <w:rPr>
          <w:lang w:val="ru-RU"/>
        </w:rPr>
        <w:t xml:space="preserve"> 2014 </w:t>
      </w:r>
      <w:r w:rsidRPr="000A5961" w:rsidR="008F2669">
        <w:t>року Палата</w:t>
      </w:r>
      <w:r w:rsidRPr="000A5961" w:rsidR="008F2669">
        <w:rPr>
          <w:lang w:val="ru-RU"/>
        </w:rPr>
        <w:t xml:space="preserve"> Третьої секції </w:t>
      </w:r>
      <w:r w:rsidRPr="000A5961" w:rsidR="008F2669">
        <w:t>у складі: Жозеп Касадеваль (</w:t>
      </w:r>
      <w:r w:rsidRPr="000A5961" w:rsidR="004200CB">
        <w:rPr>
          <w:lang w:val="en-GB"/>
        </w:rPr>
        <w:t>Josep</w:t>
      </w:r>
      <w:r w:rsidRPr="000A5961" w:rsidR="004200CB">
        <w:rPr>
          <w:lang w:val="ru-RU"/>
        </w:rPr>
        <w:t xml:space="preserve"> </w:t>
      </w:r>
      <w:r w:rsidRPr="000A5961" w:rsidR="004200CB">
        <w:rPr>
          <w:lang w:val="en-GB"/>
        </w:rPr>
        <w:t>Casadevall</w:t>
      </w:r>
      <w:r w:rsidRPr="000A5961" w:rsidR="008F2669">
        <w:t>)</w:t>
      </w:r>
      <w:r w:rsidRPr="000A5961" w:rsidR="004200CB">
        <w:rPr>
          <w:lang w:val="ru-RU"/>
        </w:rPr>
        <w:t xml:space="preserve">, </w:t>
      </w:r>
      <w:r w:rsidRPr="000A5961" w:rsidR="008F2669">
        <w:t>Голова</w:t>
      </w:r>
      <w:r w:rsidRPr="000A5961" w:rsidR="004200CB">
        <w:rPr>
          <w:lang w:val="ru-RU"/>
        </w:rPr>
        <w:t xml:space="preserve">, </w:t>
      </w:r>
      <w:r w:rsidRPr="000A5961" w:rsidR="008F2669">
        <w:t>Ян Шікута (</w:t>
      </w:r>
      <w:r w:rsidRPr="000A5961" w:rsidR="004200CB">
        <w:rPr>
          <w:lang w:val="en-GB"/>
        </w:rPr>
        <w:t>J</w:t>
      </w:r>
      <w:r w:rsidRPr="000A5961" w:rsidR="004200CB">
        <w:rPr>
          <w:lang w:val="ru-RU"/>
        </w:rPr>
        <w:t>á</w:t>
      </w:r>
      <w:r w:rsidRPr="000A5961" w:rsidR="004200CB">
        <w:rPr>
          <w:lang w:val="en-GB"/>
        </w:rPr>
        <w:t>n</w:t>
      </w:r>
      <w:r w:rsidRPr="000A5961" w:rsidR="004200CB">
        <w:rPr>
          <w:lang w:val="ru-RU"/>
        </w:rPr>
        <w:t xml:space="preserve"> Š</w:t>
      </w:r>
      <w:r w:rsidRPr="000A5961" w:rsidR="004200CB">
        <w:rPr>
          <w:lang w:val="en-GB"/>
        </w:rPr>
        <w:t>ikuta</w:t>
      </w:r>
      <w:r w:rsidRPr="000A5961" w:rsidR="008F2669">
        <w:t>)</w:t>
      </w:r>
      <w:r w:rsidRPr="000A5961" w:rsidR="004200CB">
        <w:rPr>
          <w:lang w:val="ru-RU"/>
        </w:rPr>
        <w:t xml:space="preserve">, </w:t>
      </w:r>
      <w:r w:rsidRPr="000A5961" w:rsidR="008F2669">
        <w:t>Луіс Лопез Ґерра (</w:t>
      </w:r>
      <w:r w:rsidRPr="000A5961" w:rsidR="004200CB">
        <w:rPr>
          <w:lang w:val="en-GB"/>
        </w:rPr>
        <w:t>Luis</w:t>
      </w:r>
      <w:r w:rsidRPr="000A5961" w:rsidR="004200CB">
        <w:rPr>
          <w:lang w:val="ru-RU"/>
        </w:rPr>
        <w:t xml:space="preserve"> </w:t>
      </w:r>
      <w:r w:rsidRPr="000A5961" w:rsidR="004200CB">
        <w:rPr>
          <w:lang w:val="en-GB"/>
        </w:rPr>
        <w:t>L</w:t>
      </w:r>
      <w:r w:rsidRPr="000A5961" w:rsidR="004200CB">
        <w:rPr>
          <w:lang w:val="ru-RU"/>
        </w:rPr>
        <w:t>ó</w:t>
      </w:r>
      <w:r w:rsidRPr="000A5961" w:rsidR="004200CB">
        <w:rPr>
          <w:lang w:val="en-GB"/>
        </w:rPr>
        <w:t>pez</w:t>
      </w:r>
      <w:r w:rsidRPr="000A5961" w:rsidR="004200CB">
        <w:rPr>
          <w:lang w:val="ru-RU"/>
        </w:rPr>
        <w:t xml:space="preserve"> </w:t>
      </w:r>
      <w:r w:rsidRPr="000A5961" w:rsidR="004200CB">
        <w:rPr>
          <w:lang w:val="en-GB"/>
        </w:rPr>
        <w:t>Guerra</w:t>
      </w:r>
      <w:r w:rsidRPr="000A5961" w:rsidR="008F2669">
        <w:t>)</w:t>
      </w:r>
      <w:r w:rsidRPr="000A5961" w:rsidR="004200CB">
        <w:rPr>
          <w:lang w:val="ru-RU"/>
        </w:rPr>
        <w:t xml:space="preserve">, </w:t>
      </w:r>
      <w:r w:rsidRPr="000A5961" w:rsidR="008F2669">
        <w:t>Крістіна Пардалос (</w:t>
      </w:r>
      <w:r w:rsidRPr="000A5961" w:rsidR="004200CB">
        <w:rPr>
          <w:lang w:val="en-GB"/>
        </w:rPr>
        <w:t>Kristina</w:t>
      </w:r>
      <w:r w:rsidRPr="000A5961" w:rsidR="004200CB">
        <w:rPr>
          <w:lang w:val="ru-RU"/>
        </w:rPr>
        <w:t xml:space="preserve"> </w:t>
      </w:r>
      <w:r w:rsidRPr="000A5961" w:rsidR="004200CB">
        <w:rPr>
          <w:lang w:val="en-GB"/>
        </w:rPr>
        <w:t>Pardalos</w:t>
      </w:r>
      <w:r w:rsidRPr="000A5961" w:rsidR="008F2669">
        <w:t>)</w:t>
      </w:r>
      <w:r w:rsidRPr="000A5961" w:rsidR="004200CB">
        <w:rPr>
          <w:lang w:val="ru-RU"/>
        </w:rPr>
        <w:t xml:space="preserve">, </w:t>
      </w:r>
      <w:r w:rsidRPr="000A5961" w:rsidR="008F2669">
        <w:t>Йоханнес Сільвіс (</w:t>
      </w:r>
      <w:r w:rsidRPr="000A5961" w:rsidR="004200CB">
        <w:rPr>
          <w:lang w:val="en-GB"/>
        </w:rPr>
        <w:t>Johannes</w:t>
      </w:r>
      <w:r w:rsidRPr="000A5961" w:rsidR="004200CB">
        <w:rPr>
          <w:lang w:val="ru-RU"/>
        </w:rPr>
        <w:t xml:space="preserve"> </w:t>
      </w:r>
      <w:r w:rsidRPr="000A5961" w:rsidR="004200CB">
        <w:rPr>
          <w:lang w:val="en-GB"/>
        </w:rPr>
        <w:t>Silvis</w:t>
      </w:r>
      <w:r w:rsidRPr="000A5961" w:rsidR="008F2669">
        <w:t>)</w:t>
      </w:r>
      <w:r w:rsidRPr="000A5961" w:rsidR="004200CB">
        <w:rPr>
          <w:lang w:val="ru-RU"/>
        </w:rPr>
        <w:t xml:space="preserve">, </w:t>
      </w:r>
      <w:r w:rsidRPr="000A5961" w:rsidR="008F2669">
        <w:t>Дмітрій Дєдов</w:t>
      </w:r>
      <w:r w:rsidRPr="000A5961" w:rsidR="004200CB">
        <w:rPr>
          <w:lang w:val="ru-RU"/>
        </w:rPr>
        <w:t xml:space="preserve">, </w:t>
      </w:r>
      <w:r w:rsidRPr="000A5961" w:rsidR="008F2669">
        <w:t>судді</w:t>
      </w:r>
      <w:r w:rsidRPr="000A5961" w:rsidR="004200CB">
        <w:rPr>
          <w:lang w:val="ru-RU"/>
        </w:rPr>
        <w:t xml:space="preserve">, </w:t>
      </w:r>
      <w:r w:rsidRPr="000A5961" w:rsidR="008F2669">
        <w:t xml:space="preserve">Міхай Поалелунж, суддя </w:t>
      </w:r>
      <w:r w:rsidRPr="000A5961" w:rsidR="004200CB">
        <w:rPr>
          <w:i/>
          <w:lang w:val="en-GB"/>
        </w:rPr>
        <w:t>ad</w:t>
      </w:r>
      <w:r w:rsidRPr="000A5961" w:rsidR="004200CB">
        <w:rPr>
          <w:i/>
          <w:lang w:val="ru-RU"/>
        </w:rPr>
        <w:t xml:space="preserve"> </w:t>
      </w:r>
      <w:r w:rsidRPr="000A5961" w:rsidR="004200CB">
        <w:rPr>
          <w:i/>
          <w:lang w:val="en-GB"/>
        </w:rPr>
        <w:t>hoc</w:t>
      </w:r>
      <w:r w:rsidRPr="000A5961" w:rsidR="004200CB">
        <w:rPr>
          <w:lang w:val="ru-RU"/>
        </w:rPr>
        <w:t xml:space="preserve"> </w:t>
      </w:r>
      <w:r w:rsidRPr="000A5961" w:rsidR="008F2669">
        <w:t>і Сантьяго Кесада</w:t>
      </w:r>
      <w:r w:rsidRPr="000A5961" w:rsidR="004200CB">
        <w:rPr>
          <w:lang w:val="ru-RU"/>
        </w:rPr>
        <w:t xml:space="preserve"> </w:t>
      </w:r>
      <w:r w:rsidRPr="000A5961" w:rsidR="008F2669">
        <w:t>(</w:t>
      </w:r>
      <w:r w:rsidRPr="000A5961" w:rsidR="004200CB">
        <w:rPr>
          <w:szCs w:val="24"/>
          <w:lang w:val="en-GB"/>
        </w:rPr>
        <w:t>Santiago</w:t>
      </w:r>
      <w:r w:rsidRPr="000A5961" w:rsidR="004200CB">
        <w:rPr>
          <w:szCs w:val="24"/>
          <w:lang w:val="ru-RU"/>
        </w:rPr>
        <w:t xml:space="preserve"> </w:t>
      </w:r>
      <w:r w:rsidRPr="000A5961" w:rsidR="004200CB">
        <w:rPr>
          <w:szCs w:val="24"/>
          <w:lang w:val="en-GB"/>
        </w:rPr>
        <w:t>Quesada</w:t>
      </w:r>
      <w:r w:rsidRPr="000A5961" w:rsidR="008F2669">
        <w:rPr>
          <w:szCs w:val="24"/>
        </w:rPr>
        <w:t>)</w:t>
      </w:r>
      <w:r w:rsidRPr="000A5961" w:rsidR="004200CB">
        <w:rPr>
          <w:lang w:val="ru-RU"/>
        </w:rPr>
        <w:t xml:space="preserve">, </w:t>
      </w:r>
      <w:r w:rsidRPr="000A5961" w:rsidR="008F2669">
        <w:t>секретар секції</w:t>
      </w:r>
      <w:r w:rsidRPr="000A5961" w:rsidR="004200CB">
        <w:rPr>
          <w:lang w:val="ru-RU"/>
        </w:rPr>
        <w:t xml:space="preserve">, </w:t>
      </w:r>
      <w:r w:rsidRPr="000A5961" w:rsidR="008F2669">
        <w:t xml:space="preserve">відмовились від своєї юрисдикції у справі на користь Великої Палати, проти чого не заперечувала жодна зі сторін </w:t>
      </w:r>
      <w:r w:rsidRPr="000A5961" w:rsidR="004200CB">
        <w:rPr>
          <w:lang w:val="ru-RU"/>
        </w:rPr>
        <w:t>(</w:t>
      </w:r>
      <w:r w:rsidRPr="000A5961" w:rsidR="008F2669">
        <w:t>стаття</w:t>
      </w:r>
      <w:r w:rsidRPr="000A5961" w:rsidR="004200CB">
        <w:rPr>
          <w:lang w:val="ru-RU"/>
        </w:rPr>
        <w:t xml:space="preserve"> 30 </w:t>
      </w:r>
      <w:r w:rsidRPr="000A5961" w:rsidR="008F2669">
        <w:rPr>
          <w:lang w:val="ru-RU"/>
        </w:rPr>
        <w:t>Конвенції</w:t>
      </w:r>
      <w:r w:rsidRPr="000A5961" w:rsidR="004200CB">
        <w:rPr>
          <w:lang w:val="ru-RU"/>
        </w:rPr>
        <w:t xml:space="preserve"> </w:t>
      </w:r>
      <w:r w:rsidRPr="000A5961" w:rsidR="008F2669">
        <w:t>і правило</w:t>
      </w:r>
      <w:r w:rsidRPr="000A5961" w:rsidR="004200CB">
        <w:rPr>
          <w:lang w:val="ru-RU"/>
        </w:rPr>
        <w:t xml:space="preserve"> 72).</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A5961" w:rsidR="000A5961">
        <w:rPr>
          <w:noProof/>
        </w:rPr>
        <w:t>7</w:t>
      </w:r>
      <w:r w:rsidRPr="000A5961">
        <w:rPr>
          <w:lang w:val="en-GB"/>
        </w:rPr>
        <w:fldChar w:fldCharType="end"/>
      </w:r>
      <w:r w:rsidRPr="000A5961" w:rsidR="004200CB">
        <w:rPr>
          <w:lang w:val="ru-RU"/>
        </w:rPr>
        <w:t>.</w:t>
      </w:r>
      <w:r w:rsidRPr="000A5961" w:rsidR="004200CB">
        <w:rPr>
          <w:lang w:val="en-GB"/>
        </w:rPr>
        <w:t> </w:t>
      </w:r>
      <w:r w:rsidRPr="000A5961" w:rsidR="00A004D1">
        <w:t xml:space="preserve">Відкрите слухання справи відбулось у Палаці Прав Людини у Страсбурзі </w:t>
      </w:r>
      <w:r w:rsidRPr="000A5961" w:rsidR="008F2669">
        <w:rPr>
          <w:lang w:val="ru-RU"/>
        </w:rPr>
        <w:t>4</w:t>
      </w:r>
      <w:r w:rsidRPr="000A5961" w:rsidR="00A004D1">
        <w:rPr>
          <w:lang w:val="ru-RU"/>
        </w:rPr>
        <w:t xml:space="preserve"> лютого 20</w:t>
      </w:r>
      <w:r w:rsidRPr="000A5961" w:rsidR="008F2669">
        <w:rPr>
          <w:lang w:val="ru-RU"/>
        </w:rPr>
        <w:t>1</w:t>
      </w:r>
      <w:r w:rsidRPr="000A5961" w:rsidR="00A004D1">
        <w:rPr>
          <w:lang w:val="ru-RU"/>
        </w:rPr>
        <w:t>5</w:t>
      </w:r>
      <w:r w:rsidRPr="000A5961" w:rsidR="00A004D1">
        <w:t xml:space="preserve"> року (правило 59 § 3 Регламенту)</w:t>
      </w:r>
      <w:r w:rsidRPr="000A5961" w:rsidR="004200CB">
        <w:rPr>
          <w:lang w:val="ru-RU"/>
        </w:rPr>
        <w:t>.</w:t>
      </w:r>
    </w:p>
    <w:p w:rsidRPr="000A5961" w:rsidR="008F2669" w:rsidP="000A5961" w:rsidRDefault="008F2669">
      <w:pPr>
        <w:ind w:firstLine="284"/>
        <w:rPr>
          <w:lang w:val="ru-RU"/>
        </w:rPr>
      </w:pPr>
    </w:p>
    <w:p w:rsidRPr="000A5961" w:rsidR="004200CB" w:rsidP="000A5961" w:rsidRDefault="00A004D1">
      <w:pPr>
        <w:ind w:firstLine="284"/>
        <w:rPr>
          <w:lang w:val="ru-RU"/>
        </w:rPr>
      </w:pPr>
      <w:r w:rsidRPr="000A5961">
        <w:t>Тоді перед Судом з</w:t>
      </w:r>
      <w:r w:rsidRPr="000A5961" w:rsidR="000A5961">
        <w:t>’</w:t>
      </w:r>
      <w:r w:rsidRPr="000A5961">
        <w:t>явились</w:t>
      </w:r>
      <w:r w:rsidRPr="000A5961" w:rsidR="004200CB">
        <w:rPr>
          <w:lang w:val="ru-RU"/>
        </w:rPr>
        <w:t>:</w:t>
      </w:r>
    </w:p>
    <w:p w:rsidRPr="000A5961" w:rsidR="004200CB" w:rsidP="000A5961" w:rsidRDefault="004200CB">
      <w:pPr>
        <w:tabs>
          <w:tab w:val="left" w:pos="907"/>
          <w:tab w:val="left" w:pos="1701"/>
          <w:tab w:val="right" w:pos="7371"/>
        </w:tabs>
        <w:spacing w:before="240"/>
        <w:ind w:left="397" w:hanging="397"/>
        <w:jc w:val="left"/>
        <w:rPr>
          <w:lang w:val="ru-RU" w:eastAsia="fr-FR" w:bidi="en-US"/>
        </w:rPr>
      </w:pPr>
      <w:r w:rsidRPr="000A5961">
        <w:rPr>
          <w:lang w:val="ru-RU" w:eastAsia="fr-FR" w:bidi="en-US"/>
        </w:rPr>
        <w:t>(</w:t>
      </w:r>
      <w:r w:rsidRPr="000A5961">
        <w:rPr>
          <w:lang w:val="en-GB" w:eastAsia="fr-FR" w:bidi="en-US"/>
        </w:rPr>
        <w:t>a</w:t>
      </w:r>
      <w:r w:rsidRPr="000A5961">
        <w:rPr>
          <w:lang w:val="ru-RU" w:eastAsia="fr-FR" w:bidi="en-US"/>
        </w:rPr>
        <w:t>)</w:t>
      </w:r>
      <w:r w:rsidRPr="000A5961">
        <w:rPr>
          <w:lang w:val="en-GB" w:eastAsia="fr-FR" w:bidi="en-US"/>
        </w:rPr>
        <w:t>  </w:t>
      </w:r>
      <w:r w:rsidRPr="000A5961" w:rsidR="00A004D1">
        <w:rPr>
          <w:i/>
        </w:rPr>
        <w:t>від Уряду</w:t>
      </w:r>
      <w:r w:rsidRPr="000A5961" w:rsidR="00A004D1">
        <w:rPr>
          <w:i/>
          <w:lang w:val="ru-RU" w:eastAsia="fr-FR" w:bidi="en-US"/>
        </w:rPr>
        <w:t xml:space="preserve"> </w:t>
      </w:r>
      <w:r w:rsidRPr="000A5961" w:rsidR="008F2669">
        <w:rPr>
          <w:i/>
          <w:lang w:eastAsia="fr-FR" w:bidi="en-US"/>
        </w:rPr>
        <w:t xml:space="preserve">Республіки Молдова </w:t>
      </w:r>
      <w:r w:rsidRPr="000A5961">
        <w:rPr>
          <w:lang w:val="ru-RU" w:eastAsia="fr-FR" w:bidi="en-US"/>
        </w:rPr>
        <w:br/>
      </w:r>
      <w:r w:rsidRPr="000A5961" w:rsidR="008F2669">
        <w:rPr>
          <w:lang w:eastAsia="fr-FR" w:bidi="en-US"/>
        </w:rPr>
        <w:t xml:space="preserve">пан Л. </w:t>
      </w:r>
      <w:r w:rsidRPr="000A5961" w:rsidR="008F2669">
        <w:rPr>
          <w:smallCaps/>
          <w:lang w:eastAsia="fr-FR" w:bidi="en-US"/>
        </w:rPr>
        <w:t>Апостол</w:t>
      </w:r>
      <w:r w:rsidRPr="000A5961" w:rsidR="008F2669">
        <w:rPr>
          <w:lang w:eastAsia="fr-FR" w:bidi="en-US"/>
        </w:rPr>
        <w:t xml:space="preserve"> (</w:t>
      </w:r>
      <w:r w:rsidRPr="000A5961">
        <w:rPr>
          <w:smallCaps/>
          <w:lang w:val="en-GB" w:eastAsia="fr-FR" w:bidi="en-US"/>
        </w:rPr>
        <w:t>L</w:t>
      </w:r>
      <w:r w:rsidRPr="000A5961">
        <w:rPr>
          <w:smallCaps/>
          <w:lang w:val="ru-RU" w:eastAsia="fr-FR" w:bidi="en-US"/>
        </w:rPr>
        <w:t xml:space="preserve">. </w:t>
      </w:r>
      <w:r w:rsidRPr="000A5961">
        <w:rPr>
          <w:smallCaps/>
          <w:lang w:val="en-GB" w:eastAsia="fr-FR" w:bidi="en-US"/>
        </w:rPr>
        <w:t>Apostol</w:t>
      </w:r>
      <w:r w:rsidRPr="000A5961" w:rsidR="008F2669">
        <w:rPr>
          <w:smallCaps/>
          <w:lang w:eastAsia="fr-FR" w:bidi="en-US"/>
        </w:rPr>
        <w:t>)</w:t>
      </w:r>
      <w:r w:rsidRPr="000A5961">
        <w:rPr>
          <w:lang w:val="ru-RU" w:eastAsia="fr-FR" w:bidi="en-US"/>
        </w:rPr>
        <w:t xml:space="preserve">, </w:t>
      </w:r>
      <w:r w:rsidRPr="000A5961">
        <w:rPr>
          <w:lang w:val="ru-RU" w:eastAsia="fr-FR" w:bidi="en-US"/>
        </w:rPr>
        <w:tab/>
      </w:r>
      <w:r w:rsidRPr="000A5961" w:rsidR="00A004D1">
        <w:rPr>
          <w:i/>
        </w:rPr>
        <w:t>уповноважен</w:t>
      </w:r>
      <w:r w:rsidRPr="000A5961" w:rsidR="009B023B">
        <w:rPr>
          <w:i/>
        </w:rPr>
        <w:t>а</w:t>
      </w:r>
      <w:r w:rsidRPr="000A5961" w:rsidR="00A004D1">
        <w:rPr>
          <w:i/>
        </w:rPr>
        <w:t xml:space="preserve"> особ</w:t>
      </w:r>
      <w:r w:rsidRPr="000A5961" w:rsidR="009B023B">
        <w:rPr>
          <w:i/>
        </w:rPr>
        <w:t>а</w:t>
      </w:r>
      <w:r w:rsidRPr="000A5961">
        <w:rPr>
          <w:lang w:val="ru-RU" w:eastAsia="fr-FR" w:bidi="en-US"/>
        </w:rPr>
        <w:t>,</w:t>
      </w:r>
      <w:r w:rsidRPr="000A5961">
        <w:rPr>
          <w:lang w:val="ru-RU" w:eastAsia="fr-FR" w:bidi="en-US"/>
        </w:rPr>
        <w:br/>
      </w:r>
      <w:r w:rsidRPr="000A5961" w:rsidR="008F2669">
        <w:rPr>
          <w:lang w:eastAsia="fr-FR" w:bidi="en-US"/>
        </w:rPr>
        <w:t xml:space="preserve">пані </w:t>
      </w:r>
      <w:r w:rsidRPr="000A5961" w:rsidR="008F2669">
        <w:rPr>
          <w:smallCaps/>
          <w:lang w:eastAsia="fr-FR" w:bidi="en-US"/>
        </w:rPr>
        <w:t>Ґеорґієс</w:t>
      </w:r>
      <w:r w:rsidRPr="000A5961" w:rsidR="008F2669">
        <w:rPr>
          <w:lang w:eastAsia="fr-FR" w:bidi="en-US"/>
        </w:rPr>
        <w:t xml:space="preserve"> (</w:t>
      </w:r>
      <w:r w:rsidRPr="000A5961">
        <w:rPr>
          <w:smallCaps/>
          <w:lang w:val="en-GB" w:eastAsia="fr-FR" w:bidi="en-US"/>
        </w:rPr>
        <w:t>I</w:t>
      </w:r>
      <w:r w:rsidRPr="000A5961">
        <w:rPr>
          <w:smallCaps/>
          <w:lang w:val="ru-RU" w:eastAsia="fr-FR" w:bidi="en-US"/>
        </w:rPr>
        <w:t xml:space="preserve">. </w:t>
      </w:r>
      <w:r w:rsidRPr="000A5961">
        <w:rPr>
          <w:smallCaps/>
          <w:lang w:val="en-GB" w:eastAsia="fr-FR" w:bidi="en-US"/>
        </w:rPr>
        <w:t>Gheorghie</w:t>
      </w:r>
      <w:r w:rsidRPr="000A5961">
        <w:rPr>
          <w:smallCaps/>
          <w:lang w:val="ru-RU" w:eastAsia="fr-FR" w:bidi="en-US"/>
        </w:rPr>
        <w:t>ș</w:t>
      </w:r>
      <w:r w:rsidRPr="000A5961" w:rsidR="008F2669">
        <w:rPr>
          <w:smallCaps/>
          <w:lang w:eastAsia="fr-FR" w:bidi="en-US"/>
        </w:rPr>
        <w:t>)</w:t>
      </w:r>
      <w:r w:rsidRPr="000A5961">
        <w:rPr>
          <w:lang w:val="ru-RU" w:eastAsia="fr-FR" w:bidi="en-US"/>
        </w:rPr>
        <w:t xml:space="preserve">, </w:t>
      </w:r>
      <w:r w:rsidRPr="000A5961">
        <w:rPr>
          <w:lang w:val="ru-RU" w:eastAsia="fr-FR" w:bidi="en-US"/>
        </w:rPr>
        <w:tab/>
      </w:r>
      <w:r w:rsidRPr="000A5961">
        <w:rPr>
          <w:lang w:val="ru-RU" w:eastAsia="fr-FR" w:bidi="en-US"/>
        </w:rPr>
        <w:br/>
      </w:r>
      <w:r w:rsidRPr="000A5961" w:rsidR="008F2669">
        <w:rPr>
          <w:lang w:eastAsia="fr-FR" w:bidi="en-US"/>
        </w:rPr>
        <w:t xml:space="preserve">пан Р. </w:t>
      </w:r>
      <w:r w:rsidRPr="000A5961" w:rsidR="008F2669">
        <w:rPr>
          <w:smallCaps/>
          <w:lang w:eastAsia="fr-FR" w:bidi="en-US"/>
        </w:rPr>
        <w:t>Касу</w:t>
      </w:r>
      <w:r w:rsidRPr="000A5961" w:rsidR="008F2669">
        <w:rPr>
          <w:lang w:eastAsia="fr-FR" w:bidi="en-US"/>
        </w:rPr>
        <w:t xml:space="preserve"> (</w:t>
      </w:r>
      <w:r w:rsidRPr="000A5961">
        <w:rPr>
          <w:smallCaps/>
          <w:lang w:val="en-GB" w:eastAsia="fr-FR" w:bidi="en-US"/>
        </w:rPr>
        <w:t>R</w:t>
      </w:r>
      <w:r w:rsidRPr="000A5961">
        <w:rPr>
          <w:smallCaps/>
          <w:lang w:val="ru-RU" w:eastAsia="fr-FR" w:bidi="en-US"/>
        </w:rPr>
        <w:t xml:space="preserve">. </w:t>
      </w:r>
      <w:r w:rsidRPr="000A5961">
        <w:rPr>
          <w:smallCaps/>
          <w:lang w:val="en-GB" w:eastAsia="fr-FR" w:bidi="en-US"/>
        </w:rPr>
        <w:t>Ca</w:t>
      </w:r>
      <w:r w:rsidRPr="000A5961">
        <w:rPr>
          <w:smallCaps/>
          <w:lang w:val="ru-RU" w:eastAsia="fr-FR" w:bidi="en-US"/>
        </w:rPr>
        <w:t>ș</w:t>
      </w:r>
      <w:r w:rsidRPr="000A5961">
        <w:rPr>
          <w:smallCaps/>
          <w:lang w:val="en-GB" w:eastAsia="fr-FR" w:bidi="en-US"/>
        </w:rPr>
        <w:t>u</w:t>
      </w:r>
      <w:r w:rsidRPr="000A5961" w:rsidR="004D7A9B">
        <w:rPr>
          <w:smallCaps/>
          <w:lang w:eastAsia="fr-FR" w:bidi="en-US"/>
        </w:rPr>
        <w:t>)</w:t>
      </w:r>
      <w:r w:rsidRPr="000A5961">
        <w:rPr>
          <w:lang w:val="ru-RU" w:eastAsia="fr-FR" w:bidi="en-US"/>
        </w:rPr>
        <w:t>,</w:t>
      </w:r>
      <w:r w:rsidRPr="000A5961">
        <w:rPr>
          <w:lang w:val="ru-RU" w:eastAsia="fr-FR" w:bidi="en-US"/>
        </w:rPr>
        <w:tab/>
      </w:r>
      <w:r w:rsidRPr="000A5961" w:rsidR="00A004D1">
        <w:rPr>
          <w:i/>
        </w:rPr>
        <w:t>радники</w:t>
      </w:r>
      <w:r w:rsidRPr="000A5961">
        <w:rPr>
          <w:i/>
          <w:lang w:val="ru-RU" w:eastAsia="fr-FR" w:bidi="en-US"/>
        </w:rPr>
        <w:t>;</w:t>
      </w:r>
    </w:p>
    <w:p w:rsidRPr="000A5961" w:rsidR="004200CB" w:rsidP="000A5961" w:rsidRDefault="004200CB">
      <w:pPr>
        <w:tabs>
          <w:tab w:val="left" w:pos="907"/>
          <w:tab w:val="left" w:pos="1701"/>
          <w:tab w:val="right" w:pos="7371"/>
        </w:tabs>
        <w:spacing w:before="240"/>
        <w:ind w:left="397" w:hanging="397"/>
        <w:jc w:val="left"/>
        <w:rPr>
          <w:lang w:val="ru-RU" w:eastAsia="fr-FR" w:bidi="en-US"/>
        </w:rPr>
      </w:pPr>
      <w:r w:rsidRPr="000A5961">
        <w:rPr>
          <w:lang w:val="ru-RU" w:eastAsia="fr-FR" w:bidi="en-US"/>
        </w:rPr>
        <w:t>(</w:t>
      </w:r>
      <w:r w:rsidRPr="000A5961">
        <w:rPr>
          <w:lang w:val="en-GB" w:eastAsia="fr-FR" w:bidi="en-US"/>
        </w:rPr>
        <w:t>b</w:t>
      </w:r>
      <w:r w:rsidRPr="000A5961">
        <w:rPr>
          <w:lang w:val="ru-RU" w:eastAsia="fr-FR" w:bidi="en-US"/>
        </w:rPr>
        <w:t>)</w:t>
      </w:r>
      <w:r w:rsidRPr="000A5961">
        <w:rPr>
          <w:lang w:val="en-GB" w:eastAsia="fr-FR" w:bidi="en-US"/>
        </w:rPr>
        <w:t>  </w:t>
      </w:r>
      <w:r w:rsidRPr="000A5961" w:rsidR="00A004D1">
        <w:rPr>
          <w:i/>
        </w:rPr>
        <w:t>від Уряду</w:t>
      </w:r>
      <w:r w:rsidRPr="000A5961" w:rsidR="00A004D1">
        <w:rPr>
          <w:i/>
          <w:lang w:val="ru-RU" w:eastAsia="fr-FR" w:bidi="en-US"/>
        </w:rPr>
        <w:t xml:space="preserve"> </w:t>
      </w:r>
      <w:r w:rsidRPr="000A5961" w:rsidR="004D7A9B">
        <w:rPr>
          <w:i/>
          <w:lang w:eastAsia="fr-FR" w:bidi="en-US"/>
        </w:rPr>
        <w:t>Російської Федерації</w:t>
      </w:r>
      <w:r w:rsidRPr="000A5961">
        <w:rPr>
          <w:lang w:val="ru-RU" w:eastAsia="fr-FR" w:bidi="en-US"/>
        </w:rPr>
        <w:br/>
      </w:r>
      <w:r w:rsidRPr="000A5961" w:rsidR="004D7A9B">
        <w:rPr>
          <w:lang w:eastAsia="fr-FR" w:bidi="en-US"/>
        </w:rPr>
        <w:t>пан</w:t>
      </w:r>
      <w:r w:rsidRPr="000A5961">
        <w:rPr>
          <w:lang w:val="ru-RU" w:eastAsia="fr-FR" w:bidi="en-US"/>
        </w:rPr>
        <w:tab/>
      </w:r>
      <w:r w:rsidRPr="000A5961" w:rsidR="004D7A9B">
        <w:rPr>
          <w:smallCaps/>
          <w:lang w:eastAsia="fr-FR" w:bidi="en-US"/>
        </w:rPr>
        <w:t>Г. Матюшкін</w:t>
      </w:r>
      <w:r w:rsidRPr="000A5961">
        <w:rPr>
          <w:lang w:val="ru-RU" w:eastAsia="fr-FR" w:bidi="en-US"/>
        </w:rPr>
        <w:t xml:space="preserve">, </w:t>
      </w:r>
      <w:r w:rsidRPr="000A5961" w:rsidR="004D7A9B">
        <w:rPr>
          <w:lang w:eastAsia="fr-FR" w:bidi="en-US"/>
        </w:rPr>
        <w:t>представник Російської Федерації</w:t>
      </w:r>
      <w:r w:rsidRPr="000A5961">
        <w:rPr>
          <w:lang w:val="ru-RU" w:eastAsia="fr-FR" w:bidi="en-US"/>
        </w:rPr>
        <w:br/>
      </w:r>
      <w:r w:rsidRPr="000A5961" w:rsidR="004D7A9B">
        <w:rPr>
          <w:lang w:eastAsia="fr-FR" w:bidi="en-US"/>
        </w:rPr>
        <w:t>у Європейському суді з прав людини</w:t>
      </w:r>
      <w:r w:rsidRPr="000A5961">
        <w:rPr>
          <w:lang w:val="ru-RU" w:eastAsia="fr-FR" w:bidi="en-US"/>
        </w:rPr>
        <w:t>,</w:t>
      </w:r>
      <w:r w:rsidRPr="000A5961" w:rsidR="000A5961">
        <w:rPr>
          <w:lang w:val="ru-RU" w:eastAsia="fr-FR" w:bidi="en-US"/>
        </w:rPr>
        <w:t xml:space="preserve"> </w:t>
      </w:r>
      <w:r w:rsidRPr="000A5961" w:rsidR="000A5961">
        <w:rPr>
          <w:lang w:eastAsia="fr-FR" w:bidi="en-US"/>
        </w:rPr>
        <w:t xml:space="preserve"> </w:t>
      </w:r>
      <w:r w:rsidRPr="000A5961">
        <w:rPr>
          <w:lang w:val="ru-RU" w:eastAsia="fr-FR" w:bidi="en-US"/>
        </w:rPr>
        <w:tab/>
      </w:r>
      <w:r w:rsidRPr="000A5961" w:rsidR="000A5961">
        <w:rPr>
          <w:lang w:eastAsia="fr-FR" w:bidi="en-US"/>
        </w:rPr>
        <w:t xml:space="preserve"> </w:t>
      </w:r>
      <w:r w:rsidRPr="000A5961" w:rsidR="004D7A9B">
        <w:rPr>
          <w:lang w:eastAsia="fr-FR" w:bidi="en-US"/>
        </w:rPr>
        <w:t xml:space="preserve"> </w:t>
      </w:r>
      <w:r w:rsidRPr="000A5961" w:rsidR="00A004D1">
        <w:rPr>
          <w:i/>
        </w:rPr>
        <w:t>уповноважен</w:t>
      </w:r>
      <w:r w:rsidRPr="000A5961" w:rsidR="00597ECB">
        <w:rPr>
          <w:i/>
        </w:rPr>
        <w:t>а</w:t>
      </w:r>
      <w:r w:rsidRPr="000A5961" w:rsidR="00A004D1">
        <w:rPr>
          <w:i/>
        </w:rPr>
        <w:t xml:space="preserve"> особа</w:t>
      </w:r>
      <w:r w:rsidRPr="000A5961">
        <w:rPr>
          <w:lang w:val="ru-RU" w:eastAsia="fr-FR" w:bidi="en-US"/>
        </w:rPr>
        <w:t>,</w:t>
      </w:r>
      <w:r w:rsidRPr="000A5961">
        <w:rPr>
          <w:lang w:val="ru-RU" w:eastAsia="fr-FR" w:bidi="en-US"/>
        </w:rPr>
        <w:br/>
      </w:r>
      <w:r w:rsidRPr="000A5961" w:rsidR="004D7A9B">
        <w:rPr>
          <w:lang w:eastAsia="fr-FR" w:bidi="en-US"/>
        </w:rPr>
        <w:t>пан</w:t>
      </w:r>
      <w:r w:rsidRPr="000A5961">
        <w:rPr>
          <w:lang w:val="ru-RU" w:eastAsia="fr-FR" w:bidi="en-US"/>
        </w:rPr>
        <w:tab/>
      </w:r>
      <w:r w:rsidRPr="000A5961" w:rsidR="004D7A9B">
        <w:rPr>
          <w:lang w:eastAsia="fr-FR" w:bidi="en-US"/>
        </w:rPr>
        <w:t>Н.</w:t>
      </w:r>
      <w:r w:rsidRPr="000A5961" w:rsidR="004D7A9B">
        <w:rPr>
          <w:smallCaps/>
          <w:lang w:eastAsia="fr-FR" w:bidi="en-US"/>
        </w:rPr>
        <w:t>Міхайлов</w:t>
      </w:r>
      <w:r w:rsidRPr="000A5961">
        <w:rPr>
          <w:lang w:val="ru-RU" w:eastAsia="fr-FR" w:bidi="en-US"/>
        </w:rPr>
        <w:t xml:space="preserve">, </w:t>
      </w:r>
      <w:r w:rsidRPr="000A5961">
        <w:rPr>
          <w:lang w:val="ru-RU" w:eastAsia="fr-FR" w:bidi="en-US"/>
        </w:rPr>
        <w:br/>
      </w:r>
      <w:r w:rsidRPr="000A5961" w:rsidR="004D7A9B">
        <w:rPr>
          <w:lang w:eastAsia="fr-FR" w:bidi="en-US"/>
        </w:rPr>
        <w:t>пані</w:t>
      </w:r>
      <w:r w:rsidRPr="000A5961">
        <w:rPr>
          <w:lang w:val="ru-RU" w:eastAsia="fr-FR" w:bidi="en-US"/>
        </w:rPr>
        <w:tab/>
      </w:r>
      <w:r w:rsidRPr="000A5961">
        <w:rPr>
          <w:smallCaps/>
          <w:lang w:val="en-GB" w:eastAsia="fr-FR" w:bidi="en-US"/>
        </w:rPr>
        <w:t>O</w:t>
      </w:r>
      <w:r w:rsidRPr="000A5961">
        <w:rPr>
          <w:smallCaps/>
          <w:lang w:val="ru-RU" w:eastAsia="fr-FR" w:bidi="en-US"/>
        </w:rPr>
        <w:t xml:space="preserve">. </w:t>
      </w:r>
      <w:r w:rsidRPr="000A5961" w:rsidR="004D7A9B">
        <w:rPr>
          <w:smallCaps/>
          <w:lang w:eastAsia="fr-FR" w:bidi="en-US"/>
        </w:rPr>
        <w:t>Очеретяная</w:t>
      </w:r>
      <w:r w:rsidRPr="000A5961">
        <w:rPr>
          <w:lang w:val="ru-RU" w:eastAsia="fr-FR" w:bidi="en-US"/>
        </w:rPr>
        <w:t>,</w:t>
      </w:r>
      <w:r w:rsidRPr="000A5961">
        <w:rPr>
          <w:lang w:val="ru-RU" w:eastAsia="fr-FR" w:bidi="en-US"/>
        </w:rPr>
        <w:br/>
      </w:r>
      <w:r w:rsidRPr="000A5961" w:rsidR="004D7A9B">
        <w:rPr>
          <w:lang w:eastAsia="fr-FR" w:bidi="en-US"/>
        </w:rPr>
        <w:t>пан</w:t>
      </w:r>
      <w:r w:rsidRPr="000A5961">
        <w:rPr>
          <w:lang w:val="ru-RU" w:eastAsia="fr-FR" w:bidi="en-US"/>
        </w:rPr>
        <w:tab/>
      </w:r>
      <w:r w:rsidRPr="000A5961" w:rsidR="004D7A9B">
        <w:rPr>
          <w:lang w:eastAsia="fr-FR" w:bidi="en-US"/>
        </w:rPr>
        <w:t>Д.</w:t>
      </w:r>
      <w:r w:rsidRPr="000A5961" w:rsidR="004D7A9B">
        <w:rPr>
          <w:smallCaps/>
          <w:lang w:eastAsia="fr-FR" w:bidi="en-US"/>
        </w:rPr>
        <w:t>Гурін</w:t>
      </w:r>
      <w:r w:rsidRPr="000A5961">
        <w:rPr>
          <w:lang w:val="ru-RU" w:eastAsia="fr-FR" w:bidi="en-US"/>
        </w:rPr>
        <w:t>,</w:t>
      </w:r>
      <w:r w:rsidRPr="000A5961">
        <w:rPr>
          <w:lang w:val="ru-RU" w:eastAsia="fr-FR" w:bidi="en-US"/>
        </w:rPr>
        <w:tab/>
      </w:r>
      <w:r w:rsidRPr="000A5961" w:rsidR="00A004D1">
        <w:rPr>
          <w:i/>
        </w:rPr>
        <w:t>радники</w:t>
      </w:r>
      <w:r w:rsidRPr="000A5961">
        <w:rPr>
          <w:lang w:val="ru-RU" w:eastAsia="fr-FR" w:bidi="en-US"/>
        </w:rPr>
        <w:t>;</w:t>
      </w:r>
    </w:p>
    <w:p w:rsidRPr="000A5961" w:rsidR="004200CB" w:rsidP="000A5961" w:rsidRDefault="004200CB">
      <w:pPr>
        <w:tabs>
          <w:tab w:val="left" w:pos="907"/>
          <w:tab w:val="left" w:pos="1701"/>
          <w:tab w:val="right" w:pos="7371"/>
        </w:tabs>
        <w:spacing w:before="240"/>
        <w:ind w:left="397" w:hanging="397"/>
        <w:jc w:val="left"/>
        <w:rPr>
          <w:lang w:val="ru-RU" w:eastAsia="fr-FR" w:bidi="en-US"/>
        </w:rPr>
      </w:pPr>
      <w:r w:rsidRPr="000A5961">
        <w:rPr>
          <w:lang w:val="ru-RU" w:eastAsia="fr-FR" w:bidi="en-US"/>
        </w:rPr>
        <w:t>(</w:t>
      </w:r>
      <w:r w:rsidRPr="000A5961">
        <w:rPr>
          <w:lang w:val="en-GB" w:eastAsia="fr-FR" w:bidi="en-US"/>
        </w:rPr>
        <w:t>c</w:t>
      </w:r>
      <w:r w:rsidRPr="000A5961">
        <w:rPr>
          <w:lang w:val="ru-RU" w:eastAsia="fr-FR" w:bidi="en-US"/>
        </w:rPr>
        <w:t>)</w:t>
      </w:r>
      <w:r w:rsidRPr="000A5961">
        <w:rPr>
          <w:lang w:val="en-GB" w:eastAsia="fr-FR" w:bidi="en-US"/>
        </w:rPr>
        <w:t>  </w:t>
      </w:r>
      <w:r w:rsidRPr="000A5961" w:rsidR="004D7A9B">
        <w:rPr>
          <w:i/>
          <w:lang w:eastAsia="fr-FR" w:bidi="en-US"/>
        </w:rPr>
        <w:t>від заявника</w:t>
      </w:r>
      <w:r w:rsidRPr="000A5961">
        <w:rPr>
          <w:lang w:val="ru-RU" w:eastAsia="fr-FR" w:bidi="en-US"/>
        </w:rPr>
        <w:br/>
      </w:r>
      <w:r w:rsidRPr="000A5961" w:rsidR="004D7A9B">
        <w:rPr>
          <w:lang w:eastAsia="fr-FR" w:bidi="en-US"/>
        </w:rPr>
        <w:t>пан</w:t>
      </w:r>
      <w:r w:rsidRPr="000A5961">
        <w:rPr>
          <w:lang w:val="ru-RU" w:eastAsia="fr-FR" w:bidi="en-US"/>
        </w:rPr>
        <w:tab/>
      </w:r>
      <w:r w:rsidRPr="000A5961" w:rsidR="004D7A9B">
        <w:rPr>
          <w:lang w:eastAsia="fr-FR" w:bidi="en-US"/>
        </w:rPr>
        <w:t xml:space="preserve">А. </w:t>
      </w:r>
      <w:r w:rsidRPr="000A5961" w:rsidR="004D7A9B">
        <w:rPr>
          <w:smallCaps/>
          <w:lang w:eastAsia="fr-FR" w:bidi="en-US"/>
        </w:rPr>
        <w:t>Постіка</w:t>
      </w:r>
      <w:r w:rsidRPr="000A5961" w:rsidR="004D7A9B">
        <w:rPr>
          <w:lang w:eastAsia="fr-FR" w:bidi="en-US"/>
        </w:rPr>
        <w:t xml:space="preserve"> (</w:t>
      </w:r>
      <w:r w:rsidRPr="000A5961">
        <w:rPr>
          <w:smallCaps/>
          <w:lang w:val="en-GB" w:eastAsia="fr-FR" w:bidi="en-US"/>
        </w:rPr>
        <w:t>A</w:t>
      </w:r>
      <w:r w:rsidRPr="000A5961">
        <w:rPr>
          <w:smallCaps/>
          <w:lang w:val="ru-RU" w:eastAsia="fr-FR" w:bidi="en-US"/>
        </w:rPr>
        <w:t xml:space="preserve">. </w:t>
      </w:r>
      <w:r w:rsidRPr="000A5961">
        <w:rPr>
          <w:smallCaps/>
          <w:lang w:val="en-GB" w:eastAsia="fr-FR" w:bidi="en-US"/>
        </w:rPr>
        <w:t>Postica</w:t>
      </w:r>
      <w:r w:rsidRPr="000A5961" w:rsidR="004D7A9B">
        <w:rPr>
          <w:smallCaps/>
          <w:lang w:eastAsia="fr-FR" w:bidi="en-US"/>
        </w:rPr>
        <w:t>)</w:t>
      </w:r>
      <w:r w:rsidRPr="000A5961">
        <w:rPr>
          <w:lang w:val="ru-RU" w:eastAsia="fr-FR" w:bidi="en-US"/>
        </w:rPr>
        <w:t xml:space="preserve">, </w:t>
      </w:r>
      <w:r w:rsidRPr="000A5961">
        <w:rPr>
          <w:lang w:val="ru-RU" w:eastAsia="fr-FR" w:bidi="en-US"/>
        </w:rPr>
        <w:tab/>
      </w:r>
      <w:r w:rsidRPr="000A5961" w:rsidDel="003347EA">
        <w:rPr>
          <w:lang w:val="ru-RU" w:eastAsia="fr-FR" w:bidi="en-US"/>
        </w:rPr>
        <w:t xml:space="preserve"> </w:t>
      </w:r>
      <w:r w:rsidRPr="000A5961">
        <w:rPr>
          <w:lang w:val="ru-RU" w:eastAsia="fr-FR" w:bidi="en-US"/>
        </w:rPr>
        <w:br/>
      </w:r>
      <w:r w:rsidRPr="000A5961" w:rsidR="004D7A9B">
        <w:rPr>
          <w:lang w:eastAsia="fr-FR" w:bidi="en-US"/>
        </w:rPr>
        <w:t>пан</w:t>
      </w:r>
      <w:r w:rsidRPr="000A5961">
        <w:rPr>
          <w:lang w:val="ru-RU" w:eastAsia="fr-FR" w:bidi="en-US"/>
        </w:rPr>
        <w:tab/>
      </w:r>
      <w:r w:rsidRPr="000A5961" w:rsidR="004D7A9B">
        <w:rPr>
          <w:lang w:eastAsia="fr-FR" w:bidi="en-US"/>
        </w:rPr>
        <w:t>П.</w:t>
      </w:r>
      <w:r w:rsidRPr="000A5961" w:rsidR="004D7A9B">
        <w:rPr>
          <w:smallCaps/>
          <w:lang w:eastAsia="fr-FR" w:bidi="en-US"/>
        </w:rPr>
        <w:t xml:space="preserve"> Постіка</w:t>
      </w:r>
      <w:r w:rsidRPr="000A5961" w:rsidR="004D7A9B">
        <w:rPr>
          <w:smallCaps/>
          <w:lang w:val="ru-RU" w:eastAsia="fr-FR" w:bidi="en-US"/>
        </w:rPr>
        <w:t xml:space="preserve"> </w:t>
      </w:r>
      <w:r w:rsidRPr="000A5961" w:rsidR="004D7A9B">
        <w:rPr>
          <w:smallCaps/>
          <w:lang w:eastAsia="fr-FR" w:bidi="en-US"/>
        </w:rPr>
        <w:t>(</w:t>
      </w:r>
      <w:r w:rsidRPr="000A5961">
        <w:rPr>
          <w:smallCaps/>
          <w:lang w:val="en-GB" w:eastAsia="fr-FR" w:bidi="en-US"/>
        </w:rPr>
        <w:t>P</w:t>
      </w:r>
      <w:r w:rsidRPr="000A5961">
        <w:rPr>
          <w:smallCaps/>
          <w:lang w:val="ru-RU" w:eastAsia="fr-FR" w:bidi="en-US"/>
        </w:rPr>
        <w:t xml:space="preserve">. </w:t>
      </w:r>
      <w:r w:rsidRPr="000A5961">
        <w:rPr>
          <w:smallCaps/>
          <w:lang w:val="en-GB" w:eastAsia="fr-FR" w:bidi="en-US"/>
        </w:rPr>
        <w:t>Postica</w:t>
      </w:r>
      <w:r w:rsidRPr="000A5961" w:rsidR="004D7A9B">
        <w:rPr>
          <w:smallCaps/>
          <w:lang w:eastAsia="fr-FR" w:bidi="en-US"/>
        </w:rPr>
        <w:t>)</w:t>
      </w:r>
      <w:r w:rsidRPr="000A5961">
        <w:rPr>
          <w:lang w:val="ru-RU" w:eastAsia="fr-FR" w:bidi="en-US"/>
        </w:rPr>
        <w:t xml:space="preserve">, </w:t>
      </w:r>
      <w:r w:rsidRPr="000A5961">
        <w:rPr>
          <w:lang w:val="ru-RU" w:eastAsia="fr-FR" w:bidi="en-US"/>
        </w:rPr>
        <w:tab/>
      </w:r>
      <w:r w:rsidRPr="000A5961" w:rsidR="00A004D1">
        <w:rPr>
          <w:i/>
        </w:rPr>
        <w:t>радники</w:t>
      </w:r>
      <w:r w:rsidRPr="000A5961">
        <w:rPr>
          <w:lang w:val="ru-RU" w:eastAsia="fr-FR" w:bidi="en-US"/>
        </w:rPr>
        <w:t>,</w:t>
      </w:r>
      <w:r w:rsidRPr="000A5961" w:rsidDel="003347EA">
        <w:rPr>
          <w:lang w:val="ru-RU" w:eastAsia="fr-FR" w:bidi="en-US"/>
        </w:rPr>
        <w:t xml:space="preserve"> </w:t>
      </w:r>
      <w:r w:rsidRPr="000A5961">
        <w:rPr>
          <w:lang w:val="ru-RU" w:eastAsia="fr-FR" w:bidi="en-US"/>
        </w:rPr>
        <w:br/>
      </w:r>
      <w:r w:rsidRPr="000A5961" w:rsidR="004D7A9B">
        <w:rPr>
          <w:lang w:eastAsia="fr-FR" w:bidi="en-US"/>
        </w:rPr>
        <w:t>пані</w:t>
      </w:r>
      <w:r w:rsidRPr="000A5961">
        <w:rPr>
          <w:lang w:val="ru-RU" w:eastAsia="fr-FR" w:bidi="en-US"/>
        </w:rPr>
        <w:tab/>
      </w:r>
      <w:r w:rsidRPr="000A5961" w:rsidR="004D7A9B">
        <w:rPr>
          <w:lang w:eastAsia="fr-FR" w:bidi="en-US"/>
        </w:rPr>
        <w:t xml:space="preserve">Н. </w:t>
      </w:r>
      <w:r w:rsidRPr="000A5961" w:rsidR="004D7A9B">
        <w:rPr>
          <w:smallCaps/>
          <w:lang w:eastAsia="fr-FR" w:bidi="en-US"/>
        </w:rPr>
        <w:t>Гріпліві</w:t>
      </w:r>
      <w:r w:rsidRPr="000A5961" w:rsidR="004D7A9B">
        <w:rPr>
          <w:lang w:eastAsia="fr-FR" w:bidi="en-US"/>
        </w:rPr>
        <w:t xml:space="preserve"> (</w:t>
      </w:r>
      <w:r w:rsidRPr="000A5961">
        <w:rPr>
          <w:smallCaps/>
          <w:lang w:val="en-GB" w:eastAsia="fr-FR" w:bidi="en-US"/>
        </w:rPr>
        <w:t>N</w:t>
      </w:r>
      <w:r w:rsidRPr="000A5961">
        <w:rPr>
          <w:smallCaps/>
          <w:lang w:val="ru-RU" w:eastAsia="fr-FR" w:bidi="en-US"/>
        </w:rPr>
        <w:t xml:space="preserve">. </w:t>
      </w:r>
      <w:r w:rsidRPr="000A5961">
        <w:rPr>
          <w:smallCaps/>
          <w:lang w:val="en-GB" w:eastAsia="fr-FR" w:bidi="en-US"/>
        </w:rPr>
        <w:t>Hriplivii</w:t>
      </w:r>
      <w:r w:rsidRPr="000A5961" w:rsidR="004D7A9B">
        <w:rPr>
          <w:smallCaps/>
          <w:lang w:eastAsia="fr-FR" w:bidi="en-US"/>
        </w:rPr>
        <w:t>)</w:t>
      </w:r>
      <w:r w:rsidRPr="000A5961">
        <w:rPr>
          <w:lang w:val="ru-RU" w:eastAsia="fr-FR" w:bidi="en-US"/>
        </w:rPr>
        <w:t xml:space="preserve">, </w:t>
      </w:r>
      <w:r w:rsidRPr="000A5961">
        <w:rPr>
          <w:lang w:val="ru-RU" w:eastAsia="fr-FR" w:bidi="en-US"/>
        </w:rPr>
        <w:br/>
      </w:r>
      <w:r w:rsidRPr="000A5961" w:rsidR="004D7A9B">
        <w:rPr>
          <w:lang w:eastAsia="fr-FR" w:bidi="en-US"/>
        </w:rPr>
        <w:t xml:space="preserve">пан В. </w:t>
      </w:r>
      <w:r w:rsidRPr="000A5961" w:rsidR="004D7A9B">
        <w:rPr>
          <w:smallCaps/>
          <w:lang w:eastAsia="fr-FR" w:bidi="en-US"/>
        </w:rPr>
        <w:t>Вієру</w:t>
      </w:r>
      <w:r w:rsidRPr="000A5961" w:rsidR="004D7A9B">
        <w:rPr>
          <w:lang w:eastAsia="fr-FR" w:bidi="en-US"/>
        </w:rPr>
        <w:t xml:space="preserve"> (</w:t>
      </w:r>
      <w:r w:rsidRPr="000A5961">
        <w:rPr>
          <w:lang w:val="en-GB" w:eastAsia="fr-FR" w:bidi="en-US"/>
        </w:rPr>
        <w:t>V</w:t>
      </w:r>
      <w:r w:rsidRPr="000A5961">
        <w:rPr>
          <w:smallCaps/>
          <w:lang w:val="ru-RU" w:eastAsia="fr-FR" w:bidi="en-US"/>
        </w:rPr>
        <w:t xml:space="preserve">. </w:t>
      </w:r>
      <w:r w:rsidRPr="000A5961">
        <w:rPr>
          <w:smallCaps/>
          <w:lang w:val="en-GB" w:eastAsia="fr-FR" w:bidi="en-US"/>
        </w:rPr>
        <w:t>Vieru</w:t>
      </w:r>
      <w:r w:rsidRPr="000A5961" w:rsidR="004D7A9B">
        <w:rPr>
          <w:smallCaps/>
          <w:lang w:eastAsia="fr-FR" w:bidi="en-US"/>
        </w:rPr>
        <w:t>)</w:t>
      </w:r>
      <w:r w:rsidRPr="000A5961">
        <w:rPr>
          <w:lang w:val="ru-RU" w:eastAsia="fr-FR" w:bidi="en-US"/>
        </w:rPr>
        <w:t xml:space="preserve">, </w:t>
      </w:r>
      <w:r w:rsidRPr="000A5961">
        <w:rPr>
          <w:lang w:val="ru-RU" w:eastAsia="fr-FR" w:bidi="en-US"/>
        </w:rPr>
        <w:br/>
      </w:r>
      <w:r w:rsidRPr="000A5961" w:rsidR="004D7A9B">
        <w:rPr>
          <w:lang w:eastAsia="fr-FR" w:bidi="en-US"/>
        </w:rPr>
        <w:t xml:space="preserve">пан А. </w:t>
      </w:r>
      <w:r w:rsidRPr="000A5961" w:rsidR="004D7A9B">
        <w:rPr>
          <w:smallCaps/>
          <w:lang w:eastAsia="fr-FR" w:bidi="en-US"/>
        </w:rPr>
        <w:t>Зубко (</w:t>
      </w:r>
      <w:r w:rsidRPr="000A5961">
        <w:rPr>
          <w:smallCaps/>
          <w:lang w:val="en-GB" w:eastAsia="fr-FR" w:bidi="en-US"/>
        </w:rPr>
        <w:t>A</w:t>
      </w:r>
      <w:r w:rsidRPr="000A5961">
        <w:rPr>
          <w:smallCaps/>
          <w:lang w:val="ru-RU" w:eastAsia="fr-FR" w:bidi="en-US"/>
        </w:rPr>
        <w:t xml:space="preserve">. </w:t>
      </w:r>
      <w:r w:rsidRPr="000A5961">
        <w:rPr>
          <w:smallCaps/>
          <w:lang w:val="en-GB" w:eastAsia="fr-FR" w:bidi="en-US"/>
        </w:rPr>
        <w:t>Zubco</w:t>
      </w:r>
      <w:r w:rsidRPr="000A5961" w:rsidR="004D7A9B">
        <w:rPr>
          <w:smallCaps/>
          <w:lang w:eastAsia="fr-FR" w:bidi="en-US"/>
        </w:rPr>
        <w:t>)</w:t>
      </w:r>
      <w:r w:rsidRPr="000A5961">
        <w:rPr>
          <w:lang w:val="ru-RU" w:eastAsia="fr-FR" w:bidi="en-US"/>
        </w:rPr>
        <w:t>,</w:t>
      </w:r>
      <w:r w:rsidRPr="000A5961">
        <w:rPr>
          <w:lang w:val="ru-RU" w:eastAsia="fr-FR" w:bidi="en-US"/>
        </w:rPr>
        <w:br/>
      </w:r>
      <w:r w:rsidRPr="000A5961" w:rsidR="004D7A9B">
        <w:rPr>
          <w:lang w:eastAsia="fr-FR" w:bidi="en-US"/>
        </w:rPr>
        <w:t xml:space="preserve">пані О. </w:t>
      </w:r>
      <w:r w:rsidRPr="000A5961" w:rsidR="004D7A9B">
        <w:rPr>
          <w:smallCaps/>
          <w:lang w:eastAsia="fr-FR" w:bidi="en-US"/>
        </w:rPr>
        <w:t xml:space="preserve">Маноле </w:t>
      </w:r>
      <w:r w:rsidRPr="000A5961" w:rsidR="004D7A9B">
        <w:rPr>
          <w:lang w:eastAsia="fr-FR" w:bidi="en-US"/>
        </w:rPr>
        <w:t>(</w:t>
      </w:r>
      <w:r w:rsidRPr="000A5961">
        <w:rPr>
          <w:smallCaps/>
          <w:lang w:val="en-GB" w:eastAsia="fr-FR" w:bidi="en-US"/>
        </w:rPr>
        <w:t>O</w:t>
      </w:r>
      <w:r w:rsidRPr="000A5961">
        <w:rPr>
          <w:smallCaps/>
          <w:lang w:val="ru-RU" w:eastAsia="fr-FR" w:bidi="en-US"/>
        </w:rPr>
        <w:t xml:space="preserve">. </w:t>
      </w:r>
      <w:r w:rsidRPr="000A5961">
        <w:rPr>
          <w:smallCaps/>
          <w:lang w:val="en-GB" w:eastAsia="fr-FR" w:bidi="en-US"/>
        </w:rPr>
        <w:t>Manole</w:t>
      </w:r>
      <w:r w:rsidRPr="000A5961" w:rsidR="004D7A9B">
        <w:rPr>
          <w:smallCaps/>
          <w:lang w:eastAsia="fr-FR" w:bidi="en-US"/>
        </w:rPr>
        <w:t>)</w:t>
      </w:r>
      <w:r w:rsidRPr="000A5961">
        <w:rPr>
          <w:lang w:val="ru-RU" w:eastAsia="fr-FR" w:bidi="en-US"/>
        </w:rPr>
        <w:t>,</w:t>
      </w:r>
      <w:r w:rsidRPr="000A5961">
        <w:rPr>
          <w:lang w:val="ru-RU" w:eastAsia="fr-FR" w:bidi="en-US"/>
        </w:rPr>
        <w:tab/>
      </w:r>
      <w:r w:rsidRPr="000A5961" w:rsidR="00A004D1">
        <w:rPr>
          <w:i/>
        </w:rPr>
        <w:t>радники</w:t>
      </w:r>
      <w:r w:rsidRPr="000A5961">
        <w:rPr>
          <w:lang w:val="ru-RU" w:eastAsia="fr-FR" w:bidi="en-US"/>
        </w:rPr>
        <w:t>.</w:t>
      </w:r>
      <w:r w:rsidRPr="000A5961">
        <w:rPr>
          <w:lang w:val="ru-RU" w:eastAsia="fr-FR" w:bidi="en-US"/>
        </w:rPr>
        <w:br/>
      </w:r>
    </w:p>
    <w:p w:rsidRPr="000A5961" w:rsidR="004200CB" w:rsidP="000A5961" w:rsidRDefault="004200CB">
      <w:pPr>
        <w:ind w:firstLine="284"/>
        <w:rPr>
          <w:lang w:val="ru-RU"/>
        </w:rPr>
      </w:pPr>
    </w:p>
    <w:p w:rsidRPr="000A5961" w:rsidR="004200CB" w:rsidP="000A5961" w:rsidRDefault="00A004D1">
      <w:pPr>
        <w:ind w:firstLine="284"/>
        <w:rPr>
          <w:lang w:val="ru-RU"/>
        </w:rPr>
      </w:pPr>
      <w:r w:rsidRPr="000A5961">
        <w:t xml:space="preserve">Суд вислухав </w:t>
      </w:r>
      <w:r w:rsidRPr="000A5961" w:rsidR="004D7A9B">
        <w:t>відповіді</w:t>
      </w:r>
      <w:r w:rsidRPr="000A5961">
        <w:rPr>
          <w:lang w:val="ru-RU"/>
        </w:rPr>
        <w:t xml:space="preserve"> </w:t>
      </w:r>
      <w:r w:rsidRPr="000A5961" w:rsidR="004D7A9B">
        <w:t>пана Апостола, пана Матюшкіна, пані Гріпліві і пана Постіка на питання суддів</w:t>
      </w:r>
      <w:r w:rsidRPr="000A5961" w:rsidR="004200CB">
        <w:rPr>
          <w:lang w:val="ru-RU"/>
        </w:rPr>
        <w:t>.</w:t>
      </w:r>
    </w:p>
    <w:p w:rsidRPr="000A5961" w:rsidR="00A004D1" w:rsidP="000A5961" w:rsidRDefault="00A004D1">
      <w:pPr>
        <w:pStyle w:val="ECHRTitle1"/>
      </w:pPr>
      <w:r w:rsidRPr="000A5961">
        <w:t>ФАКТИ</w:t>
      </w:r>
    </w:p>
    <w:p w:rsidRPr="000A5961" w:rsidR="004200CB" w:rsidP="000A5961" w:rsidRDefault="00A004D1">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bookmarkStart w:name="_Toc352050701" w:id="2"/>
      <w:r w:rsidRPr="000A5961">
        <w:t>I.  </w:t>
      </w:r>
      <w:bookmarkEnd w:id="2"/>
      <w:r w:rsidRPr="000A5961">
        <w:t>ОБСТАВИНИ СПРАВИ</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8</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375837">
        <w:rPr>
          <w:rFonts w:eastAsia="Times New Roman"/>
        </w:rPr>
        <w:t xml:space="preserve">Заявник – громадянин </w:t>
      </w:r>
      <w:r w:rsidRPr="000A5961" w:rsidR="00375837">
        <w:rPr>
          <w:rFonts w:eastAsia="Times New Roman" w:cstheme="minorHAnsi"/>
          <w:szCs w:val="24"/>
          <w:lang w:eastAsia="en-GB"/>
        </w:rPr>
        <w:t>Молдови і представник німецької етнічної меншини</w:t>
      </w:r>
      <w:r w:rsidRPr="000A5961" w:rsidR="004200CB">
        <w:rPr>
          <w:rFonts w:eastAsia="Times New Roman" w:cstheme="minorHAnsi"/>
          <w:noProof/>
          <w:szCs w:val="24"/>
          <w:lang w:val="ru-RU"/>
        </w:rPr>
        <w:t xml:space="preserve">. </w:t>
      </w:r>
      <w:r w:rsidRPr="000A5961" w:rsidR="009C175F">
        <w:rPr>
          <w:rFonts w:eastAsia="Times New Roman" w:cstheme="minorHAnsi"/>
          <w:noProof/>
          <w:szCs w:val="24"/>
          <w:lang w:val="ru-RU"/>
        </w:rPr>
        <w:t xml:space="preserve">Він народився у </w:t>
      </w:r>
      <w:r w:rsidRPr="000A5961" w:rsidR="004200CB">
        <w:rPr>
          <w:rFonts w:eastAsia="Times New Roman" w:cstheme="minorHAnsi"/>
          <w:noProof/>
          <w:szCs w:val="24"/>
          <w:lang w:val="ru-RU"/>
        </w:rPr>
        <w:t>1978</w:t>
      </w:r>
      <w:r w:rsidRPr="000A5961" w:rsidR="004200CB">
        <w:rPr>
          <w:rFonts w:eastAsia="Times New Roman"/>
          <w:noProof/>
          <w:lang w:val="ru-RU"/>
        </w:rPr>
        <w:t xml:space="preserve"> </w:t>
      </w:r>
      <w:r w:rsidRPr="000A5961" w:rsidR="009C175F">
        <w:rPr>
          <w:rFonts w:eastAsia="Times New Roman"/>
          <w:noProof/>
        </w:rPr>
        <w:t xml:space="preserve">році і жив у Тирасполі до </w:t>
      </w:r>
      <w:r w:rsidRPr="000A5961" w:rsidR="004200CB">
        <w:rPr>
          <w:rFonts w:eastAsia="Times New Roman"/>
          <w:noProof/>
          <w:lang w:val="ru-RU"/>
        </w:rPr>
        <w:t>2010</w:t>
      </w:r>
      <w:r w:rsidRPr="000A5961" w:rsidR="009C175F">
        <w:rPr>
          <w:rFonts w:eastAsia="Times New Roman"/>
          <w:noProof/>
          <w:lang w:val="ru-RU"/>
        </w:rPr>
        <w:t xml:space="preserve"> року</w:t>
      </w:r>
      <w:r w:rsidRPr="000A5961" w:rsidR="004200CB">
        <w:rPr>
          <w:rFonts w:eastAsia="Times New Roman"/>
          <w:noProof/>
          <w:lang w:val="ru-RU"/>
        </w:rPr>
        <w:t xml:space="preserve">. </w:t>
      </w:r>
      <w:r w:rsidRPr="000A5961" w:rsidR="009C175F">
        <w:rPr>
          <w:rFonts w:eastAsia="Times New Roman"/>
          <w:noProof/>
          <w:lang w:val="ru-RU"/>
        </w:rPr>
        <w:t xml:space="preserve">З </w:t>
      </w:r>
      <w:r w:rsidRPr="000A5961" w:rsidR="004200CB">
        <w:rPr>
          <w:rFonts w:eastAsia="Times New Roman"/>
          <w:noProof/>
          <w:lang w:val="ru-RU"/>
        </w:rPr>
        <w:t xml:space="preserve">2011 </w:t>
      </w:r>
      <w:r w:rsidRPr="000A5961" w:rsidR="009C175F">
        <w:rPr>
          <w:rFonts w:eastAsia="Times New Roman"/>
          <w:noProof/>
        </w:rPr>
        <w:t>року він живе у Швейцарії як прохач політичного притулку</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9C175F">
        <w:rPr>
          <w:rFonts w:eastAsia="Times New Roman"/>
        </w:rPr>
        <w:t xml:space="preserve">Уряд Молдови повідомив, що незважаючи на всі зусилля, він не зміг перевірити більшість фактів даної справи через відсутність співпраці з боку влади самопроголошеної </w:t>
      </w:r>
      <w:r w:rsidRPr="000A5961" w:rsidR="004200CB">
        <w:rPr>
          <w:rFonts w:eastAsia="Times New Roman"/>
          <w:lang w:val="ru-RU"/>
        </w:rPr>
        <w:t>“</w:t>
      </w:r>
      <w:r w:rsidRPr="000A5961" w:rsidR="009C175F">
        <w:rPr>
          <w:rFonts w:eastAsia="Times New Roman"/>
        </w:rPr>
        <w:t>Придністровської Молд</w:t>
      </w:r>
      <w:r w:rsidRPr="000A5961" w:rsidR="00305FA4">
        <w:rPr>
          <w:rFonts w:eastAsia="Times New Roman"/>
        </w:rPr>
        <w:t>а</w:t>
      </w:r>
      <w:r w:rsidRPr="000A5961" w:rsidR="009C175F">
        <w:rPr>
          <w:rFonts w:eastAsia="Times New Roman"/>
        </w:rPr>
        <w:t>вської Республіки</w:t>
      </w:r>
      <w:r w:rsidRPr="000A5961" w:rsidR="004200CB">
        <w:rPr>
          <w:rFonts w:eastAsia="Times New Roman"/>
          <w:lang w:val="ru-RU"/>
        </w:rPr>
        <w:t>” (“</w:t>
      </w:r>
      <w:r w:rsidRPr="000A5961" w:rsidR="009C175F">
        <w:rPr>
          <w:rFonts w:eastAsia="Times New Roman"/>
          <w:lang w:val="ru-RU"/>
        </w:rPr>
        <w:t>ПМР</w:t>
      </w:r>
      <w:r w:rsidRPr="000A5961" w:rsidR="004200CB">
        <w:rPr>
          <w:rFonts w:eastAsia="Times New Roman"/>
          <w:lang w:val="ru-RU"/>
        </w:rPr>
        <w:t xml:space="preserve">”). </w:t>
      </w:r>
      <w:r w:rsidRPr="000A5961" w:rsidR="00305FA4">
        <w:rPr>
          <w:rFonts w:eastAsia="Times New Roman"/>
        </w:rPr>
        <w:t>Тому він відштовхувався, кажучи загалом, від фактів, наданих заявником</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305FA4">
        <w:rPr>
          <w:rFonts w:eastAsia="Times New Roman"/>
        </w:rPr>
        <w:t>Уряд Росії не зробив жодних подань щодо фактів справи</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11</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305FA4">
        <w:rPr>
          <w:rFonts w:eastAsia="Times New Roman"/>
        </w:rPr>
        <w:t xml:space="preserve">Факти справи, надані заявником, і як їх можна встановити з </w:t>
      </w:r>
      <w:r w:rsidRPr="000A5961" w:rsidR="005C153E">
        <w:rPr>
          <w:rFonts w:eastAsia="Times New Roman"/>
        </w:rPr>
        <w:t>до</w:t>
      </w:r>
      <w:r w:rsidRPr="000A5961" w:rsidR="00305FA4">
        <w:rPr>
          <w:rFonts w:eastAsia="Times New Roman"/>
        </w:rPr>
        <w:t>кументів у матеріалах справи, можна підсумувати наступним чином</w:t>
      </w:r>
      <w:r w:rsidRPr="000A5961" w:rsidR="004200CB">
        <w:rPr>
          <w:rFonts w:eastAsia="Times New Roman"/>
          <w:lang w:val="ru-RU"/>
        </w:rPr>
        <w:t>.</w:t>
      </w:r>
    </w:p>
    <w:p w:rsidRPr="000A5961" w:rsidR="004200CB" w:rsidP="000A5961" w:rsidRDefault="00963A7C">
      <w:pPr>
        <w:ind w:firstLine="284"/>
        <w:rPr>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12</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305FA4">
        <w:rPr>
          <w:rFonts w:eastAsia="Times New Roman"/>
        </w:rPr>
        <w:t>Передісторія справи, включно зі збройним конфліктом у Придністров</w:t>
      </w:r>
      <w:r w:rsidRPr="000A5961" w:rsidR="000A5961">
        <w:rPr>
          <w:rFonts w:eastAsia="Times New Roman"/>
        </w:rPr>
        <w:t>’</w:t>
      </w:r>
      <w:r w:rsidRPr="000A5961" w:rsidR="00305FA4">
        <w:rPr>
          <w:rFonts w:eastAsia="Times New Roman"/>
          <w:lang w:val="ru-RU"/>
        </w:rPr>
        <w:t xml:space="preserve">ї </w:t>
      </w:r>
      <w:r w:rsidRPr="000A5961" w:rsidR="004200CB">
        <w:rPr>
          <w:rFonts w:eastAsia="Times New Roman"/>
          <w:lang w:val="ru-RU"/>
        </w:rPr>
        <w:t>1991-1992</w:t>
      </w:r>
      <w:r w:rsidRPr="000A5961" w:rsidR="00305FA4">
        <w:rPr>
          <w:rFonts w:eastAsia="Times New Roman"/>
        </w:rPr>
        <w:t xml:space="preserve"> років і наступними подіями, викладені у справі</w:t>
      </w:r>
      <w:r w:rsidRPr="000A5961" w:rsidR="004200CB">
        <w:rPr>
          <w:rFonts w:eastAsia="Times New Roman"/>
          <w:lang w:val="ru-RU"/>
        </w:rPr>
        <w:t xml:space="preserve"> </w:t>
      </w:r>
      <w:r w:rsidRPr="000A5961" w:rsidR="004200CB">
        <w:rPr>
          <w:i/>
          <w:lang w:val="en-GB"/>
        </w:rPr>
        <w:t>Ila</w:t>
      </w:r>
      <w:r w:rsidRPr="000A5961" w:rsidR="004200CB">
        <w:rPr>
          <w:i/>
          <w:lang w:val="ru-RU"/>
        </w:rPr>
        <w:t>ş</w:t>
      </w:r>
      <w:r w:rsidRPr="000A5961" w:rsidR="004200CB">
        <w:rPr>
          <w:i/>
          <w:lang w:val="en-GB"/>
        </w:rPr>
        <w:t>cu</w:t>
      </w:r>
      <w:r w:rsidRPr="000A5961" w:rsidR="004200CB">
        <w:rPr>
          <w:i/>
          <w:lang w:val="ru-RU"/>
        </w:rPr>
        <w:t xml:space="preserve"> </w:t>
      </w:r>
      <w:r w:rsidRPr="000A5961" w:rsidR="00305FA4">
        <w:rPr>
          <w:i/>
          <w:lang w:val="ru-RU"/>
        </w:rPr>
        <w:t>і Інші проти Молдови і Росії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w:t>
      </w:r>
      <w:r w:rsidRPr="000A5961" w:rsidR="00FB651E">
        <w:rPr>
          <w:lang w:val="ru-RU"/>
        </w:rPr>
        <w:t xml:space="preserve">, </w:t>
      </w:r>
      <w:r w:rsidRPr="000A5961" w:rsidR="00305FA4">
        <w:rPr>
          <w:lang w:val="ru-RU"/>
        </w:rPr>
        <w:t>№</w:t>
      </w:r>
      <w:r w:rsidRPr="000A5961" w:rsidR="00FB651E">
        <w:rPr>
          <w:lang w:val="ru-RU"/>
        </w:rPr>
        <w:t xml:space="preserve"> 48787/99, §§</w:t>
      </w:r>
      <w:r w:rsidRPr="000A5961" w:rsidR="00FB651E">
        <w:rPr>
          <w:lang w:val="en-GB"/>
        </w:rPr>
        <w:t> </w:t>
      </w:r>
      <w:r w:rsidRPr="000A5961" w:rsidR="00FB651E">
        <w:rPr>
          <w:lang w:val="ru-RU"/>
        </w:rPr>
        <w:t xml:space="preserve">28-185, </w:t>
      </w:r>
      <w:r w:rsidRPr="000A5961" w:rsidR="00FB651E">
        <w:rPr>
          <w:lang w:val="en-GB"/>
        </w:rPr>
        <w:t>ECHR </w:t>
      </w:r>
      <w:r w:rsidRPr="000A5961" w:rsidR="004200CB">
        <w:rPr>
          <w:lang w:val="ru-RU"/>
        </w:rPr>
        <w:t>2004</w:t>
      </w:r>
      <w:r w:rsidRPr="000A5961" w:rsidR="004200CB">
        <w:rPr>
          <w:lang w:val="ru-RU"/>
        </w:rPr>
        <w:noBreakHyphen/>
      </w:r>
      <w:r w:rsidRPr="000A5961" w:rsidR="004200CB">
        <w:rPr>
          <w:lang w:val="en-GB"/>
        </w:rPr>
        <w:t>VII</w:t>
      </w:r>
      <w:r w:rsidRPr="000A5961" w:rsidR="004200CB">
        <w:rPr>
          <w:rFonts w:eastAsia="Times New Roman"/>
          <w:lang w:val="ru-RU"/>
        </w:rPr>
        <w:t xml:space="preserve">) </w:t>
      </w:r>
      <w:r w:rsidRPr="000A5961" w:rsidR="00305FA4">
        <w:rPr>
          <w:rFonts w:eastAsia="Times New Roman"/>
        </w:rPr>
        <w:t>і у справі</w:t>
      </w:r>
      <w:r w:rsidRPr="000A5961" w:rsidR="004200CB">
        <w:rPr>
          <w:rFonts w:eastAsia="Times New Roman"/>
          <w:lang w:val="ru-RU"/>
        </w:rPr>
        <w:t xml:space="preserve"> </w:t>
      </w:r>
      <w:r w:rsidRPr="000A5961" w:rsidR="004200CB">
        <w:rPr>
          <w:rFonts w:eastAsia="Times New Roman"/>
          <w:i/>
          <w:lang w:val="en-GB"/>
        </w:rPr>
        <w:t>Catan</w:t>
      </w:r>
      <w:r w:rsidRPr="000A5961" w:rsidR="004200CB">
        <w:rPr>
          <w:rFonts w:eastAsia="Times New Roman"/>
          <w:i/>
          <w:lang w:val="ru-RU"/>
        </w:rPr>
        <w:t xml:space="preserve"> </w:t>
      </w:r>
      <w:r w:rsidRPr="000A5961" w:rsidR="00305FA4">
        <w:rPr>
          <w:i/>
          <w:lang w:val="ru-RU"/>
        </w:rPr>
        <w:t>і Інші проти Молдови і Росії</w:t>
      </w:r>
      <w:r w:rsidRPr="000A5961" w:rsidR="004200CB">
        <w:rPr>
          <w:rFonts w:eastAsia="Times New Roman"/>
          <w:lang w:val="ru-RU"/>
        </w:rPr>
        <w:t xml:space="preserve"> ([</w:t>
      </w:r>
      <w:r w:rsidRPr="000A5961" w:rsidR="00305FA4">
        <w:rPr>
          <w:rFonts w:eastAsia="Times New Roman"/>
          <w:lang w:val="ru-RU"/>
        </w:rPr>
        <w:t>ВП</w:t>
      </w:r>
      <w:r w:rsidRPr="000A5961" w:rsidR="004200CB">
        <w:rPr>
          <w:rFonts w:eastAsia="Times New Roman"/>
          <w:lang w:val="ru-RU"/>
        </w:rPr>
        <w:t xml:space="preserve">], </w:t>
      </w:r>
      <w:r w:rsidRPr="000A5961" w:rsidR="00305FA4">
        <w:rPr>
          <w:rFonts w:eastAsia="Times New Roman"/>
          <w:lang w:val="ru-RU"/>
        </w:rPr>
        <w:t>№№</w:t>
      </w:r>
      <w:r w:rsidRPr="000A5961" w:rsidR="004200CB">
        <w:rPr>
          <w:rFonts w:eastAsia="Times New Roman"/>
          <w:lang w:val="ru-RU"/>
        </w:rPr>
        <w:t xml:space="preserve"> 43370/04, 8252/05 </w:t>
      </w:r>
      <w:r w:rsidRPr="000A5961" w:rsidR="00305FA4">
        <w:rPr>
          <w:rFonts w:eastAsia="Times New Roman"/>
        </w:rPr>
        <w:t>і</w:t>
      </w:r>
      <w:r w:rsidRPr="000A5961" w:rsidR="004200CB">
        <w:rPr>
          <w:rFonts w:eastAsia="Times New Roman"/>
          <w:lang w:val="ru-RU"/>
        </w:rPr>
        <w:t xml:space="preserve"> 18454/06, §§ 8-42,</w:t>
      </w:r>
      <w:r w:rsidRPr="000A5961" w:rsidR="004200CB">
        <w:rPr>
          <w:rFonts w:eastAsia="Times New Roman"/>
          <w:snapToGrid w:val="0"/>
          <w:lang w:val="ru-RU"/>
        </w:rPr>
        <w:t xml:space="preserve"> </w:t>
      </w:r>
      <w:r w:rsidRPr="000A5961" w:rsidR="004200CB">
        <w:rPr>
          <w:rFonts w:eastAsia="Times New Roman"/>
          <w:snapToGrid w:val="0"/>
          <w:lang w:val="en-GB"/>
        </w:rPr>
        <w:t>ECHR</w:t>
      </w:r>
      <w:r w:rsidRPr="000A5961" w:rsidR="004200CB">
        <w:rPr>
          <w:rFonts w:eastAsia="Times New Roman"/>
          <w:snapToGrid w:val="0"/>
          <w:lang w:val="ru-RU"/>
        </w:rPr>
        <w:t xml:space="preserve"> 2012)</w:t>
      </w:r>
      <w:r w:rsidRPr="000A5961" w:rsidR="004200CB">
        <w:rPr>
          <w:rFonts w:eastAsia="Times New Roman"/>
          <w:lang w:val="ru-RU"/>
        </w:rPr>
        <w:t>.</w:t>
      </w:r>
    </w:p>
    <w:p w:rsidRPr="000A5961" w:rsidR="000A5961" w:rsidP="000A5961" w:rsidRDefault="004200CB">
      <w:pPr>
        <w:keepNext/>
        <w:keepLines/>
        <w:tabs>
          <w:tab w:val="left" w:pos="584"/>
        </w:tabs>
        <w:spacing w:before="360" w:after="240"/>
        <w:ind w:left="584" w:hanging="352"/>
        <w:outlineLvl w:val="1"/>
        <w:rPr>
          <w:rFonts w:ascii="Times New Roman" w:hAnsi="Times New Roman" w:eastAsia="Times New Roman" w:cs="Times New Roman"/>
          <w:b/>
          <w:bCs/>
          <w:szCs w:val="26"/>
        </w:rPr>
      </w:pPr>
      <w:r w:rsidRPr="000A5961">
        <w:rPr>
          <w:rFonts w:ascii="Times New Roman" w:hAnsi="Times New Roman" w:eastAsia="Times New Roman" w:cs="Times New Roman"/>
          <w:b/>
          <w:bCs/>
          <w:szCs w:val="26"/>
          <w:lang w:val="en-GB"/>
        </w:rPr>
        <w:t>A</w:t>
      </w:r>
      <w:r w:rsidRPr="000A5961">
        <w:rPr>
          <w:rFonts w:ascii="Times New Roman" w:hAnsi="Times New Roman" w:eastAsia="Times New Roman" w:cs="Times New Roman"/>
          <w:b/>
          <w:bCs/>
          <w:szCs w:val="26"/>
          <w:lang w:val="ru-RU"/>
        </w:rPr>
        <w:t>.</w:t>
      </w:r>
      <w:r w:rsidRPr="000A5961">
        <w:rPr>
          <w:rFonts w:ascii="Times New Roman" w:hAnsi="Times New Roman" w:eastAsia="Times New Roman" w:cs="Times New Roman"/>
          <w:b/>
          <w:bCs/>
          <w:szCs w:val="26"/>
          <w:lang w:val="en-GB"/>
        </w:rPr>
        <w:t>  </w:t>
      </w:r>
      <w:r w:rsidRPr="000A5961" w:rsidR="00305FA4">
        <w:rPr>
          <w:rFonts w:ascii="Times New Roman" w:hAnsi="Times New Roman" w:eastAsia="Times New Roman" w:cs="Times New Roman"/>
          <w:b/>
          <w:bCs/>
          <w:szCs w:val="26"/>
        </w:rPr>
        <w:t>Арешт, взяття під варту і звільнення заявника</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rPr>
        <w:t>13</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 24 </w:t>
      </w:r>
      <w:r w:rsidRPr="000A5961" w:rsidR="00305FA4">
        <w:rPr>
          <w:rFonts w:eastAsia="Times New Roman"/>
        </w:rPr>
        <w:t>листопада</w:t>
      </w:r>
      <w:r w:rsidRPr="000A5961" w:rsidR="004200CB">
        <w:rPr>
          <w:rFonts w:eastAsia="Times New Roman"/>
          <w:lang w:val="ru-RU"/>
        </w:rPr>
        <w:t xml:space="preserve"> 2008</w:t>
      </w:r>
      <w:r w:rsidRPr="000A5961" w:rsidR="00305FA4">
        <w:rPr>
          <w:rFonts w:eastAsia="Times New Roman"/>
        </w:rPr>
        <w:t xml:space="preserve"> року заявника </w:t>
      </w:r>
      <w:r w:rsidRPr="000A5961" w:rsidR="00375837">
        <w:rPr>
          <w:rFonts w:ascii="Verdana" w:hAnsi="Verdana" w:eastAsia="Times New Roman"/>
          <w:sz w:val="20"/>
          <w:szCs w:val="20"/>
          <w:lang w:eastAsia="en-GB"/>
        </w:rPr>
        <w:t>з</w:t>
      </w:r>
      <w:r w:rsidRPr="000A5961" w:rsidR="00375837">
        <w:rPr>
          <w:rFonts w:eastAsia="Times New Roman" w:cstheme="minorHAnsi"/>
          <w:szCs w:val="24"/>
          <w:lang w:eastAsia="en-GB"/>
        </w:rPr>
        <w:t>аарештували за підозрою у шахрайстві проти комерційного товариства, у якому він працював</w:t>
      </w:r>
      <w:r w:rsidRPr="000A5961" w:rsidR="00305FA4">
        <w:rPr>
          <w:rFonts w:eastAsia="Times New Roman" w:cstheme="minorHAnsi"/>
          <w:szCs w:val="24"/>
        </w:rPr>
        <w:t>, та іншої компанії, що належить до тієї ж групи</w:t>
      </w:r>
      <w:r w:rsidRPr="000A5961" w:rsidR="004200CB">
        <w:rPr>
          <w:rFonts w:eastAsia="Times New Roman"/>
          <w:lang w:val="ru-RU"/>
        </w:rPr>
        <w:t xml:space="preserve">. </w:t>
      </w:r>
      <w:r w:rsidRPr="000A5961" w:rsidR="00305FA4">
        <w:rPr>
          <w:rFonts w:eastAsia="Times New Roman"/>
          <w:lang w:val="ru-RU"/>
        </w:rPr>
        <w:t xml:space="preserve">Компанії нібито спочатку заявляли, що збиток становив 40 000 доларів США, а потім збільшили його до 85 000 доларів США. Заявника просили </w:t>
      </w:r>
      <w:r w:rsidRPr="000A5961" w:rsidR="00985525">
        <w:rPr>
          <w:rFonts w:eastAsia="Times New Roman"/>
          <w:lang w:val="ru-RU"/>
        </w:rPr>
        <w:t>з</w:t>
      </w:r>
      <w:r w:rsidRPr="000A5961" w:rsidR="00985525">
        <w:rPr>
          <w:rFonts w:eastAsia="Times New Roman"/>
        </w:rPr>
        <w:t>ізнатися у злочині</w:t>
      </w:r>
      <w:r w:rsidRPr="000A5961" w:rsidR="00305FA4">
        <w:rPr>
          <w:rFonts w:eastAsia="Times New Roman"/>
          <w:lang w:val="ru-RU"/>
        </w:rPr>
        <w:t>, який він стверджував, що не скоїв. Він підписав різні зізнання, нібито внаслідок погроз щодо нього та його родичів. Він стверджував, що його вперше затримали працівники служби безпеки його компанії і погрожували, щоб він зізнався у вчиненні злочину, а потім його передали слідчому органу</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14</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26 </w:t>
      </w:r>
      <w:r w:rsidRPr="000A5961" w:rsidR="00305FA4">
        <w:rPr>
          <w:rFonts w:eastAsia="Times New Roman"/>
        </w:rPr>
        <w:t>листопада</w:t>
      </w:r>
      <w:r w:rsidRPr="000A5961" w:rsidR="004200CB">
        <w:rPr>
          <w:rFonts w:eastAsia="Times New Roman"/>
          <w:lang w:val="ru-RU"/>
        </w:rPr>
        <w:t xml:space="preserve"> 2008</w:t>
      </w:r>
      <w:r w:rsidRPr="000A5961" w:rsidR="00305FA4">
        <w:rPr>
          <w:rFonts w:eastAsia="Times New Roman"/>
        </w:rPr>
        <w:t xml:space="preserve"> року</w:t>
      </w:r>
      <w:r w:rsidRPr="000A5961" w:rsidR="004200CB">
        <w:rPr>
          <w:rFonts w:eastAsia="Times New Roman"/>
          <w:lang w:val="ru-RU"/>
        </w:rPr>
        <w:t xml:space="preserve">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305FA4">
        <w:rPr>
          <w:rFonts w:eastAsia="Times New Roman"/>
        </w:rPr>
        <w:t>видав постанову про взяття заявника під варту на невизначений строк</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15</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5 </w:t>
      </w:r>
      <w:r w:rsidRPr="000A5961" w:rsidR="00BF7BF2">
        <w:rPr>
          <w:rFonts w:eastAsia="Times New Roman"/>
        </w:rPr>
        <w:t>грудня</w:t>
      </w:r>
      <w:r w:rsidRPr="000A5961" w:rsidR="004200CB">
        <w:rPr>
          <w:rFonts w:eastAsia="Times New Roman"/>
          <w:lang w:val="ru-RU"/>
        </w:rPr>
        <w:t xml:space="preserve"> 2008 </w:t>
      </w:r>
      <w:r w:rsidRPr="000A5961" w:rsidR="00BF7BF2">
        <w:rPr>
          <w:rFonts w:eastAsia="Times New Roman"/>
        </w:rPr>
        <w:t>року</w:t>
      </w:r>
      <w:r w:rsidRPr="000A5961" w:rsidR="004200CB">
        <w:rPr>
          <w:rFonts w:eastAsia="Times New Roman"/>
          <w:lang w:val="ru-RU"/>
        </w:rPr>
        <w:t xml:space="preserve"> “</w:t>
      </w:r>
      <w:r w:rsidRPr="000A5961" w:rsidR="00BF7BF2">
        <w:rPr>
          <w:rFonts w:eastAsia="Times New Roman"/>
        </w:rPr>
        <w:t xml:space="preserve">Верховний суд </w:t>
      </w:r>
      <w:r w:rsidRPr="000A5961" w:rsidR="009C175F">
        <w:rPr>
          <w:rFonts w:eastAsia="Times New Roman"/>
          <w:lang w:val="ru-RU"/>
        </w:rPr>
        <w:t>ПМР</w:t>
      </w:r>
      <w:r w:rsidRPr="000A5961" w:rsidR="004200CB">
        <w:rPr>
          <w:rFonts w:eastAsia="Times New Roman"/>
          <w:lang w:val="ru-RU"/>
        </w:rPr>
        <w:t xml:space="preserve">” </w:t>
      </w:r>
      <w:r w:rsidRPr="000A5961" w:rsidR="00BF7BF2">
        <w:rPr>
          <w:rFonts w:eastAsia="Times New Roman"/>
        </w:rPr>
        <w:t>залишив скаргу адвоката заявника без задоволення як необґрунтовану</w:t>
      </w:r>
      <w:r w:rsidRPr="000A5961" w:rsidR="004200CB">
        <w:rPr>
          <w:rFonts w:eastAsia="Times New Roman"/>
          <w:lang w:val="ru-RU"/>
        </w:rPr>
        <w:t xml:space="preserve">. </w:t>
      </w:r>
      <w:r w:rsidRPr="000A5961" w:rsidR="00BF7BF2">
        <w:rPr>
          <w:rFonts w:eastAsia="Times New Roman"/>
          <w:lang w:val="ru-RU"/>
        </w:rPr>
        <w:t>Ні заявник, ні його адвокат не були прису</w:t>
      </w:r>
      <w:r w:rsidRPr="000A5961" w:rsidR="00985525">
        <w:rPr>
          <w:rFonts w:eastAsia="Times New Roman"/>
          <w:lang w:val="ru-RU"/>
        </w:rPr>
        <w:t>т</w:t>
      </w:r>
      <w:r w:rsidRPr="000A5961" w:rsidR="00BF7BF2">
        <w:rPr>
          <w:rFonts w:eastAsia="Times New Roman"/>
          <w:lang w:val="ru-RU"/>
        </w:rPr>
        <w:t>ні під час засідання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16</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20 </w:t>
      </w:r>
      <w:r w:rsidRPr="000A5961" w:rsidR="00BF7BF2">
        <w:rPr>
          <w:rFonts w:eastAsia="Times New Roman"/>
        </w:rPr>
        <w:t>березня</w:t>
      </w:r>
      <w:r w:rsidRPr="000A5961" w:rsidR="004200CB">
        <w:rPr>
          <w:rFonts w:eastAsia="Times New Roman"/>
          <w:lang w:val="ru-RU"/>
        </w:rPr>
        <w:t xml:space="preserve"> 2009</w:t>
      </w:r>
      <w:r w:rsidRPr="000A5961" w:rsidR="00BF7BF2">
        <w:rPr>
          <w:rFonts w:eastAsia="Times New Roman"/>
        </w:rPr>
        <w:t xml:space="preserve"> року</w:t>
      </w:r>
      <w:r w:rsidRPr="000A5961" w:rsidR="004200CB">
        <w:rPr>
          <w:rFonts w:eastAsia="Times New Roman"/>
          <w:lang w:val="ru-RU"/>
        </w:rPr>
        <w:t xml:space="preserve">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BF7BF2">
        <w:rPr>
          <w:rFonts w:eastAsia="Times New Roman"/>
        </w:rPr>
        <w:t>продовжив строк тримання заявника під вартою до п</w:t>
      </w:r>
      <w:r w:rsidRPr="000A5961" w:rsidR="000A5961">
        <w:rPr>
          <w:rFonts w:eastAsia="Times New Roman"/>
          <w:lang w:val="ru-RU"/>
        </w:rPr>
        <w:t>’</w:t>
      </w:r>
      <w:r w:rsidRPr="000A5961" w:rsidR="00BF7BF2">
        <w:rPr>
          <w:rFonts w:eastAsia="Times New Roman"/>
        </w:rPr>
        <w:t>яти місяців від моменту арешту</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17</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21 </w:t>
      </w:r>
      <w:r w:rsidRPr="000A5961" w:rsidR="00BF7BF2">
        <w:rPr>
          <w:rFonts w:eastAsia="Times New Roman"/>
        </w:rPr>
        <w:t>травня</w:t>
      </w:r>
      <w:r w:rsidRPr="000A5961" w:rsidR="004200CB">
        <w:rPr>
          <w:rFonts w:eastAsia="Times New Roman"/>
          <w:lang w:val="ru-RU"/>
        </w:rPr>
        <w:t xml:space="preserve"> 2009 </w:t>
      </w:r>
      <w:r w:rsidRPr="000A5961" w:rsidR="00BF7BF2">
        <w:rPr>
          <w:rFonts w:eastAsia="Times New Roman"/>
        </w:rPr>
        <w:t xml:space="preserve">року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BF7BF2">
        <w:rPr>
          <w:rFonts w:eastAsia="Times New Roman"/>
        </w:rPr>
        <w:t>продовжив строк тримання заявника під вартою до восьми місяців від моменту арешту</w:t>
      </w:r>
      <w:r w:rsidRPr="000A5961" w:rsidR="004200CB">
        <w:rPr>
          <w:rFonts w:eastAsia="Times New Roman"/>
          <w:lang w:val="ru-RU"/>
        </w:rPr>
        <w:t xml:space="preserve">. 29 </w:t>
      </w:r>
      <w:r w:rsidRPr="000A5961" w:rsidR="00BF7BF2">
        <w:rPr>
          <w:rFonts w:eastAsia="Times New Roman"/>
        </w:rPr>
        <w:t>травня</w:t>
      </w:r>
      <w:r w:rsidRPr="000A5961" w:rsidR="004200CB">
        <w:rPr>
          <w:rFonts w:eastAsia="Times New Roman"/>
          <w:lang w:val="ru-RU"/>
        </w:rPr>
        <w:t xml:space="preserve"> 2009</w:t>
      </w:r>
      <w:r w:rsidRPr="000A5961" w:rsidR="00BF7BF2">
        <w:rPr>
          <w:rFonts w:eastAsia="Times New Roman"/>
        </w:rPr>
        <w:t xml:space="preserve"> року </w:t>
      </w:r>
      <w:r w:rsidRPr="000A5961" w:rsidR="00BF7BF2">
        <w:rPr>
          <w:rFonts w:eastAsia="Times New Roman"/>
          <w:lang w:val="ru-RU"/>
        </w:rPr>
        <w:t>“</w:t>
      </w:r>
      <w:r w:rsidRPr="000A5961" w:rsidR="00BF7BF2">
        <w:rPr>
          <w:rFonts w:eastAsia="Times New Roman"/>
        </w:rPr>
        <w:t xml:space="preserve">Верховний суд </w:t>
      </w:r>
      <w:r w:rsidRPr="000A5961" w:rsidR="00BF7BF2">
        <w:rPr>
          <w:rFonts w:eastAsia="Times New Roman"/>
          <w:lang w:val="ru-RU"/>
        </w:rPr>
        <w:t>ПМР” залишив це рішення без змін</w:t>
      </w:r>
      <w:r w:rsidRPr="000A5961" w:rsidR="004200CB">
        <w:rPr>
          <w:rFonts w:eastAsia="Times New Roman"/>
          <w:lang w:val="ru-RU"/>
        </w:rPr>
        <w:t xml:space="preserve">. </w:t>
      </w:r>
      <w:r w:rsidRPr="000A5961" w:rsidR="00BF7BF2">
        <w:rPr>
          <w:rFonts w:eastAsia="Times New Roman"/>
          <w:lang w:val="ru-RU"/>
        </w:rPr>
        <w:t>Ні заявник, ні його адвокат не були прису</w:t>
      </w:r>
      <w:r w:rsidRPr="000A5961" w:rsidR="00FF04A6">
        <w:rPr>
          <w:rFonts w:eastAsia="Times New Roman"/>
          <w:lang w:val="ru-RU"/>
        </w:rPr>
        <w:t>т</w:t>
      </w:r>
      <w:r w:rsidRPr="000A5961" w:rsidR="00BF7BF2">
        <w:rPr>
          <w:rFonts w:eastAsia="Times New Roman"/>
          <w:lang w:val="ru-RU"/>
        </w:rPr>
        <w:t>ні під час засідання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18</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22 </w:t>
      </w:r>
      <w:r w:rsidRPr="000A5961" w:rsidR="00BF7BF2">
        <w:rPr>
          <w:rFonts w:eastAsia="Times New Roman"/>
        </w:rPr>
        <w:t>липня</w:t>
      </w:r>
      <w:r w:rsidRPr="000A5961" w:rsidR="004200CB">
        <w:rPr>
          <w:rFonts w:eastAsia="Times New Roman"/>
          <w:lang w:val="ru-RU"/>
        </w:rPr>
        <w:t xml:space="preserve"> 2009</w:t>
      </w:r>
      <w:r w:rsidRPr="000A5961" w:rsidR="00BF7BF2">
        <w:rPr>
          <w:rFonts w:eastAsia="Times New Roman"/>
        </w:rPr>
        <w:t xml:space="preserve"> року</w:t>
      </w:r>
      <w:r w:rsidRPr="000A5961" w:rsidR="004200CB">
        <w:rPr>
          <w:rFonts w:eastAsia="Times New Roman"/>
          <w:lang w:val="ru-RU"/>
        </w:rPr>
        <w:t xml:space="preserve">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BF7BF2">
        <w:rPr>
          <w:rFonts w:eastAsia="Times New Roman"/>
        </w:rPr>
        <w:t>продовжив строк тримання заявника під вартою до</w:t>
      </w:r>
      <w:r w:rsidRPr="000A5961" w:rsidR="004200CB">
        <w:rPr>
          <w:rFonts w:eastAsia="Times New Roman"/>
          <w:lang w:val="ru-RU"/>
        </w:rPr>
        <w:t xml:space="preserve"> 24 </w:t>
      </w:r>
      <w:r w:rsidRPr="000A5961" w:rsidR="00BF7BF2">
        <w:rPr>
          <w:rFonts w:eastAsia="Times New Roman"/>
        </w:rPr>
        <w:t>вересня</w:t>
      </w:r>
      <w:r w:rsidRPr="000A5961" w:rsidR="004200CB">
        <w:rPr>
          <w:rFonts w:eastAsia="Times New Roman"/>
          <w:lang w:val="ru-RU"/>
        </w:rPr>
        <w:t xml:space="preserve"> 2009</w:t>
      </w:r>
      <w:r w:rsidRPr="000A5961" w:rsidR="00BF7BF2">
        <w:rPr>
          <w:rFonts w:eastAsia="Times New Roman"/>
          <w:lang w:val="ru-RU"/>
        </w:rPr>
        <w:t xml:space="preserve"> року</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19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22 </w:t>
      </w:r>
      <w:r w:rsidRPr="000A5961" w:rsidR="00BF7BF2">
        <w:rPr>
          <w:rFonts w:eastAsia="Times New Roman"/>
        </w:rPr>
        <w:t>вересня</w:t>
      </w:r>
      <w:r w:rsidRPr="000A5961" w:rsidR="00BF7BF2">
        <w:rPr>
          <w:rFonts w:eastAsia="Times New Roman"/>
          <w:lang w:val="ru-RU"/>
        </w:rPr>
        <w:t xml:space="preserve"> 2009 року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BF7BF2">
        <w:rPr>
          <w:rFonts w:eastAsia="Times New Roman"/>
        </w:rPr>
        <w:t>продовжив строк тримання заявника під вартою до</w:t>
      </w:r>
      <w:r w:rsidRPr="000A5961" w:rsidR="004200CB">
        <w:rPr>
          <w:rFonts w:eastAsia="Times New Roman"/>
          <w:lang w:val="ru-RU"/>
        </w:rPr>
        <w:t xml:space="preserve"> 24 </w:t>
      </w:r>
      <w:r w:rsidRPr="000A5961" w:rsidR="00BF7BF2">
        <w:rPr>
          <w:rFonts w:eastAsia="Times New Roman"/>
        </w:rPr>
        <w:t>листопада</w:t>
      </w:r>
      <w:r w:rsidRPr="000A5961" w:rsidR="004200CB">
        <w:rPr>
          <w:rFonts w:eastAsia="Times New Roman"/>
          <w:lang w:val="ru-RU"/>
        </w:rPr>
        <w:t xml:space="preserve"> 2009</w:t>
      </w:r>
      <w:r w:rsidRPr="000A5961" w:rsidR="00BF7BF2">
        <w:rPr>
          <w:rFonts w:eastAsia="Times New Roman"/>
          <w:lang w:val="ru-RU"/>
        </w:rPr>
        <w:t xml:space="preserve"> року</w:t>
      </w:r>
      <w:r w:rsidRPr="000A5961" w:rsidR="004200CB">
        <w:rPr>
          <w:rFonts w:eastAsia="Times New Roman"/>
          <w:lang w:val="ru-RU"/>
        </w:rPr>
        <w:t xml:space="preserve">. 2 </w:t>
      </w:r>
      <w:r w:rsidRPr="000A5961" w:rsidR="00BF7BF2">
        <w:rPr>
          <w:rFonts w:eastAsia="Times New Roman"/>
        </w:rPr>
        <w:t>жовтня</w:t>
      </w:r>
      <w:r w:rsidRPr="000A5961" w:rsidR="004200CB">
        <w:rPr>
          <w:rFonts w:eastAsia="Times New Roman"/>
          <w:lang w:val="ru-RU"/>
        </w:rPr>
        <w:t xml:space="preserve"> 2009</w:t>
      </w:r>
      <w:r w:rsidRPr="000A5961" w:rsidR="00BF7BF2">
        <w:rPr>
          <w:rFonts w:eastAsia="Times New Roman"/>
        </w:rPr>
        <w:t xml:space="preserve"> року </w:t>
      </w:r>
      <w:r w:rsidRPr="000A5961" w:rsidR="00BF7BF2">
        <w:rPr>
          <w:rFonts w:eastAsia="Times New Roman"/>
          <w:lang w:val="ru-RU"/>
        </w:rPr>
        <w:t>“</w:t>
      </w:r>
      <w:r w:rsidRPr="000A5961" w:rsidR="00BF7BF2">
        <w:rPr>
          <w:rFonts w:eastAsia="Times New Roman"/>
        </w:rPr>
        <w:t xml:space="preserve">Верховний суд </w:t>
      </w:r>
      <w:r w:rsidRPr="000A5961" w:rsidR="00BF7BF2">
        <w:rPr>
          <w:rFonts w:eastAsia="Times New Roman"/>
          <w:lang w:val="ru-RU"/>
        </w:rPr>
        <w:t>ПМР” залишив це рішення без змін</w:t>
      </w:r>
      <w:r w:rsidRPr="000A5961" w:rsidR="004200CB">
        <w:rPr>
          <w:rFonts w:eastAsia="Times New Roman"/>
          <w:lang w:val="ru-RU"/>
        </w:rPr>
        <w:t xml:space="preserve">. </w:t>
      </w:r>
      <w:r w:rsidRPr="000A5961" w:rsidR="00BF7BF2">
        <w:rPr>
          <w:rFonts w:eastAsia="Times New Roman"/>
          <w:lang w:val="ru-RU"/>
        </w:rPr>
        <w:t>Адвокат заявника був присутн</w:t>
      </w:r>
      <w:r w:rsidRPr="000A5961" w:rsidR="00FF04A6">
        <w:rPr>
          <w:rFonts w:eastAsia="Times New Roman"/>
        </w:rPr>
        <w:t>і</w:t>
      </w:r>
      <w:r w:rsidRPr="000A5961" w:rsidR="00BF7BF2">
        <w:rPr>
          <w:rFonts w:eastAsia="Times New Roman"/>
          <w:lang w:val="ru-RU"/>
        </w:rPr>
        <w:t>й під час засідання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4 </w:t>
      </w:r>
      <w:r w:rsidRPr="000A5961" w:rsidR="00BF7BF2">
        <w:rPr>
          <w:rFonts w:eastAsia="Times New Roman"/>
        </w:rPr>
        <w:t>листопада</w:t>
      </w:r>
      <w:r w:rsidRPr="000A5961" w:rsidR="004200CB">
        <w:rPr>
          <w:rFonts w:eastAsia="Times New Roman"/>
          <w:lang w:val="ru-RU"/>
        </w:rPr>
        <w:t xml:space="preserve"> 2009</w:t>
      </w:r>
      <w:r w:rsidRPr="000A5961" w:rsidR="00BF7BF2">
        <w:rPr>
          <w:rFonts w:eastAsia="Times New Roman"/>
        </w:rPr>
        <w:t xml:space="preserve"> року кримінальна справа проти заявника була передана до суду</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21</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21 </w:t>
      </w:r>
      <w:r w:rsidRPr="000A5961" w:rsidR="00BF7BF2">
        <w:rPr>
          <w:rFonts w:eastAsia="Times New Roman"/>
        </w:rPr>
        <w:t>квітня</w:t>
      </w:r>
      <w:r w:rsidRPr="000A5961" w:rsidR="004200CB">
        <w:rPr>
          <w:rFonts w:eastAsia="Times New Roman"/>
          <w:lang w:val="ru-RU"/>
        </w:rPr>
        <w:t xml:space="preserve"> 2010 </w:t>
      </w:r>
      <w:r w:rsidRPr="000A5961" w:rsidR="00BF7BF2">
        <w:rPr>
          <w:rFonts w:eastAsia="Times New Roman"/>
        </w:rPr>
        <w:t>року строк тримання заявника під вартою було продовжено до</w:t>
      </w:r>
      <w:r w:rsidRPr="000A5961" w:rsidR="004200CB">
        <w:rPr>
          <w:rFonts w:eastAsia="Times New Roman"/>
          <w:lang w:val="ru-RU"/>
        </w:rPr>
        <w:t xml:space="preserve"> 4 </w:t>
      </w:r>
      <w:r w:rsidRPr="000A5961" w:rsidR="00BF7BF2">
        <w:rPr>
          <w:rFonts w:eastAsia="Times New Roman"/>
        </w:rPr>
        <w:t xml:space="preserve">серпня </w:t>
      </w:r>
      <w:r w:rsidRPr="000A5961" w:rsidR="004200CB">
        <w:rPr>
          <w:rFonts w:eastAsia="Times New Roman"/>
          <w:lang w:val="ru-RU"/>
        </w:rPr>
        <w:t>2010</w:t>
      </w:r>
      <w:r w:rsidRPr="000A5961" w:rsidR="00BF7BF2">
        <w:rPr>
          <w:rFonts w:eastAsia="Times New Roman"/>
          <w:lang w:val="ru-RU"/>
        </w:rPr>
        <w:t xml:space="preserve"> року</w:t>
      </w:r>
      <w:r w:rsidRPr="000A5961" w:rsidR="004200CB">
        <w:rPr>
          <w:rFonts w:eastAsia="Times New Roman"/>
          <w:lang w:val="ru-RU"/>
        </w:rPr>
        <w:t>.</w:t>
      </w:r>
    </w:p>
    <w:bookmarkStart w:name="p_21_TA_apartment_sold_to_repay_debt" w:id="3"/>
    <w:p w:rsidRPr="000A5961" w:rsidR="004200CB" w:rsidP="000A5961" w:rsidRDefault="00963A7C">
      <w:pPr>
        <w:ind w:firstLine="284"/>
        <w:rPr>
          <w:rFonts w:eastAsia="Times New Roman" w:cstheme="minorHAnsi"/>
          <w:szCs w:val="24"/>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22</w:t>
      </w:r>
      <w:r w:rsidRPr="000A5961">
        <w:rPr>
          <w:rFonts w:eastAsia="Times New Roman"/>
          <w:lang w:val="en-GB"/>
        </w:rPr>
        <w:fldChar w:fldCharType="end"/>
      </w:r>
      <w:bookmarkEnd w:id="3"/>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1 </w:t>
      </w:r>
      <w:r w:rsidRPr="000A5961" w:rsidR="00BF7BF2">
        <w:rPr>
          <w:rFonts w:eastAsia="Times New Roman"/>
        </w:rPr>
        <w:t>липня</w:t>
      </w:r>
      <w:r w:rsidRPr="000A5961" w:rsidR="004200CB">
        <w:rPr>
          <w:rFonts w:eastAsia="Times New Roman"/>
          <w:lang w:val="ru-RU"/>
        </w:rPr>
        <w:t xml:space="preserve"> 2010</w:t>
      </w:r>
      <w:r w:rsidRPr="000A5961" w:rsidR="00BF7BF2">
        <w:rPr>
          <w:rFonts w:eastAsia="Times New Roman"/>
        </w:rPr>
        <w:t xml:space="preserve"> року</w:t>
      </w:r>
      <w:r w:rsidRPr="000A5961" w:rsidR="004200CB">
        <w:rPr>
          <w:rFonts w:eastAsia="Times New Roman"/>
          <w:lang w:val="ru-RU"/>
        </w:rPr>
        <w:t xml:space="preserve">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BF7BF2">
        <w:rPr>
          <w:rFonts w:eastAsia="Times New Roman"/>
        </w:rPr>
        <w:t xml:space="preserve">визнав заявника винним за статтею </w:t>
      </w:r>
      <w:r w:rsidRPr="000A5961" w:rsidR="004200CB">
        <w:rPr>
          <w:rFonts w:eastAsia="Times New Roman"/>
        </w:rPr>
        <w:t>158-1 “</w:t>
      </w:r>
      <w:r w:rsidRPr="000A5961" w:rsidR="00BF7BF2">
        <w:rPr>
          <w:rFonts w:eastAsia="Times New Roman"/>
        </w:rPr>
        <w:t xml:space="preserve">Кримінального кодексу </w:t>
      </w:r>
      <w:r w:rsidRPr="000A5961" w:rsidR="009C175F">
        <w:rPr>
          <w:rFonts w:eastAsia="Times New Roman"/>
        </w:rPr>
        <w:t>ПМР</w:t>
      </w:r>
      <w:r w:rsidRPr="000A5961" w:rsidR="004200CB">
        <w:rPr>
          <w:rFonts w:eastAsia="Times New Roman"/>
        </w:rPr>
        <w:t xml:space="preserve">” </w:t>
      </w:r>
      <w:r w:rsidRPr="000A5961" w:rsidR="00BF7BF2">
        <w:rPr>
          <w:rFonts w:eastAsia="Times New Roman"/>
        </w:rPr>
        <w:t>у шахрайстві щодо двох компаній і</w:t>
      </w:r>
      <w:r w:rsidRPr="000A5961" w:rsidR="004200CB">
        <w:rPr>
          <w:rFonts w:eastAsia="Times New Roman"/>
        </w:rPr>
        <w:t xml:space="preserve"> </w:t>
      </w:r>
      <w:r w:rsidRPr="000A5961" w:rsidR="00AD312B">
        <w:rPr>
          <w:rFonts w:eastAsia="Times New Roman" w:cstheme="minorHAnsi"/>
          <w:szCs w:val="24"/>
          <w:lang w:eastAsia="en-GB"/>
        </w:rPr>
        <w:t xml:space="preserve">призначив </w:t>
      </w:r>
      <w:r w:rsidRPr="000A5961" w:rsidR="00BF7BF2">
        <w:rPr>
          <w:rFonts w:eastAsia="Times New Roman" w:cstheme="minorHAnsi"/>
          <w:szCs w:val="24"/>
          <w:lang w:eastAsia="en-GB"/>
        </w:rPr>
        <w:t>йом</w:t>
      </w:r>
      <w:r w:rsidRPr="000A5961" w:rsidR="00AD312B">
        <w:rPr>
          <w:rFonts w:eastAsia="Times New Roman" w:cstheme="minorHAnsi"/>
          <w:szCs w:val="24"/>
          <w:lang w:eastAsia="en-GB"/>
        </w:rPr>
        <w:t>у покарання у вигляді семи років позбавлення волі, з відстрочкою виконання покарання у п</w:t>
      </w:r>
      <w:r w:rsidRPr="000A5961" w:rsidR="000A5961">
        <w:rPr>
          <w:rFonts w:eastAsia="Times New Roman" w:cstheme="minorHAnsi"/>
          <w:szCs w:val="24"/>
          <w:lang w:eastAsia="en-GB"/>
        </w:rPr>
        <w:t>’</w:t>
      </w:r>
      <w:r w:rsidRPr="000A5961" w:rsidR="00AD312B">
        <w:rPr>
          <w:rFonts w:eastAsia="Times New Roman" w:cstheme="minorHAnsi"/>
          <w:szCs w:val="24"/>
          <w:lang w:eastAsia="en-GB"/>
        </w:rPr>
        <w:t>ять років</w:t>
      </w:r>
      <w:r w:rsidRPr="000A5961" w:rsidR="004200CB">
        <w:rPr>
          <w:rFonts w:eastAsia="Times New Roman" w:cstheme="minorHAnsi"/>
          <w:szCs w:val="24"/>
        </w:rPr>
        <w:t xml:space="preserve">. </w:t>
      </w:r>
      <w:r w:rsidRPr="000A5961" w:rsidR="00F20A40">
        <w:rPr>
          <w:rFonts w:eastAsia="Times New Roman" w:cstheme="minorHAnsi"/>
          <w:szCs w:val="24"/>
        </w:rPr>
        <w:t>С</w:t>
      </w:r>
      <w:r w:rsidRPr="000A5961" w:rsidR="003241FC">
        <w:rPr>
          <w:rFonts w:eastAsia="Times New Roman" w:cstheme="minorHAnsi"/>
          <w:szCs w:val="24"/>
        </w:rPr>
        <w:t>уд наказав конфіскувати кошти, які були на банківських рахунках заявника і його дівчини і його особистий автомобіль, в сукупності приблизно на</w:t>
      </w:r>
      <w:r w:rsidRPr="000A5961" w:rsidR="004200CB">
        <w:rPr>
          <w:rFonts w:eastAsia="Times New Roman" w:cstheme="minorHAnsi"/>
          <w:szCs w:val="24"/>
          <w:lang w:val="en-GB"/>
        </w:rPr>
        <w:t> </w:t>
      </w:r>
      <w:r w:rsidRPr="000A5961" w:rsidR="003241FC">
        <w:rPr>
          <w:rFonts w:eastAsia="Times New Roman" w:cstheme="minorHAnsi"/>
          <w:szCs w:val="24"/>
        </w:rPr>
        <w:t>16</w:t>
      </w:r>
      <w:r w:rsidRPr="000A5961" w:rsidR="004200CB">
        <w:rPr>
          <w:rFonts w:eastAsia="Times New Roman" w:cstheme="minorHAnsi"/>
          <w:szCs w:val="24"/>
        </w:rPr>
        <w:t>000</w:t>
      </w:r>
      <w:r w:rsidRPr="000A5961" w:rsidR="00F20A40">
        <w:rPr>
          <w:rFonts w:eastAsia="Times New Roman" w:cstheme="minorHAnsi"/>
          <w:szCs w:val="24"/>
        </w:rPr>
        <w:t xml:space="preserve"> </w:t>
      </w:r>
      <w:r w:rsidRPr="000A5961" w:rsidR="00A15D25">
        <w:rPr>
          <w:rFonts w:eastAsia="Times New Roman" w:cstheme="minorHAnsi"/>
          <w:szCs w:val="24"/>
          <w:lang w:val="ru-RU"/>
        </w:rPr>
        <w:t>доларів</w:t>
      </w:r>
      <w:r w:rsidRPr="000A5961" w:rsidR="004200CB">
        <w:rPr>
          <w:rFonts w:eastAsia="Times New Roman" w:cstheme="minorHAnsi"/>
          <w:szCs w:val="24"/>
        </w:rPr>
        <w:t xml:space="preserve">, </w:t>
      </w:r>
      <w:r w:rsidRPr="000A5961" w:rsidR="003241FC">
        <w:rPr>
          <w:rFonts w:eastAsia="Times New Roman" w:cstheme="minorHAnsi"/>
          <w:szCs w:val="24"/>
        </w:rPr>
        <w:t>і додатково наказав йому сплатити обом компаніям еквівалент приблизно 26</w:t>
      </w:r>
      <w:r w:rsidRPr="000A5961" w:rsidR="00F20A40">
        <w:rPr>
          <w:rFonts w:eastAsia="Times New Roman" w:cstheme="minorHAnsi"/>
          <w:szCs w:val="24"/>
        </w:rPr>
        <w:t xml:space="preserve"> </w:t>
      </w:r>
      <w:r w:rsidRPr="000A5961" w:rsidR="004200CB">
        <w:rPr>
          <w:rFonts w:eastAsia="Times New Roman" w:cstheme="minorHAnsi"/>
          <w:szCs w:val="24"/>
        </w:rPr>
        <w:t>400</w:t>
      </w:r>
      <w:r w:rsidRPr="000A5961" w:rsidR="00F20A40">
        <w:rPr>
          <w:rFonts w:eastAsia="Times New Roman" w:cstheme="minorHAnsi"/>
          <w:szCs w:val="24"/>
        </w:rPr>
        <w:t xml:space="preserve"> </w:t>
      </w:r>
      <w:r w:rsidRPr="000A5961" w:rsidR="00F20A40">
        <w:rPr>
          <w:rFonts w:eastAsia="Times New Roman" w:cstheme="minorHAnsi"/>
          <w:szCs w:val="24"/>
          <w:lang w:val="en-GB"/>
        </w:rPr>
        <w:t>USD</w:t>
      </w:r>
      <w:r w:rsidRPr="000A5961" w:rsidR="004200CB">
        <w:rPr>
          <w:rFonts w:eastAsia="Times New Roman" w:cstheme="minorHAnsi"/>
          <w:szCs w:val="24"/>
        </w:rPr>
        <w:t xml:space="preserve">. </w:t>
      </w:r>
      <w:r w:rsidRPr="000A5961" w:rsidR="003241FC">
        <w:rPr>
          <w:rFonts w:eastAsia="Times New Roman" w:cstheme="minorHAnsi"/>
          <w:szCs w:val="24"/>
          <w:lang w:eastAsia="en-GB"/>
        </w:rPr>
        <w:t xml:space="preserve">Суд </w:t>
      </w:r>
      <w:r w:rsidRPr="000A5961" w:rsidR="00AD312B">
        <w:rPr>
          <w:rFonts w:eastAsia="Times New Roman" w:cstheme="minorHAnsi"/>
          <w:szCs w:val="24"/>
          <w:lang w:eastAsia="en-GB"/>
        </w:rPr>
        <w:t>постановив про його звільнення з-під варти під особисте зобов</w:t>
      </w:r>
      <w:r w:rsidRPr="000A5961" w:rsidR="000A5961">
        <w:rPr>
          <w:rFonts w:eastAsia="Times New Roman" w:cstheme="minorHAnsi"/>
          <w:szCs w:val="24"/>
          <w:lang w:eastAsia="en-GB"/>
        </w:rPr>
        <w:t>’</w:t>
      </w:r>
      <w:r w:rsidRPr="000A5961" w:rsidR="00AD312B">
        <w:rPr>
          <w:rFonts w:eastAsia="Times New Roman" w:cstheme="minorHAnsi"/>
          <w:szCs w:val="24"/>
          <w:lang w:eastAsia="en-GB"/>
        </w:rPr>
        <w:t>язання не залишати місто</w:t>
      </w:r>
      <w:r w:rsidRPr="000A5961" w:rsidR="004200CB">
        <w:rPr>
          <w:rFonts w:eastAsia="Times New Roman" w:cstheme="minorHAnsi"/>
          <w:szCs w:val="24"/>
        </w:rPr>
        <w:t xml:space="preserve">. </w:t>
      </w:r>
      <w:r w:rsidRPr="000A5961" w:rsidR="003241FC">
        <w:rPr>
          <w:rFonts w:eastAsia="Times New Roman" w:cstheme="minorHAnsi"/>
          <w:szCs w:val="24"/>
        </w:rPr>
        <w:t>Це рішення не було оскаржене</w:t>
      </w:r>
      <w:r w:rsidRPr="000A5961" w:rsidR="004200CB">
        <w:rPr>
          <w:rFonts w:eastAsia="Times New Roman" w:cstheme="minorHAnsi"/>
          <w:szCs w:val="24"/>
        </w:rPr>
        <w:t>.</w:t>
      </w:r>
      <w:r w:rsidRPr="000A5961" w:rsidR="003241FC">
        <w:rPr>
          <w:rFonts w:eastAsia="Times New Roman" w:cstheme="minorHAnsi"/>
          <w:szCs w:val="24"/>
        </w:rPr>
        <w:t xml:space="preserve"> Як стверджує заявник, для того, щоб відшкодувати частину призначеної шкоди, його батьки продали його квартиру і сплатили компаніям</w:t>
      </w:r>
      <w:r w:rsidRPr="000A5961" w:rsidR="004200CB">
        <w:rPr>
          <w:rFonts w:eastAsia="Times New Roman" w:cstheme="minorHAnsi"/>
          <w:szCs w:val="24"/>
        </w:rPr>
        <w:t xml:space="preserve"> 40</w:t>
      </w:r>
      <w:r w:rsidRPr="000A5961" w:rsidR="00F20A40">
        <w:rPr>
          <w:rFonts w:eastAsia="Times New Roman" w:cstheme="minorHAnsi"/>
          <w:szCs w:val="24"/>
        </w:rPr>
        <w:t xml:space="preserve"> </w:t>
      </w:r>
      <w:r w:rsidRPr="000A5961" w:rsidR="004200CB">
        <w:rPr>
          <w:rFonts w:eastAsia="Times New Roman" w:cstheme="minorHAnsi"/>
          <w:szCs w:val="24"/>
        </w:rPr>
        <w:t>000</w:t>
      </w:r>
      <w:r w:rsidRPr="000A5961" w:rsidR="00F20A40">
        <w:rPr>
          <w:rFonts w:eastAsia="Times New Roman" w:cstheme="minorHAnsi"/>
          <w:szCs w:val="24"/>
          <w:lang w:val="ru-RU"/>
        </w:rPr>
        <w:t xml:space="preserve"> </w:t>
      </w:r>
      <w:r w:rsidRPr="000A5961" w:rsidR="00F20A40">
        <w:rPr>
          <w:rFonts w:eastAsia="Times New Roman" w:cstheme="minorHAnsi"/>
          <w:szCs w:val="24"/>
          <w:lang w:val="en-GB"/>
        </w:rPr>
        <w:t>USD</w:t>
      </w:r>
      <w:r w:rsidRPr="000A5961" w:rsidR="004200CB">
        <w:rPr>
          <w:rFonts w:eastAsia="Times New Roman" w:cstheme="minorHAnsi"/>
          <w:szCs w:val="24"/>
        </w:rPr>
        <w:t>.</w:t>
      </w:r>
    </w:p>
    <w:p w:rsidRPr="000A5961" w:rsidR="004200CB" w:rsidP="000A5961" w:rsidRDefault="00963A7C">
      <w:pPr>
        <w:ind w:firstLine="284"/>
        <w:rPr>
          <w:rFonts w:eastAsia="Times New Roman"/>
          <w:lang w:val="ru-RU"/>
        </w:rPr>
      </w:pPr>
      <w:r w:rsidRPr="000A5961">
        <w:rPr>
          <w:rFonts w:eastAsia="Times New Roman" w:cstheme="minorHAnsi"/>
          <w:szCs w:val="24"/>
          <w:lang w:val="en-GB"/>
        </w:rPr>
        <w:fldChar w:fldCharType="begin"/>
      </w:r>
      <w:r w:rsidRPr="000A5961" w:rsidR="004200CB">
        <w:rPr>
          <w:rFonts w:eastAsia="Times New Roman" w:cstheme="minorHAnsi"/>
          <w:szCs w:val="24"/>
          <w:lang w:val="ru-RU"/>
        </w:rPr>
        <w:instrText xml:space="preserve"> </w:instrText>
      </w:r>
      <w:r w:rsidRPr="000A5961" w:rsidR="004200CB">
        <w:rPr>
          <w:rFonts w:eastAsia="Times New Roman" w:cstheme="minorHAnsi"/>
          <w:szCs w:val="24"/>
          <w:lang w:val="en-GB"/>
        </w:rPr>
        <w:instrText>SEQ</w:instrText>
      </w:r>
      <w:r w:rsidRPr="000A5961" w:rsidR="004200CB">
        <w:rPr>
          <w:rFonts w:eastAsia="Times New Roman" w:cstheme="minorHAnsi"/>
          <w:szCs w:val="24"/>
          <w:lang w:val="ru-RU"/>
        </w:rPr>
        <w:instrText xml:space="preserve"> </w:instrText>
      </w:r>
      <w:r w:rsidRPr="000A5961" w:rsidR="004200CB">
        <w:rPr>
          <w:rFonts w:eastAsia="Times New Roman" w:cstheme="minorHAnsi"/>
          <w:szCs w:val="24"/>
          <w:lang w:val="en-GB"/>
        </w:rPr>
        <w:instrText>level</w:instrText>
      </w:r>
      <w:r w:rsidRPr="000A5961" w:rsidR="004200CB">
        <w:rPr>
          <w:rFonts w:eastAsia="Times New Roman" w:cstheme="minorHAnsi"/>
          <w:szCs w:val="24"/>
          <w:lang w:val="ru-RU"/>
        </w:rPr>
        <w:instrText>0 \*</w:instrText>
      </w:r>
      <w:r w:rsidRPr="000A5961" w:rsidR="004200CB">
        <w:rPr>
          <w:rFonts w:eastAsia="Times New Roman" w:cstheme="minorHAnsi"/>
          <w:szCs w:val="24"/>
          <w:lang w:val="en-GB"/>
        </w:rPr>
        <w:instrText>arabic</w:instrText>
      </w:r>
      <w:r w:rsidRPr="000A5961" w:rsidR="004200CB">
        <w:rPr>
          <w:rFonts w:eastAsia="Times New Roman" w:cstheme="minorHAnsi"/>
          <w:szCs w:val="24"/>
          <w:lang w:val="ru-RU"/>
        </w:rPr>
        <w:instrText xml:space="preserve"> </w:instrText>
      </w:r>
      <w:r w:rsidRPr="000A5961">
        <w:rPr>
          <w:rFonts w:eastAsia="Times New Roman" w:cstheme="minorHAnsi"/>
          <w:szCs w:val="24"/>
          <w:lang w:val="en-GB"/>
        </w:rPr>
        <w:fldChar w:fldCharType="separate"/>
      </w:r>
      <w:r w:rsidRPr="000A5961" w:rsidR="000A5961">
        <w:rPr>
          <w:rFonts w:eastAsia="Times New Roman" w:cstheme="minorHAnsi"/>
          <w:noProof/>
          <w:szCs w:val="24"/>
        </w:rPr>
        <w:t>23</w:t>
      </w:r>
      <w:r w:rsidRPr="000A5961">
        <w:rPr>
          <w:rFonts w:eastAsia="Times New Roman" w:cstheme="minorHAnsi"/>
          <w:szCs w:val="24"/>
          <w:lang w:val="en-GB"/>
        </w:rPr>
        <w:fldChar w:fldCharType="end"/>
      </w:r>
      <w:r w:rsidRPr="000A5961" w:rsidR="004200CB">
        <w:rPr>
          <w:rFonts w:eastAsia="Times New Roman" w:cstheme="minorHAnsi"/>
          <w:szCs w:val="24"/>
          <w:lang w:val="ru-RU"/>
        </w:rPr>
        <w:t>.</w:t>
      </w:r>
      <w:r w:rsidRPr="000A5961" w:rsidR="004200CB">
        <w:rPr>
          <w:rFonts w:eastAsia="Times New Roman" w:cstheme="minorHAnsi"/>
          <w:szCs w:val="24"/>
          <w:lang w:val="en-GB"/>
        </w:rPr>
        <w:t>  </w:t>
      </w:r>
      <w:r w:rsidRPr="000A5961" w:rsidR="003241FC">
        <w:rPr>
          <w:rFonts w:eastAsia="Times New Roman" w:cstheme="minorHAnsi"/>
          <w:szCs w:val="24"/>
        </w:rPr>
        <w:t>У невстановлений день, невдовзі після</w:t>
      </w:r>
      <w:r w:rsidRPr="000A5961" w:rsidR="004200CB">
        <w:rPr>
          <w:rFonts w:eastAsia="Times New Roman" w:cstheme="minorHAnsi"/>
          <w:szCs w:val="24"/>
          <w:lang w:val="ru-RU"/>
        </w:rPr>
        <w:t xml:space="preserve"> 1 </w:t>
      </w:r>
      <w:r w:rsidRPr="000A5961" w:rsidR="003241FC">
        <w:rPr>
          <w:rFonts w:eastAsia="Times New Roman" w:cstheme="minorHAnsi"/>
          <w:szCs w:val="24"/>
        </w:rPr>
        <w:t>липня</w:t>
      </w:r>
      <w:r w:rsidRPr="000A5961" w:rsidR="004200CB">
        <w:rPr>
          <w:rFonts w:eastAsia="Times New Roman" w:cstheme="minorHAnsi"/>
          <w:szCs w:val="24"/>
          <w:lang w:val="ru-RU"/>
        </w:rPr>
        <w:t xml:space="preserve"> 2010</w:t>
      </w:r>
      <w:r w:rsidRPr="000A5961" w:rsidR="003241FC">
        <w:rPr>
          <w:rFonts w:eastAsia="Times New Roman" w:cstheme="minorHAnsi"/>
          <w:szCs w:val="24"/>
        </w:rPr>
        <w:t xml:space="preserve"> року</w:t>
      </w:r>
      <w:r w:rsidRPr="000A5961" w:rsidR="001C4AE9">
        <w:rPr>
          <w:rFonts w:eastAsia="Times New Roman" w:cstheme="minorHAnsi"/>
          <w:szCs w:val="24"/>
        </w:rPr>
        <w:t>,</w:t>
      </w:r>
      <w:r w:rsidRPr="000A5961" w:rsidR="004200CB">
        <w:rPr>
          <w:rFonts w:eastAsia="Times New Roman" w:cstheme="minorHAnsi"/>
          <w:szCs w:val="24"/>
          <w:lang w:val="ru-RU"/>
        </w:rPr>
        <w:t xml:space="preserve"> </w:t>
      </w:r>
      <w:r w:rsidRPr="000A5961" w:rsidR="00AD312B">
        <w:rPr>
          <w:rFonts w:eastAsia="Times New Roman" w:cstheme="minorHAnsi"/>
          <w:szCs w:val="24"/>
          <w:lang w:eastAsia="en-GB"/>
        </w:rPr>
        <w:t xml:space="preserve">заявник переїхав </w:t>
      </w:r>
      <w:r w:rsidRPr="000A5961" w:rsidR="003241FC">
        <w:rPr>
          <w:rFonts w:eastAsia="Times New Roman" w:cstheme="minorHAnsi"/>
          <w:szCs w:val="24"/>
          <w:lang w:eastAsia="en-GB"/>
        </w:rPr>
        <w:t xml:space="preserve">на лікування </w:t>
      </w:r>
      <w:r w:rsidRPr="000A5961" w:rsidR="00AD312B">
        <w:rPr>
          <w:rFonts w:eastAsia="Times New Roman" w:cstheme="minorHAnsi"/>
          <w:szCs w:val="24"/>
          <w:lang w:eastAsia="en-GB"/>
        </w:rPr>
        <w:t>до Кишинева</w:t>
      </w:r>
      <w:r w:rsidRPr="000A5961" w:rsidR="003241FC">
        <w:rPr>
          <w:rFonts w:eastAsia="Times New Roman" w:cstheme="minorHAnsi"/>
          <w:szCs w:val="24"/>
          <w:lang w:eastAsia="en-GB"/>
        </w:rPr>
        <w:t xml:space="preserve">. У </w:t>
      </w:r>
      <w:r w:rsidRPr="000A5961" w:rsidR="003241FC">
        <w:rPr>
          <w:rFonts w:eastAsia="Times New Roman" w:cstheme="minorHAnsi"/>
          <w:szCs w:val="24"/>
        </w:rPr>
        <w:t xml:space="preserve">2011 </w:t>
      </w:r>
      <w:r w:rsidRPr="000A5961" w:rsidR="003241FC">
        <w:rPr>
          <w:rFonts w:eastAsia="Times New Roman" w:cstheme="minorHAnsi"/>
          <w:szCs w:val="24"/>
          <w:lang w:eastAsia="en-GB"/>
        </w:rPr>
        <w:t xml:space="preserve">році він переїхав до </w:t>
      </w:r>
      <w:r w:rsidRPr="000A5961" w:rsidR="00AD312B">
        <w:rPr>
          <w:rFonts w:eastAsia="Times New Roman" w:cstheme="minorHAnsi"/>
          <w:szCs w:val="24"/>
          <w:lang w:eastAsia="en-GB"/>
        </w:rPr>
        <w:t>Швейцарії</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rPr>
        <w:t>24</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25 </w:t>
      </w:r>
      <w:r w:rsidRPr="000A5961" w:rsidR="003241FC">
        <w:rPr>
          <w:rFonts w:eastAsia="Times New Roman"/>
        </w:rPr>
        <w:t>січня</w:t>
      </w:r>
      <w:r w:rsidRPr="000A5961" w:rsidR="004200CB">
        <w:rPr>
          <w:rFonts w:eastAsia="Times New Roman"/>
          <w:lang w:val="ru-RU"/>
        </w:rPr>
        <w:t xml:space="preserve"> 2013 </w:t>
      </w:r>
      <w:r w:rsidRPr="000A5961" w:rsidR="00305FA4">
        <w:rPr>
          <w:rFonts w:eastAsia="Times New Roman"/>
          <w:lang w:val="ru-RU"/>
        </w:rPr>
        <w:t>«Тираспольський народний суд»</w:t>
      </w:r>
      <w:r w:rsidRPr="000A5961" w:rsidR="004200CB">
        <w:rPr>
          <w:rFonts w:eastAsia="Times New Roman"/>
          <w:lang w:val="ru-RU"/>
        </w:rPr>
        <w:t xml:space="preserve"> </w:t>
      </w:r>
      <w:r w:rsidRPr="000A5961" w:rsidR="00BF4E9F">
        <w:rPr>
          <w:rFonts w:eastAsia="Times New Roman"/>
        </w:rPr>
        <w:t>змінив вирок, з огляду на певні зміни у “Кримінальному кодексі ПМР”, котрі передбачали менш суворе покарання за злочин, у якому заявника було визнано винним</w:t>
      </w:r>
      <w:r w:rsidRPr="000A5961" w:rsidR="004200CB">
        <w:rPr>
          <w:rFonts w:eastAsia="Times New Roman"/>
          <w:lang w:val="ru-RU"/>
        </w:rPr>
        <w:t xml:space="preserve">. </w:t>
      </w:r>
      <w:r w:rsidRPr="000A5961" w:rsidR="00BF4E9F">
        <w:rPr>
          <w:rFonts w:eastAsia="Times New Roman"/>
          <w:lang w:val="ru-RU"/>
        </w:rPr>
        <w:t xml:space="preserve">Тому йому було призначене </w:t>
      </w:r>
      <w:r w:rsidRPr="000A5961" w:rsidR="00BF4E9F">
        <w:rPr>
          <w:rFonts w:eastAsia="Times New Roman" w:cstheme="minorHAnsi"/>
          <w:szCs w:val="24"/>
          <w:lang w:eastAsia="en-GB"/>
        </w:rPr>
        <w:t>покарання у вигляді шести років і шести місяців позбавлення волі</w:t>
      </w:r>
      <w:r w:rsidRPr="000A5961" w:rsidR="00BF4E9F">
        <w:rPr>
          <w:rFonts w:eastAsia="Times New Roman"/>
          <w:lang w:val="ru-RU"/>
        </w:rPr>
        <w:t xml:space="preserve"> </w:t>
      </w:r>
      <w:r w:rsidRPr="000A5961" w:rsidR="00BF4E9F">
        <w:rPr>
          <w:rFonts w:eastAsia="Times New Roman" w:cstheme="minorHAnsi"/>
          <w:szCs w:val="24"/>
          <w:lang w:eastAsia="en-GB"/>
        </w:rPr>
        <w:t>з відстрочкою виконання покарання у п</w:t>
      </w:r>
      <w:r w:rsidRPr="000A5961" w:rsidR="000A5961">
        <w:rPr>
          <w:rFonts w:eastAsia="Times New Roman" w:cstheme="minorHAnsi"/>
          <w:szCs w:val="24"/>
          <w:lang w:eastAsia="en-GB"/>
        </w:rPr>
        <w:t>’</w:t>
      </w:r>
      <w:r w:rsidRPr="000A5961" w:rsidR="00BF4E9F">
        <w:rPr>
          <w:rFonts w:eastAsia="Times New Roman" w:cstheme="minorHAnsi"/>
          <w:szCs w:val="24"/>
          <w:lang w:eastAsia="en-GB"/>
        </w:rPr>
        <w:t>ять років</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25</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9122F">
        <w:rPr>
          <w:rFonts w:eastAsia="Times New Roman"/>
        </w:rPr>
        <w:t xml:space="preserve">Остаточним рішенням від </w:t>
      </w:r>
      <w:r w:rsidRPr="000A5961" w:rsidR="004200CB">
        <w:rPr>
          <w:rFonts w:eastAsia="Times New Roman"/>
          <w:lang w:val="ru-RU"/>
        </w:rPr>
        <w:t xml:space="preserve">15 </w:t>
      </w:r>
      <w:r w:rsidRPr="000A5961" w:rsidR="0049122F">
        <w:rPr>
          <w:rFonts w:eastAsia="Times New Roman"/>
        </w:rPr>
        <w:t>лютого</w:t>
      </w:r>
      <w:r w:rsidRPr="000A5961" w:rsidR="004200CB">
        <w:rPr>
          <w:rFonts w:eastAsia="Times New Roman"/>
          <w:lang w:val="ru-RU"/>
        </w:rPr>
        <w:t xml:space="preserve"> 2013 </w:t>
      </w:r>
      <w:r w:rsidRPr="000A5961" w:rsidR="0049122F">
        <w:rPr>
          <w:rFonts w:eastAsia="Times New Roman"/>
        </w:rPr>
        <w:t>року</w:t>
      </w:r>
      <w:r w:rsidRPr="000A5961" w:rsidR="000A5961">
        <w:rPr>
          <w:rFonts w:eastAsia="Times New Roman"/>
        </w:rPr>
        <w:t xml:space="preserve"> </w:t>
      </w:r>
      <w:r w:rsidRPr="000A5961" w:rsidR="0049122F">
        <w:rPr>
          <w:rFonts w:eastAsia="Times New Roman"/>
        </w:rPr>
        <w:t>той же суд скасував відстрочку виконання покарання через те, що заявник не з</w:t>
      </w:r>
      <w:r w:rsidRPr="000A5961" w:rsidR="000A5961">
        <w:rPr>
          <w:rFonts w:eastAsia="Times New Roman"/>
          <w:lang w:val="ru-RU"/>
        </w:rPr>
        <w:t>’</w:t>
      </w:r>
      <w:r w:rsidRPr="000A5961" w:rsidR="0049122F">
        <w:rPr>
          <w:rFonts w:eastAsia="Times New Roman"/>
        </w:rPr>
        <w:t>яв</w:t>
      </w:r>
      <w:r w:rsidRPr="000A5961" w:rsidR="006C5E8B">
        <w:rPr>
          <w:rFonts w:eastAsia="Times New Roman"/>
        </w:rPr>
        <w:t>л</w:t>
      </w:r>
      <w:r w:rsidRPr="000A5961" w:rsidR="0049122F">
        <w:rPr>
          <w:rFonts w:eastAsia="Times New Roman"/>
        </w:rPr>
        <w:t>явся до органів пробації, і постановив, що позбавлення волі має відбуватися повністю</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26</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9122F">
        <w:rPr>
          <w:rFonts w:eastAsia="Times New Roman"/>
        </w:rPr>
        <w:t xml:space="preserve">Внаслідок клопотання адвоката заявника від </w:t>
      </w:r>
      <w:r w:rsidRPr="000A5961" w:rsidR="004200CB">
        <w:rPr>
          <w:rFonts w:eastAsia="Times New Roman"/>
          <w:lang w:val="ru-RU"/>
        </w:rPr>
        <w:t xml:space="preserve">12 </w:t>
      </w:r>
      <w:r w:rsidRPr="000A5961" w:rsidR="0049122F">
        <w:rPr>
          <w:rFonts w:eastAsia="Times New Roman"/>
        </w:rPr>
        <w:t xml:space="preserve">жовтня </w:t>
      </w:r>
      <w:r w:rsidRPr="000A5961" w:rsidR="004200CB">
        <w:rPr>
          <w:rFonts w:eastAsia="Times New Roman"/>
          <w:lang w:val="ru-RU"/>
        </w:rPr>
        <w:t>2012</w:t>
      </w:r>
      <w:r w:rsidRPr="000A5961" w:rsidR="0049122F">
        <w:rPr>
          <w:rFonts w:eastAsia="Times New Roman"/>
        </w:rPr>
        <w:t xml:space="preserve"> року</w:t>
      </w:r>
      <w:r w:rsidRPr="000A5961" w:rsidR="004200CB">
        <w:rPr>
          <w:rFonts w:eastAsia="Times New Roman"/>
          <w:lang w:val="ru-RU"/>
        </w:rPr>
        <w:t xml:space="preserve">, </w:t>
      </w:r>
      <w:r w:rsidRPr="000A5961" w:rsidR="0049122F">
        <w:rPr>
          <w:rFonts w:eastAsia="Times New Roman"/>
        </w:rPr>
        <w:t xml:space="preserve">Верховний Суд Республіки Молдова </w:t>
      </w:r>
      <w:r w:rsidRPr="000A5961" w:rsidR="004200CB">
        <w:rPr>
          <w:rFonts w:eastAsia="Times New Roman"/>
          <w:lang w:val="ru-RU"/>
        </w:rPr>
        <w:t xml:space="preserve">22 </w:t>
      </w:r>
      <w:r w:rsidRPr="000A5961" w:rsidR="0049122F">
        <w:rPr>
          <w:rFonts w:eastAsia="Times New Roman"/>
        </w:rPr>
        <w:t>січня</w:t>
      </w:r>
      <w:r w:rsidRPr="000A5961" w:rsidR="004200CB">
        <w:rPr>
          <w:rFonts w:eastAsia="Times New Roman"/>
          <w:lang w:val="ru-RU"/>
        </w:rPr>
        <w:t xml:space="preserve"> 2013</w:t>
      </w:r>
      <w:r w:rsidRPr="000A5961" w:rsidR="0049122F">
        <w:rPr>
          <w:rFonts w:eastAsia="Times New Roman"/>
        </w:rPr>
        <w:t xml:space="preserve"> року скасував вирок</w:t>
      </w:r>
      <w:r w:rsidRPr="000A5961" w:rsidR="004200CB">
        <w:rPr>
          <w:rFonts w:eastAsia="Times New Roman"/>
          <w:lang w:val="ru-RU"/>
        </w:rPr>
        <w:t xml:space="preserve"> </w:t>
      </w:r>
      <w:r w:rsidRPr="000A5961" w:rsidR="00305FA4">
        <w:rPr>
          <w:rFonts w:eastAsia="Times New Roman"/>
          <w:lang w:val="ru-RU"/>
        </w:rPr>
        <w:t>«Тираспольськ</w:t>
      </w:r>
      <w:r w:rsidRPr="000A5961" w:rsidR="0049122F">
        <w:rPr>
          <w:rFonts w:eastAsia="Times New Roman"/>
          <w:lang w:val="ru-RU"/>
        </w:rPr>
        <w:t>ого</w:t>
      </w:r>
      <w:r w:rsidRPr="000A5961" w:rsidR="00305FA4">
        <w:rPr>
          <w:rFonts w:eastAsia="Times New Roman"/>
          <w:lang w:val="ru-RU"/>
        </w:rPr>
        <w:t xml:space="preserve"> народн</w:t>
      </w:r>
      <w:r w:rsidRPr="000A5961" w:rsidR="0049122F">
        <w:rPr>
          <w:rFonts w:eastAsia="Times New Roman"/>
          <w:lang w:val="ru-RU"/>
        </w:rPr>
        <w:t>ого</w:t>
      </w:r>
      <w:r w:rsidRPr="000A5961" w:rsidR="00305FA4">
        <w:rPr>
          <w:rFonts w:eastAsia="Times New Roman"/>
          <w:lang w:val="ru-RU"/>
        </w:rPr>
        <w:t xml:space="preserve"> суд</w:t>
      </w:r>
      <w:r w:rsidRPr="000A5961" w:rsidR="0049122F">
        <w:rPr>
          <w:rFonts w:eastAsia="Times New Roman"/>
          <w:lang w:val="ru-RU"/>
        </w:rPr>
        <w:t>у</w:t>
      </w:r>
      <w:r w:rsidRPr="000A5961" w:rsidR="00305FA4">
        <w:rPr>
          <w:rFonts w:eastAsia="Times New Roman"/>
          <w:lang w:val="ru-RU"/>
        </w:rPr>
        <w:t>»</w:t>
      </w:r>
      <w:r w:rsidRPr="000A5961" w:rsidR="004200CB">
        <w:rPr>
          <w:rFonts w:eastAsia="Times New Roman"/>
          <w:lang w:val="ru-RU"/>
        </w:rPr>
        <w:t xml:space="preserve"> </w:t>
      </w:r>
      <w:r w:rsidRPr="000A5961" w:rsidR="0049122F">
        <w:rPr>
          <w:rFonts w:eastAsia="Times New Roman"/>
        </w:rPr>
        <w:t xml:space="preserve">від </w:t>
      </w:r>
      <w:r w:rsidRPr="000A5961" w:rsidR="004200CB">
        <w:rPr>
          <w:rFonts w:eastAsia="Times New Roman"/>
          <w:lang w:val="ru-RU"/>
        </w:rPr>
        <w:t xml:space="preserve">1 </w:t>
      </w:r>
      <w:r w:rsidRPr="000A5961" w:rsidR="0049122F">
        <w:rPr>
          <w:rFonts w:eastAsia="Times New Roman"/>
        </w:rPr>
        <w:t>липня</w:t>
      </w:r>
      <w:r w:rsidRPr="000A5961" w:rsidR="004200CB">
        <w:rPr>
          <w:rFonts w:eastAsia="Times New Roman"/>
          <w:lang w:val="ru-RU"/>
        </w:rPr>
        <w:t xml:space="preserve"> 2010</w:t>
      </w:r>
      <w:r w:rsidRPr="000A5961" w:rsidR="0049122F">
        <w:rPr>
          <w:rFonts w:eastAsia="Times New Roman"/>
          <w:lang w:val="ru-RU"/>
        </w:rPr>
        <w:t xml:space="preserve"> року</w:t>
      </w:r>
      <w:r w:rsidRPr="000A5961" w:rsidR="004200CB">
        <w:rPr>
          <w:rFonts w:eastAsia="Times New Roman"/>
          <w:lang w:val="ru-RU"/>
        </w:rPr>
        <w:t xml:space="preserve">. </w:t>
      </w:r>
      <w:r w:rsidRPr="000A5961" w:rsidR="0049122F">
        <w:rPr>
          <w:rFonts w:eastAsia="Times New Roman"/>
        </w:rPr>
        <w:t xml:space="preserve">Посилаючись на статті </w:t>
      </w:r>
      <w:r w:rsidRPr="000A5961" w:rsidR="004200CB">
        <w:rPr>
          <w:rFonts w:eastAsia="Times New Roman"/>
          <w:lang w:val="ru-RU"/>
        </w:rPr>
        <w:t xml:space="preserve">114 </w:t>
      </w:r>
      <w:r w:rsidRPr="000A5961" w:rsidR="0049122F">
        <w:rPr>
          <w:rFonts w:eastAsia="Times New Roman"/>
        </w:rPr>
        <w:t>і</w:t>
      </w:r>
      <w:r w:rsidRPr="000A5961" w:rsidR="004200CB">
        <w:rPr>
          <w:rFonts w:eastAsia="Times New Roman"/>
          <w:lang w:val="ru-RU"/>
        </w:rPr>
        <w:t xml:space="preserve"> 115 </w:t>
      </w:r>
      <w:r w:rsidRPr="000A5961" w:rsidR="0049122F">
        <w:rPr>
          <w:rFonts w:eastAsia="Times New Roman"/>
          <w:lang w:val="ru-RU"/>
        </w:rPr>
        <w:t>Конституції</w:t>
      </w:r>
      <w:r w:rsidRPr="000A5961" w:rsidR="00AD4192">
        <w:rPr>
          <w:rFonts w:eastAsia="Times New Roman"/>
          <w:lang w:val="ru-RU"/>
        </w:rPr>
        <w:t xml:space="preserve"> </w:t>
      </w:r>
      <w:r w:rsidRPr="000A5961" w:rsidR="00DE39FC">
        <w:rPr>
          <w:rFonts w:eastAsia="Times New Roman"/>
        </w:rPr>
        <w:t>і статтю</w:t>
      </w:r>
      <w:r w:rsidRPr="000A5961" w:rsidR="00AD4192">
        <w:rPr>
          <w:rFonts w:eastAsia="Times New Roman"/>
          <w:lang w:val="en-GB"/>
        </w:rPr>
        <w:t> </w:t>
      </w:r>
      <w:r w:rsidRPr="000A5961" w:rsidR="004200CB">
        <w:rPr>
          <w:rFonts w:eastAsia="Times New Roman"/>
          <w:lang w:val="ru-RU"/>
        </w:rPr>
        <w:t>1</w:t>
      </w:r>
      <w:r w:rsidRPr="000A5961" w:rsidR="00DE39FC">
        <w:rPr>
          <w:rFonts w:eastAsia="Times New Roman"/>
        </w:rPr>
        <w:t xml:space="preserve"> Закону про статус суддів</w:t>
      </w:r>
      <w:r w:rsidRPr="000A5961" w:rsidR="004200CB">
        <w:rPr>
          <w:rFonts w:eastAsia="Times New Roman"/>
          <w:lang w:val="ru-RU"/>
        </w:rPr>
        <w:t xml:space="preserve"> (</w:t>
      </w:r>
      <w:r w:rsidRPr="000A5961" w:rsidR="0049122F">
        <w:rPr>
          <w:rFonts w:eastAsia="Times New Roman"/>
          <w:lang w:val="ru-RU"/>
        </w:rPr>
        <w:t>див. параграфи</w:t>
      </w:r>
      <w:r w:rsidRPr="000A5961" w:rsidR="004200CB">
        <w:rPr>
          <w:rFonts w:eastAsia="Times New Roman"/>
          <w:lang w:val="ru-RU"/>
        </w:rPr>
        <w:t xml:space="preserve"> </w:t>
      </w:r>
      <w:r w:rsidRPr="000A5961" w:rsidR="00691FEE">
        <w:rPr>
          <w:rFonts w:eastAsia="Times New Roman"/>
          <w:noProof/>
          <w:lang w:val="ru-RU"/>
        </w:rPr>
        <w:t>69</w:t>
      </w:r>
      <w:r w:rsidRPr="000A5961" w:rsidR="004200CB">
        <w:rPr>
          <w:rFonts w:eastAsia="Times New Roman"/>
          <w:lang w:val="ru-RU"/>
        </w:rPr>
        <w:t xml:space="preserve"> </w:t>
      </w:r>
      <w:r w:rsidRPr="000A5961" w:rsidR="0049122F">
        <w:rPr>
          <w:rFonts w:eastAsia="Times New Roman"/>
        </w:rPr>
        <w:t>і</w:t>
      </w:r>
      <w:r w:rsidRPr="000A5961" w:rsidR="004200CB">
        <w:rPr>
          <w:rFonts w:eastAsia="Times New Roman"/>
          <w:lang w:val="ru-RU"/>
        </w:rPr>
        <w:t xml:space="preserve"> </w:t>
      </w:r>
      <w:r w:rsidRPr="000A5961" w:rsidR="00691FEE">
        <w:rPr>
          <w:rFonts w:eastAsia="Times New Roman"/>
          <w:noProof/>
          <w:lang w:val="ru-RU"/>
        </w:rPr>
        <w:t>70</w:t>
      </w:r>
      <w:r w:rsidRPr="000A5961" w:rsidR="004200CB">
        <w:rPr>
          <w:rFonts w:eastAsia="Times New Roman"/>
          <w:lang w:val="ru-RU"/>
        </w:rPr>
        <w:t xml:space="preserve"> </w:t>
      </w:r>
      <w:r w:rsidRPr="000A5961" w:rsidR="0049122F">
        <w:rPr>
          <w:rFonts w:eastAsia="Times New Roman"/>
          <w:lang w:val="ru-RU"/>
        </w:rPr>
        <w:t>нижче</w:t>
      </w:r>
      <w:r w:rsidRPr="000A5961" w:rsidR="004200CB">
        <w:rPr>
          <w:rFonts w:eastAsia="Times New Roman"/>
          <w:lang w:val="ru-RU"/>
        </w:rPr>
        <w:t>),</w:t>
      </w:r>
      <w:r w:rsidRPr="000A5961" w:rsidR="00DE39FC">
        <w:rPr>
          <w:rFonts w:eastAsia="Times New Roman"/>
        </w:rPr>
        <w:t xml:space="preserve"> суд вирішив, що суди, засновані у</w:t>
      </w:r>
      <w:r w:rsidRPr="000A5961" w:rsidR="004200CB">
        <w:rPr>
          <w:rFonts w:eastAsia="Times New Roman"/>
          <w:lang w:val="ru-RU"/>
        </w:rPr>
        <w:t xml:space="preserve"> “</w:t>
      </w:r>
      <w:r w:rsidRPr="000A5961" w:rsidR="009C175F">
        <w:rPr>
          <w:rFonts w:eastAsia="Times New Roman"/>
          <w:lang w:val="ru-RU"/>
        </w:rPr>
        <w:t>ПМР</w:t>
      </w:r>
      <w:r w:rsidRPr="000A5961" w:rsidR="004200CB">
        <w:rPr>
          <w:rFonts w:eastAsia="Times New Roman"/>
          <w:lang w:val="ru-RU"/>
        </w:rPr>
        <w:t>”</w:t>
      </w:r>
      <w:r w:rsidRPr="000A5961" w:rsidR="00DE39FC">
        <w:rPr>
          <w:rFonts w:eastAsia="Times New Roman"/>
        </w:rPr>
        <w:t>, не були утворені з дотриманням законодавства Молдови і тому не могли законно постановити вирок щодо заявника</w:t>
      </w:r>
      <w:r w:rsidRPr="000A5961" w:rsidR="004200CB">
        <w:rPr>
          <w:rFonts w:eastAsia="Times New Roman"/>
          <w:lang w:val="ru-RU"/>
        </w:rPr>
        <w:t xml:space="preserve">. </w:t>
      </w:r>
      <w:r w:rsidRPr="000A5961" w:rsidR="00DE39FC">
        <w:rPr>
          <w:rFonts w:eastAsia="Times New Roman"/>
          <w:lang w:val="ru-RU"/>
        </w:rPr>
        <w:t xml:space="preserve">Він наказав передати матеріали кримінальної справи до прокуратури з метою притягнення </w:t>
      </w:r>
      <w:r w:rsidRPr="000A5961" w:rsidR="00DE39FC">
        <w:rPr>
          <w:rFonts w:eastAsia="Times New Roman"/>
        </w:rPr>
        <w:t xml:space="preserve">до відповідальності </w:t>
      </w:r>
      <w:r w:rsidRPr="000A5961" w:rsidR="00DE39FC">
        <w:rPr>
          <w:rFonts w:eastAsia="Times New Roman"/>
          <w:lang w:val="ru-RU"/>
        </w:rPr>
        <w:t>осіб, відповідальних за затримання заявника, а також для визначення того, чи порушив заявник права інших осіб</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27</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DE39FC">
        <w:rPr>
          <w:rFonts w:eastAsia="Times New Roman"/>
          <w:lang w:val="ru-RU"/>
        </w:rPr>
        <w:t>31 травня 2013 року Генеральна прокуратура Республіки Молдова повідомила адвокат</w:t>
      </w:r>
      <w:r w:rsidRPr="000A5961" w:rsidR="006C5E8B">
        <w:rPr>
          <w:rFonts w:eastAsia="Times New Roman"/>
          <w:lang w:val="ru-RU"/>
        </w:rPr>
        <w:t>ов</w:t>
      </w:r>
      <w:r w:rsidRPr="000A5961" w:rsidR="006C5E8B">
        <w:rPr>
          <w:rFonts w:eastAsia="Times New Roman"/>
        </w:rPr>
        <w:t>і</w:t>
      </w:r>
      <w:r w:rsidRPr="000A5961" w:rsidR="00DE39FC">
        <w:rPr>
          <w:rFonts w:eastAsia="Times New Roman"/>
          <w:lang w:val="ru-RU"/>
        </w:rPr>
        <w:t xml:space="preserve"> заявника, що порушила кримінальне розслідування щодо його незаконного затримання. В рамках цього розслідування "планувалися і здійснювалися всі можливі процесуальні заходи і дії". Подальшого прогресу не вдалося досягти через неможливість проведення процесуальних заходів на території самопроголошеної «ПМР»</w:t>
      </w:r>
      <w:r w:rsidRPr="000A5961" w:rsidR="004200CB">
        <w:rPr>
          <w:rFonts w:eastAsia="Times New Roman"/>
          <w:lang w:val="ru-RU"/>
        </w:rPr>
        <w:t>.</w:t>
      </w:r>
    </w:p>
    <w:p w:rsidRPr="000A5961" w:rsidR="000A5961"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eastAsia="fr-FR"/>
        </w:rPr>
      </w:pPr>
      <w:r w:rsidRPr="000A5961">
        <w:rPr>
          <w:rFonts w:eastAsia="Times New Roman" w:asciiTheme="majorHAnsi" w:hAnsiTheme="majorHAnsi" w:cstheme="majorBidi"/>
          <w:b/>
          <w:bCs/>
          <w:szCs w:val="26"/>
          <w:lang w:val="en-GB" w:eastAsia="fr-FR"/>
        </w:rPr>
        <w:t>B</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DE39FC">
        <w:rPr>
          <w:rFonts w:eastAsia="Times New Roman" w:asciiTheme="majorHAnsi" w:hAnsiTheme="majorHAnsi" w:cstheme="majorBidi"/>
          <w:b/>
          <w:bCs/>
          <w:szCs w:val="26"/>
          <w:lang w:eastAsia="fr-FR"/>
        </w:rPr>
        <w:t>Умови утримання заявн</w:t>
      </w:r>
      <w:r w:rsidRPr="000A5961" w:rsidR="000B6AC1">
        <w:rPr>
          <w:rFonts w:eastAsia="Times New Roman" w:asciiTheme="majorHAnsi" w:hAnsiTheme="majorHAnsi" w:cstheme="majorBidi"/>
          <w:b/>
          <w:bCs/>
          <w:szCs w:val="26"/>
          <w:lang w:eastAsia="fr-FR"/>
        </w:rPr>
        <w:t>ик</w:t>
      </w:r>
      <w:r w:rsidRPr="000A5961" w:rsidR="00DE39FC">
        <w:rPr>
          <w:rFonts w:eastAsia="Times New Roman" w:asciiTheme="majorHAnsi" w:hAnsiTheme="majorHAnsi" w:cstheme="majorBidi"/>
          <w:b/>
          <w:bCs/>
          <w:szCs w:val="26"/>
          <w:lang w:eastAsia="fr-FR"/>
        </w:rPr>
        <w:t>а під вартою і медична допомога</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rPr>
        <w:t>28</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61AF2">
        <w:rPr>
          <w:rFonts w:eastAsia="Times New Roman"/>
        </w:rPr>
        <w:t>Кліні</w:t>
      </w:r>
      <w:r w:rsidRPr="000A5961" w:rsidR="00461AF2">
        <w:rPr>
          <w:rFonts w:eastAsia="Times New Roman"/>
          <w:lang w:val="ru-RU"/>
        </w:rPr>
        <w:t xml:space="preserve">чний стан заявника (бронхіальна астма, </w:t>
      </w:r>
      <w:r w:rsidRPr="000A5961" w:rsidR="00461AF2">
        <w:rPr>
          <w:rFonts w:eastAsia="Times New Roman"/>
        </w:rPr>
        <w:t xml:space="preserve">на яку він </w:t>
      </w:r>
      <w:r w:rsidRPr="000A5961" w:rsidR="00461AF2">
        <w:rPr>
          <w:rFonts w:eastAsia="Times New Roman"/>
          <w:lang w:val="ru-RU"/>
        </w:rPr>
        <w:t>хвор</w:t>
      </w:r>
      <w:r w:rsidRPr="000A5961" w:rsidR="00461AF2">
        <w:rPr>
          <w:rFonts w:eastAsia="Times New Roman"/>
        </w:rPr>
        <w:t xml:space="preserve">ів </w:t>
      </w:r>
      <w:r w:rsidRPr="000A5961" w:rsidR="00461AF2">
        <w:rPr>
          <w:rFonts w:eastAsia="Times New Roman"/>
          <w:lang w:val="ru-RU"/>
        </w:rPr>
        <w:t>з дитинства) погіршився у в</w:t>
      </w:r>
      <w:r w:rsidRPr="000A5961" w:rsidR="000A5961">
        <w:rPr>
          <w:rFonts w:eastAsia="Times New Roman"/>
          <w:lang w:val="ru-RU"/>
        </w:rPr>
        <w:t>’</w:t>
      </w:r>
      <w:r w:rsidRPr="000A5961" w:rsidR="00461AF2">
        <w:rPr>
          <w:rFonts w:eastAsia="Times New Roman"/>
          <w:lang w:val="ru-RU"/>
        </w:rPr>
        <w:t>язниці, і він зазнав декількох нападів астми. Його часто переводили з одного ізолятора тимчасового тримання (ІВС) в інший (наприклад, ІВС у головному управлінні міліції Тирасполя та ІВС у Слобожиї, а також колонію № 3 у Тирасполі та ІВС у Хл</w:t>
      </w:r>
      <w:r w:rsidRPr="000A5961" w:rsidR="00461AF2">
        <w:rPr>
          <w:rFonts w:eastAsia="Times New Roman"/>
        </w:rPr>
        <w:t>і</w:t>
      </w:r>
      <w:r w:rsidRPr="000A5961" w:rsidR="00461AF2">
        <w:rPr>
          <w:rFonts w:eastAsia="Times New Roman"/>
          <w:lang w:val="ru-RU"/>
        </w:rPr>
        <w:t>наї), які всі нібито не мали належн</w:t>
      </w:r>
      <w:r w:rsidRPr="000A5961" w:rsidR="00B80B48">
        <w:rPr>
          <w:rFonts w:eastAsia="Times New Roman"/>
          <w:lang w:val="ru-RU"/>
        </w:rPr>
        <w:t>их</w:t>
      </w:r>
      <w:r w:rsidRPr="000A5961" w:rsidR="00461AF2">
        <w:rPr>
          <w:rFonts w:eastAsia="Times New Roman"/>
          <w:lang w:val="ru-RU"/>
        </w:rPr>
        <w:t xml:space="preserve"> умов утримання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29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61AF2">
        <w:rPr>
          <w:rFonts w:eastAsia="Times New Roman"/>
          <w:lang w:val="ru-RU"/>
        </w:rPr>
        <w:t>Заявник описав умови у головному управлінні міліції Тирасполя наступним чином. Відзначалас</w:t>
      </w:r>
      <w:r w:rsidRPr="000A5961" w:rsidR="00317318">
        <w:rPr>
          <w:rFonts w:eastAsia="Times New Roman"/>
          <w:lang w:val="ru-RU"/>
        </w:rPr>
        <w:t>ь</w:t>
      </w:r>
      <w:r w:rsidRPr="000A5961" w:rsidR="00461AF2">
        <w:rPr>
          <w:rFonts w:eastAsia="Times New Roman"/>
          <w:lang w:val="ru-RU"/>
        </w:rPr>
        <w:t xml:space="preserve"> висока вологість повітря, відсутність робочої вентиляції та відсутність доступу до природного світла (оскільки ув</w:t>
      </w:r>
      <w:r w:rsidRPr="000A5961" w:rsidR="000A5961">
        <w:rPr>
          <w:rFonts w:eastAsia="Times New Roman"/>
          <w:lang w:val="ru-RU"/>
        </w:rPr>
        <w:t>’</w:t>
      </w:r>
      <w:r w:rsidRPr="000A5961" w:rsidR="00461AF2">
        <w:rPr>
          <w:rFonts w:eastAsia="Times New Roman"/>
          <w:lang w:val="ru-RU"/>
        </w:rPr>
        <w:t>язнений знаходився в підвальному приміщенні), а вікна були покриті металевими щитами з невеликими отворами. Камера була переповнена (його тримали в камері площею 15 кв.м разом з 12 людьми). Їм доводилося по черзі спати на одному великому дерев</w:t>
      </w:r>
      <w:r w:rsidRPr="000A5961" w:rsidR="000A5961">
        <w:rPr>
          <w:rFonts w:eastAsia="Times New Roman"/>
          <w:lang w:val="ru-RU"/>
        </w:rPr>
        <w:t>’</w:t>
      </w:r>
      <w:r w:rsidRPr="000A5961" w:rsidR="00461AF2">
        <w:rPr>
          <w:rFonts w:eastAsia="Times New Roman"/>
          <w:lang w:val="ru-RU"/>
        </w:rPr>
        <w:t>яному настилі, який не був покритий. Заявникові була дозволена щоденна прогулянка на п</w:t>
      </w:r>
      <w:r w:rsidRPr="000A5961" w:rsidR="000A5961">
        <w:rPr>
          <w:rFonts w:eastAsia="Times New Roman"/>
          <w:lang w:val="ru-RU"/>
        </w:rPr>
        <w:t>’</w:t>
      </w:r>
      <w:r w:rsidRPr="000A5961" w:rsidR="00461AF2">
        <w:rPr>
          <w:rFonts w:eastAsia="Times New Roman"/>
          <w:lang w:val="ru-RU"/>
        </w:rPr>
        <w:t xml:space="preserve">ятнадцять хвилин, а решту часу він залишався в камері. Багато затриманих </w:t>
      </w:r>
      <w:r w:rsidRPr="000A5961" w:rsidR="00317318">
        <w:rPr>
          <w:rFonts w:eastAsia="Times New Roman"/>
          <w:lang w:val="ru-RU"/>
        </w:rPr>
        <w:t xml:space="preserve">палили </w:t>
      </w:r>
      <w:r w:rsidRPr="000A5961" w:rsidR="00461AF2">
        <w:rPr>
          <w:rFonts w:eastAsia="Times New Roman"/>
          <w:lang w:val="ru-RU"/>
        </w:rPr>
        <w:t xml:space="preserve">в камері, що спричиняло напади астми. Металева вантажівка, у якій його перевозили, коли доставляли до слідчого, була задушливою, і він був поміщений в камеру без туалету протягом декількох годин (в очікуванні </w:t>
      </w:r>
      <w:r w:rsidRPr="000A5961" w:rsidR="003E2BBB">
        <w:rPr>
          <w:rFonts w:eastAsia="Times New Roman"/>
          <w:lang w:val="ru-RU"/>
        </w:rPr>
        <w:t>розмови</w:t>
      </w:r>
      <w:r w:rsidRPr="000A5961" w:rsidR="00461AF2">
        <w:rPr>
          <w:rFonts w:eastAsia="Times New Roman"/>
          <w:lang w:val="ru-RU"/>
        </w:rPr>
        <w:t xml:space="preserve"> з</w:t>
      </w:r>
      <w:r w:rsidRPr="000A5961" w:rsidR="00317318">
        <w:rPr>
          <w:rFonts w:eastAsia="Times New Roman"/>
          <w:lang w:val="ru-RU"/>
        </w:rPr>
        <w:t>і</w:t>
      </w:r>
      <w:r w:rsidRPr="000A5961" w:rsidR="00461AF2">
        <w:rPr>
          <w:rFonts w:eastAsia="Times New Roman"/>
          <w:lang w:val="ru-RU"/>
        </w:rPr>
        <w:t xml:space="preserve"> слідчим) і переніс численні напади астми. Прання можна було робити тільки в камерах, де </w:t>
      </w:r>
      <w:r w:rsidRPr="000A5961" w:rsidR="003E2BBB">
        <w:rPr>
          <w:rFonts w:eastAsia="Times New Roman"/>
          <w:lang w:val="ru-RU"/>
        </w:rPr>
        <w:t>треба було сушити мокри</w:t>
      </w:r>
      <w:r w:rsidRPr="000A5961" w:rsidR="00461AF2">
        <w:rPr>
          <w:rFonts w:eastAsia="Times New Roman"/>
          <w:lang w:val="ru-RU"/>
        </w:rPr>
        <w:t xml:space="preserve">й одяг. Їжа була </w:t>
      </w:r>
      <w:r w:rsidRPr="000A5961" w:rsidR="003E2BBB">
        <w:rPr>
          <w:rFonts w:eastAsia="Times New Roman"/>
          <w:lang w:val="ru-RU"/>
        </w:rPr>
        <w:t>недостатня</w:t>
      </w:r>
      <w:r w:rsidRPr="000A5961" w:rsidR="00461AF2">
        <w:rPr>
          <w:rFonts w:eastAsia="Times New Roman"/>
          <w:lang w:val="ru-RU"/>
        </w:rPr>
        <w:t xml:space="preserve"> і неїстівна. К</w:t>
      </w:r>
      <w:r w:rsidRPr="000A5961" w:rsidR="003E2BBB">
        <w:rPr>
          <w:rFonts w:eastAsia="Times New Roman"/>
          <w:lang w:val="ru-RU"/>
        </w:rPr>
        <w:t>амер</w:t>
      </w:r>
      <w:r w:rsidRPr="000A5961" w:rsidR="00461AF2">
        <w:rPr>
          <w:rFonts w:eastAsia="Times New Roman"/>
          <w:lang w:val="ru-RU"/>
        </w:rPr>
        <w:t xml:space="preserve">и були повні паразитів. Не було ніяких засобів гігієни, крім тих, що </w:t>
      </w:r>
      <w:r w:rsidRPr="000A5961" w:rsidR="003E2BBB">
        <w:rPr>
          <w:rFonts w:eastAsia="Times New Roman"/>
          <w:lang w:val="ru-RU"/>
        </w:rPr>
        <w:t>привозили</w:t>
      </w:r>
      <w:r w:rsidRPr="000A5961" w:rsidR="00461AF2">
        <w:rPr>
          <w:rFonts w:eastAsia="Times New Roman"/>
          <w:lang w:val="ru-RU"/>
        </w:rPr>
        <w:t xml:space="preserve"> родич</w:t>
      </w:r>
      <w:r w:rsidRPr="000A5961" w:rsidR="003E2BBB">
        <w:rPr>
          <w:rFonts w:eastAsia="Times New Roman"/>
          <w:lang w:val="ru-RU"/>
        </w:rPr>
        <w:t>і</w:t>
      </w:r>
      <w:r w:rsidRPr="000A5961" w:rsidR="00461AF2">
        <w:rPr>
          <w:rFonts w:eastAsia="Times New Roman"/>
          <w:lang w:val="ru-RU"/>
        </w:rPr>
        <w:t xml:space="preserve"> затриманих. Протягом декількох місяців заявника трима</w:t>
      </w:r>
      <w:r w:rsidRPr="000A5961" w:rsidR="003E2BBB">
        <w:rPr>
          <w:rFonts w:eastAsia="Times New Roman"/>
          <w:lang w:val="ru-RU"/>
        </w:rPr>
        <w:t>ли</w:t>
      </w:r>
      <w:r w:rsidRPr="000A5961" w:rsidR="00461AF2">
        <w:rPr>
          <w:rFonts w:eastAsia="Times New Roman"/>
          <w:lang w:val="ru-RU"/>
        </w:rPr>
        <w:t xml:space="preserve"> в камері, яка влітку стала дуже </w:t>
      </w:r>
      <w:r w:rsidRPr="000A5961" w:rsidR="003E2BBB">
        <w:rPr>
          <w:rFonts w:eastAsia="Times New Roman"/>
          <w:lang w:val="ru-RU"/>
        </w:rPr>
        <w:t>спекотн</w:t>
      </w:r>
      <w:r w:rsidRPr="000A5961" w:rsidR="00461AF2">
        <w:rPr>
          <w:rFonts w:eastAsia="Times New Roman"/>
          <w:lang w:val="ru-RU"/>
        </w:rPr>
        <w:t xml:space="preserve">ою, внаслідок чого він страждав </w:t>
      </w:r>
      <w:r w:rsidRPr="000A5961" w:rsidR="00317318">
        <w:rPr>
          <w:rFonts w:eastAsia="Times New Roman"/>
          <w:lang w:val="ru-RU"/>
        </w:rPr>
        <w:t>від з</w:t>
      </w:r>
      <w:r w:rsidRPr="000A5961" w:rsidR="00461AF2">
        <w:rPr>
          <w:rFonts w:eastAsia="Times New Roman"/>
          <w:lang w:val="ru-RU"/>
        </w:rPr>
        <w:t>більш</w:t>
      </w:r>
      <w:r w:rsidRPr="000A5961" w:rsidR="00317318">
        <w:rPr>
          <w:rFonts w:eastAsia="Times New Roman"/>
          <w:lang w:val="ru-RU"/>
        </w:rPr>
        <w:t>ення</w:t>
      </w:r>
      <w:r w:rsidRPr="000A5961" w:rsidR="00461AF2">
        <w:rPr>
          <w:rFonts w:eastAsia="Times New Roman"/>
          <w:lang w:val="ru-RU"/>
        </w:rPr>
        <w:t xml:space="preserve"> </w:t>
      </w:r>
      <w:r w:rsidRPr="000A5961" w:rsidR="00317318">
        <w:rPr>
          <w:rFonts w:eastAsia="Times New Roman"/>
          <w:lang w:val="ru-RU"/>
        </w:rPr>
        <w:t xml:space="preserve">частоти </w:t>
      </w:r>
      <w:r w:rsidRPr="000A5961" w:rsidR="00461AF2">
        <w:rPr>
          <w:rFonts w:eastAsia="Times New Roman"/>
          <w:lang w:val="ru-RU"/>
        </w:rPr>
        <w:t>нападів астми</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3E2BBB">
        <w:rPr>
          <w:rFonts w:eastAsia="Times New Roman"/>
          <w:lang w:val="ru-RU"/>
        </w:rPr>
        <w:t xml:space="preserve">Подібним чином заявник описав умови свого затримання у СІЗО </w:t>
      </w:r>
      <w:r w:rsidRPr="000A5961" w:rsidR="00906D6F">
        <w:rPr>
          <w:rFonts w:eastAsia="Times New Roman"/>
        </w:rPr>
        <w:t xml:space="preserve">в місті </w:t>
      </w:r>
      <w:r w:rsidRPr="000A5961" w:rsidR="003E2BBB">
        <w:rPr>
          <w:rFonts w:eastAsia="Times New Roman"/>
          <w:lang w:val="ru-RU"/>
        </w:rPr>
        <w:t>Слобо</w:t>
      </w:r>
      <w:r w:rsidRPr="000A5961" w:rsidR="00906D6F">
        <w:rPr>
          <w:rFonts w:eastAsia="Times New Roman"/>
          <w:lang w:val="ru-RU"/>
        </w:rPr>
        <w:t>дзея</w:t>
      </w:r>
      <w:r w:rsidRPr="000A5961" w:rsidR="003E2BBB">
        <w:rPr>
          <w:rFonts w:eastAsia="Times New Roman"/>
          <w:lang w:val="ru-RU"/>
        </w:rPr>
        <w:t xml:space="preserve">, де йому не вистачало гігієнічних засобів, </w:t>
      </w:r>
      <w:r w:rsidRPr="000A5961" w:rsidR="003E2BBB">
        <w:rPr>
          <w:rFonts w:eastAsia="Times New Roman"/>
        </w:rPr>
        <w:t xml:space="preserve">його </w:t>
      </w:r>
      <w:r w:rsidRPr="000A5961" w:rsidR="003E2BBB">
        <w:rPr>
          <w:rFonts w:eastAsia="Times New Roman"/>
          <w:lang w:val="ru-RU"/>
        </w:rPr>
        <w:t>транспортува</w:t>
      </w:r>
      <w:r w:rsidRPr="000A5961" w:rsidR="003E2BBB">
        <w:rPr>
          <w:rFonts w:eastAsia="Times New Roman"/>
        </w:rPr>
        <w:t>ли</w:t>
      </w:r>
      <w:r w:rsidRPr="000A5961" w:rsidR="003E2BBB">
        <w:rPr>
          <w:rFonts w:eastAsia="Times New Roman"/>
          <w:lang w:val="ru-RU"/>
        </w:rPr>
        <w:t xml:space="preserve"> в </w:t>
      </w:r>
      <w:r w:rsidRPr="000A5961" w:rsidR="003E2BBB">
        <w:rPr>
          <w:rFonts w:eastAsia="Times New Roman"/>
        </w:rPr>
        <w:t>переповнен</w:t>
      </w:r>
      <w:r w:rsidRPr="000A5961" w:rsidR="003E2BBB">
        <w:rPr>
          <w:rFonts w:eastAsia="Times New Roman"/>
          <w:lang w:val="ru-RU"/>
        </w:rPr>
        <w:t xml:space="preserve">ому та непровітрюваному вантажному автомобілі, і </w:t>
      </w:r>
      <w:r w:rsidRPr="000A5961" w:rsidR="003E2BBB">
        <w:rPr>
          <w:rFonts w:eastAsia="Times New Roman"/>
        </w:rPr>
        <w:t xml:space="preserve">він </w:t>
      </w:r>
      <w:r w:rsidRPr="000A5961" w:rsidR="003E2BBB">
        <w:rPr>
          <w:rFonts w:eastAsia="Times New Roman"/>
          <w:lang w:val="ru-RU"/>
        </w:rPr>
        <w:t xml:space="preserve">повністю </w:t>
      </w:r>
      <w:r w:rsidRPr="000A5961" w:rsidR="003E2BBB">
        <w:rPr>
          <w:rFonts w:eastAsia="Times New Roman"/>
        </w:rPr>
        <w:t>залежав від</w:t>
      </w:r>
      <w:r w:rsidRPr="000A5961" w:rsidR="003E2BBB">
        <w:rPr>
          <w:rFonts w:eastAsia="Times New Roman"/>
          <w:lang w:val="ru-RU"/>
        </w:rPr>
        <w:t xml:space="preserve"> своїх батьків </w:t>
      </w:r>
      <w:r w:rsidRPr="000A5961" w:rsidR="003E2BBB">
        <w:rPr>
          <w:rFonts w:eastAsia="Times New Roman"/>
        </w:rPr>
        <w:t>для отримання</w:t>
      </w:r>
      <w:r w:rsidRPr="000A5961" w:rsidR="003E2BBB">
        <w:rPr>
          <w:rFonts w:eastAsia="Times New Roman"/>
          <w:lang w:val="ru-RU"/>
        </w:rPr>
        <w:t xml:space="preserve"> будь-як</w:t>
      </w:r>
      <w:r w:rsidRPr="000A5961" w:rsidR="003E2BBB">
        <w:rPr>
          <w:rFonts w:eastAsia="Times New Roman"/>
        </w:rPr>
        <w:t>их</w:t>
      </w:r>
      <w:r w:rsidRPr="000A5961" w:rsidR="003E2BBB">
        <w:rPr>
          <w:rFonts w:eastAsia="Times New Roman"/>
          <w:lang w:val="ru-RU"/>
        </w:rPr>
        <w:t xml:space="preserve"> медикамент</w:t>
      </w:r>
      <w:r w:rsidRPr="000A5961" w:rsidR="003E2BBB">
        <w:rPr>
          <w:rFonts w:eastAsia="Times New Roman"/>
        </w:rPr>
        <w:t>ів</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31</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C5CDD">
        <w:rPr>
          <w:rFonts w:eastAsia="Times New Roman"/>
          <w:lang w:val="ru-RU"/>
        </w:rPr>
        <w:t xml:space="preserve">Що стосується колонії № 3 у Тирасполі, заявник знову відзначив недостатню медичну допомогу, переповненість (з однією годиною </w:t>
      </w:r>
      <w:r w:rsidRPr="000A5961" w:rsidR="008C5CDD">
        <w:rPr>
          <w:rFonts w:eastAsia="Times New Roman"/>
        </w:rPr>
        <w:t>прогулянки</w:t>
      </w:r>
      <w:r w:rsidRPr="000A5961" w:rsidR="008C5CDD">
        <w:rPr>
          <w:rFonts w:eastAsia="Times New Roman"/>
          <w:lang w:val="ru-RU"/>
        </w:rPr>
        <w:t xml:space="preserve"> на день, </w:t>
      </w:r>
      <w:r w:rsidRPr="000A5961" w:rsidR="008C5CDD">
        <w:rPr>
          <w:rFonts w:eastAsia="Times New Roman"/>
        </w:rPr>
        <w:t>решту часу він</w:t>
      </w:r>
      <w:r w:rsidRPr="000A5961" w:rsidR="008C5CDD">
        <w:rPr>
          <w:rFonts w:eastAsia="Times New Roman"/>
          <w:lang w:val="ru-RU"/>
        </w:rPr>
        <w:t xml:space="preserve"> залиш</w:t>
      </w:r>
      <w:r w:rsidRPr="000A5961" w:rsidR="0021291F">
        <w:rPr>
          <w:rFonts w:eastAsia="Times New Roman"/>
          <w:lang w:val="ru-RU"/>
        </w:rPr>
        <w:t>а</w:t>
      </w:r>
      <w:r w:rsidRPr="000A5961" w:rsidR="008C5CDD">
        <w:rPr>
          <w:rFonts w:eastAsia="Times New Roman"/>
          <w:lang w:val="ru-RU"/>
        </w:rPr>
        <w:t xml:space="preserve">вся у камері), а також недостатню вентиляцію в поєднанні з </w:t>
      </w:r>
      <w:r w:rsidRPr="000A5961" w:rsidR="0021291F">
        <w:rPr>
          <w:rFonts w:eastAsia="Times New Roman"/>
          <w:lang w:val="ru-RU"/>
        </w:rPr>
        <w:t xml:space="preserve">палінням </w:t>
      </w:r>
      <w:r w:rsidRPr="000A5961" w:rsidR="008C5CDD">
        <w:rPr>
          <w:rFonts w:eastAsia="Times New Roman"/>
          <w:lang w:val="ru-RU"/>
        </w:rPr>
        <w:t>його співкамерників. Їжа була неїстівною, з черв</w:t>
      </w:r>
      <w:r w:rsidRPr="000A5961" w:rsidR="000A5961">
        <w:rPr>
          <w:rFonts w:eastAsia="Times New Roman"/>
          <w:lang w:val="ru-RU"/>
        </w:rPr>
        <w:t>’</w:t>
      </w:r>
      <w:r w:rsidRPr="000A5961" w:rsidR="008C5CDD">
        <w:rPr>
          <w:rFonts w:eastAsia="Times New Roman"/>
          <w:lang w:val="ru-RU"/>
        </w:rPr>
        <w:t>яками та гнил</w:t>
      </w:r>
      <w:r w:rsidRPr="000A5961" w:rsidR="008C5CDD">
        <w:rPr>
          <w:rFonts w:eastAsia="Times New Roman"/>
        </w:rPr>
        <w:t xml:space="preserve">ими </w:t>
      </w:r>
      <w:r w:rsidRPr="000A5961" w:rsidR="008C5CDD">
        <w:rPr>
          <w:rFonts w:eastAsia="Times New Roman"/>
          <w:lang w:val="ru-RU"/>
        </w:rPr>
        <w:t>продук</w:t>
      </w:r>
      <w:r w:rsidRPr="000A5961" w:rsidR="008C5CDD">
        <w:rPr>
          <w:rFonts w:eastAsia="Times New Roman"/>
        </w:rPr>
        <w:t>тами</w:t>
      </w:r>
      <w:r w:rsidRPr="000A5961" w:rsidR="008C5CDD">
        <w:rPr>
          <w:rFonts w:eastAsia="Times New Roman"/>
          <w:lang w:val="ru-RU"/>
        </w:rPr>
        <w:t>. Взимку опалення працювало лише кілька годин на добу, і, як і в головному управлінні міліції Тирасполя, душ дозволяли</w:t>
      </w:r>
      <w:r w:rsidRPr="000A5961" w:rsidR="008C5CDD">
        <w:rPr>
          <w:rFonts w:eastAsia="Times New Roman"/>
        </w:rPr>
        <w:t xml:space="preserve"> приймати</w:t>
      </w:r>
      <w:r w:rsidRPr="000A5961" w:rsidR="008C5CDD">
        <w:rPr>
          <w:rFonts w:eastAsia="Times New Roman"/>
          <w:lang w:val="ru-RU"/>
        </w:rPr>
        <w:t xml:space="preserve"> раз на тиждень (всі затримані в камері мали в сукупності двадцять хвилин, щоб прийняти душ з холодною водою)</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32</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C5CDD">
        <w:rPr>
          <w:rFonts w:eastAsia="Times New Roman"/>
          <w:lang w:val="ru-RU"/>
        </w:rPr>
        <w:t>У ІВС в Хлінаї заявник знову був поміщений у переповнену камеру і практично не отримував медичної допомоги</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33</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C5CDD">
        <w:rPr>
          <w:rFonts w:eastAsia="Times New Roman"/>
          <w:lang w:val="ru-RU"/>
        </w:rPr>
        <w:t>Під час тримання під вартою заявник часто скаржився на стан свого здоров</w:t>
      </w:r>
      <w:r w:rsidRPr="000A5961" w:rsidR="000A5961">
        <w:rPr>
          <w:rFonts w:eastAsia="Times New Roman"/>
          <w:lang w:val="ru-RU"/>
        </w:rPr>
        <w:t>’</w:t>
      </w:r>
      <w:r w:rsidRPr="000A5961" w:rsidR="008C5CDD">
        <w:rPr>
          <w:rFonts w:eastAsia="Times New Roman"/>
          <w:lang w:val="ru-RU"/>
        </w:rPr>
        <w:t>я і просив про медичну допомогу. Його батьки неодноразово просили, щоб їхнього сина оглянув</w:t>
      </w:r>
      <w:r w:rsidRPr="000A5961" w:rsidR="0021291F">
        <w:rPr>
          <w:rFonts w:eastAsia="Times New Roman"/>
          <w:lang w:val="ru-RU"/>
        </w:rPr>
        <w:t xml:space="preserve"> пульмонолог</w:t>
      </w:r>
      <w:r w:rsidRPr="000A5961" w:rsidR="008C5CDD">
        <w:rPr>
          <w:rFonts w:eastAsia="Times New Roman"/>
          <w:lang w:val="ru-RU"/>
        </w:rPr>
        <w:t>. 12 березня 2009 року його в кінцевому підсумку оглянули і зробили різні аналізи. Був поставлений діагноз: нестабільна бронхіальна астма</w:t>
      </w:r>
      <w:r w:rsidRPr="000A5961" w:rsidR="0021291F">
        <w:rPr>
          <w:rFonts w:eastAsia="Times New Roman"/>
          <w:lang w:val="ru-RU"/>
        </w:rPr>
        <w:t>,</w:t>
      </w:r>
      <w:r w:rsidRPr="000A5961" w:rsidR="008C5CDD">
        <w:rPr>
          <w:rFonts w:eastAsia="Times New Roman"/>
          <w:lang w:val="ru-RU"/>
        </w:rPr>
        <w:t xml:space="preserve"> і призначене лікування</w:t>
      </w:r>
      <w:r w:rsidRPr="000A5961" w:rsidR="004200CB">
        <w:rPr>
          <w:rFonts w:eastAsia="Times New Roman"/>
          <w:lang w:val="ru-RU"/>
        </w:rPr>
        <w:t>.</w:t>
      </w:r>
    </w:p>
    <w:bookmarkStart w:name="p_30_transfer_to_the_Centre" w:id="4"/>
    <w:bookmarkStart w:name="p_30_2_transfer_to_the_Centre" w:id="5"/>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34</w:t>
      </w:r>
      <w:r w:rsidRPr="000A5961">
        <w:rPr>
          <w:rFonts w:eastAsia="Times New Roman"/>
          <w:lang w:val="en-GB"/>
        </w:rPr>
        <w:fldChar w:fldCharType="end"/>
      </w:r>
      <w:bookmarkEnd w:id="4"/>
      <w:bookmarkEnd w:id="5"/>
      <w:r w:rsidRPr="000A5961" w:rsidR="004200CB">
        <w:rPr>
          <w:rFonts w:eastAsia="Times New Roman"/>
          <w:lang w:val="ru-RU"/>
        </w:rPr>
        <w:t>.</w:t>
      </w:r>
      <w:r w:rsidRPr="000A5961" w:rsidR="004200CB">
        <w:rPr>
          <w:rFonts w:eastAsia="Times New Roman"/>
          <w:lang w:val="en-GB"/>
        </w:rPr>
        <w:t>  </w:t>
      </w:r>
      <w:r w:rsidRPr="000A5961" w:rsidR="008C5CDD">
        <w:rPr>
          <w:rFonts w:eastAsia="Times New Roman"/>
          <w:lang w:val="ru-RU"/>
        </w:rPr>
        <w:t>У травні 2009 року заявника перевели до Центру медичної допомоги та соціальної реабілітації «Міністерства юстиції ПМР» («Центр»). Лікарі підтвердили його попередній діагноз і той факт, що він страждав на часті напади астми і мав дихальну недостатність другого і третього ступеня, і що його стан продовжував погіршуватися. 7 травня 2009 року Центр повідомив родичам заявника, що він не має ні спеціаліста з легеневих хвороб, ні необхідного лабораторного обладнання для належного лікування заявника. Лікарі додали, що його потрібно перевести у відділення респіраторної медицини Республіканської клінічної лікарні, але це було б неможливо організувати, тому що лікарня була недоукомплектована і не мала нікого для охорони заявника під час його перебування</w:t>
      </w:r>
      <w:r w:rsidRPr="000A5961" w:rsidR="004200CB">
        <w:rPr>
          <w:rFonts w:eastAsia="Times New Roman"/>
          <w:lang w:val="ru-RU"/>
        </w:rPr>
        <w:t>.</w:t>
      </w:r>
    </w:p>
    <w:p w:rsidRPr="000A5961" w:rsidR="000A5961" w:rsidP="000A5961" w:rsidRDefault="00963A7C">
      <w:pPr>
        <w:ind w:firstLine="284"/>
        <w:rPr>
          <w:rFonts w:eastAsia="Times New Roman"/>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35</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C5CDD">
        <w:rPr>
          <w:rFonts w:eastAsia="Times New Roman"/>
          <w:lang w:val="ru-RU"/>
        </w:rPr>
        <w:t>У невідом</w:t>
      </w:r>
      <w:r w:rsidRPr="000A5961" w:rsidR="00593714">
        <w:rPr>
          <w:rFonts w:eastAsia="Times New Roman"/>
          <w:lang w:val="ru-RU"/>
        </w:rPr>
        <w:t>и</w:t>
      </w:r>
      <w:r w:rsidRPr="000A5961" w:rsidR="008C5CDD">
        <w:rPr>
          <w:rFonts w:eastAsia="Times New Roman"/>
          <w:lang w:val="ru-RU"/>
        </w:rPr>
        <w:t>й д</w:t>
      </w:r>
      <w:r w:rsidRPr="000A5961" w:rsidR="00593714">
        <w:rPr>
          <w:rFonts w:eastAsia="Times New Roman"/>
          <w:lang w:val="ru-RU"/>
        </w:rPr>
        <w:t>ень</w:t>
      </w:r>
      <w:r w:rsidRPr="000A5961" w:rsidR="008C5CDD">
        <w:rPr>
          <w:rFonts w:eastAsia="Times New Roman"/>
          <w:lang w:val="ru-RU"/>
        </w:rPr>
        <w:t xml:space="preserve"> 2009 року мати заявника попросила перевести заявника до спеціальної лікарні, оскільки бронхіальна астма була однією з хвороб, перерахованих «Міністерством внутрішніх справ ПМР» як підстав</w:t>
      </w:r>
      <w:r w:rsidRPr="000A5961" w:rsidR="00593714">
        <w:rPr>
          <w:rFonts w:eastAsia="Times New Roman"/>
          <w:lang w:val="ru-RU"/>
        </w:rPr>
        <w:t>а</w:t>
      </w:r>
      <w:r w:rsidRPr="000A5961" w:rsidR="008C5CDD">
        <w:rPr>
          <w:rFonts w:eastAsia="Times New Roman"/>
          <w:lang w:val="ru-RU"/>
        </w:rPr>
        <w:t xml:space="preserve"> для переведення до лікарні. У своїй відповіді від 1 червня 2009 року «Міністерство внутрішніх справ ПМР» повідомило їй, що лише засуджені можуть бути переведені до лікарні на цих підставах.</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rPr>
        <w:t>36</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C5CDD">
        <w:rPr>
          <w:rFonts w:eastAsia="Times New Roman"/>
          <w:lang w:val="ru-RU"/>
        </w:rPr>
        <w:t>21 вересня 2009 року Центр повідомив батьк</w:t>
      </w:r>
      <w:r w:rsidRPr="000A5961" w:rsidR="008C5CDD">
        <w:rPr>
          <w:rFonts w:eastAsia="Times New Roman"/>
        </w:rPr>
        <w:t>ам</w:t>
      </w:r>
      <w:r w:rsidRPr="000A5961" w:rsidR="008C5CDD">
        <w:rPr>
          <w:rFonts w:eastAsia="Times New Roman"/>
          <w:lang w:val="ru-RU"/>
        </w:rPr>
        <w:t xml:space="preserve"> заявника, що з травня 2009 року їхній син продовжував лікуватися на стаціонарі, але стан його здоров</w:t>
      </w:r>
      <w:r w:rsidRPr="000A5961" w:rsidR="000A5961">
        <w:rPr>
          <w:rFonts w:eastAsia="Times New Roman"/>
          <w:lang w:val="ru-RU"/>
        </w:rPr>
        <w:t>’</w:t>
      </w:r>
      <w:r w:rsidRPr="000A5961" w:rsidR="008C5CDD">
        <w:rPr>
          <w:rFonts w:eastAsia="Times New Roman"/>
          <w:lang w:val="ru-RU"/>
        </w:rPr>
        <w:t>я продовжував погіршуватися, без видимого поліпшення в результаті лікування.</w:t>
      </w:r>
    </w:p>
    <w:bookmarkStart w:name="p_33_poor_life_expectancy" w:id="6"/>
    <w:bookmarkStart w:name="p_33_2_poor_life_expectancy" w:id="7"/>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37</w:t>
      </w:r>
      <w:r w:rsidRPr="000A5961">
        <w:rPr>
          <w:rFonts w:eastAsia="Times New Roman"/>
          <w:lang w:val="en-GB"/>
        </w:rPr>
        <w:fldChar w:fldCharType="end"/>
      </w:r>
      <w:bookmarkEnd w:id="6"/>
      <w:bookmarkEnd w:id="7"/>
      <w:r w:rsidRPr="000A5961" w:rsidR="004200CB">
        <w:rPr>
          <w:rFonts w:eastAsia="Times New Roman"/>
          <w:lang w:val="ru-RU"/>
        </w:rPr>
        <w:t>.</w:t>
      </w:r>
      <w:r w:rsidRPr="000A5961" w:rsidR="004200CB">
        <w:rPr>
          <w:rFonts w:eastAsia="Times New Roman"/>
          <w:lang w:val="en-GB"/>
        </w:rPr>
        <w:t>  </w:t>
      </w:r>
      <w:r w:rsidRPr="000A5961" w:rsidR="004200CB">
        <w:rPr>
          <w:rFonts w:eastAsia="Times New Roman"/>
          <w:lang w:val="ru-RU"/>
        </w:rPr>
        <w:t xml:space="preserve">15 </w:t>
      </w:r>
      <w:r w:rsidRPr="000A5961" w:rsidR="008C5CDD">
        <w:rPr>
          <w:rFonts w:eastAsia="Times New Roman"/>
        </w:rPr>
        <w:t>лютого</w:t>
      </w:r>
      <w:r w:rsidRPr="000A5961" w:rsidR="004200CB">
        <w:rPr>
          <w:rFonts w:eastAsia="Times New Roman"/>
          <w:lang w:val="ru-RU"/>
        </w:rPr>
        <w:t xml:space="preserve"> 2010 </w:t>
      </w:r>
      <w:r w:rsidRPr="000A5961" w:rsidR="008C5CDD">
        <w:rPr>
          <w:rFonts w:eastAsia="Times New Roman"/>
        </w:rPr>
        <w:t xml:space="preserve">року медична комісія у складі чотирьох головних лікарів </w:t>
      </w:r>
      <w:r w:rsidRPr="000A5961" w:rsidR="004200CB">
        <w:rPr>
          <w:rFonts w:eastAsia="Times New Roman"/>
          <w:lang w:val="ru-RU"/>
        </w:rPr>
        <w:t>“</w:t>
      </w:r>
      <w:r w:rsidRPr="000A5961" w:rsidR="009C175F">
        <w:rPr>
          <w:rFonts w:eastAsia="Times New Roman"/>
          <w:lang w:val="ru-RU"/>
        </w:rPr>
        <w:t>ПМР</w:t>
      </w:r>
      <w:r w:rsidRPr="000A5961" w:rsidR="004200CB">
        <w:rPr>
          <w:rFonts w:eastAsia="Times New Roman"/>
          <w:lang w:val="ru-RU"/>
        </w:rPr>
        <w:t xml:space="preserve">” </w:t>
      </w:r>
      <w:r w:rsidRPr="000A5961" w:rsidR="008C5CDD">
        <w:rPr>
          <w:rFonts w:eastAsia="Times New Roman"/>
        </w:rPr>
        <w:t>встановила наступне</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 “</w:t>
      </w:r>
      <w:r w:rsidRPr="000A5961" w:rsidR="008C5CDD">
        <w:rPr>
          <w:rFonts w:eastAsia="Times New Roman"/>
          <w:sz w:val="20"/>
          <w:lang w:val="ru-RU" w:eastAsia="fr-FR"/>
        </w:rPr>
        <w:t>Незважаючи на повторне лікування, респіраторна дисфункція продовжує зростати, і лікування не має помітного ефекту. Спостерігається триваюча тенденція до зниження, із збільшенням частоти нападів астми і труднощів при їх зупинці</w:t>
      </w:r>
      <w:r w:rsidRPr="000A5961">
        <w:rPr>
          <w:rFonts w:eastAsia="Times New Roman"/>
          <w:sz w:val="20"/>
          <w:lang w:val="ru-RU" w:eastAsia="fr-FR"/>
        </w:rPr>
        <w:t>.”</w:t>
      </w:r>
    </w:p>
    <w:p w:rsidRPr="000A5961" w:rsidR="004200CB" w:rsidP="000A5961" w:rsidRDefault="004200CB">
      <w:pPr>
        <w:ind w:firstLine="284"/>
        <w:rPr>
          <w:rFonts w:eastAsia="Times New Roman"/>
          <w:lang w:val="ru-RU"/>
        </w:rPr>
      </w:pPr>
      <w:r w:rsidRPr="000A5961">
        <w:rPr>
          <w:rFonts w:eastAsia="Times New Roman"/>
          <w:lang w:val="en-GB"/>
        </w:rPr>
        <w:t>  </w:t>
      </w:r>
      <w:r w:rsidRPr="000A5961" w:rsidR="008C5CDD">
        <w:rPr>
          <w:rFonts w:eastAsia="Times New Roman"/>
          <w:lang w:val="ru-RU"/>
        </w:rPr>
        <w:t>Крім первинної діагностики бронхіальної астми та дихальної недостатності, ко</w:t>
      </w:r>
      <w:r w:rsidRPr="000A5961" w:rsidR="00472C6D">
        <w:rPr>
          <w:rFonts w:eastAsia="Times New Roman"/>
          <w:lang w:val="ru-RU"/>
        </w:rPr>
        <w:t>місія</w:t>
      </w:r>
      <w:r w:rsidRPr="000A5961" w:rsidR="008C5CDD">
        <w:rPr>
          <w:rFonts w:eastAsia="Times New Roman"/>
          <w:lang w:val="ru-RU"/>
        </w:rPr>
        <w:t xml:space="preserve"> встанови</w:t>
      </w:r>
      <w:r w:rsidRPr="000A5961" w:rsidR="00472C6D">
        <w:rPr>
          <w:rFonts w:eastAsia="Times New Roman"/>
          <w:lang w:val="ru-RU"/>
        </w:rPr>
        <w:t>ла</w:t>
      </w:r>
      <w:r w:rsidRPr="000A5961" w:rsidR="008C5CDD">
        <w:rPr>
          <w:rFonts w:eastAsia="Times New Roman"/>
          <w:lang w:val="ru-RU"/>
        </w:rPr>
        <w:t xml:space="preserve">, що у заявника була посттравматична енцефалопатія другого ступеня. </w:t>
      </w:r>
      <w:r w:rsidRPr="000A5961" w:rsidR="00472C6D">
        <w:rPr>
          <w:rFonts w:eastAsia="Times New Roman"/>
          <w:lang w:val="ru-RU"/>
        </w:rPr>
        <w:t xml:space="preserve">Комісія </w:t>
      </w:r>
      <w:r w:rsidRPr="000A5961" w:rsidR="008C5CDD">
        <w:rPr>
          <w:rFonts w:eastAsia="Times New Roman"/>
          <w:lang w:val="ru-RU"/>
        </w:rPr>
        <w:t>дійш</w:t>
      </w:r>
      <w:r w:rsidRPr="000A5961" w:rsidR="00472C6D">
        <w:rPr>
          <w:rFonts w:eastAsia="Times New Roman"/>
          <w:lang w:val="ru-RU"/>
        </w:rPr>
        <w:t>ла</w:t>
      </w:r>
      <w:r w:rsidRPr="000A5961" w:rsidR="008C5CDD">
        <w:rPr>
          <w:rFonts w:eastAsia="Times New Roman"/>
          <w:lang w:val="ru-RU"/>
        </w:rPr>
        <w:t xml:space="preserve"> висновку, що</w:t>
      </w:r>
      <w:r w:rsidRPr="000A5961">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 “</w:t>
      </w:r>
      <w:r w:rsidRPr="000A5961" w:rsidR="00472C6D">
        <w:rPr>
          <w:rFonts w:eastAsia="Times New Roman"/>
          <w:sz w:val="20"/>
          <w:lang w:val="ru-RU" w:eastAsia="fr-FR"/>
        </w:rPr>
        <w:t>Тривалість життя / прогноз [заявника] є несприятливими. Тривале тримання його під вартою в умовах [центрів попереднього ув</w:t>
      </w:r>
      <w:r w:rsidRPr="000A5961" w:rsidR="000A5961">
        <w:rPr>
          <w:rFonts w:eastAsia="Times New Roman"/>
          <w:sz w:val="20"/>
          <w:lang w:val="ru-RU" w:eastAsia="fr-FR"/>
        </w:rPr>
        <w:t>’</w:t>
      </w:r>
      <w:r w:rsidRPr="000A5961" w:rsidR="00472C6D">
        <w:rPr>
          <w:rFonts w:eastAsia="Times New Roman"/>
          <w:sz w:val="20"/>
          <w:lang w:val="ru-RU" w:eastAsia="fr-FR"/>
        </w:rPr>
        <w:t>язнення] виявляється проблематичним через відсутність лабораторного обладнання та спеціально</w:t>
      </w:r>
      <w:r w:rsidRPr="000A5961" w:rsidR="00E71F4E">
        <w:rPr>
          <w:rFonts w:eastAsia="Times New Roman"/>
          <w:sz w:val="20"/>
          <w:lang w:val="ru-RU" w:eastAsia="fr-FR"/>
        </w:rPr>
        <w:t>го</w:t>
      </w:r>
      <w:r w:rsidRPr="000A5961" w:rsidR="00472C6D">
        <w:rPr>
          <w:rFonts w:eastAsia="Times New Roman"/>
          <w:sz w:val="20"/>
          <w:lang w:val="ru-RU" w:eastAsia="fr-FR"/>
        </w:rPr>
        <w:t xml:space="preserve"> кваліфікованого медичного персоналу [Центру] з метою проведення необхідного лікування та обстеження.</w:t>
      </w:r>
      <w:r w:rsidRPr="000A5961">
        <w:rPr>
          <w:rFonts w:eastAsia="Times New Roman"/>
          <w:sz w:val="20"/>
          <w:lang w:val="ru-RU" w:eastAsia="fr-FR"/>
        </w:rPr>
        <w:t>”</w:t>
      </w:r>
    </w:p>
    <w:bookmarkStart w:name="p_33_further_description_CONDT" w:id="8"/>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38</w:t>
      </w:r>
      <w:r w:rsidRPr="000A5961">
        <w:rPr>
          <w:rFonts w:eastAsia="Times New Roman"/>
          <w:lang w:val="en-GB"/>
        </w:rPr>
        <w:fldChar w:fldCharType="end"/>
      </w:r>
      <w:bookmarkEnd w:id="8"/>
      <w:r w:rsidRPr="000A5961" w:rsidR="004200CB">
        <w:rPr>
          <w:rFonts w:eastAsia="Times New Roman"/>
          <w:lang w:val="ru-RU"/>
        </w:rPr>
        <w:t>.</w:t>
      </w:r>
      <w:r w:rsidRPr="000A5961" w:rsidR="004200CB">
        <w:rPr>
          <w:rFonts w:eastAsia="Times New Roman"/>
          <w:lang w:val="en-GB"/>
        </w:rPr>
        <w:t>  </w:t>
      </w:r>
      <w:r w:rsidRPr="000A5961" w:rsidR="00472C6D">
        <w:rPr>
          <w:rFonts w:eastAsia="Times New Roman"/>
          <w:lang w:val="ru-RU"/>
        </w:rPr>
        <w:t xml:space="preserve">Незважаючи на висновки комісії, заявника перевели в той самий день до ІВС в Хлінаї, який, як повідомив заявник і не оспорювали уряди-відповідачі, був гірше обладнаний, ніж Центр. 16 лютого 2010 року матері заявника було дозволено побачити його. Він розповів їй про його погані умови утримання (відсутність вентиляції, сильне </w:t>
      </w:r>
      <w:r w:rsidRPr="000A5961" w:rsidR="00B36F61">
        <w:rPr>
          <w:rFonts w:eastAsia="Times New Roman"/>
          <w:lang w:val="ru-RU"/>
        </w:rPr>
        <w:t xml:space="preserve">паління </w:t>
      </w:r>
      <w:r w:rsidRPr="000A5961" w:rsidR="00472C6D">
        <w:rPr>
          <w:rFonts w:eastAsia="Times New Roman"/>
          <w:lang w:val="ru-RU"/>
        </w:rPr>
        <w:t>затриманих, переповненість) і сказав, що в цей день він вже мав дв</w:t>
      </w:r>
      <w:r w:rsidRPr="000A5961" w:rsidR="00B36F61">
        <w:rPr>
          <w:rFonts w:eastAsia="Times New Roman"/>
          <w:lang w:val="ru-RU"/>
        </w:rPr>
        <w:t>а</w:t>
      </w:r>
      <w:r w:rsidRPr="000A5961" w:rsidR="00472C6D">
        <w:rPr>
          <w:rFonts w:eastAsia="Times New Roman"/>
          <w:lang w:val="ru-RU"/>
        </w:rPr>
        <w:t xml:space="preserve"> напади астми. Працівники тюрми сказал</w:t>
      </w:r>
      <w:r w:rsidRPr="000A5961" w:rsidR="00472C6D">
        <w:rPr>
          <w:rFonts w:eastAsia="Times New Roman"/>
        </w:rPr>
        <w:t>и м</w:t>
      </w:r>
      <w:r w:rsidRPr="000A5961" w:rsidR="00472C6D">
        <w:rPr>
          <w:rFonts w:eastAsia="Times New Roman"/>
          <w:lang w:val="ru-RU"/>
        </w:rPr>
        <w:t>ат</w:t>
      </w:r>
      <w:r w:rsidRPr="000A5961" w:rsidR="00472C6D">
        <w:rPr>
          <w:rFonts w:eastAsia="Times New Roman"/>
        </w:rPr>
        <w:t>е</w:t>
      </w:r>
      <w:r w:rsidRPr="000A5961" w:rsidR="00472C6D">
        <w:rPr>
          <w:rFonts w:eastAsia="Times New Roman"/>
          <w:lang w:val="ru-RU"/>
        </w:rPr>
        <w:t>р</w:t>
      </w:r>
      <w:r w:rsidRPr="000A5961" w:rsidR="00472C6D">
        <w:rPr>
          <w:rFonts w:eastAsia="Times New Roman"/>
        </w:rPr>
        <w:t>і</w:t>
      </w:r>
      <w:r w:rsidRPr="000A5961" w:rsidR="00472C6D">
        <w:rPr>
          <w:rFonts w:eastAsia="Times New Roman"/>
          <w:lang w:val="ru-RU"/>
        </w:rPr>
        <w:t xml:space="preserve"> заявника, що вона повинна при</w:t>
      </w:r>
      <w:r w:rsidRPr="000A5961" w:rsidR="00472C6D">
        <w:rPr>
          <w:rFonts w:eastAsia="Times New Roman"/>
        </w:rPr>
        <w:t>н</w:t>
      </w:r>
      <w:r w:rsidRPr="000A5961" w:rsidR="00472C6D">
        <w:rPr>
          <w:rFonts w:eastAsia="Times New Roman"/>
          <w:lang w:val="ru-RU"/>
        </w:rPr>
        <w:t xml:space="preserve">ести </w:t>
      </w:r>
      <w:r w:rsidRPr="000A5961" w:rsidR="00472C6D">
        <w:rPr>
          <w:rFonts w:eastAsia="Times New Roman"/>
        </w:rPr>
        <w:t xml:space="preserve">для </w:t>
      </w:r>
      <w:r w:rsidRPr="000A5961" w:rsidR="00472C6D">
        <w:rPr>
          <w:rFonts w:eastAsia="Times New Roman"/>
          <w:lang w:val="ru-RU"/>
        </w:rPr>
        <w:t>свого сина медикамент</w:t>
      </w:r>
      <w:r w:rsidRPr="000A5961" w:rsidR="00B36F61">
        <w:rPr>
          <w:rFonts w:eastAsia="Times New Roman"/>
          <w:lang w:val="ru-RU"/>
        </w:rPr>
        <w:t>и</w:t>
      </w:r>
      <w:r w:rsidRPr="000A5961" w:rsidR="00472C6D">
        <w:rPr>
          <w:rFonts w:eastAsia="Times New Roman"/>
          <w:lang w:val="ru-RU"/>
        </w:rPr>
        <w:t>, яких він потребував, оскільки у в</w:t>
      </w:r>
      <w:r w:rsidRPr="000A5961" w:rsidR="000A5961">
        <w:rPr>
          <w:rFonts w:eastAsia="Times New Roman"/>
          <w:lang w:val="ru-RU"/>
        </w:rPr>
        <w:t>’</w:t>
      </w:r>
      <w:r w:rsidRPr="000A5961" w:rsidR="00472C6D">
        <w:rPr>
          <w:rFonts w:eastAsia="Times New Roman"/>
          <w:lang w:val="ru-RU"/>
        </w:rPr>
        <w:t>язниці їх не було</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39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72C6D">
        <w:rPr>
          <w:rFonts w:eastAsia="Times New Roman"/>
          <w:lang w:val="ru-RU"/>
        </w:rPr>
        <w:t>18 лютого 2010 року мати заявника звернулася до «Президента ПМР» з проханням терміново переве</w:t>
      </w:r>
      <w:r w:rsidRPr="000A5961" w:rsidR="00FF4DFA">
        <w:rPr>
          <w:rFonts w:eastAsia="Times New Roman"/>
          <w:lang w:val="ru-RU"/>
        </w:rPr>
        <w:t>с</w:t>
      </w:r>
      <w:r w:rsidRPr="000A5961" w:rsidR="00472C6D">
        <w:rPr>
          <w:rFonts w:eastAsia="Times New Roman"/>
          <w:lang w:val="ru-RU"/>
        </w:rPr>
        <w:t xml:space="preserve">ти заявника до спеціалізованої лікарні та звільнити його з-під варти до закінчення судового розгляду, щоб отримати необхідне лікування. 20 лютого 2010 року вона отримала відповідь, що в її скарзі не було </w:t>
      </w:r>
      <w:r w:rsidRPr="000A5961" w:rsidR="00472C6D">
        <w:rPr>
          <w:rFonts w:eastAsia="Times New Roman"/>
        </w:rPr>
        <w:t>повідом</w:t>
      </w:r>
      <w:r w:rsidRPr="000A5961" w:rsidR="00472C6D">
        <w:rPr>
          <w:rFonts w:eastAsia="Times New Roman"/>
          <w:lang w:val="ru-RU"/>
        </w:rPr>
        <w:t xml:space="preserve">лено </w:t>
      </w:r>
      <w:r w:rsidRPr="000A5961" w:rsidR="00472C6D">
        <w:rPr>
          <w:rFonts w:eastAsia="Times New Roman"/>
        </w:rPr>
        <w:t xml:space="preserve">про </w:t>
      </w:r>
      <w:r w:rsidRPr="000A5961" w:rsidR="00472C6D">
        <w:rPr>
          <w:rFonts w:eastAsia="Times New Roman"/>
          <w:lang w:val="ru-RU"/>
        </w:rPr>
        <w:t>жодн</w:t>
      </w:r>
      <w:r w:rsidRPr="000A5961" w:rsidR="00472C6D">
        <w:rPr>
          <w:rFonts w:eastAsia="Times New Roman"/>
        </w:rPr>
        <w:t>е</w:t>
      </w:r>
      <w:r w:rsidRPr="000A5961" w:rsidR="00472C6D">
        <w:rPr>
          <w:rFonts w:eastAsia="Times New Roman"/>
          <w:lang w:val="ru-RU"/>
        </w:rPr>
        <w:t xml:space="preserve"> порушення закону</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72C6D">
        <w:rPr>
          <w:rFonts w:eastAsia="Times New Roman"/>
        </w:rPr>
        <w:t>У н</w:t>
      </w:r>
      <w:r w:rsidRPr="000A5961" w:rsidR="00472C6D">
        <w:rPr>
          <w:rFonts w:eastAsia="Times New Roman"/>
          <w:lang w:val="ru-RU"/>
        </w:rPr>
        <w:t>евідомий день, після 18 лютого 2010 року, заявник був переведений до в</w:t>
      </w:r>
      <w:r w:rsidRPr="000A5961" w:rsidR="000A5961">
        <w:rPr>
          <w:rFonts w:eastAsia="Times New Roman"/>
          <w:lang w:val="ru-RU"/>
        </w:rPr>
        <w:t>’</w:t>
      </w:r>
      <w:r w:rsidRPr="000A5961" w:rsidR="00472C6D">
        <w:rPr>
          <w:rFonts w:eastAsia="Times New Roman"/>
          <w:lang w:val="ru-RU"/>
        </w:rPr>
        <w:t>язниці № 1 у Тирасполі. 17 березня 2010 року він знову був прийнятий до Центру на стаціонарне лікування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41</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72C6D">
        <w:rPr>
          <w:rFonts w:eastAsia="Times New Roman"/>
          <w:lang w:val="ru-RU"/>
        </w:rPr>
        <w:t xml:space="preserve">У листі до адвоката заявника від 11 червня 2010 року директор Центру </w:t>
      </w:r>
      <w:r w:rsidRPr="000A5961" w:rsidR="00472C6D">
        <w:rPr>
          <w:rFonts w:eastAsia="Times New Roman"/>
        </w:rPr>
        <w:t>повідом</w:t>
      </w:r>
      <w:r w:rsidRPr="000A5961" w:rsidR="00472C6D">
        <w:rPr>
          <w:rFonts w:eastAsia="Times New Roman"/>
          <w:lang w:val="ru-RU"/>
        </w:rPr>
        <w:t xml:space="preserve">ив, що, крім </w:t>
      </w:r>
      <w:r w:rsidRPr="000A5961" w:rsidR="00FF4DFA">
        <w:rPr>
          <w:rFonts w:eastAsia="Times New Roman"/>
          <w:lang w:val="ru-RU"/>
        </w:rPr>
        <w:t>основ</w:t>
      </w:r>
      <w:r w:rsidRPr="000A5961" w:rsidR="00472C6D">
        <w:rPr>
          <w:rFonts w:eastAsia="Times New Roman"/>
          <w:lang w:val="ru-RU"/>
        </w:rPr>
        <w:t xml:space="preserve">ного діагнозу астми, він також виявив </w:t>
      </w:r>
      <w:r w:rsidRPr="000A5961" w:rsidR="00472C6D">
        <w:rPr>
          <w:rFonts w:eastAsia="Times New Roman"/>
        </w:rPr>
        <w:t xml:space="preserve">у </w:t>
      </w:r>
      <w:r w:rsidRPr="000A5961" w:rsidR="00472C6D">
        <w:rPr>
          <w:rFonts w:eastAsia="Times New Roman"/>
          <w:lang w:val="ru-RU"/>
        </w:rPr>
        <w:t>заявника термінальну дихальну недостатність, симптоми травми голови з локалізованими ділянками пошкодження головного мозку, перш</w:t>
      </w:r>
      <w:r w:rsidRPr="000A5961" w:rsidR="00FF4DFA">
        <w:rPr>
          <w:rFonts w:eastAsia="Times New Roman"/>
          <w:lang w:val="ru-RU"/>
        </w:rPr>
        <w:t>і</w:t>
      </w:r>
      <w:r w:rsidRPr="000A5961" w:rsidR="00472C6D">
        <w:rPr>
          <w:rFonts w:eastAsia="Times New Roman"/>
          <w:lang w:val="ru-RU"/>
        </w:rPr>
        <w:t xml:space="preserve"> ознаки гіпертонічної хвороби, алергі</w:t>
      </w:r>
      <w:r w:rsidRPr="000A5961" w:rsidR="00472C6D">
        <w:rPr>
          <w:rFonts w:eastAsia="Times New Roman"/>
        </w:rPr>
        <w:t>ю</w:t>
      </w:r>
      <w:r w:rsidRPr="000A5961" w:rsidR="00472C6D">
        <w:rPr>
          <w:rFonts w:eastAsia="Times New Roman"/>
          <w:lang w:val="ru-RU"/>
        </w:rPr>
        <w:t xml:space="preserve"> в легенях, </w:t>
      </w:r>
      <w:r w:rsidRPr="000A5961" w:rsidR="00472C6D">
        <w:rPr>
          <w:rFonts w:eastAsia="Times New Roman"/>
        </w:rPr>
        <w:t xml:space="preserve">через що ускладнюється </w:t>
      </w:r>
      <w:r w:rsidRPr="000A5961" w:rsidR="00472C6D">
        <w:rPr>
          <w:rFonts w:eastAsia="Times New Roman"/>
          <w:lang w:val="ru-RU"/>
        </w:rPr>
        <w:t xml:space="preserve">можливість </w:t>
      </w:r>
      <w:r w:rsidRPr="000A5961" w:rsidR="00472C6D">
        <w:rPr>
          <w:rFonts w:eastAsia="Times New Roman"/>
        </w:rPr>
        <w:t xml:space="preserve">лікування та </w:t>
      </w:r>
      <w:r w:rsidRPr="000A5961" w:rsidR="00472C6D">
        <w:rPr>
          <w:rFonts w:eastAsia="Times New Roman"/>
          <w:lang w:val="ru-RU"/>
        </w:rPr>
        <w:t>припинення нападів астми</w:t>
      </w:r>
      <w:r w:rsidRPr="000A5961" w:rsidR="00472C6D">
        <w:rPr>
          <w:rFonts w:eastAsia="Times New Roman"/>
        </w:rPr>
        <w:t>,</w:t>
      </w:r>
      <w:r w:rsidRPr="000A5961" w:rsidR="00472C6D">
        <w:rPr>
          <w:rFonts w:eastAsia="Times New Roman"/>
          <w:lang w:val="ru-RU"/>
        </w:rPr>
        <w:t xml:space="preserve"> посттравматичн</w:t>
      </w:r>
      <w:r w:rsidRPr="000A5961" w:rsidR="00472C6D">
        <w:rPr>
          <w:rFonts w:eastAsia="Times New Roman"/>
        </w:rPr>
        <w:t>у</w:t>
      </w:r>
      <w:r w:rsidRPr="000A5961" w:rsidR="00472C6D">
        <w:rPr>
          <w:rFonts w:eastAsia="Times New Roman"/>
          <w:lang w:val="ru-RU"/>
        </w:rPr>
        <w:t xml:space="preserve"> енцефалопаті</w:t>
      </w:r>
      <w:r w:rsidRPr="000A5961" w:rsidR="00472C6D">
        <w:rPr>
          <w:rFonts w:eastAsia="Times New Roman"/>
        </w:rPr>
        <w:t>ю</w:t>
      </w:r>
      <w:r w:rsidRPr="000A5961" w:rsidR="00472C6D">
        <w:rPr>
          <w:rFonts w:eastAsia="Times New Roman"/>
          <w:lang w:val="ru-RU"/>
        </w:rPr>
        <w:t>, артеріальн</w:t>
      </w:r>
      <w:r w:rsidRPr="000A5961" w:rsidR="00FF4DFA">
        <w:rPr>
          <w:rFonts w:eastAsia="Times New Roman"/>
          <w:lang w:val="ru-RU"/>
        </w:rPr>
        <w:t>у</w:t>
      </w:r>
      <w:r w:rsidRPr="000A5961" w:rsidR="00472C6D">
        <w:rPr>
          <w:rFonts w:eastAsia="Times New Roman"/>
          <w:lang w:val="ru-RU"/>
        </w:rPr>
        <w:t xml:space="preserve"> гіпертензі</w:t>
      </w:r>
      <w:r w:rsidRPr="000A5961" w:rsidR="00472C6D">
        <w:rPr>
          <w:rFonts w:eastAsia="Times New Roman"/>
        </w:rPr>
        <w:t>ю</w:t>
      </w:r>
      <w:r w:rsidRPr="000A5961" w:rsidR="00472C6D">
        <w:rPr>
          <w:rFonts w:eastAsia="Times New Roman"/>
          <w:lang w:val="ru-RU"/>
        </w:rPr>
        <w:t>, токсоплазмоз, лямбліоз (паразит), хронічний гастродуоденіт, панкреатит і пієлонефрит. Його прогноз погіршувався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42</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72C6D">
        <w:rPr>
          <w:rFonts w:eastAsia="Times New Roman"/>
          <w:lang w:val="ru-RU"/>
        </w:rPr>
        <w:t>У ряді відповідей на скарги батьків заявника органи влади "ПМР" повідомили, що заявника регулярно оглядали різні лікарі. Після переведення його з Центру до ІВС у Хлинаї 15 лютого 2010 року стан його здоров</w:t>
      </w:r>
      <w:r w:rsidRPr="000A5961" w:rsidR="000A5961">
        <w:rPr>
          <w:rFonts w:eastAsia="Times New Roman"/>
          <w:lang w:val="ru-RU"/>
        </w:rPr>
        <w:t>’</w:t>
      </w:r>
      <w:r w:rsidRPr="000A5961" w:rsidR="00472C6D">
        <w:rPr>
          <w:rFonts w:eastAsia="Times New Roman"/>
          <w:lang w:val="ru-RU"/>
        </w:rPr>
        <w:t>я погіршився, і 17 березня 2010 року його негайно перевели до Центру для лікування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43</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72C6D">
        <w:rPr>
          <w:rFonts w:eastAsia="Times New Roman"/>
          <w:lang w:val="ru-RU"/>
        </w:rPr>
        <w:t>За словами заявника, його стан здоров</w:t>
      </w:r>
      <w:r w:rsidRPr="000A5961" w:rsidR="000A5961">
        <w:rPr>
          <w:rFonts w:eastAsia="Times New Roman"/>
          <w:lang w:val="ru-RU"/>
        </w:rPr>
        <w:t>’</w:t>
      </w:r>
      <w:r w:rsidRPr="000A5961" w:rsidR="00472C6D">
        <w:rPr>
          <w:rFonts w:eastAsia="Times New Roman"/>
          <w:lang w:val="ru-RU"/>
        </w:rPr>
        <w:t xml:space="preserve">я покращився після його звільнення і лікування, яке він отримав в Кишиневі. Однак через те, що він боявся повторного арешту «міліцією ПМР», він втік до Швейцарії і там подав заяву про отримання притулку </w:t>
      </w:r>
      <w:r w:rsidRPr="000A5961" w:rsidR="004200CB">
        <w:rPr>
          <w:rFonts w:eastAsia="Times New Roman"/>
          <w:lang w:val="ru-RU"/>
        </w:rPr>
        <w:t>(</w:t>
      </w:r>
      <w:r w:rsidRPr="000A5961" w:rsidR="00472C6D">
        <w:rPr>
          <w:rFonts w:eastAsia="Times New Roman"/>
          <w:lang w:val="ru-RU"/>
        </w:rPr>
        <w:t xml:space="preserve">див. параграф </w:t>
      </w:r>
      <w:r w:rsidRPr="000A5961" w:rsidR="00691FEE">
        <w:rPr>
          <w:rFonts w:eastAsia="Times New Roman"/>
          <w:noProof/>
          <w:lang w:val="ru-RU"/>
        </w:rPr>
        <w:t>23</w:t>
      </w:r>
      <w:r w:rsidRPr="000A5961" w:rsidR="004200CB">
        <w:rPr>
          <w:rFonts w:eastAsia="Times New Roman"/>
          <w:lang w:val="ru-RU"/>
        </w:rPr>
        <w:t xml:space="preserve"> </w:t>
      </w:r>
      <w:r w:rsidRPr="000A5961" w:rsidR="00472C6D">
        <w:rPr>
          <w:rFonts w:eastAsia="Times New Roman"/>
          <w:lang w:val="ru-RU"/>
        </w:rPr>
        <w:t>вище</w:t>
      </w:r>
      <w:r w:rsidRPr="000A5961" w:rsidR="004200CB">
        <w:rPr>
          <w:rFonts w:eastAsia="Times New Roman"/>
          <w:lang w:val="ru-RU"/>
        </w:rPr>
        <w:t>).</w:t>
      </w:r>
    </w:p>
    <w:p w:rsidRPr="000A5961" w:rsidR="000A5961"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eastAsia="fr-FR"/>
        </w:rPr>
      </w:pPr>
      <w:r w:rsidRPr="000A5961">
        <w:rPr>
          <w:rFonts w:eastAsia="Times New Roman" w:asciiTheme="majorHAnsi" w:hAnsiTheme="majorHAnsi" w:cstheme="majorBidi"/>
          <w:b/>
          <w:bCs/>
          <w:szCs w:val="26"/>
          <w:lang w:val="en-GB" w:eastAsia="fr-FR"/>
        </w:rPr>
        <w:t>C</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472C6D">
        <w:rPr>
          <w:rFonts w:eastAsia="Times New Roman" w:asciiTheme="majorHAnsi" w:hAnsiTheme="majorHAnsi" w:cstheme="majorBidi"/>
          <w:b/>
          <w:bCs/>
          <w:szCs w:val="26"/>
          <w:lang w:eastAsia="fr-FR"/>
        </w:rPr>
        <w:t>Побачення заявника з батьками і з пастором</w:t>
      </w:r>
    </w:p>
    <w:bookmarkStart w:name="p_40_NEW_meetings_parents_refused" w:id="9"/>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rPr>
        <w:t>44</w:t>
      </w:r>
      <w:r w:rsidRPr="000A5961">
        <w:rPr>
          <w:rFonts w:eastAsia="Times New Roman"/>
          <w:lang w:val="en-GB"/>
        </w:rPr>
        <w:fldChar w:fldCharType="end"/>
      </w:r>
      <w:bookmarkEnd w:id="9"/>
      <w:r w:rsidRPr="000A5961" w:rsidR="004200CB">
        <w:rPr>
          <w:rFonts w:eastAsia="Times New Roman"/>
          <w:lang w:val="ru-RU"/>
        </w:rPr>
        <w:t>.</w:t>
      </w:r>
      <w:r w:rsidRPr="000A5961" w:rsidR="004200CB">
        <w:rPr>
          <w:rFonts w:eastAsia="Times New Roman"/>
          <w:lang w:val="en-GB"/>
        </w:rPr>
        <w:t>  </w:t>
      </w:r>
      <w:r w:rsidRPr="000A5961" w:rsidR="005F7D52">
        <w:rPr>
          <w:rFonts w:eastAsia="Times New Roman"/>
          <w:lang w:val="ru-RU"/>
        </w:rPr>
        <w:t>З листопада 2008 року до травня 2009 року заявникові не дозволяли мати побачення з батьками, незважаючи на неодноразові прохання (наприклад, 5 та 13</w:t>
      </w:r>
      <w:r w:rsidRPr="000A5961" w:rsidR="003368F8">
        <w:rPr>
          <w:rFonts w:eastAsia="Times New Roman"/>
          <w:lang w:val="ru-RU"/>
        </w:rPr>
        <w:t xml:space="preserve"> березня</w:t>
      </w:r>
      <w:r w:rsidRPr="000A5961" w:rsidR="005F7D52">
        <w:rPr>
          <w:rFonts w:eastAsia="Times New Roman"/>
          <w:lang w:val="ru-RU"/>
        </w:rPr>
        <w:t>, 16 та 30 квітня 2009 року). Перше дозволене побачення відбулося через шість місяців після арешту заявника, 4 травня 2009 року. 9 грудня 2009 року суддя «Тираспольського народного суду» відмовив у наданні наступного побачення, оскільки розгляд справи ще тривав. Інший запит на побачення було відхилено 15 лютого 2010 року. 16 лютого 2010 року було дозволено побачення, але заявник і його мати мали розмовляти один з одним у присутності тюремного охоронця. Їм не дозволялося говорити рідною мовою (німецькою мовою) і вони були змушені говорити російськ</w:t>
      </w:r>
      <w:r w:rsidRPr="000A5961" w:rsidR="002F2066">
        <w:rPr>
          <w:rFonts w:eastAsia="Times New Roman"/>
          <w:lang w:val="ru-RU"/>
        </w:rPr>
        <w:t>ою</w:t>
      </w:r>
      <w:r w:rsidRPr="000A5961" w:rsidR="005F7D52">
        <w:rPr>
          <w:rFonts w:eastAsia="Times New Roman"/>
          <w:lang w:val="ru-RU"/>
        </w:rPr>
        <w:t xml:space="preserve"> або ризикували, що охоронець припинить побачення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45</w:t>
      </w:r>
      <w:r w:rsidRPr="000A5961">
        <w:rPr>
          <w:rFonts w:eastAsia="Times New Roman"/>
          <w:lang w:val="en-GB"/>
        </w:rPr>
        <w:fldChar w:fldCharType="end"/>
      </w:r>
      <w:r w:rsidRPr="000A5961" w:rsidR="005F7D52">
        <w:rPr>
          <w:rFonts w:eastAsia="Times New Roman"/>
          <w:lang w:val="ru-RU"/>
        </w:rPr>
        <w:t>.</w:t>
      </w:r>
      <w:r w:rsidRPr="000A5961" w:rsidR="005F7D52">
        <w:rPr>
          <w:rFonts w:eastAsia="Times New Roman"/>
          <w:lang w:val="en-GB"/>
        </w:rPr>
        <w:t>  </w:t>
      </w:r>
      <w:r w:rsidRPr="000A5961" w:rsidR="005F7D52">
        <w:rPr>
          <w:rFonts w:eastAsia="Times New Roman"/>
          <w:lang w:val="ru-RU"/>
        </w:rPr>
        <w:t xml:space="preserve">У червні та вересні 2009 року пастор Пер Бергене Холм з Норвегії спробував відвідати заявника </w:t>
      </w:r>
      <w:r w:rsidRPr="000A5961" w:rsidR="002F2066">
        <w:rPr>
          <w:rFonts w:eastAsia="Times New Roman"/>
          <w:lang w:val="ru-RU"/>
        </w:rPr>
        <w:t>н</w:t>
      </w:r>
      <w:r w:rsidRPr="000A5961" w:rsidR="005F7D52">
        <w:rPr>
          <w:rFonts w:eastAsia="Times New Roman"/>
          <w:lang w:val="ru-RU"/>
        </w:rPr>
        <w:t>а його прохання, щоб відправити для нього релігійні ритуали, включно зі «сповідуванням [заявника] і наданням йому таїнств». Йому було відмовлено у доступі до заявника, і цю відмову він згодом підтвердив у листі до Суду від 29 вересня 2010 року. 30 вересня 2009 року «радник президента ПМР» визнав, що немає ніяких підстав відмовляти пастору в доступі</w:t>
      </w:r>
      <w:r w:rsidRPr="000A5961" w:rsidR="002F2066">
        <w:rPr>
          <w:rFonts w:eastAsia="Times New Roman"/>
          <w:lang w:val="ru-RU"/>
        </w:rPr>
        <w:t>,</w:t>
      </w:r>
      <w:r w:rsidRPr="000A5961" w:rsidR="005F7D52">
        <w:rPr>
          <w:rFonts w:eastAsia="Times New Roman"/>
          <w:lang w:val="ru-RU"/>
        </w:rPr>
        <w:t xml:space="preserve"> і що так</w:t>
      </w:r>
      <w:r w:rsidRPr="000A5961" w:rsidR="002F2066">
        <w:rPr>
          <w:rFonts w:eastAsia="Times New Roman"/>
          <w:lang w:val="ru-RU"/>
        </w:rPr>
        <w:t>а</w:t>
      </w:r>
      <w:r w:rsidRPr="000A5961" w:rsidR="005F7D52">
        <w:rPr>
          <w:rFonts w:eastAsia="Times New Roman"/>
          <w:lang w:val="ru-RU"/>
        </w:rPr>
        <w:t xml:space="preserve"> відмова була несумісна з «Конституцією і законами ПМР». Нарешті, пастору було дозволено побачити заявника 1 лютого 2010 року. Як заявив заявник і не оскаржува</w:t>
      </w:r>
      <w:r w:rsidRPr="000A5961" w:rsidR="005F7D52">
        <w:rPr>
          <w:rFonts w:eastAsia="Times New Roman"/>
        </w:rPr>
        <w:t>ли</w:t>
      </w:r>
      <w:r w:rsidRPr="000A5961" w:rsidR="005F7D52">
        <w:rPr>
          <w:rFonts w:eastAsia="Times New Roman"/>
          <w:lang w:val="ru-RU"/>
        </w:rPr>
        <w:t xml:space="preserve"> уряди, </w:t>
      </w:r>
      <w:r w:rsidRPr="000A5961" w:rsidR="005F7D52">
        <w:rPr>
          <w:rFonts w:eastAsia="Times New Roman"/>
        </w:rPr>
        <w:t>охоронець</w:t>
      </w:r>
      <w:r w:rsidRPr="000A5961" w:rsidR="005F7D52">
        <w:rPr>
          <w:rFonts w:eastAsia="Times New Roman"/>
          <w:lang w:val="ru-RU"/>
        </w:rPr>
        <w:t xml:space="preserve"> залишався в кімнаті протягом усього </w:t>
      </w:r>
      <w:r w:rsidRPr="000A5961" w:rsidR="005F7D52">
        <w:rPr>
          <w:rFonts w:eastAsia="Times New Roman"/>
        </w:rPr>
        <w:t>побаче</w:t>
      </w:r>
      <w:r w:rsidRPr="000A5961" w:rsidR="005F7D52">
        <w:rPr>
          <w:rFonts w:eastAsia="Times New Roman"/>
          <w:lang w:val="ru-RU"/>
        </w:rPr>
        <w:t>ння</w:t>
      </w:r>
      <w:r w:rsidRPr="000A5961" w:rsidR="004200CB">
        <w:rPr>
          <w:rFonts w:eastAsia="Times New Roman"/>
          <w:lang w:val="ru-RU"/>
        </w:rPr>
        <w:t>.</w:t>
      </w:r>
    </w:p>
    <w:p w:rsidRPr="000A5961" w:rsidR="004200CB"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eastAsia="fr-FR"/>
        </w:rPr>
      </w:pPr>
      <w:r w:rsidRPr="000A5961">
        <w:rPr>
          <w:rFonts w:eastAsia="Times New Roman" w:asciiTheme="majorHAnsi" w:hAnsiTheme="majorHAnsi" w:cstheme="majorBidi"/>
          <w:b/>
          <w:bCs/>
          <w:szCs w:val="26"/>
          <w:lang w:val="en-GB" w:eastAsia="fr-FR"/>
        </w:rPr>
        <w:t>D</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8E5A2A">
        <w:rPr>
          <w:rFonts w:eastAsia="Times New Roman" w:asciiTheme="majorHAnsi" w:hAnsiTheme="majorHAnsi" w:cstheme="majorBidi"/>
          <w:b/>
          <w:bCs/>
          <w:szCs w:val="26"/>
          <w:lang w:eastAsia="fr-FR"/>
        </w:rPr>
        <w:t>Скарги до різних органів</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46</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E5A2A">
        <w:rPr>
          <w:rFonts w:eastAsia="Times New Roman"/>
          <w:lang w:val="ru-RU"/>
        </w:rPr>
        <w:t>Батьки заявника звернулися до молдовських властей і посольства Росії в Молдові з кількома скаргами щодо ситуації їхнього сина</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47</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E5A2A">
        <w:rPr>
          <w:rFonts w:eastAsia="Times New Roman"/>
          <w:lang w:val="ru-RU"/>
        </w:rPr>
        <w:t>12 жовтня 2009 року Центр з прав людини Молдови (молдовський омбудсман) відповів, що він не має можливості для моніторингу справи заявника</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48</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E5A2A">
        <w:rPr>
          <w:rFonts w:eastAsia="Times New Roman"/>
          <w:lang w:val="ru-RU"/>
        </w:rPr>
        <w:t>3 листопада 2009 року Генеральна прокуратура Республіки Молдова повідомила батькам заявника, що не може втручатися внаслідок політичної ситуації в Придністровському регіоні починаючи з 1992 року. Вона також посила</w:t>
      </w:r>
      <w:r w:rsidRPr="000A5961" w:rsidR="00682D39">
        <w:rPr>
          <w:rFonts w:eastAsia="Times New Roman"/>
          <w:lang w:val="ru-RU"/>
        </w:rPr>
        <w:t>лася</w:t>
      </w:r>
      <w:r w:rsidRPr="000A5961" w:rsidR="008E5A2A">
        <w:rPr>
          <w:rFonts w:eastAsia="Times New Roman"/>
          <w:lang w:val="ru-RU"/>
        </w:rPr>
        <w:t xml:space="preserve"> на застереження Молдови щодо здатності забезпечити дотримання Конвенції у східних регіонах Молдови</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49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8E5A2A">
        <w:rPr>
          <w:rFonts w:eastAsia="Times New Roman"/>
          <w:lang w:val="ru-RU"/>
        </w:rPr>
        <w:t>Скаргу, подану у невідомий день до посольства Росії в Молдові, було направлено до прокуратури «ПМР». Остання відповіла 1 лютого 2010 року, що справа заявника знаходиться на розгляді в судах «ПМР», які єдині уповноважені розглядати будь-які скарги, після передання справи до суду першої інстанції. 10 лютого 2010 року російське посольство передало цю відповідь ма</w:t>
      </w:r>
      <w:r w:rsidRPr="000A5961" w:rsidR="008E5A2A">
        <w:rPr>
          <w:rFonts w:eastAsia="Times New Roman"/>
        </w:rPr>
        <w:t>тер</w:t>
      </w:r>
      <w:r w:rsidRPr="000A5961" w:rsidR="008E5A2A">
        <w:rPr>
          <w:rFonts w:eastAsia="Times New Roman"/>
          <w:lang w:val="ru-RU"/>
        </w:rPr>
        <w:t>і заявника</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Заявник також звернувся зі скаргою до Спільної контрольної комісії («СКК»), тристоронньої миротворчої сили, що діє в демілітаризованій буферній зоні на кордоні між Молдовою та Придністров</w:t>
      </w:r>
      <w:r w:rsidRPr="000A5961" w:rsidR="000A5961">
        <w:rPr>
          <w:rFonts w:eastAsia="Times New Roman"/>
          <w:lang w:val="ru-RU"/>
        </w:rPr>
        <w:t>’</w:t>
      </w:r>
      <w:r w:rsidRPr="000A5961" w:rsidR="00065E2C">
        <w:rPr>
          <w:rFonts w:eastAsia="Times New Roman"/>
          <w:lang w:val="ru-RU"/>
        </w:rPr>
        <w:t>ям, відом</w:t>
      </w:r>
      <w:r w:rsidRPr="000A5961" w:rsidR="00065E2C">
        <w:rPr>
          <w:rFonts w:eastAsia="Times New Roman"/>
        </w:rPr>
        <w:t>ій</w:t>
      </w:r>
      <w:r w:rsidRPr="000A5961" w:rsidR="00065E2C">
        <w:rPr>
          <w:rFonts w:eastAsia="Times New Roman"/>
          <w:lang w:val="ru-RU"/>
        </w:rPr>
        <w:t xml:space="preserve"> як «зона безпеки».</w:t>
      </w:r>
      <w:r w:rsidRPr="000A5961" w:rsidR="004200CB">
        <w:rPr>
          <w:rFonts w:eastAsia="Times New Roman"/>
          <w:lang w:val="ru-RU"/>
        </w:rPr>
        <w:t xml:space="preserve"> </w:t>
      </w:r>
      <w:r w:rsidRPr="000A5961" w:rsidR="00065E2C">
        <w:rPr>
          <w:rFonts w:eastAsia="Times New Roman"/>
        </w:rPr>
        <w:t>Для додаткової інформації див.</w:t>
      </w:r>
      <w:r w:rsidRPr="000A5961" w:rsidR="004200CB">
        <w:rPr>
          <w:rFonts w:eastAsia="Times New Roman"/>
          <w:lang w:val="ru-RU"/>
        </w:rPr>
        <w:t xml:space="preserve">, </w:t>
      </w:r>
      <w:r w:rsidRPr="000A5961" w:rsidR="004200CB">
        <w:rPr>
          <w:rFonts w:eastAsia="Times New Roman"/>
          <w:i/>
          <w:lang w:val="en-GB"/>
        </w:rPr>
        <w:t>Ila</w:t>
      </w:r>
      <w:r w:rsidRPr="000A5961" w:rsidR="004200CB">
        <w:rPr>
          <w:rFonts w:eastAsia="Times New Roman"/>
          <w:i/>
          <w:lang w:val="ru-RU"/>
        </w:rPr>
        <w:t>ş</w:t>
      </w:r>
      <w:r w:rsidRPr="000A5961" w:rsidR="004200CB">
        <w:rPr>
          <w:rFonts w:eastAsia="Times New Roman"/>
          <w:i/>
          <w:lang w:val="en-GB"/>
        </w:rPr>
        <w:t>cu</w:t>
      </w:r>
      <w:r w:rsidRPr="000A5961" w:rsidR="004200CB">
        <w:rPr>
          <w:rFonts w:eastAsia="Times New Roman"/>
          <w:i/>
          <w:lang w:val="ru-RU"/>
        </w:rPr>
        <w:t xml:space="preserve"> </w:t>
      </w:r>
      <w:r w:rsidRPr="000A5961" w:rsidR="00305FA4">
        <w:rPr>
          <w:rFonts w:eastAsia="Times New Roman"/>
          <w:i/>
          <w:lang w:val="ru-RU"/>
        </w:rPr>
        <w:t>і Інші проти Молдови і Росії</w:t>
      </w:r>
      <w:r w:rsidRPr="000A5961" w:rsidR="004200CB">
        <w:rPr>
          <w:rFonts w:eastAsia="Times New Roman"/>
          <w:lang w:val="ru-RU"/>
        </w:rPr>
        <w:t xml:space="preserve"> (</w:t>
      </w:r>
      <w:r w:rsidRPr="000A5961" w:rsidR="00065E2C">
        <w:rPr>
          <w:rFonts w:eastAsia="Times New Roman"/>
        </w:rPr>
        <w:t>цитовано</w:t>
      </w:r>
      <w:r w:rsidRPr="000A5961" w:rsidR="004200CB">
        <w:rPr>
          <w:rFonts w:eastAsia="Times New Roman"/>
          <w:lang w:val="ru-RU"/>
        </w:rPr>
        <w:t xml:space="preserve"> </w:t>
      </w:r>
      <w:r w:rsidRPr="000A5961" w:rsidR="00472C6D">
        <w:rPr>
          <w:rFonts w:eastAsia="Times New Roman"/>
          <w:lang w:val="ru-RU"/>
        </w:rPr>
        <w:t>вище</w:t>
      </w:r>
      <w:r w:rsidRPr="000A5961" w:rsidR="004200CB">
        <w:rPr>
          <w:rFonts w:eastAsia="Times New Roman"/>
          <w:lang w:val="ru-RU"/>
        </w:rPr>
        <w:t xml:space="preserve">, § 90). </w:t>
      </w:r>
      <w:r w:rsidRPr="000A5961" w:rsidR="00065E2C">
        <w:rPr>
          <w:rFonts w:eastAsia="Times New Roman"/>
        </w:rPr>
        <w:t>Не відомо, чи він отримав відповідь</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51</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Після того, як урядам-</w:t>
      </w:r>
      <w:r w:rsidRPr="000A5961" w:rsidR="00065E2C">
        <w:rPr>
          <w:rFonts w:eastAsia="Times New Roman"/>
        </w:rPr>
        <w:t>відповідач</w:t>
      </w:r>
      <w:r w:rsidRPr="000A5961" w:rsidR="00065E2C">
        <w:rPr>
          <w:rFonts w:eastAsia="Times New Roman"/>
          <w:lang w:val="ru-RU"/>
        </w:rPr>
        <w:t>ам було надано повідомлення про цю заяву, віце-прем</w:t>
      </w:r>
      <w:r w:rsidRPr="000A5961" w:rsidR="000A5961">
        <w:rPr>
          <w:rFonts w:eastAsia="Times New Roman"/>
          <w:lang w:val="ru-RU"/>
        </w:rPr>
        <w:t>’</w:t>
      </w:r>
      <w:r w:rsidRPr="000A5961" w:rsidR="00065E2C">
        <w:rPr>
          <w:rFonts w:eastAsia="Times New Roman"/>
          <w:lang w:val="ru-RU"/>
        </w:rPr>
        <w:t>єр-міністр Молдови написав 9 березня 2010 року послам Росії, України та США в Молдові, а також Раді Європи, Європейському Союзу та Організації. з питань безпеки та співробітництва в Європі (ОБСЄ) з проханням сприяти забезпеченню прав заявника</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52</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16 липня 2010 року заявник звернувся до Генеральної прокуратури Республіки Молдова з проханням надати йому та його батькам захист свідків, оскільки "міліція ПМР" шукала його в його будинку в Тирасполі, коли він перебував у лікарні в Кишиневі. Того ж дня заявник був офіційно визнаний потерпілим. Проте 19 липня 2010 року прокуратура Бендер відхилила його клопотання про захист свідків, оскільки не було встановлено, що його життя або здоров</w:t>
      </w:r>
      <w:r w:rsidRPr="000A5961" w:rsidR="000A5961">
        <w:rPr>
          <w:rFonts w:eastAsia="Times New Roman"/>
          <w:lang w:val="ru-RU"/>
        </w:rPr>
        <w:t>’</w:t>
      </w:r>
      <w:r w:rsidRPr="000A5961" w:rsidR="00065E2C">
        <w:rPr>
          <w:rFonts w:eastAsia="Times New Roman"/>
          <w:lang w:val="ru-RU"/>
        </w:rPr>
        <w:t>я були під загрозою.</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53</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6 серпня 2010 року, після скарги заявника, слідчий суддя районного суду Бендер в Молдові скасував рішення від 19 липня 2010 року на тій підставі, що заявник був незаконно заарештований і засуджений, а його майно було відібране. Він наказав прокуратурі Бендер забезпечити заявникові та його родині захист свідків. Сторони не повідомили Суду про будь-які подальші події у цьому відношенні</w:t>
      </w:r>
      <w:r w:rsidRPr="000A5961" w:rsidR="004200CB">
        <w:rPr>
          <w:rFonts w:eastAsia="Times New Roman"/>
          <w:lang w:val="ru-RU"/>
        </w:rPr>
        <w:t>.</w:t>
      </w:r>
    </w:p>
    <w:p w:rsidRPr="000A5961" w:rsidR="004200CB"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eastAsia="fr-FR"/>
        </w:rPr>
      </w:pPr>
      <w:r w:rsidRPr="000A5961">
        <w:rPr>
          <w:rFonts w:eastAsia="Times New Roman" w:asciiTheme="majorHAnsi" w:hAnsiTheme="majorHAnsi" w:cstheme="majorBidi"/>
          <w:b/>
          <w:bCs/>
          <w:szCs w:val="26"/>
          <w:lang w:val="en-GB" w:eastAsia="fr-FR"/>
        </w:rPr>
        <w:t>E</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065E2C">
        <w:rPr>
          <w:rFonts w:eastAsia="Times New Roman" w:asciiTheme="majorHAnsi" w:hAnsiTheme="majorHAnsi" w:cstheme="majorBidi"/>
          <w:b/>
          <w:bCs/>
          <w:szCs w:val="26"/>
          <w:lang w:eastAsia="fr-FR"/>
        </w:rPr>
        <w:t xml:space="preserve">Інформація стосовно стверджуваної підтримки </w:t>
      </w:r>
      <w:r w:rsidRPr="000A5961">
        <w:rPr>
          <w:rFonts w:eastAsia="Times New Roman" w:asciiTheme="majorHAnsi" w:hAnsiTheme="majorHAnsi" w:cstheme="majorBidi"/>
          <w:b/>
          <w:bCs/>
          <w:szCs w:val="26"/>
          <w:lang w:val="ru-RU" w:eastAsia="fr-FR"/>
        </w:rPr>
        <w:t>“</w:t>
      </w:r>
      <w:r w:rsidRPr="000A5961" w:rsidR="009C175F">
        <w:rPr>
          <w:rFonts w:eastAsia="Times New Roman" w:asciiTheme="majorHAnsi" w:hAnsiTheme="majorHAnsi" w:cstheme="majorBidi"/>
          <w:b/>
          <w:bCs/>
          <w:szCs w:val="26"/>
          <w:lang w:val="ru-RU" w:eastAsia="fr-FR"/>
        </w:rPr>
        <w:t>ПМР</w:t>
      </w:r>
      <w:r w:rsidRPr="000A5961">
        <w:rPr>
          <w:rFonts w:eastAsia="Times New Roman" w:asciiTheme="majorHAnsi" w:hAnsiTheme="majorHAnsi" w:cstheme="majorBidi"/>
          <w:b/>
          <w:bCs/>
          <w:szCs w:val="26"/>
          <w:lang w:val="ru-RU" w:eastAsia="fr-FR"/>
        </w:rPr>
        <w:t>”</w:t>
      </w:r>
      <w:r w:rsidRPr="000A5961" w:rsidR="00065E2C">
        <w:rPr>
          <w:rFonts w:eastAsia="Times New Roman" w:asciiTheme="majorHAnsi" w:hAnsiTheme="majorHAnsi" w:cstheme="majorBidi"/>
          <w:b/>
          <w:bCs/>
          <w:szCs w:val="26"/>
          <w:lang w:eastAsia="fr-FR"/>
        </w:rPr>
        <w:t xml:space="preserve"> з боку Росії</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rPr>
        <w:t>54</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Заявник подав звіти з різних ЗМІ «ПМР». Згідно з</w:t>
      </w:r>
      <w:r w:rsidRPr="000A5961" w:rsidR="00447063">
        <w:rPr>
          <w:rFonts w:eastAsia="Times New Roman"/>
          <w:lang w:val="ru-RU"/>
        </w:rPr>
        <w:t>і</w:t>
      </w:r>
      <w:r w:rsidRPr="000A5961" w:rsidR="00065E2C">
        <w:rPr>
          <w:rFonts w:eastAsia="Times New Roman"/>
          <w:lang w:val="ru-RU"/>
        </w:rPr>
        <w:t xml:space="preserve"> статтею від 13 квітня 2007 року від </w:t>
      </w:r>
      <w:r w:rsidRPr="000A5961" w:rsidR="00065E2C">
        <w:rPr>
          <w:rFonts w:eastAsia="Times New Roman"/>
          <w:lang w:val="en-GB"/>
        </w:rPr>
        <w:t>Regnum</w:t>
      </w:r>
      <w:r w:rsidRPr="000A5961" w:rsidR="00065E2C">
        <w:rPr>
          <w:rFonts w:eastAsia="Times New Roman"/>
          <w:lang w:val="ru-RU"/>
        </w:rPr>
        <w:t>, одного з провідних російських інформаційних інтернет-агентств на той час, посол Росії в Молдові виступив у Тирасполі напередодні, коли заявив, що Росія продовжить свою підтримку «ПМР» і ніколи не відмов</w:t>
      </w:r>
      <w:r w:rsidRPr="000A5961" w:rsidR="006E143B">
        <w:rPr>
          <w:rFonts w:eastAsia="Times New Roman"/>
          <w:lang w:val="ru-RU"/>
        </w:rPr>
        <w:t>и</w:t>
      </w:r>
      <w:r w:rsidRPr="000A5961" w:rsidR="00065E2C">
        <w:rPr>
          <w:rFonts w:eastAsia="Times New Roman"/>
          <w:lang w:val="ru-RU"/>
        </w:rPr>
        <w:t>ться від своїх інтересів. Дипломат додав, що «Росія була тут більше століття. Тут поховані тіла наших предків. Тут знаходиться велика частина нашої історії».</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55</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20 квітня 2007 року це інформаційне агентство по</w:t>
      </w:r>
      <w:r w:rsidRPr="000A5961" w:rsidR="00065E2C">
        <w:rPr>
          <w:rFonts w:eastAsia="Times New Roman"/>
        </w:rPr>
        <w:t>в</w:t>
      </w:r>
      <w:r w:rsidRPr="000A5961" w:rsidR="00065E2C">
        <w:rPr>
          <w:rFonts w:eastAsia="Times New Roman"/>
          <w:lang w:val="ru-RU"/>
        </w:rPr>
        <w:t>і</w:t>
      </w:r>
      <w:r w:rsidRPr="000A5961" w:rsidR="00065E2C">
        <w:rPr>
          <w:rFonts w:eastAsia="Times New Roman"/>
        </w:rPr>
        <w:t>доми</w:t>
      </w:r>
      <w:r w:rsidRPr="000A5961" w:rsidR="00065E2C">
        <w:rPr>
          <w:rFonts w:eastAsia="Times New Roman"/>
          <w:lang w:val="ru-RU"/>
        </w:rPr>
        <w:t>ло громадськ</w:t>
      </w:r>
      <w:r w:rsidRPr="000A5961" w:rsidR="00065E2C">
        <w:rPr>
          <w:rFonts w:eastAsia="Times New Roman"/>
        </w:rPr>
        <w:t>о</w:t>
      </w:r>
      <w:r w:rsidRPr="000A5961" w:rsidR="00065E2C">
        <w:rPr>
          <w:rFonts w:eastAsia="Times New Roman"/>
          <w:lang w:val="ru-RU"/>
        </w:rPr>
        <w:t>ст</w:t>
      </w:r>
      <w:r w:rsidRPr="000A5961" w:rsidR="00065E2C">
        <w:rPr>
          <w:rFonts w:eastAsia="Times New Roman"/>
        </w:rPr>
        <w:t>і</w:t>
      </w:r>
      <w:r w:rsidRPr="000A5961" w:rsidR="00065E2C">
        <w:rPr>
          <w:rFonts w:eastAsia="Times New Roman"/>
          <w:lang w:val="ru-RU"/>
        </w:rPr>
        <w:t xml:space="preserve"> про рішення Міністерства фінансів Росії надати ПМР 50 млн. </w:t>
      </w:r>
      <w:r w:rsidRPr="000A5961" w:rsidR="00065E2C">
        <w:rPr>
          <w:rFonts w:eastAsia="Times New Roman"/>
        </w:rPr>
        <w:t>д</w:t>
      </w:r>
      <w:r w:rsidRPr="000A5961" w:rsidR="00065E2C">
        <w:rPr>
          <w:rFonts w:eastAsia="Times New Roman"/>
          <w:lang w:val="ru-RU"/>
        </w:rPr>
        <w:t xml:space="preserve">ол. США </w:t>
      </w:r>
      <w:r w:rsidRPr="000A5961" w:rsidR="00065E2C">
        <w:rPr>
          <w:rFonts w:eastAsia="Times New Roman"/>
        </w:rPr>
        <w:t>одностороннь</w:t>
      </w:r>
      <w:r w:rsidRPr="000A5961" w:rsidR="00065E2C">
        <w:rPr>
          <w:rFonts w:eastAsia="Times New Roman"/>
          <w:lang w:val="ru-RU"/>
        </w:rPr>
        <w:t xml:space="preserve">ої допомоги, а також 150 млн. </w:t>
      </w:r>
      <w:r w:rsidRPr="000A5961" w:rsidR="00065E2C">
        <w:rPr>
          <w:rFonts w:eastAsia="Times New Roman"/>
        </w:rPr>
        <w:t>д</w:t>
      </w:r>
      <w:r w:rsidRPr="000A5961" w:rsidR="00065E2C">
        <w:rPr>
          <w:rFonts w:eastAsia="Times New Roman"/>
          <w:lang w:val="ru-RU"/>
        </w:rPr>
        <w:t>ол. США кредитів, забезпечених майно</w:t>
      </w:r>
      <w:r w:rsidRPr="000A5961" w:rsidR="00065E2C">
        <w:rPr>
          <w:rFonts w:eastAsia="Times New Roman"/>
        </w:rPr>
        <w:t>м</w:t>
      </w:r>
      <w:r w:rsidRPr="000A5961" w:rsidR="00065E2C">
        <w:rPr>
          <w:rFonts w:eastAsia="Times New Roman"/>
          <w:lang w:val="ru-RU"/>
        </w:rPr>
        <w:t xml:space="preserve"> «ПМР».</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56</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У новин</w:t>
      </w:r>
      <w:r w:rsidRPr="000A5961" w:rsidR="00D04FED">
        <w:rPr>
          <w:rFonts w:eastAsia="Times New Roman"/>
          <w:lang w:val="ru-RU"/>
        </w:rPr>
        <w:t>ах</w:t>
      </w:r>
      <w:r w:rsidRPr="000A5961" w:rsidR="00065E2C">
        <w:rPr>
          <w:rFonts w:eastAsia="Times New Roman"/>
          <w:lang w:val="ru-RU"/>
        </w:rPr>
        <w:t xml:space="preserve"> від 23 листопада 2006 року інформаційне агентство </w:t>
      </w:r>
      <w:r w:rsidRPr="000A5961" w:rsidR="00065E2C">
        <w:rPr>
          <w:rFonts w:eastAsia="Times New Roman"/>
          <w:lang w:val="en-GB"/>
        </w:rPr>
        <w:t>Regnum</w:t>
      </w:r>
      <w:r w:rsidRPr="000A5961" w:rsidR="00065E2C">
        <w:rPr>
          <w:rFonts w:eastAsia="Times New Roman"/>
          <w:lang w:val="ru-RU"/>
        </w:rPr>
        <w:t xml:space="preserve"> повідомило про заяву </w:t>
      </w:r>
      <w:r w:rsidRPr="000A5961" w:rsidR="00065E2C">
        <w:rPr>
          <w:rFonts w:eastAsia="Times New Roman"/>
        </w:rPr>
        <w:t>«</w:t>
      </w:r>
      <w:r w:rsidRPr="000A5961" w:rsidR="00065E2C">
        <w:rPr>
          <w:rFonts w:eastAsia="Times New Roman"/>
          <w:lang w:val="ru-RU"/>
        </w:rPr>
        <w:t>президента ПМР</w:t>
      </w:r>
      <w:r w:rsidRPr="000A5961" w:rsidR="00065E2C">
        <w:rPr>
          <w:rFonts w:eastAsia="Times New Roman"/>
        </w:rPr>
        <w:t>»</w:t>
      </w:r>
      <w:r w:rsidRPr="000A5961" w:rsidR="00065E2C">
        <w:rPr>
          <w:rFonts w:eastAsia="Times New Roman"/>
          <w:lang w:val="ru-RU"/>
        </w:rPr>
        <w:t xml:space="preserve"> про те, що кожне «міністерство ПМР» працює над гармонізацією законодавства «ПМР» </w:t>
      </w:r>
      <w:r w:rsidRPr="000A5961" w:rsidR="00065E2C">
        <w:rPr>
          <w:rFonts w:eastAsia="Times New Roman"/>
        </w:rPr>
        <w:t>і</w:t>
      </w:r>
      <w:r w:rsidRPr="000A5961" w:rsidR="00065E2C">
        <w:rPr>
          <w:rFonts w:eastAsia="Times New Roman"/>
          <w:lang w:val="ru-RU"/>
        </w:rPr>
        <w:t xml:space="preserve">з законодавством Росії, і що група представників « міністерств ПМР » мали відправитися </w:t>
      </w:r>
      <w:r w:rsidRPr="000A5961" w:rsidR="008F168E">
        <w:rPr>
          <w:rFonts w:eastAsia="Times New Roman"/>
        </w:rPr>
        <w:t>до</w:t>
      </w:r>
      <w:r w:rsidRPr="000A5961" w:rsidR="00065E2C">
        <w:rPr>
          <w:rFonts w:eastAsia="Times New Roman"/>
          <w:lang w:val="ru-RU"/>
        </w:rPr>
        <w:t xml:space="preserve"> Москв</w:t>
      </w:r>
      <w:r w:rsidRPr="000A5961" w:rsidR="008F168E">
        <w:rPr>
          <w:rFonts w:eastAsia="Times New Roman"/>
          <w:lang w:val="ru-RU"/>
        </w:rPr>
        <w:t>и</w:t>
      </w:r>
      <w:r w:rsidRPr="000A5961" w:rsidR="00065E2C">
        <w:rPr>
          <w:rFonts w:eastAsia="Times New Roman"/>
          <w:lang w:val="ru-RU"/>
        </w:rPr>
        <w:t xml:space="preserve"> протягом найближчих днів, щоб обговорити це питання</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57</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65E2C">
        <w:rPr>
          <w:rFonts w:eastAsia="Times New Roman"/>
          <w:lang w:val="ru-RU"/>
        </w:rPr>
        <w:t>За даними молдовського уряду, "останній і незначний" вивід озброєння з "ПМР" в Росію відбувся 25 березня 2004 року. Майже двадцять тисяч тонн боєприпасів і військової техніки все ще зберігаються на території, що контролюється “ПМР”. 26 січня 2011 року російські та українські чиновники мали змогу відвідати склад зброї у селищі Колбасна, проте молдавські чиновники не були ні проінформовані, ні запрошені брати участь у візиті</w:t>
      </w:r>
      <w:r w:rsidRPr="000A5961" w:rsidR="004200CB">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58</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B490D">
        <w:rPr>
          <w:rFonts w:eastAsia="Times New Roman"/>
          <w:lang w:val="ru-RU"/>
        </w:rPr>
        <w:t xml:space="preserve">У лютому 2011 року посол Росії в Молдові оголосив, зокрема, у публічних виступах, що з 2003 року, коли Молдова відмовилася підписати угоду з </w:t>
      </w:r>
      <w:r w:rsidRPr="000A5961" w:rsidR="004B490D">
        <w:rPr>
          <w:rFonts w:eastAsia="Times New Roman"/>
        </w:rPr>
        <w:t>«</w:t>
      </w:r>
      <w:r w:rsidRPr="000A5961" w:rsidR="004B490D">
        <w:rPr>
          <w:rFonts w:eastAsia="Times New Roman"/>
          <w:lang w:val="ru-RU"/>
        </w:rPr>
        <w:t>ПМР</w:t>
      </w:r>
      <w:r w:rsidRPr="000A5961" w:rsidR="004B490D">
        <w:rPr>
          <w:rFonts w:eastAsia="Times New Roman"/>
        </w:rPr>
        <w:t>»</w:t>
      </w:r>
      <w:r w:rsidRPr="000A5961" w:rsidR="004B490D">
        <w:rPr>
          <w:rFonts w:eastAsia="Times New Roman"/>
          <w:lang w:val="ru-RU"/>
        </w:rPr>
        <w:t xml:space="preserve"> (так званий </w:t>
      </w:r>
      <w:r w:rsidRPr="000A5961" w:rsidR="004B490D">
        <w:rPr>
          <w:rFonts w:eastAsia="Times New Roman"/>
        </w:rPr>
        <w:t>«</w:t>
      </w:r>
      <w:r w:rsidRPr="000A5961" w:rsidR="004B490D">
        <w:rPr>
          <w:rFonts w:eastAsia="Times New Roman"/>
          <w:lang w:val="ru-RU"/>
        </w:rPr>
        <w:t>Меморандум Козака</w:t>
      </w:r>
      <w:r w:rsidRPr="000A5961" w:rsidR="004B490D">
        <w:rPr>
          <w:rFonts w:eastAsia="Times New Roman"/>
        </w:rPr>
        <w:t>»</w:t>
      </w:r>
      <w:r w:rsidRPr="000A5961" w:rsidR="004B490D">
        <w:rPr>
          <w:rFonts w:eastAsia="Times New Roman"/>
          <w:lang w:val="ru-RU"/>
        </w:rPr>
        <w:t>, 2003), Росія більше не була спроможн</w:t>
      </w:r>
      <w:r w:rsidRPr="000A5961" w:rsidR="005E6A6A">
        <w:rPr>
          <w:rFonts w:eastAsia="Times New Roman"/>
          <w:lang w:val="ru-RU"/>
        </w:rPr>
        <w:t>а</w:t>
      </w:r>
      <w:r w:rsidRPr="000A5961" w:rsidR="004B490D">
        <w:rPr>
          <w:rFonts w:eastAsia="Times New Roman"/>
          <w:lang w:val="ru-RU"/>
        </w:rPr>
        <w:t xml:space="preserve"> ви</w:t>
      </w:r>
      <w:r w:rsidRPr="000A5961" w:rsidR="004B490D">
        <w:rPr>
          <w:rFonts w:eastAsia="Times New Roman"/>
        </w:rPr>
        <w:t>води</w:t>
      </w:r>
      <w:r w:rsidRPr="000A5961" w:rsidR="004B490D">
        <w:rPr>
          <w:rFonts w:eastAsia="Times New Roman"/>
          <w:lang w:val="ru-RU"/>
        </w:rPr>
        <w:t xml:space="preserve">ти </w:t>
      </w:r>
      <w:r w:rsidRPr="000A5961" w:rsidR="004B490D">
        <w:rPr>
          <w:rFonts w:eastAsia="Times New Roman"/>
        </w:rPr>
        <w:t>о</w:t>
      </w:r>
      <w:r w:rsidRPr="000A5961" w:rsidR="004B490D">
        <w:rPr>
          <w:rFonts w:eastAsia="Times New Roman"/>
          <w:lang w:val="ru-RU"/>
        </w:rPr>
        <w:t>збро</w:t>
      </w:r>
      <w:r w:rsidRPr="000A5961" w:rsidR="004B490D">
        <w:rPr>
          <w:rFonts w:eastAsia="Times New Roman"/>
        </w:rPr>
        <w:t>єння</w:t>
      </w:r>
      <w:r w:rsidRPr="000A5961" w:rsidR="004B490D">
        <w:rPr>
          <w:rFonts w:eastAsia="Times New Roman"/>
          <w:lang w:val="ru-RU"/>
        </w:rPr>
        <w:t xml:space="preserve"> з ПМР через опір останньо</w:t>
      </w:r>
      <w:r w:rsidRPr="000A5961" w:rsidR="004B490D">
        <w:rPr>
          <w:rFonts w:eastAsia="Times New Roman"/>
        </w:rPr>
        <w:t>ї</w:t>
      </w:r>
      <w:r w:rsidRPr="000A5961" w:rsidR="004B490D">
        <w:rPr>
          <w:rFonts w:eastAsia="Times New Roman"/>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59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B490D">
        <w:rPr>
          <w:rFonts w:eastAsia="Times New Roman"/>
          <w:lang w:val="ru-RU"/>
        </w:rPr>
        <w:t>За даними уряду Молдови, аеропорт Т</w:t>
      </w:r>
      <w:r w:rsidRPr="000A5961" w:rsidR="004B490D">
        <w:rPr>
          <w:rFonts w:eastAsia="Times New Roman"/>
        </w:rPr>
        <w:t>и</w:t>
      </w:r>
      <w:r w:rsidRPr="000A5961" w:rsidR="004B490D">
        <w:rPr>
          <w:rFonts w:eastAsia="Times New Roman"/>
          <w:lang w:val="ru-RU"/>
        </w:rPr>
        <w:t xml:space="preserve">располя, який був офіційно закритий російськими властями 1 грудня 2005 року, продовжує обслуговувати військові та цивільні вертольоти і літаки “ПМР”. Російські військові літаки а гелікоптери все ще залишаються там. У період з 2004 по 2009 рік було зафіксовано понад вісімдесят </w:t>
      </w:r>
      <w:r w:rsidRPr="000A5961" w:rsidR="004B490D">
        <w:rPr>
          <w:rFonts w:eastAsia="Times New Roman"/>
        </w:rPr>
        <w:t>ви</w:t>
      </w:r>
      <w:r w:rsidRPr="000A5961" w:rsidR="004B490D">
        <w:rPr>
          <w:rFonts w:eastAsia="Times New Roman"/>
          <w:lang w:val="ru-RU"/>
        </w:rPr>
        <w:t>льотів з цього аеропорту, які не були дозволені молдавськими властями, деякі з яких, здається, були пов</w:t>
      </w:r>
      <w:r w:rsidRPr="000A5961" w:rsidR="000A5961">
        <w:rPr>
          <w:rFonts w:eastAsia="Times New Roman"/>
          <w:lang w:val="ru-RU"/>
        </w:rPr>
        <w:t>’</w:t>
      </w:r>
      <w:r w:rsidRPr="000A5961" w:rsidR="004B490D">
        <w:rPr>
          <w:rFonts w:eastAsia="Times New Roman"/>
          <w:lang w:val="ru-RU"/>
        </w:rPr>
        <w:t>язані з Росією.</w:t>
      </w:r>
      <w:r w:rsidRPr="000A5961" w:rsidR="004200CB">
        <w:rPr>
          <w:rFonts w:eastAsia="Times New Roman"/>
          <w:lang w:val="ru-RU"/>
        </w:rPr>
        <w:t>.</w:t>
      </w:r>
    </w:p>
    <w:p w:rsidRPr="000A5961" w:rsidR="004200CB" w:rsidP="000A5961" w:rsidRDefault="00963A7C">
      <w:pPr>
        <w:ind w:firstLine="284"/>
        <w:rPr>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60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B490D">
        <w:rPr>
          <w:rFonts w:eastAsia="Times New Roman"/>
          <w:lang w:val="ru-RU"/>
        </w:rPr>
        <w:t xml:space="preserve">За даними уряду Республіки Молдова, «ПМР» отримала в цілому 20,64 млн. дол. США російської допомоги у 2011 році, або у вигляді відмови від заборгованості за спожитий природний газ, або у вигляді неповернених кредитів. Протягом 2010 року «ПМР» споживала природний газ з Росії на суму 505 млн. дол. Вона заплатила російській компанії «Газпром» 20 мільйонів доларів, близько 4% ціни </w:t>
      </w:r>
      <w:r w:rsidRPr="000A5961" w:rsidR="005E6A6A">
        <w:rPr>
          <w:rFonts w:eastAsia="Times New Roman"/>
          <w:lang w:val="ru-RU"/>
        </w:rPr>
        <w:t>з</w:t>
      </w:r>
      <w:r w:rsidRPr="000A5961" w:rsidR="004B490D">
        <w:rPr>
          <w:rFonts w:eastAsia="Times New Roman"/>
          <w:lang w:val="ru-RU"/>
        </w:rPr>
        <w:t>а цей газ. У той же час місцеве населення заплатило владі «ПМР» приблизно 163 млн. дол. США за газ у 2010 році, сума, яка залишалася в основному в розпорядженні «ПМР».</w:t>
      </w:r>
    </w:p>
    <w:p w:rsidRPr="000A5961" w:rsidR="000A5961"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II</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4B490D">
        <w:rPr>
          <w:rFonts w:asciiTheme="majorHAnsi" w:hAnsiTheme="majorHAnsi" w:eastAsiaTheme="majorEastAsia" w:cstheme="majorBidi"/>
          <w:bCs/>
          <w:szCs w:val="28"/>
          <w:lang w:eastAsia="fr-FR"/>
        </w:rPr>
        <w:t xml:space="preserve">ВІДПОВІДНІ </w:t>
      </w:r>
      <w:r w:rsidRPr="000A5961" w:rsidR="00A004D1">
        <w:t>ЗВІТИ МІЖ</w:t>
      </w:r>
      <w:r w:rsidRPr="000A5961" w:rsidR="004B490D">
        <w:t>УРЯДОВ</w:t>
      </w:r>
      <w:r w:rsidRPr="000A5961" w:rsidR="00A004D1">
        <w:t xml:space="preserve">ИХ </w:t>
      </w:r>
      <w:r w:rsidRPr="000A5961" w:rsidR="004B490D">
        <w:t>ТА НЕУРЯДОВИХ О</w:t>
      </w:r>
      <w:r w:rsidRPr="000A5961" w:rsidR="00A004D1">
        <w:t>РГАНІЗАЦІЙ</w:t>
      </w:r>
    </w:p>
    <w:p w:rsidRPr="000A5961" w:rsidR="004200CB"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eastAsia="fr-FR"/>
        </w:rPr>
      </w:pPr>
      <w:bookmarkStart w:name="p_41_CPT_start" w:id="10"/>
      <w:r w:rsidRPr="000A5961">
        <w:rPr>
          <w:rFonts w:eastAsia="Times New Roman" w:asciiTheme="majorHAnsi" w:hAnsiTheme="majorHAnsi" w:cstheme="majorBidi"/>
          <w:b/>
          <w:bCs/>
          <w:szCs w:val="26"/>
          <w:lang w:val="en-GB" w:eastAsia="fr-FR"/>
        </w:rPr>
        <w:t>A</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4B490D">
        <w:rPr>
          <w:rFonts w:eastAsia="Times New Roman" w:asciiTheme="majorHAnsi" w:hAnsiTheme="majorHAnsi" w:cstheme="majorBidi"/>
          <w:b/>
          <w:bCs/>
          <w:szCs w:val="26"/>
          <w:lang w:eastAsia="fr-FR"/>
        </w:rPr>
        <w:t>ООН</w:t>
      </w:r>
    </w:p>
    <w:bookmarkStart w:name="p_57_2_UN_start" w:id="11"/>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61</w:t>
      </w:r>
      <w:r w:rsidRPr="000A5961">
        <w:rPr>
          <w:rFonts w:eastAsia="Times New Roman"/>
          <w:lang w:val="en-GB"/>
        </w:rPr>
        <w:fldChar w:fldCharType="end"/>
      </w:r>
      <w:bookmarkEnd w:id="11"/>
      <w:r w:rsidRPr="000A5961" w:rsidR="004200CB">
        <w:rPr>
          <w:rFonts w:eastAsia="Times New Roman"/>
          <w:lang w:val="ru-RU"/>
        </w:rPr>
        <w:t>.</w:t>
      </w:r>
      <w:r w:rsidRPr="000A5961" w:rsidR="004200CB">
        <w:rPr>
          <w:rFonts w:eastAsia="Times New Roman"/>
          <w:lang w:val="en-GB"/>
        </w:rPr>
        <w:t>  </w:t>
      </w:r>
      <w:r w:rsidRPr="000A5961" w:rsidR="004B490D">
        <w:rPr>
          <w:rFonts w:eastAsia="Times New Roman"/>
          <w:lang w:val="ru-RU"/>
        </w:rPr>
        <w:t>Відповідні частини звіту Спеціального доповідача про катування та інші жорстокі, нелюдські або принижуючі гідність поводження або покарання, Манфред</w:t>
      </w:r>
      <w:r w:rsidRPr="000A5961" w:rsidR="004B490D">
        <w:rPr>
          <w:rFonts w:eastAsia="Times New Roman"/>
        </w:rPr>
        <w:t>а</w:t>
      </w:r>
      <w:r w:rsidRPr="000A5961" w:rsidR="004B490D">
        <w:rPr>
          <w:rFonts w:eastAsia="Times New Roman"/>
          <w:lang w:val="ru-RU"/>
        </w:rPr>
        <w:t xml:space="preserve"> Новак</w:t>
      </w:r>
      <w:r w:rsidRPr="000A5961" w:rsidR="004B490D">
        <w:rPr>
          <w:rFonts w:eastAsia="Times New Roman"/>
        </w:rPr>
        <w:t>а</w:t>
      </w:r>
      <w:r w:rsidRPr="000A5961" w:rsidR="004B490D">
        <w:rPr>
          <w:rFonts w:eastAsia="Times New Roman"/>
          <w:lang w:val="ru-RU"/>
        </w:rPr>
        <w:t>, щодо його візиту до Республіки Молдова з 4 по 11 липня 2008 року (Рада ООН з прав людини, документ А/</w:t>
      </w:r>
      <w:r w:rsidRPr="000A5961" w:rsidR="004B490D">
        <w:rPr>
          <w:rFonts w:eastAsia="Times New Roman"/>
          <w:lang w:val="en-GB"/>
        </w:rPr>
        <w:t>HRC</w:t>
      </w:r>
      <w:r w:rsidRPr="000A5961" w:rsidR="004B490D">
        <w:rPr>
          <w:rFonts w:eastAsia="Times New Roman"/>
          <w:lang w:val="ru-RU"/>
        </w:rPr>
        <w:t>/10/44/</w:t>
      </w:r>
      <w:r w:rsidRPr="000A5961" w:rsidR="004B490D">
        <w:rPr>
          <w:rFonts w:eastAsia="Times New Roman"/>
          <w:lang w:val="en-GB"/>
        </w:rPr>
        <w:t>Add</w:t>
      </w:r>
      <w:r w:rsidRPr="000A5961" w:rsidR="004B490D">
        <w:rPr>
          <w:rFonts w:eastAsia="Times New Roman"/>
          <w:lang w:val="ru-RU"/>
        </w:rPr>
        <w:t xml:space="preserve">.3, 12 лютого 2009 р.), </w:t>
      </w:r>
      <w:r w:rsidRPr="000A5961" w:rsidR="004B490D">
        <w:rPr>
          <w:rFonts w:eastAsia="Times New Roman"/>
        </w:rPr>
        <w:t>звуча</w:t>
      </w:r>
      <w:r w:rsidRPr="000A5961" w:rsidR="004B490D">
        <w:rPr>
          <w:rFonts w:eastAsia="Times New Roman"/>
          <w:lang w:val="ru-RU"/>
        </w:rPr>
        <w:t>ть наступним чином</w:t>
      </w:r>
      <w:r w:rsidRPr="000A5961" w:rsidR="004200CB">
        <w:rPr>
          <w:rFonts w:eastAsia="Times New Roman"/>
          <w:lang w:val="ru-RU"/>
        </w:rPr>
        <w:t>:</w:t>
      </w:r>
    </w:p>
    <w:p w:rsidRPr="000A5961" w:rsidR="000A5961" w:rsidP="000A5961" w:rsidRDefault="004200CB">
      <w:pPr>
        <w:spacing w:before="120" w:after="120"/>
        <w:ind w:left="425" w:firstLine="142"/>
        <w:rPr>
          <w:rFonts w:eastAsia="Times New Roman"/>
          <w:sz w:val="20"/>
          <w:lang w:eastAsia="fr-FR"/>
        </w:rPr>
      </w:pPr>
      <w:r w:rsidRPr="000A5961">
        <w:rPr>
          <w:rFonts w:eastAsia="Times New Roman"/>
          <w:sz w:val="20"/>
          <w:lang w:val="ru-RU" w:eastAsia="fr-FR"/>
        </w:rPr>
        <w:t>“</w:t>
      </w:r>
      <w:r w:rsidRPr="000A5961" w:rsidR="004B490D">
        <w:rPr>
          <w:rFonts w:eastAsia="Times New Roman"/>
          <w:sz w:val="20"/>
          <w:lang w:eastAsia="fr-FR"/>
        </w:rPr>
        <w:t>Придністровський регіон Республіки Молдова</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29. </w:t>
      </w:r>
      <w:r w:rsidRPr="000A5961" w:rsidR="004B490D">
        <w:rPr>
          <w:rFonts w:eastAsia="Times New Roman"/>
          <w:sz w:val="20"/>
          <w:lang w:val="ru-RU" w:eastAsia="fr-FR"/>
        </w:rPr>
        <w:t>Спеціальний доповідач також отримав інформацію про те, що в Придністровському регіоні Республіки Молдова перевезення ув</w:t>
      </w:r>
      <w:r w:rsidRPr="000A5961" w:rsidR="000A5961">
        <w:rPr>
          <w:rFonts w:eastAsia="Times New Roman"/>
          <w:sz w:val="20"/>
          <w:lang w:val="ru-RU" w:eastAsia="fr-FR"/>
        </w:rPr>
        <w:t>’</w:t>
      </w:r>
      <w:r w:rsidRPr="000A5961" w:rsidR="004B490D">
        <w:rPr>
          <w:rFonts w:eastAsia="Times New Roman"/>
          <w:sz w:val="20"/>
          <w:lang w:val="ru-RU" w:eastAsia="fr-FR"/>
        </w:rPr>
        <w:t>язнених здійснюється міліцією. Ув</w:t>
      </w:r>
      <w:r w:rsidRPr="000A5961" w:rsidR="000A5961">
        <w:rPr>
          <w:rFonts w:eastAsia="Times New Roman"/>
          <w:sz w:val="20"/>
          <w:lang w:val="ru-RU" w:eastAsia="fr-FR"/>
        </w:rPr>
        <w:t>’</w:t>
      </w:r>
      <w:r w:rsidRPr="000A5961" w:rsidR="004B490D">
        <w:rPr>
          <w:rFonts w:eastAsia="Times New Roman"/>
          <w:sz w:val="20"/>
          <w:lang w:val="ru-RU" w:eastAsia="fr-FR"/>
        </w:rPr>
        <w:t>язнені заштовхуються один до одного в металевий вагон з одним крихітним вікном. Влітку спека в вагоні стає нестерпною через кілька хвилин, але вони повинні залишатися всередині протягом декількох годин. Різні категорії в</w:t>
      </w:r>
      <w:r w:rsidRPr="000A5961" w:rsidR="000A5961">
        <w:rPr>
          <w:rFonts w:eastAsia="Times New Roman"/>
          <w:sz w:val="20"/>
          <w:lang w:val="ru-RU" w:eastAsia="fr-FR"/>
        </w:rPr>
        <w:t>’</w:t>
      </w:r>
      <w:r w:rsidRPr="000A5961" w:rsidR="004B490D">
        <w:rPr>
          <w:rFonts w:eastAsia="Times New Roman"/>
          <w:sz w:val="20"/>
          <w:lang w:val="ru-RU" w:eastAsia="fr-FR"/>
        </w:rPr>
        <w:t>язнів змішуються під час цих перевезень (дорослі, неповнолітні, хворі, у тому числі з відкритим туберкульозом), що ста</w:t>
      </w:r>
      <w:r w:rsidRPr="000A5961" w:rsidR="00B86FFF">
        <w:rPr>
          <w:rFonts w:eastAsia="Times New Roman"/>
          <w:sz w:val="20"/>
          <w:lang w:val="ru-RU" w:eastAsia="fr-FR"/>
        </w:rPr>
        <w:t>но</w:t>
      </w:r>
      <w:r w:rsidRPr="000A5961" w:rsidR="004B490D">
        <w:rPr>
          <w:rFonts w:eastAsia="Times New Roman"/>
          <w:sz w:val="20"/>
          <w:lang w:val="ru-RU" w:eastAsia="fr-FR"/>
        </w:rPr>
        <w:t>вить дл</w:t>
      </w:r>
      <w:r w:rsidRPr="000A5961" w:rsidR="00B86FFF">
        <w:rPr>
          <w:rFonts w:eastAsia="Times New Roman"/>
          <w:sz w:val="20"/>
          <w:lang w:val="ru-RU" w:eastAsia="fr-FR"/>
        </w:rPr>
        <w:t>я</w:t>
      </w:r>
      <w:r w:rsidRPr="000A5961" w:rsidR="004B490D">
        <w:rPr>
          <w:rFonts w:eastAsia="Times New Roman"/>
          <w:sz w:val="20"/>
          <w:lang w:val="ru-RU" w:eastAsia="fr-FR"/>
        </w:rPr>
        <w:t xml:space="preserve"> ув</w:t>
      </w:r>
      <w:r w:rsidRPr="000A5961" w:rsidR="000A5961">
        <w:rPr>
          <w:rFonts w:eastAsia="Times New Roman"/>
          <w:sz w:val="20"/>
          <w:lang w:val="ru-RU" w:eastAsia="fr-FR"/>
        </w:rPr>
        <w:t>’</w:t>
      </w:r>
      <w:r w:rsidRPr="000A5961" w:rsidR="004B490D">
        <w:rPr>
          <w:rFonts w:eastAsia="Times New Roman"/>
          <w:sz w:val="20"/>
          <w:lang w:val="ru-RU" w:eastAsia="fr-FR"/>
        </w:rPr>
        <w:t>язнених ризик зараження</w:t>
      </w: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45. </w:t>
      </w:r>
      <w:r w:rsidRPr="000A5961" w:rsidR="004B490D">
        <w:rPr>
          <w:rFonts w:eastAsia="Times New Roman"/>
          <w:sz w:val="20"/>
          <w:lang w:eastAsia="fr-FR"/>
        </w:rPr>
        <w:t xml:space="preserve">Як повідомили </w:t>
      </w:r>
      <w:r w:rsidRPr="000A5961" w:rsidR="004B490D">
        <w:rPr>
          <w:rFonts w:eastAsia="Times New Roman"/>
          <w:sz w:val="20"/>
          <w:lang w:val="ru-RU" w:eastAsia="fr-FR"/>
        </w:rPr>
        <w:t>деяк</w:t>
      </w:r>
      <w:r w:rsidRPr="000A5961" w:rsidR="005F0671">
        <w:rPr>
          <w:rFonts w:eastAsia="Times New Roman"/>
          <w:sz w:val="20"/>
          <w:lang w:eastAsia="fr-FR"/>
        </w:rPr>
        <w:t>і</w:t>
      </w:r>
      <w:r w:rsidRPr="000A5961" w:rsidR="004B490D">
        <w:rPr>
          <w:rFonts w:eastAsia="Times New Roman"/>
          <w:sz w:val="20"/>
          <w:lang w:eastAsia="fr-FR"/>
        </w:rPr>
        <w:t xml:space="preserve"> </w:t>
      </w:r>
      <w:r w:rsidRPr="000A5961" w:rsidR="004B490D">
        <w:rPr>
          <w:rFonts w:eastAsia="Times New Roman"/>
          <w:sz w:val="20"/>
          <w:lang w:val="ru-RU" w:eastAsia="fr-FR"/>
        </w:rPr>
        <w:t>співрозмовник</w:t>
      </w:r>
      <w:r w:rsidRPr="000A5961" w:rsidR="005F0671">
        <w:rPr>
          <w:rFonts w:eastAsia="Times New Roman"/>
          <w:sz w:val="20"/>
          <w:lang w:val="ru-RU" w:eastAsia="fr-FR"/>
        </w:rPr>
        <w:t>и</w:t>
      </w:r>
      <w:r w:rsidRPr="000A5961" w:rsidR="004B490D">
        <w:rPr>
          <w:rFonts w:eastAsia="Times New Roman"/>
          <w:sz w:val="20"/>
          <w:lang w:val="ru-RU" w:eastAsia="fr-FR"/>
        </w:rPr>
        <w:t>, включаючи затриманих, прогрес був досягнутий у поліпшенні умов у пенітенціарній системі, наприклад, функціонування опалення, поліпшення якості продовольства, лікування ВІЛ/СНІДу у в</w:t>
      </w:r>
      <w:r w:rsidRPr="000A5961" w:rsidR="000A5961">
        <w:rPr>
          <w:rFonts w:eastAsia="Times New Roman"/>
          <w:sz w:val="20"/>
          <w:lang w:val="ru-RU" w:eastAsia="fr-FR"/>
        </w:rPr>
        <w:t>’</w:t>
      </w:r>
      <w:r w:rsidRPr="000A5961" w:rsidR="004B490D">
        <w:rPr>
          <w:rFonts w:eastAsia="Times New Roman"/>
          <w:sz w:val="20"/>
          <w:lang w:val="ru-RU" w:eastAsia="fr-FR"/>
        </w:rPr>
        <w:t>язницях розпочалося у вересні 2007 року. Проте скарги на низьку якість, а іноді й на відсутність їжі, були поширеними. Спеціальний доповідач також отримав повідомлення про те, що міжнародні програми часто не поширюються на Придністровський регіон Республіки Молдова, що означає менший обсяг охорони здоров</w:t>
      </w:r>
      <w:r w:rsidRPr="000A5961" w:rsidR="000A5961">
        <w:rPr>
          <w:rFonts w:eastAsia="Times New Roman"/>
          <w:sz w:val="20"/>
          <w:lang w:val="ru-RU" w:eastAsia="fr-FR"/>
        </w:rPr>
        <w:t>’</w:t>
      </w:r>
      <w:r w:rsidRPr="000A5961" w:rsidR="004B490D">
        <w:rPr>
          <w:rFonts w:eastAsia="Times New Roman"/>
          <w:sz w:val="20"/>
          <w:lang w:val="ru-RU" w:eastAsia="fr-FR"/>
        </w:rPr>
        <w:t>я та проблеми, зокрема, щодо лікування туберкульозу та більшого відсотка хворих на туберкульоз та ВІЛ</w:t>
      </w: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46. </w:t>
      </w:r>
      <w:r w:rsidRPr="000A5961" w:rsidR="004B490D">
        <w:rPr>
          <w:rFonts w:eastAsia="Times New Roman"/>
          <w:sz w:val="20"/>
          <w:lang w:val="ru-RU" w:eastAsia="fr-FR"/>
        </w:rPr>
        <w:t>Спеціальний доповідач стурбований тим, що багато порушень прав людини випливають з чинного законодавства, яке, наприклад, вимагає одиночного ув</w:t>
      </w:r>
      <w:r w:rsidRPr="000A5961" w:rsidR="000A5961">
        <w:rPr>
          <w:rFonts w:eastAsia="Times New Roman"/>
          <w:sz w:val="20"/>
          <w:lang w:val="ru-RU" w:eastAsia="fr-FR"/>
        </w:rPr>
        <w:t>’</w:t>
      </w:r>
      <w:r w:rsidRPr="000A5961" w:rsidR="004B490D">
        <w:rPr>
          <w:rFonts w:eastAsia="Times New Roman"/>
          <w:sz w:val="20"/>
          <w:lang w:val="ru-RU" w:eastAsia="fr-FR"/>
        </w:rPr>
        <w:t>язнення для осіб, засуджених до смертної кари і до довічного позбавлення волі, що передбачає суворі обмеження контактів із зовнішнім світом</w:t>
      </w: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47. </w:t>
      </w:r>
      <w:r w:rsidRPr="000A5961" w:rsidR="004B490D">
        <w:rPr>
          <w:rFonts w:eastAsia="Times New Roman"/>
          <w:sz w:val="20"/>
          <w:lang w:val="ru-RU" w:eastAsia="fr-FR"/>
        </w:rPr>
        <w:t>Умови утримання у головному управлінні міліції в Тирасполі були явним порушенням мінімальних міжнародних стандартів. Спеціальний доповідач вважає, що утримання в переповнених камерах з невеликою кількістю спальних місць, майже без денного світла та вентиляції, з 24</w:t>
      </w:r>
      <w:r w:rsidRPr="000A5961" w:rsidR="005F0671">
        <w:rPr>
          <w:rFonts w:eastAsia="Times New Roman"/>
          <w:sz w:val="20"/>
          <w:lang w:val="ru-RU" w:eastAsia="fr-FR"/>
        </w:rPr>
        <w:t>-</w:t>
      </w:r>
      <w:r w:rsidRPr="000A5961" w:rsidR="004B490D">
        <w:rPr>
          <w:rFonts w:eastAsia="Times New Roman"/>
          <w:sz w:val="20"/>
          <w:lang w:val="ru-RU" w:eastAsia="fr-FR"/>
        </w:rPr>
        <w:t>годин</w:t>
      </w:r>
      <w:r w:rsidRPr="000A5961" w:rsidR="005F0671">
        <w:rPr>
          <w:rFonts w:eastAsia="Times New Roman"/>
          <w:sz w:val="20"/>
          <w:lang w:val="ru-RU" w:eastAsia="fr-FR"/>
        </w:rPr>
        <w:t>ним</w:t>
      </w:r>
      <w:r w:rsidRPr="000A5961" w:rsidR="004B490D">
        <w:rPr>
          <w:rFonts w:eastAsia="Times New Roman"/>
          <w:sz w:val="20"/>
          <w:lang w:val="ru-RU" w:eastAsia="fr-FR"/>
        </w:rPr>
        <w:t xml:space="preserve"> штучн</w:t>
      </w:r>
      <w:r w:rsidRPr="000A5961" w:rsidR="005F0671">
        <w:rPr>
          <w:rFonts w:eastAsia="Times New Roman"/>
          <w:sz w:val="20"/>
          <w:lang w:val="ru-RU" w:eastAsia="fr-FR"/>
        </w:rPr>
        <w:t>им</w:t>
      </w:r>
      <w:r w:rsidRPr="000A5961" w:rsidR="004B490D">
        <w:rPr>
          <w:rFonts w:eastAsia="Times New Roman"/>
          <w:sz w:val="20"/>
          <w:lang w:val="ru-RU" w:eastAsia="fr-FR"/>
        </w:rPr>
        <w:t xml:space="preserve"> освітлення</w:t>
      </w:r>
      <w:r w:rsidRPr="000A5961" w:rsidR="005F0671">
        <w:rPr>
          <w:rFonts w:eastAsia="Times New Roman"/>
          <w:sz w:val="20"/>
          <w:lang w:val="ru-RU" w:eastAsia="fr-FR"/>
        </w:rPr>
        <w:t>м</w:t>
      </w:r>
      <w:r w:rsidRPr="000A5961" w:rsidR="004B490D">
        <w:rPr>
          <w:rFonts w:eastAsia="Times New Roman"/>
          <w:sz w:val="20"/>
          <w:lang w:val="ru-RU" w:eastAsia="fr-FR"/>
        </w:rPr>
        <w:t>, обмеженим доступом до продуктів харчування та у дуже поганих санітарних умовах призводить до нелюдського поводження.</w:t>
      </w:r>
      <w:r w:rsidRPr="000A5961">
        <w:rPr>
          <w:rFonts w:eastAsia="Times New Roman"/>
          <w:sz w:val="20"/>
          <w:lang w:val="ru-RU" w:eastAsia="fr-FR"/>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A5961" w:rsidR="000A5961">
        <w:rPr>
          <w:rFonts w:eastAsia="Times New Roman"/>
          <w:noProof/>
          <w:lang w:val="ru-RU"/>
        </w:rPr>
        <w:t>62</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E842AB">
        <w:rPr>
          <w:rFonts w:eastAsia="Times New Roman"/>
          <w:lang w:val="ru-RU"/>
        </w:rPr>
        <w:t>Відповідні частини звіту про права людини в Придністровському регіоні Республіки Молдова (старший експерт Організації Об</w:t>
      </w:r>
      <w:r w:rsidRPr="000A5961" w:rsidR="000A5961">
        <w:rPr>
          <w:rFonts w:eastAsia="Times New Roman"/>
          <w:lang w:val="ru-RU"/>
        </w:rPr>
        <w:t>’</w:t>
      </w:r>
      <w:r w:rsidRPr="000A5961" w:rsidR="00E842AB">
        <w:rPr>
          <w:rFonts w:eastAsia="Times New Roman"/>
          <w:lang w:val="ru-RU"/>
        </w:rPr>
        <w:t>єднаних Націй Томас Хаммарберг, 14 лютого 2013 р.) кажуть наступне</w:t>
      </w:r>
      <w:r w:rsidRPr="000A5961" w:rsidR="004200CB">
        <w:rPr>
          <w:rFonts w:eastAsia="Times New Roman"/>
          <w:lang w:val="ru-RU"/>
        </w:rPr>
        <w:t>:</w:t>
      </w:r>
    </w:p>
    <w:p w:rsidRPr="000A5961" w:rsidR="004200CB" w:rsidP="000A5961" w:rsidRDefault="00867F2E">
      <w:pPr>
        <w:spacing w:before="120" w:after="120"/>
        <w:ind w:left="425" w:firstLine="142"/>
        <w:rPr>
          <w:rFonts w:eastAsia="Times New Roman"/>
          <w:sz w:val="20"/>
          <w:lang w:val="ru-RU" w:eastAsia="fr-FR"/>
        </w:rPr>
      </w:pPr>
      <w:r w:rsidRPr="000A5961">
        <w:rPr>
          <w:rFonts w:eastAsia="Times New Roman"/>
          <w:sz w:val="20"/>
          <w:lang w:val="ru-RU" w:eastAsia="fr-FR"/>
        </w:rPr>
        <w:t>стор.</w:t>
      </w:r>
      <w:r w:rsidRPr="000A5961" w:rsidR="004200CB">
        <w:rPr>
          <w:rFonts w:eastAsia="Times New Roman"/>
          <w:sz w:val="20"/>
          <w:lang w:val="ru-RU" w:eastAsia="fr-FR"/>
        </w:rPr>
        <w:t xml:space="preserve"> 4 “...</w:t>
      </w:r>
      <w:r w:rsidRPr="000A5961" w:rsidR="00E842AB">
        <w:rPr>
          <w:rFonts w:eastAsia="Times New Roman"/>
          <w:sz w:val="20"/>
          <w:lang w:val="ru-RU" w:eastAsia="fr-FR"/>
        </w:rPr>
        <w:t xml:space="preserve"> де-факто влада в Придністров</w:t>
      </w:r>
      <w:r w:rsidRPr="000A5961" w:rsidR="000A5961">
        <w:rPr>
          <w:rFonts w:eastAsia="Times New Roman"/>
          <w:sz w:val="20"/>
          <w:lang w:val="ru-RU" w:eastAsia="fr-FR"/>
        </w:rPr>
        <w:t>’</w:t>
      </w:r>
      <w:r w:rsidRPr="000A5961" w:rsidR="00E842AB">
        <w:rPr>
          <w:rFonts w:eastAsia="Times New Roman"/>
          <w:sz w:val="20"/>
          <w:lang w:val="ru-RU" w:eastAsia="fr-FR"/>
        </w:rPr>
        <w:t>ї ... в односторонньому порядку взял</w:t>
      </w:r>
      <w:r w:rsidRPr="000A5961" w:rsidR="0060689C">
        <w:rPr>
          <w:rFonts w:eastAsia="Times New Roman"/>
          <w:sz w:val="20"/>
          <w:lang w:val="ru-RU" w:eastAsia="fr-FR"/>
        </w:rPr>
        <w:t>а</w:t>
      </w:r>
      <w:r w:rsidRPr="000A5961" w:rsidR="00E842AB">
        <w:rPr>
          <w:rFonts w:eastAsia="Times New Roman"/>
          <w:sz w:val="20"/>
          <w:lang w:val="ru-RU" w:eastAsia="fr-FR"/>
        </w:rPr>
        <w:t xml:space="preserve"> на себе зобов</w:t>
      </w:r>
      <w:r w:rsidRPr="000A5961" w:rsidR="000A5961">
        <w:rPr>
          <w:rFonts w:eastAsia="Times New Roman"/>
          <w:sz w:val="20"/>
          <w:lang w:val="ru-RU" w:eastAsia="fr-FR"/>
        </w:rPr>
        <w:t>’</w:t>
      </w:r>
      <w:r w:rsidRPr="000A5961" w:rsidR="00E842AB">
        <w:rPr>
          <w:rFonts w:eastAsia="Times New Roman"/>
          <w:sz w:val="20"/>
          <w:lang w:val="ru-RU" w:eastAsia="fr-FR"/>
        </w:rPr>
        <w:t>язання поважати деякі з ключових міжнародних договорів, включаючи два пакти ООН про права людини, Європейську конвенцію з прав людини і Конвенцію про права дитини</w:t>
      </w:r>
      <w:r w:rsidRPr="000A5961" w:rsidR="004200CB">
        <w:rPr>
          <w:rFonts w:eastAsia="Times New Roman"/>
          <w:sz w:val="20"/>
          <w:lang w:val="ru-RU" w:eastAsia="fr-FR"/>
        </w:rPr>
        <w:t>.”</w:t>
      </w:r>
    </w:p>
    <w:p w:rsidRPr="000A5961" w:rsidR="004200CB" w:rsidP="000A5961" w:rsidRDefault="00906D6F">
      <w:pPr>
        <w:spacing w:before="120" w:after="120"/>
        <w:ind w:left="425" w:firstLine="142"/>
        <w:rPr>
          <w:rFonts w:eastAsia="Times New Roman"/>
          <w:sz w:val="20"/>
          <w:lang w:val="ru-RU"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17 “</w:t>
      </w:r>
      <w:r w:rsidRPr="000A5961" w:rsidR="00E842AB">
        <w:rPr>
          <w:rFonts w:eastAsia="Times New Roman"/>
          <w:sz w:val="20"/>
          <w:lang w:val="ru-RU" w:eastAsia="fr-FR"/>
        </w:rPr>
        <w:t>Зміна ролі прокурора та створення слідчого комітету також вплине на функціонування судової влади. Якщо буде правильно виконано, то очевидно, що прокурор не матиме наглядової або спостережн</w:t>
      </w:r>
      <w:r w:rsidRPr="000A5961" w:rsidR="0060689C">
        <w:rPr>
          <w:rFonts w:eastAsia="Times New Roman"/>
          <w:sz w:val="20"/>
          <w:lang w:val="ru-RU" w:eastAsia="fr-FR"/>
        </w:rPr>
        <w:t>ої</w:t>
      </w:r>
      <w:r w:rsidRPr="000A5961" w:rsidR="00E842AB">
        <w:rPr>
          <w:rFonts w:eastAsia="Times New Roman"/>
          <w:sz w:val="20"/>
          <w:lang w:val="ru-RU" w:eastAsia="fr-FR"/>
        </w:rPr>
        <w:t xml:space="preserve"> функції щодо функціонування судів</w:t>
      </w:r>
      <w:r w:rsidRPr="000A5961" w:rsidR="004200CB">
        <w:rPr>
          <w:rFonts w:eastAsia="Times New Roman"/>
          <w:sz w:val="20"/>
          <w:lang w:val="ru-RU" w:eastAsia="fr-FR"/>
        </w:rPr>
        <w:t>.”</w:t>
      </w:r>
    </w:p>
    <w:p w:rsidRPr="000A5961" w:rsidR="004200CB" w:rsidP="000A5961" w:rsidRDefault="00906D6F">
      <w:pPr>
        <w:spacing w:before="120" w:after="120"/>
        <w:ind w:left="425" w:firstLine="142"/>
        <w:rPr>
          <w:rFonts w:eastAsia="Times New Roman"/>
          <w:sz w:val="20"/>
          <w:lang w:val="ru-RU"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18 “</w:t>
      </w:r>
      <w:r w:rsidRPr="000A5961" w:rsidR="00E842AB">
        <w:rPr>
          <w:rFonts w:eastAsia="Times New Roman"/>
          <w:sz w:val="20"/>
          <w:lang w:val="ru-RU" w:eastAsia="fr-FR"/>
        </w:rPr>
        <w:t>Експерт зіткнувся з численними і досить послідовними скаргами на функціонування системи правосуддя. Одна з них полягала у тому, що звинувачення в ряді випадків "сфабриковані"; що кримінальні провадження використовувалися для залякування осіб; що захисники були пасивними; що люди з грошима або зв</w:t>
      </w:r>
      <w:r w:rsidRPr="000A5961" w:rsidR="000A5961">
        <w:rPr>
          <w:rFonts w:eastAsia="Times New Roman"/>
          <w:sz w:val="20"/>
          <w:lang w:val="ru-RU" w:eastAsia="fr-FR"/>
        </w:rPr>
        <w:t>’</w:t>
      </w:r>
      <w:r w:rsidRPr="000A5961" w:rsidR="00E842AB">
        <w:rPr>
          <w:rFonts w:eastAsia="Times New Roman"/>
          <w:sz w:val="20"/>
          <w:lang w:val="ru-RU" w:eastAsia="fr-FR"/>
        </w:rPr>
        <w:t>язками мають перевагу в порівнянні із звичайними людьми; і що свідки змінювали свої заяви через погрози або хабарництво - і що такі тенденції саботували провадження</w:t>
      </w:r>
      <w:r w:rsidRPr="000A5961" w:rsidR="004200CB">
        <w:rPr>
          <w:rFonts w:eastAsia="Times New Roman"/>
          <w:sz w:val="20"/>
          <w:lang w:val="ru-RU" w:eastAsia="fr-FR"/>
        </w:rPr>
        <w:t>.</w:t>
      </w:r>
    </w:p>
    <w:p w:rsidRPr="000A5961" w:rsidR="004200CB" w:rsidP="000A5961" w:rsidRDefault="00F54FF0">
      <w:pPr>
        <w:spacing w:before="120" w:after="120"/>
        <w:ind w:left="425" w:firstLine="142"/>
        <w:rPr>
          <w:rFonts w:eastAsia="Times New Roman"/>
          <w:sz w:val="20"/>
          <w:lang w:val="ru-RU" w:eastAsia="fr-FR"/>
        </w:rPr>
      </w:pPr>
      <w:r w:rsidRPr="000A5961">
        <w:rPr>
          <w:rFonts w:eastAsia="Times New Roman"/>
          <w:sz w:val="20"/>
          <w:lang w:val="ru-RU" w:eastAsia="fr-FR"/>
        </w:rPr>
        <w:t>Сторонньому</w:t>
      </w:r>
      <w:r w:rsidRPr="000A5961" w:rsidR="00E842AB">
        <w:rPr>
          <w:rFonts w:eastAsia="Times New Roman"/>
          <w:sz w:val="20"/>
          <w:lang w:val="ru-RU" w:eastAsia="fr-FR"/>
        </w:rPr>
        <w:t xml:space="preserve"> спостерігач</w:t>
      </w:r>
      <w:r w:rsidRPr="000A5961" w:rsidR="00906D6F">
        <w:rPr>
          <w:rFonts w:eastAsia="Times New Roman"/>
          <w:sz w:val="20"/>
          <w:lang w:val="ru-RU" w:eastAsia="fr-FR"/>
        </w:rPr>
        <w:t>у</w:t>
      </w:r>
      <w:r w:rsidRPr="000A5961" w:rsidR="00E842AB">
        <w:rPr>
          <w:rFonts w:eastAsia="Times New Roman"/>
          <w:sz w:val="20"/>
          <w:lang w:val="ru-RU" w:eastAsia="fr-FR"/>
        </w:rPr>
        <w:t xml:space="preserve"> дуже важко оцінити основу для таких звинувачень, але деякі фактори змусили Експерта не поспішати їх ігнорувати. Вони були надзвичайно частими і навіть згадувалися деякими учасниками системи високого рівня</w:t>
      </w:r>
      <w:r w:rsidRPr="000A5961" w:rsidR="004200CB">
        <w:rPr>
          <w:rFonts w:eastAsia="Times New Roman"/>
          <w:sz w:val="20"/>
          <w:lang w:val="ru-RU" w:eastAsia="fr-FR"/>
        </w:rPr>
        <w:t>.”</w:t>
      </w:r>
    </w:p>
    <w:p w:rsidRPr="000A5961" w:rsidR="004200CB" w:rsidP="000A5961" w:rsidRDefault="00906D6F">
      <w:pPr>
        <w:spacing w:before="120" w:after="120"/>
        <w:ind w:left="425" w:firstLine="142"/>
        <w:rPr>
          <w:rFonts w:eastAsia="Times New Roman"/>
          <w:sz w:val="20"/>
          <w:lang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19-20 “</w:t>
      </w:r>
      <w:r w:rsidRPr="000A5961" w:rsidR="00E842AB">
        <w:rPr>
          <w:rFonts w:eastAsia="Times New Roman"/>
          <w:sz w:val="20"/>
          <w:lang w:eastAsia="fr-FR"/>
        </w:rPr>
        <w:t>Коментарі</w:t>
      </w:r>
    </w:p>
    <w:p w:rsidRPr="000A5961" w:rsidR="004200CB" w:rsidP="000A5961" w:rsidRDefault="00E842AB">
      <w:pPr>
        <w:spacing w:before="120" w:after="120"/>
        <w:ind w:left="425" w:firstLine="142"/>
        <w:rPr>
          <w:rFonts w:eastAsia="Times New Roman"/>
          <w:sz w:val="20"/>
          <w:lang w:val="ru-RU" w:eastAsia="fr-FR"/>
        </w:rPr>
      </w:pPr>
      <w:r w:rsidRPr="000A5961">
        <w:rPr>
          <w:rFonts w:eastAsia="Times New Roman"/>
          <w:sz w:val="20"/>
          <w:lang w:val="ru-RU" w:eastAsia="fr-FR"/>
        </w:rPr>
        <w:t>Створення компетентної, не корумпованої та незалежної судової влади є величезною проблемою в будь-якій системі. Проте, мати доступ до незалежних і неупереджених судів - це невід</w:t>
      </w:r>
      <w:r w:rsidRPr="000A5961" w:rsidR="000A5961">
        <w:rPr>
          <w:rFonts w:eastAsia="Times New Roman"/>
          <w:sz w:val="20"/>
          <w:lang w:val="ru-RU" w:eastAsia="fr-FR"/>
        </w:rPr>
        <w:t>’</w:t>
      </w:r>
      <w:r w:rsidRPr="000A5961">
        <w:rPr>
          <w:rFonts w:eastAsia="Times New Roman"/>
          <w:sz w:val="20"/>
          <w:lang w:val="ru-RU" w:eastAsia="fr-FR"/>
        </w:rPr>
        <w:t>ємне право людини</w:t>
      </w:r>
      <w:r w:rsidRPr="000A5961" w:rsidR="004200CB">
        <w:rPr>
          <w:rFonts w:eastAsia="Times New Roman"/>
          <w:sz w:val="20"/>
          <w:lang w:val="ru-RU" w:eastAsia="fr-FR"/>
        </w:rPr>
        <w:t>.</w:t>
      </w:r>
    </w:p>
    <w:p w:rsidRPr="000A5961" w:rsidR="004200CB" w:rsidP="000A5961" w:rsidRDefault="00E842AB">
      <w:pPr>
        <w:spacing w:before="120" w:after="120"/>
        <w:ind w:left="425" w:firstLine="142"/>
        <w:rPr>
          <w:rFonts w:eastAsia="Times New Roman"/>
          <w:sz w:val="20"/>
          <w:lang w:val="ru-RU" w:eastAsia="fr-FR"/>
        </w:rPr>
      </w:pPr>
      <w:r w:rsidRPr="000A5961">
        <w:rPr>
          <w:rFonts w:eastAsia="Times New Roman"/>
          <w:sz w:val="20"/>
          <w:lang w:val="ru-RU" w:eastAsia="fr-FR"/>
        </w:rPr>
        <w:t>Конституція Придністров</w:t>
      </w:r>
      <w:r w:rsidRPr="000A5961" w:rsidR="000A5961">
        <w:rPr>
          <w:rFonts w:eastAsia="Times New Roman"/>
          <w:sz w:val="20"/>
          <w:lang w:val="ru-RU" w:eastAsia="fr-FR"/>
        </w:rPr>
        <w:t>’</w:t>
      </w:r>
      <w:r w:rsidRPr="000A5961">
        <w:rPr>
          <w:rFonts w:eastAsia="Times New Roman"/>
          <w:sz w:val="20"/>
          <w:lang w:val="ru-RU" w:eastAsia="fr-FR"/>
        </w:rPr>
        <w:t>я передбачає, що судді не можуть бути членами політичних партій або брати участь у політичній діяльності. Так само важливо, щоб судова влада уникала тісних відносин з великим бізнесом або організованими інтересами</w:t>
      </w:r>
      <w:r w:rsidRPr="000A5961" w:rsidR="004200CB">
        <w:rPr>
          <w:rFonts w:eastAsia="Times New Roman"/>
          <w:sz w:val="20"/>
          <w:lang w:val="ru-RU" w:eastAsia="fr-FR"/>
        </w:rPr>
        <w:t>.</w:t>
      </w:r>
    </w:p>
    <w:p w:rsidRPr="000A5961" w:rsidR="004200CB" w:rsidP="000A5961" w:rsidRDefault="00E842AB">
      <w:pPr>
        <w:spacing w:before="120" w:after="120"/>
        <w:ind w:left="425" w:firstLine="142"/>
        <w:rPr>
          <w:rFonts w:eastAsia="Times New Roman"/>
          <w:sz w:val="20"/>
          <w:lang w:val="ru-RU" w:eastAsia="fr-FR"/>
        </w:rPr>
      </w:pPr>
      <w:r w:rsidRPr="000A5961">
        <w:rPr>
          <w:rFonts w:eastAsia="Times New Roman"/>
          <w:sz w:val="20"/>
          <w:lang w:val="ru-RU" w:eastAsia="fr-FR"/>
        </w:rPr>
        <w:t xml:space="preserve">Процедури призначення суддів повинні бути неупередженими та винагороджувати професійні навички та високі моральні стандарти. Корупційну поведінку та інші порушення довіри слід розслідувати і карати через надійний і компетентний дисциплінарний механізм. Розумний рівень зарплати також протидіє спокусам </w:t>
      </w:r>
      <w:r w:rsidRPr="000A5961">
        <w:rPr>
          <w:rFonts w:eastAsia="Times New Roman"/>
          <w:sz w:val="20"/>
          <w:lang w:eastAsia="fr-FR"/>
        </w:rPr>
        <w:t>отриманн</w:t>
      </w:r>
      <w:r w:rsidRPr="000A5961">
        <w:rPr>
          <w:rFonts w:eastAsia="Times New Roman"/>
          <w:sz w:val="20"/>
          <w:lang w:val="ru-RU" w:eastAsia="fr-FR"/>
        </w:rPr>
        <w:t>я хабарів</w:t>
      </w:r>
      <w:r w:rsidRPr="000A5961" w:rsidR="004200CB">
        <w:rPr>
          <w:rFonts w:eastAsia="Times New Roman"/>
          <w:sz w:val="20"/>
          <w:lang w:val="ru-RU" w:eastAsia="fr-FR"/>
        </w:rPr>
        <w:t>.</w:t>
      </w:r>
    </w:p>
    <w:p w:rsidRPr="000A5961" w:rsidR="004200CB" w:rsidP="000A5961" w:rsidRDefault="00E842AB">
      <w:pPr>
        <w:spacing w:before="120" w:after="120"/>
        <w:ind w:left="425" w:firstLine="142"/>
        <w:rPr>
          <w:rFonts w:eastAsia="Times New Roman"/>
          <w:sz w:val="20"/>
          <w:lang w:val="ru-RU" w:eastAsia="fr-FR"/>
        </w:rPr>
      </w:pPr>
      <w:r w:rsidRPr="000A5961">
        <w:rPr>
          <w:rFonts w:eastAsia="Times New Roman"/>
          <w:sz w:val="20"/>
          <w:lang w:val="ru-RU" w:eastAsia="fr-FR"/>
        </w:rPr>
        <w:t>Суддя відіграє вирішальну роль у захисті принципу «рівності сторін». Експерт заслухав скарги на те, що сторона захисту перебуває у менш сприятливому становищі, порівняно з обвинуваченням. Таке ставлення підриває довіру до системи та почуття справедливості взагалі</w:t>
      </w:r>
      <w:r w:rsidRPr="000A5961" w:rsidR="004200CB">
        <w:rPr>
          <w:rFonts w:eastAsia="Times New Roman"/>
          <w:sz w:val="20"/>
          <w:lang w:val="ru-RU" w:eastAsia="fr-FR"/>
        </w:rPr>
        <w:t>.</w:t>
      </w:r>
    </w:p>
    <w:p w:rsidRPr="000A5961" w:rsidR="004200CB" w:rsidP="000A5961" w:rsidRDefault="00E842AB">
      <w:pPr>
        <w:spacing w:before="120" w:after="120"/>
        <w:ind w:left="425" w:firstLine="142"/>
        <w:rPr>
          <w:rFonts w:eastAsia="Times New Roman"/>
          <w:sz w:val="20"/>
          <w:lang w:val="ru-RU" w:eastAsia="fr-FR"/>
        </w:rPr>
      </w:pPr>
      <w:r w:rsidRPr="000A5961">
        <w:rPr>
          <w:rFonts w:eastAsia="Times New Roman"/>
          <w:sz w:val="20"/>
          <w:lang w:val="ru-RU" w:eastAsia="fr-FR"/>
        </w:rPr>
        <w:t>Престиж суддів у суспільстві, безумовно, багато в чому залежатиме від їхньої компетентності, знання законів і практики, а також ознайо</w:t>
      </w:r>
      <w:r w:rsidRPr="000A5961" w:rsidR="000E58D7">
        <w:rPr>
          <w:rFonts w:eastAsia="Times New Roman"/>
          <w:sz w:val="20"/>
          <w:lang w:val="ru-RU" w:eastAsia="fr-FR"/>
        </w:rPr>
        <w:t>м</w:t>
      </w:r>
      <w:r w:rsidRPr="000A5961">
        <w:rPr>
          <w:rFonts w:eastAsia="Times New Roman"/>
          <w:sz w:val="20"/>
          <w:lang w:val="ru-RU" w:eastAsia="fr-FR"/>
        </w:rPr>
        <w:t>леності з проблемами в суспільстві. Постійне навчання є одним із способів задоволення цієї потреби</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eastAsia="fr-FR"/>
        </w:rPr>
        <w:t xml:space="preserve">Необхідне спеціальне навчання для тих суддів, причетних до </w:t>
      </w:r>
      <w:r w:rsidRPr="000A5961">
        <w:rPr>
          <w:rFonts w:eastAsia="Times New Roman"/>
          <w:i/>
          <w:sz w:val="20"/>
          <w:lang w:eastAsia="fr-FR"/>
        </w:rPr>
        <w:t>ювенальної юстиції</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Організація Об</w:t>
      </w:r>
      <w:r w:rsidRPr="000A5961" w:rsidR="000A5961">
        <w:rPr>
          <w:rFonts w:eastAsia="Times New Roman"/>
          <w:sz w:val="20"/>
          <w:lang w:val="ru-RU" w:eastAsia="fr-FR"/>
        </w:rPr>
        <w:t>’</w:t>
      </w:r>
      <w:r w:rsidRPr="000A5961">
        <w:rPr>
          <w:rFonts w:eastAsia="Times New Roman"/>
          <w:sz w:val="20"/>
          <w:lang w:val="ru-RU" w:eastAsia="fr-FR"/>
        </w:rPr>
        <w:t>єднаних Націй ухвалила низку основних принципів незалежності судової влади, які були одностайно схвалені Генеральною Асамблеєю в 1985 році. Ці принципи, що представляють загальновизнані погляди з цього питання державами-членами ООН, встановлюють параметри для забезпечення незалежності та неупередженості суддів, стану служби та повноважень, свободи вираження поглядів та об</w:t>
      </w:r>
      <w:r w:rsidRPr="000A5961" w:rsidR="000A5961">
        <w:rPr>
          <w:rFonts w:eastAsia="Times New Roman"/>
          <w:sz w:val="20"/>
          <w:lang w:val="ru-RU" w:eastAsia="fr-FR"/>
        </w:rPr>
        <w:t>’</w:t>
      </w:r>
      <w:r w:rsidRPr="000A5961">
        <w:rPr>
          <w:rFonts w:eastAsia="Times New Roman"/>
          <w:sz w:val="20"/>
          <w:lang w:val="ru-RU" w:eastAsia="fr-FR"/>
        </w:rPr>
        <w:t>єднання, а також форм кваліфікації, відбору та навчання. УВКПЛ та Міжнародна асоціація юристів спільно розробили об</w:t>
      </w:r>
      <w:r w:rsidRPr="000A5961" w:rsidR="000A5961">
        <w:rPr>
          <w:rFonts w:eastAsia="Times New Roman"/>
          <w:sz w:val="20"/>
          <w:lang w:val="ru-RU" w:eastAsia="fr-FR"/>
        </w:rPr>
        <w:t>’</w:t>
      </w:r>
      <w:r w:rsidRPr="000A5961">
        <w:rPr>
          <w:rFonts w:eastAsia="Times New Roman"/>
          <w:sz w:val="20"/>
          <w:lang w:val="ru-RU" w:eastAsia="fr-FR"/>
        </w:rPr>
        <w:t>ємні методичні матеріали щодо прав людини у сфері відправлення правосуддя, котрі також можуть бути використані для підготовки фахівців з правових питань, які працюють у Придністровському регіоні.</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Експерт вважає, що має бути проведена оцінка поточної ситуації стосовно неповнолітніх, які перебувають під вартою, включаючи, серед іншого, тривалість їхнього перебування, їх індивідуальний досвід, а також зусилля, спрямовані на сприяння їхній реінтеграції в суспільстві</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Таке дослідження може слугувати основою для перегляду всього підходу до злочинності неповнолітніх. Експерт вважає, що існує гостра потреба у розробці превентивних програм та альтернатив інституційним покаранням</w:t>
      </w:r>
      <w:r w:rsidRPr="000A5961" w:rsidR="004200CB">
        <w:rPr>
          <w:rFonts w:eastAsia="Times New Roman"/>
          <w:sz w:val="20"/>
          <w:lang w:val="ru-RU" w:eastAsia="fr-FR"/>
        </w:rPr>
        <w:t>.”</w:t>
      </w:r>
    </w:p>
    <w:p w:rsidRPr="000A5961" w:rsidR="004200CB" w:rsidP="000A5961" w:rsidRDefault="00906D6F">
      <w:pPr>
        <w:spacing w:before="120" w:after="120"/>
        <w:ind w:left="425" w:firstLine="142"/>
        <w:rPr>
          <w:rFonts w:eastAsia="Times New Roman"/>
          <w:sz w:val="20"/>
          <w:lang w:val="ru-RU"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20 “</w:t>
      </w:r>
      <w:r w:rsidRPr="000A5961" w:rsidR="00BD0D57">
        <w:rPr>
          <w:rFonts w:eastAsia="Times New Roman"/>
          <w:sz w:val="20"/>
          <w:lang w:val="ru-RU" w:eastAsia="fr-FR"/>
        </w:rPr>
        <w:t>Експерту повідомили, що станом на 1 жовтня у цих установах перебувало 2 858 ув</w:t>
      </w:r>
      <w:r w:rsidRPr="000A5961" w:rsidR="000A5961">
        <w:rPr>
          <w:rFonts w:eastAsia="Times New Roman"/>
          <w:sz w:val="20"/>
          <w:lang w:val="ru-RU" w:eastAsia="fr-FR"/>
        </w:rPr>
        <w:t>’</w:t>
      </w:r>
      <w:r w:rsidRPr="000A5961" w:rsidR="00BD0D57">
        <w:rPr>
          <w:rFonts w:eastAsia="Times New Roman"/>
          <w:sz w:val="20"/>
          <w:lang w:val="ru-RU" w:eastAsia="fr-FR"/>
        </w:rPr>
        <w:t>язнених, з них 2 224 засуджених та 634 затриманих. Це означає, що на кожних 100 000 осіб є близько 500 в</w:t>
      </w:r>
      <w:r w:rsidRPr="000A5961" w:rsidR="000A5961">
        <w:rPr>
          <w:rFonts w:eastAsia="Times New Roman"/>
          <w:sz w:val="20"/>
          <w:lang w:val="ru-RU" w:eastAsia="fr-FR"/>
        </w:rPr>
        <w:t>’</w:t>
      </w:r>
      <w:r w:rsidRPr="000A5961" w:rsidR="00BD0D57">
        <w:rPr>
          <w:rFonts w:eastAsia="Times New Roman"/>
          <w:sz w:val="20"/>
          <w:lang w:val="ru-RU" w:eastAsia="fr-FR"/>
        </w:rPr>
        <w:t>язнів, що є одним з найвищих показників у Європі</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Протягом 2012 року їх кількість знизилася з ще вищого показника, що було наслідком звільнення через скорочення покарань та помилувань, наданих значній кількості ув</w:t>
      </w:r>
      <w:r w:rsidRPr="000A5961" w:rsidR="000A5961">
        <w:rPr>
          <w:rFonts w:eastAsia="Times New Roman"/>
          <w:sz w:val="20"/>
          <w:lang w:val="ru-RU" w:eastAsia="fr-FR"/>
        </w:rPr>
        <w:t>’</w:t>
      </w:r>
      <w:r w:rsidRPr="000A5961">
        <w:rPr>
          <w:rFonts w:eastAsia="Times New Roman"/>
          <w:sz w:val="20"/>
          <w:lang w:val="ru-RU" w:eastAsia="fr-FR"/>
        </w:rPr>
        <w:t>язнених.</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Крім того, Кримінально-процесуальний кодекс був змінений восени з метою зменшення кількості осіб, які трималися під вартою під час розслідування. Інша поправка створила альтернативи тюремного ув</w:t>
      </w:r>
      <w:r w:rsidRPr="000A5961" w:rsidR="000A5961">
        <w:rPr>
          <w:rFonts w:eastAsia="Times New Roman"/>
          <w:sz w:val="20"/>
          <w:lang w:val="ru-RU" w:eastAsia="fr-FR"/>
        </w:rPr>
        <w:t>’</w:t>
      </w:r>
      <w:r w:rsidRPr="000A5961">
        <w:rPr>
          <w:rFonts w:eastAsia="Times New Roman"/>
          <w:sz w:val="20"/>
          <w:lang w:val="ru-RU" w:eastAsia="fr-FR"/>
        </w:rPr>
        <w:t>язнення, такі як штрафні санкції або контрольован</w:t>
      </w:r>
      <w:r w:rsidRPr="000A5961" w:rsidR="00561FA3">
        <w:rPr>
          <w:rFonts w:eastAsia="Times New Roman"/>
          <w:sz w:val="20"/>
          <w:lang w:val="ru-RU" w:eastAsia="fr-FR"/>
        </w:rPr>
        <w:t>і</w:t>
      </w:r>
      <w:r w:rsidRPr="000A5961">
        <w:rPr>
          <w:rFonts w:eastAsia="Times New Roman"/>
          <w:sz w:val="20"/>
          <w:lang w:val="ru-RU" w:eastAsia="fr-FR"/>
        </w:rPr>
        <w:t xml:space="preserve"> громадські роботи, які не є пенітенціарними, для менш тяжких злочинів</w:t>
      </w:r>
      <w:r w:rsidRPr="000A5961" w:rsidR="004200CB">
        <w:rPr>
          <w:rFonts w:eastAsia="Times New Roman"/>
          <w:sz w:val="20"/>
          <w:lang w:val="ru-RU" w:eastAsia="fr-FR"/>
        </w:rPr>
        <w:t>.”</w:t>
      </w:r>
    </w:p>
    <w:p w:rsidRPr="000A5961" w:rsidR="000A5961" w:rsidP="000A5961" w:rsidRDefault="00906D6F">
      <w:pPr>
        <w:spacing w:before="120" w:after="120"/>
        <w:ind w:left="425" w:firstLine="142"/>
        <w:rPr>
          <w:rFonts w:eastAsia="Times New Roman"/>
          <w:sz w:val="20"/>
          <w:lang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20 “</w:t>
      </w:r>
      <w:r w:rsidRPr="000A5961" w:rsidR="00BD0D57">
        <w:rPr>
          <w:rFonts w:eastAsia="Times New Roman"/>
          <w:sz w:val="20"/>
          <w:lang w:eastAsia="fr-FR"/>
        </w:rPr>
        <w:t>Запобіжний захід тримання під вартою</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Коли експерт відвідав слідчий ізолятор у в</w:t>
      </w:r>
      <w:r w:rsidRPr="000A5961" w:rsidR="000A5961">
        <w:rPr>
          <w:rFonts w:eastAsia="Times New Roman"/>
          <w:sz w:val="20"/>
          <w:lang w:val="ru-RU" w:eastAsia="fr-FR"/>
        </w:rPr>
        <w:t>’</w:t>
      </w:r>
      <w:r w:rsidRPr="000A5961">
        <w:rPr>
          <w:rFonts w:eastAsia="Times New Roman"/>
          <w:sz w:val="20"/>
          <w:lang w:val="ru-RU" w:eastAsia="fr-FR"/>
        </w:rPr>
        <w:t>язниці № 3 у Тирасполі, у ньому утримувались 344 затриманих</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Деякі були на стадії досудового слідства. Іншим були пред</w:t>
      </w:r>
      <w:r w:rsidRPr="000A5961" w:rsidR="000A5961">
        <w:rPr>
          <w:rFonts w:eastAsia="Times New Roman"/>
          <w:sz w:val="20"/>
          <w:lang w:val="ru-RU" w:eastAsia="fr-FR"/>
        </w:rPr>
        <w:t>’</w:t>
      </w:r>
      <w:r w:rsidRPr="000A5961">
        <w:rPr>
          <w:rFonts w:eastAsia="Times New Roman"/>
          <w:sz w:val="20"/>
          <w:lang w:val="ru-RU" w:eastAsia="fr-FR"/>
        </w:rPr>
        <w:t>явлені обвинувачення чи вони були підсудними в судовому провадженні</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Ще деякі оскаржували в апеляційному порядку вирок першої інстанції</w:t>
      </w:r>
      <w:r w:rsidRPr="000A5961" w:rsidR="004200CB">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Жодна з цих трьох категорій не мала безумовного права на побачення. Причиною цього було те, що побачення можуть порушити розслідування. Проте, на прохання родичів може бути наданий дозвіл побачення від слідчого або судді, але не в умовах приватності</w:t>
      </w:r>
      <w:r w:rsidRPr="000A5961" w:rsidR="004200CB">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4200CB" w:rsidP="000A5961" w:rsidRDefault="00BD0D57">
      <w:pPr>
        <w:spacing w:before="120" w:after="120"/>
        <w:ind w:left="425" w:firstLine="142"/>
        <w:rPr>
          <w:rFonts w:eastAsia="Times New Roman"/>
          <w:sz w:val="20"/>
          <w:lang w:val="ru-RU" w:eastAsia="fr-FR"/>
        </w:rPr>
      </w:pPr>
      <w:r w:rsidRPr="000A5961">
        <w:rPr>
          <w:rFonts w:eastAsia="Times New Roman"/>
          <w:sz w:val="20"/>
          <w:lang w:val="ru-RU" w:eastAsia="fr-FR"/>
        </w:rPr>
        <w:t>Експерт розмовляв з ув</w:t>
      </w:r>
      <w:r w:rsidRPr="000A5961" w:rsidR="000A5961">
        <w:rPr>
          <w:rFonts w:eastAsia="Times New Roman"/>
          <w:sz w:val="20"/>
          <w:lang w:val="ru-RU" w:eastAsia="fr-FR"/>
        </w:rPr>
        <w:t>’</w:t>
      </w:r>
      <w:r w:rsidRPr="000A5961">
        <w:rPr>
          <w:rFonts w:eastAsia="Times New Roman"/>
          <w:sz w:val="20"/>
          <w:lang w:val="ru-RU" w:eastAsia="fr-FR"/>
        </w:rPr>
        <w:t xml:space="preserve">язненими, яких тримали під вартою більше 18 місяців. Одна жінка, яка подала апеляцію на </w:t>
      </w:r>
      <w:r w:rsidRPr="000A5961" w:rsidR="000F13BB">
        <w:rPr>
          <w:rFonts w:eastAsia="Times New Roman"/>
          <w:sz w:val="20"/>
          <w:lang w:val="ru-RU" w:eastAsia="fr-FR"/>
        </w:rPr>
        <w:t>вирок першої інстанції</w:t>
      </w:r>
      <w:r w:rsidRPr="000A5961">
        <w:rPr>
          <w:rFonts w:eastAsia="Times New Roman"/>
          <w:sz w:val="20"/>
          <w:lang w:val="ru-RU" w:eastAsia="fr-FR"/>
        </w:rPr>
        <w:t xml:space="preserve">, </w:t>
      </w:r>
      <w:r w:rsidRPr="000A5961" w:rsidR="000F13BB">
        <w:rPr>
          <w:rFonts w:eastAsia="Times New Roman"/>
          <w:sz w:val="20"/>
          <w:lang w:val="ru-RU" w:eastAsia="fr-FR"/>
        </w:rPr>
        <w:t>перебувала під вартою</w:t>
      </w:r>
      <w:r w:rsidRPr="000A5961">
        <w:rPr>
          <w:rFonts w:eastAsia="Times New Roman"/>
          <w:sz w:val="20"/>
          <w:lang w:val="ru-RU" w:eastAsia="fr-FR"/>
        </w:rPr>
        <w:t xml:space="preserve"> протягом чотирьох років. </w:t>
      </w:r>
      <w:r w:rsidRPr="000A5961" w:rsidR="000F13BB">
        <w:rPr>
          <w:rFonts w:eastAsia="Times New Roman"/>
          <w:sz w:val="20"/>
          <w:lang w:val="ru-RU" w:eastAsia="fr-FR"/>
        </w:rPr>
        <w:t>Д</w:t>
      </w:r>
      <w:r w:rsidRPr="000A5961">
        <w:rPr>
          <w:rFonts w:eastAsia="Times New Roman"/>
          <w:sz w:val="20"/>
          <w:lang w:val="ru-RU" w:eastAsia="fr-FR"/>
        </w:rPr>
        <w:t>во</w:t>
      </w:r>
      <w:r w:rsidRPr="000A5961" w:rsidR="000F13BB">
        <w:rPr>
          <w:rFonts w:eastAsia="Times New Roman"/>
          <w:sz w:val="20"/>
          <w:lang w:val="ru-RU" w:eastAsia="fr-FR"/>
        </w:rPr>
        <w:t xml:space="preserve">є її </w:t>
      </w:r>
      <w:r w:rsidRPr="000A5961">
        <w:rPr>
          <w:rFonts w:eastAsia="Times New Roman"/>
          <w:sz w:val="20"/>
          <w:lang w:val="ru-RU" w:eastAsia="fr-FR"/>
        </w:rPr>
        <w:t xml:space="preserve">маленьких дітей були </w:t>
      </w:r>
      <w:r w:rsidRPr="000A5961" w:rsidR="000F13BB">
        <w:rPr>
          <w:rFonts w:eastAsia="Times New Roman"/>
          <w:sz w:val="20"/>
          <w:lang w:val="ru-RU" w:eastAsia="fr-FR"/>
        </w:rPr>
        <w:t>відда</w:t>
      </w:r>
      <w:r w:rsidRPr="000A5961">
        <w:rPr>
          <w:rFonts w:eastAsia="Times New Roman"/>
          <w:sz w:val="20"/>
          <w:lang w:val="ru-RU" w:eastAsia="fr-FR"/>
        </w:rPr>
        <w:t>ні до дитячого будинку, і вона не могла бачити їх протягом усього періоду її затримання</w:t>
      </w:r>
      <w:r w:rsidRPr="000A5961" w:rsidR="004200CB">
        <w:rPr>
          <w:rFonts w:eastAsia="Times New Roman"/>
          <w:sz w:val="20"/>
          <w:lang w:val="ru-RU" w:eastAsia="fr-FR"/>
        </w:rPr>
        <w:t>.</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Експерту сказали, що загальний період утримання до і під час судового розгляду може становити до семи років</w:t>
      </w:r>
      <w:r w:rsidRPr="000A5961" w:rsidR="004200CB">
        <w:rPr>
          <w:rFonts w:eastAsia="Times New Roman"/>
          <w:sz w:val="20"/>
          <w:lang w:val="ru-RU" w:eastAsia="fr-FR"/>
        </w:rPr>
        <w:t>.”</w:t>
      </w:r>
    </w:p>
    <w:p w:rsidRPr="000A5961" w:rsidR="000A5961" w:rsidP="000A5961" w:rsidRDefault="00906D6F">
      <w:pPr>
        <w:spacing w:before="120" w:after="120"/>
        <w:ind w:left="425" w:firstLine="142"/>
        <w:rPr>
          <w:rFonts w:eastAsia="Times New Roman"/>
          <w:sz w:val="20"/>
          <w:lang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21-22 “</w:t>
      </w:r>
      <w:r w:rsidRPr="000A5961" w:rsidR="000F13BB">
        <w:rPr>
          <w:rFonts w:eastAsia="Times New Roman"/>
          <w:sz w:val="20"/>
          <w:lang w:eastAsia="fr-FR"/>
        </w:rPr>
        <w:t>Пенітенціарні установи у Тирасполі і Глінному</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Експерт відвідав колонію в Тирасполі (в</w:t>
      </w:r>
      <w:r w:rsidRPr="000A5961" w:rsidR="000A5961">
        <w:rPr>
          <w:rFonts w:eastAsia="Times New Roman"/>
          <w:sz w:val="20"/>
          <w:lang w:val="ru-RU" w:eastAsia="fr-FR"/>
        </w:rPr>
        <w:t>’</w:t>
      </w:r>
      <w:r w:rsidRPr="000A5961">
        <w:rPr>
          <w:rFonts w:eastAsia="Times New Roman"/>
          <w:sz w:val="20"/>
          <w:lang w:val="ru-RU" w:eastAsia="fr-FR"/>
        </w:rPr>
        <w:t>язниця № 2) у травні, а в вересні - в Глінному (в</w:t>
      </w:r>
      <w:r w:rsidRPr="000A5961" w:rsidR="000A5961">
        <w:rPr>
          <w:rFonts w:eastAsia="Times New Roman"/>
          <w:sz w:val="20"/>
          <w:lang w:val="ru-RU" w:eastAsia="fr-FR"/>
        </w:rPr>
        <w:t>’</w:t>
      </w:r>
      <w:r w:rsidRPr="000A5961">
        <w:rPr>
          <w:rFonts w:eastAsia="Times New Roman"/>
          <w:sz w:val="20"/>
          <w:lang w:val="ru-RU" w:eastAsia="fr-FR"/>
        </w:rPr>
        <w:t>язниця № 1). Перша мала на той час 1 187 ув</w:t>
      </w:r>
      <w:r w:rsidRPr="000A5961" w:rsidR="000A5961">
        <w:rPr>
          <w:rFonts w:eastAsia="Times New Roman"/>
          <w:sz w:val="20"/>
          <w:lang w:val="ru-RU" w:eastAsia="fr-FR"/>
        </w:rPr>
        <w:t>’</w:t>
      </w:r>
      <w:r w:rsidRPr="000A5961">
        <w:rPr>
          <w:rFonts w:eastAsia="Times New Roman"/>
          <w:sz w:val="20"/>
          <w:lang w:val="ru-RU" w:eastAsia="fr-FR"/>
        </w:rPr>
        <w:t>язнених, з яких 170 перебували під жорстким спеціальним режимом. Середній термін покарання, як повідомили експерту, становив 13 років. Терміни від 22 до 25 років відбуваються за вбивства, повторні злочини та злочини, пов</w:t>
      </w:r>
      <w:r w:rsidRPr="000A5961" w:rsidR="000A5961">
        <w:rPr>
          <w:rFonts w:eastAsia="Times New Roman"/>
          <w:sz w:val="20"/>
          <w:lang w:val="ru-RU" w:eastAsia="fr-FR"/>
        </w:rPr>
        <w:t>’</w:t>
      </w:r>
      <w:r w:rsidRPr="000A5961">
        <w:rPr>
          <w:rFonts w:eastAsia="Times New Roman"/>
          <w:sz w:val="20"/>
          <w:lang w:val="ru-RU" w:eastAsia="fr-FR"/>
        </w:rPr>
        <w:t>язані з торгівлею людьми</w:t>
      </w:r>
      <w:r w:rsidRPr="000A5961" w:rsidR="004200CB">
        <w:rPr>
          <w:rFonts w:eastAsia="Times New Roman"/>
          <w:sz w:val="20"/>
          <w:lang w:val="ru-RU" w:eastAsia="fr-FR"/>
        </w:rPr>
        <w:t>.</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У Глінному експерту повідомили, що у цій установі 693 засуджених; це число знизилося внаслідок нещодавнього перегляду Кримінального кодексу. Експерту було сказано, що середній термін покарання становив 5 років, хоча багато ув</w:t>
      </w:r>
      <w:r w:rsidRPr="000A5961" w:rsidR="000A5961">
        <w:rPr>
          <w:rFonts w:eastAsia="Times New Roman"/>
          <w:sz w:val="20"/>
          <w:lang w:val="ru-RU" w:eastAsia="fr-FR"/>
        </w:rPr>
        <w:t>’</w:t>
      </w:r>
      <w:r w:rsidRPr="000A5961">
        <w:rPr>
          <w:rFonts w:eastAsia="Times New Roman"/>
          <w:sz w:val="20"/>
          <w:lang w:val="ru-RU" w:eastAsia="fr-FR"/>
        </w:rPr>
        <w:t>язнених мали вироки від 10 до 15 років</w:t>
      </w:r>
      <w:r w:rsidRPr="000A5961" w:rsidR="004200CB">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Можливість побачення з родичами була обмеженою. У Тираспольській тюрмі № 2 основне правило полягало в тому, щоб допускати побачення чотири рази на рік, два коротких і два довших. Телефонні дзвінки були дозволені протягом 15 хвилин один раз на місяць - під наглядом, за винятком розмов з адвокатом</w:t>
      </w:r>
      <w:r w:rsidRPr="000A5961" w:rsidR="004200CB">
        <w:rPr>
          <w:rFonts w:eastAsia="Times New Roman"/>
          <w:sz w:val="20"/>
          <w:lang w:val="ru-RU" w:eastAsia="fr-FR"/>
        </w:rPr>
        <w:t>.</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 xml:space="preserve">Як побачення, так і телефонні дзвінки можуть бути скорочені як метод дисциплінарного стягнення. Такі заходи були вжиті у випадках порушень, таких як володіння алкоголем або наявність мобільного телефону. Дисциплінарні заходи можуть включати також </w:t>
      </w:r>
      <w:r w:rsidRPr="000A5961">
        <w:rPr>
          <w:rFonts w:eastAsia="Times New Roman"/>
          <w:sz w:val="20"/>
          <w:lang w:eastAsia="fr-FR"/>
        </w:rPr>
        <w:t xml:space="preserve">поміщення в </w:t>
      </w:r>
      <w:r w:rsidRPr="000A5961">
        <w:rPr>
          <w:rFonts w:eastAsia="Times New Roman"/>
          <w:sz w:val="20"/>
          <w:lang w:val="ru-RU" w:eastAsia="fr-FR"/>
        </w:rPr>
        <w:t>одиночну камеру на строк до 15 днів</w:t>
      </w:r>
      <w:r w:rsidRPr="000A5961" w:rsidR="004200CB">
        <w:rPr>
          <w:rFonts w:eastAsia="Times New Roman"/>
          <w:sz w:val="20"/>
          <w:lang w:val="ru-RU" w:eastAsia="fr-FR"/>
        </w:rPr>
        <w:t>.”</w:t>
      </w:r>
    </w:p>
    <w:p w:rsidRPr="000A5961" w:rsidR="000A5961" w:rsidP="000A5961" w:rsidRDefault="00906D6F">
      <w:pPr>
        <w:spacing w:before="120" w:after="120"/>
        <w:ind w:left="425" w:firstLine="142"/>
        <w:rPr>
          <w:rFonts w:eastAsia="Times New Roman"/>
          <w:sz w:val="20"/>
          <w:lang w:val="ru-RU" w:eastAsia="fr-FR"/>
        </w:rPr>
      </w:pPr>
      <w:r w:rsidRPr="000A5961">
        <w:rPr>
          <w:rFonts w:eastAsia="Times New Roman"/>
          <w:sz w:val="20"/>
          <w:lang w:val="ru-RU" w:eastAsia="fr-FR"/>
        </w:rPr>
        <w:t>стор.</w:t>
      </w:r>
      <w:r w:rsidRPr="000A5961" w:rsidR="000A5961">
        <w:rPr>
          <w:rFonts w:eastAsia="Times New Roman"/>
          <w:sz w:val="20"/>
          <w:lang w:val="ru-RU" w:eastAsia="fr-FR"/>
        </w:rPr>
        <w:t xml:space="preserve"> </w:t>
      </w:r>
      <w:r w:rsidRPr="000A5961" w:rsidR="004200CB">
        <w:rPr>
          <w:rFonts w:eastAsia="Times New Roman"/>
          <w:sz w:val="20"/>
          <w:lang w:val="ru-RU" w:eastAsia="fr-FR"/>
        </w:rPr>
        <w:t>22-23 “</w:t>
      </w:r>
      <w:r w:rsidRPr="000A5961" w:rsidR="000F13BB">
        <w:rPr>
          <w:rFonts w:eastAsia="Times New Roman"/>
          <w:sz w:val="20"/>
          <w:lang w:eastAsia="fr-FR"/>
        </w:rPr>
        <w:t>Становище з охороною здоров</w:t>
      </w:r>
      <w:r w:rsidRPr="000A5961" w:rsidR="000A5961">
        <w:rPr>
          <w:rFonts w:eastAsia="Times New Roman"/>
          <w:sz w:val="20"/>
          <w:lang w:eastAsia="fr-FR"/>
        </w:rPr>
        <w:t>’</w:t>
      </w:r>
      <w:r w:rsidRPr="000A5961" w:rsidR="000F13BB">
        <w:rPr>
          <w:rFonts w:eastAsia="Times New Roman"/>
          <w:sz w:val="20"/>
          <w:lang w:val="ru-RU" w:eastAsia="fr-FR"/>
        </w:rPr>
        <w:t>я в тюрмах</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Служба охорони здоров</w:t>
      </w:r>
      <w:r w:rsidRPr="000A5961" w:rsidR="000A5961">
        <w:rPr>
          <w:rFonts w:eastAsia="Times New Roman"/>
          <w:sz w:val="20"/>
          <w:lang w:val="ru-RU" w:eastAsia="fr-FR"/>
        </w:rPr>
        <w:t>’</w:t>
      </w:r>
      <w:r w:rsidRPr="000A5961">
        <w:rPr>
          <w:rFonts w:eastAsia="Times New Roman"/>
          <w:sz w:val="20"/>
          <w:lang w:val="ru-RU" w:eastAsia="fr-FR"/>
        </w:rPr>
        <w:t>я в установах виконання покарань також перебуває під керівництвом придністровського міністерства юстиції; лікарі та медсестри є частиною тюремного персоналу. Ресурси обмежені, і експерт виявив ситуацію зі здоров</w:t>
      </w:r>
      <w:r w:rsidRPr="000A5961" w:rsidR="000A5961">
        <w:rPr>
          <w:rFonts w:eastAsia="Times New Roman"/>
          <w:sz w:val="20"/>
          <w:lang w:val="ru-RU" w:eastAsia="fr-FR"/>
        </w:rPr>
        <w:t>’</w:t>
      </w:r>
      <w:r w:rsidRPr="000A5961">
        <w:rPr>
          <w:rFonts w:eastAsia="Times New Roman"/>
          <w:sz w:val="20"/>
          <w:lang w:val="ru-RU" w:eastAsia="fr-FR"/>
        </w:rPr>
        <w:t>ям, зокрема, у в</w:t>
      </w:r>
      <w:r w:rsidRPr="000A5961" w:rsidR="000A5961">
        <w:rPr>
          <w:rFonts w:eastAsia="Times New Roman"/>
          <w:sz w:val="20"/>
          <w:lang w:val="ru-RU" w:eastAsia="fr-FR"/>
        </w:rPr>
        <w:t>’</w:t>
      </w:r>
      <w:r w:rsidRPr="000A5961">
        <w:rPr>
          <w:rFonts w:eastAsia="Times New Roman"/>
          <w:sz w:val="20"/>
          <w:lang w:val="ru-RU" w:eastAsia="fr-FR"/>
        </w:rPr>
        <w:t>язниці Глінного, тривожною, а послуги з надання медичної допомоги нестабільн</w:t>
      </w:r>
      <w:r w:rsidRPr="000A5961" w:rsidR="005B5882">
        <w:rPr>
          <w:rFonts w:eastAsia="Times New Roman"/>
          <w:sz w:val="20"/>
          <w:lang w:val="ru-RU" w:eastAsia="fr-FR"/>
        </w:rPr>
        <w:t>ими</w:t>
      </w:r>
      <w:r w:rsidRPr="000A5961">
        <w:rPr>
          <w:rFonts w:eastAsia="Times New Roman"/>
          <w:sz w:val="20"/>
          <w:lang w:val="ru-RU" w:eastAsia="fr-FR"/>
        </w:rPr>
        <w:t>. Існує обмежений зв</w:t>
      </w:r>
      <w:r w:rsidRPr="000A5961" w:rsidR="000A5961">
        <w:rPr>
          <w:rFonts w:eastAsia="Times New Roman"/>
          <w:sz w:val="20"/>
          <w:lang w:val="ru-RU" w:eastAsia="fr-FR"/>
        </w:rPr>
        <w:t>’</w:t>
      </w:r>
      <w:r w:rsidRPr="000A5961">
        <w:rPr>
          <w:rFonts w:eastAsia="Times New Roman"/>
          <w:sz w:val="20"/>
          <w:lang w:val="ru-RU" w:eastAsia="fr-FR"/>
        </w:rPr>
        <w:t>язок із цивільною системою охорони здоров</w:t>
      </w:r>
      <w:r w:rsidRPr="000A5961" w:rsidR="000A5961">
        <w:rPr>
          <w:rFonts w:eastAsia="Times New Roman"/>
          <w:sz w:val="20"/>
          <w:lang w:val="ru-RU" w:eastAsia="fr-FR"/>
        </w:rPr>
        <w:t>’</w:t>
      </w:r>
      <w:r w:rsidRPr="000A5961">
        <w:rPr>
          <w:rFonts w:eastAsia="Times New Roman"/>
          <w:sz w:val="20"/>
          <w:lang w:val="ru-RU" w:eastAsia="fr-FR"/>
        </w:rPr>
        <w:t>я, що призводить до низького охоплення аналізами і лікуванням</w:t>
      </w:r>
      <w:r w:rsidRPr="000A5961" w:rsidR="004200CB">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4200CB" w:rsidP="000A5961" w:rsidRDefault="000F13BB">
      <w:pPr>
        <w:spacing w:before="120" w:after="120"/>
        <w:ind w:left="425" w:firstLine="142"/>
        <w:rPr>
          <w:rFonts w:eastAsia="Times New Roman"/>
          <w:sz w:val="20"/>
          <w:lang w:val="ru-RU" w:eastAsia="fr-FR"/>
        </w:rPr>
      </w:pPr>
      <w:r w:rsidRPr="000A5961">
        <w:rPr>
          <w:rFonts w:eastAsia="Times New Roman"/>
          <w:sz w:val="20"/>
          <w:lang w:val="ru-RU" w:eastAsia="fr-FR"/>
        </w:rPr>
        <w:t>Брак людських ресурсів та обмежені можливості існуючого медичного персоналу створюють перешкоди для отримання доступу до якісних медичних послуг у місцях позбавлення волі. Стан охорони здоров</w:t>
      </w:r>
      <w:r w:rsidRPr="000A5961" w:rsidR="000A5961">
        <w:rPr>
          <w:rFonts w:eastAsia="Times New Roman"/>
          <w:sz w:val="20"/>
          <w:lang w:val="ru-RU" w:eastAsia="fr-FR"/>
        </w:rPr>
        <w:t>’</w:t>
      </w:r>
      <w:r w:rsidRPr="000A5961">
        <w:rPr>
          <w:rFonts w:eastAsia="Times New Roman"/>
          <w:sz w:val="20"/>
          <w:lang w:val="ru-RU" w:eastAsia="fr-FR"/>
        </w:rPr>
        <w:t>я у в</w:t>
      </w:r>
      <w:r w:rsidRPr="000A5961" w:rsidR="000A5961">
        <w:rPr>
          <w:rFonts w:eastAsia="Times New Roman"/>
          <w:sz w:val="20"/>
          <w:lang w:val="ru-RU" w:eastAsia="fr-FR"/>
        </w:rPr>
        <w:t>’</w:t>
      </w:r>
      <w:r w:rsidRPr="000A5961">
        <w:rPr>
          <w:rFonts w:eastAsia="Times New Roman"/>
          <w:sz w:val="20"/>
          <w:lang w:val="ru-RU" w:eastAsia="fr-FR"/>
        </w:rPr>
        <w:t>язниці Глінного експерту здався особливо поганим з усіх точок зору, у тому числі щодо обліку та профілактичних заходів, таких як контроль за дієтою. У цій установі скарги на якість їжі були особливо серйозні</w:t>
      </w:r>
      <w:r w:rsidRPr="000A5961" w:rsidR="004200CB">
        <w:rPr>
          <w:rFonts w:eastAsia="Times New Roman"/>
          <w:sz w:val="20"/>
          <w:lang w:val="ru-RU" w:eastAsia="fr-FR"/>
        </w:rPr>
        <w:t>.”</w:t>
      </w:r>
    </w:p>
    <w:p w:rsidRPr="000A5961" w:rsidR="004200CB"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val="ru-RU" w:eastAsia="fr-FR"/>
        </w:rPr>
      </w:pPr>
      <w:r w:rsidRPr="000A5961">
        <w:rPr>
          <w:rFonts w:eastAsia="Times New Roman" w:asciiTheme="majorHAnsi" w:hAnsiTheme="majorHAnsi" w:cstheme="majorBidi"/>
          <w:b/>
          <w:bCs/>
          <w:szCs w:val="26"/>
          <w:lang w:val="en-GB" w:eastAsia="fr-FR"/>
        </w:rPr>
        <w:t>B</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2A619A">
        <w:rPr>
          <w:b/>
          <w:lang w:val="ru-RU"/>
        </w:rPr>
        <w:t>Європейський комітет з питань запобігання катуванням чи нелюдському або такому, що принижує гідність, поводженню чи покаранню</w:t>
      </w:r>
      <w:r w:rsidRPr="000A5961" w:rsidR="002A619A">
        <w:rPr>
          <w:rFonts w:eastAsia="Times New Roman" w:asciiTheme="majorHAnsi" w:hAnsiTheme="majorHAnsi" w:cstheme="majorBidi"/>
          <w:b/>
          <w:bCs/>
          <w:szCs w:val="26"/>
          <w:lang w:val="ru-RU" w:eastAsia="fr-FR"/>
        </w:rPr>
        <w:t xml:space="preserve"> </w:t>
      </w:r>
      <w:r w:rsidRPr="000A5961" w:rsidR="000F13BB">
        <w:rPr>
          <w:rFonts w:eastAsia="Times New Roman" w:asciiTheme="majorHAnsi" w:hAnsiTheme="majorHAnsi" w:cstheme="majorBidi"/>
          <w:b/>
          <w:bCs/>
          <w:szCs w:val="26"/>
          <w:lang w:val="ru-RU" w:eastAsia="fr-FR"/>
        </w:rPr>
        <w:t>(</w:t>
      </w:r>
      <w:r w:rsidRPr="000A5961" w:rsidR="000F13BB">
        <w:rPr>
          <w:rFonts w:eastAsia="Times New Roman" w:asciiTheme="majorHAnsi" w:hAnsiTheme="majorHAnsi" w:cstheme="majorBidi"/>
          <w:b/>
          <w:bCs/>
          <w:szCs w:val="26"/>
          <w:lang w:eastAsia="fr-FR"/>
        </w:rPr>
        <w:t>КЗК</w:t>
      </w:r>
      <w:r w:rsidRPr="000A5961" w:rsidR="000F13BB">
        <w:rPr>
          <w:rFonts w:eastAsia="Times New Roman" w:asciiTheme="majorHAnsi" w:hAnsiTheme="majorHAnsi" w:cstheme="majorBidi"/>
          <w:b/>
          <w:bCs/>
          <w:szCs w:val="26"/>
          <w:lang w:val="ru-RU" w:eastAsia="fr-FR"/>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lang w:val="ru-RU"/>
        </w:rPr>
        <w:t>63</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0F13BB">
        <w:rPr>
          <w:rFonts w:eastAsia="Times New Roman"/>
          <w:lang w:val="ru-RU"/>
        </w:rPr>
        <w:t>У доповіді про свій візит до Молдови з 21 по 27 липня 2010 року (</w:t>
      </w:r>
      <w:r w:rsidRPr="000A5961" w:rsidR="000F13BB">
        <w:rPr>
          <w:rFonts w:eastAsia="Times New Roman"/>
          <w:lang w:val="en-GB"/>
        </w:rPr>
        <w:t>CPT</w:t>
      </w:r>
      <w:r w:rsidRPr="000A5961" w:rsidR="000F13BB">
        <w:rPr>
          <w:rFonts w:eastAsia="Times New Roman"/>
          <w:lang w:val="ru-RU"/>
        </w:rPr>
        <w:t xml:space="preserve"> / </w:t>
      </w:r>
      <w:r w:rsidRPr="000A5961" w:rsidR="000F13BB">
        <w:rPr>
          <w:rFonts w:eastAsia="Times New Roman"/>
          <w:lang w:val="en-GB"/>
        </w:rPr>
        <w:t>Inf</w:t>
      </w:r>
      <w:r w:rsidRPr="000A5961" w:rsidR="000F13BB">
        <w:rPr>
          <w:rFonts w:eastAsia="Times New Roman"/>
          <w:lang w:val="ru-RU"/>
        </w:rPr>
        <w:t xml:space="preserve"> (2011) 8) КЗК зазначив, що після відмови органів “ПМР” дозволити членам Комітету зустрічатися наодинці з затриманими, Комітет вирішив відкликати свій візит, оскільки обмеження такого роду суперечили фундаментальним характеристикам механізму запобігання, закріпленого в його повноваженнях.</w:t>
      </w:r>
      <w:r w:rsidRPr="000A5961" w:rsidR="004200CB">
        <w:rPr>
          <w:rFonts w:eastAsia="Times New Roman"/>
          <w:lang w:val="ru-RU"/>
        </w:rPr>
        <w:t>.</w:t>
      </w:r>
    </w:p>
    <w:bookmarkStart w:name="p_60_2_CPT_end" w:id="12"/>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lang w:val="ru-RU"/>
        </w:rPr>
        <w:t>64</w:t>
      </w:r>
      <w:r w:rsidRPr="000A5961">
        <w:rPr>
          <w:rFonts w:eastAsia="Times New Roman"/>
          <w:lang w:val="en-GB"/>
        </w:rPr>
        <w:fldChar w:fldCharType="end"/>
      </w:r>
      <w:bookmarkEnd w:id="12"/>
      <w:r w:rsidRPr="000A5961" w:rsidR="004200CB">
        <w:rPr>
          <w:rFonts w:eastAsia="Times New Roman"/>
          <w:lang w:val="ru-RU"/>
        </w:rPr>
        <w:t>.</w:t>
      </w:r>
      <w:r w:rsidRPr="000A5961" w:rsidR="004200CB">
        <w:rPr>
          <w:rFonts w:eastAsia="Times New Roman"/>
          <w:lang w:val="en-GB"/>
        </w:rPr>
        <w:t>  </w:t>
      </w:r>
      <w:r w:rsidRPr="000A5961" w:rsidR="000F13BB">
        <w:rPr>
          <w:rFonts w:eastAsia="Times New Roman"/>
          <w:lang w:val="ru-RU"/>
        </w:rPr>
        <w:t>Відповідні частини звіту Комітету щодо його візиту до Молдови з 27 по 30 листопада 2000 року (</w:t>
      </w:r>
      <w:r w:rsidRPr="000A5961" w:rsidR="000F13BB">
        <w:rPr>
          <w:rFonts w:eastAsia="Times New Roman"/>
          <w:lang w:val="en-GB"/>
        </w:rPr>
        <w:t>CPT</w:t>
      </w:r>
      <w:r w:rsidRPr="000A5961" w:rsidR="000F13BB">
        <w:rPr>
          <w:rFonts w:eastAsia="Times New Roman"/>
          <w:lang w:val="ru-RU"/>
        </w:rPr>
        <w:t>/</w:t>
      </w:r>
      <w:r w:rsidRPr="000A5961" w:rsidR="000F13BB">
        <w:rPr>
          <w:rFonts w:eastAsia="Times New Roman"/>
          <w:lang w:val="en-GB"/>
        </w:rPr>
        <w:t>Inf</w:t>
      </w:r>
      <w:r w:rsidRPr="000A5961" w:rsidR="000F13BB">
        <w:rPr>
          <w:rFonts w:eastAsia="Times New Roman"/>
          <w:lang w:val="ru-RU"/>
        </w:rPr>
        <w:t xml:space="preserve"> (2002) 35) звучать так</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“40.</w:t>
      </w:r>
      <w:r w:rsidRPr="000A5961">
        <w:rPr>
          <w:rFonts w:eastAsia="Times New Roman"/>
          <w:sz w:val="20"/>
          <w:lang w:val="en-GB" w:eastAsia="fr-FR"/>
        </w:rPr>
        <w:t> </w:t>
      </w:r>
      <w:r w:rsidRPr="000A5961" w:rsidR="000235A3">
        <w:rPr>
          <w:rFonts w:eastAsia="Times New Roman"/>
          <w:sz w:val="20"/>
          <w:lang w:val="ru-RU" w:eastAsia="fr-FR"/>
        </w:rPr>
        <w:t>На початку візиту влада Придністровського регіону надала делегації детальну інформацію про п</w:t>
      </w:r>
      <w:r w:rsidRPr="000A5961" w:rsidR="000A5961">
        <w:rPr>
          <w:rFonts w:eastAsia="Times New Roman"/>
          <w:sz w:val="20"/>
          <w:lang w:val="ru-RU" w:eastAsia="fr-FR"/>
        </w:rPr>
        <w:t>’</w:t>
      </w:r>
      <w:r w:rsidRPr="000A5961" w:rsidR="000235A3">
        <w:rPr>
          <w:rFonts w:eastAsia="Times New Roman"/>
          <w:sz w:val="20"/>
          <w:lang w:val="ru-RU" w:eastAsia="fr-FR"/>
        </w:rPr>
        <w:t>ять пенітенціарних установ, які наразі працюють в регіоні.</w:t>
      </w:r>
    </w:p>
    <w:p w:rsidRPr="000A5961" w:rsidR="004200CB" w:rsidP="000A5961" w:rsidRDefault="000235A3">
      <w:pPr>
        <w:spacing w:before="120" w:after="120"/>
        <w:ind w:left="425" w:firstLine="142"/>
        <w:rPr>
          <w:rFonts w:eastAsia="Times New Roman"/>
          <w:sz w:val="20"/>
          <w:lang w:val="ru-RU" w:eastAsia="fr-FR"/>
        </w:rPr>
      </w:pPr>
      <w:r w:rsidRPr="000A5961">
        <w:rPr>
          <w:rFonts w:eastAsia="Times New Roman"/>
          <w:sz w:val="20"/>
          <w:lang w:val="ru-RU" w:eastAsia="fr-FR"/>
        </w:rPr>
        <w:t>У доступний час делегація не змогла ретельно вивчити всю пенітенціарну систему. Проте, вона змогла зробити оцінку поводження з особами, позбавленими волі, у в</w:t>
      </w:r>
      <w:r w:rsidRPr="000A5961" w:rsidR="000A5961">
        <w:rPr>
          <w:rFonts w:eastAsia="Times New Roman"/>
          <w:sz w:val="20"/>
          <w:lang w:val="ru-RU" w:eastAsia="fr-FR"/>
        </w:rPr>
        <w:t>’</w:t>
      </w:r>
      <w:r w:rsidRPr="000A5961">
        <w:rPr>
          <w:rFonts w:eastAsia="Times New Roman"/>
          <w:sz w:val="20"/>
          <w:lang w:val="ru-RU" w:eastAsia="fr-FR"/>
        </w:rPr>
        <w:t>язниці № 1, в Глінному, в колонії № 2, в Тирасполі, і в СІЗО (тобто досудовому) відділі колонії № 3, теж у Тирасполі</w:t>
      </w:r>
      <w:r w:rsidRPr="000A5961" w:rsidR="004200CB">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41.</w:t>
      </w:r>
      <w:r w:rsidRPr="000A5961">
        <w:rPr>
          <w:rFonts w:eastAsia="Times New Roman"/>
          <w:sz w:val="20"/>
          <w:lang w:val="en-GB" w:eastAsia="fr-FR"/>
        </w:rPr>
        <w:t> </w:t>
      </w:r>
      <w:r w:rsidRPr="000A5961" w:rsidR="000235A3">
        <w:rPr>
          <w:rFonts w:eastAsia="Times New Roman"/>
          <w:sz w:val="20"/>
          <w:lang w:val="ru-RU" w:eastAsia="fr-FR"/>
        </w:rPr>
        <w:t>Як владі вже добре відомо, що ситуація в закладах, які відвідала делегація, залишає бажати кращого, зокрема, у в</w:t>
      </w:r>
      <w:r w:rsidRPr="000A5961" w:rsidR="000A5961">
        <w:rPr>
          <w:rFonts w:eastAsia="Times New Roman"/>
          <w:sz w:val="20"/>
          <w:lang w:val="ru-RU" w:eastAsia="fr-FR"/>
        </w:rPr>
        <w:t>’</w:t>
      </w:r>
      <w:r w:rsidRPr="000A5961" w:rsidR="000235A3">
        <w:rPr>
          <w:rFonts w:eastAsia="Times New Roman"/>
          <w:sz w:val="20"/>
          <w:lang w:val="ru-RU" w:eastAsia="fr-FR"/>
        </w:rPr>
        <w:t>язниці № 1. Комітет розглядатиме різні конкретні сфери, що викликають занепокоєння, у наступних розділах цього звіту. Однак, на початку Комітет хотів би підкреслити, що, мабуть, є головною перешкодою для прогресу, а саме, велика кількість осіб, які перебувають у в</w:t>
      </w:r>
      <w:r w:rsidRPr="000A5961" w:rsidR="000A5961">
        <w:rPr>
          <w:rFonts w:eastAsia="Times New Roman"/>
          <w:sz w:val="20"/>
          <w:lang w:val="ru-RU" w:eastAsia="fr-FR"/>
        </w:rPr>
        <w:t>’</w:t>
      </w:r>
      <w:r w:rsidRPr="000A5961" w:rsidR="000235A3">
        <w:rPr>
          <w:rFonts w:eastAsia="Times New Roman"/>
          <w:sz w:val="20"/>
          <w:lang w:val="ru-RU" w:eastAsia="fr-FR"/>
        </w:rPr>
        <w:t>язницях, і, як наслідок, переповнення.</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42.</w:t>
      </w:r>
      <w:r w:rsidRPr="000A5961">
        <w:rPr>
          <w:rFonts w:eastAsia="Times New Roman"/>
          <w:sz w:val="20"/>
          <w:lang w:val="en-GB" w:eastAsia="fr-FR"/>
        </w:rPr>
        <w:t> </w:t>
      </w:r>
      <w:r w:rsidRPr="000A5961" w:rsidR="000235A3">
        <w:rPr>
          <w:rFonts w:eastAsia="Times New Roman"/>
          <w:sz w:val="20"/>
          <w:lang w:val="ru-RU" w:eastAsia="fr-FR"/>
        </w:rPr>
        <w:t>Згідно з інформацією, наданою органами влади, в пенітенціарних установах регіону налічується близько 3500 ув</w:t>
      </w:r>
      <w:r w:rsidRPr="000A5961" w:rsidR="000A5961">
        <w:rPr>
          <w:rFonts w:eastAsia="Times New Roman"/>
          <w:sz w:val="20"/>
          <w:lang w:val="ru-RU" w:eastAsia="fr-FR"/>
        </w:rPr>
        <w:t>’</w:t>
      </w:r>
      <w:r w:rsidRPr="000A5961" w:rsidR="000235A3">
        <w:rPr>
          <w:rFonts w:eastAsia="Times New Roman"/>
          <w:sz w:val="20"/>
          <w:lang w:val="ru-RU" w:eastAsia="fr-FR"/>
        </w:rPr>
        <w:t>язнених, тобто кількість ув</w:t>
      </w:r>
      <w:r w:rsidRPr="000A5961" w:rsidR="000A5961">
        <w:rPr>
          <w:rFonts w:eastAsia="Times New Roman"/>
          <w:sz w:val="20"/>
          <w:lang w:val="ru-RU" w:eastAsia="fr-FR"/>
        </w:rPr>
        <w:t>’</w:t>
      </w:r>
      <w:r w:rsidRPr="000A5961" w:rsidR="000235A3">
        <w:rPr>
          <w:rFonts w:eastAsia="Times New Roman"/>
          <w:sz w:val="20"/>
          <w:lang w:val="ru-RU" w:eastAsia="fr-FR"/>
        </w:rPr>
        <w:t>язнених становить близько 450 осіб на 100 тисяч населення. Кількість ув</w:t>
      </w:r>
      <w:r w:rsidRPr="000A5961" w:rsidR="000A5961">
        <w:rPr>
          <w:rFonts w:eastAsia="Times New Roman"/>
          <w:sz w:val="20"/>
          <w:lang w:val="ru-RU" w:eastAsia="fr-FR"/>
        </w:rPr>
        <w:t>’</w:t>
      </w:r>
      <w:r w:rsidRPr="000A5961" w:rsidR="000235A3">
        <w:rPr>
          <w:rFonts w:eastAsia="Times New Roman"/>
          <w:sz w:val="20"/>
          <w:lang w:val="ru-RU" w:eastAsia="fr-FR"/>
        </w:rPr>
        <w:t>язнених у трьох відвіданих закладах була в межах або, у випадку з в</w:t>
      </w:r>
      <w:r w:rsidRPr="000A5961" w:rsidR="000A5961">
        <w:rPr>
          <w:rFonts w:eastAsia="Times New Roman"/>
          <w:sz w:val="20"/>
          <w:lang w:val="ru-RU" w:eastAsia="fr-FR"/>
        </w:rPr>
        <w:t>’</w:t>
      </w:r>
      <w:r w:rsidRPr="000A5961" w:rsidR="000235A3">
        <w:rPr>
          <w:rFonts w:eastAsia="Times New Roman"/>
          <w:sz w:val="20"/>
          <w:lang w:val="ru-RU" w:eastAsia="fr-FR"/>
        </w:rPr>
        <w:t>язницею № 1, лише трохи більше, ніж їхні офіційні можливості. Тим не менш, делегація виявила, що фактично установи були дуже переповнені</w:t>
      </w:r>
      <w:r w:rsidRPr="000A5961">
        <w:rPr>
          <w:rFonts w:eastAsia="Times New Roman"/>
          <w:sz w:val="20"/>
          <w:lang w:val="ru-RU" w:eastAsia="fr-FR"/>
        </w:rPr>
        <w:t>.</w:t>
      </w:r>
    </w:p>
    <w:p w:rsidRPr="000A5961" w:rsidR="004200CB" w:rsidP="000A5961" w:rsidRDefault="000235A3">
      <w:pPr>
        <w:spacing w:before="120" w:after="120"/>
        <w:ind w:left="425" w:firstLine="142"/>
        <w:rPr>
          <w:rFonts w:eastAsia="Times New Roman"/>
          <w:sz w:val="20"/>
          <w:lang w:val="ru-RU" w:eastAsia="fr-FR"/>
        </w:rPr>
      </w:pPr>
      <w:r w:rsidRPr="000A5961">
        <w:rPr>
          <w:rFonts w:eastAsia="Times New Roman"/>
          <w:sz w:val="20"/>
          <w:lang w:val="ru-RU" w:eastAsia="fr-FR"/>
        </w:rPr>
        <w:t>Найбільш серйозною була ситуація у в</w:t>
      </w:r>
      <w:r w:rsidRPr="000A5961" w:rsidR="000A5961">
        <w:rPr>
          <w:rFonts w:eastAsia="Times New Roman"/>
          <w:sz w:val="20"/>
          <w:lang w:val="ru-RU" w:eastAsia="fr-FR"/>
        </w:rPr>
        <w:t>’</w:t>
      </w:r>
      <w:r w:rsidRPr="000A5961">
        <w:rPr>
          <w:rFonts w:eastAsia="Times New Roman"/>
          <w:sz w:val="20"/>
          <w:lang w:val="ru-RU" w:eastAsia="fr-FR"/>
        </w:rPr>
        <w:t>язниці № 1. У камерах для досудових ув</w:t>
      </w:r>
      <w:r w:rsidRPr="000A5961" w:rsidR="000A5961">
        <w:rPr>
          <w:rFonts w:eastAsia="Times New Roman"/>
          <w:sz w:val="20"/>
          <w:lang w:val="ru-RU" w:eastAsia="fr-FR"/>
        </w:rPr>
        <w:t>’</w:t>
      </w:r>
      <w:r w:rsidRPr="000A5961">
        <w:rPr>
          <w:rFonts w:eastAsia="Times New Roman"/>
          <w:sz w:val="20"/>
          <w:lang w:val="ru-RU" w:eastAsia="fr-FR"/>
        </w:rPr>
        <w:t xml:space="preserve">язнених </w:t>
      </w:r>
      <w:r w:rsidRPr="000A5961">
        <w:rPr>
          <w:rFonts w:eastAsia="Times New Roman"/>
          <w:sz w:val="20"/>
          <w:lang w:eastAsia="fr-FR"/>
        </w:rPr>
        <w:t>було</w:t>
      </w:r>
      <w:r w:rsidRPr="000A5961">
        <w:rPr>
          <w:rFonts w:eastAsia="Times New Roman"/>
          <w:sz w:val="20"/>
          <w:lang w:val="ru-RU" w:eastAsia="fr-FR"/>
        </w:rPr>
        <w:t xml:space="preserve"> рідко більше - а іноді й менше - 1 м² житлової площі на в</w:t>
      </w:r>
      <w:r w:rsidRPr="000A5961" w:rsidR="000A5961">
        <w:rPr>
          <w:rFonts w:eastAsia="Times New Roman"/>
          <w:sz w:val="20"/>
          <w:lang w:val="ru-RU" w:eastAsia="fr-FR"/>
        </w:rPr>
        <w:t>’</w:t>
      </w:r>
      <w:r w:rsidRPr="000A5961">
        <w:rPr>
          <w:rFonts w:eastAsia="Times New Roman"/>
          <w:sz w:val="20"/>
          <w:lang w:val="ru-RU" w:eastAsia="fr-FR"/>
        </w:rPr>
        <w:t>язня, а кількість ув</w:t>
      </w:r>
      <w:r w:rsidRPr="000A5961" w:rsidR="000A5961">
        <w:rPr>
          <w:rFonts w:eastAsia="Times New Roman"/>
          <w:sz w:val="20"/>
          <w:lang w:val="ru-RU" w:eastAsia="fr-FR"/>
        </w:rPr>
        <w:t>’</w:t>
      </w:r>
      <w:r w:rsidRPr="000A5961">
        <w:rPr>
          <w:rFonts w:eastAsia="Times New Roman"/>
          <w:sz w:val="20"/>
          <w:lang w:val="ru-RU" w:eastAsia="fr-FR"/>
        </w:rPr>
        <w:t>язнених часто перевищувала кількість ліжок. Ці погані умови часто погіршувалися через погану вентиляцію, недостатній доступ до природного світла та недостатні санітарні умови. Подібні, хоча і трохи кращі, умови спостерігалися також у відділенні СІЗО колонії №3 та в окремих частинах колонії № 2 (наприклад, блок 10).</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43.</w:t>
      </w:r>
      <w:r w:rsidRPr="000A5961">
        <w:rPr>
          <w:rFonts w:eastAsia="Times New Roman"/>
          <w:sz w:val="20"/>
          <w:lang w:val="en-GB" w:eastAsia="fr-FR"/>
        </w:rPr>
        <w:t> </w:t>
      </w:r>
      <w:r w:rsidRPr="000A5961" w:rsidR="000235A3">
        <w:rPr>
          <w:rFonts w:eastAsia="Times New Roman"/>
          <w:sz w:val="20"/>
          <w:lang w:val="ru-RU" w:eastAsia="fr-FR"/>
        </w:rPr>
        <w:t>Високий рівень позбавлення свободи не можна переконливо пояснити рівнем злочинності в Придністровському регіоні; загальне ставлення працівників правоохоронних органів, прокурорів та суддів частково відповідал</w:t>
      </w:r>
      <w:r w:rsidRPr="000A5961" w:rsidR="0092121C">
        <w:rPr>
          <w:rFonts w:eastAsia="Times New Roman"/>
          <w:sz w:val="20"/>
          <w:lang w:val="ru-RU" w:eastAsia="fr-FR"/>
        </w:rPr>
        <w:t>ьне</w:t>
      </w:r>
      <w:r w:rsidRPr="000A5961" w:rsidR="000235A3">
        <w:rPr>
          <w:rFonts w:eastAsia="Times New Roman"/>
          <w:sz w:val="20"/>
          <w:lang w:val="ru-RU" w:eastAsia="fr-FR"/>
        </w:rPr>
        <w:t xml:space="preserve"> за цю ситуацію. У той же час з економічної точки зору нереально пропонувати гідні умови утримання так</w:t>
      </w:r>
      <w:r w:rsidRPr="000A5961" w:rsidR="0092121C">
        <w:rPr>
          <w:rFonts w:eastAsia="Times New Roman"/>
          <w:sz w:val="20"/>
          <w:lang w:val="ru-RU" w:eastAsia="fr-FR"/>
        </w:rPr>
        <w:t>ій</w:t>
      </w:r>
      <w:r w:rsidRPr="000A5961" w:rsidR="000235A3">
        <w:rPr>
          <w:rFonts w:eastAsia="Times New Roman"/>
          <w:sz w:val="20"/>
          <w:lang w:val="ru-RU" w:eastAsia="fr-FR"/>
        </w:rPr>
        <w:t xml:space="preserve"> великій кількості ув</w:t>
      </w:r>
      <w:r w:rsidRPr="000A5961" w:rsidR="000A5961">
        <w:rPr>
          <w:rFonts w:eastAsia="Times New Roman"/>
          <w:sz w:val="20"/>
          <w:lang w:val="ru-RU" w:eastAsia="fr-FR"/>
        </w:rPr>
        <w:t>’</w:t>
      </w:r>
      <w:r w:rsidRPr="000A5961" w:rsidR="000235A3">
        <w:rPr>
          <w:rFonts w:eastAsia="Times New Roman"/>
          <w:sz w:val="20"/>
          <w:lang w:val="ru-RU" w:eastAsia="fr-FR"/>
        </w:rPr>
        <w:t>язнених; спроба вирішити цю проблему, будуючи більше пенітенціарних установ, була б згубним рішенням</w:t>
      </w:r>
      <w:r w:rsidRPr="000A5961">
        <w:rPr>
          <w:rFonts w:eastAsia="Times New Roman"/>
          <w:sz w:val="20"/>
          <w:lang w:val="ru-RU" w:eastAsia="fr-FR"/>
        </w:rPr>
        <w:t>.</w:t>
      </w:r>
    </w:p>
    <w:p w:rsidRPr="000A5961" w:rsidR="000A5961" w:rsidP="000A5961" w:rsidRDefault="000235A3">
      <w:pPr>
        <w:spacing w:before="120" w:after="120"/>
        <w:ind w:left="425" w:firstLine="142"/>
        <w:rPr>
          <w:rFonts w:eastAsia="Times New Roman"/>
          <w:b/>
          <w:sz w:val="20"/>
          <w:lang w:eastAsia="fr-FR"/>
        </w:rPr>
      </w:pPr>
      <w:r w:rsidRPr="000A5961">
        <w:rPr>
          <w:rFonts w:eastAsia="Times New Roman"/>
          <w:sz w:val="20"/>
          <w:lang w:val="ru-RU" w:eastAsia="fr-FR"/>
        </w:rPr>
        <w:t>КЗК вже наголосив на необхідності перегляду чинного законодавства та практики, що стосую</w:t>
      </w:r>
      <w:r w:rsidRPr="000A5961" w:rsidR="0092121C">
        <w:rPr>
          <w:rFonts w:eastAsia="Times New Roman"/>
          <w:sz w:val="20"/>
          <w:lang w:val="ru-RU" w:eastAsia="fr-FR"/>
        </w:rPr>
        <w:t>є</w:t>
      </w:r>
      <w:r w:rsidRPr="000A5961">
        <w:rPr>
          <w:rFonts w:eastAsia="Times New Roman"/>
          <w:sz w:val="20"/>
          <w:lang w:val="ru-RU" w:eastAsia="fr-FR"/>
        </w:rPr>
        <w:t xml:space="preserve">ться тримання під вартою (див. Пункт 12). </w:t>
      </w:r>
      <w:r w:rsidRPr="000A5961">
        <w:rPr>
          <w:rFonts w:eastAsia="Times New Roman"/>
          <w:b/>
          <w:sz w:val="20"/>
          <w:lang w:val="ru-RU" w:eastAsia="fr-FR"/>
        </w:rPr>
        <w:t>Загалом, Комітет рекомендує розробити загальну стратегію боротьби з переповненістю в</w:t>
      </w:r>
      <w:r w:rsidRPr="000A5961" w:rsidR="000A5961">
        <w:rPr>
          <w:rFonts w:eastAsia="Times New Roman"/>
          <w:b/>
          <w:sz w:val="20"/>
          <w:lang w:val="ru-RU" w:eastAsia="fr-FR"/>
        </w:rPr>
        <w:t>’</w:t>
      </w:r>
      <w:r w:rsidRPr="000A5961">
        <w:rPr>
          <w:rFonts w:eastAsia="Times New Roman"/>
          <w:b/>
          <w:sz w:val="20"/>
          <w:lang w:val="ru-RU" w:eastAsia="fr-FR"/>
        </w:rPr>
        <w:t>язниць і зменшенням чисельності ув</w:t>
      </w:r>
      <w:r w:rsidRPr="000A5961" w:rsidR="000A5961">
        <w:rPr>
          <w:rFonts w:eastAsia="Times New Roman"/>
          <w:b/>
          <w:sz w:val="20"/>
          <w:lang w:val="ru-RU" w:eastAsia="fr-FR"/>
        </w:rPr>
        <w:t>’</w:t>
      </w:r>
      <w:r w:rsidRPr="000A5961">
        <w:rPr>
          <w:rFonts w:eastAsia="Times New Roman"/>
          <w:b/>
          <w:sz w:val="20"/>
          <w:lang w:val="ru-RU" w:eastAsia="fr-FR"/>
        </w:rPr>
        <w:t xml:space="preserve">язнених. У цьому контексті органи влади знайдуть корисні рекомендації щодо принципів та заходів, викладених у Рекомендації № </w:t>
      </w:r>
      <w:r w:rsidRPr="000A5961">
        <w:rPr>
          <w:rFonts w:eastAsia="Times New Roman"/>
          <w:b/>
          <w:sz w:val="20"/>
          <w:lang w:val="en-GB" w:eastAsia="fr-FR"/>
        </w:rPr>
        <w:t>R</w:t>
      </w:r>
      <w:r w:rsidRPr="000A5961">
        <w:rPr>
          <w:rFonts w:eastAsia="Times New Roman"/>
          <w:b/>
          <w:sz w:val="20"/>
          <w:lang w:val="ru-RU" w:eastAsia="fr-FR"/>
        </w:rPr>
        <w:t xml:space="preserve"> (99) 22 Комітету міністрів Ради Європи стосовно переповненості в</w:t>
      </w:r>
      <w:r w:rsidRPr="000A5961" w:rsidR="000A5961">
        <w:rPr>
          <w:rFonts w:eastAsia="Times New Roman"/>
          <w:b/>
          <w:sz w:val="20"/>
          <w:lang w:val="ru-RU" w:eastAsia="fr-FR"/>
        </w:rPr>
        <w:t>’</w:t>
      </w:r>
      <w:r w:rsidRPr="000A5961">
        <w:rPr>
          <w:rFonts w:eastAsia="Times New Roman"/>
          <w:b/>
          <w:sz w:val="20"/>
          <w:lang w:val="ru-RU" w:eastAsia="fr-FR"/>
        </w:rPr>
        <w:t>язниць та зменшення кількості ув</w:t>
      </w:r>
      <w:r w:rsidRPr="000A5961" w:rsidR="000A5961">
        <w:rPr>
          <w:rFonts w:eastAsia="Times New Roman"/>
          <w:b/>
          <w:sz w:val="20"/>
          <w:lang w:val="ru-RU" w:eastAsia="fr-FR"/>
        </w:rPr>
        <w:t>’</w:t>
      </w:r>
      <w:r w:rsidRPr="000A5961">
        <w:rPr>
          <w:rFonts w:eastAsia="Times New Roman"/>
          <w:b/>
          <w:sz w:val="20"/>
          <w:lang w:val="ru-RU" w:eastAsia="fr-FR"/>
        </w:rPr>
        <w:t>язнених (див. Додаток 3).</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48.</w:t>
      </w:r>
      <w:r w:rsidRPr="000A5961">
        <w:rPr>
          <w:rFonts w:eastAsia="Times New Roman"/>
          <w:sz w:val="20"/>
          <w:lang w:val="en-GB" w:eastAsia="fr-FR"/>
        </w:rPr>
        <w:t> </w:t>
      </w:r>
      <w:r w:rsidRPr="000A5961" w:rsidR="002A619A">
        <w:rPr>
          <w:rFonts w:eastAsia="Times New Roman"/>
          <w:sz w:val="20"/>
          <w:lang w:val="ru-RU" w:eastAsia="fr-FR"/>
        </w:rPr>
        <w:t>КЗК</w:t>
      </w:r>
      <w:r w:rsidRPr="000A5961" w:rsidR="000235A3">
        <w:rPr>
          <w:rFonts w:eastAsia="Times New Roman"/>
          <w:sz w:val="20"/>
          <w:lang w:val="ru-RU" w:eastAsia="fr-FR"/>
        </w:rPr>
        <w:t xml:space="preserve"> визнає, що в періоди економічних труднощів, можливо, повинні бути зроблені жертви, у тому числі в установах виконання покарань. Проте, незважаючи на труднощі, як</w:t>
      </w:r>
      <w:r w:rsidRPr="000A5961" w:rsidR="002A619A">
        <w:rPr>
          <w:rFonts w:eastAsia="Times New Roman"/>
          <w:sz w:val="20"/>
          <w:lang w:val="ru-RU" w:eastAsia="fr-FR"/>
        </w:rPr>
        <w:t>і існуватимуть завжди</w:t>
      </w:r>
      <w:r w:rsidRPr="000A5961" w:rsidR="000235A3">
        <w:rPr>
          <w:rFonts w:eastAsia="Times New Roman"/>
          <w:sz w:val="20"/>
          <w:lang w:val="ru-RU" w:eastAsia="fr-FR"/>
        </w:rPr>
        <w:t xml:space="preserve">, акт позбавлення особи </w:t>
      </w:r>
      <w:r w:rsidRPr="000A5961" w:rsidR="002A619A">
        <w:rPr>
          <w:rFonts w:eastAsia="Times New Roman"/>
          <w:sz w:val="20"/>
          <w:lang w:val="ru-RU" w:eastAsia="fr-FR"/>
        </w:rPr>
        <w:t>її</w:t>
      </w:r>
      <w:r w:rsidRPr="000A5961" w:rsidR="000235A3">
        <w:rPr>
          <w:rFonts w:eastAsia="Times New Roman"/>
          <w:sz w:val="20"/>
          <w:lang w:val="ru-RU" w:eastAsia="fr-FR"/>
        </w:rPr>
        <w:t xml:space="preserve"> свободи завжди тягне за собою обов</w:t>
      </w:r>
      <w:r w:rsidRPr="000A5961" w:rsidR="000A5961">
        <w:rPr>
          <w:rFonts w:eastAsia="Times New Roman"/>
          <w:sz w:val="20"/>
          <w:lang w:val="ru-RU" w:eastAsia="fr-FR"/>
        </w:rPr>
        <w:t>’</w:t>
      </w:r>
      <w:r w:rsidRPr="000A5961" w:rsidR="000235A3">
        <w:rPr>
          <w:rFonts w:eastAsia="Times New Roman"/>
          <w:sz w:val="20"/>
          <w:lang w:val="ru-RU" w:eastAsia="fr-FR"/>
        </w:rPr>
        <w:t>язок забезпечити доступ цієї особи до певних основних потреб. Ці осно</w:t>
      </w:r>
      <w:r w:rsidRPr="000A5961" w:rsidR="002A619A">
        <w:rPr>
          <w:rFonts w:eastAsia="Times New Roman"/>
          <w:sz w:val="20"/>
          <w:lang w:val="ru-RU" w:eastAsia="fr-FR"/>
        </w:rPr>
        <w:t>вні потреби включають відповідне</w:t>
      </w:r>
      <w:r w:rsidRPr="000A5961" w:rsidR="000235A3">
        <w:rPr>
          <w:rFonts w:eastAsia="Times New Roman"/>
          <w:sz w:val="20"/>
          <w:lang w:val="ru-RU" w:eastAsia="fr-FR"/>
        </w:rPr>
        <w:t xml:space="preserve"> </w:t>
      </w:r>
      <w:r w:rsidRPr="000A5961" w:rsidR="002A619A">
        <w:rPr>
          <w:rFonts w:eastAsia="Times New Roman"/>
          <w:sz w:val="20"/>
          <w:lang w:val="ru-RU" w:eastAsia="fr-FR"/>
        </w:rPr>
        <w:t>лікування</w:t>
      </w:r>
      <w:r w:rsidRPr="000A5961" w:rsidR="000235A3">
        <w:rPr>
          <w:rFonts w:eastAsia="Times New Roman"/>
          <w:sz w:val="20"/>
          <w:lang w:val="ru-RU" w:eastAsia="fr-FR"/>
        </w:rPr>
        <w:t>. Дотримання цього обов</w:t>
      </w:r>
      <w:r w:rsidRPr="000A5961" w:rsidR="000A5961">
        <w:rPr>
          <w:rFonts w:eastAsia="Times New Roman"/>
          <w:sz w:val="20"/>
          <w:lang w:val="ru-RU" w:eastAsia="fr-FR"/>
        </w:rPr>
        <w:t>’</w:t>
      </w:r>
      <w:r w:rsidRPr="000A5961" w:rsidR="000235A3">
        <w:rPr>
          <w:rFonts w:eastAsia="Times New Roman"/>
          <w:sz w:val="20"/>
          <w:lang w:val="ru-RU" w:eastAsia="fr-FR"/>
        </w:rPr>
        <w:t>язку з боку державних органів є ще більш важливим, коли йдеться про ліки, необхідні для лікування небезпечних для життя захворювань, таких як туберкульоз</w:t>
      </w:r>
      <w:r w:rsidRPr="000A5961">
        <w:rPr>
          <w:rFonts w:eastAsia="Times New Roman"/>
          <w:sz w:val="20"/>
          <w:lang w:val="ru-RU" w:eastAsia="fr-FR"/>
        </w:rPr>
        <w:t>.</w:t>
      </w:r>
    </w:p>
    <w:p w:rsidRPr="000A5961" w:rsidR="004200CB" w:rsidP="000A5961" w:rsidRDefault="00985AE6">
      <w:pPr>
        <w:spacing w:before="120" w:after="120"/>
        <w:ind w:left="425" w:firstLine="142"/>
        <w:rPr>
          <w:rFonts w:eastAsia="Times New Roman"/>
          <w:b/>
          <w:bCs/>
          <w:sz w:val="20"/>
          <w:lang w:val="ru-RU" w:eastAsia="fr-FR"/>
        </w:rPr>
      </w:pPr>
      <w:r w:rsidRPr="000A5961">
        <w:rPr>
          <w:rFonts w:eastAsia="Times New Roman"/>
          <w:sz w:val="20"/>
          <w:lang w:val="ru-RU" w:eastAsia="fr-FR"/>
        </w:rPr>
        <w:t xml:space="preserve">Наприкінці візиту делегація Комітету звернулася до влади з проханням негайно вжити заходів для забезпечення регулярного постачання всіх пенітенціарних установ лікарськими засобами різного типу і, зокрема, відповідним асортиментом протитуберкульозних препаратів. </w:t>
      </w:r>
      <w:r w:rsidRPr="000A5961">
        <w:rPr>
          <w:rFonts w:eastAsia="Times New Roman"/>
          <w:b/>
          <w:sz w:val="20"/>
          <w:lang w:val="ru-RU" w:eastAsia="fr-FR"/>
        </w:rPr>
        <w:t>Комітет бажає бути поінформованим про дії, вжиті у відповідь на цей запит</w:t>
      </w:r>
      <w:r w:rsidRPr="000A5961" w:rsidR="004200CB">
        <w:rPr>
          <w:rFonts w:eastAsia="Times New Roman"/>
          <w:b/>
          <w:bCs/>
          <w:sz w:val="20"/>
          <w:lang w:val="ru-RU" w:eastAsia="fr-FR"/>
        </w:rPr>
        <w:t>.</w:t>
      </w:r>
    </w:p>
    <w:p w:rsidRPr="000A5961" w:rsidR="004200CB" w:rsidP="000A5961" w:rsidRDefault="004200CB">
      <w:pPr>
        <w:spacing w:before="120" w:after="120"/>
        <w:ind w:left="425" w:firstLine="142"/>
        <w:rPr>
          <w:rFonts w:eastAsia="Times New Roman"/>
          <w:b/>
          <w:bCs/>
          <w:sz w:val="20"/>
          <w:lang w:val="ru-RU" w:eastAsia="fr-FR"/>
        </w:rPr>
      </w:pPr>
      <w:r w:rsidRPr="000A5961">
        <w:rPr>
          <w:rFonts w:eastAsia="Times New Roman"/>
          <w:b/>
          <w:bCs/>
          <w:sz w:val="20"/>
          <w:lang w:val="ru-RU" w:eastAsia="fr-FR"/>
        </w:rPr>
        <w:t xml:space="preserve"> </w:t>
      </w:r>
      <w:r w:rsidRPr="000A5961">
        <w:rPr>
          <w:rFonts w:eastAsia="Times New Roman"/>
          <w:bCs/>
          <w:sz w:val="20"/>
          <w:lang w:val="ru-RU" w:eastAsia="fr-FR"/>
        </w:rPr>
        <w:t>...</w:t>
      </w:r>
    </w:p>
    <w:p w:rsidRPr="000A5961" w:rsidR="004200CB" w:rsidP="000A5961" w:rsidRDefault="004200CB">
      <w:pPr>
        <w:spacing w:before="120" w:after="120"/>
        <w:ind w:left="425" w:firstLine="142"/>
        <w:rPr>
          <w:rFonts w:eastAsia="Times New Roman"/>
          <w:b/>
          <w:sz w:val="20"/>
          <w:lang w:val="ru-RU" w:eastAsia="fr-FR"/>
        </w:rPr>
      </w:pPr>
      <w:r w:rsidRPr="000A5961">
        <w:rPr>
          <w:rFonts w:eastAsia="Times New Roman"/>
          <w:sz w:val="20"/>
          <w:lang w:val="ru-RU" w:eastAsia="fr-FR"/>
        </w:rPr>
        <w:t>49.</w:t>
      </w:r>
      <w:r w:rsidRPr="000A5961">
        <w:rPr>
          <w:rFonts w:eastAsia="Times New Roman"/>
          <w:sz w:val="20"/>
          <w:lang w:val="en-GB" w:eastAsia="fr-FR"/>
        </w:rPr>
        <w:t> </w:t>
      </w:r>
      <w:r w:rsidRPr="000A5961" w:rsidR="00985AE6">
        <w:rPr>
          <w:rFonts w:eastAsia="Times New Roman"/>
          <w:sz w:val="20"/>
          <w:lang w:val="ru-RU" w:eastAsia="fr-FR"/>
        </w:rPr>
        <w:t>Офіційний рівень медичного персоналу у відвіданих установах виконання покарань був досить низьким, і під час візиту ця ситуація посилювалася тим, що деякі посади були вакантними, або співробітники</w:t>
      </w:r>
      <w:r w:rsidRPr="000A5961" w:rsidR="00985AE6">
        <w:rPr>
          <w:rFonts w:eastAsia="Times New Roman"/>
          <w:sz w:val="20"/>
          <w:lang w:eastAsia="fr-FR"/>
        </w:rPr>
        <w:t>, які перебувають у</w:t>
      </w:r>
      <w:r w:rsidRPr="000A5961" w:rsidR="00985AE6">
        <w:rPr>
          <w:rFonts w:eastAsia="Times New Roman"/>
          <w:sz w:val="20"/>
          <w:lang w:val="ru-RU" w:eastAsia="fr-FR"/>
        </w:rPr>
        <w:t xml:space="preserve"> довгостроков</w:t>
      </w:r>
      <w:r w:rsidRPr="000A5961" w:rsidR="00985AE6">
        <w:rPr>
          <w:rFonts w:eastAsia="Times New Roman"/>
          <w:sz w:val="20"/>
          <w:lang w:eastAsia="fr-FR"/>
        </w:rPr>
        <w:t>ій</w:t>
      </w:r>
      <w:r w:rsidRPr="000A5961" w:rsidR="00985AE6">
        <w:rPr>
          <w:rFonts w:eastAsia="Times New Roman"/>
          <w:sz w:val="20"/>
          <w:lang w:val="ru-RU" w:eastAsia="fr-FR"/>
        </w:rPr>
        <w:t xml:space="preserve"> відпуст</w:t>
      </w:r>
      <w:r w:rsidRPr="000A5961" w:rsidR="00985AE6">
        <w:rPr>
          <w:rFonts w:eastAsia="Times New Roman"/>
          <w:sz w:val="20"/>
          <w:lang w:eastAsia="fr-FR"/>
        </w:rPr>
        <w:t>ці,</w:t>
      </w:r>
      <w:r w:rsidRPr="000A5961" w:rsidR="00985AE6">
        <w:rPr>
          <w:rFonts w:eastAsia="Times New Roman"/>
          <w:sz w:val="20"/>
          <w:lang w:val="ru-RU" w:eastAsia="fr-FR"/>
        </w:rPr>
        <w:t xml:space="preserve"> не були замінені. Особливо це стосувалося в</w:t>
      </w:r>
      <w:r w:rsidRPr="000A5961" w:rsidR="000A5961">
        <w:rPr>
          <w:rFonts w:eastAsia="Times New Roman"/>
          <w:sz w:val="20"/>
          <w:lang w:val="ru-RU" w:eastAsia="fr-FR"/>
        </w:rPr>
        <w:t>’</w:t>
      </w:r>
      <w:r w:rsidRPr="000A5961" w:rsidR="00985AE6">
        <w:rPr>
          <w:rFonts w:eastAsia="Times New Roman"/>
          <w:sz w:val="20"/>
          <w:lang w:val="ru-RU" w:eastAsia="fr-FR"/>
        </w:rPr>
        <w:t xml:space="preserve">язниці № 1 та колонії № 2. </w:t>
      </w:r>
      <w:r w:rsidRPr="000A5961" w:rsidR="00985AE6">
        <w:rPr>
          <w:rFonts w:eastAsia="Times New Roman"/>
          <w:b/>
          <w:sz w:val="20"/>
          <w:lang w:val="ru-RU" w:eastAsia="fr-FR"/>
        </w:rPr>
        <w:t>Комітет рекомендує владі прагнути якнайшвидше заповнити всі вакантні посади в медичних закладах цих двох установ і замінити співробітників, які перебувають у відпустці</w:t>
      </w:r>
      <w:r w:rsidRPr="000A5961">
        <w:rPr>
          <w:rFonts w:eastAsia="Times New Roman"/>
          <w:b/>
          <w:bCs/>
          <w:sz w:val="20"/>
          <w:lang w:val="ru-RU" w:eastAsia="fr-FR"/>
        </w:rPr>
        <w:t>.</w:t>
      </w:r>
    </w:p>
    <w:p w:rsidRPr="000A5961" w:rsidR="004200CB" w:rsidP="000A5961" w:rsidRDefault="00CB2C04">
      <w:pPr>
        <w:spacing w:before="120" w:after="120"/>
        <w:ind w:left="425" w:firstLine="142"/>
        <w:rPr>
          <w:rFonts w:eastAsia="Times New Roman"/>
          <w:sz w:val="20"/>
          <w:lang w:val="ru-RU" w:eastAsia="fr-FR"/>
        </w:rPr>
      </w:pPr>
      <w:r w:rsidRPr="000A5961">
        <w:rPr>
          <w:rFonts w:eastAsia="Times New Roman"/>
          <w:sz w:val="20"/>
          <w:lang w:val="ru-RU" w:eastAsia="fr-FR"/>
        </w:rPr>
        <w:t>Медичні служби всіх трьох в</w:t>
      </w:r>
      <w:r w:rsidRPr="000A5961" w:rsidR="000A5961">
        <w:rPr>
          <w:rFonts w:eastAsia="Times New Roman"/>
          <w:sz w:val="20"/>
          <w:lang w:val="ru-RU" w:eastAsia="fr-FR"/>
        </w:rPr>
        <w:t>’</w:t>
      </w:r>
      <w:r w:rsidRPr="000A5961">
        <w:rPr>
          <w:rFonts w:eastAsia="Times New Roman"/>
          <w:sz w:val="20"/>
          <w:lang w:val="ru-RU" w:eastAsia="fr-FR"/>
        </w:rPr>
        <w:t xml:space="preserve">язниць, які були відвідані, мали в своєму розпорядженні дуже мало лікарських засобів, а їхні приміщення були скромно обладнані. Питання постачання ліків вже розглянуто (див. Пункт 48). Що стосується рівня обладнання, </w:t>
      </w:r>
      <w:r w:rsidRPr="000A5961">
        <w:rPr>
          <w:rFonts w:eastAsia="Times New Roman"/>
          <w:sz w:val="20"/>
          <w:lang w:eastAsia="fr-FR"/>
        </w:rPr>
        <w:t>КЗК</w:t>
      </w:r>
      <w:r w:rsidRPr="000A5961">
        <w:rPr>
          <w:rFonts w:eastAsia="Times New Roman"/>
          <w:sz w:val="20"/>
          <w:lang w:val="ru-RU" w:eastAsia="fr-FR"/>
        </w:rPr>
        <w:t xml:space="preserve"> розуміє, що існуюча ситуація є відображенням труднощів, з якими стикається регіон; було б нереалістично очікувати значного поліпшення в даний час. Проте, має бути можливим підтримувати все існуюче обладнання в робочому стані. У цьому контексті делегація зазначила, що всі рентген-установки у відвідуваних установах не використовуються. </w:t>
      </w:r>
      <w:r w:rsidRPr="000A5961">
        <w:rPr>
          <w:rFonts w:eastAsia="Times New Roman"/>
          <w:b/>
          <w:sz w:val="20"/>
          <w:lang w:val="ru-RU" w:eastAsia="fr-FR"/>
        </w:rPr>
        <w:t>Комітет рекомендує виправити цей недолік</w:t>
      </w:r>
      <w:r w:rsidRPr="000A5961" w:rsidR="004200CB">
        <w:rPr>
          <w:rFonts w:eastAsia="Times New Roman"/>
          <w:b/>
          <w:bCs/>
          <w:sz w:val="20"/>
          <w:lang w:val="ru-RU" w:eastAsia="fr-FR"/>
        </w:rPr>
        <w:t>.</w:t>
      </w:r>
    </w:p>
    <w:p w:rsidRPr="000A5961" w:rsidR="004200CB" w:rsidP="000A5961" w:rsidRDefault="00CB2C04">
      <w:pPr>
        <w:spacing w:before="120" w:after="120"/>
        <w:ind w:left="425" w:firstLine="142"/>
        <w:rPr>
          <w:rFonts w:eastAsia="Times New Roman"/>
          <w:b/>
          <w:bCs/>
          <w:sz w:val="20"/>
          <w:lang w:val="ru-RU" w:eastAsia="fr-FR"/>
        </w:rPr>
      </w:pPr>
      <w:r w:rsidRPr="000A5961">
        <w:rPr>
          <w:rFonts w:eastAsia="Times New Roman"/>
          <w:sz w:val="20"/>
          <w:lang w:val="ru-RU" w:eastAsia="fr-FR"/>
        </w:rPr>
        <w:t>На більш позитивній ноті, Комітет був дуже зацікавлений дізнатися про плани влади щодо нової тюремної</w:t>
      </w:r>
      <w:r w:rsidRPr="000A5961" w:rsidR="000A5961">
        <w:rPr>
          <w:rFonts w:eastAsia="Times New Roman"/>
          <w:sz w:val="20"/>
          <w:lang w:val="ru-RU" w:eastAsia="fr-FR"/>
        </w:rPr>
        <w:t xml:space="preserve"> </w:t>
      </w:r>
      <w:r w:rsidRPr="000A5961">
        <w:rPr>
          <w:rFonts w:eastAsia="Times New Roman"/>
          <w:sz w:val="20"/>
          <w:lang w:val="ru-RU" w:eastAsia="fr-FR"/>
        </w:rPr>
        <w:t xml:space="preserve">лікарні, яка матиме загальнообласний статус, в Малаєшті. Це дуже бажана подія. </w:t>
      </w:r>
      <w:r w:rsidRPr="000A5961">
        <w:rPr>
          <w:rFonts w:eastAsia="Times New Roman"/>
          <w:b/>
          <w:sz w:val="20"/>
          <w:lang w:val="ru-RU" w:eastAsia="fr-FR"/>
        </w:rPr>
        <w:t>Комітет хотів би отримати додаткову інформацію про виконання цих планів</w:t>
      </w:r>
      <w:r w:rsidRPr="000A5961" w:rsidR="004200CB">
        <w:rPr>
          <w:rFonts w:eastAsia="Times New Roman"/>
          <w:b/>
          <w:bCs/>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p>
    <w:p w:rsidRPr="000A5961" w:rsidR="00CB2C04" w:rsidP="000A5961" w:rsidRDefault="004200CB">
      <w:pPr>
        <w:spacing w:before="120" w:after="120"/>
        <w:ind w:left="425" w:firstLine="142"/>
        <w:rPr>
          <w:rFonts w:eastAsia="Times New Roman"/>
          <w:sz w:val="20"/>
          <w:lang w:eastAsia="fr-FR"/>
        </w:rPr>
      </w:pPr>
      <w:r w:rsidRPr="000A5961">
        <w:rPr>
          <w:rFonts w:eastAsia="Times New Roman"/>
          <w:sz w:val="20"/>
          <w:lang w:val="ru-RU" w:eastAsia="fr-FR"/>
        </w:rPr>
        <w:t>51.</w:t>
      </w:r>
      <w:r w:rsidRPr="000A5961">
        <w:rPr>
          <w:rFonts w:eastAsia="Times New Roman"/>
          <w:sz w:val="20"/>
          <w:lang w:val="en-GB" w:eastAsia="fr-FR"/>
        </w:rPr>
        <w:t> </w:t>
      </w:r>
      <w:r w:rsidRPr="000A5961" w:rsidR="00CB2C04">
        <w:rPr>
          <w:rFonts w:eastAsia="Times New Roman"/>
          <w:sz w:val="20"/>
          <w:lang w:val="ru-RU" w:eastAsia="fr-FR"/>
        </w:rPr>
        <w:t xml:space="preserve">Комітет вже висвітлив погані матеріальні умови утримання, які переважали </w:t>
      </w:r>
      <w:r w:rsidRPr="000A5961" w:rsidR="00E10012">
        <w:rPr>
          <w:rFonts w:eastAsia="Times New Roman"/>
          <w:sz w:val="20"/>
          <w:lang w:val="ru-RU" w:eastAsia="fr-FR"/>
        </w:rPr>
        <w:t>у</w:t>
      </w:r>
      <w:r w:rsidRPr="000A5961" w:rsidR="00CB2C04">
        <w:rPr>
          <w:rFonts w:eastAsia="Times New Roman"/>
          <w:sz w:val="20"/>
          <w:lang w:val="ru-RU" w:eastAsia="fr-FR"/>
        </w:rPr>
        <w:t xml:space="preserve"> відвідуваних закладах, і зробив рекомендації, спрямовані на вирішення </w:t>
      </w:r>
      <w:r w:rsidRPr="000A5961" w:rsidR="00CB2C04">
        <w:rPr>
          <w:rFonts w:eastAsia="Times New Roman"/>
          <w:sz w:val="20"/>
          <w:lang w:eastAsia="fr-FR"/>
        </w:rPr>
        <w:t>засадов</w:t>
      </w:r>
      <w:r w:rsidRPr="000A5961" w:rsidR="00CB2C04">
        <w:rPr>
          <w:rFonts w:eastAsia="Times New Roman"/>
          <w:sz w:val="20"/>
          <w:lang w:val="ru-RU" w:eastAsia="fr-FR"/>
        </w:rPr>
        <w:t>ої проблеми переповненості (див. Пункти 42 і 43).</w:t>
      </w:r>
    </w:p>
    <w:p w:rsidRPr="000A5961" w:rsidR="000A5961" w:rsidP="000A5961" w:rsidRDefault="00CB2C04">
      <w:pPr>
        <w:spacing w:before="120" w:after="120"/>
        <w:ind w:left="425" w:firstLine="142"/>
        <w:rPr>
          <w:rFonts w:eastAsia="Times New Roman"/>
          <w:sz w:val="20"/>
          <w:lang w:val="ru-RU" w:eastAsia="fr-FR"/>
        </w:rPr>
      </w:pPr>
      <w:r w:rsidRPr="000A5961">
        <w:rPr>
          <w:rFonts w:eastAsia="Times New Roman"/>
          <w:sz w:val="20"/>
          <w:lang w:val="ru-RU" w:eastAsia="fr-FR"/>
        </w:rPr>
        <w:t>Окрім переповненості, КЗК дуже стурбований практикою закривання вікон у камерах. Ця практика виявилася систематичною у відношенні до ув</w:t>
      </w:r>
      <w:r w:rsidRPr="000A5961" w:rsidR="000A5961">
        <w:rPr>
          <w:rFonts w:eastAsia="Times New Roman"/>
          <w:sz w:val="20"/>
          <w:lang w:val="ru-RU" w:eastAsia="fr-FR"/>
        </w:rPr>
        <w:t>’</w:t>
      </w:r>
      <w:r w:rsidRPr="000A5961">
        <w:rPr>
          <w:rFonts w:eastAsia="Times New Roman"/>
          <w:sz w:val="20"/>
          <w:lang w:val="ru-RU" w:eastAsia="fr-FR"/>
        </w:rPr>
        <w:t>язнених, які перебувають у попередньому ув</w:t>
      </w:r>
      <w:r w:rsidRPr="000A5961" w:rsidR="000A5961">
        <w:rPr>
          <w:rFonts w:eastAsia="Times New Roman"/>
          <w:sz w:val="20"/>
          <w:lang w:val="ru-RU" w:eastAsia="fr-FR"/>
        </w:rPr>
        <w:t>’</w:t>
      </w:r>
      <w:r w:rsidRPr="000A5961">
        <w:rPr>
          <w:rFonts w:eastAsia="Times New Roman"/>
          <w:sz w:val="20"/>
          <w:lang w:val="ru-RU" w:eastAsia="fr-FR"/>
        </w:rPr>
        <w:t>язненні, а також спостерігалася в камерах, де розміщувалися певні категорії засуджених. Комітет визнає, що конкретні заходи безпеки, спрямовані на запобігання ризику змови та/або злочинної діяльності, можуть бути необхідними стосовно певних ув</w:t>
      </w:r>
      <w:r w:rsidRPr="000A5961" w:rsidR="000A5961">
        <w:rPr>
          <w:rFonts w:eastAsia="Times New Roman"/>
          <w:sz w:val="20"/>
          <w:lang w:val="ru-RU" w:eastAsia="fr-FR"/>
        </w:rPr>
        <w:t>’</w:t>
      </w:r>
      <w:r w:rsidRPr="000A5961">
        <w:rPr>
          <w:rFonts w:eastAsia="Times New Roman"/>
          <w:sz w:val="20"/>
          <w:lang w:val="ru-RU" w:eastAsia="fr-FR"/>
        </w:rPr>
        <w:t>язнених. Однак запровадження таких заходів безпеки має бути скоріше винятком, ніж правилом. Крім того, навіть якщо вимагаються спеціальні заходи безпеки, такі заходи ніколи не повинні включати позбавлення засуджених мати природне світло і свіже повітря. Останні є основними елементами життя, яким</w:t>
      </w:r>
      <w:r w:rsidRPr="000A5961" w:rsidR="00743318">
        <w:rPr>
          <w:rFonts w:eastAsia="Times New Roman"/>
          <w:sz w:val="20"/>
          <w:lang w:val="ru-RU" w:eastAsia="fr-FR"/>
        </w:rPr>
        <w:t>и</w:t>
      </w:r>
      <w:r w:rsidRPr="000A5961">
        <w:rPr>
          <w:rFonts w:eastAsia="Times New Roman"/>
          <w:sz w:val="20"/>
          <w:lang w:val="ru-RU" w:eastAsia="fr-FR"/>
        </w:rPr>
        <w:t xml:space="preserve"> кожен ув</w:t>
      </w:r>
      <w:r w:rsidRPr="000A5961" w:rsidR="000A5961">
        <w:rPr>
          <w:rFonts w:eastAsia="Times New Roman"/>
          <w:sz w:val="20"/>
          <w:lang w:val="ru-RU" w:eastAsia="fr-FR"/>
        </w:rPr>
        <w:t>’</w:t>
      </w:r>
      <w:r w:rsidRPr="000A5961">
        <w:rPr>
          <w:rFonts w:eastAsia="Times New Roman"/>
          <w:sz w:val="20"/>
          <w:lang w:val="ru-RU" w:eastAsia="fr-FR"/>
        </w:rPr>
        <w:t>язнений має право користуватися; крім того, відсутність цих елементів створює умови, сприятливі для поширення захворювань, зокрема туберкульозу.</w:t>
      </w:r>
    </w:p>
    <w:p w:rsidRPr="000A5961" w:rsidR="004200CB" w:rsidP="000A5961" w:rsidRDefault="00CB2C04">
      <w:pPr>
        <w:spacing w:before="120" w:after="120"/>
        <w:ind w:left="425" w:firstLine="142"/>
        <w:rPr>
          <w:rFonts w:eastAsia="Times New Roman"/>
          <w:sz w:val="20"/>
          <w:lang w:val="ru-RU" w:eastAsia="fr-FR"/>
        </w:rPr>
      </w:pPr>
      <w:r w:rsidRPr="000A5961">
        <w:rPr>
          <w:rFonts w:eastAsia="Times New Roman"/>
          <w:sz w:val="20"/>
          <w:lang w:val="ru-RU" w:eastAsia="fr-FR"/>
        </w:rPr>
        <w:t xml:space="preserve">Також неприпустимо, щоб </w:t>
      </w:r>
      <w:r w:rsidRPr="000A5961" w:rsidR="005F6298">
        <w:rPr>
          <w:rFonts w:eastAsia="Times New Roman"/>
          <w:sz w:val="20"/>
          <w:lang w:val="ru-RU" w:eastAsia="fr-FR"/>
        </w:rPr>
        <w:t xml:space="preserve">у </w:t>
      </w:r>
      <w:r w:rsidRPr="000A5961">
        <w:rPr>
          <w:rFonts w:eastAsia="Times New Roman"/>
          <w:sz w:val="20"/>
          <w:lang w:val="ru-RU" w:eastAsia="fr-FR"/>
        </w:rPr>
        <w:t>камери поміщали більше ув</w:t>
      </w:r>
      <w:r w:rsidRPr="000A5961" w:rsidR="000A5961">
        <w:rPr>
          <w:rFonts w:eastAsia="Times New Roman"/>
          <w:sz w:val="20"/>
          <w:lang w:val="ru-RU" w:eastAsia="fr-FR"/>
        </w:rPr>
        <w:t>’</w:t>
      </w:r>
      <w:r w:rsidRPr="000A5961">
        <w:rPr>
          <w:rFonts w:eastAsia="Times New Roman"/>
          <w:sz w:val="20"/>
          <w:lang w:val="ru-RU" w:eastAsia="fr-FR"/>
        </w:rPr>
        <w:t>язнених, ніж кількість наявних ліжок, тим самим змушуючи в</w:t>
      </w:r>
      <w:r w:rsidRPr="000A5961" w:rsidR="000A5961">
        <w:rPr>
          <w:rFonts w:eastAsia="Times New Roman"/>
          <w:sz w:val="20"/>
          <w:lang w:val="ru-RU" w:eastAsia="fr-FR"/>
        </w:rPr>
        <w:t>’</w:t>
      </w:r>
      <w:r w:rsidRPr="000A5961">
        <w:rPr>
          <w:rFonts w:eastAsia="Times New Roman"/>
          <w:sz w:val="20"/>
          <w:lang w:val="ru-RU" w:eastAsia="fr-FR"/>
        </w:rPr>
        <w:t>язнів спати по черзі</w:t>
      </w:r>
      <w:r w:rsidRPr="000A5961" w:rsidR="004200CB">
        <w:rPr>
          <w:rFonts w:eastAsia="Times New Roman"/>
          <w:sz w:val="20"/>
          <w:lang w:val="ru-RU" w:eastAsia="fr-FR"/>
        </w:rPr>
        <w:t>.</w:t>
      </w:r>
    </w:p>
    <w:p w:rsidRPr="000A5961" w:rsidR="004200CB" w:rsidP="000A5961" w:rsidRDefault="00CB2C04">
      <w:pPr>
        <w:spacing w:before="120" w:after="120"/>
        <w:ind w:left="425" w:firstLine="142"/>
        <w:rPr>
          <w:rFonts w:eastAsia="Times New Roman"/>
          <w:sz w:val="20"/>
          <w:lang w:val="ru-RU" w:eastAsia="fr-FR"/>
        </w:rPr>
      </w:pPr>
      <w:r w:rsidRPr="000A5961">
        <w:rPr>
          <w:rFonts w:eastAsia="Times New Roman"/>
          <w:b/>
          <w:bCs/>
          <w:sz w:val="20"/>
          <w:lang w:val="ru-RU" w:eastAsia="fr-FR"/>
        </w:rPr>
        <w:t>Отже, Комітет рекомендує, щоб органи влади встановили наступні короткострокові цілі</w:t>
      </w:r>
      <w:r w:rsidRPr="000A5961" w:rsidR="004200CB">
        <w:rPr>
          <w:rFonts w:eastAsia="Times New Roman"/>
          <w:b/>
          <w:bCs/>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b/>
          <w:bCs/>
          <w:sz w:val="20"/>
          <w:lang w:val="en-GB" w:eastAsia="fr-FR"/>
        </w:rPr>
        <w:t>i</w:t>
      </w:r>
      <w:r w:rsidRPr="000A5961">
        <w:rPr>
          <w:rFonts w:eastAsia="Times New Roman"/>
          <w:b/>
          <w:bCs/>
          <w:sz w:val="20"/>
          <w:lang w:val="ru-RU" w:eastAsia="fr-FR"/>
        </w:rPr>
        <w:t>)</w:t>
      </w:r>
      <w:r w:rsidRPr="000A5961">
        <w:rPr>
          <w:rFonts w:eastAsia="Times New Roman"/>
          <w:b/>
          <w:bCs/>
          <w:sz w:val="20"/>
          <w:lang w:val="en-GB" w:eastAsia="fr-FR"/>
        </w:rPr>
        <w:t> </w:t>
      </w:r>
      <w:r w:rsidRPr="000A5961" w:rsidR="00362A37">
        <w:rPr>
          <w:rFonts w:eastAsia="Times New Roman"/>
          <w:b/>
          <w:bCs/>
          <w:sz w:val="20"/>
          <w:lang w:val="ru-RU" w:eastAsia="fr-FR"/>
        </w:rPr>
        <w:t>всі тюремні приміщення повинні мати доступ до природного світла та достатньої вентиляції</w:t>
      </w:r>
      <w:r w:rsidRPr="000A5961">
        <w:rPr>
          <w:rFonts w:eastAsia="Times New Roman"/>
          <w:b/>
          <w:bCs/>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b/>
          <w:bCs/>
          <w:sz w:val="20"/>
          <w:lang w:val="en-GB" w:eastAsia="fr-FR"/>
        </w:rPr>
        <w:t>ii</w:t>
      </w:r>
      <w:r w:rsidRPr="000A5961">
        <w:rPr>
          <w:rFonts w:eastAsia="Times New Roman"/>
          <w:b/>
          <w:bCs/>
          <w:sz w:val="20"/>
          <w:lang w:val="ru-RU" w:eastAsia="fr-FR"/>
        </w:rPr>
        <w:t>)</w:t>
      </w:r>
      <w:r w:rsidRPr="000A5961">
        <w:rPr>
          <w:rFonts w:eastAsia="Times New Roman"/>
          <w:b/>
          <w:bCs/>
          <w:sz w:val="20"/>
          <w:lang w:val="en-GB" w:eastAsia="fr-FR"/>
        </w:rPr>
        <w:t> </w:t>
      </w:r>
      <w:r w:rsidRPr="000A5961" w:rsidR="00362A37">
        <w:rPr>
          <w:rFonts w:eastAsia="Times New Roman"/>
          <w:b/>
          <w:bCs/>
          <w:sz w:val="20"/>
          <w:lang w:val="ru-RU" w:eastAsia="fr-FR"/>
        </w:rPr>
        <w:t>кожен ув</w:t>
      </w:r>
      <w:r w:rsidRPr="000A5961" w:rsidR="000A5961">
        <w:rPr>
          <w:rFonts w:eastAsia="Times New Roman"/>
          <w:b/>
          <w:bCs/>
          <w:sz w:val="20"/>
          <w:lang w:val="ru-RU" w:eastAsia="fr-FR"/>
        </w:rPr>
        <w:t>’</w:t>
      </w:r>
      <w:r w:rsidRPr="000A5961" w:rsidR="00362A37">
        <w:rPr>
          <w:rFonts w:eastAsia="Times New Roman"/>
          <w:b/>
          <w:bCs/>
          <w:sz w:val="20"/>
          <w:lang w:val="ru-RU" w:eastAsia="fr-FR"/>
        </w:rPr>
        <w:t>язнений, засуджений або у досудовому ув</w:t>
      </w:r>
      <w:r w:rsidRPr="000A5961" w:rsidR="000A5961">
        <w:rPr>
          <w:rFonts w:eastAsia="Times New Roman"/>
          <w:b/>
          <w:bCs/>
          <w:sz w:val="20"/>
          <w:lang w:val="ru-RU" w:eastAsia="fr-FR"/>
        </w:rPr>
        <w:t>’</w:t>
      </w:r>
      <w:r w:rsidRPr="000A5961" w:rsidR="00362A37">
        <w:rPr>
          <w:rFonts w:eastAsia="Times New Roman"/>
          <w:b/>
          <w:bCs/>
          <w:sz w:val="20"/>
          <w:lang w:val="ru-RU" w:eastAsia="fr-FR"/>
        </w:rPr>
        <w:t>язненні, повинен мати власне ліжко</w:t>
      </w:r>
      <w:r w:rsidRPr="000A5961">
        <w:rPr>
          <w:rFonts w:eastAsia="Times New Roman"/>
          <w:b/>
          <w:bCs/>
          <w:sz w:val="20"/>
          <w:lang w:val="ru-RU" w:eastAsia="fr-FR"/>
        </w:rPr>
        <w:t>.</w:t>
      </w:r>
    </w:p>
    <w:p w:rsidRPr="000A5961" w:rsidR="004200CB" w:rsidP="000A5961" w:rsidRDefault="004D696B">
      <w:pPr>
        <w:spacing w:before="120" w:after="120"/>
        <w:ind w:left="425" w:firstLine="142"/>
        <w:rPr>
          <w:rFonts w:eastAsia="Times New Roman"/>
          <w:sz w:val="20"/>
          <w:lang w:val="ru-RU" w:eastAsia="fr-FR"/>
        </w:rPr>
      </w:pPr>
      <w:r w:rsidRPr="000A5961">
        <w:rPr>
          <w:rFonts w:eastAsia="Times New Roman"/>
          <w:sz w:val="20"/>
          <w:lang w:val="ru-RU" w:eastAsia="fr-FR"/>
        </w:rPr>
        <w:t>Крім того, оскільки починають діяти заходи щодо боротьби з переповненістю, чинні стандарти щодо житлового простору на одного в</w:t>
      </w:r>
      <w:r w:rsidRPr="000A5961" w:rsidR="000A5961">
        <w:rPr>
          <w:rFonts w:eastAsia="Times New Roman"/>
          <w:sz w:val="20"/>
          <w:lang w:val="ru-RU" w:eastAsia="fr-FR"/>
        </w:rPr>
        <w:t>’</w:t>
      </w:r>
      <w:r w:rsidRPr="000A5961">
        <w:rPr>
          <w:rFonts w:eastAsia="Times New Roman"/>
          <w:sz w:val="20"/>
          <w:lang w:val="ru-RU" w:eastAsia="fr-FR"/>
        </w:rPr>
        <w:t xml:space="preserve">язня повинні бути переглянуті з метою збільшення. </w:t>
      </w:r>
      <w:r w:rsidRPr="000A5961">
        <w:rPr>
          <w:rFonts w:eastAsia="Times New Roman"/>
          <w:b/>
          <w:sz w:val="20"/>
          <w:lang w:val="ru-RU" w:eastAsia="fr-FR"/>
        </w:rPr>
        <w:t>Комітет рекомендує, щоб влада встановила, як середньострокову мету, досягнення стандарту площі 4 м² на одного ув</w:t>
      </w:r>
      <w:r w:rsidRPr="000A5961" w:rsidR="000A5961">
        <w:rPr>
          <w:rFonts w:eastAsia="Times New Roman"/>
          <w:b/>
          <w:sz w:val="20"/>
          <w:lang w:val="ru-RU" w:eastAsia="fr-FR"/>
        </w:rPr>
        <w:t>’</w:t>
      </w:r>
      <w:r w:rsidRPr="000A5961">
        <w:rPr>
          <w:rFonts w:eastAsia="Times New Roman"/>
          <w:b/>
          <w:sz w:val="20"/>
          <w:lang w:val="ru-RU" w:eastAsia="fr-FR"/>
        </w:rPr>
        <w:t>язненого.</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52.</w:t>
      </w:r>
      <w:r w:rsidRPr="000A5961">
        <w:rPr>
          <w:rFonts w:eastAsia="Times New Roman"/>
          <w:sz w:val="20"/>
          <w:lang w:val="en-GB" w:eastAsia="fr-FR"/>
        </w:rPr>
        <w:t> </w:t>
      </w:r>
      <w:r w:rsidRPr="000A5961" w:rsidR="004D696B">
        <w:rPr>
          <w:rFonts w:eastAsia="Times New Roman"/>
          <w:sz w:val="20"/>
          <w:lang w:val="ru-RU" w:eastAsia="fr-FR"/>
        </w:rPr>
        <w:t>Як зазначила делегація наприкінці свого візиту, матеріальні умови тримання під вартою були особливо поганими у в</w:t>
      </w:r>
      <w:r w:rsidRPr="000A5961" w:rsidR="000A5961">
        <w:rPr>
          <w:rFonts w:eastAsia="Times New Roman"/>
          <w:sz w:val="20"/>
          <w:lang w:val="ru-RU" w:eastAsia="fr-FR"/>
        </w:rPr>
        <w:t>’</w:t>
      </w:r>
      <w:r w:rsidRPr="000A5961" w:rsidR="004D696B">
        <w:rPr>
          <w:rFonts w:eastAsia="Times New Roman"/>
          <w:sz w:val="20"/>
          <w:lang w:val="ru-RU" w:eastAsia="fr-FR"/>
        </w:rPr>
        <w:t>язниці № 1 у Глінному. КЗК розуміє, що за нинішніх обставин влада не має іншого вибору, окрім як зберегти цю установу робочою. Однак приміщення в</w:t>
      </w:r>
      <w:r w:rsidRPr="000A5961" w:rsidR="000A5961">
        <w:rPr>
          <w:rFonts w:eastAsia="Times New Roman"/>
          <w:sz w:val="20"/>
          <w:lang w:val="ru-RU" w:eastAsia="fr-FR"/>
        </w:rPr>
        <w:t>’</w:t>
      </w:r>
      <w:r w:rsidRPr="000A5961" w:rsidR="004D696B">
        <w:rPr>
          <w:rFonts w:eastAsia="Times New Roman"/>
          <w:sz w:val="20"/>
          <w:lang w:val="ru-RU" w:eastAsia="fr-FR"/>
        </w:rPr>
        <w:t>язниці № 1 належать до попередньої епохи; вони повинні перестати використовуватись для пенітенціарних цілей якомога швидше.</w:t>
      </w:r>
      <w:r w:rsidRPr="000A5961">
        <w:rPr>
          <w:rFonts w:eastAsia="Times New Roman"/>
          <w:sz w:val="20"/>
          <w:lang w:val="ru-RU" w:eastAsia="fr-FR"/>
        </w:rPr>
        <w:t>”</w:t>
      </w:r>
    </w:p>
    <w:p w:rsidRPr="000A5961" w:rsidR="004200CB"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val="ru-RU" w:eastAsia="fr-FR"/>
        </w:rPr>
      </w:pPr>
      <w:r w:rsidRPr="000A5961">
        <w:rPr>
          <w:rFonts w:eastAsia="Times New Roman" w:asciiTheme="majorHAnsi" w:hAnsiTheme="majorHAnsi" w:cstheme="majorBidi"/>
          <w:b/>
          <w:bCs/>
          <w:szCs w:val="26"/>
          <w:lang w:val="en-GB" w:eastAsia="fr-FR"/>
        </w:rPr>
        <w:t>C</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4D696B">
        <w:rPr>
          <w:rFonts w:eastAsia="Times New Roman" w:asciiTheme="majorHAnsi" w:hAnsiTheme="majorHAnsi" w:cstheme="majorBidi"/>
          <w:b/>
          <w:bCs/>
          <w:szCs w:val="26"/>
          <w:lang w:val="ru-RU" w:eastAsia="fr-FR"/>
        </w:rPr>
        <w:t>Організація з безпеки та співробітництва в Європі (ОБСЄ)</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lang w:val="ru-RU"/>
        </w:rPr>
        <w:t>65</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4D696B">
        <w:rPr>
          <w:rFonts w:eastAsia="Times New Roman"/>
          <w:lang w:val="ru-RU"/>
        </w:rPr>
        <w:t>У своїй щорічній доповіді за 2005 рік ОБСЄ згадала події в Придністров</w:t>
      </w:r>
      <w:r w:rsidRPr="000A5961" w:rsidR="000A5961">
        <w:rPr>
          <w:rFonts w:eastAsia="Times New Roman"/>
          <w:lang w:val="ru-RU"/>
        </w:rPr>
        <w:t>’</w:t>
      </w:r>
      <w:r w:rsidRPr="000A5961" w:rsidR="004D696B">
        <w:rPr>
          <w:rFonts w:eastAsia="Times New Roman"/>
          <w:lang w:val="ru-RU"/>
        </w:rPr>
        <w:t>ї наступним чином</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r w:rsidRPr="000A5961" w:rsidR="004D696B">
        <w:rPr>
          <w:rFonts w:eastAsia="Times New Roman"/>
          <w:sz w:val="20"/>
          <w:lang w:val="ru-RU" w:eastAsia="fr-FR"/>
        </w:rPr>
        <w:t>Місія зосередила свої зусилля на перезавантаженні переговорів про політичне врегулювання, які зайшли у глухий кут починаючи з літа 2004 року. Посередники з Російської Федерації, України та ОБСЄ провели консультації з представниками Кишинева та Тирасполя у січні, травні та вересні. На травневому засіданні Україна представила план врегулювання Президента Віктора Ющенка «На шляху до врегулювання шляхом демократизації». Ця ініціатива передбачає демократизацію Придністровського регіону через міжнародні вибори до регіонального законодавчого органу, а також кроки для сприяння демілітаризації, прозорості та підвищення довіри.</w:t>
      </w:r>
    </w:p>
    <w:p w:rsidRPr="000A5961" w:rsidR="004200CB" w:rsidP="000A5961" w:rsidRDefault="004D696B">
      <w:pPr>
        <w:spacing w:before="120" w:after="120"/>
        <w:ind w:left="425" w:firstLine="142"/>
        <w:rPr>
          <w:rFonts w:eastAsia="Times New Roman"/>
          <w:sz w:val="20"/>
          <w:lang w:val="ru-RU" w:eastAsia="fr-FR"/>
        </w:rPr>
      </w:pPr>
      <w:r w:rsidRPr="000A5961">
        <w:rPr>
          <w:rFonts w:eastAsia="Times New Roman"/>
          <w:sz w:val="20"/>
          <w:lang w:val="ru-RU" w:eastAsia="fr-FR"/>
        </w:rPr>
        <w:t>У липні парламент Молдови, посилаючись на український план, ухвалив закон «Про основні принципи особливого правового статусу Придністров</w:t>
      </w:r>
      <w:r w:rsidRPr="000A5961" w:rsidR="000A5961">
        <w:rPr>
          <w:rFonts w:eastAsia="Times New Roman"/>
          <w:sz w:val="20"/>
          <w:lang w:val="ru-RU" w:eastAsia="fr-FR"/>
        </w:rPr>
        <w:t>’</w:t>
      </w:r>
      <w:r w:rsidRPr="000A5961">
        <w:rPr>
          <w:rFonts w:eastAsia="Times New Roman"/>
          <w:sz w:val="20"/>
          <w:lang w:val="ru-RU" w:eastAsia="fr-FR"/>
        </w:rPr>
        <w:t>я». Під час консультацій у вересні в Одесі</w:t>
      </w:r>
      <w:r w:rsidRPr="000A5961" w:rsidR="00A00097">
        <w:rPr>
          <w:rFonts w:eastAsia="Times New Roman"/>
          <w:sz w:val="20"/>
          <w:lang w:val="ru-RU" w:eastAsia="fr-FR"/>
        </w:rPr>
        <w:t>,</w:t>
      </w:r>
      <w:r w:rsidRPr="000A5961">
        <w:rPr>
          <w:rFonts w:eastAsia="Times New Roman"/>
          <w:sz w:val="20"/>
          <w:lang w:val="ru-RU" w:eastAsia="fr-FR"/>
        </w:rPr>
        <w:t xml:space="preserve"> Кишинів і Тирасполь погодилися запросити ЄС і США взяти участь як спостерігачі</w:t>
      </w:r>
      <w:r w:rsidRPr="000A5961" w:rsidR="00BC1722">
        <w:rPr>
          <w:rFonts w:eastAsia="Times New Roman"/>
          <w:sz w:val="20"/>
          <w:lang w:val="ru-RU" w:eastAsia="fr-FR"/>
        </w:rPr>
        <w:t>в</w:t>
      </w:r>
      <w:r w:rsidRPr="000A5961">
        <w:rPr>
          <w:rFonts w:eastAsia="Times New Roman"/>
          <w:sz w:val="20"/>
          <w:lang w:val="ru-RU" w:eastAsia="fr-FR"/>
        </w:rPr>
        <w:t xml:space="preserve"> в переговорах. Формальні переговори відновилися у розширеному форматі у жовтні після 15-місячно</w:t>
      </w:r>
      <w:r w:rsidRPr="000A5961" w:rsidR="00BC1722">
        <w:rPr>
          <w:rFonts w:eastAsia="Times New Roman"/>
          <w:sz w:val="20"/>
          <w:lang w:val="ru-RU" w:eastAsia="fr-FR"/>
        </w:rPr>
        <w:t>ї</w:t>
      </w:r>
      <w:r w:rsidRPr="000A5961">
        <w:rPr>
          <w:rFonts w:eastAsia="Times New Roman"/>
          <w:sz w:val="20"/>
          <w:lang w:val="ru-RU" w:eastAsia="fr-FR"/>
        </w:rPr>
        <w:t xml:space="preserve"> перерви і продовжилися у грудні після засідання Ради міністрів ОБСЄ в Любляні. 15 грудня Президенти України та Російської Федерації Віктор Ющенко та Володимир Путін виступили зі спільною заявою, яка вітає відновлення переговорів щодо врегулювання придністровського конфлікту</w:t>
      </w:r>
      <w:r w:rsidRPr="000A5961" w:rsidR="004200CB">
        <w:rPr>
          <w:rFonts w:eastAsia="Times New Roman"/>
          <w:sz w:val="20"/>
          <w:lang w:val="ru-RU" w:eastAsia="fr-FR"/>
        </w:rPr>
        <w:t>.</w:t>
      </w:r>
    </w:p>
    <w:p w:rsidRPr="000A5961" w:rsidR="004200CB" w:rsidP="000A5961" w:rsidRDefault="004D696B">
      <w:pPr>
        <w:spacing w:before="120" w:after="120"/>
        <w:ind w:left="425" w:firstLine="142"/>
        <w:rPr>
          <w:rFonts w:eastAsia="Times New Roman"/>
          <w:sz w:val="20"/>
          <w:lang w:val="ru-RU" w:eastAsia="fr-FR"/>
        </w:rPr>
      </w:pPr>
      <w:r w:rsidRPr="000A5961">
        <w:rPr>
          <w:rFonts w:eastAsia="Times New Roman"/>
          <w:sz w:val="20"/>
          <w:lang w:val="ru-RU" w:eastAsia="fr-FR"/>
        </w:rPr>
        <w:t>У вересні президенти Воронін і Ющенко спільно звернулися до голови ОБСЄ з проханням розглянути можливість направлення Міжнародної Місії з оцінки (</w:t>
      </w:r>
      <w:r w:rsidRPr="000A5961">
        <w:rPr>
          <w:rFonts w:eastAsia="Times New Roman"/>
          <w:sz w:val="20"/>
          <w:lang w:val="en-GB" w:eastAsia="fr-FR"/>
        </w:rPr>
        <w:t>IAM</w:t>
      </w:r>
      <w:r w:rsidRPr="000A5961">
        <w:rPr>
          <w:rFonts w:eastAsia="Times New Roman"/>
          <w:sz w:val="20"/>
          <w:lang w:val="ru-RU" w:eastAsia="fr-FR"/>
        </w:rPr>
        <w:t>) для аналізу демократичних умов у Придністров</w:t>
      </w:r>
      <w:r w:rsidRPr="000A5961" w:rsidR="000A5961">
        <w:rPr>
          <w:rFonts w:eastAsia="Times New Roman"/>
          <w:sz w:val="20"/>
          <w:lang w:val="ru-RU" w:eastAsia="fr-FR"/>
        </w:rPr>
        <w:t>’</w:t>
      </w:r>
      <w:r w:rsidRPr="000A5961">
        <w:rPr>
          <w:rFonts w:eastAsia="Times New Roman"/>
          <w:sz w:val="20"/>
          <w:lang w:val="ru-RU" w:eastAsia="fr-FR"/>
        </w:rPr>
        <w:t>ї та необхідних заходів для проведення демократичних виборів у регіоні. Паралельно Місія ОБСЄ проводила технічні консультації та аналізи щодо основних вимог до демократичних виборів у Придністровському регіоні, як це було запропоновано в плані Ющенка. На жовтневому переговорному етапі, до ОБСЄ, яка є головуючою, над</w:t>
      </w:r>
      <w:r w:rsidRPr="000A5961" w:rsidR="00BC1722">
        <w:rPr>
          <w:rFonts w:eastAsia="Times New Roman"/>
          <w:sz w:val="20"/>
          <w:lang w:val="ru-RU" w:eastAsia="fr-FR"/>
        </w:rPr>
        <w:t>і</w:t>
      </w:r>
      <w:r w:rsidRPr="000A5961">
        <w:rPr>
          <w:rFonts w:eastAsia="Times New Roman"/>
          <w:sz w:val="20"/>
          <w:lang w:val="ru-RU" w:eastAsia="fr-FR"/>
        </w:rPr>
        <w:t xml:space="preserve">йшло прохання продовжити консультації щодо можливості організації </w:t>
      </w:r>
      <w:r w:rsidRPr="000A5961">
        <w:rPr>
          <w:rFonts w:eastAsia="Times New Roman"/>
          <w:sz w:val="20"/>
          <w:lang w:val="en-GB" w:eastAsia="fr-FR"/>
        </w:rPr>
        <w:t>IAM</w:t>
      </w:r>
      <w:r w:rsidRPr="000A5961">
        <w:rPr>
          <w:rFonts w:eastAsia="Times New Roman"/>
          <w:sz w:val="20"/>
          <w:lang w:val="ru-RU" w:eastAsia="fr-FR"/>
        </w:rPr>
        <w:t xml:space="preserve"> до Придністровського регіону</w:t>
      </w:r>
      <w:r w:rsidRPr="000A5961" w:rsidR="004200CB">
        <w:rPr>
          <w:rFonts w:eastAsia="Times New Roman"/>
          <w:sz w:val="20"/>
          <w:lang w:val="ru-RU" w:eastAsia="fr-FR"/>
        </w:rPr>
        <w:t>.</w:t>
      </w:r>
    </w:p>
    <w:p w:rsidRPr="000A5961" w:rsidR="004200CB" w:rsidP="000A5961" w:rsidRDefault="004D696B">
      <w:pPr>
        <w:spacing w:before="120" w:after="120"/>
        <w:ind w:left="425" w:firstLine="142"/>
        <w:rPr>
          <w:rFonts w:eastAsia="Times New Roman"/>
          <w:sz w:val="20"/>
          <w:lang w:val="ru-RU" w:eastAsia="fr-FR"/>
        </w:rPr>
      </w:pPr>
      <w:r w:rsidRPr="000A5961">
        <w:rPr>
          <w:rFonts w:eastAsia="Times New Roman"/>
          <w:sz w:val="20"/>
          <w:lang w:val="ru-RU" w:eastAsia="fr-FR"/>
        </w:rPr>
        <w:t>Спільно з військовими експертами з Російської Федерації та України, Місія ОБСЄ завершила розробку пакету запропонованих заходів зі зміцнення довіри та безпеки, які були представлені трьома посередниками у липні. Згодом Місія розпочала консультації з представниками Кишинева та Тирасполя. У жовтневому раунді переговорів вітається можливий прогрес у підвищенні прозорості шляхом взаємного обміну військовими даними, як це передбачається в елементах цього пакету</w:t>
      </w:r>
      <w:r w:rsidRPr="000A5961" w:rsidR="004200CB">
        <w:rPr>
          <w:rFonts w:eastAsia="Times New Roman"/>
          <w:sz w:val="20"/>
          <w:lang w:val="ru-RU" w:eastAsia="fr-FR"/>
        </w:rPr>
        <w:t>.”</w:t>
      </w:r>
    </w:p>
    <w:p w:rsidRPr="000A5961" w:rsidR="004200CB" w:rsidP="000A5961" w:rsidRDefault="004D696B">
      <w:pPr>
        <w:ind w:firstLine="284"/>
        <w:rPr>
          <w:rFonts w:eastAsia="Times New Roman"/>
          <w:lang w:val="ru-RU"/>
        </w:rPr>
      </w:pPr>
      <w:r w:rsidRPr="000A5961">
        <w:rPr>
          <w:rFonts w:eastAsia="Times New Roman"/>
        </w:rPr>
        <w:t>Щодо питання про відведення російських військ ОБСЄ зазначила</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r w:rsidRPr="000A5961" w:rsidR="004D696B">
        <w:rPr>
          <w:rFonts w:eastAsia="Times New Roman"/>
          <w:sz w:val="20"/>
          <w:lang w:val="ru-RU" w:eastAsia="fr-FR"/>
        </w:rPr>
        <w:t xml:space="preserve">Протягом 2005 року не було </w:t>
      </w:r>
      <w:r w:rsidRPr="000A5961" w:rsidR="00D5063E">
        <w:rPr>
          <w:rFonts w:eastAsia="Times New Roman"/>
          <w:sz w:val="20"/>
          <w:lang w:val="ru-RU" w:eastAsia="fr-FR"/>
        </w:rPr>
        <w:t>здійснено виведення</w:t>
      </w:r>
      <w:r w:rsidRPr="000A5961" w:rsidR="004D696B">
        <w:rPr>
          <w:rFonts w:eastAsia="Times New Roman"/>
          <w:sz w:val="20"/>
          <w:lang w:val="ru-RU" w:eastAsia="fr-FR"/>
        </w:rPr>
        <w:t xml:space="preserve"> з Придністровського регіону російського озброєння та обладнання. </w:t>
      </w:r>
      <w:r w:rsidRPr="000A5961" w:rsidR="00D5063E">
        <w:rPr>
          <w:rFonts w:eastAsia="Times New Roman"/>
          <w:sz w:val="20"/>
          <w:lang w:val="ru-RU" w:eastAsia="fr-FR"/>
        </w:rPr>
        <w:t>Залишається вивезти ще п</w:t>
      </w:r>
      <w:r w:rsidRPr="000A5961" w:rsidR="004D696B">
        <w:rPr>
          <w:rFonts w:eastAsia="Times New Roman"/>
          <w:sz w:val="20"/>
          <w:lang w:val="ru-RU" w:eastAsia="fr-FR"/>
        </w:rPr>
        <w:t xml:space="preserve">риблизно 20 000 метричних тонн боєприпасів. Командир оперативної групи російських сил повідомив у травні, що надлишки запасів 40 тисяч стрілецької зброї та легкої зброї, що зберігаються російськими військами в Придністровському регіоні, були знищені. ОБСЄ не має права перевіряти ці </w:t>
      </w:r>
      <w:r w:rsidRPr="000A5961" w:rsidR="004D696B">
        <w:rPr>
          <w:rFonts w:eastAsia="Times New Roman"/>
          <w:sz w:val="20"/>
          <w:lang w:eastAsia="fr-FR"/>
        </w:rPr>
        <w:t>заяви</w:t>
      </w:r>
      <w:r w:rsidRPr="000A5961">
        <w:rPr>
          <w:rFonts w:eastAsia="Times New Roman"/>
          <w:sz w:val="20"/>
          <w:lang w:val="ru-RU" w:eastAsia="fr-FR"/>
        </w:rPr>
        <w:t>.”</w:t>
      </w:r>
    </w:p>
    <w:p w:rsidRPr="000A5961" w:rsidR="004200CB" w:rsidP="000A5961" w:rsidRDefault="00D5063E">
      <w:pPr>
        <w:ind w:firstLine="284"/>
        <w:rPr>
          <w:rFonts w:eastAsia="Times New Roman"/>
          <w:lang w:val="ru-RU"/>
        </w:rPr>
      </w:pPr>
      <w:r w:rsidRPr="000A5961">
        <w:rPr>
          <w:rFonts w:eastAsia="Times New Roman"/>
        </w:rPr>
        <w:t xml:space="preserve">У своєму річному звіті за </w:t>
      </w:r>
      <w:r w:rsidRPr="000A5961" w:rsidR="004200CB">
        <w:rPr>
          <w:rFonts w:eastAsia="Times New Roman"/>
          <w:lang w:val="ru-RU"/>
        </w:rPr>
        <w:t xml:space="preserve">2006 </w:t>
      </w:r>
      <w:r w:rsidRPr="000A5961">
        <w:rPr>
          <w:rFonts w:eastAsia="Times New Roman"/>
        </w:rPr>
        <w:t>рік ОБСЄ повідомила наступне</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r w:rsidRPr="000A5961" w:rsidR="00D5063E">
        <w:rPr>
          <w:rFonts w:eastAsia="Times New Roman"/>
          <w:sz w:val="20"/>
          <w:lang w:val="ru-RU" w:eastAsia="fr-FR"/>
        </w:rPr>
        <w:t>Референдум 17 вересня «за незалежність» і вибори президента 10 грудня в Придністров</w:t>
      </w:r>
      <w:r w:rsidRPr="000A5961" w:rsidR="000A5961">
        <w:rPr>
          <w:rFonts w:eastAsia="Times New Roman"/>
          <w:sz w:val="20"/>
          <w:lang w:val="ru-RU" w:eastAsia="fr-FR"/>
        </w:rPr>
        <w:t>’</w:t>
      </w:r>
      <w:r w:rsidRPr="000A5961" w:rsidR="00D5063E">
        <w:rPr>
          <w:rFonts w:eastAsia="Times New Roman"/>
          <w:sz w:val="20"/>
          <w:lang w:val="ru-RU" w:eastAsia="fr-FR"/>
        </w:rPr>
        <w:t>ї - ні перше</w:t>
      </w:r>
      <w:r w:rsidRPr="000A5961" w:rsidR="009C2C40">
        <w:rPr>
          <w:rFonts w:eastAsia="Times New Roman"/>
          <w:sz w:val="20"/>
          <w:lang w:val="ru-RU" w:eastAsia="fr-FR"/>
        </w:rPr>
        <w:t>,</w:t>
      </w:r>
      <w:r w:rsidRPr="000A5961" w:rsidR="00D5063E">
        <w:rPr>
          <w:rFonts w:eastAsia="Times New Roman"/>
          <w:sz w:val="20"/>
          <w:lang w:val="ru-RU" w:eastAsia="fr-FR"/>
        </w:rPr>
        <w:t xml:space="preserve"> ні друге не було ні визнане, ні контролюване ОБСЄ - сформували політичне середовище цієї роботи</w:t>
      </w:r>
      <w:r w:rsidRPr="000A5961">
        <w:rPr>
          <w:rFonts w:eastAsia="Times New Roman"/>
          <w:sz w:val="20"/>
          <w:lang w:val="ru-RU" w:eastAsia="fr-FR"/>
        </w:rPr>
        <w:t>...</w:t>
      </w:r>
    </w:p>
    <w:p w:rsidRPr="000A5961" w:rsidR="004200CB" w:rsidP="000A5961" w:rsidRDefault="00D5063E">
      <w:pPr>
        <w:spacing w:before="120" w:after="120"/>
        <w:ind w:left="425" w:firstLine="142"/>
        <w:rPr>
          <w:rFonts w:eastAsia="Times New Roman"/>
          <w:sz w:val="20"/>
          <w:lang w:val="ru-RU" w:eastAsia="fr-FR"/>
        </w:rPr>
      </w:pPr>
      <w:r w:rsidRPr="000A5961">
        <w:rPr>
          <w:rFonts w:eastAsia="Times New Roman"/>
          <w:sz w:val="20"/>
          <w:lang w:val="ru-RU" w:eastAsia="fr-FR"/>
        </w:rPr>
        <w:t>Щоб підштовхнути переговори до врегулювання, Місія розробила на початку 2006 року документи, які передбачали: можливе розмежування повноважень між центральними та регіональними органами влади; механізм моніторингу заводів у придністровському військово-промисловому комплексі; план обміну військовими даними; а також спостережну місію для оцінки умов та надання рекомендацій щодо демократичних виборів у Придністров</w:t>
      </w:r>
      <w:r w:rsidRPr="000A5961" w:rsidR="000A5961">
        <w:rPr>
          <w:rFonts w:eastAsia="Times New Roman"/>
          <w:sz w:val="20"/>
          <w:lang w:val="ru-RU" w:eastAsia="fr-FR"/>
        </w:rPr>
        <w:t>’</w:t>
      </w:r>
      <w:r w:rsidRPr="000A5961">
        <w:rPr>
          <w:rFonts w:eastAsia="Times New Roman"/>
          <w:sz w:val="20"/>
          <w:lang w:val="ru-RU" w:eastAsia="fr-FR"/>
        </w:rPr>
        <w:t>ї. Придністровська сторона, однак, відмовилася продовжувати переговори після введення в березні нових митних правил для придністровського експорту, і таким чином не було досягнуто жодного прогресу, в тому числі і щодо цих проектів. Спроби розблокувати цей тупик шляхом консультацій між посередниками (ОБСЄ, Російська Федерація та Україна) та спостерігачами (Європейський Союз та Сполучені Штати Америки) у квітні, травні та листопаді та консультації посередників та спостерігачів з кожною зі сторін окремо у жовтні були безрезультатними</w:t>
      </w:r>
      <w:r w:rsidRPr="000A5961" w:rsidR="004200CB">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 ...</w:t>
      </w:r>
    </w:p>
    <w:p w:rsidRPr="000A5961" w:rsidR="004200CB" w:rsidP="000A5961" w:rsidRDefault="00D5063E">
      <w:pPr>
        <w:spacing w:before="120" w:after="120"/>
        <w:ind w:left="425" w:firstLine="142"/>
        <w:rPr>
          <w:rFonts w:eastAsia="Times New Roman"/>
          <w:sz w:val="20"/>
          <w:lang w:val="ru-RU" w:eastAsia="fr-FR"/>
        </w:rPr>
      </w:pPr>
      <w:r w:rsidRPr="000A5961">
        <w:rPr>
          <w:rFonts w:eastAsia="Times New Roman"/>
          <w:sz w:val="20"/>
          <w:lang w:val="ru-RU" w:eastAsia="fr-FR"/>
        </w:rPr>
        <w:t>13 листопада група з 30 керівників делегацій ОБСЄ, разом з членами Місії ОБСЄ, вперше</w:t>
      </w:r>
      <w:r w:rsidRPr="000A5961" w:rsidR="009C2C40">
        <w:rPr>
          <w:rFonts w:eastAsia="Times New Roman"/>
          <w:sz w:val="20"/>
          <w:lang w:val="ru-RU" w:eastAsia="fr-FR"/>
        </w:rPr>
        <w:t>,</w:t>
      </w:r>
      <w:r w:rsidRPr="000A5961">
        <w:rPr>
          <w:rFonts w:eastAsia="Times New Roman"/>
          <w:sz w:val="20"/>
          <w:lang w:val="ru-RU" w:eastAsia="fr-FR"/>
        </w:rPr>
        <w:t xml:space="preserve"> починаючи з березня 2004 року</w:t>
      </w:r>
      <w:r w:rsidRPr="000A5961" w:rsidR="009C2C40">
        <w:rPr>
          <w:rFonts w:eastAsia="Times New Roman"/>
          <w:sz w:val="20"/>
          <w:lang w:val="ru-RU" w:eastAsia="fr-FR"/>
        </w:rPr>
        <w:t>,</w:t>
      </w:r>
      <w:r w:rsidRPr="000A5961">
        <w:rPr>
          <w:rFonts w:eastAsia="Times New Roman"/>
          <w:sz w:val="20"/>
          <w:lang w:val="ru-RU" w:eastAsia="fr-FR"/>
        </w:rPr>
        <w:t xml:space="preserve"> отримала доступ до складу боєприпасів Російської Федерації в селищі Колбасна, біля молдавсько-українського кордону на півночі Придністров</w:t>
      </w:r>
      <w:r w:rsidRPr="000A5961" w:rsidR="000A5961">
        <w:rPr>
          <w:rFonts w:eastAsia="Times New Roman"/>
          <w:sz w:val="20"/>
          <w:lang w:val="ru-RU" w:eastAsia="fr-FR"/>
        </w:rPr>
        <w:t>’</w:t>
      </w:r>
      <w:r w:rsidRPr="000A5961">
        <w:rPr>
          <w:rFonts w:eastAsia="Times New Roman"/>
          <w:sz w:val="20"/>
          <w:lang w:val="ru-RU" w:eastAsia="fr-FR"/>
        </w:rPr>
        <w:t>я. Протягом 2006 року не було здійснено жодного виведення російських боєприпасів або обладнання з Придністров</w:t>
      </w:r>
      <w:r w:rsidRPr="000A5961" w:rsidR="000A5961">
        <w:rPr>
          <w:rFonts w:eastAsia="Times New Roman"/>
          <w:sz w:val="20"/>
          <w:lang w:val="ru-RU" w:eastAsia="fr-FR"/>
        </w:rPr>
        <w:t>’</w:t>
      </w:r>
      <w:r w:rsidRPr="000A5961">
        <w:rPr>
          <w:rFonts w:eastAsia="Times New Roman"/>
          <w:sz w:val="20"/>
          <w:lang w:val="ru-RU" w:eastAsia="fr-FR"/>
        </w:rPr>
        <w:t>я, а в регіоні зберігається більше 21 000 тонн боєприпасів</w:t>
      </w:r>
      <w:r w:rsidRPr="000A5961" w:rsidR="004200CB">
        <w:rPr>
          <w:rFonts w:eastAsia="Times New Roman"/>
          <w:sz w:val="20"/>
          <w:lang w:val="ru-RU" w:eastAsia="fr-FR"/>
        </w:rPr>
        <w:t>. ...”</w:t>
      </w:r>
    </w:p>
    <w:p w:rsidRPr="000A5961" w:rsidR="004200CB" w:rsidP="000A5961" w:rsidRDefault="00D5063E">
      <w:pPr>
        <w:ind w:firstLine="284"/>
        <w:rPr>
          <w:rFonts w:eastAsia="Times New Roman"/>
          <w:lang w:val="ru-RU"/>
        </w:rPr>
      </w:pPr>
      <w:r w:rsidRPr="000A5961">
        <w:rPr>
          <w:rFonts w:eastAsia="Times New Roman"/>
        </w:rPr>
        <w:t xml:space="preserve">У річному звіті за </w:t>
      </w:r>
      <w:r w:rsidRPr="000A5961" w:rsidR="004200CB">
        <w:rPr>
          <w:rFonts w:eastAsia="Times New Roman"/>
          <w:lang w:val="ru-RU"/>
        </w:rPr>
        <w:t xml:space="preserve">2007 </w:t>
      </w:r>
      <w:r w:rsidRPr="000A5961">
        <w:rPr>
          <w:rFonts w:eastAsia="Times New Roman"/>
        </w:rPr>
        <w:t>рік сказано</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r w:rsidRPr="000A5961" w:rsidR="00D5063E">
        <w:rPr>
          <w:rFonts w:eastAsia="Times New Roman"/>
          <w:sz w:val="20"/>
          <w:lang w:val="ru-RU" w:eastAsia="fr-FR"/>
        </w:rPr>
        <w:t>Посередники у процесі придністровського врегулювання, Російська Федерація, Україна та ОБСЄ, а також спостерігачі, Європейський Союз та США, зустрічалися чотири рази. Посередники та спостерігачі зустрічалися неофіційно з молдовською та придністровською сторонами один раз, у жовтні. Усі засідання були зосереджені на пошуку шляхів перезавантаження офіційних переговорів щодо врегулювання, які, однак, не вдалося відновити</w:t>
      </w: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 ...</w:t>
      </w:r>
    </w:p>
    <w:p w:rsidRPr="000A5961" w:rsidR="004200CB" w:rsidP="000A5961" w:rsidRDefault="00D5063E">
      <w:pPr>
        <w:spacing w:before="120" w:after="120"/>
        <w:ind w:left="425" w:firstLine="142"/>
        <w:rPr>
          <w:rFonts w:eastAsia="Times New Roman"/>
          <w:sz w:val="20"/>
          <w:lang w:val="ru-RU" w:eastAsia="fr-FR"/>
        </w:rPr>
      </w:pPr>
      <w:r w:rsidRPr="000A5961">
        <w:rPr>
          <w:rFonts w:eastAsia="Times New Roman"/>
          <w:sz w:val="20"/>
          <w:lang w:val="ru-RU" w:eastAsia="fr-FR"/>
        </w:rPr>
        <w:t>Місія засвідчила, що протягом 2007 року не було здійснено виведення російських боєприпасів або обладнання.</w:t>
      </w:r>
      <w:r w:rsidRPr="000A5961" w:rsidR="004200CB">
        <w:rPr>
          <w:rFonts w:eastAsia="Times New Roman"/>
          <w:sz w:val="20"/>
          <w:lang w:val="ru-RU" w:eastAsia="fr-FR"/>
        </w:rPr>
        <w:t>.”</w:t>
      </w:r>
    </w:p>
    <w:p w:rsidRPr="000A5961" w:rsidR="004200CB" w:rsidP="000A5961" w:rsidRDefault="00D5063E">
      <w:pPr>
        <w:ind w:firstLine="284"/>
        <w:rPr>
          <w:rFonts w:eastAsia="Times New Roman"/>
          <w:lang w:val="ru-RU"/>
        </w:rPr>
      </w:pPr>
      <w:r w:rsidRPr="000A5961">
        <w:rPr>
          <w:rFonts w:eastAsia="Times New Roman"/>
        </w:rPr>
        <w:t xml:space="preserve">У своєму </w:t>
      </w:r>
      <w:r w:rsidRPr="000A5961" w:rsidR="00525BCA">
        <w:rPr>
          <w:rFonts w:eastAsia="Times New Roman"/>
        </w:rPr>
        <w:t>р</w:t>
      </w:r>
      <w:r w:rsidRPr="000A5961">
        <w:rPr>
          <w:rFonts w:eastAsia="Times New Roman"/>
        </w:rPr>
        <w:t>ічному звіті за</w:t>
      </w:r>
      <w:r w:rsidRPr="000A5961" w:rsidR="004200CB">
        <w:rPr>
          <w:rFonts w:eastAsia="Times New Roman"/>
          <w:lang w:val="ru-RU"/>
        </w:rPr>
        <w:t xml:space="preserve"> 2008 </w:t>
      </w:r>
      <w:r w:rsidRPr="000A5961">
        <w:rPr>
          <w:rFonts w:eastAsia="Times New Roman"/>
        </w:rPr>
        <w:t>рік ОБСЄ зазначила</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w:t>
      </w:r>
      <w:r w:rsidRPr="000A5961" w:rsidR="00D5063E">
        <w:rPr>
          <w:rFonts w:eastAsia="Times New Roman"/>
          <w:sz w:val="20"/>
          <w:lang w:val="ru-RU" w:eastAsia="fr-FR"/>
        </w:rPr>
        <w:t>Президент Молдови Володимир Воронін і лідер Придністров</w:t>
      </w:r>
      <w:r w:rsidRPr="000A5961" w:rsidR="000A5961">
        <w:rPr>
          <w:rFonts w:eastAsia="Times New Roman"/>
          <w:sz w:val="20"/>
          <w:lang w:val="ru-RU" w:eastAsia="fr-FR"/>
        </w:rPr>
        <w:t>’</w:t>
      </w:r>
      <w:r w:rsidRPr="000A5961" w:rsidR="00D5063E">
        <w:rPr>
          <w:rFonts w:eastAsia="Times New Roman"/>
          <w:sz w:val="20"/>
          <w:lang w:val="ru-RU" w:eastAsia="fr-FR"/>
        </w:rPr>
        <w:t xml:space="preserve">я Ігор Смирнов зустрілися в квітні вперше за сім років і 24 грудня продовжили чергове засідання. </w:t>
      </w:r>
      <w:r w:rsidRPr="000A5961" w:rsidR="00525BCA">
        <w:rPr>
          <w:rFonts w:eastAsia="Times New Roman"/>
          <w:sz w:val="20"/>
          <w:lang w:val="ru-RU" w:eastAsia="fr-FR"/>
        </w:rPr>
        <w:t>Посередник</w:t>
      </w:r>
      <w:r w:rsidRPr="000A5961" w:rsidR="00D5063E">
        <w:rPr>
          <w:rFonts w:eastAsia="Times New Roman"/>
          <w:sz w:val="20"/>
          <w:lang w:val="ru-RU" w:eastAsia="fr-FR"/>
        </w:rPr>
        <w:t>и з ОБСЄ, Російської Федерації та України та спостерігачі від Європейського Союзу та США зустрі</w:t>
      </w:r>
      <w:r w:rsidRPr="000A5961" w:rsidR="00F768D9">
        <w:rPr>
          <w:rFonts w:eastAsia="Times New Roman"/>
          <w:sz w:val="20"/>
          <w:lang w:val="ru-RU" w:eastAsia="fr-FR"/>
        </w:rPr>
        <w:t>ча</w:t>
      </w:r>
      <w:r w:rsidRPr="000A5961" w:rsidR="00D5063E">
        <w:rPr>
          <w:rFonts w:eastAsia="Times New Roman"/>
          <w:sz w:val="20"/>
          <w:lang w:val="ru-RU" w:eastAsia="fr-FR"/>
        </w:rPr>
        <w:t>лися п</w:t>
      </w:r>
      <w:r w:rsidRPr="000A5961" w:rsidR="000A5961">
        <w:rPr>
          <w:rFonts w:eastAsia="Times New Roman"/>
          <w:sz w:val="20"/>
          <w:lang w:val="ru-RU" w:eastAsia="fr-FR"/>
        </w:rPr>
        <w:t>’</w:t>
      </w:r>
      <w:r w:rsidRPr="000A5961" w:rsidR="00D5063E">
        <w:rPr>
          <w:rFonts w:eastAsia="Times New Roman"/>
          <w:sz w:val="20"/>
          <w:lang w:val="ru-RU" w:eastAsia="fr-FR"/>
        </w:rPr>
        <w:t>ять разів. Неофіційні зустрічі сторін з посередниками та спостерігачами відбувалися п</w:t>
      </w:r>
      <w:r w:rsidRPr="000A5961" w:rsidR="000A5961">
        <w:rPr>
          <w:rFonts w:eastAsia="Times New Roman"/>
          <w:sz w:val="20"/>
          <w:lang w:val="ru-RU" w:eastAsia="fr-FR"/>
        </w:rPr>
        <w:t>’</w:t>
      </w:r>
      <w:r w:rsidRPr="000A5961" w:rsidR="00D5063E">
        <w:rPr>
          <w:rFonts w:eastAsia="Times New Roman"/>
          <w:sz w:val="20"/>
          <w:lang w:val="ru-RU" w:eastAsia="fr-FR"/>
        </w:rPr>
        <w:t>ять разів. Незважаючи на ці та додаткові зусилля Місії з надання дипломат</w:t>
      </w:r>
      <w:r w:rsidRPr="000A5961" w:rsidR="00525BCA">
        <w:rPr>
          <w:rFonts w:eastAsia="Times New Roman"/>
          <w:sz w:val="20"/>
          <w:lang w:val="ru-RU" w:eastAsia="fr-FR"/>
        </w:rPr>
        <w:t>ично</w:t>
      </w:r>
      <w:r w:rsidRPr="000A5961" w:rsidR="00D5063E">
        <w:rPr>
          <w:rFonts w:eastAsia="Times New Roman"/>
          <w:sz w:val="20"/>
          <w:lang w:val="ru-RU" w:eastAsia="fr-FR"/>
        </w:rPr>
        <w:t>ї</w:t>
      </w:r>
      <w:r w:rsidRPr="000A5961" w:rsidR="00525BCA">
        <w:rPr>
          <w:rFonts w:eastAsia="Times New Roman"/>
          <w:sz w:val="20"/>
          <w:lang w:val="ru-RU" w:eastAsia="fr-FR"/>
        </w:rPr>
        <w:t xml:space="preserve"> підтримки</w:t>
      </w:r>
      <w:r w:rsidRPr="000A5961" w:rsidR="00D5063E">
        <w:rPr>
          <w:rFonts w:eastAsia="Times New Roman"/>
          <w:sz w:val="20"/>
          <w:lang w:val="ru-RU" w:eastAsia="fr-FR"/>
        </w:rPr>
        <w:t>, офіційні переговори у форматі "5 + 2" не відновилися</w:t>
      </w:r>
      <w:r w:rsidRPr="000A5961">
        <w:rPr>
          <w:rFonts w:eastAsia="Times New Roman"/>
          <w:sz w:val="20"/>
          <w:lang w:val="ru-RU" w:eastAsia="fr-FR"/>
        </w:rPr>
        <w:t>.</w:t>
      </w:r>
    </w:p>
    <w:p w:rsidRPr="000A5961" w:rsidR="004200CB" w:rsidP="000A5961" w:rsidRDefault="004200CB">
      <w:pPr>
        <w:spacing w:before="120" w:after="120"/>
        <w:ind w:left="425" w:firstLine="142"/>
        <w:rPr>
          <w:rFonts w:eastAsia="Times New Roman"/>
          <w:sz w:val="20"/>
          <w:lang w:val="ru-RU" w:eastAsia="fr-FR"/>
        </w:rPr>
      </w:pPr>
      <w:r w:rsidRPr="000A5961">
        <w:rPr>
          <w:rFonts w:eastAsia="Times New Roman"/>
          <w:sz w:val="20"/>
          <w:lang w:val="ru-RU" w:eastAsia="fr-FR"/>
        </w:rPr>
        <w:t xml:space="preserve"> ...</w:t>
      </w:r>
    </w:p>
    <w:p w:rsidRPr="000A5961" w:rsidR="004200CB" w:rsidP="000A5961" w:rsidRDefault="00525BCA">
      <w:pPr>
        <w:spacing w:before="120" w:after="120"/>
        <w:ind w:left="425" w:firstLine="142"/>
        <w:rPr>
          <w:rFonts w:eastAsia="Times New Roman"/>
          <w:sz w:val="20"/>
          <w:lang w:val="ru-RU" w:eastAsia="fr-FR"/>
        </w:rPr>
      </w:pPr>
      <w:r w:rsidRPr="000A5961">
        <w:rPr>
          <w:rFonts w:eastAsia="Times New Roman"/>
          <w:sz w:val="20"/>
          <w:lang w:val="ru-RU" w:eastAsia="fr-FR"/>
        </w:rPr>
        <w:t>Протягом 2008 року не відбувал</w:t>
      </w:r>
      <w:r w:rsidRPr="000A5961" w:rsidR="00F768D9">
        <w:rPr>
          <w:rFonts w:eastAsia="Times New Roman"/>
          <w:sz w:val="20"/>
          <w:lang w:val="ru-RU" w:eastAsia="fr-FR"/>
        </w:rPr>
        <w:t>о</w:t>
      </w:r>
      <w:r w:rsidRPr="000A5961">
        <w:rPr>
          <w:rFonts w:eastAsia="Times New Roman"/>
          <w:sz w:val="20"/>
          <w:lang w:val="ru-RU" w:eastAsia="fr-FR"/>
        </w:rPr>
        <w:t>ся вивез</w:t>
      </w:r>
      <w:r w:rsidRPr="000A5961" w:rsidR="00F768D9">
        <w:rPr>
          <w:rFonts w:eastAsia="Times New Roman"/>
          <w:sz w:val="20"/>
          <w:lang w:val="ru-RU" w:eastAsia="fr-FR"/>
        </w:rPr>
        <w:t>е</w:t>
      </w:r>
      <w:r w:rsidRPr="000A5961">
        <w:rPr>
          <w:rFonts w:eastAsia="Times New Roman"/>
          <w:sz w:val="20"/>
          <w:lang w:val="ru-RU" w:eastAsia="fr-FR"/>
        </w:rPr>
        <w:t>ння російських боєприпасів або обладнання з Придністровського регіону.</w:t>
      </w:r>
      <w:r w:rsidRPr="000A5961" w:rsidR="004200CB">
        <w:rPr>
          <w:rFonts w:eastAsia="Times New Roman"/>
          <w:sz w:val="20"/>
          <w:lang w:val="ru-RU" w:eastAsia="fr-FR"/>
        </w:rPr>
        <w:t>.”</w:t>
      </w:r>
    </w:p>
    <w:p w:rsidRPr="000A5961" w:rsidR="004200CB" w:rsidP="000A5961" w:rsidRDefault="00525BCA">
      <w:pPr>
        <w:ind w:firstLine="284"/>
        <w:rPr>
          <w:rFonts w:eastAsia="Times New Roman"/>
          <w:lang w:val="ru-RU"/>
        </w:rPr>
      </w:pPr>
      <w:r w:rsidRPr="000A5961">
        <w:rPr>
          <w:rFonts w:eastAsia="Times New Roman"/>
        </w:rPr>
        <w:t>У річному звіті за</w:t>
      </w:r>
      <w:r w:rsidRPr="000A5961">
        <w:rPr>
          <w:rFonts w:eastAsia="Times New Roman"/>
          <w:lang w:val="ru-RU"/>
        </w:rPr>
        <w:t xml:space="preserve"> 2008 </w:t>
      </w:r>
      <w:r w:rsidRPr="000A5961">
        <w:rPr>
          <w:rFonts w:eastAsia="Times New Roman"/>
        </w:rPr>
        <w:t>рік ОБСЄ зазначила</w:t>
      </w:r>
      <w:r w:rsidRPr="000A5961" w:rsidR="004200CB">
        <w:rPr>
          <w:rFonts w:eastAsia="Times New Roman"/>
          <w:lang w:val="ru-RU"/>
        </w:rPr>
        <w:t>:</w:t>
      </w:r>
    </w:p>
    <w:p w:rsidRPr="000A5961" w:rsidR="004200CB" w:rsidP="000A5961" w:rsidRDefault="004200CB">
      <w:pPr>
        <w:spacing w:before="120" w:after="120"/>
        <w:ind w:left="425" w:firstLine="142"/>
        <w:rPr>
          <w:rFonts w:eastAsia="Times New Roman"/>
          <w:bCs/>
          <w:iCs/>
          <w:sz w:val="20"/>
          <w:lang w:val="ru-RU" w:eastAsia="fr-FR"/>
        </w:rPr>
      </w:pPr>
      <w:r w:rsidRPr="000A5961">
        <w:rPr>
          <w:rFonts w:eastAsia="Times New Roman"/>
          <w:bCs/>
          <w:iCs/>
          <w:sz w:val="20"/>
          <w:lang w:val="ru-RU" w:eastAsia="fr-FR"/>
        </w:rPr>
        <w:t>“</w:t>
      </w:r>
      <w:r w:rsidRPr="000A5961" w:rsidR="00525BCA">
        <w:rPr>
          <w:rFonts w:eastAsia="Times New Roman"/>
          <w:bCs/>
          <w:i/>
          <w:iCs/>
          <w:sz w:val="20"/>
          <w:lang w:val="ru-RU" w:eastAsia="fr-FR"/>
        </w:rPr>
        <w:t xml:space="preserve">Вивезення російських боєприпасів та обладнання. </w:t>
      </w:r>
      <w:r w:rsidRPr="000A5961" w:rsidR="00525BCA">
        <w:rPr>
          <w:rFonts w:eastAsia="Times New Roman"/>
          <w:bCs/>
          <w:iCs/>
          <w:sz w:val="20"/>
          <w:lang w:val="ru-RU" w:eastAsia="fr-FR"/>
        </w:rPr>
        <w:t>Місія зберігала готовність надавати допомогу Російській Федерації у виконанні її зобов</w:t>
      </w:r>
      <w:r w:rsidRPr="000A5961" w:rsidR="000A5961">
        <w:rPr>
          <w:rFonts w:eastAsia="Times New Roman"/>
          <w:bCs/>
          <w:iCs/>
          <w:sz w:val="20"/>
          <w:lang w:val="ru-RU" w:eastAsia="fr-FR"/>
        </w:rPr>
        <w:t>’</w:t>
      </w:r>
      <w:r w:rsidRPr="000A5961" w:rsidR="00525BCA">
        <w:rPr>
          <w:rFonts w:eastAsia="Times New Roman"/>
          <w:bCs/>
          <w:iCs/>
          <w:sz w:val="20"/>
          <w:lang w:val="ru-RU" w:eastAsia="fr-FR"/>
        </w:rPr>
        <w:t>язань щодо вивезення боєприпасів та обладнання з Придністров</w:t>
      </w:r>
      <w:r w:rsidRPr="000A5961" w:rsidR="000A5961">
        <w:rPr>
          <w:rFonts w:eastAsia="Times New Roman"/>
          <w:bCs/>
          <w:iCs/>
          <w:sz w:val="20"/>
          <w:lang w:val="ru-RU" w:eastAsia="fr-FR"/>
        </w:rPr>
        <w:t>’</w:t>
      </w:r>
      <w:r w:rsidRPr="000A5961" w:rsidR="00525BCA">
        <w:rPr>
          <w:rFonts w:eastAsia="Times New Roman"/>
          <w:bCs/>
          <w:iCs/>
          <w:sz w:val="20"/>
          <w:lang w:val="ru-RU" w:eastAsia="fr-FR"/>
        </w:rPr>
        <w:t>я. У 2009 році не відбулося жодного вивезення. Добровільни</w:t>
      </w:r>
      <w:r w:rsidRPr="000A5961" w:rsidR="00B36E58">
        <w:rPr>
          <w:rFonts w:eastAsia="Times New Roman"/>
          <w:bCs/>
          <w:iCs/>
          <w:sz w:val="20"/>
          <w:lang w:val="ru-RU" w:eastAsia="fr-FR"/>
        </w:rPr>
        <w:t>й</w:t>
      </w:r>
      <w:r w:rsidRPr="000A5961" w:rsidR="00525BCA">
        <w:rPr>
          <w:rFonts w:eastAsia="Times New Roman"/>
          <w:bCs/>
          <w:iCs/>
          <w:sz w:val="20"/>
          <w:lang w:val="ru-RU" w:eastAsia="fr-FR"/>
        </w:rPr>
        <w:t xml:space="preserve"> фонд зберігає достатні ресурси для завершення виконання завдань з вивезвеня</w:t>
      </w:r>
      <w:r w:rsidRPr="000A5961">
        <w:rPr>
          <w:rFonts w:eastAsia="Times New Roman"/>
          <w:sz w:val="20"/>
          <w:lang w:val="ru-RU" w:eastAsia="fr-FR"/>
        </w:rPr>
        <w:t>.</w:t>
      </w:r>
      <w:r w:rsidRPr="000A5961">
        <w:rPr>
          <w:rFonts w:eastAsia="Times New Roman"/>
          <w:bCs/>
          <w:iCs/>
          <w:sz w:val="20"/>
          <w:lang w:val="ru-RU" w:eastAsia="fr-FR"/>
        </w:rPr>
        <w:t>”</w:t>
      </w:r>
    </w:p>
    <w:p w:rsidRPr="000A5961" w:rsidR="004200CB" w:rsidP="000A5961" w:rsidRDefault="00525BCA">
      <w:pPr>
        <w:ind w:firstLine="284"/>
        <w:rPr>
          <w:rFonts w:eastAsia="Times New Roman"/>
          <w:lang w:val="ru-RU"/>
        </w:rPr>
      </w:pPr>
      <w:r w:rsidRPr="000A5961">
        <w:rPr>
          <w:rFonts w:eastAsia="Times New Roman"/>
          <w:lang w:val="ru-RU"/>
        </w:rPr>
        <w:t>Наступні доповіді ОБСЄ описують вжиті заходи щодо зміцнення довіри і відзначають різні зустрічі між учасниками переговорів щодо врегулювання придністровського конфлікту. Вони не містять жодного посилання на виведення військ з «ПМР»</w:t>
      </w:r>
      <w:r w:rsidRPr="000A5961" w:rsidR="004200CB">
        <w:rPr>
          <w:rFonts w:eastAsia="Times New Roman"/>
          <w:lang w:val="ru-RU"/>
        </w:rPr>
        <w:t>.</w:t>
      </w:r>
    </w:p>
    <w:p w:rsidRPr="000A5961" w:rsidR="004200CB" w:rsidP="000A5961" w:rsidRDefault="004200CB">
      <w:pPr>
        <w:keepNext/>
        <w:keepLines/>
        <w:tabs>
          <w:tab w:val="left" w:pos="584"/>
        </w:tabs>
        <w:spacing w:before="360" w:after="240"/>
        <w:ind w:left="584" w:hanging="352"/>
        <w:outlineLvl w:val="1"/>
        <w:rPr>
          <w:rFonts w:eastAsia="Times New Roman" w:asciiTheme="majorHAnsi" w:hAnsiTheme="majorHAnsi" w:cstheme="majorBidi"/>
          <w:b/>
          <w:bCs/>
          <w:szCs w:val="26"/>
          <w:lang w:eastAsia="fr-FR"/>
        </w:rPr>
      </w:pPr>
      <w:r w:rsidRPr="000A5961">
        <w:rPr>
          <w:rFonts w:eastAsia="Times New Roman" w:asciiTheme="majorHAnsi" w:hAnsiTheme="majorHAnsi" w:cstheme="majorBidi"/>
          <w:b/>
          <w:bCs/>
          <w:szCs w:val="26"/>
          <w:lang w:val="en-GB" w:eastAsia="fr-FR"/>
        </w:rPr>
        <w:t>D</w:t>
      </w:r>
      <w:r w:rsidRPr="000A5961">
        <w:rPr>
          <w:rFonts w:eastAsia="Times New Roman" w:asciiTheme="majorHAnsi" w:hAnsiTheme="majorHAnsi" w:cstheme="majorBidi"/>
          <w:b/>
          <w:bCs/>
          <w:szCs w:val="26"/>
          <w:lang w:val="ru-RU" w:eastAsia="fr-FR"/>
        </w:rPr>
        <w:t>.</w:t>
      </w:r>
      <w:r w:rsidRPr="000A5961">
        <w:rPr>
          <w:rFonts w:eastAsia="Times New Roman" w:asciiTheme="majorHAnsi" w:hAnsiTheme="majorHAnsi" w:cstheme="majorBidi"/>
          <w:b/>
          <w:bCs/>
          <w:szCs w:val="26"/>
          <w:lang w:val="en-GB" w:eastAsia="fr-FR"/>
        </w:rPr>
        <w:t>  </w:t>
      </w:r>
      <w:r w:rsidRPr="000A5961" w:rsidR="00525BCA">
        <w:rPr>
          <w:rFonts w:eastAsia="Times New Roman" w:asciiTheme="majorHAnsi" w:hAnsiTheme="majorHAnsi" w:cstheme="majorBidi"/>
          <w:b/>
          <w:bCs/>
          <w:szCs w:val="26"/>
          <w:lang w:eastAsia="fr-FR"/>
        </w:rPr>
        <w:t>Інші документи міжнародних організацій</w:t>
      </w:r>
    </w:p>
    <w:p w:rsidRPr="000A5961" w:rsidR="004200CB" w:rsidP="000A5961" w:rsidRDefault="00963A7C">
      <w:pPr>
        <w:ind w:firstLine="284"/>
        <w:rPr>
          <w:rFonts w:eastAsia="Times New Roman"/>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lang w:val="ru-RU"/>
        </w:rPr>
        <w:t>66</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525BCA">
        <w:rPr>
          <w:rFonts w:eastAsia="Times New Roman"/>
        </w:rPr>
        <w:t xml:space="preserve">У справі </w:t>
      </w:r>
      <w:r w:rsidRPr="000A5961" w:rsidR="004200CB">
        <w:rPr>
          <w:rFonts w:eastAsia="Times New Roman"/>
          <w:i/>
          <w:lang w:val="en-GB"/>
        </w:rPr>
        <w:t xml:space="preserve">Catan </w:t>
      </w:r>
      <w:r w:rsidRPr="000A5961" w:rsidR="00525BCA">
        <w:rPr>
          <w:rFonts w:eastAsia="Times New Roman"/>
          <w:i/>
        </w:rPr>
        <w:t>і Інші</w:t>
      </w:r>
      <w:r w:rsidRPr="000A5961" w:rsidR="004200CB">
        <w:rPr>
          <w:rFonts w:eastAsia="Times New Roman"/>
          <w:i/>
          <w:lang w:val="en-GB"/>
        </w:rPr>
        <w:t xml:space="preserve"> </w:t>
      </w:r>
      <w:r w:rsidRPr="000A5961" w:rsidR="004200CB">
        <w:rPr>
          <w:rFonts w:eastAsia="Times New Roman"/>
          <w:lang w:val="en-GB"/>
        </w:rPr>
        <w:t>(</w:t>
      </w:r>
      <w:r w:rsidRPr="000A5961" w:rsidR="00525BCA">
        <w:rPr>
          <w:rFonts w:eastAsia="Times New Roman"/>
        </w:rPr>
        <w:t>цитовано</w:t>
      </w:r>
      <w:r w:rsidRPr="000A5961" w:rsidR="004200CB">
        <w:rPr>
          <w:rFonts w:eastAsia="Times New Roman"/>
          <w:lang w:val="en-GB"/>
        </w:rPr>
        <w:t xml:space="preserve"> </w:t>
      </w:r>
      <w:r w:rsidRPr="000A5961" w:rsidR="00472C6D">
        <w:rPr>
          <w:rFonts w:eastAsia="Times New Roman"/>
          <w:lang w:val="en-GB"/>
        </w:rPr>
        <w:t>вище</w:t>
      </w:r>
      <w:r w:rsidRPr="000A5961" w:rsidR="004200CB">
        <w:rPr>
          <w:rFonts w:eastAsia="Times New Roman"/>
          <w:lang w:val="en-GB"/>
        </w:rPr>
        <w:t>, §§ 64-73</w:t>
      </w:r>
      <w:r w:rsidRPr="000A5961" w:rsidR="004200CB">
        <w:rPr>
          <w:rFonts w:eastAsia="Times New Roman"/>
          <w:snapToGrid w:val="0"/>
          <w:lang w:val="en-GB"/>
        </w:rPr>
        <w:t xml:space="preserve">) </w:t>
      </w:r>
      <w:r w:rsidRPr="000A5961" w:rsidR="006D1256">
        <w:rPr>
          <w:rFonts w:eastAsia="Times New Roman"/>
          <w:snapToGrid w:val="0"/>
          <w:lang w:val="en-GB"/>
        </w:rPr>
        <w:t>Суд узагальнив зміст різних звітів міжурядових та неурядових організацій щодо ситуації в Придністровському регіоні Молдови та російських військовослужбовців та обладнання, розміщених там протягом 2003 та 2009 років.</w:t>
      </w:r>
      <w:r w:rsidRPr="000A5961" w:rsidR="006D1256">
        <w:rPr>
          <w:rFonts w:eastAsia="Times New Roman"/>
          <w:snapToGrid w:val="0"/>
        </w:rPr>
        <w:t xml:space="preserve"> Він також підсумував відповідні положення міжнародного права</w:t>
      </w:r>
      <w:r w:rsidRPr="000A5961" w:rsidR="004200CB">
        <w:rPr>
          <w:rFonts w:eastAsia="Times New Roman"/>
        </w:rPr>
        <w:t xml:space="preserve"> (</w:t>
      </w:r>
      <w:r w:rsidRPr="000A5961" w:rsidR="004200CB">
        <w:rPr>
          <w:rFonts w:eastAsia="Times New Roman"/>
          <w:lang w:val="en-GB"/>
        </w:rPr>
        <w:t>ibid</w:t>
      </w:r>
      <w:r w:rsidRPr="000A5961" w:rsidR="004200CB">
        <w:rPr>
          <w:rFonts w:eastAsia="Times New Roman"/>
        </w:rPr>
        <w:t>., §§ 74-76).</w:t>
      </w:r>
    </w:p>
    <w:bookmarkStart w:name="p_63_PACE_2012_Res" w:id="13"/>
    <w:p w:rsidRPr="000A5961" w:rsidR="004200CB" w:rsidP="000A5961" w:rsidRDefault="00963A7C">
      <w:pPr>
        <w:ind w:firstLine="284"/>
        <w:rPr>
          <w:rFonts w:eastAsia="Times New Roman"/>
        </w:rPr>
      </w:pPr>
      <w:r w:rsidRPr="000A5961">
        <w:rPr>
          <w:rFonts w:eastAsia="Times New Roman"/>
          <w:lang w:val="en-GB"/>
        </w:rPr>
        <w:fldChar w:fldCharType="begin"/>
      </w:r>
      <w:r w:rsidRPr="000A5961" w:rsidR="004200CB">
        <w:rPr>
          <w:rFonts w:eastAsia="Times New Roman"/>
        </w:rPr>
        <w:instrText xml:space="preserve"> </w:instrText>
      </w:r>
      <w:r w:rsidRPr="000A5961" w:rsidR="004200CB">
        <w:rPr>
          <w:rFonts w:eastAsia="Times New Roman"/>
          <w:lang w:val="en-GB"/>
        </w:rPr>
        <w:instrText>SEQ</w:instrText>
      </w:r>
      <w:r w:rsidRPr="000A5961" w:rsidR="004200CB">
        <w:rPr>
          <w:rFonts w:eastAsia="Times New Roman"/>
        </w:rPr>
        <w:instrText xml:space="preserve"> </w:instrText>
      </w:r>
      <w:r w:rsidRPr="000A5961" w:rsidR="004200CB">
        <w:rPr>
          <w:rFonts w:eastAsia="Times New Roman"/>
          <w:lang w:val="en-GB"/>
        </w:rPr>
        <w:instrText>level</w:instrText>
      </w:r>
      <w:r w:rsidRPr="000A5961" w:rsidR="004200CB">
        <w:rPr>
          <w:rFonts w:eastAsia="Times New Roman"/>
        </w:rPr>
        <w:instrText>0 \*</w:instrText>
      </w:r>
      <w:r w:rsidRPr="000A5961" w:rsidR="004200CB">
        <w:rPr>
          <w:rFonts w:eastAsia="Times New Roman"/>
          <w:lang w:val="en-GB"/>
        </w:rPr>
        <w:instrText>arabic</w:instrText>
      </w:r>
      <w:r w:rsidRPr="000A5961" w:rsidR="004200CB">
        <w:rPr>
          <w:rFonts w:eastAsia="Times New Roman"/>
        </w:rPr>
        <w:instrText xml:space="preserve"> </w:instrText>
      </w:r>
      <w:r w:rsidRPr="000A5961">
        <w:rPr>
          <w:rFonts w:eastAsia="Times New Roman"/>
          <w:lang w:val="en-GB"/>
        </w:rPr>
        <w:fldChar w:fldCharType="separate"/>
      </w:r>
      <w:r w:rsidRPr="00094E54" w:rsidR="000A5961">
        <w:rPr>
          <w:rFonts w:eastAsia="Times New Roman"/>
          <w:noProof/>
        </w:rPr>
        <w:t>67</w:t>
      </w:r>
      <w:r w:rsidRPr="000A5961">
        <w:rPr>
          <w:rFonts w:eastAsia="Times New Roman"/>
          <w:lang w:val="en-GB"/>
        </w:rPr>
        <w:fldChar w:fldCharType="end"/>
      </w:r>
      <w:bookmarkEnd w:id="13"/>
      <w:r w:rsidRPr="000A5961" w:rsidR="004200CB">
        <w:rPr>
          <w:rFonts w:eastAsia="Times New Roman"/>
        </w:rPr>
        <w:t>.</w:t>
      </w:r>
      <w:r w:rsidRPr="000A5961" w:rsidR="004200CB">
        <w:rPr>
          <w:rFonts w:eastAsia="Times New Roman"/>
          <w:lang w:val="en-GB"/>
        </w:rPr>
        <w:t>  </w:t>
      </w:r>
      <w:r w:rsidRPr="000A5961" w:rsidR="006D1256">
        <w:rPr>
          <w:rFonts w:eastAsia="Times New Roman"/>
        </w:rPr>
        <w:t>У пункті 18 Резолюції 1896 (2012), озаглавленій «Виконання обов</w:t>
      </w:r>
      <w:r w:rsidRPr="000A5961" w:rsidR="000A5961">
        <w:rPr>
          <w:rFonts w:eastAsia="Times New Roman"/>
        </w:rPr>
        <w:t>’</w:t>
      </w:r>
      <w:r w:rsidRPr="000A5961" w:rsidR="006D1256">
        <w:rPr>
          <w:rFonts w:eastAsia="Times New Roman"/>
        </w:rPr>
        <w:t>язків і зобов</w:t>
      </w:r>
      <w:r w:rsidRPr="000A5961" w:rsidR="000A5961">
        <w:rPr>
          <w:rFonts w:eastAsia="Times New Roman"/>
        </w:rPr>
        <w:t>’</w:t>
      </w:r>
      <w:r w:rsidRPr="000A5961" w:rsidR="006D1256">
        <w:rPr>
          <w:rFonts w:eastAsia="Times New Roman"/>
        </w:rPr>
        <w:t>язань Російської Федерації», Парламентська Асамблея Ради Європи зазначила наступне</w:t>
      </w:r>
      <w:r w:rsidRPr="000A5961" w:rsidR="004200CB">
        <w:rPr>
          <w:rFonts w:eastAsia="Times New Roman"/>
        </w:rPr>
        <w:t>:</w:t>
      </w:r>
    </w:p>
    <w:p w:rsidRPr="000A5961" w:rsidR="004200CB" w:rsidP="000A5961" w:rsidRDefault="004200CB">
      <w:pPr>
        <w:spacing w:before="120" w:after="120"/>
        <w:ind w:left="425" w:firstLine="142"/>
        <w:rPr>
          <w:rFonts w:eastAsia="Times New Roman"/>
          <w:i/>
          <w:sz w:val="20"/>
          <w:lang w:eastAsia="fr-FR"/>
        </w:rPr>
      </w:pPr>
      <w:r w:rsidRPr="000A5961">
        <w:rPr>
          <w:rFonts w:eastAsia="Times New Roman"/>
          <w:sz w:val="20"/>
          <w:lang w:eastAsia="fr-FR"/>
        </w:rPr>
        <w:t>“</w:t>
      </w:r>
      <w:r w:rsidRPr="000A5961" w:rsidR="006D1256">
        <w:rPr>
          <w:rFonts w:eastAsia="Times New Roman"/>
          <w:sz w:val="20"/>
          <w:lang w:eastAsia="fr-FR"/>
        </w:rPr>
        <w:t>Відкриття виборчих дільниць в Абхазії (Грузія), Південній Осетії (Грузія) і Придністров</w:t>
      </w:r>
      <w:r w:rsidRPr="000A5961" w:rsidR="000A5961">
        <w:rPr>
          <w:rFonts w:eastAsia="Times New Roman"/>
          <w:sz w:val="20"/>
          <w:lang w:eastAsia="fr-FR"/>
        </w:rPr>
        <w:t>’</w:t>
      </w:r>
      <w:r w:rsidRPr="000A5961" w:rsidR="006D1256">
        <w:rPr>
          <w:rFonts w:eastAsia="Times New Roman"/>
          <w:sz w:val="20"/>
          <w:lang w:eastAsia="fr-FR"/>
        </w:rPr>
        <w:t>ї (Республіка Молдова) без чіткої згоди де-юре влади в Тбілісі і Кишиневі, а також попередньої паспортизації населення на цих територіях, порушило територіальну цілісність цих держав, яку було визнано міжнародним співтовариством, включаючи Парламентську асамблею</w:t>
      </w:r>
      <w:r w:rsidRPr="000A5961">
        <w:rPr>
          <w:rFonts w:eastAsia="Times New Roman"/>
          <w:sz w:val="20"/>
          <w:lang w:eastAsia="fr-FR"/>
        </w:rPr>
        <w:t>.”</w:t>
      </w:r>
    </w:p>
    <w:bookmarkStart w:name="p_64_ICRC_letter" w:id="14"/>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rPr>
        <w:t>68</w:t>
      </w:r>
      <w:r w:rsidRPr="000A5961">
        <w:rPr>
          <w:rFonts w:eastAsia="Times New Roman"/>
          <w:lang w:val="en-GB"/>
        </w:rPr>
        <w:fldChar w:fldCharType="end"/>
      </w:r>
      <w:bookmarkEnd w:id="14"/>
      <w:r w:rsidRPr="000A5961" w:rsidR="004200CB">
        <w:rPr>
          <w:rFonts w:eastAsia="Times New Roman"/>
          <w:lang w:val="ru-RU"/>
        </w:rPr>
        <w:t>.</w:t>
      </w:r>
      <w:r w:rsidRPr="000A5961" w:rsidR="004200CB">
        <w:rPr>
          <w:rFonts w:eastAsia="Times New Roman"/>
          <w:lang w:val="en-GB"/>
        </w:rPr>
        <w:t>  </w:t>
      </w:r>
      <w:r w:rsidRPr="000A5961" w:rsidR="006D1256">
        <w:rPr>
          <w:rFonts w:eastAsia="Times New Roman"/>
          <w:lang w:val="ru-RU"/>
        </w:rPr>
        <w:t xml:space="preserve">10 травня 2010 року Міжнародний комітет Червоного Хреста (МКЧХ) відповів на лист від Постійного представництва Республіки Молдова щодо справи заявника, в якому зазначено, що делегат МКЧХ і лікар </w:t>
      </w:r>
      <w:r w:rsidRPr="000A5961" w:rsidR="006D1256">
        <w:rPr>
          <w:rFonts w:eastAsia="Times New Roman"/>
        </w:rPr>
        <w:t>зустрілись із</w:t>
      </w:r>
      <w:r w:rsidRPr="000A5961" w:rsidR="006D1256">
        <w:rPr>
          <w:rFonts w:eastAsia="Times New Roman"/>
          <w:lang w:val="ru-RU"/>
        </w:rPr>
        <w:t xml:space="preserve"> заявник</w:t>
      </w:r>
      <w:r w:rsidRPr="000A5961" w:rsidR="006D1256">
        <w:rPr>
          <w:rFonts w:eastAsia="Times New Roman"/>
        </w:rPr>
        <w:t>ом</w:t>
      </w:r>
      <w:r w:rsidRPr="000A5961" w:rsidR="006D1256">
        <w:rPr>
          <w:rFonts w:eastAsia="Times New Roman"/>
          <w:lang w:val="ru-RU"/>
        </w:rPr>
        <w:t xml:space="preserve"> 29 квітня 2010 року. Вони </w:t>
      </w:r>
      <w:r w:rsidRPr="000A5961" w:rsidR="006D1256">
        <w:rPr>
          <w:rFonts w:eastAsia="Times New Roman"/>
        </w:rPr>
        <w:t>спілкува</w:t>
      </w:r>
      <w:r w:rsidRPr="000A5961" w:rsidR="006D1256">
        <w:rPr>
          <w:rFonts w:eastAsia="Times New Roman"/>
          <w:lang w:val="ru-RU"/>
        </w:rPr>
        <w:t>лися із заявником у приватному порядку, і їм сказали, що він регулярно контактує зі своєю сім</w:t>
      </w:r>
      <w:r w:rsidRPr="000A5961" w:rsidR="000A5961">
        <w:rPr>
          <w:rFonts w:eastAsia="Times New Roman"/>
          <w:lang w:val="ru-RU"/>
        </w:rPr>
        <w:t>’</w:t>
      </w:r>
      <w:r w:rsidRPr="000A5961" w:rsidR="006D1256">
        <w:rPr>
          <w:rFonts w:eastAsia="Times New Roman"/>
          <w:lang w:val="ru-RU"/>
        </w:rPr>
        <w:t>єю і може отримувати від них посилки.</w:t>
      </w:r>
    </w:p>
    <w:p w:rsidRPr="000A5961" w:rsidR="000A5961" w:rsidP="000A5961" w:rsidRDefault="004200CB">
      <w:pPr>
        <w:keepNext/>
        <w:keepLines/>
        <w:tabs>
          <w:tab w:val="left" w:pos="357"/>
        </w:tabs>
        <w:spacing w:before="360" w:after="240"/>
        <w:ind w:left="357" w:hanging="357"/>
        <w:outlineLvl w:val="0"/>
        <w:rPr>
          <w:rFonts w:eastAsia="Times New Roman" w:asciiTheme="majorHAnsi" w:hAnsiTheme="majorHAnsi" w:cstheme="majorBidi"/>
          <w:bCs/>
          <w:szCs w:val="28"/>
          <w:lang w:eastAsia="fr-FR"/>
        </w:rPr>
      </w:pPr>
      <w:r w:rsidRPr="000A5961">
        <w:rPr>
          <w:rFonts w:eastAsia="Times New Roman" w:asciiTheme="majorHAnsi" w:hAnsiTheme="majorHAnsi" w:cstheme="majorBidi"/>
          <w:bCs/>
          <w:szCs w:val="28"/>
          <w:lang w:val="en-GB" w:eastAsia="fr-FR"/>
        </w:rPr>
        <w:t>III</w:t>
      </w:r>
      <w:r w:rsidRPr="000A5961">
        <w:rPr>
          <w:rFonts w:eastAsia="Times New Roman" w:asciiTheme="majorHAnsi" w:hAnsiTheme="majorHAnsi" w:cstheme="majorBidi"/>
          <w:bCs/>
          <w:szCs w:val="28"/>
          <w:lang w:val="ru-RU" w:eastAsia="fr-FR"/>
        </w:rPr>
        <w:t>.</w:t>
      </w:r>
      <w:r w:rsidRPr="000A5961">
        <w:rPr>
          <w:rFonts w:eastAsia="Times New Roman" w:asciiTheme="majorHAnsi" w:hAnsiTheme="majorHAnsi" w:cstheme="majorBidi"/>
          <w:bCs/>
          <w:szCs w:val="28"/>
          <w:lang w:val="en-GB" w:eastAsia="fr-FR"/>
        </w:rPr>
        <w:t>  </w:t>
      </w:r>
      <w:r w:rsidRPr="000A5961" w:rsidR="00A004D1">
        <w:t>ВІДПОВІДНІ НАЦІОНАЛЬНІ ПРАВО І ПРАКТИКА</w:t>
      </w:r>
      <w:r w:rsidRPr="000A5961" w:rsidR="00A004D1">
        <w:rPr>
          <w:rFonts w:eastAsia="Times New Roman" w:asciiTheme="majorHAnsi" w:hAnsiTheme="majorHAnsi" w:cstheme="majorBidi"/>
          <w:bCs/>
          <w:szCs w:val="28"/>
          <w:lang w:val="ru-RU" w:eastAsia="fr-FR"/>
        </w:rPr>
        <w:t xml:space="preserve"> </w:t>
      </w:r>
      <w:r w:rsidRPr="000A5961" w:rsidR="006D1256">
        <w:rPr>
          <w:rFonts w:eastAsia="Times New Roman" w:asciiTheme="majorHAnsi" w:hAnsiTheme="majorHAnsi" w:cstheme="majorBidi"/>
          <w:bCs/>
          <w:szCs w:val="28"/>
          <w:lang w:eastAsia="fr-FR"/>
        </w:rPr>
        <w:t>РЕСПУБЛІКИ МОЛДОВА</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rPr>
        <w:t>69</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6D1256">
        <w:rPr>
          <w:rFonts w:eastAsia="Times New Roman"/>
        </w:rPr>
        <w:t>Відповідні положення</w:t>
      </w:r>
      <w:r w:rsidRPr="000A5961" w:rsidR="004200CB">
        <w:rPr>
          <w:rFonts w:eastAsia="Times New Roman"/>
          <w:lang w:val="ru-RU"/>
        </w:rPr>
        <w:t xml:space="preserve"> </w:t>
      </w:r>
      <w:r w:rsidRPr="000A5961" w:rsidR="0049122F">
        <w:rPr>
          <w:rFonts w:eastAsia="Times New Roman"/>
          <w:lang w:val="ru-RU"/>
        </w:rPr>
        <w:t>Конституції</w:t>
      </w:r>
      <w:r w:rsidRPr="000A5961" w:rsidR="004200CB">
        <w:rPr>
          <w:rFonts w:eastAsia="Times New Roman"/>
          <w:lang w:val="ru-RU"/>
        </w:rPr>
        <w:t xml:space="preserve"> </w:t>
      </w:r>
      <w:r w:rsidRPr="000A5961" w:rsidR="006D1256">
        <w:rPr>
          <w:rFonts w:eastAsia="Times New Roman"/>
        </w:rPr>
        <w:t>кажуть</w:t>
      </w:r>
      <w:r w:rsidRPr="000A5961" w:rsidR="004200CB">
        <w:rPr>
          <w:rFonts w:eastAsia="Times New Roman"/>
          <w:lang w:val="ru-RU"/>
        </w:rPr>
        <w:t>:</w:t>
      </w:r>
    </w:p>
    <w:p w:rsidRPr="000A5961" w:rsidR="004200CB" w:rsidP="000A5961" w:rsidRDefault="006D1256">
      <w:pPr>
        <w:keepNext/>
        <w:keepLines/>
        <w:spacing w:before="240" w:after="120"/>
        <w:jc w:val="center"/>
        <w:outlineLvl w:val="3"/>
        <w:rPr>
          <w:rFonts w:eastAsia="Times New Roman" w:asciiTheme="majorHAnsi" w:hAnsiTheme="majorHAnsi"/>
          <w:b/>
          <w:sz w:val="20"/>
          <w:lang w:eastAsia="fr-FR" w:bidi="en-US"/>
        </w:rPr>
      </w:pPr>
      <w:r w:rsidRPr="000A5961">
        <w:rPr>
          <w:rFonts w:eastAsia="Times New Roman" w:asciiTheme="majorHAnsi" w:hAnsiTheme="majorHAnsi"/>
          <w:b/>
          <w:sz w:val="20"/>
          <w:lang w:eastAsia="fr-FR" w:bidi="en-US"/>
        </w:rPr>
        <w:t xml:space="preserve">Стаття </w:t>
      </w:r>
      <w:r w:rsidRPr="000A5961" w:rsidR="004200CB">
        <w:rPr>
          <w:rFonts w:eastAsia="Times New Roman" w:asciiTheme="majorHAnsi" w:hAnsiTheme="majorHAnsi"/>
          <w:b/>
          <w:sz w:val="20"/>
          <w:lang w:val="ru-RU" w:eastAsia="fr-FR" w:bidi="en-US"/>
        </w:rPr>
        <w:t xml:space="preserve">114 </w:t>
      </w:r>
      <w:r w:rsidRPr="000A5961">
        <w:rPr>
          <w:rFonts w:eastAsia="Times New Roman" w:asciiTheme="majorHAnsi" w:hAnsiTheme="majorHAnsi"/>
          <w:b/>
          <w:sz w:val="20"/>
          <w:lang w:eastAsia="fr-FR" w:bidi="en-US"/>
        </w:rPr>
        <w:t>Відправлення прав</w:t>
      </w:r>
      <w:r w:rsidRPr="000A5961" w:rsidR="004906C7">
        <w:rPr>
          <w:rFonts w:eastAsia="Times New Roman" w:asciiTheme="majorHAnsi" w:hAnsiTheme="majorHAnsi"/>
          <w:b/>
          <w:sz w:val="20"/>
          <w:lang w:eastAsia="fr-FR" w:bidi="en-US"/>
        </w:rPr>
        <w:t>о</w:t>
      </w:r>
      <w:r w:rsidRPr="000A5961">
        <w:rPr>
          <w:rFonts w:eastAsia="Times New Roman" w:asciiTheme="majorHAnsi" w:hAnsiTheme="majorHAnsi"/>
          <w:b/>
          <w:sz w:val="20"/>
          <w:lang w:eastAsia="fr-FR" w:bidi="en-US"/>
        </w:rPr>
        <w:t>суддя</w:t>
      </w:r>
    </w:p>
    <w:p w:rsidRPr="000A5961" w:rsidR="004200CB" w:rsidP="000A5961" w:rsidRDefault="004200CB">
      <w:pPr>
        <w:spacing w:before="120" w:after="120"/>
        <w:ind w:left="567" w:firstLine="142"/>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w:t>
      </w:r>
      <w:r w:rsidRPr="000A5961" w:rsidR="006D1256">
        <w:rPr>
          <w:rFonts w:ascii="Times New Roman" w:hAnsi="Times New Roman" w:eastAsia="Times New Roman" w:cs="Times New Roman"/>
          <w:sz w:val="20"/>
        </w:rPr>
        <w:t>Правосуддя відправляється від імені закону виключно судами</w:t>
      </w:r>
      <w:r w:rsidRPr="000A5961">
        <w:rPr>
          <w:rFonts w:ascii="Times New Roman" w:hAnsi="Times New Roman" w:eastAsia="Times New Roman" w:cs="Times New Roman"/>
          <w:sz w:val="20"/>
          <w:lang w:val="ru-RU"/>
        </w:rPr>
        <w:t>.”</w:t>
      </w:r>
    </w:p>
    <w:p w:rsidRPr="000A5961" w:rsidR="004200CB" w:rsidP="000A5961" w:rsidRDefault="006D1256">
      <w:pPr>
        <w:keepNext/>
        <w:keepLines/>
        <w:spacing w:before="240" w:after="120"/>
        <w:jc w:val="center"/>
        <w:outlineLvl w:val="3"/>
        <w:rPr>
          <w:rFonts w:eastAsia="Times New Roman" w:asciiTheme="majorHAnsi" w:hAnsiTheme="majorHAnsi"/>
          <w:b/>
          <w:sz w:val="20"/>
          <w:lang w:eastAsia="fr-FR" w:bidi="en-US"/>
        </w:rPr>
      </w:pPr>
      <w:r w:rsidRPr="000A5961">
        <w:rPr>
          <w:rFonts w:eastAsia="Times New Roman" w:asciiTheme="majorHAnsi" w:hAnsiTheme="majorHAnsi"/>
          <w:b/>
          <w:sz w:val="20"/>
          <w:lang w:eastAsia="fr-FR" w:bidi="en-US"/>
        </w:rPr>
        <w:t>Стаття</w:t>
      </w:r>
      <w:r w:rsidRPr="000A5961" w:rsidR="004200CB">
        <w:rPr>
          <w:rFonts w:eastAsia="Times New Roman" w:asciiTheme="majorHAnsi" w:hAnsiTheme="majorHAnsi"/>
          <w:b/>
          <w:sz w:val="20"/>
          <w:lang w:val="ru-RU" w:eastAsia="fr-FR" w:bidi="en-US"/>
        </w:rPr>
        <w:t xml:space="preserve"> 115 </w:t>
      </w:r>
      <w:r w:rsidRPr="000A5961">
        <w:rPr>
          <w:rFonts w:eastAsia="Times New Roman" w:asciiTheme="majorHAnsi" w:hAnsiTheme="majorHAnsi"/>
          <w:b/>
          <w:sz w:val="20"/>
          <w:lang w:eastAsia="fr-FR" w:bidi="en-US"/>
        </w:rPr>
        <w:t>Суди</w:t>
      </w:r>
    </w:p>
    <w:p w:rsidRPr="000A5961" w:rsidR="004200CB" w:rsidP="000A5961" w:rsidRDefault="004200CB">
      <w:pPr>
        <w:spacing w:before="120" w:after="120"/>
        <w:ind w:left="567" w:firstLine="142"/>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“(1) </w:t>
      </w:r>
      <w:r w:rsidRPr="000A5961" w:rsidR="006D1256">
        <w:rPr>
          <w:rFonts w:ascii="Times New Roman" w:hAnsi="Times New Roman" w:eastAsia="Times New Roman" w:cs="Times New Roman"/>
          <w:sz w:val="20"/>
        </w:rPr>
        <w:t>Правосуддя відправляється Верховним Судом, апеляційним</w:t>
      </w:r>
      <w:r w:rsidRPr="000A5961" w:rsidR="008F3D10">
        <w:rPr>
          <w:rFonts w:ascii="Times New Roman" w:hAnsi="Times New Roman" w:eastAsia="Times New Roman" w:cs="Times New Roman"/>
          <w:sz w:val="20"/>
        </w:rPr>
        <w:t>и</w:t>
      </w:r>
      <w:r w:rsidRPr="000A5961" w:rsidR="006D1256">
        <w:rPr>
          <w:rFonts w:ascii="Times New Roman" w:hAnsi="Times New Roman" w:eastAsia="Times New Roman" w:cs="Times New Roman"/>
          <w:sz w:val="20"/>
        </w:rPr>
        <w:t xml:space="preserve"> судами і судами загальної юрисдикції</w:t>
      </w:r>
      <w:r w:rsidRPr="000A5961">
        <w:rPr>
          <w:rFonts w:ascii="Times New Roman" w:hAnsi="Times New Roman" w:eastAsia="Times New Roman" w:cs="Times New Roman"/>
          <w:sz w:val="20"/>
          <w:lang w:val="ru-RU"/>
        </w:rPr>
        <w:t>.</w:t>
      </w:r>
    </w:p>
    <w:p w:rsidRPr="000A5961" w:rsidR="004200CB" w:rsidP="000A5961" w:rsidRDefault="004200CB">
      <w:pPr>
        <w:spacing w:before="120" w:after="120"/>
        <w:ind w:left="567" w:firstLine="142"/>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(2) </w:t>
      </w:r>
      <w:r w:rsidRPr="000A5961" w:rsidR="006D1256">
        <w:rPr>
          <w:rFonts w:ascii="Times New Roman" w:hAnsi="Times New Roman" w:eastAsia="Times New Roman" w:cs="Times New Roman"/>
          <w:sz w:val="20"/>
        </w:rPr>
        <w:t>Для деяких категорій справ відповідно до закону можуть бути встановлені спеціалізовані суди</w:t>
      </w:r>
      <w:r w:rsidRPr="000A5961">
        <w:rPr>
          <w:rFonts w:ascii="Times New Roman" w:hAnsi="Times New Roman" w:eastAsia="Times New Roman" w:cs="Times New Roman"/>
          <w:sz w:val="20"/>
          <w:lang w:val="ru-RU"/>
        </w:rPr>
        <w:t>.</w:t>
      </w:r>
    </w:p>
    <w:p w:rsidRPr="000A5961" w:rsidR="004200CB" w:rsidP="000A5961" w:rsidRDefault="004200CB">
      <w:pPr>
        <w:spacing w:before="120" w:after="120"/>
        <w:ind w:left="567" w:firstLine="142"/>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(3) </w:t>
      </w:r>
      <w:r w:rsidRPr="000A5961" w:rsidR="006D1256">
        <w:rPr>
          <w:rFonts w:ascii="Times New Roman" w:hAnsi="Times New Roman" w:eastAsia="Times New Roman" w:cs="Times New Roman"/>
          <w:sz w:val="20"/>
        </w:rPr>
        <w:t>Запровадження надзвичайних судів заборонене</w:t>
      </w:r>
      <w:r w:rsidRPr="000A5961">
        <w:rPr>
          <w:rFonts w:ascii="Times New Roman" w:hAnsi="Times New Roman" w:eastAsia="Times New Roman" w:cs="Times New Roman"/>
          <w:sz w:val="20"/>
          <w:lang w:val="ru-RU"/>
        </w:rPr>
        <w:t>.</w:t>
      </w:r>
    </w:p>
    <w:p w:rsidRPr="000A5961" w:rsidR="004200CB" w:rsidP="000A5961" w:rsidRDefault="004200CB">
      <w:pPr>
        <w:spacing w:before="120" w:after="120"/>
        <w:ind w:left="567" w:firstLine="142"/>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(4) </w:t>
      </w:r>
      <w:r w:rsidRPr="000A5961" w:rsidR="006D1256">
        <w:rPr>
          <w:rFonts w:ascii="Times New Roman" w:hAnsi="Times New Roman" w:eastAsia="Times New Roman" w:cs="Times New Roman"/>
          <w:sz w:val="20"/>
          <w:lang w:val="ru-RU"/>
        </w:rPr>
        <w:t>Структура судів, сфера їх компетенції та юридичні процедури визначаються органічним законом</w:t>
      </w:r>
      <w:r w:rsidRPr="000A5961">
        <w:rPr>
          <w:rFonts w:ascii="Times New Roman" w:hAnsi="Times New Roman" w:eastAsia="Times New Roman" w:cs="Times New Roman"/>
          <w:sz w:val="20"/>
          <w:lang w:val="ru-RU"/>
        </w:rPr>
        <w:t>.”</w:t>
      </w:r>
    </w:p>
    <w:p w:rsidRPr="000A5961" w:rsidR="004200CB" w:rsidP="000A5961" w:rsidRDefault="00963A7C">
      <w:pPr>
        <w:ind w:firstLine="284"/>
        <w:rPr>
          <w:rFonts w:eastAsia="Times New Roman"/>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lang w:val="ru-RU"/>
        </w:rPr>
        <w:t>70</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6D1256">
        <w:rPr>
          <w:rFonts w:eastAsia="Times New Roman"/>
        </w:rPr>
        <w:t>Стаття</w:t>
      </w:r>
      <w:r w:rsidRPr="000A5961" w:rsidR="004200CB">
        <w:rPr>
          <w:rFonts w:eastAsia="Times New Roman"/>
          <w:lang w:val="ru-RU"/>
        </w:rPr>
        <w:t xml:space="preserve"> 1 </w:t>
      </w:r>
      <w:r w:rsidRPr="000A5961" w:rsidR="006D1256">
        <w:rPr>
          <w:rFonts w:eastAsia="Times New Roman"/>
        </w:rPr>
        <w:t>Закону про статус суддів</w:t>
      </w:r>
      <w:r w:rsidRPr="000A5961" w:rsidR="004200CB">
        <w:rPr>
          <w:rFonts w:eastAsia="Times New Roman"/>
          <w:lang w:val="ru-RU"/>
        </w:rPr>
        <w:t xml:space="preserve"> (</w:t>
      </w:r>
      <w:r w:rsidRPr="000A5961" w:rsidR="00305FA4">
        <w:rPr>
          <w:rFonts w:eastAsia="Times New Roman"/>
          <w:lang w:val="ru-RU"/>
        </w:rPr>
        <w:t>№</w:t>
      </w:r>
      <w:r w:rsidRPr="000A5961" w:rsidR="004200CB">
        <w:rPr>
          <w:rFonts w:eastAsia="Times New Roman"/>
          <w:lang w:val="ru-RU"/>
        </w:rPr>
        <w:t xml:space="preserve"> 544, 20 </w:t>
      </w:r>
      <w:r w:rsidRPr="000A5961" w:rsidR="006D1256">
        <w:rPr>
          <w:rFonts w:eastAsia="Times New Roman"/>
        </w:rPr>
        <w:t>липня</w:t>
      </w:r>
      <w:r w:rsidRPr="000A5961" w:rsidR="004200CB">
        <w:rPr>
          <w:rFonts w:eastAsia="Times New Roman"/>
          <w:lang w:val="ru-RU"/>
        </w:rPr>
        <w:t xml:space="preserve"> 1995, </w:t>
      </w:r>
      <w:r w:rsidRPr="000A5961" w:rsidR="006D1256">
        <w:rPr>
          <w:rFonts w:eastAsia="Times New Roman"/>
        </w:rPr>
        <w:t>чинна на момент подій</w:t>
      </w:r>
      <w:r w:rsidRPr="000A5961" w:rsidR="004200CB">
        <w:rPr>
          <w:rFonts w:eastAsia="Times New Roman"/>
          <w:lang w:val="ru-RU"/>
        </w:rPr>
        <w:t xml:space="preserve">) </w:t>
      </w:r>
      <w:r w:rsidRPr="000A5961" w:rsidR="006D1256">
        <w:rPr>
          <w:rFonts w:eastAsia="Times New Roman"/>
        </w:rPr>
        <w:t>каже</w:t>
      </w:r>
      <w:r w:rsidRPr="000A5961" w:rsidR="004200CB">
        <w:rPr>
          <w:rFonts w:eastAsia="Times New Roman"/>
          <w:lang w:val="ru-RU"/>
        </w:rPr>
        <w:t>:</w:t>
      </w:r>
    </w:p>
    <w:p w:rsidRPr="000A5961" w:rsidR="004200CB" w:rsidP="000A5961" w:rsidRDefault="0023246C">
      <w:pPr>
        <w:keepNext/>
        <w:keepLines/>
        <w:spacing w:before="240" w:after="120"/>
        <w:jc w:val="center"/>
        <w:outlineLvl w:val="3"/>
        <w:rPr>
          <w:rFonts w:eastAsia="Times New Roman" w:asciiTheme="majorHAnsi" w:hAnsiTheme="majorHAnsi"/>
          <w:b/>
          <w:sz w:val="20"/>
          <w:lang w:eastAsia="fr-FR" w:bidi="en-US"/>
        </w:rPr>
      </w:pPr>
      <w:r w:rsidRPr="000A5961">
        <w:rPr>
          <w:rFonts w:eastAsia="Times New Roman" w:asciiTheme="majorHAnsi" w:hAnsiTheme="majorHAnsi"/>
          <w:b/>
          <w:sz w:val="20"/>
          <w:lang w:eastAsia="fr-FR" w:bidi="en-US"/>
        </w:rPr>
        <w:t xml:space="preserve">Стаття </w:t>
      </w:r>
      <w:r w:rsidRPr="000A5961" w:rsidR="004200CB">
        <w:rPr>
          <w:rFonts w:eastAsia="Times New Roman" w:asciiTheme="majorHAnsi" w:hAnsiTheme="majorHAnsi"/>
          <w:b/>
          <w:sz w:val="20"/>
          <w:lang w:val="ru-RU" w:eastAsia="fr-FR" w:bidi="en-US"/>
        </w:rPr>
        <w:t xml:space="preserve">1 </w:t>
      </w:r>
      <w:r w:rsidRPr="000A5961">
        <w:rPr>
          <w:rFonts w:eastAsia="Times New Roman" w:asciiTheme="majorHAnsi" w:hAnsiTheme="majorHAnsi"/>
          <w:b/>
          <w:sz w:val="20"/>
          <w:lang w:eastAsia="fr-FR" w:bidi="en-US"/>
        </w:rPr>
        <w:t>Судді</w:t>
      </w:r>
      <w:r w:rsidRPr="000A5961" w:rsidR="004200CB">
        <w:rPr>
          <w:rFonts w:eastAsia="Times New Roman" w:asciiTheme="majorHAnsi" w:hAnsiTheme="majorHAnsi"/>
          <w:b/>
          <w:sz w:val="20"/>
          <w:lang w:val="ru-RU" w:eastAsia="fr-FR" w:bidi="en-US"/>
        </w:rPr>
        <w:t xml:space="preserve"> – </w:t>
      </w:r>
      <w:r w:rsidRPr="000A5961">
        <w:rPr>
          <w:rFonts w:eastAsia="Times New Roman" w:asciiTheme="majorHAnsi" w:hAnsiTheme="majorHAnsi"/>
          <w:b/>
          <w:sz w:val="20"/>
          <w:lang w:eastAsia="fr-FR" w:bidi="en-US"/>
        </w:rPr>
        <w:t>носії судової влади</w:t>
      </w:r>
    </w:p>
    <w:p w:rsidRPr="000A5961" w:rsidR="004200CB" w:rsidP="000A5961" w:rsidRDefault="004200CB">
      <w:pPr>
        <w:spacing w:before="120" w:after="120"/>
        <w:ind w:left="567"/>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“(1) </w:t>
      </w:r>
      <w:r w:rsidRPr="000A5961" w:rsidR="0023246C">
        <w:rPr>
          <w:rFonts w:ascii="Times New Roman" w:hAnsi="Times New Roman" w:eastAsia="Times New Roman" w:cs="Times New Roman"/>
          <w:sz w:val="20"/>
          <w:lang w:val="ru-RU"/>
        </w:rPr>
        <w:t>Судова влада здійснюю</w:t>
      </w:r>
      <w:r w:rsidRPr="000A5961" w:rsidR="008F3D10">
        <w:rPr>
          <w:rFonts w:ascii="Times New Roman" w:hAnsi="Times New Roman" w:eastAsia="Times New Roman" w:cs="Times New Roman"/>
          <w:sz w:val="20"/>
          <w:lang w:val="ru-RU"/>
        </w:rPr>
        <w:t>є</w:t>
      </w:r>
      <w:r w:rsidRPr="000A5961" w:rsidR="0023246C">
        <w:rPr>
          <w:rFonts w:ascii="Times New Roman" w:hAnsi="Times New Roman" w:eastAsia="Times New Roman" w:cs="Times New Roman"/>
          <w:sz w:val="20"/>
          <w:lang w:val="ru-RU"/>
        </w:rPr>
        <w:t>ться тільки судами, в особі судді, який є єдиним носієм такого повноваження</w:t>
      </w:r>
      <w:r w:rsidRPr="000A5961">
        <w:rPr>
          <w:rFonts w:ascii="Times New Roman" w:hAnsi="Times New Roman" w:eastAsia="Times New Roman" w:cs="Times New Roman"/>
          <w:sz w:val="20"/>
          <w:lang w:val="ru-RU"/>
        </w:rPr>
        <w:t>.</w:t>
      </w:r>
    </w:p>
    <w:p w:rsidRPr="000A5961" w:rsidR="004200CB" w:rsidP="000A5961" w:rsidRDefault="004200CB">
      <w:pPr>
        <w:spacing w:before="120" w:after="120"/>
        <w:ind w:left="567"/>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 (2) </w:t>
      </w:r>
      <w:r w:rsidRPr="000A5961" w:rsidR="0023246C">
        <w:rPr>
          <w:rFonts w:ascii="Times New Roman" w:hAnsi="Times New Roman" w:eastAsia="Times New Roman" w:cs="Times New Roman"/>
          <w:sz w:val="20"/>
          <w:lang w:val="ru-RU"/>
        </w:rPr>
        <w:t>Суддями є особи, які конституційно наділені судовими обов</w:t>
      </w:r>
      <w:r w:rsidRPr="000A5961" w:rsidR="000A5961">
        <w:rPr>
          <w:rFonts w:ascii="Times New Roman" w:hAnsi="Times New Roman" w:eastAsia="Times New Roman" w:cs="Times New Roman"/>
          <w:sz w:val="20"/>
          <w:lang w:val="ru-RU"/>
        </w:rPr>
        <w:t>’</w:t>
      </w:r>
      <w:r w:rsidRPr="000A5961" w:rsidR="0023246C">
        <w:rPr>
          <w:rFonts w:ascii="Times New Roman" w:hAnsi="Times New Roman" w:eastAsia="Times New Roman" w:cs="Times New Roman"/>
          <w:sz w:val="20"/>
          <w:lang w:val="ru-RU"/>
        </w:rPr>
        <w:t>язками, які вони здійснюють відповідно до закону</w:t>
      </w:r>
      <w:r w:rsidRPr="000A5961">
        <w:rPr>
          <w:rFonts w:ascii="Times New Roman" w:hAnsi="Times New Roman" w:eastAsia="Times New Roman" w:cs="Times New Roman"/>
          <w:sz w:val="20"/>
          <w:lang w:val="ru-RU"/>
        </w:rPr>
        <w:t>.</w:t>
      </w:r>
    </w:p>
    <w:p w:rsidRPr="000A5961" w:rsidR="004200CB" w:rsidP="000A5961" w:rsidRDefault="004200CB">
      <w:pPr>
        <w:spacing w:before="120" w:after="120"/>
        <w:ind w:left="567"/>
        <w:rPr>
          <w:rFonts w:ascii="Times New Roman" w:hAnsi="Times New Roman" w:eastAsia="Times New Roman" w:cs="Times New Roman"/>
          <w:sz w:val="20"/>
          <w:lang w:val="ru-RU"/>
        </w:rPr>
      </w:pPr>
      <w:r w:rsidRPr="000A5961">
        <w:rPr>
          <w:rFonts w:ascii="Times New Roman" w:hAnsi="Times New Roman" w:eastAsia="Times New Roman" w:cs="Times New Roman"/>
          <w:sz w:val="20"/>
          <w:lang w:val="ru-RU"/>
        </w:rPr>
        <w:t xml:space="preserve"> (3) </w:t>
      </w:r>
      <w:r w:rsidRPr="000A5961" w:rsidR="0023246C">
        <w:rPr>
          <w:rFonts w:ascii="Times New Roman" w:hAnsi="Times New Roman" w:eastAsia="Times New Roman" w:cs="Times New Roman"/>
          <w:sz w:val="20"/>
          <w:lang w:val="ru-RU"/>
        </w:rPr>
        <w:t>Судді є незалежними, неупередженими, призначаються довічно і підкоряються тільки закону</w:t>
      </w:r>
      <w:r w:rsidRPr="000A5961">
        <w:rPr>
          <w:rFonts w:ascii="Times New Roman" w:hAnsi="Times New Roman" w:eastAsia="Times New Roman" w:cs="Times New Roman"/>
          <w:sz w:val="20"/>
          <w:lang w:val="ru-RU"/>
        </w:rPr>
        <w:t>.”</w:t>
      </w:r>
    </w:p>
    <w:p w:rsidRPr="000A5961" w:rsidR="004200CB" w:rsidP="000A5961" w:rsidRDefault="00963A7C">
      <w:pPr>
        <w:ind w:firstLine="284"/>
        <w:rPr>
          <w:rFonts w:ascii="Times New Roman" w:hAnsi="Times New Roman" w:eastAsia="Times New Roman" w:cs="Times New Roman"/>
          <w:lang w:val="ru-RU"/>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lang w:val="ru-RU"/>
        </w:rPr>
        <w:t>71</w:t>
      </w:r>
      <w:r w:rsidRPr="000A5961">
        <w:rPr>
          <w:rFonts w:ascii="Times New Roman" w:hAnsi="Times New Roman" w:eastAsia="Times New Roman" w:cs="Times New Roman"/>
          <w:lang w:val="en-GB"/>
        </w:rPr>
        <w:fldChar w:fldCharType="end"/>
      </w:r>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23246C">
        <w:rPr>
          <w:rFonts w:ascii="Times New Roman" w:hAnsi="Times New Roman" w:eastAsia="Times New Roman" w:cs="Times New Roman"/>
          <w:lang w:val="ru-RU"/>
        </w:rPr>
        <w:t>Згідно з Додатками 2 і 3 до Закону про організацію судочинства (№ 514, 6 липня 1995 року), що діяли на момент подій, було створено шість судів першої інстанції та один суд другої інстанції (апеляційний суд Бендер), уповноважен</w:t>
      </w:r>
      <w:r w:rsidRPr="000A5961" w:rsidR="004808DC">
        <w:rPr>
          <w:rFonts w:ascii="Times New Roman" w:hAnsi="Times New Roman" w:eastAsia="Times New Roman" w:cs="Times New Roman"/>
        </w:rPr>
        <w:t>і</w:t>
      </w:r>
      <w:r w:rsidRPr="000A5961" w:rsidR="0023246C">
        <w:rPr>
          <w:rFonts w:ascii="Times New Roman" w:hAnsi="Times New Roman" w:eastAsia="Times New Roman" w:cs="Times New Roman"/>
          <w:lang w:val="ru-RU"/>
        </w:rPr>
        <w:t xml:space="preserve"> розглядати справи, що походять з різних населених пунктів на території, контрольованій "ПМР". 16 липня 2014 року </w:t>
      </w:r>
      <w:r w:rsidRPr="000A5961" w:rsidR="004808DC">
        <w:rPr>
          <w:rFonts w:ascii="Times New Roman" w:hAnsi="Times New Roman" w:eastAsia="Times New Roman" w:cs="Times New Roman"/>
        </w:rPr>
        <w:t>парламент</w:t>
      </w:r>
      <w:r w:rsidRPr="000A5961" w:rsidR="0023246C">
        <w:rPr>
          <w:rFonts w:ascii="Times New Roman" w:hAnsi="Times New Roman" w:eastAsia="Times New Roman" w:cs="Times New Roman"/>
          <w:lang w:val="ru-RU"/>
        </w:rPr>
        <w:t xml:space="preserve"> виріши</w:t>
      </w:r>
      <w:r w:rsidRPr="000A5961" w:rsidR="004808DC">
        <w:rPr>
          <w:rFonts w:ascii="Times New Roman" w:hAnsi="Times New Roman" w:eastAsia="Times New Roman" w:cs="Times New Roman"/>
        </w:rPr>
        <w:t>в</w:t>
      </w:r>
      <w:r w:rsidRPr="000A5961" w:rsidR="0023246C">
        <w:rPr>
          <w:rFonts w:ascii="Times New Roman" w:hAnsi="Times New Roman" w:eastAsia="Times New Roman" w:cs="Times New Roman"/>
          <w:lang w:val="ru-RU"/>
        </w:rPr>
        <w:t xml:space="preserve"> </w:t>
      </w:r>
      <w:r w:rsidRPr="000A5961" w:rsidR="004808DC">
        <w:rPr>
          <w:rFonts w:ascii="Times New Roman" w:hAnsi="Times New Roman" w:eastAsia="Times New Roman" w:cs="Times New Roman"/>
        </w:rPr>
        <w:t>ліквідува</w:t>
      </w:r>
      <w:r w:rsidRPr="000A5961" w:rsidR="0023246C">
        <w:rPr>
          <w:rFonts w:ascii="Times New Roman" w:hAnsi="Times New Roman" w:eastAsia="Times New Roman" w:cs="Times New Roman"/>
          <w:lang w:val="ru-RU"/>
        </w:rPr>
        <w:t>ти апеляційний суд Бендер, оскільки він розглядає значно меншу кількість справ, ніж інші апеляційні суди. Судді, які працювали там, були пере</w:t>
      </w:r>
      <w:r w:rsidRPr="000A5961" w:rsidR="004808DC">
        <w:rPr>
          <w:rFonts w:ascii="Times New Roman" w:hAnsi="Times New Roman" w:eastAsia="Times New Roman" w:cs="Times New Roman"/>
        </w:rPr>
        <w:t>ве</w:t>
      </w:r>
      <w:r w:rsidRPr="000A5961" w:rsidR="0023246C">
        <w:rPr>
          <w:rFonts w:ascii="Times New Roman" w:hAnsi="Times New Roman" w:eastAsia="Times New Roman" w:cs="Times New Roman"/>
          <w:lang w:val="ru-RU"/>
        </w:rPr>
        <w:t>д</w:t>
      </w:r>
      <w:r w:rsidRPr="000A5961" w:rsidR="004808DC">
        <w:rPr>
          <w:rFonts w:ascii="Times New Roman" w:hAnsi="Times New Roman" w:eastAsia="Times New Roman" w:cs="Times New Roman"/>
        </w:rPr>
        <w:t>е</w:t>
      </w:r>
      <w:r w:rsidRPr="000A5961" w:rsidR="0023246C">
        <w:rPr>
          <w:rFonts w:ascii="Times New Roman" w:hAnsi="Times New Roman" w:eastAsia="Times New Roman" w:cs="Times New Roman"/>
          <w:lang w:val="ru-RU"/>
        </w:rPr>
        <w:t xml:space="preserve">ні до інших апеляційних судів, тоді як справи, які були </w:t>
      </w:r>
      <w:r w:rsidRPr="000A5961" w:rsidR="004808DC">
        <w:rPr>
          <w:rFonts w:ascii="Times New Roman" w:hAnsi="Times New Roman" w:eastAsia="Times New Roman" w:cs="Times New Roman"/>
        </w:rPr>
        <w:t>на стадії судового розгляду</w:t>
      </w:r>
      <w:r w:rsidRPr="000A5961" w:rsidR="0023246C">
        <w:rPr>
          <w:rFonts w:ascii="Times New Roman" w:hAnsi="Times New Roman" w:eastAsia="Times New Roman" w:cs="Times New Roman"/>
          <w:lang w:val="ru-RU"/>
        </w:rPr>
        <w:t>, були передані Апеляційному суду Кишинева</w:t>
      </w:r>
      <w:r w:rsidRPr="000A5961" w:rsidR="004200CB">
        <w:rPr>
          <w:rFonts w:ascii="Times New Roman" w:hAnsi="Times New Roman" w:eastAsia="Times New Roman" w:cs="Times New Roman"/>
          <w:lang w:val="ru-RU"/>
        </w:rPr>
        <w:t>.</w:t>
      </w:r>
    </w:p>
    <w:p w:rsidRPr="000A5961" w:rsidR="000A5961" w:rsidP="000A5961" w:rsidRDefault="00963A7C">
      <w:pPr>
        <w:ind w:firstLine="284"/>
        <w:rPr>
          <w:rFonts w:ascii="Times New Roman" w:hAnsi="Times New Roman" w:eastAsia="Times New Roman" w:cs="Times New Roman"/>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lang w:val="ru-RU"/>
        </w:rPr>
        <w:t>72</w:t>
      </w:r>
      <w:r w:rsidRPr="000A5961">
        <w:rPr>
          <w:rFonts w:ascii="Times New Roman" w:hAnsi="Times New Roman" w:eastAsia="Times New Roman" w:cs="Times New Roman"/>
          <w:lang w:val="en-GB"/>
        </w:rPr>
        <w:fldChar w:fldCharType="end"/>
      </w:r>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614403">
        <w:rPr>
          <w:rFonts w:ascii="Times New Roman" w:hAnsi="Times New Roman" w:eastAsia="Times New Roman" w:cs="Times New Roman"/>
          <w:lang w:val="ru-RU"/>
        </w:rPr>
        <w:t xml:space="preserve">Відповідно до статті 1 Закону № 1545 (1998) про відшкодування шкоди, заподіяної незаконними діями органів кримінального розслідування, органів прокуратури або судів, компенсація може бути отримана в суді, якщо збиток </w:t>
      </w:r>
      <w:r w:rsidRPr="000A5961" w:rsidR="00614403">
        <w:rPr>
          <w:rFonts w:ascii="Times New Roman" w:hAnsi="Times New Roman" w:eastAsia="Times New Roman" w:cs="Times New Roman"/>
        </w:rPr>
        <w:t>спричине</w:t>
      </w:r>
      <w:r w:rsidRPr="000A5961" w:rsidR="00614403">
        <w:rPr>
          <w:rFonts w:ascii="Times New Roman" w:hAnsi="Times New Roman" w:eastAsia="Times New Roman" w:cs="Times New Roman"/>
          <w:lang w:val="ru-RU"/>
        </w:rPr>
        <w:t>ний незаконними діями органів розслідування, органів прокуратури або судів у рамках кримінального та адміністративного провадження.</w:t>
      </w:r>
    </w:p>
    <w:p w:rsidRPr="000A5961" w:rsidR="004200CB" w:rsidP="000A5961" w:rsidRDefault="00963A7C">
      <w:pPr>
        <w:ind w:firstLine="284"/>
        <w:rPr>
          <w:rFonts w:ascii="Times New Roman" w:hAnsi="Times New Roman" w:eastAsia="Times New Roman" w:cs="Times New Roman"/>
          <w:lang w:val="ru-RU"/>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rPr>
        <w:t>73</w:t>
      </w:r>
      <w:r w:rsidRPr="000A5961">
        <w:rPr>
          <w:rFonts w:ascii="Times New Roman" w:hAnsi="Times New Roman" w:eastAsia="Times New Roman" w:cs="Times New Roman"/>
          <w:lang w:val="en-GB"/>
        </w:rPr>
        <w:fldChar w:fldCharType="end"/>
      </w:r>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614403">
        <w:rPr>
          <w:rFonts w:ascii="Times New Roman" w:hAnsi="Times New Roman" w:eastAsia="Times New Roman" w:cs="Times New Roman"/>
          <w:lang w:val="ru-RU"/>
        </w:rPr>
        <w:t xml:space="preserve">Уряд Молдови представив приклади попередніх </w:t>
      </w:r>
      <w:r w:rsidRPr="000A5961" w:rsidR="00614403">
        <w:rPr>
          <w:rFonts w:ascii="Times New Roman" w:hAnsi="Times New Roman" w:eastAsia="Times New Roman" w:cs="Times New Roman"/>
        </w:rPr>
        <w:t>ухвал</w:t>
      </w:r>
      <w:r w:rsidRPr="000A5961" w:rsidR="00614403">
        <w:rPr>
          <w:rFonts w:ascii="Times New Roman" w:hAnsi="Times New Roman" w:eastAsia="Times New Roman" w:cs="Times New Roman"/>
          <w:lang w:val="ru-RU"/>
        </w:rPr>
        <w:t xml:space="preserve"> Верховного Суду Молдови, подібних до рішення від 22 січня 2013 року </w:t>
      </w:r>
      <w:r w:rsidRPr="000A5961" w:rsidR="004200CB">
        <w:rPr>
          <w:rFonts w:ascii="Times New Roman" w:hAnsi="Times New Roman" w:eastAsia="Times New Roman" w:cs="Times New Roman"/>
          <w:lang w:val="ru-RU"/>
        </w:rPr>
        <w:t>(</w:t>
      </w:r>
      <w:r w:rsidRPr="000A5961" w:rsidR="00472C6D">
        <w:rPr>
          <w:rFonts w:ascii="Times New Roman" w:hAnsi="Times New Roman" w:eastAsia="Times New Roman" w:cs="Times New Roman"/>
          <w:lang w:val="ru-RU"/>
        </w:rPr>
        <w:t>див. параграф</w:t>
      </w:r>
      <w:r w:rsidRPr="000A5961" w:rsidR="00614403">
        <w:rPr>
          <w:rFonts w:ascii="Times New Roman" w:hAnsi="Times New Roman" w:eastAsia="Times New Roman" w:cs="Times New Roman"/>
        </w:rPr>
        <w:t xml:space="preserve"> </w:t>
      </w:r>
      <w:r w:rsidRPr="000A5961" w:rsidR="00691FEE">
        <w:rPr>
          <w:rFonts w:eastAsia="Times New Roman"/>
          <w:noProof/>
          <w:lang w:val="ru-RU"/>
        </w:rPr>
        <w:t>26</w:t>
      </w:r>
      <w:r w:rsidRPr="000A5961" w:rsidR="004200CB">
        <w:rPr>
          <w:rFonts w:ascii="Times New Roman" w:hAnsi="Times New Roman" w:eastAsia="Times New Roman" w:cs="Times New Roman"/>
          <w:lang w:val="ru-RU"/>
        </w:rPr>
        <w:t xml:space="preserve"> </w:t>
      </w:r>
      <w:r w:rsidRPr="000A5961" w:rsidR="00472C6D">
        <w:rPr>
          <w:rFonts w:ascii="Times New Roman" w:hAnsi="Times New Roman" w:eastAsia="Times New Roman" w:cs="Times New Roman"/>
          <w:lang w:val="ru-RU"/>
        </w:rPr>
        <w:t>вище</w:t>
      </w:r>
      <w:r w:rsidRPr="000A5961" w:rsidR="004200CB">
        <w:rPr>
          <w:rFonts w:ascii="Times New Roman" w:hAnsi="Times New Roman" w:eastAsia="Times New Roman" w:cs="Times New Roman"/>
          <w:lang w:val="ru-RU"/>
        </w:rPr>
        <w:t xml:space="preserve">), </w:t>
      </w:r>
      <w:r w:rsidRPr="000A5961" w:rsidR="00614403">
        <w:rPr>
          <w:rFonts w:ascii="Times New Roman" w:hAnsi="Times New Roman" w:eastAsia="Times New Roman" w:cs="Times New Roman"/>
        </w:rPr>
        <w:t xml:space="preserve">якими цей суд скасував вироки, постановлені різними </w:t>
      </w:r>
      <w:r w:rsidRPr="000A5961" w:rsidR="004200CB">
        <w:rPr>
          <w:rFonts w:ascii="Times New Roman" w:hAnsi="Times New Roman" w:eastAsia="Times New Roman" w:cs="Times New Roman"/>
          <w:lang w:val="ru-RU"/>
        </w:rPr>
        <w:t>“</w:t>
      </w:r>
      <w:r w:rsidRPr="000A5961" w:rsidR="00614403">
        <w:rPr>
          <w:rFonts w:ascii="Times New Roman" w:hAnsi="Times New Roman" w:eastAsia="Times New Roman" w:cs="Times New Roman"/>
        </w:rPr>
        <w:t xml:space="preserve">судами </w:t>
      </w:r>
      <w:r w:rsidRPr="000A5961" w:rsidR="009C175F">
        <w:rPr>
          <w:rFonts w:ascii="Times New Roman" w:hAnsi="Times New Roman" w:eastAsia="Times New Roman" w:cs="Times New Roman"/>
          <w:lang w:val="ru-RU"/>
        </w:rPr>
        <w:t>ПМР</w:t>
      </w:r>
      <w:r w:rsidRPr="000A5961" w:rsidR="004200CB">
        <w:rPr>
          <w:rFonts w:ascii="Times New Roman" w:hAnsi="Times New Roman" w:eastAsia="Times New Roman" w:cs="Times New Roman"/>
          <w:lang w:val="ru-RU"/>
        </w:rPr>
        <w:t xml:space="preserve">” </w:t>
      </w:r>
      <w:r w:rsidRPr="000A5961" w:rsidR="00614403">
        <w:rPr>
          <w:rFonts w:ascii="Times New Roman" w:hAnsi="Times New Roman" w:eastAsia="Times New Roman" w:cs="Times New Roman"/>
        </w:rPr>
        <w:t>на тій підставі, що вони були постановлені незаконно утвореними судами</w:t>
      </w:r>
      <w:r w:rsidRPr="000A5961" w:rsidR="004200CB">
        <w:rPr>
          <w:rFonts w:ascii="Times New Roman" w:hAnsi="Times New Roman" w:eastAsia="Times New Roman" w:cs="Times New Roman"/>
          <w:lang w:val="ru-RU"/>
        </w:rPr>
        <w:t xml:space="preserve">. </w:t>
      </w:r>
      <w:r w:rsidRPr="000A5961" w:rsidR="00614403">
        <w:rPr>
          <w:rFonts w:ascii="Times New Roman" w:hAnsi="Times New Roman" w:eastAsia="Times New Roman" w:cs="Times New Roman"/>
        </w:rPr>
        <w:t>Він також посилався на справи</w:t>
      </w:r>
      <w:r w:rsidRPr="000A5961" w:rsidR="004200CB">
        <w:rPr>
          <w:rFonts w:ascii="Times New Roman" w:hAnsi="Times New Roman" w:eastAsia="Times New Roman" w:cs="Times New Roman"/>
          <w:lang w:val="ru-RU"/>
        </w:rPr>
        <w:t xml:space="preserve"> </w:t>
      </w:r>
      <w:r w:rsidRPr="000A5961" w:rsidR="004200CB">
        <w:rPr>
          <w:rFonts w:ascii="Times New Roman" w:hAnsi="Times New Roman" w:eastAsia="Times New Roman" w:cs="Times New Roman"/>
          <w:i/>
          <w:lang w:val="ru-RU"/>
        </w:rPr>
        <w:t>Ț</w:t>
      </w:r>
      <w:r w:rsidRPr="000A5961" w:rsidR="004200CB">
        <w:rPr>
          <w:rFonts w:ascii="Times New Roman" w:hAnsi="Times New Roman" w:eastAsia="Times New Roman" w:cs="Times New Roman"/>
          <w:i/>
          <w:lang w:val="en-GB"/>
        </w:rPr>
        <w:t>opa</w:t>
      </w:r>
      <w:r w:rsidRPr="000A5961" w:rsidR="004200CB">
        <w:rPr>
          <w:rFonts w:ascii="Times New Roman" w:hAnsi="Times New Roman" w:eastAsia="Times New Roman" w:cs="Times New Roman"/>
          <w:i/>
          <w:lang w:val="ru-RU"/>
        </w:rPr>
        <w:t xml:space="preserve"> </w:t>
      </w:r>
      <w:r w:rsidRPr="000A5961" w:rsidR="00614403">
        <w:rPr>
          <w:rFonts w:ascii="Times New Roman" w:hAnsi="Times New Roman" w:eastAsia="Times New Roman" w:cs="Times New Roman"/>
          <w:i/>
          <w:lang w:val="ru-RU"/>
        </w:rPr>
        <w:t>проти Молдови</w:t>
      </w:r>
      <w:r w:rsidRPr="000A5961" w:rsidR="004200CB">
        <w:rPr>
          <w:rFonts w:ascii="Times New Roman" w:hAnsi="Times New Roman" w:eastAsia="Times New Roman" w:cs="Times New Roman"/>
          <w:lang w:val="ru-RU"/>
        </w:rPr>
        <w:t xml:space="preserve"> ((</w:t>
      </w:r>
      <w:r w:rsidRPr="000A5961" w:rsidR="004200CB">
        <w:rPr>
          <w:rFonts w:ascii="Times New Roman" w:hAnsi="Times New Roman" w:eastAsia="Times New Roman" w:cs="Times New Roman"/>
          <w:lang w:val="en-GB"/>
        </w:rPr>
        <w:t>dec</w:t>
      </w:r>
      <w:r w:rsidRPr="000A5961" w:rsidR="004200CB">
        <w:rPr>
          <w:rFonts w:ascii="Times New Roman" w:hAnsi="Times New Roman" w:eastAsia="Times New Roman" w:cs="Times New Roman"/>
          <w:lang w:val="ru-RU"/>
        </w:rPr>
        <w:t xml:space="preserve">.), </w:t>
      </w:r>
      <w:r w:rsidRPr="000A5961" w:rsidR="00305FA4">
        <w:rPr>
          <w:rFonts w:ascii="Times New Roman" w:hAnsi="Times New Roman" w:eastAsia="Times New Roman" w:cs="Times New Roman"/>
          <w:lang w:val="ru-RU"/>
        </w:rPr>
        <w:t>№</w:t>
      </w:r>
      <w:r w:rsidRPr="000A5961" w:rsidR="004200CB">
        <w:rPr>
          <w:rFonts w:ascii="Times New Roman" w:hAnsi="Times New Roman" w:eastAsia="Times New Roman" w:cs="Times New Roman"/>
          <w:lang w:val="ru-RU"/>
        </w:rPr>
        <w:t xml:space="preserve"> 25451/08, 14 </w:t>
      </w:r>
      <w:r w:rsidRPr="000A5961" w:rsidR="00614403">
        <w:rPr>
          <w:rFonts w:ascii="Times New Roman" w:hAnsi="Times New Roman" w:eastAsia="Times New Roman" w:cs="Times New Roman"/>
        </w:rPr>
        <w:t>вересня</w:t>
      </w:r>
      <w:r w:rsidRPr="000A5961" w:rsidR="004200CB">
        <w:rPr>
          <w:rFonts w:ascii="Times New Roman" w:hAnsi="Times New Roman" w:eastAsia="Times New Roman" w:cs="Times New Roman"/>
          <w:lang w:val="ru-RU"/>
        </w:rPr>
        <w:t xml:space="preserve"> 2010), </w:t>
      </w:r>
      <w:r w:rsidRPr="000A5961" w:rsidR="004200CB">
        <w:rPr>
          <w:rFonts w:ascii="Times New Roman" w:hAnsi="Times New Roman" w:eastAsia="Times New Roman" w:cs="Times New Roman"/>
          <w:i/>
          <w:lang w:val="en-GB"/>
        </w:rPr>
        <w:t>M</w:t>
      </w:r>
      <w:r w:rsidRPr="000A5961" w:rsidR="004200CB">
        <w:rPr>
          <w:rFonts w:ascii="Times New Roman" w:hAnsi="Times New Roman" w:eastAsia="Times New Roman" w:cs="Times New Roman"/>
          <w:i/>
          <w:lang w:val="ru-RU"/>
        </w:rPr>
        <w:t>ă</w:t>
      </w:r>
      <w:r w:rsidRPr="000A5961" w:rsidR="004200CB">
        <w:rPr>
          <w:rFonts w:ascii="Times New Roman" w:hAnsi="Times New Roman" w:eastAsia="Times New Roman" w:cs="Times New Roman"/>
          <w:i/>
          <w:lang w:val="en-GB"/>
        </w:rPr>
        <w:t>t</w:t>
      </w:r>
      <w:r w:rsidRPr="000A5961" w:rsidR="004200CB">
        <w:rPr>
          <w:rFonts w:ascii="Times New Roman" w:hAnsi="Times New Roman" w:eastAsia="Times New Roman" w:cs="Times New Roman"/>
          <w:i/>
          <w:lang w:val="ru-RU"/>
        </w:rPr>
        <w:t>ă</w:t>
      </w:r>
      <w:r w:rsidRPr="000A5961" w:rsidR="004200CB">
        <w:rPr>
          <w:rFonts w:ascii="Times New Roman" w:hAnsi="Times New Roman" w:eastAsia="Times New Roman" w:cs="Times New Roman"/>
          <w:i/>
          <w:lang w:val="en-GB"/>
        </w:rPr>
        <w:t>saru</w:t>
      </w:r>
      <w:r w:rsidRPr="000A5961" w:rsidR="004200CB">
        <w:rPr>
          <w:rFonts w:ascii="Times New Roman" w:hAnsi="Times New Roman" w:eastAsia="Times New Roman" w:cs="Times New Roman"/>
          <w:i/>
          <w:lang w:val="ru-RU"/>
        </w:rPr>
        <w:t xml:space="preserve"> </w:t>
      </w:r>
      <w:r w:rsidRPr="000A5961" w:rsidR="00614403">
        <w:rPr>
          <w:rFonts w:ascii="Times New Roman" w:hAnsi="Times New Roman" w:eastAsia="Times New Roman" w:cs="Times New Roman"/>
          <w:i/>
        </w:rPr>
        <w:t>і</w:t>
      </w:r>
      <w:r w:rsidRPr="000A5961" w:rsidR="004200CB">
        <w:rPr>
          <w:rFonts w:ascii="Times New Roman" w:hAnsi="Times New Roman" w:eastAsia="Times New Roman" w:cs="Times New Roman"/>
          <w:i/>
          <w:lang w:val="ru-RU"/>
        </w:rPr>
        <w:t xml:space="preserve"> </w:t>
      </w:r>
      <w:r w:rsidRPr="000A5961" w:rsidR="004200CB">
        <w:rPr>
          <w:rFonts w:ascii="Times New Roman" w:hAnsi="Times New Roman" w:eastAsia="Times New Roman" w:cs="Times New Roman"/>
          <w:i/>
          <w:lang w:val="en-GB"/>
        </w:rPr>
        <w:t>Savi</w:t>
      </w:r>
      <w:r w:rsidRPr="000A5961" w:rsidR="004200CB">
        <w:rPr>
          <w:rFonts w:ascii="Times New Roman" w:hAnsi="Times New Roman" w:eastAsia="Times New Roman" w:cs="Times New Roman"/>
          <w:i/>
          <w:lang w:val="ru-RU"/>
        </w:rPr>
        <w:t>ț</w:t>
      </w:r>
      <w:r w:rsidRPr="000A5961" w:rsidR="004200CB">
        <w:rPr>
          <w:rFonts w:ascii="Times New Roman" w:hAnsi="Times New Roman" w:eastAsia="Times New Roman" w:cs="Times New Roman"/>
          <w:i/>
          <w:lang w:val="en-GB"/>
        </w:rPr>
        <w:t>chi</w:t>
      </w:r>
      <w:r w:rsidRPr="000A5961" w:rsidR="004200CB">
        <w:rPr>
          <w:rFonts w:ascii="Times New Roman" w:hAnsi="Times New Roman" w:eastAsia="Times New Roman" w:cs="Times New Roman"/>
          <w:i/>
          <w:lang w:val="ru-RU"/>
        </w:rPr>
        <w:t xml:space="preserve"> </w:t>
      </w:r>
      <w:r w:rsidRPr="000A5961" w:rsidR="00614403">
        <w:rPr>
          <w:rFonts w:ascii="Times New Roman" w:hAnsi="Times New Roman" w:eastAsia="Times New Roman" w:cs="Times New Roman"/>
          <w:i/>
          <w:lang w:val="ru-RU"/>
        </w:rPr>
        <w:t>проти Молдови</w:t>
      </w:r>
      <w:r w:rsidRPr="000A5961" w:rsidR="004200CB">
        <w:rPr>
          <w:rFonts w:ascii="Times New Roman" w:hAnsi="Times New Roman" w:eastAsia="Times New Roman" w:cs="Times New Roman"/>
          <w:lang w:val="ru-RU"/>
        </w:rPr>
        <w:t xml:space="preserve"> (</w:t>
      </w:r>
      <w:r w:rsidRPr="000A5961" w:rsidR="00305FA4">
        <w:rPr>
          <w:rFonts w:ascii="Times New Roman" w:hAnsi="Times New Roman" w:eastAsia="Times New Roman" w:cs="Times New Roman"/>
          <w:lang w:val="ru-RU"/>
        </w:rPr>
        <w:t>№</w:t>
      </w:r>
      <w:r w:rsidRPr="000A5961" w:rsidR="004200CB">
        <w:rPr>
          <w:rFonts w:ascii="Times New Roman" w:hAnsi="Times New Roman" w:eastAsia="Times New Roman" w:cs="Times New Roman"/>
          <w:lang w:val="ru-RU"/>
        </w:rPr>
        <w:t xml:space="preserve"> 38281/08, §§ 60-76, 2 </w:t>
      </w:r>
      <w:r w:rsidRPr="000A5961" w:rsidR="00614403">
        <w:rPr>
          <w:rFonts w:ascii="Times New Roman" w:hAnsi="Times New Roman" w:eastAsia="Times New Roman" w:cs="Times New Roman"/>
        </w:rPr>
        <w:t xml:space="preserve">листопада </w:t>
      </w:r>
      <w:r w:rsidRPr="000A5961" w:rsidR="004200CB">
        <w:rPr>
          <w:rFonts w:ascii="Times New Roman" w:hAnsi="Times New Roman" w:eastAsia="Times New Roman" w:cs="Times New Roman"/>
          <w:lang w:val="ru-RU"/>
        </w:rPr>
        <w:t xml:space="preserve">2010) </w:t>
      </w:r>
      <w:r w:rsidRPr="000A5961" w:rsidR="00614403">
        <w:rPr>
          <w:rFonts w:ascii="Times New Roman" w:hAnsi="Times New Roman" w:eastAsia="Times New Roman" w:cs="Times New Roman"/>
        </w:rPr>
        <w:t>і</w:t>
      </w:r>
      <w:r w:rsidRPr="000A5961" w:rsidR="004200CB">
        <w:rPr>
          <w:rFonts w:ascii="Times New Roman" w:hAnsi="Times New Roman" w:eastAsia="Times New Roman" w:cs="Times New Roman"/>
          <w:lang w:val="ru-RU"/>
        </w:rPr>
        <w:t xml:space="preserve"> </w:t>
      </w:r>
      <w:r w:rsidRPr="000A5961" w:rsidR="004200CB">
        <w:rPr>
          <w:rFonts w:ascii="Times New Roman" w:hAnsi="Times New Roman" w:eastAsia="Times New Roman" w:cs="Times New Roman"/>
          <w:i/>
          <w:lang w:val="en-GB"/>
        </w:rPr>
        <w:t>Bisir</w:t>
      </w:r>
      <w:r w:rsidRPr="000A5961" w:rsidR="004200CB">
        <w:rPr>
          <w:rFonts w:ascii="Times New Roman" w:hAnsi="Times New Roman" w:eastAsia="Times New Roman" w:cs="Times New Roman"/>
          <w:i/>
          <w:lang w:val="ru-RU"/>
        </w:rPr>
        <w:t xml:space="preserve"> </w:t>
      </w:r>
      <w:r w:rsidRPr="000A5961" w:rsidR="00614403">
        <w:rPr>
          <w:rFonts w:ascii="Times New Roman" w:hAnsi="Times New Roman" w:eastAsia="Times New Roman" w:cs="Times New Roman"/>
          <w:i/>
        </w:rPr>
        <w:t>і</w:t>
      </w:r>
      <w:r w:rsidRPr="000A5961" w:rsidR="004200CB">
        <w:rPr>
          <w:rFonts w:ascii="Times New Roman" w:hAnsi="Times New Roman" w:eastAsia="Times New Roman" w:cs="Times New Roman"/>
          <w:i/>
          <w:lang w:val="ru-RU"/>
        </w:rPr>
        <w:t xml:space="preserve"> </w:t>
      </w:r>
      <w:r w:rsidRPr="000A5961" w:rsidR="004200CB">
        <w:rPr>
          <w:rFonts w:ascii="Times New Roman" w:hAnsi="Times New Roman" w:eastAsia="Times New Roman" w:cs="Times New Roman"/>
          <w:i/>
          <w:lang w:val="en-GB"/>
        </w:rPr>
        <w:t>Tulus</w:t>
      </w:r>
      <w:r w:rsidRPr="000A5961" w:rsidR="004200CB">
        <w:rPr>
          <w:rFonts w:ascii="Times New Roman" w:hAnsi="Times New Roman" w:eastAsia="Times New Roman" w:cs="Times New Roman"/>
          <w:i/>
          <w:lang w:val="ru-RU"/>
        </w:rPr>
        <w:t xml:space="preserve"> </w:t>
      </w:r>
      <w:r w:rsidRPr="000A5961" w:rsidR="00614403">
        <w:rPr>
          <w:rFonts w:ascii="Times New Roman" w:hAnsi="Times New Roman" w:eastAsia="Times New Roman" w:cs="Times New Roman"/>
          <w:i/>
          <w:lang w:val="ru-RU"/>
        </w:rPr>
        <w:t>проти Молдови</w:t>
      </w:r>
      <w:r w:rsidRPr="000A5961" w:rsidR="004200CB">
        <w:rPr>
          <w:rFonts w:ascii="Times New Roman" w:hAnsi="Times New Roman" w:eastAsia="Times New Roman" w:cs="Times New Roman"/>
          <w:lang w:val="ru-RU"/>
        </w:rPr>
        <w:t xml:space="preserve"> (</w:t>
      </w:r>
      <w:r w:rsidRPr="000A5961" w:rsidR="00305FA4">
        <w:rPr>
          <w:rFonts w:ascii="Times New Roman" w:hAnsi="Times New Roman" w:eastAsia="Times New Roman" w:cs="Times New Roman"/>
          <w:lang w:val="ru-RU"/>
        </w:rPr>
        <w:t>№</w:t>
      </w:r>
      <w:r w:rsidRPr="000A5961" w:rsidR="004200CB">
        <w:rPr>
          <w:rFonts w:ascii="Times New Roman" w:hAnsi="Times New Roman" w:eastAsia="Times New Roman" w:cs="Times New Roman"/>
          <w:lang w:val="ru-RU"/>
        </w:rPr>
        <w:t xml:space="preserve"> 42973/05, §§ 21 </w:t>
      </w:r>
      <w:r w:rsidRPr="000A5961" w:rsidR="00614403">
        <w:rPr>
          <w:rFonts w:ascii="Times New Roman" w:hAnsi="Times New Roman" w:eastAsia="Times New Roman" w:cs="Times New Roman"/>
        </w:rPr>
        <w:t>і далі</w:t>
      </w:r>
      <w:r w:rsidRPr="000A5961" w:rsidR="004200CB">
        <w:rPr>
          <w:rFonts w:ascii="Times New Roman" w:hAnsi="Times New Roman" w:eastAsia="Times New Roman" w:cs="Times New Roman"/>
          <w:lang w:val="ru-RU"/>
        </w:rPr>
        <w:t xml:space="preserve">, 17 </w:t>
      </w:r>
      <w:r w:rsidRPr="000A5961" w:rsidR="00614403">
        <w:rPr>
          <w:rFonts w:ascii="Times New Roman" w:hAnsi="Times New Roman" w:eastAsia="Times New Roman" w:cs="Times New Roman"/>
        </w:rPr>
        <w:t>травня</w:t>
      </w:r>
      <w:r w:rsidRPr="000A5961" w:rsidR="004200CB">
        <w:rPr>
          <w:rFonts w:ascii="Times New Roman" w:hAnsi="Times New Roman" w:eastAsia="Times New Roman" w:cs="Times New Roman"/>
          <w:lang w:val="ru-RU"/>
        </w:rPr>
        <w:t xml:space="preserve"> 2011) </w:t>
      </w:r>
      <w:r w:rsidRPr="000A5961" w:rsidR="00614403">
        <w:rPr>
          <w:rFonts w:ascii="Times New Roman" w:hAnsi="Times New Roman" w:eastAsia="Times New Roman" w:cs="Times New Roman"/>
          <w:lang w:val="ru-RU"/>
        </w:rPr>
        <w:t>на обґрунтування своїх</w:t>
      </w:r>
      <w:r w:rsidRPr="000A5961" w:rsidR="000A5961">
        <w:rPr>
          <w:rFonts w:ascii="Times New Roman" w:hAnsi="Times New Roman" w:eastAsia="Times New Roman" w:cs="Times New Roman"/>
          <w:lang w:val="ru-RU"/>
        </w:rPr>
        <w:t xml:space="preserve"> </w:t>
      </w:r>
      <w:r w:rsidRPr="000A5961" w:rsidR="00614403">
        <w:rPr>
          <w:rFonts w:ascii="Times New Roman" w:hAnsi="Times New Roman" w:eastAsia="Times New Roman" w:cs="Times New Roman"/>
          <w:lang w:val="ru-RU"/>
        </w:rPr>
        <w:t>тверджень, що компенсація за незаконні притягнення до кримінальної відповідальності і вирок можуть бути стягнені відповідно до Закону</w:t>
      </w:r>
      <w:r w:rsidRPr="000A5961" w:rsidR="004200CB">
        <w:rPr>
          <w:rFonts w:ascii="Times New Roman" w:hAnsi="Times New Roman" w:eastAsia="Times New Roman" w:cs="Times New Roman"/>
          <w:lang w:val="ru-RU"/>
        </w:rPr>
        <w:t xml:space="preserve"> </w:t>
      </w:r>
      <w:r w:rsidRPr="000A5961" w:rsidR="00305FA4">
        <w:rPr>
          <w:rFonts w:ascii="Times New Roman" w:hAnsi="Times New Roman" w:eastAsia="Times New Roman" w:cs="Times New Roman"/>
          <w:lang w:val="ru-RU"/>
        </w:rPr>
        <w:t>№</w:t>
      </w:r>
      <w:r w:rsidRPr="000A5961" w:rsidR="004200CB">
        <w:rPr>
          <w:rFonts w:ascii="Times New Roman" w:hAnsi="Times New Roman" w:eastAsia="Times New Roman" w:cs="Times New Roman"/>
          <w:lang w:val="ru-RU"/>
        </w:rPr>
        <w:t xml:space="preserve"> 1545.</w:t>
      </w:r>
    </w:p>
    <w:p w:rsidRPr="000A5961" w:rsidR="000A5961" w:rsidP="000A5961" w:rsidRDefault="004200CB">
      <w:pPr>
        <w:keepNext/>
        <w:keepLines/>
        <w:tabs>
          <w:tab w:val="left" w:pos="357"/>
        </w:tabs>
        <w:spacing w:before="360" w:after="240"/>
        <w:ind w:left="357" w:hanging="357"/>
        <w:outlineLvl w:val="0"/>
        <w:rPr>
          <w:rFonts w:ascii="Times New Roman" w:hAnsi="Times New Roman" w:eastAsia="Times New Roman" w:cs="Times New Roman"/>
          <w:bCs/>
          <w:szCs w:val="28"/>
        </w:rPr>
      </w:pPr>
      <w:r w:rsidRPr="000A5961">
        <w:rPr>
          <w:rFonts w:ascii="Times New Roman" w:hAnsi="Times New Roman" w:eastAsia="Times New Roman" w:cs="Times New Roman"/>
          <w:bCs/>
          <w:szCs w:val="28"/>
          <w:lang w:val="en-GB"/>
        </w:rPr>
        <w:t>IV</w:t>
      </w:r>
      <w:r w:rsidRPr="000A5961">
        <w:rPr>
          <w:rFonts w:ascii="Times New Roman" w:hAnsi="Times New Roman" w:eastAsia="Times New Roman" w:cs="Times New Roman"/>
          <w:bCs/>
          <w:szCs w:val="28"/>
          <w:lang w:val="ru-RU"/>
        </w:rPr>
        <w:t>.</w:t>
      </w:r>
      <w:r w:rsidRPr="000A5961" w:rsidR="00BA6CFD">
        <w:rPr>
          <w:rFonts w:ascii="Times New Roman" w:hAnsi="Times New Roman" w:eastAsia="Times New Roman" w:cs="Times New Roman"/>
          <w:bCs/>
          <w:szCs w:val="28"/>
          <w:lang w:val="en-GB"/>
        </w:rPr>
        <w:t>  </w:t>
      </w:r>
      <w:r w:rsidRPr="000A5961" w:rsidR="00614403">
        <w:rPr>
          <w:rFonts w:ascii="Times New Roman" w:hAnsi="Times New Roman" w:eastAsia="Times New Roman" w:cs="Times New Roman"/>
          <w:bCs/>
          <w:szCs w:val="28"/>
        </w:rPr>
        <w:t>ІНШІ ВІДПОВІДНІ ДОКУМЕНТИ</w:t>
      </w:r>
    </w:p>
    <w:bookmarkStart w:name="p_70_MRT_prosecutor_finds_CONDT_problems" w:id="15"/>
    <w:p w:rsidRPr="000A5961" w:rsidR="004200CB" w:rsidP="000A5961" w:rsidRDefault="00963A7C">
      <w:pPr>
        <w:ind w:firstLine="284"/>
        <w:rPr>
          <w:rFonts w:ascii="Times New Roman" w:hAnsi="Times New Roman" w:eastAsia="Times New Roman" w:cs="Times New Roman"/>
          <w:lang w:val="ru-RU"/>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lang w:val="ru-RU"/>
        </w:rPr>
        <w:t>74</w:t>
      </w:r>
      <w:r w:rsidRPr="000A5961">
        <w:rPr>
          <w:rFonts w:ascii="Times New Roman" w:hAnsi="Times New Roman" w:eastAsia="Times New Roman" w:cs="Times New Roman"/>
          <w:lang w:val="en-GB"/>
        </w:rPr>
        <w:fldChar w:fldCharType="end"/>
      </w:r>
      <w:bookmarkEnd w:id="15"/>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172163">
        <w:rPr>
          <w:rFonts w:ascii="Times New Roman" w:hAnsi="Times New Roman" w:eastAsia="Times New Roman" w:cs="Times New Roman"/>
          <w:lang w:val="ru-RU"/>
        </w:rPr>
        <w:t>19 травня 2009 року прес-служба «прокурора ПМР» опублікувала звіт, згідно з яким візит до СІЗО «ПМР» у Слобожийському районі виявив численні порушення законодавства щодо гігієни, фізичних умов утримання та медичної допомоги</w:t>
      </w:r>
      <w:r w:rsidRPr="000A5961" w:rsidR="004200CB">
        <w:rPr>
          <w:rFonts w:ascii="Times New Roman" w:hAnsi="Times New Roman" w:eastAsia="Times New Roman" w:cs="Times New Roman"/>
          <w:lang w:val="ru-RU"/>
        </w:rPr>
        <w:t>.</w:t>
      </w:r>
    </w:p>
    <w:p w:rsidRPr="000A5961" w:rsidR="004200CB" w:rsidP="000A5961" w:rsidRDefault="00963A7C">
      <w:pPr>
        <w:ind w:firstLine="284"/>
        <w:rPr>
          <w:rFonts w:ascii="Times New Roman" w:hAnsi="Times New Roman" w:eastAsia="Times New Roman" w:cs="Times New Roman"/>
          <w:lang w:val="ru-RU"/>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lang w:val="ru-RU"/>
        </w:rPr>
        <w:t>75</w:t>
      </w:r>
      <w:r w:rsidRPr="000A5961">
        <w:rPr>
          <w:rFonts w:ascii="Times New Roman" w:hAnsi="Times New Roman" w:eastAsia="Times New Roman" w:cs="Times New Roman"/>
          <w:lang w:val="en-GB"/>
        </w:rPr>
        <w:fldChar w:fldCharType="end"/>
      </w:r>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B7396F">
        <w:rPr>
          <w:rFonts w:ascii="Times New Roman" w:hAnsi="Times New Roman" w:eastAsia="Times New Roman" w:cs="Times New Roman"/>
          <w:lang w:val="ru-RU"/>
        </w:rPr>
        <w:t xml:space="preserve">Заявник </w:t>
      </w:r>
      <w:r w:rsidRPr="000A5961" w:rsidR="00644794">
        <w:rPr>
          <w:rFonts w:ascii="Times New Roman" w:hAnsi="Times New Roman" w:eastAsia="Times New Roman" w:cs="Times New Roman"/>
          <w:lang w:val="ru-RU"/>
        </w:rPr>
        <w:t>на</w:t>
      </w:r>
      <w:r w:rsidRPr="000A5961" w:rsidR="00B7396F">
        <w:rPr>
          <w:rFonts w:ascii="Times New Roman" w:hAnsi="Times New Roman" w:eastAsia="Times New Roman" w:cs="Times New Roman"/>
          <w:lang w:val="ru-RU"/>
        </w:rPr>
        <w:t xml:space="preserve">дав копії рішень «Тираспольського міського суду» від 14 квітня 2009 року, 11 червня 2010 року, 1 квітня 2011 року, 25 лютого 2012 року та 18 листопада 2013 року у справах, які не стосувалися </w:t>
      </w:r>
      <w:r w:rsidRPr="000A5961" w:rsidR="00B7396F">
        <w:rPr>
          <w:rFonts w:ascii="Times New Roman" w:hAnsi="Times New Roman" w:eastAsia="Times New Roman" w:cs="Times New Roman"/>
        </w:rPr>
        <w:t>й</w:t>
      </w:r>
      <w:r w:rsidRPr="000A5961" w:rsidR="00B7396F">
        <w:rPr>
          <w:rFonts w:ascii="Times New Roman" w:hAnsi="Times New Roman" w:eastAsia="Times New Roman" w:cs="Times New Roman"/>
          <w:lang w:val="ru-RU"/>
        </w:rPr>
        <w:t xml:space="preserve">ого, </w:t>
      </w:r>
      <w:r w:rsidRPr="000A5961" w:rsidR="00B7396F">
        <w:rPr>
          <w:rFonts w:ascii="Times New Roman" w:hAnsi="Times New Roman" w:eastAsia="Times New Roman" w:cs="Times New Roman"/>
        </w:rPr>
        <w:t xml:space="preserve">якими постановлялось </w:t>
      </w:r>
      <w:r w:rsidRPr="000A5961" w:rsidR="00B7396F">
        <w:rPr>
          <w:rFonts w:ascii="Times New Roman" w:hAnsi="Times New Roman" w:eastAsia="Times New Roman" w:cs="Times New Roman"/>
          <w:lang w:val="ru-RU"/>
        </w:rPr>
        <w:t>взяття під варту на час проведення досудового слідства осіб, обвинувачених у різних злочинах. Жодне з цих рішень не визначало строку затримання відповідних осіб</w:t>
      </w:r>
      <w:r w:rsidRPr="000A5961" w:rsidR="004200CB">
        <w:rPr>
          <w:rFonts w:ascii="Times New Roman" w:hAnsi="Times New Roman" w:eastAsia="Times New Roman" w:cs="Times New Roman"/>
          <w:lang w:val="ru-RU"/>
        </w:rPr>
        <w:t>.</w:t>
      </w:r>
    </w:p>
    <w:p w:rsidRPr="000A5961" w:rsidR="004200CB" w:rsidP="000A5961" w:rsidRDefault="00963A7C">
      <w:pPr>
        <w:ind w:firstLine="284"/>
        <w:rPr>
          <w:rFonts w:ascii="Times New Roman" w:hAnsi="Times New Roman" w:eastAsia="Times New Roman" w:cs="Times New Roman"/>
          <w:lang w:val="ru-RU"/>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lang w:val="ru-RU"/>
        </w:rPr>
        <w:t>76</w:t>
      </w:r>
      <w:r w:rsidRPr="000A5961">
        <w:rPr>
          <w:rFonts w:ascii="Times New Roman" w:hAnsi="Times New Roman" w:eastAsia="Times New Roman" w:cs="Times New Roman"/>
          <w:lang w:val="en-GB"/>
        </w:rPr>
        <w:fldChar w:fldCharType="end"/>
      </w:r>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B7396F">
        <w:rPr>
          <w:rFonts w:ascii="Times New Roman" w:hAnsi="Times New Roman" w:eastAsia="Times New Roman" w:cs="Times New Roman"/>
          <w:lang w:val="ru-RU"/>
        </w:rPr>
        <w:t xml:space="preserve">Він також надав текст декількох положень «Кримінально-процесуального кодексу ПМР». Згідно зі статтею 79, тримання під вартою на час проведення досудового слідства не може перевищувати двох місяців. Якщо розслідування не може бути завершене протягом цього періоду, цей строк може бути продовжений судом. Відповідно до пункту 15 статті 78 того самого «Кодексу», особа, обвинувачена в тяжких та особливо </w:t>
      </w:r>
      <w:r w:rsidRPr="000A5961" w:rsidR="00D83317">
        <w:rPr>
          <w:rFonts w:ascii="Times New Roman" w:hAnsi="Times New Roman" w:eastAsia="Times New Roman" w:cs="Times New Roman"/>
          <w:lang w:val="ru-RU"/>
        </w:rPr>
        <w:t xml:space="preserve">тяжких </w:t>
      </w:r>
      <w:r w:rsidRPr="000A5961" w:rsidR="00B7396F">
        <w:rPr>
          <w:rFonts w:ascii="Times New Roman" w:hAnsi="Times New Roman" w:eastAsia="Times New Roman" w:cs="Times New Roman"/>
          <w:lang w:val="ru-RU"/>
        </w:rPr>
        <w:t>злочинах, може бути затримана на час проведення досудового слідства на підставі самої тяжкості злочину. Відповідно до статей 212/1 та 212/2 цього ж «Кодексу», тривалість тримання під вартою особи, чия справа розглядається судом першої інстанції, початково не може перевищувати шести місяців, але може бути продовжена судом. На думку заявника, практика «судів ПМР» полягає в тому, що після того, як справа була подана до суду першої інстанції, наступне продовження строку тримання під вартою не вимагається протягом перших шести місяців такого затримання.</w:t>
      </w:r>
    </w:p>
    <w:p w:rsidRPr="000A5961" w:rsidR="004200CB" w:rsidP="000A5961" w:rsidRDefault="00963A7C">
      <w:pPr>
        <w:ind w:firstLine="284"/>
        <w:rPr>
          <w:lang w:val="ru-RU"/>
        </w:rPr>
      </w:pPr>
      <w:r w:rsidRPr="000A5961">
        <w:rPr>
          <w:rFonts w:ascii="Times New Roman" w:hAnsi="Times New Roman" w:eastAsia="Times New Roman" w:cs="Times New Roman"/>
          <w:lang w:val="en-GB"/>
        </w:rPr>
        <w:fldChar w:fldCharType="begin"/>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SEQ</w:instrText>
      </w:r>
      <w:r w:rsidRPr="000A5961" w:rsidR="004200CB">
        <w:rPr>
          <w:rFonts w:ascii="Times New Roman" w:hAnsi="Times New Roman" w:eastAsia="Times New Roman" w:cs="Times New Roman"/>
          <w:lang w:val="ru-RU"/>
        </w:rPr>
        <w:instrText xml:space="preserve"> </w:instrText>
      </w:r>
      <w:r w:rsidRPr="000A5961" w:rsidR="004200CB">
        <w:rPr>
          <w:rFonts w:ascii="Times New Roman" w:hAnsi="Times New Roman" w:eastAsia="Times New Roman" w:cs="Times New Roman"/>
          <w:lang w:val="en-GB"/>
        </w:rPr>
        <w:instrText>level</w:instrText>
      </w:r>
      <w:r w:rsidRPr="000A5961" w:rsidR="004200CB">
        <w:rPr>
          <w:rFonts w:ascii="Times New Roman" w:hAnsi="Times New Roman" w:eastAsia="Times New Roman" w:cs="Times New Roman"/>
          <w:lang w:val="ru-RU"/>
        </w:rPr>
        <w:instrText>0 \*</w:instrText>
      </w:r>
      <w:r w:rsidRPr="000A5961" w:rsidR="004200CB">
        <w:rPr>
          <w:rFonts w:ascii="Times New Roman" w:hAnsi="Times New Roman" w:eastAsia="Times New Roman" w:cs="Times New Roman"/>
          <w:lang w:val="en-GB"/>
        </w:rPr>
        <w:instrText>arabic</w:instrText>
      </w:r>
      <w:r w:rsidRPr="000A5961" w:rsidR="004200CB">
        <w:rPr>
          <w:rFonts w:ascii="Times New Roman" w:hAnsi="Times New Roman" w:eastAsia="Times New Roman" w:cs="Times New Roman"/>
          <w:lang w:val="ru-RU"/>
        </w:rPr>
        <w:instrText xml:space="preserve"> </w:instrText>
      </w:r>
      <w:r w:rsidRPr="000A5961">
        <w:rPr>
          <w:rFonts w:ascii="Times New Roman" w:hAnsi="Times New Roman" w:eastAsia="Times New Roman" w:cs="Times New Roman"/>
          <w:lang w:val="en-GB"/>
        </w:rPr>
        <w:fldChar w:fldCharType="separate"/>
      </w:r>
      <w:r w:rsidRPr="00094E54" w:rsidR="000A5961">
        <w:rPr>
          <w:rFonts w:ascii="Times New Roman" w:hAnsi="Times New Roman" w:eastAsia="Times New Roman" w:cs="Times New Roman"/>
          <w:noProof/>
          <w:lang w:val="ru-RU"/>
        </w:rPr>
        <w:t>77</w:t>
      </w:r>
      <w:r w:rsidRPr="000A5961">
        <w:rPr>
          <w:rFonts w:ascii="Times New Roman" w:hAnsi="Times New Roman" w:eastAsia="Times New Roman" w:cs="Times New Roman"/>
          <w:lang w:val="en-GB"/>
        </w:rPr>
        <w:fldChar w:fldCharType="end"/>
      </w:r>
      <w:r w:rsidRPr="000A5961" w:rsidR="004200CB">
        <w:rPr>
          <w:rFonts w:ascii="Times New Roman" w:hAnsi="Times New Roman" w:eastAsia="Times New Roman" w:cs="Times New Roman"/>
          <w:lang w:val="ru-RU"/>
        </w:rPr>
        <w:t>.</w:t>
      </w:r>
      <w:r w:rsidRPr="000A5961" w:rsidR="004200CB">
        <w:rPr>
          <w:rFonts w:ascii="Times New Roman" w:hAnsi="Times New Roman" w:eastAsia="Times New Roman" w:cs="Times New Roman"/>
          <w:lang w:val="en-GB"/>
        </w:rPr>
        <w:t>  </w:t>
      </w:r>
      <w:r w:rsidRPr="000A5961" w:rsidR="00B7396F">
        <w:rPr>
          <w:rFonts w:ascii="Times New Roman" w:hAnsi="Times New Roman" w:eastAsia="Times New Roman" w:cs="Times New Roman"/>
          <w:lang w:val="ru-RU"/>
        </w:rPr>
        <w:t xml:space="preserve">Заявник також надіслав різноманітні новини з засобів масової інформації, опублікованих на території, що контролюється ПМР, щодо судової влади в регіоні. Деякі з цих </w:t>
      </w:r>
      <w:r w:rsidRPr="000A5961" w:rsidR="00B7396F">
        <w:rPr>
          <w:rFonts w:ascii="Times New Roman" w:hAnsi="Times New Roman" w:eastAsia="Times New Roman" w:cs="Times New Roman"/>
        </w:rPr>
        <w:t>новин</w:t>
      </w:r>
      <w:r w:rsidRPr="000A5961" w:rsidR="00B7396F">
        <w:rPr>
          <w:rFonts w:ascii="Times New Roman" w:hAnsi="Times New Roman" w:eastAsia="Times New Roman" w:cs="Times New Roman"/>
          <w:lang w:val="ru-RU"/>
        </w:rPr>
        <w:t xml:space="preserve"> стосуються політично мотивованих переслідувань із застосуванням «судів» як засобу тиску, або стверджують, що «Верховний суд ПМР» є «маріонетковим судом» президента ПМР. Інші згадують про призначення нових суддів до «судів ПМР», згадуючи новопризначених «суддів» які навіть не мають досвіду, і наводячи приклади, наприклад, особи, яка стала суддею «Тираспольського міського суду» у 25 років, через три роки після закінчення місцевого університету</w:t>
      </w:r>
      <w:r w:rsidRPr="000A5961" w:rsidR="004200CB">
        <w:rPr>
          <w:rFonts w:ascii="Times New Roman" w:hAnsi="Times New Roman" w:eastAsia="Times New Roman" w:cs="Times New Roman"/>
          <w:lang w:val="ru-RU"/>
        </w:rPr>
        <w:t>.</w:t>
      </w:r>
      <w:bookmarkEnd w:id="10"/>
    </w:p>
    <w:p w:rsidRPr="000A5961" w:rsidR="004200CB" w:rsidP="000A5961" w:rsidRDefault="003F689D">
      <w:pPr>
        <w:keepNext/>
        <w:keepLines/>
        <w:spacing w:before="720" w:after="240"/>
        <w:outlineLvl w:val="0"/>
        <w:rPr>
          <w:rFonts w:asciiTheme="majorHAnsi" w:hAnsiTheme="majorHAnsi" w:cstheme="majorHAnsi"/>
          <w:sz w:val="28"/>
          <w:lang w:val="ru-RU" w:eastAsia="fr-FR"/>
        </w:rPr>
      </w:pPr>
      <w:r w:rsidRPr="000A5961">
        <w:rPr>
          <w:rFonts w:asciiTheme="majorHAnsi" w:hAnsiTheme="majorHAnsi" w:cstheme="majorHAnsi"/>
          <w:lang w:val="ru-RU"/>
        </w:rPr>
        <w:t>ПРАВО</w:t>
      </w:r>
    </w:p>
    <w:p w:rsidRPr="000A5961" w:rsidR="004200CB" w:rsidP="000A5961" w:rsidRDefault="00963A7C">
      <w:pPr>
        <w:ind w:firstLine="284"/>
        <w:rPr>
          <w:rFonts w:cstheme="minorHAnsi"/>
          <w:szCs w:val="24"/>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78</w:t>
      </w:r>
      <w:r w:rsidRPr="000A5961">
        <w:rPr>
          <w:lang w:val="en-GB"/>
        </w:rPr>
        <w:fldChar w:fldCharType="end"/>
      </w:r>
      <w:r w:rsidRPr="000A5961" w:rsidR="004200CB">
        <w:rPr>
          <w:lang w:val="ru-RU"/>
        </w:rPr>
        <w:t>.</w:t>
      </w:r>
      <w:r w:rsidRPr="000A5961" w:rsidR="004200CB">
        <w:rPr>
          <w:lang w:val="en-GB"/>
        </w:rPr>
        <w:t>  </w:t>
      </w:r>
      <w:r w:rsidRPr="000A5961" w:rsidR="00E600FC">
        <w:rPr>
          <w:rFonts w:cstheme="minorHAnsi"/>
          <w:noProof/>
          <w:szCs w:val="24"/>
        </w:rPr>
        <w:t>Заявник</w:t>
      </w:r>
      <w:r w:rsidRPr="000A5961" w:rsidR="004200CB">
        <w:rPr>
          <w:rFonts w:cstheme="minorHAnsi"/>
          <w:noProof/>
          <w:szCs w:val="24"/>
          <w:lang w:val="ru-RU"/>
        </w:rPr>
        <w:t xml:space="preserve"> </w:t>
      </w:r>
      <w:r w:rsidRPr="000A5961" w:rsidR="009F3E14">
        <w:rPr>
          <w:rFonts w:eastAsia="Times New Roman" w:cstheme="minorHAnsi"/>
          <w:szCs w:val="24"/>
          <w:lang w:eastAsia="en-GB"/>
        </w:rPr>
        <w:t>скаржився</w:t>
      </w:r>
      <w:r w:rsidRPr="000A5961" w:rsidR="00E600FC">
        <w:rPr>
          <w:rFonts w:eastAsia="Times New Roman" w:cstheme="minorHAnsi"/>
          <w:szCs w:val="24"/>
          <w:lang w:eastAsia="en-GB"/>
        </w:rPr>
        <w:t>, поміж іншим,</w:t>
      </w:r>
      <w:r w:rsidRPr="000A5961" w:rsidR="009F3E14">
        <w:rPr>
          <w:rFonts w:eastAsia="Times New Roman" w:cstheme="minorHAnsi"/>
          <w:szCs w:val="24"/>
          <w:lang w:eastAsia="en-GB"/>
        </w:rPr>
        <w:t xml:space="preserve"> на те, </w:t>
      </w:r>
      <w:r w:rsidRPr="000A5961" w:rsidR="00E600FC">
        <w:rPr>
          <w:rFonts w:eastAsia="Times New Roman" w:cstheme="minorHAnsi"/>
          <w:szCs w:val="24"/>
          <w:lang w:eastAsia="en-GB"/>
        </w:rPr>
        <w:t xml:space="preserve">що його арешт і позбавлення свободи владою </w:t>
      </w:r>
      <w:r w:rsidRPr="000A5961" w:rsidR="00E600FC">
        <w:rPr>
          <w:rFonts w:cstheme="minorHAnsi"/>
          <w:szCs w:val="24"/>
        </w:rPr>
        <w:t>“ПМР”</w:t>
      </w:r>
      <w:r w:rsidRPr="000A5961" w:rsidR="00E600FC">
        <w:rPr>
          <w:rFonts w:eastAsia="Times New Roman" w:cstheme="minorHAnsi"/>
          <w:szCs w:val="24"/>
          <w:lang w:eastAsia="en-GB"/>
        </w:rPr>
        <w:t xml:space="preserve"> були незаконними. Він також стверджував, </w:t>
      </w:r>
      <w:r w:rsidRPr="000A5961" w:rsidR="009F3E14">
        <w:rPr>
          <w:rFonts w:eastAsia="Times New Roman" w:cstheme="minorHAnsi"/>
          <w:szCs w:val="24"/>
          <w:lang w:eastAsia="en-GB"/>
        </w:rPr>
        <w:t>що йому не надавали медичної допомоги</w:t>
      </w:r>
      <w:r w:rsidRPr="000A5961" w:rsidR="00E600FC">
        <w:rPr>
          <w:rFonts w:eastAsia="Times New Roman" w:cstheme="minorHAnsi"/>
          <w:szCs w:val="24"/>
          <w:lang w:eastAsia="en-GB"/>
        </w:rPr>
        <w:t>, необхідної у його стані,</w:t>
      </w:r>
      <w:r w:rsidRPr="000A5961" w:rsidR="009F3E14">
        <w:rPr>
          <w:rFonts w:eastAsia="Times New Roman" w:cstheme="minorHAnsi"/>
          <w:szCs w:val="24"/>
          <w:lang w:eastAsia="en-GB"/>
        </w:rPr>
        <w:t xml:space="preserve"> утримували у нелюдських умовах </w:t>
      </w:r>
      <w:r w:rsidRPr="000A5961" w:rsidR="00E600FC">
        <w:rPr>
          <w:rFonts w:eastAsia="Times New Roman" w:cstheme="minorHAnsi"/>
          <w:szCs w:val="24"/>
          <w:lang w:eastAsia="en-GB"/>
        </w:rPr>
        <w:t>позбавлення свободи і не дозволяли бачитися з близькими і з пастором. Він повідоми</w:t>
      </w:r>
      <w:r w:rsidRPr="000A5961" w:rsidR="009F3E14">
        <w:rPr>
          <w:rFonts w:eastAsia="Times New Roman" w:cstheme="minorHAnsi"/>
          <w:szCs w:val="24"/>
          <w:lang w:eastAsia="en-GB"/>
        </w:rPr>
        <w:t xml:space="preserve">в, </w:t>
      </w:r>
      <w:r w:rsidRPr="000A5961" w:rsidR="00E600FC">
        <w:rPr>
          <w:rFonts w:eastAsia="Times New Roman" w:cstheme="minorHAnsi"/>
          <w:szCs w:val="24"/>
          <w:lang w:eastAsia="en-GB"/>
        </w:rPr>
        <w:t>що як Молдова, так і Росія мали юрисдикцію і були відповідальними за стверджувані порушення</w:t>
      </w:r>
      <w:r w:rsidRPr="000A5961" w:rsidR="004200CB">
        <w:rPr>
          <w:rFonts w:cstheme="minorHAnsi"/>
          <w:szCs w:val="24"/>
        </w:rPr>
        <w:t>.</w:t>
      </w:r>
    </w:p>
    <w:p w:rsidRPr="000A5961" w:rsidR="000A5961"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eastAsia="fr-FR"/>
        </w:rPr>
      </w:pPr>
      <w:r w:rsidRPr="000A5961">
        <w:rPr>
          <w:rFonts w:asciiTheme="majorHAnsi" w:hAnsiTheme="majorHAnsi" w:eastAsiaTheme="majorEastAsia" w:cstheme="majorBidi"/>
          <w:bCs/>
          <w:szCs w:val="28"/>
          <w:lang w:val="en-GB" w:eastAsia="fr-FR"/>
        </w:rPr>
        <w:t>I</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E600FC">
        <w:rPr>
          <w:rFonts w:asciiTheme="majorHAnsi" w:hAnsiTheme="majorHAnsi" w:eastAsiaTheme="majorEastAsia" w:cstheme="majorBidi"/>
          <w:bCs/>
          <w:szCs w:val="28"/>
          <w:lang w:eastAsia="fr-FR"/>
        </w:rPr>
        <w:t>ЗАГАЛЬНІ ПИТАННЯ ЩОДО ПРИЙНЯТНОСТІ</w:t>
      </w:r>
    </w:p>
    <w:p w:rsidRPr="000A5961" w:rsidR="004200CB" w:rsidP="000A5961" w:rsidRDefault="00963A7C">
      <w:pPr>
        <w:ind w:firstLine="284"/>
        <w:rPr>
          <w:lang w:val="en-GB"/>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79</w:t>
      </w:r>
      <w:r w:rsidRPr="000A5961">
        <w:rPr>
          <w:lang w:val="en-GB"/>
        </w:rPr>
        <w:fldChar w:fldCharType="end"/>
      </w:r>
      <w:r w:rsidRPr="000A5961" w:rsidR="004200CB">
        <w:rPr>
          <w:lang w:val="ru-RU"/>
        </w:rPr>
        <w:t>.</w:t>
      </w:r>
      <w:r w:rsidRPr="000A5961" w:rsidR="004200CB">
        <w:rPr>
          <w:lang w:val="en-GB"/>
        </w:rPr>
        <w:t>  </w:t>
      </w:r>
      <w:r w:rsidRPr="000A5961" w:rsidR="00E600FC">
        <w:rPr>
          <w:lang w:val="en-GB"/>
        </w:rPr>
        <w:t xml:space="preserve">Російський </w:t>
      </w:r>
      <w:r w:rsidRPr="000A5961" w:rsidR="00E600FC">
        <w:t>У</w:t>
      </w:r>
      <w:r w:rsidRPr="000A5961" w:rsidR="00E600FC">
        <w:rPr>
          <w:lang w:val="en-GB"/>
        </w:rPr>
        <w:t xml:space="preserve">ряд стверджував, що заявник не підпадає під </w:t>
      </w:r>
      <w:r w:rsidRPr="000A5961" w:rsidR="00E600FC">
        <w:t>його</w:t>
      </w:r>
      <w:r w:rsidRPr="000A5961" w:rsidR="00E600FC">
        <w:rPr>
          <w:lang w:val="en-GB"/>
        </w:rPr>
        <w:t xml:space="preserve"> юрисдикцію і що, відповідно, заяву слід визнати неприйнятною </w:t>
      </w:r>
      <w:r w:rsidRPr="000A5961" w:rsidR="00E600FC">
        <w:rPr>
          <w:i/>
          <w:lang w:val="en-GB"/>
        </w:rPr>
        <w:t>ratione personae</w:t>
      </w:r>
      <w:r w:rsidRPr="000A5961" w:rsidR="00E600FC">
        <w:rPr>
          <w:lang w:val="en-GB"/>
        </w:rPr>
        <w:t xml:space="preserve"> та </w:t>
      </w:r>
      <w:r w:rsidRPr="000A5961" w:rsidR="00E600FC">
        <w:rPr>
          <w:i/>
          <w:lang w:val="en-GB"/>
        </w:rPr>
        <w:t>ratione loci</w:t>
      </w:r>
      <w:r w:rsidRPr="000A5961" w:rsidR="00E600FC">
        <w:rPr>
          <w:lang w:val="en-GB"/>
        </w:rPr>
        <w:t xml:space="preserve"> стосовно Російської Федерації. </w:t>
      </w:r>
      <w:r w:rsidRPr="000A5961" w:rsidR="00E600FC">
        <w:rPr>
          <w:lang w:val="ru-RU"/>
        </w:rPr>
        <w:t>Уряд</w:t>
      </w:r>
      <w:r w:rsidRPr="000A5961" w:rsidR="00E600FC">
        <w:rPr>
          <w:lang w:val="en-GB"/>
        </w:rPr>
        <w:t xml:space="preserve"> </w:t>
      </w:r>
      <w:r w:rsidRPr="000A5961" w:rsidR="00E600FC">
        <w:rPr>
          <w:lang w:val="ru-RU"/>
        </w:rPr>
        <w:t>Молдови</w:t>
      </w:r>
      <w:r w:rsidRPr="000A5961" w:rsidR="00E600FC">
        <w:rPr>
          <w:lang w:val="en-GB"/>
        </w:rPr>
        <w:t xml:space="preserve">, </w:t>
      </w:r>
      <w:r w:rsidRPr="000A5961" w:rsidR="00E600FC">
        <w:rPr>
          <w:lang w:val="ru-RU"/>
        </w:rPr>
        <w:t>зі</w:t>
      </w:r>
      <w:r w:rsidRPr="000A5961" w:rsidR="00E600FC">
        <w:rPr>
          <w:lang w:val="en-GB"/>
        </w:rPr>
        <w:t xml:space="preserve"> </w:t>
      </w:r>
      <w:r w:rsidRPr="000A5961" w:rsidR="00E600FC">
        <w:rPr>
          <w:lang w:val="ru-RU"/>
        </w:rPr>
        <w:t>свого</w:t>
      </w:r>
      <w:r w:rsidRPr="000A5961" w:rsidR="00E600FC">
        <w:rPr>
          <w:lang w:val="en-GB"/>
        </w:rPr>
        <w:t xml:space="preserve"> </w:t>
      </w:r>
      <w:r w:rsidRPr="000A5961" w:rsidR="00E600FC">
        <w:rPr>
          <w:lang w:val="ru-RU"/>
        </w:rPr>
        <w:t>боку</w:t>
      </w:r>
      <w:r w:rsidRPr="000A5961" w:rsidR="00E600FC">
        <w:rPr>
          <w:lang w:val="en-GB"/>
        </w:rPr>
        <w:t xml:space="preserve">, </w:t>
      </w:r>
      <w:r w:rsidRPr="000A5961" w:rsidR="00E600FC">
        <w:rPr>
          <w:lang w:val="ru-RU"/>
        </w:rPr>
        <w:t>не</w:t>
      </w:r>
      <w:r w:rsidRPr="000A5961" w:rsidR="00E600FC">
        <w:rPr>
          <w:lang w:val="en-GB"/>
        </w:rPr>
        <w:t xml:space="preserve"> </w:t>
      </w:r>
      <w:r w:rsidRPr="000A5961" w:rsidR="00E600FC">
        <w:rPr>
          <w:lang w:val="ru-RU"/>
        </w:rPr>
        <w:t>заперечував</w:t>
      </w:r>
      <w:r w:rsidRPr="000A5961" w:rsidR="00E600FC">
        <w:rPr>
          <w:lang w:val="en-GB"/>
        </w:rPr>
        <w:t xml:space="preserve">, </w:t>
      </w:r>
      <w:r w:rsidRPr="000A5961" w:rsidR="00E600FC">
        <w:rPr>
          <w:lang w:val="ru-RU"/>
        </w:rPr>
        <w:t>що</w:t>
      </w:r>
      <w:r w:rsidRPr="000A5961" w:rsidR="00E600FC">
        <w:rPr>
          <w:lang w:val="en-GB"/>
        </w:rPr>
        <w:t xml:space="preserve"> </w:t>
      </w:r>
      <w:r w:rsidRPr="000A5961" w:rsidR="00E600FC">
        <w:rPr>
          <w:lang w:val="ru-RU"/>
        </w:rPr>
        <w:t>Республіка</w:t>
      </w:r>
      <w:r w:rsidRPr="000A5961" w:rsidR="00E600FC">
        <w:rPr>
          <w:lang w:val="en-GB"/>
        </w:rPr>
        <w:t xml:space="preserve"> </w:t>
      </w:r>
      <w:r w:rsidRPr="000A5961" w:rsidR="00E600FC">
        <w:rPr>
          <w:lang w:val="ru-RU"/>
        </w:rPr>
        <w:t>Молдова</w:t>
      </w:r>
      <w:r w:rsidRPr="000A5961" w:rsidR="00E600FC">
        <w:rPr>
          <w:lang w:val="en-GB"/>
        </w:rPr>
        <w:t xml:space="preserve"> </w:t>
      </w:r>
      <w:r w:rsidRPr="000A5961" w:rsidR="00E600FC">
        <w:rPr>
          <w:lang w:val="ru-RU"/>
        </w:rPr>
        <w:t>зберігає</w:t>
      </w:r>
      <w:r w:rsidRPr="000A5961" w:rsidR="00E600FC">
        <w:rPr>
          <w:lang w:val="en-GB"/>
        </w:rPr>
        <w:t xml:space="preserve"> </w:t>
      </w:r>
      <w:r w:rsidRPr="000A5961" w:rsidR="00E600FC">
        <w:rPr>
          <w:lang w:val="ru-RU"/>
        </w:rPr>
        <w:t>юрисдикцію</w:t>
      </w:r>
      <w:r w:rsidRPr="000A5961" w:rsidR="00E600FC">
        <w:rPr>
          <w:lang w:val="en-GB"/>
        </w:rPr>
        <w:t xml:space="preserve"> </w:t>
      </w:r>
      <w:r w:rsidRPr="000A5961" w:rsidR="00E600FC">
        <w:rPr>
          <w:lang w:val="ru-RU"/>
        </w:rPr>
        <w:t>над</w:t>
      </w:r>
      <w:r w:rsidRPr="000A5961" w:rsidR="00E600FC">
        <w:rPr>
          <w:lang w:val="en-GB"/>
        </w:rPr>
        <w:t xml:space="preserve"> </w:t>
      </w:r>
      <w:r w:rsidRPr="000A5961" w:rsidR="00E600FC">
        <w:rPr>
          <w:lang w:val="ru-RU"/>
        </w:rPr>
        <w:t>територією</w:t>
      </w:r>
      <w:r w:rsidRPr="000A5961" w:rsidR="00E600FC">
        <w:rPr>
          <w:lang w:val="en-GB"/>
        </w:rPr>
        <w:t xml:space="preserve">, </w:t>
      </w:r>
      <w:r w:rsidRPr="000A5961" w:rsidR="00E600FC">
        <w:rPr>
          <w:lang w:val="ru-RU"/>
        </w:rPr>
        <w:t>що</w:t>
      </w:r>
      <w:r w:rsidRPr="000A5961" w:rsidR="00E600FC">
        <w:rPr>
          <w:lang w:val="en-GB"/>
        </w:rPr>
        <w:t xml:space="preserve"> </w:t>
      </w:r>
      <w:r w:rsidRPr="000A5961" w:rsidR="00E600FC">
        <w:rPr>
          <w:lang w:val="ru-RU"/>
        </w:rPr>
        <w:t>контролюється</w:t>
      </w:r>
      <w:r w:rsidRPr="000A5961" w:rsidR="00E600FC">
        <w:rPr>
          <w:lang w:val="en-GB"/>
        </w:rPr>
        <w:t xml:space="preserve"> "</w:t>
      </w:r>
      <w:r w:rsidRPr="000A5961" w:rsidR="00E600FC">
        <w:rPr>
          <w:lang w:val="ru-RU"/>
        </w:rPr>
        <w:t>ПМР</w:t>
      </w:r>
      <w:r w:rsidRPr="000A5961" w:rsidR="00E600FC">
        <w:rPr>
          <w:lang w:val="en-GB"/>
        </w:rPr>
        <w:t xml:space="preserve">", </w:t>
      </w:r>
      <w:r w:rsidRPr="000A5961" w:rsidR="00E600FC">
        <w:rPr>
          <w:lang w:val="ru-RU"/>
        </w:rPr>
        <w:t>але</w:t>
      </w:r>
      <w:r w:rsidRPr="000A5961" w:rsidR="00E600FC">
        <w:rPr>
          <w:lang w:val="en-GB"/>
        </w:rPr>
        <w:t xml:space="preserve"> </w:t>
      </w:r>
      <w:r w:rsidRPr="000A5961" w:rsidR="00E600FC">
        <w:rPr>
          <w:lang w:val="ru-RU"/>
        </w:rPr>
        <w:t>повідомив</w:t>
      </w:r>
      <w:r w:rsidRPr="000A5961" w:rsidR="00E600FC">
        <w:rPr>
          <w:lang w:val="en-GB"/>
        </w:rPr>
        <w:t xml:space="preserve">, </w:t>
      </w:r>
      <w:r w:rsidRPr="000A5961" w:rsidR="00E600FC">
        <w:rPr>
          <w:lang w:val="ru-RU"/>
        </w:rPr>
        <w:t>що</w:t>
      </w:r>
      <w:r w:rsidRPr="000A5961" w:rsidR="00E600FC">
        <w:rPr>
          <w:lang w:val="en-GB"/>
        </w:rPr>
        <w:t xml:space="preserve"> </w:t>
      </w:r>
      <w:r w:rsidRPr="000A5961" w:rsidR="00E600FC">
        <w:rPr>
          <w:lang w:val="ru-RU"/>
        </w:rPr>
        <w:t>заявник</w:t>
      </w:r>
      <w:r w:rsidRPr="000A5961" w:rsidR="00E600FC">
        <w:rPr>
          <w:lang w:val="en-GB"/>
        </w:rPr>
        <w:t xml:space="preserve"> </w:t>
      </w:r>
      <w:r w:rsidRPr="000A5961" w:rsidR="00E600FC">
        <w:rPr>
          <w:lang w:val="ru-RU"/>
        </w:rPr>
        <w:t>не</w:t>
      </w:r>
      <w:r w:rsidRPr="000A5961" w:rsidR="00E600FC">
        <w:rPr>
          <w:lang w:val="en-GB"/>
        </w:rPr>
        <w:t xml:space="preserve"> </w:t>
      </w:r>
      <w:r w:rsidRPr="000A5961" w:rsidR="00E600FC">
        <w:rPr>
          <w:lang w:val="ru-RU"/>
        </w:rPr>
        <w:t>вичерпав</w:t>
      </w:r>
      <w:r w:rsidRPr="000A5961" w:rsidR="00E600FC">
        <w:rPr>
          <w:lang w:val="en-GB"/>
        </w:rPr>
        <w:t xml:space="preserve"> </w:t>
      </w:r>
      <w:r w:rsidRPr="000A5961" w:rsidR="00E600FC">
        <w:rPr>
          <w:lang w:val="ru-RU"/>
        </w:rPr>
        <w:t>засоби</w:t>
      </w:r>
      <w:r w:rsidRPr="000A5961" w:rsidR="00E600FC">
        <w:rPr>
          <w:lang w:val="en-GB"/>
        </w:rPr>
        <w:t xml:space="preserve"> </w:t>
      </w:r>
      <w:r w:rsidRPr="000A5961" w:rsidR="00E600FC">
        <w:rPr>
          <w:lang w:val="ru-RU"/>
        </w:rPr>
        <w:t>правового</w:t>
      </w:r>
      <w:r w:rsidRPr="000A5961" w:rsidR="00E600FC">
        <w:rPr>
          <w:lang w:val="en-GB"/>
        </w:rPr>
        <w:t xml:space="preserve"> </w:t>
      </w:r>
      <w:r w:rsidRPr="000A5961" w:rsidR="00E600FC">
        <w:rPr>
          <w:lang w:val="ru-RU"/>
        </w:rPr>
        <w:t>захисту</w:t>
      </w:r>
      <w:r w:rsidRPr="000A5961" w:rsidR="00E600FC">
        <w:rPr>
          <w:lang w:val="en-GB"/>
        </w:rPr>
        <w:t xml:space="preserve">, </w:t>
      </w:r>
      <w:r w:rsidRPr="000A5961" w:rsidR="00E600FC">
        <w:rPr>
          <w:lang w:val="ru-RU"/>
        </w:rPr>
        <w:t>доступні</w:t>
      </w:r>
      <w:r w:rsidRPr="000A5961" w:rsidR="00E600FC">
        <w:rPr>
          <w:lang w:val="en-GB"/>
        </w:rPr>
        <w:t xml:space="preserve"> </w:t>
      </w:r>
      <w:r w:rsidRPr="000A5961" w:rsidR="00E600FC">
        <w:rPr>
          <w:lang w:val="ru-RU"/>
        </w:rPr>
        <w:t>йому</w:t>
      </w:r>
      <w:r w:rsidRPr="000A5961" w:rsidR="00E600FC">
        <w:rPr>
          <w:lang w:val="en-GB"/>
        </w:rPr>
        <w:t xml:space="preserve"> </w:t>
      </w:r>
      <w:r w:rsidRPr="000A5961" w:rsidR="00E600FC">
        <w:rPr>
          <w:lang w:val="ru-RU"/>
        </w:rPr>
        <w:t>в</w:t>
      </w:r>
      <w:r w:rsidRPr="000A5961" w:rsidR="00E600FC">
        <w:rPr>
          <w:lang w:val="en-GB"/>
        </w:rPr>
        <w:t xml:space="preserve"> </w:t>
      </w:r>
      <w:r w:rsidRPr="000A5961" w:rsidR="00E600FC">
        <w:rPr>
          <w:lang w:val="ru-RU"/>
        </w:rPr>
        <w:t>Молдові</w:t>
      </w:r>
      <w:r w:rsidRPr="000A5961" w:rsidR="00E600FC">
        <w:rPr>
          <w:lang w:val="en-GB"/>
        </w:rPr>
        <w:t xml:space="preserve">. </w:t>
      </w:r>
      <w:r w:rsidRPr="000A5961" w:rsidR="00E600FC">
        <w:rPr>
          <w:lang w:val="ru-RU"/>
        </w:rPr>
        <w:t>Суд</w:t>
      </w:r>
      <w:r w:rsidRPr="000A5961" w:rsidR="00E600FC">
        <w:rPr>
          <w:lang w:val="en-GB"/>
        </w:rPr>
        <w:t xml:space="preserve"> </w:t>
      </w:r>
      <w:r w:rsidRPr="000A5961" w:rsidR="00E600FC">
        <w:rPr>
          <w:lang w:val="ru-RU"/>
        </w:rPr>
        <w:t>вважає</w:t>
      </w:r>
      <w:r w:rsidRPr="000A5961" w:rsidR="00E600FC">
        <w:rPr>
          <w:lang w:val="en-GB"/>
        </w:rPr>
        <w:t xml:space="preserve"> </w:t>
      </w:r>
      <w:r w:rsidRPr="000A5961" w:rsidR="00E600FC">
        <w:rPr>
          <w:lang w:val="ru-RU"/>
        </w:rPr>
        <w:t>за</w:t>
      </w:r>
      <w:r w:rsidRPr="000A5961" w:rsidR="00E600FC">
        <w:rPr>
          <w:lang w:val="en-GB"/>
        </w:rPr>
        <w:t xml:space="preserve"> </w:t>
      </w:r>
      <w:r w:rsidRPr="000A5961" w:rsidR="00E600FC">
        <w:rPr>
          <w:lang w:val="ru-RU"/>
        </w:rPr>
        <w:t>доцільне</w:t>
      </w:r>
      <w:r w:rsidRPr="000A5961" w:rsidR="00E600FC">
        <w:rPr>
          <w:lang w:val="en-GB"/>
        </w:rPr>
        <w:t xml:space="preserve">, </w:t>
      </w:r>
      <w:r w:rsidRPr="000A5961" w:rsidR="00E600FC">
        <w:rPr>
          <w:lang w:val="ru-RU"/>
        </w:rPr>
        <w:t>перш</w:t>
      </w:r>
      <w:r w:rsidRPr="000A5961" w:rsidR="00E600FC">
        <w:rPr>
          <w:lang w:val="en-GB"/>
        </w:rPr>
        <w:t xml:space="preserve"> </w:t>
      </w:r>
      <w:r w:rsidRPr="000A5961" w:rsidR="00E600FC">
        <w:rPr>
          <w:lang w:val="ru-RU"/>
        </w:rPr>
        <w:t>ніж</w:t>
      </w:r>
      <w:r w:rsidRPr="000A5961" w:rsidR="00E600FC">
        <w:rPr>
          <w:lang w:val="en-GB"/>
        </w:rPr>
        <w:t xml:space="preserve"> </w:t>
      </w:r>
      <w:r w:rsidRPr="000A5961" w:rsidR="00E600FC">
        <w:rPr>
          <w:lang w:val="ru-RU"/>
        </w:rPr>
        <w:t>розглядати</w:t>
      </w:r>
      <w:r w:rsidRPr="000A5961" w:rsidR="00E600FC">
        <w:rPr>
          <w:lang w:val="en-GB"/>
        </w:rPr>
        <w:t xml:space="preserve"> </w:t>
      </w:r>
      <w:r w:rsidRPr="000A5961" w:rsidR="00E600FC">
        <w:rPr>
          <w:lang w:val="ru-RU"/>
        </w:rPr>
        <w:t>питання</w:t>
      </w:r>
      <w:r w:rsidRPr="000A5961" w:rsidR="00E600FC">
        <w:rPr>
          <w:lang w:val="en-GB"/>
        </w:rPr>
        <w:t xml:space="preserve"> </w:t>
      </w:r>
      <w:r w:rsidRPr="000A5961" w:rsidR="00E600FC">
        <w:rPr>
          <w:lang w:val="ru-RU"/>
        </w:rPr>
        <w:t>щодо</w:t>
      </w:r>
      <w:r w:rsidRPr="000A5961" w:rsidR="00E600FC">
        <w:rPr>
          <w:lang w:val="en-GB"/>
        </w:rPr>
        <w:t xml:space="preserve"> </w:t>
      </w:r>
      <w:r w:rsidRPr="000A5961" w:rsidR="00E600FC">
        <w:rPr>
          <w:lang w:val="ru-RU"/>
        </w:rPr>
        <w:t>прийнятності</w:t>
      </w:r>
      <w:r w:rsidRPr="000A5961" w:rsidR="00E600FC">
        <w:rPr>
          <w:lang w:val="en-GB"/>
        </w:rPr>
        <w:t xml:space="preserve"> </w:t>
      </w:r>
      <w:r w:rsidRPr="000A5961" w:rsidR="00E600FC">
        <w:rPr>
          <w:lang w:val="ru-RU"/>
        </w:rPr>
        <w:t>та</w:t>
      </w:r>
      <w:r w:rsidRPr="000A5961" w:rsidR="00E600FC">
        <w:rPr>
          <w:lang w:val="en-GB"/>
        </w:rPr>
        <w:t xml:space="preserve"> </w:t>
      </w:r>
      <w:r w:rsidRPr="000A5961" w:rsidR="00E600FC">
        <w:rPr>
          <w:lang w:val="ru-RU"/>
        </w:rPr>
        <w:t>суті</w:t>
      </w:r>
      <w:r w:rsidRPr="000A5961" w:rsidR="00E600FC">
        <w:rPr>
          <w:lang w:val="en-GB"/>
        </w:rPr>
        <w:t xml:space="preserve"> </w:t>
      </w:r>
      <w:r w:rsidRPr="000A5961" w:rsidR="00E600FC">
        <w:rPr>
          <w:lang w:val="ru-RU"/>
        </w:rPr>
        <w:t>кожної</w:t>
      </w:r>
      <w:r w:rsidRPr="000A5961" w:rsidR="00E600FC">
        <w:rPr>
          <w:lang w:val="en-GB"/>
        </w:rPr>
        <w:t xml:space="preserve"> </w:t>
      </w:r>
      <w:r w:rsidRPr="000A5961" w:rsidR="00E600FC">
        <w:rPr>
          <w:lang w:val="ru-RU"/>
        </w:rPr>
        <w:t>поданої</w:t>
      </w:r>
      <w:r w:rsidRPr="000A5961" w:rsidR="00E600FC">
        <w:rPr>
          <w:lang w:val="en-GB"/>
        </w:rPr>
        <w:t xml:space="preserve"> </w:t>
      </w:r>
      <w:r w:rsidRPr="000A5961" w:rsidR="00E600FC">
        <w:rPr>
          <w:lang w:val="ru-RU"/>
        </w:rPr>
        <w:t>заявником</w:t>
      </w:r>
      <w:r w:rsidRPr="000A5961" w:rsidR="00E600FC">
        <w:rPr>
          <w:lang w:val="en-GB"/>
        </w:rPr>
        <w:t xml:space="preserve"> </w:t>
      </w:r>
      <w:r w:rsidRPr="000A5961" w:rsidR="00E600FC">
        <w:rPr>
          <w:lang w:val="ru-RU"/>
        </w:rPr>
        <w:t>скарги</w:t>
      </w:r>
      <w:r w:rsidRPr="000A5961" w:rsidR="00E600FC">
        <w:rPr>
          <w:lang w:val="en-GB"/>
        </w:rPr>
        <w:t xml:space="preserve">, </w:t>
      </w:r>
      <w:r w:rsidRPr="000A5961" w:rsidR="00E600FC">
        <w:rPr>
          <w:lang w:val="ru-RU"/>
        </w:rPr>
        <w:t>розглянути</w:t>
      </w:r>
      <w:r w:rsidRPr="000A5961" w:rsidR="00E600FC">
        <w:rPr>
          <w:lang w:val="en-GB"/>
        </w:rPr>
        <w:t xml:space="preserve"> </w:t>
      </w:r>
      <w:r w:rsidRPr="000A5961" w:rsidR="00E600FC">
        <w:rPr>
          <w:lang w:val="ru-RU"/>
        </w:rPr>
        <w:t>ці</w:t>
      </w:r>
      <w:r w:rsidRPr="000A5961" w:rsidR="00E600FC">
        <w:rPr>
          <w:lang w:val="en-GB"/>
        </w:rPr>
        <w:t xml:space="preserve"> </w:t>
      </w:r>
      <w:r w:rsidRPr="000A5961" w:rsidR="00E600FC">
        <w:rPr>
          <w:lang w:val="ru-RU"/>
        </w:rPr>
        <w:t>два</w:t>
      </w:r>
      <w:r w:rsidRPr="000A5961" w:rsidR="00E600FC">
        <w:rPr>
          <w:lang w:val="en-GB"/>
        </w:rPr>
        <w:t xml:space="preserve"> </w:t>
      </w:r>
      <w:r w:rsidRPr="000A5961" w:rsidR="00E600FC">
        <w:rPr>
          <w:lang w:val="ru-RU"/>
        </w:rPr>
        <w:t>заперечення</w:t>
      </w:r>
      <w:r w:rsidRPr="000A5961" w:rsidR="00E600FC">
        <w:rPr>
          <w:lang w:val="en-GB"/>
        </w:rPr>
        <w:t xml:space="preserve">, </w:t>
      </w:r>
      <w:r w:rsidRPr="000A5961" w:rsidR="00E600FC">
        <w:rPr>
          <w:lang w:val="ru-RU"/>
        </w:rPr>
        <w:t>які</w:t>
      </w:r>
      <w:r w:rsidRPr="000A5961" w:rsidR="00E600FC">
        <w:rPr>
          <w:lang w:val="en-GB"/>
        </w:rPr>
        <w:t xml:space="preserve"> </w:t>
      </w:r>
      <w:r w:rsidRPr="000A5961" w:rsidR="00E600FC">
        <w:rPr>
          <w:lang w:val="ru-RU"/>
        </w:rPr>
        <w:t>потенційно</w:t>
      </w:r>
      <w:r w:rsidRPr="000A5961" w:rsidR="00E600FC">
        <w:rPr>
          <w:lang w:val="en-GB"/>
        </w:rPr>
        <w:t xml:space="preserve"> </w:t>
      </w:r>
      <w:r w:rsidRPr="000A5961" w:rsidR="00E600FC">
        <w:rPr>
          <w:lang w:val="ru-RU"/>
        </w:rPr>
        <w:t>можуть</w:t>
      </w:r>
      <w:r w:rsidRPr="000A5961" w:rsidR="00E600FC">
        <w:rPr>
          <w:lang w:val="en-GB"/>
        </w:rPr>
        <w:t xml:space="preserve"> </w:t>
      </w:r>
      <w:r w:rsidRPr="000A5961" w:rsidR="00E600FC">
        <w:rPr>
          <w:lang w:val="ru-RU"/>
        </w:rPr>
        <w:t>вплинути</w:t>
      </w:r>
      <w:r w:rsidRPr="000A5961" w:rsidR="00E600FC">
        <w:rPr>
          <w:lang w:val="en-GB"/>
        </w:rPr>
        <w:t xml:space="preserve"> </w:t>
      </w:r>
      <w:r w:rsidRPr="000A5961" w:rsidR="00E600FC">
        <w:rPr>
          <w:lang w:val="ru-RU"/>
        </w:rPr>
        <w:t>на</w:t>
      </w:r>
      <w:r w:rsidRPr="000A5961" w:rsidR="00E600FC">
        <w:rPr>
          <w:lang w:val="en-GB"/>
        </w:rPr>
        <w:t xml:space="preserve"> </w:t>
      </w:r>
      <w:r w:rsidRPr="000A5961" w:rsidR="00E600FC">
        <w:rPr>
          <w:lang w:val="ru-RU"/>
        </w:rPr>
        <w:t>всі</w:t>
      </w:r>
      <w:r w:rsidRPr="000A5961" w:rsidR="00E600FC">
        <w:rPr>
          <w:lang w:val="en-GB"/>
        </w:rPr>
        <w:t xml:space="preserve"> </w:t>
      </w:r>
      <w:r w:rsidRPr="000A5961" w:rsidR="00E600FC">
        <w:rPr>
          <w:lang w:val="ru-RU"/>
        </w:rPr>
        <w:t>скарги</w:t>
      </w:r>
      <w:r w:rsidRPr="000A5961" w:rsidR="004200CB">
        <w:rPr>
          <w:lang w:val="en-GB"/>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  </w:t>
      </w:r>
      <w:r w:rsidRPr="000A5961" w:rsidR="00E600FC">
        <w:rPr>
          <w:rFonts w:asciiTheme="majorHAnsi" w:hAnsiTheme="majorHAnsi" w:eastAsiaTheme="majorEastAsia" w:cstheme="majorBidi"/>
          <w:b/>
          <w:bCs/>
          <w:szCs w:val="26"/>
          <w:lang w:eastAsia="fr-FR"/>
        </w:rPr>
        <w:t>Юрисдикція</w:t>
      </w:r>
    </w:p>
    <w:p w:rsidRPr="000A5961" w:rsidR="004200CB" w:rsidP="000A5961" w:rsidRDefault="00963A7C">
      <w:pPr>
        <w:ind w:firstLine="284"/>
        <w:rPr>
          <w:lang w:val="en-GB"/>
        </w:rPr>
      </w:pPr>
      <w:r w:rsidRPr="000A5961">
        <w:rPr>
          <w:lang w:val="en-GB"/>
        </w:rPr>
        <w:fldChar w:fldCharType="begin"/>
      </w:r>
      <w:r w:rsidRPr="000A5961" w:rsidR="004200CB">
        <w:rPr>
          <w:lang w:val="en-GB"/>
        </w:rPr>
        <w:instrText xml:space="preserve"> SEQ level0 \*arabic </w:instrText>
      </w:r>
      <w:r w:rsidRPr="000A5961">
        <w:rPr>
          <w:lang w:val="en-GB"/>
        </w:rPr>
        <w:fldChar w:fldCharType="separate"/>
      </w:r>
      <w:r w:rsidRPr="000A5961" w:rsidR="000A5961">
        <w:rPr>
          <w:noProof/>
          <w:lang w:val="en-GB"/>
        </w:rPr>
        <w:t>80</w:t>
      </w:r>
      <w:r w:rsidRPr="000A5961">
        <w:rPr>
          <w:lang w:val="en-GB"/>
        </w:rPr>
        <w:fldChar w:fldCharType="end"/>
      </w:r>
      <w:r w:rsidRPr="000A5961" w:rsidR="004200CB">
        <w:rPr>
          <w:lang w:val="en-GB"/>
        </w:rPr>
        <w:t>.  </w:t>
      </w:r>
      <w:r w:rsidRPr="000A5961" w:rsidR="00E600FC">
        <w:rPr>
          <w:lang w:val="ru-RU"/>
        </w:rPr>
        <w:t>По</w:t>
      </w:r>
      <w:r w:rsidRPr="000A5961" w:rsidR="00E600FC">
        <w:rPr>
          <w:lang w:val="en-GB"/>
        </w:rPr>
        <w:t>-</w:t>
      </w:r>
      <w:r w:rsidRPr="000A5961" w:rsidR="00E600FC">
        <w:rPr>
          <w:lang w:val="ru-RU"/>
        </w:rPr>
        <w:t>перше</w:t>
      </w:r>
      <w:r w:rsidRPr="000A5961" w:rsidR="00E600FC">
        <w:rPr>
          <w:lang w:val="en-GB"/>
        </w:rPr>
        <w:t xml:space="preserve">, </w:t>
      </w:r>
      <w:r w:rsidRPr="000A5961" w:rsidR="00E600FC">
        <w:rPr>
          <w:lang w:val="ru-RU"/>
        </w:rPr>
        <w:t>Суд</w:t>
      </w:r>
      <w:r w:rsidRPr="000A5961" w:rsidR="00E600FC">
        <w:rPr>
          <w:lang w:val="en-GB"/>
        </w:rPr>
        <w:t xml:space="preserve"> </w:t>
      </w:r>
      <w:r w:rsidRPr="000A5961" w:rsidR="00E600FC">
        <w:rPr>
          <w:lang w:val="ru-RU"/>
        </w:rPr>
        <w:t>повинен</w:t>
      </w:r>
      <w:r w:rsidRPr="000A5961" w:rsidR="00E600FC">
        <w:rPr>
          <w:lang w:val="en-GB"/>
        </w:rPr>
        <w:t xml:space="preserve"> </w:t>
      </w:r>
      <w:r w:rsidRPr="000A5961" w:rsidR="00E600FC">
        <w:rPr>
          <w:lang w:val="ru-RU"/>
        </w:rPr>
        <w:t>визначити</w:t>
      </w:r>
      <w:r w:rsidRPr="000A5961" w:rsidR="00E600FC">
        <w:rPr>
          <w:lang w:val="en-GB"/>
        </w:rPr>
        <w:t xml:space="preserve">, </w:t>
      </w:r>
      <w:r w:rsidRPr="000A5961" w:rsidR="00E600FC">
        <w:rPr>
          <w:lang w:val="ru-RU"/>
        </w:rPr>
        <w:t>чи</w:t>
      </w:r>
      <w:r w:rsidRPr="000A5961" w:rsidR="00E600FC">
        <w:rPr>
          <w:lang w:val="en-GB"/>
        </w:rPr>
        <w:t xml:space="preserve"> </w:t>
      </w:r>
      <w:r w:rsidRPr="000A5961" w:rsidR="00E600FC">
        <w:rPr>
          <w:lang w:val="ru-RU"/>
        </w:rPr>
        <w:t>з</w:t>
      </w:r>
      <w:r w:rsidRPr="000A5961" w:rsidR="00E600FC">
        <w:rPr>
          <w:lang w:val="en-GB"/>
        </w:rPr>
        <w:t xml:space="preserve"> </w:t>
      </w:r>
      <w:r w:rsidRPr="000A5961" w:rsidR="00E600FC">
        <w:rPr>
          <w:lang w:val="ru-RU"/>
        </w:rPr>
        <w:t>огляду</w:t>
      </w:r>
      <w:r w:rsidRPr="000A5961" w:rsidR="00E600FC">
        <w:rPr>
          <w:lang w:val="en-GB"/>
        </w:rPr>
        <w:t xml:space="preserve"> </w:t>
      </w:r>
      <w:r w:rsidRPr="000A5961" w:rsidR="00E600FC">
        <w:rPr>
          <w:lang w:val="ru-RU"/>
        </w:rPr>
        <w:t>на</w:t>
      </w:r>
      <w:r w:rsidRPr="000A5961" w:rsidR="00E600FC">
        <w:rPr>
          <w:lang w:val="en-GB"/>
        </w:rPr>
        <w:t xml:space="preserve"> </w:t>
      </w:r>
      <w:r w:rsidRPr="000A5961" w:rsidR="00E600FC">
        <w:rPr>
          <w:lang w:val="ru-RU"/>
        </w:rPr>
        <w:t>питання</w:t>
      </w:r>
      <w:r w:rsidRPr="000A5961" w:rsidR="00E600FC">
        <w:rPr>
          <w:lang w:val="en-GB"/>
        </w:rPr>
        <w:t xml:space="preserve">, </w:t>
      </w:r>
      <w:r w:rsidRPr="000A5961" w:rsidR="00E600FC">
        <w:rPr>
          <w:lang w:val="ru-RU"/>
        </w:rPr>
        <w:t>щодо</w:t>
      </w:r>
      <w:r w:rsidRPr="000A5961" w:rsidR="00E600FC">
        <w:rPr>
          <w:lang w:val="en-GB"/>
        </w:rPr>
        <w:t xml:space="preserve"> </w:t>
      </w:r>
      <w:r w:rsidRPr="000A5961" w:rsidR="00E600FC">
        <w:rPr>
          <w:lang w:val="ru-RU"/>
        </w:rPr>
        <w:t>яких</w:t>
      </w:r>
      <w:r w:rsidRPr="000A5961" w:rsidR="00E600FC">
        <w:rPr>
          <w:lang w:val="en-GB"/>
        </w:rPr>
        <w:t xml:space="preserve"> </w:t>
      </w:r>
      <w:r w:rsidRPr="000A5961" w:rsidR="00E600FC">
        <w:rPr>
          <w:lang w:val="ru-RU"/>
        </w:rPr>
        <w:t>подано</w:t>
      </w:r>
      <w:r w:rsidRPr="000A5961" w:rsidR="00E600FC">
        <w:rPr>
          <w:lang w:val="en-GB"/>
        </w:rPr>
        <w:t xml:space="preserve"> </w:t>
      </w:r>
      <w:r w:rsidRPr="000A5961" w:rsidR="00E600FC">
        <w:rPr>
          <w:lang w:val="ru-RU"/>
        </w:rPr>
        <w:t>скаргу</w:t>
      </w:r>
      <w:r w:rsidRPr="000A5961" w:rsidR="00E600FC">
        <w:rPr>
          <w:lang w:val="en-GB"/>
        </w:rPr>
        <w:t xml:space="preserve">, </w:t>
      </w:r>
      <w:r w:rsidRPr="000A5961" w:rsidR="00E600FC">
        <w:rPr>
          <w:lang w:val="ru-RU"/>
        </w:rPr>
        <w:t>заявник</w:t>
      </w:r>
      <w:r w:rsidRPr="000A5961" w:rsidR="00E600FC">
        <w:rPr>
          <w:lang w:val="en-GB"/>
        </w:rPr>
        <w:t xml:space="preserve"> </w:t>
      </w:r>
      <w:r w:rsidRPr="000A5961" w:rsidR="00E600FC">
        <w:rPr>
          <w:lang w:val="ru-RU"/>
        </w:rPr>
        <w:t>підпадає</w:t>
      </w:r>
      <w:r w:rsidRPr="000A5961" w:rsidR="00E600FC">
        <w:rPr>
          <w:lang w:val="en-GB"/>
        </w:rPr>
        <w:t xml:space="preserve"> </w:t>
      </w:r>
      <w:r w:rsidRPr="000A5961" w:rsidR="00E600FC">
        <w:rPr>
          <w:lang w:val="ru-RU"/>
        </w:rPr>
        <w:t>під</w:t>
      </w:r>
      <w:r w:rsidRPr="000A5961" w:rsidR="00E600FC">
        <w:rPr>
          <w:lang w:val="en-GB"/>
        </w:rPr>
        <w:t xml:space="preserve"> </w:t>
      </w:r>
      <w:r w:rsidRPr="000A5961" w:rsidR="00E600FC">
        <w:rPr>
          <w:lang w:val="ru-RU"/>
        </w:rPr>
        <w:t>юрисдикцію</w:t>
      </w:r>
      <w:r w:rsidRPr="000A5961" w:rsidR="00E600FC">
        <w:rPr>
          <w:lang w:val="en-GB"/>
        </w:rPr>
        <w:t xml:space="preserve"> </w:t>
      </w:r>
      <w:r w:rsidRPr="000A5961" w:rsidR="00E600FC">
        <w:rPr>
          <w:lang w:val="ru-RU"/>
        </w:rPr>
        <w:t>однієї</w:t>
      </w:r>
      <w:r w:rsidRPr="000A5961" w:rsidR="00E600FC">
        <w:rPr>
          <w:lang w:val="en-GB"/>
        </w:rPr>
        <w:t xml:space="preserve"> </w:t>
      </w:r>
      <w:r w:rsidRPr="000A5961" w:rsidR="00E600FC">
        <w:rPr>
          <w:lang w:val="ru-RU"/>
        </w:rPr>
        <w:t>або</w:t>
      </w:r>
      <w:r w:rsidRPr="000A5961" w:rsidR="00E600FC">
        <w:rPr>
          <w:lang w:val="en-GB"/>
        </w:rPr>
        <w:t xml:space="preserve"> </w:t>
      </w:r>
      <w:r w:rsidRPr="000A5961" w:rsidR="00E600FC">
        <w:rPr>
          <w:lang w:val="ru-RU"/>
        </w:rPr>
        <w:t>обох</w:t>
      </w:r>
      <w:r w:rsidRPr="000A5961" w:rsidR="00E600FC">
        <w:rPr>
          <w:lang w:val="en-GB"/>
        </w:rPr>
        <w:t xml:space="preserve"> </w:t>
      </w:r>
      <w:r w:rsidRPr="000A5961" w:rsidR="00E600FC">
        <w:rPr>
          <w:lang w:val="ru-RU"/>
        </w:rPr>
        <w:t>держав</w:t>
      </w:r>
      <w:r w:rsidRPr="000A5961" w:rsidR="00E600FC">
        <w:rPr>
          <w:lang w:val="en-GB"/>
        </w:rPr>
        <w:t>-</w:t>
      </w:r>
      <w:r w:rsidRPr="000A5961" w:rsidR="00E600FC">
        <w:rPr>
          <w:lang w:val="ru-RU"/>
        </w:rPr>
        <w:t>відповідачів</w:t>
      </w:r>
      <w:r w:rsidRPr="000A5961" w:rsidR="00E600FC">
        <w:rPr>
          <w:lang w:val="en-GB"/>
        </w:rPr>
        <w:t xml:space="preserve"> </w:t>
      </w:r>
      <w:r w:rsidRPr="000A5961" w:rsidR="00E600FC">
        <w:rPr>
          <w:lang w:val="ru-RU"/>
        </w:rPr>
        <w:t>у</w:t>
      </w:r>
      <w:r w:rsidRPr="000A5961" w:rsidR="00E600FC">
        <w:rPr>
          <w:lang w:val="en-GB"/>
        </w:rPr>
        <w:t xml:space="preserve"> </w:t>
      </w:r>
      <w:r w:rsidRPr="000A5961" w:rsidR="00E600FC">
        <w:rPr>
          <w:lang w:val="ru-RU"/>
        </w:rPr>
        <w:t>значенні</w:t>
      </w:r>
      <w:r w:rsidRPr="000A5961" w:rsidR="00E600FC">
        <w:rPr>
          <w:lang w:val="en-GB"/>
        </w:rPr>
        <w:t xml:space="preserve"> </w:t>
      </w:r>
      <w:r w:rsidRPr="000A5961" w:rsidR="00E600FC">
        <w:rPr>
          <w:lang w:val="ru-RU"/>
        </w:rPr>
        <w:t>статті</w:t>
      </w:r>
      <w:r w:rsidRPr="000A5961" w:rsidR="00E600FC">
        <w:rPr>
          <w:lang w:val="en-GB"/>
        </w:rPr>
        <w:t xml:space="preserve"> 1</w:t>
      </w:r>
      <w:r w:rsidRPr="000A5961" w:rsidR="004200CB">
        <w:rPr>
          <w:lang w:val="en-GB"/>
        </w:rPr>
        <w:t xml:space="preserve"> </w:t>
      </w:r>
      <w:r w:rsidRPr="000A5961" w:rsidR="008F2669">
        <w:rPr>
          <w:lang w:val="ru-RU"/>
        </w:rPr>
        <w:t>Конвенції</w:t>
      </w:r>
      <w:r w:rsidRPr="000A5961" w:rsidR="004200CB">
        <w:rPr>
          <w:lang w:val="en-GB"/>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bookmarkStart w:name="_Toc322093708" w:id="16"/>
      <w:bookmarkEnd w:id="16"/>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a</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E600FC">
        <w:rPr>
          <w:rFonts w:asciiTheme="majorHAnsi" w:hAnsiTheme="majorHAnsi" w:eastAsiaTheme="majorEastAsia" w:cstheme="majorBidi"/>
          <w:b/>
          <w:bCs/>
          <w:iCs/>
          <w:sz w:val="20"/>
          <w:lang w:eastAsia="fr-FR"/>
        </w:rPr>
        <w:t>Заявник</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sz w:val="20"/>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Республіки Молдова</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81</w:t>
      </w:r>
      <w:r w:rsidRPr="000A5961">
        <w:rPr>
          <w:lang w:val="en-GB"/>
        </w:rPr>
        <w:fldChar w:fldCharType="end"/>
      </w:r>
      <w:r w:rsidRPr="000A5961" w:rsidR="004200CB">
        <w:rPr>
          <w:lang w:val="ru-RU"/>
        </w:rPr>
        <w:t>.</w:t>
      </w:r>
      <w:r w:rsidRPr="000A5961" w:rsidR="004200CB">
        <w:rPr>
          <w:lang w:val="en-GB"/>
        </w:rPr>
        <w:t>  </w:t>
      </w:r>
      <w:r w:rsidRPr="000A5961" w:rsidR="00E600FC">
        <w:rPr>
          <w:lang w:val="ru-RU"/>
        </w:rPr>
        <w:t>Заявник стверджував, що, хоча Молдова не мала ефективного контролю над Придністров</w:t>
      </w:r>
      <w:r w:rsidRPr="000A5961" w:rsidR="000A5961">
        <w:rPr>
          <w:lang w:val="ru-RU"/>
        </w:rPr>
        <w:t>’</w:t>
      </w:r>
      <w:r w:rsidRPr="000A5961" w:rsidR="00E600FC">
        <w:rPr>
          <w:lang w:val="ru-RU"/>
        </w:rPr>
        <w:t>ям, регіон явно залишався частиною національної території Молдови і захист прав людини залишався відповідальністю Молдови.</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82</w:t>
      </w:r>
      <w:r w:rsidRPr="000A5961">
        <w:rPr>
          <w:lang w:val="en-GB"/>
        </w:rPr>
        <w:fldChar w:fldCharType="end"/>
      </w:r>
      <w:r w:rsidRPr="000A5961" w:rsidR="004200CB">
        <w:rPr>
          <w:lang w:val="ru-RU"/>
        </w:rPr>
        <w:t>.</w:t>
      </w:r>
      <w:r w:rsidRPr="000A5961" w:rsidR="004200CB">
        <w:rPr>
          <w:lang w:val="en-GB"/>
        </w:rPr>
        <w:t>  </w:t>
      </w:r>
      <w:r w:rsidRPr="000A5961" w:rsidR="00E600FC">
        <w:rPr>
          <w:lang w:val="ru-RU"/>
        </w:rPr>
        <w:t>Він стверджував, що, крім загальних заходів, вжитих Молдовою, спрямованих на розв</w:t>
      </w:r>
      <w:r w:rsidRPr="000A5961" w:rsidR="000A5961">
        <w:rPr>
          <w:lang w:val="ru-RU"/>
        </w:rPr>
        <w:t>’</w:t>
      </w:r>
      <w:r w:rsidRPr="000A5961" w:rsidR="00E600FC">
        <w:rPr>
          <w:lang w:val="ru-RU"/>
        </w:rPr>
        <w:t>язання конфлікту та забезпечення дотримання прав людини в Придністровському регіоні, влада не вжила заходів для забезпечення його індивідуальних прав</w:t>
      </w:r>
      <w:r w:rsidRPr="000A5961" w:rsidR="00E600FC">
        <w:t>, пере</w:t>
      </w:r>
      <w:r w:rsidRPr="000A5961" w:rsidR="002F72CC">
        <w:t>д</w:t>
      </w:r>
      <w:r w:rsidRPr="000A5961" w:rsidR="00E600FC">
        <w:t>бачених у</w:t>
      </w:r>
      <w:r w:rsidRPr="000A5961" w:rsidR="00E600FC">
        <w:rPr>
          <w:lang w:val="ru-RU"/>
        </w:rPr>
        <w:t xml:space="preserve"> Конвенції.</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sz w:val="20"/>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Російської Федерації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83</w:t>
      </w:r>
      <w:r w:rsidRPr="000A5961">
        <w:rPr>
          <w:lang w:val="en-GB"/>
        </w:rPr>
        <w:fldChar w:fldCharType="end"/>
      </w:r>
      <w:r w:rsidRPr="000A5961" w:rsidR="004200CB">
        <w:rPr>
          <w:lang w:val="ru-RU"/>
        </w:rPr>
        <w:t>.</w:t>
      </w:r>
      <w:r w:rsidRPr="000A5961" w:rsidR="004200CB">
        <w:rPr>
          <w:lang w:val="en-GB"/>
        </w:rPr>
        <w:t>  </w:t>
      </w:r>
      <w:r w:rsidRPr="000A5961" w:rsidR="00C45C54">
        <w:t xml:space="preserve">Заявник повідомив, що висновки Суду щодо фактів у справі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C45C54">
        <w:rPr>
          <w:i/>
        </w:rPr>
        <w:t xml:space="preserve"> </w:t>
      </w:r>
      <w:r w:rsidRPr="000A5961" w:rsidR="004200CB">
        <w:rPr>
          <w:lang w:val="ru-RU"/>
        </w:rPr>
        <w:t>(</w:t>
      </w:r>
      <w:r w:rsidRPr="000A5961" w:rsidR="00C45C54">
        <w:t>цитовано</w:t>
      </w:r>
      <w:r w:rsidRPr="000A5961" w:rsidR="004200CB">
        <w:rPr>
          <w:lang w:val="ru-RU"/>
        </w:rPr>
        <w:t xml:space="preserve"> </w:t>
      </w:r>
      <w:r w:rsidRPr="000A5961" w:rsidR="00472C6D">
        <w:rPr>
          <w:lang w:val="ru-RU"/>
        </w:rPr>
        <w:t>вище</w:t>
      </w:r>
      <w:r w:rsidRPr="000A5961" w:rsidR="004200CB">
        <w:rPr>
          <w:lang w:val="ru-RU"/>
        </w:rPr>
        <w:t xml:space="preserve">, §§ 379-91), </w:t>
      </w:r>
      <w:r w:rsidRPr="000A5961" w:rsidR="00C45C54">
        <w:t xml:space="preserve">на підставі яких він вирішив, що Росія здійснює вирішальний вплив на </w:t>
      </w:r>
      <w:r w:rsidRPr="000A5961" w:rsidR="004200CB">
        <w:rPr>
          <w:lang w:val="ru-RU"/>
        </w:rPr>
        <w:t>“</w:t>
      </w:r>
      <w:r w:rsidRPr="000A5961" w:rsidR="009C175F">
        <w:rPr>
          <w:lang w:val="ru-RU"/>
        </w:rPr>
        <w:t>ПМР</w:t>
      </w:r>
      <w:r w:rsidRPr="000A5961" w:rsidR="004200CB">
        <w:rPr>
          <w:lang w:val="ru-RU"/>
        </w:rPr>
        <w:t xml:space="preserve">” (§ 392), </w:t>
      </w:r>
      <w:r w:rsidRPr="000A5961" w:rsidR="00C45C54">
        <w:t>застосовуються і до даної справи</w:t>
      </w:r>
      <w:r w:rsidRPr="000A5961" w:rsidR="004200CB">
        <w:rPr>
          <w:lang w:val="ru-RU"/>
        </w:rPr>
        <w:t xml:space="preserve">. </w:t>
      </w:r>
      <w:r w:rsidRPr="000A5961" w:rsidR="00C45C54">
        <w:rPr>
          <w:lang w:val="ru-RU"/>
        </w:rPr>
        <w:t>«ПМР» продовжува</w:t>
      </w:r>
      <w:r w:rsidRPr="000A5961" w:rsidR="00C45C54">
        <w:t>ла існу</w:t>
      </w:r>
      <w:r w:rsidRPr="000A5961" w:rsidR="00C45C54">
        <w:rPr>
          <w:lang w:val="ru-RU"/>
        </w:rPr>
        <w:t>вати лише завдяки військовій, економічній, фінансовій, інформаційній та політичній підтримці Росії. Росія мала «ефективний контроль або, принаймні, вирішальний вплив» над «ПМР»</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84</w:t>
      </w:r>
      <w:r w:rsidRPr="000A5961">
        <w:rPr>
          <w:lang w:val="en-GB"/>
        </w:rPr>
        <w:fldChar w:fldCharType="end"/>
      </w:r>
      <w:r w:rsidRPr="000A5961" w:rsidR="004200CB">
        <w:rPr>
          <w:lang w:val="ru-RU"/>
        </w:rPr>
        <w:t>.</w:t>
      </w:r>
      <w:r w:rsidRPr="000A5961" w:rsidR="004200CB">
        <w:rPr>
          <w:lang w:val="en-GB"/>
        </w:rPr>
        <w:t>  </w:t>
      </w:r>
      <w:r w:rsidRPr="000A5961" w:rsidR="004200CB">
        <w:rPr>
          <w:lang w:val="ru-RU"/>
        </w:rPr>
        <w:t xml:space="preserve"> </w:t>
      </w:r>
      <w:r w:rsidRPr="000A5961" w:rsidR="00C45C54">
        <w:rPr>
          <w:lang w:val="ru-RU"/>
        </w:rPr>
        <w:t xml:space="preserve">Більше того, дії російської влади в цій справі </w:t>
      </w:r>
      <w:r w:rsidRPr="000A5961" w:rsidR="00C45C54">
        <w:t>надають також й</w:t>
      </w:r>
      <w:r w:rsidRPr="000A5961" w:rsidR="00C45C54">
        <w:rPr>
          <w:lang w:val="ru-RU"/>
        </w:rPr>
        <w:t xml:space="preserve"> інш</w:t>
      </w:r>
      <w:r w:rsidRPr="000A5961" w:rsidR="00C45C54">
        <w:t>у</w:t>
      </w:r>
      <w:r w:rsidRPr="000A5961" w:rsidR="00C45C54">
        <w:rPr>
          <w:lang w:val="ru-RU"/>
        </w:rPr>
        <w:t xml:space="preserve"> </w:t>
      </w:r>
      <w:r w:rsidRPr="000A5961" w:rsidR="00C45C54">
        <w:t>вказівку стосовно</w:t>
      </w:r>
      <w:r w:rsidRPr="000A5961" w:rsidR="00C45C54">
        <w:rPr>
          <w:lang w:val="ru-RU"/>
        </w:rPr>
        <w:t xml:space="preserve"> офіційної позиції країни: незрозуміло, чому російське посольство надсилає скаргу, подану матір</w:t>
      </w:r>
      <w:r w:rsidRPr="000A5961" w:rsidR="000A5961">
        <w:rPr>
          <w:lang w:val="ru-RU"/>
        </w:rPr>
        <w:t>’</w:t>
      </w:r>
      <w:r w:rsidRPr="000A5961" w:rsidR="00C45C54">
        <w:rPr>
          <w:lang w:val="ru-RU"/>
        </w:rPr>
        <w:t xml:space="preserve">ю заявника, до прокуратури </w:t>
      </w:r>
      <w:r w:rsidRPr="000A5961" w:rsidR="00C45C54">
        <w:t>«</w:t>
      </w:r>
      <w:r w:rsidRPr="000A5961" w:rsidR="00C45C54">
        <w:rPr>
          <w:lang w:val="ru-RU"/>
        </w:rPr>
        <w:t>ПМР</w:t>
      </w:r>
      <w:r w:rsidRPr="000A5961" w:rsidR="00C45C54">
        <w:t xml:space="preserve">» </w:t>
      </w:r>
      <w:r w:rsidRPr="000A5961" w:rsidR="004200CB">
        <w:rPr>
          <w:lang w:val="ru-RU"/>
        </w:rPr>
        <w:t>(</w:t>
      </w:r>
      <w:r w:rsidRPr="000A5961" w:rsidR="00472C6D">
        <w:rPr>
          <w:lang w:val="ru-RU"/>
        </w:rPr>
        <w:t>див. параграф</w:t>
      </w:r>
      <w:r w:rsidRPr="000A5961" w:rsidR="00C45C54">
        <w:t xml:space="preserve"> </w:t>
      </w:r>
      <w:r w:rsidRPr="000A5961" w:rsidR="00691FEE">
        <w:rPr>
          <w:rFonts w:eastAsia="Times New Roman"/>
          <w:noProof/>
          <w:lang w:val="ru-RU"/>
        </w:rPr>
        <w:t>49</w:t>
      </w:r>
      <w:r w:rsidRPr="000A5961" w:rsidR="004200CB">
        <w:rPr>
          <w:lang w:val="ru-RU"/>
        </w:rPr>
        <w:t xml:space="preserve"> </w:t>
      </w:r>
      <w:r w:rsidRPr="000A5961" w:rsidR="00472C6D">
        <w:rPr>
          <w:lang w:val="ru-RU"/>
        </w:rPr>
        <w:t>вище</w:t>
      </w:r>
      <w:r w:rsidRPr="000A5961" w:rsidR="004200CB">
        <w:rPr>
          <w:lang w:val="ru-RU"/>
        </w:rPr>
        <w:t>)</w:t>
      </w:r>
      <w:r w:rsidRPr="000A5961" w:rsidR="00C45C54">
        <w:t xml:space="preserve">, якщо Росія не визнає </w:t>
      </w:r>
      <w:r w:rsidRPr="000A5961" w:rsidR="004200CB">
        <w:rPr>
          <w:lang w:val="ru-RU"/>
        </w:rPr>
        <w:t>“</w:t>
      </w:r>
      <w:r w:rsidRPr="000A5961" w:rsidR="009C175F">
        <w:rPr>
          <w:lang w:val="ru-RU"/>
        </w:rPr>
        <w:t>ПМР</w:t>
      </w:r>
      <w:r w:rsidRPr="000A5961" w:rsidR="004200CB">
        <w:rPr>
          <w:lang w:val="ru-RU"/>
        </w:rPr>
        <w:t xml:space="preserve">” </w:t>
      </w:r>
      <w:r w:rsidRPr="000A5961" w:rsidR="00C45C54">
        <w:t>як законн</w:t>
      </w:r>
      <w:r w:rsidRPr="000A5961" w:rsidR="008765C0">
        <w:t>е</w:t>
      </w:r>
      <w:r w:rsidRPr="000A5961" w:rsidR="00C45C54">
        <w:t xml:space="preserve"> утворення</w:t>
      </w:r>
      <w:r w:rsidRPr="000A5961" w:rsidR="004200CB">
        <w:rPr>
          <w:lang w:val="ru-RU"/>
        </w:rPr>
        <w:t>.</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b</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C45C54">
        <w:rPr>
          <w:rFonts w:asciiTheme="majorHAnsi" w:hAnsiTheme="majorHAnsi" w:eastAsiaTheme="majorEastAsia" w:cstheme="majorBidi"/>
          <w:b/>
          <w:bCs/>
          <w:iCs/>
          <w:sz w:val="20"/>
          <w:lang w:val="ru-RU" w:eastAsia="fr-FR"/>
        </w:rPr>
        <w:t>Уряд Молдови</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sz w:val="20"/>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Республіки Молдова</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85</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C45C54">
        <w:t xml:space="preserve"> повідомив, що</w:t>
      </w:r>
      <w:r w:rsidRPr="000A5961" w:rsidR="008765C0">
        <w:t>,</w:t>
      </w:r>
      <w:r w:rsidRPr="000A5961" w:rsidR="00C45C54">
        <w:t xml:space="preserve"> відповідно до мотивування в рішенні у справі</w:t>
      </w:r>
      <w:r w:rsidRPr="000A5961" w:rsidR="004200CB">
        <w:rPr>
          <w:lang w:val="ru-RU"/>
        </w:rPr>
        <w:t xml:space="preserve">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C45C54">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w:t>
      </w:r>
      <w:r w:rsidRPr="000A5961" w:rsidR="00C45C54">
        <w:rPr>
          <w:lang w:val="ru-RU"/>
        </w:rPr>
        <w:t xml:space="preserve">заявник </w:t>
      </w:r>
      <w:r w:rsidRPr="000A5961" w:rsidR="00C45C54">
        <w:t>підпада</w:t>
      </w:r>
      <w:r w:rsidRPr="000A5961" w:rsidR="00C45C54">
        <w:rPr>
          <w:lang w:val="ru-RU"/>
        </w:rPr>
        <w:t>в під юрисдикцію Молдови, оскільки, претендуючи на територію і намагаючись забезпечити права заявників, молд</w:t>
      </w:r>
      <w:r w:rsidRPr="000A5961" w:rsidR="00C45C54">
        <w:t>о</w:t>
      </w:r>
      <w:r w:rsidRPr="000A5961" w:rsidR="00C45C54">
        <w:rPr>
          <w:lang w:val="ru-RU"/>
        </w:rPr>
        <w:t>вська влада взяла на себе позитивні зобов</w:t>
      </w:r>
      <w:r w:rsidRPr="000A5961" w:rsidR="000A5961">
        <w:rPr>
          <w:lang w:val="ru-RU"/>
        </w:rPr>
        <w:t>’</w:t>
      </w:r>
      <w:r w:rsidRPr="000A5961" w:rsidR="00C45C54">
        <w:rPr>
          <w:lang w:val="ru-RU"/>
        </w:rPr>
        <w:t>язання щодо заявників. Уряд Молдови стверджував, що в</w:t>
      </w:r>
      <w:r w:rsidRPr="000A5961" w:rsidR="00C45C54">
        <w:t>і</w:t>
      </w:r>
      <w:r w:rsidRPr="000A5961" w:rsidR="00C45C54">
        <w:rPr>
          <w:lang w:val="ru-RU"/>
        </w:rPr>
        <w:t>н досі не ма</w:t>
      </w:r>
      <w:r w:rsidRPr="000A5961" w:rsidR="008765C0">
        <w:rPr>
          <w:lang w:val="ru-RU"/>
        </w:rPr>
        <w:t>є</w:t>
      </w:r>
      <w:r w:rsidRPr="000A5961" w:rsidR="00C45C54">
        <w:rPr>
          <w:lang w:val="ru-RU"/>
        </w:rPr>
        <w:t xml:space="preserve"> юрисдикції над територією</w:t>
      </w:r>
      <w:r w:rsidRPr="000A5961" w:rsidR="00C45C54">
        <w:t xml:space="preserve"> Придністров</w:t>
      </w:r>
      <w:r w:rsidRPr="000A5961" w:rsidR="000A5961">
        <w:t>’</w:t>
      </w:r>
      <w:r w:rsidRPr="000A5961" w:rsidR="00C45C54">
        <w:t>я у розумінні влади і контролю; проте він продовжує виконувати позитивні зобов</w:t>
      </w:r>
      <w:r w:rsidRPr="000A5961" w:rsidR="000A5961">
        <w:t>’</w:t>
      </w:r>
      <w:r w:rsidRPr="000A5961" w:rsidR="00C45C54">
        <w:t>язання, встановлені у справі</w:t>
      </w:r>
      <w:r w:rsidRPr="000A5961" w:rsidR="00C45C54">
        <w:rPr>
          <w:i/>
        </w:rPr>
        <w:t xml:space="preserve"> </w:t>
      </w:r>
      <w:r w:rsidRPr="000A5961" w:rsidR="00C45C54">
        <w:rPr>
          <w:i/>
          <w:lang w:val="en-GB"/>
        </w:rPr>
        <w:t>Ila</w:t>
      </w:r>
      <w:r w:rsidRPr="000A5961" w:rsidR="00C45C54">
        <w:rPr>
          <w:i/>
        </w:rPr>
        <w:t>ş</w:t>
      </w:r>
      <w:r w:rsidRPr="000A5961" w:rsidR="00C45C54">
        <w:rPr>
          <w:i/>
          <w:lang w:val="en-GB"/>
        </w:rPr>
        <w:t>cu</w:t>
      </w:r>
      <w:r w:rsidRPr="000A5961" w:rsidR="00C45C54">
        <w:rPr>
          <w:i/>
        </w:rPr>
        <w:t xml:space="preserve"> і Інші, </w:t>
      </w:r>
      <w:r w:rsidRPr="000A5961" w:rsidR="00C45C54">
        <w:t>активізуючи</w:t>
      </w:r>
      <w:r w:rsidRPr="000A5961" w:rsidR="008765C0">
        <w:t xml:space="preserve"> </w:t>
      </w:r>
      <w:r w:rsidRPr="000A5961" w:rsidR="00C45C54">
        <w:t>свої дипломатичні зусилля в цьому напрямку</w:t>
      </w:r>
      <w:r w:rsidRPr="000A5961" w:rsidR="004200CB">
        <w:t>.</w:t>
      </w:r>
    </w:p>
    <w:p w:rsidRPr="000A5961" w:rsidR="004200CB" w:rsidP="000A5961" w:rsidRDefault="00963A7C">
      <w:pPr>
        <w:ind w:firstLine="284"/>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86</w:t>
      </w:r>
      <w:r w:rsidRPr="000A5961">
        <w:rPr>
          <w:lang w:val="en-GB"/>
        </w:rPr>
        <w:fldChar w:fldCharType="end"/>
      </w:r>
      <w:r w:rsidRPr="000A5961" w:rsidR="004200CB">
        <w:t>.</w:t>
      </w:r>
      <w:r w:rsidRPr="000A5961" w:rsidR="004200CB">
        <w:rPr>
          <w:lang w:val="en-GB"/>
        </w:rPr>
        <w:t>  </w:t>
      </w:r>
      <w:r w:rsidRPr="000A5961" w:rsidR="00C45C54">
        <w:t>Наприклад, молдовські органи влади інформували всі сторони у поточних переговорах щодо Придністровського регіону про всі відповідні події; вони також продовжували вимагати від Росії виведення своєї військової техніки та військовослужбовців з регіону і забезпечення дотримання у ньому прав людини. За наполяганням Молдови Європейський Союз (ЄС) був включений у формат переговорів у 2005 році, а пізніше, того ж року, Місія ЄС з прикордонної допомоги Молдові та Україні (</w:t>
      </w:r>
      <w:r w:rsidRPr="000A5961" w:rsidR="00C45C54">
        <w:rPr>
          <w:lang w:val="en-GB"/>
        </w:rPr>
        <w:t>EUBAM</w:t>
      </w:r>
      <w:r w:rsidRPr="000A5961" w:rsidR="00C45C54">
        <w:t>) розпочала свою роботу щодо надання технічних консультацій Молдові та Україні для кращого забезпечення контролю своїх кордонів з Придністровським регіоном. Посадові особи Молдови продовжували просити Росію виконувати свої зобов</w:t>
      </w:r>
      <w:r w:rsidRPr="000A5961" w:rsidR="000A5961">
        <w:t>’</w:t>
      </w:r>
      <w:r w:rsidRPr="000A5961" w:rsidR="00C45C54">
        <w:t>язання в рамках різних міжнародних організацій, таких як ООН, Рада Європи, ЄС і ОБСЄ</w:t>
      </w:r>
      <w:r w:rsidRPr="000A5961" w:rsidR="004200CB">
        <w:t>.</w:t>
      </w:r>
    </w:p>
    <w:p w:rsidRPr="000A5961" w:rsidR="004200CB" w:rsidP="000A5961" w:rsidRDefault="00963A7C">
      <w:pPr>
        <w:ind w:firstLine="284"/>
        <w:rPr>
          <w:lang w:val="ru-RU"/>
        </w:rPr>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87</w:t>
      </w:r>
      <w:r w:rsidRPr="000A5961">
        <w:rPr>
          <w:lang w:val="en-GB"/>
        </w:rPr>
        <w:fldChar w:fldCharType="end"/>
      </w:r>
      <w:r w:rsidRPr="000A5961" w:rsidR="004200CB">
        <w:t>.</w:t>
      </w:r>
      <w:r w:rsidRPr="000A5961" w:rsidR="004200CB">
        <w:rPr>
          <w:lang w:val="en-GB"/>
        </w:rPr>
        <w:t>  </w:t>
      </w:r>
      <w:r w:rsidRPr="000A5961" w:rsidR="00C45C54">
        <w:t xml:space="preserve">Більше того, як стверджує Уряд Молдови, він, у відповідь на велику кількість скарг про можливі порушення прав людини в </w:t>
      </w:r>
      <w:r w:rsidRPr="000A5961" w:rsidR="002355F7">
        <w:t>«</w:t>
      </w:r>
      <w:r w:rsidRPr="000A5961" w:rsidR="00C45C54">
        <w:t>ПМР</w:t>
      </w:r>
      <w:r w:rsidRPr="000A5961" w:rsidR="002355F7">
        <w:t>»,</w:t>
      </w:r>
      <w:r w:rsidRPr="000A5961" w:rsidR="00C45C54">
        <w:t xml:space="preserve"> </w:t>
      </w:r>
      <w:r w:rsidRPr="000A5961" w:rsidR="002355F7">
        <w:t>запровадив</w:t>
      </w:r>
      <w:r w:rsidRPr="000A5961" w:rsidR="00C45C54">
        <w:t xml:space="preserve"> </w:t>
      </w:r>
      <w:r w:rsidRPr="000A5961" w:rsidR="002355F7">
        <w:t>низку</w:t>
      </w:r>
      <w:r w:rsidRPr="000A5961" w:rsidR="00C45C54">
        <w:t xml:space="preserve"> правових механізмів, спрямованих на забезпечення конституційних прав, включ</w:t>
      </w:r>
      <w:r w:rsidRPr="000A5961" w:rsidR="002355F7">
        <w:t>но з</w:t>
      </w:r>
      <w:r w:rsidRPr="000A5961" w:rsidR="00C45C54">
        <w:t xml:space="preserve"> право</w:t>
      </w:r>
      <w:r w:rsidRPr="000A5961" w:rsidR="002355F7">
        <w:t>м</w:t>
      </w:r>
      <w:r w:rsidRPr="000A5961" w:rsidR="00C45C54">
        <w:t xml:space="preserve"> власності, </w:t>
      </w:r>
      <w:r w:rsidRPr="000A5961" w:rsidR="002355F7">
        <w:t>медичною допомогою</w:t>
      </w:r>
      <w:r w:rsidRPr="000A5961" w:rsidR="00C45C54">
        <w:t xml:space="preserve">, </w:t>
      </w:r>
      <w:r w:rsidRPr="000A5961" w:rsidR="002355F7">
        <w:t>правосуддям</w:t>
      </w:r>
      <w:r w:rsidRPr="000A5961" w:rsidR="00C45C54">
        <w:t>, освіт</w:t>
      </w:r>
      <w:r w:rsidRPr="000A5961" w:rsidR="002355F7">
        <w:t>ою</w:t>
      </w:r>
      <w:r w:rsidRPr="000A5961" w:rsidR="00C45C54">
        <w:t xml:space="preserve"> тощо. </w:t>
      </w:r>
      <w:r w:rsidRPr="000A5961" w:rsidR="00C45C54">
        <w:rPr>
          <w:lang w:val="ru-RU"/>
        </w:rPr>
        <w:t xml:space="preserve">Отже, влада Молдови відкрила різні </w:t>
      </w:r>
      <w:r w:rsidRPr="000A5961" w:rsidR="002355F7">
        <w:t>заклади</w:t>
      </w:r>
      <w:r w:rsidRPr="000A5961" w:rsidR="00C45C54">
        <w:rPr>
          <w:lang w:val="ru-RU"/>
        </w:rPr>
        <w:t xml:space="preserve"> в населених пунктах поблизу регіону, так</w:t>
      </w:r>
      <w:r w:rsidRPr="000A5961" w:rsidR="002355F7">
        <w:t>і</w:t>
      </w:r>
      <w:r w:rsidRPr="000A5961" w:rsidR="00C45C54">
        <w:rPr>
          <w:lang w:val="ru-RU"/>
        </w:rPr>
        <w:t xml:space="preserve"> як </w:t>
      </w:r>
      <w:r w:rsidRPr="000A5961" w:rsidR="002355F7">
        <w:t xml:space="preserve">бюро з видачі </w:t>
      </w:r>
      <w:r w:rsidRPr="000A5961" w:rsidR="00C45C54">
        <w:rPr>
          <w:lang w:val="ru-RU"/>
        </w:rPr>
        <w:t>паспорті</w:t>
      </w:r>
      <w:r w:rsidRPr="000A5961" w:rsidR="002355F7">
        <w:t>в</w:t>
      </w:r>
      <w:r w:rsidRPr="000A5961" w:rsidR="00C45C54">
        <w:rPr>
          <w:lang w:val="ru-RU"/>
        </w:rPr>
        <w:t xml:space="preserve"> та інш</w:t>
      </w:r>
      <w:r w:rsidRPr="000A5961" w:rsidR="002355F7">
        <w:t>их</w:t>
      </w:r>
      <w:r w:rsidRPr="000A5961" w:rsidR="00C45C54">
        <w:rPr>
          <w:lang w:val="ru-RU"/>
        </w:rPr>
        <w:t xml:space="preserve"> документ</w:t>
      </w:r>
      <w:r w:rsidRPr="000A5961" w:rsidR="002355F7">
        <w:t>ів</w:t>
      </w:r>
      <w:r w:rsidRPr="000A5961" w:rsidR="00C45C54">
        <w:rPr>
          <w:lang w:val="ru-RU"/>
        </w:rPr>
        <w:t>, прокуратури та суди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88</w:t>
      </w:r>
      <w:r w:rsidRPr="000A5961">
        <w:rPr>
          <w:lang w:val="en-GB"/>
        </w:rPr>
        <w:fldChar w:fldCharType="end"/>
      </w:r>
      <w:r w:rsidRPr="000A5961" w:rsidR="004200CB">
        <w:rPr>
          <w:lang w:val="ru-RU"/>
        </w:rPr>
        <w:t>.</w:t>
      </w:r>
      <w:r w:rsidRPr="000A5961" w:rsidR="004200CB">
        <w:rPr>
          <w:lang w:val="en-GB"/>
        </w:rPr>
        <w:t>  </w:t>
      </w:r>
      <w:r w:rsidRPr="000A5961" w:rsidR="002355F7">
        <w:rPr>
          <w:lang w:val="ru-RU"/>
        </w:rPr>
        <w:t>Що стосується конкретних випадків заявлених порушень прав людини в регіоні, таких як у випадку заявника, молдовські органи влади роблять єдині доступні їм кроки, тобто просять про допомогу з боку Росії та інших країн і міжнародних організацій задля впливу на владу «ПМР» для забезпечення дотримання таких прав</w:t>
      </w:r>
      <w:r w:rsidRPr="000A5961" w:rsidR="004200CB">
        <w:rPr>
          <w:lang w:val="ru-RU"/>
        </w:rPr>
        <w:t>.</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sz w:val="20"/>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Російської Федерації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89</w:t>
      </w:r>
      <w:r w:rsidRPr="000A5961">
        <w:rPr>
          <w:lang w:val="en-GB"/>
        </w:rPr>
        <w:fldChar w:fldCharType="end"/>
      </w:r>
      <w:r w:rsidRPr="000A5961" w:rsidR="004200CB">
        <w:rPr>
          <w:lang w:val="ru-RU"/>
        </w:rPr>
        <w:t>.</w:t>
      </w:r>
      <w:r w:rsidRPr="000A5961" w:rsidR="004200CB">
        <w:rPr>
          <w:lang w:val="en-GB"/>
        </w:rPr>
        <w:t>  </w:t>
      </w:r>
      <w:r w:rsidRPr="000A5961" w:rsidR="002355F7">
        <w:rPr>
          <w:lang w:val="ru-RU"/>
        </w:rPr>
        <w:t xml:space="preserve">Уряд Молдови </w:t>
      </w:r>
      <w:r w:rsidRPr="000A5961" w:rsidR="002355F7">
        <w:t>надав</w:t>
      </w:r>
      <w:r w:rsidRPr="000A5961" w:rsidR="002355F7">
        <w:rPr>
          <w:lang w:val="ru-RU"/>
        </w:rPr>
        <w:t xml:space="preserve"> </w:t>
      </w:r>
      <w:r w:rsidRPr="000A5961" w:rsidR="002355F7">
        <w:t xml:space="preserve">низку повідомлень </w:t>
      </w:r>
      <w:r w:rsidRPr="000A5961" w:rsidR="002355F7">
        <w:rPr>
          <w:lang w:val="ru-RU"/>
        </w:rPr>
        <w:t xml:space="preserve">ЗМІ з «ПМР» і Росії, які, на </w:t>
      </w:r>
      <w:r w:rsidRPr="000A5961" w:rsidR="002355F7">
        <w:t>його</w:t>
      </w:r>
      <w:r w:rsidRPr="000A5961" w:rsidR="002355F7">
        <w:rPr>
          <w:lang w:val="ru-RU"/>
        </w:rPr>
        <w:t xml:space="preserve"> думку, підтвердили, що в 2010 році Російська Федерація продовжувала підтримувати сепаратистський режим. В</w:t>
      </w:r>
      <w:r w:rsidRPr="000A5961" w:rsidR="002355F7">
        <w:t>і</w:t>
      </w:r>
      <w:r w:rsidRPr="000A5961" w:rsidR="002355F7">
        <w:rPr>
          <w:lang w:val="ru-RU"/>
        </w:rPr>
        <w:t>н посила</w:t>
      </w:r>
      <w:r w:rsidRPr="000A5961" w:rsidR="002355F7">
        <w:t>в</w:t>
      </w:r>
      <w:r w:rsidRPr="000A5961" w:rsidR="002355F7">
        <w:rPr>
          <w:lang w:val="ru-RU"/>
        </w:rPr>
        <w:t xml:space="preserve">ся на заборони на продаж молдавського вина в Росії в 2006 і 2010 роках; продовження виплати до 50% пенсій і зарплат у державній сфері грошима, отриманими від Росії; </w:t>
      </w:r>
      <w:r w:rsidRPr="000A5961" w:rsidR="002355F7">
        <w:t>заяви</w:t>
      </w:r>
      <w:r w:rsidRPr="000A5961" w:rsidR="002355F7">
        <w:rPr>
          <w:lang w:val="ru-RU"/>
        </w:rPr>
        <w:t xml:space="preserve"> різних російських і “ПМР” чиновників щодо тісних відносин і підтримки з боку Росії; продовження постачання природного газу з Росії до </w:t>
      </w:r>
      <w:r w:rsidRPr="000A5961" w:rsidR="002355F7">
        <w:t>«</w:t>
      </w:r>
      <w:r w:rsidRPr="000A5961" w:rsidR="002355F7">
        <w:rPr>
          <w:lang w:val="ru-RU"/>
        </w:rPr>
        <w:t>ПМР</w:t>
      </w:r>
      <w:r w:rsidRPr="000A5961" w:rsidR="002355F7">
        <w:t>»</w:t>
      </w:r>
      <w:r w:rsidRPr="000A5961" w:rsidR="002355F7">
        <w:rPr>
          <w:lang w:val="ru-RU"/>
        </w:rPr>
        <w:t xml:space="preserve"> за </w:t>
      </w:r>
      <w:r w:rsidRPr="000A5961" w:rsidR="002355F7">
        <w:t xml:space="preserve">суто </w:t>
      </w:r>
      <w:r w:rsidRPr="000A5961" w:rsidR="002355F7">
        <w:rPr>
          <w:lang w:val="ru-RU"/>
        </w:rPr>
        <w:t xml:space="preserve">номінальну </w:t>
      </w:r>
      <w:r w:rsidRPr="000A5961" w:rsidR="002355F7">
        <w:t>цін</w:t>
      </w:r>
      <w:r w:rsidRPr="000A5961" w:rsidR="002355F7">
        <w:rPr>
          <w:lang w:val="ru-RU"/>
        </w:rPr>
        <w:t xml:space="preserve">у; розробка єдиної системи освіти та підручників та визнання дипломів «ПМР» в Росії; </w:t>
      </w:r>
      <w:r w:rsidRPr="000A5961" w:rsidR="002355F7">
        <w:t>повідомл</w:t>
      </w:r>
      <w:r w:rsidRPr="000A5961" w:rsidR="002355F7">
        <w:rPr>
          <w:lang w:val="ru-RU"/>
        </w:rPr>
        <w:t xml:space="preserve">ення в засобах масової інформації “ПМР”, що, вибираючи політичні партії, які отримували економічну допомогу, Росія мала можливість впливати на політику; повідомлення міністра закордонних справ Росії Сергія Лаврова та посла Росії в Молдові Валерія Кузьміна, </w:t>
      </w:r>
      <w:r w:rsidRPr="000A5961" w:rsidR="002355F7">
        <w:t xml:space="preserve">які </w:t>
      </w:r>
      <w:r w:rsidRPr="000A5961" w:rsidR="002355F7">
        <w:rPr>
          <w:lang w:val="ru-RU"/>
        </w:rPr>
        <w:t>віта</w:t>
      </w:r>
      <w:r w:rsidRPr="000A5961" w:rsidR="002355F7">
        <w:t>л</w:t>
      </w:r>
      <w:r w:rsidRPr="000A5961" w:rsidR="002355F7">
        <w:rPr>
          <w:lang w:val="ru-RU"/>
        </w:rPr>
        <w:t>и сепаратистських лідерів з двадцятою річницею самопроголошення своєї незалежності; і присутність різних російських чиновників на святкуванні ювілею в Тирасполі</w:t>
      </w:r>
      <w:r w:rsidRPr="000A5961" w:rsidR="002355F7">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90</w:t>
      </w:r>
      <w:r w:rsidRPr="000A5961">
        <w:rPr>
          <w:lang w:val="en-GB"/>
        </w:rPr>
        <w:fldChar w:fldCharType="end"/>
      </w:r>
      <w:r w:rsidRPr="000A5961" w:rsidR="004200CB">
        <w:rPr>
          <w:lang w:val="ru-RU"/>
        </w:rPr>
        <w:t>.</w:t>
      </w:r>
      <w:r w:rsidRPr="000A5961" w:rsidR="004200CB">
        <w:rPr>
          <w:lang w:val="en-GB"/>
        </w:rPr>
        <w:t>  </w:t>
      </w:r>
      <w:r w:rsidRPr="000A5961" w:rsidR="002355F7">
        <w:t>Як стверджує</w:t>
      </w:r>
      <w:r w:rsidRPr="000A5961" w:rsidR="004200CB">
        <w:rPr>
          <w:lang w:val="ru-RU"/>
        </w:rPr>
        <w:t xml:space="preserve"> </w:t>
      </w:r>
      <w:r w:rsidRPr="000A5961" w:rsidR="00C45C54">
        <w:rPr>
          <w:lang w:val="ru-RU"/>
        </w:rPr>
        <w:t>Уряд Молдови</w:t>
      </w:r>
      <w:r w:rsidRPr="000A5961" w:rsidR="004200CB">
        <w:rPr>
          <w:lang w:val="ru-RU"/>
        </w:rPr>
        <w:t xml:space="preserve">, </w:t>
      </w:r>
      <w:r w:rsidRPr="000A5961" w:rsidR="002355F7">
        <w:rPr>
          <w:lang w:val="ru-RU"/>
        </w:rPr>
        <w:t xml:space="preserve">«ПМР» продовжувала </w:t>
      </w:r>
      <w:r w:rsidRPr="000A5961" w:rsidR="002355F7">
        <w:t>отри</w:t>
      </w:r>
      <w:r w:rsidRPr="000A5961" w:rsidR="002355F7">
        <w:rPr>
          <w:lang w:val="ru-RU"/>
        </w:rPr>
        <w:t>м</w:t>
      </w:r>
      <w:r w:rsidRPr="000A5961" w:rsidR="002355F7">
        <w:t>ув</w:t>
      </w:r>
      <w:r w:rsidRPr="000A5961" w:rsidR="002355F7">
        <w:rPr>
          <w:lang w:val="ru-RU"/>
        </w:rPr>
        <w:t>ати політичну, економічну та фінансову підтримку Росії. Присутність російських військ і величезна допомога, надана «ПМР», ускладнили переговори, спрямовані на врегулювання конфлікту</w:t>
      </w:r>
      <w:r w:rsidRPr="000A5961" w:rsidR="004200CB">
        <w:rPr>
          <w:lang w:val="ru-RU"/>
        </w:rPr>
        <w:t>.</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c</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2355F7">
        <w:rPr>
          <w:rFonts w:asciiTheme="majorHAnsi" w:hAnsiTheme="majorHAnsi" w:eastAsiaTheme="majorEastAsia" w:cstheme="majorBidi"/>
          <w:b/>
          <w:bCs/>
          <w:iCs/>
          <w:sz w:val="20"/>
          <w:lang w:val="ru-RU" w:eastAsia="fr-FR"/>
        </w:rPr>
        <w:t>Уряд Росії</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sz w:val="20"/>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Республіки Молдова</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91</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2355F7">
        <w:t>не надав коментарів щодо юрисдикційного становищ</w:t>
      </w:r>
      <w:r w:rsidRPr="000A5961" w:rsidR="00183528">
        <w:t>а</w:t>
      </w:r>
      <w:r w:rsidRPr="000A5961" w:rsidR="002355F7">
        <w:t xml:space="preserve"> Республіки Молдова у даній справі</w:t>
      </w:r>
      <w:r w:rsidRPr="000A5961" w:rsidR="004200CB">
        <w:rPr>
          <w:lang w:val="ru-RU"/>
        </w:rPr>
        <w:t>.</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sz w:val="20"/>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Російської Федерації</w:t>
      </w:r>
    </w:p>
    <w:bookmarkStart w:name="p_94_argument_ICJ" w:id="17"/>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92</w:t>
      </w:r>
      <w:r w:rsidRPr="000A5961">
        <w:rPr>
          <w:lang w:val="en-GB"/>
        </w:rPr>
        <w:fldChar w:fldCharType="end"/>
      </w:r>
      <w:bookmarkEnd w:id="17"/>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2355F7">
        <w:t>поставив під сумнів підхід Суду щодо юрисдикції у справі</w:t>
      </w:r>
      <w:r w:rsidRPr="000A5961" w:rsidR="004200CB">
        <w:rPr>
          <w:lang w:val="ru-RU"/>
        </w:rPr>
        <w:t xml:space="preserve">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2355F7">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w:t>
      </w:r>
      <w:r w:rsidRPr="000A5961" w:rsidR="002355F7">
        <w:t xml:space="preserve">Він стверджував, що, відповідно до мотивування Суду у справах </w:t>
      </w:r>
      <w:r w:rsidRPr="000A5961" w:rsidR="004200CB">
        <w:rPr>
          <w:i/>
          <w:lang w:val="en-GB"/>
        </w:rPr>
        <w:t>Loizidou</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2355F7">
        <w:rPr>
          <w:lang w:val="ru-RU"/>
        </w:rPr>
        <w:t>попередні заперечення</w:t>
      </w:r>
      <w:r w:rsidRPr="000A5961" w:rsidR="004200CB">
        <w:rPr>
          <w:lang w:val="ru-RU"/>
        </w:rPr>
        <w:t xml:space="preserve">), 23 </w:t>
      </w:r>
      <w:r w:rsidRPr="000A5961" w:rsidR="002355F7">
        <w:t>березня</w:t>
      </w:r>
      <w:r w:rsidRPr="000A5961" w:rsidR="004200CB">
        <w:rPr>
          <w:lang w:val="ru-RU"/>
        </w:rPr>
        <w:t xml:space="preserve"> 1995, § 62, </w:t>
      </w:r>
      <w:r w:rsidRPr="000A5961" w:rsidR="004200CB">
        <w:rPr>
          <w:lang w:val="en-GB"/>
        </w:rPr>
        <w:t>Series</w:t>
      </w:r>
      <w:r w:rsidRPr="000A5961" w:rsidR="004200CB">
        <w:rPr>
          <w:lang w:val="ru-RU"/>
        </w:rPr>
        <w:t xml:space="preserve"> </w:t>
      </w:r>
      <w:r w:rsidRPr="000A5961" w:rsidR="004200CB">
        <w:rPr>
          <w:lang w:val="en-GB"/>
        </w:rPr>
        <w:t>A</w:t>
      </w:r>
      <w:r w:rsidRPr="000A5961" w:rsidR="004200CB">
        <w:rPr>
          <w:lang w:val="ru-RU"/>
        </w:rPr>
        <w:t xml:space="preserve"> </w:t>
      </w:r>
      <w:r w:rsidRPr="000A5961" w:rsidR="00305FA4">
        <w:rPr>
          <w:lang w:val="ru-RU"/>
        </w:rPr>
        <w:t>№</w:t>
      </w:r>
      <w:r w:rsidRPr="000A5961" w:rsidR="004200CB">
        <w:rPr>
          <w:lang w:val="ru-RU"/>
        </w:rPr>
        <w:t xml:space="preserve"> 310) </w:t>
      </w:r>
      <w:r w:rsidRPr="000A5961" w:rsidR="002355F7">
        <w:t xml:space="preserve">і </w:t>
      </w:r>
      <w:r w:rsidRPr="000A5961" w:rsidR="002355F7">
        <w:rPr>
          <w:i/>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25781/94, § 76, </w:t>
      </w:r>
      <w:r w:rsidRPr="000A5961" w:rsidR="004200CB">
        <w:rPr>
          <w:lang w:val="en-GB"/>
        </w:rPr>
        <w:t>ECHR</w:t>
      </w:r>
      <w:r w:rsidRPr="000A5961" w:rsidR="004200CB">
        <w:rPr>
          <w:lang w:val="ru-RU"/>
        </w:rPr>
        <w:t xml:space="preserve"> 2001-</w:t>
      </w:r>
      <w:r w:rsidRPr="000A5961" w:rsidR="004200CB">
        <w:rPr>
          <w:lang w:val="en-GB"/>
        </w:rPr>
        <w:t>IV</w:t>
      </w:r>
      <w:r w:rsidRPr="000A5961" w:rsidR="004200CB">
        <w:rPr>
          <w:lang w:val="ru-RU"/>
        </w:rPr>
        <w:t xml:space="preserve">), </w:t>
      </w:r>
      <w:r w:rsidRPr="000A5961" w:rsidR="002355F7">
        <w:rPr>
          <w:lang w:val="ru-RU"/>
        </w:rPr>
        <w:t>держав</w:t>
      </w:r>
      <w:r w:rsidRPr="000A5961" w:rsidR="002355F7">
        <w:t>а</w:t>
      </w:r>
      <w:r w:rsidRPr="000A5961" w:rsidR="002355F7">
        <w:rPr>
          <w:lang w:val="ru-RU"/>
        </w:rPr>
        <w:t xml:space="preserve"> мож</w:t>
      </w:r>
      <w:r w:rsidRPr="000A5961" w:rsidR="002355F7">
        <w:t>е бути визнана такою</w:t>
      </w:r>
      <w:r w:rsidRPr="000A5961" w:rsidR="002355F7">
        <w:rPr>
          <w:lang w:val="ru-RU"/>
        </w:rPr>
        <w:t>, що здійснює екстериторіальну юрисдикцію, якщо вона (а) продовжувала здійснювати контроль через підпорядковані місцеві органи влади і (б) контролювала всю територію через наявність великої кількості військ</w:t>
      </w:r>
      <w:r w:rsidRPr="000A5961" w:rsidR="004006BF">
        <w:t>а</w:t>
      </w:r>
      <w:r w:rsidRPr="000A5961" w:rsidR="002355F7">
        <w:rPr>
          <w:lang w:val="ru-RU"/>
        </w:rPr>
        <w:t xml:space="preserve"> і «практично здійснювала </w:t>
      </w:r>
      <w:r w:rsidRPr="000A5961" w:rsidR="004006BF">
        <w:t>заг</w:t>
      </w:r>
      <w:r w:rsidRPr="000A5961" w:rsidR="002355F7">
        <w:rPr>
          <w:lang w:val="ru-RU"/>
        </w:rPr>
        <w:t>альний контроль над відповідною територією. Жодна з цих двох умов не була виконана у цій справі.</w:t>
      </w:r>
      <w:r w:rsidRPr="000A5961" w:rsidR="004200CB">
        <w:rPr>
          <w:lang w:val="ru-RU"/>
        </w:rPr>
        <w:t xml:space="preserve"> </w:t>
      </w:r>
      <w:r w:rsidRPr="000A5961" w:rsidR="004006BF">
        <w:t>Становище було подібним до справа</w:t>
      </w:r>
      <w:r w:rsidRPr="000A5961" w:rsidR="004200CB">
        <w:rPr>
          <w:lang w:val="ru-RU"/>
        </w:rPr>
        <w:t xml:space="preserve"> </w:t>
      </w:r>
      <w:r w:rsidRPr="000A5961" w:rsidR="004200CB">
        <w:rPr>
          <w:i/>
          <w:lang w:val="en-GB"/>
        </w:rPr>
        <w:t>Bankovi</w:t>
      </w:r>
      <w:r w:rsidRPr="000A5961" w:rsidR="004200CB">
        <w:rPr>
          <w:i/>
          <w:lang w:val="ru-RU"/>
        </w:rPr>
        <w:t xml:space="preserve">ć </w:t>
      </w:r>
      <w:r w:rsidRPr="000A5961" w:rsidR="004006BF">
        <w:rPr>
          <w:i/>
        </w:rPr>
        <w:t>і Інші проти Бельгії та Інших</w:t>
      </w:r>
      <w:r w:rsidRPr="000A5961" w:rsidR="004200CB">
        <w:rPr>
          <w:i/>
          <w:lang w:val="ru-RU"/>
        </w:rPr>
        <w:t xml:space="preserve"> </w:t>
      </w:r>
      <w:r w:rsidRPr="000A5961" w:rsidR="004200CB">
        <w:rPr>
          <w:lang w:val="ru-RU"/>
        </w:rPr>
        <w:t>((</w:t>
      </w:r>
      <w:r w:rsidRPr="000A5961" w:rsidR="004200CB">
        <w:rPr>
          <w:lang w:val="en-GB"/>
        </w:rPr>
        <w:t>dec</w:t>
      </w:r>
      <w:r w:rsidRPr="000A5961" w:rsidR="004200CB">
        <w:rPr>
          <w:lang w:val="ru-RU"/>
        </w:rPr>
        <w:t>.)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52207/99</w:t>
      </w:r>
      <w:r w:rsidRPr="000A5961" w:rsidR="004200CB">
        <w:rPr>
          <w:szCs w:val="24"/>
          <w:lang w:val="ru-RU"/>
        </w:rPr>
        <w:t xml:space="preserve">, </w:t>
      </w:r>
      <w:r w:rsidRPr="000A5961" w:rsidR="004200CB">
        <w:rPr>
          <w:lang w:val="en-GB"/>
        </w:rPr>
        <w:t>ECHR</w:t>
      </w:r>
      <w:r w:rsidRPr="000A5961" w:rsidR="004200CB">
        <w:rPr>
          <w:lang w:val="ru-RU"/>
        </w:rPr>
        <w:t xml:space="preserve"> 2001</w:t>
      </w:r>
      <w:r w:rsidRPr="000A5961" w:rsidR="004200CB">
        <w:rPr>
          <w:lang w:val="ru-RU"/>
        </w:rPr>
        <w:noBreakHyphen/>
      </w:r>
      <w:r w:rsidRPr="000A5961" w:rsidR="004200CB">
        <w:rPr>
          <w:lang w:val="en-GB"/>
        </w:rPr>
        <w:t>XII</w:t>
      </w:r>
      <w:r w:rsidRPr="000A5961" w:rsidR="004200CB">
        <w:rPr>
          <w:lang w:val="ru-RU"/>
        </w:rPr>
        <w:t xml:space="preserve">), </w:t>
      </w:r>
      <w:r w:rsidRPr="000A5961" w:rsidR="004006BF">
        <w:t>у якій Суд визнав, що юрисдикція може поширюватись екстериторіально тільки у виняткових справах</w:t>
      </w:r>
      <w:r w:rsidRPr="000A5961" w:rsidR="004200CB">
        <w:rPr>
          <w:lang w:val="ru-RU"/>
        </w:rPr>
        <w:t>.</w:t>
      </w:r>
    </w:p>
    <w:p w:rsidRPr="000A5961" w:rsidR="004200CB" w:rsidP="000A5961" w:rsidRDefault="00963A7C">
      <w:pPr>
        <w:ind w:firstLine="284"/>
        <w:rPr>
          <w:i/>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93</w:t>
      </w:r>
      <w:r w:rsidRPr="000A5961">
        <w:rPr>
          <w:lang w:val="en-GB"/>
        </w:rPr>
        <w:fldChar w:fldCharType="end"/>
      </w:r>
      <w:r w:rsidRPr="000A5961" w:rsidR="004200CB">
        <w:rPr>
          <w:lang w:val="ru-RU"/>
        </w:rPr>
        <w:t>.</w:t>
      </w:r>
      <w:r w:rsidRPr="000A5961" w:rsidR="004200CB">
        <w:rPr>
          <w:lang w:val="en-GB"/>
        </w:rPr>
        <w:t>  </w:t>
      </w:r>
      <w:r w:rsidRPr="000A5961" w:rsidR="004006BF">
        <w:rPr>
          <w:lang w:val="ru-RU"/>
        </w:rPr>
        <w:t>Більше того, поняття «ефективного контролю», яке застосовується Судом при встановленні того, чи держава здійснює екстериторіальну юрисдикцію, суперечить його значенню в міжнародному публічному праві. Поняття «ефективний і загальний контроль» вперше з</w:t>
      </w:r>
      <w:r w:rsidRPr="000A5961" w:rsidR="000A5961">
        <w:rPr>
          <w:lang w:val="ru-RU"/>
        </w:rPr>
        <w:t>’</w:t>
      </w:r>
      <w:r w:rsidRPr="000A5961" w:rsidR="004006BF">
        <w:rPr>
          <w:lang w:val="ru-RU"/>
        </w:rPr>
        <w:t>явилося у практиці Міжнародного Суду (МС), але з іншим значенням. Порівнюючи нинішню ситуацію з ситуацією у справі, що стосується військової та воєнізованої діяльності в Нікарагуа та проти нього (</w:t>
      </w:r>
      <w:r w:rsidRPr="000A5961" w:rsidR="004006BF">
        <w:rPr>
          <w:i/>
          <w:lang w:val="ru-RU"/>
        </w:rPr>
        <w:t>Нікарагуа проти Сполучених Штатів Америки</w:t>
      </w:r>
      <w:r w:rsidRPr="000A5961" w:rsidR="004006BF">
        <w:rPr>
          <w:lang w:val="ru-RU"/>
        </w:rPr>
        <w:t>, рішення Міжнародного суду від 27 червня 1986 року, §§ 109-115), Уряд Росії стверджував, що він має набагато менший вплив на владу «ПМР», ніж Сполучені Штати Америки над повстанцями в Нікарагуа, зокрема, з точки зору сили їхньої військової присутності в «ПМР». Насправді Росія була одним з посередників конфлікту між Молдовою та самопроголошеною «ПМР». МС підтвердив свою позицію у справі, що стосується застосування Конвенції про запобігання та покарання злочину геноциду (</w:t>
      </w:r>
      <w:r w:rsidRPr="000A5961" w:rsidR="004006BF">
        <w:rPr>
          <w:i/>
          <w:lang w:val="ru-RU"/>
        </w:rPr>
        <w:t>Боснія і Герцеговина проти Сербії та Чорногорії</w:t>
      </w:r>
      <w:r w:rsidRPr="000A5961" w:rsidR="004006BF">
        <w:rPr>
          <w:lang w:val="ru-RU"/>
        </w:rPr>
        <w:t>, рішення від 26 лютого 2007 року - “справа про геноцид у Боснії”). Поняття «загального контролю» було далі розроблено Міжнародним кримінальним трибуналом для колишньої Югославії. Тлумачення цього поняття Судом відрізнялося від тлумачень цих міжнародних трибуналів</w:t>
      </w:r>
      <w:r w:rsidRPr="000A5961" w:rsidR="004200CB">
        <w:rPr>
          <w:bCs/>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94</w:t>
      </w:r>
      <w:r w:rsidRPr="000A5961">
        <w:rPr>
          <w:lang w:val="en-GB"/>
        </w:rPr>
        <w:fldChar w:fldCharType="end"/>
      </w:r>
      <w:r w:rsidRPr="000A5961" w:rsidR="004200CB">
        <w:rPr>
          <w:lang w:val="ru-RU"/>
        </w:rPr>
        <w:t>.</w:t>
      </w:r>
      <w:r w:rsidRPr="000A5961" w:rsidR="004200CB">
        <w:rPr>
          <w:lang w:val="en-GB"/>
        </w:rPr>
        <w:t>  </w:t>
      </w:r>
      <w:r w:rsidRPr="000A5961" w:rsidR="005169F3">
        <w:rPr>
          <w:lang w:val="ru-RU"/>
        </w:rPr>
        <w:t>Більше того, Росія ніколи не здійснювала окупації будь-якої частини молдовської території. Не можна сказати, що в цій справі Росія здійснювала юрисдикцію, коли територію контролював де-факто уряд, який не був органом або інструментом Росії і який ніяк не залежав від Росії. Навпаки, Росія вважає «ПМР» невід</w:t>
      </w:r>
      <w:r w:rsidRPr="000A5961" w:rsidR="000A5961">
        <w:rPr>
          <w:lang w:val="ru-RU"/>
        </w:rPr>
        <w:t>’</w:t>
      </w:r>
      <w:r w:rsidRPr="000A5961" w:rsidR="005169F3">
        <w:rPr>
          <w:lang w:val="ru-RU"/>
        </w:rPr>
        <w:t xml:space="preserve">ємною частиною Республіки Молдова. Військова присутність Росії обмежувалася встановленою кількістю миротворців; отже, не було підстав для висновку, що він здійснював контроль завдяки своїй військовій присутності. </w:t>
      </w:r>
      <w:r w:rsidRPr="000A5961" w:rsidR="002355F7">
        <w:rPr>
          <w:lang w:val="ru-RU"/>
        </w:rPr>
        <w:t>Уряд Росії</w:t>
      </w:r>
      <w:r w:rsidRPr="000A5961" w:rsidR="004200CB">
        <w:rPr>
          <w:lang w:val="ru-RU"/>
        </w:rPr>
        <w:t xml:space="preserve"> </w:t>
      </w:r>
      <w:r w:rsidRPr="000A5961" w:rsidR="005169F3">
        <w:t>посилався на справи</w:t>
      </w:r>
      <w:r w:rsidRPr="000A5961" w:rsidR="004200CB">
        <w:rPr>
          <w:lang w:val="ru-RU"/>
        </w:rPr>
        <w:t xml:space="preserve"> </w:t>
      </w:r>
      <w:r w:rsidRPr="000A5961" w:rsidR="004200CB">
        <w:rPr>
          <w:i/>
          <w:lang w:val="en-GB"/>
        </w:rPr>
        <w:t>Al</w:t>
      </w:r>
      <w:r w:rsidRPr="000A5961" w:rsidR="004200CB">
        <w:rPr>
          <w:i/>
          <w:lang w:val="ru-RU"/>
        </w:rPr>
        <w:t>-</w:t>
      </w:r>
      <w:r w:rsidRPr="000A5961" w:rsidR="004200CB">
        <w:rPr>
          <w:i/>
          <w:lang w:val="en-GB"/>
        </w:rPr>
        <w:t>Skeini</w:t>
      </w:r>
      <w:r w:rsidRPr="000A5961" w:rsidR="004200CB">
        <w:rPr>
          <w:i/>
          <w:lang w:val="ru-RU"/>
        </w:rPr>
        <w:t xml:space="preserve"> </w:t>
      </w:r>
      <w:r w:rsidRPr="000A5961" w:rsidR="005169F3">
        <w:rPr>
          <w:i/>
        </w:rPr>
        <w:t>і Інші проти Сполученого Королівства</w:t>
      </w:r>
      <w:r w:rsidRPr="000A5961" w:rsidR="004200CB">
        <w:rPr>
          <w:lang w:val="ru-RU"/>
        </w:rPr>
        <w:t xml:space="preserve">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55721/07, § 139, </w:t>
      </w:r>
      <w:r w:rsidRPr="000A5961" w:rsidR="004200CB">
        <w:rPr>
          <w:lang w:val="en-GB"/>
        </w:rPr>
        <w:t>ECHR</w:t>
      </w:r>
      <w:r w:rsidRPr="000A5961" w:rsidR="004200CB">
        <w:rPr>
          <w:lang w:val="ru-RU"/>
        </w:rPr>
        <w:t xml:space="preserve"> 2011) </w:t>
      </w:r>
      <w:r w:rsidRPr="000A5961" w:rsidR="005169F3">
        <w:t>і</w:t>
      </w:r>
      <w:r w:rsidRPr="000A5961" w:rsidR="004200CB">
        <w:rPr>
          <w:lang w:val="ru-RU"/>
        </w:rPr>
        <w:t xml:space="preserve"> </w:t>
      </w:r>
      <w:r w:rsidRPr="000A5961" w:rsidR="004200CB">
        <w:rPr>
          <w:i/>
          <w:lang w:val="en-GB"/>
        </w:rPr>
        <w:t>Jaloud</w:t>
      </w:r>
      <w:r w:rsidRPr="000A5961" w:rsidR="004200CB">
        <w:rPr>
          <w:i/>
          <w:lang w:val="ru-RU"/>
        </w:rPr>
        <w:t xml:space="preserve"> </w:t>
      </w:r>
      <w:r w:rsidRPr="000A5961" w:rsidR="005169F3">
        <w:rPr>
          <w:i/>
          <w:snapToGrid w:val="0"/>
          <w:lang w:val="ru-RU"/>
        </w:rPr>
        <w:t>проти Нідерландів</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w:t>
      </w:r>
      <w:r w:rsidRPr="000A5961" w:rsidR="004200CB">
        <w:rPr>
          <w:snapToGrid w:val="0"/>
          <w:lang w:val="ru-RU"/>
        </w:rPr>
        <w:t xml:space="preserve">, </w:t>
      </w:r>
      <w:r w:rsidRPr="000A5961" w:rsidR="00305FA4">
        <w:rPr>
          <w:lang w:val="ru-RU"/>
        </w:rPr>
        <w:t>№</w:t>
      </w:r>
      <w:r w:rsidRPr="000A5961" w:rsidR="004200CB">
        <w:rPr>
          <w:lang w:val="ru-RU"/>
        </w:rPr>
        <w:t xml:space="preserve"> 47708/08, § 139, </w:t>
      </w:r>
      <w:r w:rsidRPr="000A5961" w:rsidR="004200CB">
        <w:rPr>
          <w:lang w:val="en-GB"/>
        </w:rPr>
        <w:t>ECHR</w:t>
      </w:r>
      <w:r w:rsidRPr="000A5961" w:rsidR="004200CB">
        <w:rPr>
          <w:lang w:val="ru-RU"/>
        </w:rPr>
        <w:t xml:space="preserve"> 2014). </w:t>
      </w:r>
      <w:r w:rsidRPr="000A5961" w:rsidR="005169F3">
        <w:rPr>
          <w:lang w:val="ru-RU"/>
        </w:rPr>
        <w:t>Вони посилалися на газетну статтю, надану заявником, згідно з якою в жовтні 2006 року в регіоні було менше 400 російських миротворців, "нарівні з кількістю військовослужбовців з ПМР та Молдови".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95</w:t>
      </w:r>
      <w:r w:rsidRPr="000A5961">
        <w:rPr>
          <w:lang w:val="en-GB"/>
        </w:rPr>
        <w:fldChar w:fldCharType="end"/>
      </w:r>
      <w:r w:rsidRPr="000A5961" w:rsidR="004200CB">
        <w:rPr>
          <w:lang w:val="ru-RU"/>
        </w:rPr>
        <w:t>.</w:t>
      </w:r>
      <w:r w:rsidRPr="000A5961" w:rsidR="004200CB">
        <w:rPr>
          <w:lang w:val="en-GB"/>
        </w:rPr>
        <w:t>  </w:t>
      </w:r>
      <w:r w:rsidRPr="000A5961" w:rsidR="005169F3">
        <w:t xml:space="preserve">У відповідь на запитання Суду щодо того, чи відбулись належні зміни після ухвалення рішення у справі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5169F3">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w:t>
      </w:r>
      <w:r w:rsidRPr="000A5961" w:rsidR="005169F3">
        <w:rPr>
          <w:lang w:val="ru-RU"/>
        </w:rPr>
        <w:t xml:space="preserve">Уряд Росії </w:t>
      </w:r>
      <w:r w:rsidRPr="000A5961" w:rsidR="005169F3">
        <w:t>повідомив</w:t>
      </w:r>
      <w:r w:rsidRPr="000A5961" w:rsidR="005169F3">
        <w:rPr>
          <w:lang w:val="ru-RU"/>
        </w:rPr>
        <w:t xml:space="preserve">, що Молдова тим часом була прийнята до Світової організації торгівлі (СОТ) як </w:t>
      </w:r>
      <w:r w:rsidRPr="000A5961" w:rsidR="005169F3">
        <w:t>єдин</w:t>
      </w:r>
      <w:r w:rsidRPr="000A5961" w:rsidR="005169F3">
        <w:rPr>
          <w:lang w:val="ru-RU"/>
        </w:rPr>
        <w:t>а торг</w:t>
      </w:r>
      <w:r w:rsidRPr="000A5961" w:rsidR="005169F3">
        <w:t>івельн</w:t>
      </w:r>
      <w:r w:rsidRPr="000A5961" w:rsidR="005169F3">
        <w:rPr>
          <w:lang w:val="ru-RU"/>
        </w:rPr>
        <w:t>а зона, що включа</w:t>
      </w:r>
      <w:r w:rsidRPr="000A5961" w:rsidR="005169F3">
        <w:t>є</w:t>
      </w:r>
      <w:r w:rsidRPr="000A5961" w:rsidR="005169F3">
        <w:rPr>
          <w:lang w:val="ru-RU"/>
        </w:rPr>
        <w:t xml:space="preserve"> Придністровський регіон. Це, на його думку, доводить існування можливості для переговорів і співпраці між Молдовою і "ПМР"</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bookmarkStart w:name="_Toc322093709" w:id="18"/>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bookmarkEnd w:id="18"/>
      <w:r w:rsidRPr="000A5961" w:rsidR="003F689D">
        <w:rPr>
          <w:i/>
        </w:rPr>
        <w:t>Оцінка Суду</w:t>
      </w:r>
    </w:p>
    <w:p w:rsidRPr="000A5961" w:rsidR="004200CB" w:rsidP="000A5961" w:rsidRDefault="00963A7C">
      <w:pPr>
        <w:ind w:firstLine="284"/>
        <w:rPr>
          <w:lang w:val="ru-RU"/>
        </w:rPr>
      </w:pPr>
      <w:r w:rsidRPr="000A5961">
        <w:rPr>
          <w:lang w:val="en-GB" w:eastAsia="fr-FR"/>
        </w:rPr>
        <w:fldChar w:fldCharType="begin"/>
      </w:r>
      <w:r w:rsidRPr="000A5961" w:rsidR="004200CB">
        <w:rPr>
          <w:lang w:val="ru-RU" w:eastAsia="fr-FR"/>
        </w:rPr>
        <w:instrText xml:space="preserve"> </w:instrText>
      </w:r>
      <w:r w:rsidRPr="000A5961" w:rsidR="004200CB">
        <w:rPr>
          <w:lang w:val="en-GB" w:eastAsia="fr-FR"/>
        </w:rPr>
        <w:instrText>SEQ</w:instrText>
      </w:r>
      <w:r w:rsidRPr="000A5961" w:rsidR="004200CB">
        <w:rPr>
          <w:lang w:val="ru-RU" w:eastAsia="fr-FR"/>
        </w:rPr>
        <w:instrText xml:space="preserve"> </w:instrText>
      </w:r>
      <w:r w:rsidRPr="000A5961" w:rsidR="004200CB">
        <w:rPr>
          <w:lang w:val="en-GB" w:eastAsia="fr-FR"/>
        </w:rPr>
        <w:instrText>level</w:instrText>
      </w:r>
      <w:r w:rsidRPr="000A5961" w:rsidR="004200CB">
        <w:rPr>
          <w:lang w:val="ru-RU" w:eastAsia="fr-FR"/>
        </w:rPr>
        <w:instrText>0 \*</w:instrText>
      </w:r>
      <w:r w:rsidRPr="000A5961" w:rsidR="004200CB">
        <w:rPr>
          <w:lang w:val="en-GB" w:eastAsia="fr-FR"/>
        </w:rPr>
        <w:instrText>arabic</w:instrText>
      </w:r>
      <w:r w:rsidRPr="000A5961" w:rsidR="004200CB">
        <w:rPr>
          <w:lang w:val="ru-RU" w:eastAsia="fr-FR"/>
        </w:rPr>
        <w:instrText xml:space="preserve"> </w:instrText>
      </w:r>
      <w:r w:rsidRPr="000A5961">
        <w:rPr>
          <w:lang w:val="en-GB" w:eastAsia="fr-FR"/>
        </w:rPr>
        <w:fldChar w:fldCharType="separate"/>
      </w:r>
      <w:r w:rsidRPr="00094E54" w:rsidR="000A5961">
        <w:rPr>
          <w:noProof/>
          <w:lang w:val="ru-RU" w:eastAsia="fr-FR"/>
        </w:rPr>
        <w:t>96</w:t>
      </w:r>
      <w:r w:rsidRPr="000A5961">
        <w:rPr>
          <w:lang w:val="en-GB" w:eastAsia="fr-FR"/>
        </w:rPr>
        <w:fldChar w:fldCharType="end"/>
      </w:r>
      <w:r w:rsidRPr="000A5961" w:rsidR="004200CB">
        <w:rPr>
          <w:lang w:val="ru-RU" w:eastAsia="fr-FR"/>
        </w:rPr>
        <w:t>.</w:t>
      </w:r>
      <w:r w:rsidRPr="000A5961" w:rsidR="004200CB">
        <w:rPr>
          <w:lang w:val="en-GB" w:eastAsia="fr-FR"/>
        </w:rPr>
        <w:t>  </w:t>
      </w:r>
      <w:r w:rsidRPr="000A5961" w:rsidR="005169F3">
        <w:rPr>
          <w:lang w:eastAsia="fr-FR"/>
        </w:rPr>
        <w:t>Стаття</w:t>
      </w:r>
      <w:r w:rsidRPr="000A5961" w:rsidR="004200CB">
        <w:rPr>
          <w:lang w:val="ru-RU" w:eastAsia="fr-FR"/>
        </w:rPr>
        <w:t xml:space="preserve"> 1 </w:t>
      </w:r>
      <w:r w:rsidRPr="000A5961" w:rsidR="008F2669">
        <w:rPr>
          <w:lang w:val="ru-RU" w:eastAsia="fr-FR"/>
        </w:rPr>
        <w:t>Конвенції</w:t>
      </w:r>
      <w:r w:rsidRPr="000A5961" w:rsidR="004200CB">
        <w:rPr>
          <w:lang w:val="ru-RU" w:eastAsia="fr-FR"/>
        </w:rPr>
        <w:t xml:space="preserve"> </w:t>
      </w:r>
      <w:r w:rsidRPr="000A5961" w:rsidR="005169F3">
        <w:rPr>
          <w:lang w:eastAsia="fr-FR"/>
        </w:rPr>
        <w:t>каже</w:t>
      </w:r>
      <w:r w:rsidRPr="000A5961" w:rsidR="004200CB">
        <w:rPr>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w:t>
      </w:r>
      <w:r w:rsidRPr="000A5961" w:rsidR="003F689D">
        <w:rPr>
          <w:sz w:val="20"/>
          <w:lang w:val="ru-RU" w:eastAsia="fr-FR"/>
        </w:rPr>
        <w:t xml:space="preserve">Високі Договірні Сторони гарантують кожному, хто перебуває під їхньою юрисдикцією, права і свободи, визначені в розділі </w:t>
      </w:r>
      <w:r w:rsidRPr="000A5961" w:rsidR="003F689D">
        <w:rPr>
          <w:sz w:val="20"/>
          <w:lang w:val="en-GB" w:eastAsia="fr-FR"/>
        </w:rPr>
        <w:t>I</w:t>
      </w:r>
      <w:r w:rsidRPr="000A5961" w:rsidR="003F689D">
        <w:rPr>
          <w:sz w:val="20"/>
          <w:lang w:eastAsia="fr-FR"/>
        </w:rPr>
        <w:t xml:space="preserve"> </w:t>
      </w:r>
      <w:r w:rsidRPr="000A5961" w:rsidR="003F689D">
        <w:rPr>
          <w:sz w:val="20"/>
          <w:lang w:val="ru-RU" w:eastAsia="fr-FR"/>
        </w:rPr>
        <w:t>цієї Конвенції</w:t>
      </w:r>
      <w:r w:rsidRPr="000A5961">
        <w:rPr>
          <w:sz w:val="20"/>
          <w:lang w:val="ru-RU" w:eastAsia="fr-FR"/>
        </w:rPr>
        <w:t>.”</w:t>
      </w:r>
    </w:p>
    <w:p w:rsidRPr="000A5961" w:rsidR="004200CB" w:rsidP="000A5961" w:rsidRDefault="005169F3">
      <w:pPr>
        <w:ind w:firstLine="284"/>
        <w:rPr>
          <w:lang w:val="ru-RU"/>
        </w:rPr>
      </w:pPr>
      <w:r w:rsidRPr="000A5961">
        <w:rPr>
          <w:lang w:val="ru-RU"/>
        </w:rPr>
        <w:t xml:space="preserve">У даному випадку </w:t>
      </w:r>
      <w:r w:rsidRPr="000A5961">
        <w:t>пост</w:t>
      </w:r>
      <w:r w:rsidRPr="000A5961">
        <w:rPr>
          <w:lang w:val="ru-RU"/>
        </w:rPr>
        <w:t>ають питання щодо значення поняття "юрисдикція" стосовно територіальної юрисдикції (у випадку Молдови) та здійснення екстериторіальної юрисдикції (у випадку Російської Федерації)</w:t>
      </w:r>
      <w:r w:rsidRPr="000A5961" w:rsidR="004200CB">
        <w:rPr>
          <w:lang w:val="ru-RU"/>
        </w:rPr>
        <w:t>.</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a</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3F689D">
        <w:rPr>
          <w:b/>
          <w:sz w:val="20"/>
          <w:szCs w:val="20"/>
          <w:lang w:val="ru-RU"/>
        </w:rPr>
        <w:t>Загальні</w:t>
      </w:r>
      <w:r w:rsidRPr="000A5961" w:rsidR="003F689D">
        <w:rPr>
          <w:b/>
          <w:sz w:val="20"/>
          <w:szCs w:val="20"/>
        </w:rPr>
        <w:t xml:space="preserve"> </w:t>
      </w:r>
      <w:r w:rsidRPr="000A5961" w:rsidR="003F689D">
        <w:rPr>
          <w:b/>
          <w:sz w:val="20"/>
          <w:szCs w:val="20"/>
          <w:lang w:val="ru-RU"/>
        </w:rPr>
        <w:t>принципи</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97</w:t>
      </w:r>
      <w:r w:rsidRPr="000A5961">
        <w:rPr>
          <w:lang w:val="en-GB"/>
        </w:rPr>
        <w:fldChar w:fldCharType="end"/>
      </w:r>
      <w:r w:rsidRPr="000A5961" w:rsidR="004200CB">
        <w:rPr>
          <w:lang w:val="ru-RU"/>
        </w:rPr>
        <w:t>.</w:t>
      </w:r>
      <w:r w:rsidRPr="000A5961" w:rsidR="004200CB">
        <w:rPr>
          <w:lang w:val="en-GB"/>
        </w:rPr>
        <w:t>  </w:t>
      </w:r>
      <w:r w:rsidRPr="000A5961" w:rsidR="005169F3">
        <w:t>У справі</w:t>
      </w:r>
      <w:r w:rsidRPr="000A5961" w:rsidR="004200CB">
        <w:rPr>
          <w:lang w:val="ru-RU"/>
        </w:rPr>
        <w:t xml:space="preserve"> </w:t>
      </w:r>
      <w:r w:rsidRPr="000A5961" w:rsidR="00691FEE">
        <w:rPr>
          <w:i/>
          <w:lang w:val="en-GB"/>
        </w:rPr>
        <w:t>Ila</w:t>
      </w:r>
      <w:r w:rsidRPr="000A5961" w:rsidR="00691FEE">
        <w:rPr>
          <w:i/>
          <w:lang w:val="ru-RU"/>
        </w:rPr>
        <w:t>ș</w:t>
      </w:r>
      <w:r w:rsidRPr="000A5961" w:rsidR="00691FEE">
        <w:rPr>
          <w:i/>
          <w:lang w:val="en-GB"/>
        </w:rPr>
        <w:t>cu</w:t>
      </w:r>
      <w:r w:rsidRPr="000A5961" w:rsidR="004200CB">
        <w:rPr>
          <w:i/>
          <w:lang w:val="ru-RU"/>
        </w:rPr>
        <w:t xml:space="preserve"> </w:t>
      </w:r>
      <w:r w:rsidRPr="000A5961" w:rsidR="005169F3">
        <w:rPr>
          <w:i/>
        </w:rPr>
        <w:t>і Інші</w:t>
      </w:r>
      <w:r w:rsidRPr="000A5961" w:rsidR="004200CB">
        <w:rPr>
          <w:i/>
          <w:lang w:val="ru-RU"/>
        </w:rPr>
        <w:t xml:space="preserve"> </w:t>
      </w:r>
      <w:r w:rsidRPr="000A5961" w:rsidR="004200CB">
        <w:rPr>
          <w:lang w:val="ru-RU"/>
        </w:rPr>
        <w:t>(</w:t>
      </w:r>
      <w:r w:rsidRPr="000A5961" w:rsidR="00C45C54">
        <w:rPr>
          <w:lang w:val="ru-RU"/>
        </w:rPr>
        <w:t>цитовано вище</w:t>
      </w:r>
      <w:r w:rsidRPr="000A5961" w:rsidR="004200CB">
        <w:rPr>
          <w:lang w:val="ru-RU"/>
        </w:rPr>
        <w:t xml:space="preserve">), </w:t>
      </w:r>
      <w:r w:rsidRPr="000A5961" w:rsidR="005169F3">
        <w:rPr>
          <w:lang w:val="ru-RU"/>
        </w:rPr>
        <w:t>Суд встановив такі принципи щодо презумпції територіальної юрисдикції</w:t>
      </w:r>
      <w:r w:rsidRPr="000A5961" w:rsidR="004200CB">
        <w:rPr>
          <w:lang w:val="ru-RU"/>
        </w:rPr>
        <w:t>:</w:t>
      </w:r>
    </w:p>
    <w:p w:rsidRPr="000A5961" w:rsidR="004200CB" w:rsidP="000A5961" w:rsidRDefault="004200CB">
      <w:pPr>
        <w:spacing w:before="120" w:after="120"/>
        <w:ind w:left="425" w:firstLine="142"/>
        <w:rPr>
          <w:sz w:val="20"/>
          <w:lang w:val="ru-RU" w:eastAsia="fr-FR"/>
        </w:rPr>
      </w:pPr>
      <w:r w:rsidRPr="000A5961">
        <w:rPr>
          <w:sz w:val="20"/>
          <w:lang w:val="ru-RU" w:eastAsia="fr-FR"/>
        </w:rPr>
        <w:t>“311.</w:t>
      </w:r>
      <w:r w:rsidRPr="000A5961">
        <w:rPr>
          <w:sz w:val="20"/>
          <w:lang w:val="en-GB" w:eastAsia="fr-FR"/>
        </w:rPr>
        <w:t> </w:t>
      </w:r>
      <w:r w:rsidRPr="000A5961" w:rsidR="005169F3">
        <w:rPr>
          <w:sz w:val="20"/>
          <w:lang w:val="ru-RU" w:eastAsia="fr-FR"/>
        </w:rPr>
        <w:t>З</w:t>
      </w:r>
      <w:r w:rsidRPr="000A5961" w:rsidR="005169F3">
        <w:rPr>
          <w:sz w:val="20"/>
          <w:lang w:eastAsia="fr-FR"/>
        </w:rPr>
        <w:t>і</w:t>
      </w:r>
      <w:r w:rsidRPr="000A5961" w:rsidR="005169F3">
        <w:rPr>
          <w:sz w:val="20"/>
          <w:lang w:val="ru-RU" w:eastAsia="fr-FR"/>
        </w:rPr>
        <w:t xml:space="preserve"> статті 1 випливає, що держави-</w:t>
      </w:r>
      <w:r w:rsidRPr="000A5961" w:rsidR="005169F3">
        <w:rPr>
          <w:sz w:val="20"/>
          <w:lang w:eastAsia="fr-FR"/>
        </w:rPr>
        <w:t>учас</w:t>
      </w:r>
      <w:r w:rsidRPr="000A5961" w:rsidR="005169F3">
        <w:rPr>
          <w:sz w:val="20"/>
          <w:lang w:val="ru-RU" w:eastAsia="fr-FR"/>
        </w:rPr>
        <w:t>ни</w:t>
      </w:r>
      <w:r w:rsidRPr="000A5961" w:rsidR="005169F3">
        <w:rPr>
          <w:sz w:val="20"/>
          <w:lang w:eastAsia="fr-FR"/>
        </w:rPr>
        <w:t>ці</w:t>
      </w:r>
      <w:r w:rsidRPr="000A5961" w:rsidR="005169F3">
        <w:rPr>
          <w:sz w:val="20"/>
          <w:lang w:val="ru-RU" w:eastAsia="fr-FR"/>
        </w:rPr>
        <w:t xml:space="preserve"> повинні відповідати за будь-яке порушення прав і свобод, захищених Конвенцією, вчинене проти осіб, які перебувають під їхньою "юрисдикцією"</w:t>
      </w:r>
      <w:r w:rsidRPr="000A5961">
        <w:rPr>
          <w:sz w:val="20"/>
          <w:lang w:val="ru-RU" w:eastAsia="fr-FR"/>
        </w:rPr>
        <w:t>.</w:t>
      </w:r>
    </w:p>
    <w:p w:rsidRPr="000A5961" w:rsidR="004200CB" w:rsidP="000A5961" w:rsidRDefault="005169F3">
      <w:pPr>
        <w:spacing w:before="120" w:after="120"/>
        <w:ind w:left="425" w:firstLine="142"/>
        <w:rPr>
          <w:sz w:val="20"/>
          <w:lang w:val="ru-RU" w:eastAsia="fr-FR"/>
        </w:rPr>
      </w:pPr>
      <w:r w:rsidRPr="000A5961">
        <w:rPr>
          <w:sz w:val="20"/>
          <w:lang w:val="ru-RU" w:eastAsia="fr-FR"/>
        </w:rPr>
        <w:t xml:space="preserve">Здійснення юрисдикції є необхідною умовою для Договірної Держави, </w:t>
      </w:r>
      <w:r w:rsidRPr="000A5961">
        <w:rPr>
          <w:sz w:val="20"/>
          <w:lang w:eastAsia="fr-FR"/>
        </w:rPr>
        <w:t>котра</w:t>
      </w:r>
      <w:r w:rsidRPr="000A5961">
        <w:rPr>
          <w:sz w:val="20"/>
          <w:lang w:val="ru-RU" w:eastAsia="fr-FR"/>
        </w:rPr>
        <w:t xml:space="preserve"> може бути відповідальною за дії або бездіяльність, які мо</w:t>
      </w:r>
      <w:r w:rsidRPr="000A5961">
        <w:rPr>
          <w:sz w:val="20"/>
          <w:lang w:eastAsia="fr-FR"/>
        </w:rPr>
        <w:t>гли</w:t>
      </w:r>
      <w:r w:rsidRPr="000A5961">
        <w:rPr>
          <w:sz w:val="20"/>
          <w:lang w:val="ru-RU" w:eastAsia="fr-FR"/>
        </w:rPr>
        <w:t xml:space="preserve"> бути </w:t>
      </w:r>
      <w:r w:rsidRPr="000A5961">
        <w:rPr>
          <w:sz w:val="20"/>
          <w:lang w:eastAsia="fr-FR"/>
        </w:rPr>
        <w:t>здійсне</w:t>
      </w:r>
      <w:r w:rsidRPr="000A5961">
        <w:rPr>
          <w:sz w:val="20"/>
          <w:lang w:val="ru-RU" w:eastAsia="fr-FR"/>
        </w:rPr>
        <w:t xml:space="preserve">ні </w:t>
      </w:r>
      <w:r w:rsidRPr="000A5961">
        <w:rPr>
          <w:sz w:val="20"/>
          <w:lang w:eastAsia="fr-FR"/>
        </w:rPr>
        <w:t xml:space="preserve">з </w:t>
      </w:r>
      <w:r w:rsidRPr="000A5961">
        <w:rPr>
          <w:sz w:val="20"/>
          <w:lang w:val="ru-RU" w:eastAsia="fr-FR"/>
        </w:rPr>
        <w:t>ї</w:t>
      </w:r>
      <w:r w:rsidRPr="000A5961">
        <w:rPr>
          <w:sz w:val="20"/>
          <w:lang w:eastAsia="fr-FR"/>
        </w:rPr>
        <w:t>ї вини і</w:t>
      </w:r>
      <w:r w:rsidRPr="000A5961">
        <w:rPr>
          <w:sz w:val="20"/>
          <w:lang w:val="ru-RU" w:eastAsia="fr-FR"/>
        </w:rPr>
        <w:t xml:space="preserve"> призв</w:t>
      </w:r>
      <w:r w:rsidRPr="000A5961" w:rsidR="00D836E8">
        <w:rPr>
          <w:sz w:val="20"/>
          <w:lang w:val="ru-RU" w:eastAsia="fr-FR"/>
        </w:rPr>
        <w:t>е</w:t>
      </w:r>
      <w:r w:rsidRPr="000A5961">
        <w:rPr>
          <w:sz w:val="20"/>
          <w:lang w:eastAsia="fr-FR"/>
        </w:rPr>
        <w:t xml:space="preserve">ли </w:t>
      </w:r>
      <w:r w:rsidRPr="000A5961">
        <w:rPr>
          <w:sz w:val="20"/>
          <w:lang w:val="ru-RU" w:eastAsia="fr-FR"/>
        </w:rPr>
        <w:t>до порушення прав і свобод, викладених у Конвенції</w:t>
      </w:r>
      <w:r w:rsidRPr="000A5961" w:rsidR="004200CB">
        <w:rPr>
          <w:sz w:val="20"/>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312.</w:t>
      </w:r>
      <w:r w:rsidRPr="000A5961">
        <w:rPr>
          <w:sz w:val="20"/>
          <w:lang w:val="en-GB" w:eastAsia="fr-FR"/>
        </w:rPr>
        <w:t>  </w:t>
      </w:r>
      <w:r w:rsidRPr="000A5961" w:rsidR="005169F3">
        <w:rPr>
          <w:sz w:val="20"/>
          <w:lang w:val="ru-RU" w:eastAsia="fr-FR"/>
        </w:rPr>
        <w:t xml:space="preserve">Суд посилається на свою практику, згідно з якою поняття «юрисдикція» для цілей статті 1 Конвенції повинно вважатися таким, що відображає зміст </w:t>
      </w:r>
      <w:r w:rsidRPr="000A5961" w:rsidR="00AE0562">
        <w:rPr>
          <w:sz w:val="20"/>
          <w:lang w:eastAsia="fr-FR"/>
        </w:rPr>
        <w:t xml:space="preserve">цього </w:t>
      </w:r>
      <w:r w:rsidRPr="000A5961" w:rsidR="005169F3">
        <w:rPr>
          <w:sz w:val="20"/>
          <w:lang w:val="ru-RU" w:eastAsia="fr-FR"/>
        </w:rPr>
        <w:t xml:space="preserve">терміну в міжнародному публічному праві </w:t>
      </w:r>
      <w:r w:rsidRPr="000A5961">
        <w:rPr>
          <w:sz w:val="20"/>
          <w:lang w:val="ru-RU" w:eastAsia="fr-FR"/>
        </w:rPr>
        <w:t>(</w:t>
      </w:r>
      <w:r w:rsidRPr="000A5961" w:rsidR="00AE0562">
        <w:rPr>
          <w:sz w:val="20"/>
          <w:lang w:eastAsia="fr-FR"/>
        </w:rPr>
        <w:t>див.</w:t>
      </w:r>
      <w:r w:rsidRPr="000A5961">
        <w:rPr>
          <w:sz w:val="20"/>
          <w:lang w:val="ru-RU" w:eastAsia="fr-FR"/>
        </w:rPr>
        <w:t xml:space="preserve"> </w:t>
      </w:r>
      <w:r w:rsidRPr="000A5961">
        <w:rPr>
          <w:i/>
          <w:sz w:val="20"/>
          <w:lang w:val="en-GB" w:eastAsia="fr-FR"/>
        </w:rPr>
        <w:t>Gentilhomme</w:t>
      </w:r>
      <w:r w:rsidRPr="000A5961">
        <w:rPr>
          <w:i/>
          <w:sz w:val="20"/>
          <w:lang w:val="ru-RU" w:eastAsia="fr-FR"/>
        </w:rPr>
        <w:t xml:space="preserve"> </w:t>
      </w:r>
      <w:r w:rsidRPr="000A5961" w:rsidR="00AE0562">
        <w:rPr>
          <w:i/>
          <w:sz w:val="20"/>
          <w:lang w:eastAsia="fr-FR"/>
        </w:rPr>
        <w:t>і Інші</w:t>
      </w:r>
      <w:r w:rsidRPr="000A5961">
        <w:rPr>
          <w:i/>
          <w:sz w:val="20"/>
          <w:lang w:val="ru-RU" w:eastAsia="fr-FR"/>
        </w:rPr>
        <w:t xml:space="preserve"> </w:t>
      </w:r>
      <w:r w:rsidRPr="000A5961" w:rsidR="00AE0562">
        <w:rPr>
          <w:i/>
          <w:sz w:val="20"/>
          <w:lang w:val="ru-RU" w:eastAsia="fr-FR"/>
        </w:rPr>
        <w:t>проти Франції</w:t>
      </w:r>
      <w:r w:rsidRPr="000A5961">
        <w:rPr>
          <w:sz w:val="20"/>
          <w:lang w:val="ru-RU" w:eastAsia="fr-FR"/>
        </w:rPr>
        <w:t xml:space="preserve">, </w:t>
      </w:r>
      <w:r w:rsidRPr="000A5961" w:rsidR="00305FA4">
        <w:rPr>
          <w:sz w:val="20"/>
          <w:lang w:val="ru-RU" w:eastAsia="fr-FR"/>
        </w:rPr>
        <w:t>№№</w:t>
      </w:r>
      <w:r w:rsidRPr="000A5961">
        <w:rPr>
          <w:sz w:val="20"/>
          <w:lang w:val="ru-RU" w:eastAsia="fr-FR"/>
        </w:rPr>
        <w:t xml:space="preserve"> 48205/99, 48207/99 </w:t>
      </w:r>
      <w:r w:rsidRPr="000A5961" w:rsidR="00AE0562">
        <w:rPr>
          <w:sz w:val="20"/>
          <w:lang w:eastAsia="fr-FR"/>
        </w:rPr>
        <w:t>і</w:t>
      </w:r>
      <w:r w:rsidRPr="000A5961">
        <w:rPr>
          <w:sz w:val="20"/>
          <w:lang w:val="ru-RU" w:eastAsia="fr-FR"/>
        </w:rPr>
        <w:t xml:space="preserve"> 48209/99, § 20, </w:t>
      </w:r>
      <w:r w:rsidRPr="000A5961" w:rsidR="00AE0562">
        <w:rPr>
          <w:sz w:val="20"/>
          <w:lang w:val="ru-RU" w:eastAsia="fr-FR"/>
        </w:rPr>
        <w:t>рішення від</w:t>
      </w:r>
      <w:r w:rsidRPr="000A5961">
        <w:rPr>
          <w:sz w:val="20"/>
          <w:lang w:val="ru-RU" w:eastAsia="fr-FR"/>
        </w:rPr>
        <w:t xml:space="preserve"> 14 </w:t>
      </w:r>
      <w:r w:rsidRPr="000A5961" w:rsidR="00AE0562">
        <w:rPr>
          <w:sz w:val="20"/>
          <w:lang w:eastAsia="fr-FR"/>
        </w:rPr>
        <w:t>травня</w:t>
      </w:r>
      <w:r w:rsidRPr="000A5961">
        <w:rPr>
          <w:sz w:val="20"/>
          <w:lang w:val="ru-RU" w:eastAsia="fr-FR"/>
        </w:rPr>
        <w:t xml:space="preserve"> 2002; </w:t>
      </w:r>
      <w:r w:rsidRPr="000A5961">
        <w:rPr>
          <w:i/>
          <w:sz w:val="20"/>
          <w:lang w:val="en-GB" w:eastAsia="fr-FR"/>
        </w:rPr>
        <w:t>Bankovi</w:t>
      </w:r>
      <w:r w:rsidRPr="000A5961">
        <w:rPr>
          <w:i/>
          <w:sz w:val="20"/>
          <w:lang w:val="ru-RU" w:eastAsia="fr-FR"/>
        </w:rPr>
        <w:t xml:space="preserve">ć </w:t>
      </w:r>
      <w:r w:rsidRPr="000A5961" w:rsidR="00AE0562">
        <w:rPr>
          <w:i/>
          <w:sz w:val="20"/>
          <w:lang w:val="ru-RU" w:eastAsia="fr-FR"/>
        </w:rPr>
        <w:t>і Інші проти Бельгії та Інших</w:t>
      </w:r>
      <w:r w:rsidRPr="000A5961">
        <w:rPr>
          <w:sz w:val="20"/>
          <w:lang w:val="ru-RU" w:eastAsia="fr-FR"/>
        </w:rPr>
        <w:t xml:space="preserve"> (</w:t>
      </w:r>
      <w:r w:rsidRPr="000A5961">
        <w:rPr>
          <w:sz w:val="20"/>
          <w:lang w:val="en-GB" w:eastAsia="fr-FR"/>
        </w:rPr>
        <w:t>dec</w:t>
      </w:r>
      <w:r w:rsidRPr="000A5961">
        <w:rPr>
          <w:sz w:val="20"/>
          <w:lang w:val="ru-RU" w:eastAsia="fr-FR"/>
        </w:rPr>
        <w:t>.) [</w:t>
      </w:r>
      <w:r w:rsidRPr="000A5961" w:rsidR="00305FA4">
        <w:rPr>
          <w:sz w:val="20"/>
          <w:lang w:val="ru-RU" w:eastAsia="fr-FR"/>
        </w:rPr>
        <w:t>ВП</w:t>
      </w:r>
      <w:r w:rsidRPr="000A5961">
        <w:rPr>
          <w:sz w:val="20"/>
          <w:lang w:val="ru-RU" w:eastAsia="fr-FR"/>
        </w:rPr>
        <w:t xml:space="preserve">], </w:t>
      </w:r>
      <w:r w:rsidRPr="000A5961" w:rsidR="00305FA4">
        <w:rPr>
          <w:sz w:val="20"/>
          <w:lang w:val="ru-RU" w:eastAsia="fr-FR"/>
        </w:rPr>
        <w:t>№</w:t>
      </w:r>
      <w:r w:rsidRPr="000A5961">
        <w:rPr>
          <w:sz w:val="20"/>
          <w:lang w:val="ru-RU" w:eastAsia="fr-FR"/>
        </w:rPr>
        <w:t xml:space="preserve"> 52207/99, §§ 59-61, </w:t>
      </w:r>
      <w:r w:rsidRPr="000A5961">
        <w:rPr>
          <w:sz w:val="20"/>
          <w:lang w:val="en-GB" w:eastAsia="fr-FR"/>
        </w:rPr>
        <w:t>ECHR</w:t>
      </w:r>
      <w:r w:rsidRPr="000A5961">
        <w:rPr>
          <w:sz w:val="20"/>
          <w:lang w:val="ru-RU" w:eastAsia="fr-FR"/>
        </w:rPr>
        <w:t xml:space="preserve"> 2001-</w:t>
      </w:r>
      <w:r w:rsidRPr="000A5961">
        <w:rPr>
          <w:sz w:val="20"/>
          <w:lang w:val="en-GB" w:eastAsia="fr-FR"/>
        </w:rPr>
        <w:t>XII</w:t>
      </w:r>
      <w:r w:rsidRPr="000A5961">
        <w:rPr>
          <w:sz w:val="20"/>
          <w:lang w:val="ru-RU" w:eastAsia="fr-FR"/>
        </w:rPr>
        <w:t xml:space="preserve">; </w:t>
      </w:r>
      <w:r w:rsidRPr="000A5961" w:rsidR="00AE0562">
        <w:rPr>
          <w:sz w:val="20"/>
          <w:lang w:eastAsia="fr-FR"/>
        </w:rPr>
        <w:t>і</w:t>
      </w:r>
      <w:r w:rsidRPr="000A5961">
        <w:rPr>
          <w:sz w:val="20"/>
          <w:lang w:val="ru-RU" w:eastAsia="fr-FR"/>
        </w:rPr>
        <w:t xml:space="preserve"> </w:t>
      </w:r>
      <w:r w:rsidRPr="000A5961">
        <w:rPr>
          <w:i/>
          <w:sz w:val="20"/>
          <w:lang w:val="en-GB" w:eastAsia="fr-FR"/>
        </w:rPr>
        <w:t>Assanidze</w:t>
      </w:r>
      <w:r w:rsidRPr="000A5961">
        <w:rPr>
          <w:i/>
          <w:sz w:val="20"/>
          <w:lang w:val="ru-RU" w:eastAsia="fr-FR"/>
        </w:rPr>
        <w:t xml:space="preserve"> </w:t>
      </w:r>
      <w:r w:rsidRPr="000A5961" w:rsidR="00AE0562">
        <w:rPr>
          <w:i/>
          <w:sz w:val="20"/>
          <w:lang w:val="ru-RU" w:eastAsia="fr-FR"/>
        </w:rPr>
        <w:t>проти Грузії</w:t>
      </w:r>
      <w:r w:rsidRPr="000A5961">
        <w:rPr>
          <w:sz w:val="20"/>
          <w:lang w:val="ru-RU" w:eastAsia="fr-FR"/>
        </w:rPr>
        <w:t xml:space="preserve"> [</w:t>
      </w:r>
      <w:r w:rsidRPr="000A5961" w:rsidR="00305FA4">
        <w:rPr>
          <w:sz w:val="20"/>
          <w:lang w:val="ru-RU" w:eastAsia="fr-FR"/>
        </w:rPr>
        <w:t>ВП</w:t>
      </w:r>
      <w:r w:rsidRPr="000A5961">
        <w:rPr>
          <w:sz w:val="20"/>
          <w:lang w:val="ru-RU" w:eastAsia="fr-FR"/>
        </w:rPr>
        <w:t xml:space="preserve">], </w:t>
      </w:r>
      <w:r w:rsidRPr="000A5961" w:rsidR="00305FA4">
        <w:rPr>
          <w:sz w:val="20"/>
          <w:lang w:val="ru-RU" w:eastAsia="fr-FR"/>
        </w:rPr>
        <w:t>№</w:t>
      </w:r>
      <w:r w:rsidRPr="000A5961">
        <w:rPr>
          <w:sz w:val="20"/>
          <w:lang w:val="ru-RU" w:eastAsia="fr-FR"/>
        </w:rPr>
        <w:t xml:space="preserve"> 71503/01, § 137,</w:t>
      </w:r>
      <w:r w:rsidRPr="000A5961">
        <w:rPr>
          <w:i/>
          <w:sz w:val="20"/>
          <w:lang w:val="ru-RU" w:eastAsia="fr-FR"/>
        </w:rPr>
        <w:t xml:space="preserve"> </w:t>
      </w:r>
      <w:r w:rsidRPr="000A5961">
        <w:rPr>
          <w:sz w:val="20"/>
          <w:lang w:val="en-GB" w:eastAsia="fr-FR"/>
        </w:rPr>
        <w:t>ECHR</w:t>
      </w:r>
      <w:r w:rsidRPr="000A5961">
        <w:rPr>
          <w:sz w:val="20"/>
          <w:lang w:val="ru-RU" w:eastAsia="fr-FR"/>
        </w:rPr>
        <w:t xml:space="preserve"> 2004-</w:t>
      </w:r>
      <w:r w:rsidRPr="000A5961">
        <w:rPr>
          <w:sz w:val="20"/>
          <w:lang w:val="en-GB" w:eastAsia="fr-FR"/>
        </w:rPr>
        <w:t>II</w:t>
      </w:r>
      <w:r w:rsidRPr="000A5961">
        <w:rPr>
          <w:sz w:val="20"/>
          <w:lang w:val="ru-RU" w:eastAsia="fr-FR"/>
        </w:rPr>
        <w:t>).</w:t>
      </w:r>
    </w:p>
    <w:p w:rsidRPr="000A5961" w:rsidR="004200CB" w:rsidP="000A5961" w:rsidRDefault="00AE0562">
      <w:pPr>
        <w:spacing w:before="120" w:after="120"/>
        <w:ind w:left="425" w:firstLine="142"/>
        <w:rPr>
          <w:sz w:val="20"/>
          <w:lang w:val="ru-RU" w:eastAsia="fr-FR"/>
        </w:rPr>
      </w:pPr>
      <w:r w:rsidRPr="000A5961">
        <w:rPr>
          <w:sz w:val="20"/>
          <w:lang w:val="ru-RU" w:eastAsia="fr-FR"/>
        </w:rPr>
        <w:t xml:space="preserve">З точки зору міжнародного публічного права, слова «в межах своєї юрисдикції» у статті 1 Конвенції повинні розумітися як такі, що юрисдикція держави в першу чергу є територіальною </w:t>
      </w:r>
      <w:r w:rsidRPr="000A5961" w:rsidR="004200CB">
        <w:rPr>
          <w:sz w:val="20"/>
          <w:lang w:val="ru-RU" w:eastAsia="fr-FR"/>
        </w:rPr>
        <w:t>(</w:t>
      </w:r>
      <w:r w:rsidRPr="000A5961">
        <w:rPr>
          <w:sz w:val="20"/>
          <w:lang w:eastAsia="fr-FR"/>
        </w:rPr>
        <w:t>див.</w:t>
      </w:r>
      <w:r w:rsidRPr="000A5961" w:rsidR="004200CB">
        <w:rPr>
          <w:sz w:val="20"/>
          <w:lang w:val="ru-RU" w:eastAsia="fr-FR"/>
        </w:rPr>
        <w:t xml:space="preserve"> </w:t>
      </w:r>
      <w:r w:rsidRPr="000A5961">
        <w:rPr>
          <w:i/>
          <w:sz w:val="20"/>
          <w:lang w:val="en-GB" w:eastAsia="fr-FR"/>
        </w:rPr>
        <w:t>Bankovi</w:t>
      </w:r>
      <w:r w:rsidRPr="000A5961">
        <w:rPr>
          <w:i/>
          <w:sz w:val="20"/>
          <w:lang w:val="ru-RU" w:eastAsia="fr-FR"/>
        </w:rPr>
        <w:t>ć і Інші</w:t>
      </w:r>
      <w:r w:rsidRPr="000A5961" w:rsidR="004200CB">
        <w:rPr>
          <w:sz w:val="20"/>
          <w:lang w:val="ru-RU" w:eastAsia="fr-FR"/>
        </w:rPr>
        <w:t xml:space="preserve">, </w:t>
      </w:r>
      <w:r w:rsidRPr="000A5961" w:rsidR="00C45C54">
        <w:rPr>
          <w:sz w:val="20"/>
          <w:lang w:val="ru-RU" w:eastAsia="fr-FR"/>
        </w:rPr>
        <w:t>цитовано вище</w:t>
      </w:r>
      <w:r w:rsidRPr="000A5961" w:rsidR="004200CB">
        <w:rPr>
          <w:sz w:val="20"/>
          <w:lang w:val="ru-RU" w:eastAsia="fr-FR"/>
        </w:rPr>
        <w:t xml:space="preserve">, § 59), </w:t>
      </w:r>
      <w:r w:rsidRPr="000A5961">
        <w:rPr>
          <w:sz w:val="20"/>
          <w:lang w:val="ru-RU" w:eastAsia="fr-FR"/>
        </w:rPr>
        <w:t xml:space="preserve">але </w:t>
      </w:r>
      <w:r w:rsidRPr="000A5961">
        <w:rPr>
          <w:sz w:val="20"/>
          <w:lang w:eastAsia="fr-FR"/>
        </w:rPr>
        <w:t>і те,</w:t>
      </w:r>
      <w:r w:rsidRPr="000A5961">
        <w:rPr>
          <w:sz w:val="20"/>
          <w:lang w:val="ru-RU" w:eastAsia="fr-FR"/>
        </w:rPr>
        <w:t xml:space="preserve"> що юрисдикція</w:t>
      </w:r>
      <w:r w:rsidRPr="000A5961">
        <w:rPr>
          <w:sz w:val="20"/>
          <w:lang w:eastAsia="fr-FR"/>
        </w:rPr>
        <w:t xml:space="preserve"> передбачається як така, що</w:t>
      </w:r>
      <w:r w:rsidRPr="000A5961">
        <w:rPr>
          <w:sz w:val="20"/>
          <w:lang w:val="ru-RU" w:eastAsia="fr-FR"/>
        </w:rPr>
        <w:t xml:space="preserve"> здійснюється зазвичай на всій території держави</w:t>
      </w:r>
      <w:r w:rsidRPr="000A5961" w:rsidR="004200CB">
        <w:rPr>
          <w:sz w:val="20"/>
          <w:lang w:val="ru-RU" w:eastAsia="fr-FR"/>
        </w:rPr>
        <w:t>.</w:t>
      </w:r>
    </w:p>
    <w:p w:rsidRPr="000A5961" w:rsidR="004200CB" w:rsidP="000A5961" w:rsidRDefault="00AE0562">
      <w:pPr>
        <w:spacing w:before="120" w:after="120"/>
        <w:ind w:left="425" w:firstLine="142"/>
        <w:rPr>
          <w:sz w:val="20"/>
          <w:lang w:val="ru-RU" w:eastAsia="fr-FR"/>
        </w:rPr>
      </w:pPr>
      <w:r w:rsidRPr="000A5961">
        <w:rPr>
          <w:sz w:val="20"/>
          <w:lang w:val="ru-RU" w:eastAsia="fr-FR"/>
        </w:rPr>
        <w:t>Ця презумпція може бути обмежена за виняткових обставин, особливо</w:t>
      </w:r>
      <w:r w:rsidRPr="000A5961" w:rsidR="0021149F">
        <w:rPr>
          <w:sz w:val="20"/>
          <w:lang w:val="ru-RU" w:eastAsia="fr-FR"/>
        </w:rPr>
        <w:t>,</w:t>
      </w:r>
      <w:r w:rsidRPr="000A5961">
        <w:rPr>
          <w:sz w:val="20"/>
          <w:lang w:val="ru-RU" w:eastAsia="fr-FR"/>
        </w:rPr>
        <w:t xml:space="preserve"> коли держава неспроможна здійснювати свої повноваження на частині своєї території. Це може бути результатом військової окупації збройними силами іншої держави, яка фактично контролює відповідну територію </w:t>
      </w:r>
      <w:r w:rsidRPr="000A5961" w:rsidR="004200CB">
        <w:rPr>
          <w:sz w:val="20"/>
          <w:lang w:val="ru-RU" w:eastAsia="fr-FR"/>
        </w:rPr>
        <w:t>(</w:t>
      </w:r>
      <w:r w:rsidRPr="000A5961">
        <w:rPr>
          <w:sz w:val="20"/>
          <w:lang w:eastAsia="fr-FR"/>
        </w:rPr>
        <w:t>див.</w:t>
      </w:r>
      <w:r w:rsidRPr="000A5961" w:rsidR="004200CB">
        <w:rPr>
          <w:sz w:val="20"/>
          <w:lang w:val="ru-RU" w:eastAsia="fr-FR"/>
        </w:rPr>
        <w:t xml:space="preserve"> </w:t>
      </w:r>
      <w:r w:rsidRPr="000A5961" w:rsidR="004200CB">
        <w:rPr>
          <w:i/>
          <w:sz w:val="20"/>
          <w:lang w:val="en-GB" w:eastAsia="fr-FR"/>
        </w:rPr>
        <w:t>Loizidou</w:t>
      </w:r>
      <w:r w:rsidRPr="000A5961" w:rsidR="004200CB">
        <w:rPr>
          <w:i/>
          <w:sz w:val="20"/>
          <w:lang w:val="ru-RU" w:eastAsia="fr-FR"/>
        </w:rPr>
        <w:t xml:space="preserve"> </w:t>
      </w:r>
      <w:r w:rsidRPr="000A5961" w:rsidR="002355F7">
        <w:rPr>
          <w:i/>
          <w:sz w:val="20"/>
          <w:lang w:val="ru-RU" w:eastAsia="fr-FR"/>
        </w:rPr>
        <w:t>проти Туреччини</w:t>
      </w:r>
      <w:r w:rsidRPr="000A5961" w:rsidR="004200CB">
        <w:rPr>
          <w:sz w:val="20"/>
          <w:lang w:val="ru-RU" w:eastAsia="fr-FR"/>
        </w:rPr>
        <w:t xml:space="preserve"> (</w:t>
      </w:r>
      <w:r w:rsidRPr="000A5961" w:rsidR="002355F7">
        <w:rPr>
          <w:sz w:val="20"/>
          <w:lang w:val="ru-RU" w:eastAsia="fr-FR"/>
        </w:rPr>
        <w:t>попередні заперечення</w:t>
      </w:r>
      <w:r w:rsidRPr="000A5961" w:rsidR="004200CB">
        <w:rPr>
          <w:sz w:val="20"/>
          <w:lang w:val="ru-RU" w:eastAsia="fr-FR"/>
        </w:rPr>
        <w:t xml:space="preserve">), </w:t>
      </w:r>
      <w:r w:rsidRPr="000A5961">
        <w:rPr>
          <w:sz w:val="20"/>
          <w:lang w:val="ru-RU" w:eastAsia="fr-FR"/>
        </w:rPr>
        <w:t>рішення від</w:t>
      </w:r>
      <w:r w:rsidRPr="000A5961" w:rsidR="004200CB">
        <w:rPr>
          <w:sz w:val="20"/>
          <w:lang w:val="ru-RU" w:eastAsia="fr-FR"/>
        </w:rPr>
        <w:t xml:space="preserve"> 23 </w:t>
      </w:r>
      <w:r w:rsidRPr="000A5961">
        <w:rPr>
          <w:sz w:val="20"/>
          <w:lang w:eastAsia="fr-FR"/>
        </w:rPr>
        <w:t>березня</w:t>
      </w:r>
      <w:r w:rsidRPr="000A5961" w:rsidR="004200CB">
        <w:rPr>
          <w:sz w:val="20"/>
          <w:lang w:val="ru-RU" w:eastAsia="fr-FR"/>
        </w:rPr>
        <w:t xml:space="preserve"> 1995, </w:t>
      </w:r>
      <w:r w:rsidRPr="000A5961" w:rsidR="004200CB">
        <w:rPr>
          <w:sz w:val="20"/>
          <w:lang w:val="en-GB" w:eastAsia="fr-FR"/>
        </w:rPr>
        <w:t>Series</w:t>
      </w:r>
      <w:r w:rsidRPr="000A5961" w:rsidR="004200CB">
        <w:rPr>
          <w:sz w:val="20"/>
          <w:lang w:val="ru-RU" w:eastAsia="fr-FR"/>
        </w:rPr>
        <w:t xml:space="preserve"> </w:t>
      </w:r>
      <w:r w:rsidRPr="000A5961" w:rsidR="004200CB">
        <w:rPr>
          <w:sz w:val="20"/>
          <w:lang w:val="en-GB" w:eastAsia="fr-FR"/>
        </w:rPr>
        <w:t>A</w:t>
      </w:r>
      <w:r w:rsidRPr="000A5961" w:rsidR="004200CB">
        <w:rPr>
          <w:sz w:val="20"/>
          <w:lang w:val="ru-RU" w:eastAsia="fr-FR"/>
        </w:rPr>
        <w:t xml:space="preserve"> </w:t>
      </w:r>
      <w:r w:rsidRPr="000A5961" w:rsidR="00305FA4">
        <w:rPr>
          <w:sz w:val="20"/>
          <w:lang w:val="ru-RU" w:eastAsia="fr-FR"/>
        </w:rPr>
        <w:t>№</w:t>
      </w:r>
      <w:r w:rsidRPr="000A5961" w:rsidR="004200CB">
        <w:rPr>
          <w:sz w:val="20"/>
          <w:lang w:val="ru-RU" w:eastAsia="fr-FR"/>
        </w:rPr>
        <w:t xml:space="preserve"> 310, </w:t>
      </w:r>
      <w:r w:rsidRPr="000A5961">
        <w:rPr>
          <w:sz w:val="20"/>
          <w:lang w:eastAsia="fr-FR"/>
        </w:rPr>
        <w:t>і</w:t>
      </w:r>
      <w:r w:rsidRPr="000A5961" w:rsidR="004200CB">
        <w:rPr>
          <w:sz w:val="20"/>
          <w:lang w:val="ru-RU" w:eastAsia="fr-FR"/>
        </w:rPr>
        <w:t xml:space="preserve"> </w:t>
      </w:r>
      <w:r w:rsidRPr="000A5961">
        <w:rPr>
          <w:i/>
          <w:sz w:val="20"/>
          <w:lang w:val="ru-RU" w:eastAsia="fr-FR"/>
        </w:rPr>
        <w:t>Кіпр</w:t>
      </w:r>
      <w:r w:rsidRPr="000A5961" w:rsidR="004200CB">
        <w:rPr>
          <w:i/>
          <w:sz w:val="20"/>
          <w:lang w:val="ru-RU" w:eastAsia="fr-FR"/>
        </w:rPr>
        <w:t xml:space="preserve"> </w:t>
      </w:r>
      <w:r w:rsidRPr="000A5961" w:rsidR="002355F7">
        <w:rPr>
          <w:i/>
          <w:sz w:val="20"/>
          <w:lang w:val="ru-RU" w:eastAsia="fr-FR"/>
        </w:rPr>
        <w:t>проти Туреччини</w:t>
      </w:r>
      <w:r w:rsidRPr="000A5961" w:rsidR="004200CB">
        <w:rPr>
          <w:sz w:val="20"/>
          <w:lang w:val="ru-RU" w:eastAsia="fr-FR"/>
        </w:rPr>
        <w:t xml:space="preserve">, §§ 76-80, </w:t>
      </w:r>
      <w:r w:rsidRPr="000A5961" w:rsidR="00C45C54">
        <w:rPr>
          <w:sz w:val="20"/>
          <w:lang w:val="ru-RU" w:eastAsia="fr-FR"/>
        </w:rPr>
        <w:t>цитовано вище</w:t>
      </w:r>
      <w:r w:rsidRPr="000A5961" w:rsidR="004200CB">
        <w:rPr>
          <w:sz w:val="20"/>
          <w:lang w:val="ru-RU" w:eastAsia="fr-FR"/>
        </w:rPr>
        <w:t xml:space="preserve">, </w:t>
      </w:r>
      <w:r w:rsidRPr="000A5961">
        <w:rPr>
          <w:sz w:val="20"/>
          <w:lang w:eastAsia="fr-FR"/>
        </w:rPr>
        <w:t xml:space="preserve">також цитована у згаданому рішенні у справі </w:t>
      </w:r>
      <w:r w:rsidRPr="000A5961">
        <w:rPr>
          <w:i/>
          <w:sz w:val="20"/>
          <w:lang w:val="en-GB" w:eastAsia="fr-FR"/>
        </w:rPr>
        <w:t>Bankovi</w:t>
      </w:r>
      <w:r w:rsidRPr="000A5961">
        <w:rPr>
          <w:i/>
          <w:sz w:val="20"/>
          <w:lang w:val="ru-RU" w:eastAsia="fr-FR"/>
        </w:rPr>
        <w:t>ć і Інші</w:t>
      </w:r>
      <w:r w:rsidRPr="000A5961" w:rsidR="004200CB">
        <w:rPr>
          <w:sz w:val="20"/>
          <w:lang w:val="ru-RU" w:eastAsia="fr-FR"/>
        </w:rPr>
        <w:t xml:space="preserve">, §§ 70-71), </w:t>
      </w:r>
      <w:r w:rsidRPr="000A5961">
        <w:rPr>
          <w:sz w:val="20"/>
          <w:lang w:val="ru-RU" w:eastAsia="fr-FR"/>
        </w:rPr>
        <w:t>воєнних дій або повстання, дій іншої держави, яка підтримує встановлення сепаратистської держави в межах території відповідної держави</w:t>
      </w:r>
      <w:r w:rsidRPr="000A5961" w:rsidR="004200CB">
        <w:rPr>
          <w:sz w:val="20"/>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313.</w:t>
      </w:r>
      <w:r w:rsidRPr="000A5961">
        <w:rPr>
          <w:sz w:val="20"/>
          <w:lang w:val="en-GB" w:eastAsia="fr-FR"/>
        </w:rPr>
        <w:t>  </w:t>
      </w:r>
      <w:r w:rsidRPr="000A5961" w:rsidR="00AE0562">
        <w:rPr>
          <w:sz w:val="20"/>
          <w:lang w:val="ru-RU" w:eastAsia="fr-FR"/>
        </w:rPr>
        <w:t>Для того, щоб зробити висновок про наявність такої виняткової ситуації, Суд повинен вивчити, з одного боку, всі об</w:t>
      </w:r>
      <w:r w:rsidRPr="000A5961" w:rsidR="000A5961">
        <w:rPr>
          <w:sz w:val="20"/>
          <w:lang w:val="ru-RU" w:eastAsia="fr-FR"/>
        </w:rPr>
        <w:t>’</w:t>
      </w:r>
      <w:r w:rsidRPr="000A5961" w:rsidR="00AE0562">
        <w:rPr>
          <w:sz w:val="20"/>
          <w:lang w:val="ru-RU" w:eastAsia="fr-FR"/>
        </w:rPr>
        <w:t>єктивні факти, які можуть обмежувати ефективне здійснення держав</w:t>
      </w:r>
      <w:r w:rsidRPr="000A5961" w:rsidR="00AE0562">
        <w:rPr>
          <w:sz w:val="20"/>
          <w:lang w:eastAsia="fr-FR"/>
        </w:rPr>
        <w:t>ою</w:t>
      </w:r>
      <w:r w:rsidRPr="000A5961" w:rsidR="00AE0562">
        <w:rPr>
          <w:sz w:val="20"/>
          <w:lang w:val="ru-RU" w:eastAsia="fr-FR"/>
        </w:rPr>
        <w:t xml:space="preserve"> влад</w:t>
      </w:r>
      <w:r w:rsidRPr="000A5961" w:rsidR="00AE0562">
        <w:rPr>
          <w:sz w:val="20"/>
          <w:lang w:eastAsia="fr-FR"/>
        </w:rPr>
        <w:t>и над</w:t>
      </w:r>
      <w:r w:rsidRPr="000A5961" w:rsidR="00AE0562">
        <w:rPr>
          <w:sz w:val="20"/>
          <w:lang w:val="ru-RU" w:eastAsia="fr-FR"/>
        </w:rPr>
        <w:t xml:space="preserve"> своє</w:t>
      </w:r>
      <w:r w:rsidRPr="000A5961" w:rsidR="00AE0562">
        <w:rPr>
          <w:sz w:val="20"/>
          <w:lang w:eastAsia="fr-FR"/>
        </w:rPr>
        <w:t xml:space="preserve">ю </w:t>
      </w:r>
      <w:r w:rsidRPr="000A5961" w:rsidR="00AE0562">
        <w:rPr>
          <w:sz w:val="20"/>
          <w:lang w:val="ru-RU" w:eastAsia="fr-FR"/>
        </w:rPr>
        <w:t>територі</w:t>
      </w:r>
      <w:r w:rsidRPr="000A5961" w:rsidR="00AE0562">
        <w:rPr>
          <w:sz w:val="20"/>
          <w:lang w:eastAsia="fr-FR"/>
        </w:rPr>
        <w:t>єю</w:t>
      </w:r>
      <w:r w:rsidRPr="000A5961" w:rsidR="00AE0562">
        <w:rPr>
          <w:sz w:val="20"/>
          <w:lang w:val="ru-RU" w:eastAsia="fr-FR"/>
        </w:rPr>
        <w:t xml:space="preserve">, а з іншого - поведінку </w:t>
      </w:r>
      <w:r w:rsidRPr="000A5961" w:rsidR="00AE0562">
        <w:rPr>
          <w:sz w:val="20"/>
          <w:lang w:eastAsia="fr-FR"/>
        </w:rPr>
        <w:t xml:space="preserve">самої </w:t>
      </w:r>
      <w:r w:rsidRPr="000A5961" w:rsidR="00AE0562">
        <w:rPr>
          <w:sz w:val="20"/>
          <w:lang w:val="ru-RU" w:eastAsia="fr-FR"/>
        </w:rPr>
        <w:t>держави. Зобов</w:t>
      </w:r>
      <w:r w:rsidRPr="000A5961" w:rsidR="000A5961">
        <w:rPr>
          <w:sz w:val="20"/>
          <w:lang w:val="ru-RU" w:eastAsia="fr-FR"/>
        </w:rPr>
        <w:t>’</w:t>
      </w:r>
      <w:r w:rsidRPr="000A5961" w:rsidR="00AE0562">
        <w:rPr>
          <w:sz w:val="20"/>
          <w:lang w:val="ru-RU" w:eastAsia="fr-FR"/>
        </w:rPr>
        <w:t xml:space="preserve">язання, </w:t>
      </w:r>
      <w:r w:rsidRPr="000A5961" w:rsidR="00AE0562">
        <w:rPr>
          <w:sz w:val="20"/>
          <w:lang w:eastAsia="fr-FR"/>
        </w:rPr>
        <w:t xml:space="preserve">взяті на себе </w:t>
      </w:r>
      <w:r w:rsidRPr="000A5961" w:rsidR="00AE0562">
        <w:rPr>
          <w:sz w:val="20"/>
          <w:lang w:val="ru-RU" w:eastAsia="fr-FR"/>
        </w:rPr>
        <w:t>Договірною Державою згідно зі статтею 1 Конвенції, включають, крім обов</w:t>
      </w:r>
      <w:r w:rsidRPr="000A5961" w:rsidR="000A5961">
        <w:rPr>
          <w:sz w:val="20"/>
          <w:lang w:val="ru-RU" w:eastAsia="fr-FR"/>
        </w:rPr>
        <w:t>’</w:t>
      </w:r>
      <w:r w:rsidRPr="000A5961" w:rsidR="00AE0562">
        <w:rPr>
          <w:sz w:val="20"/>
          <w:lang w:val="ru-RU" w:eastAsia="fr-FR"/>
        </w:rPr>
        <w:t xml:space="preserve">язку утримуватися від втручання в </w:t>
      </w:r>
      <w:r w:rsidRPr="000A5961" w:rsidR="00AE0562">
        <w:rPr>
          <w:sz w:val="20"/>
          <w:lang w:eastAsia="fr-FR"/>
        </w:rPr>
        <w:t>реалізацію</w:t>
      </w:r>
      <w:r w:rsidRPr="000A5961" w:rsidR="00AE0562">
        <w:rPr>
          <w:sz w:val="20"/>
          <w:lang w:val="ru-RU" w:eastAsia="fr-FR"/>
        </w:rPr>
        <w:t xml:space="preserve"> гарантованих прав і свобод,</w:t>
      </w:r>
      <w:r w:rsidRPr="000A5961" w:rsidR="00AE0562">
        <w:rPr>
          <w:sz w:val="20"/>
          <w:lang w:eastAsia="fr-FR"/>
        </w:rPr>
        <w:t xml:space="preserve"> також і</w:t>
      </w:r>
      <w:r w:rsidRPr="000A5961" w:rsidR="00AE0562">
        <w:rPr>
          <w:sz w:val="20"/>
          <w:lang w:val="ru-RU" w:eastAsia="fr-FR"/>
        </w:rPr>
        <w:t xml:space="preserve"> позитивні зобов</w:t>
      </w:r>
      <w:r w:rsidRPr="000A5961" w:rsidR="000A5961">
        <w:rPr>
          <w:sz w:val="20"/>
          <w:lang w:val="ru-RU" w:eastAsia="fr-FR"/>
        </w:rPr>
        <w:t>’</w:t>
      </w:r>
      <w:r w:rsidRPr="000A5961" w:rsidR="00AE0562">
        <w:rPr>
          <w:sz w:val="20"/>
          <w:lang w:val="ru-RU" w:eastAsia="fr-FR"/>
        </w:rPr>
        <w:t xml:space="preserve">язання щодо вжиття відповідних заходів для забезпечення поваги </w:t>
      </w:r>
      <w:r w:rsidRPr="000A5961" w:rsidR="00AE0562">
        <w:rPr>
          <w:sz w:val="20"/>
          <w:lang w:eastAsia="fr-FR"/>
        </w:rPr>
        <w:t xml:space="preserve">до </w:t>
      </w:r>
      <w:r w:rsidRPr="000A5961" w:rsidR="00AE0562">
        <w:rPr>
          <w:sz w:val="20"/>
          <w:lang w:val="ru-RU" w:eastAsia="fr-FR"/>
        </w:rPr>
        <w:t xml:space="preserve">цих прав і свобод на її території </w:t>
      </w:r>
      <w:r w:rsidRPr="000A5961">
        <w:rPr>
          <w:sz w:val="20"/>
          <w:lang w:val="ru-RU" w:eastAsia="fr-FR"/>
        </w:rPr>
        <w:t>(</w:t>
      </w:r>
      <w:r w:rsidRPr="000A5961" w:rsidR="00AE0562">
        <w:rPr>
          <w:sz w:val="20"/>
          <w:lang w:val="ru-RU" w:eastAsia="fr-FR"/>
        </w:rPr>
        <w:t>див. поміж іншими рішеннями</w:t>
      </w:r>
      <w:r w:rsidRPr="000A5961">
        <w:rPr>
          <w:sz w:val="20"/>
          <w:lang w:val="ru-RU" w:eastAsia="fr-FR"/>
        </w:rPr>
        <w:t xml:space="preserve">, </w:t>
      </w:r>
      <w:r w:rsidRPr="000A5961">
        <w:rPr>
          <w:i/>
          <w:sz w:val="20"/>
          <w:lang w:val="en-GB" w:eastAsia="fr-FR"/>
        </w:rPr>
        <w:t>Z</w:t>
      </w:r>
      <w:r w:rsidRPr="000A5961">
        <w:rPr>
          <w:i/>
          <w:sz w:val="20"/>
          <w:lang w:val="ru-RU" w:eastAsia="fr-FR"/>
        </w:rPr>
        <w:t xml:space="preserve"> </w:t>
      </w:r>
      <w:r w:rsidRPr="000A5961" w:rsidR="00AE0562">
        <w:rPr>
          <w:i/>
          <w:sz w:val="20"/>
          <w:lang w:eastAsia="fr-FR"/>
        </w:rPr>
        <w:t xml:space="preserve">і Інші </w:t>
      </w:r>
      <w:r w:rsidRPr="000A5961" w:rsidR="00AE0562">
        <w:rPr>
          <w:i/>
          <w:sz w:val="20"/>
          <w:lang w:val="ru-RU" w:eastAsia="fr-FR"/>
        </w:rPr>
        <w:t>проти Сполученого Королівства</w:t>
      </w:r>
      <w:r w:rsidRPr="000A5961">
        <w:rPr>
          <w:sz w:val="20"/>
          <w:lang w:val="ru-RU" w:eastAsia="fr-FR"/>
        </w:rPr>
        <w:t xml:space="preserve"> [</w:t>
      </w:r>
      <w:r w:rsidRPr="000A5961" w:rsidR="00305FA4">
        <w:rPr>
          <w:sz w:val="20"/>
          <w:lang w:val="ru-RU" w:eastAsia="fr-FR"/>
        </w:rPr>
        <w:t>ВП</w:t>
      </w:r>
      <w:r w:rsidRPr="000A5961">
        <w:rPr>
          <w:sz w:val="20"/>
          <w:lang w:val="ru-RU" w:eastAsia="fr-FR"/>
        </w:rPr>
        <w:t xml:space="preserve">], </w:t>
      </w:r>
      <w:r w:rsidRPr="000A5961" w:rsidR="00305FA4">
        <w:rPr>
          <w:sz w:val="20"/>
          <w:lang w:val="ru-RU" w:eastAsia="fr-FR"/>
        </w:rPr>
        <w:t>№</w:t>
      </w:r>
      <w:r w:rsidRPr="000A5961">
        <w:rPr>
          <w:sz w:val="20"/>
          <w:lang w:val="en-GB" w:eastAsia="fr-FR"/>
        </w:rPr>
        <w:t> </w:t>
      </w:r>
      <w:r w:rsidRPr="000A5961">
        <w:rPr>
          <w:sz w:val="20"/>
          <w:lang w:val="ru-RU" w:eastAsia="fr-FR"/>
        </w:rPr>
        <w:t xml:space="preserve">29392/95, § 73, </w:t>
      </w:r>
      <w:r w:rsidRPr="000A5961">
        <w:rPr>
          <w:sz w:val="20"/>
          <w:lang w:val="en-GB" w:eastAsia="fr-FR"/>
        </w:rPr>
        <w:t>ECHR</w:t>
      </w:r>
      <w:r w:rsidRPr="000A5961">
        <w:rPr>
          <w:sz w:val="20"/>
          <w:lang w:val="ru-RU" w:eastAsia="fr-FR"/>
        </w:rPr>
        <w:t xml:space="preserve"> 2001-</w:t>
      </w:r>
      <w:r w:rsidRPr="000A5961">
        <w:rPr>
          <w:sz w:val="20"/>
          <w:lang w:val="en-GB" w:eastAsia="fr-FR"/>
        </w:rPr>
        <w:t>V</w:t>
      </w:r>
      <w:r w:rsidRPr="000A5961">
        <w:rPr>
          <w:sz w:val="20"/>
          <w:lang w:val="ru-RU" w:eastAsia="fr-FR"/>
        </w:rPr>
        <w:t>).</w:t>
      </w:r>
    </w:p>
    <w:p w:rsidRPr="000A5961" w:rsidR="004200CB" w:rsidP="000A5961" w:rsidRDefault="00AE0562">
      <w:pPr>
        <w:spacing w:before="120" w:after="120"/>
        <w:ind w:left="425" w:firstLine="142"/>
        <w:rPr>
          <w:sz w:val="20"/>
          <w:lang w:val="ru-RU" w:eastAsia="fr-FR"/>
        </w:rPr>
      </w:pPr>
      <w:r w:rsidRPr="000A5961">
        <w:rPr>
          <w:sz w:val="20"/>
          <w:lang w:val="ru-RU" w:eastAsia="fr-FR"/>
        </w:rPr>
        <w:t>Ці зобов</w:t>
      </w:r>
      <w:r w:rsidRPr="000A5961" w:rsidR="000A5961">
        <w:rPr>
          <w:sz w:val="20"/>
          <w:lang w:val="ru-RU" w:eastAsia="fr-FR"/>
        </w:rPr>
        <w:t>’</w:t>
      </w:r>
      <w:r w:rsidRPr="000A5961">
        <w:rPr>
          <w:sz w:val="20"/>
          <w:lang w:val="ru-RU" w:eastAsia="fr-FR"/>
        </w:rPr>
        <w:t>язання з</w:t>
      </w:r>
      <w:r w:rsidRPr="000A5961" w:rsidR="00450EFD">
        <w:rPr>
          <w:sz w:val="20"/>
          <w:lang w:eastAsia="fr-FR"/>
        </w:rPr>
        <w:t>беріга</w:t>
      </w:r>
      <w:r w:rsidRPr="000A5961">
        <w:rPr>
          <w:sz w:val="20"/>
          <w:lang w:val="ru-RU" w:eastAsia="fr-FR"/>
        </w:rPr>
        <w:t xml:space="preserve">ються навіть тоді, коли здійснення повноважень держави обмежене </w:t>
      </w:r>
      <w:r w:rsidRPr="000A5961" w:rsidR="00450EFD">
        <w:rPr>
          <w:sz w:val="20"/>
          <w:lang w:eastAsia="fr-FR"/>
        </w:rPr>
        <w:t>на</w:t>
      </w:r>
      <w:r w:rsidRPr="000A5961">
        <w:rPr>
          <w:sz w:val="20"/>
          <w:lang w:val="ru-RU" w:eastAsia="fr-FR"/>
        </w:rPr>
        <w:t xml:space="preserve"> частині її території, т</w:t>
      </w:r>
      <w:r w:rsidRPr="000A5961" w:rsidR="00450EFD">
        <w:rPr>
          <w:sz w:val="20"/>
          <w:lang w:eastAsia="fr-FR"/>
        </w:rPr>
        <w:t>ому</w:t>
      </w:r>
      <w:r w:rsidRPr="000A5961">
        <w:rPr>
          <w:sz w:val="20"/>
          <w:lang w:val="ru-RU" w:eastAsia="fr-FR"/>
        </w:rPr>
        <w:t xml:space="preserve"> що вона зобов</w:t>
      </w:r>
      <w:r w:rsidRPr="000A5961" w:rsidR="000A5961">
        <w:rPr>
          <w:sz w:val="20"/>
          <w:lang w:val="ru-RU" w:eastAsia="fr-FR"/>
        </w:rPr>
        <w:t>’</w:t>
      </w:r>
      <w:r w:rsidRPr="000A5961">
        <w:rPr>
          <w:sz w:val="20"/>
          <w:lang w:val="ru-RU" w:eastAsia="fr-FR"/>
        </w:rPr>
        <w:t>язана вжити всіх відповідних заходів, які вона все ще має у своєму розпорядженні</w:t>
      </w:r>
      <w:r w:rsidRPr="000A5961" w:rsidR="004200CB">
        <w:rPr>
          <w:sz w:val="20"/>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333.</w:t>
      </w:r>
      <w:r w:rsidRPr="000A5961">
        <w:rPr>
          <w:sz w:val="20"/>
          <w:lang w:val="en-GB" w:eastAsia="fr-FR"/>
        </w:rPr>
        <w:t>  </w:t>
      </w:r>
      <w:r w:rsidRPr="000A5961" w:rsidR="00450EFD">
        <w:rPr>
          <w:sz w:val="20"/>
          <w:lang w:val="ru-RU" w:eastAsia="fr-FR"/>
        </w:rPr>
        <w:t>Суд вважає, що у випадку, коли Договірн</w:t>
      </w:r>
      <w:r w:rsidRPr="000A5961" w:rsidR="00832AEE">
        <w:rPr>
          <w:sz w:val="20"/>
          <w:lang w:val="ru-RU" w:eastAsia="fr-FR"/>
        </w:rPr>
        <w:t>а</w:t>
      </w:r>
      <w:r w:rsidRPr="000A5961" w:rsidR="00450EFD">
        <w:rPr>
          <w:sz w:val="20"/>
          <w:lang w:val="ru-RU" w:eastAsia="fr-FR"/>
        </w:rPr>
        <w:t xml:space="preserve"> Держав</w:t>
      </w:r>
      <w:r w:rsidRPr="000A5961" w:rsidR="00832AEE">
        <w:rPr>
          <w:sz w:val="20"/>
          <w:lang w:val="ru-RU" w:eastAsia="fr-FR"/>
        </w:rPr>
        <w:t>а</w:t>
      </w:r>
      <w:r w:rsidRPr="000A5961" w:rsidR="00450EFD">
        <w:rPr>
          <w:sz w:val="20"/>
          <w:lang w:val="ru-RU" w:eastAsia="fr-FR"/>
        </w:rPr>
        <w:t xml:space="preserve"> </w:t>
      </w:r>
      <w:r w:rsidRPr="000A5961" w:rsidR="00450EFD">
        <w:rPr>
          <w:sz w:val="20"/>
          <w:lang w:eastAsia="fr-FR"/>
        </w:rPr>
        <w:t xml:space="preserve">не спроможна </w:t>
      </w:r>
      <w:r w:rsidRPr="000A5961" w:rsidR="00450EFD">
        <w:rPr>
          <w:sz w:val="20"/>
          <w:lang w:val="ru-RU" w:eastAsia="fr-FR"/>
        </w:rPr>
        <w:t xml:space="preserve">здійснювати свої повноваження на всій своїй території </w:t>
      </w:r>
      <w:r w:rsidRPr="000A5961" w:rsidR="00450EFD">
        <w:rPr>
          <w:sz w:val="20"/>
          <w:lang w:eastAsia="fr-FR"/>
        </w:rPr>
        <w:t>через</w:t>
      </w:r>
      <w:r w:rsidRPr="000A5961" w:rsidR="00450EFD">
        <w:rPr>
          <w:sz w:val="20"/>
          <w:lang w:val="ru-RU" w:eastAsia="fr-FR"/>
        </w:rPr>
        <w:t xml:space="preserve"> обмежуюч</w:t>
      </w:r>
      <w:r w:rsidRPr="000A5961" w:rsidR="00450EFD">
        <w:rPr>
          <w:sz w:val="20"/>
          <w:lang w:eastAsia="fr-FR"/>
        </w:rPr>
        <w:t>у</w:t>
      </w:r>
      <w:r w:rsidRPr="000A5961" w:rsidR="00450EFD">
        <w:rPr>
          <w:sz w:val="20"/>
          <w:lang w:val="ru-RU" w:eastAsia="fr-FR"/>
        </w:rPr>
        <w:t xml:space="preserve"> фактичн</w:t>
      </w:r>
      <w:r w:rsidRPr="000A5961" w:rsidR="00450EFD">
        <w:rPr>
          <w:sz w:val="20"/>
          <w:lang w:eastAsia="fr-FR"/>
        </w:rPr>
        <w:t>у</w:t>
      </w:r>
      <w:r w:rsidRPr="000A5961" w:rsidR="00450EFD">
        <w:rPr>
          <w:sz w:val="20"/>
          <w:lang w:val="ru-RU" w:eastAsia="fr-FR"/>
        </w:rPr>
        <w:t xml:space="preserve"> ситуаці</w:t>
      </w:r>
      <w:r w:rsidRPr="000A5961" w:rsidR="00450EFD">
        <w:rPr>
          <w:sz w:val="20"/>
          <w:lang w:eastAsia="fr-FR"/>
        </w:rPr>
        <w:t>ю</w:t>
      </w:r>
      <w:r w:rsidRPr="000A5961" w:rsidR="00450EFD">
        <w:rPr>
          <w:sz w:val="20"/>
          <w:lang w:val="ru-RU" w:eastAsia="fr-FR"/>
        </w:rPr>
        <w:t xml:space="preserve">, наприклад, коли встановлюється сепаратистський режим, незалежно від того, чи супроводжується це військовою окупацією іншою державою, вона не перестає мати юрисдикцію у </w:t>
      </w:r>
      <w:r w:rsidRPr="000A5961" w:rsidR="00450EFD">
        <w:rPr>
          <w:sz w:val="20"/>
          <w:lang w:eastAsia="fr-FR"/>
        </w:rPr>
        <w:t>розумі</w:t>
      </w:r>
      <w:r w:rsidRPr="000A5961" w:rsidR="00450EFD">
        <w:rPr>
          <w:sz w:val="20"/>
          <w:lang w:val="ru-RU" w:eastAsia="fr-FR"/>
        </w:rPr>
        <w:t xml:space="preserve">нні статті 1 Конвенції щодо тієї частини своєї території, яка тимчасово підлягає місцевій владі, </w:t>
      </w:r>
      <w:r w:rsidRPr="000A5961" w:rsidR="00450EFD">
        <w:rPr>
          <w:sz w:val="20"/>
          <w:lang w:eastAsia="fr-FR"/>
        </w:rPr>
        <w:t>встановленій</w:t>
      </w:r>
      <w:r w:rsidRPr="000A5961" w:rsidR="00450EFD">
        <w:rPr>
          <w:sz w:val="20"/>
          <w:lang w:val="ru-RU" w:eastAsia="fr-FR"/>
        </w:rPr>
        <w:t xml:space="preserve"> силам повстанців або іншою державою</w:t>
      </w:r>
      <w:r w:rsidRPr="000A5961">
        <w:rPr>
          <w:sz w:val="20"/>
          <w:lang w:val="ru-RU" w:eastAsia="fr-FR"/>
        </w:rPr>
        <w:t>.</w:t>
      </w:r>
    </w:p>
    <w:p w:rsidRPr="000A5961" w:rsidR="004200CB" w:rsidP="000A5961" w:rsidRDefault="00450EFD">
      <w:pPr>
        <w:spacing w:before="120" w:after="120"/>
        <w:ind w:left="425" w:firstLine="142"/>
        <w:rPr>
          <w:sz w:val="20"/>
          <w:lang w:val="ru-RU" w:eastAsia="fr-FR"/>
        </w:rPr>
      </w:pPr>
      <w:r w:rsidRPr="000A5961">
        <w:rPr>
          <w:sz w:val="20"/>
          <w:lang w:val="ru-RU" w:eastAsia="fr-FR"/>
        </w:rPr>
        <w:t>Проте така фактична ситуація зменшує сферу дії цієї юрисдикції, оскільки зобов</w:t>
      </w:r>
      <w:r w:rsidRPr="000A5961" w:rsidR="000A5961">
        <w:rPr>
          <w:sz w:val="20"/>
          <w:lang w:val="ru-RU" w:eastAsia="fr-FR"/>
        </w:rPr>
        <w:t>’</w:t>
      </w:r>
      <w:r w:rsidRPr="000A5961">
        <w:rPr>
          <w:sz w:val="20"/>
          <w:lang w:val="ru-RU" w:eastAsia="fr-FR"/>
        </w:rPr>
        <w:t xml:space="preserve">язання, </w:t>
      </w:r>
      <w:r w:rsidRPr="000A5961">
        <w:rPr>
          <w:sz w:val="20"/>
          <w:lang w:eastAsia="fr-FR"/>
        </w:rPr>
        <w:t>взяте на себе</w:t>
      </w:r>
      <w:r w:rsidRPr="000A5961">
        <w:rPr>
          <w:sz w:val="20"/>
          <w:lang w:val="ru-RU" w:eastAsia="fr-FR"/>
        </w:rPr>
        <w:t xml:space="preserve"> державою згідно зі статтею 1, повинно розглядатися Судом тільки з урахуванням позитивних зобов</w:t>
      </w:r>
      <w:r w:rsidRPr="000A5961" w:rsidR="000A5961">
        <w:rPr>
          <w:sz w:val="20"/>
          <w:lang w:val="ru-RU" w:eastAsia="fr-FR"/>
        </w:rPr>
        <w:t>’</w:t>
      </w:r>
      <w:r w:rsidRPr="000A5961">
        <w:rPr>
          <w:sz w:val="20"/>
          <w:lang w:val="ru-RU" w:eastAsia="fr-FR"/>
        </w:rPr>
        <w:t>язань Договірної Держави щодо осіб на її території. Дана держава повинна прагнути продовжувати гарантувати здійснення прав і свобод, визначених у Конвенції, перед іноземними державами та міжнародними організаціями за допомогою усіх наявних юридичних та дипломатичних засобів.</w:t>
      </w:r>
    </w:p>
    <w:p w:rsidRPr="000A5961" w:rsidR="004200CB" w:rsidP="000A5961" w:rsidRDefault="004200CB">
      <w:pPr>
        <w:spacing w:before="120" w:after="120"/>
        <w:ind w:left="425" w:firstLine="142"/>
        <w:rPr>
          <w:sz w:val="20"/>
          <w:lang w:val="ru-RU" w:eastAsia="fr-FR"/>
        </w:rPr>
      </w:pPr>
      <w:r w:rsidRPr="000A5961">
        <w:rPr>
          <w:sz w:val="20"/>
          <w:lang w:val="ru-RU" w:eastAsia="fr-FR"/>
        </w:rPr>
        <w:t>334.</w:t>
      </w:r>
      <w:r w:rsidRPr="000A5961">
        <w:rPr>
          <w:sz w:val="20"/>
          <w:lang w:val="en-GB" w:eastAsia="fr-FR"/>
        </w:rPr>
        <w:t>  </w:t>
      </w:r>
      <w:r w:rsidRPr="000A5961" w:rsidR="00450EFD">
        <w:rPr>
          <w:sz w:val="20"/>
          <w:lang w:val="ru-RU" w:eastAsia="fr-FR"/>
        </w:rPr>
        <w:t>Хоча Суд не має вказувати, яких заходів повинна вживати влада для того, щоб найефективніше виконувати свої зобов</w:t>
      </w:r>
      <w:r w:rsidRPr="000A5961" w:rsidR="000A5961">
        <w:rPr>
          <w:sz w:val="20"/>
          <w:lang w:val="ru-RU" w:eastAsia="fr-FR"/>
        </w:rPr>
        <w:t>’</w:t>
      </w:r>
      <w:r w:rsidRPr="000A5961" w:rsidR="00450EFD">
        <w:rPr>
          <w:sz w:val="20"/>
          <w:lang w:val="ru-RU" w:eastAsia="fr-FR"/>
        </w:rPr>
        <w:t xml:space="preserve">язання, він повинен перевірити, чи фактично вжиті заходи були в даному випадку належними та достатніми. </w:t>
      </w:r>
      <w:r w:rsidRPr="000A5961" w:rsidR="00184FDC">
        <w:rPr>
          <w:sz w:val="20"/>
          <w:lang w:val="ru-RU" w:eastAsia="fr-FR"/>
        </w:rPr>
        <w:t>У в</w:t>
      </w:r>
      <w:r w:rsidRPr="000A5961" w:rsidR="002E38E1">
        <w:rPr>
          <w:sz w:val="20"/>
          <w:lang w:val="ru-RU" w:eastAsia="fr-FR"/>
        </w:rPr>
        <w:t>и</w:t>
      </w:r>
      <w:r w:rsidRPr="000A5961" w:rsidR="00184FDC">
        <w:rPr>
          <w:sz w:val="20"/>
          <w:lang w:val="ru-RU" w:eastAsia="fr-FR"/>
        </w:rPr>
        <w:t>падку</w:t>
      </w:r>
      <w:r w:rsidRPr="000A5961" w:rsidR="00450EFD">
        <w:rPr>
          <w:sz w:val="20"/>
          <w:lang w:val="ru-RU" w:eastAsia="fr-FR"/>
        </w:rPr>
        <w:t xml:space="preserve"> частков</w:t>
      </w:r>
      <w:r w:rsidRPr="000A5961" w:rsidR="00184FDC">
        <w:rPr>
          <w:sz w:val="20"/>
          <w:lang w:val="ru-RU" w:eastAsia="fr-FR"/>
        </w:rPr>
        <w:t>ої</w:t>
      </w:r>
      <w:r w:rsidRPr="000A5961" w:rsidR="00450EFD">
        <w:rPr>
          <w:sz w:val="20"/>
          <w:lang w:val="ru-RU" w:eastAsia="fr-FR"/>
        </w:rPr>
        <w:t xml:space="preserve"> або повн</w:t>
      </w:r>
      <w:r w:rsidRPr="000A5961" w:rsidR="00184FDC">
        <w:rPr>
          <w:sz w:val="20"/>
          <w:lang w:val="ru-RU" w:eastAsia="fr-FR"/>
        </w:rPr>
        <w:t>ої бездіяльності</w:t>
      </w:r>
      <w:r w:rsidRPr="000A5961" w:rsidR="00450EFD">
        <w:rPr>
          <w:sz w:val="20"/>
          <w:lang w:val="ru-RU" w:eastAsia="fr-FR"/>
        </w:rPr>
        <w:t xml:space="preserve"> завдання Суду полягає у визначенні того, якою мірою </w:t>
      </w:r>
      <w:r w:rsidRPr="000A5961" w:rsidR="002E38E1">
        <w:rPr>
          <w:sz w:val="20"/>
          <w:lang w:val="ru-RU" w:eastAsia="fr-FR"/>
        </w:rPr>
        <w:t>б</w:t>
      </w:r>
      <w:r w:rsidRPr="000A5961" w:rsidR="00F30A7F">
        <w:rPr>
          <w:sz w:val="20"/>
          <w:lang w:val="ru-RU" w:eastAsia="fr-FR"/>
        </w:rPr>
        <w:t xml:space="preserve">ули </w:t>
      </w:r>
      <w:r w:rsidRPr="000A5961" w:rsidR="00450EFD">
        <w:rPr>
          <w:sz w:val="20"/>
          <w:lang w:val="ru-RU" w:eastAsia="fr-FR"/>
        </w:rPr>
        <w:t xml:space="preserve">можливі мінімальні зусилля та чи </w:t>
      </w:r>
      <w:r w:rsidRPr="000A5961" w:rsidR="00F30A7F">
        <w:rPr>
          <w:sz w:val="20"/>
          <w:lang w:val="ru-RU" w:eastAsia="fr-FR"/>
        </w:rPr>
        <w:t xml:space="preserve">мали </w:t>
      </w:r>
      <w:r w:rsidRPr="000A5961" w:rsidR="00450EFD">
        <w:rPr>
          <w:sz w:val="20"/>
          <w:lang w:val="ru-RU" w:eastAsia="fr-FR"/>
        </w:rPr>
        <w:t xml:space="preserve">вони бути </w:t>
      </w:r>
      <w:r w:rsidRPr="000A5961" w:rsidR="00F30A7F">
        <w:rPr>
          <w:sz w:val="20"/>
          <w:lang w:val="ru-RU" w:eastAsia="fr-FR"/>
        </w:rPr>
        <w:t>вжит</w:t>
      </w:r>
      <w:r w:rsidRPr="000A5961" w:rsidR="00450EFD">
        <w:rPr>
          <w:sz w:val="20"/>
          <w:lang w:val="ru-RU" w:eastAsia="fr-FR"/>
        </w:rPr>
        <w:t>і. Визначення цього питання є особливо необхідним у справах, що стосуються передбачуваного порушення абсолютних прав, таких як гарантовані статтями 2 і 3 Конвенції</w:t>
      </w:r>
      <w:r w:rsidRPr="000A5961">
        <w:rPr>
          <w:sz w:val="20"/>
          <w:lang w:val="ru-RU" w:eastAsia="fr-FR"/>
        </w:rPr>
        <w:t>.”</w:t>
      </w:r>
    </w:p>
    <w:p w:rsidRPr="000A5961" w:rsidR="004200CB" w:rsidP="000A5961" w:rsidRDefault="00F30A7F">
      <w:pPr>
        <w:pStyle w:val="ECHRPara"/>
        <w:rPr>
          <w:i/>
          <w:szCs w:val="24"/>
          <w:lang w:val="ru-RU"/>
        </w:rPr>
      </w:pPr>
      <w:r w:rsidRPr="000A5961">
        <w:t xml:space="preserve">Ці принципи були нещодавно повторені у справі </w:t>
      </w:r>
      <w:r w:rsidRPr="000A5961" w:rsidR="004200CB">
        <w:rPr>
          <w:i/>
          <w:lang w:val="en-GB"/>
        </w:rPr>
        <w:t>Sargsyan</w:t>
      </w:r>
      <w:r w:rsidRPr="000A5961" w:rsidR="004200CB">
        <w:rPr>
          <w:i/>
          <w:lang w:val="ru-RU"/>
        </w:rPr>
        <w:t xml:space="preserve"> </w:t>
      </w:r>
      <w:r w:rsidRPr="000A5961">
        <w:rPr>
          <w:i/>
        </w:rPr>
        <w:t>проти Азербайджану</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40167/06</w:t>
      </w:r>
      <w:r w:rsidRPr="000A5961" w:rsidR="004200CB">
        <w:rPr>
          <w:snapToGrid w:val="0"/>
          <w:lang w:val="ru-RU"/>
        </w:rPr>
        <w:t xml:space="preserve">, § 128, </w:t>
      </w:r>
      <w:r w:rsidRPr="000A5961" w:rsidR="006D1D1F">
        <w:rPr>
          <w:lang w:val="en-GB"/>
        </w:rPr>
        <w:t>ECHR</w:t>
      </w:r>
      <w:r w:rsidRPr="000A5961" w:rsidR="006D1D1F">
        <w:rPr>
          <w:lang w:val="ru-RU"/>
        </w:rPr>
        <w:t xml:space="preserve"> 2015</w:t>
      </w:r>
      <w:r w:rsidRPr="000A5961" w:rsidR="004200CB">
        <w:rPr>
          <w:snapToGrid w:val="0"/>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98</w:t>
      </w:r>
      <w:r w:rsidRPr="000A5961">
        <w:rPr>
          <w:lang w:val="en-GB"/>
        </w:rPr>
        <w:fldChar w:fldCharType="end"/>
      </w:r>
      <w:r w:rsidRPr="000A5961" w:rsidR="004200CB">
        <w:rPr>
          <w:lang w:val="ru-RU"/>
        </w:rPr>
        <w:t>.</w:t>
      </w:r>
      <w:r w:rsidRPr="000A5961" w:rsidR="004200CB">
        <w:rPr>
          <w:lang w:val="en-GB"/>
        </w:rPr>
        <w:t>  </w:t>
      </w:r>
      <w:r w:rsidRPr="000A5961" w:rsidR="00F30A7F">
        <w:t xml:space="preserve">Щодо загальних принципів стосовно здійснення екстериторіальної юрисдикції, Суд, у відповідній частині, підсумував їх у справі </w:t>
      </w:r>
      <w:r w:rsidRPr="000A5961" w:rsidR="004200CB">
        <w:rPr>
          <w:i/>
          <w:lang w:val="en-GB"/>
        </w:rPr>
        <w:t>Catan</w:t>
      </w:r>
      <w:r w:rsidRPr="000A5961" w:rsidR="004200CB">
        <w:rPr>
          <w:i/>
          <w:lang w:val="ru-RU"/>
        </w:rPr>
        <w:t xml:space="preserve"> </w:t>
      </w:r>
      <w:r w:rsidRPr="000A5961" w:rsidR="002E38E1">
        <w:rPr>
          <w:i/>
        </w:rPr>
        <w:t xml:space="preserve">та </w:t>
      </w:r>
      <w:r w:rsidRPr="000A5961" w:rsidR="00F30A7F">
        <w:rPr>
          <w:i/>
        </w:rPr>
        <w:t xml:space="preserve">Інші </w:t>
      </w:r>
      <w:r w:rsidRPr="000A5961" w:rsidR="00F30A7F">
        <w:t xml:space="preserve">наступним чином </w:t>
      </w:r>
      <w:r w:rsidRPr="000A5961" w:rsidR="004200CB">
        <w:rPr>
          <w:lang w:val="ru-RU"/>
        </w:rPr>
        <w:t>(</w:t>
      </w:r>
      <w:r w:rsidRPr="000A5961" w:rsidR="00C45C54">
        <w:rPr>
          <w:lang w:val="ru-RU"/>
        </w:rPr>
        <w:t>цитовано вище</w:t>
      </w:r>
      <w:r w:rsidRPr="000A5961" w:rsidR="004200CB">
        <w:rPr>
          <w:lang w:val="ru-RU"/>
        </w:rPr>
        <w:t>):</w:t>
      </w:r>
    </w:p>
    <w:p w:rsidRPr="000A5961" w:rsidR="004200CB" w:rsidP="000A5961" w:rsidRDefault="004200CB">
      <w:pPr>
        <w:spacing w:before="120" w:after="120"/>
        <w:ind w:left="425" w:firstLine="142"/>
        <w:rPr>
          <w:sz w:val="20"/>
          <w:lang w:val="ru-RU" w:eastAsia="fr-FR"/>
        </w:rPr>
      </w:pPr>
      <w:r w:rsidRPr="000A5961">
        <w:rPr>
          <w:sz w:val="20"/>
          <w:lang w:val="ru-RU" w:eastAsia="fr-FR"/>
        </w:rPr>
        <w:t>“103.</w:t>
      </w:r>
      <w:r w:rsidRPr="000A5961">
        <w:rPr>
          <w:sz w:val="20"/>
          <w:lang w:val="en-GB" w:eastAsia="fr-FR"/>
        </w:rPr>
        <w:t>  </w:t>
      </w:r>
      <w:r w:rsidRPr="000A5961" w:rsidR="00F30A7F">
        <w:rPr>
          <w:sz w:val="20"/>
          <w:lang w:val="ru-RU" w:eastAsia="fr-FR"/>
        </w:rPr>
        <w:t>У своїй практиці Суд встановив низку чітких принципів згідно зі статтею 1. Таким чином, як передбачає ця стаття, зобов</w:t>
      </w:r>
      <w:r w:rsidRPr="000A5961" w:rsidR="000A5961">
        <w:rPr>
          <w:sz w:val="20"/>
          <w:lang w:val="ru-RU" w:eastAsia="fr-FR"/>
        </w:rPr>
        <w:t>’</w:t>
      </w:r>
      <w:r w:rsidRPr="000A5961" w:rsidR="00F30A7F">
        <w:rPr>
          <w:sz w:val="20"/>
          <w:lang w:val="ru-RU" w:eastAsia="fr-FR"/>
        </w:rPr>
        <w:t xml:space="preserve">язання Договірної Держави обмежується "гарантуванням" </w:t>
      </w:r>
      <w:r w:rsidRPr="000A5961">
        <w:rPr>
          <w:sz w:val="20"/>
          <w:lang w:val="ru-RU" w:eastAsia="fr-FR"/>
        </w:rPr>
        <w:t>(“</w:t>
      </w:r>
      <w:r w:rsidRPr="000A5961">
        <w:rPr>
          <w:i/>
          <w:sz w:val="20"/>
          <w:lang w:val="en-GB" w:eastAsia="fr-FR"/>
        </w:rPr>
        <w:t>reconna</w:t>
      </w:r>
      <w:r w:rsidRPr="000A5961">
        <w:rPr>
          <w:i/>
          <w:sz w:val="20"/>
          <w:lang w:val="ru-RU" w:eastAsia="fr-FR"/>
        </w:rPr>
        <w:t>î</w:t>
      </w:r>
      <w:r w:rsidRPr="000A5961">
        <w:rPr>
          <w:i/>
          <w:sz w:val="20"/>
          <w:lang w:val="en-GB" w:eastAsia="fr-FR"/>
        </w:rPr>
        <w:t>tre</w:t>
      </w:r>
      <w:r w:rsidRPr="000A5961">
        <w:rPr>
          <w:sz w:val="20"/>
          <w:lang w:val="ru-RU" w:eastAsia="fr-FR"/>
        </w:rPr>
        <w:t xml:space="preserve">” </w:t>
      </w:r>
      <w:r w:rsidRPr="000A5961" w:rsidR="00F30A7F">
        <w:rPr>
          <w:sz w:val="20"/>
          <w:lang w:eastAsia="fr-FR"/>
        </w:rPr>
        <w:t>у французькому тексті</w:t>
      </w:r>
      <w:r w:rsidRPr="000A5961">
        <w:rPr>
          <w:sz w:val="20"/>
          <w:lang w:val="ru-RU" w:eastAsia="fr-FR"/>
        </w:rPr>
        <w:t xml:space="preserve">) </w:t>
      </w:r>
      <w:r w:rsidRPr="000A5961" w:rsidR="00F30A7F">
        <w:rPr>
          <w:sz w:val="20"/>
          <w:lang w:val="ru-RU" w:eastAsia="fr-FR"/>
        </w:rPr>
        <w:t xml:space="preserve">перерахованих прав і свобод особам, які перебувають під її </w:t>
      </w:r>
      <w:r w:rsidRPr="000A5961" w:rsidR="000A5961">
        <w:rPr>
          <w:sz w:val="20"/>
          <w:lang w:val="ru-RU" w:eastAsia="fr-FR"/>
        </w:rPr>
        <w:t>‘</w:t>
      </w:r>
      <w:r w:rsidRPr="000A5961" w:rsidR="00F30A7F">
        <w:rPr>
          <w:sz w:val="20"/>
          <w:lang w:eastAsia="fr-FR"/>
        </w:rPr>
        <w:t>юрисдикцією</w:t>
      </w:r>
      <w:r w:rsidRPr="000A5961" w:rsidR="000A5961">
        <w:rPr>
          <w:sz w:val="20"/>
          <w:lang w:val="ru-RU" w:eastAsia="fr-FR"/>
        </w:rPr>
        <w:t>’</w:t>
      </w:r>
      <w:r w:rsidRPr="000A5961">
        <w:rPr>
          <w:sz w:val="20"/>
          <w:lang w:val="ru-RU" w:eastAsia="fr-FR"/>
        </w:rPr>
        <w:t xml:space="preserve"> (</w:t>
      </w:r>
      <w:r w:rsidRPr="000A5961" w:rsidR="00F30A7F">
        <w:rPr>
          <w:sz w:val="20"/>
          <w:lang w:eastAsia="fr-FR"/>
        </w:rPr>
        <w:t>див.</w:t>
      </w:r>
      <w:r w:rsidRPr="000A5961">
        <w:rPr>
          <w:sz w:val="20"/>
          <w:lang w:val="ru-RU" w:eastAsia="fr-FR"/>
        </w:rPr>
        <w:t xml:space="preserve"> </w:t>
      </w:r>
      <w:r w:rsidRPr="000A5961">
        <w:rPr>
          <w:i/>
          <w:sz w:val="20"/>
          <w:lang w:val="en-GB" w:eastAsia="fr-FR"/>
        </w:rPr>
        <w:t>Soering</w:t>
      </w:r>
      <w:r w:rsidRPr="000A5961">
        <w:rPr>
          <w:i/>
          <w:sz w:val="20"/>
          <w:lang w:val="ru-RU" w:eastAsia="fr-FR"/>
        </w:rPr>
        <w:t xml:space="preserve"> </w:t>
      </w:r>
      <w:r w:rsidRPr="000A5961" w:rsidR="00AE0562">
        <w:rPr>
          <w:i/>
          <w:sz w:val="20"/>
          <w:lang w:val="ru-RU" w:eastAsia="fr-FR"/>
        </w:rPr>
        <w:t>проти Сполученого Королівства</w:t>
      </w:r>
      <w:r w:rsidRPr="000A5961">
        <w:rPr>
          <w:sz w:val="20"/>
          <w:lang w:val="ru-RU" w:eastAsia="fr-FR"/>
        </w:rPr>
        <w:t xml:space="preserve">, 7 </w:t>
      </w:r>
      <w:r w:rsidRPr="000A5961" w:rsidR="00F30A7F">
        <w:rPr>
          <w:sz w:val="20"/>
          <w:lang w:eastAsia="fr-FR"/>
        </w:rPr>
        <w:t>липня</w:t>
      </w:r>
      <w:r w:rsidRPr="000A5961">
        <w:rPr>
          <w:sz w:val="20"/>
          <w:lang w:val="ru-RU" w:eastAsia="fr-FR"/>
        </w:rPr>
        <w:t xml:space="preserve"> 1989, § 86, </w:t>
      </w:r>
      <w:r w:rsidRPr="000A5961">
        <w:rPr>
          <w:sz w:val="20"/>
          <w:lang w:val="en-GB" w:eastAsia="fr-FR"/>
        </w:rPr>
        <w:t>Series</w:t>
      </w:r>
      <w:r w:rsidRPr="000A5961">
        <w:rPr>
          <w:sz w:val="20"/>
          <w:lang w:val="ru-RU" w:eastAsia="fr-FR"/>
        </w:rPr>
        <w:t xml:space="preserve"> </w:t>
      </w:r>
      <w:r w:rsidRPr="000A5961">
        <w:rPr>
          <w:sz w:val="20"/>
          <w:lang w:val="en-GB" w:eastAsia="fr-FR"/>
        </w:rPr>
        <w:t>A</w:t>
      </w:r>
      <w:r w:rsidRPr="000A5961">
        <w:rPr>
          <w:sz w:val="20"/>
          <w:lang w:val="ru-RU" w:eastAsia="fr-FR"/>
        </w:rPr>
        <w:t xml:space="preserve"> </w:t>
      </w:r>
      <w:r w:rsidRPr="000A5961" w:rsidR="00305FA4">
        <w:rPr>
          <w:sz w:val="20"/>
          <w:lang w:val="ru-RU" w:eastAsia="fr-FR"/>
        </w:rPr>
        <w:t>№</w:t>
      </w:r>
      <w:r w:rsidRPr="000A5961">
        <w:rPr>
          <w:sz w:val="20"/>
          <w:lang w:val="ru-RU" w:eastAsia="fr-FR"/>
        </w:rPr>
        <w:t xml:space="preserve"> 161; </w:t>
      </w:r>
      <w:r w:rsidRPr="000A5961">
        <w:rPr>
          <w:i/>
          <w:sz w:val="20"/>
          <w:lang w:val="en-GB" w:eastAsia="fr-FR"/>
        </w:rPr>
        <w:t>Bankovi</w:t>
      </w:r>
      <w:r w:rsidRPr="000A5961">
        <w:rPr>
          <w:i/>
          <w:sz w:val="20"/>
          <w:lang w:val="ru-RU" w:eastAsia="fr-FR"/>
        </w:rPr>
        <w:t xml:space="preserve">ć </w:t>
      </w:r>
      <w:r w:rsidRPr="000A5961" w:rsidR="00AE0562">
        <w:rPr>
          <w:i/>
          <w:sz w:val="20"/>
          <w:lang w:val="ru-RU" w:eastAsia="fr-FR"/>
        </w:rPr>
        <w:t>і Інші проти Бельгії та Інших</w:t>
      </w:r>
      <w:r w:rsidRPr="000A5961">
        <w:rPr>
          <w:sz w:val="20"/>
          <w:lang w:val="ru-RU" w:eastAsia="fr-FR"/>
        </w:rPr>
        <w:t xml:space="preserve"> [</w:t>
      </w:r>
      <w:r w:rsidRPr="000A5961" w:rsidR="00305FA4">
        <w:rPr>
          <w:sz w:val="20"/>
          <w:lang w:val="ru-RU" w:eastAsia="fr-FR"/>
        </w:rPr>
        <w:t>ВП</w:t>
      </w:r>
      <w:r w:rsidRPr="000A5961">
        <w:rPr>
          <w:sz w:val="20"/>
          <w:lang w:val="ru-RU" w:eastAsia="fr-FR"/>
        </w:rPr>
        <w:t>] (</w:t>
      </w:r>
      <w:r w:rsidRPr="000A5961">
        <w:rPr>
          <w:sz w:val="20"/>
          <w:lang w:val="en-GB" w:eastAsia="fr-FR"/>
        </w:rPr>
        <w:t>dec</w:t>
      </w:r>
      <w:r w:rsidRPr="000A5961">
        <w:rPr>
          <w:sz w:val="20"/>
          <w:lang w:val="ru-RU" w:eastAsia="fr-FR"/>
        </w:rPr>
        <w:t xml:space="preserve">.), </w:t>
      </w:r>
      <w:r w:rsidRPr="000A5961" w:rsidR="00305FA4">
        <w:rPr>
          <w:sz w:val="20"/>
          <w:lang w:val="ru-RU" w:eastAsia="fr-FR"/>
        </w:rPr>
        <w:t>№</w:t>
      </w:r>
      <w:r w:rsidRPr="000A5961">
        <w:rPr>
          <w:sz w:val="20"/>
          <w:lang w:val="ru-RU" w:eastAsia="fr-FR"/>
        </w:rPr>
        <w:t xml:space="preserve"> 52207/99, § 66, </w:t>
      </w:r>
      <w:r w:rsidRPr="000A5961">
        <w:rPr>
          <w:sz w:val="20"/>
          <w:lang w:val="en-GB" w:eastAsia="fr-FR"/>
        </w:rPr>
        <w:t>ECHR</w:t>
      </w:r>
      <w:r w:rsidRPr="000A5961">
        <w:rPr>
          <w:sz w:val="20"/>
          <w:lang w:val="ru-RU" w:eastAsia="fr-FR"/>
        </w:rPr>
        <w:t xml:space="preserve"> 2001-</w:t>
      </w:r>
      <w:r w:rsidRPr="000A5961">
        <w:rPr>
          <w:sz w:val="20"/>
          <w:lang w:val="en-GB" w:eastAsia="fr-FR"/>
        </w:rPr>
        <w:t>XII</w:t>
      </w:r>
      <w:r w:rsidRPr="000A5961">
        <w:rPr>
          <w:sz w:val="20"/>
          <w:lang w:val="ru-RU" w:eastAsia="fr-FR"/>
        </w:rPr>
        <w:t xml:space="preserve">). </w:t>
      </w:r>
      <w:r w:rsidRPr="000A5961" w:rsidR="00F30A7F">
        <w:rPr>
          <w:sz w:val="20"/>
          <w:lang w:val="ru-RU" w:eastAsia="fr-FR"/>
        </w:rPr>
        <w:t>«Юрисдикція» згідно зі статтею 1 є пороговим критерієм. Здійснення юрисдикції є необхідною умовою для того, щоб Договірна Держава могла бути відповідальною за дії або бездіяльність, відповідальність за які може бути покладена на неї</w:t>
      </w:r>
      <w:r w:rsidRPr="000A5961" w:rsidR="0023022F">
        <w:rPr>
          <w:sz w:val="20"/>
          <w:lang w:val="ru-RU" w:eastAsia="fr-FR"/>
        </w:rPr>
        <w:t>,</w:t>
      </w:r>
      <w:r w:rsidRPr="000A5961" w:rsidR="00F30A7F">
        <w:rPr>
          <w:sz w:val="20"/>
          <w:lang w:val="ru-RU" w:eastAsia="fr-FR"/>
        </w:rPr>
        <w:t xml:space="preserve"> і які призвод</w:t>
      </w:r>
      <w:r w:rsidRPr="000A5961" w:rsidR="003977FD">
        <w:rPr>
          <w:sz w:val="20"/>
          <w:lang w:val="ru-RU" w:eastAsia="fr-FR"/>
        </w:rPr>
        <w:t>я</w:t>
      </w:r>
      <w:r w:rsidRPr="000A5961" w:rsidR="00F30A7F">
        <w:rPr>
          <w:sz w:val="20"/>
          <w:lang w:val="ru-RU" w:eastAsia="fr-FR"/>
        </w:rPr>
        <w:t xml:space="preserve">ть до порушення прав і свобод, викладених у Конвенції </w:t>
      </w:r>
      <w:r w:rsidRPr="000A5961">
        <w:rPr>
          <w:sz w:val="20"/>
          <w:lang w:val="ru-RU" w:eastAsia="fr-FR"/>
        </w:rPr>
        <w:t>(</w:t>
      </w:r>
      <w:r w:rsidRPr="000A5961" w:rsidR="00F30A7F">
        <w:rPr>
          <w:sz w:val="20"/>
          <w:lang w:eastAsia="fr-FR"/>
        </w:rPr>
        <w:t>див.</w:t>
      </w:r>
      <w:r w:rsidRPr="000A5961">
        <w:rPr>
          <w:sz w:val="20"/>
          <w:lang w:val="ru-RU" w:eastAsia="fr-FR"/>
        </w:rPr>
        <w:t xml:space="preserve"> </w:t>
      </w:r>
      <w:r w:rsidRPr="000A5961">
        <w:rPr>
          <w:i/>
          <w:sz w:val="20"/>
          <w:lang w:val="en-GB" w:eastAsia="fr-FR"/>
        </w:rPr>
        <w:t>Ila</w:t>
      </w:r>
      <w:r w:rsidRPr="000A5961">
        <w:rPr>
          <w:i/>
          <w:sz w:val="20"/>
          <w:lang w:val="ru-RU" w:eastAsia="fr-FR"/>
        </w:rPr>
        <w:t>ş</w:t>
      </w:r>
      <w:r w:rsidRPr="000A5961">
        <w:rPr>
          <w:i/>
          <w:sz w:val="20"/>
          <w:lang w:val="en-GB" w:eastAsia="fr-FR"/>
        </w:rPr>
        <w:t>cu</w:t>
      </w:r>
      <w:r w:rsidRPr="000A5961">
        <w:rPr>
          <w:i/>
          <w:sz w:val="20"/>
          <w:lang w:val="ru-RU" w:eastAsia="fr-FR"/>
        </w:rPr>
        <w:t xml:space="preserve"> </w:t>
      </w:r>
      <w:r w:rsidRPr="000A5961" w:rsidR="00305FA4">
        <w:rPr>
          <w:i/>
          <w:sz w:val="20"/>
          <w:lang w:val="ru-RU" w:eastAsia="fr-FR"/>
        </w:rPr>
        <w:t>і Інші проти Молдови і Росії</w:t>
      </w:r>
      <w:r w:rsidRPr="000A5961">
        <w:rPr>
          <w:sz w:val="20"/>
          <w:lang w:val="ru-RU" w:eastAsia="fr-FR"/>
        </w:rPr>
        <w:t xml:space="preserve"> [</w:t>
      </w:r>
      <w:r w:rsidRPr="000A5961" w:rsidR="00305FA4">
        <w:rPr>
          <w:sz w:val="20"/>
          <w:lang w:val="ru-RU" w:eastAsia="fr-FR"/>
        </w:rPr>
        <w:t>ВП</w:t>
      </w:r>
      <w:r w:rsidRPr="000A5961">
        <w:rPr>
          <w:sz w:val="20"/>
          <w:lang w:val="ru-RU" w:eastAsia="fr-FR"/>
        </w:rPr>
        <w:t xml:space="preserve">], </w:t>
      </w:r>
      <w:r w:rsidRPr="000A5961" w:rsidR="00305FA4">
        <w:rPr>
          <w:sz w:val="20"/>
          <w:lang w:val="ru-RU" w:eastAsia="fr-FR"/>
        </w:rPr>
        <w:t>№</w:t>
      </w:r>
      <w:r w:rsidRPr="000A5961">
        <w:rPr>
          <w:sz w:val="20"/>
          <w:lang w:val="ru-RU" w:eastAsia="fr-FR"/>
        </w:rPr>
        <w:t xml:space="preserve"> 48787/99, § 311, </w:t>
      </w:r>
      <w:r w:rsidRPr="000A5961">
        <w:rPr>
          <w:sz w:val="20"/>
          <w:lang w:val="en-GB" w:eastAsia="fr-FR"/>
        </w:rPr>
        <w:t>ECHR</w:t>
      </w:r>
      <w:r w:rsidRPr="000A5961">
        <w:rPr>
          <w:sz w:val="20"/>
          <w:lang w:val="ru-RU" w:eastAsia="fr-FR"/>
        </w:rPr>
        <w:t xml:space="preserve"> 2004-</w:t>
      </w:r>
      <w:r w:rsidRPr="000A5961">
        <w:rPr>
          <w:sz w:val="20"/>
          <w:lang w:val="en-GB" w:eastAsia="fr-FR"/>
        </w:rPr>
        <w:t>VII</w:t>
      </w:r>
      <w:r w:rsidRPr="000A5961">
        <w:rPr>
          <w:sz w:val="20"/>
          <w:lang w:val="ru-RU" w:eastAsia="fr-FR"/>
        </w:rPr>
        <w:t xml:space="preserve">; </w:t>
      </w:r>
      <w:r w:rsidRPr="000A5961">
        <w:rPr>
          <w:i/>
          <w:sz w:val="20"/>
          <w:lang w:val="en-GB"/>
        </w:rPr>
        <w:t>Al</w:t>
      </w:r>
      <w:r w:rsidRPr="000A5961">
        <w:rPr>
          <w:i/>
          <w:sz w:val="20"/>
          <w:lang w:val="ru-RU"/>
        </w:rPr>
        <w:t>-</w:t>
      </w:r>
      <w:r w:rsidRPr="000A5961">
        <w:rPr>
          <w:i/>
          <w:sz w:val="20"/>
          <w:lang w:val="en-GB"/>
        </w:rPr>
        <w:t>Skeini</w:t>
      </w:r>
      <w:r w:rsidRPr="000A5961">
        <w:rPr>
          <w:i/>
          <w:sz w:val="20"/>
          <w:lang w:val="ru-RU"/>
        </w:rPr>
        <w:t xml:space="preserve"> </w:t>
      </w:r>
      <w:r w:rsidRPr="000A5961" w:rsidR="00F30A7F">
        <w:rPr>
          <w:i/>
          <w:sz w:val="20"/>
        </w:rPr>
        <w:t>і Інші</w:t>
      </w:r>
      <w:r w:rsidRPr="000A5961">
        <w:rPr>
          <w:i/>
          <w:sz w:val="20"/>
          <w:lang w:val="ru-RU"/>
        </w:rPr>
        <w:t xml:space="preserve"> </w:t>
      </w:r>
      <w:r w:rsidRPr="000A5961" w:rsidR="00AE0562">
        <w:rPr>
          <w:i/>
          <w:sz w:val="20"/>
          <w:lang w:val="ru-RU"/>
        </w:rPr>
        <w:t>проти Сполученого Королівства</w:t>
      </w:r>
      <w:r w:rsidRPr="000A5961">
        <w:rPr>
          <w:i/>
          <w:sz w:val="20"/>
          <w:lang w:val="ru-RU"/>
        </w:rPr>
        <w:t xml:space="preserve"> </w:t>
      </w:r>
      <w:r w:rsidRPr="000A5961">
        <w:rPr>
          <w:sz w:val="20"/>
          <w:lang w:val="ru-RU"/>
        </w:rPr>
        <w:t>[</w:t>
      </w:r>
      <w:r w:rsidRPr="000A5961" w:rsidR="00305FA4">
        <w:rPr>
          <w:sz w:val="20"/>
          <w:lang w:val="ru-RU"/>
        </w:rPr>
        <w:t>ВП</w:t>
      </w:r>
      <w:r w:rsidRPr="000A5961">
        <w:rPr>
          <w:sz w:val="20"/>
          <w:lang w:val="ru-RU"/>
        </w:rPr>
        <w:t xml:space="preserve">], </w:t>
      </w:r>
      <w:r w:rsidRPr="000A5961" w:rsidR="00305FA4">
        <w:rPr>
          <w:sz w:val="20"/>
          <w:lang w:val="ru-RU"/>
        </w:rPr>
        <w:t>№</w:t>
      </w:r>
      <w:r w:rsidRPr="000A5961">
        <w:rPr>
          <w:sz w:val="20"/>
          <w:lang w:val="en-GB"/>
        </w:rPr>
        <w:t>  </w:t>
      </w:r>
      <w:r w:rsidRPr="000A5961">
        <w:rPr>
          <w:sz w:val="20"/>
          <w:lang w:val="ru-RU"/>
        </w:rPr>
        <w:t>55721/07</w:t>
      </w:r>
      <w:r w:rsidRPr="000A5961">
        <w:rPr>
          <w:snapToGrid w:val="0"/>
          <w:sz w:val="20"/>
          <w:szCs w:val="24"/>
          <w:lang w:val="ru-RU"/>
        </w:rPr>
        <w:t>, §</w:t>
      </w:r>
      <w:r w:rsidRPr="000A5961">
        <w:rPr>
          <w:snapToGrid w:val="0"/>
          <w:sz w:val="20"/>
          <w:szCs w:val="24"/>
          <w:lang w:val="en-GB"/>
        </w:rPr>
        <w:t> </w:t>
      </w:r>
      <w:r w:rsidRPr="000A5961">
        <w:rPr>
          <w:snapToGrid w:val="0"/>
          <w:sz w:val="20"/>
          <w:szCs w:val="24"/>
          <w:lang w:val="ru-RU"/>
        </w:rPr>
        <w:t xml:space="preserve">130, 7 </w:t>
      </w:r>
      <w:r w:rsidRPr="000A5961" w:rsidR="00F30A7F">
        <w:rPr>
          <w:snapToGrid w:val="0"/>
          <w:sz w:val="20"/>
          <w:szCs w:val="24"/>
        </w:rPr>
        <w:t>липня</w:t>
      </w:r>
      <w:r w:rsidRPr="000A5961">
        <w:rPr>
          <w:snapToGrid w:val="0"/>
          <w:sz w:val="20"/>
          <w:szCs w:val="24"/>
          <w:lang w:val="ru-RU"/>
        </w:rPr>
        <w:t xml:space="preserve"> 2011</w:t>
      </w:r>
      <w:r w:rsidRPr="000A5961">
        <w:rPr>
          <w:sz w:val="20"/>
          <w:lang w:val="ru-RU" w:eastAsia="fr-FR"/>
        </w:rPr>
        <w:t>).</w:t>
      </w:r>
    </w:p>
    <w:p w:rsidRPr="000A5961" w:rsidR="004200CB" w:rsidP="000A5961" w:rsidRDefault="004200CB">
      <w:pPr>
        <w:spacing w:before="120" w:after="120"/>
        <w:ind w:left="425" w:firstLine="142"/>
        <w:rPr>
          <w:sz w:val="20"/>
          <w:lang w:val="ru-RU"/>
        </w:rPr>
      </w:pPr>
      <w:r w:rsidRPr="000A5961">
        <w:rPr>
          <w:sz w:val="20"/>
          <w:lang w:val="ru-RU"/>
        </w:rPr>
        <w:t>104.</w:t>
      </w:r>
      <w:r w:rsidRPr="000A5961">
        <w:rPr>
          <w:sz w:val="20"/>
          <w:lang w:val="en-GB"/>
        </w:rPr>
        <w:t>  </w:t>
      </w:r>
      <w:r w:rsidRPr="000A5961" w:rsidR="00F30A7F">
        <w:rPr>
          <w:sz w:val="20"/>
        </w:rPr>
        <w:t xml:space="preserve">Юрисдикційна компетенція держави відповідно до статті </w:t>
      </w:r>
      <w:r w:rsidRPr="000A5961">
        <w:rPr>
          <w:sz w:val="20"/>
          <w:lang w:val="ru-RU"/>
        </w:rPr>
        <w:t xml:space="preserve">1 </w:t>
      </w:r>
      <w:r w:rsidRPr="000A5961" w:rsidR="00F30A7F">
        <w:rPr>
          <w:sz w:val="20"/>
        </w:rPr>
        <w:t>є перш за все територіальною</w:t>
      </w:r>
      <w:r w:rsidRPr="000A5961">
        <w:rPr>
          <w:sz w:val="20"/>
          <w:lang w:val="ru-RU"/>
        </w:rPr>
        <w:t xml:space="preserve"> (</w:t>
      </w:r>
      <w:r w:rsidRPr="000A5961" w:rsidR="00F30A7F">
        <w:rPr>
          <w:sz w:val="20"/>
        </w:rPr>
        <w:t>див.</w:t>
      </w:r>
      <w:r w:rsidRPr="000A5961">
        <w:rPr>
          <w:sz w:val="20"/>
          <w:lang w:val="ru-RU"/>
        </w:rPr>
        <w:t xml:space="preserve"> </w:t>
      </w:r>
      <w:r w:rsidRPr="000A5961">
        <w:rPr>
          <w:i/>
          <w:sz w:val="20"/>
          <w:lang w:val="en-GB"/>
        </w:rPr>
        <w:t>Soering</w:t>
      </w:r>
      <w:r w:rsidRPr="000A5961">
        <w:rPr>
          <w:sz w:val="20"/>
          <w:lang w:val="ru-RU"/>
        </w:rPr>
        <w:t xml:space="preserve">, </w:t>
      </w:r>
      <w:r w:rsidRPr="000A5961" w:rsidR="00C45C54">
        <w:rPr>
          <w:sz w:val="20"/>
          <w:lang w:val="ru-RU"/>
        </w:rPr>
        <w:t>цитовано вище</w:t>
      </w:r>
      <w:r w:rsidRPr="000A5961">
        <w:rPr>
          <w:sz w:val="20"/>
          <w:lang w:val="ru-RU"/>
        </w:rPr>
        <w:t xml:space="preserve">, § 86; </w:t>
      </w:r>
      <w:r w:rsidRPr="000A5961">
        <w:rPr>
          <w:i/>
          <w:sz w:val="20"/>
          <w:lang w:val="en-GB"/>
        </w:rPr>
        <w:t>Bankovi</w:t>
      </w:r>
      <w:r w:rsidRPr="000A5961">
        <w:rPr>
          <w:i/>
          <w:sz w:val="20"/>
          <w:lang w:val="ru-RU"/>
        </w:rPr>
        <w:t>ć</w:t>
      </w:r>
      <w:r w:rsidRPr="000A5961">
        <w:rPr>
          <w:sz w:val="20"/>
          <w:lang w:val="ru-RU"/>
        </w:rPr>
        <w:t xml:space="preserve">, </w:t>
      </w:r>
      <w:r w:rsidRPr="000A5961" w:rsidR="00C45C54">
        <w:rPr>
          <w:sz w:val="20"/>
          <w:lang w:val="ru-RU"/>
        </w:rPr>
        <w:t>цитовано вище</w:t>
      </w:r>
      <w:r w:rsidRPr="000A5961">
        <w:rPr>
          <w:sz w:val="20"/>
          <w:lang w:val="ru-RU"/>
        </w:rPr>
        <w:t xml:space="preserve">, §§ 61; 67; </w:t>
      </w:r>
      <w:r w:rsidRPr="000A5961">
        <w:rPr>
          <w:i/>
          <w:sz w:val="20"/>
          <w:lang w:val="en-GB"/>
        </w:rPr>
        <w:t>Ila</w:t>
      </w:r>
      <w:r w:rsidRPr="000A5961">
        <w:rPr>
          <w:i/>
          <w:sz w:val="20"/>
          <w:lang w:val="ru-RU"/>
        </w:rPr>
        <w:t>ş</w:t>
      </w:r>
      <w:r w:rsidRPr="000A5961">
        <w:rPr>
          <w:i/>
          <w:sz w:val="20"/>
          <w:lang w:val="en-GB"/>
        </w:rPr>
        <w:t>cu</w:t>
      </w:r>
      <w:r w:rsidRPr="000A5961">
        <w:rPr>
          <w:sz w:val="20"/>
          <w:lang w:val="ru-RU"/>
        </w:rPr>
        <w:t xml:space="preserve">, </w:t>
      </w:r>
      <w:r w:rsidRPr="000A5961" w:rsidR="00C45C54">
        <w:rPr>
          <w:sz w:val="20"/>
          <w:lang w:val="ru-RU"/>
        </w:rPr>
        <w:t>цитовано вище</w:t>
      </w:r>
      <w:r w:rsidRPr="000A5961">
        <w:rPr>
          <w:sz w:val="20"/>
          <w:lang w:val="ru-RU"/>
        </w:rPr>
        <w:t>, §</w:t>
      </w:r>
      <w:r w:rsidRPr="000A5961">
        <w:rPr>
          <w:sz w:val="20"/>
          <w:lang w:val="en-GB"/>
        </w:rPr>
        <w:t> </w:t>
      </w:r>
      <w:r w:rsidRPr="000A5961">
        <w:rPr>
          <w:sz w:val="20"/>
          <w:lang w:val="ru-RU"/>
        </w:rPr>
        <w:t xml:space="preserve">312; </w:t>
      </w:r>
      <w:r w:rsidRPr="000A5961">
        <w:rPr>
          <w:i/>
          <w:sz w:val="20"/>
          <w:lang w:val="en-GB"/>
        </w:rPr>
        <w:t>Al</w:t>
      </w:r>
      <w:r w:rsidRPr="000A5961">
        <w:rPr>
          <w:i/>
          <w:sz w:val="20"/>
          <w:lang w:val="ru-RU"/>
        </w:rPr>
        <w:t>-</w:t>
      </w:r>
      <w:r w:rsidRPr="000A5961">
        <w:rPr>
          <w:i/>
          <w:sz w:val="20"/>
          <w:lang w:val="en-GB"/>
        </w:rPr>
        <w:t>Skeini</w:t>
      </w:r>
      <w:r w:rsidRPr="000A5961">
        <w:rPr>
          <w:sz w:val="20"/>
          <w:lang w:val="ru-RU"/>
        </w:rPr>
        <w:t xml:space="preserve">, </w:t>
      </w:r>
      <w:r w:rsidRPr="000A5961" w:rsidR="00C45C54">
        <w:rPr>
          <w:sz w:val="20"/>
          <w:lang w:val="ru-RU"/>
        </w:rPr>
        <w:t>цитовано вище</w:t>
      </w:r>
      <w:r w:rsidRPr="000A5961">
        <w:rPr>
          <w:sz w:val="20"/>
          <w:lang w:val="ru-RU"/>
        </w:rPr>
        <w:t xml:space="preserve"> § 131). </w:t>
      </w:r>
      <w:r w:rsidRPr="000A5961" w:rsidR="00F30A7F">
        <w:rPr>
          <w:sz w:val="20"/>
          <w:lang w:val="ru-RU"/>
        </w:rPr>
        <w:t xml:space="preserve">Зазвичай презюмується, що юрисдикція здійснюється над усією територією держави </w:t>
      </w:r>
      <w:r w:rsidRPr="000A5961">
        <w:rPr>
          <w:sz w:val="20"/>
          <w:lang w:val="ru-RU"/>
        </w:rPr>
        <w:t>(</w:t>
      </w:r>
      <w:r w:rsidRPr="000A5961">
        <w:rPr>
          <w:i/>
          <w:sz w:val="20"/>
          <w:lang w:val="en-GB"/>
        </w:rPr>
        <w:t>Ila</w:t>
      </w:r>
      <w:r w:rsidRPr="000A5961">
        <w:rPr>
          <w:i/>
          <w:sz w:val="20"/>
          <w:lang w:val="ru-RU"/>
        </w:rPr>
        <w:t>ş</w:t>
      </w:r>
      <w:r w:rsidRPr="000A5961">
        <w:rPr>
          <w:i/>
          <w:sz w:val="20"/>
          <w:lang w:val="en-GB"/>
        </w:rPr>
        <w:t>cu</w:t>
      </w:r>
      <w:r w:rsidRPr="000A5961">
        <w:rPr>
          <w:sz w:val="20"/>
          <w:lang w:val="ru-RU"/>
        </w:rPr>
        <w:t xml:space="preserve">, </w:t>
      </w:r>
      <w:r w:rsidRPr="000A5961" w:rsidR="00C45C54">
        <w:rPr>
          <w:sz w:val="20"/>
          <w:lang w:val="ru-RU"/>
        </w:rPr>
        <w:t>цитовано вище</w:t>
      </w:r>
      <w:r w:rsidRPr="000A5961">
        <w:rPr>
          <w:sz w:val="20"/>
          <w:lang w:val="ru-RU"/>
        </w:rPr>
        <w:t xml:space="preserve">, § 312; </w:t>
      </w:r>
      <w:r w:rsidRPr="000A5961">
        <w:rPr>
          <w:i/>
          <w:sz w:val="20"/>
          <w:lang w:val="en-GB"/>
        </w:rPr>
        <w:t>Assanidze</w:t>
      </w:r>
      <w:r w:rsidRPr="000A5961">
        <w:rPr>
          <w:i/>
          <w:sz w:val="20"/>
          <w:lang w:val="ru-RU"/>
        </w:rPr>
        <w:t xml:space="preserve"> </w:t>
      </w:r>
      <w:r w:rsidRPr="000A5961" w:rsidR="00AE0562">
        <w:rPr>
          <w:i/>
          <w:sz w:val="20"/>
          <w:lang w:val="ru-RU"/>
        </w:rPr>
        <w:t>проти Грузії</w:t>
      </w:r>
      <w:r w:rsidRPr="000A5961">
        <w:rPr>
          <w:sz w:val="20"/>
          <w:lang w:val="ru-RU"/>
        </w:rPr>
        <w:t xml:space="preserve"> [</w:t>
      </w:r>
      <w:r w:rsidRPr="000A5961" w:rsidR="00305FA4">
        <w:rPr>
          <w:sz w:val="20"/>
          <w:lang w:val="ru-RU"/>
        </w:rPr>
        <w:t>ВП</w:t>
      </w:r>
      <w:r w:rsidRPr="000A5961">
        <w:rPr>
          <w:sz w:val="20"/>
          <w:lang w:val="ru-RU"/>
        </w:rPr>
        <w:t xml:space="preserve">], </w:t>
      </w:r>
      <w:r w:rsidRPr="000A5961" w:rsidR="00305FA4">
        <w:rPr>
          <w:sz w:val="20"/>
          <w:lang w:val="ru-RU"/>
        </w:rPr>
        <w:t>№</w:t>
      </w:r>
      <w:r w:rsidRPr="000A5961">
        <w:rPr>
          <w:sz w:val="20"/>
          <w:lang w:val="ru-RU"/>
        </w:rPr>
        <w:t xml:space="preserve"> 71503/01, § 139, </w:t>
      </w:r>
      <w:r w:rsidRPr="000A5961">
        <w:rPr>
          <w:sz w:val="20"/>
          <w:lang w:val="en-GB"/>
        </w:rPr>
        <w:t>ECHR</w:t>
      </w:r>
      <w:r w:rsidRPr="000A5961">
        <w:rPr>
          <w:sz w:val="20"/>
          <w:lang w:val="ru-RU"/>
        </w:rPr>
        <w:t xml:space="preserve"> 2004-</w:t>
      </w:r>
      <w:r w:rsidRPr="000A5961">
        <w:rPr>
          <w:sz w:val="20"/>
          <w:lang w:val="en-GB"/>
        </w:rPr>
        <w:t>II</w:t>
      </w:r>
      <w:r w:rsidRPr="000A5961">
        <w:rPr>
          <w:sz w:val="20"/>
          <w:lang w:val="ru-RU"/>
        </w:rPr>
        <w:t xml:space="preserve">). </w:t>
      </w:r>
      <w:r w:rsidRPr="000A5961" w:rsidR="00F30A7F">
        <w:rPr>
          <w:sz w:val="20"/>
          <w:lang w:val="ru-RU"/>
        </w:rPr>
        <w:t xml:space="preserve">Відповідно, дії Держав-учасниць, </w:t>
      </w:r>
      <w:r w:rsidRPr="000A5961" w:rsidR="00F30A7F">
        <w:rPr>
          <w:sz w:val="20"/>
        </w:rPr>
        <w:t xml:space="preserve">які </w:t>
      </w:r>
      <w:r w:rsidRPr="000A5961" w:rsidR="00F30A7F">
        <w:rPr>
          <w:sz w:val="20"/>
          <w:lang w:val="ru-RU"/>
        </w:rPr>
        <w:t xml:space="preserve">здійснені або мають наслідки </w:t>
      </w:r>
      <w:r w:rsidRPr="000A5961" w:rsidR="00F30A7F">
        <w:rPr>
          <w:sz w:val="20"/>
        </w:rPr>
        <w:t xml:space="preserve">поза їхньою територією, можуть </w:t>
      </w:r>
      <w:r w:rsidRPr="000A5961" w:rsidR="00482523">
        <w:rPr>
          <w:sz w:val="20"/>
        </w:rPr>
        <w:t>с</w:t>
      </w:r>
      <w:r w:rsidRPr="000A5961" w:rsidR="00F30A7F">
        <w:rPr>
          <w:sz w:val="20"/>
        </w:rPr>
        <w:t>тановити</w:t>
      </w:r>
      <w:r w:rsidRPr="000A5961" w:rsidR="00F30A7F">
        <w:rPr>
          <w:sz w:val="20"/>
          <w:lang w:val="ru-RU"/>
        </w:rPr>
        <w:t xml:space="preserve"> </w:t>
      </w:r>
      <w:r w:rsidRPr="000A5961" w:rsidR="00482523">
        <w:rPr>
          <w:sz w:val="20"/>
          <w:lang w:val="ru-RU"/>
        </w:rPr>
        <w:t xml:space="preserve">здійснення юрисдикції у розумінні статті </w:t>
      </w:r>
      <w:r w:rsidRPr="000A5961">
        <w:rPr>
          <w:sz w:val="20"/>
          <w:lang w:val="ru-RU"/>
        </w:rPr>
        <w:t xml:space="preserve">1 </w:t>
      </w:r>
      <w:r w:rsidRPr="000A5961" w:rsidR="00482523">
        <w:rPr>
          <w:sz w:val="20"/>
        </w:rPr>
        <w:t>тільки у виняткових випадках</w:t>
      </w:r>
      <w:r w:rsidRPr="000A5961">
        <w:rPr>
          <w:sz w:val="20"/>
          <w:lang w:val="ru-RU"/>
        </w:rPr>
        <w:t xml:space="preserve"> (</w:t>
      </w:r>
      <w:r w:rsidRPr="000A5961">
        <w:rPr>
          <w:i/>
          <w:sz w:val="20"/>
          <w:lang w:val="en-GB"/>
        </w:rPr>
        <w:t>Bankovi</w:t>
      </w:r>
      <w:r w:rsidRPr="000A5961">
        <w:rPr>
          <w:i/>
          <w:sz w:val="20"/>
          <w:lang w:val="ru-RU"/>
        </w:rPr>
        <w:t>ć</w:t>
      </w:r>
      <w:r w:rsidRPr="000A5961">
        <w:rPr>
          <w:sz w:val="20"/>
          <w:lang w:val="ru-RU"/>
        </w:rPr>
        <w:t xml:space="preserve">, </w:t>
      </w:r>
      <w:r w:rsidRPr="000A5961" w:rsidR="00C45C54">
        <w:rPr>
          <w:sz w:val="20"/>
          <w:lang w:val="ru-RU"/>
        </w:rPr>
        <w:t>цитовано вище</w:t>
      </w:r>
      <w:r w:rsidRPr="000A5961">
        <w:rPr>
          <w:sz w:val="20"/>
          <w:lang w:val="ru-RU"/>
        </w:rPr>
        <w:t xml:space="preserve">, § 67; </w:t>
      </w:r>
      <w:r w:rsidRPr="000A5961">
        <w:rPr>
          <w:i/>
          <w:sz w:val="20"/>
          <w:lang w:val="en-GB"/>
        </w:rPr>
        <w:t>Al</w:t>
      </w:r>
      <w:r w:rsidRPr="000A5961">
        <w:rPr>
          <w:i/>
          <w:sz w:val="20"/>
          <w:lang w:val="ru-RU"/>
        </w:rPr>
        <w:t>-</w:t>
      </w:r>
      <w:r w:rsidRPr="000A5961">
        <w:rPr>
          <w:i/>
          <w:sz w:val="20"/>
          <w:lang w:val="en-GB"/>
        </w:rPr>
        <w:t>Skeini</w:t>
      </w:r>
      <w:r w:rsidRPr="000A5961">
        <w:rPr>
          <w:sz w:val="20"/>
          <w:lang w:val="ru-RU"/>
        </w:rPr>
        <w:t xml:space="preserve">, </w:t>
      </w:r>
      <w:r w:rsidRPr="000A5961" w:rsidR="00C45C54">
        <w:rPr>
          <w:sz w:val="20"/>
          <w:lang w:val="ru-RU"/>
        </w:rPr>
        <w:t>цитовано вище</w:t>
      </w:r>
      <w:r w:rsidRPr="000A5961">
        <w:rPr>
          <w:sz w:val="20"/>
          <w:lang w:val="ru-RU"/>
        </w:rPr>
        <w:t xml:space="preserve"> § 131).</w:t>
      </w:r>
    </w:p>
    <w:p w:rsidRPr="000A5961" w:rsidR="004200CB" w:rsidP="000A5961" w:rsidRDefault="004200CB">
      <w:pPr>
        <w:spacing w:before="120" w:after="120"/>
        <w:ind w:left="425" w:firstLine="142"/>
        <w:rPr>
          <w:sz w:val="20"/>
          <w:lang w:val="ru-RU"/>
        </w:rPr>
      </w:pPr>
      <w:r w:rsidRPr="000A5961">
        <w:rPr>
          <w:sz w:val="20"/>
          <w:lang w:val="ru-RU"/>
        </w:rPr>
        <w:t>105.</w:t>
      </w:r>
      <w:r w:rsidRPr="000A5961">
        <w:rPr>
          <w:sz w:val="20"/>
          <w:lang w:val="en-GB"/>
        </w:rPr>
        <w:t>  </w:t>
      </w:r>
      <w:r w:rsidRPr="000A5961" w:rsidR="00482523">
        <w:rPr>
          <w:sz w:val="20"/>
          <w:lang w:val="ru-RU"/>
        </w:rPr>
        <w:t>На цей час Суд визнав низку виняткових обставин, які можуть призвести до здійснення юрисдикції Договірною Державою поза межами її власних територіальних кордонів. У кожному випадку</w:t>
      </w:r>
      <w:r w:rsidRPr="000A5961" w:rsidR="008F4E5B">
        <w:rPr>
          <w:sz w:val="20"/>
          <w:lang w:val="ru-RU"/>
        </w:rPr>
        <w:t>,</w:t>
      </w:r>
      <w:r w:rsidRPr="000A5961" w:rsidR="00482523">
        <w:rPr>
          <w:sz w:val="20"/>
          <w:lang w:val="ru-RU"/>
        </w:rPr>
        <w:t xml:space="preserve"> питання, чи існують виняткові обставини, які вимагають і обґрунтовують висновок Суду про те, що держава здійснює юрисдикцію поза межами своєї території, має визначатися з урахуванням конкретних фактів </w:t>
      </w:r>
      <w:r w:rsidRPr="000A5961">
        <w:rPr>
          <w:sz w:val="20"/>
          <w:lang w:val="ru-RU"/>
        </w:rPr>
        <w:t>(</w:t>
      </w:r>
      <w:r w:rsidRPr="000A5961">
        <w:rPr>
          <w:i/>
          <w:sz w:val="20"/>
          <w:lang w:val="en-GB"/>
        </w:rPr>
        <w:t>Al</w:t>
      </w:r>
      <w:r w:rsidRPr="000A5961">
        <w:rPr>
          <w:i/>
          <w:sz w:val="20"/>
          <w:lang w:val="ru-RU"/>
        </w:rPr>
        <w:noBreakHyphen/>
      </w:r>
      <w:r w:rsidRPr="000A5961">
        <w:rPr>
          <w:i/>
          <w:sz w:val="20"/>
          <w:lang w:val="en-GB"/>
        </w:rPr>
        <w:t>Skeini</w:t>
      </w:r>
      <w:r w:rsidRPr="000A5961">
        <w:rPr>
          <w:sz w:val="20"/>
          <w:lang w:val="ru-RU"/>
        </w:rPr>
        <w:t xml:space="preserve">, </w:t>
      </w:r>
      <w:r w:rsidRPr="000A5961" w:rsidR="00C45C54">
        <w:rPr>
          <w:sz w:val="20"/>
          <w:lang w:val="ru-RU"/>
        </w:rPr>
        <w:t>цитовано вище</w:t>
      </w:r>
      <w:r w:rsidRPr="000A5961">
        <w:rPr>
          <w:sz w:val="20"/>
          <w:lang w:val="ru-RU"/>
        </w:rPr>
        <w:t>, § 132).</w:t>
      </w:r>
    </w:p>
    <w:p w:rsidRPr="000A5961" w:rsidR="004200CB" w:rsidP="000A5961" w:rsidRDefault="004200CB">
      <w:pPr>
        <w:spacing w:before="120" w:after="120"/>
        <w:ind w:left="425" w:firstLine="142"/>
        <w:rPr>
          <w:sz w:val="20"/>
          <w:lang w:val="ru-RU"/>
        </w:rPr>
      </w:pPr>
      <w:r w:rsidRPr="000A5961">
        <w:rPr>
          <w:sz w:val="20"/>
          <w:lang w:val="ru-RU"/>
        </w:rPr>
        <w:t>106.</w:t>
      </w:r>
      <w:r w:rsidRPr="000A5961">
        <w:rPr>
          <w:sz w:val="20"/>
          <w:lang w:val="en-GB"/>
        </w:rPr>
        <w:t>  </w:t>
      </w:r>
      <w:r w:rsidRPr="000A5961" w:rsidR="00482523">
        <w:rPr>
          <w:sz w:val="20"/>
          <w:lang w:val="ru-RU"/>
        </w:rPr>
        <w:t>Один виняток з принципу, що юрисдикція згідно зі статтею 1 обмежується власною територією держави, виникає тоді, коли, як наслідок законних або незаконних військових дій, Договірна держава здійснює ефективний контроль над територією поза межами власної національної території. Обов</w:t>
      </w:r>
      <w:r w:rsidRPr="000A5961" w:rsidR="000A5961">
        <w:rPr>
          <w:sz w:val="20"/>
          <w:lang w:val="ru-RU"/>
        </w:rPr>
        <w:t>’</w:t>
      </w:r>
      <w:r w:rsidRPr="000A5961" w:rsidR="00482523">
        <w:rPr>
          <w:sz w:val="20"/>
          <w:lang w:val="ru-RU"/>
        </w:rPr>
        <w:t>язок гарантувати на цій території права і свободи, викладені в Конвенції, випливає з факту такого контролю, незалежно від того, чи здійснюється він безпосередньо, через власні збройні сили Договірної Держави, чи через підпорядковану місцеву адміністрацію</w:t>
      </w:r>
      <w:r w:rsidRPr="000A5961">
        <w:rPr>
          <w:sz w:val="20"/>
          <w:lang w:val="ru-RU"/>
        </w:rPr>
        <w:t xml:space="preserve"> (</w:t>
      </w:r>
      <w:bookmarkStart w:name="File3" w:id="19"/>
      <w:r w:rsidRPr="000A5961">
        <w:rPr>
          <w:i/>
          <w:sz w:val="20"/>
          <w:lang w:val="en-GB"/>
        </w:rPr>
        <w:t>Loizidou</w:t>
      </w:r>
      <w:bookmarkEnd w:id="19"/>
      <w:r w:rsidRPr="000A5961">
        <w:rPr>
          <w:i/>
          <w:sz w:val="20"/>
          <w:lang w:val="ru-RU"/>
        </w:rPr>
        <w:t xml:space="preserve"> </w:t>
      </w:r>
      <w:r w:rsidRPr="000A5961" w:rsidR="002355F7">
        <w:rPr>
          <w:i/>
          <w:sz w:val="20"/>
          <w:lang w:val="ru-RU"/>
        </w:rPr>
        <w:t>проти Туреччини</w:t>
      </w:r>
      <w:r w:rsidRPr="000A5961">
        <w:rPr>
          <w:sz w:val="20"/>
          <w:lang w:val="ru-RU"/>
        </w:rPr>
        <w:t xml:space="preserve"> (</w:t>
      </w:r>
      <w:r w:rsidRPr="000A5961" w:rsidR="002355F7">
        <w:rPr>
          <w:sz w:val="20"/>
          <w:lang w:val="ru-RU"/>
        </w:rPr>
        <w:t>попередні заперечення</w:t>
      </w:r>
      <w:r w:rsidRPr="000A5961">
        <w:rPr>
          <w:sz w:val="20"/>
          <w:lang w:val="ru-RU"/>
        </w:rPr>
        <w:t xml:space="preserve">), 23 </w:t>
      </w:r>
      <w:r w:rsidRPr="000A5961" w:rsidR="00482523">
        <w:rPr>
          <w:sz w:val="20"/>
        </w:rPr>
        <w:t>березня</w:t>
      </w:r>
      <w:r w:rsidRPr="000A5961">
        <w:rPr>
          <w:sz w:val="20"/>
          <w:lang w:val="ru-RU"/>
        </w:rPr>
        <w:t xml:space="preserve"> 1995, § 62, </w:t>
      </w:r>
      <w:r w:rsidRPr="000A5961">
        <w:rPr>
          <w:sz w:val="20"/>
          <w:lang w:val="en-GB"/>
        </w:rPr>
        <w:t>Series</w:t>
      </w:r>
      <w:r w:rsidRPr="000A5961">
        <w:rPr>
          <w:sz w:val="20"/>
          <w:lang w:val="ru-RU"/>
        </w:rPr>
        <w:t xml:space="preserve"> </w:t>
      </w:r>
      <w:r w:rsidRPr="000A5961">
        <w:rPr>
          <w:sz w:val="20"/>
          <w:lang w:val="en-GB"/>
        </w:rPr>
        <w:t>A</w:t>
      </w:r>
      <w:r w:rsidRPr="000A5961">
        <w:rPr>
          <w:sz w:val="20"/>
          <w:lang w:val="ru-RU"/>
        </w:rPr>
        <w:t xml:space="preserve"> </w:t>
      </w:r>
      <w:r w:rsidRPr="000A5961" w:rsidR="00305FA4">
        <w:rPr>
          <w:sz w:val="20"/>
          <w:lang w:val="ru-RU"/>
        </w:rPr>
        <w:t>№</w:t>
      </w:r>
      <w:r w:rsidRPr="000A5961">
        <w:rPr>
          <w:sz w:val="20"/>
          <w:lang w:val="ru-RU"/>
        </w:rPr>
        <w:t xml:space="preserve"> 310; </w:t>
      </w:r>
      <w:r w:rsidRPr="000A5961" w:rsidR="00AE0562">
        <w:rPr>
          <w:i/>
          <w:sz w:val="20"/>
          <w:lang w:val="ru-RU"/>
        </w:rPr>
        <w:t>Кіпр</w:t>
      </w:r>
      <w:r w:rsidRPr="000A5961">
        <w:rPr>
          <w:i/>
          <w:sz w:val="20"/>
          <w:lang w:val="ru-RU"/>
        </w:rPr>
        <w:t xml:space="preserve"> </w:t>
      </w:r>
      <w:r w:rsidRPr="000A5961" w:rsidR="002355F7">
        <w:rPr>
          <w:i/>
          <w:sz w:val="20"/>
          <w:lang w:val="ru-RU"/>
        </w:rPr>
        <w:t>проти Туреччини</w:t>
      </w:r>
      <w:r w:rsidRPr="000A5961">
        <w:rPr>
          <w:sz w:val="20"/>
          <w:lang w:val="ru-RU"/>
        </w:rPr>
        <w:t xml:space="preserve"> [</w:t>
      </w:r>
      <w:r w:rsidRPr="000A5961" w:rsidR="00305FA4">
        <w:rPr>
          <w:sz w:val="20"/>
          <w:lang w:val="ru-RU"/>
        </w:rPr>
        <w:t>ВП</w:t>
      </w:r>
      <w:r w:rsidRPr="000A5961">
        <w:rPr>
          <w:sz w:val="20"/>
          <w:lang w:val="ru-RU"/>
        </w:rPr>
        <w:t xml:space="preserve">], </w:t>
      </w:r>
      <w:r w:rsidRPr="000A5961" w:rsidR="00305FA4">
        <w:rPr>
          <w:sz w:val="20"/>
          <w:lang w:val="ru-RU"/>
        </w:rPr>
        <w:t>№</w:t>
      </w:r>
      <w:r w:rsidRPr="000A5961">
        <w:rPr>
          <w:sz w:val="20"/>
          <w:lang w:val="ru-RU"/>
        </w:rPr>
        <w:t xml:space="preserve"> 25781/94, § 76, </w:t>
      </w:r>
      <w:r w:rsidRPr="000A5961">
        <w:rPr>
          <w:sz w:val="20"/>
          <w:lang w:val="en-GB"/>
        </w:rPr>
        <w:t>ECHR</w:t>
      </w:r>
      <w:r w:rsidRPr="000A5961">
        <w:rPr>
          <w:sz w:val="20"/>
          <w:lang w:val="ru-RU"/>
        </w:rPr>
        <w:t xml:space="preserve"> 2001-</w:t>
      </w:r>
      <w:r w:rsidRPr="000A5961">
        <w:rPr>
          <w:sz w:val="20"/>
          <w:lang w:val="en-GB"/>
        </w:rPr>
        <w:t>IV</w:t>
      </w:r>
      <w:r w:rsidRPr="000A5961">
        <w:rPr>
          <w:sz w:val="20"/>
          <w:lang w:val="ru-RU"/>
        </w:rPr>
        <w:t xml:space="preserve">, </w:t>
      </w:r>
      <w:r w:rsidRPr="000A5961">
        <w:rPr>
          <w:i/>
          <w:sz w:val="20"/>
          <w:lang w:val="en-GB"/>
        </w:rPr>
        <w:t>Bankovi</w:t>
      </w:r>
      <w:r w:rsidRPr="000A5961">
        <w:rPr>
          <w:i/>
          <w:sz w:val="20"/>
          <w:lang w:val="ru-RU"/>
        </w:rPr>
        <w:t>ć</w:t>
      </w:r>
      <w:r w:rsidRPr="000A5961">
        <w:rPr>
          <w:sz w:val="20"/>
          <w:lang w:val="ru-RU"/>
        </w:rPr>
        <w:t xml:space="preserve">, </w:t>
      </w:r>
      <w:r w:rsidRPr="000A5961" w:rsidR="00C45C54">
        <w:rPr>
          <w:sz w:val="20"/>
          <w:lang w:val="ru-RU"/>
        </w:rPr>
        <w:t>цитовано вище</w:t>
      </w:r>
      <w:r w:rsidRPr="000A5961">
        <w:rPr>
          <w:sz w:val="20"/>
          <w:lang w:val="ru-RU"/>
        </w:rPr>
        <w:t xml:space="preserve">, § 70; </w:t>
      </w:r>
      <w:r w:rsidRPr="000A5961">
        <w:rPr>
          <w:i/>
          <w:sz w:val="20"/>
          <w:lang w:val="en-GB"/>
        </w:rPr>
        <w:t>Ila</w:t>
      </w:r>
      <w:r w:rsidRPr="000A5961">
        <w:rPr>
          <w:i/>
          <w:sz w:val="20"/>
          <w:lang w:val="ru-RU"/>
        </w:rPr>
        <w:t>ş</w:t>
      </w:r>
      <w:r w:rsidRPr="000A5961">
        <w:rPr>
          <w:i/>
          <w:sz w:val="20"/>
          <w:lang w:val="en-GB"/>
        </w:rPr>
        <w:t>cu</w:t>
      </w:r>
      <w:r w:rsidRPr="000A5961">
        <w:rPr>
          <w:sz w:val="20"/>
          <w:lang w:val="ru-RU"/>
        </w:rPr>
        <w:t xml:space="preserve">, </w:t>
      </w:r>
      <w:r w:rsidRPr="000A5961" w:rsidR="00C45C54">
        <w:rPr>
          <w:sz w:val="20"/>
          <w:lang w:val="ru-RU"/>
        </w:rPr>
        <w:t>цитовано вище</w:t>
      </w:r>
      <w:r w:rsidRPr="000A5961">
        <w:rPr>
          <w:sz w:val="20"/>
          <w:lang w:val="ru-RU"/>
        </w:rPr>
        <w:t xml:space="preserve">, §§ 314-316; </w:t>
      </w:r>
      <w:r w:rsidRPr="000A5961">
        <w:rPr>
          <w:i/>
          <w:sz w:val="20"/>
          <w:lang w:val="en-GB"/>
        </w:rPr>
        <w:t>Loizidou</w:t>
      </w:r>
      <w:r w:rsidRPr="000A5961">
        <w:rPr>
          <w:sz w:val="20"/>
          <w:lang w:val="ru-RU"/>
        </w:rPr>
        <w:t xml:space="preserve"> (</w:t>
      </w:r>
      <w:r w:rsidRPr="000A5961" w:rsidR="008E6FD0">
        <w:rPr>
          <w:sz w:val="20"/>
          <w:lang w:val="ru-RU"/>
        </w:rPr>
        <w:t>щодо суті</w:t>
      </w:r>
      <w:r w:rsidRPr="000A5961">
        <w:rPr>
          <w:sz w:val="20"/>
          <w:lang w:val="ru-RU"/>
        </w:rPr>
        <w:t xml:space="preserve">), </w:t>
      </w:r>
      <w:r w:rsidRPr="000A5961" w:rsidR="00C45C54">
        <w:rPr>
          <w:sz w:val="20"/>
          <w:lang w:val="ru-RU"/>
        </w:rPr>
        <w:t>цитовано вище</w:t>
      </w:r>
      <w:r w:rsidRPr="000A5961">
        <w:rPr>
          <w:sz w:val="20"/>
          <w:lang w:val="ru-RU"/>
        </w:rPr>
        <w:t xml:space="preserve">, § 52; </w:t>
      </w:r>
      <w:r w:rsidRPr="000A5961">
        <w:rPr>
          <w:i/>
          <w:sz w:val="20"/>
          <w:lang w:val="en-GB"/>
        </w:rPr>
        <w:t>Al</w:t>
      </w:r>
      <w:r w:rsidRPr="000A5961">
        <w:rPr>
          <w:i/>
          <w:sz w:val="20"/>
          <w:lang w:val="ru-RU"/>
        </w:rPr>
        <w:t>-</w:t>
      </w:r>
      <w:r w:rsidRPr="000A5961">
        <w:rPr>
          <w:i/>
          <w:sz w:val="20"/>
          <w:lang w:val="en-GB"/>
        </w:rPr>
        <w:t>Skeini</w:t>
      </w:r>
      <w:r w:rsidRPr="000A5961">
        <w:rPr>
          <w:sz w:val="20"/>
          <w:lang w:val="ru-RU"/>
        </w:rPr>
        <w:t xml:space="preserve">, </w:t>
      </w:r>
      <w:r w:rsidRPr="000A5961" w:rsidR="00C45C54">
        <w:rPr>
          <w:sz w:val="20"/>
          <w:lang w:val="ru-RU"/>
        </w:rPr>
        <w:t>цитовано вище</w:t>
      </w:r>
      <w:r w:rsidRPr="000A5961">
        <w:rPr>
          <w:sz w:val="20"/>
          <w:lang w:val="ru-RU"/>
        </w:rPr>
        <w:t xml:space="preserve">, § 138). </w:t>
      </w:r>
      <w:r w:rsidRPr="000A5961" w:rsidR="00482523">
        <w:rPr>
          <w:sz w:val="20"/>
          <w:lang w:val="ru-RU"/>
        </w:rPr>
        <w:t xml:space="preserve">Якщо встановлено факт такого домінування над територією, то немає необхідності визначати, чи Договірна держава здійснює детальний контроль за політикою та діями підпорядкованої місцевої адміністрації. Той факт, що місцева адміністрація існує завдяки військовій та іншій підтримці Договірної Держави, тягне за собою відповідальність цієї держави за її політику та дії. Контролююча держава несе відповідальність за статтею 1 щодо забезпечення в межах території, що знаходиться під її контролем, усього переліку основних прав, викладених у Конвенції та тих додаткових протоколах, які вона ратифікувала. Вона несе відповідальність за будь-які порушення цих прав </w:t>
      </w:r>
      <w:r w:rsidRPr="000A5961">
        <w:rPr>
          <w:sz w:val="20"/>
          <w:lang w:val="ru-RU"/>
        </w:rPr>
        <w:t>(</w:t>
      </w:r>
      <w:r w:rsidRPr="000A5961" w:rsidR="00AE0562">
        <w:rPr>
          <w:i/>
          <w:sz w:val="20"/>
          <w:lang w:val="ru-RU"/>
        </w:rPr>
        <w:t>Кіпр</w:t>
      </w:r>
      <w:r w:rsidRPr="000A5961">
        <w:rPr>
          <w:i/>
          <w:sz w:val="20"/>
          <w:lang w:val="ru-RU"/>
        </w:rPr>
        <w:t xml:space="preserve"> </w:t>
      </w:r>
      <w:r w:rsidRPr="000A5961" w:rsidR="002355F7">
        <w:rPr>
          <w:i/>
          <w:sz w:val="20"/>
          <w:lang w:val="ru-RU"/>
        </w:rPr>
        <w:t>проти Туреччини</w:t>
      </w:r>
      <w:r w:rsidRPr="000A5961">
        <w:rPr>
          <w:sz w:val="20"/>
          <w:lang w:val="ru-RU"/>
        </w:rPr>
        <w:t xml:space="preserve">, </w:t>
      </w:r>
      <w:r w:rsidRPr="000A5961" w:rsidR="00C45C54">
        <w:rPr>
          <w:sz w:val="20"/>
          <w:lang w:val="ru-RU"/>
        </w:rPr>
        <w:t>цитовано вище</w:t>
      </w:r>
      <w:r w:rsidRPr="000A5961">
        <w:rPr>
          <w:sz w:val="20"/>
          <w:lang w:val="ru-RU"/>
        </w:rPr>
        <w:t xml:space="preserve">, §§ 76-77; </w:t>
      </w:r>
      <w:r w:rsidRPr="000A5961">
        <w:rPr>
          <w:i/>
          <w:sz w:val="20"/>
          <w:lang w:val="en-GB"/>
        </w:rPr>
        <w:t>Al</w:t>
      </w:r>
      <w:r w:rsidRPr="000A5961">
        <w:rPr>
          <w:i/>
          <w:sz w:val="20"/>
          <w:lang w:val="ru-RU"/>
        </w:rPr>
        <w:t>-</w:t>
      </w:r>
      <w:r w:rsidRPr="000A5961">
        <w:rPr>
          <w:i/>
          <w:sz w:val="20"/>
          <w:lang w:val="en-GB"/>
        </w:rPr>
        <w:t>Skeini</w:t>
      </w:r>
      <w:r w:rsidRPr="000A5961">
        <w:rPr>
          <w:sz w:val="20"/>
          <w:lang w:val="ru-RU"/>
        </w:rPr>
        <w:t xml:space="preserve">, </w:t>
      </w:r>
      <w:r w:rsidRPr="000A5961" w:rsidR="00C45C54">
        <w:rPr>
          <w:sz w:val="20"/>
          <w:lang w:val="ru-RU"/>
        </w:rPr>
        <w:t>цитовано вище</w:t>
      </w:r>
      <w:r w:rsidRPr="000A5961">
        <w:rPr>
          <w:sz w:val="20"/>
          <w:lang w:val="ru-RU"/>
        </w:rPr>
        <w:t>, § 138).</w:t>
      </w:r>
    </w:p>
    <w:p w:rsidRPr="000A5961" w:rsidR="004200CB" w:rsidP="000A5961" w:rsidRDefault="004200CB">
      <w:pPr>
        <w:spacing w:before="120" w:after="120"/>
        <w:ind w:left="425" w:firstLine="142"/>
        <w:rPr>
          <w:sz w:val="20"/>
          <w:lang w:val="ru-RU"/>
        </w:rPr>
      </w:pPr>
      <w:r w:rsidRPr="000A5961">
        <w:rPr>
          <w:sz w:val="20"/>
          <w:lang w:val="ru-RU"/>
        </w:rPr>
        <w:t>107.</w:t>
      </w:r>
      <w:r w:rsidRPr="000A5961">
        <w:rPr>
          <w:sz w:val="20"/>
          <w:lang w:val="en-GB"/>
        </w:rPr>
        <w:t>  </w:t>
      </w:r>
      <w:r w:rsidRPr="000A5961" w:rsidR="00482523">
        <w:rPr>
          <w:sz w:val="20"/>
          <w:lang w:val="ru-RU"/>
        </w:rPr>
        <w:t xml:space="preserve">Те чи здійснює Договірна держава ефективний контроль над територією поза межами її власної території, є питанням факту. Визначаючи, чи існує ефективний контроль, Суд перш за все буде посилатися на потужність військової присутності держави в цьому районі </w:t>
      </w:r>
      <w:r w:rsidRPr="000A5961">
        <w:rPr>
          <w:sz w:val="20"/>
          <w:lang w:val="ru-RU"/>
        </w:rPr>
        <w:t>(</w:t>
      </w:r>
      <w:r w:rsidRPr="000A5961" w:rsidR="00482523">
        <w:rPr>
          <w:sz w:val="20"/>
        </w:rPr>
        <w:t>див.</w:t>
      </w:r>
      <w:r w:rsidRPr="000A5961">
        <w:rPr>
          <w:sz w:val="20"/>
          <w:lang w:val="ru-RU"/>
        </w:rPr>
        <w:t xml:space="preserve"> </w:t>
      </w:r>
      <w:r w:rsidRPr="000A5961">
        <w:rPr>
          <w:i/>
          <w:sz w:val="20"/>
          <w:lang w:val="en-GB"/>
        </w:rPr>
        <w:t>Loizidou</w:t>
      </w:r>
      <w:r w:rsidRPr="000A5961">
        <w:rPr>
          <w:sz w:val="20"/>
          <w:lang w:val="ru-RU"/>
        </w:rPr>
        <w:t xml:space="preserve"> (</w:t>
      </w:r>
      <w:r w:rsidRPr="000A5961" w:rsidR="008E6FD0">
        <w:rPr>
          <w:sz w:val="20"/>
        </w:rPr>
        <w:t>щодо суті</w:t>
      </w:r>
      <w:r w:rsidRPr="000A5961">
        <w:rPr>
          <w:sz w:val="20"/>
          <w:lang w:val="ru-RU"/>
        </w:rPr>
        <w:t xml:space="preserve">), </w:t>
      </w:r>
      <w:r w:rsidRPr="000A5961" w:rsidR="00C45C54">
        <w:rPr>
          <w:sz w:val="20"/>
          <w:lang w:val="ru-RU"/>
        </w:rPr>
        <w:t>цитовано вище</w:t>
      </w:r>
      <w:r w:rsidRPr="000A5961">
        <w:rPr>
          <w:sz w:val="20"/>
          <w:lang w:val="ru-RU"/>
        </w:rPr>
        <w:t xml:space="preserve">, §§ 16 </w:t>
      </w:r>
      <w:r w:rsidRPr="000A5961" w:rsidR="00482523">
        <w:rPr>
          <w:sz w:val="20"/>
        </w:rPr>
        <w:t>і</w:t>
      </w:r>
      <w:r w:rsidRPr="000A5961">
        <w:rPr>
          <w:sz w:val="20"/>
          <w:lang w:val="ru-RU"/>
        </w:rPr>
        <w:t xml:space="preserve"> 56; </w:t>
      </w:r>
      <w:r w:rsidRPr="000A5961">
        <w:rPr>
          <w:i/>
          <w:sz w:val="20"/>
          <w:lang w:val="en-GB"/>
        </w:rPr>
        <w:t>Ila</w:t>
      </w:r>
      <w:r w:rsidRPr="000A5961">
        <w:rPr>
          <w:i/>
          <w:sz w:val="20"/>
          <w:lang w:val="ru-RU"/>
        </w:rPr>
        <w:t>ş</w:t>
      </w:r>
      <w:r w:rsidRPr="000A5961">
        <w:rPr>
          <w:i/>
          <w:sz w:val="20"/>
          <w:lang w:val="en-GB"/>
        </w:rPr>
        <w:t>cu</w:t>
      </w:r>
      <w:r w:rsidRPr="000A5961">
        <w:rPr>
          <w:sz w:val="20"/>
          <w:lang w:val="ru-RU"/>
        </w:rPr>
        <w:t xml:space="preserve">, </w:t>
      </w:r>
      <w:r w:rsidRPr="000A5961" w:rsidR="00C45C54">
        <w:rPr>
          <w:sz w:val="20"/>
          <w:lang w:val="ru-RU"/>
        </w:rPr>
        <w:t>цитовано вище</w:t>
      </w:r>
      <w:r w:rsidRPr="000A5961">
        <w:rPr>
          <w:sz w:val="20"/>
          <w:lang w:val="ru-RU"/>
        </w:rPr>
        <w:t>, §</w:t>
      </w:r>
      <w:r w:rsidRPr="000A5961">
        <w:rPr>
          <w:sz w:val="20"/>
          <w:lang w:val="en-GB"/>
        </w:rPr>
        <w:t> </w:t>
      </w:r>
      <w:r w:rsidRPr="000A5961">
        <w:rPr>
          <w:sz w:val="20"/>
          <w:lang w:val="ru-RU"/>
        </w:rPr>
        <w:t xml:space="preserve">387). </w:t>
      </w:r>
      <w:r w:rsidRPr="000A5961" w:rsidR="00482523">
        <w:rPr>
          <w:sz w:val="20"/>
          <w:lang w:val="ru-RU"/>
        </w:rPr>
        <w:t xml:space="preserve">Інші вказівки також можуть бути доречними, наприклад, якою мірою військова, економічна та політична підтримка місцевої підпорядкованої адміністрації надає їй вплив і контроль над регіоном </w:t>
      </w:r>
      <w:r w:rsidRPr="000A5961">
        <w:rPr>
          <w:sz w:val="20"/>
          <w:lang w:val="ru-RU"/>
        </w:rPr>
        <w:t>(</w:t>
      </w:r>
      <w:r w:rsidRPr="000A5961" w:rsidR="00482523">
        <w:rPr>
          <w:sz w:val="20"/>
        </w:rPr>
        <w:t>див.</w:t>
      </w:r>
      <w:r w:rsidRPr="000A5961">
        <w:rPr>
          <w:sz w:val="20"/>
          <w:lang w:val="ru-RU"/>
        </w:rPr>
        <w:t xml:space="preserve"> </w:t>
      </w:r>
      <w:r w:rsidRPr="000A5961">
        <w:rPr>
          <w:i/>
          <w:sz w:val="20"/>
          <w:lang w:val="en-GB"/>
        </w:rPr>
        <w:t>Ila</w:t>
      </w:r>
      <w:r w:rsidRPr="000A5961">
        <w:rPr>
          <w:i/>
          <w:sz w:val="20"/>
          <w:lang w:val="ru-RU"/>
        </w:rPr>
        <w:t>ş</w:t>
      </w:r>
      <w:r w:rsidRPr="000A5961">
        <w:rPr>
          <w:i/>
          <w:sz w:val="20"/>
          <w:lang w:val="en-GB"/>
        </w:rPr>
        <w:t>cu</w:t>
      </w:r>
      <w:r w:rsidRPr="000A5961">
        <w:rPr>
          <w:sz w:val="20"/>
          <w:lang w:val="ru-RU"/>
        </w:rPr>
        <w:t xml:space="preserve">, </w:t>
      </w:r>
      <w:r w:rsidRPr="000A5961" w:rsidR="00C45C54">
        <w:rPr>
          <w:sz w:val="20"/>
          <w:lang w:val="ru-RU"/>
        </w:rPr>
        <w:t>цитовано вище</w:t>
      </w:r>
      <w:r w:rsidRPr="000A5961">
        <w:rPr>
          <w:sz w:val="20"/>
          <w:lang w:val="ru-RU"/>
        </w:rPr>
        <w:t xml:space="preserve">, §§ 388-394; </w:t>
      </w:r>
      <w:r w:rsidRPr="000A5961">
        <w:rPr>
          <w:i/>
          <w:sz w:val="20"/>
          <w:lang w:val="en-GB"/>
        </w:rPr>
        <w:t>Al</w:t>
      </w:r>
      <w:r w:rsidRPr="000A5961">
        <w:rPr>
          <w:i/>
          <w:sz w:val="20"/>
          <w:lang w:val="ru-RU"/>
        </w:rPr>
        <w:t>-</w:t>
      </w:r>
      <w:r w:rsidRPr="000A5961">
        <w:rPr>
          <w:i/>
          <w:sz w:val="20"/>
          <w:lang w:val="en-GB"/>
        </w:rPr>
        <w:t>Skeini</w:t>
      </w:r>
      <w:r w:rsidRPr="000A5961">
        <w:rPr>
          <w:sz w:val="20"/>
          <w:lang w:val="ru-RU"/>
        </w:rPr>
        <w:t xml:space="preserve">, </w:t>
      </w:r>
      <w:r w:rsidRPr="000A5961" w:rsidR="00C45C54">
        <w:rPr>
          <w:sz w:val="20"/>
          <w:lang w:val="ru-RU"/>
        </w:rPr>
        <w:t>цитовано вище</w:t>
      </w:r>
      <w:r w:rsidRPr="000A5961">
        <w:rPr>
          <w:sz w:val="20"/>
          <w:lang w:val="ru-RU"/>
        </w:rPr>
        <w:t>, § 139).</w:t>
      </w:r>
    </w:p>
    <w:p w:rsidRPr="000A5961" w:rsidR="004200CB" w:rsidP="000A5961" w:rsidRDefault="004200CB">
      <w:pPr>
        <w:spacing w:before="120" w:after="120"/>
        <w:ind w:left="425" w:firstLine="142"/>
        <w:rPr>
          <w:sz w:val="20"/>
          <w:lang w:val="ru-RU"/>
        </w:rPr>
      </w:pPr>
      <w:r w:rsidRPr="000A5961">
        <w:rPr>
          <w:sz w:val="20"/>
          <w:lang w:val="ru-RU"/>
        </w:rPr>
        <w:t>...</w:t>
      </w:r>
    </w:p>
    <w:p w:rsidRPr="000A5961" w:rsidR="004200CB" w:rsidP="000A5961" w:rsidRDefault="004200CB">
      <w:pPr>
        <w:spacing w:before="120" w:after="120"/>
        <w:ind w:left="425" w:firstLine="142"/>
        <w:rPr>
          <w:sz w:val="20"/>
          <w:lang w:val="ru-RU" w:eastAsia="fr-FR"/>
        </w:rPr>
      </w:pPr>
      <w:r w:rsidRPr="000A5961">
        <w:rPr>
          <w:sz w:val="20"/>
          <w:lang w:val="ru-RU"/>
        </w:rPr>
        <w:t>115.</w:t>
      </w:r>
      <w:r w:rsidRPr="000A5961">
        <w:rPr>
          <w:sz w:val="20"/>
          <w:lang w:val="en-GB"/>
        </w:rPr>
        <w:t>  </w:t>
      </w:r>
      <w:r w:rsidRPr="000A5961" w:rsidR="00482523">
        <w:rPr>
          <w:sz w:val="20"/>
          <w:lang w:val="ru-RU"/>
        </w:rPr>
        <w:t xml:space="preserve">Уряд Російської Федерації стверджує, що Суд може визнати, що Росія має ефективний контроль, </w:t>
      </w:r>
      <w:r w:rsidRPr="000A5961" w:rsidR="00B555D5">
        <w:rPr>
          <w:sz w:val="20"/>
        </w:rPr>
        <w:t xml:space="preserve">тільки </w:t>
      </w:r>
      <w:r w:rsidRPr="000A5961" w:rsidR="00482523">
        <w:rPr>
          <w:sz w:val="20"/>
          <w:lang w:val="ru-RU"/>
        </w:rPr>
        <w:t>якщо визнає, що «уряд» ПМР може розглядатися як орган російської держави відповідно до підходу Міжнародного Суд</w:t>
      </w:r>
      <w:r w:rsidRPr="000A5961" w:rsidR="00E05DD8">
        <w:rPr>
          <w:sz w:val="20"/>
          <w:lang w:val="ru-RU"/>
        </w:rPr>
        <w:t>у</w:t>
      </w:r>
      <w:r w:rsidRPr="000A5961" w:rsidR="00482523">
        <w:rPr>
          <w:sz w:val="20"/>
          <w:lang w:val="ru-RU"/>
        </w:rPr>
        <w:t xml:space="preserve"> у </w:t>
      </w:r>
      <w:r w:rsidRPr="000A5961" w:rsidR="00B555D5">
        <w:rPr>
          <w:i/>
          <w:sz w:val="20"/>
        </w:rPr>
        <w:t>С</w:t>
      </w:r>
      <w:r w:rsidRPr="000A5961" w:rsidR="00482523">
        <w:rPr>
          <w:i/>
          <w:sz w:val="20"/>
          <w:lang w:val="ru-RU"/>
        </w:rPr>
        <w:t>праві щодо застосування Конвенції про запобігання та покарання за геноцид (Боснія та Герцеговина проти Сербії та Чорногорії</w:t>
      </w:r>
      <w:r w:rsidRPr="000A5961" w:rsidR="00482523">
        <w:rPr>
          <w:sz w:val="20"/>
          <w:lang w:val="ru-RU"/>
        </w:rPr>
        <w:t xml:space="preserve">) </w:t>
      </w:r>
      <w:r w:rsidRPr="000A5961">
        <w:rPr>
          <w:sz w:val="20"/>
          <w:lang w:val="ru-RU"/>
        </w:rPr>
        <w:t>(</w:t>
      </w:r>
      <w:r w:rsidRPr="000A5961" w:rsidR="00472C6D">
        <w:rPr>
          <w:sz w:val="20"/>
          <w:lang w:val="ru-RU"/>
        </w:rPr>
        <w:t>див. параграф</w:t>
      </w:r>
      <w:r w:rsidRPr="000A5961" w:rsidR="00482523">
        <w:rPr>
          <w:sz w:val="20"/>
        </w:rPr>
        <w:t xml:space="preserve"> </w:t>
      </w:r>
      <w:r w:rsidRPr="000A5961">
        <w:rPr>
          <w:sz w:val="20"/>
          <w:lang w:val="ru-RU"/>
        </w:rPr>
        <w:t xml:space="preserve">76 </w:t>
      </w:r>
      <w:r w:rsidRPr="000A5961" w:rsidR="00472C6D">
        <w:rPr>
          <w:sz w:val="20"/>
          <w:lang w:val="ru-RU"/>
        </w:rPr>
        <w:t>вище</w:t>
      </w:r>
      <w:r w:rsidRPr="000A5961">
        <w:rPr>
          <w:sz w:val="20"/>
          <w:lang w:val="ru-RU"/>
        </w:rPr>
        <w:t xml:space="preserve">). </w:t>
      </w:r>
      <w:r w:rsidRPr="000A5961" w:rsidR="00B555D5">
        <w:rPr>
          <w:sz w:val="20"/>
          <w:lang w:val="ru-RU"/>
        </w:rPr>
        <w:t xml:space="preserve">Суд нагадує, що у рішенні, на яке посилався Уряд Російської Федерації, Міжнародний </w:t>
      </w:r>
      <w:r w:rsidRPr="000A5961" w:rsidR="00B555D5">
        <w:rPr>
          <w:sz w:val="20"/>
        </w:rPr>
        <w:t>С</w:t>
      </w:r>
      <w:r w:rsidRPr="000A5961" w:rsidR="00B555D5">
        <w:rPr>
          <w:sz w:val="20"/>
          <w:lang w:val="ru-RU"/>
        </w:rPr>
        <w:t xml:space="preserve">уд вирішив визначити, коли поведінку особи або групи осіб можна віднести </w:t>
      </w:r>
      <w:r w:rsidRPr="000A5961" w:rsidR="00B555D5">
        <w:rPr>
          <w:sz w:val="20"/>
        </w:rPr>
        <w:t>на рахунок</w:t>
      </w:r>
      <w:r w:rsidRPr="000A5961" w:rsidR="00B555D5">
        <w:rPr>
          <w:sz w:val="20"/>
          <w:lang w:val="ru-RU"/>
        </w:rPr>
        <w:t xml:space="preserve"> держави, </w:t>
      </w:r>
      <w:r w:rsidRPr="000A5961" w:rsidR="00B555D5">
        <w:rPr>
          <w:sz w:val="20"/>
        </w:rPr>
        <w:t>аби</w:t>
      </w:r>
      <w:r w:rsidRPr="000A5961" w:rsidR="00B555D5">
        <w:rPr>
          <w:sz w:val="20"/>
          <w:lang w:val="ru-RU"/>
        </w:rPr>
        <w:t xml:space="preserve"> держава мо</w:t>
      </w:r>
      <w:r w:rsidRPr="000A5961" w:rsidR="00B555D5">
        <w:rPr>
          <w:sz w:val="20"/>
        </w:rPr>
        <w:t>гла</w:t>
      </w:r>
      <w:r w:rsidRPr="000A5961" w:rsidR="00B555D5">
        <w:rPr>
          <w:sz w:val="20"/>
          <w:lang w:val="ru-RU"/>
        </w:rPr>
        <w:t xml:space="preserve"> бути </w:t>
      </w:r>
      <w:r w:rsidRPr="000A5961" w:rsidR="00B555D5">
        <w:rPr>
          <w:sz w:val="20"/>
        </w:rPr>
        <w:t>визнана</w:t>
      </w:r>
      <w:r w:rsidRPr="000A5961" w:rsidR="00B555D5">
        <w:rPr>
          <w:sz w:val="20"/>
          <w:lang w:val="ru-RU"/>
        </w:rPr>
        <w:t xml:space="preserve"> відповідально</w:t>
      </w:r>
      <w:r w:rsidRPr="000A5961" w:rsidR="00B555D5">
        <w:rPr>
          <w:sz w:val="20"/>
        </w:rPr>
        <w:t>ю згідно з</w:t>
      </w:r>
      <w:r w:rsidRPr="000A5961" w:rsidR="00B555D5">
        <w:rPr>
          <w:sz w:val="20"/>
          <w:lang w:val="ru-RU"/>
        </w:rPr>
        <w:t xml:space="preserve"> міжнародн</w:t>
      </w:r>
      <w:r w:rsidRPr="000A5961" w:rsidR="00B555D5">
        <w:rPr>
          <w:sz w:val="20"/>
        </w:rPr>
        <w:t>им</w:t>
      </w:r>
      <w:r w:rsidRPr="000A5961" w:rsidR="00B555D5">
        <w:rPr>
          <w:sz w:val="20"/>
          <w:lang w:val="ru-RU"/>
        </w:rPr>
        <w:t xml:space="preserve"> прав</w:t>
      </w:r>
      <w:r w:rsidRPr="000A5961" w:rsidR="00B555D5">
        <w:rPr>
          <w:sz w:val="20"/>
        </w:rPr>
        <w:t>ом</w:t>
      </w:r>
      <w:r w:rsidRPr="000A5961" w:rsidR="00B555D5">
        <w:rPr>
          <w:sz w:val="20"/>
          <w:lang w:val="ru-RU"/>
        </w:rPr>
        <w:t xml:space="preserve"> </w:t>
      </w:r>
      <w:r w:rsidRPr="000A5961" w:rsidR="00B555D5">
        <w:rPr>
          <w:sz w:val="20"/>
        </w:rPr>
        <w:t>стосовно такої</w:t>
      </w:r>
      <w:r w:rsidRPr="000A5961" w:rsidR="00B555D5">
        <w:rPr>
          <w:sz w:val="20"/>
          <w:lang w:val="ru-RU"/>
        </w:rPr>
        <w:t xml:space="preserve"> поведінки. Проте у даній справі Суд стурбований іншим питанням, а саме, чи підпадають факти, на які скаржився заявник, під юрисдикцію держави-відповідача у розумінні статті 1 Конвенції. Оскільки огляд практики Суду, викладений вище, демонструє, що перевірка встановлення існування «юрисдикції» згідно зі статтею 1 Конвенції ніколи не прирівн</w:t>
      </w:r>
      <w:r w:rsidRPr="000A5961" w:rsidR="00B555D5">
        <w:rPr>
          <w:sz w:val="20"/>
        </w:rPr>
        <w:t>ювалось</w:t>
      </w:r>
      <w:r w:rsidRPr="000A5961" w:rsidR="00B555D5">
        <w:rPr>
          <w:sz w:val="20"/>
          <w:lang w:val="ru-RU"/>
        </w:rPr>
        <w:t xml:space="preserve"> до </w:t>
      </w:r>
      <w:r w:rsidRPr="000A5961" w:rsidR="00B555D5">
        <w:rPr>
          <w:sz w:val="20"/>
        </w:rPr>
        <w:t>перевірки</w:t>
      </w:r>
      <w:r w:rsidRPr="000A5961" w:rsidR="00B555D5">
        <w:rPr>
          <w:sz w:val="20"/>
          <w:lang w:val="ru-RU"/>
        </w:rPr>
        <w:t xml:space="preserve"> встановлення відповідальності держави за міжнародн</w:t>
      </w:r>
      <w:r w:rsidRPr="000A5961" w:rsidR="00B555D5">
        <w:rPr>
          <w:sz w:val="20"/>
        </w:rPr>
        <w:t>о</w:t>
      </w:r>
      <w:r w:rsidRPr="000A5961" w:rsidR="00B555D5">
        <w:rPr>
          <w:sz w:val="20"/>
          <w:lang w:val="ru-RU"/>
        </w:rPr>
        <w:t xml:space="preserve"> протиправне діяння</w:t>
      </w:r>
      <w:r w:rsidRPr="000A5961" w:rsidR="00B555D5">
        <w:rPr>
          <w:sz w:val="20"/>
        </w:rPr>
        <w:t>,</w:t>
      </w:r>
      <w:r w:rsidRPr="000A5961" w:rsidR="00B555D5">
        <w:rPr>
          <w:sz w:val="20"/>
          <w:lang w:val="ru-RU"/>
        </w:rPr>
        <w:t xml:space="preserve"> згідно з міжнародним правом</w:t>
      </w:r>
      <w:r w:rsidRPr="000A5961">
        <w:rPr>
          <w:sz w:val="20"/>
          <w:lang w:val="ru-RU"/>
        </w:rPr>
        <w:t>.”</w:t>
      </w:r>
    </w:p>
    <w:p w:rsidRPr="000A5961" w:rsidR="004200CB" w:rsidP="000A5961" w:rsidRDefault="00B555D5">
      <w:pPr>
        <w:ind w:firstLine="284"/>
        <w:rPr>
          <w:lang w:val="ru-RU"/>
        </w:rPr>
      </w:pPr>
      <w:r w:rsidRPr="000A5961">
        <w:rPr>
          <w:lang w:val="ru-RU"/>
        </w:rPr>
        <w:t xml:space="preserve">Ці принципи були нещодавно повторені в рішенні у справі </w:t>
      </w:r>
      <w:r w:rsidRPr="000A5961" w:rsidR="004200CB">
        <w:rPr>
          <w:i/>
          <w:lang w:val="en-GB"/>
        </w:rPr>
        <w:t>Chiragov</w:t>
      </w:r>
      <w:r w:rsidRPr="000A5961" w:rsidR="004200CB">
        <w:rPr>
          <w:i/>
          <w:lang w:val="ru-RU"/>
        </w:rPr>
        <w:t xml:space="preserve"> </w:t>
      </w:r>
      <w:r w:rsidRPr="000A5961">
        <w:rPr>
          <w:i/>
          <w:lang w:val="ru-RU"/>
        </w:rPr>
        <w:t xml:space="preserve">і Інші проти Вірменії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13216/05, </w:t>
      </w:r>
      <w:r w:rsidRPr="000A5961" w:rsidR="004200CB">
        <w:rPr>
          <w:rFonts w:cstheme="minorHAnsi"/>
          <w:lang w:val="ru-RU"/>
        </w:rPr>
        <w:t>§ 168</w:t>
      </w:r>
      <w:r w:rsidRPr="000A5961" w:rsidR="004200CB">
        <w:rPr>
          <w:lang w:val="ru-RU"/>
        </w:rPr>
        <w:t xml:space="preserve">, </w:t>
      </w:r>
      <w:r w:rsidRPr="000A5961" w:rsidR="002C5B30">
        <w:rPr>
          <w:lang w:val="en-GB"/>
        </w:rPr>
        <w:t>ECHR</w:t>
      </w:r>
      <w:r w:rsidRPr="000A5961" w:rsidR="002C5B30">
        <w:rPr>
          <w:lang w:val="ru-RU"/>
        </w:rPr>
        <w:t xml:space="preserve"> </w:t>
      </w:r>
      <w:r w:rsidRPr="000A5961" w:rsidR="004200CB">
        <w:rPr>
          <w:lang w:val="ru-RU"/>
        </w:rPr>
        <w:t>2015).</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b</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3F689D">
        <w:rPr>
          <w:b/>
          <w:sz w:val="20"/>
          <w:szCs w:val="20"/>
        </w:rPr>
        <w:t>Застосування</w:t>
      </w:r>
      <w:r w:rsidRPr="000A5961" w:rsidR="003F689D">
        <w:rPr>
          <w:b/>
          <w:sz w:val="20"/>
          <w:szCs w:val="20"/>
          <w:lang w:val="ru-RU"/>
        </w:rPr>
        <w:t xml:space="preserve"> цитован</w:t>
      </w:r>
      <w:r w:rsidRPr="000A5961" w:rsidR="003F689D">
        <w:rPr>
          <w:b/>
          <w:sz w:val="20"/>
          <w:szCs w:val="20"/>
        </w:rPr>
        <w:t>их принципів до даної справи</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Республіки Молдова</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99</w:t>
      </w:r>
      <w:r w:rsidRPr="000A5961">
        <w:rPr>
          <w:lang w:val="en-GB"/>
        </w:rPr>
        <w:fldChar w:fldCharType="end"/>
      </w:r>
      <w:r w:rsidRPr="000A5961" w:rsidR="004200CB">
        <w:rPr>
          <w:lang w:val="ru-RU"/>
        </w:rPr>
        <w:t>.</w:t>
      </w:r>
      <w:r w:rsidRPr="000A5961" w:rsidR="004200CB">
        <w:rPr>
          <w:lang w:val="en-GB"/>
        </w:rPr>
        <w:t>  </w:t>
      </w:r>
      <w:r w:rsidRPr="000A5961" w:rsidR="00B555D5">
        <w:rPr>
          <w:lang w:val="ru-RU"/>
        </w:rPr>
        <w:t>Суд повинен спочатку визначити, чи підпадає дана справа під юрисдикцію Республіки Молдова. У зв</w:t>
      </w:r>
      <w:r w:rsidRPr="000A5961" w:rsidR="000A5961">
        <w:rPr>
          <w:lang w:val="ru-RU"/>
        </w:rPr>
        <w:t>’</w:t>
      </w:r>
      <w:r w:rsidRPr="000A5961" w:rsidR="00B555D5">
        <w:rPr>
          <w:lang w:val="ru-RU"/>
        </w:rPr>
        <w:t>язку з цим він зазначає, що заявник був весь час позбавлений свободи на території Молдови. Правда, як визнають усі сторони, Молдова не має влади над частиною своєї території на схід від Дністра, що контролюється «ПМР»</w:t>
      </w:r>
      <w:r w:rsidRPr="000A5961" w:rsidR="004200CB">
        <w:rPr>
          <w:lang w:val="ru-RU"/>
        </w:rPr>
        <w:t xml:space="preserve">. </w:t>
      </w:r>
      <w:r w:rsidRPr="000A5961" w:rsidR="00B555D5">
        <w:t xml:space="preserve">Тим не менш, в рішенні у справі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B555D5">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w:t>
      </w:r>
      <w:r w:rsidRPr="000A5961" w:rsidR="00B555D5">
        <w:rPr>
          <w:lang w:val="ru-RU"/>
        </w:rPr>
        <w:t>Суд постановив, що особи, позбавлені свободи в Придністров</w:t>
      </w:r>
      <w:r w:rsidRPr="000A5961" w:rsidR="000A5961">
        <w:rPr>
          <w:lang w:val="ru-RU"/>
        </w:rPr>
        <w:t>’</w:t>
      </w:r>
      <w:r w:rsidRPr="000A5961" w:rsidR="00B555D5">
        <w:rPr>
          <w:lang w:val="ru-RU"/>
        </w:rPr>
        <w:t>ї, перебувають під юрисдикцією Молдови, оскільки Молдова є територіальною державою, хоча і не мала ефективного контролю над Придністровським регіоном. Обов</w:t>
      </w:r>
      <w:r w:rsidRPr="000A5961" w:rsidR="000A5961">
        <w:rPr>
          <w:lang w:val="ru-RU"/>
        </w:rPr>
        <w:t>’</w:t>
      </w:r>
      <w:r w:rsidRPr="000A5961" w:rsidR="00B555D5">
        <w:rPr>
          <w:lang w:val="ru-RU"/>
        </w:rPr>
        <w:t>язок Молдови, згідно зі статтею 1 Конвенції, «гарантувати кожному, хто перебуває під її юрисдикцією, передбачені [у Конвенції] прав</w:t>
      </w:r>
      <w:r w:rsidRPr="000A5961" w:rsidR="00D77ECA">
        <w:rPr>
          <w:lang w:val="ru-RU"/>
        </w:rPr>
        <w:t>а</w:t>
      </w:r>
      <w:r w:rsidRPr="000A5961" w:rsidR="00B555D5">
        <w:rPr>
          <w:lang w:val="ru-RU"/>
        </w:rPr>
        <w:t xml:space="preserve"> і свободи», обмежувався, однак, за даних обставин позитивним зобов</w:t>
      </w:r>
      <w:r w:rsidRPr="000A5961" w:rsidR="000A5961">
        <w:rPr>
          <w:lang w:val="ru-RU"/>
        </w:rPr>
        <w:t>’</w:t>
      </w:r>
      <w:r w:rsidRPr="000A5961" w:rsidR="00B555D5">
        <w:rPr>
          <w:lang w:val="ru-RU"/>
        </w:rPr>
        <w:t>язанням вживати дипломатичних, економічних, судових чи інші заходів, як тих, що належать до її повноважень, так і відповідно до міжнародного права</w:t>
      </w:r>
      <w:r w:rsidRPr="000A5961" w:rsidR="004200CB">
        <w:rPr>
          <w:lang w:val="ru-RU"/>
        </w:rPr>
        <w:t xml:space="preserve"> (</w:t>
      </w:r>
      <w:r w:rsidRPr="000A5961" w:rsidR="004200CB">
        <w:rPr>
          <w:lang w:val="en-GB"/>
        </w:rPr>
        <w:t>ibid</w:t>
      </w:r>
      <w:r w:rsidRPr="000A5961" w:rsidR="004200CB">
        <w:rPr>
          <w:lang w:val="ru-RU"/>
        </w:rPr>
        <w:t>., §</w:t>
      </w:r>
      <w:r w:rsidRPr="000A5961" w:rsidR="004200CB">
        <w:rPr>
          <w:lang w:val="en-GB"/>
        </w:rPr>
        <w:t> </w:t>
      </w:r>
      <w:r w:rsidRPr="000A5961" w:rsidR="004200CB">
        <w:rPr>
          <w:lang w:val="ru-RU"/>
        </w:rPr>
        <w:t xml:space="preserve">331). </w:t>
      </w:r>
      <w:r w:rsidRPr="000A5961" w:rsidR="00F3579B">
        <w:rPr>
          <w:lang w:val="ru-RU"/>
        </w:rPr>
        <w:t>Суд дійшов подібного висновку у справах</w:t>
      </w:r>
      <w:r w:rsidRPr="000A5961" w:rsidR="00F3579B">
        <w:rPr>
          <w:i/>
          <w:lang w:val="ru-RU"/>
        </w:rPr>
        <w:t xml:space="preserve"> </w:t>
      </w:r>
      <w:r w:rsidRPr="000A5961" w:rsidR="004200CB">
        <w:rPr>
          <w:i/>
          <w:lang w:val="en-GB"/>
        </w:rPr>
        <w:t>Ivan</w:t>
      </w:r>
      <w:r w:rsidRPr="000A5961" w:rsidR="004200CB">
        <w:rPr>
          <w:i/>
          <w:lang w:val="ru-RU"/>
        </w:rPr>
        <w:t>ţ</w:t>
      </w:r>
      <w:r w:rsidRPr="000A5961" w:rsidR="004200CB">
        <w:rPr>
          <w:i/>
          <w:lang w:val="en-GB"/>
        </w:rPr>
        <w:t>oc</w:t>
      </w:r>
      <w:r w:rsidRPr="000A5961" w:rsidR="004200CB">
        <w:rPr>
          <w:i/>
          <w:lang w:val="ru-RU"/>
        </w:rPr>
        <w:t xml:space="preserve"> </w:t>
      </w:r>
      <w:r w:rsidRPr="000A5961" w:rsidR="00305FA4">
        <w:rPr>
          <w:i/>
          <w:lang w:val="ru-RU"/>
        </w:rPr>
        <w:t>і Інші проти Молдови і Росії</w:t>
      </w:r>
      <w:r w:rsidRPr="000A5961" w:rsidR="004200CB">
        <w:rPr>
          <w:i/>
          <w:lang w:val="ru-RU"/>
        </w:rPr>
        <w:t xml:space="preserve"> </w:t>
      </w:r>
      <w:r w:rsidRPr="000A5961" w:rsidR="004200CB">
        <w:rPr>
          <w:lang w:val="ru-RU"/>
        </w:rPr>
        <w:t>(</w:t>
      </w:r>
      <w:r w:rsidRPr="000A5961" w:rsidR="00305FA4">
        <w:rPr>
          <w:lang w:val="ru-RU"/>
        </w:rPr>
        <w:t>№</w:t>
      </w:r>
      <w:r w:rsidRPr="000A5961" w:rsidR="004200CB">
        <w:rPr>
          <w:lang w:val="en-GB"/>
        </w:rPr>
        <w:t> </w:t>
      </w:r>
      <w:r w:rsidRPr="000A5961" w:rsidR="004200CB">
        <w:rPr>
          <w:lang w:val="ru-RU"/>
        </w:rPr>
        <w:t xml:space="preserve">23687/05, §§ 105-11, 15 </w:t>
      </w:r>
      <w:r w:rsidRPr="000A5961" w:rsidR="00D77ECA">
        <w:t xml:space="preserve">листопада </w:t>
      </w:r>
      <w:r w:rsidRPr="000A5961" w:rsidR="004200CB">
        <w:rPr>
          <w:lang w:val="ru-RU"/>
        </w:rPr>
        <w:t xml:space="preserve">2011) </w:t>
      </w:r>
      <w:r w:rsidRPr="000A5961" w:rsidR="00F3579B">
        <w:t>і</w:t>
      </w:r>
      <w:r w:rsidRPr="000A5961" w:rsidR="004200CB">
        <w:rPr>
          <w:lang w:val="ru-RU"/>
        </w:rPr>
        <w:t xml:space="preserve">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D77ECA">
        <w:rPr>
          <w:i/>
          <w:lang w:val="ru-RU"/>
        </w:rPr>
        <w:t xml:space="preserve"> </w:t>
      </w:r>
      <w:r w:rsidRPr="000A5961" w:rsidR="004200CB">
        <w:rPr>
          <w:lang w:val="ru-RU"/>
        </w:rPr>
        <w:t>(</w:t>
      </w:r>
      <w:r w:rsidRPr="000A5961" w:rsidR="00C45C54">
        <w:rPr>
          <w:lang w:val="ru-RU"/>
        </w:rPr>
        <w:t>цитовано вище</w:t>
      </w:r>
      <w:r w:rsidRPr="000A5961" w:rsidR="004200CB">
        <w:rPr>
          <w:lang w:val="ru-RU"/>
        </w:rPr>
        <w:t xml:space="preserve">, §§ 109 </w:t>
      </w:r>
      <w:r w:rsidRPr="000A5961" w:rsidR="00F3579B">
        <w:t>і</w:t>
      </w:r>
      <w:r w:rsidRPr="000A5961" w:rsidR="004200CB">
        <w:rPr>
          <w:lang w:val="ru-RU"/>
        </w:rPr>
        <w:t xml:space="preserve"> 110).</w:t>
      </w:r>
    </w:p>
    <w:p w:rsidRPr="000A5961" w:rsidR="004200CB" w:rsidP="000A5961" w:rsidRDefault="00963A7C">
      <w:pPr>
        <w:ind w:firstLine="284"/>
        <w:rPr>
          <w:rFonts w:cstheme="minorHAnsi"/>
          <w:szCs w:val="24"/>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100</w:t>
      </w:r>
      <w:r w:rsidRPr="000A5961">
        <w:rPr>
          <w:lang w:val="en-GB"/>
        </w:rPr>
        <w:fldChar w:fldCharType="end"/>
      </w:r>
      <w:r w:rsidRPr="000A5961" w:rsidR="004200CB">
        <w:rPr>
          <w:lang w:val="ru-RU"/>
        </w:rPr>
        <w:t>.</w:t>
      </w:r>
      <w:r w:rsidRPr="000A5961" w:rsidR="004200CB">
        <w:rPr>
          <w:lang w:val="en-GB"/>
        </w:rPr>
        <w:t>  </w:t>
      </w:r>
      <w:r w:rsidRPr="000A5961" w:rsidR="009F3E14">
        <w:rPr>
          <w:rFonts w:eastAsia="Times New Roman" w:cstheme="minorHAnsi"/>
          <w:szCs w:val="24"/>
          <w:lang w:eastAsia="en-GB"/>
        </w:rPr>
        <w:t>Суд не бачить жодних підстав відрізняти даний випадок від попередніх справ</w:t>
      </w:r>
      <w:r w:rsidRPr="000A5961" w:rsidR="004200CB">
        <w:rPr>
          <w:rFonts w:cstheme="minorHAnsi"/>
          <w:szCs w:val="24"/>
          <w:lang w:val="ru-RU"/>
        </w:rPr>
        <w:t xml:space="preserve">. </w:t>
      </w:r>
      <w:r w:rsidRPr="000A5961" w:rsidR="009F3E14">
        <w:rPr>
          <w:rFonts w:eastAsia="Times New Roman" w:cstheme="minorHAnsi"/>
          <w:szCs w:val="24"/>
          <w:lang w:eastAsia="en-GB"/>
        </w:rPr>
        <w:t>Хоча Молдова не здійснює фактичний контроль над діями «ПМР» у Придністров</w:t>
      </w:r>
      <w:r w:rsidRPr="000A5961" w:rsidR="000A5961">
        <w:rPr>
          <w:rFonts w:eastAsia="Times New Roman" w:cstheme="minorHAnsi"/>
          <w:szCs w:val="24"/>
          <w:lang w:eastAsia="en-GB"/>
        </w:rPr>
        <w:t>’</w:t>
      </w:r>
      <w:r w:rsidRPr="000A5961" w:rsidR="009F3E14">
        <w:rPr>
          <w:rFonts w:eastAsia="Times New Roman" w:cstheme="minorHAnsi"/>
          <w:szCs w:val="24"/>
          <w:lang w:eastAsia="en-GB"/>
        </w:rPr>
        <w:t>ї, проте, оскільки відповідно до міжнародного публічного права цей регіон визнається частиною території Молдови, то це породжує для неї зобов</w:t>
      </w:r>
      <w:r w:rsidRPr="000A5961" w:rsidR="000A5961">
        <w:rPr>
          <w:rFonts w:eastAsia="Times New Roman" w:cstheme="minorHAnsi"/>
          <w:szCs w:val="24"/>
          <w:lang w:eastAsia="en-GB"/>
        </w:rPr>
        <w:t>’</w:t>
      </w:r>
      <w:r w:rsidRPr="000A5961" w:rsidR="009F3E14">
        <w:rPr>
          <w:rFonts w:eastAsia="Times New Roman" w:cstheme="minorHAnsi"/>
          <w:szCs w:val="24"/>
          <w:lang w:eastAsia="en-GB"/>
        </w:rPr>
        <w:t>язання, засноване на статті 1 Конвенції, вживати усіх наявних правових і дипломатичних засобів, аби продовжувати гарантувати особам, які проживають у цьому регіоні, користування правами і свободами, закріпленими у Конвенції</w:t>
      </w:r>
      <w:r w:rsidRPr="000A5961" w:rsidR="004200CB">
        <w:rPr>
          <w:rFonts w:cstheme="minorHAnsi"/>
          <w:szCs w:val="24"/>
          <w:lang w:val="ru-RU"/>
        </w:rPr>
        <w:t xml:space="preserve"> (</w:t>
      </w:r>
      <w:r w:rsidRPr="000A5961" w:rsidR="00F3579B">
        <w:rPr>
          <w:rFonts w:cstheme="minorHAnsi"/>
          <w:szCs w:val="24"/>
        </w:rPr>
        <w:t>див.</w:t>
      </w:r>
      <w:r w:rsidRPr="000A5961" w:rsidR="004200CB">
        <w:rPr>
          <w:rFonts w:cstheme="minorHAnsi"/>
          <w:szCs w:val="24"/>
          <w:lang w:val="ru-RU"/>
        </w:rPr>
        <w:t xml:space="preserve"> </w:t>
      </w:r>
      <w:r w:rsidRPr="000A5961" w:rsidR="004200CB">
        <w:rPr>
          <w:rFonts w:cstheme="minorHAnsi"/>
          <w:i/>
          <w:szCs w:val="24"/>
          <w:lang w:val="en-GB"/>
        </w:rPr>
        <w:t>Ila</w:t>
      </w:r>
      <w:r w:rsidRPr="000A5961" w:rsidR="004200CB">
        <w:rPr>
          <w:rFonts w:cstheme="minorHAnsi"/>
          <w:i/>
          <w:szCs w:val="24"/>
          <w:lang w:val="ru-RU"/>
        </w:rPr>
        <w:t>ş</w:t>
      </w:r>
      <w:r w:rsidRPr="000A5961" w:rsidR="004200CB">
        <w:rPr>
          <w:rFonts w:cstheme="minorHAnsi"/>
          <w:i/>
          <w:szCs w:val="24"/>
          <w:lang w:val="en-GB"/>
        </w:rPr>
        <w:t>cu</w:t>
      </w:r>
      <w:r w:rsidRPr="000A5961" w:rsidR="004200CB">
        <w:rPr>
          <w:rFonts w:cstheme="minorHAnsi"/>
          <w:i/>
          <w:szCs w:val="24"/>
          <w:lang w:val="ru-RU"/>
        </w:rPr>
        <w:t xml:space="preserve"> </w:t>
      </w:r>
      <w:r w:rsidRPr="000A5961" w:rsidR="00F3579B">
        <w:rPr>
          <w:rFonts w:cstheme="minorHAnsi"/>
          <w:i/>
          <w:szCs w:val="24"/>
        </w:rPr>
        <w:t>і Інші</w:t>
      </w:r>
      <w:r w:rsidRPr="000A5961" w:rsidR="004200CB">
        <w:rPr>
          <w:rFonts w:cstheme="minorHAnsi"/>
          <w:iCs/>
          <w:szCs w:val="24"/>
          <w:lang w:val="ru-RU"/>
        </w:rPr>
        <w:t xml:space="preserve">, </w:t>
      </w:r>
      <w:r w:rsidRPr="000A5961" w:rsidR="00C45C54">
        <w:rPr>
          <w:rFonts w:cstheme="minorHAnsi"/>
          <w:iCs/>
          <w:szCs w:val="24"/>
          <w:lang w:val="ru-RU"/>
        </w:rPr>
        <w:t>цитовано вище</w:t>
      </w:r>
      <w:r w:rsidRPr="000A5961" w:rsidR="004200CB">
        <w:rPr>
          <w:rFonts w:cstheme="minorHAnsi"/>
          <w:iCs/>
          <w:szCs w:val="24"/>
          <w:lang w:val="ru-RU"/>
        </w:rPr>
        <w:t xml:space="preserve">, § 333, </w:t>
      </w:r>
      <w:r w:rsidRPr="000A5961" w:rsidR="00F3579B">
        <w:rPr>
          <w:rFonts w:cstheme="minorHAnsi"/>
          <w:iCs/>
          <w:szCs w:val="24"/>
        </w:rPr>
        <w:t>в</w:t>
      </w:r>
      <w:r w:rsidRPr="000A5961" w:rsidR="004200CB">
        <w:rPr>
          <w:rFonts w:cstheme="minorHAnsi"/>
          <w:iCs/>
          <w:szCs w:val="24"/>
          <w:lang w:val="ru-RU"/>
        </w:rPr>
        <w:t xml:space="preserve"> </w:t>
      </w:r>
      <w:r w:rsidRPr="000A5961" w:rsidR="004200CB">
        <w:rPr>
          <w:rFonts w:cstheme="minorHAnsi"/>
          <w:i/>
          <w:iCs/>
          <w:szCs w:val="24"/>
          <w:lang w:val="en-GB"/>
        </w:rPr>
        <w:t>Catan</w:t>
      </w:r>
      <w:r w:rsidRPr="000A5961" w:rsidR="004200CB">
        <w:rPr>
          <w:rFonts w:cstheme="minorHAnsi"/>
          <w:i/>
          <w:iCs/>
          <w:szCs w:val="24"/>
          <w:lang w:val="ru-RU"/>
        </w:rPr>
        <w:t xml:space="preserve"> </w:t>
      </w:r>
      <w:r w:rsidRPr="000A5961" w:rsidR="00F3579B">
        <w:rPr>
          <w:rFonts w:cstheme="minorHAnsi"/>
          <w:i/>
          <w:szCs w:val="24"/>
        </w:rPr>
        <w:t>і Інші</w:t>
      </w:r>
      <w:r w:rsidRPr="000A5961" w:rsidR="004200CB">
        <w:rPr>
          <w:rFonts w:cstheme="minorHAnsi"/>
          <w:iCs/>
          <w:szCs w:val="24"/>
          <w:lang w:val="ru-RU"/>
        </w:rPr>
        <w:t xml:space="preserve">, </w:t>
      </w:r>
      <w:r w:rsidRPr="000A5961" w:rsidR="00C45C54">
        <w:rPr>
          <w:rFonts w:cstheme="minorHAnsi"/>
          <w:iCs/>
          <w:szCs w:val="24"/>
          <w:lang w:val="ru-RU"/>
        </w:rPr>
        <w:t>цитовано вище</w:t>
      </w:r>
      <w:r w:rsidRPr="000A5961" w:rsidR="004200CB">
        <w:rPr>
          <w:rFonts w:cstheme="minorHAnsi"/>
          <w:iCs/>
          <w:szCs w:val="24"/>
          <w:lang w:val="ru-RU"/>
        </w:rPr>
        <w:t>, §</w:t>
      </w:r>
      <w:r w:rsidRPr="000A5961" w:rsidR="004200CB">
        <w:rPr>
          <w:rFonts w:cstheme="minorHAnsi"/>
          <w:iCs/>
          <w:szCs w:val="24"/>
          <w:lang w:val="en-GB"/>
        </w:rPr>
        <w:t> </w:t>
      </w:r>
      <w:r w:rsidRPr="000A5961" w:rsidR="004200CB">
        <w:rPr>
          <w:rFonts w:cstheme="minorHAnsi"/>
          <w:iCs/>
          <w:szCs w:val="24"/>
          <w:lang w:val="ru-RU"/>
        </w:rPr>
        <w:t>109).</w:t>
      </w:r>
      <w:r w:rsidRPr="000A5961" w:rsidR="004200CB">
        <w:rPr>
          <w:rFonts w:cstheme="minorHAnsi"/>
          <w:szCs w:val="24"/>
          <w:lang w:val="ru-RU"/>
        </w:rPr>
        <w:t xml:space="preserve"> </w:t>
      </w:r>
      <w:r w:rsidRPr="000A5961" w:rsidR="00F3579B">
        <w:rPr>
          <w:rFonts w:cstheme="minorHAnsi"/>
          <w:szCs w:val="24"/>
          <w:lang w:val="ru-RU"/>
        </w:rPr>
        <w:t>Н</w:t>
      </w:r>
      <w:r w:rsidRPr="000A5961" w:rsidR="0049122F">
        <w:rPr>
          <w:rFonts w:cstheme="minorHAnsi"/>
          <w:szCs w:val="24"/>
          <w:lang w:val="ru-RU"/>
        </w:rPr>
        <w:t>ижче</w:t>
      </w:r>
      <w:r w:rsidRPr="000A5961" w:rsidR="00F3579B">
        <w:rPr>
          <w:rFonts w:cstheme="minorHAnsi"/>
          <w:szCs w:val="24"/>
        </w:rPr>
        <w:t xml:space="preserve"> Суд розгляне</w:t>
      </w:r>
      <w:r w:rsidRPr="000A5961" w:rsidR="004200CB">
        <w:rPr>
          <w:rFonts w:cstheme="minorHAnsi"/>
          <w:szCs w:val="24"/>
          <w:lang w:val="ru-RU"/>
        </w:rPr>
        <w:t xml:space="preserve"> (</w:t>
      </w:r>
      <w:r w:rsidRPr="000A5961" w:rsidR="0049122F">
        <w:rPr>
          <w:rFonts w:cstheme="minorHAnsi"/>
          <w:szCs w:val="24"/>
          <w:lang w:val="ru-RU"/>
        </w:rPr>
        <w:t>див. параграфи</w:t>
      </w:r>
      <w:r w:rsidRPr="000A5961" w:rsidR="004200CB">
        <w:rPr>
          <w:rFonts w:cstheme="minorHAnsi"/>
          <w:szCs w:val="24"/>
          <w:lang w:val="ru-RU"/>
        </w:rPr>
        <w:t xml:space="preserve"> </w:t>
      </w:r>
      <w:r w:rsidRPr="000A5961" w:rsidR="00691FEE">
        <w:rPr>
          <w:rFonts w:cstheme="minorHAnsi"/>
          <w:noProof/>
          <w:szCs w:val="24"/>
          <w:lang w:val="ru-RU"/>
        </w:rPr>
        <w:t>151</w:t>
      </w:r>
      <w:r w:rsidRPr="000A5961" w:rsidR="004200CB">
        <w:rPr>
          <w:rFonts w:cstheme="minorHAnsi"/>
          <w:szCs w:val="24"/>
          <w:lang w:val="ru-RU"/>
        </w:rPr>
        <w:t>-</w:t>
      </w:r>
      <w:r w:rsidRPr="000A5961" w:rsidR="00691FEE">
        <w:rPr>
          <w:rFonts w:cstheme="minorHAnsi"/>
          <w:noProof/>
          <w:szCs w:val="24"/>
          <w:lang w:val="ru-RU"/>
        </w:rPr>
        <w:t>155</w:t>
      </w:r>
      <w:r w:rsidRPr="000A5961" w:rsidR="004200CB">
        <w:rPr>
          <w:rFonts w:cstheme="minorHAnsi"/>
          <w:szCs w:val="24"/>
          <w:lang w:val="ru-RU"/>
        </w:rPr>
        <w:t>)</w:t>
      </w:r>
      <w:r w:rsidRPr="000A5961" w:rsidR="00F3579B">
        <w:rPr>
          <w:rFonts w:cstheme="minorHAnsi"/>
          <w:szCs w:val="24"/>
        </w:rPr>
        <w:t>, чи Молдова виконала це позитивне зобов</w:t>
      </w:r>
      <w:r w:rsidRPr="000A5961" w:rsidR="000A5961">
        <w:rPr>
          <w:rFonts w:cstheme="minorHAnsi"/>
          <w:szCs w:val="24"/>
        </w:rPr>
        <w:t>’</w:t>
      </w:r>
      <w:r w:rsidRPr="000A5961" w:rsidR="00F3579B">
        <w:rPr>
          <w:rFonts w:cstheme="minorHAnsi"/>
          <w:szCs w:val="24"/>
          <w:lang w:val="ru-RU"/>
        </w:rPr>
        <w:t>язання</w:t>
      </w:r>
      <w:r w:rsidRPr="000A5961" w:rsidR="004200CB">
        <w:rPr>
          <w:rFonts w:cstheme="minorHAnsi"/>
          <w:szCs w:val="24"/>
          <w:lang w:val="ru-RU"/>
        </w:rPr>
        <w:t>.</w:t>
      </w:r>
    </w:p>
    <w:p w:rsidRPr="000A5961" w:rsidR="004200CB" w:rsidP="000A5961" w:rsidRDefault="004200CB">
      <w:pPr>
        <w:keepNext/>
        <w:keepLines/>
        <w:tabs>
          <w:tab w:val="left" w:pos="1191"/>
        </w:tabs>
        <w:spacing w:before="240" w:after="120"/>
        <w:ind w:left="1190" w:hanging="357"/>
        <w:outlineLvl w:val="4"/>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ii</w:t>
      </w:r>
      <w:r w:rsidRPr="000A5961">
        <w:rPr>
          <w:rFonts w:asciiTheme="majorHAnsi" w:hAnsiTheme="majorHAnsi" w:eastAsiaTheme="majorEastAsia" w:cstheme="majorBidi"/>
          <w:bCs/>
          <w:i/>
          <w:sz w:val="20"/>
          <w:lang w:val="ru-RU" w:eastAsia="fr-FR"/>
        </w:rPr>
        <w:t>)</w:t>
      </w:r>
      <w:r w:rsidRPr="000A5961">
        <w:rPr>
          <w:rFonts w:asciiTheme="majorHAnsi" w:hAnsiTheme="majorHAnsi" w:eastAsiaTheme="majorEastAsia" w:cstheme="majorBidi"/>
          <w:bCs/>
          <w:i/>
          <w:sz w:val="20"/>
          <w:lang w:val="en-GB" w:eastAsia="fr-FR"/>
        </w:rPr>
        <w:t>  </w:t>
      </w:r>
      <w:r w:rsidRPr="000A5961" w:rsidR="00E600FC">
        <w:rPr>
          <w:rFonts w:asciiTheme="majorHAnsi" w:hAnsiTheme="majorHAnsi" w:eastAsiaTheme="majorEastAsia" w:cstheme="majorBidi"/>
          <w:bCs/>
          <w:i/>
          <w:sz w:val="20"/>
          <w:lang w:val="ru-RU" w:eastAsia="fr-FR"/>
        </w:rPr>
        <w:t>Юрисдикція Російської Федерації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101</w:t>
      </w:r>
      <w:r w:rsidRPr="000A5961">
        <w:rPr>
          <w:lang w:val="en-GB"/>
        </w:rPr>
        <w:fldChar w:fldCharType="end"/>
      </w:r>
      <w:r w:rsidRPr="000A5961" w:rsidR="004200CB">
        <w:rPr>
          <w:lang w:val="ru-RU"/>
        </w:rPr>
        <w:t>.</w:t>
      </w:r>
      <w:r w:rsidRPr="000A5961" w:rsidR="004200CB">
        <w:rPr>
          <w:lang w:val="en-GB"/>
        </w:rPr>
        <w:t>  </w:t>
      </w:r>
      <w:r w:rsidRPr="000A5961" w:rsidR="004200CB">
        <w:rPr>
          <w:lang w:val="ru-RU"/>
        </w:rPr>
        <w:t xml:space="preserve"> </w:t>
      </w:r>
      <w:r w:rsidRPr="000A5961" w:rsidR="00F3579B">
        <w:t xml:space="preserve">Як видно з наведеної практики Суду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noProof/>
          <w:lang w:val="ru-RU"/>
        </w:rPr>
        <w:t>97</w:t>
      </w:r>
      <w:r w:rsidRPr="000A5961" w:rsidR="004200CB">
        <w:rPr>
          <w:lang w:val="ru-RU"/>
        </w:rPr>
        <w:t xml:space="preserve"> </w:t>
      </w:r>
      <w:r w:rsidRPr="000A5961" w:rsidR="00F3579B">
        <w:t>і</w:t>
      </w:r>
      <w:r w:rsidRPr="000A5961" w:rsidR="004200CB">
        <w:rPr>
          <w:lang w:val="ru-RU"/>
        </w:rPr>
        <w:t xml:space="preserve"> </w:t>
      </w:r>
      <w:r w:rsidRPr="000A5961" w:rsidR="00691FEE">
        <w:rPr>
          <w:noProof/>
          <w:lang w:val="ru-RU"/>
        </w:rPr>
        <w:t>98</w:t>
      </w:r>
      <w:r w:rsidRPr="000A5961" w:rsidR="004200CB">
        <w:rPr>
          <w:lang w:val="ru-RU"/>
        </w:rPr>
        <w:t xml:space="preserve">), </w:t>
      </w:r>
      <w:r w:rsidRPr="000A5961" w:rsidR="00F3579B">
        <w:t>держава може здійснювати юрисдикцію екстериторіально, коли, внаслідок законних або незаконних воєнних дій вона здійснює ефективний контроль над місцевістю поза її власною національною територією</w:t>
      </w:r>
      <w:r w:rsidRPr="000A5961" w:rsidR="000A5961">
        <w:t xml:space="preserve"> </w:t>
      </w:r>
      <w:r w:rsidRPr="000A5961" w:rsidR="004200CB">
        <w:t>(</w:t>
      </w:r>
      <w:r w:rsidRPr="000A5961" w:rsidR="00472C6D">
        <w:t>див. параграф</w:t>
      </w:r>
      <w:r w:rsidRPr="000A5961" w:rsidR="00F3579B">
        <w:t xml:space="preserve"> </w:t>
      </w:r>
      <w:r w:rsidRPr="000A5961" w:rsidR="00691FEE">
        <w:rPr>
          <w:noProof/>
        </w:rPr>
        <w:t>98</w:t>
      </w:r>
      <w:r w:rsidRPr="000A5961" w:rsidR="004200CB">
        <w:t xml:space="preserve"> </w:t>
      </w:r>
      <w:r w:rsidRPr="000A5961" w:rsidR="00472C6D">
        <w:t>вище</w:t>
      </w:r>
      <w:r w:rsidRPr="000A5961" w:rsidR="004200CB">
        <w:t xml:space="preserve"> </w:t>
      </w:r>
      <w:r w:rsidRPr="000A5961" w:rsidR="00F3579B">
        <w:t>і</w:t>
      </w:r>
      <w:r w:rsidRPr="000A5961" w:rsidR="004200CB">
        <w:t xml:space="preserve"> </w:t>
      </w:r>
      <w:r w:rsidRPr="000A5961" w:rsidR="004200CB">
        <w:rPr>
          <w:i/>
          <w:lang w:val="en-GB"/>
        </w:rPr>
        <w:t>Loizidou</w:t>
      </w:r>
      <w:r w:rsidRPr="000A5961" w:rsidR="004200CB">
        <w:rPr>
          <w:i/>
        </w:rPr>
        <w:t xml:space="preserve"> </w:t>
      </w:r>
      <w:r w:rsidRPr="000A5961" w:rsidR="004200CB">
        <w:t>(</w:t>
      </w:r>
      <w:r w:rsidRPr="000A5961" w:rsidR="002355F7">
        <w:t>попередні заперечення</w:t>
      </w:r>
      <w:r w:rsidRPr="000A5961" w:rsidR="004200CB">
        <w:t xml:space="preserve">), </w:t>
      </w:r>
      <w:r w:rsidRPr="000A5961" w:rsidR="00C45C54">
        <w:t>цитовано вище</w:t>
      </w:r>
      <w:r w:rsidRPr="000A5961" w:rsidR="004200CB">
        <w:t xml:space="preserve">, § 62; </w:t>
      </w:r>
      <w:r w:rsidRPr="000A5961" w:rsidR="004200CB">
        <w:rPr>
          <w:i/>
          <w:lang w:val="en-GB"/>
        </w:rPr>
        <w:t>Loizidou</w:t>
      </w:r>
      <w:r w:rsidRPr="000A5961" w:rsidR="004200CB">
        <w:rPr>
          <w:i/>
        </w:rPr>
        <w:t xml:space="preserve"> </w:t>
      </w:r>
      <w:r w:rsidRPr="000A5961" w:rsidR="002355F7">
        <w:rPr>
          <w:i/>
        </w:rPr>
        <w:t>проти Туреччини</w:t>
      </w:r>
      <w:r w:rsidRPr="000A5961" w:rsidR="004200CB">
        <w:t xml:space="preserve"> (</w:t>
      </w:r>
      <w:r w:rsidRPr="000A5961" w:rsidR="008E6FD0">
        <w:t>щодо суті</w:t>
      </w:r>
      <w:r w:rsidRPr="000A5961" w:rsidR="004200CB">
        <w:t xml:space="preserve">), 18 </w:t>
      </w:r>
      <w:r w:rsidRPr="000A5961" w:rsidR="00F3579B">
        <w:t xml:space="preserve">грудня </w:t>
      </w:r>
      <w:r w:rsidRPr="000A5961" w:rsidR="004200CB">
        <w:t xml:space="preserve">1996, § 52, </w:t>
      </w:r>
      <w:r w:rsidRPr="000A5961" w:rsidR="004200CB">
        <w:rPr>
          <w:i/>
          <w:lang w:val="en-GB"/>
        </w:rPr>
        <w:t>Reports</w:t>
      </w:r>
      <w:r w:rsidRPr="000A5961" w:rsidR="004200CB">
        <w:rPr>
          <w:i/>
        </w:rPr>
        <w:t xml:space="preserve"> </w:t>
      </w:r>
      <w:r w:rsidRPr="000A5961" w:rsidR="004200CB">
        <w:rPr>
          <w:i/>
          <w:lang w:val="en-GB"/>
        </w:rPr>
        <w:t>of</w:t>
      </w:r>
      <w:r w:rsidRPr="000A5961" w:rsidR="004200CB">
        <w:rPr>
          <w:i/>
        </w:rPr>
        <w:t xml:space="preserve"> </w:t>
      </w:r>
      <w:r w:rsidRPr="000A5961" w:rsidR="004200CB">
        <w:rPr>
          <w:i/>
          <w:lang w:val="en-GB"/>
        </w:rPr>
        <w:t>Judgments</w:t>
      </w:r>
      <w:r w:rsidRPr="000A5961" w:rsidR="004200CB">
        <w:rPr>
          <w:i/>
        </w:rPr>
        <w:t xml:space="preserve"> </w:t>
      </w:r>
      <w:r w:rsidRPr="000A5961" w:rsidR="004200CB">
        <w:rPr>
          <w:i/>
          <w:lang w:val="en-GB"/>
        </w:rPr>
        <w:t>and</w:t>
      </w:r>
      <w:r w:rsidRPr="000A5961" w:rsidR="004200CB">
        <w:rPr>
          <w:i/>
        </w:rPr>
        <w:t xml:space="preserve"> </w:t>
      </w:r>
      <w:r w:rsidRPr="000A5961" w:rsidR="004200CB">
        <w:rPr>
          <w:i/>
          <w:lang w:val="en-GB"/>
        </w:rPr>
        <w:t>Decisions</w:t>
      </w:r>
      <w:r w:rsidRPr="000A5961" w:rsidR="004200CB">
        <w:t xml:space="preserve"> 1996</w:t>
      </w:r>
      <w:r w:rsidRPr="000A5961" w:rsidR="004200CB">
        <w:rPr>
          <w:rFonts w:ascii="MS Mincho" w:hAnsi="MS Mincho" w:eastAsia="MS Mincho" w:cs="MS Mincho"/>
        </w:rPr>
        <w:t>‑</w:t>
      </w:r>
      <w:r w:rsidRPr="000A5961" w:rsidR="004200CB">
        <w:rPr>
          <w:lang w:val="en-GB"/>
        </w:rPr>
        <w:t>VI</w:t>
      </w:r>
      <w:r w:rsidRPr="000A5961" w:rsidR="004200CB">
        <w:t>;</w:t>
      </w:r>
      <w:r w:rsidRPr="000A5961" w:rsidR="004200CB">
        <w:rPr>
          <w:i/>
        </w:rPr>
        <w:t xml:space="preserve"> </w:t>
      </w:r>
      <w:r w:rsidRPr="000A5961" w:rsidR="00AE0562">
        <w:rPr>
          <w:i/>
        </w:rPr>
        <w:t>Кіпр</w:t>
      </w:r>
      <w:r w:rsidRPr="000A5961" w:rsidR="004200CB">
        <w:rPr>
          <w:i/>
        </w:rPr>
        <w:t xml:space="preserve"> </w:t>
      </w:r>
      <w:r w:rsidRPr="000A5961" w:rsidR="002355F7">
        <w:rPr>
          <w:i/>
        </w:rPr>
        <w:t>проти Туреччини</w:t>
      </w:r>
      <w:r w:rsidRPr="000A5961" w:rsidR="004200CB">
        <w:t xml:space="preserve">, </w:t>
      </w:r>
      <w:r w:rsidRPr="000A5961" w:rsidR="00C45C54">
        <w:t>цитовано вище</w:t>
      </w:r>
      <w:r w:rsidRPr="000A5961" w:rsidR="004200CB">
        <w:t xml:space="preserve">, § 76; </w:t>
      </w:r>
      <w:r w:rsidRPr="000A5961" w:rsidR="00F3579B">
        <w:t>і</w:t>
      </w:r>
      <w:r w:rsidRPr="000A5961" w:rsidR="004200CB">
        <w:t xml:space="preserve"> </w:t>
      </w:r>
      <w:r w:rsidRPr="000A5961" w:rsidR="004200CB">
        <w:rPr>
          <w:i/>
          <w:lang w:val="en-GB"/>
        </w:rPr>
        <w:t>Ila</w:t>
      </w:r>
      <w:r w:rsidRPr="000A5961" w:rsidR="004200CB">
        <w:rPr>
          <w:i/>
        </w:rPr>
        <w:t>ş</w:t>
      </w:r>
      <w:r w:rsidRPr="000A5961" w:rsidR="004200CB">
        <w:rPr>
          <w:i/>
          <w:lang w:val="en-GB"/>
        </w:rPr>
        <w:t>cu</w:t>
      </w:r>
      <w:r w:rsidRPr="000A5961" w:rsidR="004200CB">
        <w:rPr>
          <w:i/>
        </w:rPr>
        <w:t xml:space="preserve"> </w:t>
      </w:r>
      <w:r w:rsidRPr="000A5961" w:rsidR="00F3579B">
        <w:rPr>
          <w:rFonts w:cstheme="minorHAnsi"/>
          <w:i/>
          <w:szCs w:val="24"/>
        </w:rPr>
        <w:t>і Інші</w:t>
      </w:r>
      <w:r w:rsidRPr="000A5961" w:rsidR="004200CB">
        <w:t xml:space="preserve">, </w:t>
      </w:r>
      <w:r w:rsidRPr="000A5961" w:rsidR="00C45C54">
        <w:t>цитовано вище</w:t>
      </w:r>
      <w:r w:rsidRPr="000A5961" w:rsidR="004200CB">
        <w:t xml:space="preserve">, §§ 314-16; </w:t>
      </w:r>
      <w:r w:rsidRPr="000A5961" w:rsidR="00F3579B">
        <w:t>для порівняння і на противагу</w:t>
      </w:r>
      <w:r w:rsidRPr="000A5961" w:rsidR="004200CB">
        <w:t xml:space="preserve"> </w:t>
      </w:r>
      <w:r w:rsidRPr="000A5961" w:rsidR="004200CB">
        <w:rPr>
          <w:i/>
          <w:lang w:val="en-GB"/>
        </w:rPr>
        <w:t>Bankovi</w:t>
      </w:r>
      <w:r w:rsidRPr="000A5961" w:rsidR="004200CB">
        <w:rPr>
          <w:i/>
        </w:rPr>
        <w:t>ć</w:t>
      </w:r>
      <w:r w:rsidRPr="000A5961" w:rsidR="004200CB">
        <w:t xml:space="preserve">, </w:t>
      </w:r>
      <w:r w:rsidRPr="000A5961" w:rsidR="00C45C54">
        <w:t>цитовано вище</w:t>
      </w:r>
      <w:r w:rsidRPr="000A5961" w:rsidR="004200CB">
        <w:t xml:space="preserve">, § 70). </w:t>
      </w:r>
      <w:r w:rsidRPr="000A5961" w:rsidR="00F3579B">
        <w:t>Окрім того, Суд нагадує, що держава може за певних виняткових обставин здійснювати екстериторіальну юрисдикцію через затвердження влади та контролю з боку представників цієї держави над особою або особами</w:t>
      </w:r>
      <w:r w:rsidRPr="000A5961" w:rsidR="000A5961">
        <w:t xml:space="preserve"> </w:t>
      </w:r>
      <w:r w:rsidRPr="000A5961" w:rsidR="004200CB">
        <w:t>(</w:t>
      </w:r>
      <w:r w:rsidRPr="000A5961" w:rsidR="00F3579B">
        <w:t>див.</w:t>
      </w:r>
      <w:r w:rsidRPr="000A5961" w:rsidR="004200CB">
        <w:t xml:space="preserve"> </w:t>
      </w:r>
      <w:r w:rsidRPr="000A5961" w:rsidR="004200CB">
        <w:rPr>
          <w:i/>
          <w:lang w:val="en-GB"/>
        </w:rPr>
        <w:t>Al</w:t>
      </w:r>
      <w:r w:rsidRPr="000A5961" w:rsidR="004200CB">
        <w:rPr>
          <w:i/>
        </w:rPr>
        <w:noBreakHyphen/>
      </w:r>
      <w:r w:rsidRPr="000A5961" w:rsidR="004200CB">
        <w:rPr>
          <w:i/>
          <w:lang w:val="en-GB"/>
        </w:rPr>
        <w:t>Skeini</w:t>
      </w:r>
      <w:r w:rsidRPr="000A5961" w:rsidR="004200CB">
        <w:rPr>
          <w:i/>
        </w:rPr>
        <w:t xml:space="preserve"> </w:t>
      </w:r>
      <w:r w:rsidRPr="000A5961" w:rsidR="00F3579B">
        <w:rPr>
          <w:rFonts w:cstheme="minorHAnsi"/>
          <w:i/>
          <w:szCs w:val="24"/>
        </w:rPr>
        <w:t>і Інші</w:t>
      </w:r>
      <w:r w:rsidRPr="000A5961" w:rsidR="004200CB">
        <w:t xml:space="preserve">, </w:t>
      </w:r>
      <w:r w:rsidRPr="000A5961" w:rsidR="00C45C54">
        <w:t>цитовано вище</w:t>
      </w:r>
      <w:r w:rsidRPr="000A5961" w:rsidR="004200CB">
        <w:t xml:space="preserve">, §§ 136 </w:t>
      </w:r>
      <w:r w:rsidRPr="000A5961" w:rsidR="00F3579B">
        <w:t>і</w:t>
      </w:r>
      <w:r w:rsidRPr="000A5961" w:rsidR="004200CB">
        <w:t xml:space="preserve"> 149, </w:t>
      </w:r>
      <w:r w:rsidRPr="000A5961" w:rsidR="00F3579B">
        <w:t>і</w:t>
      </w:r>
      <w:r w:rsidRPr="000A5961" w:rsidR="004200CB">
        <w:t xml:space="preserve"> </w:t>
      </w:r>
      <w:r w:rsidRPr="000A5961" w:rsidR="004200CB">
        <w:rPr>
          <w:i/>
          <w:lang w:val="en-GB"/>
        </w:rPr>
        <w:t>Catan</w:t>
      </w:r>
      <w:r w:rsidRPr="000A5961" w:rsidR="004200CB">
        <w:rPr>
          <w:i/>
        </w:rPr>
        <w:t xml:space="preserve"> </w:t>
      </w:r>
      <w:r w:rsidRPr="000A5961" w:rsidR="00F3579B">
        <w:rPr>
          <w:rFonts w:cstheme="minorHAnsi"/>
          <w:i/>
          <w:szCs w:val="24"/>
        </w:rPr>
        <w:t>і Інші</w:t>
      </w:r>
      <w:r w:rsidRPr="000A5961" w:rsidR="004200CB">
        <w:t xml:space="preserve">, </w:t>
      </w:r>
      <w:r w:rsidRPr="000A5961" w:rsidR="00C45C54">
        <w:t>цитовано вище</w:t>
      </w:r>
      <w:r w:rsidRPr="000A5961" w:rsidR="004200CB">
        <w:t xml:space="preserve">, </w:t>
      </w:r>
      <w:r w:rsidRPr="000A5961" w:rsidR="004200CB">
        <w:rPr>
          <w:rFonts w:cstheme="minorHAnsi"/>
        </w:rPr>
        <w:t>§</w:t>
      </w:r>
      <w:r w:rsidRPr="000A5961" w:rsidR="004200CB">
        <w:rPr>
          <w:lang w:val="en-GB"/>
        </w:rPr>
        <w:t> </w:t>
      </w:r>
      <w:r w:rsidRPr="000A5961" w:rsidR="004200CB">
        <w:t xml:space="preserve">114). </w:t>
      </w:r>
      <w:r w:rsidRPr="000A5961" w:rsidR="00F3579B">
        <w:rPr>
          <w:lang w:val="ru-RU"/>
        </w:rPr>
        <w:t>У даній справі Суд визнає, що немає жодних доказів безпосередньої причетності російських посадових осіб до позбавлення заявника свободи та його лікування. Однак, на думку заявника, Росія має "ефективний контроль або, принаймні, вирішальний вплив" над "ПМР", і Суд повинен встановити, чи це так під час позбавлення заявника свободи, яке тривало з листопада 2008 року до липня 2010 року</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102</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F3579B">
        <w:t>навів аргументи,</w:t>
      </w:r>
      <w:r w:rsidRPr="000A5961" w:rsidR="00713DFF">
        <w:t xml:space="preserve"> засновані на рішенні МС у </w:t>
      </w:r>
      <w:r w:rsidRPr="000A5961" w:rsidR="00713DFF">
        <w:rPr>
          <w:i/>
        </w:rPr>
        <w:t>С</w:t>
      </w:r>
      <w:r w:rsidRPr="000A5961" w:rsidR="00F3579B">
        <w:rPr>
          <w:i/>
        </w:rPr>
        <w:t xml:space="preserve">праві </w:t>
      </w:r>
      <w:r w:rsidRPr="000A5961" w:rsidR="00713DFF">
        <w:rPr>
          <w:i/>
        </w:rPr>
        <w:t>про геноцид у Боснії</w:t>
      </w:r>
      <w:r w:rsidRPr="000A5961" w:rsidR="00713DFF">
        <w:t xml:space="preserve">, так як зробив у справі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713DFF">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 96), </w:t>
      </w:r>
      <w:r w:rsidRPr="000A5961" w:rsidR="00713DFF">
        <w:t>і у справі</w:t>
      </w:r>
      <w:r w:rsidRPr="000A5961" w:rsidR="004200CB">
        <w:rPr>
          <w:lang w:val="ru-RU"/>
        </w:rPr>
        <w:t xml:space="preserve"> </w:t>
      </w:r>
      <w:r w:rsidRPr="000A5961" w:rsidR="00713DFF">
        <w:rPr>
          <w:i/>
        </w:rPr>
        <w:t xml:space="preserve">Нікарагуа проти Сполучених Штатів Америки </w:t>
      </w:r>
      <w:r w:rsidRPr="000A5961" w:rsidR="004200CB">
        <w:rPr>
          <w:lang w:val="ru-RU"/>
        </w:rPr>
        <w:t>(</w:t>
      </w:r>
      <w:r w:rsidRPr="000A5961" w:rsidR="00472C6D">
        <w:rPr>
          <w:lang w:val="ru-RU"/>
        </w:rPr>
        <w:t>див. параграф</w:t>
      </w:r>
      <w:r w:rsidRPr="000A5961" w:rsidR="00713DFF">
        <w:t xml:space="preserve"> </w:t>
      </w:r>
      <w:r w:rsidRPr="000A5961" w:rsidR="00691FEE">
        <w:rPr>
          <w:noProof/>
          <w:lang w:val="ru-RU"/>
        </w:rPr>
        <w:t>93</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713DFF">
        <w:t xml:space="preserve">котра була частиною судової практики, врахованої Судом у справі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713DFF">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 76). </w:t>
      </w:r>
      <w:r w:rsidRPr="000A5961" w:rsidR="00713DFF">
        <w:rPr>
          <w:lang w:val="ru-RU"/>
        </w:rPr>
        <w:t>У цих справах МС зосередився на визначенні того, коли поведінку групи осіб можна віднести на рахунок держави, внаслідок чого держава може бути притягнута до відповідальності згідно з міжнародним правом за таку поведінку. Однак у даній справі Суд нагадує, що вона стосується іншого питання, а саме, чи підпадають факти, на які скаржиться заявник, під юрисдикцію держави-відповідача у розумінні статті 1 Конвенції. Як Суд вже встановив, перевірка на встановлення існування "юрисдикції" згідно зі статтею 1 Конвенції ніколи не прирівнюва</w:t>
      </w:r>
      <w:r w:rsidRPr="000A5961" w:rsidR="00713DFF">
        <w:t>ла</w:t>
      </w:r>
      <w:r w:rsidRPr="000A5961" w:rsidR="00713DFF">
        <w:rPr>
          <w:lang w:val="ru-RU"/>
        </w:rPr>
        <w:t xml:space="preserve">ся до </w:t>
      </w:r>
      <w:r w:rsidRPr="000A5961" w:rsidR="00713DFF">
        <w:t>перевірки</w:t>
      </w:r>
      <w:r w:rsidRPr="000A5961" w:rsidR="00713DFF">
        <w:rPr>
          <w:lang w:val="ru-RU"/>
        </w:rPr>
        <w:t xml:space="preserve"> на встановлення відповідальності держави за міжнародно протиправне діяння, згідно з міжнародним правом</w:t>
      </w:r>
      <w:r w:rsidRPr="000A5961" w:rsidR="00713DFF">
        <w:t xml:space="preserve"> </w:t>
      </w:r>
      <w:r w:rsidRPr="000A5961" w:rsidR="004200CB">
        <w:rPr>
          <w:lang w:val="ru-RU"/>
        </w:rPr>
        <w:t>(</w:t>
      </w:r>
      <w:r w:rsidRPr="000A5961" w:rsidR="00472C6D">
        <w:rPr>
          <w:lang w:val="ru-RU"/>
        </w:rPr>
        <w:t>див. параграф</w:t>
      </w:r>
      <w:r w:rsidRPr="000A5961" w:rsidR="00713DFF">
        <w:t xml:space="preserve"> </w:t>
      </w:r>
      <w:r w:rsidRPr="000A5961" w:rsidR="00691FEE">
        <w:rPr>
          <w:noProof/>
          <w:lang w:val="ru-RU"/>
        </w:rPr>
        <w:t>98</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713DFF">
        <w:t>і</w:t>
      </w:r>
      <w:r w:rsidRPr="000A5961" w:rsidR="004200CB">
        <w:rPr>
          <w:lang w:val="ru-RU"/>
        </w:rPr>
        <w:t xml:space="preserve">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4200CB">
        <w:rPr>
          <w:lang w:val="ru-RU"/>
        </w:rPr>
        <w:t xml:space="preserve">, </w:t>
      </w:r>
      <w:r w:rsidRPr="000A5961" w:rsidR="00C45C54">
        <w:rPr>
          <w:lang w:val="ru-RU"/>
        </w:rPr>
        <w:t>цитовано вище</w:t>
      </w:r>
      <w:r w:rsidRPr="000A5961" w:rsidR="004200CB">
        <w:rPr>
          <w:lang w:val="ru-RU"/>
        </w:rPr>
        <w:t>, §</w:t>
      </w:r>
      <w:r w:rsidRPr="000A5961" w:rsidR="004200CB">
        <w:rPr>
          <w:lang w:val="en-GB"/>
        </w:rPr>
        <w:t> </w:t>
      </w:r>
      <w:r w:rsidRPr="000A5961" w:rsidR="004200CB">
        <w:rPr>
          <w:lang w:val="ru-RU"/>
        </w:rPr>
        <w:t>115).</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103</w:t>
      </w:r>
      <w:r w:rsidRPr="000A5961">
        <w:rPr>
          <w:lang w:val="en-GB"/>
        </w:rPr>
        <w:fldChar w:fldCharType="end"/>
      </w:r>
      <w:r w:rsidRPr="000A5961" w:rsidR="004200CB">
        <w:rPr>
          <w:lang w:val="ru-RU"/>
        </w:rPr>
        <w:t>.</w:t>
      </w:r>
      <w:r w:rsidRPr="000A5961" w:rsidR="004200CB">
        <w:rPr>
          <w:lang w:val="en-GB"/>
        </w:rPr>
        <w:t>  </w:t>
      </w:r>
      <w:r w:rsidRPr="000A5961" w:rsidR="00713DFF">
        <w:t xml:space="preserve">Хоча у справі </w:t>
      </w:r>
      <w:r w:rsidRPr="000A5961" w:rsidR="00713DFF">
        <w:rPr>
          <w:i/>
          <w:lang w:val="en-GB"/>
        </w:rPr>
        <w:t>Catan</w:t>
      </w:r>
      <w:r w:rsidRPr="000A5961" w:rsidR="00713DFF">
        <w:rPr>
          <w:i/>
          <w:lang w:val="ru-RU"/>
        </w:rPr>
        <w:t xml:space="preserve"> і Інші</w:t>
      </w:r>
      <w:r w:rsidRPr="000A5961" w:rsidR="00713DFF">
        <w:rPr>
          <w:i/>
        </w:rPr>
        <w:t xml:space="preserve"> </w:t>
      </w:r>
      <w:r w:rsidRPr="000A5961" w:rsidR="00713DFF">
        <w:rPr>
          <w:lang w:val="ru-RU"/>
        </w:rPr>
        <w:t xml:space="preserve">Суд зосередився на визначенні </w:t>
      </w:r>
      <w:r w:rsidRPr="000A5961" w:rsidR="00713DFF">
        <w:t xml:space="preserve">того, чи </w:t>
      </w:r>
      <w:r w:rsidRPr="000A5961" w:rsidR="00713DFF">
        <w:rPr>
          <w:lang w:val="ru-RU"/>
        </w:rPr>
        <w:t>Росія мала юрисдикцію щодо заявників у період з 2002 по 2004 рік, при встановленні фактів т</w:t>
      </w:r>
      <w:r w:rsidRPr="000A5961" w:rsidR="0062271C">
        <w:rPr>
          <w:lang w:val="ru-RU"/>
        </w:rPr>
        <w:t>іє</w:t>
      </w:r>
      <w:r w:rsidRPr="000A5961" w:rsidR="00713DFF">
        <w:rPr>
          <w:lang w:val="ru-RU"/>
        </w:rPr>
        <w:t xml:space="preserve">ї справи Суд посилався на ряд подій, які відбулися згодом. Він, таким чином, взяв до уваги, зокрема, резолюції, ухвалені Російською Думою у лютому та березні 2005 року, </w:t>
      </w:r>
      <w:r w:rsidRPr="000A5961" w:rsidR="00713DFF">
        <w:t xml:space="preserve">які </w:t>
      </w:r>
      <w:r w:rsidRPr="000A5961" w:rsidR="00713DFF">
        <w:rPr>
          <w:lang w:val="ru-RU"/>
        </w:rPr>
        <w:t xml:space="preserve">закликали Уряд Росії заборонити імпорт алкоголю та тютюну з Молдови </w:t>
      </w:r>
      <w:r w:rsidRPr="000A5961" w:rsidR="004200CB">
        <w:rPr>
          <w:lang w:val="ru-RU"/>
        </w:rPr>
        <w:t>(</w:t>
      </w:r>
      <w:r w:rsidRPr="000A5961" w:rsidR="00713DFF">
        <w:t>див.</w:t>
      </w:r>
      <w:r w:rsidRPr="000A5961" w:rsidR="004200CB">
        <w:rPr>
          <w:lang w:val="ru-RU"/>
        </w:rPr>
        <w:t xml:space="preserve">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4200CB">
        <w:rPr>
          <w:lang w:val="ru-RU"/>
        </w:rPr>
        <w:t xml:space="preserve">, </w:t>
      </w:r>
      <w:r w:rsidRPr="000A5961" w:rsidR="00C45C54">
        <w:rPr>
          <w:lang w:val="ru-RU"/>
        </w:rPr>
        <w:t>цитовано вище</w:t>
      </w:r>
      <w:r w:rsidRPr="000A5961" w:rsidR="004200CB">
        <w:rPr>
          <w:lang w:val="ru-RU"/>
        </w:rPr>
        <w:t xml:space="preserve">, § 29); </w:t>
      </w:r>
      <w:r w:rsidRPr="000A5961" w:rsidR="00713DFF">
        <w:t xml:space="preserve">заборону </w:t>
      </w:r>
      <w:r w:rsidRPr="000A5961" w:rsidR="002355F7">
        <w:rPr>
          <w:lang w:val="ru-RU"/>
        </w:rPr>
        <w:t>Уряд</w:t>
      </w:r>
      <w:r w:rsidRPr="000A5961" w:rsidR="00713DFF">
        <w:t>ом</w:t>
      </w:r>
      <w:r w:rsidRPr="000A5961" w:rsidR="002355F7">
        <w:rPr>
          <w:lang w:val="ru-RU"/>
        </w:rPr>
        <w:t xml:space="preserve"> Росії</w:t>
      </w:r>
      <w:r w:rsidRPr="000A5961" w:rsidR="00713DFF">
        <w:t xml:space="preserve"> м</w:t>
      </w:r>
      <w:r w:rsidRPr="000A5961" w:rsidR="000A5961">
        <w:rPr>
          <w:lang w:val="ru-RU"/>
        </w:rPr>
        <w:t>’</w:t>
      </w:r>
      <w:r w:rsidRPr="000A5961" w:rsidR="00713DFF">
        <w:t xml:space="preserve">ясної продукції, фруктів та овочів з Молдови у </w:t>
      </w:r>
      <w:r w:rsidRPr="000A5961" w:rsidR="004200CB">
        <w:rPr>
          <w:lang w:val="ru-RU"/>
        </w:rPr>
        <w:t>2005</w:t>
      </w:r>
      <w:r w:rsidRPr="000A5961" w:rsidR="00713DFF">
        <w:t xml:space="preserve"> році</w:t>
      </w:r>
      <w:r w:rsidRPr="000A5961" w:rsidR="004200CB">
        <w:rPr>
          <w:lang w:val="ru-RU"/>
        </w:rPr>
        <w:t xml:space="preserve"> (§</w:t>
      </w:r>
      <w:r w:rsidRPr="000A5961" w:rsidR="004200CB">
        <w:rPr>
          <w:lang w:val="en-GB"/>
        </w:rPr>
        <w:t> </w:t>
      </w:r>
      <w:r w:rsidRPr="000A5961" w:rsidR="004200CB">
        <w:rPr>
          <w:lang w:val="ru-RU"/>
        </w:rPr>
        <w:t xml:space="preserve">30); </w:t>
      </w:r>
      <w:r w:rsidRPr="000A5961" w:rsidR="00713DFF">
        <w:t>відсутність будь-якого перевіреного в</w:t>
      </w:r>
      <w:r w:rsidRPr="000A5961" w:rsidR="00C434AA">
        <w:t>и</w:t>
      </w:r>
      <w:r w:rsidRPr="000A5961" w:rsidR="00713DFF">
        <w:t xml:space="preserve">ведення російського військового обладнання з </w:t>
      </w:r>
      <w:r w:rsidRPr="000A5961" w:rsidR="004200CB">
        <w:rPr>
          <w:lang w:val="ru-RU"/>
        </w:rPr>
        <w:t>“</w:t>
      </w:r>
      <w:r w:rsidRPr="000A5961" w:rsidR="009C175F">
        <w:rPr>
          <w:lang w:val="ru-RU"/>
        </w:rPr>
        <w:t>ПМР</w:t>
      </w:r>
      <w:r w:rsidRPr="000A5961" w:rsidR="004200CB">
        <w:rPr>
          <w:lang w:val="ru-RU"/>
        </w:rPr>
        <w:t xml:space="preserve">” </w:t>
      </w:r>
      <w:r w:rsidRPr="000A5961" w:rsidR="00713DFF">
        <w:t>починаючи з</w:t>
      </w:r>
      <w:r w:rsidRPr="000A5961" w:rsidR="004200CB">
        <w:rPr>
          <w:lang w:val="ru-RU"/>
        </w:rPr>
        <w:t xml:space="preserve"> 2004</w:t>
      </w:r>
      <w:r w:rsidRPr="000A5961" w:rsidR="00713DFF">
        <w:t xml:space="preserve"> року</w:t>
      </w:r>
      <w:r w:rsidRPr="000A5961" w:rsidR="004200CB">
        <w:rPr>
          <w:lang w:val="ru-RU"/>
        </w:rPr>
        <w:t xml:space="preserve"> (§</w:t>
      </w:r>
      <w:r w:rsidRPr="000A5961" w:rsidR="004200CB">
        <w:rPr>
          <w:lang w:val="en-GB"/>
        </w:rPr>
        <w:t> </w:t>
      </w:r>
      <w:r w:rsidRPr="000A5961" w:rsidR="004200CB">
        <w:rPr>
          <w:lang w:val="ru-RU"/>
        </w:rPr>
        <w:t xml:space="preserve">36); </w:t>
      </w:r>
      <w:r w:rsidRPr="000A5961" w:rsidR="00713DFF">
        <w:t xml:space="preserve">постійну присутність </w:t>
      </w:r>
      <w:r w:rsidRPr="000A5961" w:rsidR="004200CB">
        <w:rPr>
          <w:lang w:val="ru-RU"/>
        </w:rPr>
        <w:t>(</w:t>
      </w:r>
      <w:r w:rsidRPr="000A5961" w:rsidR="00713DFF">
        <w:t xml:space="preserve">на момент постановлення рішення у справі </w:t>
      </w:r>
      <w:r w:rsidRPr="000A5961" w:rsidR="004200CB">
        <w:rPr>
          <w:i/>
          <w:lang w:val="en-GB"/>
        </w:rPr>
        <w:t>Catan</w:t>
      </w:r>
      <w:r w:rsidRPr="000A5961" w:rsidR="004200CB">
        <w:rPr>
          <w:lang w:val="ru-RU"/>
        </w:rPr>
        <w:t xml:space="preserve">, </w:t>
      </w:r>
      <w:r w:rsidRPr="000A5961" w:rsidR="00713DFF">
        <w:t xml:space="preserve">жовтень </w:t>
      </w:r>
      <w:r w:rsidRPr="000A5961" w:rsidR="004200CB">
        <w:rPr>
          <w:lang w:val="ru-RU"/>
        </w:rPr>
        <w:t>2012</w:t>
      </w:r>
      <w:r w:rsidRPr="000A5961" w:rsidR="00713DFF">
        <w:t xml:space="preserve"> року</w:t>
      </w:r>
      <w:r w:rsidRPr="000A5961" w:rsidR="004200CB">
        <w:rPr>
          <w:lang w:val="ru-RU"/>
        </w:rPr>
        <w:t xml:space="preserve">) </w:t>
      </w:r>
      <w:r w:rsidRPr="000A5961" w:rsidR="00713DFF">
        <w:t>приблизно</w:t>
      </w:r>
      <w:r w:rsidRPr="000A5961" w:rsidR="00713DFF">
        <w:rPr>
          <w:lang w:val="ru-RU"/>
        </w:rPr>
        <w:t xml:space="preserve"> 1</w:t>
      </w:r>
      <w:r w:rsidRPr="000A5961" w:rsidR="004200CB">
        <w:rPr>
          <w:lang w:val="ru-RU"/>
        </w:rPr>
        <w:t>000</w:t>
      </w:r>
      <w:r w:rsidRPr="000A5961" w:rsidR="00713DFF">
        <w:t xml:space="preserve"> російських військовослужбовців у </w:t>
      </w:r>
      <w:r w:rsidRPr="000A5961" w:rsidR="004200CB">
        <w:rPr>
          <w:lang w:val="en-GB"/>
        </w:rPr>
        <w:t> </w:t>
      </w:r>
      <w:r w:rsidRPr="000A5961" w:rsidR="004200CB">
        <w:rPr>
          <w:lang w:val="ru-RU"/>
        </w:rPr>
        <w:t xml:space="preserve"> “</w:t>
      </w:r>
      <w:r w:rsidRPr="000A5961" w:rsidR="009C175F">
        <w:rPr>
          <w:lang w:val="ru-RU"/>
        </w:rPr>
        <w:t>ПМР</w:t>
      </w:r>
      <w:r w:rsidRPr="000A5961" w:rsidR="004200CB">
        <w:rPr>
          <w:lang w:val="ru-RU"/>
        </w:rPr>
        <w:t xml:space="preserve">” </w:t>
      </w:r>
      <w:r w:rsidRPr="000A5961" w:rsidR="00B01DEA">
        <w:t>для охорони військових складів</w:t>
      </w:r>
      <w:r w:rsidRPr="000A5961" w:rsidR="004200CB">
        <w:rPr>
          <w:lang w:val="ru-RU"/>
        </w:rPr>
        <w:t xml:space="preserve"> (§</w:t>
      </w:r>
      <w:r w:rsidRPr="000A5961" w:rsidR="004200CB">
        <w:rPr>
          <w:lang w:val="en-GB"/>
        </w:rPr>
        <w:t> </w:t>
      </w:r>
      <w:r w:rsidRPr="000A5961" w:rsidR="004200CB">
        <w:rPr>
          <w:lang w:val="ru-RU"/>
        </w:rPr>
        <w:t xml:space="preserve">37); </w:t>
      </w:r>
      <w:r w:rsidRPr="000A5961" w:rsidR="00B01DEA">
        <w:t>економічну підтримку, надану шляхом тісної співпраці з російськими військовими підприємствами або шляхом прид</w:t>
      </w:r>
      <w:r w:rsidRPr="000A5961" w:rsidR="00C434AA">
        <w:t>б</w:t>
      </w:r>
      <w:r w:rsidRPr="000A5961" w:rsidR="00B01DEA">
        <w:t xml:space="preserve">ання російськими компаніями підприємств у </w:t>
      </w:r>
      <w:r w:rsidRPr="000A5961" w:rsidR="004200CB">
        <w:rPr>
          <w:lang w:val="ru-RU"/>
        </w:rPr>
        <w:t>“</w:t>
      </w:r>
      <w:r w:rsidRPr="000A5961" w:rsidR="009C175F">
        <w:rPr>
          <w:lang w:val="ru-RU"/>
        </w:rPr>
        <w:t>ПМР</w:t>
      </w:r>
      <w:r w:rsidRPr="000A5961" w:rsidR="004200CB">
        <w:rPr>
          <w:lang w:val="ru-RU"/>
        </w:rPr>
        <w:t>”</w:t>
      </w:r>
      <w:r w:rsidRPr="000A5961" w:rsidR="00B01DEA">
        <w:t>, а також придбання сировини у Придністров</w:t>
      </w:r>
      <w:r w:rsidRPr="000A5961" w:rsidR="000A5961">
        <w:t>’</w:t>
      </w:r>
      <w:r w:rsidRPr="000A5961" w:rsidR="00B01DEA">
        <w:rPr>
          <w:lang w:val="ru-RU"/>
        </w:rPr>
        <w:t>ї</w:t>
      </w:r>
      <w:r w:rsidRPr="000A5961" w:rsidR="004200CB">
        <w:rPr>
          <w:lang w:val="ru-RU"/>
        </w:rPr>
        <w:t xml:space="preserve"> (§</w:t>
      </w:r>
      <w:r w:rsidRPr="000A5961" w:rsidR="004200CB">
        <w:rPr>
          <w:lang w:val="en-GB"/>
        </w:rPr>
        <w:t> </w:t>
      </w:r>
      <w:r w:rsidRPr="000A5961" w:rsidR="004200CB">
        <w:rPr>
          <w:lang w:val="ru-RU"/>
        </w:rPr>
        <w:t xml:space="preserve">39); </w:t>
      </w:r>
      <w:r w:rsidRPr="000A5961" w:rsidR="00B01DEA">
        <w:t>тісні економічні зв</w:t>
      </w:r>
      <w:r w:rsidRPr="000A5961" w:rsidR="000A5961">
        <w:t>’</w:t>
      </w:r>
      <w:r w:rsidRPr="000A5961" w:rsidR="00B01DEA">
        <w:rPr>
          <w:lang w:val="ru-RU"/>
        </w:rPr>
        <w:t xml:space="preserve">язки між </w:t>
      </w:r>
      <w:r w:rsidRPr="000A5961" w:rsidR="004200CB">
        <w:rPr>
          <w:lang w:val="ru-RU"/>
        </w:rPr>
        <w:t>“</w:t>
      </w:r>
      <w:r w:rsidRPr="000A5961" w:rsidR="009C175F">
        <w:rPr>
          <w:lang w:val="ru-RU"/>
        </w:rPr>
        <w:t>ПМР</w:t>
      </w:r>
      <w:r w:rsidRPr="000A5961" w:rsidR="004200CB">
        <w:rPr>
          <w:lang w:val="ru-RU"/>
        </w:rPr>
        <w:t xml:space="preserve">” </w:t>
      </w:r>
      <w:r w:rsidRPr="000A5961" w:rsidR="00B01DEA">
        <w:t>і Росією, включно із суто символічн</w:t>
      </w:r>
      <w:r w:rsidRPr="000A5961" w:rsidR="00C434AA">
        <w:t>ою</w:t>
      </w:r>
      <w:r w:rsidRPr="000A5961" w:rsidR="00B01DEA">
        <w:t xml:space="preserve"> сплат</w:t>
      </w:r>
      <w:r w:rsidRPr="000A5961" w:rsidR="00C434AA">
        <w:t>ою</w:t>
      </w:r>
      <w:r w:rsidRPr="000A5961" w:rsidR="00B01DEA">
        <w:t xml:space="preserve"> Газпрому тільки приблизно </w:t>
      </w:r>
      <w:r w:rsidRPr="000A5961" w:rsidR="004200CB">
        <w:t xml:space="preserve">5% </w:t>
      </w:r>
      <w:r w:rsidRPr="000A5961" w:rsidR="00B01DEA">
        <w:t>вартості спожитого газу</w:t>
      </w:r>
      <w:r w:rsidRPr="000A5961" w:rsidR="004200CB">
        <w:t xml:space="preserve"> (</w:t>
      </w:r>
      <w:r w:rsidRPr="000A5961" w:rsidR="00B01DEA">
        <w:t>дані на</w:t>
      </w:r>
      <w:r w:rsidRPr="000A5961" w:rsidR="004200CB">
        <w:t xml:space="preserve"> 2011</w:t>
      </w:r>
      <w:r w:rsidRPr="000A5961" w:rsidR="00B01DEA">
        <w:t xml:space="preserve"> рік</w:t>
      </w:r>
      <w:r w:rsidRPr="000A5961" w:rsidR="004200CB">
        <w:t>, §</w:t>
      </w:r>
      <w:r w:rsidRPr="000A5961" w:rsidR="004200CB">
        <w:rPr>
          <w:lang w:val="en-GB"/>
        </w:rPr>
        <w:t> </w:t>
      </w:r>
      <w:r w:rsidRPr="000A5961" w:rsidR="004200CB">
        <w:t xml:space="preserve">40); </w:t>
      </w:r>
      <w:r w:rsidRPr="000A5961" w:rsidR="00B01DEA">
        <w:t>економічну допомогу, як</w:t>
      </w:r>
      <w:r w:rsidRPr="000A5961" w:rsidR="00C434AA">
        <w:t>а</w:t>
      </w:r>
      <w:r w:rsidRPr="000A5961" w:rsidR="00B01DEA">
        <w:t xml:space="preserve"> надавалась </w:t>
      </w:r>
      <w:r w:rsidRPr="000A5961" w:rsidR="004200CB">
        <w:t>“</w:t>
      </w:r>
      <w:r w:rsidRPr="000A5961" w:rsidR="009C175F">
        <w:t>ПМР</w:t>
      </w:r>
      <w:r w:rsidRPr="000A5961" w:rsidR="004200CB">
        <w:t xml:space="preserve">” </w:t>
      </w:r>
      <w:r w:rsidRPr="000A5961" w:rsidR="00B01DEA">
        <w:t>між</w:t>
      </w:r>
      <w:r w:rsidRPr="000A5961" w:rsidR="004200CB">
        <w:t xml:space="preserve"> 2007 </w:t>
      </w:r>
      <w:r w:rsidRPr="000A5961" w:rsidR="00B01DEA">
        <w:t>і</w:t>
      </w:r>
      <w:r w:rsidRPr="000A5961" w:rsidR="004200CB">
        <w:t xml:space="preserve"> 2010</w:t>
      </w:r>
      <w:r w:rsidRPr="000A5961" w:rsidR="00B01DEA">
        <w:t xml:space="preserve"> роками</w:t>
      </w:r>
      <w:r w:rsidRPr="000A5961" w:rsidR="004200CB">
        <w:t xml:space="preserve"> (§</w:t>
      </w:r>
      <w:r w:rsidRPr="000A5961" w:rsidR="004200CB">
        <w:rPr>
          <w:lang w:val="en-GB"/>
        </w:rPr>
        <w:t> </w:t>
      </w:r>
      <w:r w:rsidRPr="000A5961" w:rsidR="004200CB">
        <w:t xml:space="preserve">41); </w:t>
      </w:r>
      <w:r w:rsidRPr="000A5961" w:rsidR="00B01DEA">
        <w:t xml:space="preserve">низку мешканців </w:t>
      </w:r>
      <w:r w:rsidRPr="000A5961" w:rsidR="004200CB">
        <w:t>“</w:t>
      </w:r>
      <w:r w:rsidRPr="000A5961" w:rsidR="009C175F">
        <w:t>ПМР</w:t>
      </w:r>
      <w:r w:rsidRPr="000A5961" w:rsidR="004200CB">
        <w:t>”</w:t>
      </w:r>
      <w:r w:rsidRPr="000A5961" w:rsidR="00B01DEA">
        <w:t xml:space="preserve">, які отримали громадянство Росії </w:t>
      </w:r>
      <w:r w:rsidRPr="000A5961" w:rsidR="004200CB">
        <w:t>(§</w:t>
      </w:r>
      <w:r w:rsidRPr="000A5961" w:rsidR="004200CB">
        <w:rPr>
          <w:lang w:val="en-GB"/>
        </w:rPr>
        <w:t> </w:t>
      </w:r>
      <w:r w:rsidRPr="000A5961" w:rsidR="004200CB">
        <w:t>42).</w:t>
      </w:r>
    </w:p>
    <w:p w:rsidRPr="000A5961" w:rsidR="004200CB" w:rsidP="000A5961" w:rsidRDefault="00963A7C">
      <w:pPr>
        <w:ind w:firstLine="284"/>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104</w:t>
      </w:r>
      <w:r w:rsidRPr="000A5961">
        <w:rPr>
          <w:lang w:val="en-GB"/>
        </w:rPr>
        <w:fldChar w:fldCharType="end"/>
      </w:r>
      <w:r w:rsidRPr="000A5961" w:rsidR="004200CB">
        <w:t>.</w:t>
      </w:r>
      <w:r w:rsidRPr="000A5961" w:rsidR="004200CB">
        <w:rPr>
          <w:lang w:val="en-GB"/>
        </w:rPr>
        <w:t>  </w:t>
      </w:r>
      <w:r w:rsidRPr="000A5961" w:rsidR="007F5C6A">
        <w:t xml:space="preserve">Окрім того, різні звіти міжурядових організацій, цитованих у справі </w:t>
      </w:r>
      <w:r w:rsidRPr="000A5961" w:rsidR="004200CB">
        <w:rPr>
          <w:i/>
          <w:lang w:val="en-GB"/>
        </w:rPr>
        <w:t>Catan</w:t>
      </w:r>
      <w:r w:rsidRPr="000A5961" w:rsidR="004200CB">
        <w:rPr>
          <w:i/>
        </w:rPr>
        <w:t xml:space="preserve"> </w:t>
      </w:r>
      <w:r w:rsidRPr="000A5961" w:rsidR="00713DFF">
        <w:rPr>
          <w:i/>
        </w:rPr>
        <w:t>і Інші</w:t>
      </w:r>
      <w:r w:rsidRPr="000A5961" w:rsidR="007F5C6A">
        <w:rPr>
          <w:i/>
        </w:rPr>
        <w:t xml:space="preserve"> </w:t>
      </w:r>
      <w:r w:rsidRPr="000A5961" w:rsidR="004200CB">
        <w:t>(§§ 64-70)</w:t>
      </w:r>
      <w:r w:rsidRPr="000A5961" w:rsidR="007F5C6A">
        <w:t xml:space="preserve">, стосувались періоду між </w:t>
      </w:r>
      <w:r w:rsidRPr="000A5961" w:rsidR="004200CB">
        <w:t xml:space="preserve">2005 </w:t>
      </w:r>
      <w:r w:rsidRPr="000A5961" w:rsidR="007F5C6A">
        <w:t>і</w:t>
      </w:r>
      <w:r w:rsidRPr="000A5961" w:rsidR="004200CB">
        <w:t xml:space="preserve"> 2008</w:t>
      </w:r>
      <w:r w:rsidRPr="000A5961" w:rsidR="007F5C6A">
        <w:t xml:space="preserve"> роками</w:t>
      </w:r>
      <w:r w:rsidRPr="000A5961" w:rsidR="004200CB">
        <w:t xml:space="preserve">, </w:t>
      </w:r>
      <w:r w:rsidRPr="000A5961" w:rsidR="007F5C6A">
        <w:t xml:space="preserve">а звіти неурядових організацій </w:t>
      </w:r>
      <w:r w:rsidRPr="000A5961" w:rsidR="004200CB">
        <w:t xml:space="preserve">(§§ 71-73) </w:t>
      </w:r>
      <w:r w:rsidRPr="000A5961" w:rsidR="007F5C6A">
        <w:t xml:space="preserve">стосувались періоду між </w:t>
      </w:r>
      <w:r w:rsidRPr="000A5961" w:rsidR="004200CB">
        <w:t xml:space="preserve">2004 </w:t>
      </w:r>
      <w:r w:rsidRPr="000A5961" w:rsidR="007F5C6A">
        <w:t>і</w:t>
      </w:r>
      <w:r w:rsidRPr="000A5961" w:rsidR="004200CB">
        <w:t xml:space="preserve"> 2009</w:t>
      </w:r>
      <w:r w:rsidRPr="000A5961" w:rsidR="007F5C6A">
        <w:t xml:space="preserve"> роками</w:t>
      </w:r>
      <w:r w:rsidRPr="000A5961" w:rsidR="004200CB">
        <w:t>.</w:t>
      </w:r>
    </w:p>
    <w:p w:rsidRPr="000A5961" w:rsidR="004200CB" w:rsidP="000A5961" w:rsidRDefault="00963A7C">
      <w:pPr>
        <w:ind w:firstLine="284"/>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105</w:t>
      </w:r>
      <w:r w:rsidRPr="000A5961">
        <w:rPr>
          <w:lang w:val="en-GB"/>
        </w:rPr>
        <w:fldChar w:fldCharType="end"/>
      </w:r>
      <w:r w:rsidRPr="000A5961" w:rsidR="004200CB">
        <w:t>.</w:t>
      </w:r>
      <w:r w:rsidRPr="000A5961" w:rsidR="004200CB">
        <w:rPr>
          <w:lang w:val="en-GB"/>
        </w:rPr>
        <w:t>  </w:t>
      </w:r>
      <w:r w:rsidRPr="000A5961" w:rsidR="002A46CB">
        <w:rPr>
          <w:rFonts w:cs="Times New Roman"/>
          <w:iCs/>
        </w:rPr>
        <w:t xml:space="preserve">Суд також зазначає, що деякі його висновки у справі </w:t>
      </w:r>
      <w:r w:rsidRPr="000A5961" w:rsidR="00BF6FA1">
        <w:rPr>
          <w:i/>
          <w:lang w:val="en-GB"/>
        </w:rPr>
        <w:t>Catan</w:t>
      </w:r>
      <w:r w:rsidRPr="000A5961" w:rsidR="00BF6FA1">
        <w:rPr>
          <w:i/>
        </w:rPr>
        <w:t xml:space="preserve"> і Інші </w:t>
      </w:r>
      <w:r w:rsidRPr="000A5961" w:rsidR="00BF6FA1">
        <w:rPr>
          <w:rFonts w:cs="Times New Roman"/>
          <w:iCs/>
        </w:rPr>
        <w:t>стосовно</w:t>
      </w:r>
      <w:r w:rsidRPr="000A5961" w:rsidR="002A46CB">
        <w:rPr>
          <w:rFonts w:cs="Times New Roman"/>
          <w:iCs/>
        </w:rPr>
        <w:t xml:space="preserve"> період</w:t>
      </w:r>
      <w:r w:rsidRPr="000A5961" w:rsidR="00BF6FA1">
        <w:rPr>
          <w:rFonts w:cs="Times New Roman"/>
          <w:iCs/>
        </w:rPr>
        <w:t>у</w:t>
      </w:r>
      <w:r w:rsidRPr="000A5961" w:rsidR="002A46CB">
        <w:rPr>
          <w:rFonts w:cs="Times New Roman"/>
          <w:iCs/>
        </w:rPr>
        <w:t xml:space="preserve"> між серпнем 2002 року та липнем 2004 року, </w:t>
      </w:r>
      <w:r w:rsidRPr="000A5961" w:rsidR="00BF6FA1">
        <w:rPr>
          <w:rFonts w:cs="Times New Roman"/>
          <w:iCs/>
        </w:rPr>
        <w:t>ґ</w:t>
      </w:r>
      <w:r w:rsidRPr="000A5961" w:rsidR="002A46CB">
        <w:rPr>
          <w:rFonts w:cs="Times New Roman"/>
          <w:iCs/>
        </w:rPr>
        <w:t xml:space="preserve">рунтувалися на фактичних висновках, щодо яких сторони в даній справі не надали жодної нової інформації. Це стосується кількості зброї та боєприпасів, що зберігаються в </w:t>
      </w:r>
      <w:r w:rsidRPr="000A5961" w:rsidR="00BF6FA1">
        <w:rPr>
          <w:rFonts w:cs="Times New Roman"/>
          <w:iCs/>
        </w:rPr>
        <w:t xml:space="preserve">селищі </w:t>
      </w:r>
      <w:r w:rsidRPr="000A5961" w:rsidR="002A46CB">
        <w:rPr>
          <w:rFonts w:cs="Times New Roman"/>
          <w:iCs/>
        </w:rPr>
        <w:t>Колбасн</w:t>
      </w:r>
      <w:r w:rsidRPr="000A5961" w:rsidR="00BF6FA1">
        <w:rPr>
          <w:rFonts w:cs="Times New Roman"/>
          <w:iCs/>
        </w:rPr>
        <w:t>а</w:t>
      </w:r>
      <w:r w:rsidRPr="000A5961" w:rsidR="002A46CB">
        <w:rPr>
          <w:rFonts w:cs="Times New Roman"/>
          <w:iCs/>
        </w:rPr>
        <w:t xml:space="preserve"> (§ 117); стримуючий вплив відносно невеликої російської військової присутності в Придністровському регіоні та її історичного походження, а саме втручання російських військ у конфлікт між молд</w:t>
      </w:r>
      <w:r w:rsidRPr="000A5961" w:rsidR="00BF6FA1">
        <w:rPr>
          <w:rFonts w:cs="Times New Roman"/>
          <w:iCs/>
        </w:rPr>
        <w:t>о</w:t>
      </w:r>
      <w:r w:rsidRPr="000A5961" w:rsidR="002A46CB">
        <w:rPr>
          <w:rFonts w:cs="Times New Roman"/>
          <w:iCs/>
        </w:rPr>
        <w:t xml:space="preserve">вською владою та силами «ПМР» </w:t>
      </w:r>
      <w:r w:rsidRPr="000A5961" w:rsidR="00BF6FA1">
        <w:rPr>
          <w:rFonts w:cs="Times New Roman"/>
          <w:iCs/>
        </w:rPr>
        <w:t xml:space="preserve">у </w:t>
      </w:r>
      <w:r w:rsidRPr="000A5961" w:rsidR="002A46CB">
        <w:rPr>
          <w:rFonts w:cs="Times New Roman"/>
          <w:iCs/>
        </w:rPr>
        <w:t>1992 ро</w:t>
      </w:r>
      <w:r w:rsidRPr="000A5961" w:rsidR="00BF6FA1">
        <w:rPr>
          <w:rFonts w:cs="Times New Roman"/>
          <w:iCs/>
        </w:rPr>
        <w:t>ці</w:t>
      </w:r>
      <w:r w:rsidRPr="000A5961" w:rsidR="002A46CB">
        <w:rPr>
          <w:rFonts w:cs="Times New Roman"/>
          <w:iCs/>
        </w:rPr>
        <w:t>, передач</w:t>
      </w:r>
      <w:r w:rsidRPr="000A5961" w:rsidR="00BF6FA1">
        <w:rPr>
          <w:rFonts w:cs="Times New Roman"/>
          <w:iCs/>
        </w:rPr>
        <w:t>а</w:t>
      </w:r>
      <w:r w:rsidRPr="000A5961" w:rsidR="002A46CB">
        <w:rPr>
          <w:rFonts w:cs="Times New Roman"/>
          <w:iCs/>
        </w:rPr>
        <w:t xml:space="preserve"> зброї с</w:t>
      </w:r>
      <w:r w:rsidRPr="000A5961" w:rsidR="00BF6FA1">
        <w:rPr>
          <w:rFonts w:cs="Times New Roman"/>
          <w:iCs/>
        </w:rPr>
        <w:t>епаратистам</w:t>
      </w:r>
      <w:r w:rsidRPr="000A5961" w:rsidR="00C47BCD">
        <w:rPr>
          <w:rFonts w:cs="Times New Roman"/>
          <w:iCs/>
        </w:rPr>
        <w:t>,</w:t>
      </w:r>
      <w:r w:rsidRPr="000A5961" w:rsidR="00BF6FA1">
        <w:rPr>
          <w:rFonts w:cs="Times New Roman"/>
          <w:iCs/>
        </w:rPr>
        <w:t xml:space="preserve"> і прибуття в регіон</w:t>
      </w:r>
      <w:r w:rsidRPr="000A5961" w:rsidR="002A46CB">
        <w:rPr>
          <w:rFonts w:cs="Times New Roman"/>
          <w:iCs/>
        </w:rPr>
        <w:t xml:space="preserve"> російських громадян для боротьби </w:t>
      </w:r>
      <w:r w:rsidRPr="000A5961" w:rsidR="00BF6FA1">
        <w:rPr>
          <w:rFonts w:cs="Times New Roman"/>
          <w:iCs/>
        </w:rPr>
        <w:t>на боці</w:t>
      </w:r>
      <w:r w:rsidRPr="000A5961" w:rsidR="002A46CB">
        <w:rPr>
          <w:rFonts w:cs="Times New Roman"/>
          <w:iCs/>
        </w:rPr>
        <w:t xml:space="preserve"> сепаратист</w:t>
      </w:r>
      <w:r w:rsidRPr="000A5961" w:rsidR="00BF6FA1">
        <w:rPr>
          <w:rFonts w:cs="Times New Roman"/>
          <w:iCs/>
        </w:rPr>
        <w:t>ів</w:t>
      </w:r>
      <w:r w:rsidRPr="000A5961" w:rsidR="002A46CB">
        <w:rPr>
          <w:rFonts w:cs="Times New Roman"/>
          <w:iCs/>
        </w:rPr>
        <w:t xml:space="preserve"> (§ 118); поєднання тривалої російської військової присутності та </w:t>
      </w:r>
      <w:r w:rsidRPr="000A5961" w:rsidR="00BF6FA1">
        <w:rPr>
          <w:rFonts w:cs="Times New Roman"/>
          <w:iCs/>
        </w:rPr>
        <w:t xml:space="preserve">таємного </w:t>
      </w:r>
      <w:r w:rsidRPr="000A5961" w:rsidR="002A46CB">
        <w:rPr>
          <w:rFonts w:cs="Times New Roman"/>
          <w:iCs/>
        </w:rPr>
        <w:t>зберігання зброї</w:t>
      </w:r>
      <w:r w:rsidRPr="000A5961" w:rsidR="00BF6FA1">
        <w:rPr>
          <w:rFonts w:cs="Times New Roman"/>
          <w:iCs/>
        </w:rPr>
        <w:t>,</w:t>
      </w:r>
      <w:r w:rsidRPr="000A5961" w:rsidR="002A46CB">
        <w:rPr>
          <w:rFonts w:cs="Times New Roman"/>
          <w:iCs/>
        </w:rPr>
        <w:t xml:space="preserve"> </w:t>
      </w:r>
      <w:r w:rsidRPr="000A5961" w:rsidR="00BF6FA1">
        <w:rPr>
          <w:rFonts w:cs="Times New Roman"/>
          <w:iCs/>
        </w:rPr>
        <w:t>з</w:t>
      </w:r>
      <w:r w:rsidRPr="000A5961" w:rsidR="002A46CB">
        <w:rPr>
          <w:rFonts w:cs="Times New Roman"/>
          <w:iCs/>
        </w:rPr>
        <w:t xml:space="preserve"> порушенн</w:t>
      </w:r>
      <w:r w:rsidRPr="000A5961" w:rsidR="00BF6FA1">
        <w:rPr>
          <w:rFonts w:cs="Times New Roman"/>
          <w:iCs/>
        </w:rPr>
        <w:t>ям</w:t>
      </w:r>
      <w:r w:rsidRPr="000A5961" w:rsidR="002A46CB">
        <w:rPr>
          <w:rFonts w:cs="Times New Roman"/>
          <w:iCs/>
        </w:rPr>
        <w:t xml:space="preserve"> міжнародних зобов</w:t>
      </w:r>
      <w:r w:rsidRPr="000A5961" w:rsidR="000A5961">
        <w:rPr>
          <w:rFonts w:cs="Times New Roman"/>
          <w:iCs/>
        </w:rPr>
        <w:t>’</w:t>
      </w:r>
      <w:r w:rsidRPr="000A5961" w:rsidR="002A46CB">
        <w:rPr>
          <w:rFonts w:cs="Times New Roman"/>
          <w:iCs/>
        </w:rPr>
        <w:t xml:space="preserve">язань, </w:t>
      </w:r>
      <w:r w:rsidRPr="000A5961" w:rsidR="00BF6FA1">
        <w:rPr>
          <w:rFonts w:cs="Times New Roman"/>
          <w:iCs/>
        </w:rPr>
        <w:t>що надає</w:t>
      </w:r>
      <w:r w:rsidRPr="000A5961" w:rsidR="002A46CB">
        <w:rPr>
          <w:rFonts w:cs="Times New Roman"/>
          <w:iCs/>
        </w:rPr>
        <w:t xml:space="preserve"> «</w:t>
      </w:r>
      <w:r w:rsidRPr="000A5961" w:rsidR="00BF6FA1">
        <w:rPr>
          <w:rFonts w:cs="Times New Roman"/>
          <w:iCs/>
        </w:rPr>
        <w:t>переконливий</w:t>
      </w:r>
      <w:r w:rsidRPr="000A5961" w:rsidR="002A46CB">
        <w:rPr>
          <w:rFonts w:cs="Times New Roman"/>
          <w:iCs/>
        </w:rPr>
        <w:t xml:space="preserve"> сигнал про подальшу підтримку режиму</w:t>
      </w:r>
      <w:r w:rsidRPr="000A5961" w:rsidR="00BF6FA1">
        <w:rPr>
          <w:rFonts w:cs="Times New Roman"/>
          <w:iCs/>
        </w:rPr>
        <w:t xml:space="preserve"> </w:t>
      </w:r>
      <w:r w:rsidRPr="000A5961" w:rsidR="002A46CB">
        <w:rPr>
          <w:rFonts w:cs="Times New Roman"/>
          <w:iCs/>
        </w:rPr>
        <w:t xml:space="preserve">«ПМР» </w:t>
      </w:r>
      <w:r w:rsidRPr="000A5961" w:rsidR="004200CB">
        <w:t>(</w:t>
      </w:r>
      <w:r w:rsidRPr="000A5961" w:rsidR="00BF6FA1">
        <w:t>див.</w:t>
      </w:r>
      <w:r w:rsidRPr="000A5961" w:rsidR="004200CB">
        <w:t xml:space="preserve"> </w:t>
      </w:r>
      <w:r w:rsidRPr="000A5961" w:rsidR="004200CB">
        <w:rPr>
          <w:i/>
          <w:lang w:val="en-GB"/>
        </w:rPr>
        <w:t>Catan</w:t>
      </w:r>
      <w:r w:rsidRPr="000A5961" w:rsidR="004200CB">
        <w:rPr>
          <w:i/>
        </w:rPr>
        <w:t xml:space="preserve"> </w:t>
      </w:r>
      <w:r w:rsidRPr="000A5961" w:rsidR="00BF6FA1">
        <w:rPr>
          <w:i/>
        </w:rPr>
        <w:t>і Інші</w:t>
      </w:r>
      <w:r w:rsidRPr="000A5961" w:rsidR="004200CB">
        <w:t xml:space="preserve">, </w:t>
      </w:r>
      <w:r w:rsidRPr="000A5961" w:rsidR="00C45C54">
        <w:t>цитовано вище</w:t>
      </w:r>
      <w:r w:rsidRPr="000A5961" w:rsidR="004200CB">
        <w:t>, § 119).</w:t>
      </w:r>
    </w:p>
    <w:p w:rsidRPr="000A5961" w:rsidR="004200CB" w:rsidP="000A5961" w:rsidRDefault="00963A7C">
      <w:pPr>
        <w:ind w:firstLine="284"/>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106</w:t>
      </w:r>
      <w:r w:rsidRPr="000A5961">
        <w:rPr>
          <w:lang w:val="en-GB"/>
        </w:rPr>
        <w:fldChar w:fldCharType="end"/>
      </w:r>
      <w:r w:rsidRPr="000A5961" w:rsidR="004200CB">
        <w:t>.</w:t>
      </w:r>
      <w:r w:rsidRPr="000A5961" w:rsidR="004200CB">
        <w:rPr>
          <w:lang w:val="en-GB"/>
        </w:rPr>
        <w:t>  </w:t>
      </w:r>
      <w:r w:rsidRPr="000A5961" w:rsidR="00BF6FA1">
        <w:t>У справі</w:t>
      </w:r>
      <w:r w:rsidRPr="000A5961" w:rsidR="004200CB">
        <w:t xml:space="preserve"> </w:t>
      </w:r>
      <w:r w:rsidRPr="000A5961" w:rsidR="004200CB">
        <w:rPr>
          <w:i/>
          <w:lang w:val="en-GB"/>
        </w:rPr>
        <w:t>Ivan</w:t>
      </w:r>
      <w:r w:rsidRPr="000A5961" w:rsidR="004200CB">
        <w:rPr>
          <w:i/>
        </w:rPr>
        <w:t>ţ</w:t>
      </w:r>
      <w:r w:rsidRPr="000A5961" w:rsidR="004200CB">
        <w:rPr>
          <w:i/>
          <w:lang w:val="en-GB"/>
        </w:rPr>
        <w:t>oc</w:t>
      </w:r>
      <w:r w:rsidRPr="000A5961" w:rsidR="004200CB">
        <w:rPr>
          <w:i/>
        </w:rPr>
        <w:t xml:space="preserve"> </w:t>
      </w:r>
      <w:r w:rsidRPr="000A5961" w:rsidR="00713DFF">
        <w:rPr>
          <w:i/>
        </w:rPr>
        <w:t>і Інші</w:t>
      </w:r>
      <w:r w:rsidRPr="000A5961" w:rsidR="00BF6FA1">
        <w:rPr>
          <w:i/>
        </w:rPr>
        <w:t xml:space="preserve"> </w:t>
      </w:r>
      <w:r w:rsidRPr="000A5961" w:rsidR="004200CB">
        <w:t>(</w:t>
      </w:r>
      <w:r w:rsidRPr="000A5961" w:rsidR="00C45C54">
        <w:t>цитовано вище</w:t>
      </w:r>
      <w:r w:rsidRPr="000A5961" w:rsidR="004200CB">
        <w:t xml:space="preserve">, §§ 116-20) </w:t>
      </w:r>
      <w:r w:rsidRPr="000A5961" w:rsidR="00BF6FA1">
        <w:t xml:space="preserve">Суд проаналізував, чи російська політика підтримки </w:t>
      </w:r>
      <w:r w:rsidRPr="000A5961" w:rsidR="004200CB">
        <w:t>“</w:t>
      </w:r>
      <w:r w:rsidRPr="000A5961" w:rsidR="009C175F">
        <w:t>ПМР</w:t>
      </w:r>
      <w:r w:rsidRPr="000A5961" w:rsidR="004200CB">
        <w:t xml:space="preserve">” </w:t>
      </w:r>
      <w:r w:rsidRPr="000A5961" w:rsidR="00BF6FA1">
        <w:t xml:space="preserve">змінилась між </w:t>
      </w:r>
      <w:r w:rsidRPr="000A5961" w:rsidR="004200CB">
        <w:t xml:space="preserve">2004 </w:t>
      </w:r>
      <w:r w:rsidRPr="000A5961" w:rsidR="00BF6FA1">
        <w:t xml:space="preserve">і моментом звільнення заявників у </w:t>
      </w:r>
      <w:r w:rsidRPr="000A5961" w:rsidR="004200CB">
        <w:t>2007</w:t>
      </w:r>
      <w:r w:rsidRPr="000A5961" w:rsidR="00BF6FA1">
        <w:t xml:space="preserve"> році</w:t>
      </w:r>
      <w:r w:rsidRPr="000A5961" w:rsidR="004200CB">
        <w:t xml:space="preserve">. </w:t>
      </w:r>
      <w:r w:rsidRPr="000A5961" w:rsidR="00BF6FA1">
        <w:t>Суд дійшов наступного висновку</w:t>
      </w:r>
      <w:r w:rsidRPr="000A5961" w:rsidR="004200CB">
        <w:t>:</w:t>
      </w:r>
    </w:p>
    <w:p w:rsidRPr="000A5961" w:rsidR="004200CB" w:rsidP="000A5961" w:rsidRDefault="004200CB">
      <w:pPr>
        <w:spacing w:before="120" w:after="120"/>
        <w:ind w:left="425" w:firstLine="142"/>
        <w:rPr>
          <w:sz w:val="20"/>
          <w:lang w:eastAsia="fr-FR"/>
        </w:rPr>
      </w:pPr>
      <w:r w:rsidRPr="000A5961">
        <w:rPr>
          <w:sz w:val="20"/>
          <w:lang w:eastAsia="fr-FR"/>
        </w:rPr>
        <w:t>“...</w:t>
      </w:r>
      <w:r w:rsidRPr="000A5961" w:rsidR="00BF6FA1">
        <w:rPr>
          <w:sz w:val="20"/>
          <w:lang w:eastAsia="fr-FR"/>
        </w:rPr>
        <w:t>Російська Федерація продовжувала тісно співпрацювати з «ПМР», забезпечуючи політичну, фінансову та економічну підтримку сепаратистського режиму</w:t>
      </w:r>
      <w:r w:rsidRPr="000A5961">
        <w:rPr>
          <w:sz w:val="20"/>
          <w:lang w:eastAsia="fr-FR"/>
        </w:rPr>
        <w:t>.</w:t>
      </w:r>
    </w:p>
    <w:p w:rsidRPr="000A5961" w:rsidR="004200CB" w:rsidP="000A5961" w:rsidRDefault="00BF6FA1">
      <w:pPr>
        <w:spacing w:before="120" w:after="120"/>
        <w:ind w:left="425" w:firstLine="142"/>
        <w:rPr>
          <w:sz w:val="20"/>
          <w:lang w:eastAsia="fr-FR"/>
        </w:rPr>
      </w:pPr>
      <w:r w:rsidRPr="000A5961">
        <w:rPr>
          <w:sz w:val="20"/>
          <w:lang w:eastAsia="fr-FR"/>
        </w:rPr>
        <w:t>Крім того, Суд зазначає, що російська армія (війська, обладнання та боєприпаси) на дату звільнення заявників ще перебувала на території Молдови, порушуючи зобов</w:t>
      </w:r>
      <w:r w:rsidRPr="000A5961" w:rsidR="000A5961">
        <w:rPr>
          <w:sz w:val="20"/>
          <w:lang w:eastAsia="fr-FR"/>
        </w:rPr>
        <w:t>’</w:t>
      </w:r>
      <w:r w:rsidRPr="000A5961">
        <w:rPr>
          <w:sz w:val="20"/>
          <w:lang w:eastAsia="fr-FR"/>
        </w:rPr>
        <w:t>язання Російської Федерації повністю вивести їх, і всупереч законодавству Молдови.</w:t>
      </w:r>
      <w:r w:rsidRPr="000A5961" w:rsidR="004200CB">
        <w:rPr>
          <w:sz w:val="20"/>
          <w:lang w:eastAsia="fr-FR"/>
        </w:rPr>
        <w:t>...</w:t>
      </w:r>
    </w:p>
    <w:p w:rsidRPr="000A5961" w:rsidR="004200CB" w:rsidP="000A5961" w:rsidRDefault="004200CB">
      <w:pPr>
        <w:spacing w:before="120" w:after="120"/>
        <w:ind w:firstLine="425"/>
        <w:rPr>
          <w:sz w:val="20"/>
          <w:lang w:eastAsia="fr-FR"/>
        </w:rPr>
      </w:pPr>
      <w:r w:rsidRPr="000A5961">
        <w:rPr>
          <w:sz w:val="20"/>
          <w:lang w:eastAsia="fr-FR"/>
        </w:rPr>
        <w:t>...</w:t>
      </w:r>
    </w:p>
    <w:p w:rsidRPr="000A5961" w:rsidR="004200CB" w:rsidP="000A5961" w:rsidRDefault="004200CB">
      <w:pPr>
        <w:spacing w:before="120" w:after="120"/>
        <w:ind w:left="425"/>
        <w:rPr>
          <w:sz w:val="20"/>
          <w:lang w:eastAsia="fr-FR"/>
        </w:rPr>
      </w:pPr>
      <w:r w:rsidRPr="000A5961">
        <w:rPr>
          <w:sz w:val="20"/>
          <w:lang w:eastAsia="fr-FR"/>
        </w:rPr>
        <w:t xml:space="preserve">... </w:t>
      </w:r>
      <w:r w:rsidRPr="000A5961" w:rsidR="00BF6FA1">
        <w:rPr>
          <w:sz w:val="20"/>
          <w:lang w:eastAsia="fr-FR"/>
        </w:rPr>
        <w:t>Російська Федерація продовжувала нічого не робити, щоб запобігти порушенням Конвенції, які нібито були вчинені після 8 липня 2004 року, або припинити ситуацію заявників, спричинену її посадовими особами</w:t>
      </w:r>
      <w:r w:rsidRPr="000A5961">
        <w:rPr>
          <w:sz w:val="20"/>
          <w:lang w:eastAsia="fr-FR"/>
        </w:rPr>
        <w:t>.”</w:t>
      </w:r>
    </w:p>
    <w:p w:rsidRPr="000A5961" w:rsidR="004200CB" w:rsidP="000A5961" w:rsidRDefault="00963A7C">
      <w:pPr>
        <w:ind w:firstLine="284"/>
        <w:rPr>
          <w:lang w:val="ru-RU"/>
        </w:rPr>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107</w:t>
      </w:r>
      <w:r w:rsidRPr="000A5961">
        <w:rPr>
          <w:lang w:val="en-GB"/>
        </w:rPr>
        <w:fldChar w:fldCharType="end"/>
      </w:r>
      <w:r w:rsidRPr="000A5961" w:rsidR="004200CB">
        <w:t>.</w:t>
      </w:r>
      <w:r w:rsidRPr="000A5961" w:rsidR="004200CB">
        <w:rPr>
          <w:lang w:val="en-GB"/>
        </w:rPr>
        <w:t>  </w:t>
      </w:r>
      <w:r w:rsidRPr="000A5961" w:rsidR="00BF6FA1">
        <w:t xml:space="preserve">Суд також зазначає, що Росію критикували за відкриття виборчих дільниць у «ПМР» без згоди Молдови та видачу паспортів великій кількості людей у Придністровському регіоні ще в 2012 році. </w:t>
      </w:r>
      <w:r w:rsidRPr="000A5961" w:rsidR="004200CB">
        <w:rPr>
          <w:lang w:val="ru-RU"/>
        </w:rPr>
        <w:t>(</w:t>
      </w:r>
      <w:r w:rsidRPr="000A5961" w:rsidR="00472C6D">
        <w:rPr>
          <w:lang w:val="ru-RU"/>
        </w:rPr>
        <w:t>див. параграф</w:t>
      </w:r>
      <w:r w:rsidRPr="000A5961" w:rsidR="00BF6FA1">
        <w:t xml:space="preserve"> </w:t>
      </w:r>
      <w:r w:rsidRPr="000A5961" w:rsidR="00691FEE">
        <w:rPr>
          <w:rFonts w:eastAsia="Times New Roman"/>
          <w:noProof/>
          <w:lang w:val="ru-RU"/>
        </w:rPr>
        <w:t>67</w:t>
      </w:r>
      <w:r w:rsidRPr="000A5961" w:rsidR="004200CB">
        <w:rPr>
          <w:lang w:val="ru-RU"/>
        </w:rPr>
        <w:t xml:space="preserve"> </w:t>
      </w:r>
      <w:r w:rsidRPr="000A5961" w:rsidR="00472C6D">
        <w:rPr>
          <w:lang w:val="ru-RU"/>
        </w:rPr>
        <w:t>вище</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108</w:t>
      </w:r>
      <w:r w:rsidRPr="000A5961">
        <w:rPr>
          <w:lang w:val="en-GB"/>
        </w:rPr>
        <w:fldChar w:fldCharType="end"/>
      </w:r>
      <w:r w:rsidRPr="000A5961" w:rsidR="004200CB">
        <w:rPr>
          <w:lang w:val="ru-RU"/>
        </w:rPr>
        <w:t>.</w:t>
      </w:r>
      <w:r w:rsidRPr="000A5961" w:rsidR="004200CB">
        <w:rPr>
          <w:lang w:val="en-GB"/>
        </w:rPr>
        <w:t>  </w:t>
      </w:r>
      <w:r w:rsidRPr="000A5961" w:rsidR="00BF6FA1">
        <w:t xml:space="preserve">У справі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BF6FA1">
        <w:rPr>
          <w:i/>
        </w:rPr>
        <w:t xml:space="preserve"> </w:t>
      </w:r>
      <w:r w:rsidRPr="000A5961" w:rsidR="00BF6FA1">
        <w:t>Суд дійшов наступного висновку</w:t>
      </w:r>
      <w:r w:rsidRPr="000A5961" w:rsidR="004200CB">
        <w:rPr>
          <w:lang w:val="ru-RU"/>
        </w:rPr>
        <w:t xml:space="preserve"> (§ 121):</w:t>
      </w:r>
    </w:p>
    <w:p w:rsidRPr="000A5961" w:rsidR="004200CB" w:rsidP="000A5961" w:rsidRDefault="004200CB">
      <w:pPr>
        <w:spacing w:before="120" w:after="120"/>
        <w:ind w:left="425" w:firstLine="142"/>
        <w:rPr>
          <w:sz w:val="20"/>
          <w:lang w:val="ru-RU" w:eastAsia="fr-FR"/>
        </w:rPr>
      </w:pPr>
      <w:r w:rsidRPr="000A5961">
        <w:rPr>
          <w:sz w:val="20"/>
          <w:lang w:val="ru-RU" w:eastAsia="fr-FR"/>
        </w:rPr>
        <w:t>“...</w:t>
      </w:r>
      <w:r w:rsidRPr="000A5961" w:rsidR="00BF6FA1">
        <w:rPr>
          <w:sz w:val="20"/>
          <w:lang w:val="ru-RU" w:eastAsia="fr-FR"/>
        </w:rPr>
        <w:t xml:space="preserve">Уряд Росії не переконав Суд, що висновки, зроблені в 2004 році в рішенні у справі </w:t>
      </w:r>
      <w:r w:rsidRPr="000A5961" w:rsidR="00BF6FA1">
        <w:rPr>
          <w:i/>
          <w:sz w:val="20"/>
          <w:lang w:val="en-GB" w:eastAsia="fr-FR"/>
        </w:rPr>
        <w:t>Ila</w:t>
      </w:r>
      <w:r w:rsidRPr="000A5961" w:rsidR="00BF6FA1">
        <w:rPr>
          <w:i/>
          <w:sz w:val="20"/>
          <w:lang w:val="ru-RU" w:eastAsia="fr-FR"/>
        </w:rPr>
        <w:t>ş</w:t>
      </w:r>
      <w:r w:rsidRPr="000A5961" w:rsidR="00BF6FA1">
        <w:rPr>
          <w:i/>
          <w:sz w:val="20"/>
          <w:lang w:val="en-GB" w:eastAsia="fr-FR"/>
        </w:rPr>
        <w:t>cu</w:t>
      </w:r>
      <w:r w:rsidRPr="000A5961" w:rsidR="00BF6FA1">
        <w:rPr>
          <w:sz w:val="20"/>
          <w:lang w:val="ru-RU" w:eastAsia="fr-FR"/>
        </w:rPr>
        <w:t xml:space="preserve"> (цитовано вище), були неточними. ПМР було створено внаслідок російської військової допомоги. Постійна присутність російських військовослужбовців і озброєнь в регіоні стала переконливим сигналом для лідерів ПМР, Уряд</w:t>
      </w:r>
      <w:r w:rsidRPr="000A5961" w:rsidR="00916D1D">
        <w:rPr>
          <w:sz w:val="20"/>
          <w:lang w:val="ru-RU" w:eastAsia="fr-FR"/>
        </w:rPr>
        <w:t>у</w:t>
      </w:r>
      <w:r w:rsidRPr="000A5961" w:rsidR="00BF6FA1">
        <w:rPr>
          <w:sz w:val="20"/>
          <w:lang w:val="ru-RU" w:eastAsia="fr-FR"/>
        </w:rPr>
        <w:t xml:space="preserve"> Молдови і міжнародних спостерігачів </w:t>
      </w:r>
      <w:r w:rsidRPr="000A5961" w:rsidR="00916D1D">
        <w:rPr>
          <w:sz w:val="20"/>
          <w:lang w:val="ru-RU" w:eastAsia="fr-FR"/>
        </w:rPr>
        <w:t xml:space="preserve">про </w:t>
      </w:r>
      <w:r w:rsidRPr="000A5961" w:rsidR="00BF6FA1">
        <w:rPr>
          <w:sz w:val="20"/>
          <w:lang w:val="ru-RU" w:eastAsia="fr-FR"/>
        </w:rPr>
        <w:t xml:space="preserve">продовження військової підтримки </w:t>
      </w:r>
      <w:r w:rsidRPr="000A5961" w:rsidR="00916D1D">
        <w:rPr>
          <w:sz w:val="20"/>
          <w:lang w:val="ru-RU" w:eastAsia="fr-FR"/>
        </w:rPr>
        <w:t>Росією</w:t>
      </w:r>
      <w:r w:rsidRPr="000A5961" w:rsidR="00BF6FA1">
        <w:rPr>
          <w:sz w:val="20"/>
          <w:lang w:val="ru-RU" w:eastAsia="fr-FR"/>
        </w:rPr>
        <w:t xml:space="preserve"> сепаратист</w:t>
      </w:r>
      <w:r w:rsidRPr="000A5961" w:rsidR="00916D1D">
        <w:rPr>
          <w:sz w:val="20"/>
          <w:lang w:val="ru-RU" w:eastAsia="fr-FR"/>
        </w:rPr>
        <w:t>ів</w:t>
      </w:r>
      <w:r w:rsidRPr="000A5961" w:rsidR="00BF6FA1">
        <w:rPr>
          <w:sz w:val="20"/>
          <w:lang w:val="ru-RU" w:eastAsia="fr-FR"/>
        </w:rPr>
        <w:t xml:space="preserve">. Крім того, населення залежало від </w:t>
      </w:r>
      <w:r w:rsidRPr="000A5961" w:rsidR="00916D1D">
        <w:rPr>
          <w:sz w:val="20"/>
          <w:lang w:val="ru-RU" w:eastAsia="fr-FR"/>
        </w:rPr>
        <w:t>безкоштов</w:t>
      </w:r>
      <w:r w:rsidRPr="000A5961" w:rsidR="00BF6FA1">
        <w:rPr>
          <w:sz w:val="20"/>
          <w:lang w:val="ru-RU" w:eastAsia="fr-FR"/>
        </w:rPr>
        <w:t>них або дуже субсидованих поставок газу, пенсій та іншої фінансової допомоги від Росії</w:t>
      </w:r>
      <w:r w:rsidRPr="000A5961">
        <w:rPr>
          <w:sz w:val="20"/>
          <w:lang w:val="ru-RU" w:eastAsia="fr-FR"/>
        </w:rPr>
        <w:t>.”</w:t>
      </w:r>
    </w:p>
    <w:p w:rsidRPr="000A5961" w:rsidR="004200CB" w:rsidP="000A5961" w:rsidRDefault="009F3E14">
      <w:pPr>
        <w:ind w:firstLine="284"/>
        <w:rPr>
          <w:rFonts w:cstheme="minorHAnsi"/>
          <w:szCs w:val="24"/>
          <w:lang w:val="ru-RU"/>
        </w:rPr>
      </w:pPr>
      <w:r w:rsidRPr="000A5961">
        <w:rPr>
          <w:rFonts w:eastAsia="Times New Roman" w:cstheme="minorHAnsi"/>
          <w:szCs w:val="24"/>
          <w:lang w:eastAsia="en-GB"/>
        </w:rPr>
        <w:t>За відсутності нової інформації, котра засвідчила б зміну ситуації протягом відповідного періоду</w:t>
      </w:r>
      <w:r w:rsidRPr="000A5961" w:rsidR="00916D1D">
        <w:rPr>
          <w:rFonts w:eastAsia="Times New Roman" w:cstheme="minorHAnsi"/>
          <w:szCs w:val="24"/>
          <w:lang w:eastAsia="en-GB"/>
        </w:rPr>
        <w:t>, а саме</w:t>
      </w:r>
      <w:r w:rsidRPr="000A5961">
        <w:rPr>
          <w:rFonts w:eastAsia="Times New Roman" w:cstheme="minorHAnsi"/>
          <w:szCs w:val="24"/>
          <w:lang w:eastAsia="en-GB"/>
        </w:rPr>
        <w:t xml:space="preserve"> від листопада 2008 до липня 2010 років, Суд дотримується своїх попередніх висновків</w:t>
      </w:r>
      <w:r w:rsidRPr="000A5961" w:rsidR="004200CB">
        <w:rPr>
          <w:rFonts w:cstheme="minorHAnsi"/>
          <w:szCs w:val="24"/>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109</w:t>
      </w:r>
      <w:r w:rsidRPr="000A5961">
        <w:rPr>
          <w:lang w:val="en-GB"/>
        </w:rPr>
        <w:fldChar w:fldCharType="end"/>
      </w:r>
      <w:r w:rsidRPr="000A5961" w:rsidR="004200CB">
        <w:rPr>
          <w:lang w:val="ru-RU"/>
        </w:rPr>
        <w:t>.</w:t>
      </w:r>
      <w:r w:rsidRPr="000A5961" w:rsidR="004200CB">
        <w:rPr>
          <w:lang w:val="en-GB"/>
        </w:rPr>
        <w:t>  </w:t>
      </w:r>
      <w:r w:rsidRPr="000A5961" w:rsidR="00916D1D">
        <w:t xml:space="preserve">Зрештою, слід зазначити, що у даній справі аргументи </w:t>
      </w:r>
      <w:r w:rsidRPr="000A5961" w:rsidR="002355F7">
        <w:rPr>
          <w:lang w:val="ru-RU"/>
        </w:rPr>
        <w:t>Уряд</w:t>
      </w:r>
      <w:r w:rsidRPr="000A5961" w:rsidR="00916D1D">
        <w:t>у</w:t>
      </w:r>
      <w:r w:rsidRPr="000A5961" w:rsidR="002355F7">
        <w:rPr>
          <w:lang w:val="ru-RU"/>
        </w:rPr>
        <w:t xml:space="preserve"> Росії</w:t>
      </w:r>
      <w:r w:rsidRPr="000A5961" w:rsidR="00916D1D">
        <w:t xml:space="preserve"> стосовно питань юрисдикції є переважно тими ж, які були наведені у справі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916D1D">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w:t>
      </w:r>
      <w:r w:rsidRPr="000A5961" w:rsidR="00916D1D">
        <w:t xml:space="preserve">Єдина зміна, про яку згадав </w:t>
      </w:r>
      <w:r w:rsidRPr="000A5961" w:rsidR="002355F7">
        <w:rPr>
          <w:lang w:val="ru-RU"/>
        </w:rPr>
        <w:t>Уряд Росії</w:t>
      </w:r>
      <w:r w:rsidRPr="000A5961" w:rsidR="00916D1D">
        <w:t>, котра сталась після періоду, якого стосувались рішення у справах</w:t>
      </w:r>
      <w:r w:rsidRPr="000A5961" w:rsidR="004200CB">
        <w:rPr>
          <w:lang w:val="ru-RU"/>
        </w:rPr>
        <w:t xml:space="preserve">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916D1D">
        <w:rPr>
          <w:i/>
        </w:rPr>
        <w:t xml:space="preserve"> </w:t>
      </w:r>
      <w:r w:rsidRPr="000A5961" w:rsidR="00916D1D">
        <w:t>і</w:t>
      </w:r>
      <w:r w:rsidRPr="000A5961" w:rsidR="004200CB">
        <w:rPr>
          <w:lang w:val="ru-RU"/>
        </w:rPr>
        <w:t xml:space="preserve">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916D1D">
        <w:rPr>
          <w:i/>
        </w:rPr>
        <w:t xml:space="preserve"> </w:t>
      </w:r>
      <w:r w:rsidRPr="000A5961" w:rsidR="004200CB">
        <w:rPr>
          <w:lang w:val="ru-RU"/>
        </w:rPr>
        <w:t>(</w:t>
      </w:r>
      <w:r w:rsidRPr="000A5961" w:rsidR="00916D1D">
        <w:t xml:space="preserve">тобто, до </w:t>
      </w:r>
      <w:r w:rsidRPr="000A5961" w:rsidR="004200CB">
        <w:rPr>
          <w:lang w:val="ru-RU"/>
        </w:rPr>
        <w:t>2004</w:t>
      </w:r>
      <w:r w:rsidRPr="000A5961" w:rsidR="00916D1D">
        <w:t xml:space="preserve"> року</w:t>
      </w:r>
      <w:r w:rsidRPr="000A5961" w:rsidR="004200CB">
        <w:rPr>
          <w:lang w:val="ru-RU"/>
        </w:rPr>
        <w:t xml:space="preserve">), </w:t>
      </w:r>
      <w:r w:rsidRPr="000A5961" w:rsidR="00916D1D">
        <w:t xml:space="preserve">а саме, вступ Молдови до СОТ </w:t>
      </w:r>
      <w:r w:rsidRPr="000A5961" w:rsidR="004200CB">
        <w:rPr>
          <w:lang w:val="ru-RU"/>
        </w:rPr>
        <w:t>(</w:t>
      </w:r>
      <w:r w:rsidRPr="000A5961" w:rsidR="00916D1D">
        <w:t xml:space="preserve">що, як стверджує </w:t>
      </w:r>
      <w:r w:rsidRPr="000A5961" w:rsidR="002355F7">
        <w:rPr>
          <w:lang w:val="ru-RU"/>
        </w:rPr>
        <w:t>Уряд Росії</w:t>
      </w:r>
      <w:r w:rsidRPr="000A5961" w:rsidR="00916D1D">
        <w:t>, вказує на ступінь співпраці між Молдовою і</w:t>
      </w:r>
      <w:r w:rsidRPr="000A5961" w:rsidR="004200CB">
        <w:rPr>
          <w:lang w:val="ru-RU"/>
        </w:rPr>
        <w:t xml:space="preserve"> “</w:t>
      </w:r>
      <w:r w:rsidRPr="000A5961" w:rsidR="009C175F">
        <w:rPr>
          <w:lang w:val="ru-RU"/>
        </w:rPr>
        <w:t>ПМР</w:t>
      </w:r>
      <w:r w:rsidRPr="000A5961" w:rsidR="004200CB">
        <w:rPr>
          <w:lang w:val="ru-RU"/>
        </w:rPr>
        <w:t xml:space="preserve">”, </w:t>
      </w:r>
      <w:r w:rsidRPr="000A5961" w:rsidR="00472C6D">
        <w:rPr>
          <w:lang w:val="ru-RU"/>
        </w:rPr>
        <w:t>див. параграф</w:t>
      </w:r>
      <w:r w:rsidRPr="000A5961" w:rsidR="00916D1D">
        <w:t xml:space="preserve"> </w:t>
      </w:r>
      <w:r w:rsidRPr="000A5961" w:rsidR="00691FEE">
        <w:rPr>
          <w:noProof/>
          <w:lang w:val="ru-RU"/>
        </w:rPr>
        <w:t>95</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916D1D">
        <w:t>на думку Суду, не має значення для цього питання</w:t>
      </w:r>
      <w:r w:rsidRPr="000A5961" w:rsidR="004200CB">
        <w:rPr>
          <w:lang w:val="ru-RU"/>
        </w:rPr>
        <w:t>.</w:t>
      </w:r>
    </w:p>
    <w:p w:rsidRPr="000A5961" w:rsidR="004200CB" w:rsidP="000A5961" w:rsidRDefault="00963A7C">
      <w:pPr>
        <w:ind w:firstLine="284"/>
        <w:rPr>
          <w:rFonts w:cstheme="minorHAnsi"/>
          <w:szCs w:val="24"/>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110</w:t>
      </w:r>
      <w:r w:rsidRPr="000A5961">
        <w:rPr>
          <w:lang w:val="en-GB"/>
        </w:rPr>
        <w:fldChar w:fldCharType="end"/>
      </w:r>
      <w:r w:rsidRPr="000A5961" w:rsidR="004200CB">
        <w:rPr>
          <w:lang w:val="ru-RU"/>
        </w:rPr>
        <w:t>.</w:t>
      </w:r>
      <w:r w:rsidRPr="000A5961" w:rsidR="004200CB">
        <w:rPr>
          <w:lang w:val="en-GB"/>
        </w:rPr>
        <w:t>  </w:t>
      </w:r>
      <w:r w:rsidRPr="000A5961" w:rsidR="009F3E14">
        <w:rPr>
          <w:rFonts w:eastAsia="Times New Roman" w:cstheme="minorHAnsi"/>
          <w:szCs w:val="24"/>
          <w:lang w:eastAsia="en-GB"/>
        </w:rPr>
        <w:t>Суд дотримується своїх попередніх висновків</w:t>
      </w:r>
      <w:r w:rsidRPr="000A5961" w:rsidR="00916D1D">
        <w:rPr>
          <w:rFonts w:eastAsia="Times New Roman" w:cstheme="minorHAnsi"/>
          <w:szCs w:val="24"/>
          <w:lang w:eastAsia="en-GB"/>
        </w:rPr>
        <w:t>, зроблених у справах</w:t>
      </w:r>
      <w:r w:rsidRPr="000A5961" w:rsidR="004200CB">
        <w:rPr>
          <w:rFonts w:cstheme="minorHAnsi"/>
          <w:szCs w:val="24"/>
          <w:lang w:val="ru-RU"/>
        </w:rPr>
        <w:t xml:space="preserve"> </w:t>
      </w:r>
      <w:r w:rsidRPr="000A5961" w:rsidR="004200CB">
        <w:rPr>
          <w:rFonts w:cstheme="minorHAnsi"/>
          <w:i/>
          <w:szCs w:val="24"/>
          <w:lang w:val="en-GB"/>
        </w:rPr>
        <w:t>Ila</w:t>
      </w:r>
      <w:r w:rsidRPr="000A5961" w:rsidR="004200CB">
        <w:rPr>
          <w:rFonts w:cstheme="minorHAnsi"/>
          <w:i/>
          <w:szCs w:val="24"/>
          <w:lang w:val="ru-RU"/>
        </w:rPr>
        <w:t>ş</w:t>
      </w:r>
      <w:r w:rsidRPr="000A5961" w:rsidR="004200CB">
        <w:rPr>
          <w:rFonts w:cstheme="minorHAnsi"/>
          <w:i/>
          <w:szCs w:val="24"/>
          <w:lang w:val="en-GB"/>
        </w:rPr>
        <w:t>cu</w:t>
      </w:r>
      <w:r w:rsidRPr="000A5961" w:rsidR="004200CB">
        <w:rPr>
          <w:rFonts w:cstheme="minorHAnsi"/>
          <w:i/>
          <w:szCs w:val="24"/>
          <w:lang w:val="ru-RU"/>
        </w:rPr>
        <w:t xml:space="preserve"> </w:t>
      </w:r>
      <w:r w:rsidRPr="000A5961" w:rsidR="00916D1D">
        <w:rPr>
          <w:i/>
          <w:lang w:val="ru-RU"/>
        </w:rPr>
        <w:t>і Інші</w:t>
      </w:r>
      <w:r w:rsidRPr="000A5961" w:rsidR="004200CB">
        <w:rPr>
          <w:rFonts w:cstheme="minorHAnsi"/>
          <w:szCs w:val="24"/>
          <w:lang w:val="ru-RU"/>
        </w:rPr>
        <w:t xml:space="preserve">, </w:t>
      </w:r>
      <w:r w:rsidRPr="000A5961" w:rsidR="004200CB">
        <w:rPr>
          <w:rFonts w:cstheme="minorHAnsi"/>
          <w:i/>
          <w:szCs w:val="24"/>
          <w:lang w:val="en-GB"/>
        </w:rPr>
        <w:t>Ivan</w:t>
      </w:r>
      <w:r w:rsidRPr="000A5961" w:rsidR="004200CB">
        <w:rPr>
          <w:rFonts w:cstheme="minorHAnsi"/>
          <w:i/>
          <w:szCs w:val="24"/>
          <w:lang w:val="ru-RU"/>
        </w:rPr>
        <w:t>ţ</w:t>
      </w:r>
      <w:r w:rsidRPr="000A5961" w:rsidR="004200CB">
        <w:rPr>
          <w:rFonts w:cstheme="minorHAnsi"/>
          <w:i/>
          <w:szCs w:val="24"/>
          <w:lang w:val="en-GB"/>
        </w:rPr>
        <w:t>oc</w:t>
      </w:r>
      <w:r w:rsidRPr="000A5961" w:rsidR="004200CB">
        <w:rPr>
          <w:rFonts w:cstheme="minorHAnsi"/>
          <w:i/>
          <w:szCs w:val="24"/>
          <w:lang w:val="ru-RU"/>
        </w:rPr>
        <w:t xml:space="preserve"> </w:t>
      </w:r>
      <w:r w:rsidRPr="000A5961" w:rsidR="00713DFF">
        <w:rPr>
          <w:rFonts w:cstheme="minorHAnsi"/>
          <w:i/>
          <w:szCs w:val="24"/>
          <w:lang w:val="ru-RU"/>
        </w:rPr>
        <w:t>і Інші</w:t>
      </w:r>
      <w:r w:rsidRPr="000A5961" w:rsidR="00916D1D">
        <w:rPr>
          <w:rFonts w:cstheme="minorHAnsi"/>
          <w:i/>
          <w:szCs w:val="24"/>
        </w:rPr>
        <w:t xml:space="preserve"> </w:t>
      </w:r>
      <w:r w:rsidRPr="000A5961" w:rsidR="00FA3D49">
        <w:rPr>
          <w:rFonts w:cstheme="minorHAnsi"/>
          <w:szCs w:val="24"/>
        </w:rPr>
        <w:t>та</w:t>
      </w:r>
      <w:r w:rsidRPr="000A5961" w:rsidR="004200CB">
        <w:rPr>
          <w:rFonts w:cstheme="minorHAnsi"/>
          <w:szCs w:val="24"/>
          <w:lang w:val="ru-RU"/>
        </w:rPr>
        <w:t xml:space="preserve"> </w:t>
      </w:r>
      <w:r w:rsidRPr="000A5961" w:rsidR="004200CB">
        <w:rPr>
          <w:rFonts w:cstheme="minorHAnsi"/>
          <w:i/>
          <w:szCs w:val="24"/>
          <w:lang w:val="en-GB"/>
        </w:rPr>
        <w:t>Catan</w:t>
      </w:r>
      <w:r w:rsidRPr="000A5961" w:rsidR="004200CB">
        <w:rPr>
          <w:rFonts w:cstheme="minorHAnsi"/>
          <w:i/>
          <w:szCs w:val="24"/>
          <w:lang w:val="ru-RU"/>
        </w:rPr>
        <w:t xml:space="preserve"> </w:t>
      </w:r>
      <w:r w:rsidRPr="000A5961" w:rsidR="00713DFF">
        <w:rPr>
          <w:rFonts w:cstheme="minorHAnsi"/>
          <w:i/>
          <w:szCs w:val="24"/>
          <w:lang w:val="ru-RU"/>
        </w:rPr>
        <w:t>і Інші</w:t>
      </w:r>
      <w:r w:rsidRPr="000A5961" w:rsidR="00916D1D">
        <w:rPr>
          <w:rFonts w:cstheme="minorHAnsi"/>
          <w:i/>
          <w:szCs w:val="24"/>
        </w:rPr>
        <w:t xml:space="preserve"> </w:t>
      </w:r>
      <w:r w:rsidRPr="000A5961" w:rsidR="004200CB">
        <w:rPr>
          <w:rFonts w:cstheme="minorHAnsi"/>
          <w:szCs w:val="24"/>
          <w:lang w:val="ru-RU"/>
        </w:rPr>
        <w:t>(</w:t>
      </w:r>
      <w:r w:rsidRPr="000A5961" w:rsidR="00916D1D">
        <w:rPr>
          <w:rFonts w:cstheme="minorHAnsi"/>
          <w:szCs w:val="24"/>
        </w:rPr>
        <w:t>усі</w:t>
      </w:r>
      <w:r w:rsidRPr="000A5961" w:rsidR="004200CB">
        <w:rPr>
          <w:rFonts w:cstheme="minorHAnsi"/>
          <w:szCs w:val="24"/>
          <w:lang w:val="ru-RU"/>
        </w:rPr>
        <w:t xml:space="preserve"> </w:t>
      </w:r>
      <w:r w:rsidRPr="000A5961" w:rsidR="00C45C54">
        <w:rPr>
          <w:rFonts w:cstheme="minorHAnsi"/>
          <w:szCs w:val="24"/>
          <w:lang w:val="ru-RU"/>
        </w:rPr>
        <w:t>цитовано вище</w:t>
      </w:r>
      <w:r w:rsidRPr="000A5961" w:rsidR="004200CB">
        <w:rPr>
          <w:rFonts w:cstheme="minorHAnsi"/>
          <w:szCs w:val="24"/>
          <w:lang w:val="ru-RU"/>
        </w:rPr>
        <w:t xml:space="preserve">), </w:t>
      </w:r>
      <w:r w:rsidRPr="000A5961" w:rsidR="009F3E14">
        <w:rPr>
          <w:rFonts w:cstheme="minorHAnsi"/>
          <w:szCs w:val="24"/>
        </w:rPr>
        <w:t>що</w:t>
      </w:r>
      <w:r w:rsidRPr="000A5961" w:rsidR="004200CB">
        <w:rPr>
          <w:rFonts w:cstheme="minorHAnsi"/>
          <w:szCs w:val="24"/>
          <w:lang w:val="ru-RU"/>
        </w:rPr>
        <w:t xml:space="preserve"> </w:t>
      </w:r>
      <w:r w:rsidRPr="000A5961" w:rsidR="009F3E14">
        <w:rPr>
          <w:rFonts w:eastAsia="Times New Roman" w:cstheme="minorHAnsi"/>
          <w:szCs w:val="24"/>
          <w:lang w:eastAsia="en-GB"/>
        </w:rPr>
        <w:t>«ПМР» не могла би продовжувати існувати без військової, економічної і політичної підтримки Росії, попри зусилля, яких вживають Молдова і міжнародне співтовариство для врегулювання конфлікту і відновлення демократії і верховенства права у регіоні. Отже, підвищений рівень залежності «ПМР» від підтримки Росії становить вагомий чинник, котрий дозволяє вважати, що Росія продовжує здійснювати фактичний контроль і вирішальний вплив на владу «ПМР»</w:t>
      </w:r>
      <w:r w:rsidRPr="000A5961" w:rsidR="009F3E14">
        <w:rPr>
          <w:rFonts w:cstheme="minorHAnsi"/>
          <w:szCs w:val="24"/>
        </w:rPr>
        <w:t xml:space="preserve"> </w:t>
      </w:r>
      <w:r w:rsidRPr="000A5961" w:rsidR="004200CB">
        <w:rPr>
          <w:rFonts w:cstheme="minorHAnsi"/>
          <w:szCs w:val="24"/>
        </w:rPr>
        <w:t>(</w:t>
      </w:r>
      <w:r w:rsidRPr="000A5961" w:rsidR="00916D1D">
        <w:rPr>
          <w:rFonts w:cstheme="minorHAnsi"/>
          <w:szCs w:val="24"/>
        </w:rPr>
        <w:t>див.</w:t>
      </w:r>
      <w:r w:rsidRPr="000A5961" w:rsidR="004200CB">
        <w:rPr>
          <w:rFonts w:cstheme="minorHAnsi"/>
          <w:szCs w:val="24"/>
        </w:rPr>
        <w:t xml:space="preserve"> </w:t>
      </w:r>
      <w:r w:rsidRPr="000A5961" w:rsidR="004200CB">
        <w:rPr>
          <w:rFonts w:cstheme="minorHAnsi"/>
          <w:i/>
          <w:szCs w:val="24"/>
          <w:lang w:val="en-GB"/>
        </w:rPr>
        <w:t>Catan</w:t>
      </w:r>
      <w:r w:rsidRPr="000A5961" w:rsidR="004200CB">
        <w:rPr>
          <w:rFonts w:cstheme="minorHAnsi"/>
          <w:i/>
          <w:szCs w:val="24"/>
        </w:rPr>
        <w:t xml:space="preserve"> </w:t>
      </w:r>
      <w:r w:rsidRPr="000A5961" w:rsidR="00916D1D">
        <w:rPr>
          <w:i/>
        </w:rPr>
        <w:t>і Інші</w:t>
      </w:r>
      <w:r w:rsidRPr="000A5961" w:rsidR="004200CB">
        <w:rPr>
          <w:rFonts w:cstheme="minorHAnsi"/>
          <w:szCs w:val="24"/>
        </w:rPr>
        <w:t xml:space="preserve">, </w:t>
      </w:r>
      <w:r w:rsidRPr="000A5961" w:rsidR="00C45C54">
        <w:rPr>
          <w:rFonts w:cstheme="minorHAnsi"/>
          <w:szCs w:val="24"/>
        </w:rPr>
        <w:t>цитовано вище</w:t>
      </w:r>
      <w:r w:rsidRPr="000A5961" w:rsidR="004200CB">
        <w:rPr>
          <w:rFonts w:cstheme="minorHAnsi"/>
          <w:szCs w:val="24"/>
        </w:rPr>
        <w:t>, § 122).</w:t>
      </w:r>
    </w:p>
    <w:p w:rsidRPr="000A5961" w:rsidR="004200CB" w:rsidP="000A5961" w:rsidRDefault="00963A7C">
      <w:pPr>
        <w:ind w:firstLine="284"/>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111</w:t>
      </w:r>
      <w:r w:rsidRPr="000A5961">
        <w:rPr>
          <w:lang w:val="en-GB"/>
        </w:rPr>
        <w:fldChar w:fldCharType="end"/>
      </w:r>
      <w:r w:rsidRPr="000A5961" w:rsidR="004200CB">
        <w:t>.</w:t>
      </w:r>
      <w:r w:rsidRPr="000A5961" w:rsidR="004200CB">
        <w:rPr>
          <w:lang w:val="en-GB"/>
        </w:rPr>
        <w:t>  </w:t>
      </w:r>
      <w:r w:rsidRPr="000A5961" w:rsidR="00916D1D">
        <w:t xml:space="preserve">Тому заявник у даній справі підпадає під юрисдикцію Росії, відповідно до статті </w:t>
      </w:r>
      <w:r w:rsidRPr="000A5961" w:rsidR="004200CB">
        <w:t xml:space="preserve">1 </w:t>
      </w:r>
      <w:r w:rsidRPr="000A5961" w:rsidR="008F2669">
        <w:t>Конвенції</w:t>
      </w:r>
      <w:r w:rsidRPr="000A5961" w:rsidR="004200CB">
        <w:t xml:space="preserve">. </w:t>
      </w:r>
      <w:r w:rsidRPr="000A5961" w:rsidR="00916D1D">
        <w:t xml:space="preserve">Отже, Суд відхиляє заперечення </w:t>
      </w:r>
      <w:r w:rsidRPr="000A5961" w:rsidR="002355F7">
        <w:t>Уряд</w:t>
      </w:r>
      <w:r w:rsidRPr="000A5961" w:rsidR="00916D1D">
        <w:t>у</w:t>
      </w:r>
      <w:r w:rsidRPr="000A5961" w:rsidR="002355F7">
        <w:t xml:space="preserve"> Росії</w:t>
      </w:r>
      <w:r w:rsidRPr="000A5961" w:rsidR="00916D1D">
        <w:t xml:space="preserve"> стосовно </w:t>
      </w:r>
      <w:r w:rsidRPr="000A5961" w:rsidR="004200CB">
        <w:rPr>
          <w:i/>
          <w:lang w:val="en-GB"/>
        </w:rPr>
        <w:t>ratione</w:t>
      </w:r>
      <w:r w:rsidRPr="000A5961" w:rsidR="004200CB">
        <w:rPr>
          <w:i/>
        </w:rPr>
        <w:t xml:space="preserve"> </w:t>
      </w:r>
      <w:r w:rsidRPr="000A5961" w:rsidR="004200CB">
        <w:rPr>
          <w:i/>
          <w:lang w:val="en-GB"/>
        </w:rPr>
        <w:t>personae</w:t>
      </w:r>
      <w:r w:rsidRPr="000A5961" w:rsidR="004200CB">
        <w:t xml:space="preserve"> </w:t>
      </w:r>
      <w:r w:rsidRPr="000A5961" w:rsidR="00916D1D">
        <w:t>і</w:t>
      </w:r>
      <w:r w:rsidRPr="000A5961" w:rsidR="004200CB">
        <w:t xml:space="preserve"> </w:t>
      </w:r>
      <w:r w:rsidRPr="000A5961" w:rsidR="004200CB">
        <w:rPr>
          <w:i/>
          <w:lang w:val="en-GB"/>
        </w:rPr>
        <w:t>ratione</w:t>
      </w:r>
      <w:r w:rsidRPr="000A5961" w:rsidR="004200CB">
        <w:rPr>
          <w:i/>
        </w:rPr>
        <w:t xml:space="preserve"> </w:t>
      </w:r>
      <w:r w:rsidRPr="000A5961" w:rsidR="004200CB">
        <w:rPr>
          <w:i/>
          <w:lang w:val="en-GB"/>
        </w:rPr>
        <w:t>loci</w:t>
      </w:r>
      <w:r w:rsidRPr="000A5961" w:rsidR="004200CB">
        <w:t>.</w:t>
      </w:r>
    </w:p>
    <w:p w:rsidRPr="000A5961" w:rsidR="004200CB" w:rsidP="000A5961" w:rsidRDefault="00963A7C">
      <w:pPr>
        <w:ind w:firstLine="232"/>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112</w:t>
      </w:r>
      <w:r w:rsidRPr="000A5961">
        <w:rPr>
          <w:lang w:val="en-GB"/>
        </w:rPr>
        <w:fldChar w:fldCharType="end"/>
      </w:r>
      <w:r w:rsidRPr="000A5961" w:rsidR="004200CB">
        <w:rPr>
          <w:lang w:val="ru-RU"/>
        </w:rPr>
        <w:t>.</w:t>
      </w:r>
      <w:r w:rsidRPr="000A5961" w:rsidR="004200CB">
        <w:rPr>
          <w:lang w:val="en-GB"/>
        </w:rPr>
        <w:t>  </w:t>
      </w:r>
      <w:r w:rsidRPr="000A5961" w:rsidR="00916D1D">
        <w:rPr>
          <w:lang w:val="ru-RU"/>
        </w:rPr>
        <w:t xml:space="preserve">Отже, Суд повинен визначити, чи було </w:t>
      </w:r>
      <w:r w:rsidRPr="000A5961" w:rsidR="00916D1D">
        <w:t xml:space="preserve">будь-яке </w:t>
      </w:r>
      <w:r w:rsidRPr="000A5961" w:rsidR="00916D1D">
        <w:rPr>
          <w:lang w:val="ru-RU"/>
        </w:rPr>
        <w:t>порушення прав заявника</w:t>
      </w:r>
      <w:r w:rsidRPr="000A5961" w:rsidR="00916D1D">
        <w:t>, гарантованих</w:t>
      </w:r>
      <w:r w:rsidRPr="000A5961" w:rsidR="00916D1D">
        <w:rPr>
          <w:lang w:val="ru-RU"/>
        </w:rPr>
        <w:t xml:space="preserve"> відповідно до Конвенції, </w:t>
      </w:r>
      <w:r w:rsidRPr="000A5961" w:rsidR="00916D1D">
        <w:t>здатне спричинити</w:t>
      </w:r>
      <w:r w:rsidRPr="000A5961" w:rsidR="00916D1D">
        <w:rPr>
          <w:lang w:val="ru-RU"/>
        </w:rPr>
        <w:t xml:space="preserve"> відповідальн</w:t>
      </w:r>
      <w:r w:rsidRPr="000A5961" w:rsidR="00916D1D">
        <w:t>і</w:t>
      </w:r>
      <w:r w:rsidRPr="000A5961" w:rsidR="00916D1D">
        <w:rPr>
          <w:lang w:val="ru-RU"/>
        </w:rPr>
        <w:t>ст</w:t>
      </w:r>
      <w:r w:rsidRPr="000A5961" w:rsidR="00916D1D">
        <w:t xml:space="preserve">ь </w:t>
      </w:r>
      <w:r w:rsidRPr="000A5961" w:rsidR="00270829">
        <w:t xml:space="preserve">однієї з </w:t>
      </w:r>
      <w:r w:rsidRPr="000A5961" w:rsidR="00916D1D">
        <w:rPr>
          <w:lang w:val="ru-RU"/>
        </w:rPr>
        <w:t>держав-відповідач</w:t>
      </w:r>
      <w:r w:rsidRPr="000A5961" w:rsidR="00270829">
        <w:t>ів</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val="ru-RU"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270829">
        <w:rPr>
          <w:rFonts w:asciiTheme="majorHAnsi" w:hAnsiTheme="majorHAnsi" w:eastAsiaTheme="majorEastAsia" w:cstheme="majorBidi"/>
          <w:b/>
          <w:bCs/>
          <w:szCs w:val="26"/>
          <w:lang w:val="ru-RU" w:eastAsia="fr-FR"/>
        </w:rPr>
        <w:t>Вичерпання внутрішніх засобів правового захисту</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113</w:t>
      </w:r>
      <w:r w:rsidRPr="000A5961">
        <w:rPr>
          <w:lang w:val="en-GB"/>
        </w:rPr>
        <w:fldChar w:fldCharType="end"/>
      </w:r>
      <w:r w:rsidRPr="000A5961" w:rsidR="004200CB">
        <w:rPr>
          <w:lang w:val="ru-RU"/>
        </w:rPr>
        <w:t>.</w:t>
      </w:r>
      <w:r w:rsidRPr="000A5961" w:rsidR="004200CB">
        <w:rPr>
          <w:lang w:val="en-GB"/>
        </w:rPr>
        <w:t>  </w:t>
      </w:r>
      <w:r w:rsidRPr="000A5961" w:rsidR="00270829">
        <w:t>У зауваженнях від</w:t>
      </w:r>
      <w:r w:rsidRPr="000A5961" w:rsidR="004200CB">
        <w:rPr>
          <w:lang w:val="ru-RU"/>
        </w:rPr>
        <w:t xml:space="preserve"> 31 </w:t>
      </w:r>
      <w:r w:rsidRPr="000A5961" w:rsidR="00270829">
        <w:t>жовтня</w:t>
      </w:r>
      <w:r w:rsidRPr="000A5961" w:rsidR="004200CB">
        <w:rPr>
          <w:lang w:val="ru-RU"/>
        </w:rPr>
        <w:t xml:space="preserve"> 2014 </w:t>
      </w:r>
      <w:r w:rsidRPr="000A5961" w:rsidR="00270829">
        <w:t xml:space="preserve">року </w:t>
      </w:r>
      <w:r w:rsidRPr="000A5961" w:rsidR="004200CB">
        <w:rPr>
          <w:lang w:val="ru-RU"/>
        </w:rPr>
        <w:t>(</w:t>
      </w:r>
      <w:r w:rsidRPr="000A5961" w:rsidR="00270829">
        <w:rPr>
          <w:lang w:val="ru-RU"/>
        </w:rPr>
        <w:t>параграфи</w:t>
      </w:r>
      <w:r w:rsidRPr="000A5961" w:rsidR="004200CB">
        <w:rPr>
          <w:lang w:val="ru-RU"/>
        </w:rPr>
        <w:t xml:space="preserve"> 114 </w:t>
      </w:r>
      <w:r w:rsidRPr="000A5961" w:rsidR="00270829">
        <w:t>і</w:t>
      </w:r>
      <w:r w:rsidRPr="000A5961" w:rsidR="004200CB">
        <w:rPr>
          <w:lang w:val="ru-RU"/>
        </w:rPr>
        <w:t xml:space="preserve"> 115) </w:t>
      </w:r>
      <w:r w:rsidRPr="000A5961" w:rsidR="00C45C54">
        <w:rPr>
          <w:lang w:val="ru-RU"/>
        </w:rPr>
        <w:t>Уряд Молдови</w:t>
      </w:r>
      <w:r w:rsidRPr="000A5961" w:rsidR="004200CB">
        <w:rPr>
          <w:lang w:val="ru-RU"/>
        </w:rPr>
        <w:t xml:space="preserve"> </w:t>
      </w:r>
      <w:r w:rsidRPr="000A5961" w:rsidR="00270829">
        <w:t xml:space="preserve">повідомив, що заявник не вичерпав </w:t>
      </w:r>
      <w:r w:rsidRPr="000A5961" w:rsidR="00270829">
        <w:rPr>
          <w:rFonts w:asciiTheme="majorHAnsi" w:hAnsiTheme="majorHAnsi" w:eastAsiaTheme="majorEastAsia" w:cstheme="majorBidi"/>
          <w:bCs/>
          <w:szCs w:val="26"/>
          <w:lang w:val="ru-RU" w:eastAsia="fr-FR"/>
        </w:rPr>
        <w:t>засоб</w:t>
      </w:r>
      <w:r w:rsidRPr="000A5961" w:rsidR="00270829">
        <w:rPr>
          <w:rFonts w:asciiTheme="majorHAnsi" w:hAnsiTheme="majorHAnsi" w:eastAsiaTheme="majorEastAsia" w:cstheme="majorBidi"/>
          <w:bCs/>
          <w:szCs w:val="26"/>
          <w:lang w:eastAsia="fr-FR"/>
        </w:rPr>
        <w:t>и</w:t>
      </w:r>
      <w:r w:rsidRPr="000A5961" w:rsidR="00270829">
        <w:rPr>
          <w:rFonts w:asciiTheme="majorHAnsi" w:hAnsiTheme="majorHAnsi" w:eastAsiaTheme="majorEastAsia" w:cstheme="majorBidi"/>
          <w:bCs/>
          <w:szCs w:val="26"/>
          <w:lang w:val="ru-RU" w:eastAsia="fr-FR"/>
        </w:rPr>
        <w:t xml:space="preserve"> правового захисту</w:t>
      </w:r>
      <w:r w:rsidRPr="000A5961" w:rsidR="00270829">
        <w:rPr>
          <w:rFonts w:asciiTheme="majorHAnsi" w:hAnsiTheme="majorHAnsi" w:eastAsiaTheme="majorEastAsia" w:cstheme="majorBidi"/>
          <w:bCs/>
          <w:szCs w:val="26"/>
          <w:lang w:eastAsia="fr-FR"/>
        </w:rPr>
        <w:t>, доступні йому у Молдові</w:t>
      </w:r>
      <w:r w:rsidRPr="000A5961" w:rsidR="00270829">
        <w:rPr>
          <w:lang w:val="ru-RU"/>
        </w:rPr>
        <w:t xml:space="preserve"> </w:t>
      </w:r>
      <w:r w:rsidRPr="000A5961" w:rsidR="004200CB">
        <w:rPr>
          <w:lang w:val="ru-RU"/>
        </w:rPr>
        <w:t>(</w:t>
      </w:r>
      <w:r w:rsidRPr="000A5961" w:rsidR="00472C6D">
        <w:rPr>
          <w:lang w:val="ru-RU"/>
        </w:rPr>
        <w:t>див. параграф</w:t>
      </w:r>
      <w:r w:rsidRPr="000A5961" w:rsidR="00270829">
        <w:t xml:space="preserve"> </w:t>
      </w:r>
      <w:r w:rsidRPr="000A5961" w:rsidR="00691FEE">
        <w:rPr>
          <w:noProof/>
          <w:lang w:val="ru-RU"/>
        </w:rPr>
        <w:t>79</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270829">
        <w:rPr>
          <w:lang w:val="ru-RU"/>
        </w:rPr>
        <w:t xml:space="preserve">Зокрема, Уряд зазначив, що він не звернувся до Верховного Суду для скасування вироку, постановленого </w:t>
      </w:r>
      <w:r w:rsidRPr="000A5961" w:rsidR="004200CB">
        <w:rPr>
          <w:lang w:val="ru-RU"/>
        </w:rPr>
        <w:t>“</w:t>
      </w:r>
      <w:r w:rsidRPr="000A5961" w:rsidR="00270829">
        <w:t xml:space="preserve">судом </w:t>
      </w:r>
      <w:r w:rsidRPr="000A5961" w:rsidR="009C175F">
        <w:rPr>
          <w:lang w:val="ru-RU"/>
        </w:rPr>
        <w:t>ПМР</w:t>
      </w:r>
      <w:r w:rsidRPr="000A5961" w:rsidR="004200CB">
        <w:rPr>
          <w:lang w:val="ru-RU"/>
        </w:rPr>
        <w:t xml:space="preserve">”, </w:t>
      </w:r>
      <w:r w:rsidRPr="000A5961" w:rsidR="00270829">
        <w:t xml:space="preserve">не звертався, на підставі скасування цього вироку і відповідно до Закону </w:t>
      </w:r>
      <w:r w:rsidRPr="000A5961" w:rsidR="00305FA4">
        <w:rPr>
          <w:lang w:val="ru-RU"/>
        </w:rPr>
        <w:t>№</w:t>
      </w:r>
      <w:r w:rsidRPr="000A5961" w:rsidR="004200CB">
        <w:rPr>
          <w:lang w:val="ru-RU"/>
        </w:rPr>
        <w:t xml:space="preserve"> 1545 (1998) (</w:t>
      </w:r>
      <w:r w:rsidRPr="000A5961" w:rsidR="00472C6D">
        <w:rPr>
          <w:lang w:val="ru-RU"/>
        </w:rPr>
        <w:t>див. параграф</w:t>
      </w:r>
      <w:r w:rsidRPr="000A5961" w:rsidR="00270829">
        <w:t xml:space="preserve"> </w:t>
      </w:r>
      <w:r w:rsidRPr="000A5961" w:rsidR="00691FEE">
        <w:rPr>
          <w:rFonts w:ascii="Times New Roman" w:hAnsi="Times New Roman" w:eastAsia="Times New Roman" w:cs="Times New Roman"/>
          <w:noProof/>
          <w:lang w:val="ru-RU"/>
        </w:rPr>
        <w:t>72</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270829">
        <w:rPr>
          <w:lang w:val="ru-RU"/>
        </w:rPr>
        <w:t>за отримання</w:t>
      </w:r>
      <w:r w:rsidRPr="000A5961" w:rsidR="00485850">
        <w:rPr>
          <w:lang w:val="ru-RU"/>
        </w:rPr>
        <w:t>м</w:t>
      </w:r>
      <w:r w:rsidRPr="000A5961" w:rsidR="00270829">
        <w:rPr>
          <w:lang w:val="ru-RU"/>
        </w:rPr>
        <w:t xml:space="preserve"> компенсації від Республіки Молдова за порушення його прав</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114</w:t>
      </w:r>
      <w:r w:rsidRPr="000A5961">
        <w:rPr>
          <w:lang w:val="en-GB"/>
        </w:rPr>
        <w:fldChar w:fldCharType="end"/>
      </w:r>
      <w:r w:rsidRPr="000A5961" w:rsidR="004200CB">
        <w:rPr>
          <w:lang w:val="ru-RU"/>
        </w:rPr>
        <w:t>.</w:t>
      </w:r>
      <w:r w:rsidRPr="000A5961" w:rsidR="004200CB">
        <w:rPr>
          <w:lang w:val="en-GB"/>
        </w:rPr>
        <w:t>  </w:t>
      </w:r>
      <w:r w:rsidRPr="000A5961" w:rsidR="00270829">
        <w:t>Заявник не прокоментував це питання</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lang w:val="ru-RU" w:eastAsia="fr-FR"/>
        </w:rPr>
      </w:pPr>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r w:rsidRPr="000A5961" w:rsidR="00270829">
        <w:rPr>
          <w:rFonts w:asciiTheme="majorHAnsi" w:hAnsiTheme="majorHAnsi" w:eastAsiaTheme="majorEastAsia" w:cstheme="majorBidi"/>
          <w:bCs/>
          <w:i/>
          <w:lang w:val="ru-RU" w:eastAsia="fr-FR"/>
        </w:rPr>
        <w:t>Оцінка Суду</w:t>
      </w:r>
    </w:p>
    <w:p w:rsidRPr="000A5961" w:rsidR="004200CB" w:rsidP="000A5961" w:rsidRDefault="00963A7C">
      <w:pPr>
        <w:ind w:firstLine="284"/>
        <w:rPr>
          <w:i/>
          <w:lang w:val="ru-RU"/>
        </w:rPr>
      </w:pPr>
      <w:r w:rsidRPr="000A5961">
        <w:rPr>
          <w:lang w:val="en-GB" w:eastAsia="fr-FR"/>
        </w:rPr>
        <w:fldChar w:fldCharType="begin"/>
      </w:r>
      <w:r w:rsidRPr="000A5961" w:rsidR="004200CB">
        <w:rPr>
          <w:lang w:val="ru-RU" w:eastAsia="fr-FR"/>
        </w:rPr>
        <w:instrText xml:space="preserve"> </w:instrText>
      </w:r>
      <w:r w:rsidRPr="000A5961" w:rsidR="004200CB">
        <w:rPr>
          <w:lang w:val="en-GB" w:eastAsia="fr-FR"/>
        </w:rPr>
        <w:instrText>SEQ</w:instrText>
      </w:r>
      <w:r w:rsidRPr="000A5961" w:rsidR="004200CB">
        <w:rPr>
          <w:lang w:val="ru-RU" w:eastAsia="fr-FR"/>
        </w:rPr>
        <w:instrText xml:space="preserve"> </w:instrText>
      </w:r>
      <w:r w:rsidRPr="000A5961" w:rsidR="004200CB">
        <w:rPr>
          <w:lang w:val="en-GB" w:eastAsia="fr-FR"/>
        </w:rPr>
        <w:instrText>level</w:instrText>
      </w:r>
      <w:r w:rsidRPr="000A5961" w:rsidR="004200CB">
        <w:rPr>
          <w:lang w:val="ru-RU" w:eastAsia="fr-FR"/>
        </w:rPr>
        <w:instrText>0 \*</w:instrText>
      </w:r>
      <w:r w:rsidRPr="000A5961" w:rsidR="004200CB">
        <w:rPr>
          <w:lang w:val="en-GB" w:eastAsia="fr-FR"/>
        </w:rPr>
        <w:instrText>arabic</w:instrText>
      </w:r>
      <w:r w:rsidRPr="000A5961" w:rsidR="004200CB">
        <w:rPr>
          <w:lang w:val="ru-RU" w:eastAsia="fr-FR"/>
        </w:rPr>
        <w:instrText xml:space="preserve"> </w:instrText>
      </w:r>
      <w:r w:rsidRPr="000A5961">
        <w:rPr>
          <w:lang w:val="en-GB" w:eastAsia="fr-FR"/>
        </w:rPr>
        <w:fldChar w:fldCharType="separate"/>
      </w:r>
      <w:r w:rsidRPr="00094E54" w:rsidR="000A5961">
        <w:rPr>
          <w:noProof/>
          <w:lang w:val="ru-RU" w:eastAsia="fr-FR"/>
        </w:rPr>
        <w:t>115</w:t>
      </w:r>
      <w:r w:rsidRPr="000A5961">
        <w:rPr>
          <w:lang w:val="en-GB" w:eastAsia="fr-FR"/>
        </w:rPr>
        <w:fldChar w:fldCharType="end"/>
      </w:r>
      <w:r w:rsidRPr="000A5961" w:rsidR="004200CB">
        <w:rPr>
          <w:lang w:val="ru-RU" w:eastAsia="fr-FR"/>
        </w:rPr>
        <w:t>.</w:t>
      </w:r>
      <w:r w:rsidRPr="000A5961" w:rsidR="004200CB">
        <w:rPr>
          <w:lang w:val="en-GB" w:eastAsia="fr-FR"/>
        </w:rPr>
        <w:t>  </w:t>
      </w:r>
      <w:r w:rsidRPr="000A5961" w:rsidR="00270829">
        <w:rPr>
          <w:rFonts w:eastAsia="MS Mincho"/>
          <w:lang w:val="ru-RU"/>
        </w:rPr>
        <w:t xml:space="preserve">Згідно з усталеною практикою Суду, держави звільняються від відповідальністю перед міжнародним органом за свої дії, перш ніж отримають можливість виправити становище за допомогою власної правової системи. Таким чином, ті, хто бажає звертатися до наглядової юрисдикції Суду стосовно скарг на </w:t>
      </w:r>
      <w:r w:rsidRPr="000A5961" w:rsidR="00270829">
        <w:rPr>
          <w:rFonts w:eastAsia="MS Mincho"/>
        </w:rPr>
        <w:t xml:space="preserve">певну </w:t>
      </w:r>
      <w:r w:rsidRPr="000A5961" w:rsidR="00270829">
        <w:rPr>
          <w:rFonts w:eastAsia="MS Mincho"/>
          <w:lang w:val="ru-RU"/>
        </w:rPr>
        <w:t>державу, зобов</w:t>
      </w:r>
      <w:r w:rsidRPr="000A5961" w:rsidR="000A5961">
        <w:rPr>
          <w:rFonts w:eastAsia="MS Mincho"/>
          <w:lang w:val="ru-RU"/>
        </w:rPr>
        <w:t>’</w:t>
      </w:r>
      <w:r w:rsidRPr="000A5961" w:rsidR="00270829">
        <w:rPr>
          <w:rFonts w:eastAsia="MS Mincho"/>
          <w:lang w:val="ru-RU"/>
        </w:rPr>
        <w:t>язані спочатку використати засоби правового захисту, передбачені національною правовою системою</w:t>
      </w:r>
      <w:r w:rsidRPr="000A5961" w:rsidR="004200CB">
        <w:rPr>
          <w:rFonts w:eastAsia="MS Mincho"/>
          <w:lang w:val="ru-RU"/>
        </w:rPr>
        <w:t xml:space="preserve"> (</w:t>
      </w:r>
      <w:r w:rsidRPr="000A5961" w:rsidR="00270829">
        <w:rPr>
          <w:rFonts w:eastAsia="MS Mincho"/>
          <w:lang w:val="ru-RU"/>
        </w:rPr>
        <w:t>див. поміж багатьма іншими рішеннями</w:t>
      </w:r>
      <w:r w:rsidRPr="000A5961" w:rsidR="004200CB">
        <w:rPr>
          <w:rFonts w:eastAsia="MS Mincho"/>
          <w:lang w:val="ru-RU"/>
        </w:rPr>
        <w:t xml:space="preserve">, </w:t>
      </w:r>
      <w:r w:rsidRPr="000A5961" w:rsidR="004200CB">
        <w:rPr>
          <w:rFonts w:eastAsia="MS Mincho"/>
          <w:i/>
          <w:lang w:val="en-GB"/>
        </w:rPr>
        <w:t>Akdivar</w:t>
      </w:r>
      <w:r w:rsidRPr="000A5961" w:rsidR="004200CB">
        <w:rPr>
          <w:rFonts w:eastAsia="MS Mincho"/>
          <w:i/>
          <w:lang w:val="ru-RU"/>
        </w:rPr>
        <w:t xml:space="preserve"> </w:t>
      </w:r>
      <w:r w:rsidRPr="000A5961" w:rsidR="00713DFF">
        <w:rPr>
          <w:rFonts w:eastAsia="MS Mincho"/>
          <w:i/>
          <w:lang w:val="ru-RU"/>
        </w:rPr>
        <w:t>і Інші</w:t>
      </w:r>
      <w:r w:rsidRPr="000A5961" w:rsidR="00270829">
        <w:rPr>
          <w:rFonts w:eastAsia="MS Mincho"/>
          <w:i/>
        </w:rPr>
        <w:t xml:space="preserve"> </w:t>
      </w:r>
      <w:r w:rsidRPr="000A5961" w:rsidR="002355F7">
        <w:rPr>
          <w:rFonts w:eastAsia="MS Mincho"/>
          <w:i/>
          <w:lang w:val="ru-RU"/>
        </w:rPr>
        <w:t>проти Туреччини</w:t>
      </w:r>
      <w:r w:rsidRPr="000A5961" w:rsidR="004200CB">
        <w:rPr>
          <w:rFonts w:eastAsia="MS Mincho"/>
          <w:lang w:val="ru-RU"/>
        </w:rPr>
        <w:t>, 16</w:t>
      </w:r>
      <w:r w:rsidRPr="000A5961" w:rsidR="004200CB">
        <w:rPr>
          <w:rFonts w:eastAsia="MS Mincho"/>
          <w:lang w:val="en-GB"/>
        </w:rPr>
        <w:t> </w:t>
      </w:r>
      <w:r w:rsidRPr="000A5961" w:rsidR="00270829">
        <w:rPr>
          <w:rFonts w:eastAsia="MS Mincho"/>
        </w:rPr>
        <w:t>вересня</w:t>
      </w:r>
      <w:r w:rsidRPr="000A5961" w:rsidR="004200CB">
        <w:rPr>
          <w:rFonts w:eastAsia="MS Mincho"/>
          <w:lang w:val="ru-RU"/>
        </w:rPr>
        <w:t xml:space="preserve"> 1996, § 65, </w:t>
      </w:r>
      <w:r w:rsidRPr="000A5961" w:rsidR="004200CB">
        <w:rPr>
          <w:rFonts w:eastAsia="MS Mincho"/>
          <w:i/>
          <w:lang w:val="en-GB"/>
        </w:rPr>
        <w:t>Reports</w:t>
      </w:r>
      <w:r w:rsidRPr="000A5961" w:rsidR="004200CB">
        <w:rPr>
          <w:rFonts w:eastAsia="MS Mincho"/>
          <w:i/>
          <w:lang w:val="ru-RU"/>
        </w:rPr>
        <w:t xml:space="preserve"> </w:t>
      </w:r>
      <w:r w:rsidRPr="000A5961" w:rsidR="004200CB">
        <w:rPr>
          <w:rFonts w:eastAsia="MS Mincho"/>
          <w:lang w:val="ru-RU"/>
        </w:rPr>
        <w:t>1996</w:t>
      </w:r>
      <w:r w:rsidRPr="000A5961" w:rsidR="004200CB">
        <w:rPr>
          <w:rFonts w:eastAsia="MS Mincho"/>
          <w:lang w:val="ru-RU"/>
        </w:rPr>
        <w:noBreakHyphen/>
      </w:r>
      <w:r w:rsidRPr="000A5961" w:rsidR="004200CB">
        <w:rPr>
          <w:rFonts w:eastAsia="MS Mincho"/>
          <w:lang w:val="en-GB"/>
        </w:rPr>
        <w:t>IV</w:t>
      </w:r>
      <w:r w:rsidRPr="000A5961" w:rsidR="004200CB">
        <w:rPr>
          <w:rFonts w:eastAsia="MS Mincho"/>
          <w:lang w:val="ru-RU"/>
        </w:rPr>
        <w:t xml:space="preserve">; </w:t>
      </w:r>
      <w:r w:rsidRPr="000A5961" w:rsidR="004200CB">
        <w:rPr>
          <w:i/>
        </w:rPr>
        <w:t>Vu</w:t>
      </w:r>
      <w:r w:rsidRPr="000A5961" w:rsidR="004200CB">
        <w:rPr>
          <w:i/>
          <w:lang w:val="ru-RU"/>
        </w:rPr>
        <w:t>č</w:t>
      </w:r>
      <w:r w:rsidRPr="000A5961" w:rsidR="004200CB">
        <w:rPr>
          <w:i/>
        </w:rPr>
        <w:t>kovi</w:t>
      </w:r>
      <w:r w:rsidRPr="000A5961" w:rsidR="004200CB">
        <w:rPr>
          <w:i/>
          <w:lang w:val="ru-RU"/>
        </w:rPr>
        <w:t xml:space="preserve">ć </w:t>
      </w:r>
      <w:r w:rsidRPr="000A5961" w:rsidR="00713DFF">
        <w:rPr>
          <w:i/>
          <w:lang w:val="ru-RU"/>
        </w:rPr>
        <w:t>і Інші</w:t>
      </w:r>
      <w:r w:rsidRPr="000A5961" w:rsidR="00270829">
        <w:rPr>
          <w:i/>
          <w:lang w:val="ru-RU"/>
        </w:rPr>
        <w:t xml:space="preserve"> проти Сербії</w:t>
      </w:r>
      <w:r w:rsidRPr="000A5961" w:rsidR="004200CB">
        <w:rPr>
          <w:i/>
          <w:lang w:val="ru-RU"/>
        </w:rPr>
        <w:t xml:space="preserve"> </w:t>
      </w:r>
      <w:r w:rsidRPr="000A5961" w:rsidR="004200CB">
        <w:rPr>
          <w:lang w:val="ru-RU"/>
        </w:rPr>
        <w:t>(</w:t>
      </w:r>
      <w:r w:rsidRPr="000A5961" w:rsidR="00270829">
        <w:t>попереднє заперечення</w:t>
      </w:r>
      <w:r w:rsidRPr="000A5961" w:rsidR="004200CB">
        <w:rPr>
          <w:lang w:val="ru-RU"/>
        </w:rPr>
        <w:t>)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17153/11 </w:t>
      </w:r>
      <w:r w:rsidRPr="000A5961" w:rsidR="00270829">
        <w:t>і</w:t>
      </w:r>
      <w:r w:rsidRPr="000A5961" w:rsidR="004200CB">
        <w:rPr>
          <w:lang w:val="ru-RU"/>
        </w:rPr>
        <w:t xml:space="preserve"> 29 </w:t>
      </w:r>
      <w:r w:rsidRPr="000A5961" w:rsidR="00270829">
        <w:t>інших</w:t>
      </w:r>
      <w:r w:rsidRPr="000A5961" w:rsidR="004200CB">
        <w:rPr>
          <w:snapToGrid w:val="0"/>
          <w:color w:val="000000"/>
          <w:lang w:val="ru-RU"/>
        </w:rPr>
        <w:t xml:space="preserve">, § 70, </w:t>
      </w:r>
      <w:r w:rsidRPr="000A5961" w:rsidR="004200CB">
        <w:rPr>
          <w:color w:val="000000"/>
          <w:lang w:val="ru-RU"/>
        </w:rPr>
        <w:t>25</w:t>
      </w:r>
      <w:r w:rsidRPr="000A5961" w:rsidR="004200CB">
        <w:rPr>
          <w:snapToGrid w:val="0"/>
          <w:color w:val="000000"/>
          <w:lang w:val="ru-RU"/>
        </w:rPr>
        <w:t xml:space="preserve"> </w:t>
      </w:r>
      <w:r w:rsidRPr="000A5961" w:rsidR="00270829">
        <w:rPr>
          <w:color w:val="000000"/>
        </w:rPr>
        <w:t>березня</w:t>
      </w:r>
      <w:r w:rsidRPr="000A5961" w:rsidR="004200CB">
        <w:rPr>
          <w:snapToGrid w:val="0"/>
          <w:color w:val="000000"/>
          <w:lang w:val="ru-RU"/>
        </w:rPr>
        <w:t xml:space="preserve"> 2014; </w:t>
      </w:r>
      <w:r w:rsidRPr="000A5961" w:rsidR="00270829">
        <w:rPr>
          <w:snapToGrid w:val="0"/>
          <w:color w:val="000000"/>
        </w:rPr>
        <w:t>і</w:t>
      </w:r>
      <w:r w:rsidRPr="000A5961" w:rsidR="004200CB">
        <w:rPr>
          <w:snapToGrid w:val="0"/>
          <w:color w:val="000000"/>
          <w:lang w:val="ru-RU"/>
        </w:rPr>
        <w:t xml:space="preserve"> </w:t>
      </w:r>
      <w:r w:rsidRPr="000A5961" w:rsidR="004200CB">
        <w:rPr>
          <w:i/>
          <w:snapToGrid w:val="0"/>
          <w:color w:val="000000"/>
          <w:lang w:val="en-GB"/>
        </w:rPr>
        <w:t>Gherghina</w:t>
      </w:r>
      <w:r w:rsidRPr="000A5961" w:rsidR="004200CB">
        <w:rPr>
          <w:i/>
          <w:snapToGrid w:val="0"/>
          <w:color w:val="000000"/>
          <w:lang w:val="ru-RU"/>
        </w:rPr>
        <w:t xml:space="preserve"> </w:t>
      </w:r>
      <w:r w:rsidRPr="000A5961" w:rsidR="00270829">
        <w:rPr>
          <w:i/>
          <w:snapToGrid w:val="0"/>
          <w:color w:val="000000"/>
        </w:rPr>
        <w:t>проти Румунії</w:t>
      </w:r>
      <w:r w:rsidRPr="000A5961" w:rsidR="004200CB">
        <w:rPr>
          <w:snapToGrid w:val="0"/>
          <w:color w:val="000000"/>
          <w:lang w:val="ru-RU"/>
        </w:rPr>
        <w:t xml:space="preserve"> [</w:t>
      </w:r>
      <w:r w:rsidRPr="000A5961" w:rsidR="00305FA4">
        <w:rPr>
          <w:snapToGrid w:val="0"/>
          <w:color w:val="000000"/>
          <w:lang w:val="ru-RU"/>
        </w:rPr>
        <w:t>ВП</w:t>
      </w:r>
      <w:r w:rsidRPr="000A5961" w:rsidR="004200CB">
        <w:rPr>
          <w:snapToGrid w:val="0"/>
          <w:color w:val="000000"/>
          <w:lang w:val="ru-RU"/>
        </w:rPr>
        <w:t>] (</w:t>
      </w:r>
      <w:r w:rsidRPr="000A5961" w:rsidR="004200CB">
        <w:rPr>
          <w:snapToGrid w:val="0"/>
          <w:color w:val="000000"/>
          <w:lang w:val="en-GB"/>
        </w:rPr>
        <w:t>dec</w:t>
      </w:r>
      <w:r w:rsidRPr="000A5961" w:rsidR="004200CB">
        <w:rPr>
          <w:snapToGrid w:val="0"/>
          <w:color w:val="000000"/>
          <w:lang w:val="ru-RU"/>
        </w:rPr>
        <w:t xml:space="preserve">.), </w:t>
      </w:r>
      <w:r w:rsidRPr="000A5961" w:rsidR="00305FA4">
        <w:rPr>
          <w:snapToGrid w:val="0"/>
          <w:color w:val="000000"/>
          <w:lang w:val="ru-RU"/>
        </w:rPr>
        <w:t>№</w:t>
      </w:r>
      <w:r w:rsidRPr="000A5961" w:rsidR="004200CB">
        <w:rPr>
          <w:snapToGrid w:val="0"/>
          <w:color w:val="000000"/>
          <w:lang w:val="ru-RU"/>
        </w:rPr>
        <w:t xml:space="preserve"> 42219/07, § 84, 9</w:t>
      </w:r>
      <w:r w:rsidRPr="000A5961" w:rsidR="004200CB">
        <w:rPr>
          <w:snapToGrid w:val="0"/>
          <w:color w:val="000000"/>
          <w:lang w:val="en-GB"/>
        </w:rPr>
        <w:t> </w:t>
      </w:r>
      <w:r w:rsidRPr="000A5961" w:rsidR="00270829">
        <w:rPr>
          <w:snapToGrid w:val="0"/>
          <w:color w:val="000000"/>
        </w:rPr>
        <w:t>липня</w:t>
      </w:r>
      <w:r w:rsidRPr="000A5961" w:rsidR="004200CB">
        <w:rPr>
          <w:snapToGrid w:val="0"/>
          <w:color w:val="000000"/>
          <w:lang w:val="ru-RU"/>
        </w:rPr>
        <w:t xml:space="preserve"> 2015)</w:t>
      </w:r>
      <w:r w:rsidRPr="000A5961" w:rsidR="004200CB">
        <w:rPr>
          <w:rFonts w:eastAsia="MS Mincho"/>
          <w:lang w:val="ru-RU"/>
        </w:rPr>
        <w:t>.</w:t>
      </w:r>
    </w:p>
    <w:p w:rsidRPr="000A5961" w:rsidR="004200CB" w:rsidP="000A5961" w:rsidRDefault="00963A7C">
      <w:pPr>
        <w:ind w:firstLine="284"/>
        <w:rPr>
          <w:lang w:val="ru-RU" w:eastAsia="fr-FR"/>
        </w:rPr>
      </w:pPr>
      <w:r w:rsidRPr="000A5961">
        <w:rPr>
          <w:rFonts w:eastAsia="MS Mincho"/>
          <w:lang w:val="en-GB"/>
        </w:rPr>
        <w:fldChar w:fldCharType="begin"/>
      </w:r>
      <w:r w:rsidRPr="000A5961" w:rsidR="004200CB">
        <w:rPr>
          <w:rFonts w:eastAsia="MS Mincho"/>
          <w:lang w:val="ru-RU"/>
        </w:rPr>
        <w:instrText xml:space="preserve"> </w:instrText>
      </w:r>
      <w:r w:rsidRPr="000A5961" w:rsidR="004200CB">
        <w:rPr>
          <w:rFonts w:eastAsia="MS Mincho"/>
          <w:lang w:val="en-GB"/>
        </w:rPr>
        <w:instrText>SEQ</w:instrText>
      </w:r>
      <w:r w:rsidRPr="000A5961" w:rsidR="004200CB">
        <w:rPr>
          <w:rFonts w:eastAsia="MS Mincho"/>
          <w:lang w:val="ru-RU"/>
        </w:rPr>
        <w:instrText xml:space="preserve"> </w:instrText>
      </w:r>
      <w:r w:rsidRPr="000A5961" w:rsidR="004200CB">
        <w:rPr>
          <w:rFonts w:eastAsia="MS Mincho"/>
          <w:lang w:val="en-GB"/>
        </w:rPr>
        <w:instrText>level</w:instrText>
      </w:r>
      <w:r w:rsidRPr="000A5961" w:rsidR="004200CB">
        <w:rPr>
          <w:rFonts w:eastAsia="MS Mincho"/>
          <w:lang w:val="ru-RU"/>
        </w:rPr>
        <w:instrText>0 \*</w:instrText>
      </w:r>
      <w:r w:rsidRPr="000A5961" w:rsidR="004200CB">
        <w:rPr>
          <w:rFonts w:eastAsia="MS Mincho"/>
          <w:lang w:val="en-GB"/>
        </w:rPr>
        <w:instrText>arabic</w:instrText>
      </w:r>
      <w:r w:rsidRPr="000A5961" w:rsidR="004200CB">
        <w:rPr>
          <w:rFonts w:eastAsia="MS Mincho"/>
          <w:lang w:val="ru-RU"/>
        </w:rPr>
        <w:instrText xml:space="preserve"> </w:instrText>
      </w:r>
      <w:r w:rsidRPr="000A5961">
        <w:rPr>
          <w:rFonts w:eastAsia="MS Mincho"/>
          <w:lang w:val="en-GB"/>
        </w:rPr>
        <w:fldChar w:fldCharType="separate"/>
      </w:r>
      <w:r w:rsidRPr="00094E54" w:rsidR="000A5961">
        <w:rPr>
          <w:rFonts w:eastAsia="MS Mincho"/>
          <w:noProof/>
          <w:lang w:val="ru-RU"/>
        </w:rPr>
        <w:t>116</w:t>
      </w:r>
      <w:r w:rsidRPr="000A5961">
        <w:rPr>
          <w:rFonts w:eastAsia="MS Mincho"/>
          <w:lang w:val="en-GB"/>
        </w:rPr>
        <w:fldChar w:fldCharType="end"/>
      </w:r>
      <w:r w:rsidRPr="000A5961" w:rsidR="004200CB">
        <w:rPr>
          <w:rFonts w:eastAsia="MS Mincho"/>
          <w:lang w:val="ru-RU"/>
        </w:rPr>
        <w:t>.</w:t>
      </w:r>
      <w:r w:rsidRPr="000A5961" w:rsidR="004200CB">
        <w:rPr>
          <w:rFonts w:eastAsia="MS Mincho"/>
          <w:lang w:val="en-GB"/>
        </w:rPr>
        <w:t>  </w:t>
      </w:r>
      <w:r w:rsidRPr="000A5961" w:rsidR="00270829">
        <w:rPr>
          <w:rFonts w:eastAsia="MS Mincho"/>
          <w:lang w:val="ru-RU"/>
        </w:rPr>
        <w:t>Таким чином, обов</w:t>
      </w:r>
      <w:r w:rsidRPr="000A5961" w:rsidR="000A5961">
        <w:rPr>
          <w:rFonts w:eastAsia="MS Mincho"/>
          <w:lang w:val="ru-RU"/>
        </w:rPr>
        <w:t>’</w:t>
      </w:r>
      <w:r w:rsidRPr="000A5961" w:rsidR="00270829">
        <w:rPr>
          <w:rFonts w:eastAsia="MS Mincho"/>
          <w:lang w:val="ru-RU"/>
        </w:rPr>
        <w:t xml:space="preserve">язок вичерпати національні засоби правового захисту вимагає від заявника звичайного використання засобів правового захисту, які є доступними та достатніми щодо його скарг на підставі Конвенції. Існування відповідних засобів правового захисту повинно бути достатньо певним не тільки в теорії, але і на практиці, у </w:t>
      </w:r>
      <w:r w:rsidRPr="000A5961" w:rsidR="00D13337">
        <w:rPr>
          <w:rFonts w:eastAsia="MS Mincho"/>
          <w:lang w:val="ru-RU"/>
        </w:rPr>
        <w:t xml:space="preserve">протилежному випадку їм бракуватиме </w:t>
      </w:r>
      <w:r w:rsidRPr="000A5961" w:rsidR="00270829">
        <w:rPr>
          <w:rFonts w:eastAsia="MS Mincho"/>
          <w:lang w:val="ru-RU"/>
        </w:rPr>
        <w:t>необхід</w:t>
      </w:r>
      <w:r w:rsidRPr="000A5961" w:rsidR="00D13337">
        <w:rPr>
          <w:rFonts w:eastAsia="MS Mincho"/>
          <w:lang w:val="ru-RU"/>
        </w:rPr>
        <w:t xml:space="preserve">ної доступності та ефективності </w:t>
      </w:r>
      <w:r w:rsidRPr="000A5961" w:rsidR="004200CB">
        <w:rPr>
          <w:rFonts w:eastAsia="MS Mincho"/>
          <w:lang w:val="ru-RU"/>
        </w:rPr>
        <w:t>(</w:t>
      </w:r>
      <w:r w:rsidRPr="000A5961" w:rsidR="00D13337">
        <w:rPr>
          <w:rFonts w:eastAsia="MS Mincho"/>
        </w:rPr>
        <w:t>див.</w:t>
      </w:r>
      <w:r w:rsidRPr="000A5961" w:rsidR="004200CB">
        <w:rPr>
          <w:rFonts w:eastAsia="MS Mincho"/>
          <w:lang w:val="ru-RU"/>
        </w:rPr>
        <w:t xml:space="preserve"> </w:t>
      </w:r>
      <w:r w:rsidRPr="000A5961" w:rsidR="004200CB">
        <w:rPr>
          <w:rFonts w:eastAsia="MS Mincho"/>
          <w:i/>
          <w:lang w:val="en-GB"/>
        </w:rPr>
        <w:t>Akdivar</w:t>
      </w:r>
      <w:r w:rsidRPr="000A5961" w:rsidR="004200CB">
        <w:rPr>
          <w:rFonts w:eastAsia="MS Mincho"/>
          <w:i/>
          <w:lang w:val="ru-RU"/>
        </w:rPr>
        <w:t xml:space="preserve"> </w:t>
      </w:r>
      <w:r w:rsidRPr="000A5961" w:rsidR="00D13337">
        <w:rPr>
          <w:rFonts w:eastAsia="MS Mincho"/>
          <w:i/>
          <w:lang w:val="ru-RU"/>
        </w:rPr>
        <w:t>і Інші</w:t>
      </w:r>
      <w:r w:rsidRPr="000A5961" w:rsidR="004200CB">
        <w:rPr>
          <w:rFonts w:eastAsia="MS Mincho"/>
          <w:lang w:val="ru-RU"/>
        </w:rPr>
        <w:t xml:space="preserve">, </w:t>
      </w:r>
      <w:r w:rsidRPr="000A5961" w:rsidR="00C45C54">
        <w:rPr>
          <w:rFonts w:eastAsia="MS Mincho"/>
          <w:lang w:val="ru-RU"/>
        </w:rPr>
        <w:t>цитовано вище</w:t>
      </w:r>
      <w:r w:rsidRPr="000A5961" w:rsidR="004200CB">
        <w:rPr>
          <w:rFonts w:eastAsia="MS Mincho"/>
          <w:lang w:val="ru-RU"/>
        </w:rPr>
        <w:t xml:space="preserve">, § 66; </w:t>
      </w:r>
      <w:r w:rsidRPr="000A5961" w:rsidR="004200CB">
        <w:rPr>
          <w:rFonts w:eastAsia="Times New Roman"/>
          <w:i/>
          <w:lang w:val="en-GB" w:eastAsia="fr-FR"/>
        </w:rPr>
        <w:t>Vu</w:t>
      </w:r>
      <w:r w:rsidRPr="000A5961" w:rsidR="004200CB">
        <w:rPr>
          <w:rFonts w:eastAsia="Times New Roman"/>
          <w:i/>
          <w:lang w:val="ru-RU" w:eastAsia="fr-FR"/>
        </w:rPr>
        <w:t>č</w:t>
      </w:r>
      <w:r w:rsidRPr="000A5961" w:rsidR="004200CB">
        <w:rPr>
          <w:rFonts w:eastAsia="Times New Roman"/>
          <w:i/>
          <w:lang w:val="en-GB" w:eastAsia="fr-FR"/>
        </w:rPr>
        <w:t>kovi</w:t>
      </w:r>
      <w:r w:rsidRPr="000A5961" w:rsidR="004200CB">
        <w:rPr>
          <w:rFonts w:eastAsia="Times New Roman"/>
          <w:i/>
          <w:lang w:val="ru-RU" w:eastAsia="fr-FR"/>
        </w:rPr>
        <w:t xml:space="preserve">ć </w:t>
      </w:r>
      <w:r w:rsidRPr="000A5961" w:rsidR="00D13337">
        <w:rPr>
          <w:rFonts w:eastAsia="MS Mincho"/>
          <w:i/>
          <w:lang w:val="ru-RU"/>
        </w:rPr>
        <w:t>і Інші</w:t>
      </w:r>
      <w:r w:rsidRPr="000A5961" w:rsidR="004200CB">
        <w:rPr>
          <w:rFonts w:eastAsia="MS Mincho"/>
          <w:lang w:val="ru-RU"/>
        </w:rPr>
        <w:t xml:space="preserve">, </w:t>
      </w:r>
      <w:r w:rsidRPr="000A5961" w:rsidR="00C45C54">
        <w:rPr>
          <w:rFonts w:eastAsia="MS Mincho"/>
          <w:lang w:val="ru-RU"/>
        </w:rPr>
        <w:t>цитовано вище</w:t>
      </w:r>
      <w:r w:rsidRPr="000A5961" w:rsidR="004200CB">
        <w:rPr>
          <w:rFonts w:eastAsia="MS Mincho"/>
          <w:lang w:val="ru-RU"/>
        </w:rPr>
        <w:t xml:space="preserve">, § 71; </w:t>
      </w:r>
      <w:r w:rsidRPr="000A5961" w:rsidR="00D13337">
        <w:rPr>
          <w:rFonts w:eastAsia="MS Mincho"/>
        </w:rPr>
        <w:t>і</w:t>
      </w:r>
      <w:r w:rsidRPr="000A5961" w:rsidR="004200CB">
        <w:rPr>
          <w:rFonts w:eastAsia="MS Mincho"/>
          <w:lang w:val="ru-RU"/>
        </w:rPr>
        <w:t xml:space="preserve"> </w:t>
      </w:r>
      <w:r w:rsidRPr="000A5961" w:rsidR="004200CB">
        <w:rPr>
          <w:i/>
          <w:snapToGrid w:val="0"/>
          <w:color w:val="000000"/>
          <w:lang w:val="en-GB"/>
        </w:rPr>
        <w:t>Gherghina</w:t>
      </w:r>
      <w:r w:rsidRPr="000A5961" w:rsidR="004200CB">
        <w:rPr>
          <w:snapToGrid w:val="0"/>
          <w:color w:val="000000"/>
          <w:lang w:val="ru-RU"/>
        </w:rPr>
        <w:t xml:space="preserve">, </w:t>
      </w:r>
      <w:r w:rsidRPr="000A5961" w:rsidR="00C45C54">
        <w:rPr>
          <w:snapToGrid w:val="0"/>
          <w:color w:val="000000"/>
          <w:lang w:val="ru-RU"/>
        </w:rPr>
        <w:t>цитовано вище</w:t>
      </w:r>
      <w:r w:rsidRPr="000A5961" w:rsidR="004200CB">
        <w:rPr>
          <w:snapToGrid w:val="0"/>
          <w:color w:val="000000"/>
          <w:lang w:val="ru-RU"/>
        </w:rPr>
        <w:t>, § 85</w:t>
      </w:r>
      <w:r w:rsidRPr="000A5961" w:rsidR="004200CB">
        <w:rPr>
          <w:rFonts w:eastAsia="MS Mincho"/>
          <w:lang w:val="ru-RU"/>
        </w:rPr>
        <w:t xml:space="preserve">). </w:t>
      </w:r>
      <w:r w:rsidRPr="000A5961" w:rsidR="00D13337">
        <w:rPr>
          <w:rFonts w:eastAsia="MS Mincho"/>
          <w:lang w:val="ru-RU"/>
        </w:rPr>
        <w:t xml:space="preserve">Щоб бути ефективним, засіб правового захисту повинен бути здатним безпосередньо виправити оскаржуваний стан справ і має пропонувати обґрунтовані перспективи успіху </w:t>
      </w:r>
      <w:r w:rsidRPr="000A5961" w:rsidR="004200CB">
        <w:rPr>
          <w:rFonts w:eastAsia="MS Mincho"/>
          <w:lang w:val="ru-RU"/>
        </w:rPr>
        <w:t>(</w:t>
      </w:r>
      <w:r w:rsidRPr="000A5961" w:rsidR="00D13337">
        <w:rPr>
          <w:rFonts w:eastAsia="MS Mincho"/>
        </w:rPr>
        <w:t>див.</w:t>
      </w:r>
      <w:r w:rsidRPr="000A5961" w:rsidR="004200CB">
        <w:rPr>
          <w:rFonts w:eastAsia="MS Mincho"/>
          <w:lang w:val="ru-RU"/>
        </w:rPr>
        <w:t xml:space="preserve"> </w:t>
      </w:r>
      <w:r w:rsidRPr="000A5961" w:rsidR="004200CB">
        <w:rPr>
          <w:rFonts w:eastAsia="MS Mincho"/>
          <w:i/>
          <w:lang w:val="en-GB"/>
        </w:rPr>
        <w:t>Sejdovic</w:t>
      </w:r>
      <w:r w:rsidRPr="000A5961" w:rsidR="004200CB">
        <w:rPr>
          <w:rFonts w:eastAsia="MS Mincho"/>
          <w:i/>
          <w:lang w:val="ru-RU"/>
        </w:rPr>
        <w:t xml:space="preserve"> </w:t>
      </w:r>
      <w:r w:rsidRPr="000A5961" w:rsidR="00D13337">
        <w:rPr>
          <w:rFonts w:eastAsia="MS Mincho"/>
          <w:i/>
        </w:rPr>
        <w:t>проти Італії</w:t>
      </w:r>
      <w:r w:rsidRPr="000A5961" w:rsidR="004200CB">
        <w:rPr>
          <w:rFonts w:eastAsia="MS Mincho"/>
          <w:i/>
          <w:lang w:val="ru-RU"/>
        </w:rPr>
        <w:t xml:space="preserve"> </w:t>
      </w:r>
      <w:r w:rsidRPr="000A5961" w:rsidR="004200CB">
        <w:rPr>
          <w:rFonts w:eastAsia="MS Mincho"/>
          <w:lang w:val="ru-RU"/>
        </w:rPr>
        <w:t>[</w:t>
      </w:r>
      <w:r w:rsidRPr="000A5961" w:rsidR="00305FA4">
        <w:rPr>
          <w:rFonts w:eastAsia="MS Mincho"/>
          <w:lang w:val="ru-RU"/>
        </w:rPr>
        <w:t>ВП</w:t>
      </w:r>
      <w:r w:rsidRPr="000A5961" w:rsidR="004200CB">
        <w:rPr>
          <w:rFonts w:eastAsia="MS Mincho"/>
          <w:lang w:val="ru-RU"/>
        </w:rPr>
        <w:t xml:space="preserve">], </w:t>
      </w:r>
      <w:r w:rsidRPr="000A5961" w:rsidR="00305FA4">
        <w:rPr>
          <w:rFonts w:eastAsia="MS Mincho"/>
          <w:lang w:val="ru-RU"/>
        </w:rPr>
        <w:t>№</w:t>
      </w:r>
      <w:r w:rsidRPr="000A5961" w:rsidR="004200CB">
        <w:rPr>
          <w:rFonts w:eastAsia="MS Mincho"/>
          <w:lang w:val="ru-RU"/>
        </w:rPr>
        <w:t xml:space="preserve"> 56581/00, § 46, </w:t>
      </w:r>
      <w:r w:rsidRPr="000A5961" w:rsidR="004200CB">
        <w:rPr>
          <w:rFonts w:eastAsia="MS Mincho"/>
          <w:lang w:val="en-GB"/>
        </w:rPr>
        <w:t>ECHR</w:t>
      </w:r>
      <w:r w:rsidRPr="000A5961" w:rsidR="004200CB">
        <w:rPr>
          <w:rFonts w:eastAsia="MS Mincho"/>
          <w:lang w:val="ru-RU"/>
        </w:rPr>
        <w:t xml:space="preserve"> 2006</w:t>
      </w:r>
      <w:r w:rsidRPr="000A5961" w:rsidR="004200CB">
        <w:rPr>
          <w:rFonts w:eastAsia="MS Mincho"/>
          <w:lang w:val="ru-RU"/>
        </w:rPr>
        <w:noBreakHyphen/>
      </w:r>
      <w:r w:rsidRPr="000A5961" w:rsidR="004200CB">
        <w:rPr>
          <w:rFonts w:eastAsia="MS Mincho"/>
          <w:lang w:val="en-GB"/>
        </w:rPr>
        <w:t>II</w:t>
      </w:r>
      <w:r w:rsidRPr="000A5961" w:rsidR="004200CB">
        <w:rPr>
          <w:rFonts w:eastAsia="MS Mincho"/>
          <w:lang w:val="ru-RU"/>
        </w:rPr>
        <w:t xml:space="preserve">, </w:t>
      </w:r>
      <w:r w:rsidRPr="000A5961" w:rsidR="004200CB">
        <w:rPr>
          <w:rFonts w:eastAsia="Times New Roman"/>
          <w:i/>
          <w:lang w:val="en-GB" w:eastAsia="fr-FR"/>
        </w:rPr>
        <w:t>Vu</w:t>
      </w:r>
      <w:r w:rsidRPr="000A5961" w:rsidR="004200CB">
        <w:rPr>
          <w:rFonts w:eastAsia="Times New Roman"/>
          <w:i/>
          <w:lang w:val="ru-RU" w:eastAsia="fr-FR"/>
        </w:rPr>
        <w:t>č</w:t>
      </w:r>
      <w:r w:rsidRPr="000A5961" w:rsidR="004200CB">
        <w:rPr>
          <w:rFonts w:eastAsia="Times New Roman"/>
          <w:i/>
          <w:lang w:val="en-GB" w:eastAsia="fr-FR"/>
        </w:rPr>
        <w:t>kovi</w:t>
      </w:r>
      <w:r w:rsidRPr="000A5961" w:rsidR="004200CB">
        <w:rPr>
          <w:rFonts w:eastAsia="Times New Roman"/>
          <w:i/>
          <w:lang w:val="ru-RU" w:eastAsia="fr-FR"/>
        </w:rPr>
        <w:t xml:space="preserve">ć </w:t>
      </w:r>
      <w:r w:rsidRPr="000A5961" w:rsidR="00D13337">
        <w:rPr>
          <w:rFonts w:eastAsia="MS Mincho"/>
          <w:i/>
          <w:lang w:val="ru-RU"/>
        </w:rPr>
        <w:t>і Інші</w:t>
      </w:r>
      <w:r w:rsidRPr="000A5961" w:rsidR="004200CB">
        <w:rPr>
          <w:rFonts w:eastAsia="MS Mincho"/>
          <w:lang w:val="ru-RU"/>
        </w:rPr>
        <w:t xml:space="preserve">, </w:t>
      </w:r>
      <w:r w:rsidRPr="000A5961" w:rsidR="00C45C54">
        <w:rPr>
          <w:rFonts w:eastAsia="MS Mincho"/>
          <w:lang w:val="ru-RU"/>
        </w:rPr>
        <w:t>цитовано вище</w:t>
      </w:r>
      <w:r w:rsidRPr="000A5961" w:rsidR="004200CB">
        <w:rPr>
          <w:rFonts w:eastAsia="MS Mincho"/>
          <w:lang w:val="ru-RU"/>
        </w:rPr>
        <w:t xml:space="preserve">, </w:t>
      </w:r>
      <w:r w:rsidRPr="000A5961" w:rsidR="004200CB">
        <w:rPr>
          <w:rFonts w:eastAsia="MS Mincho" w:cstheme="minorHAnsi"/>
          <w:lang w:val="ru-RU"/>
        </w:rPr>
        <w:t>§</w:t>
      </w:r>
      <w:r w:rsidRPr="000A5961" w:rsidR="004200CB">
        <w:rPr>
          <w:rFonts w:eastAsia="MS Mincho"/>
          <w:lang w:val="ru-RU"/>
        </w:rPr>
        <w:t xml:space="preserve"> 74 </w:t>
      </w:r>
      <w:r w:rsidRPr="000A5961" w:rsidR="00D13337">
        <w:rPr>
          <w:rFonts w:eastAsia="MS Mincho"/>
        </w:rPr>
        <w:t>і</w:t>
      </w:r>
      <w:r w:rsidRPr="000A5961" w:rsidR="004200CB">
        <w:rPr>
          <w:rFonts w:eastAsia="MS Mincho"/>
          <w:lang w:val="ru-RU"/>
        </w:rPr>
        <w:t xml:space="preserve"> </w:t>
      </w:r>
      <w:r w:rsidRPr="000A5961" w:rsidR="004200CB">
        <w:rPr>
          <w:i/>
          <w:snapToGrid w:val="0"/>
          <w:color w:val="000000"/>
          <w:lang w:val="en-GB"/>
        </w:rPr>
        <w:t>Gherghina</w:t>
      </w:r>
      <w:r w:rsidRPr="000A5961" w:rsidR="004200CB">
        <w:rPr>
          <w:snapToGrid w:val="0"/>
          <w:color w:val="000000"/>
          <w:lang w:val="ru-RU"/>
        </w:rPr>
        <w:t xml:space="preserve">, </w:t>
      </w:r>
      <w:r w:rsidRPr="000A5961" w:rsidR="00C45C54">
        <w:rPr>
          <w:snapToGrid w:val="0"/>
          <w:color w:val="000000"/>
          <w:lang w:val="ru-RU"/>
        </w:rPr>
        <w:t>цитовано вище</w:t>
      </w:r>
      <w:r w:rsidRPr="000A5961" w:rsidR="004200CB">
        <w:rPr>
          <w:snapToGrid w:val="0"/>
          <w:color w:val="000000"/>
          <w:lang w:val="ru-RU"/>
        </w:rPr>
        <w:t>, § 85</w:t>
      </w:r>
      <w:r w:rsidRPr="000A5961" w:rsidR="004200CB">
        <w:rPr>
          <w:rFonts w:eastAsia="MS Mincho"/>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117</w:t>
      </w:r>
      <w:r w:rsidRPr="000A5961">
        <w:rPr>
          <w:lang w:val="en-GB"/>
        </w:rPr>
        <w:fldChar w:fldCharType="end"/>
      </w:r>
      <w:r w:rsidRPr="000A5961" w:rsidR="004200CB">
        <w:rPr>
          <w:lang w:val="ru-RU"/>
        </w:rPr>
        <w:t>.</w:t>
      </w:r>
      <w:r w:rsidRPr="000A5961" w:rsidR="004200CB">
        <w:rPr>
          <w:lang w:val="en-GB"/>
        </w:rPr>
        <w:t>  </w:t>
      </w:r>
      <w:r w:rsidRPr="000A5961" w:rsidR="00D13337">
        <w:rPr>
          <w:lang w:val="ru-RU"/>
        </w:rPr>
        <w:t xml:space="preserve">У даній справі Суд зазначає, що стаття 1 Закону № 1545 прямо вказує, що вона застосовується </w:t>
      </w:r>
      <w:r w:rsidRPr="000A5961" w:rsidR="00670FC2">
        <w:rPr>
          <w:lang w:val="ru-RU"/>
        </w:rPr>
        <w:t>у</w:t>
      </w:r>
      <w:r w:rsidRPr="000A5961" w:rsidR="00D13337">
        <w:rPr>
          <w:lang w:val="ru-RU"/>
        </w:rPr>
        <w:t xml:space="preserve"> випадк</w:t>
      </w:r>
      <w:r w:rsidRPr="000A5961" w:rsidR="00670FC2">
        <w:rPr>
          <w:lang w:val="ru-RU"/>
        </w:rPr>
        <w:t>ах</w:t>
      </w:r>
      <w:r w:rsidRPr="000A5961" w:rsidR="00D13337">
        <w:rPr>
          <w:lang w:val="ru-RU"/>
        </w:rPr>
        <w:t xml:space="preserve">, коли шкода заподіяна незаконними діями органів кримінального розслідування, органів прокуратури або судів </w:t>
      </w:r>
      <w:r w:rsidRPr="000A5961" w:rsidR="004200CB">
        <w:rPr>
          <w:lang w:val="ru-RU"/>
        </w:rPr>
        <w:t>(</w:t>
      </w:r>
      <w:r w:rsidRPr="000A5961" w:rsidR="00472C6D">
        <w:rPr>
          <w:lang w:val="ru-RU"/>
        </w:rPr>
        <w:t>див. параграф</w:t>
      </w:r>
      <w:r w:rsidRPr="000A5961" w:rsidR="00D13337">
        <w:rPr>
          <w:lang w:val="ru-RU"/>
        </w:rPr>
        <w:t xml:space="preserve"> </w:t>
      </w:r>
      <w:r w:rsidRPr="000A5961" w:rsidR="00691FEE">
        <w:rPr>
          <w:rFonts w:ascii="Times New Roman" w:hAnsi="Times New Roman" w:eastAsia="Times New Roman" w:cs="Times New Roman"/>
          <w:noProof/>
          <w:lang w:val="ru-RU"/>
        </w:rPr>
        <w:t>72</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D13337">
        <w:t>Як стверджує</w:t>
      </w:r>
      <w:r w:rsidRPr="000A5961" w:rsidR="004200CB">
        <w:rPr>
          <w:lang w:val="ru-RU"/>
        </w:rPr>
        <w:t xml:space="preserve"> </w:t>
      </w:r>
      <w:r w:rsidRPr="000A5961" w:rsidR="00C45C54">
        <w:rPr>
          <w:lang w:val="ru-RU"/>
        </w:rPr>
        <w:t>Уряд Молдови</w:t>
      </w:r>
      <w:r w:rsidRPr="000A5961" w:rsidR="004200CB">
        <w:rPr>
          <w:lang w:val="ru-RU"/>
        </w:rPr>
        <w:t xml:space="preserve"> (</w:t>
      </w:r>
      <w:r w:rsidRPr="000A5961" w:rsidR="00472C6D">
        <w:rPr>
          <w:lang w:val="ru-RU"/>
        </w:rPr>
        <w:t>див. параграф</w:t>
      </w:r>
      <w:r w:rsidRPr="000A5961" w:rsidR="00D13337">
        <w:t xml:space="preserve"> </w:t>
      </w:r>
      <w:r w:rsidRPr="000A5961" w:rsidR="00691FEE">
        <w:rPr>
          <w:noProof/>
          <w:lang w:val="ru-RU"/>
        </w:rPr>
        <w:t>129</w:t>
      </w:r>
      <w:r w:rsidRPr="000A5961" w:rsidR="004200CB">
        <w:rPr>
          <w:lang w:val="ru-RU"/>
        </w:rPr>
        <w:t xml:space="preserve"> </w:t>
      </w:r>
      <w:r w:rsidRPr="000A5961" w:rsidR="0049122F">
        <w:rPr>
          <w:lang w:val="ru-RU"/>
        </w:rPr>
        <w:t>нижче</w:t>
      </w:r>
      <w:r w:rsidRPr="000A5961" w:rsidR="004200CB">
        <w:rPr>
          <w:lang w:val="ru-RU"/>
        </w:rPr>
        <w:t xml:space="preserve">), </w:t>
      </w:r>
      <w:r w:rsidRPr="000A5961" w:rsidR="00D13337">
        <w:rPr>
          <w:lang w:val="ru-RU"/>
        </w:rPr>
        <w:t>лише ті державні органи (зокрема, суди), які були створені відповідно до молдовського законодавства, можуть бути офіційно визнані як такі. На думку Суду, це має виключати будь-яку компенсацію за незаконні дії будь-яких «судів» або «прокуратури» чи інших органів, створених «ПМР».</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118</w:t>
      </w:r>
      <w:r w:rsidRPr="000A5961">
        <w:rPr>
          <w:lang w:val="en-GB"/>
        </w:rPr>
        <w:fldChar w:fldCharType="end"/>
      </w:r>
      <w:r w:rsidRPr="000A5961" w:rsidR="004200CB">
        <w:rPr>
          <w:lang w:val="ru-RU"/>
        </w:rPr>
        <w:t>.</w:t>
      </w:r>
      <w:r w:rsidRPr="000A5961" w:rsidR="004200CB">
        <w:rPr>
          <w:lang w:val="en-GB"/>
        </w:rPr>
        <w:t>  </w:t>
      </w:r>
      <w:r w:rsidRPr="000A5961" w:rsidR="00D13337">
        <w:t xml:space="preserve">До того ж, незважаючи на те, що </w:t>
      </w:r>
      <w:r w:rsidRPr="000A5961" w:rsidR="00C45C54">
        <w:rPr>
          <w:lang w:val="ru-RU"/>
        </w:rPr>
        <w:t>Уряд Молдови</w:t>
      </w:r>
      <w:r w:rsidRPr="000A5961" w:rsidR="004200CB">
        <w:rPr>
          <w:lang w:val="ru-RU"/>
        </w:rPr>
        <w:t xml:space="preserve"> </w:t>
      </w:r>
      <w:r w:rsidRPr="000A5961" w:rsidR="00D13337">
        <w:t xml:space="preserve">навів кілька прикладів, у яких Верховний Суд скасував рішення, постановлені </w:t>
      </w:r>
      <w:r w:rsidRPr="000A5961" w:rsidR="004200CB">
        <w:rPr>
          <w:lang w:val="ru-RU"/>
        </w:rPr>
        <w:t>“</w:t>
      </w:r>
      <w:r w:rsidRPr="000A5961" w:rsidR="00D13337">
        <w:t xml:space="preserve">судами </w:t>
      </w:r>
      <w:r w:rsidRPr="000A5961" w:rsidR="009C175F">
        <w:rPr>
          <w:lang w:val="ru-RU"/>
        </w:rPr>
        <w:t>ПМР</w:t>
      </w:r>
      <w:r w:rsidRPr="000A5961" w:rsidR="004200CB">
        <w:rPr>
          <w:lang w:val="ru-RU"/>
        </w:rPr>
        <w:t>” (</w:t>
      </w:r>
      <w:r w:rsidRPr="000A5961" w:rsidR="00D13337">
        <w:t>як у справі</w:t>
      </w:r>
      <w:r w:rsidRPr="000A5961" w:rsidR="004200CB">
        <w:rPr>
          <w:lang w:val="ru-RU"/>
        </w:rPr>
        <w:t xml:space="preserve"> </w:t>
      </w:r>
      <w:r w:rsidRPr="000A5961" w:rsidR="004200CB">
        <w:rPr>
          <w:i/>
          <w:lang w:val="en-GB"/>
        </w:rPr>
        <w:t>Ila</w:t>
      </w:r>
      <w:r w:rsidRPr="000A5961" w:rsidR="004200CB">
        <w:rPr>
          <w:i/>
          <w:lang w:val="ru-RU"/>
        </w:rPr>
        <w:t>ș</w:t>
      </w:r>
      <w:r w:rsidRPr="000A5961" w:rsidR="004200CB">
        <w:rPr>
          <w:i/>
          <w:lang w:val="en-GB"/>
        </w:rPr>
        <w:t>cu</w:t>
      </w:r>
      <w:r w:rsidRPr="000A5961" w:rsidR="004200CB">
        <w:rPr>
          <w:lang w:val="ru-RU"/>
        </w:rPr>
        <w:t xml:space="preserve">, § 222), </w:t>
      </w:r>
      <w:r w:rsidRPr="000A5961" w:rsidR="00D13337">
        <w:t xml:space="preserve">а також справи, у яких Закон </w:t>
      </w:r>
      <w:r w:rsidRPr="000A5961" w:rsidR="00305FA4">
        <w:rPr>
          <w:rFonts w:ascii="Times New Roman" w:hAnsi="Times New Roman" w:eastAsia="Times New Roman" w:cs="Times New Roman"/>
          <w:lang w:val="ru-RU"/>
        </w:rPr>
        <w:t>№</w:t>
      </w:r>
      <w:r w:rsidRPr="000A5961" w:rsidR="004200CB">
        <w:rPr>
          <w:rFonts w:ascii="Times New Roman" w:hAnsi="Times New Roman" w:eastAsia="Times New Roman" w:cs="Times New Roman"/>
          <w:lang w:val="ru-RU"/>
        </w:rPr>
        <w:t xml:space="preserve"> 1545</w:t>
      </w:r>
      <w:r w:rsidRPr="000A5961" w:rsidR="004200CB">
        <w:rPr>
          <w:lang w:val="ru-RU"/>
        </w:rPr>
        <w:t xml:space="preserve"> </w:t>
      </w:r>
      <w:r w:rsidRPr="000A5961" w:rsidR="00D13337">
        <w:t>був підставою для успішного позову про відшкодування шкоди,</w:t>
      </w:r>
      <w:r w:rsidRPr="000A5961" w:rsidR="000A5961">
        <w:t xml:space="preserve"> </w:t>
      </w:r>
      <w:r w:rsidRPr="000A5961" w:rsidR="00D13337">
        <w:t xml:space="preserve">проте </w:t>
      </w:r>
      <w:r w:rsidRPr="000A5961" w:rsidR="009F3E14">
        <w:rPr>
          <w:rFonts w:eastAsia="Times New Roman" w:cstheme="minorHAnsi"/>
          <w:szCs w:val="24"/>
          <w:lang w:eastAsia="en-GB"/>
        </w:rPr>
        <w:t>не було надано жодного прикладу, коли б особа отримала від Молдови відшкодування після анулювання вироку, ухваленого «судами ПМР»</w:t>
      </w:r>
      <w:r w:rsidRPr="000A5961" w:rsidR="004200CB">
        <w:rPr>
          <w:rFonts w:cstheme="minorHAnsi"/>
          <w:szCs w:val="24"/>
          <w:lang w:val="ru-RU"/>
        </w:rPr>
        <w:t>.</w:t>
      </w:r>
      <w:r w:rsidRPr="000A5961" w:rsidR="004200CB">
        <w:rPr>
          <w:lang w:val="ru-RU"/>
        </w:rPr>
        <w:t xml:space="preserve"> </w:t>
      </w:r>
      <w:r w:rsidRPr="000A5961" w:rsidR="00D13337">
        <w:rPr>
          <w:lang w:val="ru-RU"/>
        </w:rPr>
        <w:t xml:space="preserve">Суд не переконаний, що за таких обставин Закон </w:t>
      </w:r>
      <w:r w:rsidRPr="000A5961" w:rsidR="00305FA4">
        <w:rPr>
          <w:lang w:val="ru-RU"/>
        </w:rPr>
        <w:t>№</w:t>
      </w:r>
      <w:r w:rsidRPr="000A5961" w:rsidR="004200CB">
        <w:rPr>
          <w:lang w:val="en-GB"/>
        </w:rPr>
        <w:t> </w:t>
      </w:r>
      <w:r w:rsidRPr="000A5961" w:rsidR="004200CB">
        <w:rPr>
          <w:lang w:val="ru-RU"/>
        </w:rPr>
        <w:t xml:space="preserve">1545 </w:t>
      </w:r>
      <w:r w:rsidRPr="000A5961" w:rsidR="00D13337">
        <w:t>застосовується до справи заявника</w:t>
      </w:r>
      <w:r w:rsidRPr="000A5961" w:rsidR="004200CB">
        <w:rPr>
          <w:lang w:val="ru-RU"/>
        </w:rPr>
        <w:t>.</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119</w:t>
      </w:r>
      <w:r w:rsidRPr="000A5961">
        <w:rPr>
          <w:lang w:val="en-GB"/>
        </w:rPr>
        <w:fldChar w:fldCharType="end"/>
      </w:r>
      <w:r w:rsidRPr="000A5961" w:rsidR="004200CB">
        <w:rPr>
          <w:lang w:val="ru-RU"/>
        </w:rPr>
        <w:t>.</w:t>
      </w:r>
      <w:r w:rsidRPr="000A5961" w:rsidR="004200CB">
        <w:rPr>
          <w:lang w:val="en-GB"/>
        </w:rPr>
        <w:t>  </w:t>
      </w:r>
      <w:r w:rsidRPr="000A5961" w:rsidR="00D13337">
        <w:rPr>
          <w:lang w:val="ru-RU"/>
        </w:rPr>
        <w:t>Суд за</w:t>
      </w:r>
      <w:r w:rsidRPr="000A5961" w:rsidR="00D13337">
        <w:t>знача</w:t>
      </w:r>
      <w:r w:rsidRPr="000A5961" w:rsidR="00D13337">
        <w:rPr>
          <w:lang w:val="ru-RU"/>
        </w:rPr>
        <w:t xml:space="preserve">є, що у своїх зауваженнях від 31 жовтня 2014 року Уряд Молдови уточнив, що національні засоби правового захисту, які </w:t>
      </w:r>
      <w:r w:rsidRPr="000A5961" w:rsidR="00D13337">
        <w:t>мали</w:t>
      </w:r>
      <w:r w:rsidRPr="000A5961" w:rsidR="00D13337">
        <w:rPr>
          <w:lang w:val="ru-RU"/>
        </w:rPr>
        <w:t xml:space="preserve"> бути вичерпані заявником у Молдові, “[були] доступн</w:t>
      </w:r>
      <w:r w:rsidRPr="000A5961" w:rsidR="00D13337">
        <w:t xml:space="preserve">ими </w:t>
      </w:r>
      <w:r w:rsidRPr="000A5961" w:rsidR="00D13337">
        <w:rPr>
          <w:lang w:val="ru-RU"/>
        </w:rPr>
        <w:t>засоб</w:t>
      </w:r>
      <w:r w:rsidRPr="000A5961" w:rsidR="00D13337">
        <w:t>ам</w:t>
      </w:r>
      <w:r w:rsidRPr="000A5961" w:rsidR="00D13337">
        <w:rPr>
          <w:lang w:val="ru-RU"/>
        </w:rPr>
        <w:t>и правового захисту, які були ефективними в межах позитивних зобов</w:t>
      </w:r>
      <w:r w:rsidRPr="000A5961" w:rsidR="000A5961">
        <w:rPr>
          <w:lang w:val="ru-RU"/>
        </w:rPr>
        <w:t>’</w:t>
      </w:r>
      <w:r w:rsidRPr="000A5961" w:rsidR="00D13337">
        <w:rPr>
          <w:lang w:val="ru-RU"/>
        </w:rPr>
        <w:t xml:space="preserve">язань уряду і </w:t>
      </w:r>
      <w:r w:rsidRPr="000A5961" w:rsidR="00D13337">
        <w:t xml:space="preserve">за </w:t>
      </w:r>
      <w:r w:rsidRPr="000A5961" w:rsidR="00D13337">
        <w:rPr>
          <w:lang w:val="ru-RU"/>
        </w:rPr>
        <w:t>відсутності ефективних засобів контролю»</w:t>
      </w:r>
      <w:r w:rsidRPr="000A5961" w:rsidR="00D13337">
        <w:t xml:space="preserve"> (параграф 129). У світлі цієї заяви його заперечення можна розуміти як посилання лише на можливість отримати відшкодування </w:t>
      </w:r>
      <w:r w:rsidRPr="000A5961" w:rsidR="00AA6F17">
        <w:t xml:space="preserve">за </w:t>
      </w:r>
      <w:r w:rsidRPr="000A5961" w:rsidR="00D13337">
        <w:t xml:space="preserve">Законом № 1545 за чотиримісячну затримку </w:t>
      </w:r>
      <w:r w:rsidRPr="000A5961" w:rsidR="004200CB">
        <w:t>(</w:t>
      </w:r>
      <w:r w:rsidRPr="000A5961" w:rsidR="0049122F">
        <w:t>див. параграфи</w:t>
      </w:r>
      <w:r w:rsidRPr="000A5961" w:rsidR="004200CB">
        <w:t xml:space="preserve"> </w:t>
      </w:r>
      <w:r w:rsidRPr="000A5961" w:rsidR="00691FEE">
        <w:rPr>
          <w:rFonts w:eastAsia="Times New Roman"/>
          <w:noProof/>
        </w:rPr>
        <w:t>48</w:t>
      </w:r>
      <w:r w:rsidRPr="000A5961" w:rsidR="004200CB">
        <w:t xml:space="preserve"> </w:t>
      </w:r>
      <w:r w:rsidRPr="000A5961" w:rsidR="00D13337">
        <w:t>і</w:t>
      </w:r>
      <w:r w:rsidRPr="000A5961" w:rsidR="004200CB">
        <w:t xml:space="preserve"> </w:t>
      </w:r>
      <w:r w:rsidRPr="000A5961" w:rsidR="00691FEE">
        <w:rPr>
          <w:rFonts w:eastAsia="Times New Roman"/>
          <w:noProof/>
        </w:rPr>
        <w:t>51</w:t>
      </w:r>
      <w:r w:rsidRPr="000A5961" w:rsidR="004200CB">
        <w:t xml:space="preserve"> </w:t>
      </w:r>
      <w:r w:rsidRPr="000A5961" w:rsidR="00472C6D">
        <w:t>вище</w:t>
      </w:r>
      <w:r w:rsidRPr="000A5961" w:rsidR="004200CB">
        <w:t xml:space="preserve">) </w:t>
      </w:r>
      <w:r w:rsidRPr="000A5961" w:rsidR="00210154">
        <w:t>у виконанні позитивного зобов</w:t>
      </w:r>
      <w:r w:rsidRPr="000A5961" w:rsidR="000A5961">
        <w:t>’</w:t>
      </w:r>
      <w:r w:rsidRPr="000A5961" w:rsidR="00210154">
        <w:t>язання вжити дипломатичних, економічних, судових та інших заходів, спрямованих на гарантування дотримання передбачених Конвенцією прав</w:t>
      </w:r>
      <w:r w:rsidRPr="000A5961" w:rsidR="004200CB">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120</w:t>
      </w:r>
      <w:r w:rsidRPr="000A5961">
        <w:rPr>
          <w:lang w:val="en-GB"/>
        </w:rPr>
        <w:fldChar w:fldCharType="end"/>
      </w:r>
      <w:r w:rsidRPr="000A5961" w:rsidR="004200CB">
        <w:rPr>
          <w:lang w:val="ru-RU"/>
        </w:rPr>
        <w:t>.</w:t>
      </w:r>
      <w:r w:rsidRPr="000A5961" w:rsidR="004200CB">
        <w:rPr>
          <w:lang w:val="en-GB"/>
        </w:rPr>
        <w:t>  </w:t>
      </w:r>
      <w:r w:rsidRPr="000A5961" w:rsidR="00210154">
        <w:t xml:space="preserve">Проте Суд вважає, що Законі </w:t>
      </w:r>
      <w:r w:rsidRPr="000A5961" w:rsidR="00305FA4">
        <w:rPr>
          <w:lang w:val="ru-RU"/>
        </w:rPr>
        <w:t>№</w:t>
      </w:r>
      <w:r w:rsidRPr="000A5961" w:rsidR="004200CB">
        <w:rPr>
          <w:lang w:val="ru-RU"/>
        </w:rPr>
        <w:t xml:space="preserve"> 1545 </w:t>
      </w:r>
      <w:r w:rsidRPr="000A5961" w:rsidR="00210154">
        <w:t xml:space="preserve">жодним чином не дозволяв заявнику вимагати відшкодування шкоди за таку затримку, оскільки він стосується випадків, у яких різні молдовські слідчі чи судові органи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rFonts w:ascii="Times New Roman" w:hAnsi="Times New Roman" w:eastAsia="Times New Roman" w:cs="Times New Roman"/>
          <w:noProof/>
          <w:lang w:val="ru-RU"/>
        </w:rPr>
        <w:t>72</w:t>
      </w:r>
      <w:r w:rsidRPr="000A5961" w:rsidR="004200CB">
        <w:rPr>
          <w:lang w:val="ru-RU"/>
        </w:rPr>
        <w:t xml:space="preserve"> </w:t>
      </w:r>
      <w:r w:rsidRPr="000A5961" w:rsidR="00210154">
        <w:t>і</w:t>
      </w:r>
      <w:r w:rsidRPr="000A5961" w:rsidR="004200CB">
        <w:rPr>
          <w:lang w:val="ru-RU"/>
        </w:rPr>
        <w:t xml:space="preserve"> </w:t>
      </w:r>
      <w:r w:rsidRPr="000A5961" w:rsidR="00691FEE">
        <w:rPr>
          <w:noProof/>
          <w:lang w:val="ru-RU"/>
        </w:rPr>
        <w:t>117</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210154">
        <w:t>порушили права особи в рамках кримінального або адміністративного провадження, а не за затримку у вжитті або за невжитт</w:t>
      </w:r>
      <w:r w:rsidRPr="000A5961" w:rsidR="00AA6F17">
        <w:t>і</w:t>
      </w:r>
      <w:r w:rsidRPr="000A5961" w:rsidR="00210154">
        <w:t xml:space="preserve"> дипломатичних або інших заходів на державному рівні</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121</w:t>
      </w:r>
      <w:r w:rsidRPr="000A5961">
        <w:rPr>
          <w:lang w:val="en-GB"/>
        </w:rPr>
        <w:fldChar w:fldCharType="end"/>
      </w:r>
      <w:r w:rsidRPr="000A5961" w:rsidR="004200CB">
        <w:rPr>
          <w:lang w:val="ru-RU"/>
        </w:rPr>
        <w:t>.</w:t>
      </w:r>
      <w:r w:rsidRPr="000A5961" w:rsidR="004200CB">
        <w:rPr>
          <w:lang w:val="en-GB"/>
        </w:rPr>
        <w:t>  </w:t>
      </w:r>
      <w:r w:rsidRPr="000A5961" w:rsidR="00210154">
        <w:t xml:space="preserve">З огляду на наведені міркування, суд відхиляє заперечення </w:t>
      </w:r>
      <w:r w:rsidRPr="000A5961" w:rsidR="00C45C54">
        <w:rPr>
          <w:lang w:val="ru-RU"/>
        </w:rPr>
        <w:t>Уряд</w:t>
      </w:r>
      <w:r w:rsidRPr="000A5961" w:rsidR="00210154">
        <w:t>у</w:t>
      </w:r>
      <w:r w:rsidRPr="000A5961" w:rsidR="00C45C54">
        <w:rPr>
          <w:lang w:val="ru-RU"/>
        </w:rPr>
        <w:t xml:space="preserve"> Молдови</w:t>
      </w:r>
      <w:r w:rsidRPr="000A5961" w:rsidR="00210154">
        <w:t xml:space="preserve"> щодо не</w:t>
      </w:r>
      <w:r w:rsidRPr="000A5961" w:rsidR="00270829">
        <w:rPr>
          <w:lang w:val="ru-RU"/>
        </w:rPr>
        <w:t>вичерпання внутрішніх засобів правового захисту</w:t>
      </w:r>
      <w:r w:rsidRPr="000A5961" w:rsidR="004200CB">
        <w:rPr>
          <w:lang w:val="ru-RU"/>
        </w:rPr>
        <w:t>.</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II</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8109B7">
        <w:rPr>
          <w:rFonts w:asciiTheme="majorHAnsi" w:hAnsiTheme="majorHAnsi" w:eastAsiaTheme="majorEastAsia" w:cstheme="majorBidi"/>
          <w:bCs/>
          <w:szCs w:val="28"/>
          <w:lang w:eastAsia="fr-FR"/>
        </w:rPr>
        <w:t>СТВЕРДЖУВАНЕ ПОРУШЕННЯ</w:t>
      </w:r>
      <w:r w:rsidRPr="000A5961">
        <w:rPr>
          <w:rFonts w:asciiTheme="majorHAnsi" w:hAnsiTheme="majorHAnsi" w:eastAsiaTheme="majorEastAsia" w:cstheme="majorBidi"/>
          <w:bCs/>
          <w:szCs w:val="28"/>
          <w:lang w:val="ru-RU" w:eastAsia="fr-FR"/>
        </w:rPr>
        <w:t xml:space="preserve"> 5 § 1 </w:t>
      </w:r>
      <w:r w:rsidRPr="000A5961" w:rsidR="008F2669">
        <w:rPr>
          <w:rFonts w:asciiTheme="majorHAnsi" w:hAnsiTheme="majorHAnsi" w:eastAsiaTheme="majorEastAsia" w:cstheme="majorBidi"/>
          <w:bCs/>
          <w:szCs w:val="28"/>
          <w:lang w:val="ru-RU" w:eastAsia="fr-FR"/>
        </w:rPr>
        <w:t>КОНВЕНЦІЇ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122</w:t>
      </w:r>
      <w:r w:rsidRPr="000A5961">
        <w:rPr>
          <w:lang w:val="en-GB"/>
        </w:rPr>
        <w:fldChar w:fldCharType="end"/>
      </w:r>
      <w:r w:rsidRPr="000A5961" w:rsidR="004200CB">
        <w:rPr>
          <w:lang w:val="ru-RU"/>
        </w:rPr>
        <w:t>.</w:t>
      </w:r>
      <w:r w:rsidRPr="000A5961" w:rsidR="004200CB">
        <w:rPr>
          <w:lang w:val="en-GB"/>
        </w:rPr>
        <w:t>  </w:t>
      </w:r>
      <w:r w:rsidRPr="000A5961" w:rsidR="008109B7">
        <w:rPr>
          <w:lang w:val="ru-RU"/>
        </w:rPr>
        <w:t>Заявник скаржився, що був заарештований і позбавлений свободи незаконно створеними міліцією і судами. Він посилався на статтю 5 § 1</w:t>
      </w:r>
      <w:r w:rsidRPr="000A5961" w:rsidR="000A5961">
        <w:rPr>
          <w:lang w:val="ru-RU"/>
        </w:rPr>
        <w:t xml:space="preserve"> </w:t>
      </w:r>
      <w:r w:rsidRPr="000A5961" w:rsidR="008109B7">
        <w:rPr>
          <w:lang w:val="ru-RU"/>
        </w:rPr>
        <w:t>Конвенції, відповідні частини якої звучать наступним чином</w:t>
      </w:r>
      <w:r w:rsidRPr="000A5961" w:rsidR="004200CB">
        <w:rPr>
          <w:lang w:val="ru-RU"/>
        </w:rPr>
        <w:t>:</w:t>
      </w:r>
    </w:p>
    <w:p w:rsidRPr="000A5961" w:rsidR="004200CB" w:rsidP="000A5961" w:rsidRDefault="004200CB">
      <w:pPr>
        <w:spacing w:before="120" w:after="120"/>
        <w:ind w:left="425" w:firstLine="142"/>
        <w:rPr>
          <w:sz w:val="20"/>
          <w:lang w:val="ru-RU" w:eastAsia="fr-FR"/>
        </w:rPr>
      </w:pPr>
      <w:r w:rsidRPr="000A5961">
        <w:rPr>
          <w:sz w:val="20"/>
          <w:lang w:val="ru-RU" w:eastAsia="fr-FR"/>
        </w:rPr>
        <w:t>“1.</w:t>
      </w:r>
      <w:r w:rsidRPr="000A5961">
        <w:rPr>
          <w:sz w:val="20"/>
          <w:lang w:val="en-GB" w:eastAsia="fr-FR"/>
        </w:rPr>
        <w:t>  </w:t>
      </w:r>
      <w:r w:rsidRPr="000A5961" w:rsidR="008109B7">
        <w:rPr>
          <w:sz w:val="20"/>
          <w:lang w:val="ru-RU" w:eastAsia="fr-FR"/>
        </w:rPr>
        <w:t>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w:t>
      </w:r>
      <w:r w:rsidRPr="000A5961">
        <w:rPr>
          <w:sz w:val="20"/>
          <w:lang w:val="ru-RU" w:eastAsia="fr-FR"/>
        </w:rPr>
        <w:t>: ...</w:t>
      </w:r>
    </w:p>
    <w:p w:rsidRPr="000A5961" w:rsidR="004200CB" w:rsidP="000A5961" w:rsidRDefault="004200CB">
      <w:pPr>
        <w:spacing w:before="120" w:after="120"/>
        <w:ind w:left="425" w:firstLine="142"/>
        <w:rPr>
          <w:sz w:val="20"/>
          <w:lang w:val="ru-RU" w:eastAsia="fr-FR"/>
        </w:rPr>
      </w:pPr>
      <w:r w:rsidRPr="000A5961">
        <w:rPr>
          <w:sz w:val="20"/>
          <w:lang w:val="ru-RU" w:eastAsia="fr-FR"/>
        </w:rPr>
        <w:t xml:space="preserve"> (</w:t>
      </w:r>
      <w:r w:rsidRPr="000A5961">
        <w:rPr>
          <w:sz w:val="20"/>
          <w:lang w:val="en-GB" w:eastAsia="fr-FR"/>
        </w:rPr>
        <w:t>c</w:t>
      </w:r>
      <w:r w:rsidRPr="000A5961">
        <w:rPr>
          <w:sz w:val="20"/>
          <w:lang w:val="ru-RU" w:eastAsia="fr-FR"/>
        </w:rPr>
        <w:t>)</w:t>
      </w:r>
      <w:r w:rsidRPr="000A5961">
        <w:rPr>
          <w:sz w:val="20"/>
          <w:lang w:val="en-GB" w:eastAsia="fr-FR"/>
        </w:rPr>
        <w:t>  </w:t>
      </w:r>
      <w:r w:rsidRPr="000A5961" w:rsidR="008109B7">
        <w:rPr>
          <w:sz w:val="20"/>
          <w:lang w:val="ru-RU" w:eastAsia="fr-FR"/>
        </w:rPr>
        <w:t>законний арешт або затримання особи, здійснене з метою допровадження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w:t>
      </w:r>
      <w:r w:rsidRPr="000A5961">
        <w:rPr>
          <w:sz w:val="20"/>
          <w:lang w:val="ru-RU" w:eastAsia="fr-FR"/>
        </w:rPr>
        <w:t>; ...”</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8109B7">
        <w:rPr>
          <w:rFonts w:asciiTheme="majorHAnsi" w:hAnsiTheme="majorHAnsi" w:eastAsiaTheme="majorEastAsia" w:cstheme="majorBidi"/>
          <w:b/>
          <w:bCs/>
          <w:szCs w:val="26"/>
          <w:lang w:eastAsia="fr-FR"/>
        </w:rPr>
        <w:t>Прийнятність</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123</w:t>
      </w:r>
      <w:r w:rsidRPr="000A5961">
        <w:rPr>
          <w:lang w:val="en-GB"/>
        </w:rPr>
        <w:fldChar w:fldCharType="end"/>
      </w:r>
      <w:r w:rsidRPr="000A5961" w:rsidR="004200CB">
        <w:rPr>
          <w:lang w:val="ru-RU"/>
        </w:rPr>
        <w:t>.</w:t>
      </w:r>
      <w:r w:rsidRPr="000A5961" w:rsidR="004200CB">
        <w:rPr>
          <w:lang w:val="en-GB"/>
        </w:rPr>
        <w:t>  </w:t>
      </w:r>
      <w:r w:rsidRPr="000A5961" w:rsidR="008109B7">
        <w:rPr>
          <w:lang w:val="ru-RU"/>
        </w:rPr>
        <w:t>Суд зазначає, що скарги відповідно до статті 5 § 1 не є явно необґрунтованими у значенні статті 35 § 3 (</w:t>
      </w:r>
      <w:r w:rsidRPr="000A5961" w:rsidR="008109B7">
        <w:rPr>
          <w:lang w:val="en-GB"/>
        </w:rPr>
        <w:t>a</w:t>
      </w:r>
      <w:r w:rsidRPr="000A5961" w:rsidR="008109B7">
        <w:rPr>
          <w:lang w:val="ru-RU"/>
        </w:rPr>
        <w:t>) Конвенції. Суд також зазначає, що вони не є неприйнятними з будь-яких інших підстав. Тому вони повинні бути визнані прийнятними</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val="ru-RU"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8109B7">
        <w:rPr>
          <w:rFonts w:asciiTheme="majorHAnsi" w:hAnsiTheme="majorHAnsi" w:eastAsiaTheme="majorEastAsia" w:cstheme="majorBidi"/>
          <w:b/>
          <w:bCs/>
          <w:szCs w:val="26"/>
          <w:lang w:eastAsia="fr-FR"/>
        </w:rPr>
        <w:t>Щодо суті</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a</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8109B7">
        <w:rPr>
          <w:rFonts w:asciiTheme="majorHAnsi" w:hAnsiTheme="majorHAnsi" w:eastAsiaTheme="majorEastAsia" w:cstheme="majorBidi"/>
          <w:b/>
          <w:bCs/>
          <w:iCs/>
          <w:sz w:val="20"/>
          <w:lang w:eastAsia="fr-FR"/>
        </w:rPr>
        <w:t>Заявник</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124</w:t>
      </w:r>
      <w:r w:rsidRPr="000A5961">
        <w:rPr>
          <w:lang w:val="en-GB"/>
        </w:rPr>
        <w:fldChar w:fldCharType="end"/>
      </w:r>
      <w:r w:rsidRPr="000A5961" w:rsidR="004200CB">
        <w:rPr>
          <w:lang w:val="ru-RU"/>
        </w:rPr>
        <w:t>.</w:t>
      </w:r>
      <w:r w:rsidRPr="000A5961" w:rsidR="004200CB">
        <w:rPr>
          <w:lang w:val="en-GB"/>
        </w:rPr>
        <w:t>  </w:t>
      </w:r>
      <w:r w:rsidRPr="000A5961" w:rsidR="008109B7">
        <w:rPr>
          <w:lang w:val="ru-RU"/>
        </w:rPr>
        <w:t xml:space="preserve">Заявник скаржився, що позбавлення його свободи було незаконним. Практика Суду стосовно вимоги законності стосувалася, насамперед, дотримання національного законодавства. Оскільки позбавлення заявника свободи відбувалось на підставі рішень </w:t>
      </w:r>
      <w:r w:rsidRPr="000A5961" w:rsidR="004200CB">
        <w:rPr>
          <w:lang w:val="ru-RU"/>
        </w:rPr>
        <w:t>“</w:t>
      </w:r>
      <w:r w:rsidRPr="000A5961" w:rsidR="008109B7">
        <w:t xml:space="preserve">судів </w:t>
      </w:r>
      <w:r w:rsidRPr="000A5961" w:rsidR="009C175F">
        <w:rPr>
          <w:lang w:val="ru-RU"/>
        </w:rPr>
        <w:t>ПМР</w:t>
      </w:r>
      <w:r w:rsidRPr="000A5961" w:rsidR="004200CB">
        <w:rPr>
          <w:lang w:val="ru-RU"/>
        </w:rPr>
        <w:t xml:space="preserve">”, </w:t>
      </w:r>
      <w:r w:rsidRPr="000A5961" w:rsidR="008109B7">
        <w:t>створени</w:t>
      </w:r>
      <w:r w:rsidRPr="000A5961" w:rsidR="00D32587">
        <w:t>х</w:t>
      </w:r>
      <w:r w:rsidRPr="000A5961" w:rsidR="008109B7">
        <w:t xml:space="preserve"> всупереч відповідному законодавству Молдови</w:t>
      </w:r>
      <w:r w:rsidRPr="000A5961" w:rsidR="004200CB">
        <w:rPr>
          <w:lang w:val="ru-RU"/>
        </w:rPr>
        <w:t xml:space="preserve"> (</w:t>
      </w:r>
      <w:r w:rsidRPr="000A5961" w:rsidR="0049122F">
        <w:rPr>
          <w:lang w:val="ru-RU"/>
        </w:rPr>
        <w:t>див. параграфи</w:t>
      </w:r>
      <w:r w:rsidRPr="000A5961" w:rsidR="004200CB">
        <w:rPr>
          <w:lang w:val="ru-RU"/>
        </w:rPr>
        <w:t xml:space="preserve"> </w:t>
      </w:r>
      <w:r w:rsidRPr="000A5961" w:rsidR="00691FEE">
        <w:rPr>
          <w:rFonts w:eastAsia="Times New Roman"/>
          <w:noProof/>
          <w:lang w:val="ru-RU"/>
        </w:rPr>
        <w:t>69</w:t>
      </w:r>
      <w:r w:rsidRPr="000A5961" w:rsidR="004200CB">
        <w:rPr>
          <w:lang w:val="ru-RU"/>
        </w:rPr>
        <w:t xml:space="preserve"> </w:t>
      </w:r>
      <w:r w:rsidRPr="000A5961" w:rsidR="008109B7">
        <w:t>і</w:t>
      </w:r>
      <w:r w:rsidRPr="000A5961" w:rsidR="004200CB">
        <w:rPr>
          <w:lang w:val="ru-RU"/>
        </w:rPr>
        <w:t xml:space="preserve"> </w:t>
      </w:r>
      <w:r w:rsidRPr="000A5961" w:rsidR="00691FEE">
        <w:rPr>
          <w:rFonts w:eastAsia="Times New Roman"/>
          <w:noProof/>
          <w:lang w:val="ru-RU"/>
        </w:rPr>
        <w:t>70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8109B7">
        <w:rPr>
          <w:lang w:val="ru-RU"/>
        </w:rPr>
        <w:t xml:space="preserve">воно не могло вважатись </w:t>
      </w:r>
      <w:r w:rsidRPr="000A5961" w:rsidR="004200CB">
        <w:rPr>
          <w:lang w:val="ru-RU"/>
        </w:rPr>
        <w:t>“</w:t>
      </w:r>
      <w:r w:rsidRPr="000A5961" w:rsidR="008109B7">
        <w:t>законним</w:t>
      </w:r>
      <w:r w:rsidRPr="000A5961" w:rsidR="004200CB">
        <w:rPr>
          <w:lang w:val="ru-RU"/>
        </w:rPr>
        <w:t xml:space="preserve">” </w:t>
      </w:r>
      <w:r w:rsidRPr="000A5961" w:rsidR="008109B7">
        <w:t>у розумінні статті</w:t>
      </w:r>
      <w:r w:rsidRPr="000A5961" w:rsidR="004200CB">
        <w:rPr>
          <w:lang w:val="ru-RU"/>
        </w:rPr>
        <w:t xml:space="preserve"> 5 § 1 </w:t>
      </w:r>
      <w:r w:rsidRPr="000A5961" w:rsidR="008F2669">
        <w:rPr>
          <w:lang w:val="ru-RU"/>
        </w:rPr>
        <w:t>Конвенції</w:t>
      </w:r>
      <w:r w:rsidRPr="000A5961" w:rsidR="004200CB">
        <w:rPr>
          <w:lang w:val="ru-RU"/>
        </w:rPr>
        <w:t xml:space="preserve">. </w:t>
      </w:r>
      <w:r w:rsidRPr="000A5961" w:rsidR="008109B7">
        <w:rPr>
          <w:lang w:val="ru-RU"/>
        </w:rPr>
        <w:t xml:space="preserve">Більше того, принцип </w:t>
      </w:r>
      <w:r w:rsidRPr="000A5961" w:rsidR="008109B7">
        <w:rPr>
          <w:i/>
          <w:lang w:val="en-GB"/>
        </w:rPr>
        <w:t>ex</w:t>
      </w:r>
      <w:r w:rsidRPr="000A5961" w:rsidR="008109B7">
        <w:rPr>
          <w:i/>
          <w:lang w:val="ru-RU"/>
        </w:rPr>
        <w:t xml:space="preserve"> </w:t>
      </w:r>
      <w:r w:rsidRPr="000A5961" w:rsidR="008109B7">
        <w:rPr>
          <w:i/>
          <w:lang w:val="en-GB"/>
        </w:rPr>
        <w:t>poniio</w:t>
      </w:r>
      <w:r w:rsidRPr="000A5961" w:rsidR="008109B7">
        <w:rPr>
          <w:i/>
          <w:lang w:val="ru-RU"/>
        </w:rPr>
        <w:t xml:space="preserve"> </w:t>
      </w:r>
      <w:r w:rsidRPr="000A5961" w:rsidR="008109B7">
        <w:rPr>
          <w:i/>
          <w:lang w:val="en-GB"/>
        </w:rPr>
        <w:t>jus</w:t>
      </w:r>
      <w:r w:rsidRPr="000A5961" w:rsidR="008109B7">
        <w:rPr>
          <w:i/>
          <w:lang w:val="ru-RU"/>
        </w:rPr>
        <w:t xml:space="preserve"> </w:t>
      </w:r>
      <w:r w:rsidRPr="000A5961" w:rsidR="008109B7">
        <w:rPr>
          <w:i/>
          <w:lang w:val="en-GB"/>
        </w:rPr>
        <w:t>non</w:t>
      </w:r>
      <w:r w:rsidRPr="000A5961" w:rsidR="008109B7">
        <w:rPr>
          <w:i/>
          <w:lang w:val="ru-RU"/>
        </w:rPr>
        <w:t xml:space="preserve"> </w:t>
      </w:r>
      <w:r w:rsidRPr="000A5961" w:rsidR="008109B7">
        <w:rPr>
          <w:i/>
          <w:lang w:val="en-GB"/>
        </w:rPr>
        <w:t>oritur</w:t>
      </w:r>
      <w:r w:rsidRPr="000A5961" w:rsidR="008109B7">
        <w:rPr>
          <w:lang w:val="ru-RU"/>
        </w:rPr>
        <w:t xml:space="preserve"> вимагає, що </w:t>
      </w:r>
      <w:r w:rsidRPr="000A5961" w:rsidR="00355249">
        <w:rPr>
          <w:lang w:val="ru-RU"/>
        </w:rPr>
        <w:t>акти,</w:t>
      </w:r>
      <w:r w:rsidRPr="000A5961" w:rsidR="008109B7">
        <w:rPr>
          <w:lang w:val="ru-RU"/>
        </w:rPr>
        <w:t xml:space="preserve"> які супереч</w:t>
      </w:r>
      <w:r w:rsidRPr="000A5961" w:rsidR="00355249">
        <w:rPr>
          <w:lang w:val="ru-RU"/>
        </w:rPr>
        <w:t>ать</w:t>
      </w:r>
      <w:r w:rsidRPr="000A5961" w:rsidR="008109B7">
        <w:rPr>
          <w:lang w:val="ru-RU"/>
        </w:rPr>
        <w:t xml:space="preserve"> міжнародному праву, не можуть стати джерелом правових актів для порушника права</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125</w:t>
      </w:r>
      <w:r w:rsidRPr="000A5961">
        <w:rPr>
          <w:lang w:val="en-GB"/>
        </w:rPr>
        <w:fldChar w:fldCharType="end"/>
      </w:r>
      <w:r w:rsidRPr="000A5961" w:rsidR="004200CB">
        <w:rPr>
          <w:lang w:val="ru-RU"/>
        </w:rPr>
        <w:t>.</w:t>
      </w:r>
      <w:r w:rsidRPr="000A5961" w:rsidR="004200CB">
        <w:rPr>
          <w:lang w:val="en-GB"/>
        </w:rPr>
        <w:t>  </w:t>
      </w:r>
      <w:r w:rsidRPr="000A5961" w:rsidR="00355249">
        <w:t>Посилаючись на справу</w:t>
      </w:r>
      <w:r w:rsidRPr="000A5961" w:rsidR="004200CB">
        <w:rPr>
          <w:lang w:val="ru-RU"/>
        </w:rPr>
        <w:t xml:space="preserve"> </w:t>
      </w:r>
      <w:r w:rsidRPr="000A5961" w:rsidR="00691FEE">
        <w:rPr>
          <w:i/>
          <w:lang w:val="en-GB"/>
        </w:rPr>
        <w:t>Ila</w:t>
      </w:r>
      <w:r w:rsidRPr="000A5961" w:rsidR="00691FEE">
        <w:rPr>
          <w:i/>
          <w:lang w:val="ru-RU"/>
        </w:rPr>
        <w:t>ș</w:t>
      </w:r>
      <w:r w:rsidRPr="000A5961" w:rsidR="00691FEE">
        <w:rPr>
          <w:i/>
          <w:lang w:val="en-GB"/>
        </w:rPr>
        <w:t>cu</w:t>
      </w:r>
      <w:r w:rsidRPr="000A5961" w:rsidR="004200CB">
        <w:rPr>
          <w:i/>
          <w:lang w:val="ru-RU"/>
        </w:rPr>
        <w:t xml:space="preserve"> </w:t>
      </w:r>
      <w:r w:rsidRPr="000A5961" w:rsidR="00713DFF">
        <w:rPr>
          <w:i/>
          <w:lang w:val="ru-RU"/>
        </w:rPr>
        <w:t>і Інші</w:t>
      </w:r>
      <w:r w:rsidRPr="000A5961" w:rsidR="00355249">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 460), </w:t>
      </w:r>
      <w:r w:rsidRPr="000A5961" w:rsidR="00355249">
        <w:rPr>
          <w:lang w:val="ru-RU"/>
        </w:rPr>
        <w:t>заявник стверджував, зокрема, що судова система «ПМР» не відображає правову традицію, сумісну з Конвенцією. «Судам ПМР» бракувало незалежності та неупередженості. Спираючись на низку документів, він стверджував, що процедури призначення суддів не були прозорими, і що судді були недостатньо незалежними від виконавчої влади, зокрема від «Президента ПМР». На його думку, були часті випадки корупції та зловживання кримінальними провадженнями в інтересах приватного бізнесу, і його власний випадок є тому прикладом. Більше того, процедури, які застосовувалися «судами ПМР» стосовно позбавлення свободи, не відповідали стандартам Конвенції і не надавали гарантій проти свавілля. Тому Суд має підтвердити підхід, застосовани</w:t>
      </w:r>
      <w:r w:rsidRPr="000A5961" w:rsidR="00355249">
        <w:rPr>
          <w:lang w:val="ru-RU"/>
        </w:rPr>
        <w:tab/>
        <w:t xml:space="preserve">й у справі </w:t>
      </w:r>
      <w:r w:rsidRPr="000A5961" w:rsidR="00691FEE">
        <w:rPr>
          <w:i/>
          <w:lang w:val="en-GB"/>
        </w:rPr>
        <w:t>Ila</w:t>
      </w:r>
      <w:r w:rsidRPr="000A5961" w:rsidR="00691FEE">
        <w:rPr>
          <w:i/>
          <w:lang w:val="ru-RU"/>
        </w:rPr>
        <w:t>ș</w:t>
      </w:r>
      <w:r w:rsidRPr="000A5961" w:rsidR="00691FEE">
        <w:rPr>
          <w:i/>
          <w:lang w:val="en-GB"/>
        </w:rPr>
        <w:t>cu</w:t>
      </w:r>
      <w:r w:rsidRPr="000A5961" w:rsidR="004200CB">
        <w:rPr>
          <w:i/>
          <w:lang w:val="ru-RU"/>
        </w:rPr>
        <w:t xml:space="preserve"> </w:t>
      </w:r>
      <w:r w:rsidRPr="000A5961" w:rsidR="00713DFF">
        <w:rPr>
          <w:i/>
          <w:lang w:val="ru-RU"/>
        </w:rPr>
        <w:t>і Інші</w:t>
      </w:r>
      <w:r w:rsidRPr="000A5961" w:rsidR="00355249">
        <w:rPr>
          <w:i/>
        </w:rPr>
        <w:t xml:space="preserve"> </w:t>
      </w:r>
      <w:r w:rsidRPr="000A5961" w:rsidR="004200CB">
        <w:rPr>
          <w:lang w:val="ru-RU"/>
        </w:rPr>
        <w:t>(</w:t>
      </w:r>
      <w:r w:rsidRPr="000A5961" w:rsidR="00C45C54">
        <w:rPr>
          <w:lang w:val="ru-RU"/>
        </w:rPr>
        <w:t>цитовано вище</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126</w:t>
      </w:r>
      <w:r w:rsidRPr="000A5961">
        <w:rPr>
          <w:lang w:val="en-GB"/>
        </w:rPr>
        <w:fldChar w:fldCharType="end"/>
      </w:r>
      <w:r w:rsidRPr="000A5961" w:rsidR="004200CB">
        <w:rPr>
          <w:lang w:val="ru-RU"/>
        </w:rPr>
        <w:t>.</w:t>
      </w:r>
      <w:r w:rsidRPr="000A5961" w:rsidR="004200CB">
        <w:rPr>
          <w:lang w:val="en-GB"/>
        </w:rPr>
        <w:t>  </w:t>
      </w:r>
      <w:r w:rsidRPr="000A5961" w:rsidR="00355249">
        <w:rPr>
          <w:lang w:val="ru-RU"/>
        </w:rPr>
        <w:t>Крім того, заявник стверджував, що між даною справою та справами, що стосуються “Турецької Республіки Північн</w:t>
      </w:r>
      <w:r w:rsidRPr="000A5961" w:rsidR="000445BE">
        <w:rPr>
          <w:lang w:val="ru-RU"/>
        </w:rPr>
        <w:t>ий</w:t>
      </w:r>
      <w:r w:rsidRPr="000A5961" w:rsidR="00355249">
        <w:rPr>
          <w:lang w:val="ru-RU"/>
        </w:rPr>
        <w:t xml:space="preserve"> Кіпр” (“ТР</w:t>
      </w:r>
      <w:r w:rsidRPr="000A5961" w:rsidR="00064789">
        <w:t>П</w:t>
      </w:r>
      <w:r w:rsidRPr="000A5961" w:rsidR="00355249">
        <w:rPr>
          <w:lang w:val="ru-RU"/>
        </w:rPr>
        <w:t>К”), існують важливі відмінності. По-перше, ставлення держави, що здійснює ефективний контроль над територією, відрізнялося. В той час, як Туреччина визнала «</w:t>
      </w:r>
      <w:r w:rsidRPr="000A5961" w:rsidR="00064789">
        <w:rPr>
          <w:lang w:val="ru-RU"/>
        </w:rPr>
        <w:t>ТР</w:t>
      </w:r>
      <w:r w:rsidRPr="000A5961" w:rsidR="00064789">
        <w:t>П</w:t>
      </w:r>
      <w:r w:rsidRPr="000A5961" w:rsidR="00064789">
        <w:rPr>
          <w:lang w:val="ru-RU"/>
        </w:rPr>
        <w:t>К</w:t>
      </w:r>
      <w:r w:rsidRPr="000A5961" w:rsidR="00355249">
        <w:rPr>
          <w:lang w:val="ru-RU"/>
        </w:rPr>
        <w:t>» незалежною державою, Росія не визнає «ПМР» і, як було видно з зауважень Уряду Росії щодо юрисдикції в цій справі, продовжує розглядати «ПМР» як частину Республіки Молдова. По-друге, Молдова створила паралельну систему судів для Придністровського регіону. Завданням цих судів, розташованих на території, що контролюється Молдовою, є розгляд цивільних і кримінальних справ, що стосуються Придністровського регіону. Будь-яке визнання Судом того, що «суди ПМР» можна вважати «судами, встановленими згідно із законом»</w:t>
      </w:r>
      <w:r w:rsidRPr="000A5961" w:rsidR="00A275BD">
        <w:rPr>
          <w:lang w:val="ru-RU"/>
        </w:rPr>
        <w:t>,</w:t>
      </w:r>
      <w:r w:rsidRPr="000A5961" w:rsidR="00355249">
        <w:rPr>
          <w:lang w:val="ru-RU"/>
        </w:rPr>
        <w:t xml:space="preserve"> або що вони можуть застосувати «законне» позбавлення свободи, підірвало б функціонування цих законних судів Молдови. По-третє, на відміну від ситуації в «</w:t>
      </w:r>
      <w:r w:rsidRPr="000A5961" w:rsidR="00064789">
        <w:rPr>
          <w:lang w:val="ru-RU"/>
        </w:rPr>
        <w:t>ТР</w:t>
      </w:r>
      <w:r w:rsidRPr="000A5961" w:rsidR="00064789">
        <w:t>П</w:t>
      </w:r>
      <w:r w:rsidRPr="000A5961" w:rsidR="00064789">
        <w:rPr>
          <w:lang w:val="ru-RU"/>
        </w:rPr>
        <w:t>К</w:t>
      </w:r>
      <w:r w:rsidRPr="000A5961" w:rsidR="00355249">
        <w:rPr>
          <w:lang w:val="ru-RU"/>
        </w:rPr>
        <w:t>», «суди ПМР» не застосовували закони Республіки Молдова або закони Російської Федерації, а скоріше свою власну правову систему, яка не відповідає стандартам Конвенції.</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127</w:t>
      </w:r>
      <w:r w:rsidRPr="000A5961">
        <w:rPr>
          <w:lang w:val="en-GB"/>
        </w:rPr>
        <w:fldChar w:fldCharType="end"/>
      </w:r>
      <w:r w:rsidRPr="000A5961" w:rsidR="004200CB">
        <w:rPr>
          <w:lang w:val="ru-RU"/>
        </w:rPr>
        <w:t>.</w:t>
      </w:r>
      <w:r w:rsidRPr="000A5961" w:rsidR="004200CB">
        <w:rPr>
          <w:lang w:val="en-GB"/>
        </w:rPr>
        <w:t>  </w:t>
      </w:r>
      <w:r w:rsidRPr="000A5961" w:rsidR="00355249">
        <w:rPr>
          <w:lang w:val="ru-RU"/>
        </w:rPr>
        <w:t>Заявник нарешті скаржився, що після того, як його справу було направлено до суду першої інстанції, його тримання під вартою було незаконним, оскільки остання судова постанова про продовження строку його тримання під вартою закінч</w:t>
      </w:r>
      <w:r w:rsidRPr="000A5961" w:rsidR="00337FEF">
        <w:rPr>
          <w:lang w:val="ru-RU"/>
        </w:rPr>
        <w:t>и</w:t>
      </w:r>
      <w:r w:rsidRPr="000A5961" w:rsidR="00355249">
        <w:rPr>
          <w:lang w:val="ru-RU"/>
        </w:rPr>
        <w:t>лася 24 листопада 2009 року</w:t>
      </w:r>
      <w:r w:rsidRPr="000A5961" w:rsidR="00337FEF">
        <w:rPr>
          <w:lang w:val="ru-RU"/>
        </w:rPr>
        <w:t>,</w:t>
      </w:r>
      <w:r w:rsidRPr="000A5961" w:rsidR="00355249">
        <w:rPr>
          <w:lang w:val="ru-RU"/>
        </w:rPr>
        <w:t xml:space="preserve"> і нова постанова не бу</w:t>
      </w:r>
      <w:r w:rsidRPr="000A5961" w:rsidR="00337FEF">
        <w:rPr>
          <w:lang w:val="ru-RU"/>
        </w:rPr>
        <w:t>ла</w:t>
      </w:r>
      <w:r w:rsidRPr="000A5961" w:rsidR="00355249">
        <w:rPr>
          <w:lang w:val="ru-RU"/>
        </w:rPr>
        <w:t xml:space="preserve"> прийнята до 21 квітня 2010 року</w:t>
      </w:r>
      <w:r w:rsidRPr="000A5961" w:rsidR="004200CB">
        <w:rPr>
          <w:lang w:val="ru-RU"/>
        </w:rPr>
        <w:t>.</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b</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C45C54">
        <w:rPr>
          <w:rFonts w:asciiTheme="majorHAnsi" w:hAnsiTheme="majorHAnsi" w:eastAsiaTheme="majorEastAsia" w:cstheme="majorBidi"/>
          <w:b/>
          <w:bCs/>
          <w:iCs/>
          <w:sz w:val="20"/>
          <w:lang w:val="ru-RU" w:eastAsia="fr-FR"/>
        </w:rPr>
        <w:t>Уряд Молдови</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128</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064789">
        <w:t>стверджував, що Суд має застосувати підхід, вжитий в рішенні у справ</w:t>
      </w:r>
      <w:r w:rsidRPr="000A5961" w:rsidR="00A25F37">
        <w:t>и</w:t>
      </w:r>
      <w:r w:rsidRPr="000A5961" w:rsidR="00064789">
        <w:t xml:space="preserve"> </w:t>
      </w:r>
      <w:r w:rsidRPr="000A5961" w:rsidR="004200CB">
        <w:rPr>
          <w:i/>
          <w:lang w:val="en-GB"/>
        </w:rPr>
        <w:t>Ila</w:t>
      </w:r>
      <w:r w:rsidRPr="000A5961" w:rsidR="004200CB">
        <w:rPr>
          <w:i/>
          <w:lang w:val="ru-RU"/>
        </w:rPr>
        <w:t>ș</w:t>
      </w:r>
      <w:r w:rsidRPr="000A5961" w:rsidR="004200CB">
        <w:rPr>
          <w:i/>
          <w:lang w:val="en-GB"/>
        </w:rPr>
        <w:t>cu</w:t>
      </w:r>
      <w:r w:rsidRPr="000A5961" w:rsidR="004200CB">
        <w:rPr>
          <w:i/>
          <w:lang w:val="ru-RU"/>
        </w:rPr>
        <w:t xml:space="preserve"> </w:t>
      </w:r>
      <w:r w:rsidRPr="000A5961" w:rsidR="00713DFF">
        <w:rPr>
          <w:i/>
          <w:lang w:val="ru-RU"/>
        </w:rPr>
        <w:t>і Інші</w:t>
      </w:r>
      <w:r w:rsidRPr="000A5961" w:rsidR="00064789">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 436 </w:t>
      </w:r>
      <w:r w:rsidRPr="000A5961" w:rsidR="00064789">
        <w:t>і</w:t>
      </w:r>
      <w:r w:rsidRPr="000A5961" w:rsidR="004200CB">
        <w:rPr>
          <w:lang w:val="ru-RU"/>
        </w:rPr>
        <w:t xml:space="preserve"> 460-462).</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129</w:t>
      </w:r>
      <w:r w:rsidRPr="000A5961">
        <w:rPr>
          <w:lang w:val="en-GB"/>
        </w:rPr>
        <w:fldChar w:fldCharType="end"/>
      </w:r>
      <w:r w:rsidRPr="000A5961" w:rsidR="004200CB">
        <w:rPr>
          <w:lang w:val="ru-RU"/>
        </w:rPr>
        <w:t>.</w:t>
      </w:r>
      <w:r w:rsidRPr="000A5961" w:rsidR="004200CB">
        <w:rPr>
          <w:lang w:val="en-GB"/>
        </w:rPr>
        <w:t>  </w:t>
      </w:r>
      <w:r w:rsidRPr="000A5961" w:rsidR="00064789">
        <w:t>Він поси</w:t>
      </w:r>
      <w:r w:rsidRPr="000A5961" w:rsidR="00A25F37">
        <w:t>л</w:t>
      </w:r>
      <w:r w:rsidRPr="000A5961" w:rsidR="00064789">
        <w:t xml:space="preserve">ався на </w:t>
      </w:r>
      <w:r w:rsidRPr="000A5961" w:rsidR="00AE0562">
        <w:rPr>
          <w:lang w:val="ru-RU"/>
        </w:rPr>
        <w:t>рішення від</w:t>
      </w:r>
      <w:r w:rsidRPr="000A5961" w:rsidR="004200CB">
        <w:rPr>
          <w:lang w:val="ru-RU"/>
        </w:rPr>
        <w:t xml:space="preserve"> 22 </w:t>
      </w:r>
      <w:r w:rsidRPr="000A5961" w:rsidR="00064789">
        <w:t>січня</w:t>
      </w:r>
      <w:r w:rsidRPr="000A5961" w:rsidR="004200CB">
        <w:rPr>
          <w:lang w:val="ru-RU"/>
        </w:rPr>
        <w:t xml:space="preserve"> 2013 </w:t>
      </w:r>
      <w:r w:rsidRPr="000A5961" w:rsidR="00064789">
        <w:t>року Верховного Суду Молдови</w:t>
      </w:r>
      <w:r w:rsidRPr="000A5961" w:rsidR="004200CB">
        <w:rPr>
          <w:lang w:val="ru-RU"/>
        </w:rPr>
        <w:t xml:space="preserve"> (</w:t>
      </w:r>
      <w:r w:rsidRPr="000A5961" w:rsidR="00472C6D">
        <w:rPr>
          <w:lang w:val="ru-RU"/>
        </w:rPr>
        <w:t>див. параграф</w:t>
      </w:r>
      <w:r w:rsidRPr="000A5961" w:rsidR="00064789">
        <w:t xml:space="preserve"> </w:t>
      </w:r>
      <w:r w:rsidRPr="000A5961" w:rsidR="00691FEE">
        <w:rPr>
          <w:rFonts w:eastAsia="Times New Roman"/>
          <w:noProof/>
          <w:lang w:val="ru-RU"/>
        </w:rPr>
        <w:t>26</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064789">
        <w:t xml:space="preserve">і наголошував, що ним було підтверджено незаконність і свавільний характер вироку щодо заявника. </w:t>
      </w:r>
      <w:r w:rsidRPr="000A5961" w:rsidR="00064789">
        <w:rPr>
          <w:lang w:val="ru-RU"/>
        </w:rPr>
        <w:t>Він стверджував, що «суди ПМР» є органами незаконного утворення, яке не було визнане жодною державою. Позбавлення заявника свободи відповідно до рішень судів «ПМР» не може вважатися «законним» у розумінні статті 5 Конвенції. На думку Уряд</w:t>
      </w:r>
      <w:r w:rsidRPr="000A5961" w:rsidR="00A25F37">
        <w:rPr>
          <w:lang w:val="ru-RU"/>
        </w:rPr>
        <w:t>у</w:t>
      </w:r>
      <w:r w:rsidRPr="000A5961" w:rsidR="00064789">
        <w:rPr>
          <w:lang w:val="ru-RU"/>
        </w:rPr>
        <w:t xml:space="preserve"> Молдови, будь-який висновок про протилежне означатиме визнання певних повноважень з боку невизнаного утворення</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130</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064789">
        <w:t>також вказав на відмінність між правов</w:t>
      </w:r>
      <w:r w:rsidRPr="000A5961" w:rsidR="00567615">
        <w:t>и</w:t>
      </w:r>
      <w:r w:rsidRPr="000A5961" w:rsidR="00064789">
        <w:t>ми традиціям</w:t>
      </w:r>
      <w:r w:rsidRPr="000A5961" w:rsidR="00567615">
        <w:t>и</w:t>
      </w:r>
      <w:r w:rsidRPr="000A5961" w:rsidR="00064789">
        <w:t xml:space="preserve"> </w:t>
      </w:r>
      <w:r w:rsidRPr="000A5961" w:rsidR="004200CB">
        <w:rPr>
          <w:lang w:val="ru-RU"/>
        </w:rPr>
        <w:t>“</w:t>
      </w:r>
      <w:r w:rsidRPr="000A5961" w:rsidR="009C175F">
        <w:rPr>
          <w:lang w:val="ru-RU"/>
        </w:rPr>
        <w:t>ПМР</w:t>
      </w:r>
      <w:r w:rsidRPr="000A5961" w:rsidR="004200CB">
        <w:rPr>
          <w:lang w:val="ru-RU"/>
        </w:rPr>
        <w:t xml:space="preserve">” </w:t>
      </w:r>
      <w:r w:rsidRPr="000A5961" w:rsidR="00064789">
        <w:t>і</w:t>
      </w:r>
      <w:r w:rsidRPr="000A5961" w:rsidR="004200CB">
        <w:rPr>
          <w:lang w:val="ru-RU"/>
        </w:rPr>
        <w:t xml:space="preserve"> “</w:t>
      </w:r>
      <w:r w:rsidRPr="000A5961" w:rsidR="00064789">
        <w:rPr>
          <w:lang w:val="ru-RU"/>
        </w:rPr>
        <w:t>ТР</w:t>
      </w:r>
      <w:r w:rsidRPr="000A5961" w:rsidR="00064789">
        <w:t>П</w:t>
      </w:r>
      <w:r w:rsidRPr="000A5961" w:rsidR="00064789">
        <w:rPr>
          <w:lang w:val="ru-RU"/>
        </w:rPr>
        <w:t>К</w:t>
      </w:r>
      <w:r w:rsidRPr="000A5961" w:rsidR="004200CB">
        <w:rPr>
          <w:lang w:val="ru-RU"/>
        </w:rPr>
        <w:t>”</w:t>
      </w:r>
      <w:r w:rsidRPr="000A5961" w:rsidR="00064789">
        <w:t>, що призвело до різних висновків, зроблених Судом у таких справах, як, з одного боку,</w:t>
      </w:r>
      <w:r w:rsidRPr="000A5961" w:rsidR="004200CB">
        <w:rPr>
          <w:lang w:val="ru-RU"/>
        </w:rPr>
        <w:t xml:space="preserve"> </w:t>
      </w:r>
      <w:r w:rsidRPr="000A5961" w:rsidR="00691FEE">
        <w:rPr>
          <w:i/>
          <w:lang w:val="en-GB"/>
        </w:rPr>
        <w:t>Ila</w:t>
      </w:r>
      <w:r w:rsidRPr="000A5961" w:rsidR="00691FEE">
        <w:rPr>
          <w:i/>
          <w:lang w:val="ru-RU"/>
        </w:rPr>
        <w:t>ș</w:t>
      </w:r>
      <w:r w:rsidRPr="000A5961" w:rsidR="00691FEE">
        <w:rPr>
          <w:i/>
          <w:lang w:val="en-GB"/>
        </w:rPr>
        <w:t>cu</w:t>
      </w:r>
      <w:r w:rsidRPr="000A5961" w:rsidR="004200CB">
        <w:rPr>
          <w:i/>
          <w:lang w:val="ru-RU"/>
        </w:rPr>
        <w:t xml:space="preserve"> </w:t>
      </w:r>
      <w:r w:rsidRPr="000A5961" w:rsidR="00713DFF">
        <w:rPr>
          <w:i/>
          <w:lang w:val="ru-RU"/>
        </w:rPr>
        <w:t>і Інші</w:t>
      </w:r>
      <w:r w:rsidRPr="000A5961" w:rsidR="00064789">
        <w:rPr>
          <w:i/>
        </w:rPr>
        <w:t xml:space="preserve"> </w:t>
      </w:r>
      <w:r w:rsidRPr="000A5961" w:rsidR="004200CB">
        <w:rPr>
          <w:lang w:val="ru-RU"/>
        </w:rPr>
        <w:t>(</w:t>
      </w:r>
      <w:r w:rsidRPr="000A5961" w:rsidR="00C45C54">
        <w:rPr>
          <w:lang w:val="ru-RU"/>
        </w:rPr>
        <w:t>цитовано вище</w:t>
      </w:r>
      <w:r w:rsidRPr="000A5961" w:rsidR="004200CB">
        <w:rPr>
          <w:lang w:val="ru-RU"/>
        </w:rPr>
        <w:t>)</w:t>
      </w:r>
      <w:r w:rsidRPr="000A5961" w:rsidR="00064789">
        <w:t xml:space="preserve"> та, з іншого боку,</w:t>
      </w:r>
      <w:r w:rsidRPr="000A5961" w:rsidR="004200CB">
        <w:rPr>
          <w:lang w:val="ru-RU"/>
        </w:rPr>
        <w:t xml:space="preserve"> </w:t>
      </w:r>
      <w:r w:rsidRPr="000A5961" w:rsidR="004200CB">
        <w:rPr>
          <w:i/>
          <w:lang w:val="en-GB"/>
        </w:rPr>
        <w:t>Foka</w:t>
      </w:r>
      <w:r w:rsidRPr="000A5961" w:rsidR="004200CB">
        <w:rPr>
          <w:lang w:val="ru-RU"/>
        </w:rPr>
        <w:t xml:space="preserve"> </w:t>
      </w:r>
      <w:r w:rsidRPr="000A5961" w:rsidR="002355F7">
        <w:rPr>
          <w:i/>
          <w:lang w:val="ru-RU"/>
        </w:rPr>
        <w:t>проти Туреччини</w:t>
      </w:r>
      <w:r w:rsidRPr="000A5961" w:rsidR="004200CB">
        <w:rPr>
          <w:lang w:val="ru-RU"/>
        </w:rPr>
        <w:t xml:space="preserve"> (</w:t>
      </w:r>
      <w:r w:rsidRPr="000A5961" w:rsidR="00305FA4">
        <w:rPr>
          <w:lang w:val="ru-RU"/>
        </w:rPr>
        <w:t>№</w:t>
      </w:r>
      <w:r w:rsidRPr="000A5961" w:rsidR="004200CB">
        <w:rPr>
          <w:lang w:val="ru-RU"/>
        </w:rPr>
        <w:t xml:space="preserve"> 28940/95, 24 </w:t>
      </w:r>
      <w:r w:rsidRPr="000A5961" w:rsidR="00064789">
        <w:t>червня</w:t>
      </w:r>
      <w:r w:rsidRPr="000A5961" w:rsidR="004200CB">
        <w:rPr>
          <w:lang w:val="ru-RU"/>
        </w:rPr>
        <w:t xml:space="preserve"> 2008) </w:t>
      </w:r>
      <w:r w:rsidRPr="000A5961" w:rsidR="00064789">
        <w:t>і</w:t>
      </w:r>
      <w:r w:rsidRPr="000A5961" w:rsidR="004200CB">
        <w:rPr>
          <w:lang w:val="ru-RU"/>
        </w:rPr>
        <w:t xml:space="preserve"> </w:t>
      </w:r>
      <w:r w:rsidRPr="000A5961" w:rsidR="004200CB">
        <w:rPr>
          <w:i/>
          <w:lang w:val="en-GB"/>
        </w:rPr>
        <w:t>Protopapa</w:t>
      </w:r>
      <w:r w:rsidRPr="000A5961" w:rsidR="004200CB">
        <w:rPr>
          <w:lang w:val="ru-RU"/>
        </w:rPr>
        <w:t xml:space="preserve"> </w:t>
      </w:r>
      <w:r w:rsidRPr="000A5961" w:rsidR="002355F7">
        <w:rPr>
          <w:i/>
          <w:lang w:val="ru-RU"/>
        </w:rPr>
        <w:t>проти Туреччини</w:t>
      </w:r>
      <w:r w:rsidRPr="000A5961" w:rsidR="004200CB">
        <w:rPr>
          <w:lang w:val="ru-RU"/>
        </w:rPr>
        <w:t xml:space="preserve"> (</w:t>
      </w:r>
      <w:r w:rsidRPr="000A5961" w:rsidR="00305FA4">
        <w:rPr>
          <w:lang w:val="ru-RU"/>
        </w:rPr>
        <w:t>№</w:t>
      </w:r>
      <w:r w:rsidRPr="000A5961" w:rsidR="004200CB">
        <w:rPr>
          <w:lang w:val="ru-RU"/>
        </w:rPr>
        <w:t xml:space="preserve"> 16084/90, 24</w:t>
      </w:r>
      <w:r w:rsidRPr="000A5961" w:rsidR="004200CB">
        <w:rPr>
          <w:lang w:val="en-GB"/>
        </w:rPr>
        <w:t> </w:t>
      </w:r>
      <w:r w:rsidRPr="000A5961" w:rsidR="00064789">
        <w:t xml:space="preserve">лютого </w:t>
      </w:r>
      <w:r w:rsidRPr="000A5961" w:rsidR="004200CB">
        <w:rPr>
          <w:lang w:val="ru-RU"/>
        </w:rPr>
        <w:t xml:space="preserve">2009). </w:t>
      </w:r>
      <w:r w:rsidRPr="000A5961" w:rsidR="00064789">
        <w:t>Такий же підхід, як і у справі</w:t>
      </w:r>
      <w:r w:rsidRPr="000A5961" w:rsidR="004200CB">
        <w:rPr>
          <w:lang w:val="ru-RU"/>
        </w:rPr>
        <w:t xml:space="preserve"> </w:t>
      </w:r>
      <w:r w:rsidRPr="000A5961" w:rsidR="00691FEE">
        <w:rPr>
          <w:i/>
          <w:lang w:val="en-GB"/>
        </w:rPr>
        <w:t>Ila</w:t>
      </w:r>
      <w:r w:rsidRPr="000A5961" w:rsidR="00691FEE">
        <w:rPr>
          <w:i/>
          <w:lang w:val="ru-RU"/>
        </w:rPr>
        <w:t>ș</w:t>
      </w:r>
      <w:r w:rsidRPr="000A5961" w:rsidR="00691FEE">
        <w:rPr>
          <w:i/>
          <w:lang w:val="en-GB"/>
        </w:rPr>
        <w:t>cu</w:t>
      </w:r>
      <w:r w:rsidRPr="000A5961" w:rsidR="004200CB">
        <w:rPr>
          <w:i/>
          <w:lang w:val="ru-RU"/>
        </w:rPr>
        <w:t xml:space="preserve"> </w:t>
      </w:r>
      <w:r w:rsidRPr="000A5961" w:rsidR="00713DFF">
        <w:rPr>
          <w:i/>
          <w:lang w:val="ru-RU"/>
        </w:rPr>
        <w:t>і Інші</w:t>
      </w:r>
      <w:r w:rsidRPr="000A5961" w:rsidR="00064789">
        <w:rPr>
          <w:i/>
        </w:rPr>
        <w:t xml:space="preserve">, </w:t>
      </w:r>
      <w:r w:rsidRPr="000A5961" w:rsidR="00064789">
        <w:t>слід застосувати і у даній</w:t>
      </w:r>
      <w:r w:rsidRPr="000A5961" w:rsidR="00567615">
        <w:t xml:space="preserve"> справі</w:t>
      </w:r>
      <w:r w:rsidRPr="000A5961" w:rsidR="004200CB">
        <w:rPr>
          <w:lang w:val="ru-RU"/>
        </w:rPr>
        <w:t xml:space="preserve">. </w:t>
      </w:r>
      <w:r w:rsidRPr="000A5961" w:rsidR="00064789">
        <w:rPr>
          <w:lang w:val="ru-RU"/>
        </w:rPr>
        <w:t>Правова система «ПМР» базується на старій радянській системі і не відображає жодних зобов</w:t>
      </w:r>
      <w:r w:rsidRPr="000A5961" w:rsidR="000A5961">
        <w:rPr>
          <w:lang w:val="ru-RU"/>
        </w:rPr>
        <w:t>’</w:t>
      </w:r>
      <w:r w:rsidRPr="000A5961" w:rsidR="00064789">
        <w:rPr>
          <w:lang w:val="ru-RU"/>
        </w:rPr>
        <w:t xml:space="preserve">язань щодо Конвенції або інших міжнародних стандартів прав людини. Уряд Молдови згадав, зокрема, «Доповідь про права людини в придністровському регіоні Республіки Молдова» </w:t>
      </w:r>
      <w:r w:rsidRPr="000A5961" w:rsidR="004200CB">
        <w:rPr>
          <w:lang w:val="ru-RU"/>
        </w:rPr>
        <w:t>(</w:t>
      </w:r>
      <w:r w:rsidRPr="000A5961" w:rsidR="00472C6D">
        <w:rPr>
          <w:lang w:val="ru-RU"/>
        </w:rPr>
        <w:t>див. параграф</w:t>
      </w:r>
      <w:r w:rsidRPr="000A5961" w:rsidR="00064789">
        <w:t xml:space="preserve"> </w:t>
      </w:r>
      <w:r w:rsidRPr="000A5961" w:rsidR="00691FEE">
        <w:rPr>
          <w:rFonts w:eastAsia="Times New Roman"/>
          <w:noProof/>
          <w:lang w:val="ru-RU"/>
        </w:rPr>
        <w:t>62</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064789">
        <w:rPr>
          <w:lang w:val="ru-RU"/>
        </w:rPr>
        <w:t>На його думку, цей звіт показав, що судова організація "ПМР" не відповідає основним принципам незалежності та неупередженості</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131</w:t>
      </w:r>
      <w:r w:rsidRPr="000A5961">
        <w:rPr>
          <w:lang w:val="en-GB"/>
        </w:rPr>
        <w:fldChar w:fldCharType="end"/>
      </w:r>
      <w:r w:rsidRPr="000A5961" w:rsidR="004200CB">
        <w:rPr>
          <w:lang w:val="ru-RU"/>
        </w:rPr>
        <w:t>.</w:t>
      </w:r>
      <w:r w:rsidRPr="000A5961" w:rsidR="004200CB">
        <w:rPr>
          <w:lang w:val="en-GB"/>
        </w:rPr>
        <w:t> </w:t>
      </w:r>
      <w:r w:rsidRPr="000A5961" w:rsidR="00064789">
        <w:t>Зрештою</w:t>
      </w:r>
      <w:r w:rsidRPr="000A5961" w:rsidR="004200CB">
        <w:rPr>
          <w:lang w:val="ru-RU"/>
        </w:rPr>
        <w:t xml:space="preserve">, </w:t>
      </w:r>
      <w:r w:rsidRPr="000A5961" w:rsidR="00C45C54">
        <w:rPr>
          <w:lang w:val="ru-RU"/>
        </w:rPr>
        <w:t>Уряд Молдови</w:t>
      </w:r>
      <w:r w:rsidRPr="000A5961" w:rsidR="004200CB">
        <w:rPr>
          <w:lang w:val="ru-RU"/>
        </w:rPr>
        <w:t xml:space="preserve"> </w:t>
      </w:r>
      <w:r w:rsidRPr="000A5961" w:rsidR="00064789">
        <w:t>повідомив, що не може прокоментувати законність тримання заявника під вартою з точки зору дотримання закону «ПМР», оскільки у будь-якому разі цей закон є неконституційним, а правова система «ПМР» не відповідає принципам демократії, незалежності та неупередженість судової організації.</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c</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2355F7">
        <w:rPr>
          <w:rFonts w:asciiTheme="majorHAnsi" w:hAnsiTheme="majorHAnsi" w:eastAsiaTheme="majorEastAsia" w:cstheme="majorBidi"/>
          <w:b/>
          <w:bCs/>
          <w:iCs/>
          <w:sz w:val="20"/>
          <w:lang w:val="ru-RU" w:eastAsia="fr-FR"/>
        </w:rPr>
        <w:t>Уряд Росії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132</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064789">
        <w:t>не надав щодо цього жодних конкретних заперечень</w:t>
      </w:r>
      <w:r w:rsidRPr="000A5961" w:rsidR="004200CB">
        <w:rPr>
          <w:lang w:val="ru-RU"/>
        </w:rPr>
        <w:t xml:space="preserve">. </w:t>
      </w:r>
      <w:r w:rsidRPr="000A5961" w:rsidR="00064789">
        <w:rPr>
          <w:lang w:val="ru-RU"/>
        </w:rPr>
        <w:t>Його позиція полягала в тому, що він не має «юрисдикції» на території ПМР, і тому не може висловлювати зауваження щодо суті справи</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r w:rsidRPr="000A5961" w:rsidR="00270829">
        <w:rPr>
          <w:rFonts w:asciiTheme="majorHAnsi" w:hAnsiTheme="majorHAnsi" w:eastAsiaTheme="majorEastAsia" w:cstheme="majorBidi"/>
          <w:bCs/>
          <w:i/>
          <w:lang w:val="ru-RU" w:eastAsia="fr-FR"/>
        </w:rPr>
        <w:t>Оцінка Суду</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133</w:t>
      </w:r>
      <w:r w:rsidRPr="000A5961">
        <w:rPr>
          <w:lang w:val="en-GB"/>
        </w:rPr>
        <w:fldChar w:fldCharType="end"/>
      </w:r>
      <w:r w:rsidRPr="000A5961" w:rsidR="004200CB">
        <w:rPr>
          <w:lang w:val="ru-RU"/>
        </w:rPr>
        <w:t>.</w:t>
      </w:r>
      <w:r w:rsidRPr="000A5961" w:rsidR="004200CB">
        <w:rPr>
          <w:lang w:val="en-GB"/>
        </w:rPr>
        <w:t>  </w:t>
      </w:r>
      <w:r w:rsidRPr="000A5961" w:rsidR="00D6113D">
        <w:rPr>
          <w:lang w:val="ru-RU"/>
        </w:rPr>
        <w:t xml:space="preserve">Суд зазначає, що заявник був заарештований 24 листопада 2008 року і згодом утримувався під вартою до судового розгляду з 26 листопада 2008 року до 1 липня 2010 року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rFonts w:eastAsia="Times New Roman"/>
          <w:noProof/>
          <w:lang w:val="ru-RU"/>
        </w:rPr>
        <w:t>13</w:t>
      </w:r>
      <w:r w:rsidRPr="000A5961" w:rsidR="004200CB">
        <w:rPr>
          <w:lang w:val="ru-RU"/>
        </w:rPr>
        <w:t xml:space="preserve"> </w:t>
      </w:r>
      <w:r w:rsidRPr="000A5961" w:rsidR="00D6113D">
        <w:t>і</w:t>
      </w:r>
      <w:r w:rsidRPr="000A5961" w:rsidR="004200CB">
        <w:rPr>
          <w:lang w:val="ru-RU"/>
        </w:rPr>
        <w:t xml:space="preserve"> </w:t>
      </w:r>
      <w:r w:rsidRPr="000A5961" w:rsidR="00691FEE">
        <w:rPr>
          <w:rFonts w:eastAsia="Times New Roman"/>
          <w:noProof/>
          <w:lang w:val="ru-RU"/>
        </w:rPr>
        <w:t>22</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D6113D">
        <w:rPr>
          <w:lang w:val="ru-RU"/>
        </w:rPr>
        <w:t xml:space="preserve">Тому стаття </w:t>
      </w:r>
      <w:r w:rsidRPr="000A5961" w:rsidR="004200CB">
        <w:rPr>
          <w:lang w:val="ru-RU"/>
        </w:rPr>
        <w:t>5 § 1 (</w:t>
      </w:r>
      <w:r w:rsidRPr="000A5961" w:rsidR="004200CB">
        <w:rPr>
          <w:lang w:val="en-GB"/>
        </w:rPr>
        <w:t>c</w:t>
      </w:r>
      <w:r w:rsidRPr="000A5961" w:rsidR="004200CB">
        <w:rPr>
          <w:lang w:val="ru-RU"/>
        </w:rPr>
        <w:t xml:space="preserve">) </w:t>
      </w:r>
      <w:r w:rsidRPr="000A5961" w:rsidR="008F2669">
        <w:rPr>
          <w:lang w:val="ru-RU"/>
        </w:rPr>
        <w:t>Конвенції</w:t>
      </w:r>
      <w:r w:rsidRPr="000A5961" w:rsidR="004200CB">
        <w:rPr>
          <w:lang w:val="ru-RU"/>
        </w:rPr>
        <w:t xml:space="preserve"> </w:t>
      </w:r>
      <w:r w:rsidRPr="000A5961" w:rsidR="00D6113D">
        <w:t>має застосовуватись</w:t>
      </w:r>
      <w:r w:rsidRPr="000A5961" w:rsidR="004200CB">
        <w:rPr>
          <w:lang w:val="ru-RU"/>
        </w:rPr>
        <w:t>.</w:t>
      </w:r>
    </w:p>
    <w:p w:rsidRPr="000A5961" w:rsidR="004200CB" w:rsidP="000A5961" w:rsidRDefault="00963A7C">
      <w:pPr>
        <w:ind w:firstLine="284"/>
        <w:rPr>
          <w:i/>
          <w:lang w:val="ru-RU"/>
        </w:rPr>
      </w:pPr>
      <w:r w:rsidRPr="000A5961">
        <w:rPr>
          <w:rFonts w:eastAsia="Times New Roman"/>
          <w:lang w:val="en-GB"/>
        </w:rPr>
        <w:fldChar w:fldCharType="begin"/>
      </w:r>
      <w:r w:rsidRPr="000A5961" w:rsidR="004200CB">
        <w:rPr>
          <w:rFonts w:eastAsia="Times New Roman"/>
          <w:lang w:val="ru-RU"/>
        </w:rPr>
        <w:instrText xml:space="preserve"> </w:instrText>
      </w:r>
      <w:r w:rsidRPr="000A5961" w:rsidR="004200CB">
        <w:rPr>
          <w:rFonts w:eastAsia="Times New Roman"/>
          <w:lang w:val="en-GB"/>
        </w:rPr>
        <w:instrText>SEQ</w:instrText>
      </w:r>
      <w:r w:rsidRPr="000A5961" w:rsidR="004200CB">
        <w:rPr>
          <w:rFonts w:eastAsia="Times New Roman"/>
          <w:lang w:val="ru-RU"/>
        </w:rPr>
        <w:instrText xml:space="preserve"> </w:instrText>
      </w:r>
      <w:r w:rsidRPr="000A5961" w:rsidR="004200CB">
        <w:rPr>
          <w:rFonts w:eastAsia="Times New Roman"/>
          <w:lang w:val="en-GB"/>
        </w:rPr>
        <w:instrText>level</w:instrText>
      </w:r>
      <w:r w:rsidRPr="000A5961" w:rsidR="004200CB">
        <w:rPr>
          <w:rFonts w:eastAsia="Times New Roman"/>
          <w:lang w:val="ru-RU"/>
        </w:rPr>
        <w:instrText>0 \*</w:instrText>
      </w:r>
      <w:r w:rsidRPr="000A5961" w:rsidR="004200CB">
        <w:rPr>
          <w:rFonts w:eastAsia="Times New Roman"/>
          <w:lang w:val="en-GB"/>
        </w:rPr>
        <w:instrText>arabic</w:instrText>
      </w:r>
      <w:r w:rsidRPr="000A5961" w:rsidR="004200CB">
        <w:rPr>
          <w:rFonts w:eastAsia="Times New Roman"/>
          <w:lang w:val="ru-RU"/>
        </w:rPr>
        <w:instrText xml:space="preserve"> </w:instrText>
      </w:r>
      <w:r w:rsidRPr="000A5961">
        <w:rPr>
          <w:rFonts w:eastAsia="Times New Roman"/>
          <w:lang w:val="en-GB"/>
        </w:rPr>
        <w:fldChar w:fldCharType="separate"/>
      </w:r>
      <w:r w:rsidRPr="00094E54" w:rsidR="000A5961">
        <w:rPr>
          <w:rFonts w:eastAsia="Times New Roman"/>
          <w:noProof/>
          <w:lang w:val="ru-RU"/>
        </w:rPr>
        <w:t>134</w:t>
      </w:r>
      <w:r w:rsidRPr="000A5961">
        <w:rPr>
          <w:rFonts w:eastAsia="Times New Roman"/>
          <w:lang w:val="en-GB"/>
        </w:rPr>
        <w:fldChar w:fldCharType="end"/>
      </w:r>
      <w:r w:rsidRPr="000A5961" w:rsidR="004200CB">
        <w:rPr>
          <w:rFonts w:eastAsia="Times New Roman"/>
          <w:lang w:val="ru-RU"/>
        </w:rPr>
        <w:t>.</w:t>
      </w:r>
      <w:r w:rsidRPr="000A5961" w:rsidR="004200CB">
        <w:rPr>
          <w:rFonts w:eastAsia="Times New Roman"/>
          <w:lang w:val="en-GB"/>
        </w:rPr>
        <w:t>  </w:t>
      </w:r>
      <w:r w:rsidRPr="000A5961" w:rsidR="00D6113D">
        <w:rPr>
          <w:rFonts w:eastAsia="Times New Roman"/>
          <w:lang w:val="ru-RU"/>
        </w:rPr>
        <w:t>У практиці Суду стосовно статті 5 § 1, віддавна встановлено, що будь-яке позбавлення свободи має ґрунтуватися не тільки на одному з винятків, зазначених у пунктах (</w:t>
      </w:r>
      <w:r w:rsidRPr="000A5961" w:rsidR="00D6113D">
        <w:rPr>
          <w:rFonts w:eastAsia="Times New Roman"/>
          <w:lang w:val="en-GB"/>
        </w:rPr>
        <w:t>a</w:t>
      </w:r>
      <w:r w:rsidRPr="000A5961" w:rsidR="00D6113D">
        <w:rPr>
          <w:rFonts w:eastAsia="Times New Roman"/>
          <w:lang w:val="ru-RU"/>
        </w:rPr>
        <w:t>) - (</w:t>
      </w:r>
      <w:r w:rsidRPr="000A5961" w:rsidR="00D6113D">
        <w:rPr>
          <w:rFonts w:eastAsia="Times New Roman"/>
          <w:lang w:val="en-GB"/>
        </w:rPr>
        <w:t>f</w:t>
      </w:r>
      <w:r w:rsidRPr="000A5961" w:rsidR="00D6113D">
        <w:rPr>
          <w:rFonts w:eastAsia="Times New Roman"/>
          <w:lang w:val="ru-RU"/>
        </w:rPr>
        <w:t>), але також має бути "законним". Коли йдеться про «законність» утримання під вартою, включно з питаннями дотримання «процедури, встановленої законом», Конвенція по суті стосується національного права і встановлює обов</w:t>
      </w:r>
      <w:r w:rsidRPr="000A5961" w:rsidR="000A5961">
        <w:rPr>
          <w:rFonts w:eastAsia="Times New Roman"/>
          <w:lang w:val="ru-RU"/>
        </w:rPr>
        <w:t>’</w:t>
      </w:r>
      <w:r w:rsidRPr="000A5961" w:rsidR="00D6113D">
        <w:rPr>
          <w:rFonts w:eastAsia="Times New Roman"/>
          <w:lang w:val="ru-RU"/>
        </w:rPr>
        <w:t xml:space="preserve">язок дотримуватися матеріальних і процесуальних норм національного права. Це, в першу чергу, вимагає, щоб будь-який арешт або затримання мали правову основу у внутрішньому законодавстві, а також стосується якості закону, що вимагає його сумісності з верховенством права, і ця концепція притаманна всім статтям </w:t>
      </w:r>
      <w:r w:rsidRPr="000A5961" w:rsidR="008F2669">
        <w:rPr>
          <w:rFonts w:eastAsia="Times New Roman"/>
          <w:lang w:val="ru-RU"/>
        </w:rPr>
        <w:t>Конвенції</w:t>
      </w:r>
      <w:r w:rsidRPr="000A5961" w:rsidR="004200CB">
        <w:rPr>
          <w:rFonts w:eastAsia="Times New Roman"/>
          <w:lang w:val="ru-RU"/>
        </w:rPr>
        <w:t xml:space="preserve"> (</w:t>
      </w:r>
      <w:r w:rsidRPr="000A5961" w:rsidR="00D6113D">
        <w:rPr>
          <w:rFonts w:eastAsia="Times New Roman"/>
          <w:lang w:val="ru-RU"/>
        </w:rPr>
        <w:t>див. наприклад</w:t>
      </w:r>
      <w:r w:rsidRPr="000A5961" w:rsidR="004200CB">
        <w:rPr>
          <w:rFonts w:eastAsia="Times New Roman"/>
          <w:lang w:val="ru-RU"/>
        </w:rPr>
        <w:t xml:space="preserve">, </w:t>
      </w:r>
      <w:r w:rsidRPr="000A5961" w:rsidR="004200CB">
        <w:rPr>
          <w:i/>
          <w:lang w:val="en-GB"/>
        </w:rPr>
        <w:t>Del</w:t>
      </w:r>
      <w:r w:rsidRPr="000A5961" w:rsidR="004200CB">
        <w:rPr>
          <w:i/>
          <w:lang w:val="ru-RU"/>
        </w:rPr>
        <w:t xml:space="preserve"> </w:t>
      </w:r>
      <w:r w:rsidRPr="000A5961" w:rsidR="004200CB">
        <w:rPr>
          <w:i/>
          <w:iCs/>
          <w:lang w:val="en-GB"/>
        </w:rPr>
        <w:t>R</w:t>
      </w:r>
      <w:r w:rsidRPr="000A5961" w:rsidR="004200CB">
        <w:rPr>
          <w:i/>
          <w:iCs/>
          <w:lang w:val="ru-RU"/>
        </w:rPr>
        <w:t>í</w:t>
      </w:r>
      <w:r w:rsidRPr="000A5961" w:rsidR="004200CB">
        <w:rPr>
          <w:i/>
          <w:iCs/>
          <w:lang w:val="en-GB"/>
        </w:rPr>
        <w:t>o</w:t>
      </w:r>
      <w:r w:rsidRPr="000A5961" w:rsidR="004200CB">
        <w:rPr>
          <w:i/>
          <w:lang w:val="ru-RU"/>
        </w:rPr>
        <w:t xml:space="preserve"> </w:t>
      </w:r>
      <w:r w:rsidRPr="000A5961" w:rsidR="004200CB">
        <w:rPr>
          <w:i/>
          <w:lang w:val="en-GB"/>
        </w:rPr>
        <w:t>Prada</w:t>
      </w:r>
      <w:r w:rsidRPr="000A5961" w:rsidR="004200CB">
        <w:rPr>
          <w:lang w:val="ru-RU"/>
        </w:rPr>
        <w:t xml:space="preserve"> </w:t>
      </w:r>
      <w:r w:rsidRPr="000A5961" w:rsidR="00D6113D">
        <w:rPr>
          <w:i/>
        </w:rPr>
        <w:t>проти Іспанії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42750/09</w:t>
      </w:r>
      <w:r w:rsidRPr="000A5961" w:rsidR="004200CB">
        <w:rPr>
          <w:snapToGrid w:val="0"/>
          <w:lang w:val="ru-RU"/>
        </w:rPr>
        <w:t xml:space="preserve">, § 125, </w:t>
      </w:r>
      <w:r w:rsidRPr="000A5961" w:rsidR="004200CB">
        <w:rPr>
          <w:lang w:val="en-GB"/>
        </w:rPr>
        <w:t>ECHR</w:t>
      </w:r>
      <w:r w:rsidRPr="000A5961" w:rsidR="004200CB">
        <w:rPr>
          <w:lang w:val="ru-RU"/>
        </w:rPr>
        <w:t xml:space="preserve"> 2013).</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135</w:t>
      </w:r>
      <w:r w:rsidRPr="000A5961">
        <w:rPr>
          <w:lang w:val="en-GB"/>
        </w:rPr>
        <w:fldChar w:fldCharType="end"/>
      </w:r>
      <w:r w:rsidRPr="000A5961" w:rsidR="004200CB">
        <w:rPr>
          <w:lang w:val="ru-RU"/>
        </w:rPr>
        <w:t>.</w:t>
      </w:r>
      <w:r w:rsidRPr="000A5961" w:rsidR="004200CB">
        <w:rPr>
          <w:lang w:val="en-GB"/>
        </w:rPr>
        <w:t>  </w:t>
      </w:r>
      <w:r w:rsidRPr="000A5961" w:rsidR="00D6113D">
        <w:rPr>
          <w:lang w:val="ru-RU"/>
        </w:rPr>
        <w:t>В даній справі постає питання, чи можна арешт заявника та його досудове ув</w:t>
      </w:r>
      <w:r w:rsidRPr="000A5961" w:rsidR="000A5961">
        <w:rPr>
          <w:lang w:val="ru-RU"/>
        </w:rPr>
        <w:t>’</w:t>
      </w:r>
      <w:r w:rsidRPr="000A5961" w:rsidR="00D6113D">
        <w:rPr>
          <w:lang w:val="ru-RU"/>
        </w:rPr>
        <w:t xml:space="preserve">язнення вважати "законними" з точки зору статті </w:t>
      </w:r>
      <w:r w:rsidRPr="000A5961" w:rsidR="00D6113D">
        <w:rPr>
          <w:rFonts w:eastAsia="Times New Roman"/>
          <w:lang w:val="ru-RU"/>
        </w:rPr>
        <w:t>5 §</w:t>
      </w:r>
      <w:r w:rsidRPr="000A5961" w:rsidR="00D6113D">
        <w:rPr>
          <w:rFonts w:eastAsia="Times New Roman"/>
          <w:lang w:val="en-GB"/>
        </w:rPr>
        <w:t> </w:t>
      </w:r>
      <w:r w:rsidRPr="000A5961" w:rsidR="00D6113D">
        <w:rPr>
          <w:rFonts w:eastAsia="Times New Roman"/>
          <w:lang w:val="ru-RU"/>
        </w:rPr>
        <w:t xml:space="preserve">1 </w:t>
      </w:r>
      <w:r w:rsidRPr="000A5961" w:rsidR="00D6113D">
        <w:rPr>
          <w:lang w:val="ru-RU"/>
        </w:rPr>
        <w:t>Конвенції, оскільки рішення щодо них були постановлені органами "ПМР" – невизнаного утворення. Отже, Суд вважає за доцільне викласти загальні принципи, напрацьовані в його практиці, щодо законності правових актів, ухвалених органами влади невизнаних утворень</w:t>
      </w:r>
      <w:r w:rsidRPr="000A5961" w:rsidR="004200CB">
        <w:rPr>
          <w:lang w:val="ru-RU"/>
        </w:rPr>
        <w:t>.</w:t>
      </w:r>
    </w:p>
    <w:p w:rsidRPr="000A5961" w:rsidR="004200CB" w:rsidP="000A5961" w:rsidRDefault="004200CB">
      <w:pPr>
        <w:keepNext/>
        <w:keepLines/>
        <w:tabs>
          <w:tab w:val="left" w:pos="731"/>
        </w:tabs>
        <w:spacing w:before="240" w:after="120"/>
        <w:ind w:left="833" w:hanging="357"/>
        <w:outlineLvl w:val="3"/>
        <w:rPr>
          <w:rFonts w:asciiTheme="majorHAnsi" w:hAnsiTheme="majorHAnsi" w:eastAsiaTheme="majorEastAsia" w:cstheme="majorBidi"/>
          <w:sz w:val="20"/>
          <w:lang w:val="ru-RU" w:eastAsia="fr-FR"/>
        </w:rPr>
      </w:pPr>
      <w:r w:rsidRPr="000A5961">
        <w:rPr>
          <w:rFonts w:asciiTheme="majorHAnsi" w:hAnsiTheme="majorHAnsi" w:eastAsiaTheme="majorEastAsia" w:cstheme="majorBidi"/>
          <w:b/>
          <w:bCs/>
          <w:sz w:val="20"/>
          <w:lang w:val="ru-RU" w:eastAsia="fr-FR"/>
        </w:rPr>
        <w:t>(</w:t>
      </w:r>
      <w:r w:rsidRPr="000A5961">
        <w:rPr>
          <w:rFonts w:asciiTheme="majorHAnsi" w:hAnsiTheme="majorHAnsi" w:eastAsiaTheme="majorEastAsia" w:cstheme="majorBidi"/>
          <w:b/>
          <w:bCs/>
          <w:sz w:val="20"/>
          <w:lang w:val="en-GB" w:eastAsia="fr-FR"/>
        </w:rPr>
        <w:t>a</w:t>
      </w:r>
      <w:r w:rsidRPr="000A5961">
        <w:rPr>
          <w:rFonts w:asciiTheme="majorHAnsi" w:hAnsiTheme="majorHAnsi" w:eastAsiaTheme="majorEastAsia" w:cstheme="majorBidi"/>
          <w:b/>
          <w:bCs/>
          <w:sz w:val="20"/>
          <w:lang w:val="ru-RU" w:eastAsia="fr-FR"/>
        </w:rPr>
        <w:t>)</w:t>
      </w:r>
      <w:r w:rsidRPr="000A5961">
        <w:rPr>
          <w:rFonts w:asciiTheme="majorHAnsi" w:hAnsiTheme="majorHAnsi" w:eastAsiaTheme="majorEastAsia" w:cstheme="majorBidi"/>
          <w:b/>
          <w:bCs/>
          <w:sz w:val="20"/>
          <w:szCs w:val="20"/>
          <w:lang w:val="en-GB" w:eastAsia="fr-FR"/>
        </w:rPr>
        <w:t>  </w:t>
      </w:r>
      <w:r w:rsidRPr="000A5961" w:rsidR="00D51B65">
        <w:rPr>
          <w:b/>
          <w:sz w:val="20"/>
          <w:szCs w:val="20"/>
          <w:lang w:val="ru-RU"/>
        </w:rPr>
        <w:t>Загальні принципи щодо законності правових актів, ухвалених органами влади невизнаних утворень</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136</w:t>
      </w:r>
      <w:r w:rsidRPr="000A5961">
        <w:rPr>
          <w:lang w:val="en-GB"/>
        </w:rPr>
        <w:fldChar w:fldCharType="end"/>
      </w:r>
      <w:r w:rsidRPr="000A5961" w:rsidR="004200CB">
        <w:rPr>
          <w:lang w:val="ru-RU"/>
        </w:rPr>
        <w:t>.</w:t>
      </w:r>
      <w:r w:rsidRPr="000A5961" w:rsidR="004200CB">
        <w:rPr>
          <w:lang w:val="en-GB"/>
        </w:rPr>
        <w:t>  </w:t>
      </w:r>
      <w:r w:rsidRPr="000A5961" w:rsidR="00D51B65">
        <w:rPr>
          <w:lang w:val="ru-RU"/>
        </w:rPr>
        <w:t xml:space="preserve">Суд вважає, що це питання слід розглядати в контексті його загального підходу до здійснення екстериторіальної юрисдикції в невизнаних утвореннях. У цьому контексті Суд врахував особливий характер Конвенції як інструменту європейського громадського порядку для захисту окремих людей та </w:t>
      </w:r>
      <w:r w:rsidRPr="000A5961" w:rsidR="006507EB">
        <w:rPr>
          <w:lang w:val="ru-RU"/>
        </w:rPr>
        <w:t xml:space="preserve">її </w:t>
      </w:r>
      <w:r w:rsidRPr="000A5961" w:rsidR="00D51B65">
        <w:rPr>
          <w:lang w:val="ru-RU"/>
        </w:rPr>
        <w:t>місію, як це викладено у статті 19 Конвенції, для «забезпечення дотримання Високими Договірними Сторонами їхніх зобов</w:t>
      </w:r>
      <w:r w:rsidRPr="000A5961" w:rsidR="000A5961">
        <w:rPr>
          <w:lang w:val="ru-RU"/>
        </w:rPr>
        <w:t>’</w:t>
      </w:r>
      <w:r w:rsidRPr="000A5961" w:rsidR="00D51B65">
        <w:rPr>
          <w:lang w:val="ru-RU"/>
        </w:rPr>
        <w:t>язань». Він підкреслив необхідність уникнення вакууму в системі захисту прав людини</w:t>
      </w:r>
      <w:r w:rsidRPr="000A5961" w:rsidR="006507EB">
        <w:rPr>
          <w:lang w:val="ru-RU"/>
        </w:rPr>
        <w:t>,</w:t>
      </w:r>
      <w:r w:rsidRPr="000A5961" w:rsidR="00D51B65">
        <w:rPr>
          <w:lang w:val="ru-RU"/>
        </w:rPr>
        <w:t xml:space="preserve"> і, таким чином, прагнув забезпечити захист прав, передбачених у Конвенції, на всій території всіх Договірних Сторін, навіть на територіях, які фактично контролюються іншою Договірною Стороною, наприклад, через місцеву адміністрацію </w:t>
      </w:r>
      <w:r w:rsidRPr="000A5961" w:rsidR="004200CB">
        <w:rPr>
          <w:lang w:val="ru-RU"/>
        </w:rPr>
        <w:t>(</w:t>
      </w:r>
      <w:r w:rsidRPr="000A5961" w:rsidR="00D51B65">
        <w:t>див.</w:t>
      </w:r>
      <w:r w:rsidRPr="000A5961" w:rsidR="004200CB">
        <w:rPr>
          <w:lang w:val="ru-RU"/>
        </w:rPr>
        <w:t xml:space="preserve"> </w:t>
      </w:r>
      <w:r w:rsidRPr="000A5961" w:rsidR="00AE0562">
        <w:rPr>
          <w:i/>
          <w:lang w:val="ru-RU"/>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C45C54">
        <w:rPr>
          <w:lang w:val="ru-RU"/>
        </w:rPr>
        <w:t>цитовано вище</w:t>
      </w:r>
      <w:r w:rsidRPr="000A5961" w:rsidR="004200CB">
        <w:rPr>
          <w:lang w:val="ru-RU"/>
        </w:rPr>
        <w:t>, § 78).</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137</w:t>
      </w:r>
      <w:r w:rsidRPr="000A5961">
        <w:rPr>
          <w:lang w:val="en-GB"/>
        </w:rPr>
        <w:fldChar w:fldCharType="end"/>
      </w:r>
      <w:r w:rsidRPr="000A5961" w:rsidR="004200CB">
        <w:rPr>
          <w:lang w:val="ru-RU"/>
        </w:rPr>
        <w:t>.</w:t>
      </w:r>
      <w:r w:rsidRPr="000A5961" w:rsidR="004200CB">
        <w:rPr>
          <w:lang w:val="en-GB"/>
        </w:rPr>
        <w:t>  </w:t>
      </w:r>
      <w:r w:rsidRPr="000A5961" w:rsidR="00D51B65">
        <w:t>У справі</w:t>
      </w:r>
      <w:r w:rsidRPr="000A5961" w:rsidR="004200CB">
        <w:rPr>
          <w:lang w:val="ru-RU"/>
        </w:rPr>
        <w:t xml:space="preserve"> </w:t>
      </w:r>
      <w:r w:rsidRPr="000A5961" w:rsidR="00AE0562">
        <w:rPr>
          <w:i/>
          <w:lang w:val="ru-RU"/>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C45C54">
        <w:rPr>
          <w:lang w:val="ru-RU"/>
        </w:rPr>
        <w:t>цитовано вище</w:t>
      </w:r>
      <w:r w:rsidRPr="000A5961" w:rsidR="004200CB">
        <w:rPr>
          <w:lang w:val="ru-RU"/>
        </w:rPr>
        <w:t xml:space="preserve">, </w:t>
      </w:r>
      <w:r w:rsidRPr="000A5961" w:rsidR="004200CB">
        <w:rPr>
          <w:rFonts w:cstheme="minorHAnsi"/>
          <w:lang w:val="ru-RU"/>
        </w:rPr>
        <w:t>§§</w:t>
      </w:r>
      <w:r w:rsidRPr="000A5961" w:rsidR="004200CB">
        <w:rPr>
          <w:lang w:val="ru-RU"/>
        </w:rPr>
        <w:t xml:space="preserve"> 91-94) </w:t>
      </w:r>
      <w:r w:rsidRPr="000A5961" w:rsidR="00D51B65">
        <w:rPr>
          <w:lang w:val="ru-RU"/>
        </w:rPr>
        <w:t>Суд розглянув питання про те, чи можна вимагати від заявників вичерпаня засобів правового захисту, наявних в “ТРПК”, тобто в невизнаному утворенн</w:t>
      </w:r>
      <w:r w:rsidRPr="000A5961" w:rsidR="009A2F9B">
        <w:rPr>
          <w:lang w:val="ru-RU"/>
        </w:rPr>
        <w:t>і</w:t>
      </w:r>
      <w:r w:rsidRPr="000A5961" w:rsidR="00D51B65">
        <w:rPr>
          <w:lang w:val="ru-RU"/>
        </w:rPr>
        <w:t>. Він відштовхувався, зокрема, від позиці</w:t>
      </w:r>
      <w:r w:rsidRPr="000A5961" w:rsidR="009A2F9B">
        <w:rPr>
          <w:lang w:val="ru-RU"/>
        </w:rPr>
        <w:t>ї</w:t>
      </w:r>
      <w:r w:rsidRPr="000A5961" w:rsidR="00D51B65">
        <w:rPr>
          <w:lang w:val="ru-RU"/>
        </w:rPr>
        <w:t xml:space="preserve"> МС у його консультативному висновку щодо «Правових наслідків для держав від збереження присутності Південної Африки в Намібії (Південно-Західна Африка), незважаючи на Резолюцію Ради Безпеки 276 (1970)» Звіти Міжнародного Суду/</w:t>
      </w:r>
      <w:r w:rsidRPr="000A5961" w:rsidR="00D51B65">
        <w:rPr>
          <w:lang w:val="en-GB"/>
        </w:rPr>
        <w:t>International</w:t>
      </w:r>
      <w:r w:rsidRPr="000A5961" w:rsidR="00D51B65">
        <w:rPr>
          <w:lang w:val="ru-RU"/>
        </w:rPr>
        <w:t xml:space="preserve"> </w:t>
      </w:r>
      <w:r w:rsidRPr="000A5961" w:rsidR="00D51B65">
        <w:rPr>
          <w:lang w:val="en-GB"/>
        </w:rPr>
        <w:t>Court</w:t>
      </w:r>
      <w:r w:rsidRPr="000A5961" w:rsidR="00D51B65">
        <w:rPr>
          <w:lang w:val="ru-RU"/>
        </w:rPr>
        <w:t xml:space="preserve"> </w:t>
      </w:r>
      <w:r w:rsidRPr="000A5961" w:rsidR="00D51B65">
        <w:rPr>
          <w:lang w:val="en-GB"/>
        </w:rPr>
        <w:t>of</w:t>
      </w:r>
      <w:r w:rsidRPr="000A5961" w:rsidR="00D51B65">
        <w:rPr>
          <w:lang w:val="ru-RU"/>
        </w:rPr>
        <w:t xml:space="preserve"> </w:t>
      </w:r>
      <w:r w:rsidRPr="000A5961" w:rsidR="00D51B65">
        <w:rPr>
          <w:lang w:val="en-GB"/>
        </w:rPr>
        <w:t>Justice</w:t>
      </w:r>
      <w:r w:rsidRPr="000A5961" w:rsidR="00D51B65">
        <w:rPr>
          <w:lang w:val="ru-RU"/>
        </w:rPr>
        <w:t xml:space="preserve"> </w:t>
      </w:r>
      <w:r w:rsidRPr="000A5961" w:rsidR="00D51B65">
        <w:rPr>
          <w:lang w:val="en-GB"/>
        </w:rPr>
        <w:t>Reports</w:t>
      </w:r>
      <w:r w:rsidRPr="000A5961" w:rsidR="00D51B65">
        <w:rPr>
          <w:lang w:val="ru-RU"/>
        </w:rPr>
        <w:t xml:space="preserve"> 16, стор. 56, пункт 125). У цьому консультативному висновку МС встановив, що, хоча офіційні акти, постановлені урядом Південної Африки від імені або стосовно Намібії після припинення мандату, є незаконними та недійсними, ця недійсність не може бути поширена на такі акти, як, наприклад, реєстрація народжень, смертей або шлюбів, наслідки яких можуть бути проігноровані лише на шкоду мешканцям цієї території. Суд встановив, що слід використовувати засоби правового захисту, доступні в "ТРПК", якщо можна довести, що вони існували на користь окремих осіб і пропонували їм обґрунтовані перспективи успіху. На більш загальному рівні він відзначив, що відсутність судів у «ТРПК» буде працювати на шкоду членам греко-кіпрської спільноти. Потім Суд ухвалив наступне </w:t>
      </w:r>
      <w:r w:rsidRPr="000A5961" w:rsidR="004200CB">
        <w:rPr>
          <w:lang w:val="ru-RU"/>
        </w:rPr>
        <w:t>(</w:t>
      </w:r>
      <w:r w:rsidRPr="000A5961" w:rsidR="00AE0562">
        <w:rPr>
          <w:i/>
          <w:lang w:val="ru-RU"/>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C45C54">
        <w:rPr>
          <w:lang w:val="ru-RU"/>
        </w:rPr>
        <w:t>цитовано вище</w:t>
      </w:r>
      <w:r w:rsidRPr="000A5961" w:rsidR="004200CB">
        <w:rPr>
          <w:lang w:val="ru-RU"/>
        </w:rPr>
        <w:t>, § 96):</w:t>
      </w:r>
    </w:p>
    <w:p w:rsidRPr="000A5961" w:rsidR="004200CB" w:rsidP="000A5961" w:rsidRDefault="004200CB">
      <w:pPr>
        <w:spacing w:before="120" w:after="120"/>
        <w:ind w:left="425" w:firstLine="142"/>
        <w:rPr>
          <w:sz w:val="20"/>
          <w:lang w:val="ru-RU" w:eastAsia="fr-FR"/>
        </w:rPr>
      </w:pPr>
      <w:r w:rsidRPr="000A5961">
        <w:rPr>
          <w:sz w:val="20"/>
          <w:lang w:val="ru-RU" w:eastAsia="fr-FR"/>
        </w:rPr>
        <w:t>“...</w:t>
      </w:r>
      <w:r w:rsidRPr="000A5961" w:rsidR="004822E0">
        <w:rPr>
          <w:sz w:val="20"/>
          <w:lang w:val="ru-RU" w:eastAsia="fr-FR"/>
        </w:rPr>
        <w:t>зобов</w:t>
      </w:r>
      <w:r w:rsidRPr="000A5961" w:rsidR="000A5961">
        <w:rPr>
          <w:sz w:val="20"/>
          <w:lang w:val="ru-RU" w:eastAsia="fr-FR"/>
        </w:rPr>
        <w:t>’</w:t>
      </w:r>
      <w:r w:rsidRPr="000A5961" w:rsidR="004822E0">
        <w:rPr>
          <w:sz w:val="20"/>
          <w:lang w:val="ru-RU" w:eastAsia="fr-FR"/>
        </w:rPr>
        <w:t>язання нехтувати правові акти де-факто суб</w:t>
      </w:r>
      <w:r w:rsidRPr="000A5961" w:rsidR="000A5961">
        <w:rPr>
          <w:sz w:val="20"/>
          <w:lang w:val="ru-RU" w:eastAsia="fr-FR"/>
        </w:rPr>
        <w:t>’</w:t>
      </w:r>
      <w:r w:rsidRPr="000A5961" w:rsidR="004822E0">
        <w:rPr>
          <w:sz w:val="20"/>
          <w:lang w:val="ru-RU" w:eastAsia="fr-FR"/>
        </w:rPr>
        <w:t>єктів є далеко не абсолютним. Для мешканців цієї території життя продовжується. Таке життя має бути зроблене прийнятним і захищеним де-факто владою, включно з її судами; і саме в інтересах цих мешканців правові акти цих органів, пов</w:t>
      </w:r>
      <w:r w:rsidRPr="000A5961" w:rsidR="000A5961">
        <w:rPr>
          <w:sz w:val="20"/>
          <w:lang w:val="ru-RU" w:eastAsia="fr-FR"/>
        </w:rPr>
        <w:t>’</w:t>
      </w:r>
      <w:r w:rsidRPr="000A5961" w:rsidR="004822E0">
        <w:rPr>
          <w:sz w:val="20"/>
          <w:lang w:val="ru-RU" w:eastAsia="fr-FR"/>
        </w:rPr>
        <w:t xml:space="preserve">язані з ними, не можуть бути просто </w:t>
      </w:r>
      <w:r w:rsidRPr="000A5961" w:rsidR="004B4FB1">
        <w:rPr>
          <w:sz w:val="20"/>
          <w:lang w:val="ru-RU" w:eastAsia="fr-FR"/>
        </w:rPr>
        <w:t>про</w:t>
      </w:r>
      <w:r w:rsidRPr="000A5961" w:rsidR="004822E0">
        <w:rPr>
          <w:sz w:val="20"/>
          <w:lang w:val="ru-RU" w:eastAsia="fr-FR"/>
        </w:rPr>
        <w:t>ігноровані третіми державами або міжнародними інституціями, особливо судами, включно з цим Судом. У протилежному випадку жителі цієї території були б позбавлені всіх своїх прав, коли б вони обговорювалися в міжнародному контексті, що означало б позбавлення їх навіть мінімальних стандартів прав, на які вони мають право</w:t>
      </w:r>
      <w:r w:rsidRPr="000A5961">
        <w:rPr>
          <w:sz w:val="20"/>
          <w:lang w:val="ru-RU" w:eastAsia="fr-FR"/>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138</w:t>
      </w:r>
      <w:r w:rsidRPr="000A5961">
        <w:rPr>
          <w:lang w:val="en-GB"/>
        </w:rPr>
        <w:fldChar w:fldCharType="end"/>
      </w:r>
      <w:r w:rsidRPr="000A5961" w:rsidR="004200CB">
        <w:rPr>
          <w:lang w:val="ru-RU"/>
        </w:rPr>
        <w:t>.</w:t>
      </w:r>
      <w:r w:rsidRPr="000A5961" w:rsidR="004200CB">
        <w:rPr>
          <w:lang w:val="en-GB"/>
        </w:rPr>
        <w:t>  </w:t>
      </w:r>
      <w:r w:rsidRPr="000A5961" w:rsidR="004822E0">
        <w:t>Суд підтвердив це</w:t>
      </w:r>
      <w:r w:rsidRPr="000A5961" w:rsidR="004B4FB1">
        <w:t>й</w:t>
      </w:r>
      <w:r w:rsidRPr="000A5961" w:rsidR="004822E0">
        <w:t xml:space="preserve"> підхід в рішенні у справі</w:t>
      </w:r>
      <w:r w:rsidRPr="000A5961" w:rsidR="004200CB">
        <w:rPr>
          <w:lang w:val="ru-RU"/>
        </w:rPr>
        <w:t xml:space="preserve"> </w:t>
      </w:r>
      <w:r w:rsidRPr="000A5961" w:rsidR="004200CB">
        <w:rPr>
          <w:i/>
          <w:lang w:val="en-GB"/>
        </w:rPr>
        <w:t>Demopoulos</w:t>
      </w:r>
      <w:r w:rsidRPr="000A5961" w:rsidR="004200CB">
        <w:rPr>
          <w:i/>
          <w:lang w:val="ru-RU"/>
        </w:rPr>
        <w:t xml:space="preserve"> </w:t>
      </w:r>
      <w:r w:rsidRPr="000A5961" w:rsidR="00713DFF">
        <w:rPr>
          <w:i/>
          <w:lang w:val="ru-RU"/>
        </w:rPr>
        <w:t>і Інші</w:t>
      </w:r>
      <w:r w:rsidRPr="000A5961" w:rsidR="004822E0">
        <w:rPr>
          <w:i/>
        </w:rPr>
        <w:t xml:space="preserve"> </w:t>
      </w:r>
      <w:r w:rsidRPr="000A5961" w:rsidR="002355F7">
        <w:rPr>
          <w:i/>
          <w:lang w:val="ru-RU"/>
        </w:rPr>
        <w:t>проти Туреччини</w:t>
      </w:r>
      <w:r w:rsidRPr="000A5961" w:rsidR="004200CB">
        <w:rPr>
          <w:lang w:val="ru-RU"/>
        </w:rPr>
        <w:t xml:space="preserve"> ((</w:t>
      </w:r>
      <w:r w:rsidRPr="000A5961" w:rsidR="004200CB">
        <w:rPr>
          <w:lang w:val="en-GB"/>
        </w:rPr>
        <w:t>dec</w:t>
      </w:r>
      <w:r w:rsidRPr="000A5961" w:rsidR="004200CB">
        <w:rPr>
          <w:lang w:val="ru-RU"/>
        </w:rPr>
        <w:t>.)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46113/99, 3843/02, 13751/02, 13466/03, 10200/04, 14163/04, 19993/04 </w:t>
      </w:r>
      <w:r w:rsidRPr="000A5961" w:rsidR="004822E0">
        <w:t>і</w:t>
      </w:r>
      <w:r w:rsidRPr="000A5961" w:rsidR="004200CB">
        <w:rPr>
          <w:lang w:val="ru-RU"/>
        </w:rPr>
        <w:t xml:space="preserve"> 21819/04, § 95, </w:t>
      </w:r>
      <w:r w:rsidRPr="000A5961" w:rsidR="004200CB">
        <w:rPr>
          <w:lang w:val="en-GB"/>
        </w:rPr>
        <w:t>ECHR</w:t>
      </w:r>
      <w:r w:rsidRPr="000A5961" w:rsidR="004200CB">
        <w:rPr>
          <w:lang w:val="ru-RU"/>
        </w:rPr>
        <w:t xml:space="preserve"> 2010</w:t>
      </w:r>
      <w:r w:rsidRPr="000A5961" w:rsidR="00E832D7">
        <w:rPr>
          <w:lang w:val="ru-RU"/>
        </w:rPr>
        <w:t>-</w:t>
      </w:r>
      <w:r w:rsidRPr="000A5961" w:rsidR="00E832D7">
        <w:rPr>
          <w:lang w:val="en-GB"/>
        </w:rPr>
        <w:t>I</w:t>
      </w:r>
      <w:r w:rsidRPr="000A5961" w:rsidR="004200CB">
        <w:rPr>
          <w:lang w:val="ru-RU"/>
        </w:rPr>
        <w:t xml:space="preserve">). </w:t>
      </w:r>
      <w:r w:rsidRPr="000A5961" w:rsidR="004822E0">
        <w:rPr>
          <w:lang w:val="ru-RU"/>
        </w:rPr>
        <w:t>Знову ж таки, в контексті ви</w:t>
      </w:r>
      <w:r w:rsidRPr="000A5961" w:rsidR="004822E0">
        <w:t>черпанн</w:t>
      </w:r>
      <w:r w:rsidRPr="000A5961" w:rsidR="004822E0">
        <w:rPr>
          <w:lang w:val="ru-RU"/>
        </w:rPr>
        <w:t>я внутрішніх засобів правового захисту, Суд зазначив, що ті, хто постраждав від політики та дій «ТР</w:t>
      </w:r>
      <w:r w:rsidRPr="000A5961" w:rsidR="004822E0">
        <w:t>П</w:t>
      </w:r>
      <w:r w:rsidRPr="000A5961" w:rsidR="004822E0">
        <w:rPr>
          <w:lang w:val="ru-RU"/>
        </w:rPr>
        <w:t xml:space="preserve">К», </w:t>
      </w:r>
      <w:r w:rsidRPr="000A5961" w:rsidR="004822E0">
        <w:t>належать</w:t>
      </w:r>
      <w:r w:rsidRPr="000A5961" w:rsidR="004822E0">
        <w:rPr>
          <w:lang w:val="ru-RU"/>
        </w:rPr>
        <w:t xml:space="preserve"> до юрисдикції Туреччини, внаслідок чого Туреччина мо</w:t>
      </w:r>
      <w:r w:rsidRPr="000A5961" w:rsidR="004822E0">
        <w:t>же</w:t>
      </w:r>
      <w:r w:rsidRPr="000A5961" w:rsidR="004822E0">
        <w:rPr>
          <w:lang w:val="ru-RU"/>
        </w:rPr>
        <w:t xml:space="preserve"> нести відповідальність за порушення на цій території передбачених Конвенцією прав. В</w:t>
      </w:r>
      <w:r w:rsidRPr="000A5961" w:rsidR="004822E0">
        <w:t>і</w:t>
      </w:r>
      <w:r w:rsidRPr="000A5961" w:rsidR="004822E0">
        <w:rPr>
          <w:lang w:val="ru-RU"/>
        </w:rPr>
        <w:t xml:space="preserve">н також </w:t>
      </w:r>
      <w:r w:rsidRPr="000A5961" w:rsidR="004822E0">
        <w:t>зазначив</w:t>
      </w:r>
      <w:r w:rsidRPr="000A5961" w:rsidR="004822E0">
        <w:rPr>
          <w:lang w:val="ru-RU"/>
        </w:rPr>
        <w:t xml:space="preserve">, що </w:t>
      </w:r>
      <w:r w:rsidRPr="000A5961" w:rsidR="004822E0">
        <w:t>якби за вжи</w:t>
      </w:r>
      <w:r w:rsidRPr="000A5961" w:rsidR="004822E0">
        <w:rPr>
          <w:lang w:val="ru-RU"/>
        </w:rPr>
        <w:t>ття</w:t>
      </w:r>
      <w:r w:rsidRPr="000A5961" w:rsidR="004822E0">
        <w:t>м</w:t>
      </w:r>
      <w:r w:rsidRPr="000A5961" w:rsidR="004822E0">
        <w:rPr>
          <w:lang w:val="ru-RU"/>
        </w:rPr>
        <w:t xml:space="preserve"> органами «ТР</w:t>
      </w:r>
      <w:r w:rsidRPr="000A5961" w:rsidR="004822E0">
        <w:t>П</w:t>
      </w:r>
      <w:r w:rsidRPr="000A5961" w:rsidR="004822E0">
        <w:rPr>
          <w:lang w:val="ru-RU"/>
        </w:rPr>
        <w:t>К» цивільних, адміністративних або кримінально-правових заходів, або їх застосування</w:t>
      </w:r>
      <w:r w:rsidRPr="000A5961" w:rsidR="004822E0">
        <w:t>м</w:t>
      </w:r>
      <w:r w:rsidRPr="000A5961" w:rsidR="004822E0">
        <w:rPr>
          <w:lang w:val="ru-RU"/>
        </w:rPr>
        <w:t xml:space="preserve"> на їхній території</w:t>
      </w:r>
      <w:r w:rsidRPr="000A5961" w:rsidR="004822E0">
        <w:t xml:space="preserve"> не визнавалась жодна чинність</w:t>
      </w:r>
      <w:r w:rsidRPr="000A5961" w:rsidR="004B4FB1">
        <w:t>,</w:t>
      </w:r>
      <w:r w:rsidRPr="000A5961" w:rsidR="004822E0">
        <w:t xml:space="preserve"> або якби вони вважались такими</w:t>
      </w:r>
      <w:r w:rsidRPr="000A5961" w:rsidR="004822E0">
        <w:rPr>
          <w:lang w:val="ru-RU"/>
        </w:rPr>
        <w:t>,</w:t>
      </w:r>
      <w:r w:rsidRPr="000A5961" w:rsidR="004822E0">
        <w:t xml:space="preserve"> що не</w:t>
      </w:r>
      <w:r w:rsidRPr="000A5961" w:rsidR="004822E0">
        <w:rPr>
          <w:lang w:val="ru-RU"/>
        </w:rPr>
        <w:t xml:space="preserve"> ма</w:t>
      </w:r>
      <w:r w:rsidRPr="000A5961" w:rsidR="004822E0">
        <w:t>ють жодної</w:t>
      </w:r>
      <w:r w:rsidRPr="000A5961" w:rsidR="004822E0">
        <w:rPr>
          <w:lang w:val="ru-RU"/>
        </w:rPr>
        <w:t xml:space="preserve"> «законної» підстави</w:t>
      </w:r>
      <w:r w:rsidRPr="000A5961" w:rsidR="004822E0">
        <w:t xml:space="preserve"> у розумінні </w:t>
      </w:r>
      <w:r w:rsidRPr="000A5961" w:rsidR="004822E0">
        <w:rPr>
          <w:lang w:val="ru-RU"/>
        </w:rPr>
        <w:t>Конвенції</w:t>
      </w:r>
      <w:r w:rsidRPr="000A5961" w:rsidR="004822E0">
        <w:t>, то це не узгоджувалось би з принципом такої</w:t>
      </w:r>
      <w:r w:rsidRPr="000A5961" w:rsidR="004822E0">
        <w:rPr>
          <w:lang w:val="ru-RU"/>
        </w:rPr>
        <w:t xml:space="preserve"> відповідальності</w:t>
      </w:r>
      <w:r w:rsidRPr="000A5961" w:rsidR="004200CB">
        <w:rPr>
          <w:lang w:val="ru-RU"/>
        </w:rPr>
        <w:t xml:space="preserve">. </w:t>
      </w:r>
      <w:r w:rsidRPr="000A5961" w:rsidR="004822E0">
        <w:t xml:space="preserve">Суд далі зазначив </w:t>
      </w:r>
      <w:r w:rsidRPr="000A5961" w:rsidR="004200CB">
        <w:rPr>
          <w:lang w:val="ru-RU"/>
        </w:rPr>
        <w:t>(</w:t>
      </w:r>
      <w:r w:rsidRPr="000A5961" w:rsidR="004200CB">
        <w:rPr>
          <w:lang w:val="en-GB"/>
        </w:rPr>
        <w:t>ibid</w:t>
      </w:r>
      <w:r w:rsidRPr="000A5961" w:rsidR="004200CB">
        <w:rPr>
          <w:lang w:val="ru-RU"/>
        </w:rPr>
        <w:t>., §</w:t>
      </w:r>
      <w:r w:rsidRPr="000A5961" w:rsidR="004200CB">
        <w:rPr>
          <w:lang w:val="en-GB"/>
        </w:rPr>
        <w:t> </w:t>
      </w:r>
      <w:r w:rsidRPr="000A5961" w:rsidR="004200CB">
        <w:rPr>
          <w:lang w:val="ru-RU"/>
        </w:rPr>
        <w:t>96):</w:t>
      </w:r>
    </w:p>
    <w:p w:rsidRPr="000A5961" w:rsidR="004200CB" w:rsidP="000A5961" w:rsidRDefault="004200CB">
      <w:pPr>
        <w:spacing w:before="120" w:after="120"/>
        <w:ind w:left="425" w:firstLine="142"/>
        <w:rPr>
          <w:sz w:val="20"/>
          <w:lang w:val="ru-RU" w:eastAsia="fr-FR"/>
        </w:rPr>
      </w:pPr>
      <w:r w:rsidRPr="000A5961">
        <w:rPr>
          <w:sz w:val="20"/>
          <w:lang w:val="ru-RU" w:eastAsia="fr-FR"/>
        </w:rPr>
        <w:t>“</w:t>
      </w:r>
      <w:r w:rsidRPr="000A5961" w:rsidR="00274C39">
        <w:rPr>
          <w:sz w:val="20"/>
          <w:lang w:val="ru-RU" w:eastAsia="fr-FR"/>
        </w:rPr>
        <w:t>Право на подання індивідуальн</w:t>
      </w:r>
      <w:r w:rsidRPr="000A5961" w:rsidR="00274C39">
        <w:rPr>
          <w:sz w:val="20"/>
          <w:lang w:eastAsia="fr-FR"/>
        </w:rPr>
        <w:t>ої</w:t>
      </w:r>
      <w:r w:rsidRPr="000A5961" w:rsidR="00274C39">
        <w:rPr>
          <w:sz w:val="20"/>
          <w:lang w:val="ru-RU" w:eastAsia="fr-FR"/>
        </w:rPr>
        <w:t xml:space="preserve"> </w:t>
      </w:r>
      <w:r w:rsidRPr="000A5961" w:rsidR="00274C39">
        <w:rPr>
          <w:sz w:val="20"/>
          <w:lang w:eastAsia="fr-FR"/>
        </w:rPr>
        <w:t>заяви</w:t>
      </w:r>
      <w:r w:rsidRPr="000A5961" w:rsidR="00274C39">
        <w:rPr>
          <w:sz w:val="20"/>
          <w:lang w:val="ru-RU" w:eastAsia="fr-FR"/>
        </w:rPr>
        <w:t xml:space="preserve"> відповідно до Конвенції не є заміною функціонуючої судової системи та </w:t>
      </w:r>
      <w:r w:rsidRPr="000A5961" w:rsidR="00274C39">
        <w:rPr>
          <w:sz w:val="20"/>
          <w:lang w:eastAsia="fr-FR"/>
        </w:rPr>
        <w:t>правової бази</w:t>
      </w:r>
      <w:r w:rsidRPr="000A5961" w:rsidR="00274C39">
        <w:rPr>
          <w:sz w:val="20"/>
          <w:lang w:val="ru-RU" w:eastAsia="fr-FR"/>
        </w:rPr>
        <w:t xml:space="preserve"> для застосування кримінального та цивільного права</w:t>
      </w:r>
      <w:r w:rsidRPr="000A5961">
        <w:rPr>
          <w:sz w:val="20"/>
          <w:lang w:val="ru-RU" w:eastAsia="fr-FR"/>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139</w:t>
      </w:r>
      <w:r w:rsidRPr="000A5961">
        <w:rPr>
          <w:lang w:val="en-GB"/>
        </w:rPr>
        <w:fldChar w:fldCharType="end"/>
      </w:r>
      <w:r w:rsidRPr="000A5961" w:rsidR="004200CB">
        <w:rPr>
          <w:lang w:val="ru-RU"/>
        </w:rPr>
        <w:t>.</w:t>
      </w:r>
      <w:r w:rsidRPr="000A5961" w:rsidR="004200CB">
        <w:rPr>
          <w:lang w:val="en-GB"/>
        </w:rPr>
        <w:t>  </w:t>
      </w:r>
      <w:r w:rsidRPr="000A5961" w:rsidR="00274C39">
        <w:t>У справі</w:t>
      </w:r>
      <w:r w:rsidRPr="000A5961" w:rsidR="004200CB">
        <w:rPr>
          <w:lang w:val="ru-RU"/>
        </w:rPr>
        <w:t xml:space="preserve"> </w:t>
      </w:r>
      <w:r w:rsidRPr="000A5961" w:rsidR="00AE0562">
        <w:rPr>
          <w:i/>
          <w:lang w:val="ru-RU"/>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C45C54">
        <w:rPr>
          <w:lang w:val="ru-RU"/>
        </w:rPr>
        <w:t>цитовано вище</w:t>
      </w:r>
      <w:r w:rsidRPr="000A5961" w:rsidR="004200CB">
        <w:rPr>
          <w:lang w:val="ru-RU"/>
        </w:rPr>
        <w:t xml:space="preserve">) </w:t>
      </w:r>
      <w:r w:rsidRPr="000A5961" w:rsidR="00274C39">
        <w:rPr>
          <w:lang w:val="ru-RU"/>
        </w:rPr>
        <w:t>Суд також в даному контексті розглянув іншу актуальну проблему. Уряд-заявник скаржився за статтею 6 на те, що кіпр</w:t>
      </w:r>
      <w:r w:rsidRPr="000A5961" w:rsidR="001A5146">
        <w:rPr>
          <w:lang w:val="ru-RU"/>
        </w:rPr>
        <w:t>і</w:t>
      </w:r>
      <w:r w:rsidRPr="000A5961" w:rsidR="00274C39">
        <w:rPr>
          <w:lang w:val="ru-RU"/>
        </w:rPr>
        <w:t>отам-грекам на півночі Кіпру було відмовлено у праві на встановлення їхніх громадянських прав та обов</w:t>
      </w:r>
      <w:r w:rsidRPr="000A5961" w:rsidR="000A5961">
        <w:rPr>
          <w:lang w:val="ru-RU"/>
        </w:rPr>
        <w:t>’</w:t>
      </w:r>
      <w:r w:rsidRPr="000A5961" w:rsidR="00274C39">
        <w:rPr>
          <w:lang w:val="ru-RU"/>
        </w:rPr>
        <w:t>язків незалежними та неупередженими судами, встановленими законом. Суд постановив наступне</w:t>
      </w:r>
      <w:r w:rsidRPr="000A5961" w:rsidR="004200CB">
        <w:rPr>
          <w:lang w:val="ru-RU"/>
        </w:rPr>
        <w:t>:</w:t>
      </w:r>
    </w:p>
    <w:p w:rsidRPr="000A5961" w:rsidR="004200CB" w:rsidP="000A5961" w:rsidRDefault="004200CB">
      <w:pPr>
        <w:spacing w:before="120" w:after="120"/>
        <w:ind w:left="425" w:firstLine="142"/>
        <w:rPr>
          <w:sz w:val="20"/>
          <w:lang w:val="ru-RU" w:eastAsia="fr-FR"/>
        </w:rPr>
      </w:pPr>
      <w:r w:rsidRPr="000A5961">
        <w:rPr>
          <w:sz w:val="20"/>
          <w:lang w:val="ru-RU" w:eastAsia="fr-FR"/>
        </w:rPr>
        <w:t xml:space="preserve">“231. </w:t>
      </w:r>
      <w:r w:rsidRPr="000A5961" w:rsidR="004A6DA1">
        <w:rPr>
          <w:sz w:val="20"/>
          <w:lang w:val="ru-RU" w:eastAsia="fr-FR"/>
        </w:rPr>
        <w:t xml:space="preserve">Що стосується скарги Уряду-заявника </w:t>
      </w:r>
      <w:r w:rsidRPr="000A5961" w:rsidR="00956DD4">
        <w:rPr>
          <w:sz w:val="20"/>
          <w:lang w:val="ru-RU" w:eastAsia="fr-FR"/>
        </w:rPr>
        <w:t xml:space="preserve">на </w:t>
      </w:r>
      <w:r w:rsidRPr="000A5961" w:rsidR="004A6DA1">
        <w:rPr>
          <w:sz w:val="20"/>
          <w:lang w:val="ru-RU" w:eastAsia="fr-FR"/>
        </w:rPr>
        <w:t xml:space="preserve">те, що суди «ТРПК» не відповідають критеріям, викладеним у статті 6, Комісія відзначила, </w:t>
      </w:r>
      <w:r w:rsidRPr="000A5961" w:rsidR="00956DD4">
        <w:rPr>
          <w:sz w:val="20"/>
          <w:lang w:val="ru-RU" w:eastAsia="fr-FR"/>
        </w:rPr>
        <w:t xml:space="preserve">що, </w:t>
      </w:r>
      <w:r w:rsidRPr="000A5961" w:rsidR="004A6DA1">
        <w:rPr>
          <w:sz w:val="20"/>
          <w:lang w:val="ru-RU" w:eastAsia="fr-FR"/>
        </w:rPr>
        <w:t>по-перше, ніщо в інституційних рамках правової системи «ТРПК» не викликало сумніву або щодо незалежності та неупередженості цивільних судів</w:t>
      </w:r>
      <w:r w:rsidRPr="000A5961" w:rsidR="00956DD4">
        <w:rPr>
          <w:sz w:val="20"/>
          <w:lang w:val="ru-RU" w:eastAsia="fr-FR"/>
        </w:rPr>
        <w:t>,</w:t>
      </w:r>
      <w:r w:rsidRPr="000A5961" w:rsidR="004A6DA1">
        <w:rPr>
          <w:sz w:val="20"/>
          <w:lang w:val="ru-RU" w:eastAsia="fr-FR"/>
        </w:rPr>
        <w:t xml:space="preserve"> або суб</w:t>
      </w:r>
      <w:r w:rsidRPr="000A5961" w:rsidR="000A5961">
        <w:rPr>
          <w:sz w:val="20"/>
          <w:lang w:val="ru-RU" w:eastAsia="fr-FR"/>
        </w:rPr>
        <w:t>’</w:t>
      </w:r>
      <w:r w:rsidRPr="000A5961" w:rsidR="004A6DA1">
        <w:rPr>
          <w:sz w:val="20"/>
          <w:lang w:val="ru-RU" w:eastAsia="fr-FR"/>
        </w:rPr>
        <w:t>єктивної та об</w:t>
      </w:r>
      <w:r w:rsidRPr="000A5961" w:rsidR="000A5961">
        <w:rPr>
          <w:sz w:val="20"/>
          <w:lang w:val="ru-RU" w:eastAsia="fr-FR"/>
        </w:rPr>
        <w:t>’</w:t>
      </w:r>
      <w:r w:rsidRPr="000A5961" w:rsidR="004A6DA1">
        <w:rPr>
          <w:sz w:val="20"/>
          <w:lang w:val="ru-RU" w:eastAsia="fr-FR"/>
        </w:rPr>
        <w:t xml:space="preserve">єктивної неупередженості суддів, і, по-друге, ці суди функціонували на основі внутрішнього законодавства «ТРПК», незважаючи на його незаконність відповідно до міжнародного права претензії ТРПК на державність. Комісія знайшла підтримку цієї точки зору в Консультативному висновку Міжнародного Суду у справі Намібії (див. </w:t>
      </w:r>
      <w:r w:rsidRPr="000A5961" w:rsidR="004A6DA1">
        <w:rPr>
          <w:sz w:val="20"/>
          <w:lang w:eastAsia="fr-FR"/>
        </w:rPr>
        <w:t>п</w:t>
      </w:r>
      <w:r w:rsidRPr="000A5961" w:rsidR="004A6DA1">
        <w:rPr>
          <w:sz w:val="20"/>
          <w:lang w:val="ru-RU" w:eastAsia="fr-FR"/>
        </w:rPr>
        <w:t>араграф 86 вище). Більш того, на думку Комісії, слід приділяти належну увагу тому факту, що цивільні суди, що діють в «ТР</w:t>
      </w:r>
      <w:r w:rsidRPr="000A5961" w:rsidR="004A6DA1">
        <w:rPr>
          <w:sz w:val="20"/>
          <w:lang w:eastAsia="fr-FR"/>
        </w:rPr>
        <w:t>П</w:t>
      </w:r>
      <w:r w:rsidRPr="000A5961" w:rsidR="004A6DA1">
        <w:rPr>
          <w:sz w:val="20"/>
          <w:lang w:val="ru-RU" w:eastAsia="fr-FR"/>
        </w:rPr>
        <w:t>К», по суті, ґрунтуються на англосаксонській традиції і не відрізняються суттєво від судів, що діяли до подій 1974 р.</w:t>
      </w:r>
      <w:r w:rsidRPr="000A5961" w:rsidR="004A6DA1">
        <w:rPr>
          <w:sz w:val="20"/>
          <w:lang w:eastAsia="fr-FR"/>
        </w:rPr>
        <w:t>, і</w:t>
      </w:r>
      <w:r w:rsidRPr="000A5961" w:rsidR="004A6DA1">
        <w:rPr>
          <w:sz w:val="20"/>
          <w:lang w:val="ru-RU" w:eastAsia="fr-FR"/>
        </w:rPr>
        <w:t xml:space="preserve"> від тих, які існу</w:t>
      </w:r>
      <w:r w:rsidRPr="000A5961" w:rsidR="004A6DA1">
        <w:rPr>
          <w:sz w:val="20"/>
          <w:lang w:eastAsia="fr-FR"/>
        </w:rPr>
        <w:t>ють</w:t>
      </w:r>
      <w:r w:rsidRPr="000A5961" w:rsidR="004A6DA1">
        <w:rPr>
          <w:sz w:val="20"/>
          <w:lang w:val="ru-RU" w:eastAsia="fr-FR"/>
        </w:rPr>
        <w:t xml:space="preserve"> </w:t>
      </w:r>
      <w:r w:rsidRPr="000A5961" w:rsidR="004A6DA1">
        <w:rPr>
          <w:sz w:val="20"/>
          <w:lang w:eastAsia="fr-FR"/>
        </w:rPr>
        <w:t>у</w:t>
      </w:r>
      <w:r w:rsidRPr="000A5961" w:rsidR="004A6DA1">
        <w:rPr>
          <w:sz w:val="20"/>
          <w:lang w:val="ru-RU" w:eastAsia="fr-FR"/>
        </w:rPr>
        <w:t xml:space="preserve"> південній частині Кіпр</w:t>
      </w:r>
      <w:r w:rsidRPr="000A5961" w:rsidR="004A6DA1">
        <w:rPr>
          <w:sz w:val="20"/>
          <w:lang w:eastAsia="fr-FR"/>
        </w:rPr>
        <w:t>у</w:t>
      </w:r>
      <w:r w:rsidRPr="000A5961">
        <w:rPr>
          <w:sz w:val="20"/>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w:t>
      </w:r>
    </w:p>
    <w:p w:rsidRPr="000A5961" w:rsidR="004200CB" w:rsidP="000A5961" w:rsidRDefault="004200CB">
      <w:pPr>
        <w:spacing w:before="120" w:after="120"/>
        <w:ind w:left="425" w:firstLine="142"/>
        <w:rPr>
          <w:sz w:val="20"/>
          <w:lang w:val="ru-RU" w:eastAsia="fr-FR"/>
        </w:rPr>
      </w:pPr>
      <w:r w:rsidRPr="000A5961">
        <w:rPr>
          <w:sz w:val="20"/>
          <w:lang w:val="ru-RU" w:eastAsia="fr-FR"/>
        </w:rPr>
        <w:t xml:space="preserve">236. </w:t>
      </w:r>
      <w:r w:rsidRPr="000A5961" w:rsidR="004A6DA1">
        <w:rPr>
          <w:sz w:val="20"/>
          <w:lang w:val="ru-RU" w:eastAsia="fr-FR"/>
        </w:rPr>
        <w:t xml:space="preserve">Щодо заперечення </w:t>
      </w:r>
      <w:r w:rsidRPr="000A5961" w:rsidR="004A6DA1">
        <w:rPr>
          <w:sz w:val="20"/>
          <w:lang w:eastAsia="fr-FR"/>
        </w:rPr>
        <w:t>У</w:t>
      </w:r>
      <w:r w:rsidRPr="000A5961" w:rsidR="004A6DA1">
        <w:rPr>
          <w:sz w:val="20"/>
          <w:lang w:val="ru-RU" w:eastAsia="fr-FR"/>
        </w:rPr>
        <w:t>ряд</w:t>
      </w:r>
      <w:r w:rsidRPr="000A5961" w:rsidR="004A6DA1">
        <w:rPr>
          <w:sz w:val="20"/>
          <w:lang w:eastAsia="fr-FR"/>
        </w:rPr>
        <w:t>ом</w:t>
      </w:r>
      <w:r w:rsidRPr="000A5961" w:rsidR="004A6DA1">
        <w:rPr>
          <w:sz w:val="20"/>
          <w:lang w:val="ru-RU" w:eastAsia="fr-FR"/>
        </w:rPr>
        <w:t>-заявник</w:t>
      </w:r>
      <w:r w:rsidRPr="000A5961" w:rsidR="004A6DA1">
        <w:rPr>
          <w:sz w:val="20"/>
          <w:lang w:eastAsia="fr-FR"/>
        </w:rPr>
        <w:t>ом</w:t>
      </w:r>
      <w:r w:rsidRPr="000A5961" w:rsidR="004A6DA1">
        <w:rPr>
          <w:sz w:val="20"/>
          <w:lang w:val="ru-RU" w:eastAsia="fr-FR"/>
        </w:rPr>
        <w:t xml:space="preserve"> самої законності судової системи «ТР</w:t>
      </w:r>
      <w:r w:rsidRPr="000A5961" w:rsidR="004A6DA1">
        <w:rPr>
          <w:sz w:val="20"/>
          <w:lang w:eastAsia="fr-FR"/>
        </w:rPr>
        <w:t>П</w:t>
      </w:r>
      <w:r w:rsidRPr="000A5961" w:rsidR="004A6DA1">
        <w:rPr>
          <w:sz w:val="20"/>
          <w:lang w:val="ru-RU" w:eastAsia="fr-FR"/>
        </w:rPr>
        <w:t>К», Суд зауважує, що в</w:t>
      </w:r>
      <w:r w:rsidRPr="000A5961" w:rsidR="004A6DA1">
        <w:rPr>
          <w:sz w:val="20"/>
          <w:lang w:eastAsia="fr-FR"/>
        </w:rPr>
        <w:t>і</w:t>
      </w:r>
      <w:r w:rsidRPr="000A5961" w:rsidR="004A6DA1">
        <w:rPr>
          <w:sz w:val="20"/>
          <w:lang w:val="ru-RU" w:eastAsia="fr-FR"/>
        </w:rPr>
        <w:t>н висуну</w:t>
      </w:r>
      <w:r w:rsidRPr="000A5961" w:rsidR="004A6DA1">
        <w:rPr>
          <w:sz w:val="20"/>
          <w:lang w:eastAsia="fr-FR"/>
        </w:rPr>
        <w:t>в</w:t>
      </w:r>
      <w:r w:rsidRPr="000A5961" w:rsidR="004A6DA1">
        <w:rPr>
          <w:sz w:val="20"/>
          <w:lang w:val="ru-RU" w:eastAsia="fr-FR"/>
        </w:rPr>
        <w:t xml:space="preserve"> подібні аргументи в контексті попереднього питання стосовно вимоги вичерпа</w:t>
      </w:r>
      <w:r w:rsidRPr="000A5961" w:rsidR="00326D8A">
        <w:rPr>
          <w:sz w:val="20"/>
          <w:lang w:val="ru-RU" w:eastAsia="fr-FR"/>
        </w:rPr>
        <w:t>ння</w:t>
      </w:r>
      <w:r w:rsidRPr="000A5961" w:rsidR="004A6DA1">
        <w:rPr>
          <w:sz w:val="20"/>
          <w:lang w:val="ru-RU" w:eastAsia="fr-FR"/>
        </w:rPr>
        <w:t xml:space="preserve"> національн</w:t>
      </w:r>
      <w:r w:rsidRPr="000A5961" w:rsidR="004A6DA1">
        <w:rPr>
          <w:sz w:val="20"/>
          <w:lang w:eastAsia="fr-FR"/>
        </w:rPr>
        <w:t>их</w:t>
      </w:r>
      <w:r w:rsidRPr="000A5961" w:rsidR="004A6DA1">
        <w:rPr>
          <w:sz w:val="20"/>
          <w:lang w:val="ru-RU" w:eastAsia="fr-FR"/>
        </w:rPr>
        <w:t xml:space="preserve"> засоб</w:t>
      </w:r>
      <w:r w:rsidRPr="000A5961" w:rsidR="004A6DA1">
        <w:rPr>
          <w:sz w:val="20"/>
          <w:lang w:eastAsia="fr-FR"/>
        </w:rPr>
        <w:t>ів</w:t>
      </w:r>
      <w:r w:rsidRPr="000A5961" w:rsidR="004A6DA1">
        <w:rPr>
          <w:sz w:val="20"/>
          <w:lang w:val="ru-RU" w:eastAsia="fr-FR"/>
        </w:rPr>
        <w:t xml:space="preserve"> правового захисту стосовно скарг, що стосуються цієї заяви (див. параграфи 83-85 вище). Суд дійшов висновку, що, незважаючи на незаконність «</w:t>
      </w:r>
      <w:r w:rsidRPr="000A5961" w:rsidR="004A6DA1">
        <w:rPr>
          <w:sz w:val="20"/>
          <w:lang w:eastAsia="fr-FR"/>
        </w:rPr>
        <w:t>ТРПК</w:t>
      </w:r>
      <w:r w:rsidRPr="000A5961" w:rsidR="004A6DA1">
        <w:rPr>
          <w:sz w:val="20"/>
          <w:lang w:val="ru-RU" w:eastAsia="fr-FR"/>
        </w:rPr>
        <w:t>» згідно з міжнародним правом, не можна виключ</w:t>
      </w:r>
      <w:r w:rsidRPr="000A5961" w:rsidR="004A6DA1">
        <w:rPr>
          <w:sz w:val="20"/>
          <w:lang w:eastAsia="fr-FR"/>
        </w:rPr>
        <w:t>а</w:t>
      </w:r>
      <w:r w:rsidRPr="000A5961" w:rsidR="004A6DA1">
        <w:rPr>
          <w:sz w:val="20"/>
          <w:lang w:val="ru-RU" w:eastAsia="fr-FR"/>
        </w:rPr>
        <w:t xml:space="preserve">ти, що від заявників може </w:t>
      </w:r>
      <w:r w:rsidRPr="000A5961" w:rsidR="004A6DA1">
        <w:rPr>
          <w:sz w:val="20"/>
          <w:lang w:eastAsia="fr-FR"/>
        </w:rPr>
        <w:t>вимагатись подання</w:t>
      </w:r>
      <w:r w:rsidRPr="000A5961" w:rsidR="004A6DA1">
        <w:rPr>
          <w:sz w:val="20"/>
          <w:lang w:val="ru-RU" w:eastAsia="fr-FR"/>
        </w:rPr>
        <w:t xml:space="preserve"> свої</w:t>
      </w:r>
      <w:r w:rsidRPr="000A5961" w:rsidR="004A6DA1">
        <w:rPr>
          <w:sz w:val="20"/>
          <w:lang w:eastAsia="fr-FR"/>
        </w:rPr>
        <w:t>х</w:t>
      </w:r>
      <w:r w:rsidRPr="000A5961" w:rsidR="004A6DA1">
        <w:rPr>
          <w:sz w:val="20"/>
          <w:lang w:val="ru-RU" w:eastAsia="fr-FR"/>
        </w:rPr>
        <w:t xml:space="preserve"> скарг, зокрема, до місцевих судів з метою отримання відшкодування. Він також зазначив у зв</w:t>
      </w:r>
      <w:r w:rsidRPr="000A5961" w:rsidR="000A5961">
        <w:rPr>
          <w:sz w:val="20"/>
          <w:lang w:val="ru-RU" w:eastAsia="fr-FR"/>
        </w:rPr>
        <w:t>’</w:t>
      </w:r>
      <w:r w:rsidRPr="000A5961" w:rsidR="004A6DA1">
        <w:rPr>
          <w:sz w:val="20"/>
          <w:lang w:val="ru-RU" w:eastAsia="fr-FR"/>
        </w:rPr>
        <w:t xml:space="preserve">язку з цим, що </w:t>
      </w:r>
      <w:r w:rsidRPr="000A5961" w:rsidR="004A6DA1">
        <w:rPr>
          <w:sz w:val="20"/>
          <w:lang w:eastAsia="fr-FR"/>
        </w:rPr>
        <w:t>найбільше занепокоєння викликає гарантування</w:t>
      </w:r>
      <w:r w:rsidRPr="000A5961" w:rsidR="004A6DA1">
        <w:rPr>
          <w:sz w:val="20"/>
          <w:lang w:val="ru-RU" w:eastAsia="fr-FR"/>
        </w:rPr>
        <w:t xml:space="preserve">, з точки зору системи Конвенції, </w:t>
      </w:r>
      <w:r w:rsidRPr="000A5961" w:rsidR="004A6DA1">
        <w:rPr>
          <w:sz w:val="20"/>
          <w:lang w:eastAsia="fr-FR"/>
        </w:rPr>
        <w:t xml:space="preserve">того, </w:t>
      </w:r>
      <w:r w:rsidRPr="000A5961" w:rsidR="004A6DA1">
        <w:rPr>
          <w:sz w:val="20"/>
          <w:lang w:val="ru-RU" w:eastAsia="fr-FR"/>
        </w:rPr>
        <w:t>що</w:t>
      </w:r>
      <w:r w:rsidRPr="000A5961" w:rsidR="004A6DA1">
        <w:rPr>
          <w:sz w:val="20"/>
          <w:lang w:eastAsia="fr-FR"/>
        </w:rPr>
        <w:t>б</w:t>
      </w:r>
      <w:r w:rsidRPr="000A5961" w:rsidR="004A6DA1">
        <w:rPr>
          <w:sz w:val="20"/>
          <w:lang w:val="ru-RU" w:eastAsia="fr-FR"/>
        </w:rPr>
        <w:t xml:space="preserve"> </w:t>
      </w:r>
      <w:r w:rsidRPr="000A5961" w:rsidR="004A6DA1">
        <w:rPr>
          <w:sz w:val="20"/>
          <w:lang w:eastAsia="fr-FR"/>
        </w:rPr>
        <w:t xml:space="preserve">мали застосовуватись </w:t>
      </w:r>
      <w:r w:rsidRPr="000A5961" w:rsidR="004A6DA1">
        <w:rPr>
          <w:sz w:val="20"/>
          <w:lang w:val="ru-RU" w:eastAsia="fr-FR"/>
        </w:rPr>
        <w:t xml:space="preserve">механізми вирішення спорів, які надають </w:t>
      </w:r>
      <w:r w:rsidRPr="000A5961" w:rsidR="004A6DA1">
        <w:rPr>
          <w:sz w:val="20"/>
          <w:lang w:eastAsia="fr-FR"/>
        </w:rPr>
        <w:t>особам</w:t>
      </w:r>
      <w:r w:rsidRPr="000A5961" w:rsidR="004A6DA1">
        <w:rPr>
          <w:sz w:val="20"/>
          <w:lang w:val="ru-RU" w:eastAsia="fr-FR"/>
        </w:rPr>
        <w:t xml:space="preserve"> можливість доступу до правосуддя з метою усунення несправедливості або ствердження претензій.</w:t>
      </w:r>
    </w:p>
    <w:p w:rsidRPr="000A5961" w:rsidR="004200CB" w:rsidP="000A5961" w:rsidRDefault="004200CB">
      <w:pPr>
        <w:spacing w:before="120" w:after="120"/>
        <w:ind w:left="425" w:firstLine="142"/>
        <w:rPr>
          <w:sz w:val="20"/>
          <w:lang w:val="ru-RU" w:eastAsia="fr-FR"/>
        </w:rPr>
      </w:pPr>
      <w:r w:rsidRPr="000A5961">
        <w:rPr>
          <w:sz w:val="20"/>
          <w:lang w:val="ru-RU" w:eastAsia="fr-FR"/>
        </w:rPr>
        <w:t>237.</w:t>
      </w:r>
      <w:r w:rsidRPr="000A5961">
        <w:rPr>
          <w:sz w:val="20"/>
          <w:lang w:val="en-GB" w:eastAsia="fr-FR"/>
        </w:rPr>
        <w:t>  </w:t>
      </w:r>
      <w:r w:rsidRPr="000A5961" w:rsidR="004A6DA1">
        <w:rPr>
          <w:sz w:val="20"/>
          <w:lang w:eastAsia="fr-FR"/>
        </w:rPr>
        <w:t xml:space="preserve">На підставі доказів, наданих Комісією, Суд зазначає </w:t>
      </w:r>
      <w:r w:rsidRPr="000A5961">
        <w:rPr>
          <w:sz w:val="20"/>
          <w:lang w:val="ru-RU" w:eastAsia="fr-FR"/>
        </w:rPr>
        <w:t>(</w:t>
      </w:r>
      <w:r w:rsidRPr="000A5961" w:rsidR="00472C6D">
        <w:rPr>
          <w:sz w:val="20"/>
          <w:lang w:val="ru-RU" w:eastAsia="fr-FR"/>
        </w:rPr>
        <w:t>див. параграф</w:t>
      </w:r>
      <w:r w:rsidRPr="000A5961" w:rsidR="004A6DA1">
        <w:rPr>
          <w:sz w:val="20"/>
          <w:lang w:eastAsia="fr-FR"/>
        </w:rPr>
        <w:t xml:space="preserve"> </w:t>
      </w:r>
      <w:r w:rsidRPr="000A5961">
        <w:rPr>
          <w:sz w:val="20"/>
          <w:lang w:val="ru-RU" w:eastAsia="fr-FR"/>
        </w:rPr>
        <w:t xml:space="preserve">39 </w:t>
      </w:r>
      <w:r w:rsidRPr="000A5961" w:rsidR="00472C6D">
        <w:rPr>
          <w:sz w:val="20"/>
          <w:lang w:val="ru-RU" w:eastAsia="fr-FR"/>
        </w:rPr>
        <w:t>вище</w:t>
      </w:r>
      <w:r w:rsidRPr="000A5961">
        <w:rPr>
          <w:sz w:val="20"/>
          <w:lang w:val="ru-RU" w:eastAsia="fr-FR"/>
        </w:rPr>
        <w:t>)</w:t>
      </w:r>
      <w:r w:rsidRPr="000A5961" w:rsidR="004A6DA1">
        <w:rPr>
          <w:sz w:val="20"/>
          <w:lang w:eastAsia="fr-FR"/>
        </w:rPr>
        <w:t>,</w:t>
      </w:r>
      <w:r w:rsidRPr="000A5961" w:rsidR="0064337B">
        <w:rPr>
          <w:sz w:val="20"/>
          <w:lang w:eastAsia="fr-FR"/>
        </w:rPr>
        <w:t xml:space="preserve"> що</w:t>
      </w:r>
      <w:r w:rsidRPr="000A5961">
        <w:rPr>
          <w:sz w:val="20"/>
          <w:lang w:val="ru-RU" w:eastAsia="fr-FR"/>
        </w:rPr>
        <w:t xml:space="preserve"> </w:t>
      </w:r>
      <w:r w:rsidRPr="000A5961" w:rsidR="0064337B">
        <w:rPr>
          <w:sz w:val="20"/>
          <w:lang w:val="ru-RU" w:eastAsia="fr-FR"/>
        </w:rPr>
        <w:t>існує функціонуюча судова система в «ТР</w:t>
      </w:r>
      <w:r w:rsidRPr="000A5961" w:rsidR="00BF2AF6">
        <w:rPr>
          <w:sz w:val="20"/>
          <w:lang w:val="ru-RU" w:eastAsia="fr-FR"/>
        </w:rPr>
        <w:t>П</w:t>
      </w:r>
      <w:r w:rsidRPr="000A5961" w:rsidR="0064337B">
        <w:rPr>
          <w:sz w:val="20"/>
          <w:lang w:val="ru-RU" w:eastAsia="fr-FR"/>
        </w:rPr>
        <w:t>К» для вирішення спорів, пов</w:t>
      </w:r>
      <w:r w:rsidRPr="000A5961" w:rsidR="000A5961">
        <w:rPr>
          <w:sz w:val="20"/>
          <w:lang w:val="ru-RU" w:eastAsia="fr-FR"/>
        </w:rPr>
        <w:t>’</w:t>
      </w:r>
      <w:r w:rsidRPr="000A5961" w:rsidR="0064337B">
        <w:rPr>
          <w:sz w:val="20"/>
          <w:lang w:val="ru-RU" w:eastAsia="fr-FR"/>
        </w:rPr>
        <w:t>язаних з цивільними правами та обов</w:t>
      </w:r>
      <w:r w:rsidRPr="000A5961" w:rsidR="000A5961">
        <w:rPr>
          <w:sz w:val="20"/>
          <w:lang w:val="ru-RU" w:eastAsia="fr-FR"/>
        </w:rPr>
        <w:t>’</w:t>
      </w:r>
      <w:r w:rsidRPr="000A5961" w:rsidR="0064337B">
        <w:rPr>
          <w:sz w:val="20"/>
          <w:lang w:val="ru-RU" w:eastAsia="fr-FR"/>
        </w:rPr>
        <w:t>язками, визначени</w:t>
      </w:r>
      <w:r w:rsidRPr="000A5961" w:rsidR="0064337B">
        <w:rPr>
          <w:sz w:val="20"/>
          <w:lang w:eastAsia="fr-FR"/>
        </w:rPr>
        <w:t>ми</w:t>
      </w:r>
      <w:r w:rsidRPr="000A5961" w:rsidR="0064337B">
        <w:rPr>
          <w:sz w:val="20"/>
          <w:lang w:val="ru-RU" w:eastAsia="fr-FR"/>
        </w:rPr>
        <w:t xml:space="preserve"> у «внутрішньому законодавстві»</w:t>
      </w:r>
      <w:r w:rsidRPr="000A5961" w:rsidR="0064337B">
        <w:rPr>
          <w:sz w:val="20"/>
          <w:lang w:eastAsia="fr-FR"/>
        </w:rPr>
        <w:t>,</w:t>
      </w:r>
      <w:r w:rsidRPr="000A5961" w:rsidR="0064337B">
        <w:rPr>
          <w:sz w:val="20"/>
          <w:lang w:val="ru-RU" w:eastAsia="fr-FR"/>
        </w:rPr>
        <w:t xml:space="preserve"> і доступн</w:t>
      </w:r>
      <w:r w:rsidRPr="000A5961" w:rsidR="0064337B">
        <w:rPr>
          <w:sz w:val="20"/>
          <w:lang w:eastAsia="fr-FR"/>
        </w:rPr>
        <w:t>а</w:t>
      </w:r>
      <w:r w:rsidRPr="000A5961" w:rsidR="0064337B">
        <w:rPr>
          <w:sz w:val="20"/>
          <w:lang w:val="ru-RU" w:eastAsia="fr-FR"/>
        </w:rPr>
        <w:t xml:space="preserve"> для греко-кіпрського населення. Як зауважила Комісія, судова система у своєму функціонуванні та процедурах відображає судову та загальноправову традицію Кіпр</w:t>
      </w:r>
      <w:r w:rsidRPr="000A5961" w:rsidR="0064337B">
        <w:rPr>
          <w:sz w:val="20"/>
          <w:lang w:eastAsia="fr-FR"/>
        </w:rPr>
        <w:t>у</w:t>
      </w:r>
      <w:r w:rsidRPr="000A5961" w:rsidR="0064337B">
        <w:rPr>
          <w:sz w:val="20"/>
          <w:lang w:val="ru-RU" w:eastAsia="fr-FR"/>
        </w:rPr>
        <w:t xml:space="preserve"> </w:t>
      </w:r>
      <w:r w:rsidRPr="000A5961">
        <w:rPr>
          <w:sz w:val="20"/>
          <w:lang w:val="ru-RU" w:eastAsia="fr-FR"/>
        </w:rPr>
        <w:t>(</w:t>
      </w:r>
      <w:r w:rsidRPr="000A5961" w:rsidR="00472C6D">
        <w:rPr>
          <w:sz w:val="20"/>
          <w:lang w:val="ru-RU" w:eastAsia="fr-FR"/>
        </w:rPr>
        <w:t>див. параграф</w:t>
      </w:r>
      <w:r w:rsidRPr="000A5961" w:rsidR="004A6DA1">
        <w:rPr>
          <w:sz w:val="20"/>
          <w:lang w:eastAsia="fr-FR"/>
        </w:rPr>
        <w:t xml:space="preserve"> </w:t>
      </w:r>
      <w:r w:rsidRPr="000A5961">
        <w:rPr>
          <w:sz w:val="20"/>
          <w:lang w:val="ru-RU" w:eastAsia="fr-FR"/>
        </w:rPr>
        <w:t xml:space="preserve">231 </w:t>
      </w:r>
      <w:r w:rsidRPr="000A5961" w:rsidR="00472C6D">
        <w:rPr>
          <w:sz w:val="20"/>
          <w:lang w:val="ru-RU" w:eastAsia="fr-FR"/>
        </w:rPr>
        <w:t>вище</w:t>
      </w:r>
      <w:r w:rsidRPr="000A5961">
        <w:rPr>
          <w:sz w:val="20"/>
          <w:lang w:val="ru-RU" w:eastAsia="fr-FR"/>
        </w:rPr>
        <w:t xml:space="preserve">). </w:t>
      </w:r>
      <w:r w:rsidRPr="000A5961" w:rsidR="0064337B">
        <w:rPr>
          <w:sz w:val="20"/>
          <w:lang w:val="ru-RU" w:eastAsia="fr-FR"/>
        </w:rPr>
        <w:t>На його думку, беручи до уваги той факт, що саме «національне законодавство ТРПК», яке визначає сутність цих прав і зобов</w:t>
      </w:r>
      <w:r w:rsidRPr="000A5961" w:rsidR="000A5961">
        <w:rPr>
          <w:sz w:val="20"/>
          <w:lang w:val="ru-RU" w:eastAsia="fr-FR"/>
        </w:rPr>
        <w:t>’</w:t>
      </w:r>
      <w:r w:rsidRPr="000A5961" w:rsidR="0064337B">
        <w:rPr>
          <w:sz w:val="20"/>
          <w:lang w:val="ru-RU" w:eastAsia="fr-FR"/>
        </w:rPr>
        <w:t xml:space="preserve">язань на користь населення в цілому, слід зробити висновок, що внутрішні суди, створені за законом «ТРПК» - це установи для їх виконання. </w:t>
      </w:r>
      <w:r w:rsidRPr="000A5961" w:rsidR="0064337B">
        <w:rPr>
          <w:sz w:val="20"/>
          <w:lang w:eastAsia="fr-FR"/>
        </w:rPr>
        <w:t xml:space="preserve">На думку </w:t>
      </w:r>
      <w:r w:rsidRPr="000A5961" w:rsidR="0064337B">
        <w:rPr>
          <w:sz w:val="20"/>
          <w:lang w:val="ru-RU" w:eastAsia="fr-FR"/>
        </w:rPr>
        <w:t xml:space="preserve">Суду, а також для вирішення </w:t>
      </w:r>
      <w:r w:rsidRPr="000A5961" w:rsidR="0064337B">
        <w:rPr>
          <w:sz w:val="20"/>
          <w:lang w:eastAsia="fr-FR"/>
        </w:rPr>
        <w:t xml:space="preserve">спорів стосовно </w:t>
      </w:r>
      <w:r w:rsidRPr="000A5961" w:rsidR="0064337B">
        <w:rPr>
          <w:sz w:val="20"/>
          <w:lang w:val="ru-RU" w:eastAsia="fr-FR"/>
        </w:rPr>
        <w:t>«громадянських прав та обов</w:t>
      </w:r>
      <w:r w:rsidRPr="000A5961" w:rsidR="000A5961">
        <w:rPr>
          <w:sz w:val="20"/>
          <w:lang w:val="ru-RU" w:eastAsia="fr-FR"/>
        </w:rPr>
        <w:t>’</w:t>
      </w:r>
      <w:r w:rsidRPr="000A5961" w:rsidR="0064337B">
        <w:rPr>
          <w:sz w:val="20"/>
          <w:lang w:val="ru-RU" w:eastAsia="fr-FR"/>
        </w:rPr>
        <w:t>язків»</w:t>
      </w:r>
      <w:r w:rsidRPr="000A5961" w:rsidR="0064337B">
        <w:rPr>
          <w:sz w:val="20"/>
          <w:lang w:eastAsia="fr-FR"/>
        </w:rPr>
        <w:t>,</w:t>
      </w:r>
      <w:r w:rsidRPr="000A5961" w:rsidR="0064337B">
        <w:rPr>
          <w:sz w:val="20"/>
          <w:lang w:val="ru-RU" w:eastAsia="fr-FR"/>
        </w:rPr>
        <w:t xml:space="preserve"> місцеві суди можуть вважатися </w:t>
      </w:r>
      <w:r w:rsidRPr="000A5961" w:rsidR="0064337B">
        <w:rPr>
          <w:sz w:val="20"/>
          <w:lang w:eastAsia="fr-FR"/>
        </w:rPr>
        <w:t>такими, що «</w:t>
      </w:r>
      <w:r w:rsidRPr="000A5961" w:rsidR="0064337B">
        <w:rPr>
          <w:sz w:val="20"/>
          <w:lang w:val="ru-RU" w:eastAsia="fr-FR"/>
        </w:rPr>
        <w:t>встановлен</w:t>
      </w:r>
      <w:r w:rsidRPr="000A5961" w:rsidR="0064337B">
        <w:rPr>
          <w:sz w:val="20"/>
          <w:lang w:eastAsia="fr-FR"/>
        </w:rPr>
        <w:t>і</w:t>
      </w:r>
      <w:r w:rsidRPr="000A5961" w:rsidR="0064337B">
        <w:rPr>
          <w:sz w:val="20"/>
          <w:lang w:val="ru-RU" w:eastAsia="fr-FR"/>
        </w:rPr>
        <w:t xml:space="preserve"> законом</w:t>
      </w:r>
      <w:r w:rsidRPr="000A5961" w:rsidR="0064337B">
        <w:rPr>
          <w:sz w:val="20"/>
          <w:lang w:eastAsia="fr-FR"/>
        </w:rPr>
        <w:t>»</w:t>
      </w:r>
      <w:r w:rsidRPr="000A5961" w:rsidR="0064337B">
        <w:rPr>
          <w:sz w:val="20"/>
          <w:lang w:val="ru-RU" w:eastAsia="fr-FR"/>
        </w:rPr>
        <w:t>, з посиланням на «конституційну та правову основу», на якій вони діють.</w:t>
      </w:r>
    </w:p>
    <w:p w:rsidRPr="000A5961" w:rsidR="004200CB" w:rsidP="000A5961" w:rsidRDefault="0064337B">
      <w:pPr>
        <w:spacing w:before="120" w:after="120"/>
        <w:ind w:left="425" w:firstLine="142"/>
        <w:rPr>
          <w:sz w:val="20"/>
          <w:lang w:val="ru-RU" w:eastAsia="fr-FR"/>
        </w:rPr>
      </w:pPr>
      <w:r w:rsidRPr="000A5961">
        <w:rPr>
          <w:sz w:val="20"/>
          <w:lang w:val="ru-RU" w:eastAsia="fr-FR"/>
        </w:rPr>
        <w:t xml:space="preserve">На думку Суду, будь-який інший висновок був би на шкоду греко-кіпрській спільноті і призвів би до відмови у наданні можливості окремим особам цієї громади отримати судове рішення за позовом проти приватного або державного органу </w:t>
      </w:r>
      <w:r w:rsidRPr="000A5961" w:rsidR="004200CB">
        <w:rPr>
          <w:sz w:val="20"/>
          <w:lang w:val="ru-RU" w:eastAsia="fr-FR"/>
        </w:rPr>
        <w:t>(</w:t>
      </w:r>
      <w:r w:rsidRPr="000A5961" w:rsidR="00472C6D">
        <w:rPr>
          <w:sz w:val="20"/>
          <w:lang w:val="ru-RU" w:eastAsia="fr-FR"/>
        </w:rPr>
        <w:t>див. параграф</w:t>
      </w:r>
      <w:r w:rsidRPr="000A5961">
        <w:rPr>
          <w:sz w:val="20"/>
          <w:lang w:eastAsia="fr-FR"/>
        </w:rPr>
        <w:t xml:space="preserve"> </w:t>
      </w:r>
      <w:r w:rsidRPr="000A5961" w:rsidR="004200CB">
        <w:rPr>
          <w:sz w:val="20"/>
          <w:lang w:val="ru-RU" w:eastAsia="fr-FR"/>
        </w:rPr>
        <w:t xml:space="preserve">96 </w:t>
      </w:r>
      <w:r w:rsidRPr="000A5961" w:rsidR="00472C6D">
        <w:rPr>
          <w:sz w:val="20"/>
          <w:lang w:val="ru-RU" w:eastAsia="fr-FR"/>
        </w:rPr>
        <w:t>вище</w:t>
      </w:r>
      <w:r w:rsidRPr="000A5961" w:rsidR="004200CB">
        <w:rPr>
          <w:sz w:val="20"/>
          <w:lang w:val="ru-RU" w:eastAsia="fr-FR"/>
        </w:rPr>
        <w:t xml:space="preserve">). </w:t>
      </w:r>
      <w:r w:rsidRPr="000A5961">
        <w:rPr>
          <w:sz w:val="20"/>
          <w:lang w:val="ru-RU" w:eastAsia="fr-FR"/>
        </w:rPr>
        <w:t>У зв</w:t>
      </w:r>
      <w:r w:rsidRPr="000A5961" w:rsidR="000A5961">
        <w:rPr>
          <w:sz w:val="20"/>
          <w:lang w:val="ru-RU" w:eastAsia="fr-FR"/>
        </w:rPr>
        <w:t>’</w:t>
      </w:r>
      <w:r w:rsidRPr="000A5961">
        <w:rPr>
          <w:sz w:val="20"/>
          <w:lang w:val="ru-RU" w:eastAsia="fr-FR"/>
        </w:rPr>
        <w:t>язку з цим слід зазначити, що докази підтверджують те, що греки-кіпріоти вжили успішних судових дій для захисту своїх громадянських прав</w:t>
      </w:r>
      <w:r w:rsidRPr="000A5961" w:rsidR="004200CB">
        <w:rPr>
          <w:sz w:val="20"/>
          <w:lang w:val="ru-RU" w:eastAsia="fr-FR"/>
        </w:rPr>
        <w:t>.”</w:t>
      </w:r>
    </w:p>
    <w:p w:rsidRPr="000A5961" w:rsidR="004200CB" w:rsidP="000A5961" w:rsidRDefault="00963A7C">
      <w:pPr>
        <w:ind w:firstLine="284"/>
        <w:rPr>
          <w:i/>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140</w:t>
      </w:r>
      <w:r w:rsidRPr="000A5961">
        <w:rPr>
          <w:lang w:val="en-GB"/>
        </w:rPr>
        <w:fldChar w:fldCharType="end"/>
      </w:r>
      <w:r w:rsidRPr="000A5961" w:rsidR="004200CB">
        <w:rPr>
          <w:lang w:val="ru-RU"/>
        </w:rPr>
        <w:t>.</w:t>
      </w:r>
      <w:r w:rsidRPr="000A5961" w:rsidR="004200CB">
        <w:rPr>
          <w:lang w:val="en-GB"/>
        </w:rPr>
        <w:t>  </w:t>
      </w:r>
      <w:r w:rsidRPr="000A5961" w:rsidR="0064337B">
        <w:t xml:space="preserve">У кількох рішеннях стосовно Туреччини Суд застосував принципи, напрацьовані у справі </w:t>
      </w:r>
      <w:r w:rsidRPr="000A5961" w:rsidR="00AE0562">
        <w:rPr>
          <w:i/>
          <w:iCs/>
          <w:lang w:val="ru-RU"/>
        </w:rPr>
        <w:t>Кіпр</w:t>
      </w:r>
      <w:r w:rsidRPr="000A5961" w:rsidR="004200CB">
        <w:rPr>
          <w:i/>
          <w:iCs/>
          <w:lang w:val="ru-RU"/>
        </w:rPr>
        <w:t xml:space="preserve"> </w:t>
      </w:r>
      <w:r w:rsidRPr="000A5961" w:rsidR="002355F7">
        <w:rPr>
          <w:i/>
          <w:iCs/>
          <w:lang w:val="ru-RU"/>
        </w:rPr>
        <w:t>проти Туреччини</w:t>
      </w:r>
      <w:r w:rsidRPr="000A5961" w:rsidR="0064337B">
        <w:rPr>
          <w:i/>
          <w:iCs/>
        </w:rPr>
        <w:t xml:space="preserve">, </w:t>
      </w:r>
      <w:r w:rsidRPr="000A5961" w:rsidR="0064337B">
        <w:rPr>
          <w:iCs/>
        </w:rPr>
        <w:t xml:space="preserve">стосовно </w:t>
      </w:r>
      <w:r w:rsidRPr="000A5961" w:rsidR="00CC3B95">
        <w:rPr>
          <w:iCs/>
        </w:rPr>
        <w:t>к</w:t>
      </w:r>
      <w:r w:rsidRPr="000A5961" w:rsidR="0064337B">
        <w:rPr>
          <w:iCs/>
        </w:rPr>
        <w:t>римінально-правових питань</w:t>
      </w:r>
      <w:r w:rsidRPr="000A5961" w:rsidR="004200CB">
        <w:rPr>
          <w:lang w:val="ru-RU"/>
        </w:rPr>
        <w:t xml:space="preserve"> (</w:t>
      </w:r>
      <w:r w:rsidRPr="000A5961" w:rsidR="0064337B">
        <w:t>див.</w:t>
      </w:r>
      <w:r w:rsidRPr="000A5961" w:rsidR="004200CB">
        <w:rPr>
          <w:lang w:val="ru-RU"/>
        </w:rPr>
        <w:t xml:space="preserve"> </w:t>
      </w:r>
      <w:r w:rsidRPr="000A5961" w:rsidR="004200CB">
        <w:rPr>
          <w:i/>
          <w:lang w:val="en-GB"/>
        </w:rPr>
        <w:t>Foka</w:t>
      </w:r>
      <w:r w:rsidRPr="000A5961" w:rsidR="004200CB">
        <w:rPr>
          <w:lang w:val="ru-RU"/>
        </w:rPr>
        <w:t xml:space="preserve">, </w:t>
      </w:r>
      <w:r w:rsidRPr="000A5961" w:rsidR="00C45C54">
        <w:rPr>
          <w:lang w:val="ru-RU"/>
        </w:rPr>
        <w:t>цитовано вище</w:t>
      </w:r>
      <w:r w:rsidRPr="000A5961" w:rsidR="004200CB">
        <w:rPr>
          <w:lang w:val="ru-RU"/>
        </w:rPr>
        <w:t xml:space="preserve">, § 83, </w:t>
      </w:r>
      <w:r w:rsidRPr="000A5961" w:rsidR="0064337B">
        <w:t xml:space="preserve">у якій арешт заявника, грека-кіпріота, поліцейським </w:t>
      </w:r>
      <w:r w:rsidRPr="000A5961" w:rsidR="004200CB">
        <w:rPr>
          <w:lang w:val="ru-RU"/>
        </w:rPr>
        <w:t>“</w:t>
      </w:r>
      <w:r w:rsidRPr="000A5961" w:rsidR="0064337B">
        <w:t>ТРПК</w:t>
      </w:r>
      <w:r w:rsidRPr="000A5961" w:rsidR="004200CB">
        <w:rPr>
          <w:lang w:val="ru-RU"/>
        </w:rPr>
        <w:t>”</w:t>
      </w:r>
      <w:r w:rsidRPr="000A5961" w:rsidR="0064337B">
        <w:t>, був визнаний законним з точки зору статті</w:t>
      </w:r>
      <w:r w:rsidRPr="000A5961" w:rsidR="004200CB">
        <w:rPr>
          <w:lang w:val="ru-RU"/>
        </w:rPr>
        <w:t xml:space="preserve"> 5; </w:t>
      </w:r>
      <w:r w:rsidRPr="000A5961" w:rsidR="004200CB">
        <w:rPr>
          <w:i/>
          <w:lang w:val="en-GB"/>
        </w:rPr>
        <w:t>Protopapa</w:t>
      </w:r>
      <w:r w:rsidRPr="000A5961" w:rsidR="004200CB">
        <w:rPr>
          <w:lang w:val="ru-RU"/>
        </w:rPr>
        <w:t xml:space="preserve">, </w:t>
      </w:r>
      <w:r w:rsidRPr="000A5961" w:rsidR="00C45C54">
        <w:rPr>
          <w:lang w:val="ru-RU"/>
        </w:rPr>
        <w:t>цитовано вище</w:t>
      </w:r>
      <w:r w:rsidRPr="000A5961" w:rsidR="004200CB">
        <w:rPr>
          <w:lang w:val="ru-RU"/>
        </w:rPr>
        <w:t xml:space="preserve">, </w:t>
      </w:r>
      <w:r w:rsidRPr="000A5961" w:rsidR="004200CB">
        <w:rPr>
          <w:snapToGrid w:val="0"/>
          <w:lang w:val="ru-RU"/>
        </w:rPr>
        <w:t>§</w:t>
      </w:r>
      <w:r w:rsidRPr="000A5961" w:rsidR="004200CB">
        <w:rPr>
          <w:snapToGrid w:val="0"/>
          <w:lang w:val="en-GB"/>
        </w:rPr>
        <w:t> </w:t>
      </w:r>
      <w:r w:rsidRPr="000A5961" w:rsidR="004200CB">
        <w:rPr>
          <w:snapToGrid w:val="0"/>
          <w:lang w:val="ru-RU"/>
        </w:rPr>
        <w:t xml:space="preserve">60, </w:t>
      </w:r>
      <w:r w:rsidRPr="000A5961" w:rsidR="00F71F21">
        <w:t>у якій як досудове утримання під вартою, так і позбавлення свободи після постановлення вироку, постановленого органами “ТРПК”,</w:t>
      </w:r>
      <w:r w:rsidRPr="000A5961" w:rsidR="000A5961">
        <w:t xml:space="preserve"> </w:t>
      </w:r>
      <w:r w:rsidRPr="000A5961" w:rsidR="00F71F21">
        <w:t>бул</w:t>
      </w:r>
      <w:r w:rsidRPr="000A5961" w:rsidR="00CC3B95">
        <w:t>и</w:t>
      </w:r>
      <w:r w:rsidRPr="000A5961" w:rsidR="00F71F21">
        <w:t xml:space="preserve"> визнан</w:t>
      </w:r>
      <w:r w:rsidRPr="000A5961" w:rsidR="00CC3B95">
        <w:t>і</w:t>
      </w:r>
      <w:r w:rsidRPr="000A5961" w:rsidR="00F71F21">
        <w:t xml:space="preserve"> законними з точки зору статті</w:t>
      </w:r>
      <w:r w:rsidRPr="000A5961" w:rsidR="00F71F21">
        <w:rPr>
          <w:snapToGrid w:val="0"/>
        </w:rPr>
        <w:t xml:space="preserve"> </w:t>
      </w:r>
      <w:r w:rsidRPr="000A5961" w:rsidR="004200CB">
        <w:rPr>
          <w:snapToGrid w:val="0"/>
        </w:rPr>
        <w:t>5</w:t>
      </w:r>
      <w:r w:rsidRPr="000A5961" w:rsidR="00F71F21">
        <w:rPr>
          <w:snapToGrid w:val="0"/>
        </w:rPr>
        <w:t xml:space="preserve">, а розгляд кримінальної справи у суді </w:t>
      </w:r>
      <w:r w:rsidRPr="000A5961" w:rsidR="00F71F21">
        <w:t>“ТРПК”,</w:t>
      </w:r>
      <w:r w:rsidRPr="000A5961" w:rsidR="000A5961">
        <w:t xml:space="preserve"> </w:t>
      </w:r>
      <w:r w:rsidRPr="000A5961" w:rsidR="00F71F21">
        <w:t xml:space="preserve">було визнано таким, що відповідає статті </w:t>
      </w:r>
      <w:r w:rsidRPr="000A5961" w:rsidR="004200CB">
        <w:rPr>
          <w:snapToGrid w:val="0"/>
        </w:rPr>
        <w:t>6</w:t>
      </w:r>
      <w:r w:rsidRPr="000A5961" w:rsidR="004200CB">
        <w:t xml:space="preserve">; </w:t>
      </w:r>
      <w:r w:rsidRPr="000A5961" w:rsidR="00F71F21">
        <w:t>і також</w:t>
      </w:r>
      <w:r w:rsidRPr="000A5961" w:rsidR="004200CB">
        <w:t xml:space="preserve"> </w:t>
      </w:r>
      <w:r w:rsidRPr="000A5961" w:rsidR="004200CB">
        <w:rPr>
          <w:i/>
          <w:iCs/>
          <w:lang w:val="en-GB"/>
        </w:rPr>
        <w:t>Asproftas</w:t>
      </w:r>
      <w:r w:rsidRPr="000A5961" w:rsidR="004200CB">
        <w:rPr>
          <w:i/>
          <w:iCs/>
        </w:rPr>
        <w:t xml:space="preserve"> </w:t>
      </w:r>
      <w:r w:rsidRPr="000A5961" w:rsidR="002355F7">
        <w:rPr>
          <w:i/>
          <w:iCs/>
        </w:rPr>
        <w:t>проти Туреччини</w:t>
      </w:r>
      <w:r w:rsidRPr="000A5961" w:rsidR="004200CB">
        <w:t xml:space="preserve">, </w:t>
      </w:r>
      <w:r w:rsidRPr="000A5961" w:rsidR="00305FA4">
        <w:t>№</w:t>
      </w:r>
      <w:r w:rsidRPr="000A5961" w:rsidR="004200CB">
        <w:rPr>
          <w:lang w:val="en-GB"/>
        </w:rPr>
        <w:t> </w:t>
      </w:r>
      <w:r w:rsidRPr="000A5961" w:rsidR="004200CB">
        <w:t xml:space="preserve">16079/90, § 72, 27 </w:t>
      </w:r>
      <w:r w:rsidRPr="000A5961" w:rsidR="00F71F21">
        <w:t xml:space="preserve">травня </w:t>
      </w:r>
      <w:r w:rsidRPr="000A5961" w:rsidR="004200CB">
        <w:t xml:space="preserve">2010; </w:t>
      </w:r>
      <w:r w:rsidRPr="000A5961" w:rsidR="004200CB">
        <w:rPr>
          <w:i/>
          <w:iCs/>
          <w:lang w:val="en-GB"/>
        </w:rPr>
        <w:t>Petrakidou</w:t>
      </w:r>
      <w:r w:rsidRPr="000A5961" w:rsidR="004200CB">
        <w:rPr>
          <w:i/>
          <w:iCs/>
        </w:rPr>
        <w:t xml:space="preserve"> </w:t>
      </w:r>
      <w:r w:rsidRPr="000A5961" w:rsidR="002355F7">
        <w:rPr>
          <w:i/>
          <w:iCs/>
        </w:rPr>
        <w:t>проти Туреччини</w:t>
      </w:r>
      <w:r w:rsidRPr="000A5961" w:rsidR="004200CB">
        <w:t xml:space="preserve">, </w:t>
      </w:r>
      <w:r w:rsidRPr="000A5961" w:rsidR="00305FA4">
        <w:t>№</w:t>
      </w:r>
      <w:r w:rsidRPr="000A5961" w:rsidR="004200CB">
        <w:t xml:space="preserve"> 16081/90, § 71, 27 </w:t>
      </w:r>
      <w:r w:rsidRPr="000A5961" w:rsidR="00F71F21">
        <w:t>травня</w:t>
      </w:r>
      <w:r w:rsidRPr="000A5961" w:rsidR="004200CB">
        <w:t xml:space="preserve"> 2010; </w:t>
      </w:r>
      <w:r w:rsidRPr="000A5961" w:rsidR="00F71F21">
        <w:t>і</w:t>
      </w:r>
      <w:r w:rsidRPr="000A5961" w:rsidR="004200CB">
        <w:t xml:space="preserve"> </w:t>
      </w:r>
      <w:r w:rsidRPr="000A5961" w:rsidR="004200CB">
        <w:rPr>
          <w:i/>
          <w:iCs/>
          <w:lang w:val="en-GB"/>
        </w:rPr>
        <w:t>Union</w:t>
      </w:r>
      <w:r w:rsidRPr="000A5961" w:rsidR="004200CB">
        <w:rPr>
          <w:i/>
          <w:iCs/>
        </w:rPr>
        <w:t xml:space="preserve"> </w:t>
      </w:r>
      <w:r w:rsidRPr="000A5961" w:rsidR="004200CB">
        <w:rPr>
          <w:i/>
          <w:iCs/>
          <w:lang w:val="en-GB"/>
        </w:rPr>
        <w:t>europ</w:t>
      </w:r>
      <w:r w:rsidRPr="000A5961" w:rsidR="004200CB">
        <w:rPr>
          <w:i/>
          <w:iCs/>
        </w:rPr>
        <w:t>é</w:t>
      </w:r>
      <w:r w:rsidRPr="000A5961" w:rsidR="004200CB">
        <w:rPr>
          <w:i/>
          <w:iCs/>
          <w:lang w:val="en-GB"/>
        </w:rPr>
        <w:t>enne</w:t>
      </w:r>
      <w:r w:rsidRPr="000A5961" w:rsidR="004200CB">
        <w:rPr>
          <w:i/>
          <w:iCs/>
        </w:rPr>
        <w:t xml:space="preserve"> </w:t>
      </w:r>
      <w:r w:rsidRPr="000A5961" w:rsidR="004200CB">
        <w:rPr>
          <w:i/>
          <w:iCs/>
          <w:lang w:val="en-GB"/>
        </w:rPr>
        <w:t>des</w:t>
      </w:r>
      <w:r w:rsidRPr="000A5961" w:rsidR="004200CB">
        <w:rPr>
          <w:i/>
          <w:iCs/>
        </w:rPr>
        <w:t xml:space="preserve"> </w:t>
      </w:r>
      <w:r w:rsidRPr="000A5961" w:rsidR="004200CB">
        <w:rPr>
          <w:i/>
          <w:iCs/>
          <w:lang w:val="en-GB"/>
        </w:rPr>
        <w:t>droits</w:t>
      </w:r>
      <w:r w:rsidRPr="000A5961" w:rsidR="004200CB">
        <w:rPr>
          <w:i/>
          <w:iCs/>
        </w:rPr>
        <w:t xml:space="preserve"> </w:t>
      </w:r>
      <w:r w:rsidRPr="000A5961" w:rsidR="004200CB">
        <w:rPr>
          <w:i/>
          <w:iCs/>
          <w:lang w:val="en-GB"/>
        </w:rPr>
        <w:t>de</w:t>
      </w:r>
      <w:r w:rsidRPr="000A5961" w:rsidR="004200CB">
        <w:rPr>
          <w:i/>
          <w:iCs/>
        </w:rPr>
        <w:t xml:space="preserve"> </w:t>
      </w:r>
      <w:r w:rsidRPr="000A5961" w:rsidR="004200CB">
        <w:rPr>
          <w:i/>
          <w:iCs/>
          <w:lang w:val="en-GB"/>
        </w:rPr>
        <w:t>l</w:t>
      </w:r>
      <w:r w:rsidRPr="000A5961" w:rsidR="000A5961">
        <w:rPr>
          <w:i/>
          <w:iCs/>
        </w:rPr>
        <w:t>’</w:t>
      </w:r>
      <w:r w:rsidRPr="000A5961" w:rsidR="004200CB">
        <w:rPr>
          <w:i/>
          <w:iCs/>
          <w:lang w:val="en-GB"/>
        </w:rPr>
        <w:t>homme</w:t>
      </w:r>
      <w:r w:rsidRPr="000A5961" w:rsidR="004200CB">
        <w:rPr>
          <w:i/>
          <w:iCs/>
        </w:rPr>
        <w:t xml:space="preserve"> </w:t>
      </w:r>
      <w:r w:rsidRPr="000A5961" w:rsidR="00F71F21">
        <w:rPr>
          <w:i/>
          <w:iCs/>
        </w:rPr>
        <w:t>і</w:t>
      </w:r>
      <w:r w:rsidRPr="000A5961" w:rsidR="004200CB">
        <w:rPr>
          <w:i/>
          <w:iCs/>
        </w:rPr>
        <w:t xml:space="preserve"> </w:t>
      </w:r>
      <w:r w:rsidRPr="000A5961" w:rsidR="004200CB">
        <w:rPr>
          <w:i/>
          <w:iCs/>
          <w:lang w:val="en-GB"/>
        </w:rPr>
        <w:t>Josephides</w:t>
      </w:r>
      <w:r w:rsidRPr="000A5961" w:rsidR="004200CB">
        <w:rPr>
          <w:i/>
          <w:iCs/>
        </w:rPr>
        <w:t xml:space="preserve"> </w:t>
      </w:r>
      <w:r w:rsidRPr="000A5961" w:rsidR="002355F7">
        <w:rPr>
          <w:i/>
          <w:iCs/>
        </w:rPr>
        <w:t>проти Туреччини</w:t>
      </w:r>
      <w:r w:rsidRPr="000A5961" w:rsidR="004200CB">
        <w:rPr>
          <w:i/>
          <w:iCs/>
        </w:rPr>
        <w:t xml:space="preserve"> </w:t>
      </w:r>
      <w:r w:rsidRPr="000A5961" w:rsidR="004200CB">
        <w:t>(</w:t>
      </w:r>
      <w:r w:rsidRPr="000A5961" w:rsidR="004200CB">
        <w:rPr>
          <w:lang w:val="en-GB"/>
        </w:rPr>
        <w:t>dec</w:t>
      </w:r>
      <w:r w:rsidRPr="000A5961" w:rsidR="004200CB">
        <w:t xml:space="preserve">.), </w:t>
      </w:r>
      <w:r w:rsidRPr="000A5961" w:rsidR="00305FA4">
        <w:t>№</w:t>
      </w:r>
      <w:r w:rsidRPr="000A5961" w:rsidR="004200CB">
        <w:rPr>
          <w:lang w:val="en-GB"/>
        </w:rPr>
        <w:t> </w:t>
      </w:r>
      <w:r w:rsidRPr="000A5961" w:rsidR="004200CB">
        <w:t xml:space="preserve">7116/10, § 9, 2 </w:t>
      </w:r>
      <w:r w:rsidRPr="000A5961" w:rsidR="00F71F21">
        <w:t xml:space="preserve">квітня </w:t>
      </w:r>
      <w:r w:rsidRPr="000A5961" w:rsidR="004200CB">
        <w:t>2013).</w:t>
      </w:r>
    </w:p>
    <w:p w:rsidRPr="000A5961" w:rsidR="004200CB" w:rsidP="000A5961" w:rsidRDefault="00963A7C">
      <w:pPr>
        <w:ind w:firstLine="284"/>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141</w:t>
      </w:r>
      <w:r w:rsidRPr="000A5961">
        <w:rPr>
          <w:lang w:val="en-GB"/>
        </w:rPr>
        <w:fldChar w:fldCharType="end"/>
      </w:r>
      <w:r w:rsidRPr="000A5961" w:rsidR="008A42FF">
        <w:t>.</w:t>
      </w:r>
      <w:r w:rsidRPr="000A5961" w:rsidR="008A42FF">
        <w:rPr>
          <w:lang w:val="en-GB"/>
        </w:rPr>
        <w:t>  </w:t>
      </w:r>
      <w:r w:rsidRPr="000A5961" w:rsidR="008A42FF">
        <w:t>У справі</w:t>
      </w:r>
      <w:r w:rsidRPr="000A5961" w:rsidR="004200CB">
        <w:rPr>
          <w:i/>
          <w:iCs/>
        </w:rPr>
        <w:t xml:space="preserve"> </w:t>
      </w:r>
      <w:r w:rsidRPr="000A5961" w:rsidR="00C45C54">
        <w:rPr>
          <w:rFonts w:ascii="Times New Roman" w:hAnsi="Times New Roman" w:eastAsia="Times New Roman" w:cs="Times New Roman"/>
          <w:i/>
          <w:lang w:val="en-GB"/>
        </w:rPr>
        <w:t>Ila</w:t>
      </w:r>
      <w:r w:rsidRPr="000A5961" w:rsidR="00C45C54">
        <w:rPr>
          <w:rFonts w:ascii="Times New Roman" w:hAnsi="Times New Roman" w:eastAsia="Times New Roman" w:cs="Times New Roman"/>
          <w:i/>
        </w:rPr>
        <w:t>ş</w:t>
      </w:r>
      <w:r w:rsidRPr="000A5961" w:rsidR="00C45C54">
        <w:rPr>
          <w:rFonts w:ascii="Times New Roman" w:hAnsi="Times New Roman" w:eastAsia="Times New Roman" w:cs="Times New Roman"/>
          <w:i/>
          <w:lang w:val="en-GB"/>
        </w:rPr>
        <w:t>cu</w:t>
      </w:r>
      <w:r w:rsidRPr="000A5961" w:rsidR="00C45C54">
        <w:rPr>
          <w:rFonts w:ascii="Times New Roman" w:hAnsi="Times New Roman" w:eastAsia="Times New Roman" w:cs="Times New Roman"/>
          <w:i/>
        </w:rPr>
        <w:t xml:space="preserve"> і Інші</w:t>
      </w:r>
      <w:r w:rsidRPr="000A5961" w:rsidR="008A42FF">
        <w:rPr>
          <w:rFonts w:ascii="Times New Roman" w:hAnsi="Times New Roman" w:eastAsia="Times New Roman" w:cs="Times New Roman"/>
          <w:i/>
        </w:rPr>
        <w:t xml:space="preserve"> </w:t>
      </w:r>
      <w:r w:rsidRPr="000A5961" w:rsidR="004200CB">
        <w:rPr>
          <w:rFonts w:ascii="Times New Roman" w:hAnsi="Times New Roman" w:eastAsia="Times New Roman" w:cs="Times New Roman"/>
        </w:rPr>
        <w:t>(</w:t>
      </w:r>
      <w:r w:rsidRPr="000A5961" w:rsidR="00C45C54">
        <w:rPr>
          <w:rFonts w:ascii="Times New Roman" w:hAnsi="Times New Roman" w:eastAsia="Times New Roman" w:cs="Times New Roman"/>
        </w:rPr>
        <w:t>цитовано вище</w:t>
      </w:r>
      <w:r w:rsidRPr="000A5961" w:rsidR="004200CB">
        <w:rPr>
          <w:rFonts w:ascii="Times New Roman" w:hAnsi="Times New Roman" w:eastAsia="Times New Roman" w:cs="Times New Roman"/>
        </w:rPr>
        <w:t xml:space="preserve">, </w:t>
      </w:r>
      <w:r w:rsidRPr="000A5961" w:rsidR="004200CB">
        <w:t>§ 460</w:t>
      </w:r>
      <w:r w:rsidRPr="000A5961" w:rsidR="004200CB">
        <w:rPr>
          <w:rFonts w:ascii="Times New Roman" w:hAnsi="Times New Roman" w:eastAsia="Times New Roman" w:cs="Times New Roman"/>
        </w:rPr>
        <w:t>)</w:t>
      </w:r>
      <w:r w:rsidRPr="000A5961" w:rsidR="004200CB">
        <w:t>,</w:t>
      </w:r>
      <w:r w:rsidRPr="000A5961" w:rsidR="000A5961">
        <w:t xml:space="preserve"> </w:t>
      </w:r>
      <w:r w:rsidRPr="000A5961" w:rsidR="008A42FF">
        <w:t xml:space="preserve">досліджуючи, чи позбавлення заявників свободи після постановлення щодо них вироку </w:t>
      </w:r>
      <w:r w:rsidRPr="000A5961" w:rsidR="004200CB">
        <w:t>“</w:t>
      </w:r>
      <w:r w:rsidRPr="000A5961" w:rsidR="008A42FF">
        <w:t xml:space="preserve">Верховним Судом </w:t>
      </w:r>
      <w:r w:rsidRPr="000A5961" w:rsidR="009C175F">
        <w:t>ПМР</w:t>
      </w:r>
      <w:r w:rsidRPr="000A5961" w:rsidR="004200CB">
        <w:t xml:space="preserve">” </w:t>
      </w:r>
      <w:r w:rsidRPr="000A5961" w:rsidR="008A42FF">
        <w:t>може вважатись “законним</w:t>
      </w:r>
      <w:r w:rsidRPr="000A5961" w:rsidR="004200CB">
        <w:t xml:space="preserve">” </w:t>
      </w:r>
      <w:r w:rsidRPr="000A5961" w:rsidR="008A42FF">
        <w:t>відповідно до статті</w:t>
      </w:r>
      <w:r w:rsidRPr="000A5961" w:rsidR="004200CB">
        <w:t xml:space="preserve"> 5 § 1 (</w:t>
      </w:r>
      <w:r w:rsidRPr="000A5961" w:rsidR="004200CB">
        <w:rPr>
          <w:lang w:val="en-GB"/>
        </w:rPr>
        <w:t>a</w:t>
      </w:r>
      <w:r w:rsidRPr="000A5961" w:rsidR="004200CB">
        <w:t xml:space="preserve">) </w:t>
      </w:r>
      <w:r w:rsidRPr="000A5961" w:rsidR="008F2669">
        <w:t>Конвенції</w:t>
      </w:r>
      <w:r w:rsidRPr="000A5961" w:rsidR="004200CB">
        <w:t xml:space="preserve">, </w:t>
      </w:r>
      <w:r w:rsidRPr="000A5961" w:rsidR="008A42FF">
        <w:t>Суд сформулював наступні загальні принципи</w:t>
      </w:r>
      <w:r w:rsidRPr="000A5961" w:rsidR="004200CB">
        <w:t>:</w:t>
      </w:r>
    </w:p>
    <w:p w:rsidRPr="000A5961" w:rsidR="004200CB" w:rsidP="000A5961" w:rsidRDefault="004200CB">
      <w:pPr>
        <w:spacing w:before="120" w:after="120"/>
        <w:ind w:left="425" w:firstLine="142"/>
        <w:rPr>
          <w:sz w:val="20"/>
          <w:lang w:eastAsia="fr-FR"/>
        </w:rPr>
      </w:pPr>
      <w:r w:rsidRPr="000A5961">
        <w:rPr>
          <w:sz w:val="20"/>
          <w:lang w:eastAsia="fr-FR"/>
        </w:rPr>
        <w:t>“</w:t>
      </w:r>
      <w:r w:rsidRPr="000A5961" w:rsidR="008A42FF">
        <w:rPr>
          <w:sz w:val="20"/>
          <w:lang w:eastAsia="fr-FR"/>
        </w:rPr>
        <w:t xml:space="preserve">За певних обставин, суд, що належить до судової системи утворення, не визнаного за міжнародним правом, може розглядатися як суд, «встановлений законом», за умови, що він є частиною судової системи, яка діє на «конституційній та правовій основі», що відображає судову традицію, сумісну з Конвенцією, для того, щоб дати можливість особам користуватися гарантіями, передбаченими у Конвенції </w:t>
      </w:r>
      <w:r w:rsidRPr="000A5961">
        <w:rPr>
          <w:sz w:val="20"/>
          <w:lang w:eastAsia="fr-FR"/>
        </w:rPr>
        <w:t>(</w:t>
      </w:r>
      <w:r w:rsidRPr="000A5961" w:rsidR="008A42FF">
        <w:rPr>
          <w:sz w:val="20"/>
          <w:lang w:eastAsia="fr-FR"/>
        </w:rPr>
        <w:t>див.</w:t>
      </w:r>
      <w:r w:rsidRPr="000A5961">
        <w:rPr>
          <w:sz w:val="20"/>
          <w:lang w:eastAsia="fr-FR"/>
        </w:rPr>
        <w:t xml:space="preserve">, </w:t>
      </w:r>
      <w:r w:rsidRPr="000A5961">
        <w:rPr>
          <w:i/>
          <w:sz w:val="20"/>
          <w:lang w:val="en-GB" w:eastAsia="fr-FR"/>
        </w:rPr>
        <w:t>mutatis</w:t>
      </w:r>
      <w:r w:rsidRPr="000A5961">
        <w:rPr>
          <w:i/>
          <w:sz w:val="20"/>
          <w:lang w:eastAsia="fr-FR"/>
        </w:rPr>
        <w:t xml:space="preserve"> </w:t>
      </w:r>
      <w:r w:rsidRPr="000A5961">
        <w:rPr>
          <w:i/>
          <w:sz w:val="20"/>
          <w:lang w:val="en-GB" w:eastAsia="fr-FR"/>
        </w:rPr>
        <w:t>mutandis</w:t>
      </w:r>
      <w:r w:rsidRPr="000A5961">
        <w:rPr>
          <w:sz w:val="20"/>
          <w:lang w:eastAsia="fr-FR"/>
        </w:rPr>
        <w:t xml:space="preserve">, </w:t>
      </w:r>
      <w:r w:rsidRPr="000A5961" w:rsidR="00AE0562">
        <w:rPr>
          <w:i/>
          <w:sz w:val="20"/>
          <w:lang w:eastAsia="fr-FR"/>
        </w:rPr>
        <w:t>Кіпр</w:t>
      </w:r>
      <w:r w:rsidRPr="000A5961">
        <w:rPr>
          <w:i/>
          <w:sz w:val="20"/>
          <w:lang w:eastAsia="fr-FR"/>
        </w:rPr>
        <w:t xml:space="preserve"> </w:t>
      </w:r>
      <w:r w:rsidRPr="000A5961" w:rsidR="002355F7">
        <w:rPr>
          <w:i/>
          <w:sz w:val="20"/>
          <w:lang w:eastAsia="fr-FR"/>
        </w:rPr>
        <w:t>проти Туреччини</w:t>
      </w:r>
      <w:r w:rsidRPr="000A5961">
        <w:rPr>
          <w:sz w:val="20"/>
          <w:lang w:eastAsia="fr-FR"/>
        </w:rPr>
        <w:t xml:space="preserve">, </w:t>
      </w:r>
      <w:r w:rsidRPr="000A5961" w:rsidR="00C45C54">
        <w:rPr>
          <w:sz w:val="20"/>
          <w:lang w:eastAsia="fr-FR"/>
        </w:rPr>
        <w:t>цитовано вище</w:t>
      </w:r>
      <w:r w:rsidRPr="000A5961">
        <w:rPr>
          <w:sz w:val="20"/>
          <w:lang w:eastAsia="fr-FR"/>
        </w:rPr>
        <w:t xml:space="preserve">, </w:t>
      </w:r>
      <w:r w:rsidRPr="000A5961">
        <w:rPr>
          <w:rFonts w:cstheme="minorHAnsi"/>
          <w:sz w:val="20"/>
          <w:lang w:eastAsia="fr-FR"/>
        </w:rPr>
        <w:t xml:space="preserve">§§ 231 </w:t>
      </w:r>
      <w:r w:rsidRPr="000A5961" w:rsidR="008A42FF">
        <w:rPr>
          <w:rFonts w:cstheme="minorHAnsi"/>
          <w:sz w:val="20"/>
          <w:lang w:eastAsia="fr-FR"/>
        </w:rPr>
        <w:t>і</w:t>
      </w:r>
      <w:r w:rsidRPr="000A5961">
        <w:rPr>
          <w:rFonts w:cstheme="minorHAnsi"/>
          <w:sz w:val="20"/>
          <w:lang w:eastAsia="fr-FR"/>
        </w:rPr>
        <w:t xml:space="preserve"> 236-237).”</w:t>
      </w:r>
    </w:p>
    <w:p w:rsidRPr="000A5961" w:rsidR="004200CB" w:rsidP="000A5961" w:rsidRDefault="004200CB">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r w:rsidRPr="000A5961">
        <w:rPr>
          <w:rFonts w:asciiTheme="majorHAnsi" w:hAnsiTheme="majorHAnsi" w:eastAsiaTheme="majorEastAsia" w:cstheme="majorBidi"/>
          <w:b/>
          <w:bCs/>
          <w:sz w:val="20"/>
          <w:lang w:val="ru-RU" w:eastAsia="fr-FR"/>
        </w:rPr>
        <w:t>(</w:t>
      </w:r>
      <w:r w:rsidRPr="000A5961">
        <w:rPr>
          <w:rFonts w:asciiTheme="majorHAnsi" w:hAnsiTheme="majorHAnsi" w:eastAsiaTheme="majorEastAsia" w:cstheme="majorBidi"/>
          <w:b/>
          <w:bCs/>
          <w:sz w:val="20"/>
          <w:lang w:val="en-GB" w:eastAsia="fr-FR"/>
        </w:rPr>
        <w:t>b</w:t>
      </w:r>
      <w:r w:rsidRPr="000A5961">
        <w:rPr>
          <w:rFonts w:asciiTheme="majorHAnsi" w:hAnsiTheme="majorHAnsi" w:eastAsiaTheme="majorEastAsia" w:cstheme="majorBidi"/>
          <w:b/>
          <w:bCs/>
          <w:sz w:val="20"/>
          <w:lang w:val="ru-RU" w:eastAsia="fr-FR"/>
        </w:rPr>
        <w:t>)</w:t>
      </w:r>
      <w:r w:rsidRPr="000A5961">
        <w:rPr>
          <w:rFonts w:asciiTheme="majorHAnsi" w:hAnsiTheme="majorHAnsi" w:eastAsiaTheme="majorEastAsia" w:cstheme="majorBidi"/>
          <w:b/>
          <w:bCs/>
          <w:sz w:val="20"/>
          <w:lang w:val="en-GB" w:eastAsia="fr-FR"/>
        </w:rPr>
        <w:t> </w:t>
      </w:r>
      <w:r w:rsidRPr="000A5961" w:rsidR="008A42FF">
        <w:rPr>
          <w:rFonts w:asciiTheme="majorHAnsi" w:hAnsiTheme="majorHAnsi" w:eastAsiaTheme="majorEastAsia" w:cstheme="majorBidi"/>
          <w:b/>
          <w:bCs/>
          <w:sz w:val="20"/>
          <w:lang w:eastAsia="fr-FR"/>
        </w:rPr>
        <w:t>Застосування цих принципів у даній справі</w:t>
      </w:r>
    </w:p>
    <w:p w:rsidRPr="000A5961" w:rsidR="004200CB" w:rsidP="000A5961" w:rsidRDefault="004200CB">
      <w:pPr>
        <w:ind w:firstLine="284"/>
        <w:rPr>
          <w:lang w:val="ru-RU"/>
        </w:rPr>
      </w:pPr>
      <w:r w:rsidRPr="000A5961">
        <w:rPr>
          <w:lang w:val="en-GB"/>
        </w:rPr>
        <w:t> </w:t>
      </w:r>
      <w:r w:rsidRPr="000A5961" w:rsidR="00963A7C">
        <w:rPr>
          <w:lang w:val="en-GB"/>
        </w:rPr>
        <w:fldChar w:fldCharType="begin"/>
      </w:r>
      <w:r w:rsidRPr="000A5961">
        <w:rPr>
          <w:lang w:val="en-GB"/>
        </w:rPr>
        <w:instrText xml:space="preserve"> SEQ level0 \*arabic </w:instrText>
      </w:r>
      <w:r w:rsidRPr="000A5961" w:rsidR="00963A7C">
        <w:rPr>
          <w:lang w:val="en-GB"/>
        </w:rPr>
        <w:fldChar w:fldCharType="separate"/>
      </w:r>
      <w:r w:rsidRPr="000A5961" w:rsidR="000A5961">
        <w:rPr>
          <w:noProof/>
          <w:lang w:val="en-GB"/>
        </w:rPr>
        <w:t>142</w:t>
      </w:r>
      <w:r w:rsidRPr="000A5961" w:rsidR="00963A7C">
        <w:rPr>
          <w:lang w:val="en-GB"/>
        </w:rPr>
        <w:fldChar w:fldCharType="end"/>
      </w:r>
      <w:r w:rsidRPr="000A5961">
        <w:rPr>
          <w:lang w:val="en-GB"/>
        </w:rPr>
        <w:t>.  </w:t>
      </w:r>
      <w:r w:rsidRPr="000A5961" w:rsidR="008A42FF">
        <w:rPr>
          <w:lang w:val="en-GB"/>
        </w:rPr>
        <w:t>Що стосується вищезазначених загальних принципів, встановлених у його практиці, Суд вважає, що першочергова необхідність повинна завжди полягати в тому, щоб права</w:t>
      </w:r>
      <w:r w:rsidRPr="000A5961" w:rsidR="008A42FF">
        <w:t>, закріплені у</w:t>
      </w:r>
      <w:r w:rsidRPr="000A5961" w:rsidR="008A42FF">
        <w:rPr>
          <w:lang w:val="en-GB"/>
        </w:rPr>
        <w:t xml:space="preserve"> Конвенції</w:t>
      </w:r>
      <w:r w:rsidRPr="000A5961" w:rsidR="008A42FF">
        <w:t>,</w:t>
      </w:r>
      <w:r w:rsidRPr="000A5961" w:rsidR="008A42FF">
        <w:rPr>
          <w:lang w:val="en-GB"/>
        </w:rPr>
        <w:t xml:space="preserve"> були ефективно захищені на всій території всіх Договірних Сторін, навіть якщо частина цієї території знаходиться під </w:t>
      </w:r>
      <w:r w:rsidRPr="000A5961" w:rsidR="008A42FF">
        <w:t>фактичним</w:t>
      </w:r>
      <w:r w:rsidRPr="000A5961" w:rsidR="008A42FF">
        <w:rPr>
          <w:lang w:val="en-GB"/>
        </w:rPr>
        <w:t xml:space="preserve"> контрол</w:t>
      </w:r>
      <w:r w:rsidRPr="000A5961" w:rsidR="008A42FF">
        <w:t>ем</w:t>
      </w:r>
      <w:r w:rsidRPr="000A5961" w:rsidR="008A42FF">
        <w:rPr>
          <w:lang w:val="en-GB"/>
        </w:rPr>
        <w:t xml:space="preserve"> іншої Договірної Сторони </w:t>
      </w:r>
      <w:r w:rsidRPr="000A5961">
        <w:rPr>
          <w:lang w:val="en-GB"/>
        </w:rPr>
        <w:t>(</w:t>
      </w:r>
      <w:r w:rsidRPr="000A5961" w:rsidR="00472C6D">
        <w:rPr>
          <w:lang w:val="en-GB"/>
        </w:rPr>
        <w:t>див. параграф</w:t>
      </w:r>
      <w:r w:rsidRPr="000A5961" w:rsidR="008A42FF">
        <w:t xml:space="preserve"> </w:t>
      </w:r>
      <w:r w:rsidRPr="000A5961" w:rsidR="00691FEE">
        <w:rPr>
          <w:noProof/>
          <w:lang w:val="en-GB"/>
        </w:rPr>
        <w:t>136</w:t>
      </w:r>
      <w:r w:rsidRPr="000A5961">
        <w:rPr>
          <w:lang w:val="en-GB"/>
        </w:rPr>
        <w:t xml:space="preserve"> </w:t>
      </w:r>
      <w:r w:rsidRPr="000A5961" w:rsidR="00472C6D">
        <w:rPr>
          <w:lang w:val="en-GB"/>
        </w:rPr>
        <w:t>вище</w:t>
      </w:r>
      <w:r w:rsidRPr="000A5961">
        <w:rPr>
          <w:lang w:val="en-GB"/>
        </w:rPr>
        <w:t xml:space="preserve">). </w:t>
      </w:r>
      <w:r w:rsidRPr="000A5961" w:rsidR="008A42FF">
        <w:rPr>
          <w:lang w:val="ru-RU"/>
        </w:rPr>
        <w:t>Відповідно, не можуть автоматично вважатись незаконними, з огляду на цілі Конвенції, рішення, постановлені судами невизнаного утворення, виключно через його незаконність і той факт, що воно не є міжнародно визнаним.</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143</w:t>
      </w:r>
      <w:r w:rsidRPr="000A5961">
        <w:rPr>
          <w:lang w:val="en-GB"/>
        </w:rPr>
        <w:fldChar w:fldCharType="end"/>
      </w:r>
      <w:r w:rsidRPr="000A5961" w:rsidR="004200CB">
        <w:rPr>
          <w:lang w:val="ru-RU"/>
        </w:rPr>
        <w:t>.</w:t>
      </w:r>
      <w:r w:rsidRPr="000A5961" w:rsidR="004200CB">
        <w:rPr>
          <w:lang w:val="en-GB"/>
        </w:rPr>
        <w:t>  </w:t>
      </w:r>
      <w:r w:rsidRPr="000A5961" w:rsidR="00F30C17">
        <w:rPr>
          <w:lang w:val="ru-RU"/>
        </w:rPr>
        <w:t xml:space="preserve">Відповідно до цього мотивування, Суд вважає, що у його практиці вже встановлено, що рішення, ухвалені судами невизнаних утворень, включно з </w:t>
      </w:r>
      <w:r w:rsidRPr="000A5961" w:rsidR="00F30C17">
        <w:t>р</w:t>
      </w:r>
      <w:r w:rsidRPr="000A5961" w:rsidR="00F30C17">
        <w:rPr>
          <w:lang w:val="ru-RU"/>
        </w:rPr>
        <w:t>ішеннями, постановленими їхніми судами кримінальної юрисди</w:t>
      </w:r>
      <w:r w:rsidRPr="000A5961" w:rsidR="00E774D1">
        <w:rPr>
          <w:lang w:val="ru-RU"/>
        </w:rPr>
        <w:t>к</w:t>
      </w:r>
      <w:r w:rsidRPr="000A5961" w:rsidR="00F30C17">
        <w:rPr>
          <w:lang w:val="ru-RU"/>
        </w:rPr>
        <w:t xml:space="preserve">ції, можуть вважатися "законними" з точки зору Конвенції, якщо вони відповідають певним умовам </w:t>
      </w:r>
      <w:r w:rsidRPr="000A5961" w:rsidR="004200CB">
        <w:rPr>
          <w:lang w:val="ru-RU"/>
        </w:rPr>
        <w:t>(</w:t>
      </w:r>
      <w:r w:rsidRPr="000A5961" w:rsidR="00F30C17">
        <w:t>див.</w:t>
      </w:r>
      <w:r w:rsidRPr="000A5961" w:rsidR="004200CB">
        <w:rPr>
          <w:lang w:val="ru-RU"/>
        </w:rPr>
        <w:t xml:space="preserve"> </w:t>
      </w:r>
      <w:r w:rsidRPr="000A5961" w:rsidR="004200CB">
        <w:rPr>
          <w:rFonts w:ascii="Times New Roman" w:hAnsi="Times New Roman" w:eastAsia="Times New Roman" w:cs="Times New Roman"/>
          <w:i/>
          <w:lang w:val="en-GB"/>
        </w:rPr>
        <w:t>Ila</w:t>
      </w:r>
      <w:r w:rsidRPr="000A5961" w:rsidR="004200CB">
        <w:rPr>
          <w:rFonts w:ascii="Times New Roman" w:hAnsi="Times New Roman" w:eastAsia="Times New Roman" w:cs="Times New Roman"/>
          <w:i/>
          <w:lang w:val="ru-RU"/>
        </w:rPr>
        <w:t>ş</w:t>
      </w:r>
      <w:r w:rsidRPr="000A5961" w:rsidR="004200CB">
        <w:rPr>
          <w:rFonts w:ascii="Times New Roman" w:hAnsi="Times New Roman" w:eastAsia="Times New Roman" w:cs="Times New Roman"/>
          <w:i/>
          <w:lang w:val="en-GB"/>
        </w:rPr>
        <w:t>cu</w:t>
      </w:r>
      <w:r w:rsidRPr="000A5961" w:rsidR="004200CB">
        <w:rPr>
          <w:rFonts w:ascii="Times New Roman" w:hAnsi="Times New Roman" w:eastAsia="Times New Roman" w:cs="Times New Roman"/>
          <w:i/>
          <w:lang w:val="ru-RU"/>
        </w:rPr>
        <w:t xml:space="preserve"> </w:t>
      </w:r>
      <w:r w:rsidRPr="000A5961" w:rsidR="00F30C17">
        <w:rPr>
          <w:rFonts w:ascii="Times New Roman" w:hAnsi="Times New Roman" w:eastAsia="Times New Roman" w:cs="Times New Roman"/>
          <w:i/>
        </w:rPr>
        <w:t>і Інші</w:t>
      </w:r>
      <w:r w:rsidRPr="000A5961" w:rsidR="004200CB">
        <w:rPr>
          <w:rFonts w:ascii="Times New Roman" w:hAnsi="Times New Roman" w:eastAsia="Times New Roman" w:cs="Times New Roman"/>
          <w:lang w:val="ru-RU"/>
        </w:rPr>
        <w:t xml:space="preserve">, </w:t>
      </w:r>
      <w:r w:rsidRPr="000A5961" w:rsidR="00C45C54">
        <w:rPr>
          <w:rFonts w:ascii="Times New Roman" w:hAnsi="Times New Roman" w:eastAsia="Times New Roman" w:cs="Times New Roman"/>
          <w:lang w:val="ru-RU"/>
        </w:rPr>
        <w:t>цитовано вище</w:t>
      </w:r>
      <w:r w:rsidRPr="000A5961" w:rsidR="004200CB">
        <w:rPr>
          <w:rFonts w:ascii="Times New Roman" w:hAnsi="Times New Roman" w:eastAsia="Times New Roman" w:cs="Times New Roman"/>
          <w:lang w:val="ru-RU"/>
        </w:rPr>
        <w:t xml:space="preserve">, </w:t>
      </w:r>
      <w:r w:rsidRPr="000A5961" w:rsidR="004200CB">
        <w:rPr>
          <w:lang w:val="ru-RU"/>
        </w:rPr>
        <w:t>§ 460</w:t>
      </w:r>
      <w:r w:rsidRPr="000A5961" w:rsidR="004200CB">
        <w:rPr>
          <w:rFonts w:ascii="Times New Roman" w:hAnsi="Times New Roman" w:eastAsia="Times New Roman" w:cs="Times New Roman"/>
          <w:lang w:val="ru-RU"/>
        </w:rPr>
        <w:t xml:space="preserve">). </w:t>
      </w:r>
      <w:r w:rsidRPr="000A5961" w:rsidR="00F30C17">
        <w:rPr>
          <w:rFonts w:ascii="Times New Roman" w:hAnsi="Times New Roman" w:eastAsia="Times New Roman" w:cs="Times New Roman"/>
        </w:rPr>
        <w:t>Це жодним ч</w:t>
      </w:r>
      <w:r w:rsidRPr="000A5961" w:rsidR="00E774D1">
        <w:rPr>
          <w:rFonts w:ascii="Times New Roman" w:hAnsi="Times New Roman" w:eastAsia="Times New Roman" w:cs="Times New Roman"/>
        </w:rPr>
        <w:t>и</w:t>
      </w:r>
      <w:r w:rsidRPr="000A5961" w:rsidR="00F30C17">
        <w:rPr>
          <w:rFonts w:ascii="Times New Roman" w:hAnsi="Times New Roman" w:eastAsia="Times New Roman" w:cs="Times New Roman"/>
        </w:rPr>
        <w:t xml:space="preserve">ном не передбачає будь-яке визнання наміру даного утворення отримати незалежність </w:t>
      </w:r>
      <w:r w:rsidRPr="000A5961" w:rsidR="004200CB">
        <w:rPr>
          <w:lang w:val="ru-RU"/>
        </w:rPr>
        <w:t>(</w:t>
      </w:r>
      <w:r w:rsidRPr="000A5961" w:rsidR="00F30C17">
        <w:t>див.</w:t>
      </w:r>
      <w:r w:rsidRPr="000A5961" w:rsidR="004200CB">
        <w:rPr>
          <w:lang w:val="ru-RU"/>
        </w:rPr>
        <w:t xml:space="preserve"> </w:t>
      </w:r>
      <w:r w:rsidRPr="000A5961" w:rsidR="004200CB">
        <w:rPr>
          <w:i/>
          <w:lang w:val="en-GB"/>
        </w:rPr>
        <w:t>mutatis</w:t>
      </w:r>
      <w:r w:rsidRPr="000A5961" w:rsidR="004200CB">
        <w:rPr>
          <w:i/>
          <w:lang w:val="ru-RU"/>
        </w:rPr>
        <w:t xml:space="preserve"> </w:t>
      </w:r>
      <w:r w:rsidRPr="000A5961" w:rsidR="004200CB">
        <w:rPr>
          <w:i/>
          <w:lang w:val="en-GB"/>
        </w:rPr>
        <w:t>mutandis</w:t>
      </w:r>
      <w:r w:rsidRPr="000A5961" w:rsidR="004200CB">
        <w:rPr>
          <w:lang w:val="ru-RU"/>
        </w:rPr>
        <w:t xml:space="preserve">, </w:t>
      </w:r>
      <w:r w:rsidRPr="000A5961" w:rsidR="00AE0562">
        <w:rPr>
          <w:i/>
          <w:lang w:val="ru-RU"/>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C45C54">
        <w:rPr>
          <w:lang w:val="ru-RU"/>
        </w:rPr>
        <w:t>цитовано вище</w:t>
      </w:r>
      <w:r w:rsidRPr="000A5961" w:rsidR="004200CB">
        <w:rPr>
          <w:lang w:val="ru-RU"/>
        </w:rPr>
        <w:t xml:space="preserve"> </w:t>
      </w:r>
      <w:r w:rsidRPr="000A5961" w:rsidR="004200CB">
        <w:rPr>
          <w:rFonts w:cstheme="minorHAnsi"/>
          <w:lang w:val="ru-RU"/>
        </w:rPr>
        <w:t>§</w:t>
      </w:r>
      <w:r w:rsidRPr="000A5961" w:rsidR="004200CB">
        <w:rPr>
          <w:lang w:val="ru-RU"/>
        </w:rPr>
        <w:t xml:space="preserve"> 92).</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144</w:t>
      </w:r>
      <w:r w:rsidRPr="000A5961">
        <w:rPr>
          <w:lang w:val="en-GB"/>
        </w:rPr>
        <w:fldChar w:fldCharType="end"/>
      </w:r>
      <w:r w:rsidRPr="000A5961" w:rsidR="004200CB">
        <w:rPr>
          <w:lang w:val="ru-RU"/>
        </w:rPr>
        <w:t>.</w:t>
      </w:r>
      <w:r w:rsidRPr="000A5961" w:rsidR="004200CB">
        <w:rPr>
          <w:lang w:val="en-GB"/>
        </w:rPr>
        <w:t>  </w:t>
      </w:r>
      <w:r w:rsidRPr="000A5961" w:rsidR="00F30C17">
        <w:rPr>
          <w:lang w:val="ru-RU"/>
        </w:rPr>
        <w:t xml:space="preserve">У той же час Суд вже </w:t>
      </w:r>
      <w:r w:rsidRPr="000A5961" w:rsidR="00F30C17">
        <w:t>від</w:t>
      </w:r>
      <w:r w:rsidRPr="000A5961" w:rsidR="00F30C17">
        <w:rPr>
          <w:lang w:val="ru-RU"/>
        </w:rPr>
        <w:t>давн</w:t>
      </w:r>
      <w:r w:rsidRPr="000A5961" w:rsidR="00F30C17">
        <w:t>а</w:t>
      </w:r>
      <w:r w:rsidRPr="000A5961" w:rsidR="00F30C17">
        <w:rPr>
          <w:lang w:val="ru-RU"/>
        </w:rPr>
        <w:t xml:space="preserve"> вважає, що «Конвенція має на меті гарантувати не теоретичні</w:t>
      </w:r>
      <w:r w:rsidRPr="000A5961" w:rsidR="00F30C17">
        <w:t xml:space="preserve"> чи</w:t>
      </w:r>
      <w:r w:rsidRPr="000A5961" w:rsidR="00F30C17">
        <w:rPr>
          <w:lang w:val="ru-RU"/>
        </w:rPr>
        <w:t xml:space="preserve"> ілюзорні, а практичні та ефективні права»</w:t>
      </w:r>
      <w:r w:rsidRPr="000A5961" w:rsidR="004200CB">
        <w:rPr>
          <w:lang w:val="ru-RU"/>
        </w:rPr>
        <w:t xml:space="preserve"> (</w:t>
      </w:r>
      <w:r w:rsidRPr="000A5961" w:rsidR="00F30C17">
        <w:t xml:space="preserve">див. </w:t>
      </w:r>
      <w:r w:rsidRPr="000A5961" w:rsidR="004200CB">
        <w:rPr>
          <w:i/>
          <w:lang w:val="en-GB"/>
        </w:rPr>
        <w:t>Airey</w:t>
      </w:r>
      <w:r w:rsidRPr="000A5961" w:rsidR="004200CB">
        <w:rPr>
          <w:i/>
        </w:rPr>
        <w:t xml:space="preserve"> </w:t>
      </w:r>
      <w:r w:rsidRPr="000A5961" w:rsidR="00F30C17">
        <w:rPr>
          <w:i/>
        </w:rPr>
        <w:t>проти Ірландії</w:t>
      </w:r>
      <w:r w:rsidRPr="000A5961" w:rsidR="004200CB">
        <w:t xml:space="preserve">, 9 </w:t>
      </w:r>
      <w:r w:rsidRPr="000A5961" w:rsidR="00F30C17">
        <w:t>жовтня</w:t>
      </w:r>
      <w:r w:rsidRPr="000A5961" w:rsidR="004200CB">
        <w:t xml:space="preserve"> 1979, § 24, </w:t>
      </w:r>
      <w:r w:rsidRPr="000A5961" w:rsidR="004200CB">
        <w:rPr>
          <w:lang w:val="en-GB"/>
        </w:rPr>
        <w:t>Series</w:t>
      </w:r>
      <w:r w:rsidRPr="000A5961" w:rsidR="004200CB">
        <w:t xml:space="preserve"> </w:t>
      </w:r>
      <w:r w:rsidRPr="000A5961" w:rsidR="004200CB">
        <w:rPr>
          <w:lang w:val="en-GB"/>
        </w:rPr>
        <w:t>A</w:t>
      </w:r>
      <w:r w:rsidRPr="000A5961" w:rsidR="004200CB">
        <w:t xml:space="preserve"> </w:t>
      </w:r>
      <w:r w:rsidRPr="000A5961" w:rsidR="00305FA4">
        <w:t>№</w:t>
      </w:r>
      <w:r w:rsidRPr="000A5961" w:rsidR="004200CB">
        <w:t xml:space="preserve"> 32). </w:t>
      </w:r>
      <w:r w:rsidRPr="000A5961" w:rsidR="00F30C17">
        <w:t>Недостатньо заявити, що права, передбачені Конвенці</w:t>
      </w:r>
      <w:r w:rsidRPr="000A5961" w:rsidR="0023336A">
        <w:t>є</w:t>
      </w:r>
      <w:r w:rsidRPr="000A5961" w:rsidR="00F30C17">
        <w:t xml:space="preserve">ю, охороняються на певній території - Суд повинен переконатися, що такий захист також є ефективним. </w:t>
      </w:r>
      <w:r w:rsidRPr="000A5961" w:rsidR="00F30C17">
        <w:rPr>
          <w:lang w:val="ru-RU"/>
        </w:rPr>
        <w:t xml:space="preserve">Основна роль у забезпеченні дотримання таких прав покладається на національні суди, які повинні надавати гарантії незалежності і неупередженості та справедливості судового розгляду. Отже, оцінюючи те, чи задовольняють суди невизнаного утворення вимоги, встановлені у рішенні </w:t>
      </w:r>
      <w:r w:rsidRPr="000A5961" w:rsidR="00F30C17">
        <w:rPr>
          <w:i/>
          <w:lang w:val="en-GB"/>
        </w:rPr>
        <w:t>Ila</w:t>
      </w:r>
      <w:r w:rsidRPr="000A5961" w:rsidR="00F30C17">
        <w:rPr>
          <w:i/>
          <w:lang w:val="ru-RU"/>
        </w:rPr>
        <w:t>ș</w:t>
      </w:r>
      <w:r w:rsidRPr="000A5961" w:rsidR="00F30C17">
        <w:rPr>
          <w:i/>
          <w:lang w:val="en-GB"/>
        </w:rPr>
        <w:t>cu</w:t>
      </w:r>
      <w:r w:rsidRPr="000A5961" w:rsidR="00F30C17">
        <w:rPr>
          <w:i/>
          <w:lang w:val="ru-RU"/>
        </w:rPr>
        <w:t xml:space="preserve"> і Інші</w:t>
      </w:r>
      <w:r w:rsidRPr="000A5961" w:rsidR="00F30C17">
        <w:rPr>
          <w:lang w:val="ru-RU"/>
        </w:rPr>
        <w:t>, а саме, чи є вони «частиною судової системи, що діє на «конституційній і правовій основі »... сумісної з Конвенцією» (цитовано вище, § 460), Суд надасть ваги питання</w:t>
      </w:r>
      <w:r w:rsidRPr="000A5961" w:rsidR="0023336A">
        <w:rPr>
          <w:lang w:val="ru-RU"/>
        </w:rPr>
        <w:t>м</w:t>
      </w:r>
      <w:r w:rsidRPr="000A5961" w:rsidR="00F30C17">
        <w:rPr>
          <w:lang w:val="ru-RU"/>
        </w:rPr>
        <w:t xml:space="preserve"> про те, чи можуть вони вважатися незалежними і неупередженими</w:t>
      </w:r>
      <w:r w:rsidRPr="000A5961" w:rsidR="0023336A">
        <w:rPr>
          <w:lang w:val="ru-RU"/>
        </w:rPr>
        <w:t>,</w:t>
      </w:r>
      <w:r w:rsidRPr="000A5961" w:rsidR="00F30C17">
        <w:rPr>
          <w:lang w:val="ru-RU"/>
        </w:rPr>
        <w:t xml:space="preserve"> і чи діють вони на основі верховенства права</w:t>
      </w:r>
      <w:r w:rsidRPr="000A5961" w:rsidR="004200CB">
        <w:rPr>
          <w:lang w:val="ru-RU"/>
        </w:rPr>
        <w:t>.</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145</w:t>
      </w:r>
      <w:r w:rsidRPr="000A5961">
        <w:rPr>
          <w:lang w:val="en-GB"/>
        </w:rPr>
        <w:fldChar w:fldCharType="end"/>
      </w:r>
      <w:r w:rsidRPr="000A5961" w:rsidR="004200CB">
        <w:rPr>
          <w:lang w:val="ru-RU"/>
        </w:rPr>
        <w:t>.</w:t>
      </w:r>
      <w:r w:rsidRPr="000A5961" w:rsidR="004200CB">
        <w:rPr>
          <w:lang w:val="en-GB"/>
        </w:rPr>
        <w:t>  </w:t>
      </w:r>
      <w:r w:rsidRPr="000A5961" w:rsidR="00F30C17">
        <w:rPr>
          <w:lang w:val="ru-RU"/>
        </w:rPr>
        <w:t>Перевіряючи, чи «суди ПМР», які постановили рішення про позбавлення заявника волі, а саме «Тираспольський народний суд» та «Верховний суд ПМР», відповідають згаданим критеріям, Суд повинен виходити з висновків, зроблених у попередній практиці щодо цього невизнаного утворення.</w:t>
      </w:r>
      <w:r w:rsidRPr="000A5961" w:rsidR="00F30C17">
        <w:t xml:space="preserve"> В рішенні у справі </w:t>
      </w:r>
      <w:r w:rsidRPr="000A5961" w:rsidR="00C45C54">
        <w:rPr>
          <w:rFonts w:ascii="Times New Roman" w:hAnsi="Times New Roman" w:eastAsia="Times New Roman" w:cs="Times New Roman"/>
          <w:i/>
          <w:lang w:val="en-GB"/>
        </w:rPr>
        <w:t>Ila</w:t>
      </w:r>
      <w:r w:rsidRPr="000A5961" w:rsidR="00C45C54">
        <w:rPr>
          <w:rFonts w:ascii="Times New Roman" w:hAnsi="Times New Roman" w:eastAsia="Times New Roman" w:cs="Times New Roman"/>
          <w:i/>
        </w:rPr>
        <w:t>ş</w:t>
      </w:r>
      <w:r w:rsidRPr="000A5961" w:rsidR="00C45C54">
        <w:rPr>
          <w:rFonts w:ascii="Times New Roman" w:hAnsi="Times New Roman" w:eastAsia="Times New Roman" w:cs="Times New Roman"/>
          <w:i/>
          <w:lang w:val="en-GB"/>
        </w:rPr>
        <w:t>cu</w:t>
      </w:r>
      <w:r w:rsidRPr="000A5961" w:rsidR="00C45C54">
        <w:rPr>
          <w:rFonts w:ascii="Times New Roman" w:hAnsi="Times New Roman" w:eastAsia="Times New Roman" w:cs="Times New Roman"/>
          <w:i/>
        </w:rPr>
        <w:t xml:space="preserve"> і Інші</w:t>
      </w:r>
      <w:r w:rsidRPr="000A5961" w:rsidR="00F30C17">
        <w:rPr>
          <w:rFonts w:ascii="Times New Roman" w:hAnsi="Times New Roman" w:eastAsia="Times New Roman" w:cs="Times New Roman"/>
          <w:i/>
        </w:rPr>
        <w:t xml:space="preserve"> </w:t>
      </w:r>
      <w:r w:rsidRPr="000A5961" w:rsidR="004200CB">
        <w:rPr>
          <w:rFonts w:ascii="Times New Roman" w:hAnsi="Times New Roman" w:eastAsia="Times New Roman" w:cs="Times New Roman"/>
        </w:rPr>
        <w:t>(</w:t>
      </w:r>
      <w:r w:rsidRPr="000A5961" w:rsidR="00C45C54">
        <w:rPr>
          <w:rFonts w:ascii="Times New Roman" w:hAnsi="Times New Roman" w:eastAsia="Times New Roman" w:cs="Times New Roman"/>
        </w:rPr>
        <w:t>цитовано вище</w:t>
      </w:r>
      <w:r w:rsidRPr="000A5961" w:rsidR="004200CB">
        <w:rPr>
          <w:rFonts w:ascii="Times New Roman" w:hAnsi="Times New Roman" w:eastAsia="Times New Roman" w:cs="Times New Roman"/>
        </w:rPr>
        <w:t xml:space="preserve">, </w:t>
      </w:r>
      <w:r w:rsidRPr="000A5961" w:rsidR="004200CB">
        <w:t>§§</w:t>
      </w:r>
      <w:r w:rsidRPr="000A5961" w:rsidR="004200CB">
        <w:rPr>
          <w:lang w:val="en-GB"/>
        </w:rPr>
        <w:t> </w:t>
      </w:r>
      <w:r w:rsidRPr="000A5961" w:rsidR="004200CB">
        <w:t xml:space="preserve">436 </w:t>
      </w:r>
      <w:r w:rsidRPr="000A5961" w:rsidR="00F30C17">
        <w:t>і</w:t>
      </w:r>
      <w:r w:rsidRPr="000A5961" w:rsidR="004200CB">
        <w:t xml:space="preserve"> 461</w:t>
      </w:r>
      <w:r w:rsidRPr="000A5961" w:rsidR="004200CB">
        <w:rPr>
          <w:rFonts w:ascii="Times New Roman" w:hAnsi="Times New Roman" w:eastAsia="Times New Roman" w:cs="Times New Roman"/>
        </w:rPr>
        <w:t>)</w:t>
      </w:r>
      <w:r w:rsidRPr="000A5961" w:rsidR="004200CB">
        <w:t xml:space="preserve">, </w:t>
      </w:r>
      <w:r w:rsidRPr="000A5961" w:rsidR="00F30C17">
        <w:t>посилаючись на</w:t>
      </w:r>
      <w:r w:rsidRPr="000A5961" w:rsidR="004200CB">
        <w:t xml:space="preserve"> “</w:t>
      </w:r>
      <w:r w:rsidRPr="000A5961" w:rsidR="00F30C17">
        <w:t>явно свавільний характер обставин, за яких суд розглядав справу заявників і постановив вирок щодо них</w:t>
      </w:r>
      <w:r w:rsidRPr="000A5961" w:rsidR="004200CB">
        <w:t xml:space="preserve">” </w:t>
      </w:r>
      <w:r w:rsidRPr="000A5961" w:rsidR="00F30C17">
        <w:t xml:space="preserve">у </w:t>
      </w:r>
      <w:r w:rsidRPr="000A5961" w:rsidR="004200CB">
        <w:t>1993</w:t>
      </w:r>
      <w:r w:rsidRPr="000A5961" w:rsidR="00F30C17">
        <w:t xml:space="preserve"> році</w:t>
      </w:r>
      <w:r w:rsidRPr="000A5961" w:rsidR="004200CB">
        <w:t xml:space="preserve"> (§ 215), </w:t>
      </w:r>
      <w:r w:rsidRPr="000A5961" w:rsidR="00F30C17">
        <w:t>Суд виріш</w:t>
      </w:r>
      <w:r w:rsidRPr="000A5961" w:rsidR="00CF72ED">
        <w:t>и</w:t>
      </w:r>
      <w:r w:rsidRPr="000A5961" w:rsidR="00F30C17">
        <w:t xml:space="preserve">в, що «Верховний суд ПМР» «належить до системи, </w:t>
      </w:r>
      <w:r w:rsidRPr="000A5961" w:rsidR="00BE0DF2">
        <w:t xml:space="preserve">про </w:t>
      </w:r>
      <w:r w:rsidRPr="000A5961" w:rsidR="00F30C17">
        <w:t xml:space="preserve">яку важко сказати, що вона функціонує на конституційній та правовій основі, що відображає судову традицію, сумісну з Конвенцією» </w:t>
      </w:r>
      <w:r w:rsidRPr="000A5961" w:rsidR="00F30C17">
        <w:rPr>
          <w:lang w:val="ru-RU"/>
        </w:rPr>
        <w:t xml:space="preserve">(§ 436). У той же час, не можна виключити, що ситуація змінилася після того, як це рішення було </w:t>
      </w:r>
      <w:r w:rsidRPr="000A5961" w:rsidR="00BE0DF2">
        <w:t>постановлене</w:t>
      </w:r>
      <w:r w:rsidRPr="000A5961" w:rsidR="00F30C17">
        <w:rPr>
          <w:lang w:val="ru-RU"/>
        </w:rPr>
        <w:t xml:space="preserve"> у 2004 році.</w:t>
      </w:r>
      <w:r w:rsidRPr="000A5961" w:rsidR="00CF72ED">
        <w:t xml:space="preserve"> Т</w:t>
      </w:r>
      <w:r w:rsidRPr="000A5961" w:rsidR="00BE0DF2">
        <w:t xml:space="preserve">ому необхідно перевірити, чи те, що було встановлене у справі </w:t>
      </w:r>
      <w:r w:rsidRPr="000A5961" w:rsidR="00C45C54">
        <w:rPr>
          <w:rFonts w:ascii="Times New Roman" w:hAnsi="Times New Roman" w:eastAsia="Times New Roman" w:cs="Times New Roman"/>
          <w:i/>
          <w:lang w:val="en-GB"/>
        </w:rPr>
        <w:t>Ila</w:t>
      </w:r>
      <w:r w:rsidRPr="000A5961" w:rsidR="00C45C54">
        <w:rPr>
          <w:rFonts w:ascii="Times New Roman" w:hAnsi="Times New Roman" w:eastAsia="Times New Roman" w:cs="Times New Roman"/>
          <w:i/>
        </w:rPr>
        <w:t>ş</w:t>
      </w:r>
      <w:r w:rsidRPr="000A5961" w:rsidR="00C45C54">
        <w:rPr>
          <w:rFonts w:ascii="Times New Roman" w:hAnsi="Times New Roman" w:eastAsia="Times New Roman" w:cs="Times New Roman"/>
          <w:i/>
          <w:lang w:val="en-GB"/>
        </w:rPr>
        <w:t>cu</w:t>
      </w:r>
      <w:r w:rsidRPr="000A5961" w:rsidR="00C45C54">
        <w:rPr>
          <w:rFonts w:ascii="Times New Roman" w:hAnsi="Times New Roman" w:eastAsia="Times New Roman" w:cs="Times New Roman"/>
          <w:i/>
        </w:rPr>
        <w:t xml:space="preserve"> і Інші</w:t>
      </w:r>
      <w:r w:rsidRPr="000A5961" w:rsidR="00BE0DF2">
        <w:rPr>
          <w:rFonts w:ascii="Times New Roman" w:hAnsi="Times New Roman" w:eastAsia="Times New Roman" w:cs="Times New Roman"/>
          <w:i/>
        </w:rPr>
        <w:t xml:space="preserve"> </w:t>
      </w:r>
      <w:r w:rsidRPr="000A5961" w:rsidR="00BE0DF2">
        <w:rPr>
          <w:rFonts w:ascii="Times New Roman" w:hAnsi="Times New Roman" w:eastAsia="Times New Roman" w:cs="Times New Roman"/>
        </w:rPr>
        <w:t xml:space="preserve">стосовно </w:t>
      </w:r>
      <w:r w:rsidRPr="000A5961" w:rsidR="004200CB">
        <w:t>“</w:t>
      </w:r>
      <w:r w:rsidRPr="000A5961" w:rsidR="00BE0DF2">
        <w:t xml:space="preserve">судів </w:t>
      </w:r>
      <w:r w:rsidRPr="000A5961" w:rsidR="009C175F">
        <w:t>ПМР</w:t>
      </w:r>
      <w:r w:rsidRPr="000A5961" w:rsidR="004200CB">
        <w:t>”</w:t>
      </w:r>
      <w:r w:rsidRPr="000A5961" w:rsidR="00BE0DF2">
        <w:t>, до того, як Республіка Молдова і Російська Федерація стали учасницями Конвенції, відповідно, у</w:t>
      </w:r>
      <w:r w:rsidRPr="000A5961" w:rsidR="004200CB">
        <w:t xml:space="preserve"> 1997 </w:t>
      </w:r>
      <w:r w:rsidRPr="000A5961" w:rsidR="00BE0DF2">
        <w:t>і</w:t>
      </w:r>
      <w:r w:rsidRPr="000A5961" w:rsidR="004200CB">
        <w:t xml:space="preserve"> 1998 </w:t>
      </w:r>
      <w:r w:rsidRPr="000A5961" w:rsidR="00BE0DF2">
        <w:t>роках, продовжує бути чинним у даній справі</w:t>
      </w:r>
      <w:r w:rsidRPr="000A5961" w:rsidR="004200CB">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146</w:t>
      </w:r>
      <w:r w:rsidRPr="000A5961">
        <w:rPr>
          <w:lang w:val="en-GB"/>
        </w:rPr>
        <w:fldChar w:fldCharType="end"/>
      </w:r>
      <w:r w:rsidRPr="000A5961" w:rsidR="004200CB">
        <w:rPr>
          <w:lang w:val="ru-RU"/>
        </w:rPr>
        <w:t>.</w:t>
      </w:r>
      <w:r w:rsidRPr="000A5961" w:rsidR="004200CB">
        <w:rPr>
          <w:lang w:val="en-GB"/>
        </w:rPr>
        <w:t>  </w:t>
      </w:r>
      <w:r w:rsidRPr="000A5961" w:rsidR="00BE0DF2">
        <w:rPr>
          <w:lang w:val="ru-RU"/>
        </w:rPr>
        <w:t xml:space="preserve">Суд зазначає, що сторонам було запропоновано, з особливою увагою до практики Суду, прокоментувати питання, чи можуть «суди ПМР» постановити рішення про законний арешт і позбавлення заявника свободи у розумінні статті 5 </w:t>
      </w:r>
      <w:r w:rsidRPr="000A5961" w:rsidR="00BE0DF2">
        <w:rPr>
          <w:rFonts w:cstheme="minorHAnsi"/>
          <w:lang w:val="ru-RU"/>
        </w:rPr>
        <w:t>§</w:t>
      </w:r>
      <w:r w:rsidRPr="000A5961" w:rsidR="00BE0DF2">
        <w:rPr>
          <w:lang w:val="ru-RU"/>
        </w:rPr>
        <w:t xml:space="preserve"> 1 Конвенції. Більше того, їх попросили прокоментувати конкретну правову основу для тримання заявника під вартою в «ПМР». Уряд Молдови коротко прокоментував, що правова система «ПМР» базується на колишній радянській системі, і що суди «ПМР» не мають незалежності та неупередженості </w:t>
      </w:r>
      <w:r w:rsidRPr="000A5961" w:rsidR="004200CB">
        <w:rPr>
          <w:lang w:val="ru-RU"/>
        </w:rPr>
        <w:t>(</w:t>
      </w:r>
      <w:r w:rsidRPr="000A5961" w:rsidR="00472C6D">
        <w:rPr>
          <w:lang w:val="ru-RU"/>
        </w:rPr>
        <w:t>див. параграф</w:t>
      </w:r>
      <w:r w:rsidRPr="000A5961" w:rsidR="00BE0DF2">
        <w:t xml:space="preserve"> </w:t>
      </w:r>
      <w:r w:rsidRPr="000A5961" w:rsidR="00691FEE">
        <w:rPr>
          <w:noProof/>
          <w:lang w:val="ru-RU"/>
        </w:rPr>
        <w:t>130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BE0DF2">
        <w:rPr>
          <w:lang w:val="ru-RU"/>
        </w:rPr>
        <w:t>Що стосується правової основи арешту та тримання заявника під вартою, то він заявив, що не може надавати таку інформацію. Уряд Росії послався на свою позицію щодо відсутності юрисдикції і не надав жодних зауважень щодо суті. Заявник, зі свого боку, стверджував, зокрема, що «суди ПМР» не мали незалежності та неупередженості</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147</w:t>
      </w:r>
      <w:r w:rsidRPr="000A5961">
        <w:rPr>
          <w:lang w:val="en-GB"/>
        </w:rPr>
        <w:fldChar w:fldCharType="end"/>
      </w:r>
      <w:r w:rsidRPr="000A5961" w:rsidR="004200CB">
        <w:rPr>
          <w:lang w:val="ru-RU"/>
        </w:rPr>
        <w:t>.</w:t>
      </w:r>
      <w:r w:rsidRPr="000A5961" w:rsidR="004200CB">
        <w:rPr>
          <w:lang w:val="en-GB"/>
        </w:rPr>
        <w:t>  </w:t>
      </w:r>
      <w:r w:rsidRPr="000A5961" w:rsidR="00BE0DF2">
        <w:rPr>
          <w:lang w:val="ru-RU"/>
        </w:rPr>
        <w:t xml:space="preserve">На думку Суду, </w:t>
      </w:r>
      <w:r w:rsidRPr="000A5961" w:rsidR="00BE0DF2">
        <w:t>саме</w:t>
      </w:r>
      <w:r w:rsidRPr="000A5961" w:rsidR="00BE0DF2">
        <w:rPr>
          <w:lang w:val="ru-RU"/>
        </w:rPr>
        <w:t xml:space="preserve"> Договірн</w:t>
      </w:r>
      <w:r w:rsidRPr="000A5961" w:rsidR="00BE0DF2">
        <w:t xml:space="preserve">а </w:t>
      </w:r>
      <w:r w:rsidRPr="000A5961" w:rsidR="00BE0DF2">
        <w:rPr>
          <w:lang w:val="ru-RU"/>
        </w:rPr>
        <w:t>Сторон</w:t>
      </w:r>
      <w:r w:rsidRPr="000A5961" w:rsidR="00BE0DF2">
        <w:t>а</w:t>
      </w:r>
      <w:r w:rsidRPr="000A5961" w:rsidR="00BE0DF2">
        <w:rPr>
          <w:lang w:val="ru-RU"/>
        </w:rPr>
        <w:t xml:space="preserve">, яка </w:t>
      </w:r>
      <w:r w:rsidRPr="000A5961" w:rsidR="00BE0DF2">
        <w:t>здійсню</w:t>
      </w:r>
      <w:r w:rsidRPr="000A5961" w:rsidR="00BE0DF2">
        <w:rPr>
          <w:lang w:val="ru-RU"/>
        </w:rPr>
        <w:t xml:space="preserve">є </w:t>
      </w:r>
      <w:r w:rsidRPr="000A5961" w:rsidR="00BE0DF2">
        <w:t>фактич</w:t>
      </w:r>
      <w:r w:rsidRPr="000A5961" w:rsidR="00BE0DF2">
        <w:rPr>
          <w:lang w:val="ru-RU"/>
        </w:rPr>
        <w:t xml:space="preserve">ний контроль над невизнаним </w:t>
      </w:r>
      <w:r w:rsidRPr="000A5961" w:rsidR="00BE0DF2">
        <w:t>утворенням</w:t>
      </w:r>
      <w:r w:rsidRPr="000A5961" w:rsidR="00BE0DF2">
        <w:rPr>
          <w:lang w:val="ru-RU"/>
        </w:rPr>
        <w:t xml:space="preserve">, </w:t>
      </w:r>
      <w:r w:rsidRPr="000A5961" w:rsidR="00BE0DF2">
        <w:t>має</w:t>
      </w:r>
      <w:r w:rsidRPr="000A5961" w:rsidR="00BE0DF2">
        <w:rPr>
          <w:lang w:val="ru-RU"/>
        </w:rPr>
        <w:t xml:space="preserve"> </w:t>
      </w:r>
      <w:r w:rsidRPr="000A5961" w:rsidR="00BE0DF2">
        <w:t>довес</w:t>
      </w:r>
      <w:r w:rsidRPr="000A5961" w:rsidR="00BE0DF2">
        <w:rPr>
          <w:lang w:val="ru-RU"/>
        </w:rPr>
        <w:t xml:space="preserve">ти, що </w:t>
      </w:r>
      <w:r w:rsidRPr="000A5961" w:rsidR="00BE0DF2">
        <w:t xml:space="preserve">його </w:t>
      </w:r>
      <w:r w:rsidRPr="000A5961" w:rsidR="00BE0DF2">
        <w:rPr>
          <w:lang w:val="ru-RU"/>
        </w:rPr>
        <w:t>суди “є частиною судової системи, що діє на конституційній і правовій основі, що відповідає судовій традиції, сумісн</w:t>
      </w:r>
      <w:r w:rsidRPr="000A5961" w:rsidR="00BE0DF2">
        <w:t>ій</w:t>
      </w:r>
      <w:r w:rsidRPr="000A5961" w:rsidR="00BE0DF2">
        <w:rPr>
          <w:lang w:val="ru-RU"/>
        </w:rPr>
        <w:t xml:space="preserve"> з Конвенці</w:t>
      </w:r>
      <w:r w:rsidRPr="000A5961" w:rsidR="00BE0DF2">
        <w:t>єю</w:t>
      </w:r>
      <w:r w:rsidRPr="000A5961" w:rsidR="004200CB">
        <w:rPr>
          <w:lang w:val="ru-RU"/>
        </w:rPr>
        <w:t>” (</w:t>
      </w:r>
      <w:r w:rsidRPr="000A5961" w:rsidR="00472C6D">
        <w:rPr>
          <w:lang w:val="ru-RU"/>
        </w:rPr>
        <w:t>див. параграф</w:t>
      </w:r>
      <w:r w:rsidRPr="000A5961" w:rsidR="00BE0DF2">
        <w:t xml:space="preserve"> </w:t>
      </w:r>
      <w:r w:rsidRPr="000A5961" w:rsidR="00691FEE">
        <w:rPr>
          <w:noProof/>
          <w:lang w:val="ru-RU"/>
        </w:rPr>
        <w:t>144</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BE0DF2">
        <w:rPr>
          <w:lang w:val="ru-RU"/>
        </w:rPr>
        <w:t>Як уже встановив Суд (див. параграф 111 вище), у випадку з «ПМР» Росія здійснює такий фактичний контроль. На сьогоднішній день Уряд Росії не надав Суду жодної інформації про організацію судів «ПМР», що дозволило б йому оцінити, чи відповідають вони згаданим вимогам. Він також не надав жодних подробиць щодо законів “ПМР”, які були підставою для позбавлення заявника свободи. Крім того, Суд відзначає відсутність офіційних джерел інформації щодо правової та судової системи в «ПМР», що ускладнює отримання чіткого уявлення про чинне законодавство. Отже, Суд не в змозі перевірити, чи відповідають «суди ПМР» та їхня практика згаданим вимогам</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148</w:t>
      </w:r>
      <w:r w:rsidRPr="000A5961">
        <w:rPr>
          <w:lang w:val="en-GB"/>
        </w:rPr>
        <w:fldChar w:fldCharType="end"/>
      </w:r>
      <w:r w:rsidRPr="000A5961" w:rsidR="004200CB">
        <w:rPr>
          <w:lang w:val="ru-RU"/>
        </w:rPr>
        <w:t>.</w:t>
      </w:r>
      <w:r w:rsidRPr="000A5961" w:rsidR="004200CB">
        <w:rPr>
          <w:lang w:val="en-GB"/>
        </w:rPr>
        <w:t>  </w:t>
      </w:r>
      <w:r w:rsidRPr="000A5961" w:rsidR="005F0626">
        <w:rPr>
          <w:lang w:val="ru-RU"/>
        </w:rPr>
        <w:t xml:space="preserve">Також немає підстав вважати, що в регіоні існує система, що відображає судову традицію, сумісну з Конвенцією, подібну до тієї, що існує в решті Республіки Молдова </w:t>
      </w:r>
      <w:r w:rsidRPr="000A5961" w:rsidR="004200CB">
        <w:rPr>
          <w:lang w:val="ru-RU"/>
        </w:rPr>
        <w:t>(</w:t>
      </w:r>
      <w:r w:rsidRPr="000A5961" w:rsidR="005F0626">
        <w:t xml:space="preserve">для порівняння і протиставлення з ситуацією у Північному Кіпрі, згадано у справі </w:t>
      </w:r>
      <w:r w:rsidRPr="000A5961" w:rsidR="00AE0562">
        <w:rPr>
          <w:i/>
          <w:lang w:val="ru-RU"/>
        </w:rPr>
        <w:t>Кіпр</w:t>
      </w:r>
      <w:r w:rsidRPr="000A5961" w:rsidR="004200CB">
        <w:rPr>
          <w:i/>
          <w:lang w:val="ru-RU"/>
        </w:rPr>
        <w:t xml:space="preserve"> </w:t>
      </w:r>
      <w:r w:rsidRPr="000A5961" w:rsidR="002355F7">
        <w:rPr>
          <w:i/>
          <w:lang w:val="ru-RU"/>
        </w:rPr>
        <w:t>проти Туреччини</w:t>
      </w:r>
      <w:r w:rsidRPr="000A5961" w:rsidR="004200CB">
        <w:rPr>
          <w:lang w:val="ru-RU"/>
        </w:rPr>
        <w:t xml:space="preserve">, </w:t>
      </w:r>
      <w:r w:rsidRPr="000A5961" w:rsidR="00C45C54">
        <w:rPr>
          <w:lang w:val="ru-RU"/>
        </w:rPr>
        <w:t>цитовано вище</w:t>
      </w:r>
      <w:r w:rsidRPr="000A5961" w:rsidR="004200CB">
        <w:rPr>
          <w:lang w:val="ru-RU"/>
        </w:rPr>
        <w:t xml:space="preserve">, §§ 231 </w:t>
      </w:r>
      <w:r w:rsidRPr="000A5961" w:rsidR="005F0626">
        <w:t>і</w:t>
      </w:r>
      <w:r w:rsidRPr="000A5961" w:rsidR="004200CB">
        <w:rPr>
          <w:lang w:val="ru-RU"/>
        </w:rPr>
        <w:t xml:space="preserve"> 237). </w:t>
      </w:r>
      <w:r w:rsidRPr="000A5961" w:rsidR="005F0626">
        <w:rPr>
          <w:lang w:val="ru-RU"/>
        </w:rPr>
        <w:t>Розділ</w:t>
      </w:r>
      <w:r w:rsidRPr="000A5961" w:rsidR="00864733">
        <w:rPr>
          <w:lang w:val="ru-RU"/>
        </w:rPr>
        <w:t>ення</w:t>
      </w:r>
      <w:r w:rsidRPr="000A5961" w:rsidR="005F0626">
        <w:rPr>
          <w:lang w:val="ru-RU"/>
        </w:rPr>
        <w:t xml:space="preserve"> судових систем Молдови та “ПМР” відбу</w:t>
      </w:r>
      <w:r w:rsidRPr="000A5961" w:rsidR="00864733">
        <w:rPr>
          <w:lang w:val="ru-RU"/>
        </w:rPr>
        <w:t>ло</w:t>
      </w:r>
      <w:r w:rsidRPr="000A5961" w:rsidR="005F0626">
        <w:rPr>
          <w:lang w:val="ru-RU"/>
        </w:rPr>
        <w:t>ся у 1990 році, задовго до того, як Молдова приєдналася до Ради Європи у 1995 році. Більше того, молдовськ</w:t>
      </w:r>
      <w:r w:rsidRPr="000A5961" w:rsidR="00D64400">
        <w:rPr>
          <w:lang w:val="ru-RU"/>
        </w:rPr>
        <w:t>е</w:t>
      </w:r>
      <w:r w:rsidRPr="000A5961" w:rsidR="005F0626">
        <w:rPr>
          <w:lang w:val="ru-RU"/>
        </w:rPr>
        <w:t xml:space="preserve"> законодавство піддавалося ретельному аналізу, коли вона просила про отримання членства в Раді Європи (див. Висновок № 188 (1995) Парламентської Асамблеї Ради Європи про заяву Молдови про членство в Раді Європи), з поправками, запропонованими для забезпечення сумісності з Конвенцією, яку Молдова остаточно ратифікувала в 1997 році. Таким чином, правова система «ПМР» ніколи не була частиною системи, що відображає судову традицію, яка вважається сумісною з принципами Конвенції, до того, як у 1990 році відбулося розмежування на окремі судові системи </w:t>
      </w:r>
      <w:r w:rsidRPr="000A5961" w:rsidR="004200CB">
        <w:rPr>
          <w:lang w:val="ru-RU"/>
        </w:rPr>
        <w:t>(</w:t>
      </w:r>
      <w:r w:rsidRPr="000A5961" w:rsidR="00472C6D">
        <w:rPr>
          <w:lang w:val="ru-RU"/>
        </w:rPr>
        <w:t xml:space="preserve">див. </w:t>
      </w:r>
      <w:r w:rsidRPr="000A5961" w:rsidR="005F0626">
        <w:t>п</w:t>
      </w:r>
      <w:r w:rsidRPr="000A5961" w:rsidR="00472C6D">
        <w:rPr>
          <w:lang w:val="ru-RU"/>
        </w:rPr>
        <w:t>араграф</w:t>
      </w:r>
      <w:r w:rsidRPr="000A5961" w:rsidR="005F0626">
        <w:t xml:space="preserve"> </w:t>
      </w:r>
      <w:r w:rsidRPr="000A5961" w:rsidR="00691FEE">
        <w:rPr>
          <w:rFonts w:eastAsia="Times New Roman"/>
          <w:noProof/>
          <w:lang w:val="ru-RU"/>
        </w:rPr>
        <w:t>12</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5F0626">
        <w:t>і</w:t>
      </w:r>
      <w:r w:rsidRPr="000A5961" w:rsidR="004200CB">
        <w:rPr>
          <w:lang w:val="ru-RU"/>
        </w:rPr>
        <w:t xml:space="preserve"> </w:t>
      </w:r>
      <w:r w:rsidRPr="000A5961" w:rsidR="004200CB">
        <w:rPr>
          <w:i/>
          <w:lang w:val="en-GB"/>
        </w:rPr>
        <w:t>Ila</w:t>
      </w:r>
      <w:r w:rsidRPr="000A5961" w:rsidR="004200CB">
        <w:rPr>
          <w:i/>
          <w:lang w:val="ru-RU"/>
        </w:rPr>
        <w:t>ș</w:t>
      </w:r>
      <w:r w:rsidRPr="000A5961" w:rsidR="004200CB">
        <w:rPr>
          <w:i/>
          <w:lang w:val="en-GB"/>
        </w:rPr>
        <w:t>cu</w:t>
      </w:r>
      <w:r w:rsidRPr="000A5961" w:rsidR="004200CB">
        <w:rPr>
          <w:i/>
          <w:lang w:val="ru-RU"/>
        </w:rPr>
        <w:t xml:space="preserve"> </w:t>
      </w:r>
      <w:r w:rsidRPr="000A5961" w:rsidR="00233D12">
        <w:rPr>
          <w:i/>
        </w:rPr>
        <w:t>і Інші</w:t>
      </w:r>
      <w:r w:rsidRPr="000A5961" w:rsidR="004200CB">
        <w:rPr>
          <w:lang w:val="ru-RU"/>
        </w:rPr>
        <w:t xml:space="preserve">, </w:t>
      </w:r>
      <w:r w:rsidRPr="000A5961" w:rsidR="00C45C54">
        <w:rPr>
          <w:lang w:val="ru-RU"/>
        </w:rPr>
        <w:t>цитовано вище</w:t>
      </w:r>
      <w:r w:rsidRPr="000A5961" w:rsidR="004200CB">
        <w:rPr>
          <w:lang w:val="ru-RU"/>
        </w:rPr>
        <w:t xml:space="preserve">, §§ 29 </w:t>
      </w:r>
      <w:r w:rsidRPr="000A5961" w:rsidR="005F0626">
        <w:t>і</w:t>
      </w:r>
      <w:r w:rsidRPr="000A5961" w:rsidR="004200CB">
        <w:rPr>
          <w:lang w:val="ru-RU"/>
        </w:rPr>
        <w:t xml:space="preserve"> 30).</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149</w:t>
      </w:r>
      <w:r w:rsidRPr="000A5961">
        <w:rPr>
          <w:lang w:val="en-GB"/>
        </w:rPr>
        <w:fldChar w:fldCharType="end"/>
      </w:r>
      <w:r w:rsidRPr="000A5961" w:rsidR="004200CB">
        <w:rPr>
          <w:lang w:val="ru-RU"/>
        </w:rPr>
        <w:t>.</w:t>
      </w:r>
      <w:r w:rsidRPr="000A5961" w:rsidR="004200CB">
        <w:rPr>
          <w:lang w:val="en-GB"/>
        </w:rPr>
        <w:t>  </w:t>
      </w:r>
      <w:r w:rsidRPr="000A5961" w:rsidR="005F0626">
        <w:rPr>
          <w:lang w:val="ru-RU"/>
        </w:rPr>
        <w:t xml:space="preserve">Суд також вважає, що </w:t>
      </w:r>
      <w:r w:rsidRPr="000A5961" w:rsidR="005F0626">
        <w:t>зроблен</w:t>
      </w:r>
      <w:r w:rsidRPr="000A5961" w:rsidR="005F0626">
        <w:rPr>
          <w:lang w:val="ru-RU"/>
        </w:rPr>
        <w:t xml:space="preserve">і вище висновки </w:t>
      </w:r>
      <w:r w:rsidRPr="000A5961" w:rsidR="005F0626">
        <w:t xml:space="preserve">підтверджуються </w:t>
      </w:r>
      <w:r w:rsidRPr="000A5961" w:rsidR="005F0626">
        <w:rPr>
          <w:lang w:val="ru-RU"/>
        </w:rPr>
        <w:t xml:space="preserve">обставинами, за яких заявник у цій справі був заарештований, </w:t>
      </w:r>
      <w:r w:rsidRPr="000A5961" w:rsidR="005F0626">
        <w:t xml:space="preserve">як було ухвалено і </w:t>
      </w:r>
      <w:r w:rsidRPr="000A5961" w:rsidR="005F0626">
        <w:rPr>
          <w:lang w:val="ru-RU"/>
        </w:rPr>
        <w:t xml:space="preserve">продовжено </w:t>
      </w:r>
      <w:r w:rsidRPr="000A5961" w:rsidR="005F0626">
        <w:t>постанову про позбавлення</w:t>
      </w:r>
      <w:r w:rsidRPr="000A5961" w:rsidR="005F0626">
        <w:rPr>
          <w:lang w:val="ru-RU"/>
        </w:rPr>
        <w:t xml:space="preserve"> його </w:t>
      </w:r>
      <w:r w:rsidRPr="000A5961" w:rsidR="005F0626">
        <w:t>свободи</w:t>
      </w:r>
      <w:r w:rsidRPr="000A5961" w:rsidR="005F0626">
        <w:rPr>
          <w:lang w:val="ru-RU"/>
        </w:rPr>
        <w:t xml:space="preserve">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rFonts w:eastAsia="Times New Roman"/>
          <w:noProof/>
          <w:lang w:val="ru-RU"/>
        </w:rPr>
        <w:t>13</w:t>
      </w:r>
      <w:r w:rsidRPr="000A5961" w:rsidR="004200CB">
        <w:rPr>
          <w:lang w:val="ru-RU"/>
        </w:rPr>
        <w:t>-</w:t>
      </w:r>
      <w:r w:rsidRPr="000A5961" w:rsidR="00691FEE">
        <w:rPr>
          <w:rFonts w:eastAsia="Times New Roman"/>
          <w:noProof/>
          <w:lang w:val="ru-RU"/>
        </w:rPr>
        <w:t>15</w:t>
      </w:r>
      <w:r w:rsidRPr="000A5961" w:rsidR="004200CB">
        <w:rPr>
          <w:lang w:val="ru-RU"/>
        </w:rPr>
        <w:t xml:space="preserve"> </w:t>
      </w:r>
      <w:r w:rsidRPr="000A5961" w:rsidR="005F0626">
        <w:t>і</w:t>
      </w:r>
      <w:r w:rsidRPr="000A5961" w:rsidR="004200CB">
        <w:rPr>
          <w:lang w:val="ru-RU"/>
        </w:rPr>
        <w:t xml:space="preserve"> </w:t>
      </w:r>
      <w:r w:rsidRPr="000A5961" w:rsidR="00691FEE">
        <w:rPr>
          <w:rFonts w:eastAsia="Times New Roman"/>
          <w:noProof/>
          <w:lang w:val="ru-RU"/>
        </w:rPr>
        <w:t>17</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5F0626">
        <w:t>особливо постанову про тримання його під вартою протягом невизначеного часу і розгляд за його відсутності апеляційної скарги на продовження тримання під вартою</w:t>
      </w:r>
      <w:r w:rsidRPr="000A5961" w:rsidR="004200CB">
        <w:rPr>
          <w:lang w:val="ru-RU"/>
        </w:rPr>
        <w:t xml:space="preserve">), </w:t>
      </w:r>
      <w:r w:rsidRPr="000A5961" w:rsidR="005F0626">
        <w:t xml:space="preserve">а також судова практика, на яку посилається заявник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rFonts w:ascii="Times New Roman" w:hAnsi="Times New Roman" w:eastAsia="Times New Roman" w:cs="Times New Roman"/>
          <w:noProof/>
          <w:lang w:val="ru-RU"/>
        </w:rPr>
        <w:t>75</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5F0626">
        <w:t xml:space="preserve">і численні повідомлення у ЗМІ, котрі викликають занепокоєння щодо незалежності і якості </w:t>
      </w:r>
      <w:r w:rsidRPr="000A5961" w:rsidR="004200CB">
        <w:rPr>
          <w:lang w:val="ru-RU"/>
        </w:rPr>
        <w:t>“</w:t>
      </w:r>
      <w:r w:rsidRPr="000A5961" w:rsidR="005F0626">
        <w:t xml:space="preserve">судів </w:t>
      </w:r>
      <w:r w:rsidRPr="000A5961" w:rsidR="009C175F">
        <w:rPr>
          <w:lang w:val="ru-RU"/>
        </w:rPr>
        <w:t>ПМР</w:t>
      </w:r>
      <w:r w:rsidRPr="000A5961" w:rsidR="004200CB">
        <w:rPr>
          <w:lang w:val="ru-RU"/>
        </w:rPr>
        <w:t>” (</w:t>
      </w:r>
      <w:r w:rsidRPr="000A5961" w:rsidR="00472C6D">
        <w:rPr>
          <w:lang w:val="ru-RU"/>
        </w:rPr>
        <w:t>див. параграф</w:t>
      </w:r>
      <w:r w:rsidRPr="000A5961" w:rsidR="005F0626">
        <w:t xml:space="preserve"> </w:t>
      </w:r>
      <w:r w:rsidRPr="000A5961" w:rsidR="00691FEE">
        <w:rPr>
          <w:rFonts w:ascii="Times New Roman" w:hAnsi="Times New Roman" w:eastAsia="Times New Roman" w:cs="Times New Roman"/>
          <w:noProof/>
          <w:lang w:val="ru-RU"/>
        </w:rPr>
        <w:t>77</w:t>
      </w:r>
      <w:r w:rsidRPr="000A5961" w:rsidR="004200CB">
        <w:rPr>
          <w:lang w:val="ru-RU"/>
        </w:rPr>
        <w:t xml:space="preserve"> </w:t>
      </w:r>
      <w:r w:rsidRPr="000A5961" w:rsidR="00472C6D">
        <w:rPr>
          <w:lang w:val="ru-RU"/>
        </w:rPr>
        <w:t>вище</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150</w:t>
      </w:r>
      <w:r w:rsidRPr="000A5961">
        <w:rPr>
          <w:lang w:val="en-GB"/>
        </w:rPr>
        <w:fldChar w:fldCharType="end"/>
      </w:r>
      <w:r w:rsidRPr="000A5961" w:rsidR="004200CB">
        <w:rPr>
          <w:lang w:val="ru-RU"/>
        </w:rPr>
        <w:t>.</w:t>
      </w:r>
      <w:r w:rsidRPr="000A5961" w:rsidR="004200CB">
        <w:rPr>
          <w:lang w:val="en-GB"/>
        </w:rPr>
        <w:t>  </w:t>
      </w:r>
      <w:r w:rsidRPr="000A5961" w:rsidR="005F0626">
        <w:t xml:space="preserve">У підсумку, Суд робить висновок, що факти, встановлені у справі </w:t>
      </w:r>
      <w:r w:rsidRPr="000A5961" w:rsidR="004200CB">
        <w:rPr>
          <w:i/>
          <w:lang w:val="en-GB"/>
        </w:rPr>
        <w:t>Ila</w:t>
      </w:r>
      <w:r w:rsidRPr="000A5961" w:rsidR="004200CB">
        <w:rPr>
          <w:i/>
          <w:lang w:val="ru-RU"/>
        </w:rPr>
        <w:t>ș</w:t>
      </w:r>
      <w:r w:rsidRPr="000A5961" w:rsidR="004200CB">
        <w:rPr>
          <w:i/>
          <w:lang w:val="en-GB"/>
        </w:rPr>
        <w:t>cu</w:t>
      </w:r>
      <w:r w:rsidRPr="000A5961" w:rsidR="004200CB">
        <w:rPr>
          <w:lang w:val="ru-RU"/>
        </w:rPr>
        <w:t xml:space="preserve"> </w:t>
      </w:r>
      <w:r w:rsidRPr="000A5961" w:rsidR="00713DFF">
        <w:rPr>
          <w:i/>
          <w:lang w:val="ru-RU"/>
        </w:rPr>
        <w:t>і Інші</w:t>
      </w:r>
      <w:r w:rsidRPr="000A5961" w:rsidR="005F0626">
        <w:rPr>
          <w:i/>
        </w:rPr>
        <w:t xml:space="preserve"> </w:t>
      </w:r>
      <w:r w:rsidRPr="000A5961" w:rsidR="004200CB">
        <w:rPr>
          <w:lang w:val="ru-RU"/>
        </w:rPr>
        <w:t>(</w:t>
      </w:r>
      <w:r w:rsidRPr="000A5961" w:rsidR="00C45C54">
        <w:rPr>
          <w:lang w:val="ru-RU"/>
        </w:rPr>
        <w:t>цитовано вище</w:t>
      </w:r>
      <w:r w:rsidRPr="000A5961" w:rsidR="005F0626">
        <w:rPr>
          <w:lang w:val="ru-RU"/>
        </w:rPr>
        <w:t xml:space="preserve">, §§ 436 </w:t>
      </w:r>
      <w:r w:rsidRPr="000A5961" w:rsidR="005F0626">
        <w:t>і</w:t>
      </w:r>
      <w:r w:rsidRPr="000A5961" w:rsidR="004200CB">
        <w:rPr>
          <w:lang w:val="ru-RU"/>
        </w:rPr>
        <w:t xml:space="preserve"> 460-462) </w:t>
      </w:r>
      <w:r w:rsidRPr="000A5961" w:rsidR="005F0626">
        <w:t>залишаються чинними стосовно періоду часу, на який поширюється дана справа</w:t>
      </w:r>
      <w:r w:rsidRPr="000A5961" w:rsidR="004200CB">
        <w:rPr>
          <w:lang w:val="ru-RU"/>
        </w:rPr>
        <w:t xml:space="preserve">. </w:t>
      </w:r>
      <w:r w:rsidRPr="000A5961" w:rsidR="00C44842">
        <w:rPr>
          <w:lang w:val="ru-RU"/>
        </w:rPr>
        <w:t>Таким чином, Суд вважає, що «суди ПМР» і, як наслідок, будь-який інший «орган ПМР», не можуть постановити рішення про «законний арешт або затримання» заявника у розумінні статті 5 §</w:t>
      </w:r>
      <w:r w:rsidRPr="000A5961" w:rsidR="00C44842">
        <w:rPr>
          <w:lang w:val="en-GB"/>
        </w:rPr>
        <w:t> </w:t>
      </w:r>
      <w:r w:rsidRPr="000A5961" w:rsidR="00C44842">
        <w:rPr>
          <w:lang w:val="ru-RU"/>
        </w:rPr>
        <w:t>1</w:t>
      </w:r>
      <w:r w:rsidRPr="000A5961" w:rsidR="00C44842">
        <w:rPr>
          <w:lang w:val="en-GB"/>
        </w:rPr>
        <w:t> </w:t>
      </w:r>
      <w:r w:rsidRPr="000A5961" w:rsidR="00C44842">
        <w:rPr>
          <w:lang w:val="ru-RU"/>
        </w:rPr>
        <w:t>(</w:t>
      </w:r>
      <w:r w:rsidRPr="000A5961" w:rsidR="00C44842">
        <w:rPr>
          <w:lang w:val="en-GB"/>
        </w:rPr>
        <w:t>c</w:t>
      </w:r>
      <w:r w:rsidRPr="000A5961" w:rsidR="00C44842">
        <w:rPr>
          <w:lang w:val="ru-RU"/>
        </w:rPr>
        <w:t>) Конвенції. Відповідно, позбавлення заявника свободи на підставі рішень «судів ПМР» було незаконним у розумінні цього положення</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3.</w:t>
      </w:r>
      <w:r w:rsidRPr="000A5961">
        <w:rPr>
          <w:rFonts w:asciiTheme="majorHAnsi" w:hAnsiTheme="majorHAnsi" w:eastAsiaTheme="majorEastAsia" w:cstheme="majorBidi"/>
          <w:bCs/>
          <w:i/>
          <w:lang w:val="en-GB" w:eastAsia="fr-FR"/>
        </w:rPr>
        <w:t>  </w:t>
      </w:r>
      <w:r w:rsidRPr="000A5961" w:rsidR="00C44842">
        <w:rPr>
          <w:rFonts w:asciiTheme="majorHAnsi" w:hAnsiTheme="majorHAnsi" w:eastAsiaTheme="majorEastAsia" w:cstheme="majorBidi"/>
          <w:bCs/>
          <w:i/>
          <w:lang w:val="ru-RU" w:eastAsia="fr-FR"/>
        </w:rPr>
        <w:t>Відповідальність держав-відповідачів</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a</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C44842">
        <w:rPr>
          <w:rFonts w:asciiTheme="majorHAnsi" w:hAnsiTheme="majorHAnsi" w:eastAsiaTheme="majorEastAsia" w:cstheme="majorBidi"/>
          <w:b/>
          <w:bCs/>
          <w:iCs/>
          <w:sz w:val="20"/>
          <w:lang w:val="ru-RU" w:eastAsia="fr-FR"/>
        </w:rPr>
        <w:t>Республіка Молдова</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151</w:t>
      </w:r>
      <w:r w:rsidRPr="000A5961">
        <w:rPr>
          <w:lang w:val="en-GB"/>
        </w:rPr>
        <w:fldChar w:fldCharType="end"/>
      </w:r>
      <w:r w:rsidRPr="000A5961" w:rsidR="004200CB">
        <w:rPr>
          <w:lang w:val="ru-RU"/>
        </w:rPr>
        <w:t>.</w:t>
      </w:r>
      <w:r w:rsidRPr="000A5961" w:rsidR="004200CB">
        <w:rPr>
          <w:lang w:val="en-GB"/>
        </w:rPr>
        <w:t>  </w:t>
      </w:r>
      <w:r w:rsidRPr="000A5961" w:rsidR="00C44842">
        <w:rPr>
          <w:lang w:val="ru-RU"/>
        </w:rPr>
        <w:t xml:space="preserve">Далі Суд повинен визначити, чи виконала Республіка Молдова свої позитивні </w:t>
      </w:r>
      <w:r w:rsidRPr="000A5961" w:rsidR="00C44842">
        <w:t>з</w:t>
      </w:r>
      <w:r w:rsidRPr="000A5961" w:rsidR="00C44842">
        <w:rPr>
          <w:lang w:val="ru-RU"/>
        </w:rPr>
        <w:t>обов</w:t>
      </w:r>
      <w:r w:rsidRPr="000A5961" w:rsidR="000A5961">
        <w:rPr>
          <w:lang w:val="ru-RU"/>
        </w:rPr>
        <w:t>’</w:t>
      </w:r>
      <w:r w:rsidRPr="000A5961" w:rsidR="00C44842">
        <w:rPr>
          <w:lang w:val="ru-RU"/>
        </w:rPr>
        <w:t>яз</w:t>
      </w:r>
      <w:r w:rsidRPr="000A5961" w:rsidR="00C44842">
        <w:t>ання</w:t>
      </w:r>
      <w:r w:rsidRPr="000A5961" w:rsidR="00C44842">
        <w:rPr>
          <w:lang w:val="ru-RU"/>
        </w:rPr>
        <w:t xml:space="preserve"> щодо вжиття відповідних і достатніх заходів для забезпечення прав заявника відповідно до статті 5</w:t>
      </w:r>
      <w:r w:rsidRPr="000A5961" w:rsidR="004200CB">
        <w:rPr>
          <w:lang w:val="ru-RU"/>
        </w:rPr>
        <w:t xml:space="preserve"> § 1 (</w:t>
      </w:r>
      <w:r w:rsidRPr="000A5961" w:rsidR="00472C6D">
        <w:rPr>
          <w:lang w:val="ru-RU"/>
        </w:rPr>
        <w:t>див. параграф</w:t>
      </w:r>
      <w:r w:rsidRPr="000A5961" w:rsidR="00C44842">
        <w:t xml:space="preserve"> </w:t>
      </w:r>
      <w:r w:rsidRPr="000A5961" w:rsidR="00691FEE">
        <w:rPr>
          <w:noProof/>
          <w:lang w:val="ru-RU"/>
        </w:rPr>
        <w:t>100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C44842">
        <w:t xml:space="preserve">У справі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C44842">
        <w:rPr>
          <w:i/>
        </w:rPr>
        <w:t xml:space="preserve"> </w:t>
      </w:r>
      <w:r w:rsidRPr="000A5961" w:rsidR="004200CB">
        <w:rPr>
          <w:lang w:val="ru-RU"/>
        </w:rPr>
        <w:t>(</w:t>
      </w:r>
      <w:r w:rsidRPr="000A5961" w:rsidR="00C45C54">
        <w:rPr>
          <w:lang w:val="ru-RU"/>
        </w:rPr>
        <w:t>цитовано вище</w:t>
      </w:r>
      <w:r w:rsidRPr="000A5961" w:rsidR="004200CB">
        <w:rPr>
          <w:lang w:val="ru-RU"/>
        </w:rPr>
        <w:t xml:space="preserve">, §§ 339-40), </w:t>
      </w:r>
      <w:r w:rsidRPr="000A5961" w:rsidR="00C44842">
        <w:rPr>
          <w:lang w:val="ru-RU"/>
        </w:rPr>
        <w:t>Суд постановив, що позитивні зобов</w:t>
      </w:r>
      <w:r w:rsidRPr="000A5961" w:rsidR="000A5961">
        <w:rPr>
          <w:lang w:val="ru-RU"/>
        </w:rPr>
        <w:t>’</w:t>
      </w:r>
      <w:r w:rsidRPr="000A5961" w:rsidR="00C44842">
        <w:rPr>
          <w:lang w:val="ru-RU"/>
        </w:rPr>
        <w:t>язання Молдови стосуються як заходів, необхідних для відновлення контролю над Придністровською територією, як вираження її юрисдикції, так і до заходів щодо забезпечення поваги до прав окремих заявників. Зобов</w:t>
      </w:r>
      <w:r w:rsidRPr="000A5961" w:rsidR="000A5961">
        <w:rPr>
          <w:lang w:val="ru-RU"/>
        </w:rPr>
        <w:t>’</w:t>
      </w:r>
      <w:r w:rsidRPr="000A5961" w:rsidR="00C44842">
        <w:rPr>
          <w:lang w:val="ru-RU"/>
        </w:rPr>
        <w:t>язання відновити контроль над Придністров</w:t>
      </w:r>
      <w:r w:rsidRPr="000A5961" w:rsidR="000A5961">
        <w:rPr>
          <w:lang w:val="ru-RU"/>
        </w:rPr>
        <w:t>’</w:t>
      </w:r>
      <w:r w:rsidRPr="000A5961" w:rsidR="00C44842">
        <w:rPr>
          <w:lang w:val="ru-RU"/>
        </w:rPr>
        <w:t xml:space="preserve">ям вимагало від Молдови утримання від підтримки сепаратистського режиму і вжиття всіх необхідних політичних, судових та інших заходів для встановлення контролю над </w:t>
      </w:r>
      <w:r w:rsidRPr="000A5961" w:rsidR="00C44842">
        <w:t xml:space="preserve">цією </w:t>
      </w:r>
      <w:r w:rsidRPr="000A5961" w:rsidR="00C44842">
        <w:rPr>
          <w:lang w:val="ru-RU"/>
        </w:rPr>
        <w:t>територією.</w:t>
      </w:r>
      <w:r w:rsidRPr="000A5961" w:rsidR="00C44842">
        <w:t xml:space="preserve"> Суд застосував такий самий підхід у справі</w:t>
      </w:r>
      <w:r w:rsidRPr="000A5961" w:rsidR="004200CB">
        <w:t xml:space="preserve"> </w:t>
      </w:r>
      <w:r w:rsidRPr="000A5961" w:rsidR="004200CB">
        <w:rPr>
          <w:i/>
          <w:lang w:val="en-GB"/>
        </w:rPr>
        <w:t>Catan</w:t>
      </w:r>
      <w:r w:rsidRPr="000A5961" w:rsidR="004200CB">
        <w:rPr>
          <w:i/>
        </w:rPr>
        <w:t xml:space="preserve"> </w:t>
      </w:r>
      <w:r w:rsidRPr="000A5961" w:rsidR="00713DFF">
        <w:rPr>
          <w:i/>
        </w:rPr>
        <w:t>і Інші</w:t>
      </w:r>
      <w:r w:rsidRPr="000A5961" w:rsidR="00C44842">
        <w:rPr>
          <w:i/>
        </w:rPr>
        <w:t xml:space="preserve"> </w:t>
      </w:r>
      <w:r w:rsidRPr="000A5961" w:rsidR="004200CB">
        <w:t>(</w:t>
      </w:r>
      <w:r w:rsidRPr="000A5961" w:rsidR="00C45C54">
        <w:t>цитовано вище</w:t>
      </w:r>
      <w:r w:rsidRPr="000A5961" w:rsidR="004200CB">
        <w:t>, § 145).</w:t>
      </w:r>
    </w:p>
    <w:p w:rsidRPr="000A5961" w:rsidR="004200CB" w:rsidP="000A5961" w:rsidRDefault="00963A7C">
      <w:pPr>
        <w:ind w:firstLine="284"/>
        <w:rPr>
          <w:lang w:val="ru-RU"/>
        </w:rPr>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152</w:t>
      </w:r>
      <w:r w:rsidRPr="000A5961">
        <w:rPr>
          <w:lang w:val="en-GB"/>
        </w:rPr>
        <w:fldChar w:fldCharType="end"/>
      </w:r>
      <w:r w:rsidRPr="000A5961" w:rsidR="004200CB">
        <w:t>.</w:t>
      </w:r>
      <w:r w:rsidRPr="000A5961" w:rsidR="004200CB">
        <w:rPr>
          <w:lang w:val="en-GB"/>
        </w:rPr>
        <w:t>  </w:t>
      </w:r>
      <w:r w:rsidRPr="000A5961" w:rsidR="00C44842">
        <w:t>Що стосується першого аспекту позити</w:t>
      </w:r>
      <w:r w:rsidRPr="000A5961" w:rsidR="00397B5E">
        <w:t>в</w:t>
      </w:r>
      <w:r w:rsidRPr="000A5961" w:rsidR="00C44842">
        <w:t>ного зобов</w:t>
      </w:r>
      <w:r w:rsidRPr="000A5961" w:rsidR="000A5961">
        <w:t>’</w:t>
      </w:r>
      <w:r w:rsidRPr="000A5961" w:rsidR="00C44842">
        <w:t>язання Молдови</w:t>
      </w:r>
      <w:r w:rsidRPr="000A5961" w:rsidR="009F3E14">
        <w:rPr>
          <w:rFonts w:ascii="Verdana" w:hAnsi="Verdana" w:eastAsia="Times New Roman"/>
          <w:sz w:val="20"/>
          <w:szCs w:val="20"/>
          <w:lang w:eastAsia="en-GB"/>
        </w:rPr>
        <w:t xml:space="preserve"> </w:t>
      </w:r>
      <w:r w:rsidRPr="000A5961" w:rsidR="009F3E14">
        <w:rPr>
          <w:rFonts w:eastAsia="Times New Roman" w:cstheme="minorHAnsi"/>
          <w:szCs w:val="24"/>
          <w:lang w:eastAsia="en-GB"/>
        </w:rPr>
        <w:t>відновити контроль</w:t>
      </w:r>
      <w:r w:rsidRPr="000A5961" w:rsidR="00C44842">
        <w:rPr>
          <w:rFonts w:eastAsia="Times New Roman" w:cstheme="minorHAnsi"/>
          <w:szCs w:val="24"/>
          <w:lang w:eastAsia="en-GB"/>
        </w:rPr>
        <w:t>,</w:t>
      </w:r>
      <w:r w:rsidRPr="000A5961" w:rsidR="00C44842">
        <w:rPr>
          <w:rFonts w:ascii="Verdana" w:hAnsi="Verdana" w:eastAsia="Times New Roman"/>
          <w:sz w:val="20"/>
          <w:szCs w:val="20"/>
          <w:lang w:eastAsia="en-GB"/>
        </w:rPr>
        <w:t xml:space="preserve"> </w:t>
      </w:r>
      <w:r w:rsidRPr="000A5961" w:rsidR="00C44842">
        <w:t>Суд у справі</w:t>
      </w:r>
      <w:r w:rsidRPr="000A5961" w:rsidR="004200CB">
        <w:t xml:space="preserve"> </w:t>
      </w:r>
      <w:r w:rsidRPr="000A5961" w:rsidR="00C45C54">
        <w:rPr>
          <w:i/>
          <w:lang w:val="en-GB"/>
        </w:rPr>
        <w:t>Ila</w:t>
      </w:r>
      <w:r w:rsidRPr="000A5961" w:rsidR="00C45C54">
        <w:rPr>
          <w:i/>
        </w:rPr>
        <w:t>ş</w:t>
      </w:r>
      <w:r w:rsidRPr="000A5961" w:rsidR="00C45C54">
        <w:rPr>
          <w:i/>
          <w:lang w:val="en-GB"/>
        </w:rPr>
        <w:t>cu</w:t>
      </w:r>
      <w:r w:rsidRPr="000A5961" w:rsidR="00C45C54">
        <w:rPr>
          <w:i/>
        </w:rPr>
        <w:t xml:space="preserve"> і Інші</w:t>
      </w:r>
      <w:r w:rsidRPr="000A5961" w:rsidR="00C44842">
        <w:rPr>
          <w:i/>
        </w:rPr>
        <w:t xml:space="preserve"> </w:t>
      </w:r>
      <w:r w:rsidRPr="000A5961" w:rsidR="004200CB">
        <w:t>(</w:t>
      </w:r>
      <w:r w:rsidRPr="000A5961" w:rsidR="00C45C54">
        <w:t>цитовано вище</w:t>
      </w:r>
      <w:r w:rsidRPr="000A5961" w:rsidR="004200CB">
        <w:t xml:space="preserve">, §§ 341-45) </w:t>
      </w:r>
      <w:r w:rsidRPr="000A5961" w:rsidR="00C44842">
        <w:t xml:space="preserve">встановив, що від початку збройного конфлікту у </w:t>
      </w:r>
      <w:r w:rsidRPr="000A5961" w:rsidR="004200CB">
        <w:t xml:space="preserve">1991 </w:t>
      </w:r>
      <w:r w:rsidRPr="000A5961" w:rsidR="00C44842">
        <w:t>і</w:t>
      </w:r>
      <w:r w:rsidRPr="000A5961" w:rsidR="004200CB">
        <w:t xml:space="preserve"> 1992 </w:t>
      </w:r>
      <w:r w:rsidRPr="000A5961" w:rsidR="00C44842">
        <w:t xml:space="preserve">роках і до </w:t>
      </w:r>
      <w:r w:rsidRPr="000A5961" w:rsidR="0088446C">
        <w:t>л</w:t>
      </w:r>
      <w:r w:rsidRPr="000A5961" w:rsidR="00C44842">
        <w:t xml:space="preserve">ипня </w:t>
      </w:r>
      <w:r w:rsidRPr="000A5961" w:rsidR="004200CB">
        <w:t>2004</w:t>
      </w:r>
      <w:r w:rsidRPr="000A5961" w:rsidR="00C44842">
        <w:t xml:space="preserve"> року</w:t>
      </w:r>
      <w:r w:rsidRPr="000A5961" w:rsidR="004200CB">
        <w:t xml:space="preserve">, </w:t>
      </w:r>
      <w:r w:rsidRPr="000A5961" w:rsidR="00C44842">
        <w:t>коли було постановлене це рішення, Молдова вживала всі</w:t>
      </w:r>
      <w:r w:rsidRPr="000A5961" w:rsidR="00AE2BF6">
        <w:t>х</w:t>
      </w:r>
      <w:r w:rsidRPr="000A5961" w:rsidR="00C44842">
        <w:t xml:space="preserve"> доступних заходів, щоб відновити контроль над придністровською територією. </w:t>
      </w:r>
      <w:r w:rsidRPr="000A5961" w:rsidR="00C44842">
        <w:rPr>
          <w:lang w:val="ru-RU"/>
        </w:rPr>
        <w:t>Суд не знайшов підстав від</w:t>
      </w:r>
      <w:r w:rsidRPr="000A5961" w:rsidR="00C44842">
        <w:t>ступа</w:t>
      </w:r>
      <w:r w:rsidRPr="000A5961" w:rsidR="00C44842">
        <w:rPr>
          <w:lang w:val="ru-RU"/>
        </w:rPr>
        <w:t>ти від цього висновку</w:t>
      </w:r>
      <w:r w:rsidRPr="000A5961" w:rsidR="004200CB">
        <w:rPr>
          <w:lang w:val="ru-RU"/>
        </w:rPr>
        <w:t xml:space="preserve"> </w:t>
      </w:r>
      <w:r w:rsidRPr="000A5961" w:rsidR="00C44842">
        <w:t>у справі</w:t>
      </w:r>
      <w:r w:rsidRPr="000A5961" w:rsidR="004200CB">
        <w:rPr>
          <w:lang w:val="ru-RU"/>
        </w:rPr>
        <w:t xml:space="preserve"> </w:t>
      </w:r>
      <w:r w:rsidRPr="000A5961" w:rsidR="004200CB">
        <w:rPr>
          <w:i/>
          <w:lang w:val="en-GB"/>
        </w:rPr>
        <w:t>Catan</w:t>
      </w:r>
      <w:r w:rsidRPr="000A5961" w:rsidR="004200CB">
        <w:rPr>
          <w:i/>
          <w:lang w:val="ru-RU"/>
        </w:rPr>
        <w:t xml:space="preserve"> </w:t>
      </w:r>
      <w:r w:rsidRPr="000A5961" w:rsidR="00713DFF">
        <w:rPr>
          <w:i/>
          <w:lang w:val="ru-RU"/>
        </w:rPr>
        <w:t>і Інші</w:t>
      </w:r>
      <w:r w:rsidRPr="000A5961" w:rsidR="00C44842">
        <w:rPr>
          <w:i/>
          <w:lang w:val="ru-RU"/>
        </w:rPr>
        <w:t xml:space="preserve"> </w:t>
      </w:r>
      <w:r w:rsidRPr="000A5961" w:rsidR="004200CB">
        <w:rPr>
          <w:lang w:val="ru-RU"/>
        </w:rPr>
        <w:t xml:space="preserve">(§ 146). </w:t>
      </w:r>
      <w:r w:rsidRPr="000A5961" w:rsidR="00C44842">
        <w:rPr>
          <w:lang w:val="ru-RU"/>
        </w:rPr>
        <w:t>У цій справі сторони не подали жодного нового аргументу щодо цього питання. Ніщо не вказує на те, що Уряд Молдови змінив свою позицію щодо Придністров</w:t>
      </w:r>
      <w:r w:rsidRPr="000A5961" w:rsidR="000A5961">
        <w:rPr>
          <w:lang w:val="ru-RU"/>
        </w:rPr>
        <w:t>’</w:t>
      </w:r>
      <w:r w:rsidRPr="000A5961" w:rsidR="00C44842">
        <w:rPr>
          <w:lang w:val="ru-RU"/>
        </w:rPr>
        <w:t>я в проміжні роки і аж до періоду тримання заявника під вартою з листопада 2008 року по липень 2010 року</w:t>
      </w:r>
      <w:r w:rsidRPr="000A5961" w:rsidR="004200CB">
        <w:rPr>
          <w:lang w:val="ru-RU"/>
        </w:rPr>
        <w:t>.</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153</w:t>
      </w:r>
      <w:r w:rsidRPr="000A5961">
        <w:rPr>
          <w:lang w:val="en-GB"/>
        </w:rPr>
        <w:fldChar w:fldCharType="end"/>
      </w:r>
      <w:r w:rsidRPr="000A5961" w:rsidR="004200CB">
        <w:rPr>
          <w:lang w:val="ru-RU"/>
        </w:rPr>
        <w:t>.</w:t>
      </w:r>
      <w:r w:rsidRPr="000A5961" w:rsidR="004200CB">
        <w:rPr>
          <w:lang w:val="en-GB"/>
        </w:rPr>
        <w:t>  </w:t>
      </w:r>
      <w:r w:rsidRPr="000A5961" w:rsidR="00C44842">
        <w:t>Переходячи до другого аспекту позити</w:t>
      </w:r>
      <w:r w:rsidRPr="000A5961" w:rsidR="00DF3DCC">
        <w:t>в</w:t>
      </w:r>
      <w:r w:rsidRPr="000A5961" w:rsidR="00C44842">
        <w:t xml:space="preserve">ного </w:t>
      </w:r>
      <w:r w:rsidRPr="000A5961" w:rsidR="00C44842">
        <w:rPr>
          <w:lang w:val="ru-RU"/>
        </w:rPr>
        <w:t>зобов</w:t>
      </w:r>
      <w:r w:rsidRPr="000A5961" w:rsidR="000A5961">
        <w:rPr>
          <w:lang w:val="ru-RU"/>
        </w:rPr>
        <w:t>’</w:t>
      </w:r>
      <w:r w:rsidRPr="000A5961" w:rsidR="00C44842">
        <w:rPr>
          <w:lang w:val="ru-RU"/>
        </w:rPr>
        <w:t>язання, а саме, гарантувати повагу до прав заявника</w:t>
      </w:r>
      <w:r w:rsidRPr="000A5961" w:rsidR="00C2613A">
        <w:rPr>
          <w:lang w:val="ru-RU"/>
        </w:rPr>
        <w:t>, Суд встановив у справі</w:t>
      </w:r>
      <w:r w:rsidRPr="000A5961" w:rsidR="00C44842">
        <w:rPr>
          <w:lang w:val="ru-RU"/>
        </w:rPr>
        <w:t xml:space="preserve"> </w:t>
      </w:r>
      <w:r w:rsidRPr="000A5961" w:rsidR="00C45C54">
        <w:rPr>
          <w:i/>
          <w:lang w:val="en-GB"/>
        </w:rPr>
        <w:t>Ila</w:t>
      </w:r>
      <w:r w:rsidRPr="000A5961" w:rsidR="00C45C54">
        <w:rPr>
          <w:i/>
          <w:lang w:val="ru-RU"/>
        </w:rPr>
        <w:t>ş</w:t>
      </w:r>
      <w:r w:rsidRPr="000A5961" w:rsidR="00C45C54">
        <w:rPr>
          <w:i/>
          <w:lang w:val="en-GB"/>
        </w:rPr>
        <w:t>cu</w:t>
      </w:r>
      <w:r w:rsidRPr="000A5961" w:rsidR="00C45C54">
        <w:rPr>
          <w:i/>
          <w:lang w:val="ru-RU"/>
        </w:rPr>
        <w:t xml:space="preserve"> і Інші</w:t>
      </w:r>
      <w:r w:rsidRPr="000A5961" w:rsidR="00C44842">
        <w:rPr>
          <w:i/>
        </w:rPr>
        <w:t xml:space="preserve"> </w:t>
      </w:r>
      <w:r w:rsidRPr="000A5961" w:rsidR="004200CB">
        <w:rPr>
          <w:lang w:val="ru-RU"/>
        </w:rPr>
        <w:t>(</w:t>
      </w:r>
      <w:r w:rsidRPr="000A5961" w:rsidR="00C45C54">
        <w:rPr>
          <w:lang w:val="ru-RU"/>
        </w:rPr>
        <w:t>цитовано вище</w:t>
      </w:r>
      <w:r w:rsidRPr="000A5961" w:rsidR="004200CB">
        <w:rPr>
          <w:lang w:val="ru-RU"/>
        </w:rPr>
        <w:t>, §§ 348-52)</w:t>
      </w:r>
      <w:r w:rsidRPr="000A5961" w:rsidR="00C2613A">
        <w:t>, що</w:t>
      </w:r>
      <w:r w:rsidRPr="000A5961" w:rsidR="00C2613A">
        <w:rPr>
          <w:lang w:val="ru-RU"/>
        </w:rPr>
        <w:t xml:space="preserve"> </w:t>
      </w:r>
      <w:r w:rsidRPr="000A5961" w:rsidR="00C2613A">
        <w:t>Молдова не змогла повністю виконати свої позитивні зобов</w:t>
      </w:r>
      <w:r w:rsidRPr="000A5961" w:rsidR="000A5961">
        <w:t>’</w:t>
      </w:r>
      <w:r w:rsidRPr="000A5961" w:rsidR="00C2613A">
        <w:t>язання</w:t>
      </w:r>
      <w:r w:rsidRPr="000A5961" w:rsidR="00A82859">
        <w:t>, оскільки</w:t>
      </w:r>
      <w:r w:rsidRPr="000A5961" w:rsidR="00C2613A">
        <w:t xml:space="preserve"> </w:t>
      </w:r>
      <w:r w:rsidRPr="000A5961" w:rsidR="00A82859">
        <w:t>починаючи</w:t>
      </w:r>
      <w:r w:rsidRPr="000A5961" w:rsidR="00C2613A">
        <w:t xml:space="preserve"> з травня 2001 року вона не вжила всіх заходів, наявних </w:t>
      </w:r>
      <w:r w:rsidRPr="000A5961" w:rsidR="00A82859">
        <w:t>для неї</w:t>
      </w:r>
      <w:r w:rsidRPr="000A5961" w:rsidR="00C2613A">
        <w:t xml:space="preserve"> в ході переговорів з "ПМР" і російськими властями, щоб покласти край порушенню прав заявників. Однак у цій справі Суд вважає, що Уряд Молдови доклав значних зусиль для підтримки заявника. Зокрема, влада зробила низку звернень до різних міжурядових організацій та іноземних країн, зокрема Росії, з проханням допомогти у забезпеченні прав заявника</w:t>
      </w:r>
      <w:r w:rsidRPr="000A5961" w:rsidR="004200CB">
        <w:t xml:space="preserve"> (</w:t>
      </w:r>
      <w:r w:rsidRPr="000A5961" w:rsidR="00472C6D">
        <w:t>див. параграф</w:t>
      </w:r>
      <w:r w:rsidRPr="000A5961" w:rsidR="00C2613A">
        <w:t xml:space="preserve"> </w:t>
      </w:r>
      <w:r w:rsidRPr="000A5961" w:rsidR="00691FEE">
        <w:rPr>
          <w:rFonts w:eastAsia="Times New Roman"/>
          <w:noProof/>
        </w:rPr>
        <w:t>51</w:t>
      </w:r>
      <w:r w:rsidRPr="000A5961" w:rsidR="004200CB">
        <w:t xml:space="preserve"> </w:t>
      </w:r>
      <w:r w:rsidRPr="000A5961" w:rsidR="00472C6D">
        <w:t>вище</w:t>
      </w:r>
      <w:r w:rsidRPr="000A5961" w:rsidR="004200CB">
        <w:t xml:space="preserve">). </w:t>
      </w:r>
      <w:r w:rsidRPr="000A5961" w:rsidR="00C2613A">
        <w:t>Коли заявник звернувся до Верховного суду Молдови, щоб скасувати</w:t>
      </w:r>
      <w:r w:rsidRPr="000A5961" w:rsidR="00A82859">
        <w:t xml:space="preserve"> вирок щодо</w:t>
      </w:r>
      <w:r w:rsidRPr="000A5961" w:rsidR="00C2613A">
        <w:t xml:space="preserve"> </w:t>
      </w:r>
      <w:r w:rsidRPr="000A5961" w:rsidR="00A82859">
        <w:t>нь</w:t>
      </w:r>
      <w:r w:rsidRPr="000A5961" w:rsidR="00C2613A">
        <w:t xml:space="preserve">ого, </w:t>
      </w:r>
      <w:r w:rsidRPr="000A5961" w:rsidR="00A82859">
        <w:t xml:space="preserve">то </w:t>
      </w:r>
      <w:r w:rsidRPr="000A5961" w:rsidR="00C2613A">
        <w:t xml:space="preserve">він отримав таке рішення (див. </w:t>
      </w:r>
      <w:r w:rsidRPr="000A5961" w:rsidR="00A82859">
        <w:t>п</w:t>
      </w:r>
      <w:r w:rsidRPr="000A5961" w:rsidR="00C2613A">
        <w:t xml:space="preserve">араграф 26 вище), і прокуратура в кінцевому підсумку зробила всі можливі кроки для розслідування тверджень заявника щодо його незаконного затримання </w:t>
      </w:r>
      <w:r w:rsidRPr="000A5961" w:rsidR="004200CB">
        <w:t>(</w:t>
      </w:r>
      <w:r w:rsidRPr="000A5961" w:rsidR="0049122F">
        <w:t>див. параграфи</w:t>
      </w:r>
      <w:r w:rsidRPr="000A5961" w:rsidR="004200CB">
        <w:t xml:space="preserve"> </w:t>
      </w:r>
      <w:r w:rsidRPr="000A5961" w:rsidR="00691FEE">
        <w:rPr>
          <w:rFonts w:eastAsia="Times New Roman"/>
          <w:noProof/>
        </w:rPr>
        <w:t>52</w:t>
      </w:r>
      <w:r w:rsidRPr="000A5961" w:rsidR="004200CB">
        <w:t xml:space="preserve"> </w:t>
      </w:r>
      <w:r w:rsidRPr="000A5961" w:rsidR="00C2613A">
        <w:t>і</w:t>
      </w:r>
      <w:r w:rsidRPr="000A5961" w:rsidR="004200CB">
        <w:t xml:space="preserve"> </w:t>
      </w:r>
      <w:r w:rsidRPr="000A5961" w:rsidR="00691FEE">
        <w:rPr>
          <w:rFonts w:eastAsia="Times New Roman"/>
          <w:noProof/>
        </w:rPr>
        <w:t>53</w:t>
      </w:r>
      <w:r w:rsidRPr="000A5961" w:rsidR="004200CB">
        <w:t xml:space="preserve"> </w:t>
      </w:r>
      <w:r w:rsidRPr="000A5961" w:rsidR="00472C6D">
        <w:t>вище</w:t>
      </w:r>
      <w:r w:rsidRPr="000A5961" w:rsidR="004200CB">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154</w:t>
      </w:r>
      <w:r w:rsidRPr="000A5961">
        <w:rPr>
          <w:lang w:val="en-GB"/>
        </w:rPr>
        <w:fldChar w:fldCharType="end"/>
      </w:r>
      <w:r w:rsidRPr="000A5961" w:rsidR="004200CB">
        <w:rPr>
          <w:lang w:val="ru-RU"/>
        </w:rPr>
        <w:t>.</w:t>
      </w:r>
      <w:r w:rsidRPr="000A5961" w:rsidR="004200CB">
        <w:rPr>
          <w:lang w:val="en-GB"/>
        </w:rPr>
        <w:t>  </w:t>
      </w:r>
      <w:r w:rsidRPr="000A5961" w:rsidR="00C2613A">
        <w:rPr>
          <w:lang w:val="ru-RU"/>
        </w:rPr>
        <w:t>Правда, Генеральна прокуратура і Центр прав людини не втручалися, коли батьки заявника скаржилися до них</w:t>
      </w:r>
      <w:r w:rsidRPr="000A5961" w:rsidR="004200CB">
        <w:rPr>
          <w:lang w:val="ru-RU"/>
        </w:rPr>
        <w:t xml:space="preserve"> (</w:t>
      </w:r>
      <w:r w:rsidRPr="000A5961" w:rsidR="0049122F">
        <w:rPr>
          <w:lang w:val="ru-RU"/>
        </w:rPr>
        <w:t>див. параграфи</w:t>
      </w:r>
      <w:r w:rsidRPr="000A5961" w:rsidR="004200CB">
        <w:rPr>
          <w:lang w:val="ru-RU"/>
        </w:rPr>
        <w:t xml:space="preserve"> </w:t>
      </w:r>
      <w:r w:rsidRPr="000A5961" w:rsidR="00691FEE">
        <w:rPr>
          <w:rFonts w:eastAsia="Times New Roman"/>
          <w:noProof/>
          <w:lang w:val="ru-RU"/>
        </w:rPr>
        <w:t>47</w:t>
      </w:r>
      <w:r w:rsidRPr="000A5961" w:rsidR="004200CB">
        <w:rPr>
          <w:lang w:val="ru-RU"/>
        </w:rPr>
        <w:t xml:space="preserve"> </w:t>
      </w:r>
      <w:r w:rsidRPr="000A5961" w:rsidR="00C2613A">
        <w:t>і</w:t>
      </w:r>
      <w:r w:rsidRPr="000A5961" w:rsidR="004200CB">
        <w:rPr>
          <w:lang w:val="ru-RU"/>
        </w:rPr>
        <w:t xml:space="preserve"> </w:t>
      </w:r>
      <w:r w:rsidRPr="000A5961" w:rsidR="00691FEE">
        <w:rPr>
          <w:rFonts w:eastAsia="Times New Roman"/>
          <w:noProof/>
          <w:lang w:val="ru-RU"/>
        </w:rPr>
        <w:t>48</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C2613A">
        <w:rPr>
          <w:lang w:val="ru-RU"/>
        </w:rPr>
        <w:t xml:space="preserve">Проте це можна </w:t>
      </w:r>
      <w:r w:rsidRPr="000A5961" w:rsidR="00A82859">
        <w:rPr>
          <w:lang w:val="ru-RU"/>
        </w:rPr>
        <w:t>розгляда</w:t>
      </w:r>
      <w:r w:rsidRPr="000A5961" w:rsidR="00C2613A">
        <w:rPr>
          <w:lang w:val="ru-RU"/>
        </w:rPr>
        <w:t xml:space="preserve">ти на тлі зусиль інших органів влади, у тому числі на найвищому рівні, для забезпечення захисту прав заявника. Беручи до уваги кількість скарг на порушення </w:t>
      </w:r>
      <w:r w:rsidRPr="000A5961" w:rsidR="009B15F2">
        <w:rPr>
          <w:lang w:val="ru-RU"/>
        </w:rPr>
        <w:t xml:space="preserve">прав </w:t>
      </w:r>
      <w:r w:rsidRPr="000A5961" w:rsidR="00C2613A">
        <w:rPr>
          <w:lang w:val="ru-RU"/>
        </w:rPr>
        <w:t>Конвенці</w:t>
      </w:r>
      <w:r w:rsidRPr="000A5961" w:rsidR="00A82859">
        <w:rPr>
          <w:lang w:val="ru-RU"/>
        </w:rPr>
        <w:t>ї</w:t>
      </w:r>
      <w:r w:rsidRPr="000A5961" w:rsidR="00C2613A">
        <w:rPr>
          <w:lang w:val="ru-RU"/>
        </w:rPr>
        <w:t xml:space="preserve"> з боку органів “ПМР” та неминучу затримку у спілкуванні з усіма ними на високому дипломатичному рівні, Суд не може зробити висновок про те, що початкова відсутність реакції сама по собі </w:t>
      </w:r>
      <w:r w:rsidRPr="000A5961" w:rsidR="00A82859">
        <w:rPr>
          <w:lang w:val="ru-RU"/>
        </w:rPr>
        <w:t>означає</w:t>
      </w:r>
      <w:r w:rsidRPr="000A5961" w:rsidR="00C2613A">
        <w:rPr>
          <w:lang w:val="ru-RU"/>
        </w:rPr>
        <w:t xml:space="preserve"> </w:t>
      </w:r>
      <w:r w:rsidRPr="000A5961" w:rsidR="00A82859">
        <w:rPr>
          <w:lang w:val="ru-RU"/>
        </w:rPr>
        <w:t>неспроможність</w:t>
      </w:r>
      <w:r w:rsidRPr="000A5961" w:rsidR="00C2613A">
        <w:rPr>
          <w:lang w:val="ru-RU"/>
        </w:rPr>
        <w:t xml:space="preserve"> Молдов</w:t>
      </w:r>
      <w:r w:rsidRPr="000A5961" w:rsidR="009B15F2">
        <w:rPr>
          <w:lang w:val="ru-RU"/>
        </w:rPr>
        <w:t>и</w:t>
      </w:r>
      <w:r w:rsidRPr="000A5961" w:rsidR="00A82859">
        <w:rPr>
          <w:lang w:val="ru-RU"/>
        </w:rPr>
        <w:t xml:space="preserve"> </w:t>
      </w:r>
      <w:r w:rsidRPr="000A5961" w:rsidR="00C2613A">
        <w:rPr>
          <w:lang w:val="ru-RU"/>
        </w:rPr>
        <w:t>вжити всіх можливих заходів для забезпечення прав заявника</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155</w:t>
      </w:r>
      <w:r w:rsidRPr="000A5961">
        <w:rPr>
          <w:lang w:val="en-GB"/>
        </w:rPr>
        <w:fldChar w:fldCharType="end"/>
      </w:r>
      <w:r w:rsidRPr="000A5961" w:rsidR="004200CB">
        <w:rPr>
          <w:lang w:val="ru-RU"/>
        </w:rPr>
        <w:t>.</w:t>
      </w:r>
      <w:r w:rsidRPr="000A5961" w:rsidR="004200CB">
        <w:rPr>
          <w:lang w:val="en-GB"/>
        </w:rPr>
        <w:t>  </w:t>
      </w:r>
      <w:r w:rsidRPr="000A5961" w:rsidR="00C2613A">
        <w:rPr>
          <w:rFonts w:cstheme="minorHAnsi"/>
          <w:szCs w:val="24"/>
        </w:rPr>
        <w:t xml:space="preserve">У світлі наведеного Суд вважає, що Республіка </w:t>
      </w:r>
      <w:r w:rsidRPr="000A5961" w:rsidR="00710839">
        <w:rPr>
          <w:rFonts w:eastAsia="Times New Roman" w:cstheme="minorHAnsi"/>
          <w:szCs w:val="24"/>
          <w:lang w:eastAsia="en-GB"/>
        </w:rPr>
        <w:t>Молдова виконала свої позитивні зобов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язання</w:t>
      </w:r>
      <w:r w:rsidRPr="000A5961" w:rsidR="00710839">
        <w:rPr>
          <w:rFonts w:cstheme="minorHAnsi"/>
          <w:szCs w:val="24"/>
          <w:lang w:val="ru-RU"/>
        </w:rPr>
        <w:t xml:space="preserve"> </w:t>
      </w:r>
      <w:r w:rsidRPr="000A5961" w:rsidR="00C2613A">
        <w:rPr>
          <w:rFonts w:cstheme="minorHAnsi"/>
          <w:szCs w:val="24"/>
        </w:rPr>
        <w:t>стосовно заявника</w:t>
      </w:r>
      <w:r w:rsidRPr="000A5961" w:rsidR="004200CB">
        <w:rPr>
          <w:lang w:val="ru-RU"/>
        </w:rPr>
        <w:t xml:space="preserve">. </w:t>
      </w:r>
      <w:r w:rsidRPr="000A5961" w:rsidR="00C2613A">
        <w:rPr>
          <w:lang w:val="ru-RU"/>
        </w:rPr>
        <w:t xml:space="preserve">Тому він вирішує, що не було порушення статті </w:t>
      </w:r>
      <w:r w:rsidRPr="000A5961" w:rsidR="004200CB">
        <w:rPr>
          <w:lang w:val="ru-RU"/>
        </w:rPr>
        <w:t xml:space="preserve">5 § 1 </w:t>
      </w:r>
      <w:r w:rsidRPr="000A5961" w:rsidR="00C44842">
        <w:rPr>
          <w:lang w:val="ru-RU"/>
        </w:rPr>
        <w:t>Республік</w:t>
      </w:r>
      <w:r w:rsidRPr="000A5961" w:rsidR="00C2613A">
        <w:rPr>
          <w:lang w:val="ru-RU"/>
        </w:rPr>
        <w:t>ою</w:t>
      </w:r>
      <w:r w:rsidRPr="000A5961" w:rsidR="00C44842">
        <w:rPr>
          <w:lang w:val="ru-RU"/>
        </w:rPr>
        <w:t xml:space="preserve"> Молдова</w:t>
      </w:r>
      <w:r w:rsidRPr="000A5961" w:rsidR="004200CB">
        <w:rPr>
          <w:lang w:val="ru-RU"/>
        </w:rPr>
        <w:t>.</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b</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C2613A">
        <w:rPr>
          <w:rFonts w:asciiTheme="majorHAnsi" w:hAnsiTheme="majorHAnsi" w:eastAsiaTheme="majorEastAsia" w:cstheme="majorBidi"/>
          <w:b/>
          <w:bCs/>
          <w:iCs/>
          <w:sz w:val="20"/>
          <w:lang w:val="ru-RU" w:eastAsia="fr-FR"/>
        </w:rPr>
        <w:t>Російська Федерація</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156</w:t>
      </w:r>
      <w:r w:rsidRPr="000A5961">
        <w:rPr>
          <w:lang w:val="en-GB"/>
        </w:rPr>
        <w:fldChar w:fldCharType="end"/>
      </w:r>
      <w:r w:rsidRPr="000A5961" w:rsidR="004200CB">
        <w:rPr>
          <w:lang w:val="ru-RU"/>
        </w:rPr>
        <w:t>.</w:t>
      </w:r>
      <w:r w:rsidRPr="000A5961" w:rsidR="004200CB">
        <w:rPr>
          <w:lang w:val="en-GB"/>
        </w:rPr>
        <w:t>  </w:t>
      </w:r>
      <w:r w:rsidRPr="000A5961" w:rsidR="00F44DFC">
        <w:rPr>
          <w:rFonts w:cstheme="minorHAnsi"/>
          <w:szCs w:val="24"/>
        </w:rPr>
        <w:t>Суд зазначає, що</w:t>
      </w:r>
      <w:r w:rsidRPr="000A5961" w:rsidR="004200CB">
        <w:rPr>
          <w:rFonts w:cstheme="minorHAnsi"/>
          <w:szCs w:val="24"/>
          <w:lang w:val="ru-RU"/>
        </w:rPr>
        <w:t xml:space="preserve"> </w:t>
      </w:r>
      <w:r w:rsidRPr="000A5961" w:rsidR="00710839">
        <w:rPr>
          <w:rFonts w:eastAsia="Times New Roman" w:cstheme="minorHAnsi"/>
          <w:szCs w:val="24"/>
          <w:lang w:eastAsia="en-GB"/>
        </w:rPr>
        <w:t>немає жодних доказів безпосередньої участі осіб, які б діяли від імені Російської Федерації у заходах, вжитих щодо заявника</w:t>
      </w:r>
      <w:r w:rsidRPr="000A5961" w:rsidR="004200CB">
        <w:rPr>
          <w:rFonts w:cstheme="minorHAnsi"/>
          <w:szCs w:val="24"/>
          <w:lang w:val="ru-RU"/>
        </w:rPr>
        <w:t>.</w:t>
      </w:r>
    </w:p>
    <w:p w:rsidRPr="000A5961" w:rsidR="004200CB" w:rsidP="000A5961" w:rsidRDefault="00963A7C">
      <w:pPr>
        <w:ind w:firstLine="284"/>
        <w:rPr>
          <w:rFonts w:cstheme="minorHAnsi"/>
          <w:szCs w:val="24"/>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157</w:t>
      </w:r>
      <w:r w:rsidRPr="000A5961">
        <w:rPr>
          <w:lang w:val="en-GB"/>
        </w:rPr>
        <w:fldChar w:fldCharType="end"/>
      </w:r>
      <w:r w:rsidRPr="000A5961" w:rsidR="004200CB">
        <w:rPr>
          <w:lang w:val="ru-RU"/>
        </w:rPr>
        <w:t>.</w:t>
      </w:r>
      <w:r w:rsidRPr="000A5961" w:rsidR="004200CB">
        <w:rPr>
          <w:lang w:val="en-GB"/>
        </w:rPr>
        <w:t>  </w:t>
      </w:r>
      <w:r w:rsidRPr="000A5961" w:rsidR="00C2613A">
        <w:rPr>
          <w:lang w:val="ru-RU"/>
        </w:rPr>
        <w:t xml:space="preserve">Проте Суд встановив, що Росія протягом цього періоду здійснювала ефективний контроль над ПМР </w:t>
      </w:r>
      <w:r w:rsidRPr="000A5961" w:rsidR="004200CB">
        <w:rPr>
          <w:lang w:val="ru-RU"/>
        </w:rPr>
        <w:t>(</w:t>
      </w:r>
      <w:r w:rsidRPr="000A5961" w:rsidR="00472C6D">
        <w:rPr>
          <w:lang w:val="ru-RU"/>
        </w:rPr>
        <w:t>див. параграф</w:t>
      </w:r>
      <w:r w:rsidRPr="000A5961" w:rsidR="00C2613A">
        <w:t xml:space="preserve"> </w:t>
      </w:r>
      <w:r w:rsidRPr="000A5961" w:rsidR="00691FEE">
        <w:rPr>
          <w:noProof/>
          <w:lang w:val="ru-RU"/>
        </w:rPr>
        <w:t>110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F44DFC">
        <w:rPr>
          <w:lang w:val="ru-RU"/>
        </w:rPr>
        <w:t>У світлі цього висновку і відповідно до практики Суду</w:t>
      </w:r>
      <w:r w:rsidRPr="000A5961" w:rsidR="00A82859">
        <w:rPr>
          <w:lang w:val="ru-RU"/>
        </w:rPr>
        <w:t>,</w:t>
      </w:r>
      <w:r w:rsidRPr="000A5961" w:rsidR="00F44DFC">
        <w:rPr>
          <w:lang w:val="ru-RU"/>
        </w:rPr>
        <w:t xml:space="preserve"> немає необхідності в</w:t>
      </w:r>
      <w:r w:rsidRPr="000A5961" w:rsidR="00A82859">
        <w:rPr>
          <w:lang w:val="ru-RU"/>
        </w:rPr>
        <w:t>становлюв</w:t>
      </w:r>
      <w:r w:rsidRPr="000A5961" w:rsidR="00F44DFC">
        <w:rPr>
          <w:lang w:val="ru-RU"/>
        </w:rPr>
        <w:t xml:space="preserve">ати, чи Росія здійснює детальний контроль за політикою та діями підпорядкованої місцевої адміністрації </w:t>
      </w:r>
      <w:r w:rsidRPr="000A5961" w:rsidR="004200CB">
        <w:rPr>
          <w:lang w:val="ru-RU"/>
        </w:rPr>
        <w:t>(</w:t>
      </w:r>
      <w:r w:rsidRPr="000A5961" w:rsidR="00F44DFC">
        <w:t>див.</w:t>
      </w:r>
      <w:r w:rsidRPr="000A5961" w:rsidR="004200CB">
        <w:rPr>
          <w:lang w:val="ru-RU"/>
        </w:rPr>
        <w:t xml:space="preserve"> </w:t>
      </w:r>
      <w:r w:rsidRPr="000A5961" w:rsidR="004200CB">
        <w:rPr>
          <w:i/>
          <w:lang w:val="en-GB"/>
        </w:rPr>
        <w:t>Catan</w:t>
      </w:r>
      <w:r w:rsidRPr="000A5961" w:rsidR="004200CB">
        <w:rPr>
          <w:i/>
          <w:lang w:val="ru-RU"/>
        </w:rPr>
        <w:t xml:space="preserve"> </w:t>
      </w:r>
      <w:r w:rsidRPr="000A5961" w:rsidR="00F44DFC">
        <w:rPr>
          <w:i/>
        </w:rPr>
        <w:t>і Інші</w:t>
      </w:r>
      <w:r w:rsidRPr="000A5961" w:rsidR="004200CB">
        <w:rPr>
          <w:lang w:val="ru-RU"/>
        </w:rPr>
        <w:t xml:space="preserve">, </w:t>
      </w:r>
      <w:r w:rsidRPr="000A5961" w:rsidR="00C45C54">
        <w:rPr>
          <w:lang w:val="ru-RU"/>
        </w:rPr>
        <w:t>цитовано вище</w:t>
      </w:r>
      <w:r w:rsidRPr="000A5961" w:rsidR="004200CB">
        <w:rPr>
          <w:lang w:val="ru-RU"/>
        </w:rPr>
        <w:t>, §§</w:t>
      </w:r>
      <w:r w:rsidRPr="000A5961" w:rsidR="004200CB">
        <w:rPr>
          <w:lang w:val="en-GB"/>
        </w:rPr>
        <w:t> </w:t>
      </w:r>
      <w:r w:rsidRPr="000A5961" w:rsidR="004200CB">
        <w:rPr>
          <w:lang w:val="ru-RU"/>
        </w:rPr>
        <w:t xml:space="preserve">106 </w:t>
      </w:r>
      <w:r w:rsidRPr="000A5961" w:rsidR="00F44DFC">
        <w:t>і</w:t>
      </w:r>
      <w:r w:rsidRPr="000A5961" w:rsidR="004200CB">
        <w:rPr>
          <w:lang w:val="ru-RU"/>
        </w:rPr>
        <w:t xml:space="preserve"> 150). </w:t>
      </w:r>
      <w:r w:rsidRPr="000A5961" w:rsidR="00710839">
        <w:rPr>
          <w:rFonts w:eastAsia="Times New Roman" w:cstheme="minorHAnsi"/>
          <w:szCs w:val="24"/>
          <w:lang w:eastAsia="en-GB"/>
        </w:rPr>
        <w:t>Росія є відповідальною на підставі</w:t>
      </w:r>
      <w:r w:rsidRPr="000A5961" w:rsidR="000A5961">
        <w:rPr>
          <w:rFonts w:eastAsia="Times New Roman" w:cstheme="minorHAnsi"/>
          <w:szCs w:val="24"/>
          <w:lang w:eastAsia="en-GB"/>
        </w:rPr>
        <w:t xml:space="preserve"> </w:t>
      </w:r>
      <w:r w:rsidRPr="000A5961" w:rsidR="00710839">
        <w:rPr>
          <w:rFonts w:eastAsia="Times New Roman" w:cstheme="minorHAnsi"/>
          <w:szCs w:val="24"/>
          <w:lang w:eastAsia="en-GB"/>
        </w:rPr>
        <w:t>Конвенції у порушенні прав заявника через те, що вона здійснює постійну військову, економічну і політичну підтримку</w:t>
      </w:r>
      <w:r w:rsidRPr="000A5961" w:rsidR="000A5961">
        <w:rPr>
          <w:rFonts w:eastAsia="Times New Roman" w:cstheme="minorHAnsi"/>
          <w:szCs w:val="24"/>
          <w:lang w:eastAsia="en-GB"/>
        </w:rPr>
        <w:t xml:space="preserve"> </w:t>
      </w:r>
      <w:r w:rsidRPr="000A5961" w:rsidR="00710839">
        <w:rPr>
          <w:rFonts w:eastAsia="Times New Roman" w:cstheme="minorHAnsi"/>
          <w:szCs w:val="24"/>
          <w:lang w:eastAsia="en-GB"/>
        </w:rPr>
        <w:t>«ПМР», без якої це утворення не могло б існувати</w:t>
      </w:r>
      <w:r w:rsidRPr="000A5961" w:rsidR="004200CB">
        <w:rPr>
          <w:rFonts w:cstheme="minorHAnsi"/>
          <w:szCs w:val="24"/>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158</w:t>
      </w:r>
      <w:r w:rsidRPr="000A5961">
        <w:rPr>
          <w:lang w:val="en-GB"/>
        </w:rPr>
        <w:fldChar w:fldCharType="end"/>
      </w:r>
      <w:r w:rsidRPr="000A5961" w:rsidR="004200CB">
        <w:rPr>
          <w:lang w:val="ru-RU"/>
        </w:rPr>
        <w:t>.</w:t>
      </w:r>
      <w:r w:rsidRPr="000A5961" w:rsidR="004200CB">
        <w:rPr>
          <w:lang w:val="en-GB"/>
        </w:rPr>
        <w:t>  </w:t>
      </w:r>
      <w:r w:rsidRPr="000A5961" w:rsidR="00A82859">
        <w:t>Як вис</w:t>
      </w:r>
      <w:r w:rsidRPr="000A5961" w:rsidR="00BA6921">
        <w:t>но</w:t>
      </w:r>
      <w:r w:rsidRPr="000A5961" w:rsidR="00A82859">
        <w:t>вок, встанови</w:t>
      </w:r>
      <w:r w:rsidRPr="000A5961" w:rsidR="00B07C8E">
        <w:t>в</w:t>
      </w:r>
      <w:r w:rsidRPr="000A5961" w:rsidR="00A82859">
        <w:t xml:space="preserve">ши, що позбавлення заявника свободи було незаконним, відповідно до статті </w:t>
      </w:r>
      <w:r w:rsidRPr="000A5961" w:rsidR="004200CB">
        <w:rPr>
          <w:lang w:val="ru-RU"/>
        </w:rPr>
        <w:t xml:space="preserve">5 § 1 </w:t>
      </w:r>
      <w:r w:rsidRPr="000A5961" w:rsidR="008F2669">
        <w:rPr>
          <w:lang w:val="ru-RU"/>
        </w:rPr>
        <w:t>Конвенції</w:t>
      </w:r>
      <w:r w:rsidRPr="000A5961" w:rsidR="004200CB">
        <w:rPr>
          <w:lang w:val="ru-RU"/>
        </w:rPr>
        <w:t xml:space="preserve"> (</w:t>
      </w:r>
      <w:r w:rsidRPr="000A5961" w:rsidR="00472C6D">
        <w:rPr>
          <w:lang w:val="ru-RU"/>
        </w:rPr>
        <w:t>див. параграф</w:t>
      </w:r>
      <w:r w:rsidRPr="000A5961" w:rsidR="00A82859">
        <w:t xml:space="preserve"> </w:t>
      </w:r>
      <w:r w:rsidRPr="000A5961" w:rsidR="00691FEE">
        <w:rPr>
          <w:noProof/>
          <w:lang w:val="ru-RU"/>
        </w:rPr>
        <w:t>150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A82859">
        <w:t xml:space="preserve">Суд постановляє, що мало місце порушення цього положення </w:t>
      </w:r>
      <w:r w:rsidRPr="000A5961" w:rsidR="00C2613A">
        <w:rPr>
          <w:lang w:val="ru-RU"/>
        </w:rPr>
        <w:t>Російськ</w:t>
      </w:r>
      <w:r w:rsidRPr="000A5961" w:rsidR="00A82859">
        <w:rPr>
          <w:lang w:val="ru-RU"/>
        </w:rPr>
        <w:t>ою</w:t>
      </w:r>
      <w:r w:rsidRPr="000A5961" w:rsidR="00C2613A">
        <w:rPr>
          <w:lang w:val="ru-RU"/>
        </w:rPr>
        <w:t xml:space="preserve"> Федераці</w:t>
      </w:r>
      <w:r w:rsidRPr="000A5961" w:rsidR="00A82859">
        <w:rPr>
          <w:lang w:val="ru-RU"/>
        </w:rPr>
        <w:t>єю</w:t>
      </w:r>
      <w:r w:rsidRPr="000A5961" w:rsidR="004200CB">
        <w:rPr>
          <w:lang w:val="ru-RU"/>
        </w:rPr>
        <w:t>.</w:t>
      </w:r>
    </w:p>
    <w:bookmarkStart w:name="p_139_2_viol_Art_5_1" w:id="20"/>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159</w:t>
      </w:r>
      <w:r w:rsidRPr="000A5961">
        <w:rPr>
          <w:lang w:val="en-GB"/>
        </w:rPr>
        <w:fldChar w:fldCharType="end"/>
      </w:r>
      <w:bookmarkEnd w:id="20"/>
      <w:r w:rsidRPr="000A5961" w:rsidR="004200CB">
        <w:rPr>
          <w:lang w:val="ru-RU"/>
        </w:rPr>
        <w:t>.</w:t>
      </w:r>
      <w:r w:rsidRPr="000A5961" w:rsidR="004200CB">
        <w:rPr>
          <w:lang w:val="en-GB"/>
        </w:rPr>
        <w:t>  </w:t>
      </w:r>
      <w:r w:rsidRPr="000A5961" w:rsidR="00A82859">
        <w:t>Дійшовши такого висновку, Суд не вважає за не</w:t>
      </w:r>
      <w:r w:rsidRPr="000A5961" w:rsidR="00BA6921">
        <w:t>об</w:t>
      </w:r>
      <w:r w:rsidRPr="000A5961" w:rsidR="00A82859">
        <w:t xml:space="preserve">хідне розглядати окремо інші скарги за статтею </w:t>
      </w:r>
      <w:r w:rsidRPr="000A5961" w:rsidR="004200CB">
        <w:t>5 § 1 (</w:t>
      </w:r>
      <w:r w:rsidRPr="000A5961" w:rsidR="00472C6D">
        <w:t>див. параграф</w:t>
      </w:r>
      <w:r w:rsidRPr="000A5961" w:rsidR="00A82859">
        <w:t xml:space="preserve"> </w:t>
      </w:r>
      <w:r w:rsidRPr="000A5961" w:rsidR="00691FEE">
        <w:rPr>
          <w:noProof/>
        </w:rPr>
        <w:t>127</w:t>
      </w:r>
      <w:r w:rsidRPr="000A5961" w:rsidR="004200CB">
        <w:t xml:space="preserve"> </w:t>
      </w:r>
      <w:r w:rsidRPr="000A5961" w:rsidR="00472C6D">
        <w:t>вище</w:t>
      </w:r>
      <w:r w:rsidRPr="000A5961" w:rsidR="004200CB">
        <w:t>).</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eastAsia="fr-FR"/>
        </w:rPr>
      </w:pPr>
      <w:r w:rsidRPr="000A5961">
        <w:rPr>
          <w:rFonts w:asciiTheme="majorHAnsi" w:hAnsiTheme="majorHAnsi" w:eastAsiaTheme="majorEastAsia" w:cstheme="majorBidi"/>
          <w:bCs/>
          <w:szCs w:val="28"/>
          <w:lang w:val="en-GB" w:eastAsia="fr-FR"/>
        </w:rPr>
        <w:t>III</w:t>
      </w:r>
      <w:r w:rsidRPr="000A5961">
        <w:rPr>
          <w:rFonts w:asciiTheme="majorHAnsi" w:hAnsiTheme="majorHAnsi" w:eastAsiaTheme="majorEastAsia" w:cstheme="majorBidi"/>
          <w:bCs/>
          <w:szCs w:val="28"/>
          <w:lang w:eastAsia="fr-FR"/>
        </w:rPr>
        <w:t>.</w:t>
      </w:r>
      <w:r w:rsidRPr="000A5961">
        <w:rPr>
          <w:rFonts w:asciiTheme="majorHAnsi" w:hAnsiTheme="majorHAnsi" w:eastAsiaTheme="majorEastAsia" w:cstheme="majorBidi"/>
          <w:bCs/>
          <w:szCs w:val="28"/>
          <w:lang w:val="en-GB" w:eastAsia="fr-FR"/>
        </w:rPr>
        <w:t>  </w:t>
      </w:r>
      <w:r w:rsidRPr="000A5961" w:rsidR="00A82859">
        <w:rPr>
          <w:rFonts w:asciiTheme="majorHAnsi" w:hAnsiTheme="majorHAnsi" w:eastAsiaTheme="majorEastAsia" w:cstheme="majorBidi"/>
          <w:bCs/>
          <w:szCs w:val="28"/>
          <w:lang w:eastAsia="fr-FR"/>
        </w:rPr>
        <w:t xml:space="preserve">СТВЕРДЖУВАНЕ ПОРУШЕННЯ СТАТТІ </w:t>
      </w:r>
      <w:r w:rsidRPr="000A5961">
        <w:rPr>
          <w:rFonts w:asciiTheme="majorHAnsi" w:hAnsiTheme="majorHAnsi" w:eastAsiaTheme="majorEastAsia" w:cstheme="majorBidi"/>
          <w:bCs/>
          <w:szCs w:val="28"/>
          <w:lang w:eastAsia="fr-FR"/>
        </w:rPr>
        <w:t xml:space="preserve">5 § 4 </w:t>
      </w:r>
      <w:r w:rsidRPr="000A5961" w:rsidR="008F2669">
        <w:rPr>
          <w:rFonts w:asciiTheme="majorHAnsi" w:hAnsiTheme="majorHAnsi" w:eastAsiaTheme="majorEastAsia" w:cstheme="majorBidi"/>
          <w:bCs/>
          <w:szCs w:val="28"/>
          <w:lang w:eastAsia="fr-FR"/>
        </w:rPr>
        <w:t>КОНВЕНЦІЇ</w:t>
      </w:r>
    </w:p>
    <w:p w:rsidRPr="000A5961" w:rsidR="004200CB" w:rsidP="000A5961" w:rsidRDefault="00963A7C">
      <w:pPr>
        <w:ind w:firstLine="284"/>
        <w:rPr>
          <w:lang w:val="ru-RU"/>
        </w:rPr>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160</w:t>
      </w:r>
      <w:r w:rsidRPr="000A5961">
        <w:rPr>
          <w:lang w:val="en-GB"/>
        </w:rPr>
        <w:fldChar w:fldCharType="end"/>
      </w:r>
      <w:r w:rsidRPr="000A5961" w:rsidR="004200CB">
        <w:t>.</w:t>
      </w:r>
      <w:r w:rsidRPr="000A5961" w:rsidR="004200CB">
        <w:rPr>
          <w:lang w:val="en-GB"/>
        </w:rPr>
        <w:t>  </w:t>
      </w:r>
      <w:r w:rsidRPr="000A5961" w:rsidR="00F44DFC">
        <w:t xml:space="preserve">Заявник скаржився, що він був відсутній на деяких судових засіданнях щодо його </w:t>
      </w:r>
      <w:r w:rsidRPr="000A5961" w:rsidR="00484CF9">
        <w:t>досудового тримання під вартою</w:t>
      </w:r>
      <w:r w:rsidRPr="000A5961" w:rsidR="00F44DFC">
        <w:t xml:space="preserve">. </w:t>
      </w:r>
      <w:r w:rsidRPr="000A5961" w:rsidR="00F44DFC">
        <w:rPr>
          <w:lang w:val="ru-RU"/>
        </w:rPr>
        <w:t xml:space="preserve">Він посилався на </w:t>
      </w:r>
      <w:r w:rsidRPr="000A5961" w:rsidR="000D2E79">
        <w:rPr>
          <w:lang w:val="ru-RU"/>
        </w:rPr>
        <w:t xml:space="preserve">статтю 5 § 1 </w:t>
      </w:r>
      <w:r w:rsidRPr="000A5961" w:rsidR="00F44DFC">
        <w:rPr>
          <w:lang w:val="ru-RU"/>
        </w:rPr>
        <w:t>Конвенції. Суд вважає, що ця скарга</w:t>
      </w:r>
      <w:r w:rsidRPr="000A5961" w:rsidR="000D2E79">
        <w:rPr>
          <w:lang w:val="ru-RU"/>
        </w:rPr>
        <w:t xml:space="preserve"> має</w:t>
      </w:r>
      <w:r w:rsidRPr="000A5961" w:rsidR="00F44DFC">
        <w:rPr>
          <w:lang w:val="ru-RU"/>
        </w:rPr>
        <w:t xml:space="preserve"> розглядат</w:t>
      </w:r>
      <w:r w:rsidRPr="000A5961" w:rsidR="000D2E79">
        <w:rPr>
          <w:lang w:val="ru-RU"/>
        </w:rPr>
        <w:t>и</w:t>
      </w:r>
      <w:r w:rsidRPr="000A5961" w:rsidR="00F44DFC">
        <w:rPr>
          <w:lang w:val="ru-RU"/>
        </w:rPr>
        <w:t xml:space="preserve">ся відповідно до статті </w:t>
      </w:r>
      <w:r w:rsidRPr="000A5961" w:rsidR="000D2E79">
        <w:rPr>
          <w:lang w:val="ru-RU"/>
        </w:rPr>
        <w:t>5 § 4</w:t>
      </w:r>
      <w:r w:rsidRPr="000A5961" w:rsidR="00F44DFC">
        <w:rPr>
          <w:lang w:val="ru-RU"/>
        </w:rPr>
        <w:t xml:space="preserve"> Конвенції, яка </w:t>
      </w:r>
      <w:r w:rsidRPr="000A5961" w:rsidR="000D2E79">
        <w:rPr>
          <w:lang w:val="ru-RU"/>
        </w:rPr>
        <w:t>каже</w:t>
      </w:r>
      <w:r w:rsidRPr="000A5961" w:rsidR="004200CB">
        <w:rPr>
          <w:lang w:val="ru-RU"/>
        </w:rPr>
        <w:t>:</w:t>
      </w:r>
    </w:p>
    <w:p w:rsidRPr="000A5961" w:rsidR="004200CB" w:rsidP="000A5961" w:rsidRDefault="004200CB">
      <w:pPr>
        <w:spacing w:before="120" w:after="120"/>
        <w:ind w:left="425" w:firstLine="142"/>
        <w:rPr>
          <w:sz w:val="20"/>
          <w:lang w:val="ru-RU" w:eastAsia="fr-FR"/>
        </w:rPr>
      </w:pPr>
      <w:r w:rsidRPr="000A5961">
        <w:rPr>
          <w:sz w:val="20"/>
          <w:lang w:val="ru-RU" w:eastAsia="fr-FR"/>
        </w:rPr>
        <w:t>“</w:t>
      </w:r>
      <w:r w:rsidRPr="000A5961" w:rsidR="00F44DFC">
        <w:rPr>
          <w:sz w:val="20"/>
          <w:lang w:val="ru-RU" w:eastAsia="fr-FR"/>
        </w:rPr>
        <w:t>Кожен, кого позбавлено свободи внаслідок арешту або тримання під вартою, має право ініціювати провадження, в ході якого суд без зволікання встановлює законність затримання і приймає рішення про звільнення, якщо затримання є незаконним</w:t>
      </w:r>
      <w:r w:rsidRPr="000A5961">
        <w:rPr>
          <w:sz w:val="20"/>
          <w:lang w:val="ru-RU" w:eastAsia="fr-FR"/>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161</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0D2E79">
        <w:t>не зробив окремого подання щодо цієї скарги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162</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0D2E79">
        <w:t>не зробив жодного подання з цього питання</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163</w:t>
      </w:r>
      <w:r w:rsidRPr="000A5961">
        <w:rPr>
          <w:lang w:val="en-GB"/>
        </w:rPr>
        <w:fldChar w:fldCharType="end"/>
      </w:r>
      <w:r w:rsidRPr="000A5961" w:rsidR="004200CB">
        <w:rPr>
          <w:lang w:val="ru-RU"/>
        </w:rPr>
        <w:t>.</w:t>
      </w:r>
      <w:r w:rsidRPr="000A5961" w:rsidR="004200CB">
        <w:rPr>
          <w:lang w:val="en-GB"/>
        </w:rPr>
        <w:t>  </w:t>
      </w:r>
      <w:r w:rsidRPr="000A5961" w:rsidR="000D2E79">
        <w:t xml:space="preserve">Суд зазначає, що ця скарга не є явно необґрунтованою у розумінні статті </w:t>
      </w:r>
      <w:r w:rsidRPr="000A5961" w:rsidR="004200CB">
        <w:rPr>
          <w:lang w:val="ru-RU"/>
        </w:rPr>
        <w:t>35 § 3 (</w:t>
      </w:r>
      <w:r w:rsidRPr="000A5961" w:rsidR="004200CB">
        <w:rPr>
          <w:lang w:val="en-GB"/>
        </w:rPr>
        <w:t>a</w:t>
      </w:r>
      <w:r w:rsidRPr="000A5961" w:rsidR="004200CB">
        <w:rPr>
          <w:lang w:val="ru-RU"/>
        </w:rPr>
        <w:t xml:space="preserve">) </w:t>
      </w:r>
      <w:r w:rsidRPr="000A5961" w:rsidR="008F2669">
        <w:rPr>
          <w:lang w:val="ru-RU"/>
        </w:rPr>
        <w:t>Конвенції</w:t>
      </w:r>
      <w:r w:rsidRPr="000A5961" w:rsidR="004200CB">
        <w:rPr>
          <w:lang w:val="ru-RU"/>
        </w:rPr>
        <w:t xml:space="preserve">. </w:t>
      </w:r>
      <w:r w:rsidRPr="000A5961" w:rsidR="000D2E79">
        <w:rPr>
          <w:lang w:val="ru-RU"/>
        </w:rPr>
        <w:t xml:space="preserve">Він також зазначає, </w:t>
      </w:r>
      <w:r w:rsidRPr="000A5961" w:rsidR="000D2E79">
        <w:t>що вона не є неприйнятною з інших підстав</w:t>
      </w:r>
      <w:r w:rsidRPr="000A5961" w:rsidR="004200CB">
        <w:rPr>
          <w:lang w:val="ru-RU"/>
        </w:rPr>
        <w:t xml:space="preserve">. </w:t>
      </w:r>
      <w:r w:rsidRPr="000A5961" w:rsidR="000D2E79">
        <w:rPr>
          <w:lang w:val="ru-RU"/>
        </w:rPr>
        <w:t xml:space="preserve">Тому її потрібно </w:t>
      </w:r>
      <w:r w:rsidRPr="000A5961" w:rsidR="00290E13">
        <w:rPr>
          <w:lang w:val="ru-RU"/>
        </w:rPr>
        <w:t>прог</w:t>
      </w:r>
      <w:r w:rsidRPr="000A5961" w:rsidR="000D2E79">
        <w:rPr>
          <w:lang w:val="ru-RU"/>
        </w:rPr>
        <w:t>олосити прийнятною</w:t>
      </w:r>
      <w:r w:rsidRPr="000A5961" w:rsidR="004200CB">
        <w:rPr>
          <w:lang w:val="ru-RU"/>
        </w:rPr>
        <w:t xml:space="preserve">. </w:t>
      </w:r>
      <w:r w:rsidRPr="000A5961" w:rsidR="000D2E79">
        <w:t xml:space="preserve">Проте, з огляду на мотивування того, що позбавлення заявника свободи було незаконним </w:t>
      </w:r>
      <w:r w:rsidRPr="000A5961" w:rsidR="004200CB">
        <w:rPr>
          <w:lang w:val="ru-RU"/>
        </w:rPr>
        <w:t>(</w:t>
      </w:r>
      <w:r w:rsidRPr="000A5961" w:rsidR="00472C6D">
        <w:rPr>
          <w:lang w:val="ru-RU"/>
        </w:rPr>
        <w:t>див. параграф</w:t>
      </w:r>
      <w:r w:rsidRPr="000A5961" w:rsidR="000D2E79">
        <w:rPr>
          <w:lang w:val="ru-RU"/>
        </w:rPr>
        <w:t xml:space="preserve"> </w:t>
      </w:r>
      <w:r w:rsidRPr="000A5961" w:rsidR="00691FEE">
        <w:rPr>
          <w:noProof/>
          <w:lang w:val="ru-RU"/>
        </w:rPr>
        <w:t>150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0D2E79">
        <w:rPr>
          <w:lang w:val="ru-RU"/>
        </w:rPr>
        <w:t xml:space="preserve">Суд вважає, що немає потреби розглядати окремо цію скаргу за статтею </w:t>
      </w:r>
      <w:r w:rsidRPr="000A5961" w:rsidR="004200CB">
        <w:rPr>
          <w:lang w:val="ru-RU"/>
        </w:rPr>
        <w:t>5 § 4.</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IV</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0D2E79">
        <w:rPr>
          <w:rFonts w:asciiTheme="majorHAnsi" w:hAnsiTheme="majorHAnsi" w:eastAsiaTheme="majorEastAsia" w:cstheme="majorBidi"/>
          <w:bCs/>
          <w:szCs w:val="28"/>
          <w:lang w:eastAsia="fr-FR"/>
        </w:rPr>
        <w:t xml:space="preserve">СТВЕРДЖУВАНЕ ПОРУШЕННЯ СТАТТІ </w:t>
      </w:r>
      <w:r w:rsidRPr="000A5961">
        <w:rPr>
          <w:rFonts w:asciiTheme="majorHAnsi" w:hAnsiTheme="majorHAnsi" w:eastAsiaTheme="majorEastAsia" w:cstheme="majorBidi"/>
          <w:bCs/>
          <w:szCs w:val="28"/>
          <w:lang w:val="ru-RU" w:eastAsia="fr-FR"/>
        </w:rPr>
        <w:t xml:space="preserve">2 </w:t>
      </w:r>
      <w:r w:rsidRPr="000A5961" w:rsidR="008F2669">
        <w:rPr>
          <w:rFonts w:asciiTheme="majorHAnsi" w:hAnsiTheme="majorHAnsi" w:eastAsiaTheme="majorEastAsia" w:cstheme="majorBidi"/>
          <w:bCs/>
          <w:szCs w:val="28"/>
          <w:lang w:val="ru-RU" w:eastAsia="fr-FR"/>
        </w:rPr>
        <w:t>КОНВЕНЦІЇ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164</w:t>
      </w:r>
      <w:r w:rsidRPr="000A5961">
        <w:rPr>
          <w:lang w:val="en-GB"/>
        </w:rPr>
        <w:fldChar w:fldCharType="end"/>
      </w:r>
      <w:r w:rsidRPr="000A5961" w:rsidR="004200CB">
        <w:rPr>
          <w:lang w:val="ru-RU"/>
        </w:rPr>
        <w:t>.</w:t>
      </w:r>
      <w:r w:rsidRPr="000A5961" w:rsidR="004200CB">
        <w:rPr>
          <w:lang w:val="en-GB"/>
        </w:rPr>
        <w:t>  </w:t>
      </w:r>
      <w:r w:rsidRPr="000A5961" w:rsidR="000D2E79">
        <w:rPr>
          <w:lang w:val="ru-RU"/>
        </w:rPr>
        <w:t>Заявник скаржився на нездатність влади забезпечити йому необхідну медичну допомогу</w:t>
      </w:r>
      <w:r w:rsidRPr="000A5961" w:rsidR="00290E13">
        <w:rPr>
          <w:lang w:val="ru-RU"/>
        </w:rPr>
        <w:t>, потр</w:t>
      </w:r>
      <w:r w:rsidRPr="000A5961" w:rsidR="00D93251">
        <w:rPr>
          <w:lang w:val="ru-RU"/>
        </w:rPr>
        <w:t>і</w:t>
      </w:r>
      <w:r w:rsidRPr="000A5961" w:rsidR="00290E13">
        <w:rPr>
          <w:lang w:val="ru-RU"/>
        </w:rPr>
        <w:t>бну у</w:t>
      </w:r>
      <w:r w:rsidRPr="000A5961" w:rsidR="000D2E79">
        <w:rPr>
          <w:lang w:val="ru-RU"/>
        </w:rPr>
        <w:t xml:space="preserve"> його стан</w:t>
      </w:r>
      <w:r w:rsidRPr="000A5961" w:rsidR="00290E13">
        <w:rPr>
          <w:lang w:val="ru-RU"/>
        </w:rPr>
        <w:t>і</w:t>
      </w:r>
      <w:r w:rsidRPr="000A5961" w:rsidR="000D2E79">
        <w:rPr>
          <w:lang w:val="ru-RU"/>
        </w:rPr>
        <w:t xml:space="preserve">. Він стверджував, що ця невдача </w:t>
      </w:r>
      <w:r w:rsidRPr="000A5961" w:rsidR="00290E13">
        <w:t>створила</w:t>
      </w:r>
      <w:r w:rsidRPr="000A5961" w:rsidR="000D2E79">
        <w:rPr>
          <w:lang w:val="ru-RU"/>
        </w:rPr>
        <w:t xml:space="preserve"> реальн</w:t>
      </w:r>
      <w:r w:rsidRPr="000A5961" w:rsidR="00290E13">
        <w:t>ий</w:t>
      </w:r>
      <w:r w:rsidRPr="000A5961" w:rsidR="00290E13">
        <w:rPr>
          <w:lang w:val="ru-RU"/>
        </w:rPr>
        <w:t xml:space="preserve"> ризик</w:t>
      </w:r>
      <w:r w:rsidRPr="000A5961" w:rsidR="000D2E79">
        <w:rPr>
          <w:lang w:val="ru-RU"/>
        </w:rPr>
        <w:t xml:space="preserve"> для його життя, всупереч ст</w:t>
      </w:r>
      <w:r w:rsidRPr="000A5961" w:rsidR="00290E13">
        <w:t>атті</w:t>
      </w:r>
      <w:r w:rsidRPr="000A5961" w:rsidR="000D2E79">
        <w:rPr>
          <w:lang w:val="ru-RU"/>
        </w:rPr>
        <w:t xml:space="preserve"> </w:t>
      </w:r>
      <w:r w:rsidRPr="000A5961" w:rsidR="004200CB">
        <w:rPr>
          <w:lang w:val="ru-RU"/>
        </w:rPr>
        <w:t xml:space="preserve">2 </w:t>
      </w:r>
      <w:r w:rsidRPr="000A5961" w:rsidR="008F2669">
        <w:rPr>
          <w:lang w:val="ru-RU"/>
        </w:rPr>
        <w:t>Конвенції</w:t>
      </w:r>
      <w:r w:rsidRPr="000A5961" w:rsidR="004200CB">
        <w:rPr>
          <w:lang w:val="ru-RU"/>
        </w:rPr>
        <w:t xml:space="preserve">, </w:t>
      </w:r>
      <w:r w:rsidRPr="000A5961" w:rsidR="00290E13">
        <w:t>відповідна частина якої каже</w:t>
      </w:r>
      <w:r w:rsidRPr="000A5961" w:rsidR="004200CB">
        <w:rPr>
          <w:lang w:val="ru-RU"/>
        </w:rPr>
        <w:t>:</w:t>
      </w:r>
    </w:p>
    <w:p w:rsidRPr="000A5961" w:rsidR="004200CB" w:rsidP="000A5961" w:rsidRDefault="004200CB">
      <w:pPr>
        <w:spacing w:before="120" w:after="120"/>
        <w:ind w:left="425" w:firstLine="142"/>
        <w:rPr>
          <w:sz w:val="20"/>
          <w:lang w:val="ru-RU" w:eastAsia="fr-FR"/>
        </w:rPr>
      </w:pPr>
      <w:r w:rsidRPr="000A5961">
        <w:rPr>
          <w:sz w:val="20"/>
          <w:lang w:val="ru-RU" w:eastAsia="fr-FR"/>
        </w:rPr>
        <w:t>“1.</w:t>
      </w:r>
      <w:r w:rsidRPr="000A5961">
        <w:rPr>
          <w:sz w:val="20"/>
          <w:lang w:val="en-GB" w:eastAsia="fr-FR"/>
        </w:rPr>
        <w:t>  </w:t>
      </w:r>
      <w:r w:rsidRPr="000A5961" w:rsidR="00F44DFC">
        <w:rPr>
          <w:sz w:val="20"/>
          <w:lang w:val="ru-RU" w:eastAsia="fr-FR"/>
        </w:rPr>
        <w:t>Право кожного на життя охороняється законом. Нікого не</w:t>
      </w:r>
      <w:r w:rsidRPr="000A5961" w:rsidR="00F44DFC">
        <w:rPr>
          <w:sz w:val="20"/>
          <w:lang w:eastAsia="fr-FR"/>
        </w:rPr>
        <w:t xml:space="preserve"> </w:t>
      </w:r>
      <w:r w:rsidRPr="000A5961" w:rsidR="00F44DFC">
        <w:rPr>
          <w:sz w:val="20"/>
          <w:lang w:val="ru-RU" w:eastAsia="fr-FR"/>
        </w:rPr>
        <w:t>може бути умисно позбавлено життя</w:t>
      </w:r>
      <w:r w:rsidRPr="000A5961">
        <w:rPr>
          <w:sz w:val="20"/>
          <w:lang w:val="ru-RU" w:eastAsia="fr-FR"/>
        </w:rPr>
        <w:t>...”</w:t>
      </w:r>
    </w:p>
    <w:p w:rsidRPr="000A5961" w:rsidR="004200CB" w:rsidP="000A5961" w:rsidRDefault="004200CB">
      <w:pPr>
        <w:keepNext/>
        <w:keepLines/>
        <w:tabs>
          <w:tab w:val="left" w:pos="584"/>
        </w:tabs>
        <w:spacing w:before="360" w:after="240"/>
        <w:ind w:left="584" w:hanging="352"/>
        <w:outlineLvl w:val="0"/>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290E13">
        <w:rPr>
          <w:rFonts w:asciiTheme="majorHAnsi" w:hAnsiTheme="majorHAnsi" w:eastAsiaTheme="majorEastAsia" w:cstheme="majorBidi"/>
          <w:b/>
          <w:bCs/>
          <w:szCs w:val="26"/>
          <w:lang w:eastAsia="fr-FR"/>
        </w:rPr>
        <w:t>Прийнятність</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165</w:t>
      </w:r>
      <w:r w:rsidRPr="000A5961">
        <w:rPr>
          <w:lang w:val="en-GB"/>
        </w:rPr>
        <w:fldChar w:fldCharType="end"/>
      </w:r>
      <w:r w:rsidRPr="000A5961" w:rsidR="004200CB">
        <w:rPr>
          <w:lang w:val="ru-RU"/>
        </w:rPr>
        <w:t>.</w:t>
      </w:r>
      <w:r w:rsidRPr="000A5961" w:rsidR="004200CB">
        <w:rPr>
          <w:lang w:val="en-GB"/>
        </w:rPr>
        <w:t>  </w:t>
      </w:r>
      <w:r w:rsidRPr="000A5961" w:rsidR="00290E13">
        <w:t xml:space="preserve">Суд зазначає, що ця скарга не є явно необґрунтованою у розумінні статті </w:t>
      </w:r>
      <w:r w:rsidRPr="000A5961" w:rsidR="00290E13">
        <w:rPr>
          <w:lang w:val="ru-RU"/>
        </w:rPr>
        <w:t>35 § 3 (</w:t>
      </w:r>
      <w:r w:rsidRPr="000A5961" w:rsidR="00290E13">
        <w:rPr>
          <w:lang w:val="en-GB"/>
        </w:rPr>
        <w:t>a</w:t>
      </w:r>
      <w:r w:rsidRPr="000A5961" w:rsidR="00290E13">
        <w:rPr>
          <w:lang w:val="ru-RU"/>
        </w:rPr>
        <w:t xml:space="preserve">) Конвенції. Він також зазначає, </w:t>
      </w:r>
      <w:r w:rsidRPr="000A5961" w:rsidR="00290E13">
        <w:t>що вона не є неприйнятною з інших підстав</w:t>
      </w:r>
      <w:r w:rsidRPr="000A5961" w:rsidR="00290E13">
        <w:rPr>
          <w:lang w:val="ru-RU"/>
        </w:rPr>
        <w:t>. Тому її потрібно проголосити прийнятною</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0"/>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290E13">
        <w:rPr>
          <w:rFonts w:asciiTheme="majorHAnsi" w:hAnsiTheme="majorHAnsi" w:eastAsiaTheme="majorEastAsia" w:cstheme="majorBidi"/>
          <w:b/>
          <w:bCs/>
          <w:szCs w:val="26"/>
          <w:lang w:eastAsia="fr-FR"/>
        </w:rPr>
        <w:t>Щодо суті</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963A7C">
      <w:pPr>
        <w:ind w:firstLine="284"/>
        <w:rPr>
          <w:lang w:val="en-GB"/>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166</w:t>
      </w:r>
      <w:r w:rsidRPr="000A5961">
        <w:rPr>
          <w:lang w:val="en-GB"/>
        </w:rPr>
        <w:fldChar w:fldCharType="end"/>
      </w:r>
      <w:r w:rsidRPr="000A5961" w:rsidR="004200CB">
        <w:rPr>
          <w:lang w:val="ru-RU"/>
        </w:rPr>
        <w:t>.</w:t>
      </w:r>
      <w:r w:rsidRPr="000A5961" w:rsidR="004200CB">
        <w:rPr>
          <w:lang w:val="en-GB"/>
        </w:rPr>
        <w:t>  </w:t>
      </w:r>
      <w:r w:rsidRPr="000A5961" w:rsidR="00F44DFC">
        <w:rPr>
          <w:lang w:val="en-GB"/>
        </w:rPr>
        <w:t>Заявник стверджував, що</w:t>
      </w:r>
      <w:r w:rsidRPr="000A5961" w:rsidR="00E34848">
        <w:t>,</w:t>
      </w:r>
      <w:r w:rsidRPr="000A5961" w:rsidR="00F44DFC">
        <w:rPr>
          <w:lang w:val="en-GB"/>
        </w:rPr>
        <w:t xml:space="preserve"> з огляду на гострий стан його захворювання та чис</w:t>
      </w:r>
      <w:r w:rsidRPr="000A5961" w:rsidR="00AE5656">
        <w:rPr>
          <w:lang w:val="en-GB"/>
        </w:rPr>
        <w:t>ленні напади астми, як</w:t>
      </w:r>
      <w:r w:rsidRPr="000A5961" w:rsidR="00AE5656">
        <w:t>их</w:t>
      </w:r>
      <w:r w:rsidRPr="000A5961" w:rsidR="00F44DFC">
        <w:rPr>
          <w:lang w:val="en-GB"/>
        </w:rPr>
        <w:t xml:space="preserve"> він зазнав, у поєднанні з несприятливим прогнозом, який </w:t>
      </w:r>
      <w:r w:rsidRPr="000A5961" w:rsidR="00AE5656">
        <w:t>зробили щодо нього</w:t>
      </w:r>
      <w:r w:rsidRPr="000A5961" w:rsidR="00AE5656">
        <w:rPr>
          <w:lang w:val="en-GB"/>
        </w:rPr>
        <w:t xml:space="preserve"> лікар</w:t>
      </w:r>
      <w:r w:rsidRPr="000A5961" w:rsidR="00AE5656">
        <w:t>і</w:t>
      </w:r>
      <w:r w:rsidRPr="000A5961" w:rsidR="00F44DFC">
        <w:rPr>
          <w:lang w:val="en-GB"/>
        </w:rPr>
        <w:t xml:space="preserve">, </w:t>
      </w:r>
      <w:r w:rsidRPr="000A5961" w:rsidR="00AE5656">
        <w:t xml:space="preserve">ненадання </w:t>
      </w:r>
      <w:r w:rsidRPr="000A5961" w:rsidR="00AE5656">
        <w:rPr>
          <w:lang w:val="en-GB"/>
        </w:rPr>
        <w:t xml:space="preserve">йому </w:t>
      </w:r>
      <w:r w:rsidRPr="000A5961" w:rsidR="00F44DFC">
        <w:rPr>
          <w:lang w:val="en-GB"/>
        </w:rPr>
        <w:t>орган</w:t>
      </w:r>
      <w:r w:rsidRPr="000A5961" w:rsidR="00AE5656">
        <w:t>ам</w:t>
      </w:r>
      <w:r w:rsidRPr="000A5961" w:rsidR="00F44DFC">
        <w:rPr>
          <w:lang w:val="en-GB"/>
        </w:rPr>
        <w:t>и влади "ПМР" медичної допомоги</w:t>
      </w:r>
      <w:r w:rsidRPr="000A5961" w:rsidR="00AE5656">
        <w:t>,</w:t>
      </w:r>
      <w:r w:rsidRPr="000A5961" w:rsidR="00F44DFC">
        <w:rPr>
          <w:lang w:val="en-GB"/>
        </w:rPr>
        <w:t xml:space="preserve"> </w:t>
      </w:r>
      <w:r w:rsidRPr="000A5961" w:rsidR="00AE5656">
        <w:rPr>
          <w:lang w:val="en-GB"/>
        </w:rPr>
        <w:t xml:space="preserve">необхідної </w:t>
      </w:r>
      <w:r w:rsidRPr="000A5961" w:rsidR="00AE5656">
        <w:t>у</w:t>
      </w:r>
      <w:r w:rsidRPr="000A5961" w:rsidR="00F44DFC">
        <w:rPr>
          <w:lang w:val="en-GB"/>
        </w:rPr>
        <w:t xml:space="preserve"> його стан</w:t>
      </w:r>
      <w:r w:rsidRPr="000A5961" w:rsidR="00AE5656">
        <w:t>і,</w:t>
      </w:r>
      <w:r w:rsidRPr="000A5961" w:rsidR="00F44DFC">
        <w:rPr>
          <w:lang w:val="en-GB"/>
        </w:rPr>
        <w:t xml:space="preserve"> або звільн</w:t>
      </w:r>
      <w:r w:rsidRPr="000A5961" w:rsidR="00AE5656">
        <w:t>ити</w:t>
      </w:r>
      <w:r w:rsidRPr="000A5961" w:rsidR="00F44DFC">
        <w:rPr>
          <w:lang w:val="en-GB"/>
        </w:rPr>
        <w:t xml:space="preserve"> його до суду</w:t>
      </w:r>
      <w:r w:rsidRPr="000A5961" w:rsidR="00AE5656">
        <w:t>,</w:t>
      </w:r>
      <w:r w:rsidRPr="000A5961" w:rsidR="00F44DFC">
        <w:rPr>
          <w:lang w:val="en-GB"/>
        </w:rPr>
        <w:t xml:space="preserve"> з метою отримання медичної допомоги в цивільних лікарнях</w:t>
      </w:r>
      <w:r w:rsidRPr="000A5961" w:rsidR="00AE5656">
        <w:t>,</w:t>
      </w:r>
      <w:r w:rsidRPr="000A5961" w:rsidR="00F44DFC">
        <w:rPr>
          <w:lang w:val="en-GB"/>
        </w:rPr>
        <w:t xml:space="preserve"> </w:t>
      </w:r>
      <w:r w:rsidRPr="000A5961" w:rsidR="00AE5656">
        <w:t>створили для нього</w:t>
      </w:r>
      <w:r w:rsidRPr="000A5961" w:rsidR="00F44DFC">
        <w:rPr>
          <w:lang w:val="en-GB"/>
        </w:rPr>
        <w:t xml:space="preserve"> реальний ризик</w:t>
      </w:r>
      <w:r w:rsidRPr="000A5961" w:rsidR="00E34848">
        <w:t xml:space="preserve"> </w:t>
      </w:r>
      <w:r w:rsidRPr="000A5961" w:rsidR="00F44DFC">
        <w:rPr>
          <w:lang w:val="en-GB"/>
        </w:rPr>
        <w:t>смерті</w:t>
      </w:r>
      <w:r w:rsidRPr="000A5961" w:rsidR="00AE5656">
        <w:t xml:space="preserve"> від</w:t>
      </w:r>
      <w:r w:rsidRPr="000A5961" w:rsidR="0047046B">
        <w:t xml:space="preserve"> ядухи</w:t>
      </w:r>
      <w:r w:rsidRPr="000A5961" w:rsidR="00F44DFC">
        <w:rPr>
          <w:lang w:val="en-GB"/>
        </w:rPr>
        <w:t xml:space="preserve">. </w:t>
      </w:r>
      <w:r w:rsidRPr="000A5961" w:rsidR="00F44DFC">
        <w:rPr>
          <w:lang w:val="ru-RU"/>
        </w:rPr>
        <w:t>Більш</w:t>
      </w:r>
      <w:r w:rsidRPr="000A5961" w:rsidR="00F44DFC">
        <w:rPr>
          <w:lang w:val="en-GB"/>
        </w:rPr>
        <w:t xml:space="preserve"> </w:t>
      </w:r>
      <w:r w:rsidRPr="000A5961" w:rsidR="00F44DFC">
        <w:rPr>
          <w:lang w:val="ru-RU"/>
        </w:rPr>
        <w:t>того</w:t>
      </w:r>
      <w:r w:rsidRPr="000A5961" w:rsidR="00F44DFC">
        <w:rPr>
          <w:lang w:val="en-GB"/>
        </w:rPr>
        <w:t xml:space="preserve">, </w:t>
      </w:r>
      <w:r w:rsidRPr="000A5961" w:rsidR="00F44DFC">
        <w:rPr>
          <w:lang w:val="ru-RU"/>
        </w:rPr>
        <w:t>після</w:t>
      </w:r>
      <w:r w:rsidRPr="000A5961" w:rsidR="00F44DFC">
        <w:rPr>
          <w:lang w:val="en-GB"/>
        </w:rPr>
        <w:t xml:space="preserve"> </w:t>
      </w:r>
      <w:r w:rsidRPr="000A5961" w:rsidR="00F44DFC">
        <w:rPr>
          <w:lang w:val="ru-RU"/>
        </w:rPr>
        <w:t>того</w:t>
      </w:r>
      <w:r w:rsidRPr="000A5961" w:rsidR="00F44DFC">
        <w:rPr>
          <w:lang w:val="en-GB"/>
        </w:rPr>
        <w:t xml:space="preserve">, </w:t>
      </w:r>
      <w:r w:rsidRPr="000A5961" w:rsidR="00F44DFC">
        <w:rPr>
          <w:lang w:val="ru-RU"/>
        </w:rPr>
        <w:t>як</w:t>
      </w:r>
      <w:r w:rsidRPr="000A5961" w:rsidR="00F44DFC">
        <w:rPr>
          <w:lang w:val="en-GB"/>
        </w:rPr>
        <w:t xml:space="preserve"> </w:t>
      </w:r>
      <w:r w:rsidRPr="000A5961" w:rsidR="00F44DFC">
        <w:rPr>
          <w:lang w:val="ru-RU"/>
        </w:rPr>
        <w:t>медична</w:t>
      </w:r>
      <w:r w:rsidRPr="000A5961" w:rsidR="00F44DFC">
        <w:rPr>
          <w:lang w:val="en-GB"/>
        </w:rPr>
        <w:t xml:space="preserve"> </w:t>
      </w:r>
      <w:r w:rsidRPr="000A5961" w:rsidR="00F44DFC">
        <w:rPr>
          <w:lang w:val="ru-RU"/>
        </w:rPr>
        <w:t>комісія</w:t>
      </w:r>
      <w:r w:rsidRPr="000A5961" w:rsidR="00F44DFC">
        <w:rPr>
          <w:lang w:val="en-GB"/>
        </w:rPr>
        <w:t xml:space="preserve"> </w:t>
      </w:r>
      <w:r w:rsidRPr="000A5961" w:rsidR="00F44DFC">
        <w:rPr>
          <w:lang w:val="ru-RU"/>
        </w:rPr>
        <w:t>встановила</w:t>
      </w:r>
      <w:r w:rsidRPr="000A5961" w:rsidR="00F44DFC">
        <w:rPr>
          <w:lang w:val="en-GB"/>
        </w:rPr>
        <w:t xml:space="preserve"> </w:t>
      </w:r>
      <w:r w:rsidRPr="000A5961" w:rsidR="00F44DFC">
        <w:rPr>
          <w:lang w:val="ru-RU"/>
        </w:rPr>
        <w:t>цей</w:t>
      </w:r>
      <w:r w:rsidRPr="000A5961" w:rsidR="00F44DFC">
        <w:rPr>
          <w:lang w:val="en-GB"/>
        </w:rPr>
        <w:t xml:space="preserve"> </w:t>
      </w:r>
      <w:r w:rsidRPr="000A5961" w:rsidR="00F44DFC">
        <w:rPr>
          <w:lang w:val="ru-RU"/>
        </w:rPr>
        <w:t>ризик</w:t>
      </w:r>
      <w:r w:rsidRPr="000A5961" w:rsidR="00F44DFC">
        <w:rPr>
          <w:lang w:val="en-GB"/>
        </w:rPr>
        <w:t xml:space="preserve">, </w:t>
      </w:r>
      <w:r w:rsidRPr="000A5961" w:rsidR="00F44DFC">
        <w:rPr>
          <w:lang w:val="ru-RU"/>
        </w:rPr>
        <w:t>і</w:t>
      </w:r>
      <w:r w:rsidRPr="000A5961" w:rsidR="00F44DFC">
        <w:rPr>
          <w:lang w:val="en-GB"/>
        </w:rPr>
        <w:t xml:space="preserve"> </w:t>
      </w:r>
      <w:r w:rsidRPr="000A5961" w:rsidR="00F44DFC">
        <w:rPr>
          <w:lang w:val="ru-RU"/>
        </w:rPr>
        <w:t>за</w:t>
      </w:r>
      <w:r w:rsidRPr="000A5961" w:rsidR="00F44DFC">
        <w:rPr>
          <w:lang w:val="en-GB"/>
        </w:rPr>
        <w:t xml:space="preserve"> </w:t>
      </w:r>
      <w:r w:rsidRPr="000A5961" w:rsidR="00F44DFC">
        <w:rPr>
          <w:lang w:val="ru-RU"/>
        </w:rPr>
        <w:t>відсутності</w:t>
      </w:r>
      <w:r w:rsidRPr="000A5961" w:rsidR="00F44DFC">
        <w:rPr>
          <w:lang w:val="en-GB"/>
        </w:rPr>
        <w:t xml:space="preserve"> </w:t>
      </w:r>
      <w:r w:rsidRPr="000A5961" w:rsidR="00F44DFC">
        <w:rPr>
          <w:lang w:val="ru-RU"/>
        </w:rPr>
        <w:t>відповідного</w:t>
      </w:r>
      <w:r w:rsidRPr="000A5961" w:rsidR="00F44DFC">
        <w:rPr>
          <w:lang w:val="en-GB"/>
        </w:rPr>
        <w:t xml:space="preserve"> </w:t>
      </w:r>
      <w:r w:rsidRPr="000A5961" w:rsidR="00F44DFC">
        <w:rPr>
          <w:lang w:val="ru-RU"/>
        </w:rPr>
        <w:t>медичного</w:t>
      </w:r>
      <w:r w:rsidRPr="000A5961" w:rsidR="00F44DFC">
        <w:rPr>
          <w:lang w:val="en-GB"/>
        </w:rPr>
        <w:t xml:space="preserve"> </w:t>
      </w:r>
      <w:r w:rsidRPr="000A5961" w:rsidR="00F44DFC">
        <w:rPr>
          <w:lang w:val="ru-RU"/>
        </w:rPr>
        <w:t>обладнання</w:t>
      </w:r>
      <w:r w:rsidRPr="000A5961" w:rsidR="00F44DFC">
        <w:rPr>
          <w:lang w:val="en-GB"/>
        </w:rPr>
        <w:t xml:space="preserve"> </w:t>
      </w:r>
      <w:r w:rsidRPr="000A5961" w:rsidR="00F44DFC">
        <w:rPr>
          <w:lang w:val="ru-RU"/>
        </w:rPr>
        <w:t>в</w:t>
      </w:r>
      <w:r w:rsidRPr="000A5961" w:rsidR="00F44DFC">
        <w:rPr>
          <w:lang w:val="en-GB"/>
        </w:rPr>
        <w:t xml:space="preserve"> </w:t>
      </w:r>
      <w:r w:rsidRPr="000A5961" w:rsidR="00F44DFC">
        <w:rPr>
          <w:lang w:val="ru-RU"/>
        </w:rPr>
        <w:t>Центрі</w:t>
      </w:r>
      <w:r w:rsidRPr="000A5961" w:rsidR="00F44DFC">
        <w:rPr>
          <w:lang w:val="en-GB"/>
        </w:rPr>
        <w:t xml:space="preserve">, </w:t>
      </w:r>
      <w:r w:rsidRPr="000A5961" w:rsidR="00F44DFC">
        <w:rPr>
          <w:lang w:val="ru-RU"/>
        </w:rPr>
        <w:t>він</w:t>
      </w:r>
      <w:r w:rsidRPr="000A5961" w:rsidR="00F44DFC">
        <w:rPr>
          <w:lang w:val="en-GB"/>
        </w:rPr>
        <w:t xml:space="preserve"> </w:t>
      </w:r>
      <w:r w:rsidRPr="000A5961" w:rsidR="00F44DFC">
        <w:rPr>
          <w:lang w:val="ru-RU"/>
        </w:rPr>
        <w:t>фактично</w:t>
      </w:r>
      <w:r w:rsidRPr="000A5961" w:rsidR="00F44DFC">
        <w:rPr>
          <w:lang w:val="en-GB"/>
        </w:rPr>
        <w:t xml:space="preserve"> </w:t>
      </w:r>
      <w:r w:rsidRPr="000A5961" w:rsidR="00F44DFC">
        <w:rPr>
          <w:lang w:val="ru-RU"/>
        </w:rPr>
        <w:t>був</w:t>
      </w:r>
      <w:r w:rsidRPr="000A5961" w:rsidR="00F44DFC">
        <w:rPr>
          <w:lang w:val="en-GB"/>
        </w:rPr>
        <w:t xml:space="preserve"> </w:t>
      </w:r>
      <w:r w:rsidRPr="000A5961" w:rsidR="00F44DFC">
        <w:rPr>
          <w:lang w:val="ru-RU"/>
        </w:rPr>
        <w:t>переведений</w:t>
      </w:r>
      <w:r w:rsidRPr="000A5961" w:rsidR="00F44DFC">
        <w:rPr>
          <w:lang w:val="en-GB"/>
        </w:rPr>
        <w:t xml:space="preserve"> 15 </w:t>
      </w:r>
      <w:r w:rsidRPr="000A5961" w:rsidR="00F44DFC">
        <w:rPr>
          <w:lang w:val="ru-RU"/>
        </w:rPr>
        <w:t>лютого</w:t>
      </w:r>
      <w:r w:rsidRPr="000A5961" w:rsidR="00F44DFC">
        <w:rPr>
          <w:lang w:val="en-GB"/>
        </w:rPr>
        <w:t xml:space="preserve"> 2010 </w:t>
      </w:r>
      <w:r w:rsidRPr="000A5961" w:rsidR="00F44DFC">
        <w:rPr>
          <w:lang w:val="ru-RU"/>
        </w:rPr>
        <w:t>року</w:t>
      </w:r>
      <w:r w:rsidRPr="000A5961" w:rsidR="00F44DFC">
        <w:rPr>
          <w:lang w:val="en-GB"/>
        </w:rPr>
        <w:t xml:space="preserve"> </w:t>
      </w:r>
      <w:r w:rsidRPr="000A5961" w:rsidR="00F44DFC">
        <w:rPr>
          <w:lang w:val="ru-RU"/>
        </w:rPr>
        <w:t>до</w:t>
      </w:r>
      <w:r w:rsidRPr="000A5961" w:rsidR="00F44DFC">
        <w:rPr>
          <w:lang w:val="en-GB"/>
        </w:rPr>
        <w:t xml:space="preserve"> </w:t>
      </w:r>
      <w:r w:rsidRPr="000A5961" w:rsidR="00F44DFC">
        <w:rPr>
          <w:lang w:val="ru-RU"/>
        </w:rPr>
        <w:t>звичайної</w:t>
      </w:r>
      <w:r w:rsidRPr="000A5961" w:rsidR="00F44DFC">
        <w:rPr>
          <w:lang w:val="en-GB"/>
        </w:rPr>
        <w:t xml:space="preserve"> </w:t>
      </w:r>
      <w:r w:rsidRPr="000A5961" w:rsidR="00F44DFC">
        <w:rPr>
          <w:lang w:val="ru-RU"/>
        </w:rPr>
        <w:t>в</w:t>
      </w:r>
      <w:r w:rsidRPr="000A5961" w:rsidR="000A5961">
        <w:rPr>
          <w:lang w:val="en-GB"/>
        </w:rPr>
        <w:t>’</w:t>
      </w:r>
      <w:r w:rsidRPr="000A5961" w:rsidR="00F44DFC">
        <w:rPr>
          <w:lang w:val="ru-RU"/>
        </w:rPr>
        <w:t>язниці</w:t>
      </w:r>
      <w:r w:rsidRPr="000A5961" w:rsidR="00F44DFC">
        <w:rPr>
          <w:lang w:val="en-GB"/>
        </w:rPr>
        <w:t xml:space="preserve">, </w:t>
      </w:r>
      <w:r w:rsidRPr="000A5961" w:rsidR="00F44DFC">
        <w:rPr>
          <w:lang w:val="ru-RU"/>
        </w:rPr>
        <w:t>яка</w:t>
      </w:r>
      <w:r w:rsidRPr="000A5961" w:rsidR="00F44DFC">
        <w:rPr>
          <w:lang w:val="en-GB"/>
        </w:rPr>
        <w:t xml:space="preserve"> </w:t>
      </w:r>
      <w:r w:rsidRPr="000A5961" w:rsidR="00F44DFC">
        <w:rPr>
          <w:lang w:val="ru-RU"/>
        </w:rPr>
        <w:t>була</w:t>
      </w:r>
      <w:r w:rsidRPr="000A5961" w:rsidR="00F44DFC">
        <w:rPr>
          <w:lang w:val="en-GB"/>
        </w:rPr>
        <w:t xml:space="preserve"> </w:t>
      </w:r>
      <w:r w:rsidRPr="000A5961" w:rsidR="00F44DFC">
        <w:rPr>
          <w:lang w:val="ru-RU"/>
        </w:rPr>
        <w:t>ще</w:t>
      </w:r>
      <w:r w:rsidRPr="000A5961" w:rsidR="00F44DFC">
        <w:rPr>
          <w:lang w:val="en-GB"/>
        </w:rPr>
        <w:t xml:space="preserve"> </w:t>
      </w:r>
      <w:r w:rsidRPr="000A5961" w:rsidR="00AE5656">
        <w:rPr>
          <w:lang w:val="ru-RU"/>
        </w:rPr>
        <w:t>гірше</w:t>
      </w:r>
      <w:r w:rsidRPr="000A5961" w:rsidR="00F44DFC">
        <w:rPr>
          <w:lang w:val="en-GB"/>
        </w:rPr>
        <w:t xml:space="preserve"> </w:t>
      </w:r>
      <w:r w:rsidRPr="000A5961" w:rsidR="00F44DFC">
        <w:rPr>
          <w:lang w:val="ru-RU"/>
        </w:rPr>
        <w:t>обладнана</w:t>
      </w:r>
      <w:r w:rsidRPr="000A5961" w:rsidR="00F44DFC">
        <w:rPr>
          <w:lang w:val="en-GB"/>
        </w:rPr>
        <w:t xml:space="preserve"> </w:t>
      </w:r>
      <w:r w:rsidRPr="000A5961" w:rsidR="004200CB">
        <w:rPr>
          <w:lang w:val="en-GB"/>
        </w:rPr>
        <w:t>(</w:t>
      </w:r>
      <w:r w:rsidRPr="000A5961" w:rsidR="00472C6D">
        <w:rPr>
          <w:lang w:val="ru-RU"/>
        </w:rPr>
        <w:t>див</w:t>
      </w:r>
      <w:r w:rsidRPr="000A5961" w:rsidR="00472C6D">
        <w:rPr>
          <w:lang w:val="en-GB"/>
        </w:rPr>
        <w:t xml:space="preserve">. </w:t>
      </w:r>
      <w:r w:rsidRPr="000A5961" w:rsidR="00472C6D">
        <w:rPr>
          <w:lang w:val="ru-RU"/>
        </w:rPr>
        <w:t>параграф</w:t>
      </w:r>
      <w:r w:rsidRPr="000A5961" w:rsidR="00F44DFC">
        <w:t xml:space="preserve"> </w:t>
      </w:r>
      <w:r w:rsidRPr="000A5961" w:rsidR="00691FEE">
        <w:rPr>
          <w:rFonts w:eastAsia="Times New Roman"/>
          <w:noProof/>
          <w:lang w:val="en-GB"/>
        </w:rPr>
        <w:t>38</w:t>
      </w:r>
      <w:r w:rsidRPr="000A5961" w:rsidR="004200CB">
        <w:rPr>
          <w:lang w:val="en-GB"/>
        </w:rPr>
        <w:t xml:space="preserve"> </w:t>
      </w:r>
      <w:r w:rsidRPr="000A5961" w:rsidR="00472C6D">
        <w:rPr>
          <w:lang w:val="ru-RU"/>
        </w:rPr>
        <w:t>вище</w:t>
      </w:r>
      <w:r w:rsidRPr="000A5961" w:rsidR="004200CB">
        <w:rPr>
          <w:lang w:val="en-GB"/>
        </w:rPr>
        <w:t>).</w:t>
      </w:r>
    </w:p>
    <w:bookmarkStart w:name="p_74_MDA_GVT_OBS_Art_2" w:id="21"/>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A5961" w:rsidR="000A5961">
        <w:rPr>
          <w:noProof/>
          <w:lang w:val="en-GB"/>
        </w:rPr>
        <w:t>167</w:t>
      </w:r>
      <w:r w:rsidRPr="000A5961">
        <w:rPr>
          <w:lang w:val="en-GB"/>
        </w:rPr>
        <w:fldChar w:fldCharType="end"/>
      </w:r>
      <w:bookmarkEnd w:id="21"/>
      <w:r w:rsidRPr="000A5961" w:rsidR="004200CB">
        <w:rPr>
          <w:lang w:val="ru-RU"/>
        </w:rPr>
        <w:t>.</w:t>
      </w:r>
      <w:r w:rsidRPr="000A5961" w:rsidR="004200CB">
        <w:rPr>
          <w:lang w:val="en-GB"/>
        </w:rPr>
        <w:t>  </w:t>
      </w:r>
      <w:r w:rsidRPr="000A5961" w:rsidR="00F44DFC">
        <w:rPr>
          <w:lang w:val="ru-RU"/>
        </w:rPr>
        <w:t>Уряд Молдови заявив, що не зм</w:t>
      </w:r>
      <w:r w:rsidRPr="000A5961" w:rsidR="00AE5656">
        <w:rPr>
          <w:lang w:val="ru-RU"/>
        </w:rPr>
        <w:t>іг</w:t>
      </w:r>
      <w:r w:rsidRPr="000A5961" w:rsidR="00F44DFC">
        <w:rPr>
          <w:lang w:val="ru-RU"/>
        </w:rPr>
        <w:t xml:space="preserve"> перевірити факти справи. Окрім </w:t>
      </w:r>
      <w:r w:rsidRPr="000A5961" w:rsidR="00AE5656">
        <w:rPr>
          <w:lang w:val="ru-RU"/>
        </w:rPr>
        <w:t>вжи</w:t>
      </w:r>
      <w:r w:rsidRPr="000A5961" w:rsidR="00F44DFC">
        <w:rPr>
          <w:lang w:val="ru-RU"/>
        </w:rPr>
        <w:t>ття загальних заходів, спрямованих на забезпечення дотримання прав людини в Придністровському регіоні, в</w:t>
      </w:r>
      <w:r w:rsidRPr="000A5961" w:rsidR="00AE5656">
        <w:rPr>
          <w:lang w:val="ru-RU"/>
        </w:rPr>
        <w:t>і</w:t>
      </w:r>
      <w:r w:rsidRPr="000A5961" w:rsidR="00F44DFC">
        <w:rPr>
          <w:lang w:val="ru-RU"/>
        </w:rPr>
        <w:t>н бу</w:t>
      </w:r>
      <w:r w:rsidRPr="000A5961" w:rsidR="00AE5656">
        <w:rPr>
          <w:lang w:val="ru-RU"/>
        </w:rPr>
        <w:t xml:space="preserve">в </w:t>
      </w:r>
      <w:r w:rsidRPr="000A5961" w:rsidR="00F44DFC">
        <w:rPr>
          <w:lang w:val="ru-RU"/>
        </w:rPr>
        <w:t>поінформован</w:t>
      </w:r>
      <w:r w:rsidRPr="000A5961" w:rsidR="00335752">
        <w:rPr>
          <w:lang w:val="ru-RU"/>
        </w:rPr>
        <w:t>ий</w:t>
      </w:r>
      <w:r w:rsidRPr="000A5961" w:rsidR="00F44DFC">
        <w:rPr>
          <w:lang w:val="ru-RU"/>
        </w:rPr>
        <w:t xml:space="preserve"> про заяву, подану до Суду, і </w:t>
      </w:r>
      <w:r w:rsidRPr="000A5961" w:rsidR="00AE5656">
        <w:rPr>
          <w:lang w:val="ru-RU"/>
        </w:rPr>
        <w:t>вжив</w:t>
      </w:r>
      <w:r w:rsidRPr="000A5961" w:rsidR="00F44DFC">
        <w:rPr>
          <w:lang w:val="ru-RU"/>
        </w:rPr>
        <w:t xml:space="preserve"> </w:t>
      </w:r>
      <w:r w:rsidRPr="000A5961" w:rsidR="00AE5656">
        <w:rPr>
          <w:lang w:val="ru-RU"/>
        </w:rPr>
        <w:t>у</w:t>
      </w:r>
      <w:r w:rsidRPr="000A5961" w:rsidR="00F44DFC">
        <w:rPr>
          <w:lang w:val="ru-RU"/>
        </w:rPr>
        <w:t>сі</w:t>
      </w:r>
      <w:r w:rsidRPr="000A5961" w:rsidR="00AE5656">
        <w:rPr>
          <w:lang w:val="ru-RU"/>
        </w:rPr>
        <w:t>х</w:t>
      </w:r>
      <w:r w:rsidRPr="000A5961" w:rsidR="00F44DFC">
        <w:rPr>
          <w:lang w:val="ru-RU"/>
        </w:rPr>
        <w:t xml:space="preserve"> доступн</w:t>
      </w:r>
      <w:r w:rsidRPr="000A5961" w:rsidR="00AE5656">
        <w:rPr>
          <w:lang w:val="ru-RU"/>
        </w:rPr>
        <w:t>их</w:t>
      </w:r>
      <w:r w:rsidRPr="000A5961" w:rsidR="00F44DFC">
        <w:rPr>
          <w:lang w:val="ru-RU"/>
        </w:rPr>
        <w:t xml:space="preserve"> заход</w:t>
      </w:r>
      <w:r w:rsidRPr="000A5961" w:rsidR="00AE5656">
        <w:rPr>
          <w:lang w:val="ru-RU"/>
        </w:rPr>
        <w:t>ів</w:t>
      </w:r>
      <w:r w:rsidRPr="000A5961" w:rsidR="00F44DFC">
        <w:rPr>
          <w:lang w:val="ru-RU"/>
        </w:rPr>
        <w:t xml:space="preserve">, </w:t>
      </w:r>
      <w:r w:rsidRPr="000A5961" w:rsidR="00AE5656">
        <w:rPr>
          <w:lang w:val="ru-RU"/>
        </w:rPr>
        <w:t xml:space="preserve">звернувшись з проханням до </w:t>
      </w:r>
      <w:r w:rsidRPr="000A5961" w:rsidR="00F44DFC">
        <w:rPr>
          <w:lang w:val="ru-RU"/>
        </w:rPr>
        <w:t>різн</w:t>
      </w:r>
      <w:r w:rsidRPr="000A5961" w:rsidR="00AE5656">
        <w:rPr>
          <w:lang w:val="ru-RU"/>
        </w:rPr>
        <w:t>их міжурядових</w:t>
      </w:r>
      <w:r w:rsidRPr="000A5961" w:rsidR="00F44DFC">
        <w:rPr>
          <w:lang w:val="ru-RU"/>
        </w:rPr>
        <w:t xml:space="preserve"> організаці</w:t>
      </w:r>
      <w:r w:rsidRPr="000A5961" w:rsidR="00AE5656">
        <w:rPr>
          <w:lang w:val="ru-RU"/>
        </w:rPr>
        <w:t>й</w:t>
      </w:r>
      <w:r w:rsidRPr="000A5961" w:rsidR="00F44DFC">
        <w:rPr>
          <w:lang w:val="ru-RU"/>
        </w:rPr>
        <w:t xml:space="preserve"> та іноземн</w:t>
      </w:r>
      <w:r w:rsidRPr="000A5961" w:rsidR="00AE5656">
        <w:rPr>
          <w:lang w:val="ru-RU"/>
        </w:rPr>
        <w:t>их</w:t>
      </w:r>
      <w:r w:rsidRPr="000A5961" w:rsidR="00F44DFC">
        <w:rPr>
          <w:lang w:val="ru-RU"/>
        </w:rPr>
        <w:t xml:space="preserve"> посольств допомогти у забезпеченні прав заявника</w:t>
      </w:r>
      <w:r w:rsidRPr="000A5961" w:rsidR="004200CB">
        <w:rPr>
          <w:lang w:val="ru-RU"/>
        </w:rPr>
        <w:t>.</w:t>
      </w:r>
    </w:p>
    <w:bookmarkStart w:name="p_75_RUS_GVT_OBS_Art_2" w:id="22"/>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168</w:t>
      </w:r>
      <w:r w:rsidRPr="000A5961">
        <w:rPr>
          <w:lang w:val="en-GB"/>
        </w:rPr>
        <w:fldChar w:fldCharType="end"/>
      </w:r>
      <w:bookmarkEnd w:id="22"/>
      <w:r w:rsidRPr="000A5961" w:rsidR="004200CB">
        <w:rPr>
          <w:lang w:val="ru-RU"/>
        </w:rPr>
        <w:t>.</w:t>
      </w:r>
      <w:r w:rsidRPr="000A5961" w:rsidR="004200CB">
        <w:rPr>
          <w:lang w:val="en-GB"/>
        </w:rPr>
        <w:t>  </w:t>
      </w:r>
      <w:r w:rsidRPr="000A5961" w:rsidR="00F44DFC">
        <w:rPr>
          <w:lang w:val="ru-RU"/>
        </w:rPr>
        <w:t>Уряд Росії стверджував, що на всі питання, що стосуються захисту прав заявника, має відповідати виключно Молдова. В</w:t>
      </w:r>
      <w:r w:rsidRPr="000A5961" w:rsidR="00AE5656">
        <w:rPr>
          <w:lang w:val="ru-RU"/>
        </w:rPr>
        <w:t>ін</w:t>
      </w:r>
      <w:r w:rsidRPr="000A5961" w:rsidR="00F44DFC">
        <w:rPr>
          <w:lang w:val="ru-RU"/>
        </w:rPr>
        <w:t xml:space="preserve"> дода</w:t>
      </w:r>
      <w:r w:rsidRPr="000A5961" w:rsidR="00AE5656">
        <w:rPr>
          <w:lang w:val="ru-RU"/>
        </w:rPr>
        <w:t>в, що за відсутності будь-якої</w:t>
      </w:r>
      <w:r w:rsidRPr="000A5961" w:rsidR="00F44DFC">
        <w:rPr>
          <w:lang w:val="ru-RU"/>
        </w:rPr>
        <w:t xml:space="preserve"> </w:t>
      </w:r>
      <w:r w:rsidRPr="000A5961" w:rsidR="00AE5656">
        <w:rPr>
          <w:lang w:val="ru-RU"/>
        </w:rPr>
        <w:t>можливості</w:t>
      </w:r>
      <w:r w:rsidRPr="000A5961" w:rsidR="00F44DFC">
        <w:rPr>
          <w:lang w:val="ru-RU"/>
        </w:rPr>
        <w:t xml:space="preserve"> підтверд</w:t>
      </w:r>
      <w:r w:rsidRPr="000A5961" w:rsidR="00AE5656">
        <w:rPr>
          <w:lang w:val="ru-RU"/>
        </w:rPr>
        <w:t xml:space="preserve">ити </w:t>
      </w:r>
      <w:r w:rsidRPr="000A5961" w:rsidR="00F44DFC">
        <w:rPr>
          <w:lang w:val="ru-RU"/>
        </w:rPr>
        <w:t>факт</w:t>
      </w:r>
      <w:r w:rsidRPr="000A5961" w:rsidR="00AE5656">
        <w:rPr>
          <w:lang w:val="ru-RU"/>
        </w:rPr>
        <w:t>и</w:t>
      </w:r>
      <w:r w:rsidRPr="000A5961" w:rsidR="00F44DFC">
        <w:rPr>
          <w:lang w:val="ru-RU"/>
        </w:rPr>
        <w:t xml:space="preserve"> справи, таких як медичні докази, в</w:t>
      </w:r>
      <w:r w:rsidRPr="000A5961" w:rsidR="00AE5656">
        <w:rPr>
          <w:lang w:val="ru-RU"/>
        </w:rPr>
        <w:t>ін</w:t>
      </w:r>
      <w:r w:rsidRPr="000A5961" w:rsidR="00F44DFC">
        <w:rPr>
          <w:lang w:val="ru-RU"/>
        </w:rPr>
        <w:t xml:space="preserve"> не мож</w:t>
      </w:r>
      <w:r w:rsidRPr="000A5961" w:rsidR="00AE5656">
        <w:rPr>
          <w:lang w:val="ru-RU"/>
        </w:rPr>
        <w:t>е</w:t>
      </w:r>
      <w:r w:rsidRPr="000A5961" w:rsidR="00F44DFC">
        <w:rPr>
          <w:lang w:val="ru-RU"/>
        </w:rPr>
        <w:t xml:space="preserve"> оцінити умови тримання заявника</w:t>
      </w:r>
      <w:r w:rsidRPr="000A5961" w:rsidR="00AE5656">
        <w:rPr>
          <w:lang w:val="ru-RU"/>
        </w:rPr>
        <w:t xml:space="preserve"> під вартою</w:t>
      </w:r>
      <w:r w:rsidRPr="000A5961" w:rsidR="00F44DFC">
        <w:rPr>
          <w:lang w:val="ru-RU"/>
        </w:rPr>
        <w:t xml:space="preserve"> або якість медичного лікування, яке він отримав</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lang w:val="ru-RU" w:eastAsia="fr-FR"/>
        </w:rPr>
      </w:pPr>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r w:rsidRPr="000A5961" w:rsidR="00270829">
        <w:rPr>
          <w:rFonts w:asciiTheme="majorHAnsi" w:hAnsiTheme="majorHAnsi" w:eastAsiaTheme="majorEastAsia" w:cstheme="majorBidi"/>
          <w:bCs/>
          <w:i/>
          <w:lang w:val="ru-RU" w:eastAsia="fr-FR"/>
        </w:rPr>
        <w:t>Оцінка Суду</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169</w:t>
      </w:r>
      <w:r w:rsidRPr="000A5961">
        <w:rPr>
          <w:lang w:val="en-GB"/>
        </w:rPr>
        <w:fldChar w:fldCharType="end"/>
      </w:r>
      <w:r w:rsidRPr="000A5961" w:rsidR="004200CB">
        <w:rPr>
          <w:lang w:val="ru-RU"/>
        </w:rPr>
        <w:t>.</w:t>
      </w:r>
      <w:r w:rsidRPr="000A5961" w:rsidR="004200CB">
        <w:rPr>
          <w:lang w:val="en-GB"/>
        </w:rPr>
        <w:t>  </w:t>
      </w:r>
      <w:r w:rsidRPr="000A5961" w:rsidR="00F44DFC">
        <w:rPr>
          <w:lang w:val="ru-RU"/>
        </w:rPr>
        <w:t>Суд встановив, що може існувати позитивне зобов</w:t>
      </w:r>
      <w:r w:rsidRPr="000A5961" w:rsidR="000A5961">
        <w:rPr>
          <w:lang w:val="ru-RU"/>
        </w:rPr>
        <w:t>’</w:t>
      </w:r>
      <w:r w:rsidRPr="000A5961" w:rsidR="00F44DFC">
        <w:rPr>
          <w:lang w:val="ru-RU"/>
        </w:rPr>
        <w:t xml:space="preserve">язання для держави згідно з першим реченням статті 2 § 1, захистити життя особи від третіх сторін або від ризику </w:t>
      </w:r>
      <w:r w:rsidRPr="000A5961" w:rsidR="00AE5656">
        <w:rPr>
          <w:lang w:val="ru-RU"/>
        </w:rPr>
        <w:t xml:space="preserve">життєво </w:t>
      </w:r>
      <w:r w:rsidRPr="000A5961" w:rsidR="00F44DFC">
        <w:rPr>
          <w:lang w:val="ru-RU"/>
        </w:rPr>
        <w:t>небезпе</w:t>
      </w:r>
      <w:r w:rsidRPr="000A5961" w:rsidR="00AE5656">
        <w:rPr>
          <w:lang w:val="ru-RU"/>
        </w:rPr>
        <w:t xml:space="preserve">чної хвороби </w:t>
      </w:r>
      <w:r w:rsidRPr="000A5961" w:rsidR="004200CB">
        <w:rPr>
          <w:lang w:val="ru-RU"/>
        </w:rPr>
        <w:t>(</w:t>
      </w:r>
      <w:r w:rsidRPr="000A5961" w:rsidR="00F44DFC">
        <w:t>див.</w:t>
      </w:r>
      <w:r w:rsidRPr="000A5961" w:rsidR="004200CB">
        <w:rPr>
          <w:lang w:val="ru-RU"/>
        </w:rPr>
        <w:t xml:space="preserve"> </w:t>
      </w:r>
      <w:r w:rsidRPr="000A5961" w:rsidR="004200CB">
        <w:rPr>
          <w:i/>
          <w:lang w:val="en-GB"/>
        </w:rPr>
        <w:t>Osman</w:t>
      </w:r>
      <w:r w:rsidRPr="000A5961" w:rsidR="004200CB">
        <w:rPr>
          <w:i/>
          <w:lang w:val="ru-RU"/>
        </w:rPr>
        <w:t xml:space="preserve"> </w:t>
      </w:r>
      <w:r w:rsidRPr="000A5961" w:rsidR="00AE0562">
        <w:rPr>
          <w:i/>
          <w:lang w:val="ru-RU"/>
        </w:rPr>
        <w:t>проти Сполученого Королівства</w:t>
      </w:r>
      <w:r w:rsidRPr="000A5961" w:rsidR="004200CB">
        <w:rPr>
          <w:lang w:val="ru-RU"/>
        </w:rPr>
        <w:t xml:space="preserve">, 28 </w:t>
      </w:r>
      <w:r w:rsidRPr="000A5961" w:rsidR="00F44DFC">
        <w:t>жовтня</w:t>
      </w:r>
      <w:r w:rsidRPr="000A5961" w:rsidR="004200CB">
        <w:rPr>
          <w:lang w:val="ru-RU"/>
        </w:rPr>
        <w:t xml:space="preserve"> 1998, §§ 115-122, </w:t>
      </w:r>
      <w:r w:rsidRPr="000A5961" w:rsidR="004200CB">
        <w:rPr>
          <w:i/>
          <w:lang w:val="en-GB"/>
        </w:rPr>
        <w:t>Reports</w:t>
      </w:r>
      <w:r w:rsidRPr="000A5961" w:rsidR="004200CB">
        <w:rPr>
          <w:i/>
          <w:lang w:val="ru-RU"/>
        </w:rPr>
        <w:t xml:space="preserve"> </w:t>
      </w:r>
      <w:r w:rsidRPr="000A5961" w:rsidR="004200CB">
        <w:rPr>
          <w:lang w:val="ru-RU"/>
        </w:rPr>
        <w:t>1998</w:t>
      </w:r>
      <w:r w:rsidRPr="000A5961" w:rsidR="004200CB">
        <w:rPr>
          <w:lang w:val="ru-RU"/>
        </w:rPr>
        <w:noBreakHyphen/>
      </w:r>
      <w:r w:rsidRPr="000A5961" w:rsidR="004200CB">
        <w:rPr>
          <w:lang w:val="en-GB"/>
        </w:rPr>
        <w:t>VIII</w:t>
      </w:r>
      <w:r w:rsidRPr="000A5961" w:rsidR="004200CB">
        <w:rPr>
          <w:lang w:val="ru-RU"/>
        </w:rPr>
        <w:t xml:space="preserve">; </w:t>
      </w:r>
      <w:r w:rsidRPr="000A5961" w:rsidR="004200CB">
        <w:rPr>
          <w:i/>
          <w:lang w:val="en-GB"/>
        </w:rPr>
        <w:t>Ya</w:t>
      </w:r>
      <w:r w:rsidRPr="000A5961" w:rsidR="004200CB">
        <w:rPr>
          <w:i/>
          <w:lang w:val="ru-RU"/>
        </w:rPr>
        <w:t>ş</w:t>
      </w:r>
      <w:r w:rsidRPr="000A5961" w:rsidR="004200CB">
        <w:rPr>
          <w:i/>
          <w:lang w:val="en-GB"/>
        </w:rPr>
        <w:t>a</w:t>
      </w:r>
      <w:r w:rsidRPr="000A5961" w:rsidR="004200CB">
        <w:rPr>
          <w:i/>
          <w:lang w:val="ru-RU"/>
        </w:rPr>
        <w:t xml:space="preserve"> </w:t>
      </w:r>
      <w:r w:rsidRPr="000A5961" w:rsidR="002355F7">
        <w:rPr>
          <w:i/>
          <w:lang w:val="ru-RU"/>
        </w:rPr>
        <w:t>проти Туреччини</w:t>
      </w:r>
      <w:r w:rsidRPr="000A5961" w:rsidR="004200CB">
        <w:rPr>
          <w:lang w:val="ru-RU"/>
        </w:rPr>
        <w:t xml:space="preserve">, 2 </w:t>
      </w:r>
      <w:r w:rsidRPr="000A5961" w:rsidR="00F44DFC">
        <w:t>вересня</w:t>
      </w:r>
      <w:r w:rsidRPr="000A5961" w:rsidR="004200CB">
        <w:rPr>
          <w:lang w:val="ru-RU"/>
        </w:rPr>
        <w:t xml:space="preserve"> 1998, §§ 92-108, </w:t>
      </w:r>
      <w:r w:rsidRPr="000A5961" w:rsidR="004200CB">
        <w:rPr>
          <w:i/>
          <w:lang w:val="en-GB"/>
        </w:rPr>
        <w:t>Reports</w:t>
      </w:r>
      <w:r w:rsidRPr="000A5961" w:rsidR="004200CB">
        <w:rPr>
          <w:i/>
          <w:lang w:val="ru-RU"/>
        </w:rPr>
        <w:t xml:space="preserve"> </w:t>
      </w:r>
      <w:r w:rsidRPr="000A5961" w:rsidR="004200CB">
        <w:rPr>
          <w:lang w:val="ru-RU"/>
        </w:rPr>
        <w:t>1998</w:t>
      </w:r>
      <w:r w:rsidRPr="000A5961" w:rsidR="004200CB">
        <w:rPr>
          <w:lang w:val="ru-RU"/>
        </w:rPr>
        <w:noBreakHyphen/>
      </w:r>
      <w:r w:rsidRPr="000A5961" w:rsidR="004200CB">
        <w:rPr>
          <w:lang w:val="en-GB"/>
        </w:rPr>
        <w:t>VI</w:t>
      </w:r>
      <w:r w:rsidRPr="000A5961" w:rsidR="004200CB">
        <w:rPr>
          <w:lang w:val="ru-RU"/>
        </w:rPr>
        <w:t xml:space="preserve">; </w:t>
      </w:r>
      <w:r w:rsidRPr="000A5961" w:rsidR="00F44DFC">
        <w:t>і</w:t>
      </w:r>
      <w:r w:rsidRPr="000A5961" w:rsidR="004200CB">
        <w:rPr>
          <w:lang w:val="ru-RU"/>
        </w:rPr>
        <w:t xml:space="preserve"> </w:t>
      </w:r>
      <w:r w:rsidRPr="000A5961" w:rsidR="004200CB">
        <w:rPr>
          <w:i/>
          <w:lang w:val="en-GB"/>
        </w:rPr>
        <w:t>L</w:t>
      </w:r>
      <w:r w:rsidRPr="000A5961" w:rsidR="004200CB">
        <w:rPr>
          <w:i/>
          <w:lang w:val="ru-RU"/>
        </w:rPr>
        <w:t>.</w:t>
      </w:r>
      <w:r w:rsidRPr="000A5961" w:rsidR="004200CB">
        <w:rPr>
          <w:i/>
          <w:lang w:val="en-GB"/>
        </w:rPr>
        <w:t>C</w:t>
      </w:r>
      <w:r w:rsidRPr="000A5961" w:rsidR="004200CB">
        <w:rPr>
          <w:i/>
          <w:lang w:val="ru-RU"/>
        </w:rPr>
        <w:t>.</w:t>
      </w:r>
      <w:r w:rsidRPr="000A5961" w:rsidR="004200CB">
        <w:rPr>
          <w:i/>
          <w:lang w:val="en-GB"/>
        </w:rPr>
        <w:t>B</w:t>
      </w:r>
      <w:r w:rsidRPr="000A5961" w:rsidR="004200CB">
        <w:rPr>
          <w:i/>
          <w:lang w:val="ru-RU"/>
        </w:rPr>
        <w:t xml:space="preserve">. </w:t>
      </w:r>
      <w:r w:rsidRPr="000A5961" w:rsidR="00AE0562">
        <w:rPr>
          <w:i/>
          <w:lang w:val="ru-RU"/>
        </w:rPr>
        <w:t>проти Сполученого Королівства</w:t>
      </w:r>
      <w:r w:rsidRPr="000A5961" w:rsidR="004200CB">
        <w:rPr>
          <w:lang w:val="ru-RU"/>
        </w:rPr>
        <w:t xml:space="preserve">, 9 </w:t>
      </w:r>
      <w:r w:rsidRPr="000A5961" w:rsidR="00F44DFC">
        <w:t>червня</w:t>
      </w:r>
      <w:r w:rsidRPr="000A5961" w:rsidR="004200CB">
        <w:rPr>
          <w:lang w:val="ru-RU"/>
        </w:rPr>
        <w:t xml:space="preserve"> 1998, §§ 36-41, </w:t>
      </w:r>
      <w:r w:rsidRPr="000A5961" w:rsidR="004200CB">
        <w:rPr>
          <w:i/>
          <w:lang w:val="en-GB"/>
        </w:rPr>
        <w:t>Reports</w:t>
      </w:r>
      <w:r w:rsidRPr="000A5961" w:rsidR="004200CB">
        <w:rPr>
          <w:i/>
          <w:lang w:val="ru-RU"/>
        </w:rPr>
        <w:t xml:space="preserve"> </w:t>
      </w:r>
      <w:r w:rsidRPr="000A5961" w:rsidR="004200CB">
        <w:rPr>
          <w:lang w:val="ru-RU"/>
        </w:rPr>
        <w:t>1998</w:t>
      </w:r>
      <w:r w:rsidRPr="000A5961" w:rsidR="004200CB">
        <w:rPr>
          <w:lang w:val="ru-RU"/>
        </w:rPr>
        <w:noBreakHyphen/>
      </w:r>
      <w:r w:rsidRPr="000A5961" w:rsidR="004200CB">
        <w:rPr>
          <w:lang w:val="en-GB"/>
        </w:rPr>
        <w:t>III</w:t>
      </w:r>
      <w:r w:rsidRPr="000A5961" w:rsidR="004200CB">
        <w:rPr>
          <w:lang w:val="ru-RU"/>
        </w:rPr>
        <w:t xml:space="preserve">). </w:t>
      </w:r>
      <w:r w:rsidRPr="000A5961" w:rsidR="007C4F2D">
        <w:rPr>
          <w:lang w:val="ru-RU"/>
        </w:rPr>
        <w:t xml:space="preserve">Водночас, лише </w:t>
      </w:r>
      <w:r w:rsidRPr="000A5961" w:rsidR="00AE5656">
        <w:t>за</w:t>
      </w:r>
      <w:r w:rsidRPr="000A5961" w:rsidR="007C4F2D">
        <w:rPr>
          <w:lang w:val="ru-RU"/>
        </w:rPr>
        <w:t xml:space="preserve"> виняткових обставин фізичне жорстоке поводження з боку </w:t>
      </w:r>
      <w:r w:rsidRPr="000A5961" w:rsidR="00AE5656">
        <w:t>представник</w:t>
      </w:r>
      <w:r w:rsidRPr="000A5961" w:rsidR="007C4F2D">
        <w:rPr>
          <w:lang w:val="ru-RU"/>
        </w:rPr>
        <w:t>ів держави, яке не призв</w:t>
      </w:r>
      <w:r w:rsidRPr="000A5961" w:rsidR="00AE5656">
        <w:t>ело</w:t>
      </w:r>
      <w:r w:rsidRPr="000A5961" w:rsidR="007C4F2D">
        <w:rPr>
          <w:lang w:val="ru-RU"/>
        </w:rPr>
        <w:t xml:space="preserve"> до смерті, може </w:t>
      </w:r>
      <w:r w:rsidRPr="000A5961" w:rsidR="00AE5656">
        <w:t>станов</w:t>
      </w:r>
      <w:r w:rsidRPr="000A5961" w:rsidR="007C4F2D">
        <w:rPr>
          <w:lang w:val="ru-RU"/>
        </w:rPr>
        <w:t xml:space="preserve">ити порушення статті </w:t>
      </w:r>
      <w:r w:rsidRPr="000A5961" w:rsidR="004200CB">
        <w:rPr>
          <w:lang w:val="ru-RU"/>
        </w:rPr>
        <w:t xml:space="preserve">2 </w:t>
      </w:r>
      <w:r w:rsidRPr="000A5961" w:rsidR="008F2669">
        <w:rPr>
          <w:lang w:val="ru-RU"/>
        </w:rPr>
        <w:t>Конвенції</w:t>
      </w:r>
      <w:r w:rsidRPr="000A5961" w:rsidR="004200CB">
        <w:rPr>
          <w:lang w:val="ru-RU"/>
        </w:rPr>
        <w:t xml:space="preserve"> (</w:t>
      </w:r>
      <w:r w:rsidRPr="000A5961" w:rsidR="007C4F2D">
        <w:t>див.</w:t>
      </w:r>
      <w:r w:rsidRPr="000A5961" w:rsidR="004200CB">
        <w:rPr>
          <w:i/>
          <w:lang w:val="ru-RU"/>
        </w:rPr>
        <w:t xml:space="preserve"> </w:t>
      </w:r>
      <w:r w:rsidRPr="000A5961" w:rsidR="004200CB">
        <w:rPr>
          <w:i/>
          <w:lang w:val="en-GB"/>
        </w:rPr>
        <w:t>Makaratzis</w:t>
      </w:r>
      <w:r w:rsidRPr="000A5961" w:rsidR="004200CB">
        <w:rPr>
          <w:i/>
          <w:lang w:val="ru-RU"/>
        </w:rPr>
        <w:t xml:space="preserve"> </w:t>
      </w:r>
      <w:r w:rsidRPr="000A5961" w:rsidR="007C4F2D">
        <w:rPr>
          <w:i/>
        </w:rPr>
        <w:t>проти Греції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50385/99, § 51, </w:t>
      </w:r>
      <w:r w:rsidRPr="000A5961" w:rsidR="004200CB">
        <w:rPr>
          <w:lang w:val="en-GB"/>
        </w:rPr>
        <w:t>ECHR</w:t>
      </w:r>
      <w:r w:rsidRPr="000A5961" w:rsidR="004200CB">
        <w:rPr>
          <w:lang w:val="ru-RU"/>
        </w:rPr>
        <w:t xml:space="preserve"> 2004</w:t>
      </w:r>
      <w:r w:rsidRPr="000A5961" w:rsidR="004200CB">
        <w:rPr>
          <w:lang w:val="ru-RU"/>
        </w:rPr>
        <w:noBreakHyphen/>
      </w:r>
      <w:r w:rsidRPr="000A5961" w:rsidR="004200CB">
        <w:rPr>
          <w:lang w:val="en-GB"/>
        </w:rPr>
        <w:t>XI</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170</w:t>
      </w:r>
      <w:r w:rsidRPr="000A5961">
        <w:rPr>
          <w:lang w:val="en-GB"/>
        </w:rPr>
        <w:fldChar w:fldCharType="end"/>
      </w:r>
      <w:r w:rsidRPr="000A5961" w:rsidR="004200CB">
        <w:rPr>
          <w:lang w:val="ru-RU"/>
        </w:rPr>
        <w:t>.</w:t>
      </w:r>
      <w:r w:rsidRPr="000A5961" w:rsidR="004200CB">
        <w:rPr>
          <w:lang w:val="en-GB"/>
        </w:rPr>
        <w:t>  </w:t>
      </w:r>
      <w:r w:rsidRPr="000A5961" w:rsidR="007C4F2D">
        <w:rPr>
          <w:lang w:val="ru-RU"/>
        </w:rPr>
        <w:t xml:space="preserve">У </w:t>
      </w:r>
      <w:r w:rsidRPr="000A5961" w:rsidR="00AE5656">
        <w:rPr>
          <w:lang w:val="ru-RU"/>
        </w:rPr>
        <w:t>дан</w:t>
      </w:r>
      <w:r w:rsidRPr="000A5961" w:rsidR="007C4F2D">
        <w:rPr>
          <w:lang w:val="ru-RU"/>
        </w:rPr>
        <w:t xml:space="preserve">ій справі Суд зазначає, що, незважаючи на несприятливий загальний прогноз </w:t>
      </w:r>
      <w:r w:rsidRPr="000A5961" w:rsidR="00AE5656">
        <w:rPr>
          <w:lang w:val="ru-RU"/>
        </w:rPr>
        <w:t xml:space="preserve">для </w:t>
      </w:r>
      <w:r w:rsidRPr="000A5961" w:rsidR="007C4F2D">
        <w:rPr>
          <w:lang w:val="ru-RU"/>
        </w:rPr>
        <w:t xml:space="preserve">заявника, лікарі жодного разу не встановили, що існує безпосередній ризик для його життя. Вони зуміли зупинити напад астми </w:t>
      </w:r>
      <w:r w:rsidRPr="000A5961" w:rsidR="00AE5656">
        <w:rPr>
          <w:lang w:val="ru-RU"/>
        </w:rPr>
        <w:t xml:space="preserve">у </w:t>
      </w:r>
      <w:r w:rsidRPr="000A5961" w:rsidR="007C4F2D">
        <w:rPr>
          <w:lang w:val="ru-RU"/>
        </w:rPr>
        <w:t xml:space="preserve">заявника, незважаючи на те, що це вимагало використання медикаментів, </w:t>
      </w:r>
      <w:r w:rsidRPr="000A5961" w:rsidR="00AE5656">
        <w:rPr>
          <w:lang w:val="ru-RU"/>
        </w:rPr>
        <w:t>привез</w:t>
      </w:r>
      <w:r w:rsidRPr="000A5961" w:rsidR="00B8297E">
        <w:rPr>
          <w:lang w:val="ru-RU"/>
        </w:rPr>
        <w:t>е</w:t>
      </w:r>
      <w:r w:rsidRPr="000A5961" w:rsidR="007C4F2D">
        <w:rPr>
          <w:lang w:val="ru-RU"/>
        </w:rPr>
        <w:t>них його батьками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171</w:t>
      </w:r>
      <w:r w:rsidRPr="000A5961">
        <w:rPr>
          <w:lang w:val="en-GB"/>
        </w:rPr>
        <w:fldChar w:fldCharType="end"/>
      </w:r>
      <w:r w:rsidRPr="000A5961" w:rsidR="004200CB">
        <w:rPr>
          <w:lang w:val="ru-RU"/>
        </w:rPr>
        <w:t>.</w:t>
      </w:r>
      <w:r w:rsidRPr="000A5961" w:rsidR="004200CB">
        <w:rPr>
          <w:lang w:val="en-GB"/>
        </w:rPr>
        <w:t>  </w:t>
      </w:r>
      <w:r w:rsidRPr="000A5961" w:rsidR="007C4F2D">
        <w:rPr>
          <w:lang w:val="ru-RU"/>
        </w:rPr>
        <w:t>У зв</w:t>
      </w:r>
      <w:r w:rsidRPr="000A5961" w:rsidR="000A5961">
        <w:rPr>
          <w:lang w:val="ru-RU"/>
        </w:rPr>
        <w:t>’</w:t>
      </w:r>
      <w:r w:rsidRPr="000A5961" w:rsidR="007C4F2D">
        <w:rPr>
          <w:lang w:val="ru-RU"/>
        </w:rPr>
        <w:t>язку з цим Суд вважає, що факти, на які скаржився заявник, не вимагають окремого розгляду за статтею 2 Конвенції, а будуть належн</w:t>
      </w:r>
      <w:r w:rsidRPr="000A5961" w:rsidR="00AE5656">
        <w:t>іше</w:t>
      </w:r>
      <w:r w:rsidRPr="000A5961" w:rsidR="007C4F2D">
        <w:rPr>
          <w:lang w:val="ru-RU"/>
        </w:rPr>
        <w:t xml:space="preserve"> розглянуті відповідно до статті 3</w:t>
      </w:r>
      <w:r w:rsidRPr="000A5961" w:rsidR="004200CB">
        <w:rPr>
          <w:lang w:val="ru-RU"/>
        </w:rPr>
        <w:t xml:space="preserve"> (</w:t>
      </w:r>
      <w:r w:rsidRPr="000A5961" w:rsidR="007C4F2D">
        <w:t>див.</w:t>
      </w:r>
      <w:r w:rsidRPr="000A5961" w:rsidR="004200CB">
        <w:rPr>
          <w:lang w:val="ru-RU"/>
        </w:rPr>
        <w:t xml:space="preserve">, </w:t>
      </w:r>
      <w:r w:rsidRPr="000A5961" w:rsidR="004200CB">
        <w:rPr>
          <w:i/>
          <w:lang w:val="en-GB"/>
        </w:rPr>
        <w:t>mutatis</w:t>
      </w:r>
      <w:r w:rsidRPr="000A5961" w:rsidR="004200CB">
        <w:rPr>
          <w:i/>
          <w:lang w:val="ru-RU"/>
        </w:rPr>
        <w:t xml:space="preserve"> </w:t>
      </w:r>
      <w:r w:rsidRPr="000A5961" w:rsidR="004200CB">
        <w:rPr>
          <w:i/>
          <w:lang w:val="en-GB"/>
        </w:rPr>
        <w:t>mutandis</w:t>
      </w:r>
      <w:r w:rsidRPr="000A5961" w:rsidR="004200CB">
        <w:rPr>
          <w:lang w:val="ru-RU"/>
        </w:rPr>
        <w:t xml:space="preserve">, </w:t>
      </w:r>
      <w:r w:rsidRPr="000A5961" w:rsidR="004200CB">
        <w:rPr>
          <w:i/>
          <w:lang w:val="en-GB"/>
        </w:rPr>
        <w:t>Ila</w:t>
      </w:r>
      <w:r w:rsidRPr="000A5961" w:rsidR="004200CB">
        <w:rPr>
          <w:i/>
          <w:lang w:val="ru-RU"/>
        </w:rPr>
        <w:t>ş</w:t>
      </w:r>
      <w:r w:rsidRPr="000A5961" w:rsidR="004200CB">
        <w:rPr>
          <w:i/>
          <w:lang w:val="en-GB"/>
        </w:rPr>
        <w:t>cu</w:t>
      </w:r>
      <w:r w:rsidRPr="000A5961" w:rsidR="004200CB">
        <w:rPr>
          <w:i/>
          <w:lang w:val="ru-RU"/>
        </w:rPr>
        <w:t xml:space="preserve"> </w:t>
      </w:r>
      <w:r w:rsidRPr="000A5961" w:rsidR="007C4F2D">
        <w:rPr>
          <w:i/>
        </w:rPr>
        <w:t>і Інші</w:t>
      </w:r>
      <w:r w:rsidRPr="000A5961" w:rsidR="004200CB">
        <w:rPr>
          <w:lang w:val="ru-RU"/>
        </w:rPr>
        <w:t xml:space="preserve">, </w:t>
      </w:r>
      <w:r w:rsidRPr="000A5961" w:rsidR="00C45C54">
        <w:rPr>
          <w:lang w:val="ru-RU"/>
        </w:rPr>
        <w:t>цитовано вище</w:t>
      </w:r>
      <w:r w:rsidRPr="000A5961" w:rsidR="004200CB">
        <w:rPr>
          <w:lang w:val="ru-RU"/>
        </w:rPr>
        <w:t>, § 418).</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V</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AE5656">
        <w:rPr>
          <w:rFonts w:asciiTheme="majorHAnsi" w:hAnsiTheme="majorHAnsi" w:eastAsiaTheme="majorEastAsia" w:cstheme="majorBidi"/>
          <w:bCs/>
          <w:szCs w:val="28"/>
          <w:lang w:eastAsia="fr-FR"/>
        </w:rPr>
        <w:t>СТВЕРДЖУВАНЕ ПОРУШЕННЯ СТАТТІ</w:t>
      </w:r>
      <w:r w:rsidRPr="000A5961">
        <w:rPr>
          <w:rFonts w:asciiTheme="majorHAnsi" w:hAnsiTheme="majorHAnsi" w:eastAsiaTheme="majorEastAsia" w:cstheme="majorBidi"/>
          <w:bCs/>
          <w:szCs w:val="28"/>
          <w:lang w:val="ru-RU" w:eastAsia="fr-FR"/>
        </w:rPr>
        <w:t xml:space="preserve"> 3 </w:t>
      </w:r>
      <w:r w:rsidRPr="000A5961" w:rsidR="008F2669">
        <w:rPr>
          <w:rFonts w:asciiTheme="majorHAnsi" w:hAnsiTheme="majorHAnsi" w:eastAsiaTheme="majorEastAsia" w:cstheme="majorBidi"/>
          <w:bCs/>
          <w:szCs w:val="28"/>
          <w:lang w:val="ru-RU" w:eastAsia="fr-FR"/>
        </w:rPr>
        <w:t>КОНВЕНЦІЇ</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172</w:t>
      </w:r>
      <w:r w:rsidRPr="000A5961">
        <w:rPr>
          <w:lang w:val="en-GB"/>
        </w:rPr>
        <w:fldChar w:fldCharType="end"/>
      </w:r>
      <w:r w:rsidRPr="000A5961" w:rsidR="004200CB">
        <w:rPr>
          <w:lang w:val="ru-RU"/>
        </w:rPr>
        <w:t>.</w:t>
      </w:r>
      <w:r w:rsidRPr="000A5961" w:rsidR="004200CB">
        <w:rPr>
          <w:lang w:val="en-GB"/>
        </w:rPr>
        <w:t>  </w:t>
      </w:r>
      <w:r w:rsidRPr="000A5961" w:rsidR="00710839">
        <w:rPr>
          <w:rFonts w:eastAsia="Times New Roman" w:cstheme="minorHAnsi"/>
          <w:szCs w:val="24"/>
          <w:lang w:eastAsia="en-GB"/>
        </w:rPr>
        <w:t>Заявник скаржи</w:t>
      </w:r>
      <w:r w:rsidRPr="000A5961" w:rsidR="00735D76">
        <w:rPr>
          <w:rFonts w:eastAsia="Times New Roman" w:cstheme="minorHAnsi"/>
          <w:szCs w:val="24"/>
          <w:lang w:eastAsia="en-GB"/>
        </w:rPr>
        <w:t>в</w:t>
      </w:r>
      <w:r w:rsidRPr="000A5961" w:rsidR="00710839">
        <w:rPr>
          <w:rFonts w:eastAsia="Times New Roman" w:cstheme="minorHAnsi"/>
          <w:szCs w:val="24"/>
          <w:lang w:eastAsia="en-GB"/>
        </w:rPr>
        <w:t>ся на відсутність медичної допомоги</w:t>
      </w:r>
      <w:r w:rsidRPr="000A5961" w:rsidR="00735D76">
        <w:rPr>
          <w:rFonts w:eastAsia="Times New Roman" w:cstheme="minorHAnsi"/>
          <w:szCs w:val="24"/>
          <w:lang w:eastAsia="en-GB"/>
        </w:rPr>
        <w:t>,</w:t>
      </w:r>
      <w:r w:rsidRPr="000A5961" w:rsidR="00710839">
        <w:rPr>
          <w:rFonts w:eastAsia="Times New Roman" w:cstheme="minorHAnsi"/>
          <w:szCs w:val="24"/>
          <w:lang w:eastAsia="en-GB"/>
        </w:rPr>
        <w:t xml:space="preserve"> </w:t>
      </w:r>
      <w:r w:rsidRPr="000A5961" w:rsidR="00735D76">
        <w:rPr>
          <w:rFonts w:eastAsia="Times New Roman" w:cstheme="minorHAnsi"/>
          <w:szCs w:val="24"/>
          <w:lang w:eastAsia="en-GB"/>
        </w:rPr>
        <w:t>необхідної у його стані, і</w:t>
      </w:r>
      <w:r w:rsidRPr="000A5961" w:rsidR="000A5961">
        <w:rPr>
          <w:rFonts w:eastAsia="Times New Roman" w:cstheme="minorHAnsi"/>
          <w:szCs w:val="24"/>
          <w:lang w:eastAsia="en-GB"/>
        </w:rPr>
        <w:t xml:space="preserve"> </w:t>
      </w:r>
      <w:r w:rsidRPr="000A5961" w:rsidR="00710839">
        <w:rPr>
          <w:rFonts w:eastAsia="Times New Roman" w:cstheme="minorHAnsi"/>
          <w:szCs w:val="24"/>
          <w:lang w:eastAsia="en-GB"/>
        </w:rPr>
        <w:t xml:space="preserve">на </w:t>
      </w:r>
      <w:r w:rsidRPr="000A5961" w:rsidR="00735D76">
        <w:rPr>
          <w:rFonts w:eastAsia="Times New Roman" w:cstheme="minorHAnsi"/>
          <w:szCs w:val="24"/>
          <w:lang w:eastAsia="en-GB"/>
        </w:rPr>
        <w:t xml:space="preserve">нелюдські </w:t>
      </w:r>
      <w:r w:rsidRPr="000A5961" w:rsidR="00710839">
        <w:rPr>
          <w:rFonts w:eastAsia="Times New Roman" w:cstheme="minorHAnsi"/>
          <w:szCs w:val="24"/>
          <w:lang w:eastAsia="en-GB"/>
        </w:rPr>
        <w:t xml:space="preserve">умови утримання </w:t>
      </w:r>
      <w:r w:rsidRPr="000A5961" w:rsidR="00735D76">
        <w:rPr>
          <w:rFonts w:eastAsia="Times New Roman" w:cstheme="minorHAnsi"/>
          <w:szCs w:val="24"/>
          <w:lang w:eastAsia="en-GB"/>
        </w:rPr>
        <w:t xml:space="preserve">його </w:t>
      </w:r>
      <w:r w:rsidRPr="000A5961" w:rsidR="00710839">
        <w:rPr>
          <w:rFonts w:eastAsia="Times New Roman" w:cstheme="minorHAnsi"/>
          <w:szCs w:val="24"/>
          <w:lang w:eastAsia="en-GB"/>
        </w:rPr>
        <w:t>під вартою</w:t>
      </w:r>
      <w:r w:rsidRPr="000A5961" w:rsidR="00735D76">
        <w:rPr>
          <w:rFonts w:eastAsia="Times New Roman" w:cstheme="minorHAnsi"/>
          <w:szCs w:val="24"/>
          <w:lang w:eastAsia="en-GB"/>
        </w:rPr>
        <w:t>. Він посила</w:t>
      </w:r>
      <w:r w:rsidRPr="000A5961" w:rsidR="00A418CE">
        <w:rPr>
          <w:rFonts w:eastAsia="Times New Roman" w:cstheme="minorHAnsi"/>
          <w:szCs w:val="24"/>
          <w:lang w:eastAsia="en-GB"/>
        </w:rPr>
        <w:t>є</w:t>
      </w:r>
      <w:r w:rsidRPr="000A5961" w:rsidR="00735D76">
        <w:rPr>
          <w:rFonts w:eastAsia="Times New Roman" w:cstheme="minorHAnsi"/>
          <w:szCs w:val="24"/>
          <w:lang w:eastAsia="en-GB"/>
        </w:rPr>
        <w:t>ться на статтю</w:t>
      </w:r>
      <w:r w:rsidRPr="000A5961" w:rsidR="00710839">
        <w:rPr>
          <w:rFonts w:cstheme="minorHAnsi"/>
          <w:szCs w:val="24"/>
        </w:rPr>
        <w:t xml:space="preserve"> </w:t>
      </w:r>
      <w:r w:rsidRPr="000A5961" w:rsidR="004200CB">
        <w:rPr>
          <w:rFonts w:cstheme="minorHAnsi"/>
          <w:szCs w:val="24"/>
        </w:rPr>
        <w:t xml:space="preserve">3 </w:t>
      </w:r>
      <w:r w:rsidRPr="000A5961" w:rsidR="008F2669">
        <w:rPr>
          <w:rFonts w:cstheme="minorHAnsi"/>
          <w:szCs w:val="24"/>
        </w:rPr>
        <w:t>Конвенції</w:t>
      </w:r>
      <w:r w:rsidRPr="000A5961" w:rsidR="004200CB">
        <w:rPr>
          <w:rFonts w:cstheme="minorHAnsi"/>
          <w:szCs w:val="24"/>
        </w:rPr>
        <w:t xml:space="preserve">, </w:t>
      </w:r>
      <w:r w:rsidRPr="000A5961" w:rsidR="00735D76">
        <w:rPr>
          <w:rFonts w:cstheme="minorHAnsi"/>
          <w:szCs w:val="24"/>
        </w:rPr>
        <w:t>яка каже наступне</w:t>
      </w:r>
      <w:r w:rsidRPr="000A5961" w:rsidR="004200CB">
        <w:t>:</w:t>
      </w:r>
    </w:p>
    <w:p w:rsidRPr="000A5961" w:rsidR="004200CB" w:rsidP="000A5961" w:rsidRDefault="004200CB">
      <w:pPr>
        <w:spacing w:before="120" w:after="120"/>
        <w:ind w:left="425" w:firstLine="142"/>
        <w:rPr>
          <w:sz w:val="20"/>
          <w:lang w:val="ru-RU" w:eastAsia="fr-FR"/>
        </w:rPr>
      </w:pPr>
      <w:r w:rsidRPr="000A5961">
        <w:rPr>
          <w:sz w:val="20"/>
          <w:lang w:val="ru-RU" w:eastAsia="fr-FR"/>
        </w:rPr>
        <w:t>“</w:t>
      </w:r>
      <w:r w:rsidRPr="000A5961" w:rsidR="007C4F2D">
        <w:rPr>
          <w:sz w:val="20"/>
          <w:lang w:val="ru-RU" w:eastAsia="fr-FR"/>
        </w:rPr>
        <w:t>Нікого не може бути піддано катуванню або нелюдському чи такому, що принижує гідність, поводженню або покаранню</w:t>
      </w:r>
      <w:r w:rsidRPr="000A5961">
        <w:rPr>
          <w:sz w:val="20"/>
          <w:lang w:val="ru-RU" w:eastAsia="fr-FR"/>
        </w:rPr>
        <w:t>.”</w:t>
      </w:r>
    </w:p>
    <w:p w:rsidRPr="000A5961" w:rsidR="004200CB" w:rsidP="000A5961" w:rsidRDefault="004200CB">
      <w:pPr>
        <w:keepNext/>
        <w:keepLines/>
        <w:tabs>
          <w:tab w:val="left" w:pos="584"/>
        </w:tabs>
        <w:spacing w:before="360" w:after="240"/>
        <w:ind w:left="584" w:hanging="352"/>
        <w:outlineLvl w:val="0"/>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7C4F2D">
        <w:rPr>
          <w:rFonts w:asciiTheme="majorHAnsi" w:hAnsiTheme="majorHAnsi" w:eastAsiaTheme="majorEastAsia" w:cstheme="majorBidi"/>
          <w:b/>
          <w:bCs/>
          <w:szCs w:val="26"/>
          <w:lang w:eastAsia="fr-FR"/>
        </w:rPr>
        <w:t>Прийнятність</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173</w:t>
      </w:r>
      <w:r w:rsidRPr="000A5961">
        <w:rPr>
          <w:lang w:val="en-GB"/>
        </w:rPr>
        <w:fldChar w:fldCharType="end"/>
      </w:r>
      <w:r w:rsidRPr="000A5961" w:rsidR="004200CB">
        <w:rPr>
          <w:lang w:val="ru-RU"/>
        </w:rPr>
        <w:t>.</w:t>
      </w:r>
      <w:r w:rsidRPr="000A5961" w:rsidR="004200CB">
        <w:rPr>
          <w:lang w:val="en-GB"/>
        </w:rPr>
        <w:t>  </w:t>
      </w:r>
      <w:r w:rsidRPr="000A5961" w:rsidR="007C4F2D">
        <w:rPr>
          <w:lang w:val="ru-RU"/>
        </w:rPr>
        <w:t>Суд зазначає, що ця скарга не є явно необґрунтованою у розумінні статті 35 § 3 (</w:t>
      </w:r>
      <w:r w:rsidRPr="000A5961" w:rsidR="007C4F2D">
        <w:rPr>
          <w:lang w:val="en-GB"/>
        </w:rPr>
        <w:t>a</w:t>
      </w:r>
      <w:r w:rsidRPr="000A5961" w:rsidR="007C4F2D">
        <w:rPr>
          <w:lang w:val="ru-RU"/>
        </w:rPr>
        <w:t>) Конвенції. Суд також зазначає, що вона не є неприйнятною з будь-яких інших підстав. Тому в</w:t>
      </w:r>
      <w:r w:rsidRPr="000A5961" w:rsidR="007C4F2D">
        <w:t>о</w:t>
      </w:r>
      <w:r w:rsidRPr="000A5961" w:rsidR="007C4F2D">
        <w:rPr>
          <w:lang w:val="ru-RU"/>
        </w:rPr>
        <w:t>н</w:t>
      </w:r>
      <w:r w:rsidRPr="000A5961" w:rsidR="007C4F2D">
        <w:t>а</w:t>
      </w:r>
      <w:r w:rsidRPr="000A5961" w:rsidR="007C4F2D">
        <w:rPr>
          <w:lang w:val="ru-RU"/>
        </w:rPr>
        <w:t xml:space="preserve"> має бути визнан</w:t>
      </w:r>
      <w:r w:rsidRPr="000A5961" w:rsidR="007C4F2D">
        <w:t>а</w:t>
      </w:r>
      <w:r w:rsidRPr="000A5961" w:rsidR="007C4F2D">
        <w:rPr>
          <w:lang w:val="ru-RU"/>
        </w:rPr>
        <w:t xml:space="preserve"> прийнятн</w:t>
      </w:r>
      <w:r w:rsidRPr="000A5961" w:rsidR="007C4F2D">
        <w:t>ою</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0"/>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7C4F2D">
        <w:rPr>
          <w:rFonts w:asciiTheme="majorHAnsi" w:hAnsiTheme="majorHAnsi" w:eastAsiaTheme="majorEastAsia" w:cstheme="majorBidi"/>
          <w:b/>
          <w:bCs/>
          <w:szCs w:val="26"/>
          <w:lang w:eastAsia="fr-FR"/>
        </w:rPr>
        <w:t>Щодо суті</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174</w:t>
      </w:r>
      <w:r w:rsidRPr="000A5961">
        <w:rPr>
          <w:lang w:val="en-GB"/>
        </w:rPr>
        <w:fldChar w:fldCharType="end"/>
      </w:r>
      <w:r w:rsidRPr="000A5961" w:rsidR="004200CB">
        <w:rPr>
          <w:lang w:val="ru-RU"/>
        </w:rPr>
        <w:t>.</w:t>
      </w:r>
      <w:r w:rsidRPr="000A5961" w:rsidR="004200CB">
        <w:rPr>
          <w:lang w:val="en-GB"/>
        </w:rPr>
        <w:t>  </w:t>
      </w:r>
      <w:r w:rsidRPr="000A5961" w:rsidR="007C4F2D">
        <w:rPr>
          <w:lang w:val="ru-RU"/>
        </w:rPr>
        <w:t xml:space="preserve">Заявник скаржився на те, що уряди обох </w:t>
      </w:r>
      <w:r w:rsidRPr="000A5961" w:rsidR="00735D76">
        <w:rPr>
          <w:lang w:val="ru-RU"/>
        </w:rPr>
        <w:t xml:space="preserve">держав-відповідачів </w:t>
      </w:r>
      <w:r w:rsidRPr="000A5961" w:rsidR="007C4F2D">
        <w:rPr>
          <w:lang w:val="ru-RU"/>
        </w:rPr>
        <w:t xml:space="preserve">респондентів не </w:t>
      </w:r>
      <w:r w:rsidRPr="000A5961" w:rsidR="00735D76">
        <w:rPr>
          <w:lang w:val="ru-RU"/>
        </w:rPr>
        <w:t>гарантува</w:t>
      </w:r>
      <w:r w:rsidRPr="000A5961" w:rsidR="007C4F2D">
        <w:rPr>
          <w:lang w:val="ru-RU"/>
        </w:rPr>
        <w:t xml:space="preserve">ли його права, передбачені статтею 3, особливо щодо надання медичної допомоги та умов тримання </w:t>
      </w:r>
      <w:r w:rsidRPr="000A5961" w:rsidR="00735D76">
        <w:rPr>
          <w:lang w:val="ru-RU"/>
        </w:rPr>
        <w:t xml:space="preserve">його </w:t>
      </w:r>
      <w:r w:rsidRPr="000A5961" w:rsidR="007C4F2D">
        <w:rPr>
          <w:lang w:val="ru-RU"/>
        </w:rPr>
        <w:t>під вартою.</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175</w:t>
      </w:r>
      <w:r w:rsidRPr="000A5961">
        <w:rPr>
          <w:lang w:val="en-GB"/>
        </w:rPr>
        <w:fldChar w:fldCharType="end"/>
      </w:r>
      <w:r w:rsidRPr="000A5961" w:rsidR="004200CB">
        <w:rPr>
          <w:lang w:val="ru-RU"/>
        </w:rPr>
        <w:t>.</w:t>
      </w:r>
      <w:r w:rsidRPr="000A5961" w:rsidR="004200CB">
        <w:rPr>
          <w:lang w:val="en-GB"/>
        </w:rPr>
        <w:t>  </w:t>
      </w:r>
      <w:r w:rsidRPr="000A5961" w:rsidR="007C4F2D">
        <w:rPr>
          <w:lang w:val="ru-RU"/>
        </w:rPr>
        <w:t>Уряд Молдови заявив, що не зм</w:t>
      </w:r>
      <w:r w:rsidRPr="000A5961" w:rsidR="00735D76">
        <w:rPr>
          <w:lang w:val="ru-RU"/>
        </w:rPr>
        <w:t>і</w:t>
      </w:r>
      <w:r w:rsidRPr="000A5961" w:rsidR="007C4F2D">
        <w:rPr>
          <w:lang w:val="ru-RU"/>
        </w:rPr>
        <w:t xml:space="preserve">г перевірити факти справи. </w:t>
      </w:r>
      <w:r w:rsidRPr="000A5961" w:rsidR="00735D76">
        <w:rPr>
          <w:lang w:val="ru-RU"/>
        </w:rPr>
        <w:t xml:space="preserve">Окрім вжиття загальних заходів, спрямованих на забезпечення дотримання прав людини в Придністровському регіоні, він був поінформовані про заяву, подану до Суду, і вжив усіх доступних заходів, звернувшись </w:t>
      </w:r>
      <w:r w:rsidRPr="000A5961" w:rsidR="00FD3D7A">
        <w:rPr>
          <w:lang w:val="ru-RU"/>
        </w:rPr>
        <w:t>і</w:t>
      </w:r>
      <w:r w:rsidRPr="000A5961" w:rsidR="00735D76">
        <w:rPr>
          <w:lang w:val="ru-RU"/>
        </w:rPr>
        <w:t>з проханням до різних міжурядових організацій та іноземних посольств допомогти у забезпеченні права заявника</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176</w:t>
      </w:r>
      <w:r w:rsidRPr="000A5961">
        <w:rPr>
          <w:lang w:val="en-GB"/>
        </w:rPr>
        <w:fldChar w:fldCharType="end"/>
      </w:r>
      <w:r w:rsidRPr="000A5961" w:rsidR="004200CB">
        <w:rPr>
          <w:lang w:val="ru-RU"/>
        </w:rPr>
        <w:t>.</w:t>
      </w:r>
      <w:r w:rsidRPr="000A5961" w:rsidR="004200CB">
        <w:rPr>
          <w:lang w:val="en-GB"/>
        </w:rPr>
        <w:t>  </w:t>
      </w:r>
      <w:r w:rsidRPr="000A5961" w:rsidR="00735D76">
        <w:rPr>
          <w:lang w:val="ru-RU"/>
        </w:rPr>
        <w:t>Як стверджує</w:t>
      </w:r>
      <w:r w:rsidRPr="000A5961" w:rsidR="007C4F2D">
        <w:rPr>
          <w:lang w:val="ru-RU"/>
        </w:rPr>
        <w:t xml:space="preserve"> Уряд Росії, за відсутності будь-якої юрисдикції у </w:t>
      </w:r>
      <w:r w:rsidRPr="000A5961" w:rsidR="00735D76">
        <w:rPr>
          <w:lang w:val="ru-RU"/>
        </w:rPr>
        <w:t>розумі</w:t>
      </w:r>
      <w:r w:rsidRPr="000A5961" w:rsidR="007C4F2D">
        <w:rPr>
          <w:lang w:val="ru-RU"/>
        </w:rPr>
        <w:t xml:space="preserve">нні статті 1 Конвенції над територією </w:t>
      </w:r>
      <w:r w:rsidRPr="000A5961" w:rsidR="00735D76">
        <w:rPr>
          <w:lang w:val="ru-RU"/>
        </w:rPr>
        <w:t>Придністров</w:t>
      </w:r>
      <w:r w:rsidRPr="000A5961" w:rsidR="000A5961">
        <w:rPr>
          <w:lang w:val="ru-RU"/>
        </w:rPr>
        <w:t>’</w:t>
      </w:r>
      <w:r w:rsidRPr="000A5961" w:rsidR="00735D76">
        <w:rPr>
          <w:lang w:val="ru-RU"/>
        </w:rPr>
        <w:t>я, в</w:t>
      </w:r>
      <w:r w:rsidRPr="000A5961" w:rsidR="00735D76">
        <w:t>і</w:t>
      </w:r>
      <w:r w:rsidRPr="000A5961" w:rsidR="007C4F2D">
        <w:rPr>
          <w:lang w:val="ru-RU"/>
        </w:rPr>
        <w:t>н не м</w:t>
      </w:r>
      <w:r w:rsidRPr="000A5961" w:rsidR="00FD3D7A">
        <w:rPr>
          <w:lang w:val="ru-RU"/>
        </w:rPr>
        <w:t>іг</w:t>
      </w:r>
      <w:r w:rsidRPr="000A5961" w:rsidR="007C4F2D">
        <w:rPr>
          <w:lang w:val="ru-RU"/>
        </w:rPr>
        <w:t xml:space="preserve"> ні перевірити факти, описан</w:t>
      </w:r>
      <w:r w:rsidRPr="000A5961" w:rsidR="00735D76">
        <w:rPr>
          <w:lang w:val="ru-RU"/>
        </w:rPr>
        <w:t xml:space="preserve">і заявником, ні прокоментувати </w:t>
      </w:r>
      <w:r w:rsidRPr="000A5961" w:rsidR="00735D76">
        <w:t>щод</w:t>
      </w:r>
      <w:r w:rsidRPr="000A5961" w:rsidR="00735D76">
        <w:rPr>
          <w:lang w:val="ru-RU"/>
        </w:rPr>
        <w:t xml:space="preserve">о суті </w:t>
      </w:r>
      <w:r w:rsidRPr="000A5961" w:rsidR="00735D76">
        <w:t>його</w:t>
      </w:r>
      <w:r w:rsidRPr="000A5961" w:rsidR="007C4F2D">
        <w:rPr>
          <w:lang w:val="ru-RU"/>
        </w:rPr>
        <w:t xml:space="preserve"> скаргу</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r w:rsidRPr="000A5961" w:rsidR="00270829">
        <w:rPr>
          <w:rFonts w:asciiTheme="majorHAnsi" w:hAnsiTheme="majorHAnsi" w:eastAsiaTheme="majorEastAsia" w:cstheme="majorBidi"/>
          <w:bCs/>
          <w:i/>
          <w:lang w:val="ru-RU" w:eastAsia="fr-FR"/>
        </w:rPr>
        <w:t>Оцінка Суду</w:t>
      </w:r>
    </w:p>
    <w:p w:rsidRPr="000A5961" w:rsidR="004200CB" w:rsidP="000A5961" w:rsidRDefault="00963A7C">
      <w:pPr>
        <w:ind w:firstLine="284"/>
        <w:rPr>
          <w:i/>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177</w:t>
      </w:r>
      <w:r w:rsidRPr="000A5961">
        <w:rPr>
          <w:noProof/>
          <w:lang w:val="en-GB"/>
        </w:rPr>
        <w:fldChar w:fldCharType="end"/>
      </w:r>
      <w:r w:rsidRPr="000A5961" w:rsidR="004200CB">
        <w:rPr>
          <w:lang w:val="ru-RU"/>
        </w:rPr>
        <w:t>.</w:t>
      </w:r>
      <w:r w:rsidRPr="000A5961" w:rsidR="004200CB">
        <w:rPr>
          <w:lang w:val="en-GB"/>
        </w:rPr>
        <w:t>  </w:t>
      </w:r>
      <w:r w:rsidRPr="000A5961" w:rsidR="007C4F2D">
        <w:rPr>
          <w:lang w:val="ru-RU"/>
        </w:rPr>
        <w:t>Суд нагадує, що стаття 3 Конвенції закріплює одну з най</w:t>
      </w:r>
      <w:r w:rsidRPr="000A5961" w:rsidR="00735D76">
        <w:rPr>
          <w:lang w:val="ru-RU"/>
        </w:rPr>
        <w:t>важливіших основополож</w:t>
      </w:r>
      <w:r w:rsidRPr="000A5961" w:rsidR="007C4F2D">
        <w:rPr>
          <w:lang w:val="ru-RU"/>
        </w:rPr>
        <w:t>них цінностей демократичного суспільства. Вона забороняє в абсолютни</w:t>
      </w:r>
      <w:r w:rsidRPr="000A5961" w:rsidR="00735D76">
        <w:rPr>
          <w:lang w:val="ru-RU"/>
        </w:rPr>
        <w:t>й</w:t>
      </w:r>
      <w:r w:rsidRPr="000A5961" w:rsidR="007C4F2D">
        <w:rPr>
          <w:lang w:val="ru-RU"/>
        </w:rPr>
        <w:t xml:space="preserve"> </w:t>
      </w:r>
      <w:r w:rsidRPr="000A5961" w:rsidR="00735D76">
        <w:rPr>
          <w:lang w:val="ru-RU"/>
        </w:rPr>
        <w:t>спосіб</w:t>
      </w:r>
      <w:r w:rsidRPr="000A5961" w:rsidR="007C4F2D">
        <w:rPr>
          <w:lang w:val="ru-RU"/>
        </w:rPr>
        <w:t xml:space="preserve"> катування або нелюдське </w:t>
      </w:r>
      <w:r w:rsidRPr="000A5961" w:rsidR="00735D76">
        <w:rPr>
          <w:lang w:val="ru-RU"/>
        </w:rPr>
        <w:t xml:space="preserve">чи </w:t>
      </w:r>
      <w:r w:rsidRPr="000A5961" w:rsidR="007C4F2D">
        <w:rPr>
          <w:lang w:val="ru-RU"/>
        </w:rPr>
        <w:t xml:space="preserve">принижуюче гідність поводження чи покарання, незалежно від обставин і поведінки </w:t>
      </w:r>
      <w:r w:rsidRPr="000A5961" w:rsidR="00735D76">
        <w:rPr>
          <w:lang w:val="ru-RU"/>
        </w:rPr>
        <w:t xml:space="preserve">потерпілого </w:t>
      </w:r>
      <w:r w:rsidRPr="000A5961" w:rsidR="004200CB">
        <w:rPr>
          <w:lang w:val="ru-RU"/>
        </w:rPr>
        <w:t>(</w:t>
      </w:r>
      <w:r w:rsidRPr="000A5961" w:rsidR="00D6113D">
        <w:rPr>
          <w:lang w:val="ru-RU"/>
        </w:rPr>
        <w:t>див. наприклад</w:t>
      </w:r>
      <w:r w:rsidRPr="000A5961" w:rsidR="004200CB">
        <w:rPr>
          <w:lang w:val="ru-RU"/>
        </w:rPr>
        <w:t xml:space="preserve">, </w:t>
      </w:r>
      <w:r w:rsidRPr="000A5961" w:rsidR="004200CB">
        <w:rPr>
          <w:i/>
          <w:iCs/>
          <w:lang w:val="en-GB"/>
        </w:rPr>
        <w:t>Labita</w:t>
      </w:r>
      <w:r w:rsidRPr="000A5961" w:rsidR="004200CB">
        <w:rPr>
          <w:i/>
          <w:iCs/>
          <w:lang w:val="ru-RU"/>
        </w:rPr>
        <w:t xml:space="preserve"> </w:t>
      </w:r>
      <w:r w:rsidRPr="000A5961" w:rsidR="007C4F2D">
        <w:rPr>
          <w:i/>
          <w:iCs/>
        </w:rPr>
        <w:t>проти Італії</w:t>
      </w:r>
      <w:r w:rsidRPr="000A5961" w:rsidR="004200CB">
        <w:rPr>
          <w:lang w:val="ru-RU"/>
        </w:rPr>
        <w:t xml:space="preserve">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26772/95, § 119, </w:t>
      </w:r>
      <w:r w:rsidRPr="000A5961" w:rsidR="004200CB">
        <w:rPr>
          <w:lang w:val="en-GB"/>
        </w:rPr>
        <w:t>ECHR</w:t>
      </w:r>
      <w:r w:rsidRPr="000A5961" w:rsidR="004200CB">
        <w:rPr>
          <w:lang w:val="ru-RU"/>
        </w:rPr>
        <w:t xml:space="preserve"> 2000-</w:t>
      </w:r>
      <w:r w:rsidRPr="000A5961" w:rsidR="004200CB">
        <w:rPr>
          <w:lang w:val="en-GB"/>
        </w:rPr>
        <w:t>IV</w:t>
      </w:r>
      <w:r w:rsidRPr="000A5961" w:rsidR="004200CB">
        <w:rPr>
          <w:lang w:val="ru-RU"/>
        </w:rPr>
        <w:t xml:space="preserve">). </w:t>
      </w:r>
      <w:r w:rsidRPr="000A5961" w:rsidR="007C4F2D">
        <w:rPr>
          <w:lang w:val="ru-RU"/>
        </w:rPr>
        <w:t>Проте жорстоке поводження має досягти мінімального ступеня тяжкості, що</w:t>
      </w:r>
      <w:r w:rsidRPr="000A5961" w:rsidR="00735D76">
        <w:t>б</w:t>
      </w:r>
      <w:r w:rsidRPr="000A5961" w:rsidR="007C4F2D">
        <w:rPr>
          <w:lang w:val="ru-RU"/>
        </w:rPr>
        <w:t xml:space="preserve"> підпада</w:t>
      </w:r>
      <w:r w:rsidRPr="000A5961" w:rsidR="00735D76">
        <w:rPr>
          <w:lang w:val="ru-RU"/>
        </w:rPr>
        <w:t>ти</w:t>
      </w:r>
      <w:r w:rsidRPr="000A5961" w:rsidR="007C4F2D">
        <w:rPr>
          <w:lang w:val="ru-RU"/>
        </w:rPr>
        <w:t xml:space="preserve"> під сферу дії статті 3. Оцінка цього мінімуму є відносною: вона залежить від усіх обставин справи, таких як тривалість </w:t>
      </w:r>
      <w:r w:rsidRPr="000A5961" w:rsidR="00735D76">
        <w:t>поводже</w:t>
      </w:r>
      <w:r w:rsidRPr="000A5961" w:rsidR="007C4F2D">
        <w:rPr>
          <w:lang w:val="ru-RU"/>
        </w:rPr>
        <w:t>ння, його фізичні і психічні наслідки і, в деяких випадках, стать, вік і стан здоров</w:t>
      </w:r>
      <w:r w:rsidRPr="000A5961" w:rsidR="000A5961">
        <w:rPr>
          <w:lang w:val="ru-RU"/>
        </w:rPr>
        <w:t>’</w:t>
      </w:r>
      <w:r w:rsidRPr="000A5961" w:rsidR="007C4F2D">
        <w:rPr>
          <w:lang w:val="ru-RU"/>
        </w:rPr>
        <w:t xml:space="preserve">я потерпілого </w:t>
      </w:r>
      <w:r w:rsidRPr="000A5961" w:rsidR="004200CB">
        <w:rPr>
          <w:lang w:val="ru-RU"/>
        </w:rPr>
        <w:t>(</w:t>
      </w:r>
      <w:r w:rsidRPr="000A5961" w:rsidR="00AE0562">
        <w:rPr>
          <w:lang w:val="ru-RU"/>
        </w:rPr>
        <w:t>див. поміж іншими рішеннями</w:t>
      </w:r>
      <w:r w:rsidRPr="000A5961" w:rsidR="004200CB">
        <w:rPr>
          <w:lang w:val="ru-RU"/>
        </w:rPr>
        <w:t xml:space="preserve">, </w:t>
      </w:r>
      <w:r w:rsidRPr="000A5961" w:rsidR="004200CB">
        <w:rPr>
          <w:i/>
          <w:lang w:val="en-GB"/>
        </w:rPr>
        <w:t>Kud</w:t>
      </w:r>
      <w:r w:rsidRPr="000A5961" w:rsidR="004200CB">
        <w:rPr>
          <w:i/>
          <w:lang w:val="ru-RU"/>
        </w:rPr>
        <w:t>ł</w:t>
      </w:r>
      <w:r w:rsidRPr="000A5961" w:rsidR="004200CB">
        <w:rPr>
          <w:i/>
          <w:lang w:val="en-GB"/>
        </w:rPr>
        <w:t>a</w:t>
      </w:r>
      <w:r w:rsidRPr="000A5961" w:rsidR="004200CB">
        <w:rPr>
          <w:i/>
          <w:lang w:val="ru-RU"/>
        </w:rPr>
        <w:t xml:space="preserve"> </w:t>
      </w:r>
      <w:r w:rsidRPr="000A5961" w:rsidR="007C4F2D">
        <w:rPr>
          <w:i/>
        </w:rPr>
        <w:t>проти Польщі</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30210/96, §</w:t>
      </w:r>
      <w:r w:rsidRPr="000A5961" w:rsidR="004200CB">
        <w:rPr>
          <w:lang w:val="en-GB"/>
        </w:rPr>
        <w:t> </w:t>
      </w:r>
      <w:r w:rsidRPr="000A5961" w:rsidR="004200CB">
        <w:rPr>
          <w:lang w:val="ru-RU"/>
        </w:rPr>
        <w:t xml:space="preserve">91, </w:t>
      </w:r>
      <w:r w:rsidRPr="000A5961" w:rsidR="004200CB">
        <w:rPr>
          <w:lang w:val="en-GB"/>
        </w:rPr>
        <w:t>ECHR</w:t>
      </w:r>
      <w:r w:rsidRPr="000A5961" w:rsidR="004200CB">
        <w:rPr>
          <w:lang w:val="ru-RU"/>
        </w:rPr>
        <w:t xml:space="preserve"> 2000</w:t>
      </w:r>
      <w:r w:rsidRPr="000A5961" w:rsidR="004200CB">
        <w:rPr>
          <w:lang w:val="ru-RU"/>
        </w:rPr>
        <w:noBreakHyphen/>
      </w:r>
      <w:r w:rsidRPr="000A5961" w:rsidR="004200CB">
        <w:rPr>
          <w:lang w:val="en-GB"/>
        </w:rPr>
        <w:t>XI</w:t>
      </w:r>
      <w:r w:rsidRPr="000A5961" w:rsidR="004200CB">
        <w:rPr>
          <w:lang w:val="ru-RU"/>
        </w:rPr>
        <w:t xml:space="preserve">; </w:t>
      </w:r>
      <w:r w:rsidRPr="000A5961" w:rsidR="004200CB">
        <w:rPr>
          <w:i/>
          <w:lang w:val="en-GB"/>
        </w:rPr>
        <w:t>Peers</w:t>
      </w:r>
      <w:r w:rsidRPr="000A5961" w:rsidR="004200CB">
        <w:rPr>
          <w:i/>
          <w:lang w:val="ru-RU"/>
        </w:rPr>
        <w:t xml:space="preserve"> </w:t>
      </w:r>
      <w:r w:rsidRPr="000A5961" w:rsidR="007C4F2D">
        <w:rPr>
          <w:i/>
        </w:rPr>
        <w:t>проти Греції</w:t>
      </w:r>
      <w:r w:rsidRPr="000A5961" w:rsidR="004200CB">
        <w:rPr>
          <w:lang w:val="ru-RU"/>
        </w:rPr>
        <w:t xml:space="preserve">, </w:t>
      </w:r>
      <w:r w:rsidRPr="000A5961" w:rsidR="00305FA4">
        <w:rPr>
          <w:lang w:val="ru-RU"/>
        </w:rPr>
        <w:t>№</w:t>
      </w:r>
      <w:r w:rsidRPr="000A5961" w:rsidR="004200CB">
        <w:rPr>
          <w:lang w:val="en-GB"/>
        </w:rPr>
        <w:t> </w:t>
      </w:r>
      <w:r w:rsidRPr="000A5961" w:rsidR="004200CB">
        <w:rPr>
          <w:lang w:val="ru-RU"/>
        </w:rPr>
        <w:t xml:space="preserve">28524/95, § 67, </w:t>
      </w:r>
      <w:r w:rsidRPr="000A5961" w:rsidR="004200CB">
        <w:rPr>
          <w:lang w:val="en-GB"/>
        </w:rPr>
        <w:t>ECHR </w:t>
      </w:r>
      <w:r w:rsidRPr="000A5961" w:rsidR="004200CB">
        <w:rPr>
          <w:lang w:val="ru-RU"/>
        </w:rPr>
        <w:t>2001-</w:t>
      </w:r>
      <w:r w:rsidRPr="000A5961" w:rsidR="004200CB">
        <w:rPr>
          <w:lang w:val="en-GB"/>
        </w:rPr>
        <w:t>III</w:t>
      </w:r>
      <w:r w:rsidRPr="000A5961" w:rsidR="004200CB">
        <w:rPr>
          <w:lang w:val="ru-RU"/>
        </w:rPr>
        <w:t xml:space="preserve">; </w:t>
      </w:r>
      <w:r w:rsidRPr="000A5961" w:rsidR="004200CB">
        <w:rPr>
          <w:i/>
          <w:lang w:val="en-GB"/>
        </w:rPr>
        <w:t>Enea</w:t>
      </w:r>
      <w:r w:rsidRPr="000A5961" w:rsidR="004200CB">
        <w:rPr>
          <w:i/>
          <w:lang w:val="ru-RU"/>
        </w:rPr>
        <w:t xml:space="preserve"> </w:t>
      </w:r>
      <w:r w:rsidRPr="000A5961" w:rsidR="00F44FFD">
        <w:rPr>
          <w:i/>
          <w:lang w:val="ru-RU"/>
        </w:rPr>
        <w:t>проти</w:t>
      </w:r>
      <w:r w:rsidRPr="000A5961" w:rsidR="004200CB">
        <w:rPr>
          <w:i/>
          <w:lang w:val="ru-RU"/>
        </w:rPr>
        <w:t xml:space="preserve"> </w:t>
      </w:r>
      <w:r w:rsidRPr="000A5961" w:rsidR="004200CB">
        <w:rPr>
          <w:i/>
          <w:lang w:val="en-GB"/>
        </w:rPr>
        <w:t>Italy</w:t>
      </w:r>
      <w:r w:rsidRPr="000A5961" w:rsidR="004200CB">
        <w:rPr>
          <w:lang w:val="ru-RU"/>
        </w:rPr>
        <w:t xml:space="preserve">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74912/01, § 55, </w:t>
      </w:r>
      <w:r w:rsidRPr="000A5961" w:rsidR="004200CB">
        <w:rPr>
          <w:lang w:val="en-GB"/>
        </w:rPr>
        <w:t>ECHR</w:t>
      </w:r>
      <w:r w:rsidRPr="000A5961" w:rsidR="004200CB">
        <w:rPr>
          <w:lang w:val="ru-RU"/>
        </w:rPr>
        <w:t xml:space="preserve"> 2009; </w:t>
      </w:r>
      <w:r w:rsidRPr="000A5961" w:rsidR="007C4F2D">
        <w:t>і</w:t>
      </w:r>
      <w:r w:rsidRPr="000A5961" w:rsidR="004200CB">
        <w:rPr>
          <w:lang w:val="ru-RU"/>
        </w:rPr>
        <w:t xml:space="preserve"> </w:t>
      </w:r>
      <w:r w:rsidRPr="000A5961" w:rsidR="004200CB">
        <w:rPr>
          <w:i/>
        </w:rPr>
        <w:t>Bouyid</w:t>
      </w:r>
      <w:r w:rsidRPr="000A5961" w:rsidR="004200CB">
        <w:rPr>
          <w:i/>
          <w:lang w:val="ru-RU"/>
        </w:rPr>
        <w:t xml:space="preserve"> </w:t>
      </w:r>
      <w:r w:rsidRPr="000A5961" w:rsidR="007C4F2D">
        <w:rPr>
          <w:i/>
        </w:rPr>
        <w:t>проти Бельгії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23380/09</w:t>
      </w:r>
      <w:r w:rsidRPr="000A5961" w:rsidR="004200CB">
        <w:rPr>
          <w:lang w:val="it-IT"/>
        </w:rPr>
        <w:t>, § 86, ECHR</w:t>
      </w:r>
      <w:r w:rsidRPr="000A5961" w:rsidR="00ED5744">
        <w:rPr>
          <w:lang w:val="it-IT"/>
        </w:rPr>
        <w:t> </w:t>
      </w:r>
      <w:r w:rsidRPr="000A5961" w:rsidR="004200CB">
        <w:rPr>
          <w:lang w:val="it-IT"/>
        </w:rPr>
        <w:t>2015</w:t>
      </w:r>
      <w:r w:rsidRPr="000A5961" w:rsidR="004200CB">
        <w:rPr>
          <w:lang w:val="ru-RU"/>
        </w:rPr>
        <w:t>).</w:t>
      </w:r>
    </w:p>
    <w:p w:rsidRPr="000A5961" w:rsidR="004200CB" w:rsidP="000A5961" w:rsidRDefault="00963A7C">
      <w:pPr>
        <w:ind w:firstLine="284"/>
        <w:rPr>
          <w:i/>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178</w:t>
      </w:r>
      <w:r w:rsidRPr="000A5961">
        <w:rPr>
          <w:noProof/>
          <w:lang w:val="en-GB"/>
        </w:rPr>
        <w:fldChar w:fldCharType="end"/>
      </w:r>
      <w:r w:rsidRPr="000A5961" w:rsidR="004200CB">
        <w:rPr>
          <w:lang w:val="ru-RU"/>
        </w:rPr>
        <w:t>.</w:t>
      </w:r>
      <w:r w:rsidRPr="000A5961" w:rsidR="004200CB">
        <w:rPr>
          <w:lang w:val="en-GB"/>
        </w:rPr>
        <w:t>  </w:t>
      </w:r>
      <w:r w:rsidRPr="000A5961" w:rsidR="007C4F2D">
        <w:rPr>
          <w:lang w:val="ru-RU"/>
        </w:rPr>
        <w:t xml:space="preserve">Держава повинна забезпечити, щоб особа </w:t>
      </w:r>
      <w:r w:rsidRPr="000A5961" w:rsidR="00735D76">
        <w:t>у</w:t>
      </w:r>
      <w:r w:rsidRPr="000A5961" w:rsidR="007C4F2D">
        <w:rPr>
          <w:lang w:val="ru-RU"/>
        </w:rPr>
        <w:t>трим</w:t>
      </w:r>
      <w:r w:rsidRPr="000A5961" w:rsidR="00735D76">
        <w:t>ув</w:t>
      </w:r>
      <w:r w:rsidRPr="000A5961" w:rsidR="007C4F2D">
        <w:rPr>
          <w:lang w:val="ru-RU"/>
        </w:rPr>
        <w:t>а</w:t>
      </w:r>
      <w:r w:rsidRPr="000A5961" w:rsidR="00735D76">
        <w:t>л</w:t>
      </w:r>
      <w:r w:rsidRPr="000A5961" w:rsidR="007C4F2D">
        <w:rPr>
          <w:lang w:val="ru-RU"/>
        </w:rPr>
        <w:t>а</w:t>
      </w:r>
      <w:r w:rsidRPr="000A5961" w:rsidR="00735D76">
        <w:t>ся</w:t>
      </w:r>
      <w:r w:rsidRPr="000A5961" w:rsidR="007C4F2D">
        <w:rPr>
          <w:lang w:val="ru-RU"/>
        </w:rPr>
        <w:t xml:space="preserve"> в умовах, які є сумісними з повагою до людської гідності, що</w:t>
      </w:r>
      <w:r w:rsidRPr="000A5961" w:rsidR="00735D76">
        <w:t>б</w:t>
      </w:r>
      <w:r w:rsidRPr="000A5961" w:rsidR="007C4F2D">
        <w:rPr>
          <w:lang w:val="ru-RU"/>
        </w:rPr>
        <w:t xml:space="preserve"> спосіб і </w:t>
      </w:r>
      <w:r w:rsidRPr="000A5961" w:rsidR="00735D76">
        <w:t>метод</w:t>
      </w:r>
      <w:r w:rsidRPr="000A5961" w:rsidR="00E447B1">
        <w:t>и</w:t>
      </w:r>
      <w:r w:rsidRPr="000A5961" w:rsidR="007C4F2D">
        <w:rPr>
          <w:lang w:val="ru-RU"/>
        </w:rPr>
        <w:t xml:space="preserve"> виконання </w:t>
      </w:r>
      <w:r w:rsidRPr="000A5961" w:rsidR="00735D76">
        <w:t>заходів</w:t>
      </w:r>
      <w:r w:rsidRPr="000A5961" w:rsidR="007C4F2D">
        <w:rPr>
          <w:lang w:val="ru-RU"/>
        </w:rPr>
        <w:t xml:space="preserve"> позбавлення </w:t>
      </w:r>
      <w:r w:rsidRPr="000A5961" w:rsidR="00735D76">
        <w:t>свободи</w:t>
      </w:r>
      <w:r w:rsidRPr="000A5961" w:rsidR="007C4F2D">
        <w:rPr>
          <w:lang w:val="ru-RU"/>
        </w:rPr>
        <w:t xml:space="preserve"> не підда</w:t>
      </w:r>
      <w:r w:rsidRPr="000A5961" w:rsidR="00735D76">
        <w:t>вали</w:t>
      </w:r>
      <w:r w:rsidRPr="000A5961" w:rsidR="007C4F2D">
        <w:rPr>
          <w:lang w:val="ru-RU"/>
        </w:rPr>
        <w:t xml:space="preserve"> </w:t>
      </w:r>
      <w:r w:rsidRPr="000A5961" w:rsidR="00735D76">
        <w:t>її</w:t>
      </w:r>
      <w:r w:rsidRPr="000A5961" w:rsidR="007C4F2D">
        <w:rPr>
          <w:lang w:val="ru-RU"/>
        </w:rPr>
        <w:t xml:space="preserve"> стражданню або труднощам</w:t>
      </w:r>
      <w:r w:rsidRPr="000A5961" w:rsidR="00735D76">
        <w:t xml:space="preserve"> такої тяжкості, яка</w:t>
      </w:r>
      <w:r w:rsidRPr="000A5961" w:rsidR="007C4F2D">
        <w:rPr>
          <w:lang w:val="ru-RU"/>
        </w:rPr>
        <w:t xml:space="preserve"> перевищує неминучий рівень страждань, властивих ув</w:t>
      </w:r>
      <w:r w:rsidRPr="000A5961" w:rsidR="000A5961">
        <w:rPr>
          <w:lang w:val="ru-RU"/>
        </w:rPr>
        <w:t>’</w:t>
      </w:r>
      <w:r w:rsidRPr="000A5961" w:rsidR="007C4F2D">
        <w:rPr>
          <w:lang w:val="ru-RU"/>
        </w:rPr>
        <w:t xml:space="preserve">язненню </w:t>
      </w:r>
      <w:r w:rsidRPr="000A5961" w:rsidR="004200CB">
        <w:rPr>
          <w:lang w:val="ru-RU"/>
        </w:rPr>
        <w:t>(</w:t>
      </w:r>
      <w:r w:rsidRPr="000A5961" w:rsidR="007C4F2D">
        <w:t>див.</w:t>
      </w:r>
      <w:r w:rsidRPr="000A5961" w:rsidR="004200CB">
        <w:rPr>
          <w:lang w:val="ru-RU"/>
        </w:rPr>
        <w:t xml:space="preserve"> </w:t>
      </w:r>
      <w:r w:rsidRPr="000A5961" w:rsidR="004200CB">
        <w:rPr>
          <w:i/>
          <w:iCs/>
          <w:lang w:val="en-GB"/>
        </w:rPr>
        <w:t>Kud</w:t>
      </w:r>
      <w:r w:rsidRPr="000A5961" w:rsidR="004200CB">
        <w:rPr>
          <w:i/>
          <w:iCs/>
          <w:lang w:val="ru-RU"/>
        </w:rPr>
        <w:t>ł</w:t>
      </w:r>
      <w:r w:rsidRPr="000A5961" w:rsidR="004200CB">
        <w:rPr>
          <w:i/>
          <w:iCs/>
          <w:lang w:val="en-GB"/>
        </w:rPr>
        <w:t>a</w:t>
      </w:r>
      <w:r w:rsidRPr="000A5961" w:rsidR="004200CB">
        <w:rPr>
          <w:lang w:val="ru-RU"/>
        </w:rPr>
        <w:t xml:space="preserve">, </w:t>
      </w:r>
      <w:r w:rsidRPr="000A5961" w:rsidR="00C45C54">
        <w:rPr>
          <w:lang w:val="ru-RU"/>
        </w:rPr>
        <w:t>цитовано вище</w:t>
      </w:r>
      <w:r w:rsidRPr="000A5961" w:rsidR="004200CB">
        <w:rPr>
          <w:lang w:val="ru-RU"/>
        </w:rPr>
        <w:t>,</w:t>
      </w:r>
      <w:r w:rsidRPr="000A5961" w:rsidR="000A5961">
        <w:rPr>
          <w:lang w:val="ru-RU"/>
        </w:rPr>
        <w:t xml:space="preserve"> </w:t>
      </w:r>
      <w:r w:rsidRPr="000A5961" w:rsidR="00735D76">
        <w:t xml:space="preserve"> </w:t>
      </w:r>
      <w:r w:rsidRPr="000A5961" w:rsidR="004200CB">
        <w:rPr>
          <w:lang w:val="ru-RU"/>
        </w:rPr>
        <w:t xml:space="preserve">§ 94; </w:t>
      </w:r>
      <w:r w:rsidRPr="000A5961" w:rsidR="007C4F2D">
        <w:t>і</w:t>
      </w:r>
      <w:r w:rsidRPr="000A5961" w:rsidR="004200CB">
        <w:rPr>
          <w:lang w:val="ru-RU"/>
        </w:rPr>
        <w:t xml:space="preserve"> </w:t>
      </w:r>
      <w:r w:rsidRPr="000A5961" w:rsidR="004200CB">
        <w:rPr>
          <w:i/>
        </w:rPr>
        <w:t>Svinarenko</w:t>
      </w:r>
      <w:r w:rsidRPr="000A5961" w:rsidR="004200CB">
        <w:rPr>
          <w:i/>
          <w:lang w:val="ru-RU"/>
        </w:rPr>
        <w:t xml:space="preserve"> </w:t>
      </w:r>
      <w:r w:rsidRPr="000A5961" w:rsidR="007C4F2D">
        <w:rPr>
          <w:i/>
        </w:rPr>
        <w:t>і</w:t>
      </w:r>
      <w:r w:rsidRPr="000A5961" w:rsidR="004200CB">
        <w:rPr>
          <w:i/>
          <w:lang w:val="ru-RU"/>
        </w:rPr>
        <w:t xml:space="preserve"> </w:t>
      </w:r>
      <w:r w:rsidRPr="000A5961" w:rsidR="004200CB">
        <w:rPr>
          <w:i/>
        </w:rPr>
        <w:t>Slyadnev</w:t>
      </w:r>
      <w:r w:rsidRPr="000A5961" w:rsidR="004200CB">
        <w:rPr>
          <w:lang w:val="ru-RU"/>
        </w:rPr>
        <w:t xml:space="preserve"> </w:t>
      </w:r>
      <w:r w:rsidRPr="000A5961" w:rsidR="007C4F2D">
        <w:rPr>
          <w:i/>
        </w:rPr>
        <w:t>проти Росії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32541/08 </w:t>
      </w:r>
      <w:r w:rsidRPr="000A5961" w:rsidR="007C4F2D">
        <w:t>і</w:t>
      </w:r>
      <w:r w:rsidRPr="000A5961" w:rsidR="004200CB">
        <w:rPr>
          <w:lang w:val="ru-RU"/>
        </w:rPr>
        <w:t xml:space="preserve"> 43441/08, §</w:t>
      </w:r>
      <w:r w:rsidRPr="000A5961" w:rsidR="004200CB">
        <w:rPr>
          <w:lang w:val="en-GB"/>
        </w:rPr>
        <w:t> </w:t>
      </w:r>
      <w:r w:rsidRPr="000A5961" w:rsidR="004200CB">
        <w:rPr>
          <w:lang w:val="ru-RU"/>
        </w:rPr>
        <w:t xml:space="preserve">116, </w:t>
      </w:r>
      <w:r w:rsidRPr="000A5961" w:rsidR="004200CB">
        <w:rPr>
          <w:lang w:val="en-GB"/>
        </w:rPr>
        <w:t>ECHR</w:t>
      </w:r>
      <w:r w:rsidRPr="000A5961" w:rsidR="004200CB">
        <w:rPr>
          <w:lang w:val="ru-RU"/>
        </w:rPr>
        <w:t xml:space="preserve"> 2014 (</w:t>
      </w:r>
      <w:r w:rsidRPr="000A5961" w:rsidR="007C4F2D">
        <w:t>витяги</w:t>
      </w:r>
      <w:r w:rsidRPr="000A5961" w:rsidR="004200CB">
        <w:rPr>
          <w:lang w:val="ru-RU"/>
        </w:rPr>
        <w:t xml:space="preserve">)) </w:t>
      </w:r>
      <w:r w:rsidRPr="000A5961" w:rsidR="00735D76">
        <w:t xml:space="preserve">і щоб, з огляду на особливі потреби </w:t>
      </w:r>
      <w:r w:rsidRPr="000A5961" w:rsidR="00735D76">
        <w:rPr>
          <w:lang w:val="ru-RU"/>
        </w:rPr>
        <w:t>ув</w:t>
      </w:r>
      <w:r w:rsidRPr="000A5961" w:rsidR="000A5961">
        <w:rPr>
          <w:lang w:val="ru-RU"/>
        </w:rPr>
        <w:t>’</w:t>
      </w:r>
      <w:r w:rsidRPr="000A5961" w:rsidR="00735D76">
        <w:rPr>
          <w:lang w:val="ru-RU"/>
        </w:rPr>
        <w:t>язненн</w:t>
      </w:r>
      <w:r w:rsidRPr="000A5961" w:rsidR="00735D76">
        <w:t>я, її здоров</w:t>
      </w:r>
      <w:r w:rsidRPr="000A5961" w:rsidR="000A5961">
        <w:t>’</w:t>
      </w:r>
      <w:r w:rsidRPr="000A5961" w:rsidR="00735D76">
        <w:rPr>
          <w:lang w:val="ru-RU"/>
        </w:rPr>
        <w:t xml:space="preserve">я і добробут були належно гарантовані </w:t>
      </w:r>
      <w:r w:rsidRPr="000A5961" w:rsidR="004200CB">
        <w:rPr>
          <w:lang w:val="ru-RU"/>
        </w:rPr>
        <w:t>(</w:t>
      </w:r>
      <w:r w:rsidRPr="000A5961" w:rsidR="007C4F2D">
        <w:t>див.</w:t>
      </w:r>
      <w:r w:rsidRPr="000A5961" w:rsidR="004200CB">
        <w:rPr>
          <w:lang w:val="ru-RU"/>
        </w:rPr>
        <w:t xml:space="preserve"> </w:t>
      </w:r>
      <w:r w:rsidRPr="000A5961" w:rsidR="004200CB">
        <w:rPr>
          <w:i/>
          <w:lang w:val="en-GB"/>
        </w:rPr>
        <w:t>Kud</w:t>
      </w:r>
      <w:r w:rsidRPr="000A5961" w:rsidR="004200CB">
        <w:rPr>
          <w:i/>
          <w:lang w:val="ru-RU"/>
        </w:rPr>
        <w:t>ł</w:t>
      </w:r>
      <w:r w:rsidRPr="000A5961" w:rsidR="004200CB">
        <w:rPr>
          <w:i/>
          <w:lang w:val="en-GB"/>
        </w:rPr>
        <w:t>a</w:t>
      </w:r>
      <w:r w:rsidRPr="000A5961" w:rsidR="004200CB">
        <w:rPr>
          <w:lang w:val="ru-RU"/>
        </w:rPr>
        <w:t xml:space="preserve">, </w:t>
      </w:r>
      <w:r w:rsidRPr="000A5961" w:rsidR="00C45C54">
        <w:rPr>
          <w:lang w:val="ru-RU"/>
        </w:rPr>
        <w:t>цитовано вище</w:t>
      </w:r>
      <w:r w:rsidRPr="000A5961" w:rsidR="004200CB">
        <w:rPr>
          <w:lang w:val="ru-RU"/>
        </w:rPr>
        <w:t>, §</w:t>
      </w:r>
      <w:r w:rsidRPr="000A5961" w:rsidR="004200CB">
        <w:rPr>
          <w:lang w:val="en-GB"/>
        </w:rPr>
        <w:t> </w:t>
      </w:r>
      <w:r w:rsidRPr="000A5961" w:rsidR="004200CB">
        <w:rPr>
          <w:lang w:val="ru-RU"/>
        </w:rPr>
        <w:t xml:space="preserve">94; </w:t>
      </w:r>
      <w:r w:rsidRPr="000A5961" w:rsidR="007C4F2D">
        <w:t>і</w:t>
      </w:r>
      <w:r w:rsidRPr="000A5961" w:rsidR="004200CB">
        <w:rPr>
          <w:lang w:val="ru-RU"/>
        </w:rPr>
        <w:t xml:space="preserve"> </w:t>
      </w:r>
      <w:r w:rsidRPr="000A5961" w:rsidR="004200CB">
        <w:rPr>
          <w:i/>
          <w:lang w:val="en-GB"/>
        </w:rPr>
        <w:t>Idalov</w:t>
      </w:r>
      <w:r w:rsidRPr="000A5961" w:rsidR="004200CB">
        <w:rPr>
          <w:i/>
          <w:lang w:val="ru-RU"/>
        </w:rPr>
        <w:t xml:space="preserve"> </w:t>
      </w:r>
      <w:r w:rsidRPr="000A5961" w:rsidR="007C4F2D">
        <w:rPr>
          <w:i/>
        </w:rPr>
        <w:t>проти Росії</w:t>
      </w:r>
      <w:r w:rsidRPr="000A5961" w:rsidR="004200CB">
        <w:rPr>
          <w:lang w:val="ru-RU"/>
        </w:rPr>
        <w:t xml:space="preserve">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5826/03</w:t>
      </w:r>
      <w:r w:rsidRPr="000A5961" w:rsidR="004200CB">
        <w:rPr>
          <w:snapToGrid w:val="0"/>
          <w:szCs w:val="24"/>
          <w:lang w:val="ru-RU"/>
        </w:rPr>
        <w:t xml:space="preserve">, § 93, </w:t>
      </w:r>
      <w:r w:rsidRPr="000A5961" w:rsidR="004200CB">
        <w:rPr>
          <w:szCs w:val="24"/>
          <w:lang w:val="ru-RU"/>
        </w:rPr>
        <w:t>22</w:t>
      </w:r>
      <w:r w:rsidRPr="000A5961" w:rsidR="004200CB">
        <w:rPr>
          <w:snapToGrid w:val="0"/>
          <w:szCs w:val="24"/>
          <w:lang w:val="en-GB"/>
        </w:rPr>
        <w:t> </w:t>
      </w:r>
      <w:r w:rsidRPr="000A5961" w:rsidR="007C4F2D">
        <w:rPr>
          <w:snapToGrid w:val="0"/>
          <w:szCs w:val="24"/>
        </w:rPr>
        <w:t>травня</w:t>
      </w:r>
      <w:r w:rsidRPr="000A5961" w:rsidR="004200CB">
        <w:rPr>
          <w:snapToGrid w:val="0"/>
          <w:szCs w:val="24"/>
          <w:lang w:val="ru-RU"/>
        </w:rPr>
        <w:t xml:space="preserve"> 2012</w:t>
      </w:r>
      <w:r w:rsidRPr="000A5961" w:rsidR="004200CB">
        <w:rPr>
          <w:lang w:val="ru-RU"/>
        </w:rPr>
        <w:t xml:space="preserve">). </w:t>
      </w:r>
      <w:r w:rsidRPr="000A5961" w:rsidR="007C4F2D">
        <w:rPr>
          <w:lang w:val="ru-RU"/>
        </w:rPr>
        <w:t>У більшості випадків, пов</w:t>
      </w:r>
      <w:r w:rsidRPr="000A5961" w:rsidR="000A5961">
        <w:rPr>
          <w:lang w:val="ru-RU"/>
        </w:rPr>
        <w:t>’</w:t>
      </w:r>
      <w:r w:rsidRPr="000A5961" w:rsidR="007C4F2D">
        <w:rPr>
          <w:lang w:val="ru-RU"/>
        </w:rPr>
        <w:t xml:space="preserve">язаних із </w:t>
      </w:r>
      <w:r w:rsidRPr="000A5961" w:rsidR="00735D76">
        <w:t>позбавлен</w:t>
      </w:r>
      <w:r w:rsidRPr="000A5961" w:rsidR="007C4F2D">
        <w:rPr>
          <w:lang w:val="ru-RU"/>
        </w:rPr>
        <w:t xml:space="preserve">ням </w:t>
      </w:r>
      <w:r w:rsidRPr="000A5961" w:rsidR="00735D76">
        <w:t xml:space="preserve">свободи </w:t>
      </w:r>
      <w:r w:rsidRPr="000A5961" w:rsidR="007C4F2D">
        <w:rPr>
          <w:lang w:val="ru-RU"/>
        </w:rPr>
        <w:t>хворих</w:t>
      </w:r>
      <w:r w:rsidRPr="000A5961" w:rsidR="00735D76">
        <w:rPr>
          <w:lang w:val="ru-RU"/>
        </w:rPr>
        <w:t xml:space="preserve"> осіб</w:t>
      </w:r>
      <w:r w:rsidRPr="000A5961" w:rsidR="007C4F2D">
        <w:rPr>
          <w:lang w:val="ru-RU"/>
        </w:rPr>
        <w:t xml:space="preserve">, Суд </w:t>
      </w:r>
      <w:r w:rsidRPr="000A5961" w:rsidR="00735D76">
        <w:rPr>
          <w:lang w:val="ru-RU"/>
        </w:rPr>
        <w:t>досліджува</w:t>
      </w:r>
      <w:r w:rsidRPr="000A5961" w:rsidR="007C4F2D">
        <w:rPr>
          <w:lang w:val="ru-RU"/>
        </w:rPr>
        <w:t xml:space="preserve">в, чи </w:t>
      </w:r>
      <w:r w:rsidRPr="000A5961" w:rsidR="00735D76">
        <w:rPr>
          <w:lang w:val="ru-RU"/>
        </w:rPr>
        <w:t>отримав</w:t>
      </w:r>
      <w:r w:rsidRPr="000A5961" w:rsidR="007C4F2D">
        <w:rPr>
          <w:lang w:val="ru-RU"/>
        </w:rPr>
        <w:t xml:space="preserve"> заявник </w:t>
      </w:r>
      <w:r w:rsidRPr="000A5961" w:rsidR="00735D76">
        <w:rPr>
          <w:lang w:val="ru-RU"/>
        </w:rPr>
        <w:t>належ</w:t>
      </w:r>
      <w:r w:rsidRPr="000A5961" w:rsidR="007C4F2D">
        <w:rPr>
          <w:lang w:val="ru-RU"/>
        </w:rPr>
        <w:t>ну медичну допомогу у в</w:t>
      </w:r>
      <w:r w:rsidRPr="000A5961" w:rsidR="000A5961">
        <w:rPr>
          <w:lang w:val="ru-RU"/>
        </w:rPr>
        <w:t>’</w:t>
      </w:r>
      <w:r w:rsidRPr="000A5961" w:rsidR="007C4F2D">
        <w:rPr>
          <w:lang w:val="ru-RU"/>
        </w:rPr>
        <w:t>язниці. Суд нагадує у цьому зв</w:t>
      </w:r>
      <w:r w:rsidRPr="000A5961" w:rsidR="000A5961">
        <w:rPr>
          <w:lang w:val="ru-RU"/>
        </w:rPr>
        <w:t>’</w:t>
      </w:r>
      <w:r w:rsidRPr="000A5961" w:rsidR="007C4F2D">
        <w:rPr>
          <w:lang w:val="ru-RU"/>
        </w:rPr>
        <w:t xml:space="preserve">язку, що, хоча стаття 3 не дає право </w:t>
      </w:r>
      <w:r w:rsidRPr="000A5961" w:rsidR="00735D76">
        <w:rPr>
          <w:lang w:val="ru-RU"/>
        </w:rPr>
        <w:t>ув</w:t>
      </w:r>
      <w:r w:rsidRPr="000A5961" w:rsidR="000A5961">
        <w:rPr>
          <w:lang w:val="ru-RU"/>
        </w:rPr>
        <w:t>’</w:t>
      </w:r>
      <w:r w:rsidRPr="000A5961" w:rsidR="00735D76">
        <w:rPr>
          <w:lang w:val="ru-RU"/>
        </w:rPr>
        <w:t>язнен</w:t>
      </w:r>
      <w:r w:rsidRPr="000A5961" w:rsidR="007C4F2D">
        <w:rPr>
          <w:lang w:val="ru-RU"/>
        </w:rPr>
        <w:t>ому звільн</w:t>
      </w:r>
      <w:r w:rsidRPr="000A5961" w:rsidR="00374CBA">
        <w:t>я</w:t>
      </w:r>
      <w:r w:rsidRPr="000A5961" w:rsidR="007C4F2D">
        <w:rPr>
          <w:lang w:val="ru-RU"/>
        </w:rPr>
        <w:t>тися "на підставах співчуття", в</w:t>
      </w:r>
      <w:r w:rsidRPr="000A5961" w:rsidR="00735D76">
        <w:t>і</w:t>
      </w:r>
      <w:r w:rsidRPr="000A5961" w:rsidR="007C4F2D">
        <w:rPr>
          <w:lang w:val="ru-RU"/>
        </w:rPr>
        <w:t>н завжди тлумачи</w:t>
      </w:r>
      <w:r w:rsidRPr="000A5961" w:rsidR="00735D76">
        <w:t>в</w:t>
      </w:r>
      <w:r w:rsidRPr="000A5961" w:rsidR="007C4F2D">
        <w:rPr>
          <w:lang w:val="ru-RU"/>
        </w:rPr>
        <w:t xml:space="preserve"> вимогу щодо забезпечення здоров</w:t>
      </w:r>
      <w:r w:rsidRPr="000A5961" w:rsidR="000A5961">
        <w:rPr>
          <w:lang w:val="ru-RU"/>
        </w:rPr>
        <w:t>’</w:t>
      </w:r>
      <w:r w:rsidRPr="000A5961" w:rsidR="007C4F2D">
        <w:rPr>
          <w:lang w:val="ru-RU"/>
        </w:rPr>
        <w:t xml:space="preserve">я і </w:t>
      </w:r>
      <w:r w:rsidRPr="000A5961" w:rsidR="00735D76">
        <w:t>добробуту</w:t>
      </w:r>
      <w:r w:rsidRPr="000A5961" w:rsidR="007C4F2D">
        <w:rPr>
          <w:lang w:val="ru-RU"/>
        </w:rPr>
        <w:t xml:space="preserve"> </w:t>
      </w:r>
      <w:r w:rsidRPr="000A5961" w:rsidR="00735D76">
        <w:rPr>
          <w:lang w:val="ru-RU"/>
        </w:rPr>
        <w:t>ув</w:t>
      </w:r>
      <w:r w:rsidRPr="000A5961" w:rsidR="000A5961">
        <w:rPr>
          <w:lang w:val="ru-RU"/>
        </w:rPr>
        <w:t>’</w:t>
      </w:r>
      <w:r w:rsidRPr="000A5961" w:rsidR="00735D76">
        <w:rPr>
          <w:lang w:val="ru-RU"/>
        </w:rPr>
        <w:t>язнен</w:t>
      </w:r>
      <w:r w:rsidRPr="000A5961" w:rsidR="007C4F2D">
        <w:rPr>
          <w:lang w:val="ru-RU"/>
        </w:rPr>
        <w:t>их, серед іншого, як зобов</w:t>
      </w:r>
      <w:r w:rsidRPr="000A5961" w:rsidR="000A5961">
        <w:rPr>
          <w:lang w:val="ru-RU"/>
        </w:rPr>
        <w:t>’</w:t>
      </w:r>
      <w:r w:rsidRPr="000A5961" w:rsidR="007C4F2D">
        <w:rPr>
          <w:lang w:val="ru-RU"/>
        </w:rPr>
        <w:t xml:space="preserve">язання надавати </w:t>
      </w:r>
      <w:r w:rsidRPr="000A5961" w:rsidR="00374CBA">
        <w:t xml:space="preserve">їм </w:t>
      </w:r>
      <w:r w:rsidRPr="000A5961" w:rsidR="007C4F2D">
        <w:rPr>
          <w:lang w:val="ru-RU"/>
        </w:rPr>
        <w:t xml:space="preserve">необхідну медичну допомогу </w:t>
      </w:r>
      <w:r w:rsidRPr="000A5961" w:rsidR="004200CB">
        <w:rPr>
          <w:lang w:val="ru-RU"/>
        </w:rPr>
        <w:t>(</w:t>
      </w:r>
      <w:r w:rsidRPr="000A5961" w:rsidR="007C4F2D">
        <w:t>див.</w:t>
      </w:r>
      <w:r w:rsidRPr="000A5961" w:rsidR="004200CB">
        <w:rPr>
          <w:lang w:val="ru-RU"/>
        </w:rPr>
        <w:t xml:space="preserve"> </w:t>
      </w:r>
      <w:r w:rsidRPr="000A5961" w:rsidR="004200CB">
        <w:rPr>
          <w:i/>
          <w:lang w:val="en-GB"/>
        </w:rPr>
        <w:t>Pakhomov</w:t>
      </w:r>
      <w:r w:rsidRPr="000A5961" w:rsidR="004200CB">
        <w:rPr>
          <w:i/>
          <w:lang w:val="ru-RU"/>
        </w:rPr>
        <w:t xml:space="preserve"> </w:t>
      </w:r>
      <w:r w:rsidRPr="000A5961" w:rsidR="007C4F2D">
        <w:rPr>
          <w:i/>
        </w:rPr>
        <w:t>проти Росії</w:t>
      </w:r>
      <w:r w:rsidRPr="000A5961" w:rsidR="004200CB">
        <w:rPr>
          <w:lang w:val="ru-RU"/>
        </w:rPr>
        <w:t xml:space="preserve">, </w:t>
      </w:r>
      <w:r w:rsidRPr="000A5961" w:rsidR="00305FA4">
        <w:rPr>
          <w:lang w:val="ru-RU"/>
        </w:rPr>
        <w:t>№</w:t>
      </w:r>
      <w:r w:rsidRPr="000A5961" w:rsidR="004200CB">
        <w:rPr>
          <w:lang w:val="ru-RU"/>
        </w:rPr>
        <w:t xml:space="preserve"> 44917/08</w:t>
      </w:r>
      <w:r w:rsidRPr="000A5961" w:rsidR="004200CB">
        <w:rPr>
          <w:snapToGrid w:val="0"/>
          <w:szCs w:val="24"/>
          <w:lang w:val="ru-RU"/>
        </w:rPr>
        <w:t xml:space="preserve">, § 61, 30 </w:t>
      </w:r>
      <w:r w:rsidRPr="000A5961" w:rsidR="007C4F2D">
        <w:rPr>
          <w:snapToGrid w:val="0"/>
          <w:szCs w:val="24"/>
        </w:rPr>
        <w:t xml:space="preserve">вересня </w:t>
      </w:r>
      <w:r w:rsidRPr="000A5961" w:rsidR="004200CB">
        <w:rPr>
          <w:snapToGrid w:val="0"/>
          <w:szCs w:val="24"/>
          <w:lang w:val="ru-RU"/>
        </w:rPr>
        <w:t xml:space="preserve">2010; </w:t>
      </w:r>
      <w:r w:rsidRPr="000A5961" w:rsidR="007C4F2D">
        <w:rPr>
          <w:snapToGrid w:val="0"/>
          <w:szCs w:val="24"/>
        </w:rPr>
        <w:t>і</w:t>
      </w:r>
      <w:r w:rsidRPr="000A5961" w:rsidR="004200CB">
        <w:rPr>
          <w:snapToGrid w:val="0"/>
          <w:szCs w:val="24"/>
          <w:lang w:val="ru-RU"/>
        </w:rPr>
        <w:t xml:space="preserve"> </w:t>
      </w:r>
      <w:r w:rsidRPr="000A5961" w:rsidR="004200CB">
        <w:rPr>
          <w:i/>
          <w:lang w:val="en-GB"/>
        </w:rPr>
        <w:t>Gladkiy</w:t>
      </w:r>
      <w:r w:rsidRPr="000A5961" w:rsidR="004200CB">
        <w:rPr>
          <w:i/>
          <w:lang w:val="ru-RU"/>
        </w:rPr>
        <w:t xml:space="preserve"> </w:t>
      </w:r>
      <w:r w:rsidRPr="000A5961" w:rsidR="007C4F2D">
        <w:rPr>
          <w:i/>
        </w:rPr>
        <w:t>проти Росії</w:t>
      </w:r>
      <w:r w:rsidRPr="000A5961" w:rsidR="004200CB">
        <w:rPr>
          <w:lang w:val="ru-RU"/>
        </w:rPr>
        <w:t xml:space="preserve">, </w:t>
      </w:r>
      <w:r w:rsidRPr="000A5961" w:rsidR="00305FA4">
        <w:rPr>
          <w:lang w:val="ru-RU"/>
        </w:rPr>
        <w:t>№</w:t>
      </w:r>
      <w:r w:rsidRPr="000A5961" w:rsidR="004200CB">
        <w:rPr>
          <w:lang w:val="ru-RU"/>
        </w:rPr>
        <w:t xml:space="preserve"> 3242/03</w:t>
      </w:r>
      <w:r w:rsidRPr="000A5961" w:rsidR="004200CB">
        <w:rPr>
          <w:snapToGrid w:val="0"/>
          <w:szCs w:val="24"/>
          <w:lang w:val="ru-RU"/>
        </w:rPr>
        <w:t xml:space="preserve">, § 83, </w:t>
      </w:r>
      <w:r w:rsidRPr="000A5961" w:rsidR="004200CB">
        <w:rPr>
          <w:szCs w:val="24"/>
          <w:lang w:val="ru-RU"/>
        </w:rPr>
        <w:t xml:space="preserve">21 </w:t>
      </w:r>
      <w:r w:rsidRPr="000A5961" w:rsidR="007C4F2D">
        <w:rPr>
          <w:snapToGrid w:val="0"/>
          <w:szCs w:val="24"/>
        </w:rPr>
        <w:t>грудня</w:t>
      </w:r>
      <w:r w:rsidRPr="000A5961" w:rsidR="004200CB">
        <w:rPr>
          <w:snapToGrid w:val="0"/>
          <w:szCs w:val="24"/>
          <w:lang w:val="ru-RU"/>
        </w:rPr>
        <w:t xml:space="preserve"> 2010</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179</w:t>
      </w:r>
      <w:r w:rsidRPr="000A5961">
        <w:rPr>
          <w:lang w:val="en-GB"/>
        </w:rPr>
        <w:fldChar w:fldCharType="end"/>
      </w:r>
      <w:r w:rsidRPr="000A5961" w:rsidR="004200CB">
        <w:rPr>
          <w:lang w:val="ru-RU"/>
        </w:rPr>
        <w:t>.</w:t>
      </w:r>
      <w:r w:rsidRPr="000A5961" w:rsidR="004200CB">
        <w:rPr>
          <w:lang w:val="en-GB"/>
        </w:rPr>
        <w:t>  </w:t>
      </w:r>
      <w:r w:rsidRPr="000A5961" w:rsidR="007C4F2D">
        <w:rPr>
          <w:lang w:val="ru-RU"/>
        </w:rPr>
        <w:t>У цій справі Суд зазначає, що</w:t>
      </w:r>
      <w:r w:rsidRPr="000A5961" w:rsidR="00E447B1">
        <w:rPr>
          <w:lang w:val="ru-RU"/>
        </w:rPr>
        <w:t>,</w:t>
      </w:r>
      <w:r w:rsidRPr="000A5961" w:rsidR="007C4F2D">
        <w:rPr>
          <w:lang w:val="ru-RU"/>
        </w:rPr>
        <w:t xml:space="preserve"> хоча лікарі вважали, що стан заявника погіршується, а фахівці та обладнання, необхідні для лікування, відсутні, влада «ПМР» не лише відмовилася перевести його </w:t>
      </w:r>
      <w:r w:rsidRPr="000A5961" w:rsidR="00374CBA">
        <w:t>до</w:t>
      </w:r>
      <w:r w:rsidRPr="000A5961" w:rsidR="007C4F2D">
        <w:rPr>
          <w:lang w:val="ru-RU"/>
        </w:rPr>
        <w:t xml:space="preserve"> цив</w:t>
      </w:r>
      <w:r w:rsidRPr="000A5961" w:rsidR="00374CBA">
        <w:rPr>
          <w:lang w:val="ru-RU"/>
        </w:rPr>
        <w:t>ільн</w:t>
      </w:r>
      <w:r w:rsidRPr="000A5961" w:rsidR="00374CBA">
        <w:t>ої</w:t>
      </w:r>
      <w:r w:rsidRPr="000A5961" w:rsidR="007C4F2D">
        <w:rPr>
          <w:lang w:val="ru-RU"/>
        </w:rPr>
        <w:t xml:space="preserve"> лікарн</w:t>
      </w:r>
      <w:r w:rsidRPr="000A5961" w:rsidR="00374CBA">
        <w:t>і</w:t>
      </w:r>
      <w:r w:rsidRPr="000A5961" w:rsidR="007C4F2D">
        <w:rPr>
          <w:lang w:val="ru-RU"/>
        </w:rPr>
        <w:t xml:space="preserve"> для лікування, але </w:t>
      </w:r>
      <w:r w:rsidRPr="000A5961" w:rsidR="00374CBA">
        <w:t>й створила для нь</w:t>
      </w:r>
      <w:r w:rsidRPr="000A5961" w:rsidR="007C4F2D">
        <w:rPr>
          <w:lang w:val="ru-RU"/>
        </w:rPr>
        <w:t xml:space="preserve">ого </w:t>
      </w:r>
      <w:r w:rsidRPr="000A5961" w:rsidR="00374CBA">
        <w:t>ще більші</w:t>
      </w:r>
      <w:r w:rsidRPr="000A5961" w:rsidR="007C4F2D">
        <w:rPr>
          <w:lang w:val="ru-RU"/>
        </w:rPr>
        <w:t xml:space="preserve"> страждання і ризик для його здоров</w:t>
      </w:r>
      <w:r w:rsidRPr="000A5961" w:rsidR="000A5961">
        <w:rPr>
          <w:lang w:val="ru-RU"/>
        </w:rPr>
        <w:t>’</w:t>
      </w:r>
      <w:r w:rsidRPr="000A5961" w:rsidR="007C4F2D">
        <w:rPr>
          <w:lang w:val="ru-RU"/>
        </w:rPr>
        <w:t>я, пере</w:t>
      </w:r>
      <w:r w:rsidRPr="000A5961" w:rsidR="00374CBA">
        <w:t>ві</w:t>
      </w:r>
      <w:r w:rsidRPr="000A5961" w:rsidR="007C4F2D">
        <w:rPr>
          <w:lang w:val="ru-RU"/>
        </w:rPr>
        <w:t>вши його до звичайної в</w:t>
      </w:r>
      <w:r w:rsidRPr="000A5961" w:rsidR="000A5961">
        <w:rPr>
          <w:lang w:val="ru-RU"/>
        </w:rPr>
        <w:t>’</w:t>
      </w:r>
      <w:r w:rsidRPr="000A5961" w:rsidR="007C4F2D">
        <w:rPr>
          <w:lang w:val="ru-RU"/>
        </w:rPr>
        <w:t>язниці 15 лютого 2010 року</w:t>
      </w:r>
      <w:r w:rsidRPr="000A5961" w:rsidR="007C4F2D">
        <w:t xml:space="preserve"> </w:t>
      </w:r>
      <w:r w:rsidRPr="000A5961" w:rsidR="004200CB">
        <w:rPr>
          <w:lang w:val="ru-RU"/>
        </w:rPr>
        <w:t>(</w:t>
      </w:r>
      <w:r w:rsidRPr="000A5961" w:rsidR="00472C6D">
        <w:rPr>
          <w:lang w:val="ru-RU"/>
        </w:rPr>
        <w:t>див. параграф</w:t>
      </w:r>
      <w:r w:rsidRPr="000A5961" w:rsidR="007C4F2D">
        <w:t xml:space="preserve"> </w:t>
      </w:r>
      <w:r w:rsidRPr="000A5961" w:rsidR="00691FEE">
        <w:rPr>
          <w:rFonts w:eastAsia="Times New Roman"/>
          <w:noProof/>
          <w:lang w:val="ru-RU"/>
        </w:rPr>
        <w:t>38</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C23920">
        <w:rPr>
          <w:lang w:val="ru-RU"/>
        </w:rPr>
        <w:t xml:space="preserve">Безперечно, заявник </w:t>
      </w:r>
      <w:r w:rsidRPr="000A5961" w:rsidR="00374CBA">
        <w:t>тяжк</w:t>
      </w:r>
      <w:r w:rsidRPr="000A5961" w:rsidR="00C23920">
        <w:rPr>
          <w:lang w:val="ru-RU"/>
        </w:rPr>
        <w:t xml:space="preserve">о постраждав від нападів астми. Суд також вражений тим фактом, що хвороба заявника, хоча вважається достатньо серйозною, щоб гарантувати переведення </w:t>
      </w:r>
      <w:r w:rsidRPr="000A5961" w:rsidR="00374CBA">
        <w:rPr>
          <w:lang w:val="ru-RU"/>
        </w:rPr>
        <w:t>засудженого</w:t>
      </w:r>
      <w:r w:rsidRPr="000A5961" w:rsidR="00374CBA">
        <w:t xml:space="preserve"> до</w:t>
      </w:r>
      <w:r w:rsidRPr="000A5961" w:rsidR="00374CBA">
        <w:rPr>
          <w:lang w:val="ru-RU"/>
        </w:rPr>
        <w:t xml:space="preserve"> цивільн</w:t>
      </w:r>
      <w:r w:rsidRPr="000A5961" w:rsidR="00374CBA">
        <w:t>ої</w:t>
      </w:r>
      <w:r w:rsidRPr="000A5961" w:rsidR="00C23920">
        <w:rPr>
          <w:lang w:val="ru-RU"/>
        </w:rPr>
        <w:t xml:space="preserve"> лікарн</w:t>
      </w:r>
      <w:r w:rsidRPr="000A5961" w:rsidR="00374CBA">
        <w:t>і</w:t>
      </w:r>
      <w:r w:rsidRPr="000A5961" w:rsidR="00374CBA">
        <w:rPr>
          <w:lang w:val="ru-RU"/>
        </w:rPr>
        <w:t>, не є підставою для подібно</w:t>
      </w:r>
      <w:r w:rsidRPr="000A5961" w:rsidR="00374CBA">
        <w:t>го</w:t>
      </w:r>
      <w:r w:rsidRPr="000A5961" w:rsidR="00C23920">
        <w:rPr>
          <w:lang w:val="ru-RU"/>
        </w:rPr>
        <w:t xml:space="preserve"> пере</w:t>
      </w:r>
      <w:r w:rsidRPr="000A5961" w:rsidR="00374CBA">
        <w:t>ведення</w:t>
      </w:r>
      <w:r w:rsidRPr="000A5961" w:rsidR="00374CBA">
        <w:rPr>
          <w:lang w:val="ru-RU"/>
        </w:rPr>
        <w:t xml:space="preserve"> особи, яка очікує суду</w:t>
      </w:r>
      <w:r w:rsidRPr="000A5961" w:rsidR="00374CBA">
        <w:t xml:space="preserve"> </w:t>
      </w:r>
      <w:r w:rsidRPr="000A5961" w:rsidR="004200CB">
        <w:rPr>
          <w:lang w:val="ru-RU"/>
        </w:rPr>
        <w:t>(</w:t>
      </w:r>
      <w:r w:rsidRPr="000A5961" w:rsidR="00472C6D">
        <w:rPr>
          <w:lang w:val="ru-RU"/>
        </w:rPr>
        <w:t>див. параграф</w:t>
      </w:r>
      <w:r w:rsidRPr="000A5961" w:rsidR="007C4F2D">
        <w:t xml:space="preserve"> </w:t>
      </w:r>
      <w:r w:rsidRPr="000A5961" w:rsidR="00691FEE">
        <w:rPr>
          <w:rFonts w:eastAsia="Times New Roman"/>
          <w:noProof/>
          <w:lang w:val="ru-RU"/>
        </w:rPr>
        <w:t>35</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C23920">
        <w:rPr>
          <w:lang w:val="ru-RU"/>
        </w:rPr>
        <w:t>З огляду на відсутність будь-якого пояснення відмови запропонувати йому належне лікування, Суд вважає, що медична допомога, отримана заявником, не була забезпечена належним чином</w:t>
      </w:r>
      <w:r w:rsidRPr="000A5961" w:rsidR="004200CB">
        <w:rPr>
          <w:lang w:val="ru-RU"/>
        </w:rPr>
        <w:t>.</w:t>
      </w:r>
    </w:p>
    <w:p w:rsidRPr="000A5961" w:rsidR="004200CB" w:rsidP="000A5961" w:rsidRDefault="00963A7C">
      <w:pPr>
        <w:ind w:firstLine="284"/>
        <w:rPr>
          <w:rFonts w:eastAsia="Times New Roman"/>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180</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Тепер Суд </w:t>
      </w:r>
      <w:r w:rsidRPr="000A5961" w:rsidR="00374CBA">
        <w:rPr>
          <w:lang w:val="ru-RU"/>
        </w:rPr>
        <w:t>розгляне</w:t>
      </w:r>
      <w:r w:rsidRPr="000A5961" w:rsidR="00C23920">
        <w:rPr>
          <w:lang w:val="ru-RU"/>
        </w:rPr>
        <w:t xml:space="preserve"> умов</w:t>
      </w:r>
      <w:r w:rsidRPr="000A5961" w:rsidR="00374CBA">
        <w:rPr>
          <w:lang w:val="ru-RU"/>
        </w:rPr>
        <w:t>и</w:t>
      </w:r>
      <w:r w:rsidRPr="000A5961" w:rsidR="00C23920">
        <w:rPr>
          <w:lang w:val="ru-RU"/>
        </w:rPr>
        <w:t xml:space="preserve"> тримання заявника під вартою. За його словами, камера була дуже </w:t>
      </w:r>
      <w:r w:rsidRPr="000A5961" w:rsidR="00374CBA">
        <w:rPr>
          <w:lang w:val="ru-RU"/>
        </w:rPr>
        <w:t>спекотн</w:t>
      </w:r>
      <w:r w:rsidRPr="000A5961" w:rsidR="00C23920">
        <w:rPr>
          <w:lang w:val="ru-RU"/>
        </w:rPr>
        <w:t>ою, волог</w:t>
      </w:r>
      <w:r w:rsidRPr="000A5961" w:rsidR="00374CBA">
        <w:rPr>
          <w:lang w:val="ru-RU"/>
        </w:rPr>
        <w:t>ою</w:t>
      </w:r>
      <w:r w:rsidRPr="000A5961" w:rsidR="00C23920">
        <w:rPr>
          <w:lang w:val="ru-RU"/>
        </w:rPr>
        <w:t xml:space="preserve"> і погано провітрюваною і не мала доступу до природного світла. В</w:t>
      </w:r>
      <w:r w:rsidRPr="000A5961" w:rsidR="00374CBA">
        <w:rPr>
          <w:lang w:val="ru-RU"/>
        </w:rPr>
        <w:t>о</w:t>
      </w:r>
      <w:r w:rsidRPr="000A5961" w:rsidR="00C23920">
        <w:rPr>
          <w:lang w:val="ru-RU"/>
        </w:rPr>
        <w:t>н</w:t>
      </w:r>
      <w:r w:rsidRPr="000A5961" w:rsidR="00374CBA">
        <w:rPr>
          <w:lang w:val="ru-RU"/>
        </w:rPr>
        <w:t>а</w:t>
      </w:r>
      <w:r w:rsidRPr="000A5961" w:rsidR="00C23920">
        <w:rPr>
          <w:lang w:val="ru-RU"/>
        </w:rPr>
        <w:t xml:space="preserve"> бу</w:t>
      </w:r>
      <w:r w:rsidRPr="000A5961" w:rsidR="00374CBA">
        <w:rPr>
          <w:lang w:val="ru-RU"/>
        </w:rPr>
        <w:t xml:space="preserve">ла </w:t>
      </w:r>
      <w:r w:rsidRPr="000A5961" w:rsidR="00C23920">
        <w:rPr>
          <w:lang w:val="ru-RU"/>
        </w:rPr>
        <w:t>переповнен</w:t>
      </w:r>
      <w:r w:rsidRPr="000A5961" w:rsidR="00374CBA">
        <w:rPr>
          <w:lang w:val="ru-RU"/>
        </w:rPr>
        <w:t>а</w:t>
      </w:r>
      <w:r w:rsidRPr="000A5961" w:rsidR="00C23920">
        <w:rPr>
          <w:lang w:val="ru-RU"/>
        </w:rPr>
        <w:t xml:space="preserve"> і повн</w:t>
      </w:r>
      <w:r w:rsidRPr="000A5961" w:rsidR="00374CBA">
        <w:rPr>
          <w:lang w:val="ru-RU"/>
        </w:rPr>
        <w:t>а</w:t>
      </w:r>
      <w:r w:rsidRPr="000A5961" w:rsidR="00C23920">
        <w:rPr>
          <w:lang w:val="ru-RU"/>
        </w:rPr>
        <w:t xml:space="preserve"> </w:t>
      </w:r>
      <w:r w:rsidRPr="000A5961" w:rsidR="00374CBA">
        <w:t>цигарков</w:t>
      </w:r>
      <w:r w:rsidRPr="000A5961" w:rsidR="00C23920">
        <w:rPr>
          <w:lang w:val="ru-RU"/>
        </w:rPr>
        <w:t>ого диму, а також паразитичних комах. Він не мав доступу до туалету протягом кількох годин і не міг висушити одяг поза камерою. Їжа була неїстівною</w:t>
      </w:r>
      <w:r w:rsidRPr="000A5961" w:rsidR="00E447B1">
        <w:rPr>
          <w:lang w:val="ru-RU"/>
        </w:rPr>
        <w:t>,</w:t>
      </w:r>
      <w:r w:rsidRPr="000A5961" w:rsidR="00C23920">
        <w:rPr>
          <w:lang w:val="ru-RU"/>
        </w:rPr>
        <w:t xml:space="preserve"> і не було пр</w:t>
      </w:r>
      <w:r w:rsidRPr="000A5961" w:rsidR="00374CBA">
        <w:rPr>
          <w:lang w:val="ru-RU"/>
        </w:rPr>
        <w:t>едме</w:t>
      </w:r>
      <w:r w:rsidRPr="000A5961" w:rsidR="00C23920">
        <w:rPr>
          <w:lang w:val="ru-RU"/>
        </w:rPr>
        <w:t xml:space="preserve">тів гігієни. Протягом </w:t>
      </w:r>
      <w:r w:rsidRPr="000A5961" w:rsidR="00374CBA">
        <w:rPr>
          <w:lang w:val="ru-RU"/>
        </w:rPr>
        <w:t>перебува</w:t>
      </w:r>
      <w:r w:rsidRPr="000A5961" w:rsidR="00C23920">
        <w:rPr>
          <w:lang w:val="ru-RU"/>
        </w:rPr>
        <w:t>ння під вартою він не отримував медичної допомоги</w:t>
      </w:r>
      <w:r w:rsidRPr="000A5961" w:rsidR="00374CBA">
        <w:rPr>
          <w:lang w:val="ru-RU"/>
        </w:rPr>
        <w:t>,</w:t>
      </w:r>
      <w:r w:rsidRPr="000A5961" w:rsidR="00C23920">
        <w:rPr>
          <w:lang w:val="ru-RU"/>
        </w:rPr>
        <w:t xml:space="preserve"> </w:t>
      </w:r>
      <w:r w:rsidRPr="000A5961" w:rsidR="00374CBA">
        <w:rPr>
          <w:lang w:val="ru-RU"/>
        </w:rPr>
        <w:t xml:space="preserve">необхідної у його стані </w:t>
      </w:r>
      <w:r w:rsidRPr="000A5961" w:rsidR="004200CB">
        <w:rPr>
          <w:rFonts w:eastAsia="Times New Roman"/>
          <w:lang w:val="ru-RU"/>
        </w:rPr>
        <w:t>(</w:t>
      </w:r>
      <w:r w:rsidRPr="000A5961" w:rsidR="0049122F">
        <w:rPr>
          <w:rFonts w:eastAsia="Times New Roman"/>
          <w:lang w:val="ru-RU"/>
        </w:rPr>
        <w:t>див. параграфи</w:t>
      </w:r>
      <w:r w:rsidRPr="000A5961" w:rsidR="004200CB">
        <w:rPr>
          <w:rFonts w:eastAsia="Times New Roman"/>
          <w:lang w:val="ru-RU"/>
        </w:rPr>
        <w:t xml:space="preserve"> </w:t>
      </w:r>
      <w:r w:rsidRPr="000A5961" w:rsidR="00691FEE">
        <w:rPr>
          <w:rFonts w:eastAsia="Times New Roman"/>
          <w:noProof/>
          <w:lang w:val="ru-RU"/>
        </w:rPr>
        <w:t>28</w:t>
      </w:r>
      <w:r w:rsidRPr="000A5961" w:rsidR="004200CB">
        <w:rPr>
          <w:rFonts w:eastAsia="Times New Roman"/>
          <w:lang w:val="ru-RU"/>
        </w:rPr>
        <w:t xml:space="preserve"> </w:t>
      </w:r>
      <w:r w:rsidRPr="000A5961" w:rsidR="00C23920">
        <w:rPr>
          <w:rFonts w:eastAsia="Times New Roman"/>
        </w:rPr>
        <w:t>-</w:t>
      </w:r>
      <w:r w:rsidRPr="000A5961" w:rsidR="004200CB">
        <w:rPr>
          <w:rFonts w:eastAsia="Times New Roman"/>
          <w:lang w:val="ru-RU"/>
        </w:rPr>
        <w:t xml:space="preserve"> </w:t>
      </w:r>
      <w:r w:rsidRPr="000A5961" w:rsidR="00691FEE">
        <w:rPr>
          <w:rFonts w:eastAsia="Times New Roman"/>
          <w:noProof/>
          <w:lang w:val="ru-RU"/>
        </w:rPr>
        <w:t>41</w:t>
      </w:r>
      <w:r w:rsidRPr="000A5961" w:rsidR="004200CB">
        <w:rPr>
          <w:rFonts w:eastAsia="Times New Roman"/>
          <w:lang w:val="ru-RU"/>
        </w:rPr>
        <w:t xml:space="preserve"> </w:t>
      </w:r>
      <w:r w:rsidRPr="000A5961" w:rsidR="00472C6D">
        <w:rPr>
          <w:rFonts w:eastAsia="Times New Roman"/>
          <w:lang w:val="ru-RU"/>
        </w:rPr>
        <w:t>вище</w:t>
      </w:r>
      <w:r w:rsidRPr="000A5961" w:rsidR="004200CB">
        <w:rPr>
          <w:rFonts w:eastAsia="Times New Roman"/>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181</w:t>
      </w:r>
      <w:r w:rsidRPr="000A5961">
        <w:rPr>
          <w:lang w:val="en-GB"/>
        </w:rPr>
        <w:fldChar w:fldCharType="end"/>
      </w:r>
      <w:r w:rsidRPr="000A5961" w:rsidR="004200CB">
        <w:rPr>
          <w:lang w:val="ru-RU"/>
        </w:rPr>
        <w:t>.</w:t>
      </w:r>
      <w:r w:rsidRPr="000A5961" w:rsidR="004200CB">
        <w:rPr>
          <w:lang w:val="en-GB"/>
        </w:rPr>
        <w:t>  </w:t>
      </w:r>
      <w:r w:rsidRPr="000A5961" w:rsidR="00C23920">
        <w:rPr>
          <w:lang w:val="ru-RU"/>
        </w:rPr>
        <w:t>Незважаючи на те, що уряди-</w:t>
      </w:r>
      <w:r w:rsidRPr="000A5961" w:rsidR="00374CBA">
        <w:rPr>
          <w:lang w:val="ru-RU"/>
        </w:rPr>
        <w:t>відповідачі</w:t>
      </w:r>
      <w:r w:rsidRPr="000A5961" w:rsidR="00C23920">
        <w:rPr>
          <w:lang w:val="ru-RU"/>
        </w:rPr>
        <w:t xml:space="preserve"> не прокоментували опис, на</w:t>
      </w:r>
      <w:r w:rsidRPr="000A5961" w:rsidR="00374CBA">
        <w:rPr>
          <w:lang w:val="ru-RU"/>
        </w:rPr>
        <w:t>веде</w:t>
      </w:r>
      <w:r w:rsidRPr="000A5961" w:rsidR="00C23920">
        <w:rPr>
          <w:lang w:val="ru-RU"/>
        </w:rPr>
        <w:t xml:space="preserve">ний заявником (див. параграфи від 28 - 38 вище), </w:t>
      </w:r>
      <w:r w:rsidRPr="000A5961" w:rsidR="00374CBA">
        <w:rPr>
          <w:lang w:val="ru-RU"/>
        </w:rPr>
        <w:t>він</w:t>
      </w:r>
      <w:r w:rsidRPr="000A5961" w:rsidR="00C23920">
        <w:rPr>
          <w:lang w:val="ru-RU"/>
        </w:rPr>
        <w:t xml:space="preserve"> багато в чому підтверджується звітами К</w:t>
      </w:r>
      <w:r w:rsidRPr="000A5961" w:rsidR="00374CBA">
        <w:rPr>
          <w:lang w:val="ru-RU"/>
        </w:rPr>
        <w:t>ЗК</w:t>
      </w:r>
      <w:r w:rsidRPr="000A5961" w:rsidR="00C23920">
        <w:rPr>
          <w:lang w:val="ru-RU"/>
        </w:rPr>
        <w:t xml:space="preserve"> та Спеціального доповідача Організації Об</w:t>
      </w:r>
      <w:r w:rsidRPr="000A5961" w:rsidR="000A5961">
        <w:rPr>
          <w:lang w:val="ru-RU"/>
        </w:rPr>
        <w:t>’</w:t>
      </w:r>
      <w:r w:rsidRPr="000A5961" w:rsidR="00C23920">
        <w:rPr>
          <w:lang w:val="ru-RU"/>
        </w:rPr>
        <w:t xml:space="preserve">єднаних Націй про відвідування різних місць </w:t>
      </w:r>
      <w:r w:rsidRPr="000A5961" w:rsidR="00374CBA">
        <w:rPr>
          <w:lang w:val="ru-RU"/>
        </w:rPr>
        <w:t>позбавлення свободи у</w:t>
      </w:r>
      <w:r w:rsidRPr="000A5961" w:rsidR="00C23920">
        <w:rPr>
          <w:lang w:val="ru-RU"/>
        </w:rPr>
        <w:t xml:space="preserve"> </w:t>
      </w:r>
      <w:r w:rsidRPr="000A5961" w:rsidR="00374CBA">
        <w:t>«</w:t>
      </w:r>
      <w:r w:rsidRPr="000A5961" w:rsidR="00C23920">
        <w:rPr>
          <w:lang w:val="ru-RU"/>
        </w:rPr>
        <w:t>ПМР</w:t>
      </w:r>
      <w:r w:rsidRPr="000A5961" w:rsidR="00374CBA">
        <w:rPr>
          <w:lang w:val="ru-RU"/>
        </w:rPr>
        <w:t>»</w:t>
      </w:r>
      <w:r w:rsidRPr="000A5961" w:rsidR="00C23920">
        <w:rPr>
          <w:lang w:val="ru-RU"/>
        </w:rPr>
        <w:t xml:space="preserve">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rFonts w:eastAsia="Times New Roman"/>
          <w:noProof/>
          <w:lang w:val="ru-RU"/>
        </w:rPr>
        <w:t>61</w:t>
      </w:r>
      <w:r w:rsidRPr="000A5961" w:rsidR="004200CB">
        <w:rPr>
          <w:lang w:val="ru-RU"/>
        </w:rPr>
        <w:t>-</w:t>
      </w:r>
      <w:r w:rsidRPr="000A5961" w:rsidR="00691FEE">
        <w:rPr>
          <w:rFonts w:eastAsia="Times New Roman"/>
          <w:noProof/>
          <w:lang w:val="ru-RU"/>
        </w:rPr>
        <w:t>64</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C23920">
        <w:rPr>
          <w:lang w:val="ru-RU"/>
        </w:rPr>
        <w:t>Суд зазначає, зокрема, що візит останнього відбувся у липні 2008 року, приблизно за чотири місяці до того, як заявник був узятий під варту.</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182</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На підставі </w:t>
      </w:r>
      <w:r w:rsidRPr="000A5961" w:rsidR="00374CBA">
        <w:t xml:space="preserve">наданих </w:t>
      </w:r>
      <w:r w:rsidRPr="000A5961" w:rsidR="00C23920">
        <w:rPr>
          <w:lang w:val="ru-RU"/>
        </w:rPr>
        <w:t>матеріал</w:t>
      </w:r>
      <w:r w:rsidRPr="000A5961" w:rsidR="00374CBA">
        <w:t>ів</w:t>
      </w:r>
      <w:r w:rsidRPr="000A5961" w:rsidR="00C23920">
        <w:rPr>
          <w:lang w:val="ru-RU"/>
        </w:rPr>
        <w:t xml:space="preserve">, Суд вважає </w:t>
      </w:r>
      <w:r w:rsidRPr="000A5961" w:rsidR="00374CBA">
        <w:t>довед</w:t>
      </w:r>
      <w:r w:rsidRPr="000A5961" w:rsidR="00C23920">
        <w:rPr>
          <w:lang w:val="ru-RU"/>
        </w:rPr>
        <w:t xml:space="preserve">еним, що умови тримання заявника під вартою становили нелюдське та </w:t>
      </w:r>
      <w:r w:rsidRPr="000A5961" w:rsidR="00374CBA">
        <w:t xml:space="preserve">таке, що принижує гідність, </w:t>
      </w:r>
      <w:r w:rsidRPr="000A5961" w:rsidR="00C23920">
        <w:rPr>
          <w:lang w:val="ru-RU"/>
        </w:rPr>
        <w:t>поводження у розумінні статті 3, зокрема, через серйозну переповненість, відсутність доступу до денного світла та відсутність робоч</w:t>
      </w:r>
      <w:r w:rsidRPr="000A5961" w:rsidR="00374CBA">
        <w:t>ої</w:t>
      </w:r>
      <w:r w:rsidRPr="000A5961" w:rsidR="00C23920">
        <w:rPr>
          <w:lang w:val="ru-RU"/>
        </w:rPr>
        <w:t xml:space="preserve"> вентиляці</w:t>
      </w:r>
      <w:r w:rsidRPr="000A5961" w:rsidR="00374CBA">
        <w:t>ї</w:t>
      </w:r>
      <w:r w:rsidRPr="000A5961" w:rsidR="00C23920">
        <w:rPr>
          <w:lang w:val="ru-RU"/>
        </w:rPr>
        <w:t xml:space="preserve">, </w:t>
      </w:r>
      <w:r w:rsidRPr="000A5961" w:rsidR="00374CBA">
        <w:t>що,</w:t>
      </w:r>
      <w:r w:rsidRPr="000A5961" w:rsidR="00C23920">
        <w:rPr>
          <w:lang w:val="ru-RU"/>
        </w:rPr>
        <w:t xml:space="preserve"> в поєднанні з </w:t>
      </w:r>
      <w:r w:rsidRPr="000A5961" w:rsidR="00374CBA">
        <w:t>цигарковим д</w:t>
      </w:r>
      <w:r w:rsidRPr="000A5961" w:rsidR="00C23920">
        <w:rPr>
          <w:lang w:val="ru-RU"/>
        </w:rPr>
        <w:t>имом і вологістю в камері</w:t>
      </w:r>
      <w:r w:rsidRPr="000A5961" w:rsidR="00374CBA">
        <w:t>,</w:t>
      </w:r>
      <w:r w:rsidRPr="000A5961" w:rsidR="00C23920">
        <w:rPr>
          <w:lang w:val="ru-RU"/>
        </w:rPr>
        <w:t xml:space="preserve"> посилювал</w:t>
      </w:r>
      <w:r w:rsidRPr="000A5961" w:rsidR="00374CBA">
        <w:t>о</w:t>
      </w:r>
      <w:r w:rsidRPr="000A5961" w:rsidR="00C23920">
        <w:rPr>
          <w:lang w:val="ru-RU"/>
        </w:rPr>
        <w:t xml:space="preserve"> напади астми </w:t>
      </w:r>
      <w:r w:rsidRPr="000A5961" w:rsidR="00374CBA">
        <w:t xml:space="preserve">у </w:t>
      </w:r>
      <w:r w:rsidRPr="000A5961" w:rsidR="00C23920">
        <w:rPr>
          <w:lang w:val="ru-RU"/>
        </w:rPr>
        <w:t>заявника</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3.</w:t>
      </w:r>
      <w:r w:rsidRPr="000A5961">
        <w:rPr>
          <w:rFonts w:asciiTheme="majorHAnsi" w:hAnsiTheme="majorHAnsi" w:eastAsiaTheme="majorEastAsia" w:cstheme="majorBidi"/>
          <w:bCs/>
          <w:i/>
          <w:lang w:val="en-GB" w:eastAsia="fr-FR"/>
        </w:rPr>
        <w:t>  </w:t>
      </w:r>
      <w:r w:rsidRPr="000A5961" w:rsidR="00C44842">
        <w:rPr>
          <w:rFonts w:asciiTheme="majorHAnsi" w:hAnsiTheme="majorHAnsi" w:eastAsiaTheme="majorEastAsia" w:cstheme="majorBidi"/>
          <w:bCs/>
          <w:i/>
          <w:lang w:val="ru-RU" w:eastAsia="fr-FR"/>
        </w:rPr>
        <w:t>Відповідальність держав-відповідачів</w:t>
      </w:r>
    </w:p>
    <w:bookmarkStart w:name="p_93_MDA_responsib_Art_3_start" w:id="23"/>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183</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Суд вважає, що немає суттєвої різниці в характері відповідальності кожної держави-відповідача за Конвенцією стосовно різних скарг, поданих у цій справі. Відповідно, з тих же причин, що викладені щодо скарги за статтею 5 § 1 Конвенції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noProof/>
          <w:lang w:val="ru-RU"/>
        </w:rPr>
        <w:t>151</w:t>
      </w:r>
      <w:r w:rsidRPr="000A5961" w:rsidR="004200CB">
        <w:rPr>
          <w:lang w:val="ru-RU"/>
        </w:rPr>
        <w:t>-</w:t>
      </w:r>
      <w:r w:rsidRPr="000A5961" w:rsidR="00691FEE">
        <w:rPr>
          <w:noProof/>
          <w:lang w:val="ru-RU"/>
        </w:rPr>
        <w:t>155</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374CBA">
        <w:t xml:space="preserve">Суд вважає, що не було порушення статті </w:t>
      </w:r>
      <w:r w:rsidRPr="000A5961" w:rsidR="004200CB">
        <w:rPr>
          <w:lang w:val="ru-RU"/>
        </w:rPr>
        <w:t xml:space="preserve">3 </w:t>
      </w:r>
      <w:r w:rsidRPr="000A5961" w:rsidR="00374CBA">
        <w:rPr>
          <w:lang w:val="ru-RU"/>
        </w:rPr>
        <w:t>Республікою</w:t>
      </w:r>
      <w:r w:rsidRPr="000A5961" w:rsidR="00C44842">
        <w:rPr>
          <w:lang w:val="ru-RU"/>
        </w:rPr>
        <w:t xml:space="preserve"> Молдова</w:t>
      </w:r>
      <w:r w:rsidRPr="000A5961" w:rsidR="004200CB">
        <w:rPr>
          <w:lang w:val="ru-RU"/>
        </w:rPr>
        <w:t>.</w:t>
      </w:r>
    </w:p>
    <w:bookmarkStart w:name="p_184_breach_Art_3" w:id="24"/>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184</w:t>
      </w:r>
      <w:r w:rsidRPr="000A5961">
        <w:rPr>
          <w:lang w:val="en-GB"/>
        </w:rPr>
        <w:fldChar w:fldCharType="end"/>
      </w:r>
      <w:bookmarkEnd w:id="24"/>
      <w:r w:rsidRPr="000A5961" w:rsidR="004200CB">
        <w:rPr>
          <w:lang w:val="ru-RU"/>
        </w:rPr>
        <w:t>.</w:t>
      </w:r>
      <w:r w:rsidRPr="000A5961" w:rsidR="004200CB">
        <w:rPr>
          <w:lang w:val="en-GB"/>
        </w:rPr>
        <w:t>  </w:t>
      </w:r>
      <w:r w:rsidRPr="000A5961" w:rsidR="00374CBA">
        <w:t>З тих же причин</w:t>
      </w:r>
      <w:r w:rsidRPr="000A5961" w:rsidR="004200CB">
        <w:rPr>
          <w:lang w:val="ru-RU"/>
        </w:rPr>
        <w:t xml:space="preserve"> (</w:t>
      </w:r>
      <w:r w:rsidRPr="000A5961" w:rsidR="0049122F">
        <w:rPr>
          <w:lang w:val="ru-RU"/>
        </w:rPr>
        <w:t>див. параграфи</w:t>
      </w:r>
      <w:r w:rsidRPr="000A5961" w:rsidR="004200CB">
        <w:rPr>
          <w:lang w:val="ru-RU"/>
        </w:rPr>
        <w:t xml:space="preserve"> </w:t>
      </w:r>
      <w:r w:rsidRPr="000A5961" w:rsidR="00691FEE">
        <w:rPr>
          <w:noProof/>
          <w:lang w:val="ru-RU"/>
        </w:rPr>
        <w:t>156</w:t>
      </w:r>
      <w:r w:rsidRPr="000A5961" w:rsidR="004200CB">
        <w:rPr>
          <w:lang w:val="ru-RU"/>
        </w:rPr>
        <w:t>-</w:t>
      </w:r>
      <w:r w:rsidRPr="000A5961" w:rsidR="00691FEE">
        <w:rPr>
          <w:noProof/>
          <w:lang w:val="ru-RU"/>
        </w:rPr>
        <w:t>159</w:t>
      </w:r>
      <w:r w:rsidRPr="000A5961" w:rsidR="004200CB">
        <w:rPr>
          <w:lang w:val="ru-RU"/>
        </w:rPr>
        <w:t xml:space="preserve">), </w:t>
      </w:r>
      <w:r w:rsidRPr="000A5961" w:rsidR="00374CBA">
        <w:t xml:space="preserve">Суд вважає, що було порушення статті </w:t>
      </w:r>
      <w:r w:rsidRPr="000A5961" w:rsidR="004200CB">
        <w:rPr>
          <w:lang w:val="ru-RU"/>
        </w:rPr>
        <w:t xml:space="preserve">3 </w:t>
      </w:r>
      <w:r w:rsidRPr="000A5961" w:rsidR="008F2669">
        <w:rPr>
          <w:lang w:val="ru-RU"/>
        </w:rPr>
        <w:t>Конвенції</w:t>
      </w:r>
      <w:r w:rsidRPr="000A5961" w:rsidR="004200CB">
        <w:rPr>
          <w:lang w:val="ru-RU"/>
        </w:rPr>
        <w:t xml:space="preserve"> </w:t>
      </w:r>
      <w:r w:rsidRPr="000A5961" w:rsidR="00C2613A">
        <w:rPr>
          <w:lang w:val="ru-RU"/>
        </w:rPr>
        <w:t>Російськ</w:t>
      </w:r>
      <w:r w:rsidRPr="000A5961" w:rsidR="00374CBA">
        <w:rPr>
          <w:lang w:val="ru-RU"/>
        </w:rPr>
        <w:t>ою Федерацією</w:t>
      </w:r>
      <w:r w:rsidRPr="000A5961" w:rsidR="004200CB">
        <w:rPr>
          <w:lang w:val="ru-RU"/>
        </w:rPr>
        <w:t>.</w:t>
      </w:r>
    </w:p>
    <w:bookmarkEnd w:id="23"/>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VI</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374CBA">
        <w:rPr>
          <w:rFonts w:asciiTheme="majorHAnsi" w:hAnsiTheme="majorHAnsi" w:eastAsiaTheme="majorEastAsia" w:cstheme="majorBidi"/>
          <w:bCs/>
          <w:szCs w:val="28"/>
          <w:lang w:eastAsia="fr-FR"/>
        </w:rPr>
        <w:t>СТВЕРДЖУВАНЕ ПОРУШЕННЯ СТАТТЕЙ</w:t>
      </w:r>
      <w:r w:rsidRPr="000A5961" w:rsidR="000A5961">
        <w:rPr>
          <w:rFonts w:asciiTheme="majorHAnsi" w:hAnsiTheme="majorHAnsi" w:eastAsiaTheme="majorEastAsia" w:cstheme="majorBidi"/>
          <w:bCs/>
          <w:szCs w:val="28"/>
          <w:lang w:eastAsia="fr-FR"/>
        </w:rPr>
        <w:t xml:space="preserve"> </w:t>
      </w:r>
      <w:r w:rsidRPr="000A5961">
        <w:rPr>
          <w:rFonts w:asciiTheme="majorHAnsi" w:hAnsiTheme="majorHAnsi" w:eastAsiaTheme="majorEastAsia" w:cstheme="majorBidi"/>
          <w:bCs/>
          <w:szCs w:val="28"/>
          <w:lang w:val="ru-RU" w:eastAsia="fr-FR"/>
        </w:rPr>
        <w:t xml:space="preserve">8 </w:t>
      </w:r>
      <w:r w:rsidRPr="000A5961" w:rsidR="00374CBA">
        <w:rPr>
          <w:rFonts w:asciiTheme="majorHAnsi" w:hAnsiTheme="majorHAnsi" w:eastAsiaTheme="majorEastAsia" w:cstheme="majorBidi"/>
          <w:bCs/>
          <w:szCs w:val="28"/>
          <w:lang w:eastAsia="fr-FR"/>
        </w:rPr>
        <w:t>І</w:t>
      </w:r>
      <w:r w:rsidRPr="000A5961">
        <w:rPr>
          <w:rFonts w:asciiTheme="majorHAnsi" w:hAnsiTheme="majorHAnsi" w:eastAsiaTheme="majorEastAsia" w:cstheme="majorBidi"/>
          <w:bCs/>
          <w:szCs w:val="28"/>
          <w:lang w:val="ru-RU" w:eastAsia="fr-FR"/>
        </w:rPr>
        <w:t xml:space="preserve"> 9 </w:t>
      </w:r>
      <w:r w:rsidRPr="000A5961" w:rsidR="008F2669">
        <w:rPr>
          <w:rFonts w:asciiTheme="majorHAnsi" w:hAnsiTheme="majorHAnsi" w:eastAsiaTheme="majorEastAsia" w:cstheme="majorBidi"/>
          <w:bCs/>
          <w:szCs w:val="28"/>
          <w:lang w:val="ru-RU" w:eastAsia="fr-FR"/>
        </w:rPr>
        <w:t>КОНВЕНЦІЇ</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185</w:t>
      </w:r>
      <w:r w:rsidRPr="000A5961">
        <w:rPr>
          <w:lang w:val="en-GB"/>
        </w:rPr>
        <w:fldChar w:fldCharType="end"/>
      </w:r>
      <w:r w:rsidRPr="000A5961" w:rsidR="004200CB">
        <w:rPr>
          <w:lang w:val="ru-RU"/>
        </w:rPr>
        <w:t>.</w:t>
      </w:r>
      <w:r w:rsidRPr="000A5961" w:rsidR="004200CB">
        <w:rPr>
          <w:lang w:val="en-GB"/>
        </w:rPr>
        <w:t>  </w:t>
      </w:r>
      <w:r w:rsidRPr="000A5961" w:rsidR="00374CBA">
        <w:rPr>
          <w:rFonts w:cstheme="minorHAnsi"/>
          <w:szCs w:val="24"/>
        </w:rPr>
        <w:t>Заявник також скаржився, що без жодних видимих причин він не міг бачитись зі своїми</w:t>
      </w:r>
      <w:r w:rsidRPr="000A5961" w:rsidR="004200CB">
        <w:rPr>
          <w:rFonts w:cstheme="minorHAnsi"/>
          <w:szCs w:val="24"/>
          <w:lang w:val="ru-RU"/>
        </w:rPr>
        <w:t xml:space="preserve"> </w:t>
      </w:r>
      <w:r w:rsidRPr="000A5961" w:rsidR="00AD4CB0">
        <w:rPr>
          <w:rFonts w:cstheme="minorHAnsi"/>
          <w:szCs w:val="24"/>
          <w:lang w:val="ru-RU"/>
        </w:rPr>
        <w:t xml:space="preserve">батьками </w:t>
      </w:r>
      <w:r w:rsidRPr="000A5961" w:rsidR="00710839">
        <w:rPr>
          <w:rFonts w:eastAsia="Times New Roman" w:cstheme="minorHAnsi"/>
          <w:szCs w:val="24"/>
          <w:lang w:eastAsia="en-GB"/>
        </w:rPr>
        <w:t>протягом дуже тривалого часу</w:t>
      </w:r>
      <w:r w:rsidRPr="000A5961" w:rsidR="00374CBA">
        <w:rPr>
          <w:rFonts w:eastAsia="Times New Roman" w:cstheme="minorHAnsi"/>
          <w:szCs w:val="24"/>
          <w:lang w:eastAsia="en-GB"/>
        </w:rPr>
        <w:t>, а під час тих побачень, які зрештою були дозволені,</w:t>
      </w:r>
      <w:r w:rsidRPr="000A5961" w:rsidR="00710839">
        <w:rPr>
          <w:rFonts w:eastAsia="Times New Roman" w:cstheme="minorHAnsi"/>
          <w:szCs w:val="24"/>
          <w:lang w:eastAsia="en-GB"/>
        </w:rPr>
        <w:t xml:space="preserve"> </w:t>
      </w:r>
      <w:r w:rsidRPr="000A5961" w:rsidR="00BA23DC">
        <w:rPr>
          <w:rFonts w:eastAsia="Times New Roman" w:cstheme="minorHAnsi"/>
          <w:szCs w:val="24"/>
          <w:lang w:eastAsia="en-GB"/>
        </w:rPr>
        <w:t>їм</w:t>
      </w:r>
      <w:r w:rsidRPr="000A5961" w:rsidR="004200CB">
        <w:rPr>
          <w:rFonts w:cstheme="minorHAnsi"/>
          <w:szCs w:val="24"/>
          <w:lang w:val="ru-RU"/>
        </w:rPr>
        <w:t xml:space="preserve"> </w:t>
      </w:r>
      <w:r w:rsidRPr="000A5961" w:rsidR="00710839">
        <w:rPr>
          <w:rFonts w:eastAsia="Times New Roman" w:cstheme="minorHAnsi"/>
          <w:szCs w:val="24"/>
          <w:lang w:eastAsia="en-GB"/>
        </w:rPr>
        <w:t xml:space="preserve">не дозволяли розмовляти </w:t>
      </w:r>
      <w:r w:rsidRPr="000A5961" w:rsidR="000001EC">
        <w:rPr>
          <w:rFonts w:eastAsia="Times New Roman" w:cstheme="minorHAnsi"/>
          <w:szCs w:val="24"/>
          <w:lang w:eastAsia="en-GB"/>
        </w:rPr>
        <w:t xml:space="preserve">своєю </w:t>
      </w:r>
      <w:r w:rsidRPr="000A5961" w:rsidR="00710839">
        <w:rPr>
          <w:rFonts w:eastAsia="Times New Roman" w:cstheme="minorHAnsi"/>
          <w:szCs w:val="24"/>
          <w:lang w:eastAsia="en-GB"/>
        </w:rPr>
        <w:t>рідною мовою</w:t>
      </w:r>
      <w:r w:rsidRPr="000A5961" w:rsidR="004200CB">
        <w:rPr>
          <w:rFonts w:cstheme="minorHAnsi"/>
          <w:szCs w:val="24"/>
          <w:lang w:val="ru-RU"/>
        </w:rPr>
        <w:t xml:space="preserve">. </w:t>
      </w:r>
      <w:r w:rsidRPr="000A5961" w:rsidR="00BA23DC">
        <w:rPr>
          <w:rFonts w:cstheme="minorHAnsi"/>
          <w:szCs w:val="24"/>
          <w:lang w:val="ru-RU"/>
        </w:rPr>
        <w:t>Йому також не дозволяли зустрічатися зі своїм пастором</w:t>
      </w:r>
      <w:r w:rsidRPr="000A5961" w:rsidR="004200CB">
        <w:rPr>
          <w:rFonts w:cstheme="minorHAnsi"/>
          <w:szCs w:val="24"/>
          <w:lang w:val="ru-RU"/>
        </w:rPr>
        <w:t xml:space="preserve">. </w:t>
      </w:r>
      <w:r w:rsidRPr="000A5961" w:rsidR="00BA23DC">
        <w:rPr>
          <w:rFonts w:cstheme="minorHAnsi"/>
          <w:szCs w:val="24"/>
        </w:rPr>
        <w:t>Він посилався на статті</w:t>
      </w:r>
      <w:r w:rsidRPr="000A5961" w:rsidR="004200CB">
        <w:rPr>
          <w:lang w:val="ru-RU"/>
        </w:rPr>
        <w:t xml:space="preserve"> 8 </w:t>
      </w:r>
      <w:r w:rsidRPr="000A5961" w:rsidR="00BA23DC">
        <w:t>і</w:t>
      </w:r>
      <w:r w:rsidRPr="000A5961" w:rsidR="004200CB">
        <w:rPr>
          <w:lang w:val="ru-RU"/>
        </w:rPr>
        <w:t xml:space="preserve"> 9 </w:t>
      </w:r>
      <w:r w:rsidRPr="000A5961" w:rsidR="008F2669">
        <w:rPr>
          <w:lang w:val="ru-RU"/>
        </w:rPr>
        <w:t>Конвенції</w:t>
      </w:r>
      <w:r w:rsidRPr="000A5961" w:rsidR="004200CB">
        <w:rPr>
          <w:lang w:val="ru-RU"/>
        </w:rPr>
        <w:t xml:space="preserve">, </w:t>
      </w:r>
      <w:r w:rsidRPr="000A5961" w:rsidR="00BA23DC">
        <w:t>які кажуть наступне</w:t>
      </w:r>
      <w:r w:rsidRPr="000A5961" w:rsidR="004200CB">
        <w:rPr>
          <w:lang w:val="ru-RU"/>
        </w:rPr>
        <w:t>:</w:t>
      </w:r>
    </w:p>
    <w:p w:rsidRPr="000A5961" w:rsidR="004200CB" w:rsidP="000A5961" w:rsidRDefault="00BA23DC">
      <w:pPr>
        <w:keepNext/>
        <w:keepLines/>
        <w:spacing w:before="240" w:after="120"/>
        <w:jc w:val="center"/>
        <w:outlineLvl w:val="3"/>
        <w:rPr>
          <w:rFonts w:asciiTheme="majorHAnsi" w:hAnsiTheme="majorHAnsi"/>
          <w:b/>
          <w:sz w:val="20"/>
          <w:lang w:val="ru-RU" w:eastAsia="fr-FR" w:bidi="en-US"/>
        </w:rPr>
      </w:pPr>
      <w:r w:rsidRPr="000A5961">
        <w:rPr>
          <w:rFonts w:asciiTheme="majorHAnsi" w:hAnsiTheme="majorHAnsi"/>
          <w:b/>
          <w:sz w:val="20"/>
          <w:lang w:eastAsia="fr-FR" w:bidi="en-US"/>
        </w:rPr>
        <w:t xml:space="preserve">Стаття </w:t>
      </w:r>
      <w:r w:rsidRPr="000A5961" w:rsidR="004200CB">
        <w:rPr>
          <w:rFonts w:asciiTheme="majorHAnsi" w:hAnsiTheme="majorHAnsi"/>
          <w:b/>
          <w:sz w:val="20"/>
          <w:lang w:val="ru-RU" w:eastAsia="fr-FR" w:bidi="en-US"/>
        </w:rPr>
        <w:t>8</w:t>
      </w:r>
    </w:p>
    <w:p w:rsidRPr="000A5961" w:rsidR="00C23920" w:rsidP="000A5961" w:rsidRDefault="004200CB">
      <w:pPr>
        <w:spacing w:before="120" w:after="120"/>
        <w:ind w:left="425" w:firstLine="142"/>
        <w:rPr>
          <w:sz w:val="20"/>
          <w:lang w:val="ru-RU" w:eastAsia="fr-FR"/>
        </w:rPr>
      </w:pPr>
      <w:r w:rsidRPr="000A5961">
        <w:rPr>
          <w:sz w:val="20"/>
          <w:lang w:val="ru-RU" w:eastAsia="fr-FR"/>
        </w:rPr>
        <w:t>“1.</w:t>
      </w:r>
      <w:r w:rsidRPr="000A5961">
        <w:rPr>
          <w:sz w:val="20"/>
          <w:lang w:val="en-GB" w:eastAsia="fr-FR"/>
        </w:rPr>
        <w:t>  </w:t>
      </w:r>
      <w:r w:rsidRPr="000A5961" w:rsidR="00C23920">
        <w:rPr>
          <w:sz w:val="20"/>
          <w:lang w:val="ru-RU" w:eastAsia="fr-FR"/>
        </w:rPr>
        <w:t>Кожен має право на повагу до свого приватного і сімейного життя, до свого житла і кореспонденції.</w:t>
      </w:r>
    </w:p>
    <w:p w:rsidRPr="000A5961" w:rsidR="004200CB" w:rsidP="000A5961" w:rsidRDefault="00C23920">
      <w:pPr>
        <w:spacing w:before="120" w:after="120"/>
        <w:ind w:left="425" w:firstLine="142"/>
        <w:rPr>
          <w:sz w:val="20"/>
          <w:lang w:val="ru-RU" w:eastAsia="fr-FR"/>
        </w:rPr>
      </w:pPr>
      <w:r w:rsidRPr="000A5961">
        <w:rPr>
          <w:sz w:val="20"/>
          <w:lang w:val="ru-RU" w:eastAsia="fr-FR"/>
        </w:rPr>
        <w:t>2.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w:t>
      </w:r>
      <w:r w:rsidRPr="000A5961" w:rsidR="000001EC">
        <w:rPr>
          <w:sz w:val="20"/>
          <w:lang w:val="ru-RU" w:eastAsia="fr-FR"/>
        </w:rPr>
        <w:t xml:space="preserve"> </w:t>
      </w:r>
      <w:r w:rsidRPr="000A5961">
        <w:rPr>
          <w:sz w:val="20"/>
          <w:lang w:val="ru-RU" w:eastAsia="fr-FR"/>
        </w:rPr>
        <w:t>інтересах національної та громадської безпеки чи економічного добробуту країни, для запобігання заворушенням чи злочинам, для захисту здоров</w:t>
      </w:r>
      <w:r w:rsidRPr="000A5961" w:rsidR="000A5961">
        <w:rPr>
          <w:sz w:val="20"/>
          <w:lang w:val="ru-RU" w:eastAsia="fr-FR"/>
        </w:rPr>
        <w:t>’</w:t>
      </w:r>
      <w:r w:rsidRPr="000A5961">
        <w:rPr>
          <w:sz w:val="20"/>
          <w:lang w:val="ru-RU" w:eastAsia="fr-FR"/>
        </w:rPr>
        <w:t>я чи моралі</w:t>
      </w:r>
      <w:r w:rsidRPr="000A5961" w:rsidR="000001EC">
        <w:rPr>
          <w:sz w:val="20"/>
          <w:lang w:val="ru-RU" w:eastAsia="fr-FR"/>
        </w:rPr>
        <w:t>,</w:t>
      </w:r>
      <w:r w:rsidRPr="000A5961">
        <w:rPr>
          <w:sz w:val="20"/>
          <w:lang w:val="ru-RU" w:eastAsia="fr-FR"/>
        </w:rPr>
        <w:t xml:space="preserve"> або для захисту прав і свобод інших осіб</w:t>
      </w:r>
      <w:r w:rsidRPr="000A5961" w:rsidR="004200CB">
        <w:rPr>
          <w:sz w:val="20"/>
          <w:lang w:val="ru-RU" w:eastAsia="fr-FR"/>
        </w:rPr>
        <w:t>.”</w:t>
      </w:r>
    </w:p>
    <w:p w:rsidRPr="000A5961" w:rsidR="004200CB" w:rsidP="000A5961" w:rsidRDefault="00BA23DC">
      <w:pPr>
        <w:keepNext/>
        <w:keepLines/>
        <w:spacing w:before="240" w:after="120"/>
        <w:jc w:val="center"/>
        <w:outlineLvl w:val="3"/>
        <w:rPr>
          <w:rFonts w:asciiTheme="majorHAnsi" w:hAnsiTheme="majorHAnsi"/>
          <w:b/>
          <w:sz w:val="20"/>
          <w:lang w:val="ru-RU" w:eastAsia="fr-FR" w:bidi="en-US"/>
        </w:rPr>
      </w:pPr>
      <w:r w:rsidRPr="000A5961">
        <w:rPr>
          <w:rFonts w:asciiTheme="majorHAnsi" w:hAnsiTheme="majorHAnsi"/>
          <w:b/>
          <w:sz w:val="20"/>
          <w:lang w:eastAsia="fr-FR" w:bidi="en-US"/>
        </w:rPr>
        <w:t>Стаття</w:t>
      </w:r>
      <w:r w:rsidRPr="000A5961" w:rsidR="004200CB">
        <w:rPr>
          <w:rFonts w:asciiTheme="majorHAnsi" w:hAnsiTheme="majorHAnsi"/>
          <w:b/>
          <w:sz w:val="20"/>
          <w:lang w:val="ru-RU" w:eastAsia="fr-FR" w:bidi="en-US"/>
        </w:rPr>
        <w:t xml:space="preserve"> 9</w:t>
      </w:r>
    </w:p>
    <w:p w:rsidRPr="000A5961" w:rsidR="00C23920" w:rsidP="000A5961" w:rsidRDefault="004200CB">
      <w:pPr>
        <w:spacing w:before="120" w:after="120"/>
        <w:ind w:left="425" w:firstLine="142"/>
        <w:rPr>
          <w:sz w:val="20"/>
          <w:lang w:val="ru-RU" w:eastAsia="fr-FR"/>
        </w:rPr>
      </w:pPr>
      <w:r w:rsidRPr="000A5961">
        <w:rPr>
          <w:sz w:val="20"/>
          <w:lang w:val="ru-RU" w:eastAsia="fr-FR"/>
        </w:rPr>
        <w:t>“1.</w:t>
      </w:r>
      <w:r w:rsidRPr="000A5961">
        <w:rPr>
          <w:sz w:val="20"/>
          <w:lang w:val="en-GB" w:eastAsia="fr-FR"/>
        </w:rPr>
        <w:t>  </w:t>
      </w:r>
      <w:r w:rsidRPr="000A5961" w:rsidR="00C23920">
        <w:rPr>
          <w:sz w:val="20"/>
          <w:lang w:val="ru-RU" w:eastAsia="fr-FR"/>
        </w:rPr>
        <w:t>Кожен має право на свободу думки, совісті та релігії; це право включає свободу змінювати свою релігію або переконання, а також свободу сповідувати свою релігію або переконання під час богослужіння, навчання, виконання та дотримання релігійної практики і ритуальних обрядів як одноособово, так і спільно з іншими, як прилюдно, так і приватно.</w:t>
      </w:r>
    </w:p>
    <w:p w:rsidRPr="000A5961" w:rsidR="004200CB" w:rsidP="000A5961" w:rsidRDefault="00C23920">
      <w:pPr>
        <w:spacing w:before="120" w:after="120"/>
        <w:ind w:left="425" w:firstLine="142"/>
        <w:rPr>
          <w:sz w:val="20"/>
          <w:lang w:val="ru-RU" w:eastAsia="fr-FR"/>
        </w:rPr>
      </w:pPr>
      <w:r w:rsidRPr="000A5961">
        <w:rPr>
          <w:sz w:val="20"/>
          <w:lang w:val="ru-RU" w:eastAsia="fr-FR"/>
        </w:rPr>
        <w:t>2. Свобода сповідувати свою релігію або переконання підлягає лише таким обмеженням, що встановлені законом і є необхідними в демократичному суспільстві в інтересах громадської безпеки, для охорони публічного порядку, здоров</w:t>
      </w:r>
      <w:r w:rsidRPr="000A5961" w:rsidR="000A5961">
        <w:rPr>
          <w:sz w:val="20"/>
          <w:lang w:val="ru-RU" w:eastAsia="fr-FR"/>
        </w:rPr>
        <w:t>’</w:t>
      </w:r>
      <w:r w:rsidRPr="000A5961">
        <w:rPr>
          <w:sz w:val="20"/>
          <w:lang w:val="ru-RU" w:eastAsia="fr-FR"/>
        </w:rPr>
        <w:t>я чи моралі або для захисту прав і свобод інших осіб.</w:t>
      </w:r>
      <w:r w:rsidRPr="000A5961" w:rsidR="004200CB">
        <w:rPr>
          <w:sz w:val="20"/>
          <w:lang w:val="ru-RU" w:eastAsia="fr-FR"/>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BA23DC">
        <w:rPr>
          <w:rFonts w:asciiTheme="majorHAnsi" w:hAnsiTheme="majorHAnsi" w:eastAsiaTheme="majorEastAsia" w:cstheme="majorBidi"/>
          <w:b/>
          <w:bCs/>
          <w:szCs w:val="26"/>
          <w:lang w:eastAsia="fr-FR"/>
        </w:rPr>
        <w:t>Прийнятність</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186</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Суд зазначає, що ці скарги не є явно необґрунтованими у </w:t>
      </w:r>
      <w:r w:rsidRPr="000A5961" w:rsidR="00BA23DC">
        <w:rPr>
          <w:lang w:val="ru-RU"/>
        </w:rPr>
        <w:t>розумі</w:t>
      </w:r>
      <w:r w:rsidRPr="000A5961" w:rsidR="00C23920">
        <w:rPr>
          <w:lang w:val="ru-RU"/>
        </w:rPr>
        <w:t xml:space="preserve">нні статті </w:t>
      </w:r>
      <w:r w:rsidRPr="000A5961" w:rsidR="00BA23DC">
        <w:rPr>
          <w:lang w:val="ru-RU"/>
        </w:rPr>
        <w:t>35 § 3 (</w:t>
      </w:r>
      <w:r w:rsidRPr="000A5961" w:rsidR="00BA23DC">
        <w:rPr>
          <w:lang w:val="en-GB"/>
        </w:rPr>
        <w:t>a</w:t>
      </w:r>
      <w:r w:rsidRPr="000A5961" w:rsidR="00BA23DC">
        <w:rPr>
          <w:lang w:val="ru-RU"/>
        </w:rPr>
        <w:t xml:space="preserve">) </w:t>
      </w:r>
      <w:r w:rsidRPr="000A5961" w:rsidR="00C23920">
        <w:rPr>
          <w:lang w:val="ru-RU"/>
        </w:rPr>
        <w:t>Конвенції. Суд також зазначає, що вони не є неприйнятними з будь-яких інших підстав. Тому вони повинні бути визнані прийнятними</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BA23DC">
        <w:rPr>
          <w:rFonts w:asciiTheme="majorHAnsi" w:hAnsiTheme="majorHAnsi" w:eastAsiaTheme="majorEastAsia" w:cstheme="majorBidi"/>
          <w:b/>
          <w:bCs/>
          <w:szCs w:val="26"/>
          <w:lang w:eastAsia="fr-FR"/>
        </w:rPr>
        <w:t>Щодо суті</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187</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Заявник стверджував, що протягом тривалого часу під час </w:t>
      </w:r>
      <w:r w:rsidRPr="000A5961" w:rsidR="00845BA5">
        <w:rPr>
          <w:lang w:val="ru-RU"/>
        </w:rPr>
        <w:t xml:space="preserve">досудового </w:t>
      </w:r>
      <w:r w:rsidRPr="000A5961" w:rsidR="00C23920">
        <w:rPr>
          <w:lang w:val="ru-RU"/>
        </w:rPr>
        <w:t>розслідування він не міг зустрі</w:t>
      </w:r>
      <w:r w:rsidRPr="000A5961" w:rsidR="00845BA5">
        <w:rPr>
          <w:lang w:val="ru-RU"/>
        </w:rPr>
        <w:t>ча</w:t>
      </w:r>
      <w:r w:rsidRPr="000A5961" w:rsidR="00C23920">
        <w:rPr>
          <w:lang w:val="ru-RU"/>
        </w:rPr>
        <w:t>тися з батьками. Коли їм нарешті дозволили зустрітися, їх попросили говорити російською, а</w:t>
      </w:r>
      <w:r w:rsidRPr="000A5961" w:rsidR="00845BA5">
        <w:rPr>
          <w:lang w:val="ru-RU"/>
        </w:rPr>
        <w:t xml:space="preserve"> не рідною мовою. Він також не </w:t>
      </w:r>
      <w:r w:rsidRPr="000A5961" w:rsidR="00C23920">
        <w:rPr>
          <w:lang w:val="ru-RU"/>
        </w:rPr>
        <w:t xml:space="preserve">міг </w:t>
      </w:r>
      <w:r w:rsidRPr="000A5961" w:rsidR="00845BA5">
        <w:rPr>
          <w:lang w:val="ru-RU"/>
        </w:rPr>
        <w:t>зустріча</w:t>
      </w:r>
      <w:r w:rsidRPr="000A5961" w:rsidR="00C23920">
        <w:rPr>
          <w:lang w:val="ru-RU"/>
        </w:rPr>
        <w:t>ти</w:t>
      </w:r>
      <w:r w:rsidRPr="000A5961" w:rsidR="00845BA5">
        <w:rPr>
          <w:lang w:val="ru-RU"/>
        </w:rPr>
        <w:t>ся зі</w:t>
      </w:r>
      <w:r w:rsidRPr="000A5961" w:rsidR="00C23920">
        <w:rPr>
          <w:lang w:val="ru-RU"/>
        </w:rPr>
        <w:t xml:space="preserve"> сво</w:t>
      </w:r>
      <w:r w:rsidRPr="000A5961" w:rsidR="00845BA5">
        <w:rPr>
          <w:lang w:val="ru-RU"/>
        </w:rPr>
        <w:t>їм</w:t>
      </w:r>
      <w:r w:rsidRPr="000A5961" w:rsidR="00C23920">
        <w:rPr>
          <w:lang w:val="ru-RU"/>
        </w:rPr>
        <w:t xml:space="preserve"> пастор</w:t>
      </w:r>
      <w:r w:rsidRPr="000A5961" w:rsidR="00845BA5">
        <w:rPr>
          <w:lang w:val="ru-RU"/>
        </w:rPr>
        <w:t>ом</w:t>
      </w:r>
      <w:r w:rsidRPr="000A5961" w:rsidR="00C23920">
        <w:rPr>
          <w:lang w:val="ru-RU"/>
        </w:rPr>
        <w:t xml:space="preserve">, і коли це було в кінцевому підсумку дозволено, </w:t>
      </w:r>
      <w:r w:rsidRPr="000A5961" w:rsidR="00845BA5">
        <w:rPr>
          <w:lang w:val="ru-RU"/>
        </w:rPr>
        <w:t>то</w:t>
      </w:r>
      <w:r w:rsidRPr="000A5961" w:rsidR="000A5961">
        <w:rPr>
          <w:lang w:val="ru-RU"/>
        </w:rPr>
        <w:t xml:space="preserve"> </w:t>
      </w:r>
      <w:r w:rsidRPr="000A5961" w:rsidR="00845BA5">
        <w:rPr>
          <w:lang w:val="ru-RU"/>
        </w:rPr>
        <w:t xml:space="preserve">при цьому </w:t>
      </w:r>
      <w:r w:rsidRPr="000A5961" w:rsidR="00C23920">
        <w:rPr>
          <w:lang w:val="ru-RU"/>
        </w:rPr>
        <w:t>був присутній охоронець в</w:t>
      </w:r>
      <w:r w:rsidRPr="000A5961" w:rsidR="000A5961">
        <w:rPr>
          <w:lang w:val="ru-RU"/>
        </w:rPr>
        <w:t>’</w:t>
      </w:r>
      <w:r w:rsidRPr="000A5961" w:rsidR="00C23920">
        <w:rPr>
          <w:lang w:val="ru-RU"/>
        </w:rPr>
        <w:t xml:space="preserve">язниці. Не було </w:t>
      </w:r>
      <w:r w:rsidRPr="000A5961" w:rsidR="00845BA5">
        <w:rPr>
          <w:lang w:val="ru-RU"/>
        </w:rPr>
        <w:t>наведен</w:t>
      </w:r>
      <w:r w:rsidRPr="000A5961" w:rsidR="00C23920">
        <w:rPr>
          <w:lang w:val="ru-RU"/>
        </w:rPr>
        <w:t xml:space="preserve">о жодних причин, чому такі суворі заходи були </w:t>
      </w:r>
      <w:r w:rsidRPr="000A5961" w:rsidR="00612737">
        <w:rPr>
          <w:lang w:val="ru-RU"/>
        </w:rPr>
        <w:t>застосова</w:t>
      </w:r>
      <w:r w:rsidRPr="000A5961" w:rsidR="00C23920">
        <w:rPr>
          <w:lang w:val="ru-RU"/>
        </w:rPr>
        <w:t xml:space="preserve">ні у його справі, а слідчий, відповідальний за порушення кримінальної справи проти нього, </w:t>
      </w:r>
      <w:r w:rsidRPr="000A5961" w:rsidR="00612737">
        <w:rPr>
          <w:lang w:val="ru-RU"/>
        </w:rPr>
        <w:t>вирішував</w:t>
      </w:r>
      <w:r w:rsidRPr="000A5961" w:rsidR="00C23920">
        <w:rPr>
          <w:lang w:val="ru-RU"/>
        </w:rPr>
        <w:t xml:space="preserve"> на </w:t>
      </w:r>
      <w:r w:rsidRPr="000A5961" w:rsidR="00612737">
        <w:rPr>
          <w:lang w:val="ru-RU"/>
        </w:rPr>
        <w:t xml:space="preserve">власний </w:t>
      </w:r>
      <w:r w:rsidRPr="000A5961" w:rsidR="00C23920">
        <w:rPr>
          <w:lang w:val="ru-RU"/>
        </w:rPr>
        <w:t xml:space="preserve">розсуд чи дозволити такі </w:t>
      </w:r>
      <w:r w:rsidRPr="000A5961" w:rsidR="00612737">
        <w:rPr>
          <w:lang w:val="ru-RU"/>
        </w:rPr>
        <w:t>побачення</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188</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612737">
        <w:t>повідомив, що</w:t>
      </w:r>
      <w:r w:rsidRPr="000A5961" w:rsidR="00737ED5">
        <w:t>,</w:t>
      </w:r>
      <w:r w:rsidRPr="000A5961" w:rsidR="00612737">
        <w:t xml:space="preserve"> з огляду на зміст листа МКЧХ </w:t>
      </w:r>
      <w:r w:rsidRPr="000A5961" w:rsidR="004200CB">
        <w:rPr>
          <w:lang w:val="ru-RU"/>
        </w:rPr>
        <w:t>(</w:t>
      </w:r>
      <w:r w:rsidRPr="000A5961" w:rsidR="00472C6D">
        <w:rPr>
          <w:lang w:val="ru-RU"/>
        </w:rPr>
        <w:t>див. параграф</w:t>
      </w:r>
      <w:r w:rsidRPr="000A5961" w:rsidR="00C23920">
        <w:t xml:space="preserve"> </w:t>
      </w:r>
      <w:r w:rsidRPr="000A5961" w:rsidR="00691FEE">
        <w:rPr>
          <w:rFonts w:eastAsia="Times New Roman"/>
          <w:noProof/>
          <w:lang w:val="ru-RU"/>
        </w:rPr>
        <w:t>68</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612737">
        <w:t>він сумнівається у правдивості скарги заявника щодо побачень з батьками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189</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612737">
        <w:t>не зробив з цього питання жодного подання</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r w:rsidRPr="000A5961" w:rsidR="00270829">
        <w:rPr>
          <w:rFonts w:asciiTheme="majorHAnsi" w:hAnsiTheme="majorHAnsi" w:eastAsiaTheme="majorEastAsia" w:cstheme="majorBidi"/>
          <w:bCs/>
          <w:i/>
          <w:lang w:val="ru-RU" w:eastAsia="fr-FR"/>
        </w:rPr>
        <w:t>Оцінка Суду</w:t>
      </w:r>
    </w:p>
    <w:p w:rsidRPr="000A5961" w:rsidR="004200CB" w:rsidP="000A5961" w:rsidRDefault="00963A7C">
      <w:pPr>
        <w:ind w:firstLine="284"/>
        <w:rPr>
          <w:i/>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190</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Суд нагадує, що тримання під вартою, як і будь-яка інша міра позбавлення особи свободи, тягне за собою </w:t>
      </w:r>
      <w:r w:rsidRPr="000A5961" w:rsidR="00A90EF3">
        <w:t>невід</w:t>
      </w:r>
      <w:r w:rsidRPr="000A5961" w:rsidR="000A5961">
        <w:t>’</w:t>
      </w:r>
      <w:r w:rsidRPr="000A5961" w:rsidR="00A90EF3">
        <w:rPr>
          <w:lang w:val="ru-RU"/>
        </w:rPr>
        <w:t>ємне</w:t>
      </w:r>
      <w:r w:rsidRPr="000A5961" w:rsidR="00C23920">
        <w:rPr>
          <w:lang w:val="ru-RU"/>
        </w:rPr>
        <w:t xml:space="preserve"> обмеження приватн</w:t>
      </w:r>
      <w:r w:rsidRPr="000A5961" w:rsidR="00A90EF3">
        <w:t>ого</w:t>
      </w:r>
      <w:r w:rsidRPr="000A5961" w:rsidR="00C23920">
        <w:rPr>
          <w:lang w:val="ru-RU"/>
        </w:rPr>
        <w:t xml:space="preserve"> і сімейн</w:t>
      </w:r>
      <w:r w:rsidRPr="000A5961" w:rsidR="00A90EF3">
        <w:t>ого</w:t>
      </w:r>
      <w:r w:rsidRPr="000A5961" w:rsidR="00C23920">
        <w:rPr>
          <w:lang w:val="ru-RU"/>
        </w:rPr>
        <w:t xml:space="preserve"> життя. Проте, важливою частиною права ув</w:t>
      </w:r>
      <w:r w:rsidRPr="000A5961" w:rsidR="000A5961">
        <w:rPr>
          <w:lang w:val="ru-RU"/>
        </w:rPr>
        <w:t>’</w:t>
      </w:r>
      <w:r w:rsidRPr="000A5961" w:rsidR="00C23920">
        <w:rPr>
          <w:lang w:val="ru-RU"/>
        </w:rPr>
        <w:t xml:space="preserve">язненого на повагу до </w:t>
      </w:r>
      <w:r w:rsidRPr="000A5961" w:rsidR="00A90EF3">
        <w:t xml:space="preserve">його </w:t>
      </w:r>
      <w:r w:rsidRPr="000A5961" w:rsidR="00C23920">
        <w:rPr>
          <w:lang w:val="ru-RU"/>
        </w:rPr>
        <w:t xml:space="preserve">сімейного життя </w:t>
      </w:r>
      <w:r w:rsidRPr="000A5961" w:rsidR="00A90EF3">
        <w:t xml:space="preserve">є те, щоб </w:t>
      </w:r>
      <w:r w:rsidRPr="000A5961" w:rsidR="00C23920">
        <w:rPr>
          <w:lang w:val="ru-RU"/>
        </w:rPr>
        <w:t>влада дозволя</w:t>
      </w:r>
      <w:r w:rsidRPr="000A5961" w:rsidR="00A90EF3">
        <w:t>ла</w:t>
      </w:r>
      <w:r w:rsidRPr="000A5961" w:rsidR="00C23920">
        <w:rPr>
          <w:lang w:val="ru-RU"/>
        </w:rPr>
        <w:t xml:space="preserve"> йому або, якщо необхідно, допомага</w:t>
      </w:r>
      <w:r w:rsidRPr="000A5961" w:rsidR="00737ED5">
        <w:rPr>
          <w:lang w:val="ru-RU"/>
        </w:rPr>
        <w:t>ла</w:t>
      </w:r>
      <w:r w:rsidRPr="000A5961" w:rsidR="00C23920">
        <w:rPr>
          <w:lang w:val="ru-RU"/>
        </w:rPr>
        <w:t xml:space="preserve"> йому підтримувати контакти з близькими родичами </w:t>
      </w:r>
      <w:r w:rsidRPr="000A5961" w:rsidR="004200CB">
        <w:rPr>
          <w:lang w:val="ru-RU"/>
        </w:rPr>
        <w:t>(</w:t>
      </w:r>
      <w:r w:rsidRPr="000A5961" w:rsidR="00270829">
        <w:rPr>
          <w:lang w:val="ru-RU"/>
        </w:rPr>
        <w:t>див. поміж багатьма іншими рішеннями</w:t>
      </w:r>
      <w:r w:rsidRPr="000A5961" w:rsidR="004200CB">
        <w:rPr>
          <w:lang w:val="ru-RU"/>
        </w:rPr>
        <w:t xml:space="preserve">, </w:t>
      </w:r>
      <w:r w:rsidRPr="000A5961" w:rsidR="004200CB">
        <w:rPr>
          <w:i/>
          <w:lang w:val="en-GB"/>
        </w:rPr>
        <w:t>Messina</w:t>
      </w:r>
      <w:r w:rsidRPr="000A5961" w:rsidR="004200CB">
        <w:rPr>
          <w:i/>
          <w:lang w:val="ru-RU"/>
        </w:rPr>
        <w:t xml:space="preserve"> </w:t>
      </w:r>
      <w:r w:rsidRPr="000A5961" w:rsidR="00C23920">
        <w:rPr>
          <w:i/>
        </w:rPr>
        <w:t>проти Італії</w:t>
      </w:r>
      <w:r w:rsidRPr="000A5961" w:rsidR="004200CB">
        <w:rPr>
          <w:lang w:val="en-GB"/>
        </w:rPr>
        <w:t> </w:t>
      </w:r>
      <w:r w:rsidRPr="000A5961" w:rsidR="004200CB">
        <w:rPr>
          <w:i/>
          <w:lang w:val="ru-RU"/>
        </w:rPr>
        <w:t>(</w:t>
      </w:r>
      <w:r w:rsidRPr="000A5961" w:rsidR="00305FA4">
        <w:rPr>
          <w:i/>
          <w:lang w:val="ru-RU"/>
        </w:rPr>
        <w:t>№</w:t>
      </w:r>
      <w:r w:rsidRPr="000A5961" w:rsidR="004200CB">
        <w:rPr>
          <w:i/>
          <w:lang w:val="en-GB"/>
        </w:rPr>
        <w:t> </w:t>
      </w:r>
      <w:r w:rsidRPr="000A5961" w:rsidR="004200CB">
        <w:rPr>
          <w:i/>
          <w:lang w:val="ru-RU"/>
        </w:rPr>
        <w:t>2)</w:t>
      </w:r>
      <w:r w:rsidRPr="000A5961" w:rsidR="004200CB">
        <w:rPr>
          <w:lang w:val="ru-RU"/>
        </w:rPr>
        <w:t xml:space="preserve">, </w:t>
      </w:r>
      <w:r w:rsidRPr="000A5961" w:rsidR="00305FA4">
        <w:rPr>
          <w:lang w:val="ru-RU"/>
        </w:rPr>
        <w:t>№</w:t>
      </w:r>
      <w:r w:rsidRPr="000A5961" w:rsidR="004200CB">
        <w:rPr>
          <w:lang w:val="ru-RU"/>
        </w:rPr>
        <w:t xml:space="preserve"> 25498/94, §§ 61-62, </w:t>
      </w:r>
      <w:r w:rsidRPr="000A5961" w:rsidR="004200CB">
        <w:rPr>
          <w:lang w:val="en-GB"/>
        </w:rPr>
        <w:t>ECHR</w:t>
      </w:r>
      <w:r w:rsidRPr="000A5961" w:rsidR="004200CB">
        <w:rPr>
          <w:lang w:val="ru-RU"/>
        </w:rPr>
        <w:t xml:space="preserve"> 2000</w:t>
      </w:r>
      <w:r w:rsidRPr="000A5961" w:rsidR="004200CB">
        <w:rPr>
          <w:lang w:val="ru-RU"/>
        </w:rPr>
        <w:noBreakHyphen/>
      </w:r>
      <w:r w:rsidRPr="000A5961" w:rsidR="004200CB">
        <w:rPr>
          <w:lang w:val="en-GB"/>
        </w:rPr>
        <w:t>X</w:t>
      </w:r>
      <w:r w:rsidRPr="000A5961" w:rsidR="004200CB">
        <w:rPr>
          <w:lang w:val="ru-RU"/>
        </w:rPr>
        <w:t xml:space="preserve">; </w:t>
      </w:r>
      <w:r w:rsidRPr="000A5961" w:rsidR="004200CB">
        <w:rPr>
          <w:i/>
          <w:lang w:val="en-GB"/>
        </w:rPr>
        <w:t>Lavents</w:t>
      </w:r>
      <w:r w:rsidRPr="000A5961" w:rsidR="004200CB">
        <w:rPr>
          <w:i/>
          <w:lang w:val="ru-RU"/>
        </w:rPr>
        <w:t xml:space="preserve"> </w:t>
      </w:r>
      <w:r w:rsidRPr="000A5961" w:rsidR="00C23920">
        <w:rPr>
          <w:i/>
        </w:rPr>
        <w:t>проти Латвії</w:t>
      </w:r>
      <w:r w:rsidRPr="000A5961" w:rsidR="004200CB">
        <w:rPr>
          <w:lang w:val="ru-RU"/>
        </w:rPr>
        <w:t xml:space="preserve">, </w:t>
      </w:r>
      <w:r w:rsidRPr="000A5961" w:rsidR="00305FA4">
        <w:rPr>
          <w:lang w:val="ru-RU"/>
        </w:rPr>
        <w:t>№</w:t>
      </w:r>
      <w:r w:rsidRPr="000A5961" w:rsidR="004200CB">
        <w:rPr>
          <w:lang w:val="en-GB"/>
        </w:rPr>
        <w:t> </w:t>
      </w:r>
      <w:r w:rsidRPr="000A5961" w:rsidR="004200CB">
        <w:rPr>
          <w:lang w:val="ru-RU"/>
        </w:rPr>
        <w:t xml:space="preserve">58442/00, § 139, 28 </w:t>
      </w:r>
      <w:r w:rsidRPr="000A5961" w:rsidR="00C23920">
        <w:t>листопада</w:t>
      </w:r>
      <w:r w:rsidRPr="000A5961" w:rsidR="004200CB">
        <w:rPr>
          <w:lang w:val="ru-RU"/>
        </w:rPr>
        <w:t xml:space="preserve"> 2002; </w:t>
      </w:r>
      <w:r w:rsidRPr="000A5961" w:rsidR="00C23920">
        <w:t>і</w:t>
      </w:r>
      <w:r w:rsidRPr="000A5961" w:rsidR="004200CB">
        <w:rPr>
          <w:i/>
          <w:lang w:val="ru-RU"/>
        </w:rPr>
        <w:t xml:space="preserve"> </w:t>
      </w:r>
      <w:r w:rsidRPr="000A5961" w:rsidR="004200CB">
        <w:rPr>
          <w:i/>
          <w:lang w:val="en-GB"/>
        </w:rPr>
        <w:t>Khoroshenko</w:t>
      </w:r>
      <w:r w:rsidRPr="000A5961" w:rsidR="004200CB">
        <w:rPr>
          <w:i/>
          <w:lang w:val="ru-RU"/>
        </w:rPr>
        <w:t xml:space="preserve"> </w:t>
      </w:r>
      <w:r w:rsidRPr="000A5961" w:rsidR="00C23920">
        <w:rPr>
          <w:i/>
          <w:snapToGrid w:val="0"/>
        </w:rPr>
        <w:t>проти Росії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w:t>
      </w:r>
      <w:r w:rsidRPr="000A5961" w:rsidR="004200CB">
        <w:rPr>
          <w:snapToGrid w:val="0"/>
          <w:lang w:val="ru-RU"/>
        </w:rPr>
        <w:t xml:space="preserve">, </w:t>
      </w:r>
      <w:r w:rsidRPr="000A5961" w:rsidR="00305FA4">
        <w:rPr>
          <w:snapToGrid w:val="0"/>
          <w:lang w:val="ru-RU"/>
        </w:rPr>
        <w:t>№</w:t>
      </w:r>
      <w:r w:rsidRPr="000A5961" w:rsidR="004200CB">
        <w:rPr>
          <w:lang w:val="ru-RU"/>
        </w:rPr>
        <w:t xml:space="preserve"> 41418/04, § 106, </w:t>
      </w:r>
      <w:r w:rsidRPr="000A5961" w:rsidR="004200CB">
        <w:rPr>
          <w:lang w:val="en-GB"/>
        </w:rPr>
        <w:t>ECHR</w:t>
      </w:r>
      <w:r w:rsidRPr="000A5961" w:rsidR="004200CB">
        <w:rPr>
          <w:lang w:val="ru-RU"/>
        </w:rPr>
        <w:t xml:space="preserve"> 2015</w:t>
      </w:r>
      <w:r w:rsidRPr="000A5961" w:rsidR="004200CB">
        <w:rPr>
          <w:snapToGrid w:val="0"/>
          <w:szCs w:val="24"/>
          <w:lang w:val="ru-RU" w:eastAsia="fr-FR"/>
        </w:rPr>
        <w:t xml:space="preserve">). </w:t>
      </w:r>
      <w:r w:rsidRPr="000A5961" w:rsidR="00C23920">
        <w:rPr>
          <w:snapToGrid w:val="0"/>
          <w:szCs w:val="24"/>
          <w:lang w:val="ru-RU" w:eastAsia="fr-FR"/>
        </w:rPr>
        <w:t>У той же час Суд визнає, що деяк</w:t>
      </w:r>
      <w:r w:rsidRPr="000A5961" w:rsidR="00A90EF3">
        <w:rPr>
          <w:snapToGrid w:val="0"/>
          <w:szCs w:val="24"/>
          <w:lang w:val="ru-RU" w:eastAsia="fr-FR"/>
        </w:rPr>
        <w:t>і</w:t>
      </w:r>
      <w:r w:rsidRPr="000A5961" w:rsidR="00C23920">
        <w:rPr>
          <w:snapToGrid w:val="0"/>
          <w:szCs w:val="24"/>
          <w:lang w:val="ru-RU" w:eastAsia="fr-FR"/>
        </w:rPr>
        <w:t xml:space="preserve"> </w:t>
      </w:r>
      <w:r w:rsidRPr="000A5961" w:rsidR="00A90EF3">
        <w:rPr>
          <w:snapToGrid w:val="0"/>
          <w:szCs w:val="24"/>
          <w:lang w:val="ru-RU" w:eastAsia="fr-FR"/>
        </w:rPr>
        <w:t xml:space="preserve">заходи </w:t>
      </w:r>
      <w:r w:rsidRPr="000A5961" w:rsidR="00C23920">
        <w:rPr>
          <w:snapToGrid w:val="0"/>
          <w:szCs w:val="24"/>
          <w:lang w:val="ru-RU" w:eastAsia="fr-FR"/>
        </w:rPr>
        <w:t>контролю за контактами в</w:t>
      </w:r>
      <w:r w:rsidRPr="000A5961" w:rsidR="000A5961">
        <w:rPr>
          <w:snapToGrid w:val="0"/>
          <w:szCs w:val="24"/>
          <w:lang w:val="ru-RU" w:eastAsia="fr-FR"/>
        </w:rPr>
        <w:t>’</w:t>
      </w:r>
      <w:r w:rsidRPr="000A5961" w:rsidR="00C23920">
        <w:rPr>
          <w:snapToGrid w:val="0"/>
          <w:szCs w:val="24"/>
          <w:lang w:val="ru-RU" w:eastAsia="fr-FR"/>
        </w:rPr>
        <w:t xml:space="preserve">язнів із зовнішнім світом </w:t>
      </w:r>
      <w:r w:rsidRPr="000A5961" w:rsidR="00A90EF3">
        <w:rPr>
          <w:snapToGrid w:val="0"/>
          <w:szCs w:val="24"/>
          <w:lang w:val="ru-RU" w:eastAsia="fr-FR"/>
        </w:rPr>
        <w:t xml:space="preserve">є необхідними </w:t>
      </w:r>
      <w:r w:rsidRPr="000A5961" w:rsidR="00C23920">
        <w:rPr>
          <w:snapToGrid w:val="0"/>
          <w:szCs w:val="24"/>
          <w:lang w:val="ru-RU" w:eastAsia="fr-FR"/>
        </w:rPr>
        <w:t>і сам</w:t>
      </w:r>
      <w:r w:rsidRPr="000A5961" w:rsidR="00A90EF3">
        <w:rPr>
          <w:snapToGrid w:val="0"/>
          <w:szCs w:val="24"/>
          <w:lang w:val="ru-RU" w:eastAsia="fr-FR"/>
        </w:rPr>
        <w:t>і</w:t>
      </w:r>
      <w:r w:rsidRPr="000A5961" w:rsidR="00C23920">
        <w:rPr>
          <w:snapToGrid w:val="0"/>
          <w:szCs w:val="24"/>
          <w:lang w:val="ru-RU" w:eastAsia="fr-FR"/>
        </w:rPr>
        <w:t xml:space="preserve"> по собі не є несумісн</w:t>
      </w:r>
      <w:r w:rsidRPr="000A5961" w:rsidR="00A90EF3">
        <w:rPr>
          <w:snapToGrid w:val="0"/>
          <w:szCs w:val="24"/>
          <w:lang w:val="ru-RU" w:eastAsia="fr-FR"/>
        </w:rPr>
        <w:t>ими</w:t>
      </w:r>
      <w:r w:rsidRPr="000A5961" w:rsidR="00C23920">
        <w:rPr>
          <w:snapToGrid w:val="0"/>
          <w:szCs w:val="24"/>
          <w:lang w:val="ru-RU" w:eastAsia="fr-FR"/>
        </w:rPr>
        <w:t xml:space="preserve"> з Конвенцією </w:t>
      </w:r>
      <w:r w:rsidRPr="000A5961" w:rsidR="004200CB">
        <w:rPr>
          <w:lang w:val="ru-RU"/>
        </w:rPr>
        <w:t>(</w:t>
      </w:r>
      <w:r w:rsidRPr="000A5961" w:rsidR="00C23920">
        <w:t>див.</w:t>
      </w:r>
      <w:r w:rsidRPr="000A5961" w:rsidR="004200CB">
        <w:rPr>
          <w:lang w:val="ru-RU"/>
        </w:rPr>
        <w:t xml:space="preserve"> </w:t>
      </w:r>
      <w:r w:rsidRPr="000A5961" w:rsidR="004200CB">
        <w:rPr>
          <w:i/>
          <w:lang w:val="en-GB"/>
        </w:rPr>
        <w:t>Khoroshenko</w:t>
      </w:r>
      <w:r w:rsidRPr="000A5961" w:rsidR="004200CB">
        <w:rPr>
          <w:lang w:val="ru-RU"/>
        </w:rPr>
        <w:t xml:space="preserve">, </w:t>
      </w:r>
      <w:r w:rsidRPr="000A5961" w:rsidR="00C45C54">
        <w:rPr>
          <w:lang w:val="ru-RU"/>
        </w:rPr>
        <w:t>цитовано вище</w:t>
      </w:r>
      <w:r w:rsidRPr="000A5961" w:rsidR="004200CB">
        <w:rPr>
          <w:lang w:val="ru-RU"/>
        </w:rPr>
        <w:t>, § 123).</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191</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У цій справі заявник стверджував, що йому було повністю відмовлено у </w:t>
      </w:r>
      <w:r w:rsidRPr="000A5961" w:rsidR="00A90EF3">
        <w:t>побаченнях з</w:t>
      </w:r>
      <w:r w:rsidRPr="000A5961" w:rsidR="00C23920">
        <w:rPr>
          <w:lang w:val="ru-RU"/>
        </w:rPr>
        <w:t xml:space="preserve"> батьками протягом перших шести місяців тримання під вартою. Перше </w:t>
      </w:r>
      <w:r w:rsidRPr="000A5961" w:rsidR="00A90EF3">
        <w:rPr>
          <w:lang w:val="ru-RU"/>
        </w:rPr>
        <w:t>побаче</w:t>
      </w:r>
      <w:r w:rsidRPr="000A5961" w:rsidR="00C23920">
        <w:rPr>
          <w:lang w:val="ru-RU"/>
        </w:rPr>
        <w:t xml:space="preserve">ння було </w:t>
      </w:r>
      <w:r w:rsidRPr="000A5961" w:rsidR="00A90EF3">
        <w:rPr>
          <w:lang w:val="ru-RU"/>
        </w:rPr>
        <w:t>дозволене</w:t>
      </w:r>
      <w:r w:rsidRPr="000A5961" w:rsidR="00C23920">
        <w:rPr>
          <w:lang w:val="ru-RU"/>
        </w:rPr>
        <w:t xml:space="preserve"> 4 травня 2009 року. Він подав докази своїх </w:t>
      </w:r>
      <w:r w:rsidRPr="000A5961" w:rsidR="00A90EF3">
        <w:rPr>
          <w:lang w:val="ru-RU"/>
        </w:rPr>
        <w:t>клопотань про побачення</w:t>
      </w:r>
      <w:r w:rsidRPr="000A5961" w:rsidR="00C23920">
        <w:rPr>
          <w:lang w:val="ru-RU"/>
        </w:rPr>
        <w:t xml:space="preserve"> з батьками, подані 5 березня та 13, 16 та 30 квітня 2009 року, 9 грудня 2009 року та 15 лютого 2010 року. 16 лютого 2010 року заявникові та його матері довелося розмовляти у присутності тюремного охоронця</w:t>
      </w:r>
      <w:r w:rsidRPr="000A5961" w:rsidR="00623BE5">
        <w:rPr>
          <w:lang w:val="ru-RU"/>
        </w:rPr>
        <w:t>,</w:t>
      </w:r>
      <w:r w:rsidRPr="000A5961" w:rsidR="00C23920">
        <w:rPr>
          <w:lang w:val="ru-RU"/>
        </w:rPr>
        <w:t xml:space="preserve"> і </w:t>
      </w:r>
      <w:r w:rsidRPr="000A5961" w:rsidR="00A90EF3">
        <w:rPr>
          <w:lang w:val="ru-RU"/>
        </w:rPr>
        <w:t xml:space="preserve">їх </w:t>
      </w:r>
      <w:r w:rsidRPr="000A5961" w:rsidR="00C23920">
        <w:rPr>
          <w:lang w:val="ru-RU"/>
        </w:rPr>
        <w:t>попросили говорити російською мовою замість рідної німецько</w:t>
      </w:r>
      <w:r w:rsidRPr="000A5961" w:rsidR="00A90EF3">
        <w:rPr>
          <w:lang w:val="ru-RU"/>
        </w:rPr>
        <w:t>ї</w:t>
      </w:r>
      <w:r w:rsidRPr="000A5961" w:rsidR="00C23920">
        <w:rPr>
          <w:lang w:val="ru-RU"/>
        </w:rPr>
        <w:t xml:space="preserve"> </w:t>
      </w:r>
      <w:r w:rsidRPr="000A5961" w:rsidR="004200CB">
        <w:rPr>
          <w:rFonts w:eastAsia="Times New Roman"/>
          <w:lang w:val="ru-RU"/>
        </w:rPr>
        <w:t>(</w:t>
      </w:r>
      <w:r w:rsidRPr="000A5961" w:rsidR="00472C6D">
        <w:rPr>
          <w:rFonts w:eastAsia="Times New Roman"/>
          <w:lang w:val="ru-RU"/>
        </w:rPr>
        <w:t>див. параграф</w:t>
      </w:r>
      <w:r w:rsidRPr="000A5961" w:rsidR="00C23920">
        <w:rPr>
          <w:rFonts w:eastAsia="Times New Roman"/>
        </w:rPr>
        <w:t xml:space="preserve"> </w:t>
      </w:r>
      <w:r w:rsidRPr="000A5961" w:rsidR="00691FEE">
        <w:rPr>
          <w:rFonts w:eastAsia="Times New Roman"/>
          <w:noProof/>
          <w:lang w:val="ru-RU"/>
        </w:rPr>
        <w:t>44</w:t>
      </w:r>
      <w:r w:rsidRPr="000A5961" w:rsidR="004200CB">
        <w:rPr>
          <w:rFonts w:eastAsia="Times New Roman"/>
          <w:lang w:val="ru-RU"/>
        </w:rPr>
        <w:t xml:space="preserve"> </w:t>
      </w:r>
      <w:r w:rsidRPr="000A5961" w:rsidR="00472C6D">
        <w:rPr>
          <w:rFonts w:eastAsia="Times New Roman"/>
          <w:lang w:val="ru-RU"/>
        </w:rPr>
        <w:t>вище</w:t>
      </w:r>
      <w:r w:rsidRPr="000A5961" w:rsidR="004200CB">
        <w:rPr>
          <w:rFonts w:eastAsia="Times New Roman"/>
          <w:lang w:val="ru-RU"/>
        </w:rPr>
        <w:t>)</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192</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A90EF3">
        <w:t xml:space="preserve">сумнівався у правдивості цієї скарги, посилаючись на лист МКЧХ </w:t>
      </w:r>
      <w:r w:rsidRPr="000A5961" w:rsidR="004200CB">
        <w:rPr>
          <w:lang w:val="ru-RU"/>
        </w:rPr>
        <w:t>(</w:t>
      </w:r>
      <w:r w:rsidRPr="000A5961" w:rsidR="00472C6D">
        <w:rPr>
          <w:lang w:val="ru-RU"/>
        </w:rPr>
        <w:t>див. параграф</w:t>
      </w:r>
      <w:r w:rsidRPr="000A5961" w:rsidR="00C23920">
        <w:t xml:space="preserve"> </w:t>
      </w:r>
      <w:r w:rsidRPr="000A5961" w:rsidR="00691FEE">
        <w:rPr>
          <w:rFonts w:eastAsia="Times New Roman"/>
          <w:noProof/>
          <w:lang w:val="ru-RU"/>
        </w:rPr>
        <w:t>68</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C23920">
        <w:rPr>
          <w:lang w:val="ru-RU"/>
        </w:rPr>
        <w:t xml:space="preserve">Суд зазначає, що МКЧХ відвідав заявника у квітні 2010 року, тоді як його скарга стосувалася періоду з 2009 року </w:t>
      </w:r>
      <w:r w:rsidRPr="000A5961" w:rsidR="00A90EF3">
        <w:t xml:space="preserve">і </w:t>
      </w:r>
      <w:r w:rsidRPr="000A5961" w:rsidR="00C23920">
        <w:rPr>
          <w:lang w:val="ru-RU"/>
        </w:rPr>
        <w:t xml:space="preserve">до </w:t>
      </w:r>
      <w:r w:rsidRPr="000A5961" w:rsidR="00A90EF3">
        <w:rPr>
          <w:lang w:val="ru-RU"/>
        </w:rPr>
        <w:t>побаче</w:t>
      </w:r>
      <w:r w:rsidRPr="000A5961" w:rsidR="00C23920">
        <w:rPr>
          <w:lang w:val="ru-RU"/>
        </w:rPr>
        <w:t>ння 16 лютого 2010 року. Більше того, у листі, на як</w:t>
      </w:r>
      <w:r w:rsidRPr="000A5961" w:rsidR="00A90EF3">
        <w:rPr>
          <w:lang w:val="ru-RU"/>
        </w:rPr>
        <w:t>ий</w:t>
      </w:r>
      <w:r w:rsidRPr="000A5961" w:rsidR="00C23920">
        <w:rPr>
          <w:lang w:val="ru-RU"/>
        </w:rPr>
        <w:t xml:space="preserve"> посилався Уряд Молдови, лише було зазначено, що заявник мав рег</w:t>
      </w:r>
      <w:r w:rsidRPr="000A5961" w:rsidR="00A90EF3">
        <w:rPr>
          <w:lang w:val="ru-RU"/>
        </w:rPr>
        <w:t>улярні контакти зі своєю сім</w:t>
      </w:r>
      <w:r w:rsidRPr="000A5961" w:rsidR="000A5961">
        <w:rPr>
          <w:lang w:val="ru-RU"/>
        </w:rPr>
        <w:t>’</w:t>
      </w:r>
      <w:r w:rsidRPr="000A5961" w:rsidR="00A90EF3">
        <w:rPr>
          <w:lang w:val="ru-RU"/>
        </w:rPr>
        <w:t>єю</w:t>
      </w:r>
      <w:r w:rsidRPr="000A5961" w:rsidR="00C23920">
        <w:rPr>
          <w:lang w:val="ru-RU"/>
        </w:rPr>
        <w:t xml:space="preserve">, без вказівки характеру </w:t>
      </w:r>
      <w:r w:rsidRPr="000A5961" w:rsidR="00A90EF3">
        <w:rPr>
          <w:lang w:val="ru-RU"/>
        </w:rPr>
        <w:t>таких</w:t>
      </w:r>
      <w:r w:rsidRPr="000A5961" w:rsidR="00C23920">
        <w:rPr>
          <w:lang w:val="ru-RU"/>
        </w:rPr>
        <w:t xml:space="preserve"> контакт</w:t>
      </w:r>
      <w:r w:rsidRPr="000A5961" w:rsidR="00A90EF3">
        <w:rPr>
          <w:lang w:val="ru-RU"/>
        </w:rPr>
        <w:t>ів</w:t>
      </w:r>
      <w:r w:rsidRPr="000A5961" w:rsidR="00C23920">
        <w:rPr>
          <w:lang w:val="ru-RU"/>
        </w:rPr>
        <w:t xml:space="preserve">. З огляду на вищевикладене, Суд не бачить підстав сумніватися </w:t>
      </w:r>
      <w:r w:rsidRPr="000A5961" w:rsidR="001B003B">
        <w:rPr>
          <w:lang w:val="ru-RU"/>
        </w:rPr>
        <w:t>у</w:t>
      </w:r>
      <w:r w:rsidRPr="000A5961" w:rsidR="00C23920">
        <w:rPr>
          <w:lang w:val="ru-RU"/>
        </w:rPr>
        <w:t xml:space="preserve"> </w:t>
      </w:r>
      <w:r w:rsidRPr="000A5961" w:rsidR="00A90EF3">
        <w:rPr>
          <w:lang w:val="ru-RU"/>
        </w:rPr>
        <w:t>викладе</w:t>
      </w:r>
      <w:r w:rsidRPr="000A5961" w:rsidR="00C23920">
        <w:rPr>
          <w:lang w:val="ru-RU"/>
        </w:rPr>
        <w:t>н</w:t>
      </w:r>
      <w:r w:rsidRPr="000A5961" w:rsidR="001B003B">
        <w:rPr>
          <w:lang w:val="ru-RU"/>
        </w:rPr>
        <w:t>их</w:t>
      </w:r>
      <w:r w:rsidRPr="000A5961" w:rsidR="00C23920">
        <w:rPr>
          <w:lang w:val="ru-RU"/>
        </w:rPr>
        <w:t xml:space="preserve"> </w:t>
      </w:r>
      <w:r w:rsidRPr="000A5961" w:rsidR="001B003B">
        <w:rPr>
          <w:lang w:val="ru-RU"/>
        </w:rPr>
        <w:t xml:space="preserve">заявником </w:t>
      </w:r>
      <w:r w:rsidRPr="000A5961" w:rsidR="00A90EF3">
        <w:rPr>
          <w:lang w:val="ru-RU"/>
        </w:rPr>
        <w:t>факт</w:t>
      </w:r>
      <w:r w:rsidRPr="000A5961" w:rsidR="001B003B">
        <w:rPr>
          <w:lang w:val="ru-RU"/>
        </w:rPr>
        <w:t>ах</w:t>
      </w:r>
      <w:r w:rsidRPr="000A5961" w:rsidR="00BB2481">
        <w:rPr>
          <w:lang w:val="ru-RU"/>
        </w:rPr>
        <w:t>,</w:t>
      </w:r>
      <w:r w:rsidRPr="000A5961" w:rsidR="00A90EF3">
        <w:rPr>
          <w:lang w:val="ru-RU"/>
        </w:rPr>
        <w:t xml:space="preserve"> </w:t>
      </w:r>
      <w:r w:rsidRPr="000A5961" w:rsidR="00C23920">
        <w:rPr>
          <w:lang w:val="ru-RU"/>
        </w:rPr>
        <w:t xml:space="preserve">і робить висновок, що існує втручання в його право на повагу до його сімейного життя у </w:t>
      </w:r>
      <w:r w:rsidRPr="000A5961" w:rsidR="00A90EF3">
        <w:rPr>
          <w:lang w:val="ru-RU"/>
        </w:rPr>
        <w:t>розумінні</w:t>
      </w:r>
      <w:r w:rsidRPr="000A5961" w:rsidR="00C23920">
        <w:rPr>
          <w:lang w:val="ru-RU"/>
        </w:rPr>
        <w:t xml:space="preserve"> статті </w:t>
      </w:r>
      <w:r w:rsidRPr="000A5961" w:rsidR="00A90EF3">
        <w:rPr>
          <w:lang w:val="ru-RU"/>
        </w:rPr>
        <w:t xml:space="preserve">8 </w:t>
      </w:r>
      <w:r w:rsidRPr="000A5961" w:rsidR="00A90EF3">
        <w:rPr>
          <w:rFonts w:cstheme="minorHAnsi"/>
          <w:lang w:val="ru-RU"/>
        </w:rPr>
        <w:t xml:space="preserve">§ 1 </w:t>
      </w:r>
      <w:r w:rsidRPr="000A5961" w:rsidR="00C23920">
        <w:rPr>
          <w:lang w:val="ru-RU"/>
        </w:rPr>
        <w:t xml:space="preserve">Конвенції, оскільки йому </w:t>
      </w:r>
      <w:r w:rsidRPr="000A5961" w:rsidR="00A90EF3">
        <w:rPr>
          <w:lang w:val="ru-RU"/>
        </w:rPr>
        <w:t>перешкоджали зустрічатись з</w:t>
      </w:r>
      <w:r w:rsidRPr="000A5961" w:rsidR="00C23920">
        <w:rPr>
          <w:lang w:val="ru-RU"/>
        </w:rPr>
        <w:t xml:space="preserve"> батьк</w:t>
      </w:r>
      <w:r w:rsidRPr="000A5961" w:rsidR="00A90EF3">
        <w:rPr>
          <w:lang w:val="ru-RU"/>
        </w:rPr>
        <w:t>ами</w:t>
      </w:r>
      <w:r w:rsidRPr="000A5961" w:rsidR="00C23920">
        <w:rPr>
          <w:lang w:val="ru-RU"/>
        </w:rPr>
        <w:t xml:space="preserve"> протягом значного часу. Залишається перевірити, чи було це втручання виправданим </w:t>
      </w:r>
      <w:r w:rsidRPr="000A5961" w:rsidR="00A90EF3">
        <w:t>відповідно до</w:t>
      </w:r>
      <w:r w:rsidRPr="000A5961" w:rsidR="00C23920">
        <w:rPr>
          <w:lang w:val="ru-RU"/>
        </w:rPr>
        <w:t xml:space="preserve"> </w:t>
      </w:r>
      <w:r w:rsidRPr="000A5961" w:rsidR="00A90EF3">
        <w:t xml:space="preserve">другої </w:t>
      </w:r>
      <w:r w:rsidRPr="000A5961" w:rsidR="00C23920">
        <w:rPr>
          <w:lang w:val="ru-RU"/>
        </w:rPr>
        <w:t>частин</w:t>
      </w:r>
      <w:r w:rsidRPr="000A5961" w:rsidR="00A90EF3">
        <w:t>и</w:t>
      </w:r>
      <w:r w:rsidRPr="000A5961" w:rsidR="00C23920">
        <w:rPr>
          <w:lang w:val="ru-RU"/>
        </w:rPr>
        <w:t xml:space="preserve"> статті 8</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193</w:t>
      </w:r>
      <w:r w:rsidRPr="000A5961">
        <w:rPr>
          <w:lang w:val="en-GB"/>
        </w:rPr>
        <w:fldChar w:fldCharType="end"/>
      </w:r>
      <w:r w:rsidRPr="000A5961" w:rsidR="004200CB">
        <w:rPr>
          <w:lang w:val="ru-RU"/>
        </w:rPr>
        <w:t>.</w:t>
      </w:r>
      <w:r w:rsidRPr="000A5961" w:rsidR="004200CB">
        <w:rPr>
          <w:lang w:val="en-GB"/>
        </w:rPr>
        <w:t>  </w:t>
      </w:r>
      <w:r w:rsidRPr="000A5961" w:rsidR="00C23920">
        <w:rPr>
          <w:lang w:val="ru-RU"/>
        </w:rPr>
        <w:t xml:space="preserve">Суд нагадує, що </w:t>
      </w:r>
      <w:r w:rsidRPr="000A5961" w:rsidR="00A90EF3">
        <w:rPr>
          <w:lang w:val="ru-RU"/>
        </w:rPr>
        <w:t>стаття</w:t>
      </w:r>
      <w:r w:rsidRPr="000A5961" w:rsidR="00C23920">
        <w:rPr>
          <w:lang w:val="ru-RU"/>
        </w:rPr>
        <w:t xml:space="preserve"> </w:t>
      </w:r>
      <w:r w:rsidRPr="000A5961" w:rsidR="00A90EF3">
        <w:rPr>
          <w:lang w:val="ru-RU"/>
        </w:rPr>
        <w:t xml:space="preserve">8 </w:t>
      </w:r>
      <w:r w:rsidRPr="000A5961" w:rsidR="00A90EF3">
        <w:rPr>
          <w:rFonts w:cstheme="minorHAnsi"/>
          <w:lang w:val="ru-RU"/>
        </w:rPr>
        <w:t>§</w:t>
      </w:r>
      <w:r w:rsidRPr="000A5961" w:rsidR="00A90EF3">
        <w:rPr>
          <w:lang w:val="ru-RU"/>
        </w:rPr>
        <w:t xml:space="preserve"> 2 </w:t>
      </w:r>
      <w:r w:rsidRPr="000A5961" w:rsidR="00C23920">
        <w:rPr>
          <w:lang w:val="ru-RU"/>
        </w:rPr>
        <w:t>вимагає, щоб будь-яке втручання було “відповідно до закону”. Суд зазначає, що заявник не стверджував, що втручання в його права, передбачен</w:t>
      </w:r>
      <w:r w:rsidRPr="000A5961" w:rsidR="00F77A48">
        <w:rPr>
          <w:lang w:val="ru-RU"/>
        </w:rPr>
        <w:t>і</w:t>
      </w:r>
      <w:r w:rsidRPr="000A5961" w:rsidR="00C23920">
        <w:rPr>
          <w:lang w:val="ru-RU"/>
        </w:rPr>
        <w:t xml:space="preserve"> статтями 8 і 9, було незаконним, оскільки воно було здійснено відповідно до рішень незаконно створених судів або інших органів. У будь-якому випадку, Суд зазначає, що уряди-відповідачі не надали жодних подробиць, а обмежені матеріали, які є у заявника, недостатні, щоб сформувати чітке розуміння застосовного закону “ПМР”. Отже, Суд не в змозі оцінити, чи було </w:t>
      </w:r>
      <w:r w:rsidRPr="000A5961" w:rsidR="00F77A48">
        <w:rPr>
          <w:lang w:val="ru-RU"/>
        </w:rPr>
        <w:t>оскаржуване</w:t>
      </w:r>
      <w:r w:rsidRPr="000A5961" w:rsidR="00C23920">
        <w:rPr>
          <w:lang w:val="ru-RU"/>
        </w:rPr>
        <w:t xml:space="preserve"> втручання «відповідно до закону» та чи воно базувалося на ясних критеріях </w:t>
      </w:r>
      <w:r w:rsidRPr="000A5961" w:rsidR="00180747">
        <w:rPr>
          <w:lang w:val="ru-RU"/>
        </w:rPr>
        <w:t>чи</w:t>
      </w:r>
      <w:r w:rsidRPr="000A5961" w:rsidR="00C23920">
        <w:rPr>
          <w:lang w:val="ru-RU"/>
        </w:rPr>
        <w:t xml:space="preserve"> на розсуд</w:t>
      </w:r>
      <w:r w:rsidRPr="000A5961" w:rsidR="00180747">
        <w:rPr>
          <w:lang w:val="ru-RU"/>
        </w:rPr>
        <w:t>і</w:t>
      </w:r>
      <w:r w:rsidRPr="000A5961" w:rsidR="00C23920">
        <w:rPr>
          <w:lang w:val="ru-RU"/>
        </w:rPr>
        <w:t xml:space="preserve"> слідчого, як по</w:t>
      </w:r>
      <w:r w:rsidRPr="000A5961" w:rsidR="00180747">
        <w:rPr>
          <w:lang w:val="ru-RU"/>
        </w:rPr>
        <w:t>відомив</w:t>
      </w:r>
      <w:r w:rsidRPr="000A5961" w:rsidR="00C23920">
        <w:rPr>
          <w:lang w:val="ru-RU"/>
        </w:rPr>
        <w:t xml:space="preserve"> заявник. Проте </w:t>
      </w:r>
      <w:r w:rsidRPr="000A5961" w:rsidR="00180747">
        <w:rPr>
          <w:lang w:val="ru-RU"/>
        </w:rPr>
        <w:t>Суд</w:t>
      </w:r>
      <w:r w:rsidRPr="000A5961" w:rsidR="00C23920">
        <w:rPr>
          <w:lang w:val="ru-RU"/>
        </w:rPr>
        <w:t xml:space="preserve"> зазначає, що </w:t>
      </w:r>
      <w:r w:rsidRPr="000A5961" w:rsidR="00180747">
        <w:rPr>
          <w:lang w:val="ru-RU"/>
        </w:rPr>
        <w:t xml:space="preserve">з документів у справі не видно </w:t>
      </w:r>
      <w:r w:rsidRPr="000A5961" w:rsidR="00C23920">
        <w:rPr>
          <w:lang w:val="ru-RU"/>
        </w:rPr>
        <w:t>жодн</w:t>
      </w:r>
      <w:r w:rsidRPr="000A5961" w:rsidR="00180747">
        <w:rPr>
          <w:lang w:val="ru-RU"/>
        </w:rPr>
        <w:t>их</w:t>
      </w:r>
      <w:r w:rsidRPr="000A5961" w:rsidR="00C23920">
        <w:rPr>
          <w:lang w:val="ru-RU"/>
        </w:rPr>
        <w:t xml:space="preserve"> причин для відмови у сімейних </w:t>
      </w:r>
      <w:r w:rsidRPr="000A5961" w:rsidR="00180747">
        <w:rPr>
          <w:lang w:val="ru-RU"/>
        </w:rPr>
        <w:t>побаченнях</w:t>
      </w:r>
      <w:r w:rsidRPr="000A5961" w:rsidR="00C23920">
        <w:rPr>
          <w:lang w:val="ru-RU"/>
        </w:rPr>
        <w:t xml:space="preserve">, і очевидно, заявник не міг </w:t>
      </w:r>
      <w:r w:rsidRPr="000A5961" w:rsidR="00180747">
        <w:rPr>
          <w:lang w:val="ru-RU"/>
        </w:rPr>
        <w:t>бачи</w:t>
      </w:r>
      <w:r w:rsidRPr="000A5961" w:rsidR="00C23920">
        <w:rPr>
          <w:lang w:val="ru-RU"/>
        </w:rPr>
        <w:t>тися з батьками протягом шести місяців після його першого арешту.</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194</w:t>
      </w:r>
      <w:r w:rsidRPr="000A5961">
        <w:rPr>
          <w:lang w:val="en-GB"/>
        </w:rPr>
        <w:fldChar w:fldCharType="end"/>
      </w:r>
      <w:r w:rsidRPr="000A5961" w:rsidR="004200CB">
        <w:rPr>
          <w:lang w:val="ru-RU"/>
        </w:rPr>
        <w:t>.</w:t>
      </w:r>
      <w:r w:rsidRPr="000A5961" w:rsidR="004200CB">
        <w:rPr>
          <w:lang w:val="en-GB"/>
        </w:rPr>
        <w:t>  </w:t>
      </w:r>
      <w:r w:rsidRPr="000A5961" w:rsidR="00C23920">
        <w:rPr>
          <w:lang w:val="ru-RU"/>
        </w:rPr>
        <w:t>Уряди-відповідачі не надали жодного пояснення, чому було необхідно відокремити заявника від його сім</w:t>
      </w:r>
      <w:r w:rsidRPr="000A5961" w:rsidR="000A5961">
        <w:rPr>
          <w:lang w:val="ru-RU"/>
        </w:rPr>
        <w:t>’</w:t>
      </w:r>
      <w:r w:rsidRPr="000A5961" w:rsidR="00C23920">
        <w:rPr>
          <w:lang w:val="ru-RU"/>
        </w:rPr>
        <w:t>ї протягом такого значного періоду часу. Тому не було доведено, що втручання переслідувало законну мету або було пропорційн</w:t>
      </w:r>
      <w:r w:rsidRPr="000A5961" w:rsidR="00180747">
        <w:rPr>
          <w:lang w:val="ru-RU"/>
        </w:rPr>
        <w:t>им</w:t>
      </w:r>
      <w:r w:rsidRPr="000A5961" w:rsidR="00C23920">
        <w:rPr>
          <w:lang w:val="ru-RU"/>
        </w:rPr>
        <w:t xml:space="preserve"> цій меті, як це вимагається статтею 8</w:t>
      </w:r>
      <w:r w:rsidRPr="000A5961" w:rsidR="00C23920">
        <w:t xml:space="preserve"> </w:t>
      </w:r>
      <w:r w:rsidRPr="000A5961" w:rsidR="004200CB">
        <w:rPr>
          <w:rFonts w:cstheme="minorHAnsi"/>
          <w:lang w:val="ru-RU"/>
        </w:rPr>
        <w:t xml:space="preserve">§ 2 </w:t>
      </w:r>
      <w:r w:rsidRPr="000A5961" w:rsidR="008F2669">
        <w:rPr>
          <w:rFonts w:cstheme="minorHAnsi"/>
          <w:lang w:val="ru-RU"/>
        </w:rPr>
        <w:t>Конвенції</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195</w:t>
      </w:r>
      <w:r w:rsidRPr="000A5961">
        <w:rPr>
          <w:lang w:val="en-GB"/>
        </w:rPr>
        <w:fldChar w:fldCharType="end"/>
      </w:r>
      <w:r w:rsidRPr="000A5961" w:rsidR="004200CB">
        <w:rPr>
          <w:lang w:val="ru-RU"/>
        </w:rPr>
        <w:t>.</w:t>
      </w:r>
      <w:r w:rsidRPr="000A5961" w:rsidR="004200CB">
        <w:rPr>
          <w:lang w:val="en-GB"/>
        </w:rPr>
        <w:t> </w:t>
      </w:r>
      <w:r w:rsidRPr="000A5961" w:rsidR="00180747">
        <w:t>Так само Суд вважає в принципі неприйнятним, що</w:t>
      </w:r>
      <w:r w:rsidRPr="000A5961" w:rsidR="00790ABE">
        <w:t>б</w:t>
      </w:r>
      <w:r w:rsidRPr="000A5961" w:rsidR="00180747">
        <w:t xml:space="preserve"> тюремний охоронець був присутнім під час сімейних побачень </w:t>
      </w:r>
      <w:r w:rsidRPr="000A5961" w:rsidR="004200CB">
        <w:rPr>
          <w:lang w:val="ru-RU"/>
        </w:rPr>
        <w:t>(</w:t>
      </w:r>
      <w:r w:rsidRPr="000A5961" w:rsidR="00180747">
        <w:t>для порівняння</w:t>
      </w:r>
      <w:r w:rsidRPr="000A5961" w:rsidR="004200CB">
        <w:rPr>
          <w:lang w:val="ru-RU"/>
        </w:rPr>
        <w:t xml:space="preserve"> </w:t>
      </w:r>
      <w:r w:rsidRPr="000A5961" w:rsidR="004200CB">
        <w:rPr>
          <w:i/>
          <w:lang w:val="en-GB"/>
        </w:rPr>
        <w:t>Khoroshenko</w:t>
      </w:r>
      <w:r w:rsidRPr="000A5961" w:rsidR="004200CB">
        <w:rPr>
          <w:lang w:val="ru-RU"/>
        </w:rPr>
        <w:t xml:space="preserve">, </w:t>
      </w:r>
      <w:r w:rsidRPr="000A5961" w:rsidR="00C45C54">
        <w:rPr>
          <w:lang w:val="ru-RU"/>
        </w:rPr>
        <w:t>цитовано вище</w:t>
      </w:r>
      <w:r w:rsidRPr="000A5961" w:rsidR="004200CB">
        <w:rPr>
          <w:lang w:val="ru-RU"/>
        </w:rPr>
        <w:t xml:space="preserve">, </w:t>
      </w:r>
      <w:r w:rsidRPr="000A5961" w:rsidR="004200CB">
        <w:rPr>
          <w:rFonts w:cstheme="minorHAnsi"/>
          <w:lang w:val="ru-RU"/>
        </w:rPr>
        <w:t>§</w:t>
      </w:r>
      <w:r w:rsidRPr="000A5961" w:rsidR="004200CB">
        <w:rPr>
          <w:lang w:val="ru-RU"/>
        </w:rPr>
        <w:t xml:space="preserve"> 146). </w:t>
      </w:r>
      <w:r w:rsidRPr="000A5961" w:rsidR="00C23920">
        <w:rPr>
          <w:lang w:val="ru-RU"/>
        </w:rPr>
        <w:t>Зрозуміло, що охоронець був там спеціально для того, щоб стежити за тим, що сім</w:t>
      </w:r>
      <w:r w:rsidRPr="000A5961" w:rsidR="000A5961">
        <w:rPr>
          <w:lang w:val="ru-RU"/>
        </w:rPr>
        <w:t>’</w:t>
      </w:r>
      <w:r w:rsidRPr="000A5961" w:rsidR="00C23920">
        <w:rPr>
          <w:lang w:val="ru-RU"/>
        </w:rPr>
        <w:t xml:space="preserve">я обговорювала, </w:t>
      </w:r>
      <w:r w:rsidRPr="000A5961" w:rsidR="00180747">
        <w:t xml:space="preserve">особливо </w:t>
      </w:r>
      <w:r w:rsidRPr="000A5961" w:rsidR="00C23920">
        <w:rPr>
          <w:lang w:val="ru-RU"/>
        </w:rPr>
        <w:t>враховуючи</w:t>
      </w:r>
      <w:r w:rsidRPr="000A5961" w:rsidR="00180747">
        <w:t xml:space="preserve"> те</w:t>
      </w:r>
      <w:r w:rsidRPr="000A5961" w:rsidR="00C23920">
        <w:rPr>
          <w:lang w:val="ru-RU"/>
        </w:rPr>
        <w:t xml:space="preserve">, що </w:t>
      </w:r>
      <w:r w:rsidRPr="000A5961" w:rsidR="00180747">
        <w:t>побачення мало бути перерване</w:t>
      </w:r>
      <w:r w:rsidRPr="000A5961" w:rsidR="00C23920">
        <w:rPr>
          <w:lang w:val="ru-RU"/>
        </w:rPr>
        <w:t>, як</w:t>
      </w:r>
      <w:r w:rsidRPr="000A5961" w:rsidR="00180747">
        <w:rPr>
          <w:lang w:val="ru-RU"/>
        </w:rPr>
        <w:t>би</w:t>
      </w:r>
      <w:r w:rsidRPr="000A5961" w:rsidR="00C23920">
        <w:rPr>
          <w:lang w:val="ru-RU"/>
        </w:rPr>
        <w:t xml:space="preserve"> вони не говор</w:t>
      </w:r>
      <w:r w:rsidRPr="000A5961" w:rsidR="00790ABE">
        <w:rPr>
          <w:lang w:val="ru-RU"/>
        </w:rPr>
        <w:t>или</w:t>
      </w:r>
      <w:r w:rsidRPr="000A5961" w:rsidR="00C23920">
        <w:rPr>
          <w:lang w:val="ru-RU"/>
        </w:rPr>
        <w:t xml:space="preserve"> мовою, яку він розумів</w:t>
      </w:r>
      <w:r w:rsidRPr="000A5961" w:rsidR="004200CB">
        <w:rPr>
          <w:lang w:val="ru-RU"/>
        </w:rPr>
        <w:t xml:space="preserve"> (</w:t>
      </w:r>
      <w:r w:rsidRPr="000A5961" w:rsidR="00472C6D">
        <w:rPr>
          <w:lang w:val="ru-RU"/>
        </w:rPr>
        <w:t>див. параграф</w:t>
      </w:r>
      <w:r w:rsidRPr="000A5961" w:rsidR="00C23920">
        <w:t xml:space="preserve"> </w:t>
      </w:r>
      <w:r w:rsidRPr="000A5961" w:rsidR="00691FEE">
        <w:rPr>
          <w:rFonts w:eastAsia="Times New Roman"/>
          <w:noProof/>
          <w:lang w:val="ru-RU"/>
        </w:rPr>
        <w:t>44</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573642">
        <w:rPr>
          <w:lang w:val="ru-RU"/>
        </w:rPr>
        <w:t>Знову ж таки, не було надано жодного пояснення, чому за цими побаченнями так ретельно стежили</w:t>
      </w:r>
      <w:r w:rsidRPr="000A5961" w:rsidR="004200CB">
        <w:rPr>
          <w:lang w:val="ru-RU"/>
        </w:rPr>
        <w:t>.</w:t>
      </w:r>
    </w:p>
    <w:bookmarkStart w:name="p_181_breach_Art_8_1" w:id="25"/>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196</w:t>
      </w:r>
      <w:r w:rsidRPr="000A5961">
        <w:rPr>
          <w:lang w:val="en-GB"/>
        </w:rPr>
        <w:fldChar w:fldCharType="end"/>
      </w:r>
      <w:bookmarkEnd w:id="25"/>
      <w:r w:rsidRPr="000A5961" w:rsidR="004200CB">
        <w:rPr>
          <w:lang w:val="ru-RU"/>
        </w:rPr>
        <w:t>.</w:t>
      </w:r>
      <w:r w:rsidRPr="000A5961" w:rsidR="004200CB">
        <w:rPr>
          <w:lang w:val="en-GB"/>
        </w:rPr>
        <w:t>  </w:t>
      </w:r>
      <w:r w:rsidRPr="000A5961" w:rsidR="00C23920">
        <w:rPr>
          <w:lang w:val="ru-RU"/>
        </w:rPr>
        <w:t xml:space="preserve">Таким чином, Суд вважає, що, незалежно від того, чи існує правова підстава для втручання в права заявника, обмеження </w:t>
      </w:r>
      <w:r w:rsidRPr="000A5961" w:rsidR="00573642">
        <w:t>побачень з</w:t>
      </w:r>
      <w:r w:rsidRPr="000A5961" w:rsidR="00C23920">
        <w:rPr>
          <w:lang w:val="ru-RU"/>
        </w:rPr>
        <w:t xml:space="preserve"> батьк</w:t>
      </w:r>
      <w:r w:rsidRPr="000A5961" w:rsidR="00573642">
        <w:t>ами</w:t>
      </w:r>
      <w:r w:rsidRPr="000A5961" w:rsidR="00C23920">
        <w:rPr>
          <w:lang w:val="ru-RU"/>
        </w:rPr>
        <w:t xml:space="preserve"> не відповідає іншим умовам, викладеним у статті 8</w:t>
      </w:r>
      <w:r w:rsidRPr="000A5961" w:rsidR="00C23920">
        <w:t xml:space="preserve"> </w:t>
      </w:r>
      <w:r w:rsidRPr="000A5961" w:rsidR="004200CB">
        <w:rPr>
          <w:lang w:val="ru-RU"/>
        </w:rPr>
        <w:t xml:space="preserve">§ 2 </w:t>
      </w:r>
      <w:r w:rsidRPr="000A5961" w:rsidR="008F2669">
        <w:rPr>
          <w:lang w:val="ru-RU"/>
        </w:rPr>
        <w:t>Конвенції</w:t>
      </w:r>
      <w:r w:rsidRPr="000A5961" w:rsidR="004200CB">
        <w:rPr>
          <w:lang w:val="ru-RU"/>
        </w:rPr>
        <w:t>.</w:t>
      </w:r>
    </w:p>
    <w:p w:rsidRPr="000A5961" w:rsidR="004200CB" w:rsidP="000A5961" w:rsidRDefault="00963A7C">
      <w:pPr>
        <w:ind w:firstLine="284"/>
        <w:rPr>
          <w:rFonts w:cstheme="minorHAnsi"/>
          <w:szCs w:val="24"/>
          <w:lang w:val="en-GB"/>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197</w:t>
      </w:r>
      <w:r w:rsidRPr="000A5961">
        <w:rPr>
          <w:lang w:val="en-GB"/>
        </w:rPr>
        <w:fldChar w:fldCharType="end"/>
      </w:r>
      <w:r w:rsidRPr="000A5961" w:rsidR="004200CB">
        <w:rPr>
          <w:lang w:val="ru-RU"/>
        </w:rPr>
        <w:t>.</w:t>
      </w:r>
      <w:r w:rsidRPr="000A5961" w:rsidR="004200CB">
        <w:rPr>
          <w:lang w:val="en-GB"/>
        </w:rPr>
        <w:t>  </w:t>
      </w:r>
      <w:r w:rsidRPr="000A5961" w:rsidR="00573642">
        <w:rPr>
          <w:rFonts w:cstheme="minorHAnsi"/>
          <w:szCs w:val="24"/>
        </w:rPr>
        <w:t xml:space="preserve">Повертаючись до скарги, що йому не дозволяли зустрічатись з пастором Пер Бергене Холмом, </w:t>
      </w:r>
      <w:r w:rsidRPr="000A5961" w:rsidR="00710839">
        <w:rPr>
          <w:rFonts w:eastAsia="Times New Roman" w:cstheme="minorHAnsi"/>
          <w:szCs w:val="24"/>
          <w:lang w:eastAsia="en-GB"/>
        </w:rPr>
        <w:t>Суд нагадує, що відмова влади надати ув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язненому дозвіл на зустріч зі священиком становить втручання у реалізацію прав, гарантованих статтею</w:t>
      </w:r>
      <w:r w:rsidRPr="000A5961" w:rsidR="00710839">
        <w:rPr>
          <w:rFonts w:eastAsia="Times New Roman" w:cstheme="minorHAnsi"/>
          <w:szCs w:val="24"/>
          <w:lang w:val="en-GB" w:eastAsia="en-GB"/>
        </w:rPr>
        <w:t> </w:t>
      </w:r>
      <w:r w:rsidRPr="000A5961" w:rsidR="00710839">
        <w:rPr>
          <w:rFonts w:eastAsia="Times New Roman" w:cstheme="minorHAnsi"/>
          <w:szCs w:val="24"/>
          <w:lang w:eastAsia="en-GB"/>
        </w:rPr>
        <w:t xml:space="preserve">9 </w:t>
      </w:r>
      <w:r w:rsidRPr="000A5961" w:rsidR="00710839">
        <w:rPr>
          <w:rFonts w:eastAsia="Times New Roman" w:cstheme="minorHAnsi"/>
          <w:szCs w:val="24"/>
          <w:lang w:val="ru-RU" w:eastAsia="en-GB"/>
        </w:rPr>
        <w:t>Конвенції</w:t>
      </w:r>
      <w:r w:rsidRPr="000A5961" w:rsidR="00710839">
        <w:rPr>
          <w:rFonts w:cstheme="minorHAnsi"/>
          <w:szCs w:val="24"/>
          <w:lang w:val="en-GB"/>
        </w:rPr>
        <w:t xml:space="preserve"> </w:t>
      </w:r>
      <w:r w:rsidRPr="000A5961" w:rsidR="004200CB">
        <w:rPr>
          <w:rFonts w:cstheme="minorHAnsi"/>
          <w:szCs w:val="24"/>
          <w:lang w:val="en-GB"/>
        </w:rPr>
        <w:t>(</w:t>
      </w:r>
      <w:r w:rsidRPr="000A5961" w:rsidR="00573642">
        <w:rPr>
          <w:rFonts w:cstheme="minorHAnsi"/>
          <w:szCs w:val="24"/>
        </w:rPr>
        <w:t>див. наприклад</w:t>
      </w:r>
      <w:r w:rsidRPr="000A5961" w:rsidR="004200CB">
        <w:rPr>
          <w:rFonts w:cstheme="minorHAnsi"/>
          <w:szCs w:val="24"/>
          <w:lang w:val="en-GB"/>
        </w:rPr>
        <w:t xml:space="preserve">, </w:t>
      </w:r>
      <w:r w:rsidRPr="000A5961" w:rsidR="004200CB">
        <w:rPr>
          <w:rFonts w:cstheme="minorHAnsi"/>
          <w:i/>
          <w:szCs w:val="24"/>
          <w:lang w:val="en-GB"/>
        </w:rPr>
        <w:t xml:space="preserve">Poltoratskiy </w:t>
      </w:r>
      <w:r w:rsidRPr="000A5961" w:rsidR="00573642">
        <w:rPr>
          <w:rFonts w:cstheme="minorHAnsi"/>
          <w:i/>
          <w:szCs w:val="24"/>
        </w:rPr>
        <w:t>проти України</w:t>
      </w:r>
      <w:r w:rsidRPr="000A5961" w:rsidR="004200CB">
        <w:rPr>
          <w:rFonts w:cstheme="minorHAnsi"/>
          <w:szCs w:val="24"/>
          <w:lang w:val="en-GB"/>
        </w:rPr>
        <w:t>,</w:t>
      </w:r>
      <w:r w:rsidRPr="000A5961" w:rsidR="004200CB">
        <w:rPr>
          <w:rFonts w:cstheme="minorHAnsi"/>
          <w:i/>
          <w:szCs w:val="24"/>
          <w:lang w:val="en-GB"/>
        </w:rPr>
        <w:t xml:space="preserve"> </w:t>
      </w:r>
      <w:r w:rsidRPr="000A5961" w:rsidR="00305FA4">
        <w:rPr>
          <w:rFonts w:cstheme="minorHAnsi"/>
          <w:szCs w:val="24"/>
          <w:lang w:val="en-GB"/>
        </w:rPr>
        <w:t>№</w:t>
      </w:r>
      <w:r w:rsidRPr="000A5961" w:rsidR="004200CB">
        <w:rPr>
          <w:rFonts w:cstheme="minorHAnsi"/>
          <w:szCs w:val="24"/>
          <w:lang w:val="en-GB"/>
        </w:rPr>
        <w:t xml:space="preserve"> 38812/97, § 167, ECHR 2003</w:t>
      </w:r>
      <w:r w:rsidRPr="000A5961" w:rsidR="004200CB">
        <w:rPr>
          <w:rFonts w:cstheme="minorHAnsi"/>
          <w:szCs w:val="24"/>
          <w:lang w:val="en-GB"/>
        </w:rPr>
        <w:noBreakHyphen/>
        <w:t>V).</w:t>
      </w:r>
    </w:p>
    <w:p w:rsidRPr="000A5961" w:rsidR="004200CB" w:rsidP="000A5961" w:rsidRDefault="00963A7C">
      <w:pPr>
        <w:ind w:firstLine="284"/>
        <w:rPr>
          <w:lang w:val="ru-RU"/>
        </w:rPr>
      </w:pPr>
      <w:r w:rsidRPr="000A5961">
        <w:rPr>
          <w:lang w:val="en-GB"/>
        </w:rPr>
        <w:fldChar w:fldCharType="begin"/>
      </w:r>
      <w:r w:rsidRPr="000A5961" w:rsidR="004200CB">
        <w:rPr>
          <w:lang w:val="en-GB"/>
        </w:rPr>
        <w:instrText xml:space="preserve"> SEQ level0 \*arabic </w:instrText>
      </w:r>
      <w:r w:rsidRPr="000A5961">
        <w:rPr>
          <w:lang w:val="en-GB"/>
        </w:rPr>
        <w:fldChar w:fldCharType="separate"/>
      </w:r>
      <w:r w:rsidRPr="000A5961" w:rsidR="000A5961">
        <w:rPr>
          <w:noProof/>
          <w:lang w:val="en-GB"/>
        </w:rPr>
        <w:t>198</w:t>
      </w:r>
      <w:r w:rsidRPr="000A5961">
        <w:rPr>
          <w:lang w:val="en-GB"/>
        </w:rPr>
        <w:fldChar w:fldCharType="end"/>
      </w:r>
      <w:r w:rsidRPr="000A5961" w:rsidR="004200CB">
        <w:rPr>
          <w:lang w:val="en-GB"/>
        </w:rPr>
        <w:t>.  </w:t>
      </w:r>
      <w:r w:rsidRPr="000A5961" w:rsidR="00777A72">
        <w:rPr>
          <w:lang w:val="ru-RU"/>
        </w:rPr>
        <w:t>Заявник</w:t>
      </w:r>
      <w:r w:rsidRPr="000A5961" w:rsidR="00777A72">
        <w:rPr>
          <w:lang w:val="en-GB"/>
        </w:rPr>
        <w:t xml:space="preserve"> </w:t>
      </w:r>
      <w:r w:rsidRPr="000A5961" w:rsidR="00777A72">
        <w:rPr>
          <w:lang w:val="ru-RU"/>
        </w:rPr>
        <w:t>стверджував</w:t>
      </w:r>
      <w:r w:rsidRPr="000A5961" w:rsidR="00777A72">
        <w:rPr>
          <w:lang w:val="en-GB"/>
        </w:rPr>
        <w:t xml:space="preserve">, </w:t>
      </w:r>
      <w:r w:rsidRPr="000A5961" w:rsidR="00777A72">
        <w:rPr>
          <w:lang w:val="ru-RU"/>
        </w:rPr>
        <w:t>що</w:t>
      </w:r>
      <w:r w:rsidRPr="000A5961" w:rsidR="00777A72">
        <w:rPr>
          <w:lang w:val="en-GB"/>
        </w:rPr>
        <w:t xml:space="preserve"> </w:t>
      </w:r>
      <w:r w:rsidRPr="000A5961" w:rsidR="00777A72">
        <w:rPr>
          <w:lang w:val="ru-RU"/>
        </w:rPr>
        <w:t>пастору</w:t>
      </w:r>
      <w:r w:rsidRPr="000A5961" w:rsidR="00777A72">
        <w:rPr>
          <w:lang w:val="en-GB"/>
        </w:rPr>
        <w:t xml:space="preserve">, </w:t>
      </w:r>
      <w:r w:rsidRPr="000A5961" w:rsidR="00777A72">
        <w:rPr>
          <w:lang w:val="ru-RU"/>
        </w:rPr>
        <w:t>який</w:t>
      </w:r>
      <w:r w:rsidRPr="000A5961" w:rsidR="00777A72">
        <w:rPr>
          <w:lang w:val="en-GB"/>
        </w:rPr>
        <w:t xml:space="preserve"> </w:t>
      </w:r>
      <w:r w:rsidRPr="000A5961" w:rsidR="00777A72">
        <w:rPr>
          <w:lang w:val="ru-RU"/>
        </w:rPr>
        <w:t>намагався</w:t>
      </w:r>
      <w:r w:rsidRPr="000A5961" w:rsidR="00777A72">
        <w:rPr>
          <w:lang w:val="en-GB"/>
        </w:rPr>
        <w:t xml:space="preserve"> </w:t>
      </w:r>
      <w:r w:rsidRPr="000A5961" w:rsidR="00777A72">
        <w:rPr>
          <w:lang w:val="ru-RU"/>
        </w:rPr>
        <w:t>його</w:t>
      </w:r>
      <w:r w:rsidRPr="000A5961" w:rsidR="00777A72">
        <w:rPr>
          <w:lang w:val="en-GB"/>
        </w:rPr>
        <w:t xml:space="preserve"> </w:t>
      </w:r>
      <w:r w:rsidRPr="000A5961" w:rsidR="00777A72">
        <w:rPr>
          <w:lang w:val="ru-RU"/>
        </w:rPr>
        <w:t>відвідати</w:t>
      </w:r>
      <w:r w:rsidRPr="000A5961" w:rsidR="00777A72">
        <w:rPr>
          <w:lang w:val="en-GB"/>
        </w:rPr>
        <w:t xml:space="preserve">, </w:t>
      </w:r>
      <w:r w:rsidRPr="000A5961" w:rsidR="00777A72">
        <w:rPr>
          <w:lang w:val="ru-RU"/>
        </w:rPr>
        <w:t>було</w:t>
      </w:r>
      <w:r w:rsidRPr="000A5961" w:rsidR="00777A72">
        <w:rPr>
          <w:lang w:val="en-GB"/>
        </w:rPr>
        <w:t xml:space="preserve"> </w:t>
      </w:r>
      <w:r w:rsidRPr="000A5961" w:rsidR="00777A72">
        <w:rPr>
          <w:lang w:val="ru-RU"/>
        </w:rPr>
        <w:t>відмовлено</w:t>
      </w:r>
      <w:r w:rsidRPr="000A5961" w:rsidR="00777A72">
        <w:rPr>
          <w:lang w:val="en-GB"/>
        </w:rPr>
        <w:t xml:space="preserve"> </w:t>
      </w:r>
      <w:r w:rsidRPr="000A5961" w:rsidR="00777A72">
        <w:rPr>
          <w:lang w:val="ru-RU"/>
        </w:rPr>
        <w:t>у</w:t>
      </w:r>
      <w:r w:rsidRPr="000A5961" w:rsidR="00777A72">
        <w:rPr>
          <w:lang w:val="en-GB"/>
        </w:rPr>
        <w:t xml:space="preserve"> </w:t>
      </w:r>
      <w:r w:rsidRPr="000A5961" w:rsidR="00777A72">
        <w:rPr>
          <w:lang w:val="ru-RU"/>
        </w:rPr>
        <w:t>до</w:t>
      </w:r>
      <w:r w:rsidRPr="000A5961" w:rsidR="0002593D">
        <w:rPr>
          <w:lang w:val="ru-RU"/>
        </w:rPr>
        <w:t>звол</w:t>
      </w:r>
      <w:r w:rsidRPr="000A5961" w:rsidR="00777A72">
        <w:rPr>
          <w:lang w:val="ru-RU"/>
        </w:rPr>
        <w:t>і</w:t>
      </w:r>
      <w:r w:rsidRPr="000A5961" w:rsidR="00777A72">
        <w:rPr>
          <w:lang w:val="en-GB"/>
        </w:rPr>
        <w:t xml:space="preserve"> </w:t>
      </w:r>
      <w:r w:rsidRPr="000A5961" w:rsidR="00777A72">
        <w:rPr>
          <w:lang w:val="ru-RU"/>
        </w:rPr>
        <w:t>в</w:t>
      </w:r>
      <w:r w:rsidRPr="000A5961" w:rsidR="00777A72">
        <w:rPr>
          <w:lang w:val="en-GB"/>
        </w:rPr>
        <w:t xml:space="preserve"> </w:t>
      </w:r>
      <w:r w:rsidRPr="000A5961" w:rsidR="00777A72">
        <w:rPr>
          <w:lang w:val="ru-RU"/>
        </w:rPr>
        <w:t>червні</w:t>
      </w:r>
      <w:r w:rsidRPr="000A5961" w:rsidR="00777A72">
        <w:rPr>
          <w:lang w:val="en-GB"/>
        </w:rPr>
        <w:t xml:space="preserve"> </w:t>
      </w:r>
      <w:r w:rsidRPr="000A5961" w:rsidR="00777A72">
        <w:rPr>
          <w:lang w:val="ru-RU"/>
        </w:rPr>
        <w:t>та</w:t>
      </w:r>
      <w:r w:rsidRPr="000A5961" w:rsidR="00777A72">
        <w:rPr>
          <w:lang w:val="en-GB"/>
        </w:rPr>
        <w:t xml:space="preserve"> </w:t>
      </w:r>
      <w:r w:rsidRPr="000A5961" w:rsidR="00777A72">
        <w:rPr>
          <w:lang w:val="ru-RU"/>
        </w:rPr>
        <w:t>вересні</w:t>
      </w:r>
      <w:r w:rsidRPr="000A5961" w:rsidR="00777A72">
        <w:rPr>
          <w:lang w:val="en-GB"/>
        </w:rPr>
        <w:t xml:space="preserve"> 2009 </w:t>
      </w:r>
      <w:r w:rsidRPr="000A5961" w:rsidR="00777A72">
        <w:rPr>
          <w:lang w:val="ru-RU"/>
        </w:rPr>
        <w:t>року</w:t>
      </w:r>
      <w:r w:rsidRPr="000A5961" w:rsidR="00777A72">
        <w:rPr>
          <w:lang w:val="en-GB"/>
        </w:rPr>
        <w:t xml:space="preserve">. </w:t>
      </w:r>
      <w:r w:rsidRPr="000A5961" w:rsidR="00777A72">
        <w:rPr>
          <w:lang w:val="ru-RU"/>
        </w:rPr>
        <w:t xml:space="preserve">Це підтвердив пастор у листі до Суду. </w:t>
      </w:r>
      <w:r w:rsidRPr="000A5961" w:rsidR="004200CB">
        <w:rPr>
          <w:lang w:val="ru-RU"/>
        </w:rPr>
        <w:t>(</w:t>
      </w:r>
      <w:r w:rsidRPr="000A5961" w:rsidR="00472C6D">
        <w:rPr>
          <w:lang w:val="ru-RU"/>
        </w:rPr>
        <w:t>див. параграф</w:t>
      </w:r>
      <w:r w:rsidRPr="000A5961" w:rsidR="00777A72">
        <w:t xml:space="preserve"> </w:t>
      </w:r>
      <w:r w:rsidRPr="000A5961" w:rsidR="00691FEE">
        <w:rPr>
          <w:rFonts w:eastAsia="Times New Roman"/>
          <w:noProof/>
          <w:lang w:val="ru-RU"/>
        </w:rPr>
        <w:t>45</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02593D">
        <w:rPr>
          <w:lang w:val="ru-RU"/>
        </w:rPr>
        <w:t>Обидва У</w:t>
      </w:r>
      <w:r w:rsidRPr="000A5961" w:rsidR="00777A72">
        <w:rPr>
          <w:lang w:val="ru-RU"/>
        </w:rPr>
        <w:t>ряд</w:t>
      </w:r>
      <w:r w:rsidRPr="000A5961" w:rsidR="00B5318C">
        <w:rPr>
          <w:lang w:val="ru-RU"/>
        </w:rPr>
        <w:t>и</w:t>
      </w:r>
      <w:r w:rsidRPr="000A5961" w:rsidR="00777A72">
        <w:rPr>
          <w:lang w:val="ru-RU"/>
        </w:rPr>
        <w:t>-</w:t>
      </w:r>
      <w:r w:rsidRPr="000A5961" w:rsidR="0002593D">
        <w:rPr>
          <w:lang w:val="ru-RU"/>
        </w:rPr>
        <w:t>відповідач</w:t>
      </w:r>
      <w:r w:rsidRPr="000A5961" w:rsidR="00B5318C">
        <w:rPr>
          <w:lang w:val="ru-RU"/>
        </w:rPr>
        <w:t>і</w:t>
      </w:r>
      <w:r w:rsidRPr="000A5961" w:rsidR="00777A72">
        <w:rPr>
          <w:lang w:val="ru-RU"/>
        </w:rPr>
        <w:t xml:space="preserve"> не зробили жодних подань щодо цього питання. Суд не бачить підстав сумніватися в описі фактів, наданих заявником і пастором, і визнає, що було втручання в його право на свободу віросповідання.</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199</w:t>
      </w:r>
      <w:r w:rsidRPr="000A5961">
        <w:rPr>
          <w:lang w:val="en-GB"/>
        </w:rPr>
        <w:fldChar w:fldCharType="end"/>
      </w:r>
      <w:r w:rsidRPr="000A5961" w:rsidR="004200CB">
        <w:rPr>
          <w:lang w:val="ru-RU"/>
        </w:rPr>
        <w:t>.</w:t>
      </w:r>
      <w:r w:rsidRPr="000A5961" w:rsidR="004200CB">
        <w:rPr>
          <w:lang w:val="en-GB"/>
        </w:rPr>
        <w:t>  </w:t>
      </w:r>
      <w:r w:rsidRPr="000A5961" w:rsidR="00777A72">
        <w:rPr>
          <w:lang w:val="ru-RU"/>
        </w:rPr>
        <w:t xml:space="preserve">Знову ж таки, не зрозуміло, чи існувала правова підстава для відмови у </w:t>
      </w:r>
      <w:r w:rsidRPr="000A5961" w:rsidR="00EE0854">
        <w:rPr>
          <w:lang w:val="ru-RU"/>
        </w:rPr>
        <w:t>побаченнях</w:t>
      </w:r>
      <w:r w:rsidRPr="000A5961" w:rsidR="00777A72">
        <w:rPr>
          <w:lang w:val="ru-RU"/>
        </w:rPr>
        <w:t xml:space="preserve">, і не було </w:t>
      </w:r>
      <w:r w:rsidRPr="000A5961" w:rsidR="00EE0854">
        <w:rPr>
          <w:lang w:val="ru-RU"/>
        </w:rPr>
        <w:t>наведен</w:t>
      </w:r>
      <w:r w:rsidRPr="000A5961" w:rsidR="00777A72">
        <w:rPr>
          <w:lang w:val="ru-RU"/>
        </w:rPr>
        <w:t>о жодних причин для об</w:t>
      </w:r>
      <w:r w:rsidRPr="000A5961" w:rsidR="00EE0854">
        <w:rPr>
          <w:lang w:val="ru-RU"/>
        </w:rPr>
        <w:t>ґ</w:t>
      </w:r>
      <w:r w:rsidRPr="000A5961" w:rsidR="00777A72">
        <w:rPr>
          <w:lang w:val="ru-RU"/>
        </w:rPr>
        <w:t xml:space="preserve">рунтування відмови. Суд вважає, що не було </w:t>
      </w:r>
      <w:r w:rsidRPr="000A5961" w:rsidR="00EE0854">
        <w:rPr>
          <w:lang w:val="ru-RU"/>
        </w:rPr>
        <w:t>доведе</w:t>
      </w:r>
      <w:r w:rsidRPr="000A5961" w:rsidR="00777A72">
        <w:rPr>
          <w:lang w:val="ru-RU"/>
        </w:rPr>
        <w:t xml:space="preserve">но, що втручання </w:t>
      </w:r>
      <w:r w:rsidRPr="000A5961" w:rsidR="00EE0854">
        <w:rPr>
          <w:lang w:val="ru-RU"/>
        </w:rPr>
        <w:t>у</w:t>
      </w:r>
      <w:r w:rsidRPr="000A5961" w:rsidR="00777A72">
        <w:rPr>
          <w:lang w:val="ru-RU"/>
        </w:rPr>
        <w:t xml:space="preserve"> право заявника переслідувало законну мету або було пропорційн</w:t>
      </w:r>
      <w:r w:rsidRPr="000A5961" w:rsidR="00EE0854">
        <w:rPr>
          <w:lang w:val="ru-RU"/>
        </w:rPr>
        <w:t>им</w:t>
      </w:r>
      <w:r w:rsidRPr="000A5961" w:rsidR="00777A72">
        <w:rPr>
          <w:lang w:val="ru-RU"/>
        </w:rPr>
        <w:t xml:space="preserve"> цій меті, як це вимагається статтею 9</w:t>
      </w:r>
      <w:r w:rsidRPr="000A5961" w:rsidR="00777A72">
        <w:t xml:space="preserve"> </w:t>
      </w:r>
      <w:r w:rsidRPr="000A5961" w:rsidR="004200CB">
        <w:rPr>
          <w:rFonts w:cstheme="minorHAnsi"/>
          <w:lang w:val="ru-RU"/>
        </w:rPr>
        <w:t>§</w:t>
      </w:r>
      <w:r w:rsidRPr="000A5961" w:rsidR="004200CB">
        <w:rPr>
          <w:lang w:val="ru-RU"/>
        </w:rPr>
        <w:t xml:space="preserve"> 2 </w:t>
      </w:r>
      <w:r w:rsidRPr="000A5961" w:rsidR="008F2669">
        <w:rPr>
          <w:lang w:val="ru-RU"/>
        </w:rPr>
        <w:t>Конвенції</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3.</w:t>
      </w:r>
      <w:r w:rsidRPr="000A5961">
        <w:rPr>
          <w:rFonts w:asciiTheme="majorHAnsi" w:hAnsiTheme="majorHAnsi" w:eastAsiaTheme="majorEastAsia" w:cstheme="majorBidi"/>
          <w:bCs/>
          <w:i/>
          <w:lang w:val="en-GB" w:eastAsia="fr-FR"/>
        </w:rPr>
        <w:t>  </w:t>
      </w:r>
      <w:r w:rsidRPr="000A5961" w:rsidR="00C44842">
        <w:rPr>
          <w:rFonts w:asciiTheme="majorHAnsi" w:hAnsiTheme="majorHAnsi" w:eastAsiaTheme="majorEastAsia" w:cstheme="majorBidi"/>
          <w:bCs/>
          <w:i/>
          <w:lang w:val="ru-RU" w:eastAsia="fr-FR"/>
        </w:rPr>
        <w:t>Відповідальність держав-відповідачів</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200</w:t>
      </w:r>
      <w:r w:rsidRPr="000A5961">
        <w:rPr>
          <w:lang w:val="en-GB"/>
        </w:rPr>
        <w:fldChar w:fldCharType="end"/>
      </w:r>
      <w:r w:rsidRPr="000A5961" w:rsidR="004200CB">
        <w:rPr>
          <w:lang w:val="ru-RU"/>
        </w:rPr>
        <w:t>.</w:t>
      </w:r>
      <w:r w:rsidRPr="000A5961" w:rsidR="004200CB">
        <w:rPr>
          <w:lang w:val="en-GB"/>
        </w:rPr>
        <w:t>  </w:t>
      </w:r>
      <w:r w:rsidRPr="000A5961" w:rsidR="00EE0854">
        <w:t xml:space="preserve">Суд вважає з тих же причин, що наведені стосовно скарги за статтею </w:t>
      </w:r>
      <w:r w:rsidRPr="000A5961" w:rsidR="004200CB">
        <w:t xml:space="preserve">5 § 1 </w:t>
      </w:r>
      <w:r w:rsidRPr="000A5961" w:rsidR="008F2669">
        <w:t>Конвенції</w:t>
      </w:r>
      <w:r w:rsidRPr="000A5961" w:rsidR="004200CB">
        <w:t xml:space="preserve"> (</w:t>
      </w:r>
      <w:r w:rsidRPr="000A5961" w:rsidR="0049122F">
        <w:t>див. параграфи</w:t>
      </w:r>
      <w:r w:rsidRPr="000A5961" w:rsidR="004200CB">
        <w:t xml:space="preserve"> </w:t>
      </w:r>
      <w:r w:rsidRPr="000A5961" w:rsidR="00691FEE">
        <w:rPr>
          <w:noProof/>
        </w:rPr>
        <w:t>151</w:t>
      </w:r>
      <w:r w:rsidRPr="000A5961" w:rsidR="004200CB">
        <w:t>-</w:t>
      </w:r>
      <w:r w:rsidRPr="000A5961" w:rsidR="00691FEE">
        <w:rPr>
          <w:noProof/>
        </w:rPr>
        <w:t>155</w:t>
      </w:r>
      <w:r w:rsidRPr="000A5961" w:rsidR="004200CB">
        <w:t xml:space="preserve"> </w:t>
      </w:r>
      <w:r w:rsidRPr="000A5961" w:rsidR="00472C6D">
        <w:t>вище</w:t>
      </w:r>
      <w:r w:rsidRPr="000A5961" w:rsidR="004200CB">
        <w:t xml:space="preserve">), </w:t>
      </w:r>
      <w:r w:rsidRPr="000A5961" w:rsidR="00EE0854">
        <w:t xml:space="preserve">що не було порушення статтей </w:t>
      </w:r>
      <w:r w:rsidRPr="000A5961" w:rsidR="004200CB">
        <w:t xml:space="preserve">8 </w:t>
      </w:r>
      <w:r w:rsidRPr="000A5961" w:rsidR="00EE0854">
        <w:t>і</w:t>
      </w:r>
      <w:r w:rsidRPr="000A5961" w:rsidR="004200CB">
        <w:t xml:space="preserve"> 9 </w:t>
      </w:r>
      <w:r w:rsidRPr="000A5961" w:rsidR="008F2669">
        <w:t>Конвенції</w:t>
      </w:r>
      <w:r w:rsidRPr="000A5961" w:rsidR="004200CB">
        <w:t xml:space="preserve"> </w:t>
      </w:r>
      <w:r w:rsidRPr="000A5961" w:rsidR="00C44842">
        <w:t>Республік</w:t>
      </w:r>
      <w:r w:rsidRPr="000A5961" w:rsidR="00EE0854">
        <w:t xml:space="preserve">ою </w:t>
      </w:r>
      <w:r w:rsidRPr="000A5961" w:rsidR="00C44842">
        <w:t>Молдова</w:t>
      </w:r>
      <w:r w:rsidRPr="000A5961" w:rsidR="004200CB">
        <w:t>.</w:t>
      </w:r>
    </w:p>
    <w:bookmarkStart w:name="p_139_viol_Arts_8_and_9" w:id="26"/>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201</w:t>
      </w:r>
      <w:r w:rsidRPr="000A5961">
        <w:rPr>
          <w:lang w:val="en-GB"/>
        </w:rPr>
        <w:fldChar w:fldCharType="end"/>
      </w:r>
      <w:bookmarkEnd w:id="26"/>
      <w:r w:rsidRPr="000A5961" w:rsidR="004200CB">
        <w:rPr>
          <w:lang w:val="ru-RU"/>
        </w:rPr>
        <w:t>.</w:t>
      </w:r>
      <w:r w:rsidRPr="000A5961" w:rsidR="004200CB">
        <w:rPr>
          <w:lang w:val="en-GB"/>
        </w:rPr>
        <w:t>  </w:t>
      </w:r>
      <w:r w:rsidRPr="000A5961" w:rsidR="00EE0854">
        <w:t xml:space="preserve">З тих же причин, що наведені </w:t>
      </w:r>
      <w:r w:rsidRPr="000A5961" w:rsidR="00472C6D">
        <w:rPr>
          <w:lang w:val="ru-RU"/>
        </w:rPr>
        <w:t>вище</w:t>
      </w:r>
      <w:r w:rsidRPr="000A5961" w:rsidR="004200CB">
        <w:rPr>
          <w:lang w:val="ru-RU"/>
        </w:rPr>
        <w:t xml:space="preserve"> (</w:t>
      </w:r>
      <w:r w:rsidRPr="000A5961" w:rsidR="0049122F">
        <w:rPr>
          <w:lang w:val="ru-RU"/>
        </w:rPr>
        <w:t>див. параграфи</w:t>
      </w:r>
      <w:r w:rsidRPr="000A5961" w:rsidR="004200CB">
        <w:rPr>
          <w:lang w:val="ru-RU"/>
        </w:rPr>
        <w:t xml:space="preserve"> </w:t>
      </w:r>
      <w:r w:rsidRPr="000A5961" w:rsidR="00691FEE">
        <w:rPr>
          <w:noProof/>
          <w:lang w:val="ru-RU"/>
        </w:rPr>
        <w:t>156</w:t>
      </w:r>
      <w:r w:rsidRPr="000A5961" w:rsidR="004200CB">
        <w:rPr>
          <w:lang w:val="ru-RU"/>
        </w:rPr>
        <w:t>-</w:t>
      </w:r>
      <w:r w:rsidRPr="000A5961" w:rsidR="00691FEE">
        <w:rPr>
          <w:noProof/>
          <w:lang w:val="ru-RU"/>
        </w:rPr>
        <w:t>159</w:t>
      </w:r>
      <w:r w:rsidRPr="000A5961" w:rsidR="004200CB">
        <w:rPr>
          <w:lang w:val="ru-RU"/>
        </w:rPr>
        <w:t xml:space="preserve">), </w:t>
      </w:r>
      <w:r w:rsidRPr="000A5961" w:rsidR="00EE0854">
        <w:t xml:space="preserve">Суд вважає, що було порушення статтей </w:t>
      </w:r>
      <w:r w:rsidRPr="000A5961" w:rsidR="004200CB">
        <w:rPr>
          <w:lang w:val="ru-RU"/>
        </w:rPr>
        <w:t xml:space="preserve">8 </w:t>
      </w:r>
      <w:r w:rsidRPr="000A5961" w:rsidR="00EE0854">
        <w:t>і</w:t>
      </w:r>
      <w:r w:rsidRPr="000A5961" w:rsidR="004200CB">
        <w:rPr>
          <w:lang w:val="ru-RU"/>
        </w:rPr>
        <w:t xml:space="preserve"> 9 </w:t>
      </w:r>
      <w:r w:rsidRPr="000A5961" w:rsidR="008F2669">
        <w:rPr>
          <w:lang w:val="ru-RU"/>
        </w:rPr>
        <w:t>Конвенції</w:t>
      </w:r>
      <w:r w:rsidRPr="000A5961" w:rsidR="004200CB">
        <w:rPr>
          <w:lang w:val="ru-RU"/>
        </w:rPr>
        <w:t xml:space="preserve"> </w:t>
      </w:r>
      <w:r w:rsidRPr="000A5961" w:rsidR="00C2613A">
        <w:rPr>
          <w:lang w:val="ru-RU"/>
        </w:rPr>
        <w:t>Російськ</w:t>
      </w:r>
      <w:r w:rsidRPr="000A5961" w:rsidR="00EE0854">
        <w:rPr>
          <w:lang w:val="ru-RU"/>
        </w:rPr>
        <w:t xml:space="preserve">ою </w:t>
      </w:r>
      <w:r w:rsidRPr="000A5961" w:rsidR="00C2613A">
        <w:rPr>
          <w:lang w:val="ru-RU"/>
        </w:rPr>
        <w:t>Федераці</w:t>
      </w:r>
      <w:r w:rsidRPr="000A5961" w:rsidR="00EE0854">
        <w:rPr>
          <w:lang w:val="ru-RU"/>
        </w:rPr>
        <w:t>єю</w:t>
      </w:r>
      <w:r w:rsidRPr="000A5961" w:rsidR="004200CB">
        <w:rPr>
          <w:lang w:val="ru-RU"/>
        </w:rPr>
        <w:t>.</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VII</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EE0854">
        <w:rPr>
          <w:rFonts w:asciiTheme="majorHAnsi" w:hAnsiTheme="majorHAnsi" w:eastAsiaTheme="majorEastAsia" w:cstheme="majorBidi"/>
          <w:bCs/>
          <w:szCs w:val="28"/>
          <w:lang w:eastAsia="fr-FR"/>
        </w:rPr>
        <w:t xml:space="preserve">СТВЕРДЖУВАНЕ ПОРУШЕННЯ СТАТТІ </w:t>
      </w:r>
      <w:r w:rsidRPr="000A5961">
        <w:rPr>
          <w:rFonts w:asciiTheme="majorHAnsi" w:hAnsiTheme="majorHAnsi" w:eastAsiaTheme="majorEastAsia" w:cstheme="majorBidi"/>
          <w:bCs/>
          <w:szCs w:val="28"/>
          <w:lang w:val="ru-RU" w:eastAsia="fr-FR"/>
        </w:rPr>
        <w:t xml:space="preserve">13 </w:t>
      </w:r>
      <w:r w:rsidRPr="000A5961" w:rsidR="008F2669">
        <w:rPr>
          <w:rFonts w:asciiTheme="majorHAnsi" w:hAnsiTheme="majorHAnsi" w:eastAsiaTheme="majorEastAsia" w:cstheme="majorBidi"/>
          <w:bCs/>
          <w:szCs w:val="28"/>
          <w:lang w:val="ru-RU" w:eastAsia="fr-FR"/>
        </w:rPr>
        <w:t>КОНВЕНЦІЇ</w:t>
      </w:r>
      <w:r w:rsidRPr="000A5961">
        <w:rPr>
          <w:rFonts w:asciiTheme="majorHAnsi" w:hAnsiTheme="majorHAnsi" w:eastAsiaTheme="majorEastAsia" w:cstheme="majorBidi"/>
          <w:bCs/>
          <w:szCs w:val="28"/>
          <w:lang w:val="ru-RU" w:eastAsia="fr-FR"/>
        </w:rPr>
        <w:t xml:space="preserve"> </w:t>
      </w:r>
      <w:r w:rsidRPr="000A5961" w:rsidR="00EE0854">
        <w:rPr>
          <w:rFonts w:asciiTheme="majorHAnsi" w:hAnsiTheme="majorHAnsi" w:eastAsiaTheme="majorEastAsia" w:cstheme="majorBidi"/>
          <w:bCs/>
          <w:szCs w:val="28"/>
          <w:lang w:eastAsia="fr-FR"/>
        </w:rPr>
        <w:t>В СУКУПНОСТІ ЗІ СТАТТЯМИ</w:t>
      </w:r>
      <w:r w:rsidRPr="000A5961">
        <w:rPr>
          <w:rFonts w:asciiTheme="majorHAnsi" w:hAnsiTheme="majorHAnsi" w:eastAsiaTheme="majorEastAsia" w:cstheme="majorBidi"/>
          <w:bCs/>
          <w:szCs w:val="28"/>
          <w:lang w:val="ru-RU" w:eastAsia="fr-FR"/>
        </w:rPr>
        <w:t xml:space="preserve"> 2, 3, 5, 8 </w:t>
      </w:r>
      <w:r w:rsidRPr="000A5961" w:rsidR="002F07AA">
        <w:rPr>
          <w:rFonts w:asciiTheme="majorHAnsi" w:hAnsiTheme="majorHAnsi" w:eastAsiaTheme="majorEastAsia" w:cstheme="majorBidi"/>
          <w:bCs/>
          <w:szCs w:val="28"/>
          <w:lang w:eastAsia="fr-FR"/>
        </w:rPr>
        <w:t>і</w:t>
      </w:r>
      <w:r w:rsidRPr="000A5961">
        <w:rPr>
          <w:rFonts w:asciiTheme="majorHAnsi" w:hAnsiTheme="majorHAnsi" w:eastAsiaTheme="majorEastAsia" w:cstheme="majorBidi"/>
          <w:bCs/>
          <w:szCs w:val="28"/>
          <w:lang w:val="ru-RU" w:eastAsia="fr-FR"/>
        </w:rPr>
        <w:t xml:space="preserve"> 9</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202</w:t>
      </w:r>
      <w:r w:rsidRPr="000A5961">
        <w:rPr>
          <w:lang w:val="en-GB"/>
        </w:rPr>
        <w:fldChar w:fldCharType="end"/>
      </w:r>
      <w:r w:rsidRPr="000A5961" w:rsidR="004200CB">
        <w:rPr>
          <w:lang w:val="ru-RU"/>
        </w:rPr>
        <w:t>.</w:t>
      </w:r>
      <w:r w:rsidRPr="000A5961" w:rsidR="004200CB">
        <w:rPr>
          <w:lang w:val="en-GB"/>
        </w:rPr>
        <w:t>  </w:t>
      </w:r>
      <w:r w:rsidRPr="000A5961" w:rsidR="00EE0854">
        <w:t xml:space="preserve">Заявник також скаржився, що не мав ефективних засобів правового захисту стосовно його скарг за статтями </w:t>
      </w:r>
      <w:r w:rsidRPr="000A5961" w:rsidR="004200CB">
        <w:rPr>
          <w:lang w:val="ru-RU"/>
        </w:rPr>
        <w:t xml:space="preserve">2, 3, 5, 8 </w:t>
      </w:r>
      <w:r w:rsidRPr="000A5961" w:rsidR="00EE0854">
        <w:t>і</w:t>
      </w:r>
      <w:r w:rsidRPr="000A5961" w:rsidR="004200CB">
        <w:rPr>
          <w:lang w:val="ru-RU"/>
        </w:rPr>
        <w:t xml:space="preserve"> 9 </w:t>
      </w:r>
      <w:r w:rsidRPr="000A5961" w:rsidR="008F2669">
        <w:rPr>
          <w:lang w:val="ru-RU"/>
        </w:rPr>
        <w:t>Конвенції</w:t>
      </w:r>
      <w:r w:rsidRPr="000A5961" w:rsidR="004200CB">
        <w:rPr>
          <w:lang w:val="ru-RU"/>
        </w:rPr>
        <w:t xml:space="preserve">. </w:t>
      </w:r>
      <w:r w:rsidRPr="000A5961" w:rsidR="00EE0854">
        <w:t>Він посилався на статтю</w:t>
      </w:r>
      <w:r w:rsidRPr="000A5961" w:rsidR="004200CB">
        <w:rPr>
          <w:lang w:val="ru-RU"/>
        </w:rPr>
        <w:t xml:space="preserve"> 13 </w:t>
      </w:r>
      <w:r w:rsidRPr="000A5961" w:rsidR="008F2669">
        <w:rPr>
          <w:lang w:val="ru-RU"/>
        </w:rPr>
        <w:t>Конвенції</w:t>
      </w:r>
      <w:r w:rsidRPr="000A5961" w:rsidR="004200CB">
        <w:rPr>
          <w:lang w:val="ru-RU"/>
        </w:rPr>
        <w:t xml:space="preserve">, </w:t>
      </w:r>
      <w:r w:rsidRPr="000A5961" w:rsidR="00EE0854">
        <w:t>котра каже</w:t>
      </w:r>
      <w:r w:rsidRPr="000A5961" w:rsidR="004200CB">
        <w:rPr>
          <w:lang w:val="ru-RU"/>
        </w:rPr>
        <w:t>:</w:t>
      </w:r>
    </w:p>
    <w:p w:rsidRPr="000A5961" w:rsidR="004200CB" w:rsidP="000A5961" w:rsidRDefault="004200CB">
      <w:pPr>
        <w:spacing w:before="120" w:after="120"/>
        <w:ind w:left="425" w:firstLine="142"/>
        <w:rPr>
          <w:sz w:val="20"/>
          <w:szCs w:val="20"/>
          <w:lang w:val="ru-RU" w:eastAsia="fr-FR"/>
        </w:rPr>
      </w:pPr>
      <w:r w:rsidRPr="000A5961">
        <w:rPr>
          <w:sz w:val="20"/>
          <w:lang w:val="ru-RU" w:eastAsia="fr-FR"/>
        </w:rPr>
        <w:t>“</w:t>
      </w:r>
      <w:r w:rsidRPr="000A5961" w:rsidR="003F689D">
        <w:rPr>
          <w:sz w:val="20"/>
          <w:szCs w:val="20"/>
          <w:lang w:val="ru-RU"/>
        </w:rPr>
        <w:t>Кожен</w:t>
      </w:r>
      <w:r w:rsidRPr="000A5961" w:rsidR="003F689D">
        <w:rPr>
          <w:sz w:val="20"/>
          <w:szCs w:val="20"/>
        </w:rPr>
        <w:t xml:space="preserve">, </w:t>
      </w:r>
      <w:r w:rsidRPr="000A5961" w:rsidR="003F689D">
        <w:rPr>
          <w:sz w:val="20"/>
          <w:szCs w:val="20"/>
          <w:lang w:val="ru-RU"/>
        </w:rPr>
        <w:t>чиї</w:t>
      </w:r>
      <w:r w:rsidRPr="000A5961" w:rsidR="003F689D">
        <w:rPr>
          <w:sz w:val="20"/>
          <w:szCs w:val="20"/>
        </w:rPr>
        <w:t xml:space="preserve"> </w:t>
      </w:r>
      <w:r w:rsidRPr="000A5961" w:rsidR="003F689D">
        <w:rPr>
          <w:sz w:val="20"/>
          <w:szCs w:val="20"/>
          <w:lang w:val="ru-RU"/>
        </w:rPr>
        <w:t>права</w:t>
      </w:r>
      <w:r w:rsidRPr="000A5961" w:rsidR="003F689D">
        <w:rPr>
          <w:sz w:val="20"/>
          <w:szCs w:val="20"/>
        </w:rPr>
        <w:t xml:space="preserve"> </w:t>
      </w:r>
      <w:r w:rsidRPr="000A5961" w:rsidR="003F689D">
        <w:rPr>
          <w:sz w:val="20"/>
          <w:szCs w:val="20"/>
          <w:lang w:val="ru-RU"/>
        </w:rPr>
        <w:t>та</w:t>
      </w:r>
      <w:r w:rsidRPr="000A5961" w:rsidR="003F689D">
        <w:rPr>
          <w:sz w:val="20"/>
          <w:szCs w:val="20"/>
        </w:rPr>
        <w:t xml:space="preserve"> </w:t>
      </w:r>
      <w:r w:rsidRPr="000A5961" w:rsidR="003F689D">
        <w:rPr>
          <w:sz w:val="20"/>
          <w:szCs w:val="20"/>
          <w:lang w:val="ru-RU"/>
        </w:rPr>
        <w:t>свободи</w:t>
      </w:r>
      <w:r w:rsidRPr="000A5961" w:rsidR="003F689D">
        <w:rPr>
          <w:sz w:val="20"/>
          <w:szCs w:val="20"/>
        </w:rPr>
        <w:t xml:space="preserve">, </w:t>
      </w:r>
      <w:r w:rsidRPr="000A5961" w:rsidR="003F689D">
        <w:rPr>
          <w:sz w:val="20"/>
          <w:szCs w:val="20"/>
          <w:lang w:val="ru-RU"/>
        </w:rPr>
        <w:t>визнані</w:t>
      </w:r>
      <w:r w:rsidRPr="000A5961" w:rsidR="003F689D">
        <w:rPr>
          <w:sz w:val="20"/>
          <w:szCs w:val="20"/>
        </w:rPr>
        <w:t xml:space="preserve"> </w:t>
      </w:r>
      <w:r w:rsidRPr="000A5961" w:rsidR="003F689D">
        <w:rPr>
          <w:sz w:val="20"/>
          <w:szCs w:val="20"/>
          <w:lang w:val="ru-RU"/>
        </w:rPr>
        <w:t>в</w:t>
      </w:r>
      <w:r w:rsidRPr="000A5961" w:rsidR="003F689D">
        <w:rPr>
          <w:sz w:val="20"/>
          <w:szCs w:val="20"/>
        </w:rPr>
        <w:t xml:space="preserve"> </w:t>
      </w:r>
      <w:r w:rsidRPr="000A5961" w:rsidR="003F689D">
        <w:rPr>
          <w:sz w:val="20"/>
          <w:szCs w:val="20"/>
          <w:lang w:val="ru-RU"/>
        </w:rPr>
        <w:t>цій</w:t>
      </w:r>
      <w:r w:rsidRPr="000A5961" w:rsidR="003F689D">
        <w:rPr>
          <w:sz w:val="20"/>
          <w:szCs w:val="20"/>
        </w:rPr>
        <w:t xml:space="preserve"> </w:t>
      </w:r>
      <w:r w:rsidRPr="000A5961" w:rsidR="003F689D">
        <w:rPr>
          <w:sz w:val="20"/>
          <w:szCs w:val="20"/>
          <w:lang w:val="ru-RU"/>
        </w:rPr>
        <w:t>Конвенції</w:t>
      </w:r>
      <w:r w:rsidRPr="000A5961" w:rsidR="003F689D">
        <w:rPr>
          <w:sz w:val="20"/>
          <w:szCs w:val="20"/>
        </w:rPr>
        <w:t xml:space="preserve">, </w:t>
      </w:r>
      <w:r w:rsidRPr="000A5961" w:rsidR="003F689D">
        <w:rPr>
          <w:sz w:val="20"/>
          <w:szCs w:val="20"/>
          <w:lang w:val="ru-RU"/>
        </w:rPr>
        <w:t>було</w:t>
      </w:r>
      <w:r w:rsidRPr="000A5961" w:rsidR="003F689D">
        <w:rPr>
          <w:sz w:val="20"/>
          <w:szCs w:val="20"/>
        </w:rPr>
        <w:t xml:space="preserve"> </w:t>
      </w:r>
      <w:r w:rsidRPr="000A5961" w:rsidR="003F689D">
        <w:rPr>
          <w:sz w:val="20"/>
          <w:szCs w:val="20"/>
          <w:lang w:val="ru-RU"/>
        </w:rPr>
        <w:t>порушено</w:t>
      </w:r>
      <w:r w:rsidRPr="000A5961" w:rsidR="003F689D">
        <w:rPr>
          <w:sz w:val="20"/>
          <w:szCs w:val="20"/>
        </w:rPr>
        <w:t xml:space="preserve">, </w:t>
      </w:r>
      <w:r w:rsidRPr="000A5961" w:rsidR="003F689D">
        <w:rPr>
          <w:sz w:val="20"/>
          <w:szCs w:val="20"/>
          <w:lang w:val="ru-RU"/>
        </w:rPr>
        <w:t>має</w:t>
      </w:r>
      <w:r w:rsidRPr="000A5961" w:rsidR="003F689D">
        <w:rPr>
          <w:sz w:val="20"/>
          <w:szCs w:val="20"/>
        </w:rPr>
        <w:t xml:space="preserve"> </w:t>
      </w:r>
      <w:r w:rsidRPr="000A5961" w:rsidR="003F689D">
        <w:rPr>
          <w:sz w:val="20"/>
          <w:szCs w:val="20"/>
          <w:lang w:val="ru-RU"/>
        </w:rPr>
        <w:t>право</w:t>
      </w:r>
      <w:r w:rsidRPr="000A5961" w:rsidR="003F689D">
        <w:rPr>
          <w:sz w:val="20"/>
          <w:szCs w:val="20"/>
        </w:rPr>
        <w:t xml:space="preserve"> </w:t>
      </w:r>
      <w:r w:rsidRPr="000A5961" w:rsidR="003F689D">
        <w:rPr>
          <w:sz w:val="20"/>
          <w:szCs w:val="20"/>
          <w:lang w:val="ru-RU"/>
        </w:rPr>
        <w:t>на</w:t>
      </w:r>
      <w:r w:rsidRPr="000A5961" w:rsidR="003F689D">
        <w:rPr>
          <w:sz w:val="20"/>
          <w:szCs w:val="20"/>
        </w:rPr>
        <w:t xml:space="preserve"> </w:t>
      </w:r>
      <w:r w:rsidRPr="000A5961" w:rsidR="003F689D">
        <w:rPr>
          <w:sz w:val="20"/>
          <w:szCs w:val="20"/>
          <w:lang w:val="ru-RU"/>
        </w:rPr>
        <w:t>ефективний</w:t>
      </w:r>
      <w:r w:rsidRPr="000A5961" w:rsidR="003F689D">
        <w:rPr>
          <w:sz w:val="20"/>
          <w:szCs w:val="20"/>
        </w:rPr>
        <w:t xml:space="preserve"> </w:t>
      </w:r>
      <w:r w:rsidRPr="000A5961" w:rsidR="003F689D">
        <w:rPr>
          <w:sz w:val="20"/>
          <w:szCs w:val="20"/>
          <w:lang w:val="ru-RU"/>
        </w:rPr>
        <w:t>засіб</w:t>
      </w:r>
      <w:r w:rsidRPr="000A5961" w:rsidR="003F689D">
        <w:rPr>
          <w:sz w:val="20"/>
          <w:szCs w:val="20"/>
        </w:rPr>
        <w:t xml:space="preserve"> </w:t>
      </w:r>
      <w:r w:rsidRPr="000A5961" w:rsidR="003F689D">
        <w:rPr>
          <w:sz w:val="20"/>
          <w:szCs w:val="20"/>
          <w:lang w:val="ru-RU"/>
        </w:rPr>
        <w:t>правового</w:t>
      </w:r>
      <w:r w:rsidRPr="000A5961" w:rsidR="003F689D">
        <w:rPr>
          <w:sz w:val="20"/>
          <w:szCs w:val="20"/>
        </w:rPr>
        <w:t xml:space="preserve"> </w:t>
      </w:r>
      <w:r w:rsidRPr="000A5961" w:rsidR="003F689D">
        <w:rPr>
          <w:sz w:val="20"/>
          <w:szCs w:val="20"/>
          <w:lang w:val="ru-RU"/>
        </w:rPr>
        <w:t>захисту</w:t>
      </w:r>
      <w:r w:rsidRPr="000A5961" w:rsidR="003F689D">
        <w:rPr>
          <w:sz w:val="20"/>
          <w:szCs w:val="20"/>
        </w:rPr>
        <w:t xml:space="preserve"> </w:t>
      </w:r>
      <w:r w:rsidRPr="000A5961" w:rsidR="003F689D">
        <w:rPr>
          <w:sz w:val="20"/>
          <w:szCs w:val="20"/>
          <w:lang w:val="ru-RU"/>
        </w:rPr>
        <w:t>в</w:t>
      </w:r>
      <w:r w:rsidRPr="000A5961" w:rsidR="003F689D">
        <w:rPr>
          <w:sz w:val="20"/>
          <w:szCs w:val="20"/>
        </w:rPr>
        <w:t xml:space="preserve"> </w:t>
      </w:r>
      <w:r w:rsidRPr="000A5961" w:rsidR="003F689D">
        <w:rPr>
          <w:sz w:val="20"/>
          <w:szCs w:val="20"/>
          <w:lang w:val="ru-RU"/>
        </w:rPr>
        <w:t>національному</w:t>
      </w:r>
      <w:r w:rsidRPr="000A5961" w:rsidR="003F689D">
        <w:rPr>
          <w:sz w:val="20"/>
          <w:szCs w:val="20"/>
        </w:rPr>
        <w:t xml:space="preserve"> </w:t>
      </w:r>
      <w:r w:rsidRPr="000A5961" w:rsidR="003F689D">
        <w:rPr>
          <w:sz w:val="20"/>
          <w:szCs w:val="20"/>
          <w:lang w:val="ru-RU"/>
        </w:rPr>
        <w:t>органі</w:t>
      </w:r>
      <w:r w:rsidRPr="000A5961" w:rsidR="003F689D">
        <w:rPr>
          <w:sz w:val="20"/>
          <w:szCs w:val="20"/>
        </w:rPr>
        <w:t xml:space="preserve">, </w:t>
      </w:r>
      <w:r w:rsidRPr="000A5961" w:rsidR="003F689D">
        <w:rPr>
          <w:sz w:val="20"/>
          <w:szCs w:val="20"/>
          <w:lang w:val="ru-RU"/>
        </w:rPr>
        <w:t>навіть</w:t>
      </w:r>
      <w:r w:rsidRPr="000A5961" w:rsidR="003F689D">
        <w:rPr>
          <w:sz w:val="20"/>
          <w:szCs w:val="20"/>
        </w:rPr>
        <w:t xml:space="preserve"> </w:t>
      </w:r>
      <w:r w:rsidRPr="000A5961" w:rsidR="003F689D">
        <w:rPr>
          <w:sz w:val="20"/>
          <w:szCs w:val="20"/>
          <w:lang w:val="ru-RU"/>
        </w:rPr>
        <w:t>якщо</w:t>
      </w:r>
      <w:r w:rsidRPr="000A5961" w:rsidR="003F689D">
        <w:rPr>
          <w:sz w:val="20"/>
          <w:szCs w:val="20"/>
        </w:rPr>
        <w:t xml:space="preserve"> </w:t>
      </w:r>
      <w:r w:rsidRPr="000A5961" w:rsidR="003F689D">
        <w:rPr>
          <w:sz w:val="20"/>
          <w:szCs w:val="20"/>
          <w:lang w:val="ru-RU"/>
        </w:rPr>
        <w:t>таке</w:t>
      </w:r>
      <w:r w:rsidRPr="000A5961" w:rsidR="003F689D">
        <w:rPr>
          <w:sz w:val="20"/>
          <w:szCs w:val="20"/>
        </w:rPr>
        <w:t xml:space="preserve"> </w:t>
      </w:r>
      <w:r w:rsidRPr="000A5961" w:rsidR="003F689D">
        <w:rPr>
          <w:sz w:val="20"/>
          <w:szCs w:val="20"/>
          <w:lang w:val="ru-RU"/>
        </w:rPr>
        <w:t>порушення</w:t>
      </w:r>
      <w:r w:rsidRPr="000A5961" w:rsidR="003F689D">
        <w:rPr>
          <w:sz w:val="20"/>
          <w:szCs w:val="20"/>
        </w:rPr>
        <w:t xml:space="preserve"> </w:t>
      </w:r>
      <w:r w:rsidRPr="000A5961" w:rsidR="003F689D">
        <w:rPr>
          <w:sz w:val="20"/>
          <w:szCs w:val="20"/>
          <w:lang w:val="ru-RU"/>
        </w:rPr>
        <w:t>було</w:t>
      </w:r>
      <w:r w:rsidRPr="000A5961" w:rsidR="003F689D">
        <w:rPr>
          <w:sz w:val="20"/>
          <w:szCs w:val="20"/>
        </w:rPr>
        <w:t xml:space="preserve"> </w:t>
      </w:r>
      <w:r w:rsidRPr="000A5961" w:rsidR="003F689D">
        <w:rPr>
          <w:sz w:val="20"/>
          <w:szCs w:val="20"/>
          <w:lang w:val="ru-RU"/>
        </w:rPr>
        <w:t>вчинене</w:t>
      </w:r>
      <w:r w:rsidRPr="000A5961" w:rsidR="003F689D">
        <w:rPr>
          <w:sz w:val="20"/>
          <w:szCs w:val="20"/>
        </w:rPr>
        <w:t xml:space="preserve"> особами, які здійснювали свої офіційні повноваження</w:t>
      </w:r>
      <w:r w:rsidRPr="000A5961">
        <w:rPr>
          <w:sz w:val="20"/>
          <w:szCs w:val="20"/>
          <w:lang w:val="ru-RU" w:eastAsia="fr-FR"/>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EE0854">
        <w:rPr>
          <w:rFonts w:asciiTheme="majorHAnsi" w:hAnsiTheme="majorHAnsi" w:eastAsiaTheme="majorEastAsia" w:cstheme="majorBidi"/>
          <w:b/>
          <w:bCs/>
          <w:szCs w:val="26"/>
          <w:lang w:eastAsia="fr-FR"/>
        </w:rPr>
        <w:t>Прийнятність</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203</w:t>
      </w:r>
      <w:r w:rsidRPr="000A5961">
        <w:rPr>
          <w:lang w:val="en-GB"/>
        </w:rPr>
        <w:fldChar w:fldCharType="end"/>
      </w:r>
      <w:r w:rsidRPr="000A5961" w:rsidR="004200CB">
        <w:rPr>
          <w:lang w:val="ru-RU"/>
        </w:rPr>
        <w:t>.</w:t>
      </w:r>
      <w:r w:rsidRPr="000A5961" w:rsidR="004200CB">
        <w:rPr>
          <w:lang w:val="en-GB"/>
        </w:rPr>
        <w:t>  </w:t>
      </w:r>
      <w:r w:rsidRPr="000A5961" w:rsidR="00EE0854">
        <w:t xml:space="preserve">Суд зазначає, що скарга за статтею </w:t>
      </w:r>
      <w:r w:rsidRPr="000A5961" w:rsidR="004200CB">
        <w:rPr>
          <w:lang w:val="ru-RU"/>
        </w:rPr>
        <w:t xml:space="preserve">13 </w:t>
      </w:r>
      <w:r w:rsidRPr="000A5961" w:rsidR="00EE0854">
        <w:t>в сукупності зі статтями</w:t>
      </w:r>
      <w:r w:rsidRPr="000A5961" w:rsidR="004200CB">
        <w:rPr>
          <w:lang w:val="ru-RU"/>
        </w:rPr>
        <w:t xml:space="preserve"> 2, 3, 5, 8 </w:t>
      </w:r>
      <w:r w:rsidRPr="000A5961" w:rsidR="00EE0854">
        <w:t>і</w:t>
      </w:r>
      <w:r w:rsidRPr="000A5961" w:rsidR="004200CB">
        <w:rPr>
          <w:lang w:val="ru-RU"/>
        </w:rPr>
        <w:t xml:space="preserve"> 9 </w:t>
      </w:r>
      <w:r w:rsidRPr="000A5961" w:rsidR="00EE0854">
        <w:t>не є явно необґрунтованою у розумінні статті</w:t>
      </w:r>
      <w:r w:rsidRPr="000A5961" w:rsidR="004200CB">
        <w:rPr>
          <w:lang w:val="ru-RU"/>
        </w:rPr>
        <w:t xml:space="preserve"> 35 § 3 (</w:t>
      </w:r>
      <w:r w:rsidRPr="000A5961" w:rsidR="004200CB">
        <w:rPr>
          <w:lang w:val="en-GB"/>
        </w:rPr>
        <w:t>a</w:t>
      </w:r>
      <w:r w:rsidRPr="000A5961" w:rsidR="004200CB">
        <w:rPr>
          <w:lang w:val="ru-RU"/>
        </w:rPr>
        <w:t xml:space="preserve">) </w:t>
      </w:r>
      <w:r w:rsidRPr="000A5961" w:rsidR="008F2669">
        <w:rPr>
          <w:lang w:val="ru-RU"/>
        </w:rPr>
        <w:t>Конвенції</w:t>
      </w:r>
      <w:r w:rsidRPr="000A5961" w:rsidR="004200CB">
        <w:rPr>
          <w:lang w:val="ru-RU"/>
        </w:rPr>
        <w:t xml:space="preserve">. </w:t>
      </w:r>
      <w:r w:rsidRPr="000A5961" w:rsidR="00EE0854">
        <w:rPr>
          <w:lang w:val="ru-RU"/>
        </w:rPr>
        <w:t>Він також зазначає, що вона не є неприйнятною з інших підс</w:t>
      </w:r>
      <w:r w:rsidRPr="000A5961" w:rsidR="001727D5">
        <w:rPr>
          <w:lang w:val="ru-RU"/>
        </w:rPr>
        <w:t>т</w:t>
      </w:r>
      <w:r w:rsidRPr="000A5961" w:rsidR="00EE0854">
        <w:rPr>
          <w:lang w:val="ru-RU"/>
        </w:rPr>
        <w:t>ав</w:t>
      </w:r>
      <w:r w:rsidRPr="000A5961" w:rsidR="004200CB">
        <w:rPr>
          <w:lang w:val="ru-RU"/>
        </w:rPr>
        <w:t xml:space="preserve">. </w:t>
      </w:r>
      <w:r w:rsidRPr="000A5961" w:rsidR="00EE0854">
        <w:rPr>
          <w:lang w:val="ru-RU"/>
        </w:rPr>
        <w:t>Тому її слід проголосити прийнятною</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1"/>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EE0854">
        <w:rPr>
          <w:rFonts w:asciiTheme="majorHAnsi" w:hAnsiTheme="majorHAnsi" w:eastAsiaTheme="majorEastAsia" w:cstheme="majorBidi"/>
          <w:b/>
          <w:bCs/>
          <w:szCs w:val="26"/>
          <w:lang w:eastAsia="fr-FR"/>
        </w:rPr>
        <w:t>Щодо суті</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1.</w:t>
      </w:r>
      <w:r w:rsidRPr="000A5961">
        <w:rPr>
          <w:rFonts w:asciiTheme="majorHAnsi" w:hAnsiTheme="majorHAnsi" w:eastAsiaTheme="majorEastAsia" w:cstheme="majorBidi"/>
          <w:bCs/>
          <w:i/>
          <w:lang w:val="en-GB" w:eastAsia="fr-FR"/>
        </w:rPr>
        <w:t>  </w:t>
      </w:r>
      <w:r w:rsidRPr="000A5961" w:rsidR="00E600FC">
        <w:rPr>
          <w:rFonts w:asciiTheme="majorHAnsi" w:hAnsiTheme="majorHAnsi" w:eastAsiaTheme="majorEastAsia" w:cstheme="majorBidi"/>
          <w:bCs/>
          <w:i/>
          <w:lang w:val="ru-RU" w:eastAsia="fr-FR"/>
        </w:rPr>
        <w:t>Подання сторін</w:t>
      </w:r>
    </w:p>
    <w:p w:rsidRPr="000A5961" w:rsidR="004200CB" w:rsidP="000A5961" w:rsidRDefault="00963A7C">
      <w:pPr>
        <w:ind w:firstLine="284"/>
        <w:rPr>
          <w:lang w:val="en-GB"/>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204</w:t>
      </w:r>
      <w:r w:rsidRPr="000A5961">
        <w:rPr>
          <w:lang w:val="en-GB"/>
        </w:rPr>
        <w:fldChar w:fldCharType="end"/>
      </w:r>
      <w:r w:rsidRPr="000A5961" w:rsidR="004200CB">
        <w:rPr>
          <w:lang w:val="ru-RU"/>
        </w:rPr>
        <w:t>.</w:t>
      </w:r>
      <w:r w:rsidRPr="000A5961" w:rsidR="004200CB">
        <w:rPr>
          <w:lang w:val="en-GB"/>
        </w:rPr>
        <w:t>  </w:t>
      </w:r>
      <w:r w:rsidRPr="000A5961" w:rsidR="00777A72">
        <w:rPr>
          <w:lang w:val="en-GB"/>
        </w:rPr>
        <w:t xml:space="preserve">Заявник стверджував, що він не мав коштів, щоб захистити свої права </w:t>
      </w:r>
      <w:r w:rsidRPr="000A5961" w:rsidR="00EE0854">
        <w:t>від</w:t>
      </w:r>
      <w:r w:rsidRPr="000A5961" w:rsidR="00777A72">
        <w:rPr>
          <w:lang w:val="en-GB"/>
        </w:rPr>
        <w:t xml:space="preserve"> ді</w:t>
      </w:r>
      <w:r w:rsidRPr="000A5961" w:rsidR="00EE0854">
        <w:t>й</w:t>
      </w:r>
      <w:r w:rsidRPr="000A5961" w:rsidR="00777A72">
        <w:rPr>
          <w:lang w:val="en-GB"/>
        </w:rPr>
        <w:t xml:space="preserve"> влади «ПМР», і що </w:t>
      </w:r>
      <w:r w:rsidRPr="000A5961" w:rsidR="00EE0854">
        <w:t>У</w:t>
      </w:r>
      <w:r w:rsidRPr="000A5961" w:rsidR="00777A72">
        <w:rPr>
          <w:lang w:val="en-GB"/>
        </w:rPr>
        <w:t xml:space="preserve">ряди-відповідачі не </w:t>
      </w:r>
      <w:r w:rsidRPr="000A5961" w:rsidR="00EE0854">
        <w:t>навели</w:t>
      </w:r>
      <w:r w:rsidRPr="000A5961" w:rsidR="00777A72">
        <w:rPr>
          <w:lang w:val="en-GB"/>
        </w:rPr>
        <w:t xml:space="preserve"> жодних засобів захисту, які він повинен був вичерпати</w:t>
      </w:r>
      <w:r w:rsidRPr="000A5961" w:rsidR="004200CB">
        <w:rPr>
          <w:lang w:val="en-GB"/>
        </w:rPr>
        <w:t>.</w:t>
      </w:r>
    </w:p>
    <w:p w:rsidRPr="000A5961" w:rsidR="004200CB" w:rsidP="000A5961" w:rsidRDefault="00963A7C">
      <w:pPr>
        <w:ind w:firstLine="284"/>
        <w:rPr>
          <w:lang w:val="en-GB"/>
        </w:rPr>
      </w:pPr>
      <w:r w:rsidRPr="000A5961">
        <w:rPr>
          <w:lang w:val="en-GB"/>
        </w:rPr>
        <w:fldChar w:fldCharType="begin"/>
      </w:r>
      <w:r w:rsidRPr="000A5961" w:rsidR="004200CB">
        <w:rPr>
          <w:lang w:val="en-GB"/>
        </w:rPr>
        <w:instrText xml:space="preserve"> SEQ level0 \*arabic </w:instrText>
      </w:r>
      <w:r w:rsidRPr="000A5961">
        <w:rPr>
          <w:lang w:val="en-GB"/>
        </w:rPr>
        <w:fldChar w:fldCharType="separate"/>
      </w:r>
      <w:r w:rsidRPr="000A5961" w:rsidR="000A5961">
        <w:rPr>
          <w:noProof/>
          <w:lang w:val="en-GB"/>
        </w:rPr>
        <w:t>205</w:t>
      </w:r>
      <w:r w:rsidRPr="000A5961">
        <w:rPr>
          <w:lang w:val="en-GB"/>
        </w:rPr>
        <w:fldChar w:fldCharType="end"/>
      </w:r>
      <w:r w:rsidRPr="000A5961" w:rsidR="004200CB">
        <w:rPr>
          <w:lang w:val="en-GB"/>
        </w:rPr>
        <w:t>.  </w:t>
      </w:r>
      <w:r w:rsidRPr="000A5961" w:rsidR="00C45C54">
        <w:rPr>
          <w:lang w:val="en-GB"/>
        </w:rPr>
        <w:t>Уряд Молдови</w:t>
      </w:r>
      <w:r w:rsidRPr="000A5961" w:rsidR="004200CB">
        <w:rPr>
          <w:lang w:val="en-GB"/>
        </w:rPr>
        <w:t xml:space="preserve"> </w:t>
      </w:r>
      <w:r w:rsidRPr="000A5961" w:rsidR="00EE0854">
        <w:t xml:space="preserve">повідомив, що </w:t>
      </w:r>
      <w:r w:rsidRPr="000A5961" w:rsidR="00777A72">
        <w:rPr>
          <w:lang w:val="en-GB"/>
        </w:rPr>
        <w:t xml:space="preserve">заявник мав у своєму розпорядженні звичайні засоби правового захисту, доступні в Молдові, де суди, прокуратури, офіси нотаріусів </w:t>
      </w:r>
      <w:r w:rsidRPr="000A5961" w:rsidR="00EE0854">
        <w:t>тощо</w:t>
      </w:r>
      <w:r w:rsidRPr="000A5961" w:rsidR="00777A72">
        <w:rPr>
          <w:lang w:val="en-GB"/>
        </w:rPr>
        <w:t xml:space="preserve"> були створені з метою захисту прав та інтересів осіб, </w:t>
      </w:r>
      <w:r w:rsidRPr="000A5961" w:rsidR="00EE0854">
        <w:t>які</w:t>
      </w:r>
      <w:r w:rsidRPr="000A5961" w:rsidR="00777A72">
        <w:rPr>
          <w:lang w:val="en-GB"/>
        </w:rPr>
        <w:t xml:space="preserve"> проживають в Придністровському регіоні</w:t>
      </w:r>
      <w:r w:rsidRPr="000A5961" w:rsidR="004200CB">
        <w:rPr>
          <w:lang w:val="en-GB"/>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A5961" w:rsidR="000A5961">
        <w:rPr>
          <w:noProof/>
          <w:lang w:val="en-GB"/>
        </w:rPr>
        <w:t>206</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EE0854">
        <w:t>не зробив жодного подання з цього питання</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2.</w:t>
      </w:r>
      <w:r w:rsidRPr="000A5961">
        <w:rPr>
          <w:rFonts w:asciiTheme="majorHAnsi" w:hAnsiTheme="majorHAnsi" w:eastAsiaTheme="majorEastAsia" w:cstheme="majorBidi"/>
          <w:bCs/>
          <w:i/>
          <w:lang w:val="en-GB" w:eastAsia="fr-FR"/>
        </w:rPr>
        <w:t>  </w:t>
      </w:r>
      <w:r w:rsidRPr="000A5961" w:rsidR="00270829">
        <w:rPr>
          <w:rFonts w:asciiTheme="majorHAnsi" w:hAnsiTheme="majorHAnsi" w:eastAsiaTheme="majorEastAsia" w:cstheme="majorBidi"/>
          <w:bCs/>
          <w:i/>
          <w:lang w:val="ru-RU" w:eastAsia="fr-FR"/>
        </w:rPr>
        <w:t>Оцінка Суду</w:t>
      </w:r>
    </w:p>
    <w:p w:rsidRPr="000A5961" w:rsidR="004200CB" w:rsidP="000A5961" w:rsidRDefault="00963A7C">
      <w:pPr>
        <w:ind w:firstLine="284"/>
        <w:rPr>
          <w:i/>
          <w:lang w:val="it-IT"/>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207</w:t>
      </w:r>
      <w:r w:rsidRPr="000A5961">
        <w:rPr>
          <w:lang w:val="en-GB"/>
        </w:rPr>
        <w:fldChar w:fldCharType="end"/>
      </w:r>
      <w:r w:rsidRPr="000A5961" w:rsidR="004200CB">
        <w:rPr>
          <w:lang w:val="ru-RU"/>
        </w:rPr>
        <w:t>.</w:t>
      </w:r>
      <w:r w:rsidRPr="000A5961" w:rsidR="004200CB">
        <w:rPr>
          <w:lang w:val="en-GB"/>
        </w:rPr>
        <w:t>  </w:t>
      </w:r>
      <w:r w:rsidRPr="000A5961" w:rsidR="00777A72">
        <w:rPr>
          <w:lang w:val="ru-RU"/>
        </w:rPr>
        <w:t>Суд нагадує, що дія статті 13 вимагає надання національного засобу правового захисту, що дозволяє компетентному національному органу як розглядати відповідн</w:t>
      </w:r>
      <w:r w:rsidRPr="000A5961" w:rsidR="00CA7319">
        <w:t>у</w:t>
      </w:r>
      <w:r w:rsidRPr="000A5961" w:rsidR="00777A72">
        <w:rPr>
          <w:lang w:val="ru-RU"/>
        </w:rPr>
        <w:t xml:space="preserve"> скарг</w:t>
      </w:r>
      <w:r w:rsidRPr="000A5961" w:rsidR="00CA7319">
        <w:t>у на пі</w:t>
      </w:r>
      <w:r w:rsidRPr="000A5961" w:rsidR="00271993">
        <w:t>д</w:t>
      </w:r>
      <w:r w:rsidRPr="000A5961" w:rsidR="00CA7319">
        <w:t>ставі</w:t>
      </w:r>
      <w:r w:rsidRPr="000A5961" w:rsidR="00777A72">
        <w:rPr>
          <w:lang w:val="ru-RU"/>
        </w:rPr>
        <w:t xml:space="preserve"> Конвенції</w:t>
      </w:r>
      <w:r w:rsidRPr="000A5961" w:rsidR="00CA7319">
        <w:t xml:space="preserve"> як щодо суті</w:t>
      </w:r>
      <w:r w:rsidRPr="000A5961" w:rsidR="00777A72">
        <w:rPr>
          <w:lang w:val="ru-RU"/>
        </w:rPr>
        <w:t>,</w:t>
      </w:r>
      <w:r w:rsidRPr="000A5961" w:rsidR="00CA7319">
        <w:t xml:space="preserve"> </w:t>
      </w:r>
      <w:r w:rsidRPr="000A5961" w:rsidR="00777A72">
        <w:rPr>
          <w:lang w:val="ru-RU"/>
        </w:rPr>
        <w:t xml:space="preserve">так і надавати відповідне </w:t>
      </w:r>
      <w:r w:rsidRPr="000A5961" w:rsidR="00CA7319">
        <w:t>відшкодува</w:t>
      </w:r>
      <w:r w:rsidRPr="000A5961" w:rsidR="00777A72">
        <w:rPr>
          <w:lang w:val="ru-RU"/>
        </w:rPr>
        <w:t xml:space="preserve">ння, хоча Договірні держави мають певну свободу дій щодо </w:t>
      </w:r>
      <w:r w:rsidRPr="000A5961" w:rsidR="001D49C5">
        <w:t>способу, у який</w:t>
      </w:r>
      <w:r w:rsidRPr="000A5961" w:rsidR="00777A72">
        <w:rPr>
          <w:lang w:val="ru-RU"/>
        </w:rPr>
        <w:t xml:space="preserve"> виконують свої зобов</w:t>
      </w:r>
      <w:r w:rsidRPr="000A5961" w:rsidR="000A5961">
        <w:rPr>
          <w:lang w:val="ru-RU"/>
        </w:rPr>
        <w:t>’</w:t>
      </w:r>
      <w:r w:rsidRPr="000A5961" w:rsidR="00777A72">
        <w:rPr>
          <w:lang w:val="ru-RU"/>
        </w:rPr>
        <w:t xml:space="preserve">язання за цим положенням </w:t>
      </w:r>
      <w:r w:rsidRPr="000A5961" w:rsidR="004200CB">
        <w:rPr>
          <w:lang w:val="ru-RU"/>
        </w:rPr>
        <w:t>(</w:t>
      </w:r>
      <w:r w:rsidRPr="000A5961" w:rsidR="00777A72">
        <w:t>див.</w:t>
      </w:r>
      <w:r w:rsidRPr="000A5961" w:rsidR="004200CB">
        <w:rPr>
          <w:lang w:val="ru-RU"/>
        </w:rPr>
        <w:t xml:space="preserve"> </w:t>
      </w:r>
      <w:r w:rsidRPr="000A5961" w:rsidR="004200CB">
        <w:rPr>
          <w:i/>
          <w:lang w:val="en-GB"/>
        </w:rPr>
        <w:t>Chahal</w:t>
      </w:r>
      <w:r w:rsidRPr="000A5961" w:rsidR="004200CB">
        <w:rPr>
          <w:i/>
          <w:lang w:val="ru-RU"/>
        </w:rPr>
        <w:t xml:space="preserve"> </w:t>
      </w:r>
      <w:r w:rsidRPr="000A5961" w:rsidR="00AE0562">
        <w:rPr>
          <w:i/>
          <w:lang w:val="ru-RU"/>
        </w:rPr>
        <w:t>проти Сполученого Королівства</w:t>
      </w:r>
      <w:r w:rsidRPr="000A5961" w:rsidR="004200CB">
        <w:rPr>
          <w:lang w:val="ru-RU"/>
        </w:rPr>
        <w:t xml:space="preserve">, 15 </w:t>
      </w:r>
      <w:r w:rsidRPr="000A5961" w:rsidR="00777A72">
        <w:t xml:space="preserve">листопада </w:t>
      </w:r>
      <w:r w:rsidRPr="000A5961" w:rsidR="004200CB">
        <w:rPr>
          <w:lang w:val="ru-RU"/>
        </w:rPr>
        <w:t xml:space="preserve">1996, § 145, </w:t>
      </w:r>
      <w:r w:rsidRPr="000A5961" w:rsidR="004200CB">
        <w:rPr>
          <w:i/>
          <w:lang w:val="en-GB"/>
        </w:rPr>
        <w:t>Reports</w:t>
      </w:r>
      <w:r w:rsidRPr="000A5961" w:rsidR="004200CB">
        <w:rPr>
          <w:i/>
          <w:lang w:val="ru-RU"/>
        </w:rPr>
        <w:t xml:space="preserve"> </w:t>
      </w:r>
      <w:r w:rsidRPr="000A5961" w:rsidR="004200CB">
        <w:rPr>
          <w:lang w:val="ru-RU"/>
        </w:rPr>
        <w:t>1996</w:t>
      </w:r>
      <w:r w:rsidRPr="000A5961" w:rsidR="004200CB">
        <w:rPr>
          <w:lang w:val="ru-RU"/>
        </w:rPr>
        <w:noBreakHyphen/>
      </w:r>
      <w:r w:rsidRPr="000A5961" w:rsidR="004200CB">
        <w:rPr>
          <w:lang w:val="en-GB"/>
        </w:rPr>
        <w:t>V</w:t>
      </w:r>
      <w:r w:rsidRPr="000A5961" w:rsidR="004200CB">
        <w:rPr>
          <w:lang w:val="ru-RU"/>
        </w:rPr>
        <w:t xml:space="preserve">). </w:t>
      </w:r>
      <w:r w:rsidRPr="000A5961" w:rsidR="00777A72">
        <w:rPr>
          <w:lang w:val="ru-RU"/>
        </w:rPr>
        <w:t>Засоби, передбачені статтею 13, повинні бути "ефективними", як на практиці, так і в законі. Проте, такий засіб вимагається лише для скарг, які можуть розглядатися як “</w:t>
      </w:r>
      <w:r w:rsidRPr="000A5961" w:rsidR="001D49C5">
        <w:rPr>
          <w:lang w:val="ru-RU"/>
        </w:rPr>
        <w:t>обґрунтова</w:t>
      </w:r>
      <w:r w:rsidRPr="000A5961" w:rsidR="00777A72">
        <w:rPr>
          <w:lang w:val="ru-RU"/>
        </w:rPr>
        <w:t xml:space="preserve">ні” згідно з Конвенцією </w:t>
      </w:r>
      <w:r w:rsidRPr="000A5961" w:rsidR="004200CB">
        <w:rPr>
          <w:lang w:val="ru-RU"/>
        </w:rPr>
        <w:t>(</w:t>
      </w:r>
      <w:r w:rsidRPr="000A5961" w:rsidR="00777A72">
        <w:t>див.</w:t>
      </w:r>
      <w:r w:rsidRPr="000A5961" w:rsidR="004200CB">
        <w:rPr>
          <w:lang w:val="ru-RU"/>
        </w:rPr>
        <w:t xml:space="preserve"> </w:t>
      </w:r>
      <w:r w:rsidRPr="000A5961" w:rsidR="004200CB">
        <w:rPr>
          <w:i/>
          <w:lang w:val="en-GB"/>
        </w:rPr>
        <w:t>De</w:t>
      </w:r>
      <w:r w:rsidRPr="000A5961" w:rsidR="004200CB">
        <w:rPr>
          <w:i/>
          <w:lang w:val="ru-RU"/>
        </w:rPr>
        <w:t xml:space="preserve"> </w:t>
      </w:r>
      <w:r w:rsidRPr="000A5961" w:rsidR="004200CB">
        <w:rPr>
          <w:i/>
          <w:lang w:val="en-GB"/>
        </w:rPr>
        <w:t>Souza</w:t>
      </w:r>
      <w:r w:rsidRPr="000A5961" w:rsidR="004200CB">
        <w:rPr>
          <w:i/>
          <w:lang w:val="ru-RU"/>
        </w:rPr>
        <w:t xml:space="preserve"> </w:t>
      </w:r>
      <w:r w:rsidRPr="000A5961" w:rsidR="004200CB">
        <w:rPr>
          <w:i/>
          <w:lang w:val="en-GB"/>
        </w:rPr>
        <w:t>Ribeiro</w:t>
      </w:r>
      <w:r w:rsidRPr="000A5961" w:rsidR="004200CB">
        <w:rPr>
          <w:i/>
          <w:lang w:val="ru-RU"/>
        </w:rPr>
        <w:t xml:space="preserve"> </w:t>
      </w:r>
      <w:r w:rsidRPr="000A5961" w:rsidR="00AE0562">
        <w:rPr>
          <w:i/>
          <w:lang w:val="ru-RU"/>
        </w:rPr>
        <w:t>проти Франції</w:t>
      </w:r>
      <w:r w:rsidRPr="000A5961" w:rsidR="004200CB">
        <w:rPr>
          <w:i/>
          <w:lang w:val="ru-RU"/>
        </w:rPr>
        <w:t xml:space="preserve"> </w:t>
      </w:r>
      <w:r w:rsidRPr="000A5961" w:rsidR="004200CB">
        <w:rPr>
          <w:lang w:val="ru-RU"/>
        </w:rPr>
        <w:t>[</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22689/07, § 78,</w:t>
      </w:r>
      <w:r w:rsidRPr="000A5961" w:rsidR="004200CB">
        <w:rPr>
          <w:snapToGrid w:val="0"/>
          <w:lang w:val="ru-RU"/>
        </w:rPr>
        <w:t xml:space="preserve"> </w:t>
      </w:r>
      <w:r w:rsidRPr="000A5961" w:rsidR="004200CB">
        <w:rPr>
          <w:lang w:val="en-GB"/>
        </w:rPr>
        <w:t>ECHR</w:t>
      </w:r>
      <w:r w:rsidRPr="000A5961" w:rsidR="004200CB">
        <w:rPr>
          <w:lang w:val="ru-RU"/>
        </w:rPr>
        <w:t xml:space="preserve"> 2012, </w:t>
      </w:r>
      <w:r w:rsidRPr="000A5961" w:rsidR="00777A72">
        <w:t>і</w:t>
      </w:r>
      <w:r w:rsidRPr="000A5961" w:rsidR="004200CB">
        <w:rPr>
          <w:lang w:val="ru-RU"/>
        </w:rPr>
        <w:t xml:space="preserve"> </w:t>
      </w:r>
      <w:r w:rsidRPr="000A5961" w:rsidR="004200CB">
        <w:rPr>
          <w:i/>
        </w:rPr>
        <w:t>Centre</w:t>
      </w:r>
      <w:r w:rsidRPr="000A5961" w:rsidR="004200CB">
        <w:rPr>
          <w:i/>
          <w:lang w:val="ru-RU"/>
        </w:rPr>
        <w:t xml:space="preserve"> </w:t>
      </w:r>
      <w:r w:rsidRPr="000A5961" w:rsidR="004200CB">
        <w:rPr>
          <w:i/>
        </w:rPr>
        <w:t>for</w:t>
      </w:r>
      <w:r w:rsidRPr="000A5961" w:rsidR="004200CB">
        <w:rPr>
          <w:i/>
          <w:lang w:val="ru-RU"/>
        </w:rPr>
        <w:t xml:space="preserve"> </w:t>
      </w:r>
      <w:r w:rsidRPr="000A5961" w:rsidR="004200CB">
        <w:rPr>
          <w:i/>
        </w:rPr>
        <w:t>Legal</w:t>
      </w:r>
      <w:r w:rsidRPr="000A5961" w:rsidR="004200CB">
        <w:rPr>
          <w:i/>
          <w:lang w:val="ru-RU"/>
        </w:rPr>
        <w:t xml:space="preserve"> </w:t>
      </w:r>
      <w:r w:rsidRPr="000A5961" w:rsidR="004200CB">
        <w:rPr>
          <w:i/>
        </w:rPr>
        <w:t>Resources</w:t>
      </w:r>
      <w:r w:rsidRPr="000A5961" w:rsidR="004200CB">
        <w:rPr>
          <w:i/>
          <w:lang w:val="ru-RU"/>
        </w:rPr>
        <w:t xml:space="preserve"> </w:t>
      </w:r>
      <w:r w:rsidRPr="000A5961" w:rsidR="004200CB">
        <w:rPr>
          <w:i/>
        </w:rPr>
        <w:t>on</w:t>
      </w:r>
      <w:r w:rsidRPr="000A5961" w:rsidR="004200CB">
        <w:rPr>
          <w:i/>
          <w:lang w:val="ru-RU"/>
        </w:rPr>
        <w:t xml:space="preserve"> </w:t>
      </w:r>
      <w:r w:rsidRPr="000A5961" w:rsidR="004200CB">
        <w:rPr>
          <w:i/>
        </w:rPr>
        <w:t>behalf</w:t>
      </w:r>
      <w:r w:rsidRPr="000A5961" w:rsidR="004200CB">
        <w:rPr>
          <w:i/>
          <w:lang w:val="ru-RU"/>
        </w:rPr>
        <w:t xml:space="preserve"> </w:t>
      </w:r>
      <w:r w:rsidRPr="000A5961" w:rsidR="004200CB">
        <w:rPr>
          <w:i/>
        </w:rPr>
        <w:t>of</w:t>
      </w:r>
      <w:r w:rsidRPr="000A5961" w:rsidR="004200CB">
        <w:rPr>
          <w:i/>
          <w:lang w:val="ru-RU"/>
        </w:rPr>
        <w:t xml:space="preserve"> </w:t>
      </w:r>
      <w:r w:rsidRPr="000A5961" w:rsidR="004200CB">
        <w:rPr>
          <w:i/>
        </w:rPr>
        <w:t>Valentin</w:t>
      </w:r>
      <w:r w:rsidRPr="000A5961" w:rsidR="004200CB">
        <w:rPr>
          <w:i/>
          <w:lang w:val="ru-RU"/>
        </w:rPr>
        <w:t xml:space="preserve"> </w:t>
      </w:r>
      <w:r w:rsidRPr="000A5961" w:rsidR="004200CB">
        <w:rPr>
          <w:i/>
        </w:rPr>
        <w:t>C</w:t>
      </w:r>
      <w:r w:rsidRPr="000A5961" w:rsidR="004200CB">
        <w:rPr>
          <w:i/>
          <w:lang w:val="ru-RU"/>
        </w:rPr>
        <w:t>â</w:t>
      </w:r>
      <w:r w:rsidRPr="000A5961" w:rsidR="004200CB">
        <w:rPr>
          <w:i/>
        </w:rPr>
        <w:t>mpeanu</w:t>
      </w:r>
      <w:r w:rsidRPr="000A5961" w:rsidR="004200CB">
        <w:rPr>
          <w:i/>
          <w:lang w:val="ru-RU"/>
        </w:rPr>
        <w:t xml:space="preserve"> </w:t>
      </w:r>
      <w:r w:rsidRPr="000A5961" w:rsidR="00777A72">
        <w:rPr>
          <w:i/>
        </w:rPr>
        <w:t>проти Румунії</w:t>
      </w:r>
      <w:r w:rsidRPr="000A5961" w:rsidR="004200CB">
        <w:rPr>
          <w:lang w:val="ru-RU"/>
        </w:rPr>
        <w:t xml:space="preserve"> [</w:t>
      </w:r>
      <w:r w:rsidRPr="000A5961" w:rsidR="00305FA4">
        <w:rPr>
          <w:lang w:val="ru-RU"/>
        </w:rPr>
        <w:t>ВП</w:t>
      </w:r>
      <w:r w:rsidRPr="000A5961" w:rsidR="004200CB">
        <w:rPr>
          <w:lang w:val="ru-RU"/>
        </w:rPr>
        <w:t xml:space="preserve">], </w:t>
      </w:r>
      <w:r w:rsidRPr="000A5961" w:rsidR="00305FA4">
        <w:rPr>
          <w:lang w:val="ru-RU"/>
        </w:rPr>
        <w:t>№</w:t>
      </w:r>
      <w:r w:rsidRPr="000A5961" w:rsidR="004200CB">
        <w:rPr>
          <w:lang w:val="ru-RU"/>
        </w:rPr>
        <w:t xml:space="preserve"> 47848/08, § 148, </w:t>
      </w:r>
      <w:r w:rsidRPr="000A5961" w:rsidR="004200CB">
        <w:rPr>
          <w:lang w:val="en-GB"/>
        </w:rPr>
        <w:t>ECHR</w:t>
      </w:r>
      <w:r w:rsidRPr="000A5961" w:rsidR="004200CB">
        <w:rPr>
          <w:lang w:val="ru-RU"/>
        </w:rPr>
        <w:t xml:space="preserve"> 2014).</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94E54" w:rsidR="004200CB">
        <w:rPr>
          <w:lang w:val="it-IT"/>
        </w:rPr>
        <w:instrText>SEQ</w:instrText>
      </w:r>
      <w:r w:rsidRPr="000A5961" w:rsidR="004200CB">
        <w:rPr>
          <w:lang w:val="ru-RU"/>
        </w:rPr>
        <w:instrText xml:space="preserve"> </w:instrText>
      </w:r>
      <w:r w:rsidRPr="00094E54" w:rsidR="004200CB">
        <w:rPr>
          <w:lang w:val="it-IT"/>
        </w:rPr>
        <w:instrText>level</w:instrText>
      </w:r>
      <w:r w:rsidRPr="000A5961" w:rsidR="004200CB">
        <w:rPr>
          <w:lang w:val="ru-RU"/>
        </w:rPr>
        <w:instrText>0 \*</w:instrText>
      </w:r>
      <w:r w:rsidRPr="00094E54" w:rsidR="004200CB">
        <w:rPr>
          <w:lang w:val="it-IT"/>
        </w:rPr>
        <w:instrText>arabic</w:instrText>
      </w:r>
      <w:r w:rsidRPr="000A5961" w:rsidR="004200CB">
        <w:rPr>
          <w:lang w:val="ru-RU"/>
        </w:rPr>
        <w:instrText xml:space="preserve"> </w:instrText>
      </w:r>
      <w:r w:rsidRPr="000A5961">
        <w:rPr>
          <w:lang w:val="en-GB"/>
        </w:rPr>
        <w:fldChar w:fldCharType="separate"/>
      </w:r>
      <w:r w:rsidRPr="00094E54" w:rsidR="000A5961">
        <w:rPr>
          <w:noProof/>
          <w:lang w:val="it-IT"/>
        </w:rPr>
        <w:t>208</w:t>
      </w:r>
      <w:r w:rsidRPr="000A5961">
        <w:rPr>
          <w:lang w:val="en-GB"/>
        </w:rPr>
        <w:fldChar w:fldCharType="end"/>
      </w:r>
      <w:r w:rsidRPr="000A5961" w:rsidR="004200CB">
        <w:rPr>
          <w:lang w:val="ru-RU"/>
        </w:rPr>
        <w:t>.</w:t>
      </w:r>
      <w:r w:rsidRPr="00094E54" w:rsidR="004200CB">
        <w:rPr>
          <w:lang w:val="it-IT"/>
        </w:rPr>
        <w:t>  </w:t>
      </w:r>
      <w:r w:rsidRPr="000A5961" w:rsidR="00777A72">
        <w:rPr>
          <w:lang w:val="ru-RU"/>
        </w:rPr>
        <w:t xml:space="preserve">Суд зауважує, що не </w:t>
      </w:r>
      <w:r w:rsidRPr="000A5961" w:rsidR="001D49C5">
        <w:t>вбачає</w:t>
      </w:r>
      <w:r w:rsidRPr="000A5961" w:rsidR="00777A72">
        <w:rPr>
          <w:lang w:val="ru-RU"/>
        </w:rPr>
        <w:t xml:space="preserve"> потреби розглядати скаргу відповідно до статті 2 Конвенції окремо, вважаючи, що факти справи були належним чином розглянуті відповідно до статті 3</w:t>
      </w:r>
      <w:r w:rsidRPr="000A5961" w:rsidR="00777A72">
        <w:t xml:space="preserve"> </w:t>
      </w:r>
      <w:r w:rsidRPr="000A5961" w:rsidR="004200CB">
        <w:rPr>
          <w:lang w:val="ru-RU"/>
        </w:rPr>
        <w:t>(</w:t>
      </w:r>
      <w:r w:rsidRPr="000A5961" w:rsidR="00472C6D">
        <w:rPr>
          <w:lang w:val="ru-RU"/>
        </w:rPr>
        <w:t>див. параграф</w:t>
      </w:r>
      <w:r w:rsidRPr="000A5961" w:rsidR="00777A72">
        <w:t xml:space="preserve"> </w:t>
      </w:r>
      <w:r w:rsidRPr="000A5961" w:rsidR="00691FEE">
        <w:rPr>
          <w:noProof/>
          <w:lang w:val="ru-RU"/>
        </w:rPr>
        <w:t>171</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777A72">
        <w:rPr>
          <w:lang w:val="ru-RU"/>
        </w:rPr>
        <w:t>Аналогічно, він не вважає за необхідне розглядати</w:t>
      </w:r>
      <w:r w:rsidRPr="000A5961" w:rsidR="001D49C5">
        <w:rPr>
          <w:lang w:val="ru-RU"/>
        </w:rPr>
        <w:t xml:space="preserve"> окремо</w:t>
      </w:r>
      <w:r w:rsidRPr="000A5961" w:rsidR="00777A72">
        <w:rPr>
          <w:lang w:val="ru-RU"/>
        </w:rPr>
        <w:t xml:space="preserve">, чи може скарга за статтею 2 бути аргументованою </w:t>
      </w:r>
      <w:r w:rsidRPr="000A5961" w:rsidR="001D49C5">
        <w:rPr>
          <w:lang w:val="ru-RU"/>
        </w:rPr>
        <w:t>з точки зору</w:t>
      </w:r>
      <w:r w:rsidRPr="000A5961" w:rsidR="00777A72">
        <w:rPr>
          <w:lang w:val="ru-RU"/>
        </w:rPr>
        <w:t xml:space="preserve"> статті 13, оскільки в</w:t>
      </w:r>
      <w:r w:rsidRPr="000A5961" w:rsidR="001D49C5">
        <w:rPr>
          <w:lang w:val="ru-RU"/>
        </w:rPr>
        <w:t>і</w:t>
      </w:r>
      <w:r w:rsidRPr="000A5961" w:rsidR="00777A72">
        <w:rPr>
          <w:lang w:val="ru-RU"/>
        </w:rPr>
        <w:t>н в будь-якому випадку розглядати</w:t>
      </w:r>
      <w:r w:rsidRPr="000A5961" w:rsidR="001D49C5">
        <w:rPr>
          <w:lang w:val="ru-RU"/>
        </w:rPr>
        <w:t>ме</w:t>
      </w:r>
      <w:r w:rsidRPr="000A5961" w:rsidR="00777A72">
        <w:rPr>
          <w:lang w:val="ru-RU"/>
        </w:rPr>
        <w:t xml:space="preserve"> справу </w:t>
      </w:r>
      <w:r w:rsidRPr="000A5961" w:rsidR="001D49C5">
        <w:rPr>
          <w:lang w:val="ru-RU"/>
        </w:rPr>
        <w:t>з точки зору</w:t>
      </w:r>
      <w:r w:rsidRPr="000A5961" w:rsidR="00777A72">
        <w:rPr>
          <w:lang w:val="ru-RU"/>
        </w:rPr>
        <w:t xml:space="preserve"> статті 3. Суд зауважує, що скарг</w:t>
      </w:r>
      <w:r w:rsidRPr="000A5961" w:rsidR="001E7128">
        <w:rPr>
          <w:lang w:val="ru-RU"/>
        </w:rPr>
        <w:t>и</w:t>
      </w:r>
      <w:r w:rsidRPr="000A5961" w:rsidR="00777A72">
        <w:rPr>
          <w:lang w:val="ru-RU"/>
        </w:rPr>
        <w:t xml:space="preserve"> заявника </w:t>
      </w:r>
      <w:r w:rsidRPr="000A5961" w:rsidR="001D49C5">
        <w:rPr>
          <w:lang w:val="ru-RU"/>
        </w:rPr>
        <w:t>з</w:t>
      </w:r>
      <w:r w:rsidRPr="000A5961" w:rsidR="00777A72">
        <w:rPr>
          <w:lang w:val="ru-RU"/>
        </w:rPr>
        <w:t xml:space="preserve">а </w:t>
      </w:r>
      <w:r w:rsidRPr="000A5961" w:rsidR="001D49C5">
        <w:rPr>
          <w:lang w:val="ru-RU"/>
        </w:rPr>
        <w:t>статею</w:t>
      </w:r>
      <w:r w:rsidRPr="000A5961" w:rsidR="00777A72">
        <w:rPr>
          <w:lang w:val="ru-RU"/>
        </w:rPr>
        <w:t xml:space="preserve"> 3, а також </w:t>
      </w:r>
      <w:r w:rsidRPr="000A5961" w:rsidR="001D49C5">
        <w:rPr>
          <w:lang w:val="ru-RU"/>
        </w:rPr>
        <w:t>за</w:t>
      </w:r>
      <w:r w:rsidRPr="000A5961" w:rsidR="00777A72">
        <w:rPr>
          <w:lang w:val="ru-RU"/>
        </w:rPr>
        <w:t xml:space="preserve"> стат</w:t>
      </w:r>
      <w:r w:rsidRPr="000A5961" w:rsidR="001D49C5">
        <w:rPr>
          <w:lang w:val="ru-RU"/>
        </w:rPr>
        <w:t>ями</w:t>
      </w:r>
      <w:r w:rsidRPr="000A5961" w:rsidR="00777A72">
        <w:rPr>
          <w:lang w:val="ru-RU"/>
        </w:rPr>
        <w:t xml:space="preserve"> 5, 8 і 9 Конвенції</w:t>
      </w:r>
      <w:r w:rsidRPr="000A5961" w:rsidR="001D49C5">
        <w:rPr>
          <w:lang w:val="ru-RU"/>
        </w:rPr>
        <w:t>,</w:t>
      </w:r>
      <w:r w:rsidRPr="000A5961" w:rsidR="00777A72">
        <w:rPr>
          <w:lang w:val="ru-RU"/>
        </w:rPr>
        <w:t xml:space="preserve"> були </w:t>
      </w:r>
      <w:r w:rsidRPr="000A5961" w:rsidR="001D49C5">
        <w:rPr>
          <w:lang w:val="ru-RU"/>
        </w:rPr>
        <w:t>обґрунтова</w:t>
      </w:r>
      <w:r w:rsidRPr="000A5961" w:rsidR="00777A72">
        <w:rPr>
          <w:lang w:val="ru-RU"/>
        </w:rPr>
        <w:t>ними. Однак, що стосується скарги заявника за статт</w:t>
      </w:r>
      <w:r w:rsidRPr="000A5961" w:rsidR="001D49C5">
        <w:rPr>
          <w:lang w:val="ru-RU"/>
        </w:rPr>
        <w:t>ею</w:t>
      </w:r>
      <w:r w:rsidRPr="000A5961" w:rsidR="00777A72">
        <w:rPr>
          <w:lang w:val="ru-RU"/>
        </w:rPr>
        <w:t xml:space="preserve"> </w:t>
      </w:r>
      <w:r w:rsidRPr="000A5961" w:rsidR="001D49C5">
        <w:rPr>
          <w:lang w:val="ru-RU"/>
        </w:rPr>
        <w:t xml:space="preserve">5 </w:t>
      </w:r>
      <w:r w:rsidRPr="000A5961" w:rsidR="001D49C5">
        <w:rPr>
          <w:rFonts w:cstheme="minorHAnsi"/>
          <w:lang w:val="ru-RU"/>
        </w:rPr>
        <w:t>§</w:t>
      </w:r>
      <w:r w:rsidRPr="000A5961" w:rsidR="001D49C5">
        <w:rPr>
          <w:lang w:val="ru-RU"/>
        </w:rPr>
        <w:t xml:space="preserve"> 1</w:t>
      </w:r>
      <w:r w:rsidRPr="000A5961" w:rsidR="00777A72">
        <w:rPr>
          <w:lang w:val="ru-RU"/>
        </w:rPr>
        <w:t>, Суд зауважує, що статт</w:t>
      </w:r>
      <w:r w:rsidRPr="000A5961" w:rsidR="001D49C5">
        <w:rPr>
          <w:lang w:val="ru-RU"/>
        </w:rPr>
        <w:t>я</w:t>
      </w:r>
      <w:r w:rsidRPr="000A5961" w:rsidR="00777A72">
        <w:rPr>
          <w:lang w:val="ru-RU"/>
        </w:rPr>
        <w:t xml:space="preserve"> </w:t>
      </w:r>
      <w:r w:rsidRPr="000A5961" w:rsidR="001D49C5">
        <w:rPr>
          <w:lang w:val="ru-RU"/>
        </w:rPr>
        <w:t xml:space="preserve">5 </w:t>
      </w:r>
      <w:r w:rsidRPr="000A5961" w:rsidR="001D49C5">
        <w:rPr>
          <w:rFonts w:cstheme="minorHAnsi"/>
          <w:lang w:val="ru-RU"/>
        </w:rPr>
        <w:t>§</w:t>
      </w:r>
      <w:r w:rsidRPr="000A5961" w:rsidR="001D49C5">
        <w:rPr>
          <w:lang w:val="ru-RU"/>
        </w:rPr>
        <w:t xml:space="preserve"> 4</w:t>
      </w:r>
      <w:r w:rsidRPr="000A5961" w:rsidR="00777A72">
        <w:rPr>
          <w:lang w:val="ru-RU"/>
        </w:rPr>
        <w:t>, як</w:t>
      </w:r>
      <w:r w:rsidRPr="000A5961" w:rsidR="001E7128">
        <w:rPr>
          <w:lang w:val="ru-RU"/>
        </w:rPr>
        <w:t>у</w:t>
      </w:r>
      <w:r w:rsidRPr="000A5961" w:rsidR="00777A72">
        <w:rPr>
          <w:lang w:val="ru-RU"/>
        </w:rPr>
        <w:t xml:space="preserve"> Суд не в</w:t>
      </w:r>
      <w:r w:rsidRPr="000A5961" w:rsidR="001D49C5">
        <w:rPr>
          <w:lang w:val="ru-RU"/>
        </w:rPr>
        <w:t>изн</w:t>
      </w:r>
      <w:r w:rsidRPr="000A5961" w:rsidR="00777A72">
        <w:rPr>
          <w:lang w:val="ru-RU"/>
        </w:rPr>
        <w:t xml:space="preserve">ав за необхідне розглядати окремо </w:t>
      </w:r>
      <w:r w:rsidRPr="000A5961" w:rsidR="001D49C5">
        <w:rPr>
          <w:lang w:val="ru-RU"/>
        </w:rPr>
        <w:t>з огляду на</w:t>
      </w:r>
      <w:r w:rsidRPr="000A5961" w:rsidR="00777A72">
        <w:rPr>
          <w:lang w:val="ru-RU"/>
        </w:rPr>
        <w:t xml:space="preserve"> обставин</w:t>
      </w:r>
      <w:r w:rsidRPr="000A5961" w:rsidR="001D49C5">
        <w:rPr>
          <w:lang w:val="ru-RU"/>
        </w:rPr>
        <w:t>и</w:t>
      </w:r>
      <w:r w:rsidRPr="000A5961" w:rsidR="00777A72">
        <w:rPr>
          <w:lang w:val="ru-RU"/>
        </w:rPr>
        <w:t xml:space="preserve"> справи</w:t>
      </w:r>
      <w:r w:rsidRPr="000A5961" w:rsidR="001D49C5">
        <w:rPr>
          <w:lang w:val="ru-RU"/>
        </w:rPr>
        <w:t xml:space="preserve"> (див. параграф</w:t>
      </w:r>
      <w:r w:rsidRPr="000A5961" w:rsidR="001D49C5">
        <w:t xml:space="preserve"> </w:t>
      </w:r>
      <w:r w:rsidRPr="000A5961" w:rsidR="001D49C5">
        <w:rPr>
          <w:noProof/>
          <w:lang w:val="ru-RU"/>
        </w:rPr>
        <w:t>163</w:t>
      </w:r>
      <w:r w:rsidRPr="000A5961" w:rsidR="001D49C5">
        <w:rPr>
          <w:lang w:val="ru-RU"/>
        </w:rPr>
        <w:t>)</w:t>
      </w:r>
      <w:r w:rsidRPr="000A5961" w:rsidR="00777A72">
        <w:rPr>
          <w:lang w:val="ru-RU"/>
        </w:rPr>
        <w:t xml:space="preserve">, </w:t>
      </w:r>
      <w:r w:rsidRPr="000A5961" w:rsidR="001D49C5">
        <w:rPr>
          <w:lang w:val="ru-RU"/>
        </w:rPr>
        <w:t xml:space="preserve">є </w:t>
      </w:r>
      <w:r w:rsidRPr="000A5961" w:rsidR="001D49C5">
        <w:rPr>
          <w:i/>
          <w:lang w:val="en-GB"/>
        </w:rPr>
        <w:t>lex</w:t>
      </w:r>
      <w:r w:rsidRPr="000A5961" w:rsidR="001D49C5">
        <w:rPr>
          <w:i/>
          <w:lang w:val="ru-RU"/>
        </w:rPr>
        <w:t xml:space="preserve"> </w:t>
      </w:r>
      <w:r w:rsidRPr="000A5961" w:rsidR="001D49C5">
        <w:rPr>
          <w:i/>
          <w:lang w:val="en-GB"/>
        </w:rPr>
        <w:t>specialis</w:t>
      </w:r>
      <w:r w:rsidRPr="000A5961" w:rsidR="001D49C5">
        <w:rPr>
          <w:lang w:val="ru-RU"/>
        </w:rPr>
        <w:t xml:space="preserve"> стосовно</w:t>
      </w:r>
      <w:r w:rsidRPr="000A5961" w:rsidR="00777A72">
        <w:rPr>
          <w:lang w:val="ru-RU"/>
        </w:rPr>
        <w:t xml:space="preserve"> статті 13</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209</w:t>
      </w:r>
      <w:r w:rsidRPr="000A5961">
        <w:rPr>
          <w:lang w:val="en-GB"/>
        </w:rPr>
        <w:fldChar w:fldCharType="end"/>
      </w:r>
      <w:r w:rsidRPr="000A5961" w:rsidR="004200CB">
        <w:rPr>
          <w:lang w:val="ru-RU"/>
        </w:rPr>
        <w:t>.</w:t>
      </w:r>
      <w:r w:rsidRPr="000A5961" w:rsidR="004200CB">
        <w:rPr>
          <w:lang w:val="en-GB"/>
        </w:rPr>
        <w:t>  </w:t>
      </w:r>
      <w:r w:rsidRPr="000A5961" w:rsidR="00777A72">
        <w:rPr>
          <w:lang w:val="ru-RU"/>
        </w:rPr>
        <w:t>Отже, заявник мав право на ефективн</w:t>
      </w:r>
      <w:r w:rsidRPr="000A5961" w:rsidR="00D91E6A">
        <w:rPr>
          <w:lang w:val="ru-RU"/>
        </w:rPr>
        <w:t>ий</w:t>
      </w:r>
      <w:r w:rsidRPr="000A5961" w:rsidR="00777A72">
        <w:rPr>
          <w:lang w:val="ru-RU"/>
        </w:rPr>
        <w:t xml:space="preserve"> внутрішн</w:t>
      </w:r>
      <w:r w:rsidRPr="000A5961" w:rsidR="00D91E6A">
        <w:rPr>
          <w:lang w:val="ru-RU"/>
        </w:rPr>
        <w:t>ій</w:t>
      </w:r>
      <w:r w:rsidRPr="000A5961" w:rsidR="00777A72">
        <w:rPr>
          <w:lang w:val="ru-RU"/>
        </w:rPr>
        <w:t xml:space="preserve"> </w:t>
      </w:r>
      <w:r w:rsidRPr="000A5961" w:rsidR="00D91E6A">
        <w:rPr>
          <w:lang w:val="ru-RU"/>
        </w:rPr>
        <w:t xml:space="preserve">засіб </w:t>
      </w:r>
      <w:r w:rsidRPr="000A5961" w:rsidR="00777A72">
        <w:rPr>
          <w:lang w:val="ru-RU"/>
        </w:rPr>
        <w:t>право</w:t>
      </w:r>
      <w:r w:rsidRPr="000A5961" w:rsidR="00D91E6A">
        <w:rPr>
          <w:lang w:val="ru-RU"/>
        </w:rPr>
        <w:t>вого захисту,</w:t>
      </w:r>
      <w:r w:rsidRPr="000A5961" w:rsidR="00777A72">
        <w:rPr>
          <w:lang w:val="ru-RU"/>
        </w:rPr>
        <w:t xml:space="preserve"> </w:t>
      </w:r>
      <w:r w:rsidRPr="000A5961" w:rsidR="00D91E6A">
        <w:rPr>
          <w:lang w:val="ru-RU"/>
        </w:rPr>
        <w:t>у</w:t>
      </w:r>
      <w:r w:rsidRPr="000A5961" w:rsidR="00777A72">
        <w:rPr>
          <w:lang w:val="ru-RU"/>
        </w:rPr>
        <w:t xml:space="preserve"> </w:t>
      </w:r>
      <w:r w:rsidRPr="000A5961" w:rsidR="00D91E6A">
        <w:rPr>
          <w:lang w:val="ru-RU"/>
        </w:rPr>
        <w:t>розумінні</w:t>
      </w:r>
      <w:r w:rsidRPr="000A5961" w:rsidR="00777A72">
        <w:rPr>
          <w:lang w:val="ru-RU"/>
        </w:rPr>
        <w:t xml:space="preserve"> статті 13</w:t>
      </w:r>
      <w:r w:rsidRPr="000A5961" w:rsidR="00D91E6A">
        <w:rPr>
          <w:lang w:val="ru-RU"/>
        </w:rPr>
        <w:t>,</w:t>
      </w:r>
      <w:r w:rsidRPr="000A5961" w:rsidR="00777A72">
        <w:rPr>
          <w:lang w:val="ru-RU"/>
        </w:rPr>
        <w:t xml:space="preserve"> стосовно своїх скарг </w:t>
      </w:r>
      <w:r w:rsidRPr="000A5961" w:rsidR="00D91E6A">
        <w:rPr>
          <w:lang w:val="ru-RU"/>
        </w:rPr>
        <w:t>за статтями</w:t>
      </w:r>
      <w:r w:rsidRPr="000A5961" w:rsidR="00777A72">
        <w:rPr>
          <w:lang w:val="ru-RU"/>
        </w:rPr>
        <w:t xml:space="preserve"> 3, 8 і 9 Конвенції. Відповідно, Суд розглядатиме, чи такий за</w:t>
      </w:r>
      <w:r w:rsidRPr="000A5961" w:rsidR="00D91E6A">
        <w:t>сіб</w:t>
      </w:r>
      <w:r w:rsidRPr="000A5961" w:rsidR="00777A72">
        <w:rPr>
          <w:lang w:val="ru-RU"/>
        </w:rPr>
        <w:t xml:space="preserve"> був доступний заявнику</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210</w:t>
      </w:r>
      <w:r w:rsidRPr="000A5961">
        <w:rPr>
          <w:lang w:val="en-GB"/>
        </w:rPr>
        <w:fldChar w:fldCharType="end"/>
      </w:r>
      <w:r w:rsidRPr="000A5961" w:rsidR="004200CB">
        <w:rPr>
          <w:lang w:val="ru-RU"/>
        </w:rPr>
        <w:t>.</w:t>
      </w:r>
      <w:r w:rsidRPr="000A5961" w:rsidR="004200CB">
        <w:rPr>
          <w:lang w:val="en-GB"/>
        </w:rPr>
        <w:t>  </w:t>
      </w:r>
      <w:r w:rsidRPr="000A5961" w:rsidR="00D91E6A">
        <w:t xml:space="preserve">Що стосується скарг </w:t>
      </w:r>
      <w:r w:rsidRPr="000A5961" w:rsidR="00777A72">
        <w:rPr>
          <w:lang w:val="ru-RU"/>
        </w:rPr>
        <w:t>заявник</w:t>
      </w:r>
      <w:r w:rsidRPr="000A5961" w:rsidR="00D91E6A">
        <w:t>а</w:t>
      </w:r>
      <w:r w:rsidRPr="000A5961" w:rsidR="00777A72">
        <w:rPr>
          <w:lang w:val="ru-RU"/>
        </w:rPr>
        <w:t xml:space="preserve"> </w:t>
      </w:r>
      <w:r w:rsidRPr="000A5961" w:rsidR="00D91E6A">
        <w:t>проти</w:t>
      </w:r>
      <w:r w:rsidRPr="000A5961" w:rsidR="00777A72">
        <w:rPr>
          <w:lang w:val="ru-RU"/>
        </w:rPr>
        <w:t xml:space="preserve"> Молдов</w:t>
      </w:r>
      <w:r w:rsidRPr="000A5961" w:rsidR="00D91E6A">
        <w:t>и</w:t>
      </w:r>
      <w:r w:rsidRPr="000A5961" w:rsidR="00777A72">
        <w:rPr>
          <w:lang w:val="ru-RU"/>
        </w:rPr>
        <w:t>, Суд посилається на викладені вище міркування щодо заперечення Уряд</w:t>
      </w:r>
      <w:r w:rsidRPr="000A5961" w:rsidR="00D91E6A">
        <w:t>у</w:t>
      </w:r>
      <w:r w:rsidRPr="000A5961" w:rsidR="00777A72">
        <w:rPr>
          <w:lang w:val="ru-RU"/>
        </w:rPr>
        <w:t xml:space="preserve"> Молдови про невичерпання</w:t>
      </w:r>
      <w:r w:rsidRPr="000A5961" w:rsidR="00D91E6A">
        <w:rPr>
          <w:lang w:val="ru-RU"/>
        </w:rPr>
        <w:t xml:space="preserve"> внутрішніх засобів правового захисту</w:t>
      </w:r>
      <w:r w:rsidRPr="000A5961" w:rsidR="00777A72">
        <w:rPr>
          <w:lang w:val="ru-RU"/>
        </w:rPr>
        <w:t xml:space="preserve">, що призвело до висновку, що провадження у справі про відшкодування </w:t>
      </w:r>
      <w:r w:rsidRPr="000A5961" w:rsidR="00D91E6A">
        <w:t>шкоди</w:t>
      </w:r>
      <w:r w:rsidRPr="000A5961" w:rsidR="00777A72">
        <w:rPr>
          <w:lang w:val="ru-RU"/>
        </w:rPr>
        <w:t xml:space="preserve">, яке заявник міг би </w:t>
      </w:r>
      <w:r w:rsidRPr="000A5961" w:rsidR="00D91E6A">
        <w:t>розпочати у судах</w:t>
      </w:r>
      <w:r w:rsidRPr="000A5961" w:rsidR="00777A72">
        <w:rPr>
          <w:lang w:val="ru-RU"/>
        </w:rPr>
        <w:t xml:space="preserve"> Молдов</w:t>
      </w:r>
      <w:r w:rsidRPr="000A5961" w:rsidR="00D91E6A">
        <w:t xml:space="preserve">и, </w:t>
      </w:r>
      <w:r w:rsidRPr="000A5961" w:rsidR="00777A72">
        <w:rPr>
          <w:lang w:val="ru-RU"/>
        </w:rPr>
        <w:t>не мож</w:t>
      </w:r>
      <w:r w:rsidRPr="000A5961" w:rsidR="00D91E6A">
        <w:t xml:space="preserve">е </w:t>
      </w:r>
      <w:r w:rsidRPr="000A5961" w:rsidR="00777A72">
        <w:rPr>
          <w:lang w:val="ru-RU"/>
        </w:rPr>
        <w:t xml:space="preserve">розглядатися як ефективний засіб правового захисту стосовно будь-яких його скарг </w:t>
      </w:r>
      <w:r w:rsidRPr="000A5961" w:rsidR="004200CB">
        <w:rPr>
          <w:lang w:val="ru-RU"/>
        </w:rPr>
        <w:t>(</w:t>
      </w:r>
      <w:r w:rsidRPr="000A5961" w:rsidR="0049122F">
        <w:rPr>
          <w:lang w:val="ru-RU"/>
        </w:rPr>
        <w:t>див. параграфи</w:t>
      </w:r>
      <w:r w:rsidRPr="000A5961" w:rsidR="004200CB">
        <w:rPr>
          <w:lang w:val="ru-RU"/>
        </w:rPr>
        <w:t xml:space="preserve"> </w:t>
      </w:r>
      <w:r w:rsidRPr="000A5961" w:rsidR="00691FEE">
        <w:rPr>
          <w:noProof/>
          <w:lang w:val="ru-RU" w:eastAsia="fr-FR"/>
        </w:rPr>
        <w:t>115</w:t>
      </w:r>
      <w:r w:rsidRPr="000A5961" w:rsidR="004200CB">
        <w:rPr>
          <w:lang w:val="ru-RU"/>
        </w:rPr>
        <w:t>-</w:t>
      </w:r>
      <w:r w:rsidRPr="000A5961" w:rsidR="00691FEE">
        <w:rPr>
          <w:noProof/>
          <w:lang w:val="ru-RU"/>
        </w:rPr>
        <w:t>121</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211</w:t>
      </w:r>
      <w:r w:rsidRPr="000A5961">
        <w:rPr>
          <w:lang w:val="en-GB"/>
        </w:rPr>
        <w:fldChar w:fldCharType="end"/>
      </w:r>
      <w:r w:rsidRPr="000A5961" w:rsidR="004200CB">
        <w:rPr>
          <w:lang w:val="ru-RU"/>
        </w:rPr>
        <w:t>.</w:t>
      </w:r>
      <w:r w:rsidRPr="000A5961" w:rsidR="004200CB">
        <w:rPr>
          <w:lang w:val="en-GB"/>
        </w:rPr>
        <w:t>  </w:t>
      </w:r>
      <w:r w:rsidRPr="000A5961" w:rsidR="00D91E6A">
        <w:t xml:space="preserve">Що стосується скарг </w:t>
      </w:r>
      <w:r w:rsidRPr="000A5961" w:rsidR="00D91E6A">
        <w:rPr>
          <w:lang w:val="ru-RU"/>
        </w:rPr>
        <w:t>заявник</w:t>
      </w:r>
      <w:r w:rsidRPr="000A5961" w:rsidR="00D91E6A">
        <w:t>а</w:t>
      </w:r>
      <w:r w:rsidRPr="000A5961" w:rsidR="00D91E6A">
        <w:rPr>
          <w:lang w:val="ru-RU"/>
        </w:rPr>
        <w:t xml:space="preserve"> </w:t>
      </w:r>
      <w:r w:rsidRPr="000A5961" w:rsidR="00D91E6A">
        <w:t>проти</w:t>
      </w:r>
      <w:r w:rsidRPr="000A5961" w:rsidR="00D91E6A">
        <w:rPr>
          <w:lang w:val="ru-RU"/>
        </w:rPr>
        <w:t xml:space="preserve"> </w:t>
      </w:r>
      <w:r w:rsidRPr="000A5961" w:rsidR="00777A72">
        <w:rPr>
          <w:lang w:val="ru-RU"/>
        </w:rPr>
        <w:t>Росі</w:t>
      </w:r>
      <w:r w:rsidRPr="000A5961" w:rsidR="00D91E6A">
        <w:rPr>
          <w:lang w:val="ru-RU"/>
        </w:rPr>
        <w:t>ї</w:t>
      </w:r>
      <w:r w:rsidRPr="000A5961" w:rsidR="00777A72">
        <w:rPr>
          <w:lang w:val="ru-RU"/>
        </w:rPr>
        <w:t>, Суд нагадує, що за певних обставин</w:t>
      </w:r>
      <w:r w:rsidRPr="000A5961" w:rsidR="00D91E6A">
        <w:rPr>
          <w:lang w:val="ru-RU"/>
        </w:rPr>
        <w:t xml:space="preserve"> від</w:t>
      </w:r>
      <w:r w:rsidRPr="000A5961" w:rsidR="00777A72">
        <w:rPr>
          <w:lang w:val="ru-RU"/>
        </w:rPr>
        <w:t xml:space="preserve"> заявник</w:t>
      </w:r>
      <w:r w:rsidRPr="000A5961" w:rsidR="00D91E6A">
        <w:rPr>
          <w:lang w:val="ru-RU"/>
        </w:rPr>
        <w:t>ів</w:t>
      </w:r>
      <w:r w:rsidRPr="000A5961" w:rsidR="00777A72">
        <w:rPr>
          <w:lang w:val="ru-RU"/>
        </w:rPr>
        <w:t xml:space="preserve"> мож</w:t>
      </w:r>
      <w:r w:rsidRPr="000A5961" w:rsidR="00D91E6A">
        <w:rPr>
          <w:lang w:val="ru-RU"/>
        </w:rPr>
        <w:t>е</w:t>
      </w:r>
      <w:r w:rsidRPr="000A5961" w:rsidR="00777A72">
        <w:rPr>
          <w:lang w:val="ru-RU"/>
        </w:rPr>
        <w:t xml:space="preserve"> вимагати</w:t>
      </w:r>
      <w:r w:rsidRPr="000A5961" w:rsidR="00D91E6A">
        <w:rPr>
          <w:lang w:val="ru-RU"/>
        </w:rPr>
        <w:t>ся</w:t>
      </w:r>
      <w:r w:rsidRPr="000A5961" w:rsidR="00777A72">
        <w:rPr>
          <w:lang w:val="ru-RU"/>
        </w:rPr>
        <w:t xml:space="preserve"> вичерпання ефективних засобів правового захисту, доступних у невизнан</w:t>
      </w:r>
      <w:r w:rsidRPr="000A5961" w:rsidR="00D91E6A">
        <w:rPr>
          <w:lang w:val="ru-RU"/>
        </w:rPr>
        <w:t>ому утворенні</w:t>
      </w:r>
      <w:r w:rsidRPr="000A5961" w:rsidR="00777A72">
        <w:rPr>
          <w:lang w:val="ru-RU"/>
        </w:rPr>
        <w:t xml:space="preserve"> </w:t>
      </w:r>
      <w:r w:rsidRPr="000A5961" w:rsidR="004200CB">
        <w:rPr>
          <w:lang w:val="ru-RU"/>
        </w:rPr>
        <w:t>(</w:t>
      </w:r>
      <w:r w:rsidRPr="000A5961" w:rsidR="00777A72">
        <w:t>див.</w:t>
      </w:r>
      <w:r w:rsidRPr="000A5961" w:rsidR="004200CB">
        <w:rPr>
          <w:lang w:val="ru-RU"/>
        </w:rPr>
        <w:t xml:space="preserve"> </w:t>
      </w:r>
      <w:r w:rsidRPr="000A5961" w:rsidR="004200CB">
        <w:rPr>
          <w:i/>
          <w:lang w:val="en-GB"/>
        </w:rPr>
        <w:t>Demopoulos</w:t>
      </w:r>
      <w:r w:rsidRPr="000A5961" w:rsidR="004200CB">
        <w:rPr>
          <w:i/>
          <w:lang w:val="ru-RU"/>
        </w:rPr>
        <w:t xml:space="preserve"> </w:t>
      </w:r>
      <w:r w:rsidRPr="000A5961" w:rsidR="00777A72">
        <w:rPr>
          <w:i/>
        </w:rPr>
        <w:t>і Інші</w:t>
      </w:r>
      <w:r w:rsidRPr="000A5961" w:rsidR="004200CB">
        <w:rPr>
          <w:lang w:val="ru-RU"/>
        </w:rPr>
        <w:t xml:space="preserve">, </w:t>
      </w:r>
      <w:r w:rsidRPr="000A5961" w:rsidR="00C45C54">
        <w:rPr>
          <w:lang w:val="ru-RU"/>
        </w:rPr>
        <w:t>цитовано вище</w:t>
      </w:r>
      <w:r w:rsidRPr="000A5961" w:rsidR="004200CB">
        <w:rPr>
          <w:lang w:val="ru-RU"/>
        </w:rPr>
        <w:t xml:space="preserve">, </w:t>
      </w:r>
      <w:r w:rsidRPr="000A5961" w:rsidR="004200CB">
        <w:rPr>
          <w:rFonts w:cstheme="minorHAnsi"/>
          <w:lang w:val="ru-RU"/>
        </w:rPr>
        <w:t>§§</w:t>
      </w:r>
      <w:r w:rsidRPr="000A5961" w:rsidR="004200CB">
        <w:rPr>
          <w:lang w:val="ru-RU"/>
        </w:rPr>
        <w:t xml:space="preserve"> 89 </w:t>
      </w:r>
      <w:r w:rsidRPr="000A5961" w:rsidR="00777A72">
        <w:t>і</w:t>
      </w:r>
      <w:r w:rsidRPr="000A5961" w:rsidR="004200CB">
        <w:rPr>
          <w:lang w:val="ru-RU"/>
        </w:rPr>
        <w:t xml:space="preserve"> 92-96). </w:t>
      </w:r>
      <w:r w:rsidRPr="000A5961" w:rsidR="00777A72">
        <w:rPr>
          <w:lang w:val="ru-RU"/>
        </w:rPr>
        <w:t xml:space="preserve">Проте в матеріалах справи немає жодних вказівок, і Уряд Росії </w:t>
      </w:r>
      <w:r w:rsidRPr="000A5961" w:rsidR="00D91E6A">
        <w:t xml:space="preserve">цього </w:t>
      </w:r>
      <w:r w:rsidRPr="000A5961" w:rsidR="00777A72">
        <w:rPr>
          <w:lang w:val="ru-RU"/>
        </w:rPr>
        <w:t>не стверджував, що заявнику в ПМР були надані ефективні засоби правового захисту стосовно згаданих вище скарг</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212</w:t>
      </w:r>
      <w:r w:rsidRPr="000A5961">
        <w:rPr>
          <w:lang w:val="en-GB"/>
        </w:rPr>
        <w:fldChar w:fldCharType="end"/>
      </w:r>
      <w:r w:rsidRPr="000A5961" w:rsidR="004200CB">
        <w:rPr>
          <w:lang w:val="ru-RU"/>
        </w:rPr>
        <w:t>.</w:t>
      </w:r>
      <w:r w:rsidRPr="000A5961" w:rsidR="004200CB">
        <w:rPr>
          <w:lang w:val="en-GB"/>
        </w:rPr>
        <w:t>  </w:t>
      </w:r>
      <w:r w:rsidRPr="000A5961" w:rsidR="00777A72">
        <w:rPr>
          <w:lang w:val="ru-RU"/>
        </w:rPr>
        <w:t xml:space="preserve">Отже, Суд </w:t>
      </w:r>
      <w:r w:rsidRPr="000A5961" w:rsidR="00D91E6A">
        <w:rPr>
          <w:lang w:val="ru-RU"/>
        </w:rPr>
        <w:t>робить</w:t>
      </w:r>
      <w:r w:rsidRPr="000A5961" w:rsidR="00777A72">
        <w:rPr>
          <w:lang w:val="ru-RU"/>
        </w:rPr>
        <w:t xml:space="preserve"> виснов</w:t>
      </w:r>
      <w:r w:rsidRPr="000A5961" w:rsidR="00D91E6A">
        <w:rPr>
          <w:lang w:val="ru-RU"/>
        </w:rPr>
        <w:t>о</w:t>
      </w:r>
      <w:r w:rsidRPr="000A5961" w:rsidR="00777A72">
        <w:rPr>
          <w:lang w:val="ru-RU"/>
        </w:rPr>
        <w:t xml:space="preserve">к, що заявник не мав ефективного засобу правового захисту стосовно своїх скарг за статтями 3, 8 і 9 Конвенції. Отже, Суд повинен вирішити, чи може будь-яке порушення статті 13 бути </w:t>
      </w:r>
      <w:r w:rsidRPr="000A5961" w:rsidR="00D91E6A">
        <w:rPr>
          <w:lang w:val="ru-RU"/>
        </w:rPr>
        <w:t>покладене на</w:t>
      </w:r>
      <w:r w:rsidRPr="000A5961" w:rsidR="00777A72">
        <w:rPr>
          <w:lang w:val="ru-RU"/>
        </w:rPr>
        <w:t xml:space="preserve"> </w:t>
      </w:r>
      <w:r w:rsidRPr="000A5961" w:rsidR="00D91E6A">
        <w:rPr>
          <w:lang w:val="ru-RU"/>
        </w:rPr>
        <w:t>одну</w:t>
      </w:r>
      <w:r w:rsidRPr="000A5961" w:rsidR="00777A72">
        <w:rPr>
          <w:lang w:val="ru-RU"/>
        </w:rPr>
        <w:t xml:space="preserve"> з держав-відповідачів</w:t>
      </w:r>
      <w:r w:rsidRPr="000A5961" w:rsidR="004200CB">
        <w:rPr>
          <w:lang w:val="ru-RU"/>
        </w:rPr>
        <w:t>.</w:t>
      </w:r>
    </w:p>
    <w:p w:rsidRPr="000A5961" w:rsidR="004200CB" w:rsidP="000A5961" w:rsidRDefault="004200CB">
      <w:pPr>
        <w:keepNext/>
        <w:keepLines/>
        <w:tabs>
          <w:tab w:val="left" w:pos="731"/>
        </w:tabs>
        <w:spacing w:before="240" w:after="120"/>
        <w:ind w:left="732" w:hanging="301"/>
        <w:outlineLvl w:val="2"/>
        <w:rPr>
          <w:rFonts w:asciiTheme="majorHAnsi" w:hAnsiTheme="majorHAnsi" w:eastAsiaTheme="majorEastAsia" w:cstheme="majorBidi"/>
          <w:bCs/>
          <w:i/>
          <w:lang w:val="ru-RU" w:eastAsia="fr-FR"/>
        </w:rPr>
      </w:pPr>
      <w:r w:rsidRPr="000A5961">
        <w:rPr>
          <w:rFonts w:asciiTheme="majorHAnsi" w:hAnsiTheme="majorHAnsi" w:eastAsiaTheme="majorEastAsia" w:cstheme="majorBidi"/>
          <w:bCs/>
          <w:i/>
          <w:lang w:val="ru-RU" w:eastAsia="fr-FR"/>
        </w:rPr>
        <w:t>3.</w:t>
      </w:r>
      <w:r w:rsidRPr="000A5961">
        <w:rPr>
          <w:rFonts w:asciiTheme="majorHAnsi" w:hAnsiTheme="majorHAnsi" w:eastAsiaTheme="majorEastAsia" w:cstheme="majorBidi"/>
          <w:bCs/>
          <w:i/>
          <w:lang w:val="en-GB" w:eastAsia="fr-FR"/>
        </w:rPr>
        <w:t>  </w:t>
      </w:r>
      <w:r w:rsidRPr="000A5961" w:rsidR="00C44842">
        <w:rPr>
          <w:rFonts w:asciiTheme="majorHAnsi" w:hAnsiTheme="majorHAnsi" w:eastAsiaTheme="majorEastAsia" w:cstheme="majorBidi"/>
          <w:bCs/>
          <w:i/>
          <w:lang w:val="ru-RU" w:eastAsia="fr-FR"/>
        </w:rPr>
        <w:t>Відповідальність держав-відповідачів</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a</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C44842">
        <w:rPr>
          <w:rFonts w:asciiTheme="majorHAnsi" w:hAnsiTheme="majorHAnsi" w:eastAsiaTheme="majorEastAsia" w:cstheme="majorBidi"/>
          <w:b/>
          <w:bCs/>
          <w:iCs/>
          <w:sz w:val="20"/>
          <w:lang w:val="ru-RU" w:eastAsia="fr-FR"/>
        </w:rPr>
        <w:t>Республіка Молдова</w:t>
      </w:r>
    </w:p>
    <w:bookmarkStart w:name="p_213_MDA_responsib_Art_5_start" w:id="27"/>
    <w:p w:rsidRPr="000A5961" w:rsidR="004200CB" w:rsidP="000A5961" w:rsidRDefault="00963A7C">
      <w:pPr>
        <w:ind w:firstLine="284"/>
        <w:rPr>
          <w:rFonts w:cstheme="minorHAnsi"/>
          <w:szCs w:val="24"/>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213</w:t>
      </w:r>
      <w:r w:rsidRPr="000A5961">
        <w:rPr>
          <w:lang w:val="en-GB"/>
        </w:rPr>
        <w:fldChar w:fldCharType="end"/>
      </w:r>
      <w:bookmarkEnd w:id="27"/>
      <w:r w:rsidRPr="000A5961" w:rsidR="004200CB">
        <w:rPr>
          <w:lang w:val="ru-RU"/>
        </w:rPr>
        <w:t>.</w:t>
      </w:r>
      <w:r w:rsidRPr="000A5961" w:rsidR="004200CB">
        <w:rPr>
          <w:lang w:val="en-GB"/>
        </w:rPr>
        <w:t>  </w:t>
      </w:r>
      <w:r w:rsidRPr="000A5961" w:rsidR="00D91E6A">
        <w:rPr>
          <w:rFonts w:cstheme="minorHAnsi"/>
          <w:szCs w:val="24"/>
        </w:rPr>
        <w:t>Суд спочатку зазначає, що х</w:t>
      </w:r>
      <w:r w:rsidRPr="000A5961" w:rsidR="00710839">
        <w:rPr>
          <w:rFonts w:eastAsia="Times New Roman" w:cstheme="minorHAnsi"/>
          <w:szCs w:val="24"/>
          <w:lang w:eastAsia="en-GB"/>
        </w:rPr>
        <w:t>арактер позитивних зобов</w:t>
      </w:r>
      <w:r w:rsidRPr="000A5961" w:rsidR="000A5961">
        <w:rPr>
          <w:rFonts w:eastAsia="Times New Roman" w:cstheme="minorHAnsi"/>
          <w:szCs w:val="24"/>
          <w:lang w:val="ru-RU" w:eastAsia="en-GB"/>
        </w:rPr>
        <w:t>’</w:t>
      </w:r>
      <w:r w:rsidRPr="000A5961" w:rsidR="00710839">
        <w:rPr>
          <w:rFonts w:eastAsia="Times New Roman" w:cstheme="minorHAnsi"/>
          <w:szCs w:val="24"/>
          <w:lang w:eastAsia="en-GB"/>
        </w:rPr>
        <w:t>язань, які має виконати Республіка Молдова</w:t>
      </w:r>
      <w:r w:rsidRPr="000A5961" w:rsidR="00710839">
        <w:rPr>
          <w:rFonts w:cstheme="minorHAnsi"/>
          <w:szCs w:val="24"/>
          <w:lang w:val="ru-RU"/>
        </w:rPr>
        <w:t xml:space="preserve"> </w:t>
      </w:r>
      <w:r w:rsidRPr="000A5961" w:rsidR="004200CB">
        <w:rPr>
          <w:rFonts w:cstheme="minorHAnsi"/>
          <w:szCs w:val="24"/>
          <w:lang w:val="ru-RU"/>
        </w:rPr>
        <w:t>(</w:t>
      </w:r>
      <w:r w:rsidRPr="000A5961" w:rsidR="0049122F">
        <w:rPr>
          <w:rFonts w:cstheme="minorHAnsi"/>
          <w:szCs w:val="24"/>
          <w:lang w:val="ru-RU"/>
        </w:rPr>
        <w:t>див. параграфи</w:t>
      </w:r>
      <w:r w:rsidRPr="000A5961" w:rsidR="004200CB">
        <w:rPr>
          <w:rFonts w:cstheme="minorHAnsi"/>
          <w:szCs w:val="24"/>
          <w:lang w:val="ru-RU"/>
        </w:rPr>
        <w:t xml:space="preserve"> </w:t>
      </w:r>
      <w:r w:rsidRPr="000A5961" w:rsidR="00691FEE">
        <w:rPr>
          <w:rFonts w:cstheme="minorHAnsi"/>
          <w:noProof/>
          <w:szCs w:val="24"/>
          <w:lang w:val="ru-RU"/>
        </w:rPr>
        <w:t>99</w:t>
      </w:r>
      <w:r w:rsidRPr="000A5961" w:rsidR="004200CB">
        <w:rPr>
          <w:rFonts w:cstheme="minorHAnsi"/>
          <w:szCs w:val="24"/>
          <w:lang w:val="ru-RU"/>
        </w:rPr>
        <w:t xml:space="preserve"> </w:t>
      </w:r>
      <w:r w:rsidRPr="000A5961" w:rsidR="00D91E6A">
        <w:rPr>
          <w:rFonts w:cstheme="minorHAnsi"/>
          <w:szCs w:val="24"/>
        </w:rPr>
        <w:t>і</w:t>
      </w:r>
      <w:r w:rsidRPr="000A5961" w:rsidR="004200CB">
        <w:rPr>
          <w:rFonts w:cstheme="minorHAnsi"/>
          <w:szCs w:val="24"/>
          <w:lang w:val="ru-RU"/>
        </w:rPr>
        <w:t xml:space="preserve"> </w:t>
      </w:r>
      <w:r w:rsidRPr="000A5961" w:rsidR="00691FEE">
        <w:rPr>
          <w:rFonts w:cstheme="minorHAnsi"/>
          <w:noProof/>
          <w:szCs w:val="24"/>
          <w:lang w:val="ru-RU"/>
        </w:rPr>
        <w:t>100</w:t>
      </w:r>
      <w:r w:rsidRPr="000A5961" w:rsidR="004200CB">
        <w:rPr>
          <w:rFonts w:cstheme="minorHAnsi"/>
          <w:szCs w:val="24"/>
          <w:lang w:val="ru-RU"/>
        </w:rPr>
        <w:t xml:space="preserve"> </w:t>
      </w:r>
      <w:r w:rsidRPr="000A5961" w:rsidR="00472C6D">
        <w:rPr>
          <w:rFonts w:cstheme="minorHAnsi"/>
          <w:szCs w:val="24"/>
          <w:lang w:val="ru-RU"/>
        </w:rPr>
        <w:t>вище</w:t>
      </w:r>
      <w:r w:rsidRPr="000A5961" w:rsidR="004200CB">
        <w:rPr>
          <w:rFonts w:cstheme="minorHAnsi"/>
          <w:szCs w:val="24"/>
          <w:lang w:val="ru-RU"/>
        </w:rPr>
        <w:t xml:space="preserve">) </w:t>
      </w:r>
      <w:r w:rsidRPr="000A5961" w:rsidR="00710839">
        <w:rPr>
          <w:rFonts w:eastAsia="Times New Roman" w:cstheme="minorHAnsi"/>
          <w:szCs w:val="24"/>
          <w:lang w:eastAsia="en-GB"/>
        </w:rPr>
        <w:t xml:space="preserve">не вимагає, аби вона сплачувала заявнику відшкодування за </w:t>
      </w:r>
      <w:r w:rsidRPr="000A5961" w:rsidR="00710839">
        <w:rPr>
          <w:rFonts w:eastAsia="Times New Roman" w:cstheme="minorHAnsi"/>
          <w:szCs w:val="24"/>
          <w:lang w:val="ru-RU" w:eastAsia="en-GB"/>
        </w:rPr>
        <w:t>порушення</w:t>
      </w:r>
      <w:r w:rsidRPr="000A5961" w:rsidR="00710839">
        <w:rPr>
          <w:rFonts w:eastAsia="Times New Roman" w:cstheme="minorHAnsi"/>
          <w:szCs w:val="24"/>
          <w:lang w:eastAsia="en-GB"/>
        </w:rPr>
        <w:t xml:space="preserve">, скоєні </w:t>
      </w:r>
      <w:r w:rsidRPr="000A5961" w:rsidR="00710839">
        <w:rPr>
          <w:rFonts w:eastAsia="Times New Roman" w:cstheme="minorHAnsi"/>
          <w:szCs w:val="24"/>
          <w:lang w:val="ru-RU" w:eastAsia="en-GB"/>
        </w:rPr>
        <w:t xml:space="preserve">«ПМР». </w:t>
      </w:r>
      <w:r w:rsidRPr="000A5961" w:rsidR="00710839">
        <w:rPr>
          <w:rFonts w:eastAsia="Times New Roman" w:cstheme="minorHAnsi"/>
          <w:szCs w:val="24"/>
          <w:lang w:eastAsia="en-GB"/>
        </w:rPr>
        <w:t>Відповідно, відхилення попередніх заперечень щодо невичерпання внутрішніх засобів правового захисту</w:t>
      </w:r>
      <w:r w:rsidRPr="000A5961" w:rsidR="00710839">
        <w:rPr>
          <w:rFonts w:eastAsia="Times New Roman" w:cstheme="minorHAnsi"/>
          <w:szCs w:val="24"/>
          <w:lang w:val="ru-RU" w:eastAsia="en-GB"/>
        </w:rPr>
        <w:t xml:space="preserve"> </w:t>
      </w:r>
      <w:r w:rsidRPr="000A5961" w:rsidR="00D91E6A">
        <w:rPr>
          <w:rFonts w:eastAsia="Times New Roman" w:cstheme="minorHAnsi"/>
          <w:szCs w:val="24"/>
          <w:lang w:val="ru-RU" w:eastAsia="en-GB"/>
        </w:rPr>
        <w:t xml:space="preserve">через відсутність доведеного права на відшкодування від влади Молдови за порушення </w:t>
      </w:r>
      <w:r w:rsidRPr="000A5961" w:rsidR="00D91E6A">
        <w:rPr>
          <w:rFonts w:cstheme="minorHAnsi"/>
          <w:szCs w:val="24"/>
          <w:lang w:val="ru-RU"/>
        </w:rPr>
        <w:t xml:space="preserve">“ПМР” </w:t>
      </w:r>
      <w:r w:rsidRPr="000A5961" w:rsidR="00D91E6A">
        <w:rPr>
          <w:rFonts w:eastAsia="Times New Roman" w:cstheme="minorHAnsi"/>
          <w:szCs w:val="24"/>
          <w:lang w:val="ru-RU" w:eastAsia="en-GB"/>
        </w:rPr>
        <w:t xml:space="preserve">гарантованих Конвенцією прав </w:t>
      </w:r>
      <w:r w:rsidRPr="000A5961" w:rsidR="00D91E6A">
        <w:rPr>
          <w:rFonts w:cstheme="minorHAnsi"/>
          <w:szCs w:val="24"/>
          <w:lang w:val="ru-RU"/>
        </w:rPr>
        <w:t xml:space="preserve">(див. параграфи </w:t>
      </w:r>
      <w:r w:rsidRPr="000A5961" w:rsidR="00D91E6A">
        <w:rPr>
          <w:rFonts w:cstheme="minorHAnsi"/>
          <w:noProof/>
          <w:szCs w:val="24"/>
          <w:lang w:val="ru-RU" w:eastAsia="fr-FR"/>
        </w:rPr>
        <w:t>115</w:t>
      </w:r>
      <w:r w:rsidRPr="000A5961" w:rsidR="00D91E6A">
        <w:rPr>
          <w:rFonts w:cstheme="minorHAnsi"/>
          <w:szCs w:val="24"/>
          <w:lang w:val="ru-RU"/>
        </w:rPr>
        <w:t>-</w:t>
      </w:r>
      <w:r w:rsidRPr="000A5961" w:rsidR="00D91E6A">
        <w:rPr>
          <w:rFonts w:cstheme="minorHAnsi"/>
          <w:noProof/>
          <w:szCs w:val="24"/>
          <w:lang w:val="ru-RU"/>
        </w:rPr>
        <w:t>121</w:t>
      </w:r>
      <w:r w:rsidRPr="000A5961" w:rsidR="00D91E6A">
        <w:rPr>
          <w:rFonts w:cstheme="minorHAnsi"/>
          <w:szCs w:val="24"/>
          <w:lang w:val="ru-RU"/>
        </w:rPr>
        <w:t xml:space="preserve"> вище) </w:t>
      </w:r>
      <w:r w:rsidRPr="000A5961" w:rsidR="00710839">
        <w:rPr>
          <w:rFonts w:eastAsia="Times New Roman" w:cstheme="minorHAnsi"/>
          <w:szCs w:val="24"/>
          <w:lang w:eastAsia="en-GB"/>
        </w:rPr>
        <w:t>не має жодного впливу на аналіз Судом дотримання Республікою Молдова своїх позитивних зобов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w:t>
      </w:r>
      <w:r w:rsidRPr="000A5961" w:rsidR="00D91E6A">
        <w:rPr>
          <w:rFonts w:eastAsia="Times New Roman" w:cstheme="minorHAnsi"/>
          <w:szCs w:val="24"/>
          <w:lang w:eastAsia="en-GB"/>
        </w:rPr>
        <w:t>зань</w:t>
      </w:r>
      <w:r w:rsidRPr="000A5961" w:rsidR="004200CB">
        <w:rPr>
          <w:rFonts w:cstheme="minorHAnsi"/>
          <w:szCs w:val="24"/>
        </w:rPr>
        <w:t>.</w:t>
      </w:r>
    </w:p>
    <w:p w:rsidRPr="000A5961" w:rsidR="004200CB" w:rsidP="000A5961" w:rsidRDefault="00963A7C">
      <w:pPr>
        <w:ind w:firstLine="284"/>
        <w:rPr>
          <w:rFonts w:cstheme="minorHAnsi"/>
          <w:szCs w:val="24"/>
          <w:lang w:val="ru-RU"/>
        </w:rPr>
      </w:pPr>
      <w:r w:rsidRPr="000A5961">
        <w:rPr>
          <w:lang w:val="en-GB"/>
        </w:rPr>
        <w:fldChar w:fldCharType="begin"/>
      </w:r>
      <w:r w:rsidRPr="000A5961" w:rsidR="004200CB">
        <w:instrText xml:space="preserve"> </w:instrText>
      </w:r>
      <w:r w:rsidRPr="000A5961" w:rsidR="004200CB">
        <w:rPr>
          <w:lang w:val="en-GB"/>
        </w:rPr>
        <w:instrText>SEQ</w:instrText>
      </w:r>
      <w:r w:rsidRPr="000A5961" w:rsidR="004200CB">
        <w:instrText xml:space="preserve"> </w:instrText>
      </w:r>
      <w:r w:rsidRPr="000A5961" w:rsidR="004200CB">
        <w:rPr>
          <w:lang w:val="en-GB"/>
        </w:rPr>
        <w:instrText>level</w:instrText>
      </w:r>
      <w:r w:rsidRPr="000A5961" w:rsidR="004200CB">
        <w:instrText>0 \*</w:instrText>
      </w:r>
      <w:r w:rsidRPr="000A5961" w:rsidR="004200CB">
        <w:rPr>
          <w:lang w:val="en-GB"/>
        </w:rPr>
        <w:instrText>arabic</w:instrText>
      </w:r>
      <w:r w:rsidRPr="000A5961" w:rsidR="004200CB">
        <w:instrText xml:space="preserve"> </w:instrText>
      </w:r>
      <w:r w:rsidRPr="000A5961">
        <w:rPr>
          <w:lang w:val="en-GB"/>
        </w:rPr>
        <w:fldChar w:fldCharType="separate"/>
      </w:r>
      <w:r w:rsidRPr="00094E54" w:rsidR="000A5961">
        <w:rPr>
          <w:noProof/>
        </w:rPr>
        <w:t>214</w:t>
      </w:r>
      <w:r w:rsidRPr="000A5961">
        <w:rPr>
          <w:lang w:val="en-GB"/>
        </w:rPr>
        <w:fldChar w:fldCharType="end"/>
      </w:r>
      <w:r w:rsidRPr="000A5961" w:rsidR="004200CB">
        <w:t>.</w:t>
      </w:r>
      <w:r w:rsidRPr="000A5961" w:rsidR="004200CB">
        <w:rPr>
          <w:lang w:val="en-GB"/>
        </w:rPr>
        <w:t>  </w:t>
      </w:r>
      <w:r w:rsidRPr="000A5961" w:rsidR="00D91E6A">
        <w:t>Суд вважає, що було б непослідовним вважати, що Молдова, не маючи жодних засобів контролювати дії органів “ПМР”, повинна нести відповідальність за свою нездатність виконати будь-які рішення, ухвалені молдовськими властями на території, яка перебуває під фактичним контролем «ПМР»</w:t>
      </w:r>
      <w:r w:rsidRPr="000A5961" w:rsidR="004200CB">
        <w:t xml:space="preserve">. </w:t>
      </w:r>
      <w:r w:rsidRPr="000A5961" w:rsidR="00D91E6A">
        <w:rPr>
          <w:rFonts w:cstheme="minorHAnsi"/>
          <w:szCs w:val="24"/>
        </w:rPr>
        <w:t>Суд нагадує, п</w:t>
      </w:r>
      <w:r w:rsidRPr="000A5961" w:rsidR="00710839">
        <w:rPr>
          <w:rFonts w:eastAsia="Times New Roman" w:cstheme="minorHAnsi"/>
          <w:szCs w:val="24"/>
          <w:lang w:eastAsia="en-GB"/>
        </w:rPr>
        <w:t>окладене на Молдову позитивне зобов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язання полягає у вжитті усіх доступних їй правових і дипломатичних засобів, аби продовжувати гарантувати особам, які проживають у Придністров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ї, користува</w:t>
      </w:r>
      <w:r w:rsidRPr="000A5961" w:rsidR="007B7C0C">
        <w:rPr>
          <w:rFonts w:eastAsia="Times New Roman" w:cstheme="minorHAnsi"/>
          <w:szCs w:val="24"/>
          <w:lang w:eastAsia="en-GB"/>
        </w:rPr>
        <w:t>тися</w:t>
      </w:r>
      <w:r w:rsidRPr="000A5961" w:rsidR="00710839">
        <w:rPr>
          <w:rFonts w:eastAsia="Times New Roman" w:cstheme="minorHAnsi"/>
          <w:szCs w:val="24"/>
          <w:lang w:eastAsia="en-GB"/>
        </w:rPr>
        <w:t xml:space="preserve"> правами і свободами, визначеними Конвенцією</w:t>
      </w:r>
      <w:r w:rsidRPr="000A5961" w:rsidR="004200CB">
        <w:rPr>
          <w:rFonts w:cstheme="minorHAnsi"/>
          <w:szCs w:val="24"/>
          <w:lang w:val="ru-RU"/>
        </w:rPr>
        <w:t xml:space="preserve"> (</w:t>
      </w:r>
      <w:r w:rsidRPr="000A5961" w:rsidR="00472C6D">
        <w:rPr>
          <w:rFonts w:cstheme="minorHAnsi"/>
          <w:szCs w:val="24"/>
          <w:lang w:val="ru-RU"/>
        </w:rPr>
        <w:t>див.</w:t>
      </w:r>
      <w:r w:rsidRPr="000A5961" w:rsidR="006C72DB">
        <w:rPr>
          <w:rFonts w:cstheme="minorHAnsi"/>
          <w:szCs w:val="24"/>
          <w:lang w:val="ru-RU"/>
        </w:rPr>
        <w:t xml:space="preserve"> </w:t>
      </w:r>
      <w:r w:rsidRPr="000A5961" w:rsidR="007B7C0C">
        <w:rPr>
          <w:rFonts w:cstheme="minorHAnsi"/>
          <w:szCs w:val="24"/>
          <w:lang w:val="ru-RU"/>
        </w:rPr>
        <w:t>п</w:t>
      </w:r>
      <w:r w:rsidRPr="000A5961" w:rsidR="00472C6D">
        <w:rPr>
          <w:rFonts w:cstheme="minorHAnsi"/>
          <w:szCs w:val="24"/>
          <w:lang w:val="ru-RU"/>
        </w:rPr>
        <w:t>араграф</w:t>
      </w:r>
      <w:r w:rsidRPr="000A5961" w:rsidR="007B7C0C">
        <w:rPr>
          <w:rFonts w:cstheme="minorHAnsi"/>
          <w:szCs w:val="24"/>
          <w:lang w:val="ru-RU"/>
        </w:rPr>
        <w:t xml:space="preserve"> </w:t>
      </w:r>
      <w:r w:rsidRPr="000A5961" w:rsidR="00691FEE">
        <w:rPr>
          <w:rFonts w:cstheme="minorHAnsi"/>
          <w:noProof/>
          <w:szCs w:val="24"/>
          <w:lang w:val="ru-RU"/>
        </w:rPr>
        <w:t>100</w:t>
      </w:r>
      <w:r w:rsidRPr="000A5961" w:rsidR="004200CB">
        <w:rPr>
          <w:rFonts w:cstheme="minorHAnsi"/>
          <w:szCs w:val="24"/>
          <w:lang w:val="ru-RU"/>
        </w:rPr>
        <w:t xml:space="preserve"> </w:t>
      </w:r>
      <w:r w:rsidRPr="000A5961" w:rsidR="00472C6D">
        <w:rPr>
          <w:rFonts w:cstheme="minorHAnsi"/>
          <w:szCs w:val="24"/>
          <w:lang w:val="ru-RU"/>
        </w:rPr>
        <w:t>вище</w:t>
      </w:r>
      <w:r w:rsidRPr="000A5961" w:rsidR="004200CB">
        <w:rPr>
          <w:rFonts w:cstheme="minorHAnsi"/>
          <w:szCs w:val="24"/>
          <w:lang w:val="ru-RU"/>
        </w:rPr>
        <w:t xml:space="preserve">). </w:t>
      </w:r>
      <w:r w:rsidRPr="000A5961" w:rsidR="00710839">
        <w:rPr>
          <w:rFonts w:eastAsia="Times New Roman" w:cstheme="minorHAnsi"/>
          <w:szCs w:val="24"/>
          <w:lang w:eastAsia="en-GB"/>
        </w:rPr>
        <w:t>Відповідно, «засоби правового захисту», котрі Молдова має надати заявнику, полягають у наданні йому можливості повідомити молдовській владі детальну інформацію щодо свого становища і у тому, щоб бути повідомленим про різні правові і дипломатичні кроки, яких вона вживатиме</w:t>
      </w:r>
      <w:r w:rsidRPr="000A5961" w:rsidR="004200CB">
        <w:rPr>
          <w:rFonts w:cstheme="minorHAnsi"/>
          <w:szCs w:val="24"/>
          <w:lang w:val="ru-RU"/>
        </w:rPr>
        <w:t>.</w:t>
      </w:r>
    </w:p>
    <w:bookmarkStart w:name="p_214_MDA_responsib_Art_5_end" w:id="28"/>
    <w:p w:rsidRPr="000A5961" w:rsidR="004200CB" w:rsidP="000A5961" w:rsidRDefault="00963A7C">
      <w:pPr>
        <w:ind w:firstLine="284"/>
        <w:rPr>
          <w:rFonts w:cstheme="minorHAnsi"/>
          <w:szCs w:val="24"/>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215</w:t>
      </w:r>
      <w:r w:rsidRPr="000A5961">
        <w:rPr>
          <w:lang w:val="en-GB"/>
        </w:rPr>
        <w:fldChar w:fldCharType="end"/>
      </w:r>
      <w:bookmarkEnd w:id="28"/>
      <w:r w:rsidRPr="000A5961" w:rsidR="004200CB">
        <w:rPr>
          <w:lang w:val="ru-RU"/>
        </w:rPr>
        <w:t>.</w:t>
      </w:r>
      <w:r w:rsidRPr="000A5961" w:rsidR="004200CB">
        <w:rPr>
          <w:lang w:val="en-GB"/>
        </w:rPr>
        <w:t>  </w:t>
      </w:r>
      <w:r w:rsidRPr="000A5961" w:rsidR="00842885">
        <w:t>У зв</w:t>
      </w:r>
      <w:r w:rsidRPr="000A5961" w:rsidR="000A5961">
        <w:t>’</w:t>
      </w:r>
      <w:r w:rsidRPr="000A5961" w:rsidR="00842885">
        <w:rPr>
          <w:lang w:val="ru-RU"/>
        </w:rPr>
        <w:t>язку з цим Суд зазначає, що</w:t>
      </w:r>
      <w:r w:rsidRPr="000A5961" w:rsidR="004200CB">
        <w:rPr>
          <w:lang w:val="ru-RU"/>
        </w:rPr>
        <w:t xml:space="preserve"> </w:t>
      </w:r>
      <w:r w:rsidRPr="000A5961" w:rsidR="00710839">
        <w:rPr>
          <w:rFonts w:eastAsia="Times New Roman" w:cstheme="minorHAnsi"/>
          <w:szCs w:val="24"/>
          <w:lang w:eastAsia="en-GB"/>
        </w:rPr>
        <w:t>Молдова запровадила власні суди, слідчі і державні органи, котрі працюють паралельно з органами, запровадженими «ПМР»</w:t>
      </w:r>
      <w:r w:rsidRPr="000A5961" w:rsidR="004200CB">
        <w:rPr>
          <w:rFonts w:cstheme="minorHAnsi"/>
          <w:szCs w:val="24"/>
          <w:lang w:val="ru-RU"/>
        </w:rPr>
        <w:t xml:space="preserve"> (</w:t>
      </w:r>
      <w:r w:rsidRPr="000A5961" w:rsidR="00472C6D">
        <w:rPr>
          <w:rFonts w:cstheme="minorHAnsi"/>
          <w:szCs w:val="24"/>
          <w:lang w:val="ru-RU"/>
        </w:rPr>
        <w:t>див. параграф</w:t>
      </w:r>
      <w:r w:rsidRPr="000A5961" w:rsidR="009307BA">
        <w:rPr>
          <w:rFonts w:cstheme="minorHAnsi"/>
          <w:szCs w:val="24"/>
          <w:lang w:val="ru-RU"/>
        </w:rPr>
        <w:t xml:space="preserve"> </w:t>
      </w:r>
      <w:r w:rsidRPr="000A5961" w:rsidR="00691FEE">
        <w:rPr>
          <w:rFonts w:cstheme="minorHAnsi"/>
          <w:noProof/>
          <w:szCs w:val="24"/>
          <w:lang w:val="ru-RU"/>
        </w:rPr>
        <w:t>205</w:t>
      </w:r>
      <w:r w:rsidRPr="000A5961" w:rsidR="004200CB">
        <w:rPr>
          <w:rFonts w:cstheme="minorHAnsi"/>
          <w:szCs w:val="24"/>
          <w:lang w:val="ru-RU"/>
        </w:rPr>
        <w:t xml:space="preserve"> </w:t>
      </w:r>
      <w:r w:rsidRPr="000A5961" w:rsidR="00472C6D">
        <w:rPr>
          <w:rFonts w:cstheme="minorHAnsi"/>
          <w:szCs w:val="24"/>
          <w:lang w:val="ru-RU"/>
        </w:rPr>
        <w:t>вище</w:t>
      </w:r>
      <w:r w:rsidRPr="000A5961" w:rsidR="004200CB">
        <w:rPr>
          <w:rFonts w:cstheme="minorHAnsi"/>
          <w:szCs w:val="24"/>
          <w:lang w:val="ru-RU"/>
        </w:rPr>
        <w:t xml:space="preserve">). </w:t>
      </w:r>
      <w:r w:rsidRPr="000A5961" w:rsidR="00710839">
        <w:rPr>
          <w:rFonts w:eastAsia="Times New Roman" w:cstheme="minorHAnsi"/>
          <w:szCs w:val="24"/>
          <w:lang w:eastAsia="en-GB"/>
        </w:rPr>
        <w:t>Хоча ці молдовські органи ухвалюють рішення, наслідки яких можуть втілюватись тільки поза Придністров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ям, проте їхня функція полягає у тому, щоб забезпечити належне доведення справ до відома молдовської влади, яка на цій підставі може вжити правових і дипломатичних кроків, аби спробувати втрутитись у конкретному випадку, зокрема, закликаючи Росію ухвалити щодо «ПМР» позицію, яка відповідала б її зобов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язанням щодо Конвенції, і стежити за тим, щоб рішення, ухвалені у «ПМР», також відповідали цим зобов</w:t>
      </w:r>
      <w:r w:rsidRPr="000A5961" w:rsidR="000A5961">
        <w:rPr>
          <w:rFonts w:eastAsia="Times New Roman" w:cstheme="minorHAnsi"/>
          <w:szCs w:val="24"/>
          <w:lang w:eastAsia="en-GB"/>
        </w:rPr>
        <w:t>’</w:t>
      </w:r>
      <w:r w:rsidRPr="000A5961" w:rsidR="00710839">
        <w:rPr>
          <w:rFonts w:eastAsia="Times New Roman" w:cstheme="minorHAnsi"/>
          <w:szCs w:val="24"/>
          <w:lang w:eastAsia="en-GB"/>
        </w:rPr>
        <w:t>язанням</w:t>
      </w:r>
      <w:r w:rsidRPr="000A5961" w:rsidR="004200CB">
        <w:rPr>
          <w:rFonts w:cstheme="minorHAnsi"/>
          <w:szCs w:val="24"/>
          <w:lang w:val="ru-RU"/>
        </w:rPr>
        <w:t>.</w:t>
      </w:r>
    </w:p>
    <w:p w:rsidRPr="000A5961" w:rsidR="004200CB" w:rsidP="000A5961" w:rsidRDefault="00963A7C">
      <w:pPr>
        <w:ind w:firstLine="284"/>
        <w:rPr>
          <w:rFonts w:cstheme="minorHAnsi"/>
          <w:szCs w:val="24"/>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216</w:t>
      </w:r>
      <w:r w:rsidRPr="000A5961">
        <w:rPr>
          <w:lang w:val="en-GB"/>
        </w:rPr>
        <w:fldChar w:fldCharType="end"/>
      </w:r>
      <w:r w:rsidRPr="000A5961" w:rsidR="004200CB">
        <w:rPr>
          <w:lang w:val="ru-RU"/>
        </w:rPr>
        <w:t>.</w:t>
      </w:r>
      <w:r w:rsidRPr="000A5961" w:rsidR="004200CB">
        <w:rPr>
          <w:lang w:val="en-GB"/>
        </w:rPr>
        <w:t>  </w:t>
      </w:r>
      <w:r w:rsidRPr="000A5961" w:rsidR="00842885">
        <w:t xml:space="preserve">У світлі наведеного Суд вважає, що Республіка Молдова </w:t>
      </w:r>
      <w:r w:rsidRPr="000A5961" w:rsidR="008F2669">
        <w:rPr>
          <w:rFonts w:eastAsia="Times New Roman" w:cstheme="minorHAnsi"/>
          <w:szCs w:val="24"/>
          <w:lang w:eastAsia="en-GB"/>
        </w:rPr>
        <w:t>запровадила доступні для заявника процедури, пропорційні її обмеженій спроможності захищати його права, і таким чином виконала свої позитивні зобов</w:t>
      </w:r>
      <w:r w:rsidRPr="000A5961" w:rsidR="000A5961">
        <w:rPr>
          <w:rFonts w:eastAsia="Times New Roman" w:cstheme="minorHAnsi"/>
          <w:szCs w:val="24"/>
          <w:lang w:eastAsia="en-GB"/>
        </w:rPr>
        <w:t>’</w:t>
      </w:r>
      <w:r w:rsidRPr="000A5961" w:rsidR="008F2669">
        <w:rPr>
          <w:rFonts w:eastAsia="Times New Roman" w:cstheme="minorHAnsi"/>
          <w:szCs w:val="24"/>
          <w:lang w:eastAsia="en-GB"/>
        </w:rPr>
        <w:t>язання</w:t>
      </w:r>
      <w:r w:rsidRPr="000A5961" w:rsidR="004200CB">
        <w:rPr>
          <w:rFonts w:cstheme="minorHAnsi"/>
          <w:szCs w:val="24"/>
          <w:lang w:val="ru-RU"/>
        </w:rPr>
        <w:t xml:space="preserve">. </w:t>
      </w:r>
      <w:r w:rsidRPr="000A5961" w:rsidR="00842885">
        <w:rPr>
          <w:rFonts w:cstheme="minorHAnsi"/>
          <w:szCs w:val="24"/>
          <w:lang w:val="ru-RU"/>
        </w:rPr>
        <w:t xml:space="preserve">Тому Суд вирішує, що не було порушення статті </w:t>
      </w:r>
      <w:r w:rsidRPr="000A5961" w:rsidR="004200CB">
        <w:rPr>
          <w:rFonts w:cstheme="minorHAnsi"/>
          <w:szCs w:val="24"/>
          <w:lang w:val="ru-RU"/>
        </w:rPr>
        <w:t xml:space="preserve">13 </w:t>
      </w:r>
      <w:r w:rsidRPr="000A5961" w:rsidR="008F2669">
        <w:rPr>
          <w:rFonts w:cstheme="minorHAnsi"/>
          <w:szCs w:val="24"/>
          <w:lang w:val="ru-RU"/>
        </w:rPr>
        <w:t>Конвенції</w:t>
      </w:r>
      <w:r w:rsidRPr="000A5961" w:rsidR="004200CB">
        <w:rPr>
          <w:rFonts w:cstheme="minorHAnsi"/>
          <w:szCs w:val="24"/>
          <w:lang w:val="ru-RU"/>
        </w:rPr>
        <w:t xml:space="preserve"> </w:t>
      </w:r>
      <w:r w:rsidRPr="000A5961" w:rsidR="00842885">
        <w:rPr>
          <w:rFonts w:cstheme="minorHAnsi"/>
          <w:szCs w:val="24"/>
        </w:rPr>
        <w:t>цією державою</w:t>
      </w:r>
      <w:r w:rsidRPr="000A5961" w:rsidR="004200CB">
        <w:rPr>
          <w:rFonts w:cstheme="minorHAnsi"/>
          <w:szCs w:val="24"/>
          <w:lang w:val="ru-RU"/>
        </w:rPr>
        <w:t>.</w:t>
      </w:r>
    </w:p>
    <w:p w:rsidRPr="000A5961" w:rsidR="004200CB" w:rsidP="000A5961" w:rsidRDefault="004200CB">
      <w:pPr>
        <w:keepNext/>
        <w:keepLines/>
        <w:tabs>
          <w:tab w:val="left" w:pos="975"/>
        </w:tabs>
        <w:spacing w:before="240" w:after="120"/>
        <w:ind w:left="975" w:hanging="340"/>
        <w:outlineLvl w:val="3"/>
        <w:rPr>
          <w:rFonts w:asciiTheme="majorHAnsi" w:hAnsiTheme="majorHAnsi" w:eastAsiaTheme="majorEastAsia" w:cstheme="majorBidi"/>
          <w:b/>
          <w:bCs/>
          <w:iCs/>
          <w:sz w:val="20"/>
          <w:lang w:val="ru-RU" w:eastAsia="fr-FR"/>
        </w:rPr>
      </w:pP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b</w:t>
      </w:r>
      <w:r w:rsidRPr="000A5961">
        <w:rPr>
          <w:rFonts w:asciiTheme="majorHAnsi" w:hAnsiTheme="majorHAnsi" w:eastAsiaTheme="majorEastAsia" w:cstheme="majorBidi"/>
          <w:b/>
          <w:bCs/>
          <w:iCs/>
          <w:sz w:val="20"/>
          <w:lang w:val="ru-RU" w:eastAsia="fr-FR"/>
        </w:rPr>
        <w:t>)</w:t>
      </w:r>
      <w:r w:rsidRPr="000A5961">
        <w:rPr>
          <w:rFonts w:asciiTheme="majorHAnsi" w:hAnsiTheme="majorHAnsi" w:eastAsiaTheme="majorEastAsia" w:cstheme="majorBidi"/>
          <w:b/>
          <w:bCs/>
          <w:iCs/>
          <w:sz w:val="20"/>
          <w:lang w:val="en-GB" w:eastAsia="fr-FR"/>
        </w:rPr>
        <w:t>  </w:t>
      </w:r>
      <w:r w:rsidRPr="000A5961" w:rsidR="00C2613A">
        <w:rPr>
          <w:rFonts w:asciiTheme="majorHAnsi" w:hAnsiTheme="majorHAnsi" w:eastAsiaTheme="majorEastAsia" w:cstheme="majorBidi"/>
          <w:b/>
          <w:bCs/>
          <w:iCs/>
          <w:sz w:val="20"/>
          <w:lang w:val="ru-RU" w:eastAsia="fr-FR"/>
        </w:rPr>
        <w:t>Російська Федерація</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217</w:t>
      </w:r>
      <w:r w:rsidRPr="000A5961">
        <w:rPr>
          <w:lang w:val="en-GB"/>
        </w:rPr>
        <w:fldChar w:fldCharType="end"/>
      </w:r>
      <w:r w:rsidRPr="000A5961" w:rsidR="004200CB">
        <w:rPr>
          <w:lang w:val="ru-RU"/>
        </w:rPr>
        <w:t>.</w:t>
      </w:r>
      <w:r w:rsidRPr="000A5961" w:rsidR="004200CB">
        <w:rPr>
          <w:lang w:val="en-GB"/>
        </w:rPr>
        <w:t>  </w:t>
      </w:r>
      <w:r w:rsidRPr="000A5961" w:rsidR="00842885">
        <w:t xml:space="preserve">У даній справі Суд встановив, що </w:t>
      </w:r>
      <w:r w:rsidRPr="000A5961" w:rsidR="00C2613A">
        <w:rPr>
          <w:lang w:val="ru-RU"/>
        </w:rPr>
        <w:t>Російська Федерація</w:t>
      </w:r>
      <w:r w:rsidRPr="000A5961" w:rsidR="004200CB">
        <w:rPr>
          <w:lang w:val="ru-RU"/>
        </w:rPr>
        <w:t xml:space="preserve"> </w:t>
      </w:r>
      <w:r w:rsidRPr="000A5961" w:rsidR="00842885">
        <w:t xml:space="preserve">продовжує здійснювати фактичний контроль </w:t>
      </w:r>
      <w:r w:rsidRPr="000A5961" w:rsidR="006713C2">
        <w:t>над</w:t>
      </w:r>
      <w:r w:rsidRPr="000A5961" w:rsidR="00842885">
        <w:t xml:space="preserve"> </w:t>
      </w:r>
      <w:r w:rsidRPr="000A5961" w:rsidR="004200CB">
        <w:rPr>
          <w:lang w:val="ru-RU"/>
        </w:rPr>
        <w:t>“</w:t>
      </w:r>
      <w:r w:rsidRPr="000A5961" w:rsidR="009C175F">
        <w:rPr>
          <w:lang w:val="ru-RU"/>
        </w:rPr>
        <w:t>ПМР</w:t>
      </w:r>
      <w:r w:rsidRPr="000A5961" w:rsidR="004200CB">
        <w:rPr>
          <w:lang w:val="ru-RU"/>
        </w:rPr>
        <w:t>” (</w:t>
      </w:r>
      <w:r w:rsidRPr="000A5961" w:rsidR="00472C6D">
        <w:rPr>
          <w:lang w:val="ru-RU"/>
        </w:rPr>
        <w:t>див. параграф</w:t>
      </w:r>
      <w:r w:rsidRPr="000A5961" w:rsidR="00777A72">
        <w:t xml:space="preserve"> </w:t>
      </w:r>
      <w:r w:rsidRPr="000A5961" w:rsidR="00691FEE">
        <w:rPr>
          <w:noProof/>
          <w:lang w:val="ru-RU"/>
        </w:rPr>
        <w:t>110</w:t>
      </w:r>
      <w:r w:rsidRPr="000A5961" w:rsidR="004200CB">
        <w:rPr>
          <w:lang w:val="ru-RU"/>
        </w:rPr>
        <w:t xml:space="preserve"> </w:t>
      </w:r>
      <w:r w:rsidRPr="000A5961" w:rsidR="00472C6D">
        <w:rPr>
          <w:lang w:val="ru-RU"/>
        </w:rPr>
        <w:t>вище</w:t>
      </w:r>
      <w:r w:rsidRPr="000A5961" w:rsidR="004200CB">
        <w:rPr>
          <w:lang w:val="ru-RU"/>
        </w:rPr>
        <w:t xml:space="preserve">). </w:t>
      </w:r>
      <w:r w:rsidRPr="000A5961" w:rsidR="00842885">
        <w:rPr>
          <w:lang w:val="ru-RU"/>
        </w:rPr>
        <w:t>Таким чином, в</w:t>
      </w:r>
      <w:r w:rsidRPr="000A5961" w:rsidR="00777A72">
        <w:rPr>
          <w:lang w:val="ru-RU"/>
        </w:rPr>
        <w:t>ідповідно до практики</w:t>
      </w:r>
      <w:r w:rsidRPr="000A5961" w:rsidR="00842885">
        <w:rPr>
          <w:lang w:val="ru-RU"/>
        </w:rPr>
        <w:t xml:space="preserve"> Суду</w:t>
      </w:r>
      <w:r w:rsidRPr="000A5961" w:rsidR="00777A72">
        <w:rPr>
          <w:lang w:val="ru-RU"/>
        </w:rPr>
        <w:t xml:space="preserve">, немає необхідності визначати, чи здійснює Росія детальний контроль за політикою та діями підлеглих місцевих органів влади. Відповідальність Росії здійснюється завдяки постійній військовій, економічній та політичній підтримці «ПМР», яка не могла </w:t>
      </w:r>
      <w:r w:rsidRPr="000A5961" w:rsidR="00842885">
        <w:t>б інакше існувати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218</w:t>
      </w:r>
      <w:r w:rsidRPr="000A5961">
        <w:rPr>
          <w:lang w:val="en-GB"/>
        </w:rPr>
        <w:fldChar w:fldCharType="end"/>
      </w:r>
      <w:r w:rsidRPr="000A5961" w:rsidR="004200CB">
        <w:rPr>
          <w:lang w:val="ru-RU"/>
        </w:rPr>
        <w:t>.</w:t>
      </w:r>
      <w:r w:rsidRPr="000A5961" w:rsidR="004200CB">
        <w:rPr>
          <w:lang w:val="en-GB"/>
        </w:rPr>
        <w:t>  </w:t>
      </w:r>
      <w:r w:rsidRPr="000A5961" w:rsidR="00842885">
        <w:t xml:space="preserve">За відсутності будь-яких подань від </w:t>
      </w:r>
      <w:r w:rsidRPr="000A5961" w:rsidR="002355F7">
        <w:rPr>
          <w:lang w:val="ru-RU"/>
        </w:rPr>
        <w:t>Уряд</w:t>
      </w:r>
      <w:r w:rsidRPr="000A5961" w:rsidR="00842885">
        <w:t>у</w:t>
      </w:r>
      <w:r w:rsidRPr="000A5961" w:rsidR="002355F7">
        <w:rPr>
          <w:lang w:val="ru-RU"/>
        </w:rPr>
        <w:t xml:space="preserve"> Росії</w:t>
      </w:r>
      <w:r w:rsidRPr="000A5961" w:rsidR="004200CB">
        <w:rPr>
          <w:lang w:val="ru-RU"/>
        </w:rPr>
        <w:t xml:space="preserve"> </w:t>
      </w:r>
      <w:r w:rsidRPr="000A5961" w:rsidR="00842885">
        <w:t xml:space="preserve">щодо будь-яких засобів правового захисту, доступних заявнику, Суд робить висновок, що мало місце порушення </w:t>
      </w:r>
      <w:r w:rsidRPr="000A5961" w:rsidR="00C2613A">
        <w:rPr>
          <w:lang w:val="ru-RU"/>
        </w:rPr>
        <w:t>Російськ</w:t>
      </w:r>
      <w:r w:rsidRPr="000A5961" w:rsidR="00842885">
        <w:t>ою</w:t>
      </w:r>
      <w:r w:rsidRPr="000A5961" w:rsidR="00C2613A">
        <w:rPr>
          <w:lang w:val="ru-RU"/>
        </w:rPr>
        <w:t xml:space="preserve"> </w:t>
      </w:r>
      <w:r w:rsidRPr="000A5961" w:rsidR="00842885">
        <w:rPr>
          <w:lang w:val="ru-RU"/>
        </w:rPr>
        <w:t>Федераці</w:t>
      </w:r>
      <w:r w:rsidRPr="000A5961" w:rsidR="00842885">
        <w:t>єю статті</w:t>
      </w:r>
      <w:r w:rsidRPr="000A5961" w:rsidR="004200CB">
        <w:rPr>
          <w:lang w:val="ru-RU"/>
        </w:rPr>
        <w:t xml:space="preserve"> 13 </w:t>
      </w:r>
      <w:r w:rsidRPr="000A5961" w:rsidR="00842885">
        <w:t>в сукупності зі статтями</w:t>
      </w:r>
      <w:r w:rsidRPr="000A5961" w:rsidR="004200CB">
        <w:rPr>
          <w:lang w:val="ru-RU"/>
        </w:rPr>
        <w:t xml:space="preserve"> 3, 8 </w:t>
      </w:r>
      <w:r w:rsidRPr="000A5961" w:rsidR="00842885">
        <w:t>і</w:t>
      </w:r>
      <w:r w:rsidRPr="000A5961" w:rsidR="004200CB">
        <w:rPr>
          <w:lang w:val="ru-RU"/>
        </w:rPr>
        <w:t xml:space="preserve"> 9.</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VIII</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842885">
        <w:rPr>
          <w:rFonts w:asciiTheme="majorHAnsi" w:hAnsiTheme="majorHAnsi" w:eastAsiaTheme="majorEastAsia" w:cstheme="majorBidi"/>
          <w:bCs/>
          <w:szCs w:val="28"/>
          <w:lang w:eastAsia="fr-FR"/>
        </w:rPr>
        <w:t xml:space="preserve">СТВЕРДЖУВАНЕ ПОРУШЕННЯ СТАТТІ </w:t>
      </w:r>
      <w:r w:rsidRPr="000A5961">
        <w:rPr>
          <w:rFonts w:asciiTheme="majorHAnsi" w:hAnsiTheme="majorHAnsi" w:eastAsiaTheme="majorEastAsia" w:cstheme="majorBidi"/>
          <w:bCs/>
          <w:szCs w:val="28"/>
          <w:lang w:val="ru-RU" w:eastAsia="fr-FR"/>
        </w:rPr>
        <w:t xml:space="preserve">17 </w:t>
      </w:r>
      <w:r w:rsidRPr="000A5961" w:rsidR="008F2669">
        <w:rPr>
          <w:rFonts w:asciiTheme="majorHAnsi" w:hAnsiTheme="majorHAnsi" w:eastAsiaTheme="majorEastAsia" w:cstheme="majorBidi"/>
          <w:bCs/>
          <w:szCs w:val="28"/>
          <w:lang w:val="ru-RU" w:eastAsia="fr-FR"/>
        </w:rPr>
        <w:t>КОНВЕНЦІЇ</w:t>
      </w:r>
    </w:p>
    <w:p w:rsidRPr="000A5961" w:rsidR="004200CB" w:rsidP="000A5961" w:rsidRDefault="00963A7C">
      <w:pPr>
        <w:ind w:firstLine="284"/>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219</w:t>
      </w:r>
      <w:r w:rsidRPr="000A5961">
        <w:rPr>
          <w:lang w:val="en-GB"/>
        </w:rPr>
        <w:fldChar w:fldCharType="end"/>
      </w:r>
      <w:r w:rsidRPr="000A5961" w:rsidR="004200CB">
        <w:rPr>
          <w:lang w:val="ru-RU"/>
        </w:rPr>
        <w:t>.</w:t>
      </w:r>
      <w:r w:rsidRPr="000A5961" w:rsidR="004200CB">
        <w:rPr>
          <w:lang w:val="en-GB"/>
        </w:rPr>
        <w:t>  </w:t>
      </w:r>
      <w:r w:rsidRPr="000A5961" w:rsidR="008F2669">
        <w:rPr>
          <w:rFonts w:eastAsia="Times New Roman" w:cstheme="minorHAnsi"/>
          <w:szCs w:val="24"/>
          <w:lang w:eastAsia="en-GB"/>
        </w:rPr>
        <w:t>Заявник</w:t>
      </w:r>
      <w:r w:rsidRPr="000A5961" w:rsidR="00842885">
        <w:rPr>
          <w:rFonts w:eastAsia="Times New Roman" w:cstheme="minorHAnsi"/>
          <w:szCs w:val="24"/>
          <w:lang w:eastAsia="en-GB"/>
        </w:rPr>
        <w:t>, зрештою,</w:t>
      </w:r>
      <w:r w:rsidRPr="000A5961" w:rsidR="008F2669">
        <w:rPr>
          <w:rFonts w:eastAsia="Times New Roman" w:cstheme="minorHAnsi"/>
          <w:szCs w:val="24"/>
          <w:lang w:eastAsia="en-GB"/>
        </w:rPr>
        <w:t xml:space="preserve"> скаржиться на порушення статті 17 Конвенції двома державами-відповідачами через їх толерантне ставлення до незаконного режиму, що існує у «ПМР»</w:t>
      </w:r>
      <w:r w:rsidRPr="000A5961" w:rsidR="00842885">
        <w:rPr>
          <w:rFonts w:eastAsia="Times New Roman" w:cstheme="minorHAnsi"/>
          <w:szCs w:val="24"/>
          <w:lang w:eastAsia="en-GB"/>
        </w:rPr>
        <w:t xml:space="preserve"> і не визнає жодних прав, гарантованих Конвенцією</w:t>
      </w:r>
      <w:r w:rsidRPr="000A5961" w:rsidR="004200CB">
        <w:rPr>
          <w:rFonts w:cstheme="minorHAnsi"/>
          <w:szCs w:val="24"/>
        </w:rPr>
        <w:t xml:space="preserve">. </w:t>
      </w:r>
      <w:r w:rsidRPr="000A5961" w:rsidR="00842885">
        <w:rPr>
          <w:rFonts w:cstheme="minorHAnsi"/>
          <w:szCs w:val="24"/>
        </w:rPr>
        <w:t>Стаття</w:t>
      </w:r>
      <w:r w:rsidRPr="000A5961" w:rsidR="00842885">
        <w:t xml:space="preserve"> </w:t>
      </w:r>
      <w:r w:rsidRPr="000A5961" w:rsidR="004200CB">
        <w:t xml:space="preserve">17 </w:t>
      </w:r>
      <w:r w:rsidRPr="000A5961" w:rsidR="00842885">
        <w:t>каже</w:t>
      </w:r>
      <w:r w:rsidRPr="000A5961" w:rsidR="004200CB">
        <w:t>:</w:t>
      </w:r>
    </w:p>
    <w:p w:rsidRPr="000A5961" w:rsidR="004200CB" w:rsidP="000A5961" w:rsidRDefault="004200CB">
      <w:pPr>
        <w:spacing w:before="120" w:after="120"/>
        <w:ind w:left="425" w:firstLine="142"/>
        <w:rPr>
          <w:sz w:val="20"/>
          <w:lang w:val="ru-RU" w:eastAsia="fr-FR"/>
        </w:rPr>
      </w:pPr>
      <w:r w:rsidRPr="000A5961">
        <w:rPr>
          <w:sz w:val="20"/>
          <w:lang w:eastAsia="fr-FR"/>
        </w:rPr>
        <w:t>“</w:t>
      </w:r>
      <w:r w:rsidRPr="000A5961" w:rsidR="00777A72">
        <w:rPr>
          <w:sz w:val="20"/>
          <w:lang w:eastAsia="fr-FR"/>
        </w:rPr>
        <w:t xml:space="preserve">Жодне з положень цієї Конвенції не може тлумачитись як таке, що надає будь-якій державі, групі чи особі право займатися будь-якою діяльністю або вчиняти будь-яку дію, спрямовану на скасування будь-яких прав і свобод, визнаних цією </w:t>
      </w:r>
      <w:r w:rsidRPr="000A5961" w:rsidR="00777A72">
        <w:rPr>
          <w:sz w:val="20"/>
          <w:lang w:val="ru-RU" w:eastAsia="fr-FR"/>
        </w:rPr>
        <w:t>Конвенцією, або на їх обмеження в більшому обсязі, ніж це передбачено в Конвенції</w:t>
      </w:r>
      <w:r w:rsidRPr="000A5961">
        <w:rPr>
          <w:sz w:val="20"/>
          <w:lang w:val="ru-RU" w:eastAsia="fr-FR"/>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220</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842885">
        <w:t>повідомив, що</w:t>
      </w:r>
      <w:r w:rsidRPr="000A5961" w:rsidR="004200CB">
        <w:rPr>
          <w:lang w:val="ru-RU"/>
        </w:rPr>
        <w:t xml:space="preserve"> </w:t>
      </w:r>
      <w:r w:rsidRPr="000A5961" w:rsidR="00777A72">
        <w:rPr>
          <w:lang w:val="ru-RU"/>
        </w:rPr>
        <w:t xml:space="preserve">Молдова ніколи не допускала створення та продовження існування </w:t>
      </w:r>
      <w:r w:rsidRPr="000A5961" w:rsidR="00842885">
        <w:rPr>
          <w:lang w:val="ru-RU"/>
        </w:rPr>
        <w:t>«</w:t>
      </w:r>
      <w:r w:rsidRPr="000A5961" w:rsidR="00777A72">
        <w:rPr>
          <w:lang w:val="ru-RU"/>
        </w:rPr>
        <w:t>ПМР</w:t>
      </w:r>
      <w:r w:rsidRPr="000A5961" w:rsidR="00842885">
        <w:rPr>
          <w:lang w:val="ru-RU"/>
        </w:rPr>
        <w:t>»</w:t>
      </w:r>
      <w:r w:rsidRPr="000A5961" w:rsidR="00777A72">
        <w:rPr>
          <w:lang w:val="ru-RU"/>
        </w:rPr>
        <w:t xml:space="preserve"> і постійно закликала до відновлення демократії, верховенства права та прав людини в Придністровському регіоні. Молдова ніколи не прагнула діяти таким чином, щоб знищити права і свободи, захищені Конвенцією, або встановити нові обмеження на такі права</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221</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842885">
        <w:t>не зробив жодних подань з цього питання</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222</w:t>
      </w:r>
      <w:r w:rsidRPr="000A5961">
        <w:rPr>
          <w:lang w:val="en-GB"/>
        </w:rPr>
        <w:fldChar w:fldCharType="end"/>
      </w:r>
      <w:r w:rsidRPr="000A5961" w:rsidR="004200CB">
        <w:rPr>
          <w:lang w:val="ru-RU"/>
        </w:rPr>
        <w:t>.</w:t>
      </w:r>
      <w:r w:rsidRPr="000A5961" w:rsidR="004200CB">
        <w:rPr>
          <w:lang w:val="en-GB"/>
        </w:rPr>
        <w:t>  </w:t>
      </w:r>
      <w:r w:rsidRPr="000A5961" w:rsidR="00777A72">
        <w:rPr>
          <w:lang w:val="ru-RU"/>
        </w:rPr>
        <w:t xml:space="preserve">Суд зауважує, що стаття 17 Конвенції може застосовуватися лише у поєднанні з </w:t>
      </w:r>
      <w:r w:rsidRPr="000A5961" w:rsidR="00842885">
        <w:rPr>
          <w:lang w:val="ru-RU"/>
        </w:rPr>
        <w:t xml:space="preserve">матеріальними </w:t>
      </w:r>
      <w:r w:rsidRPr="000A5961" w:rsidR="00777A72">
        <w:rPr>
          <w:lang w:val="ru-RU"/>
        </w:rPr>
        <w:t xml:space="preserve">положеннями Конвенції. Оскільки це стосується груп і окремих осіб, </w:t>
      </w:r>
      <w:r w:rsidRPr="000A5961" w:rsidR="00842885">
        <w:rPr>
          <w:lang w:val="ru-RU"/>
        </w:rPr>
        <w:t>її</w:t>
      </w:r>
      <w:r w:rsidRPr="000A5961" w:rsidR="00777A72">
        <w:rPr>
          <w:lang w:val="ru-RU"/>
        </w:rPr>
        <w:t xml:space="preserve"> мета полягає в тому, щоб зробити неможливим для них виведення з Конвенції права на будь-яку діяльність або здійснення будь-яких дій, спрямованих на знищення будь-яких прав і свобод, викладених у Конвенції. </w:t>
      </w:r>
      <w:r w:rsidRPr="000A5961" w:rsidR="004200CB">
        <w:rPr>
          <w:lang w:val="ru-RU"/>
        </w:rPr>
        <w:t>(</w:t>
      </w:r>
      <w:r w:rsidRPr="000A5961" w:rsidR="00777A72">
        <w:t>див.</w:t>
      </w:r>
      <w:r w:rsidRPr="000A5961" w:rsidR="004200CB">
        <w:rPr>
          <w:lang w:val="ru-RU"/>
        </w:rPr>
        <w:t xml:space="preserve"> </w:t>
      </w:r>
      <w:r w:rsidRPr="000A5961" w:rsidR="004200CB">
        <w:rPr>
          <w:i/>
          <w:lang w:val="en-GB"/>
        </w:rPr>
        <w:t>Lawless</w:t>
      </w:r>
      <w:r w:rsidRPr="000A5961" w:rsidR="004200CB">
        <w:rPr>
          <w:i/>
          <w:lang w:val="ru-RU"/>
        </w:rPr>
        <w:t xml:space="preserve"> </w:t>
      </w:r>
      <w:r w:rsidRPr="000A5961" w:rsidR="00777A72">
        <w:rPr>
          <w:i/>
        </w:rPr>
        <w:t>проти Ірландії</w:t>
      </w:r>
      <w:r w:rsidRPr="000A5961" w:rsidR="004200CB">
        <w:rPr>
          <w:i/>
          <w:lang w:val="ru-RU"/>
        </w:rPr>
        <w:t xml:space="preserve"> </w:t>
      </w:r>
      <w:r w:rsidRPr="000A5961" w:rsidR="004200CB">
        <w:rPr>
          <w:lang w:val="ru-RU"/>
        </w:rPr>
        <w:t>(</w:t>
      </w:r>
      <w:r w:rsidRPr="000A5961" w:rsidR="00777A72">
        <w:t>щодо суті</w:t>
      </w:r>
      <w:r w:rsidRPr="000A5961" w:rsidR="004200CB">
        <w:rPr>
          <w:lang w:val="ru-RU"/>
        </w:rPr>
        <w:t xml:space="preserve">), 1 </w:t>
      </w:r>
      <w:r w:rsidRPr="000A5961" w:rsidR="00777A72">
        <w:t>липня</w:t>
      </w:r>
      <w:r w:rsidRPr="000A5961" w:rsidR="004200CB">
        <w:rPr>
          <w:lang w:val="ru-RU"/>
        </w:rPr>
        <w:t xml:space="preserve"> 1961, § 7, </w:t>
      </w:r>
      <w:r w:rsidRPr="000A5961" w:rsidR="004200CB">
        <w:rPr>
          <w:lang w:val="en-GB"/>
        </w:rPr>
        <w:t>Series</w:t>
      </w:r>
      <w:r w:rsidRPr="000A5961" w:rsidR="004200CB">
        <w:rPr>
          <w:lang w:val="ru-RU"/>
        </w:rPr>
        <w:t xml:space="preserve"> </w:t>
      </w:r>
      <w:r w:rsidRPr="000A5961" w:rsidR="004200CB">
        <w:rPr>
          <w:lang w:val="en-GB"/>
        </w:rPr>
        <w:t>A</w:t>
      </w:r>
      <w:r w:rsidRPr="000A5961" w:rsidR="004200CB">
        <w:rPr>
          <w:lang w:val="ru-RU"/>
        </w:rPr>
        <w:t xml:space="preserve"> </w:t>
      </w:r>
      <w:r w:rsidRPr="000A5961" w:rsidR="00305FA4">
        <w:rPr>
          <w:lang w:val="ru-RU"/>
        </w:rPr>
        <w:t>№</w:t>
      </w:r>
      <w:r w:rsidRPr="000A5961" w:rsidR="004200CB">
        <w:rPr>
          <w:lang w:val="ru-RU"/>
        </w:rPr>
        <w:t xml:space="preserve"> 3, </w:t>
      </w:r>
      <w:r w:rsidRPr="000A5961" w:rsidR="00777A72">
        <w:t>і</w:t>
      </w:r>
      <w:r w:rsidRPr="000A5961" w:rsidR="004200CB">
        <w:rPr>
          <w:lang w:val="ru-RU"/>
        </w:rPr>
        <w:t xml:space="preserve"> </w:t>
      </w:r>
      <w:r w:rsidRPr="000A5961" w:rsidR="004200CB">
        <w:rPr>
          <w:i/>
          <w:lang w:val="en-GB"/>
        </w:rPr>
        <w:t>Orban</w:t>
      </w:r>
      <w:r w:rsidRPr="000A5961" w:rsidR="004200CB">
        <w:rPr>
          <w:i/>
          <w:lang w:val="ru-RU"/>
        </w:rPr>
        <w:t xml:space="preserve"> </w:t>
      </w:r>
      <w:r w:rsidRPr="000A5961" w:rsidR="00713DFF">
        <w:rPr>
          <w:i/>
          <w:lang w:val="ru-RU"/>
        </w:rPr>
        <w:t>і Інші</w:t>
      </w:r>
      <w:r w:rsidRPr="000A5961" w:rsidR="00777A72">
        <w:rPr>
          <w:i/>
        </w:rPr>
        <w:t xml:space="preserve"> </w:t>
      </w:r>
      <w:r w:rsidRPr="000A5961" w:rsidR="00AE0562">
        <w:rPr>
          <w:i/>
          <w:lang w:val="ru-RU"/>
        </w:rPr>
        <w:t>проти Франції</w:t>
      </w:r>
      <w:r w:rsidRPr="000A5961" w:rsidR="004200CB">
        <w:rPr>
          <w:lang w:val="ru-RU"/>
        </w:rPr>
        <w:t xml:space="preserve">, </w:t>
      </w:r>
      <w:r w:rsidRPr="000A5961" w:rsidR="00305FA4">
        <w:rPr>
          <w:lang w:val="ru-RU"/>
        </w:rPr>
        <w:t>№</w:t>
      </w:r>
      <w:r w:rsidRPr="000A5961" w:rsidR="004200CB">
        <w:rPr>
          <w:lang w:val="ru-RU"/>
        </w:rPr>
        <w:t xml:space="preserve"> 20985/05, §</w:t>
      </w:r>
      <w:r w:rsidRPr="000A5961" w:rsidR="004200CB">
        <w:rPr>
          <w:lang w:val="en-GB"/>
        </w:rPr>
        <w:t> </w:t>
      </w:r>
      <w:r w:rsidRPr="000A5961" w:rsidR="004200CB">
        <w:rPr>
          <w:lang w:val="ru-RU"/>
        </w:rPr>
        <w:t xml:space="preserve">33, 15 </w:t>
      </w:r>
      <w:r w:rsidRPr="000A5961" w:rsidR="00777A72">
        <w:t>січня</w:t>
      </w:r>
      <w:r w:rsidRPr="000A5961" w:rsidR="004200CB">
        <w:rPr>
          <w:lang w:val="ru-RU"/>
        </w:rPr>
        <w:t xml:space="preserve"> 2009). </w:t>
      </w:r>
      <w:r w:rsidRPr="000A5961" w:rsidR="00842885">
        <w:rPr>
          <w:lang w:val="ru-RU"/>
        </w:rPr>
        <w:t>Н</w:t>
      </w:r>
      <w:r w:rsidRPr="000A5961" w:rsidR="00777A72">
        <w:rPr>
          <w:lang w:val="ru-RU"/>
        </w:rPr>
        <w:t>аскільки</w:t>
      </w:r>
      <w:r w:rsidRPr="000A5961" w:rsidR="00842885">
        <w:rPr>
          <w:lang w:val="ru-RU"/>
        </w:rPr>
        <w:t xml:space="preserve"> </w:t>
      </w:r>
      <w:r w:rsidRPr="000A5961" w:rsidR="00777A72">
        <w:rPr>
          <w:lang w:val="ru-RU"/>
        </w:rPr>
        <w:t xml:space="preserve">вона </w:t>
      </w:r>
      <w:r w:rsidRPr="000A5961" w:rsidR="00842885">
        <w:t xml:space="preserve">стосується </w:t>
      </w:r>
      <w:r w:rsidRPr="000A5961" w:rsidR="00777A72">
        <w:rPr>
          <w:lang w:val="ru-RU"/>
        </w:rPr>
        <w:t>держ</w:t>
      </w:r>
      <w:r w:rsidRPr="000A5961" w:rsidR="00842885">
        <w:rPr>
          <w:lang w:val="ru-RU"/>
        </w:rPr>
        <w:t>ави</w:t>
      </w:r>
      <w:r w:rsidRPr="000A5961" w:rsidR="00777A72">
        <w:rPr>
          <w:lang w:val="ru-RU"/>
        </w:rPr>
        <w:t xml:space="preserve">, </w:t>
      </w:r>
      <w:r w:rsidRPr="000A5961" w:rsidR="00842885">
        <w:rPr>
          <w:lang w:val="ru-RU"/>
        </w:rPr>
        <w:t>на статтю 17</w:t>
      </w:r>
      <w:r w:rsidRPr="000A5961" w:rsidR="00842885">
        <w:t xml:space="preserve"> </w:t>
      </w:r>
      <w:r w:rsidRPr="000A5961" w:rsidR="00777A72">
        <w:rPr>
          <w:lang w:val="ru-RU"/>
        </w:rPr>
        <w:t>посила</w:t>
      </w:r>
      <w:r w:rsidRPr="000A5961" w:rsidR="00842885">
        <w:rPr>
          <w:lang w:val="ru-RU"/>
        </w:rPr>
        <w:t>ють</w:t>
      </w:r>
      <w:r w:rsidRPr="000A5961" w:rsidR="00777A72">
        <w:rPr>
          <w:lang w:val="ru-RU"/>
        </w:rPr>
        <w:t xml:space="preserve">ся </w:t>
      </w:r>
      <w:r w:rsidRPr="000A5961" w:rsidR="00842885">
        <w:rPr>
          <w:lang w:val="ru-RU"/>
        </w:rPr>
        <w:t>у</w:t>
      </w:r>
      <w:r w:rsidRPr="000A5961" w:rsidR="00777A72">
        <w:rPr>
          <w:lang w:val="ru-RU"/>
        </w:rPr>
        <w:t xml:space="preserve"> </w:t>
      </w:r>
      <w:r w:rsidRPr="000A5961" w:rsidR="00842885">
        <w:rPr>
          <w:lang w:val="ru-RU"/>
        </w:rPr>
        <w:t xml:space="preserve">випадку </w:t>
      </w:r>
      <w:r w:rsidRPr="000A5961" w:rsidR="00777A72">
        <w:rPr>
          <w:lang w:val="ru-RU"/>
        </w:rPr>
        <w:t>твердженн</w:t>
      </w:r>
      <w:r w:rsidRPr="000A5961" w:rsidR="00842885">
        <w:rPr>
          <w:lang w:val="ru-RU"/>
        </w:rPr>
        <w:t>я</w:t>
      </w:r>
      <w:r w:rsidRPr="000A5961" w:rsidR="00777A72">
        <w:rPr>
          <w:lang w:val="ru-RU"/>
        </w:rPr>
        <w:t>, що держава діяла у спосіб, спрямований на знищення будь-як</w:t>
      </w:r>
      <w:r w:rsidRPr="000A5961" w:rsidR="00F659AA">
        <w:rPr>
          <w:lang w:val="ru-RU"/>
        </w:rPr>
        <w:t>их</w:t>
      </w:r>
      <w:r w:rsidRPr="000A5961" w:rsidR="00777A72">
        <w:rPr>
          <w:lang w:val="ru-RU"/>
        </w:rPr>
        <w:t xml:space="preserve"> </w:t>
      </w:r>
      <w:r w:rsidRPr="000A5961" w:rsidR="00F24580">
        <w:rPr>
          <w:lang w:val="ru-RU"/>
        </w:rPr>
        <w:t>і</w:t>
      </w:r>
      <w:r w:rsidRPr="000A5961" w:rsidR="00777A72">
        <w:rPr>
          <w:lang w:val="ru-RU"/>
        </w:rPr>
        <w:t>з цих прав і свобод</w:t>
      </w:r>
      <w:r w:rsidRPr="000A5961" w:rsidR="00F24580">
        <w:rPr>
          <w:lang w:val="ru-RU"/>
        </w:rPr>
        <w:t>,</w:t>
      </w:r>
      <w:r w:rsidRPr="000A5961" w:rsidR="00777A72">
        <w:rPr>
          <w:lang w:val="ru-RU"/>
        </w:rPr>
        <w:t xml:space="preserve"> або обмеження їх у більшій мірі, ніж це передбачено в Конвенції </w:t>
      </w:r>
      <w:r w:rsidRPr="000A5961" w:rsidR="004200CB">
        <w:rPr>
          <w:lang w:val="ru-RU"/>
        </w:rPr>
        <w:t>(</w:t>
      </w:r>
      <w:r w:rsidRPr="000A5961" w:rsidR="00777A72">
        <w:t>див.</w:t>
      </w:r>
      <w:r w:rsidRPr="000A5961" w:rsidR="004200CB">
        <w:rPr>
          <w:lang w:val="ru-RU"/>
        </w:rPr>
        <w:t xml:space="preserve">, </w:t>
      </w:r>
      <w:r w:rsidRPr="000A5961" w:rsidR="00777A72">
        <w:t>наприклад</w:t>
      </w:r>
      <w:r w:rsidRPr="000A5961" w:rsidR="004200CB">
        <w:rPr>
          <w:lang w:val="ru-RU"/>
        </w:rPr>
        <w:t xml:space="preserve">, </w:t>
      </w:r>
      <w:r w:rsidRPr="000A5961" w:rsidR="004200CB">
        <w:rPr>
          <w:i/>
          <w:lang w:val="en-GB"/>
        </w:rPr>
        <w:t>Engel</w:t>
      </w:r>
      <w:r w:rsidRPr="000A5961" w:rsidR="004200CB">
        <w:rPr>
          <w:i/>
          <w:lang w:val="ru-RU"/>
        </w:rPr>
        <w:t xml:space="preserve"> </w:t>
      </w:r>
      <w:r w:rsidRPr="000A5961" w:rsidR="00713DFF">
        <w:rPr>
          <w:i/>
          <w:lang w:val="ru-RU"/>
        </w:rPr>
        <w:t>і Інші</w:t>
      </w:r>
      <w:r w:rsidRPr="000A5961" w:rsidR="00777A72">
        <w:rPr>
          <w:i/>
        </w:rPr>
        <w:t xml:space="preserve"> </w:t>
      </w:r>
      <w:r w:rsidRPr="000A5961" w:rsidR="005169F3">
        <w:rPr>
          <w:i/>
          <w:lang w:val="ru-RU"/>
        </w:rPr>
        <w:t>проти Нідерландів</w:t>
      </w:r>
      <w:r w:rsidRPr="000A5961" w:rsidR="004200CB">
        <w:rPr>
          <w:lang w:val="ru-RU"/>
        </w:rPr>
        <w:t xml:space="preserve">, 8 </w:t>
      </w:r>
      <w:r w:rsidRPr="000A5961" w:rsidR="00777A72">
        <w:t>чер</w:t>
      </w:r>
      <w:r w:rsidRPr="000A5961" w:rsidR="00F24580">
        <w:t>в</w:t>
      </w:r>
      <w:r w:rsidRPr="000A5961" w:rsidR="00777A72">
        <w:t>ня</w:t>
      </w:r>
      <w:r w:rsidRPr="000A5961" w:rsidR="004200CB">
        <w:rPr>
          <w:lang w:val="ru-RU"/>
        </w:rPr>
        <w:t xml:space="preserve"> 1976, § 104, </w:t>
      </w:r>
      <w:r w:rsidRPr="000A5961" w:rsidR="004200CB">
        <w:rPr>
          <w:lang w:val="en-GB"/>
        </w:rPr>
        <w:t>Series</w:t>
      </w:r>
      <w:r w:rsidRPr="000A5961" w:rsidR="004200CB">
        <w:rPr>
          <w:lang w:val="ru-RU"/>
        </w:rPr>
        <w:t xml:space="preserve"> </w:t>
      </w:r>
      <w:r w:rsidRPr="000A5961" w:rsidR="004200CB">
        <w:rPr>
          <w:lang w:val="en-GB"/>
        </w:rPr>
        <w:t>A</w:t>
      </w:r>
      <w:r w:rsidRPr="000A5961" w:rsidR="004200CB">
        <w:rPr>
          <w:lang w:val="ru-RU"/>
        </w:rPr>
        <w:t xml:space="preserve"> </w:t>
      </w:r>
      <w:r w:rsidRPr="000A5961" w:rsidR="00305FA4">
        <w:rPr>
          <w:lang w:val="ru-RU"/>
        </w:rPr>
        <w:t>№</w:t>
      </w:r>
      <w:r w:rsidRPr="000A5961" w:rsidR="004200CB">
        <w:rPr>
          <w:lang w:val="ru-RU"/>
        </w:rPr>
        <w:t xml:space="preserve"> 22).</w:t>
      </w:r>
    </w:p>
    <w:p w:rsidRPr="000A5961" w:rsidR="004200CB" w:rsidP="000A5961" w:rsidRDefault="00963A7C">
      <w:pPr>
        <w:ind w:firstLine="284"/>
        <w:rPr>
          <w:rFonts w:cstheme="minorHAnsi"/>
          <w:i/>
          <w:szCs w:val="24"/>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223</w:t>
      </w:r>
      <w:r w:rsidRPr="000A5961">
        <w:rPr>
          <w:lang w:val="en-GB"/>
        </w:rPr>
        <w:fldChar w:fldCharType="end"/>
      </w:r>
      <w:r w:rsidRPr="000A5961" w:rsidR="004200CB">
        <w:rPr>
          <w:lang w:val="ru-RU"/>
        </w:rPr>
        <w:t>.</w:t>
      </w:r>
      <w:r w:rsidRPr="000A5961" w:rsidR="004200CB">
        <w:rPr>
          <w:lang w:val="en-GB"/>
        </w:rPr>
        <w:t> </w:t>
      </w:r>
      <w:r w:rsidRPr="000A5961" w:rsidR="008F2669">
        <w:rPr>
          <w:rFonts w:eastAsia="Times New Roman" w:cstheme="minorHAnsi"/>
          <w:szCs w:val="24"/>
          <w:lang w:eastAsia="en-GB"/>
        </w:rPr>
        <w:t xml:space="preserve">Суд вважає, що ця скарга, так, як вона була сформульована заявником, </w:t>
      </w:r>
      <w:r w:rsidRPr="000A5961" w:rsidR="00842885">
        <w:rPr>
          <w:rFonts w:eastAsia="Times New Roman" w:cstheme="minorHAnsi"/>
          <w:szCs w:val="24"/>
          <w:lang w:eastAsia="en-GB"/>
        </w:rPr>
        <w:t xml:space="preserve">який стверджує про порушення державами-відповідачами статті 17 через толерування ними </w:t>
      </w:r>
      <w:r w:rsidRPr="000A5961" w:rsidR="00842885">
        <w:rPr>
          <w:rFonts w:cstheme="minorHAnsi"/>
          <w:szCs w:val="24"/>
        </w:rPr>
        <w:t>“</w:t>
      </w:r>
      <w:r w:rsidRPr="000A5961" w:rsidR="00842885">
        <w:rPr>
          <w:rFonts w:cstheme="minorHAnsi"/>
          <w:szCs w:val="24"/>
          <w:lang w:val="ru-RU"/>
        </w:rPr>
        <w:t>ПМР</w:t>
      </w:r>
      <w:r w:rsidRPr="000A5961" w:rsidR="00842885">
        <w:rPr>
          <w:rFonts w:cstheme="minorHAnsi"/>
          <w:szCs w:val="24"/>
        </w:rPr>
        <w:t xml:space="preserve">”, </w:t>
      </w:r>
      <w:r w:rsidRPr="000A5961" w:rsidR="008F2669">
        <w:rPr>
          <w:rFonts w:eastAsia="Times New Roman" w:cstheme="minorHAnsi"/>
          <w:szCs w:val="24"/>
          <w:lang w:eastAsia="en-GB"/>
        </w:rPr>
        <w:t xml:space="preserve">не належить до сфери дії </w:t>
      </w:r>
      <w:r w:rsidRPr="000A5961" w:rsidR="00935272">
        <w:rPr>
          <w:rFonts w:eastAsia="Times New Roman" w:cstheme="minorHAnsi"/>
          <w:szCs w:val="24"/>
          <w:lang w:eastAsia="en-GB"/>
        </w:rPr>
        <w:t xml:space="preserve">цієї </w:t>
      </w:r>
      <w:r w:rsidRPr="000A5961" w:rsidR="008F2669">
        <w:rPr>
          <w:rFonts w:eastAsia="Times New Roman" w:cstheme="minorHAnsi"/>
          <w:szCs w:val="24"/>
          <w:lang w:eastAsia="en-GB"/>
        </w:rPr>
        <w:t xml:space="preserve">статті. Як би не було, </w:t>
      </w:r>
      <w:r w:rsidRPr="000A5961" w:rsidR="00935272">
        <w:rPr>
          <w:rFonts w:eastAsia="Times New Roman" w:cstheme="minorHAnsi"/>
          <w:szCs w:val="24"/>
          <w:lang w:eastAsia="en-GB"/>
        </w:rPr>
        <w:t xml:space="preserve">Суд вважає, що </w:t>
      </w:r>
      <w:r w:rsidRPr="000A5961" w:rsidR="008F2669">
        <w:rPr>
          <w:rFonts w:eastAsia="Times New Roman" w:cstheme="minorHAnsi"/>
          <w:szCs w:val="24"/>
          <w:lang w:eastAsia="en-GB"/>
        </w:rPr>
        <w:t xml:space="preserve">немає </w:t>
      </w:r>
      <w:r w:rsidRPr="000A5961" w:rsidR="00935272">
        <w:rPr>
          <w:rFonts w:eastAsia="Times New Roman" w:cstheme="minorHAnsi"/>
          <w:szCs w:val="24"/>
          <w:lang w:eastAsia="en-GB"/>
        </w:rPr>
        <w:t>жодних підстав вирішувати</w:t>
      </w:r>
      <w:r w:rsidRPr="000A5961" w:rsidR="008F2669">
        <w:rPr>
          <w:rFonts w:eastAsia="Times New Roman" w:cstheme="minorHAnsi"/>
          <w:szCs w:val="24"/>
          <w:lang w:eastAsia="en-GB"/>
        </w:rPr>
        <w:t>, що будь-яка з держав-відповідачів умисно намагалась знищити одне чи кілька прав, на які посилається заявник у даній справі, або запровадити ширші обмеження цих прав, ніж передбачено Конвенцією</w:t>
      </w:r>
      <w:r w:rsidRPr="000A5961" w:rsidR="004200CB">
        <w:rPr>
          <w:rFonts w:cstheme="minorHAnsi"/>
          <w:szCs w:val="24"/>
        </w:rPr>
        <w:t>.</w:t>
      </w:r>
    </w:p>
    <w:p w:rsidRPr="000A5961" w:rsidR="004200CB" w:rsidP="000A5961" w:rsidRDefault="00935272">
      <w:pPr>
        <w:ind w:firstLine="284"/>
      </w:pPr>
      <w:r w:rsidRPr="000A5961">
        <w:t xml:space="preserve">Тому ця скарга є явно необґрунтованою і має бути відхилена відповідно до статті </w:t>
      </w:r>
      <w:r w:rsidRPr="000A5961" w:rsidR="004200CB">
        <w:t>35 §</w:t>
      </w:r>
      <w:r w:rsidRPr="000A5961" w:rsidR="004200CB">
        <w:rPr>
          <w:rFonts w:cstheme="minorHAnsi"/>
        </w:rPr>
        <w:t>§</w:t>
      </w:r>
      <w:r w:rsidRPr="000A5961" w:rsidR="004200CB">
        <w:t xml:space="preserve"> 3 (</w:t>
      </w:r>
      <w:r w:rsidRPr="000A5961" w:rsidR="004200CB">
        <w:rPr>
          <w:lang w:val="en-GB"/>
        </w:rPr>
        <w:t>a</w:t>
      </w:r>
      <w:r w:rsidRPr="000A5961" w:rsidR="004200CB">
        <w:t xml:space="preserve">) </w:t>
      </w:r>
      <w:r w:rsidRPr="000A5961">
        <w:t>і</w:t>
      </w:r>
      <w:r w:rsidRPr="000A5961" w:rsidR="004200CB">
        <w:t xml:space="preserve"> 4 </w:t>
      </w:r>
      <w:r w:rsidRPr="000A5961" w:rsidR="008F2669">
        <w:t>Конвенції</w:t>
      </w:r>
      <w:r w:rsidRPr="000A5961" w:rsidR="004200CB">
        <w:t>.</w:t>
      </w:r>
    </w:p>
    <w:p w:rsidRPr="000A5961" w:rsidR="004200CB" w:rsidP="000A5961" w:rsidRDefault="004200CB">
      <w:pPr>
        <w:keepNext/>
        <w:keepLines/>
        <w:tabs>
          <w:tab w:val="left" w:pos="357"/>
        </w:tabs>
        <w:spacing w:before="360" w:after="240"/>
        <w:ind w:left="357" w:hanging="357"/>
        <w:outlineLvl w:val="0"/>
        <w:rPr>
          <w:rFonts w:asciiTheme="majorHAnsi" w:hAnsiTheme="majorHAnsi" w:eastAsiaTheme="majorEastAsia" w:cstheme="majorBidi"/>
          <w:bCs/>
          <w:szCs w:val="28"/>
          <w:lang w:val="ru-RU" w:eastAsia="fr-FR"/>
        </w:rPr>
      </w:pPr>
      <w:r w:rsidRPr="000A5961">
        <w:rPr>
          <w:rFonts w:asciiTheme="majorHAnsi" w:hAnsiTheme="majorHAnsi" w:eastAsiaTheme="majorEastAsia" w:cstheme="majorBidi"/>
          <w:bCs/>
          <w:szCs w:val="28"/>
          <w:lang w:val="en-GB" w:eastAsia="fr-FR"/>
        </w:rPr>
        <w:t>IX</w:t>
      </w:r>
      <w:r w:rsidRPr="000A5961">
        <w:rPr>
          <w:rFonts w:asciiTheme="majorHAnsi" w:hAnsiTheme="majorHAnsi" w:eastAsiaTheme="majorEastAsia" w:cstheme="majorBidi"/>
          <w:bCs/>
          <w:szCs w:val="28"/>
          <w:lang w:val="ru-RU" w:eastAsia="fr-FR"/>
        </w:rPr>
        <w:t>.</w:t>
      </w:r>
      <w:r w:rsidRPr="000A5961">
        <w:rPr>
          <w:rFonts w:asciiTheme="majorHAnsi" w:hAnsiTheme="majorHAnsi" w:eastAsiaTheme="majorEastAsia" w:cstheme="majorBidi"/>
          <w:bCs/>
          <w:szCs w:val="28"/>
          <w:lang w:val="en-GB" w:eastAsia="fr-FR"/>
        </w:rPr>
        <w:t>  </w:t>
      </w:r>
      <w:r w:rsidRPr="000A5961" w:rsidR="003F689D">
        <w:t>ЗАСТОСУВАННЯ СТАТТІ 41 КОНВЕНЦІЇ</w:t>
      </w:r>
    </w:p>
    <w:p w:rsidRPr="000A5961" w:rsidR="003F689D" w:rsidP="000A5961" w:rsidRDefault="00963A7C">
      <w:pPr>
        <w:pStyle w:val="ECHRPara"/>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rPr>
        <w:t>224</w:t>
      </w:r>
      <w:r w:rsidRPr="000A5961">
        <w:rPr>
          <w:lang w:val="en-GB"/>
        </w:rPr>
        <w:fldChar w:fldCharType="end"/>
      </w:r>
      <w:r w:rsidRPr="000A5961" w:rsidR="004200CB">
        <w:rPr>
          <w:lang w:val="ru-RU"/>
        </w:rPr>
        <w:t>.</w:t>
      </w:r>
      <w:r w:rsidRPr="000A5961" w:rsidR="004200CB">
        <w:rPr>
          <w:lang w:val="en-GB"/>
        </w:rPr>
        <w:t>  </w:t>
      </w:r>
      <w:r w:rsidRPr="000A5961" w:rsidR="003F689D">
        <w:t>Відповідно до статті</w:t>
      </w:r>
      <w:r w:rsidRPr="000A5961" w:rsidR="000A5961">
        <w:t xml:space="preserve"> </w:t>
      </w:r>
      <w:r w:rsidRPr="000A5961" w:rsidR="003F689D">
        <w:t>41 Конвенції</w:t>
      </w:r>
      <w:r w:rsidRPr="000A5961" w:rsidR="003F689D">
        <w:rPr>
          <w:lang w:val="ru-RU"/>
        </w:rPr>
        <w:t>,</w:t>
      </w:r>
    </w:p>
    <w:p w:rsidRPr="000A5961" w:rsidR="004200CB" w:rsidP="000A5961" w:rsidRDefault="003F689D">
      <w:pPr>
        <w:keepNext/>
        <w:keepLines/>
        <w:ind w:left="284" w:firstLine="284"/>
        <w:rPr>
          <w:sz w:val="20"/>
          <w:szCs w:val="20"/>
          <w:lang w:val="ru-RU" w:eastAsia="fr-FR"/>
        </w:rPr>
      </w:pPr>
      <w:r w:rsidRPr="000A5961">
        <w:rPr>
          <w:sz w:val="20"/>
          <w:szCs w:val="20"/>
          <w:lang w:val="ru-RU"/>
        </w:rPr>
        <w:t>«</w:t>
      </w:r>
      <w:r w:rsidRPr="000A5961">
        <w:rPr>
          <w:sz w:val="20"/>
          <w:szCs w:val="20"/>
        </w:rPr>
        <w:t> 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0A5961" w:rsidR="004200CB">
        <w:rPr>
          <w:sz w:val="20"/>
          <w:szCs w:val="20"/>
          <w:lang w:val="ru-RU" w:eastAsia="fr-FR"/>
        </w:rPr>
        <w:t>.”</w:t>
      </w:r>
    </w:p>
    <w:p w:rsidRPr="000A5961" w:rsidR="004200CB" w:rsidP="000A5961" w:rsidRDefault="004200CB">
      <w:pPr>
        <w:keepNext/>
        <w:tabs>
          <w:tab w:val="left" w:pos="584"/>
        </w:tabs>
        <w:spacing w:before="360" w:after="240"/>
        <w:ind w:left="584" w:hanging="352"/>
        <w:outlineLvl w:val="0"/>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A</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9E45A6">
        <w:rPr>
          <w:rFonts w:asciiTheme="majorHAnsi" w:hAnsiTheme="majorHAnsi" w:eastAsiaTheme="majorEastAsia" w:cstheme="majorBidi"/>
          <w:b/>
          <w:bCs/>
          <w:szCs w:val="26"/>
          <w:lang w:eastAsia="fr-FR"/>
        </w:rPr>
        <w:t>Матеріальна шкода</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225</w:t>
      </w:r>
      <w:r w:rsidRPr="000A5961">
        <w:rPr>
          <w:lang w:val="en-GB"/>
        </w:rPr>
        <w:fldChar w:fldCharType="end"/>
      </w:r>
      <w:r w:rsidRPr="000A5961" w:rsidR="004200CB">
        <w:rPr>
          <w:lang w:val="ru-RU"/>
        </w:rPr>
        <w:t>.</w:t>
      </w:r>
      <w:r w:rsidRPr="000A5961" w:rsidR="004200CB">
        <w:rPr>
          <w:lang w:val="en-GB"/>
        </w:rPr>
        <w:t>  </w:t>
      </w:r>
      <w:r w:rsidRPr="000A5961" w:rsidR="009E45A6">
        <w:t>Заявник вимагав</w:t>
      </w:r>
      <w:r w:rsidRPr="000A5961" w:rsidR="009E45A6">
        <w:rPr>
          <w:lang w:val="ru-RU"/>
        </w:rPr>
        <w:t xml:space="preserve"> 74</w:t>
      </w:r>
      <w:r w:rsidRPr="000A5961" w:rsidR="00F10FF2">
        <w:rPr>
          <w:lang w:val="ru-RU"/>
        </w:rPr>
        <w:t xml:space="preserve"> </w:t>
      </w:r>
      <w:r w:rsidRPr="000A5961" w:rsidR="004200CB">
        <w:rPr>
          <w:lang w:val="ru-RU"/>
        </w:rPr>
        <w:t xml:space="preserve">538 </w:t>
      </w:r>
      <w:r w:rsidRPr="000A5961" w:rsidR="009E45A6">
        <w:t>євро</w:t>
      </w:r>
      <w:r w:rsidRPr="000A5961" w:rsidR="004200CB">
        <w:rPr>
          <w:lang w:val="ru-RU"/>
        </w:rPr>
        <w:t xml:space="preserve"> (</w:t>
      </w:r>
      <w:r w:rsidRPr="000A5961" w:rsidR="004200CB">
        <w:rPr>
          <w:lang w:val="en-GB"/>
        </w:rPr>
        <w:t>EUR</w:t>
      </w:r>
      <w:r w:rsidRPr="000A5961" w:rsidR="004200CB">
        <w:rPr>
          <w:lang w:val="ru-RU"/>
        </w:rPr>
        <w:t xml:space="preserve">) </w:t>
      </w:r>
      <w:r w:rsidRPr="000A5961" w:rsidR="009E45A6">
        <w:t>на відшкодування матеріальної шкоди</w:t>
      </w:r>
      <w:r w:rsidRPr="000A5961" w:rsidR="004200CB">
        <w:rPr>
          <w:lang w:val="ru-RU"/>
        </w:rPr>
        <w:t xml:space="preserve">. </w:t>
      </w:r>
      <w:r w:rsidRPr="000A5961" w:rsidR="009E45A6">
        <w:rPr>
          <w:lang w:val="ru-RU"/>
        </w:rPr>
        <w:t>Це включало вартість мед</w:t>
      </w:r>
      <w:r w:rsidRPr="000A5961" w:rsidR="00F10FF2">
        <w:rPr>
          <w:lang w:val="ru-RU"/>
        </w:rPr>
        <w:t>и</w:t>
      </w:r>
      <w:r w:rsidRPr="000A5961" w:rsidR="009E45A6">
        <w:rPr>
          <w:lang w:val="ru-RU"/>
        </w:rPr>
        <w:t xml:space="preserve">чних препаратів, їжі і одягу, які йому </w:t>
      </w:r>
      <w:r w:rsidRPr="000A5961" w:rsidR="009E45A6">
        <w:t>приносили до тюрми, а також кошти, які вже були сплачені</w:t>
      </w:r>
      <w:r w:rsidRPr="000A5961" w:rsidR="004200CB">
        <w:rPr>
          <w:lang w:val="ru-RU"/>
        </w:rPr>
        <w:t xml:space="preserve"> (</w:t>
      </w:r>
      <w:r w:rsidRPr="000A5961" w:rsidR="00472C6D">
        <w:rPr>
          <w:lang w:val="ru-RU"/>
        </w:rPr>
        <w:t>див. параграф</w:t>
      </w:r>
      <w:r w:rsidRPr="000A5961" w:rsidR="00670CF6">
        <w:t xml:space="preserve"> </w:t>
      </w:r>
      <w:r w:rsidRPr="000A5961" w:rsidR="00691FEE">
        <w:rPr>
          <w:rFonts w:eastAsia="Times New Roman"/>
          <w:noProof/>
          <w:lang w:val="ru-RU"/>
        </w:rPr>
        <w:t>22</w:t>
      </w:r>
      <w:r w:rsidRPr="000A5961" w:rsidR="004200CB">
        <w:rPr>
          <w:lang w:val="ru-RU"/>
        </w:rPr>
        <w:t xml:space="preserve"> </w:t>
      </w:r>
      <w:r w:rsidRPr="000A5961" w:rsidR="00472C6D">
        <w:rPr>
          <w:lang w:val="ru-RU"/>
        </w:rPr>
        <w:t>вище</w:t>
      </w:r>
      <w:r w:rsidRPr="000A5961" w:rsidR="004200CB">
        <w:rPr>
          <w:lang w:val="ru-RU"/>
        </w:rPr>
        <w:t>)</w:t>
      </w:r>
      <w:r w:rsidRPr="000A5961" w:rsidR="009E45A6">
        <w:rPr>
          <w:lang w:val="ru-RU"/>
        </w:rPr>
        <w:t xml:space="preserve"> або могли бути сплачені його батьками від продажу квартири, аби відшкодувати шкоду третій особі,</w:t>
      </w:r>
      <w:r w:rsidRPr="000A5961" w:rsidR="000A5961">
        <w:rPr>
          <w:lang w:val="ru-RU"/>
        </w:rPr>
        <w:t xml:space="preserve"> </w:t>
      </w:r>
      <w:r w:rsidRPr="000A5961" w:rsidR="009E45A6">
        <w:rPr>
          <w:lang w:val="ru-RU"/>
        </w:rPr>
        <w:t xml:space="preserve">призначену </w:t>
      </w:r>
      <w:r w:rsidRPr="000A5961" w:rsidR="00305FA4">
        <w:rPr>
          <w:lang w:val="ru-RU"/>
        </w:rPr>
        <w:t>«Тираспольськи</w:t>
      </w:r>
      <w:r w:rsidRPr="000A5961" w:rsidR="009E45A6">
        <w:rPr>
          <w:lang w:val="ru-RU"/>
        </w:rPr>
        <w:t>м</w:t>
      </w:r>
      <w:r w:rsidRPr="000A5961" w:rsidR="00305FA4">
        <w:rPr>
          <w:lang w:val="ru-RU"/>
        </w:rPr>
        <w:t xml:space="preserve"> народни</w:t>
      </w:r>
      <w:r w:rsidRPr="000A5961" w:rsidR="009E45A6">
        <w:rPr>
          <w:lang w:val="ru-RU"/>
        </w:rPr>
        <w:t>м</w:t>
      </w:r>
      <w:r w:rsidRPr="000A5961" w:rsidR="00305FA4">
        <w:rPr>
          <w:lang w:val="ru-RU"/>
        </w:rPr>
        <w:t xml:space="preserve"> суд</w:t>
      </w:r>
      <w:r w:rsidRPr="000A5961" w:rsidR="009E45A6">
        <w:rPr>
          <w:lang w:val="ru-RU"/>
        </w:rPr>
        <w:t>ом</w:t>
      </w:r>
      <w:r w:rsidRPr="000A5961" w:rsidR="00305FA4">
        <w:rPr>
          <w:lang w:val="ru-RU"/>
        </w:rPr>
        <w:t>»</w:t>
      </w:r>
      <w:r w:rsidRPr="000A5961" w:rsidR="004200CB">
        <w:rPr>
          <w:lang w:val="ru-RU"/>
        </w:rPr>
        <w:t xml:space="preserve"> </w:t>
      </w:r>
      <w:r w:rsidRPr="000A5961" w:rsidR="009E45A6">
        <w:rPr>
          <w:lang w:val="ru-RU"/>
        </w:rPr>
        <w:t>як частина вироку щодо заявника</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226</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9E45A6">
        <w:t xml:space="preserve">повідомив, що за відсутності порушення з боку </w:t>
      </w:r>
      <w:r w:rsidRPr="000A5961" w:rsidR="00C44842">
        <w:rPr>
          <w:lang w:val="ru-RU"/>
        </w:rPr>
        <w:t>Республік</w:t>
      </w:r>
      <w:r w:rsidRPr="000A5961" w:rsidR="009E45A6">
        <w:t>и</w:t>
      </w:r>
      <w:r w:rsidRPr="000A5961" w:rsidR="00C44842">
        <w:rPr>
          <w:lang w:val="ru-RU"/>
        </w:rPr>
        <w:t xml:space="preserve"> Молдова</w:t>
      </w:r>
      <w:r w:rsidRPr="000A5961" w:rsidR="004200CB">
        <w:rPr>
          <w:lang w:val="ru-RU"/>
        </w:rPr>
        <w:t xml:space="preserve"> </w:t>
      </w:r>
      <w:r w:rsidRPr="000A5961" w:rsidR="009E45A6">
        <w:t>г</w:t>
      </w:r>
      <w:r w:rsidRPr="000A5961" w:rsidR="00F10FF2">
        <w:t>а</w:t>
      </w:r>
      <w:r w:rsidRPr="000A5961" w:rsidR="009E45A6">
        <w:t>рантованих Конвенцією прав, не постає жодних прав на виплату компенсації</w:t>
      </w:r>
      <w:r w:rsidRPr="000A5961" w:rsidR="004200CB">
        <w:rPr>
          <w:lang w:val="ru-RU"/>
        </w:rPr>
        <w:t xml:space="preserve">. </w:t>
      </w:r>
      <w:r w:rsidRPr="000A5961" w:rsidR="009E45A6">
        <w:rPr>
          <w:lang w:val="ru-RU"/>
        </w:rPr>
        <w:t>У будь-якому випадку, не існує жодного причинно-наслідкового зв</w:t>
      </w:r>
      <w:r w:rsidRPr="000A5961" w:rsidR="000A5961">
        <w:rPr>
          <w:lang w:val="ru-RU"/>
        </w:rPr>
        <w:t>’</w:t>
      </w:r>
      <w:r w:rsidRPr="000A5961" w:rsidR="009E45A6">
        <w:rPr>
          <w:lang w:val="ru-RU"/>
        </w:rPr>
        <w:t>язку між порушеннями, щодо яких надійшли скарги, і втратою чи потенційною втратою нерухомості</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227</w:t>
      </w:r>
      <w:r w:rsidRPr="000A5961">
        <w:rPr>
          <w:lang w:val="en-GB"/>
        </w:rPr>
        <w:fldChar w:fldCharType="end"/>
      </w:r>
      <w:r w:rsidRPr="000A5961" w:rsidR="004200CB">
        <w:rPr>
          <w:lang w:val="ru-RU"/>
        </w:rPr>
        <w:t>.</w:t>
      </w:r>
      <w:r w:rsidRPr="000A5961" w:rsidR="004200CB">
        <w:rPr>
          <w:lang w:val="en-GB"/>
        </w:rPr>
        <w:t>  </w:t>
      </w:r>
      <w:r w:rsidRPr="000A5961" w:rsidR="009E45A6">
        <w:rPr>
          <w:lang w:val="ru-RU"/>
        </w:rPr>
        <w:t>Уряд Росії стверджував, що не зобов</w:t>
      </w:r>
      <w:r w:rsidRPr="000A5961" w:rsidR="000A5961">
        <w:rPr>
          <w:lang w:val="ru-RU"/>
        </w:rPr>
        <w:t>’</w:t>
      </w:r>
      <w:r w:rsidRPr="000A5961" w:rsidR="009E45A6">
        <w:rPr>
          <w:lang w:val="ru-RU"/>
        </w:rPr>
        <w:t>язаний виплачувати компенсацію, оскільки не мож</w:t>
      </w:r>
      <w:r w:rsidRPr="000A5961" w:rsidR="00F10FF2">
        <w:rPr>
          <w:lang w:val="ru-RU"/>
        </w:rPr>
        <w:t>е</w:t>
      </w:r>
      <w:r w:rsidRPr="000A5961" w:rsidR="009E45A6">
        <w:rPr>
          <w:lang w:val="ru-RU"/>
        </w:rPr>
        <w:t xml:space="preserve"> нести відповідальність за будь-яке порушення прав заявника. У будь-якому випадку неможливо було перевірити заявлені суми, які, крім того, виявилися надмірними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228</w:t>
      </w:r>
      <w:r w:rsidRPr="000A5961">
        <w:rPr>
          <w:noProof/>
          <w:lang w:val="en-GB"/>
        </w:rPr>
        <w:fldChar w:fldCharType="end"/>
      </w:r>
      <w:r w:rsidRPr="000A5961" w:rsidR="004200CB">
        <w:rPr>
          <w:lang w:val="ru-RU"/>
        </w:rPr>
        <w:t>.</w:t>
      </w:r>
      <w:r w:rsidRPr="000A5961" w:rsidR="004200CB">
        <w:rPr>
          <w:lang w:val="en-GB"/>
        </w:rPr>
        <w:t>  </w:t>
      </w:r>
      <w:r w:rsidRPr="000A5961" w:rsidR="009E45A6">
        <w:rPr>
          <w:lang w:val="ru-RU"/>
        </w:rPr>
        <w:t>Суд зазначає, що він не встановив, що Республіка Молдова несе відповідальність за будь-яке порушення Конвенції в даній справі. Відповідно, відшкодування матеріальної шкоди не має покладатись на цю державу-відповідача</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229</w:t>
      </w:r>
      <w:r w:rsidRPr="000A5961">
        <w:rPr>
          <w:lang w:val="en-GB"/>
        </w:rPr>
        <w:fldChar w:fldCharType="end"/>
      </w:r>
      <w:r w:rsidRPr="000A5961" w:rsidR="004200CB">
        <w:rPr>
          <w:lang w:val="ru-RU"/>
        </w:rPr>
        <w:t>.</w:t>
      </w:r>
      <w:r w:rsidRPr="000A5961" w:rsidR="004200CB">
        <w:rPr>
          <w:lang w:val="en-GB"/>
        </w:rPr>
        <w:t>  </w:t>
      </w:r>
      <w:r w:rsidRPr="000A5961" w:rsidR="00670CF6">
        <w:rPr>
          <w:lang w:val="ru-RU"/>
        </w:rPr>
        <w:t xml:space="preserve">Суд зазначає, що він </w:t>
      </w:r>
      <w:r w:rsidRPr="000A5961" w:rsidR="009E45A6">
        <w:rPr>
          <w:lang w:val="ru-RU"/>
        </w:rPr>
        <w:t>встано</w:t>
      </w:r>
      <w:r w:rsidRPr="000A5961" w:rsidR="00670CF6">
        <w:rPr>
          <w:lang w:val="ru-RU"/>
        </w:rPr>
        <w:t>вив порушення Російсько</w:t>
      </w:r>
      <w:r w:rsidRPr="000A5961" w:rsidR="009E45A6">
        <w:rPr>
          <w:lang w:val="ru-RU"/>
        </w:rPr>
        <w:t xml:space="preserve">ю </w:t>
      </w:r>
      <w:r w:rsidRPr="000A5961" w:rsidR="00670CF6">
        <w:rPr>
          <w:lang w:val="ru-RU"/>
        </w:rPr>
        <w:t>Федераці</w:t>
      </w:r>
      <w:r w:rsidRPr="000A5961" w:rsidR="009E45A6">
        <w:rPr>
          <w:lang w:val="ru-RU"/>
        </w:rPr>
        <w:t>єю</w:t>
      </w:r>
      <w:r w:rsidRPr="000A5961" w:rsidR="00670CF6">
        <w:rPr>
          <w:lang w:val="ru-RU"/>
        </w:rPr>
        <w:t xml:space="preserve"> статей 3, 5 § 1, 8, 9 та 13 Конвенції. Проте, він не вбачає причинно-наслідкового зв</w:t>
      </w:r>
      <w:r w:rsidRPr="000A5961" w:rsidR="000A5961">
        <w:rPr>
          <w:lang w:val="ru-RU"/>
        </w:rPr>
        <w:t>’</w:t>
      </w:r>
      <w:r w:rsidRPr="000A5961" w:rsidR="00670CF6">
        <w:rPr>
          <w:lang w:val="ru-RU"/>
        </w:rPr>
        <w:t xml:space="preserve">язку між порушенням цих положень та виплатою будь-яких грошових сум </w:t>
      </w:r>
      <w:r w:rsidRPr="000A5961" w:rsidR="009E45A6">
        <w:rPr>
          <w:lang w:val="ru-RU"/>
        </w:rPr>
        <w:t>у зв</w:t>
      </w:r>
      <w:r w:rsidRPr="000A5961" w:rsidR="000A5961">
        <w:rPr>
          <w:lang w:val="ru-RU"/>
        </w:rPr>
        <w:t>’</w:t>
      </w:r>
      <w:r w:rsidRPr="000A5961" w:rsidR="009E45A6">
        <w:rPr>
          <w:lang w:val="ru-RU"/>
        </w:rPr>
        <w:t>язку із</w:t>
      </w:r>
      <w:r w:rsidRPr="000A5961" w:rsidR="00670CF6">
        <w:rPr>
          <w:lang w:val="ru-RU"/>
        </w:rPr>
        <w:t xml:space="preserve"> засудження</w:t>
      </w:r>
      <w:r w:rsidRPr="000A5961" w:rsidR="009E45A6">
        <w:rPr>
          <w:lang w:val="ru-RU"/>
        </w:rPr>
        <w:t>м</w:t>
      </w:r>
      <w:r w:rsidRPr="000A5961" w:rsidR="00670CF6">
        <w:rPr>
          <w:lang w:val="ru-RU"/>
        </w:rPr>
        <w:t xml:space="preserve"> заявника. У цьому контексті він зазначає, що жодної скарги за статтею 6 не було зроблено, і що засудження заявника не розглядалося як частина цієї справи. Тому</w:t>
      </w:r>
      <w:r w:rsidRPr="000A5961" w:rsidR="00670CF6">
        <w:t xml:space="preserve"> </w:t>
      </w:r>
      <w:r w:rsidRPr="000A5961" w:rsidR="00670CF6">
        <w:rPr>
          <w:lang w:val="ru-RU"/>
        </w:rPr>
        <w:t>він</w:t>
      </w:r>
      <w:r w:rsidRPr="000A5961" w:rsidR="00670CF6">
        <w:t xml:space="preserve"> </w:t>
      </w:r>
      <w:r w:rsidRPr="000A5961" w:rsidR="00670CF6">
        <w:rPr>
          <w:lang w:val="ru-RU"/>
        </w:rPr>
        <w:t>відхиляє</w:t>
      </w:r>
      <w:r w:rsidRPr="000A5961" w:rsidR="00670CF6">
        <w:t xml:space="preserve"> </w:t>
      </w:r>
      <w:r w:rsidRPr="000A5961" w:rsidR="00670CF6">
        <w:rPr>
          <w:lang w:val="ru-RU"/>
        </w:rPr>
        <w:t>цю</w:t>
      </w:r>
      <w:r w:rsidRPr="000A5961" w:rsidR="00670CF6">
        <w:t xml:space="preserve"> </w:t>
      </w:r>
      <w:r w:rsidRPr="000A5961" w:rsidR="00670CF6">
        <w:rPr>
          <w:lang w:val="ru-RU"/>
        </w:rPr>
        <w:t>частину</w:t>
      </w:r>
      <w:r w:rsidRPr="000A5961" w:rsidR="00670CF6">
        <w:t xml:space="preserve"> </w:t>
      </w:r>
      <w:r w:rsidRPr="000A5961" w:rsidR="009E45A6">
        <w:rPr>
          <w:lang w:val="ru-RU"/>
        </w:rPr>
        <w:t>вимоги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230</w:t>
      </w:r>
      <w:r w:rsidRPr="000A5961">
        <w:rPr>
          <w:lang w:val="en-GB"/>
        </w:rPr>
        <w:fldChar w:fldCharType="end"/>
      </w:r>
      <w:r w:rsidRPr="000A5961" w:rsidR="004200CB">
        <w:rPr>
          <w:lang w:val="ru-RU"/>
        </w:rPr>
        <w:t>.</w:t>
      </w:r>
      <w:r w:rsidRPr="000A5961" w:rsidR="004200CB">
        <w:rPr>
          <w:lang w:val="en-GB"/>
        </w:rPr>
        <w:t>  </w:t>
      </w:r>
      <w:r w:rsidRPr="000A5961" w:rsidR="00670CF6">
        <w:rPr>
          <w:lang w:val="ru-RU"/>
        </w:rPr>
        <w:t>І навпаки, він присуджує заявникові 5 000 євро за витрати на його ліки та лікування після звільнення з в</w:t>
      </w:r>
      <w:r w:rsidRPr="000A5961" w:rsidR="000A5961">
        <w:rPr>
          <w:lang w:val="ru-RU"/>
        </w:rPr>
        <w:t>’</w:t>
      </w:r>
      <w:r w:rsidRPr="000A5961" w:rsidR="00670CF6">
        <w:rPr>
          <w:lang w:val="ru-RU"/>
        </w:rPr>
        <w:t>язниці, а також вартість їжі та одягу, які в</w:t>
      </w:r>
      <w:r w:rsidRPr="000A5961" w:rsidR="000A5961">
        <w:rPr>
          <w:lang w:val="ru-RU"/>
        </w:rPr>
        <w:t>’</w:t>
      </w:r>
      <w:r w:rsidRPr="000A5961" w:rsidR="00670CF6">
        <w:rPr>
          <w:lang w:val="ru-RU"/>
        </w:rPr>
        <w:t xml:space="preserve">язниця не могла забезпечити, </w:t>
      </w:r>
      <w:r w:rsidRPr="000A5961" w:rsidR="009E45A6">
        <w:t>і це має бути</w:t>
      </w:r>
      <w:r w:rsidRPr="000A5961" w:rsidR="00670CF6">
        <w:rPr>
          <w:lang w:val="ru-RU"/>
        </w:rPr>
        <w:t xml:space="preserve"> сплач</w:t>
      </w:r>
      <w:r w:rsidRPr="000A5961" w:rsidR="009E45A6">
        <w:t>ен</w:t>
      </w:r>
      <w:r w:rsidRPr="000A5961" w:rsidR="00303DCF">
        <w:t>о</w:t>
      </w:r>
      <w:r w:rsidRPr="000A5961" w:rsidR="00670CF6">
        <w:rPr>
          <w:lang w:val="ru-RU"/>
        </w:rPr>
        <w:t xml:space="preserve"> Російськ</w:t>
      </w:r>
      <w:r w:rsidRPr="000A5961" w:rsidR="009E45A6">
        <w:t>ою</w:t>
      </w:r>
      <w:r w:rsidRPr="000A5961" w:rsidR="009E45A6">
        <w:rPr>
          <w:lang w:val="ru-RU"/>
        </w:rPr>
        <w:t xml:space="preserve"> Федераці</w:t>
      </w:r>
      <w:r w:rsidRPr="000A5961" w:rsidR="009E45A6">
        <w:t>єю</w:t>
      </w:r>
      <w:r w:rsidRPr="000A5961" w:rsidR="004200CB">
        <w:rPr>
          <w:lang w:val="ru-RU"/>
        </w:rPr>
        <w:t>.</w:t>
      </w:r>
    </w:p>
    <w:p w:rsidRPr="000A5961" w:rsidR="004200CB" w:rsidP="000A5961" w:rsidRDefault="004200CB">
      <w:pPr>
        <w:keepNext/>
        <w:tabs>
          <w:tab w:val="left" w:pos="584"/>
        </w:tabs>
        <w:spacing w:before="360" w:after="240"/>
        <w:ind w:left="584" w:hanging="352"/>
        <w:outlineLvl w:val="0"/>
        <w:rPr>
          <w:rFonts w:asciiTheme="majorHAnsi" w:hAnsiTheme="majorHAnsi" w:eastAsiaTheme="majorEastAsia" w:cstheme="majorBidi"/>
          <w:b/>
          <w:bCs/>
          <w:szCs w:val="26"/>
          <w:lang w:eastAsia="fr-FR"/>
        </w:rPr>
      </w:pPr>
      <w:r w:rsidRPr="000A5961">
        <w:rPr>
          <w:rFonts w:asciiTheme="majorHAnsi" w:hAnsiTheme="majorHAnsi" w:eastAsiaTheme="majorEastAsia" w:cstheme="majorBidi"/>
          <w:b/>
          <w:bCs/>
          <w:szCs w:val="26"/>
          <w:lang w:val="en-GB" w:eastAsia="fr-FR"/>
        </w:rPr>
        <w:t>B</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9E45A6">
        <w:rPr>
          <w:rFonts w:asciiTheme="majorHAnsi" w:hAnsiTheme="majorHAnsi" w:eastAsiaTheme="majorEastAsia" w:cstheme="majorBidi"/>
          <w:b/>
          <w:bCs/>
          <w:szCs w:val="26"/>
          <w:lang w:eastAsia="fr-FR"/>
        </w:rPr>
        <w:t>Моральна шкода</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231</w:t>
      </w:r>
      <w:r w:rsidRPr="000A5961">
        <w:rPr>
          <w:lang w:val="en-GB"/>
        </w:rPr>
        <w:fldChar w:fldCharType="end"/>
      </w:r>
      <w:r w:rsidRPr="000A5961" w:rsidR="004200CB">
        <w:rPr>
          <w:lang w:val="ru-RU"/>
        </w:rPr>
        <w:t>.</w:t>
      </w:r>
      <w:r w:rsidRPr="000A5961" w:rsidR="004200CB">
        <w:rPr>
          <w:lang w:val="en-GB"/>
        </w:rPr>
        <w:t>  </w:t>
      </w:r>
      <w:r w:rsidRPr="000A5961" w:rsidR="009E45A6">
        <w:t>Заявник вимагав</w:t>
      </w:r>
      <w:r w:rsidRPr="000A5961" w:rsidR="009E45A6">
        <w:rPr>
          <w:lang w:val="ru-RU"/>
        </w:rPr>
        <w:t xml:space="preserve"> 50</w:t>
      </w:r>
      <w:r w:rsidRPr="000A5961" w:rsidR="004200CB">
        <w:rPr>
          <w:lang w:val="ru-RU"/>
        </w:rPr>
        <w:t xml:space="preserve">000 </w:t>
      </w:r>
      <w:r w:rsidRPr="000A5961" w:rsidR="00C90B28">
        <w:rPr>
          <w:lang w:val="ru-RU"/>
        </w:rPr>
        <w:t>євро (</w:t>
      </w:r>
      <w:r w:rsidRPr="000A5961" w:rsidR="00C90B28">
        <w:rPr>
          <w:lang w:val="en-GB"/>
        </w:rPr>
        <w:t>EUR</w:t>
      </w:r>
      <w:r w:rsidRPr="000A5961" w:rsidR="00C90B28">
        <w:t xml:space="preserve">) </w:t>
      </w:r>
      <w:r w:rsidRPr="000A5961" w:rsidR="009E45A6">
        <w:t>на відшкодування моральної шкоди, спричиненої завданим йому стражданням</w:t>
      </w:r>
      <w:r w:rsidRPr="000A5961" w:rsidR="00C90B28">
        <w:t>и</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232</w:t>
      </w:r>
      <w:r w:rsidRPr="000A5961">
        <w:rPr>
          <w:lang w:val="en-GB"/>
        </w:rPr>
        <w:fldChar w:fldCharType="end"/>
      </w:r>
      <w:r w:rsidRPr="000A5961" w:rsidR="004200CB">
        <w:rPr>
          <w:lang w:val="ru-RU"/>
        </w:rPr>
        <w:t>.</w:t>
      </w:r>
      <w:r w:rsidRPr="000A5961" w:rsidR="004200CB">
        <w:rPr>
          <w:lang w:val="en-GB"/>
        </w:rPr>
        <w:t>  </w:t>
      </w:r>
      <w:r w:rsidRPr="000A5961" w:rsidR="00C45C54">
        <w:rPr>
          <w:lang w:val="ru-RU"/>
        </w:rPr>
        <w:t>Уряд Молдови</w:t>
      </w:r>
      <w:r w:rsidRPr="000A5961" w:rsidR="004200CB">
        <w:rPr>
          <w:lang w:val="ru-RU"/>
        </w:rPr>
        <w:t xml:space="preserve"> </w:t>
      </w:r>
      <w:r w:rsidRPr="000A5961" w:rsidR="00287E2D">
        <w:t>повідомив, що ця вимога є надмірною</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233</w:t>
      </w:r>
      <w:r w:rsidRPr="000A5961">
        <w:rPr>
          <w:lang w:val="en-GB"/>
        </w:rPr>
        <w:fldChar w:fldCharType="end"/>
      </w:r>
      <w:r w:rsidRPr="000A5961" w:rsidR="004200CB">
        <w:rPr>
          <w:lang w:val="ru-RU"/>
        </w:rPr>
        <w:t>.</w:t>
      </w:r>
      <w:r w:rsidRPr="000A5961" w:rsidR="004200CB">
        <w:rPr>
          <w:lang w:val="en-GB"/>
        </w:rPr>
        <w:t>  </w:t>
      </w:r>
      <w:r w:rsidRPr="000A5961" w:rsidR="002355F7">
        <w:rPr>
          <w:lang w:val="ru-RU"/>
        </w:rPr>
        <w:t>Уряд Росії</w:t>
      </w:r>
      <w:r w:rsidRPr="000A5961" w:rsidR="004200CB">
        <w:rPr>
          <w:lang w:val="ru-RU"/>
        </w:rPr>
        <w:t xml:space="preserve"> </w:t>
      </w:r>
      <w:r w:rsidRPr="000A5961" w:rsidR="00287E2D">
        <w:t>зробив подання, подібне</w:t>
      </w:r>
      <w:r w:rsidRPr="000A5961" w:rsidR="00287E2D">
        <w:rPr>
          <w:lang w:val="ru-RU"/>
        </w:rPr>
        <w:t xml:space="preserve"> </w:t>
      </w:r>
      <w:r w:rsidRPr="000A5961" w:rsidR="00287E2D">
        <w:t xml:space="preserve">до того, що наведене у параграфі </w:t>
      </w:r>
      <w:r w:rsidRPr="000A5961" w:rsidR="00691FEE">
        <w:rPr>
          <w:noProof/>
          <w:lang w:val="ru-RU"/>
        </w:rPr>
        <w:t>227</w:t>
      </w:r>
      <w:r w:rsidRPr="000A5961" w:rsidR="004200CB">
        <w:rPr>
          <w:lang w:val="ru-RU"/>
        </w:rPr>
        <w:t xml:space="preserve"> </w:t>
      </w:r>
      <w:r w:rsidRPr="000A5961" w:rsidR="00472C6D">
        <w:rPr>
          <w:lang w:val="ru-RU"/>
        </w:rPr>
        <w:t>вище</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234</w:t>
      </w:r>
      <w:r w:rsidRPr="000A5961">
        <w:rPr>
          <w:noProof/>
          <w:lang w:val="en-GB"/>
        </w:rPr>
        <w:fldChar w:fldCharType="end"/>
      </w:r>
      <w:r w:rsidRPr="000A5961" w:rsidR="004200CB">
        <w:rPr>
          <w:lang w:val="ru-RU"/>
        </w:rPr>
        <w:t>.</w:t>
      </w:r>
      <w:r w:rsidRPr="000A5961" w:rsidR="004200CB">
        <w:rPr>
          <w:lang w:val="en-GB"/>
        </w:rPr>
        <w:t>  </w:t>
      </w:r>
      <w:r w:rsidRPr="000A5961" w:rsidR="00670CF6">
        <w:rPr>
          <w:lang w:val="ru-RU"/>
        </w:rPr>
        <w:t xml:space="preserve">Суд зазначає, що він встановив, що Молдова не несе відповідальності за будь-яке порушення </w:t>
      </w:r>
      <w:r w:rsidRPr="000A5961" w:rsidR="00287E2D">
        <w:rPr>
          <w:lang w:val="ru-RU"/>
        </w:rPr>
        <w:t xml:space="preserve">в даній справі </w:t>
      </w:r>
      <w:r w:rsidRPr="000A5961" w:rsidR="00670CF6">
        <w:rPr>
          <w:lang w:val="ru-RU"/>
        </w:rPr>
        <w:t xml:space="preserve">прав заявника, захищених Конвенцією. Відповідно, відшкодування нематеріальної шкоди не має бути </w:t>
      </w:r>
      <w:r w:rsidRPr="000A5961" w:rsidR="00287E2D">
        <w:t>покладене на</w:t>
      </w:r>
      <w:r w:rsidRPr="000A5961" w:rsidR="00670CF6">
        <w:rPr>
          <w:lang w:val="ru-RU"/>
        </w:rPr>
        <w:t xml:space="preserve"> ц</w:t>
      </w:r>
      <w:r w:rsidRPr="000A5961" w:rsidR="00287E2D">
        <w:t>ю</w:t>
      </w:r>
      <w:r w:rsidRPr="000A5961" w:rsidR="00670CF6">
        <w:rPr>
          <w:lang w:val="ru-RU"/>
        </w:rPr>
        <w:t xml:space="preserve"> держав</w:t>
      </w:r>
      <w:r w:rsidRPr="000A5961" w:rsidR="00287E2D">
        <w:t>у</w:t>
      </w:r>
      <w:r w:rsidRPr="000A5961" w:rsidR="00670CF6">
        <w:rPr>
          <w:lang w:val="ru-RU"/>
        </w:rPr>
        <w:t>-відповідача</w:t>
      </w:r>
      <w:r w:rsidRPr="000A5961" w:rsidR="004200CB">
        <w:rPr>
          <w:lang w:val="ru-RU"/>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235</w:t>
      </w:r>
      <w:r w:rsidRPr="000A5961">
        <w:rPr>
          <w:lang w:val="en-GB"/>
        </w:rPr>
        <w:fldChar w:fldCharType="end"/>
      </w:r>
      <w:r w:rsidRPr="000A5961" w:rsidR="004200CB">
        <w:rPr>
          <w:lang w:val="ru-RU"/>
        </w:rPr>
        <w:t>.</w:t>
      </w:r>
      <w:r w:rsidRPr="000A5961" w:rsidR="004200CB">
        <w:rPr>
          <w:lang w:val="en-GB"/>
        </w:rPr>
        <w:t>  </w:t>
      </w:r>
      <w:r w:rsidRPr="000A5961" w:rsidR="00287E2D">
        <w:rPr>
          <w:lang w:val="ru-RU"/>
        </w:rPr>
        <w:t>Беручи до уваги встановлен</w:t>
      </w:r>
      <w:r w:rsidRPr="000A5961" w:rsidR="00287E2D">
        <w:t>і</w:t>
      </w:r>
      <w:r w:rsidRPr="000A5961" w:rsidR="00287E2D">
        <w:rPr>
          <w:lang w:val="ru-RU"/>
        </w:rPr>
        <w:t xml:space="preserve"> вище порушення </w:t>
      </w:r>
      <w:r w:rsidRPr="000A5961" w:rsidR="00287E2D">
        <w:t xml:space="preserve">з боку </w:t>
      </w:r>
      <w:r w:rsidRPr="000A5961" w:rsidR="00287E2D">
        <w:rPr>
          <w:lang w:val="ru-RU"/>
        </w:rPr>
        <w:t>Російської Федерації і їх тяжк</w:t>
      </w:r>
      <w:r w:rsidRPr="000A5961" w:rsidR="00287E2D">
        <w:t>і</w:t>
      </w:r>
      <w:r w:rsidRPr="000A5961" w:rsidR="00287E2D">
        <w:rPr>
          <w:lang w:val="ru-RU"/>
        </w:rPr>
        <w:t>ст</w:t>
      </w:r>
      <w:r w:rsidRPr="000A5961" w:rsidR="00287E2D">
        <w:t>ь</w:t>
      </w:r>
      <w:r w:rsidRPr="000A5961" w:rsidR="00287E2D">
        <w:rPr>
          <w:lang w:val="ru-RU"/>
        </w:rPr>
        <w:t xml:space="preserve">, Суд вважає, що у цій справі </w:t>
      </w:r>
      <w:r w:rsidRPr="000A5961" w:rsidR="00287E2D">
        <w:t xml:space="preserve">є </w:t>
      </w:r>
      <w:r w:rsidRPr="000A5961" w:rsidR="00287E2D">
        <w:rPr>
          <w:lang w:val="ru-RU"/>
        </w:rPr>
        <w:t>виправдан</w:t>
      </w:r>
      <w:r w:rsidRPr="000A5961" w:rsidR="00287E2D">
        <w:t xml:space="preserve">им </w:t>
      </w:r>
      <w:r w:rsidRPr="000A5961" w:rsidR="00287E2D">
        <w:rPr>
          <w:lang w:val="ru-RU"/>
        </w:rPr>
        <w:t>відшкодування моральної шкоди. Здійснюючи свою оцінку на засадах справедливості, Суд присуджує заявнику 20 000 євро, що підлягає виплаті Російськ</w:t>
      </w:r>
      <w:r w:rsidRPr="000A5961" w:rsidR="00287E2D">
        <w:t>ою</w:t>
      </w:r>
      <w:r w:rsidRPr="000A5961" w:rsidR="00287E2D">
        <w:rPr>
          <w:lang w:val="ru-RU"/>
        </w:rPr>
        <w:t xml:space="preserve"> Федераці</w:t>
      </w:r>
      <w:r w:rsidRPr="000A5961" w:rsidR="00287E2D">
        <w:t>єю</w:t>
      </w:r>
      <w:r w:rsidRPr="000A5961" w:rsidR="00AD4192">
        <w:rPr>
          <w:lang w:val="ru-RU"/>
        </w:rPr>
        <w:t>.</w:t>
      </w:r>
    </w:p>
    <w:p w:rsidRPr="000A5961" w:rsidR="004200CB" w:rsidP="000A5961" w:rsidRDefault="004200CB">
      <w:pPr>
        <w:keepNext/>
        <w:keepLines/>
        <w:tabs>
          <w:tab w:val="left" w:pos="584"/>
        </w:tabs>
        <w:spacing w:before="360" w:after="240"/>
        <w:ind w:left="584" w:hanging="352"/>
        <w:outlineLvl w:val="0"/>
        <w:rPr>
          <w:rFonts w:asciiTheme="majorHAnsi" w:hAnsiTheme="majorHAnsi" w:eastAsiaTheme="majorEastAsia" w:cstheme="majorBidi"/>
          <w:b/>
          <w:bCs/>
          <w:szCs w:val="26"/>
          <w:lang w:val="ru-RU" w:eastAsia="fr-FR"/>
        </w:rPr>
      </w:pPr>
      <w:r w:rsidRPr="000A5961">
        <w:rPr>
          <w:rFonts w:asciiTheme="majorHAnsi" w:hAnsiTheme="majorHAnsi" w:eastAsiaTheme="majorEastAsia" w:cstheme="majorBidi"/>
          <w:b/>
          <w:bCs/>
          <w:szCs w:val="26"/>
          <w:lang w:val="en-GB" w:eastAsia="fr-FR"/>
        </w:rPr>
        <w:t>C</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3F689D">
        <w:rPr>
          <w:b/>
        </w:rPr>
        <w:t>Видатки і витрати</w:t>
      </w:r>
    </w:p>
    <w:p w:rsidRPr="000A5961" w:rsidR="004200CB" w:rsidP="000A5961" w:rsidRDefault="00963A7C">
      <w:pPr>
        <w:ind w:firstLine="284"/>
        <w:rPr>
          <w:lang w:val="en-GB"/>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236</w:t>
      </w:r>
      <w:r w:rsidRPr="000A5961">
        <w:rPr>
          <w:lang w:val="en-GB"/>
        </w:rPr>
        <w:fldChar w:fldCharType="end"/>
      </w:r>
      <w:r w:rsidRPr="000A5961" w:rsidR="004200CB">
        <w:rPr>
          <w:lang w:val="ru-RU"/>
        </w:rPr>
        <w:t>.</w:t>
      </w:r>
      <w:r w:rsidRPr="000A5961" w:rsidR="004200CB">
        <w:rPr>
          <w:lang w:val="en-GB"/>
        </w:rPr>
        <w:t>  </w:t>
      </w:r>
      <w:r w:rsidRPr="000A5961" w:rsidR="00670CF6">
        <w:rPr>
          <w:lang w:val="ru-RU"/>
        </w:rPr>
        <w:t xml:space="preserve">Заявник також вимагав 1575 євро </w:t>
      </w:r>
      <w:r w:rsidRPr="000A5961" w:rsidR="00287E2D">
        <w:rPr>
          <w:lang w:val="ru-RU"/>
        </w:rPr>
        <w:t xml:space="preserve">відшкодування </w:t>
      </w:r>
      <w:r w:rsidRPr="000A5961" w:rsidR="00670CF6">
        <w:rPr>
          <w:lang w:val="ru-RU"/>
        </w:rPr>
        <w:t>на ви</w:t>
      </w:r>
      <w:r w:rsidRPr="000A5961" w:rsidR="00287E2D">
        <w:rPr>
          <w:lang w:val="ru-RU"/>
        </w:rPr>
        <w:t>датк</w:t>
      </w:r>
      <w:r w:rsidRPr="000A5961" w:rsidR="008519B7">
        <w:rPr>
          <w:lang w:val="ru-RU"/>
        </w:rPr>
        <w:t>и</w:t>
      </w:r>
      <w:r w:rsidRPr="000A5961" w:rsidR="00670CF6">
        <w:rPr>
          <w:lang w:val="ru-RU"/>
        </w:rPr>
        <w:t xml:space="preserve"> та витрат</w:t>
      </w:r>
      <w:r w:rsidRPr="000A5961" w:rsidR="008519B7">
        <w:rPr>
          <w:lang w:val="ru-RU"/>
        </w:rPr>
        <w:t>и</w:t>
      </w:r>
      <w:r w:rsidRPr="000A5961" w:rsidR="00670CF6">
        <w:rPr>
          <w:lang w:val="ru-RU"/>
        </w:rPr>
        <w:t xml:space="preserve">, понесені в національних судах, та 14 850 євро за </w:t>
      </w:r>
      <w:r w:rsidRPr="000A5961" w:rsidR="00287E2D">
        <w:rPr>
          <w:lang w:val="ru-RU"/>
        </w:rPr>
        <w:t>витрати, зроблені у цьому С</w:t>
      </w:r>
      <w:r w:rsidRPr="000A5961" w:rsidR="00670CF6">
        <w:rPr>
          <w:lang w:val="ru-RU"/>
        </w:rPr>
        <w:t>уді. Він на</w:t>
      </w:r>
      <w:r w:rsidRPr="000A5961" w:rsidR="00287E2D">
        <w:rPr>
          <w:lang w:val="ru-RU"/>
        </w:rPr>
        <w:t>дав</w:t>
      </w:r>
      <w:r w:rsidRPr="000A5961" w:rsidR="00670CF6">
        <w:rPr>
          <w:lang w:val="ru-RU"/>
        </w:rPr>
        <w:t xml:space="preserve"> квитанції про суми, сплачені на національному рівні, і контракт з адвокатами, які представляли його перед Судом, який включав деталізований перелік годин, витрачених на справу </w:t>
      </w:r>
      <w:r w:rsidRPr="000A5961" w:rsidR="004200CB">
        <w:rPr>
          <w:lang w:val="ru-RU"/>
        </w:rPr>
        <w:t xml:space="preserve">(99 </w:t>
      </w:r>
      <w:r w:rsidRPr="000A5961" w:rsidR="00287E2D">
        <w:t>годин з погодинною оплатою</w:t>
      </w:r>
      <w:r w:rsidRPr="000A5961" w:rsidR="004200CB">
        <w:rPr>
          <w:lang w:val="en-GB"/>
        </w:rPr>
        <w:t> 150</w:t>
      </w:r>
      <w:r w:rsidRPr="000A5961" w:rsidR="00955F32">
        <w:rPr>
          <w:lang w:val="en-GB"/>
        </w:rPr>
        <w:t xml:space="preserve"> EUR</w:t>
      </w:r>
      <w:r w:rsidRPr="000A5961" w:rsidR="004200CB">
        <w:rPr>
          <w:lang w:val="en-GB"/>
        </w:rPr>
        <w:t>).</w:t>
      </w:r>
    </w:p>
    <w:p w:rsidRPr="000A5961" w:rsidR="004200CB" w:rsidP="000A5961" w:rsidRDefault="00963A7C">
      <w:pPr>
        <w:ind w:firstLine="284"/>
        <w:rPr>
          <w:lang w:val="en-GB"/>
        </w:rPr>
      </w:pPr>
      <w:r w:rsidRPr="000A5961">
        <w:rPr>
          <w:lang w:val="en-GB"/>
        </w:rPr>
        <w:fldChar w:fldCharType="begin"/>
      </w:r>
      <w:r w:rsidRPr="000A5961" w:rsidR="004200CB">
        <w:rPr>
          <w:lang w:val="en-GB"/>
        </w:rPr>
        <w:instrText xml:space="preserve"> SEQ level0 \*arabic </w:instrText>
      </w:r>
      <w:r w:rsidRPr="000A5961">
        <w:rPr>
          <w:lang w:val="en-GB"/>
        </w:rPr>
        <w:fldChar w:fldCharType="separate"/>
      </w:r>
      <w:r w:rsidRPr="000A5961" w:rsidR="000A5961">
        <w:rPr>
          <w:noProof/>
          <w:lang w:val="en-GB"/>
        </w:rPr>
        <w:t>237</w:t>
      </w:r>
      <w:r w:rsidRPr="000A5961">
        <w:rPr>
          <w:lang w:val="en-GB"/>
        </w:rPr>
        <w:fldChar w:fldCharType="end"/>
      </w:r>
      <w:r w:rsidRPr="000A5961" w:rsidR="004200CB">
        <w:rPr>
          <w:lang w:val="en-GB"/>
        </w:rPr>
        <w:t>.  </w:t>
      </w:r>
      <w:r w:rsidRPr="000A5961" w:rsidR="00C45C54">
        <w:rPr>
          <w:lang w:val="ru-RU"/>
        </w:rPr>
        <w:t>Уряд</w:t>
      </w:r>
      <w:r w:rsidRPr="000A5961" w:rsidR="00C45C54">
        <w:rPr>
          <w:lang w:val="en-GB"/>
        </w:rPr>
        <w:t xml:space="preserve"> </w:t>
      </w:r>
      <w:r w:rsidRPr="000A5961" w:rsidR="00C45C54">
        <w:rPr>
          <w:lang w:val="ru-RU"/>
        </w:rPr>
        <w:t>Молдови</w:t>
      </w:r>
      <w:r w:rsidRPr="000A5961" w:rsidR="004E57AB">
        <w:rPr>
          <w:lang w:val="en-GB"/>
        </w:rPr>
        <w:t xml:space="preserve"> </w:t>
      </w:r>
      <w:r w:rsidRPr="000A5961" w:rsidR="00287E2D">
        <w:t>вважав, що як кількість годин, так і пред</w:t>
      </w:r>
      <w:r w:rsidRPr="000A5961" w:rsidR="000A5961">
        <w:t>’</w:t>
      </w:r>
      <w:r w:rsidRPr="000A5961" w:rsidR="00287E2D">
        <w:rPr>
          <w:lang w:val="ru-RU"/>
        </w:rPr>
        <w:t>явлена</w:t>
      </w:r>
      <w:r w:rsidRPr="000A5961" w:rsidR="00287E2D">
        <w:rPr>
          <w:lang w:val="en-GB"/>
        </w:rPr>
        <w:t xml:space="preserve"> </w:t>
      </w:r>
      <w:r w:rsidRPr="000A5961" w:rsidR="00287E2D">
        <w:rPr>
          <w:lang w:val="ru-RU"/>
        </w:rPr>
        <w:t>сума</w:t>
      </w:r>
      <w:r w:rsidRPr="000A5961" w:rsidR="00287E2D">
        <w:rPr>
          <w:lang w:val="en-GB"/>
        </w:rPr>
        <w:t xml:space="preserve"> </w:t>
      </w:r>
      <w:r w:rsidRPr="000A5961" w:rsidR="00287E2D">
        <w:rPr>
          <w:lang w:val="ru-RU"/>
        </w:rPr>
        <w:t>є</w:t>
      </w:r>
      <w:r w:rsidRPr="000A5961" w:rsidR="00287E2D">
        <w:rPr>
          <w:lang w:val="en-GB"/>
        </w:rPr>
        <w:t xml:space="preserve"> </w:t>
      </w:r>
      <w:r w:rsidRPr="000A5961" w:rsidR="00287E2D">
        <w:rPr>
          <w:lang w:val="ru-RU"/>
        </w:rPr>
        <w:t>надмірними</w:t>
      </w:r>
      <w:r w:rsidRPr="000A5961" w:rsidR="004200CB">
        <w:rPr>
          <w:lang w:val="en-GB"/>
        </w:rPr>
        <w:t>.</w:t>
      </w:r>
    </w:p>
    <w:p w:rsidRPr="000A5961" w:rsidR="004200CB" w:rsidP="000A5961" w:rsidRDefault="00963A7C">
      <w:pPr>
        <w:ind w:firstLine="284"/>
        <w:rPr>
          <w:lang w:val="en-GB"/>
        </w:rPr>
      </w:pPr>
      <w:r w:rsidRPr="000A5961">
        <w:rPr>
          <w:lang w:val="en-GB"/>
        </w:rPr>
        <w:fldChar w:fldCharType="begin"/>
      </w:r>
      <w:r w:rsidRPr="000A5961" w:rsidR="004200CB">
        <w:rPr>
          <w:lang w:val="en-GB"/>
        </w:rPr>
        <w:instrText xml:space="preserve"> SEQ level0 \*arabic </w:instrText>
      </w:r>
      <w:r w:rsidRPr="000A5961">
        <w:rPr>
          <w:lang w:val="en-GB"/>
        </w:rPr>
        <w:fldChar w:fldCharType="separate"/>
      </w:r>
      <w:r w:rsidRPr="000A5961" w:rsidR="000A5961">
        <w:rPr>
          <w:noProof/>
          <w:lang w:val="en-GB"/>
        </w:rPr>
        <w:t>238</w:t>
      </w:r>
      <w:r w:rsidRPr="000A5961">
        <w:rPr>
          <w:lang w:val="en-GB"/>
        </w:rPr>
        <w:fldChar w:fldCharType="end"/>
      </w:r>
      <w:r w:rsidRPr="000A5961" w:rsidR="004200CB">
        <w:rPr>
          <w:lang w:val="en-GB"/>
        </w:rPr>
        <w:t>.  </w:t>
      </w:r>
      <w:r w:rsidRPr="000A5961" w:rsidR="002355F7">
        <w:rPr>
          <w:lang w:val="ru-RU"/>
        </w:rPr>
        <w:t>Уряд</w:t>
      </w:r>
      <w:r w:rsidRPr="000A5961" w:rsidR="002355F7">
        <w:rPr>
          <w:lang w:val="en-GB"/>
        </w:rPr>
        <w:t xml:space="preserve"> </w:t>
      </w:r>
      <w:r w:rsidRPr="000A5961" w:rsidR="002355F7">
        <w:rPr>
          <w:lang w:val="ru-RU"/>
        </w:rPr>
        <w:t>Росії</w:t>
      </w:r>
      <w:r w:rsidRPr="000A5961" w:rsidR="004200CB">
        <w:rPr>
          <w:lang w:val="en-GB"/>
        </w:rPr>
        <w:t xml:space="preserve"> </w:t>
      </w:r>
      <w:r w:rsidRPr="000A5961" w:rsidR="00287E2D">
        <w:t xml:space="preserve">стверджував, що з огляду на те, що адвокати заявника розлого посилались на рішення у справі </w:t>
      </w:r>
      <w:r w:rsidRPr="000A5961" w:rsidR="00C45C54">
        <w:rPr>
          <w:i/>
          <w:lang w:val="en-GB"/>
        </w:rPr>
        <w:t xml:space="preserve">Ilaşcu </w:t>
      </w:r>
      <w:r w:rsidRPr="000A5961" w:rsidR="00C45C54">
        <w:rPr>
          <w:i/>
          <w:lang w:val="ru-RU"/>
        </w:rPr>
        <w:t>і</w:t>
      </w:r>
      <w:r w:rsidRPr="000A5961" w:rsidR="00C45C54">
        <w:rPr>
          <w:i/>
          <w:lang w:val="en-GB"/>
        </w:rPr>
        <w:t xml:space="preserve"> </w:t>
      </w:r>
      <w:r w:rsidRPr="000A5961" w:rsidR="00C45C54">
        <w:rPr>
          <w:i/>
          <w:lang w:val="ru-RU"/>
        </w:rPr>
        <w:t>Інші</w:t>
      </w:r>
      <w:r w:rsidRPr="000A5961" w:rsidR="00670CF6">
        <w:rPr>
          <w:i/>
        </w:rPr>
        <w:t xml:space="preserve"> </w:t>
      </w:r>
      <w:r w:rsidRPr="000A5961" w:rsidR="00287E2D">
        <w:t>і не мали робити глибокі дослідження, сума, пред</w:t>
      </w:r>
      <w:r w:rsidRPr="000A5961" w:rsidR="000A5961">
        <w:t>’</w:t>
      </w:r>
      <w:r w:rsidRPr="000A5961" w:rsidR="00287E2D">
        <w:rPr>
          <w:lang w:val="ru-RU"/>
        </w:rPr>
        <w:t>явлена</w:t>
      </w:r>
      <w:r w:rsidRPr="000A5961" w:rsidR="00287E2D">
        <w:rPr>
          <w:lang w:val="en-GB"/>
        </w:rPr>
        <w:t xml:space="preserve"> </w:t>
      </w:r>
      <w:r w:rsidRPr="000A5961" w:rsidR="00287E2D">
        <w:rPr>
          <w:lang w:val="ru-RU"/>
        </w:rPr>
        <w:t>на</w:t>
      </w:r>
      <w:r w:rsidRPr="000A5961" w:rsidR="00287E2D">
        <w:rPr>
          <w:lang w:val="en-GB"/>
        </w:rPr>
        <w:t xml:space="preserve"> </w:t>
      </w:r>
      <w:r w:rsidRPr="000A5961" w:rsidR="00287E2D">
        <w:rPr>
          <w:lang w:val="ru-RU"/>
        </w:rPr>
        <w:t>відшкодування</w:t>
      </w:r>
      <w:r w:rsidRPr="000A5961" w:rsidR="00287E2D">
        <w:rPr>
          <w:lang w:val="en-GB"/>
        </w:rPr>
        <w:t xml:space="preserve"> </w:t>
      </w:r>
      <w:r w:rsidRPr="000A5961" w:rsidR="00287E2D">
        <w:rPr>
          <w:lang w:val="ru-RU"/>
        </w:rPr>
        <w:t>витрат</w:t>
      </w:r>
      <w:r w:rsidRPr="000A5961" w:rsidR="00287E2D">
        <w:rPr>
          <w:lang w:val="en-GB"/>
        </w:rPr>
        <w:t xml:space="preserve"> </w:t>
      </w:r>
      <w:r w:rsidRPr="000A5961" w:rsidR="00287E2D">
        <w:rPr>
          <w:lang w:val="ru-RU"/>
        </w:rPr>
        <w:t>на</w:t>
      </w:r>
      <w:r w:rsidRPr="000A5961" w:rsidR="00287E2D">
        <w:rPr>
          <w:lang w:val="en-GB"/>
        </w:rPr>
        <w:t xml:space="preserve"> </w:t>
      </w:r>
      <w:r w:rsidRPr="000A5961" w:rsidR="00287E2D">
        <w:rPr>
          <w:lang w:val="ru-RU"/>
        </w:rPr>
        <w:t>правову</w:t>
      </w:r>
      <w:r w:rsidRPr="000A5961" w:rsidR="00287E2D">
        <w:rPr>
          <w:lang w:val="en-GB"/>
        </w:rPr>
        <w:t xml:space="preserve"> </w:t>
      </w:r>
      <w:r w:rsidRPr="000A5961" w:rsidR="00287E2D">
        <w:rPr>
          <w:lang w:val="ru-RU"/>
        </w:rPr>
        <w:t>допомогу</w:t>
      </w:r>
      <w:r w:rsidRPr="000A5961" w:rsidR="00287E2D">
        <w:rPr>
          <w:lang w:val="en-GB"/>
        </w:rPr>
        <w:t xml:space="preserve">, </w:t>
      </w:r>
      <w:r w:rsidRPr="000A5961" w:rsidR="00287E2D">
        <w:rPr>
          <w:lang w:val="ru-RU"/>
        </w:rPr>
        <w:t>є</w:t>
      </w:r>
      <w:r w:rsidRPr="000A5961" w:rsidR="00287E2D">
        <w:rPr>
          <w:lang w:val="en-GB"/>
        </w:rPr>
        <w:t xml:space="preserve"> </w:t>
      </w:r>
      <w:r w:rsidRPr="000A5961" w:rsidR="00287E2D">
        <w:rPr>
          <w:lang w:val="ru-RU"/>
        </w:rPr>
        <w:t>надмірною</w:t>
      </w:r>
      <w:r w:rsidRPr="000A5961" w:rsidR="004200CB">
        <w:rPr>
          <w:lang w:val="en-GB"/>
        </w:rPr>
        <w:t>.</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A5961" w:rsidR="000A5961">
        <w:rPr>
          <w:noProof/>
          <w:lang w:val="en-GB"/>
        </w:rPr>
        <w:t>239</w:t>
      </w:r>
      <w:r w:rsidRPr="000A5961">
        <w:rPr>
          <w:noProof/>
          <w:lang w:val="en-GB"/>
        </w:rPr>
        <w:fldChar w:fldCharType="end"/>
      </w:r>
      <w:r w:rsidRPr="000A5961" w:rsidR="004200CB">
        <w:rPr>
          <w:lang w:val="ru-RU"/>
        </w:rPr>
        <w:t>.</w:t>
      </w:r>
      <w:r w:rsidRPr="000A5961" w:rsidR="004200CB">
        <w:rPr>
          <w:lang w:val="en-GB"/>
        </w:rPr>
        <w:t>  </w:t>
      </w:r>
      <w:r w:rsidRPr="000A5961" w:rsidR="00670CF6">
        <w:rPr>
          <w:lang w:val="ru-RU"/>
        </w:rPr>
        <w:t>Суд зазначає, що він встановив, що Молдова, виконавши свої позитивні зобов</w:t>
      </w:r>
      <w:r w:rsidRPr="000A5961" w:rsidR="000A5961">
        <w:rPr>
          <w:lang w:val="ru-RU"/>
        </w:rPr>
        <w:t>’</w:t>
      </w:r>
      <w:r w:rsidRPr="000A5961" w:rsidR="00670CF6">
        <w:rPr>
          <w:lang w:val="ru-RU"/>
        </w:rPr>
        <w:t>язання, не несе відповідальності за будь-яке порушення Конвенції в даній справі. Відповідно, відшкодування судових ви</w:t>
      </w:r>
      <w:r w:rsidRPr="000A5961" w:rsidR="00287E2D">
        <w:rPr>
          <w:lang w:val="ru-RU"/>
        </w:rPr>
        <w:t>датків</w:t>
      </w:r>
      <w:r w:rsidRPr="000A5961" w:rsidR="00670CF6">
        <w:rPr>
          <w:lang w:val="ru-RU"/>
        </w:rPr>
        <w:t xml:space="preserve"> та витрат не повинно </w:t>
      </w:r>
      <w:r w:rsidRPr="000A5961" w:rsidR="00287E2D">
        <w:rPr>
          <w:lang w:val="ru-RU"/>
        </w:rPr>
        <w:t>поклад</w:t>
      </w:r>
      <w:r w:rsidRPr="000A5961" w:rsidR="00670CF6">
        <w:rPr>
          <w:lang w:val="ru-RU"/>
        </w:rPr>
        <w:t xml:space="preserve">атися </w:t>
      </w:r>
      <w:r w:rsidRPr="000A5961" w:rsidR="00287E2D">
        <w:rPr>
          <w:lang w:val="ru-RU"/>
        </w:rPr>
        <w:t>на</w:t>
      </w:r>
      <w:r w:rsidRPr="000A5961" w:rsidR="00670CF6">
        <w:rPr>
          <w:lang w:val="ru-RU"/>
        </w:rPr>
        <w:t xml:space="preserve"> ц</w:t>
      </w:r>
      <w:r w:rsidRPr="000A5961" w:rsidR="00287E2D">
        <w:rPr>
          <w:lang w:val="ru-RU"/>
        </w:rPr>
        <w:t xml:space="preserve">ю </w:t>
      </w:r>
      <w:r w:rsidRPr="000A5961" w:rsidR="00670CF6">
        <w:rPr>
          <w:lang w:val="ru-RU"/>
        </w:rPr>
        <w:t>держав</w:t>
      </w:r>
      <w:r w:rsidRPr="000A5961" w:rsidR="00287E2D">
        <w:rPr>
          <w:lang w:val="ru-RU"/>
        </w:rPr>
        <w:t>у</w:t>
      </w:r>
      <w:r w:rsidRPr="000A5961" w:rsidR="00670CF6">
        <w:rPr>
          <w:lang w:val="ru-RU"/>
        </w:rPr>
        <w:t>-відповідача</w:t>
      </w:r>
      <w:r w:rsidRPr="000A5961" w:rsidR="004200CB">
        <w:rPr>
          <w:lang w:val="ru-RU"/>
        </w:rPr>
        <w:t>.</w:t>
      </w:r>
    </w:p>
    <w:p w:rsidRPr="000A5961" w:rsidR="004200CB" w:rsidP="000A5961" w:rsidRDefault="00963A7C">
      <w:pPr>
        <w:ind w:firstLine="284"/>
      </w:pPr>
      <w:r w:rsidRPr="000A5961">
        <w:rPr>
          <w:noProof/>
          <w:lang w:val="en-GB"/>
        </w:rPr>
        <w:fldChar w:fldCharType="begin"/>
      </w:r>
      <w:r w:rsidRPr="000A5961" w:rsidR="004200CB">
        <w:rPr>
          <w:noProof/>
          <w:lang w:val="ru-RU"/>
        </w:rPr>
        <w:instrText xml:space="preserve"> </w:instrText>
      </w:r>
      <w:r w:rsidRPr="000A5961" w:rsidR="004200CB">
        <w:rPr>
          <w:noProof/>
          <w:lang w:val="en-GB"/>
        </w:rPr>
        <w:instrText>SEQ</w:instrText>
      </w:r>
      <w:r w:rsidRPr="000A5961" w:rsidR="004200CB">
        <w:rPr>
          <w:noProof/>
          <w:lang w:val="ru-RU"/>
        </w:rPr>
        <w:instrText xml:space="preserve"> </w:instrText>
      </w:r>
      <w:r w:rsidRPr="000A5961" w:rsidR="004200CB">
        <w:rPr>
          <w:noProof/>
          <w:lang w:val="en-GB"/>
        </w:rPr>
        <w:instrText>level</w:instrText>
      </w:r>
      <w:r w:rsidRPr="000A5961" w:rsidR="004200CB">
        <w:rPr>
          <w:noProof/>
          <w:lang w:val="ru-RU"/>
        </w:rPr>
        <w:instrText>0 \*</w:instrText>
      </w:r>
      <w:r w:rsidRPr="000A5961" w:rsidR="004200CB">
        <w:rPr>
          <w:noProof/>
          <w:lang w:val="en-GB"/>
        </w:rPr>
        <w:instrText>arabic</w:instrText>
      </w:r>
      <w:r w:rsidRPr="000A5961" w:rsidR="004200CB">
        <w:rPr>
          <w:noProof/>
          <w:lang w:val="ru-RU"/>
        </w:rPr>
        <w:instrText xml:space="preserve"> </w:instrText>
      </w:r>
      <w:r w:rsidRPr="000A5961">
        <w:rPr>
          <w:noProof/>
          <w:lang w:val="en-GB"/>
        </w:rPr>
        <w:fldChar w:fldCharType="separate"/>
      </w:r>
      <w:r w:rsidRPr="00094E54" w:rsidR="000A5961">
        <w:rPr>
          <w:noProof/>
          <w:lang w:val="ru-RU"/>
        </w:rPr>
        <w:t>240</w:t>
      </w:r>
      <w:r w:rsidRPr="000A5961">
        <w:rPr>
          <w:noProof/>
          <w:lang w:val="en-GB"/>
        </w:rPr>
        <w:fldChar w:fldCharType="end"/>
      </w:r>
      <w:r w:rsidRPr="000A5961" w:rsidR="004200CB">
        <w:rPr>
          <w:noProof/>
          <w:lang w:val="ru-RU"/>
        </w:rPr>
        <w:t>.</w:t>
      </w:r>
      <w:r w:rsidRPr="000A5961" w:rsidR="004200CB">
        <w:rPr>
          <w:noProof/>
          <w:lang w:val="en-GB"/>
        </w:rPr>
        <w:t>  </w:t>
      </w:r>
      <w:r w:rsidRPr="000A5961" w:rsidR="00670CF6">
        <w:rPr>
          <w:noProof/>
          <w:lang w:val="ru-RU"/>
        </w:rPr>
        <w:t>Згідно з практикою Суду, заявник має право на відшкодування судових витрат тільки в тій мірі, в якій було доведено, що вони були фактично понесені та були необхідними</w:t>
      </w:r>
      <w:r w:rsidRPr="000A5961" w:rsidR="00287E2D">
        <w:rPr>
          <w:noProof/>
          <w:lang w:val="ru-RU"/>
        </w:rPr>
        <w:t>, а їхній</w:t>
      </w:r>
      <w:r w:rsidRPr="000A5961" w:rsidR="00670CF6">
        <w:rPr>
          <w:noProof/>
          <w:lang w:val="ru-RU"/>
        </w:rPr>
        <w:t xml:space="preserve"> </w:t>
      </w:r>
      <w:r w:rsidRPr="000A5961" w:rsidR="00287E2D">
        <w:rPr>
          <w:noProof/>
          <w:lang w:val="ru-RU"/>
        </w:rPr>
        <w:t xml:space="preserve">розмір є </w:t>
      </w:r>
      <w:r w:rsidRPr="000A5961" w:rsidR="00670CF6">
        <w:rPr>
          <w:noProof/>
          <w:lang w:val="ru-RU"/>
        </w:rPr>
        <w:t xml:space="preserve">обґрунтованим. У цій справі, беручи до уваги документи, якими він володіє, і вищевказані критерії, Суд вважає за доцільне присудити суму в розмірі 4 000 євро, що покриває витрати за всіма </w:t>
      </w:r>
      <w:r w:rsidRPr="000A5961" w:rsidR="00287E2D">
        <w:rPr>
          <w:noProof/>
          <w:lang w:val="ru-RU"/>
        </w:rPr>
        <w:t>пункт</w:t>
      </w:r>
      <w:r w:rsidRPr="000A5961" w:rsidR="00670CF6">
        <w:rPr>
          <w:noProof/>
          <w:lang w:val="ru-RU"/>
        </w:rPr>
        <w:t xml:space="preserve">ами, що </w:t>
      </w:r>
      <w:r w:rsidRPr="000A5961" w:rsidR="00287E2D">
        <w:rPr>
          <w:noProof/>
          <w:lang w:val="ru-RU"/>
        </w:rPr>
        <w:t>мають бути сплачені</w:t>
      </w:r>
      <w:r w:rsidRPr="000A5961" w:rsidR="004200CB">
        <w:rPr>
          <w:lang w:val="ru-RU"/>
        </w:rPr>
        <w:t xml:space="preserve"> </w:t>
      </w:r>
      <w:r w:rsidRPr="000A5961" w:rsidR="00C2613A">
        <w:rPr>
          <w:lang w:val="ru-RU"/>
        </w:rPr>
        <w:t>Російськ</w:t>
      </w:r>
      <w:r w:rsidRPr="000A5961" w:rsidR="00287E2D">
        <w:t>ою</w:t>
      </w:r>
      <w:r w:rsidRPr="000A5961" w:rsidR="00287E2D">
        <w:rPr>
          <w:lang w:val="ru-RU"/>
        </w:rPr>
        <w:t xml:space="preserve"> Федераці</w:t>
      </w:r>
      <w:r w:rsidRPr="000A5961" w:rsidR="00287E2D">
        <w:t>єю</w:t>
      </w:r>
      <w:r w:rsidRPr="000A5961" w:rsidR="004200CB">
        <w:rPr>
          <w:lang w:val="ru-RU"/>
        </w:rPr>
        <w:t>.</w:t>
      </w:r>
    </w:p>
    <w:p w:rsidRPr="000A5961" w:rsidR="004200CB" w:rsidP="000A5961" w:rsidRDefault="004200CB">
      <w:pPr>
        <w:keepNext/>
        <w:keepLines/>
        <w:tabs>
          <w:tab w:val="left" w:pos="584"/>
        </w:tabs>
        <w:spacing w:before="360" w:after="240"/>
        <w:ind w:left="584" w:hanging="352"/>
        <w:outlineLvl w:val="0"/>
        <w:rPr>
          <w:rFonts w:asciiTheme="majorHAnsi" w:hAnsiTheme="majorHAnsi" w:eastAsiaTheme="majorEastAsia" w:cstheme="majorBidi"/>
          <w:b/>
          <w:bCs/>
          <w:szCs w:val="26"/>
          <w:lang w:val="ru-RU" w:eastAsia="fr-FR"/>
        </w:rPr>
      </w:pPr>
      <w:r w:rsidRPr="000A5961">
        <w:rPr>
          <w:rFonts w:asciiTheme="majorHAnsi" w:hAnsiTheme="majorHAnsi" w:eastAsiaTheme="majorEastAsia" w:cstheme="majorBidi"/>
          <w:b/>
          <w:bCs/>
          <w:szCs w:val="26"/>
          <w:lang w:val="en-GB" w:eastAsia="fr-FR"/>
        </w:rPr>
        <w:t>D</w:t>
      </w:r>
      <w:r w:rsidRPr="000A5961">
        <w:rPr>
          <w:rFonts w:asciiTheme="majorHAnsi" w:hAnsiTheme="majorHAnsi" w:eastAsiaTheme="majorEastAsia" w:cstheme="majorBidi"/>
          <w:b/>
          <w:bCs/>
          <w:szCs w:val="26"/>
          <w:lang w:val="ru-RU" w:eastAsia="fr-FR"/>
        </w:rPr>
        <w:t>.</w:t>
      </w:r>
      <w:r w:rsidRPr="000A5961">
        <w:rPr>
          <w:rFonts w:asciiTheme="majorHAnsi" w:hAnsiTheme="majorHAnsi" w:eastAsiaTheme="majorEastAsia" w:cstheme="majorBidi"/>
          <w:b/>
          <w:bCs/>
          <w:szCs w:val="26"/>
          <w:lang w:val="en-GB" w:eastAsia="fr-FR"/>
        </w:rPr>
        <w:t>  </w:t>
      </w:r>
      <w:r w:rsidRPr="000A5961" w:rsidR="003F689D">
        <w:rPr>
          <w:b/>
        </w:rPr>
        <w:t>Пеня</w:t>
      </w:r>
    </w:p>
    <w:p w:rsidRPr="000A5961" w:rsidR="004200CB" w:rsidP="000A5961" w:rsidRDefault="00963A7C">
      <w:pPr>
        <w:ind w:firstLine="284"/>
        <w:rPr>
          <w:lang w:val="ru-RU"/>
        </w:rPr>
      </w:pPr>
      <w:r w:rsidRPr="000A5961">
        <w:rPr>
          <w:lang w:val="en-GB"/>
        </w:rPr>
        <w:fldChar w:fldCharType="begin"/>
      </w:r>
      <w:r w:rsidRPr="000A5961" w:rsidR="004200CB">
        <w:rPr>
          <w:lang w:val="ru-RU"/>
        </w:rPr>
        <w:instrText xml:space="preserve"> </w:instrText>
      </w:r>
      <w:r w:rsidRPr="000A5961" w:rsidR="004200CB">
        <w:rPr>
          <w:lang w:val="en-GB"/>
        </w:rPr>
        <w:instrText>SEQ</w:instrText>
      </w:r>
      <w:r w:rsidRPr="000A5961" w:rsidR="004200CB">
        <w:rPr>
          <w:lang w:val="ru-RU"/>
        </w:rPr>
        <w:instrText xml:space="preserve"> </w:instrText>
      </w:r>
      <w:r w:rsidRPr="000A5961" w:rsidR="004200CB">
        <w:rPr>
          <w:lang w:val="en-GB"/>
        </w:rPr>
        <w:instrText>level</w:instrText>
      </w:r>
      <w:r w:rsidRPr="000A5961" w:rsidR="004200CB">
        <w:rPr>
          <w:lang w:val="ru-RU"/>
        </w:rPr>
        <w:instrText>0 \*</w:instrText>
      </w:r>
      <w:r w:rsidRPr="000A5961" w:rsidR="004200CB">
        <w:rPr>
          <w:lang w:val="en-GB"/>
        </w:rPr>
        <w:instrText>arabic</w:instrText>
      </w:r>
      <w:r w:rsidRPr="000A5961" w:rsidR="004200CB">
        <w:rPr>
          <w:lang w:val="ru-RU"/>
        </w:rPr>
        <w:instrText xml:space="preserve"> </w:instrText>
      </w:r>
      <w:r w:rsidRPr="000A5961">
        <w:rPr>
          <w:lang w:val="en-GB"/>
        </w:rPr>
        <w:fldChar w:fldCharType="separate"/>
      </w:r>
      <w:r w:rsidRPr="00094E54" w:rsidR="000A5961">
        <w:rPr>
          <w:noProof/>
          <w:lang w:val="ru-RU"/>
        </w:rPr>
        <w:t>241</w:t>
      </w:r>
      <w:r w:rsidRPr="000A5961">
        <w:rPr>
          <w:lang w:val="en-GB"/>
        </w:rPr>
        <w:fldChar w:fldCharType="end"/>
      </w:r>
      <w:r w:rsidRPr="000A5961" w:rsidR="004200CB">
        <w:rPr>
          <w:lang w:val="ru-RU"/>
        </w:rPr>
        <w:t>.</w:t>
      </w:r>
      <w:r w:rsidRPr="000A5961" w:rsidR="004200CB">
        <w:rPr>
          <w:lang w:val="en-GB"/>
        </w:rPr>
        <w:t>  </w:t>
      </w:r>
      <w:r w:rsidRPr="000A5961" w:rsidR="003F689D">
        <w:rPr>
          <w:szCs w:val="24"/>
        </w:rPr>
        <w:t>Суд вважає за доречне, щоб пеня за несвоєчасну сплату була в розмірі граничної кредитної ставки Європейського центрального банку, яка діє упродовж прострочення періоду виплати, плюс три відсотки</w:t>
      </w:r>
      <w:r w:rsidRPr="000A5961" w:rsidR="004200CB">
        <w:rPr>
          <w:lang w:val="ru-RU"/>
        </w:rPr>
        <w:t>.</w:t>
      </w:r>
    </w:p>
    <w:p w:rsidRPr="000A5961" w:rsidR="003F689D" w:rsidP="000A5961" w:rsidRDefault="003F689D">
      <w:pPr>
        <w:pStyle w:val="ECHRTitle1"/>
        <w:rPr>
          <w:lang w:val="ru-RU"/>
        </w:rPr>
      </w:pPr>
      <w:r w:rsidRPr="000A5961">
        <w:t>З ЦИХ ПРИЧИН СУД</w:t>
      </w:r>
    </w:p>
    <w:p w:rsidRPr="000A5961" w:rsidR="004200CB" w:rsidP="000A5961" w:rsidRDefault="003F689D">
      <w:pPr>
        <w:pStyle w:val="JuList"/>
        <w:rPr>
          <w:lang w:val="ru-RU"/>
        </w:rPr>
      </w:pPr>
      <w:r w:rsidRPr="000A5961">
        <w:rPr>
          <w:lang w:val="ru-RU"/>
        </w:rPr>
        <w:t>1.</w:t>
      </w:r>
      <w:r w:rsidRPr="000A5961">
        <w:t>  </w:t>
      </w:r>
      <w:r w:rsidRPr="000A5961">
        <w:rPr>
          <w:i/>
        </w:rPr>
        <w:t>Постановляє</w:t>
      </w:r>
      <w:r w:rsidRPr="000A5961">
        <w:rPr>
          <w:lang w:val="ru-RU"/>
        </w:rPr>
        <w:t xml:space="preserve">, </w:t>
      </w:r>
      <w:r w:rsidRPr="000A5961">
        <w:t>одноголосно</w:t>
      </w:r>
      <w:r w:rsidRPr="000A5961">
        <w:rPr>
          <w:lang w:val="ru-RU"/>
        </w:rPr>
        <w:t xml:space="preserve">, </w:t>
      </w:r>
      <w:r w:rsidRPr="000A5961">
        <w:t xml:space="preserve">що </w:t>
      </w:r>
      <w:r w:rsidRPr="000A5961" w:rsidR="00287E2D">
        <w:t>факти, на які скаржиться заявник, підпадають під ю</w:t>
      </w:r>
      <w:r w:rsidRPr="000A5961" w:rsidR="00E600FC">
        <w:rPr>
          <w:lang w:val="ru-RU"/>
        </w:rPr>
        <w:t>рисдикці</w:t>
      </w:r>
      <w:r w:rsidRPr="000A5961" w:rsidR="00287E2D">
        <w:rPr>
          <w:lang w:val="ru-RU"/>
        </w:rPr>
        <w:t>ю</w:t>
      </w:r>
      <w:r w:rsidRPr="000A5961" w:rsidR="00E600FC">
        <w:rPr>
          <w:lang w:val="ru-RU"/>
        </w:rPr>
        <w:t xml:space="preserve"> Республіки Молдова</w:t>
      </w:r>
      <w:r w:rsidRPr="000A5961" w:rsidR="004200CB">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2.</w:t>
      </w:r>
      <w:r w:rsidRPr="000A5961">
        <w:rPr>
          <w:lang w:val="en-GB"/>
        </w:rPr>
        <w:t>  </w:t>
      </w:r>
      <w:r w:rsidRPr="000A5961" w:rsidR="00287E2D">
        <w:rPr>
          <w:i/>
        </w:rPr>
        <w:t>Постановляє</w:t>
      </w:r>
      <w:r w:rsidRPr="000A5961">
        <w:rPr>
          <w:noProof/>
          <w:lang w:val="ru-RU"/>
        </w:rPr>
        <w:t xml:space="preserve">, </w:t>
      </w:r>
      <w:r w:rsidRPr="000A5961" w:rsidR="00287E2D">
        <w:rPr>
          <w:noProof/>
        </w:rPr>
        <w:t xml:space="preserve">шістнадцятьма голосами проти одного, </w:t>
      </w:r>
      <w:r w:rsidRPr="000A5961" w:rsidR="000F4C9D">
        <w:rPr>
          <w:noProof/>
        </w:rPr>
        <w:t xml:space="preserve">що </w:t>
      </w:r>
      <w:r w:rsidRPr="000A5961" w:rsidR="00287E2D">
        <w:t>факти, на які скаржиться заявник, підпадають під ю</w:t>
      </w:r>
      <w:r w:rsidRPr="000A5961" w:rsidR="00287E2D">
        <w:rPr>
          <w:lang w:val="ru-RU"/>
        </w:rPr>
        <w:t>рисдикцію</w:t>
      </w:r>
      <w:r w:rsidRPr="000A5961" w:rsidR="00E600FC">
        <w:rPr>
          <w:lang w:val="ru-RU"/>
        </w:rPr>
        <w:t xml:space="preserve"> Російської Федерації</w:t>
      </w:r>
      <w:r w:rsidRPr="000A5961">
        <w:rPr>
          <w:lang w:val="ru-RU"/>
        </w:rPr>
        <w:t xml:space="preserve"> </w:t>
      </w:r>
      <w:r w:rsidRPr="000A5961" w:rsidR="00287E2D">
        <w:t>і</w:t>
      </w:r>
      <w:r w:rsidRPr="000A5961">
        <w:rPr>
          <w:lang w:val="ru-RU"/>
        </w:rPr>
        <w:t xml:space="preserve"> </w:t>
      </w:r>
      <w:r w:rsidRPr="000A5961" w:rsidR="00287E2D">
        <w:rPr>
          <w:i/>
        </w:rPr>
        <w:t xml:space="preserve">відхиляє </w:t>
      </w:r>
      <w:r w:rsidRPr="000A5961" w:rsidR="00287E2D">
        <w:t xml:space="preserve">заперечення </w:t>
      </w:r>
      <w:r w:rsidRPr="000A5961" w:rsidR="002355F7">
        <w:rPr>
          <w:lang w:val="ru-RU"/>
        </w:rPr>
        <w:t>Уряд</w:t>
      </w:r>
      <w:r w:rsidRPr="000A5961" w:rsidR="00287E2D">
        <w:t>у</w:t>
      </w:r>
      <w:r w:rsidRPr="000A5961" w:rsidR="002355F7">
        <w:rPr>
          <w:lang w:val="ru-RU"/>
        </w:rPr>
        <w:t xml:space="preserve"> Росії</w:t>
      </w:r>
      <w:r w:rsidRPr="000A5961" w:rsidR="00287E2D">
        <w:t xml:space="preserve"> щодо несумісності </w:t>
      </w:r>
      <w:r w:rsidRPr="000A5961">
        <w:rPr>
          <w:i/>
          <w:lang w:val="en-GB"/>
        </w:rPr>
        <w:t>ratione</w:t>
      </w:r>
      <w:r w:rsidRPr="000A5961">
        <w:rPr>
          <w:i/>
          <w:lang w:val="ru-RU"/>
        </w:rPr>
        <w:t xml:space="preserve"> </w:t>
      </w:r>
      <w:r w:rsidRPr="000A5961">
        <w:rPr>
          <w:i/>
          <w:lang w:val="en-GB"/>
        </w:rPr>
        <w:t>personae</w:t>
      </w:r>
      <w:r w:rsidRPr="000A5961">
        <w:rPr>
          <w:lang w:val="ru-RU"/>
        </w:rPr>
        <w:t xml:space="preserve"> </w:t>
      </w:r>
      <w:r w:rsidRPr="000A5961" w:rsidR="00287E2D">
        <w:t>і</w:t>
      </w:r>
      <w:r w:rsidRPr="000A5961">
        <w:rPr>
          <w:lang w:val="ru-RU"/>
        </w:rPr>
        <w:t xml:space="preserve"> </w:t>
      </w:r>
      <w:r w:rsidRPr="000A5961">
        <w:rPr>
          <w:i/>
          <w:lang w:val="en-GB"/>
        </w:rPr>
        <w:t>ratione</w:t>
      </w:r>
      <w:r w:rsidRPr="000A5961">
        <w:rPr>
          <w:i/>
          <w:lang w:val="ru-RU"/>
        </w:rPr>
        <w:t xml:space="preserve"> </w:t>
      </w:r>
      <w:r w:rsidRPr="000A5961">
        <w:rPr>
          <w:i/>
          <w:lang w:val="en-GB"/>
        </w:rPr>
        <w:t>loci</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3.</w:t>
      </w:r>
      <w:r w:rsidRPr="000A5961">
        <w:rPr>
          <w:lang w:val="en-GB"/>
        </w:rPr>
        <w:t>  </w:t>
      </w:r>
      <w:r w:rsidRPr="000A5961" w:rsidR="00287E2D">
        <w:rPr>
          <w:i/>
        </w:rPr>
        <w:t>Відхиляє</w:t>
      </w:r>
      <w:r w:rsidRPr="000A5961" w:rsidR="00AD4192">
        <w:rPr>
          <w:i/>
          <w:lang w:val="ru-RU"/>
        </w:rPr>
        <w:t>,</w:t>
      </w:r>
      <w:r w:rsidRPr="000A5961">
        <w:rPr>
          <w:i/>
          <w:lang w:val="ru-RU"/>
        </w:rPr>
        <w:t xml:space="preserve"> </w:t>
      </w:r>
      <w:r w:rsidRPr="000A5961" w:rsidR="00287E2D">
        <w:rPr>
          <w:noProof/>
        </w:rPr>
        <w:t>одноголосно</w:t>
      </w:r>
      <w:r w:rsidRPr="000A5961">
        <w:rPr>
          <w:noProof/>
          <w:lang w:val="ru-RU"/>
        </w:rPr>
        <w:t xml:space="preserve">, </w:t>
      </w:r>
      <w:r w:rsidRPr="000A5961" w:rsidR="00287E2D">
        <w:rPr>
          <w:noProof/>
        </w:rPr>
        <w:t xml:space="preserve">заперечення </w:t>
      </w:r>
      <w:r w:rsidRPr="000A5961" w:rsidR="00C45C54">
        <w:rPr>
          <w:lang w:val="ru-RU"/>
        </w:rPr>
        <w:t>Уряд</w:t>
      </w:r>
      <w:r w:rsidRPr="000A5961" w:rsidR="00287E2D">
        <w:t>у</w:t>
      </w:r>
      <w:r w:rsidRPr="000A5961" w:rsidR="00C45C54">
        <w:rPr>
          <w:lang w:val="ru-RU"/>
        </w:rPr>
        <w:t xml:space="preserve"> Молдови</w:t>
      </w:r>
      <w:r w:rsidRPr="000A5961" w:rsidR="00287E2D">
        <w:t xml:space="preserve"> щодо не</w:t>
      </w:r>
      <w:r w:rsidRPr="000A5961" w:rsidR="00270829">
        <w:rPr>
          <w:lang w:val="ru-RU"/>
        </w:rPr>
        <w:t>вичерпання внутрішніх засобів правового захисту</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4.</w:t>
      </w:r>
      <w:r w:rsidRPr="000A5961">
        <w:rPr>
          <w:lang w:val="en-GB"/>
        </w:rPr>
        <w:t>  </w:t>
      </w:r>
      <w:r w:rsidRPr="000A5961" w:rsidR="000F4C9D">
        <w:rPr>
          <w:i/>
        </w:rPr>
        <w:t>Проголошує</w:t>
      </w:r>
      <w:r w:rsidRPr="000A5961" w:rsidR="00AD4192">
        <w:rPr>
          <w:i/>
          <w:lang w:val="ru-RU"/>
        </w:rPr>
        <w:t>,</w:t>
      </w:r>
      <w:r w:rsidRPr="000A5961">
        <w:rPr>
          <w:noProof/>
          <w:lang w:val="ru-RU"/>
        </w:rPr>
        <w:t xml:space="preserve"> </w:t>
      </w:r>
      <w:r w:rsidRPr="000A5961" w:rsidR="000F4C9D">
        <w:rPr>
          <w:noProof/>
        </w:rPr>
        <w:t>одноголосно</w:t>
      </w:r>
      <w:r w:rsidRPr="000A5961">
        <w:rPr>
          <w:noProof/>
          <w:lang w:val="ru-RU"/>
        </w:rPr>
        <w:t>,</w:t>
      </w:r>
      <w:r w:rsidRPr="000A5961">
        <w:rPr>
          <w:color w:val="000000"/>
          <w:lang w:val="ru-RU"/>
        </w:rPr>
        <w:t xml:space="preserve"> </w:t>
      </w:r>
      <w:r w:rsidRPr="000A5961" w:rsidR="000F4C9D">
        <w:t>скаргу за статтею</w:t>
      </w:r>
      <w:r w:rsidRPr="000A5961">
        <w:rPr>
          <w:lang w:val="en-GB"/>
        </w:rPr>
        <w:t> </w:t>
      </w:r>
      <w:r w:rsidRPr="000A5961">
        <w:rPr>
          <w:lang w:val="ru-RU"/>
        </w:rPr>
        <w:t xml:space="preserve">17 </w:t>
      </w:r>
      <w:r w:rsidRPr="000A5961" w:rsidR="008F2669">
        <w:rPr>
          <w:lang w:val="ru-RU"/>
        </w:rPr>
        <w:t>Конвенції</w:t>
      </w:r>
      <w:r w:rsidRPr="000A5961">
        <w:rPr>
          <w:lang w:val="ru-RU"/>
        </w:rPr>
        <w:t xml:space="preserve"> </w:t>
      </w:r>
      <w:r w:rsidRPr="000A5961" w:rsidR="000F4C9D">
        <w:t>неприйнятною, а решту заяви прийнятною</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pPr>
      <w:r w:rsidRPr="000A5961">
        <w:rPr>
          <w:lang w:val="ru-RU"/>
        </w:rPr>
        <w:t>5.</w:t>
      </w:r>
      <w:r w:rsidRPr="000A5961">
        <w:rPr>
          <w:lang w:val="en-GB"/>
        </w:rPr>
        <w:t>  </w:t>
      </w:r>
      <w:r w:rsidRPr="000A5961" w:rsidR="00287E2D">
        <w:rPr>
          <w:i/>
        </w:rPr>
        <w:t>Постановляє</w:t>
      </w:r>
      <w:r w:rsidRPr="000A5961" w:rsidR="00287E2D">
        <w:rPr>
          <w:lang w:val="ru-RU"/>
        </w:rPr>
        <w:t xml:space="preserve">, </w:t>
      </w:r>
      <w:r w:rsidRPr="000A5961" w:rsidR="00287E2D">
        <w:t>одноголосно</w:t>
      </w:r>
      <w:r w:rsidRPr="000A5961" w:rsidR="00287E2D">
        <w:rPr>
          <w:lang w:val="ru-RU"/>
        </w:rPr>
        <w:t xml:space="preserve">, </w:t>
      </w:r>
      <w:r w:rsidRPr="000A5961" w:rsidR="00287E2D">
        <w:t>що</w:t>
      </w:r>
      <w:r w:rsidRPr="000A5961" w:rsidR="000F4C9D">
        <w:t xml:space="preserve"> немає потреби розглядати окремо скаргу за статтею </w:t>
      </w:r>
      <w:r w:rsidRPr="000A5961">
        <w:t xml:space="preserve">2 </w:t>
      </w:r>
      <w:r w:rsidRPr="000A5961" w:rsidR="000F4C9D">
        <w:t xml:space="preserve">Конвенції як окремо, так і в сукупності зі статтею </w:t>
      </w:r>
      <w:r w:rsidRPr="000A5961">
        <w:t>13;</w:t>
      </w:r>
    </w:p>
    <w:p w:rsidRPr="000A5961" w:rsidR="004200CB" w:rsidP="000A5961" w:rsidRDefault="004200CB">
      <w:pPr>
        <w:pStyle w:val="JuList"/>
      </w:pPr>
    </w:p>
    <w:p w:rsidRPr="000A5961" w:rsidR="004200CB" w:rsidP="000A5961" w:rsidRDefault="004200CB">
      <w:pPr>
        <w:pStyle w:val="JuList"/>
        <w:rPr>
          <w:lang w:val="ru-RU"/>
        </w:rPr>
      </w:pPr>
      <w:r w:rsidRPr="000A5961">
        <w:rPr>
          <w:lang w:val="ru-RU"/>
        </w:rPr>
        <w:t>6.</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 xml:space="preserve">шістнадцятьма голосами проти одного, що не було порушення статті </w:t>
      </w:r>
      <w:r w:rsidRPr="000A5961">
        <w:rPr>
          <w:lang w:val="ru-RU"/>
        </w:rPr>
        <w:t xml:space="preserve">3 </w:t>
      </w:r>
      <w:r w:rsidRPr="000A5961" w:rsidR="008F2669">
        <w:rPr>
          <w:lang w:val="ru-RU"/>
        </w:rPr>
        <w:t>Конвенції</w:t>
      </w:r>
      <w:r w:rsidRPr="000A5961">
        <w:rPr>
          <w:lang w:val="ru-RU"/>
        </w:rPr>
        <w:t xml:space="preserve"> </w:t>
      </w:r>
      <w:r w:rsidRPr="000A5961" w:rsidR="00C44842">
        <w:rPr>
          <w:lang w:val="ru-RU"/>
        </w:rPr>
        <w:t>Республік</w:t>
      </w:r>
      <w:r w:rsidRPr="000A5961" w:rsidR="000F4C9D">
        <w:rPr>
          <w:lang w:val="ru-RU"/>
        </w:rPr>
        <w:t>ою</w:t>
      </w:r>
      <w:r w:rsidRPr="000A5961" w:rsidR="00C44842">
        <w:rPr>
          <w:lang w:val="ru-RU"/>
        </w:rPr>
        <w:t xml:space="preserve"> Молдова</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7.</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шістнадцятьма голосами проти одного, що було порушення статті</w:t>
      </w:r>
      <w:r w:rsidRPr="000A5961" w:rsidR="000F4C9D">
        <w:rPr>
          <w:lang w:val="ru-RU"/>
        </w:rPr>
        <w:t xml:space="preserve"> </w:t>
      </w:r>
      <w:r w:rsidRPr="000A5961">
        <w:rPr>
          <w:lang w:val="ru-RU"/>
        </w:rPr>
        <w:t xml:space="preserve">3 </w:t>
      </w:r>
      <w:r w:rsidRPr="000A5961" w:rsidR="008F2669">
        <w:rPr>
          <w:lang w:val="ru-RU"/>
        </w:rPr>
        <w:t>Конвенції</w:t>
      </w:r>
      <w:r w:rsidRPr="000A5961">
        <w:rPr>
          <w:lang w:val="ru-RU"/>
        </w:rPr>
        <w:t xml:space="preserve"> </w:t>
      </w:r>
      <w:r w:rsidRPr="000A5961" w:rsidR="00C2613A">
        <w:rPr>
          <w:lang w:val="ru-RU"/>
        </w:rPr>
        <w:t>Російськ</w:t>
      </w:r>
      <w:r w:rsidRPr="000A5961" w:rsidR="000F4C9D">
        <w:rPr>
          <w:lang w:val="ru-RU"/>
        </w:rPr>
        <w:t>ою</w:t>
      </w:r>
      <w:r w:rsidRPr="000A5961" w:rsidR="00C2613A">
        <w:rPr>
          <w:lang w:val="ru-RU"/>
        </w:rPr>
        <w:t xml:space="preserve"> Федераці</w:t>
      </w:r>
      <w:r w:rsidRPr="000A5961" w:rsidR="000F4C9D">
        <w:rPr>
          <w:lang w:val="ru-RU"/>
        </w:rPr>
        <w:t>єю</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8.</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 xml:space="preserve">шістнадцятьма голосами проти одного, що не було порушення статті </w:t>
      </w:r>
      <w:r w:rsidRPr="000A5961">
        <w:rPr>
          <w:lang w:val="ru-RU"/>
        </w:rPr>
        <w:t>5</w:t>
      </w:r>
      <w:r w:rsidRPr="000A5961" w:rsidR="00367008">
        <w:rPr>
          <w:lang w:val="en-GB"/>
        </w:rPr>
        <w:t> </w:t>
      </w:r>
      <w:r w:rsidRPr="000A5961" w:rsidR="00367008">
        <w:rPr>
          <w:lang w:val="ru-RU"/>
        </w:rPr>
        <w:t>§</w:t>
      </w:r>
      <w:r w:rsidRPr="000A5961" w:rsidR="00367008">
        <w:rPr>
          <w:lang w:val="en-GB"/>
        </w:rPr>
        <w:t> </w:t>
      </w:r>
      <w:r w:rsidRPr="000A5961">
        <w:rPr>
          <w:lang w:val="ru-RU"/>
        </w:rPr>
        <w:t xml:space="preserve">1 </w:t>
      </w:r>
      <w:r w:rsidRPr="000A5961" w:rsidR="008F2669">
        <w:rPr>
          <w:lang w:val="ru-RU"/>
        </w:rPr>
        <w:t>Конвенції</w:t>
      </w:r>
      <w:r w:rsidRPr="000A5961">
        <w:rPr>
          <w:lang w:val="ru-RU"/>
        </w:rPr>
        <w:t xml:space="preserve"> </w:t>
      </w:r>
      <w:r w:rsidRPr="000A5961" w:rsidR="000F4C9D">
        <w:rPr>
          <w:lang w:val="ru-RU"/>
        </w:rPr>
        <w:t>Республікою Молдова</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9.</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шістнадцятьма голосами проти одного, що було порушення статті</w:t>
      </w:r>
      <w:r w:rsidRPr="000A5961" w:rsidR="000F4C9D">
        <w:rPr>
          <w:lang w:val="ru-RU"/>
        </w:rPr>
        <w:t xml:space="preserve"> </w:t>
      </w:r>
      <w:r w:rsidRPr="000A5961">
        <w:rPr>
          <w:lang w:val="ru-RU"/>
        </w:rPr>
        <w:t>5</w:t>
      </w:r>
      <w:r w:rsidRPr="000A5961" w:rsidR="00367008">
        <w:rPr>
          <w:lang w:val="en-GB"/>
        </w:rPr>
        <w:t> </w:t>
      </w:r>
      <w:r w:rsidRPr="000A5961">
        <w:rPr>
          <w:lang w:val="ru-RU"/>
        </w:rPr>
        <w:t>§</w:t>
      </w:r>
      <w:r w:rsidRPr="000A5961" w:rsidR="00367008">
        <w:rPr>
          <w:lang w:val="en-GB"/>
        </w:rPr>
        <w:t> </w:t>
      </w:r>
      <w:r w:rsidRPr="000A5961">
        <w:rPr>
          <w:lang w:val="ru-RU"/>
        </w:rPr>
        <w:t xml:space="preserve">1 </w:t>
      </w:r>
      <w:r w:rsidRPr="000A5961" w:rsidR="008F2669">
        <w:rPr>
          <w:lang w:val="ru-RU"/>
        </w:rPr>
        <w:t>Конвенції</w:t>
      </w:r>
      <w:r w:rsidRPr="000A5961">
        <w:rPr>
          <w:lang w:val="ru-RU"/>
        </w:rPr>
        <w:t xml:space="preserve"> </w:t>
      </w:r>
      <w:r w:rsidRPr="000A5961" w:rsidR="000F4C9D">
        <w:rPr>
          <w:lang w:val="ru-RU"/>
        </w:rPr>
        <w:t>Російською Федерацією</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10.</w:t>
      </w:r>
      <w:r w:rsidRPr="000A5961">
        <w:rPr>
          <w:lang w:val="en-GB"/>
        </w:rPr>
        <w:t>  </w:t>
      </w:r>
      <w:r w:rsidRPr="000A5961" w:rsidR="00287E2D">
        <w:rPr>
          <w:i/>
        </w:rPr>
        <w:t>Постановляє</w:t>
      </w:r>
      <w:r w:rsidRPr="000A5961" w:rsidR="00287E2D">
        <w:rPr>
          <w:lang w:val="ru-RU"/>
        </w:rPr>
        <w:t xml:space="preserve">, </w:t>
      </w:r>
      <w:r w:rsidRPr="000A5961" w:rsidR="00287E2D">
        <w:t>одноголосно</w:t>
      </w:r>
      <w:r w:rsidRPr="000A5961" w:rsidR="00287E2D">
        <w:rPr>
          <w:lang w:val="ru-RU"/>
        </w:rPr>
        <w:t xml:space="preserve">, </w:t>
      </w:r>
      <w:r w:rsidRPr="000A5961" w:rsidR="00287E2D">
        <w:t>що</w:t>
      </w:r>
      <w:r w:rsidRPr="000A5961" w:rsidR="000F4C9D">
        <w:t xml:space="preserve"> немає потреби розглядати окремо скаргу за статтею</w:t>
      </w:r>
      <w:r w:rsidRPr="000A5961" w:rsidR="000F4C9D">
        <w:rPr>
          <w:lang w:val="ru-RU"/>
        </w:rPr>
        <w:t xml:space="preserve"> </w:t>
      </w:r>
      <w:r w:rsidRPr="000A5961">
        <w:rPr>
          <w:lang w:val="ru-RU"/>
        </w:rPr>
        <w:t xml:space="preserve">5 § 4 </w:t>
      </w:r>
      <w:r w:rsidRPr="000A5961" w:rsidR="008F2669">
        <w:rPr>
          <w:lang w:val="ru-RU"/>
        </w:rPr>
        <w:t>Конвенції</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11.</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 xml:space="preserve">шістнадцятьма голосами проти одного, що не було порушення статті </w:t>
      </w:r>
      <w:r w:rsidRPr="000A5961">
        <w:rPr>
          <w:lang w:val="ru-RU"/>
        </w:rPr>
        <w:t xml:space="preserve">8 </w:t>
      </w:r>
      <w:r w:rsidRPr="000A5961" w:rsidR="008F2669">
        <w:rPr>
          <w:lang w:val="ru-RU"/>
        </w:rPr>
        <w:t>Конвенції</w:t>
      </w:r>
      <w:r w:rsidRPr="000A5961">
        <w:rPr>
          <w:lang w:val="ru-RU"/>
        </w:rPr>
        <w:t xml:space="preserve"> </w:t>
      </w:r>
      <w:r w:rsidRPr="000A5961" w:rsidR="000F4C9D">
        <w:rPr>
          <w:lang w:val="ru-RU"/>
        </w:rPr>
        <w:t>Республікою Молдова</w:t>
      </w:r>
      <w:r w:rsidRPr="000A5961">
        <w:rPr>
          <w:lang w:val="ru-RU"/>
        </w:rPr>
        <w:t>;</w:t>
      </w:r>
    </w:p>
    <w:p w:rsidRPr="000A5961" w:rsidR="00B96AB4" w:rsidP="000A5961" w:rsidRDefault="00B96AB4">
      <w:pPr>
        <w:pStyle w:val="JuList"/>
        <w:rPr>
          <w:lang w:val="ru-RU"/>
        </w:rPr>
      </w:pPr>
    </w:p>
    <w:p w:rsidRPr="000A5961" w:rsidR="004200CB" w:rsidP="000A5961" w:rsidRDefault="004200CB">
      <w:pPr>
        <w:pStyle w:val="JuList"/>
        <w:rPr>
          <w:lang w:val="ru-RU"/>
        </w:rPr>
      </w:pPr>
      <w:r w:rsidRPr="000A5961">
        <w:rPr>
          <w:lang w:val="ru-RU"/>
        </w:rPr>
        <w:t>12.</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шістнадцятьма голосами проти одного, що було порушення статті</w:t>
      </w:r>
      <w:r w:rsidRPr="000A5961" w:rsidR="000F4C9D">
        <w:rPr>
          <w:lang w:val="ru-RU"/>
        </w:rPr>
        <w:t xml:space="preserve"> </w:t>
      </w:r>
      <w:r w:rsidRPr="000A5961">
        <w:rPr>
          <w:lang w:val="ru-RU"/>
        </w:rPr>
        <w:t xml:space="preserve">8 </w:t>
      </w:r>
      <w:r w:rsidRPr="000A5961" w:rsidR="008F2669">
        <w:rPr>
          <w:lang w:val="ru-RU"/>
        </w:rPr>
        <w:t>Конвенції</w:t>
      </w:r>
      <w:r w:rsidRPr="000A5961">
        <w:rPr>
          <w:lang w:val="ru-RU"/>
        </w:rPr>
        <w:t xml:space="preserve"> </w:t>
      </w:r>
      <w:r w:rsidRPr="000A5961" w:rsidR="000F4C9D">
        <w:rPr>
          <w:lang w:val="ru-RU"/>
        </w:rPr>
        <w:t>Російською Федерацією</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13.</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 xml:space="preserve">шістнадцятьма голосами проти одного, що не було порушення статті </w:t>
      </w:r>
      <w:r w:rsidRPr="000A5961">
        <w:rPr>
          <w:lang w:val="ru-RU"/>
        </w:rPr>
        <w:t xml:space="preserve">9 </w:t>
      </w:r>
      <w:r w:rsidRPr="000A5961" w:rsidR="008F2669">
        <w:rPr>
          <w:lang w:val="ru-RU"/>
        </w:rPr>
        <w:t>Конвенції</w:t>
      </w:r>
      <w:r w:rsidRPr="000A5961">
        <w:rPr>
          <w:lang w:val="ru-RU"/>
        </w:rPr>
        <w:t xml:space="preserve"> </w:t>
      </w:r>
      <w:r w:rsidRPr="000A5961" w:rsidR="000F4C9D">
        <w:rPr>
          <w:lang w:val="ru-RU"/>
        </w:rPr>
        <w:t>Республікою Молдова</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14.</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шістнадцятьма голосами проти одного, що було порушення статті</w:t>
      </w:r>
      <w:r w:rsidRPr="000A5961" w:rsidR="000F4C9D">
        <w:rPr>
          <w:lang w:val="ru-RU"/>
        </w:rPr>
        <w:t xml:space="preserve"> </w:t>
      </w:r>
      <w:r w:rsidRPr="000A5961">
        <w:rPr>
          <w:lang w:val="ru-RU"/>
        </w:rPr>
        <w:t xml:space="preserve">9 </w:t>
      </w:r>
      <w:r w:rsidRPr="000A5961" w:rsidR="008F2669">
        <w:rPr>
          <w:lang w:val="ru-RU"/>
        </w:rPr>
        <w:t>Конвенції</w:t>
      </w:r>
      <w:r w:rsidRPr="000A5961">
        <w:rPr>
          <w:lang w:val="ru-RU"/>
        </w:rPr>
        <w:t xml:space="preserve"> </w:t>
      </w:r>
      <w:r w:rsidRPr="000A5961" w:rsidR="000F4C9D">
        <w:rPr>
          <w:lang w:val="ru-RU"/>
        </w:rPr>
        <w:t>Російською Федерацією</w:t>
      </w:r>
      <w:r w:rsidRPr="000A5961">
        <w:rPr>
          <w:lang w:val="ru-RU"/>
        </w:rPr>
        <w:t>;</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15.</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 xml:space="preserve">шістнадцятьма голосами проти одного, що не було порушення </w:t>
      </w:r>
      <w:r w:rsidRPr="000A5961" w:rsidR="000F4C9D">
        <w:rPr>
          <w:lang w:val="ru-RU"/>
        </w:rPr>
        <w:t>Республікою Молдова</w:t>
      </w:r>
      <w:r w:rsidRPr="000A5961" w:rsidR="000F4C9D">
        <w:rPr>
          <w:noProof/>
        </w:rPr>
        <w:t xml:space="preserve"> статті </w:t>
      </w:r>
      <w:r w:rsidRPr="000A5961">
        <w:rPr>
          <w:lang w:val="ru-RU"/>
        </w:rPr>
        <w:t xml:space="preserve">13 </w:t>
      </w:r>
      <w:r w:rsidRPr="000A5961" w:rsidR="008F2669">
        <w:rPr>
          <w:lang w:val="ru-RU"/>
        </w:rPr>
        <w:t>Конвенції</w:t>
      </w:r>
      <w:r w:rsidRPr="000A5961">
        <w:rPr>
          <w:lang w:val="ru-RU"/>
        </w:rPr>
        <w:t xml:space="preserve"> </w:t>
      </w:r>
      <w:r w:rsidRPr="000A5961" w:rsidR="000F4C9D">
        <w:t xml:space="preserve">в сукупності зі статтями </w:t>
      </w:r>
      <w:r w:rsidRPr="000A5961">
        <w:rPr>
          <w:lang w:val="ru-RU"/>
        </w:rPr>
        <w:t xml:space="preserve">3, 8 </w:t>
      </w:r>
      <w:r w:rsidRPr="000A5961" w:rsidR="000F4C9D">
        <w:t>і</w:t>
      </w:r>
      <w:r w:rsidRPr="000A5961">
        <w:rPr>
          <w:lang w:val="ru-RU"/>
        </w:rPr>
        <w:t xml:space="preserve"> 9;</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16.</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шістнадцятьма голосами проти одного, що було порушення</w:t>
      </w:r>
      <w:r w:rsidRPr="000A5961" w:rsidR="000F4C9D">
        <w:rPr>
          <w:lang w:val="ru-RU"/>
        </w:rPr>
        <w:t xml:space="preserve"> Російською Федерацією </w:t>
      </w:r>
      <w:r w:rsidRPr="000A5961" w:rsidR="000F4C9D">
        <w:rPr>
          <w:noProof/>
        </w:rPr>
        <w:t xml:space="preserve">статті </w:t>
      </w:r>
      <w:r w:rsidRPr="000A5961" w:rsidR="000F4C9D">
        <w:rPr>
          <w:lang w:val="ru-RU"/>
        </w:rPr>
        <w:t xml:space="preserve">13 Конвенції </w:t>
      </w:r>
      <w:r w:rsidRPr="000A5961" w:rsidR="000F4C9D">
        <w:t xml:space="preserve">в сукупності зі статтями </w:t>
      </w:r>
      <w:r w:rsidRPr="000A5961" w:rsidR="000F4C9D">
        <w:rPr>
          <w:lang w:val="ru-RU"/>
        </w:rPr>
        <w:t xml:space="preserve">3, 8 </w:t>
      </w:r>
      <w:r w:rsidRPr="000A5961" w:rsidR="000F4C9D">
        <w:t>і</w:t>
      </w:r>
      <w:r w:rsidRPr="000A5961" w:rsidR="000F4C9D">
        <w:rPr>
          <w:lang w:val="ru-RU"/>
        </w:rPr>
        <w:t xml:space="preserve"> 9;</w:t>
      </w:r>
    </w:p>
    <w:p w:rsidRPr="000A5961" w:rsidR="004200CB" w:rsidP="000A5961" w:rsidRDefault="004200CB">
      <w:pPr>
        <w:pStyle w:val="JuList"/>
        <w:rPr>
          <w:lang w:val="ru-RU"/>
        </w:rPr>
      </w:pPr>
    </w:p>
    <w:p w:rsidRPr="000A5961" w:rsidR="004200CB" w:rsidP="000A5961" w:rsidRDefault="004200CB">
      <w:pPr>
        <w:pStyle w:val="JuList"/>
        <w:rPr>
          <w:lang w:val="ru-RU"/>
        </w:rPr>
      </w:pPr>
      <w:r w:rsidRPr="000A5961">
        <w:rPr>
          <w:lang w:val="ru-RU"/>
        </w:rPr>
        <w:t>17.</w:t>
      </w:r>
      <w:r w:rsidRPr="000A5961">
        <w:rPr>
          <w:lang w:val="en-GB"/>
        </w:rPr>
        <w:t>  </w:t>
      </w:r>
      <w:r w:rsidRPr="000A5961" w:rsidR="000F4C9D">
        <w:rPr>
          <w:i/>
        </w:rPr>
        <w:t>Постановляє</w:t>
      </w:r>
      <w:r w:rsidRPr="000A5961" w:rsidR="000F4C9D">
        <w:rPr>
          <w:noProof/>
          <w:lang w:val="ru-RU"/>
        </w:rPr>
        <w:t xml:space="preserve">, </w:t>
      </w:r>
      <w:r w:rsidRPr="000A5961" w:rsidR="000F4C9D">
        <w:rPr>
          <w:noProof/>
        </w:rPr>
        <w:t>шістнадцятьма голосами проти одного</w:t>
      </w:r>
      <w:r w:rsidRPr="000A5961">
        <w:rPr>
          <w:noProof/>
          <w:lang w:val="ru-RU"/>
        </w:rPr>
        <w:t>,</w:t>
      </w:r>
    </w:p>
    <w:p w:rsidRPr="000A5961" w:rsidR="004200CB" w:rsidP="000A5961" w:rsidRDefault="004200CB">
      <w:pPr>
        <w:pStyle w:val="JuLista"/>
        <w:rPr>
          <w:lang w:val="ru-RU"/>
        </w:rPr>
      </w:pPr>
      <w:r w:rsidRPr="000A5961">
        <w:rPr>
          <w:lang w:val="ru-RU"/>
        </w:rPr>
        <w:t>(</w:t>
      </w:r>
      <w:r w:rsidRPr="000A5961">
        <w:rPr>
          <w:lang w:val="en-GB"/>
        </w:rPr>
        <w:t>a</w:t>
      </w:r>
      <w:r w:rsidRPr="000A5961">
        <w:rPr>
          <w:lang w:val="ru-RU"/>
        </w:rPr>
        <w:t>)</w:t>
      </w:r>
      <w:r w:rsidRPr="000A5961">
        <w:rPr>
          <w:lang w:val="en-GB"/>
        </w:rPr>
        <w:t>  </w:t>
      </w:r>
      <w:r w:rsidRPr="000A5961" w:rsidR="000F4C9D">
        <w:t>що</w:t>
      </w:r>
      <w:r w:rsidRPr="000A5961">
        <w:rPr>
          <w:lang w:val="ru-RU"/>
        </w:rPr>
        <w:t xml:space="preserve"> </w:t>
      </w:r>
      <w:r w:rsidRPr="000A5961" w:rsidR="00C2613A">
        <w:rPr>
          <w:lang w:val="ru-RU"/>
        </w:rPr>
        <w:t>Російська Федерація</w:t>
      </w:r>
      <w:r w:rsidRPr="000A5961" w:rsidR="000F4C9D">
        <w:t xml:space="preserve"> має сплатити заявнику протягом трьох місяців наступні суми</w:t>
      </w:r>
      <w:r w:rsidRPr="000A5961">
        <w:rPr>
          <w:lang w:val="ru-RU"/>
        </w:rPr>
        <w:t>:</w:t>
      </w:r>
    </w:p>
    <w:p w:rsidRPr="000A5961" w:rsidR="004200CB" w:rsidP="000A5961" w:rsidRDefault="004200CB">
      <w:pPr>
        <w:pStyle w:val="JuListi"/>
        <w:rPr>
          <w:lang w:val="ru-RU"/>
        </w:rPr>
      </w:pPr>
      <w:r w:rsidRPr="000A5961">
        <w:rPr>
          <w:lang w:val="ru-RU"/>
        </w:rPr>
        <w:t>(</w:t>
      </w:r>
      <w:r w:rsidRPr="000A5961">
        <w:rPr>
          <w:lang w:val="en-GB"/>
        </w:rPr>
        <w:t>i</w:t>
      </w:r>
      <w:r w:rsidRPr="000A5961">
        <w:rPr>
          <w:lang w:val="ru-RU"/>
        </w:rPr>
        <w:t>)</w:t>
      </w:r>
      <w:r w:rsidRPr="000A5961">
        <w:rPr>
          <w:lang w:val="en-GB"/>
        </w:rPr>
        <w:t>  </w:t>
      </w:r>
      <w:r w:rsidRPr="000A5961" w:rsidR="000F4C9D">
        <w:rPr>
          <w:lang w:val="ru-RU"/>
        </w:rPr>
        <w:t xml:space="preserve"> 5</w:t>
      </w:r>
      <w:r w:rsidRPr="000A5961">
        <w:rPr>
          <w:lang w:val="ru-RU"/>
        </w:rPr>
        <w:t xml:space="preserve">000 </w:t>
      </w:r>
      <w:r w:rsidRPr="000A5961" w:rsidR="00BF0D5C">
        <w:rPr>
          <w:lang w:val="en-GB"/>
        </w:rPr>
        <w:t>EUR</w:t>
      </w:r>
      <w:r w:rsidRPr="000A5961" w:rsidR="00BF0D5C">
        <w:rPr>
          <w:lang w:val="ru-RU"/>
        </w:rPr>
        <w:t xml:space="preserve"> </w:t>
      </w:r>
      <w:r w:rsidRPr="000A5961">
        <w:rPr>
          <w:lang w:val="ru-RU"/>
        </w:rPr>
        <w:t>(</w:t>
      </w:r>
      <w:r w:rsidRPr="000A5961" w:rsidR="000F4C9D">
        <w:t>п</w:t>
      </w:r>
      <w:r w:rsidRPr="000A5961" w:rsidR="000A5961">
        <w:t>’</w:t>
      </w:r>
      <w:r w:rsidRPr="000A5961" w:rsidR="000F4C9D">
        <w:rPr>
          <w:lang w:val="ru-RU"/>
        </w:rPr>
        <w:t>ять тисяч євро</w:t>
      </w:r>
      <w:r w:rsidRPr="000A5961">
        <w:rPr>
          <w:lang w:val="ru-RU"/>
        </w:rPr>
        <w:t xml:space="preserve">), </w:t>
      </w:r>
      <w:r w:rsidRPr="000A5961" w:rsidR="00E349DD">
        <w:t>включно з будь-якими податками, які заявник у зв</w:t>
      </w:r>
      <w:r w:rsidRPr="000A5961" w:rsidR="000A5961">
        <w:t>’</w:t>
      </w:r>
      <w:r w:rsidRPr="000A5961" w:rsidR="00E349DD">
        <w:t>язку з цим ма</w:t>
      </w:r>
      <w:r w:rsidRPr="000A5961" w:rsidR="000F4C9D">
        <w:t>є</w:t>
      </w:r>
      <w:r w:rsidRPr="000A5961" w:rsidR="00E349DD">
        <w:t xml:space="preserve"> сплатити</w:t>
      </w:r>
      <w:r w:rsidRPr="000A5961">
        <w:rPr>
          <w:lang w:val="ru-RU"/>
        </w:rPr>
        <w:t xml:space="preserve">, </w:t>
      </w:r>
      <w:r w:rsidRPr="000A5961" w:rsidR="00E349DD">
        <w:t>на відшкодування матеріальної шкоди</w:t>
      </w:r>
      <w:r w:rsidRPr="000A5961">
        <w:rPr>
          <w:lang w:val="ru-RU"/>
        </w:rPr>
        <w:t>;</w:t>
      </w:r>
    </w:p>
    <w:p w:rsidRPr="000A5961" w:rsidR="004200CB" w:rsidP="000A5961" w:rsidRDefault="000F4C9D">
      <w:pPr>
        <w:pStyle w:val="JuListi"/>
        <w:rPr>
          <w:lang w:val="ru-RU"/>
        </w:rPr>
      </w:pPr>
      <w:r w:rsidRPr="000A5961">
        <w:rPr>
          <w:lang w:val="ru-RU"/>
        </w:rPr>
        <w:t>(</w:t>
      </w:r>
      <w:r w:rsidRPr="000A5961">
        <w:rPr>
          <w:lang w:val="en-GB"/>
        </w:rPr>
        <w:t>ii</w:t>
      </w:r>
      <w:r w:rsidRPr="000A5961">
        <w:rPr>
          <w:lang w:val="ru-RU"/>
        </w:rPr>
        <w:t>)</w:t>
      </w:r>
      <w:r w:rsidRPr="000A5961">
        <w:rPr>
          <w:lang w:val="en-GB"/>
        </w:rPr>
        <w:t>  </w:t>
      </w:r>
      <w:r w:rsidRPr="000A5961">
        <w:rPr>
          <w:lang w:val="ru-RU"/>
        </w:rPr>
        <w:t xml:space="preserve"> 20</w:t>
      </w:r>
      <w:r w:rsidRPr="000A5961" w:rsidR="004200CB">
        <w:rPr>
          <w:lang w:val="ru-RU"/>
        </w:rPr>
        <w:t xml:space="preserve">000 </w:t>
      </w:r>
      <w:r w:rsidRPr="000A5961" w:rsidR="007F3480">
        <w:rPr>
          <w:lang w:val="en-GB"/>
        </w:rPr>
        <w:t>EUR</w:t>
      </w:r>
      <w:r w:rsidRPr="000A5961" w:rsidR="007F3480">
        <w:rPr>
          <w:lang w:val="ru-RU"/>
        </w:rPr>
        <w:t xml:space="preserve"> </w:t>
      </w:r>
      <w:r w:rsidRPr="000A5961" w:rsidR="004200CB">
        <w:rPr>
          <w:lang w:val="ru-RU"/>
        </w:rPr>
        <w:t>(</w:t>
      </w:r>
      <w:r w:rsidRPr="000A5961">
        <w:t>двадцять</w:t>
      </w:r>
      <w:r w:rsidRPr="000A5961" w:rsidR="004200CB">
        <w:rPr>
          <w:lang w:val="ru-RU"/>
        </w:rPr>
        <w:t xml:space="preserve"> </w:t>
      </w:r>
      <w:r w:rsidRPr="000A5961">
        <w:rPr>
          <w:lang w:val="ru-RU"/>
        </w:rPr>
        <w:t>тисяч євро</w:t>
      </w:r>
      <w:r w:rsidRPr="000A5961" w:rsidR="004200CB">
        <w:rPr>
          <w:lang w:val="ru-RU"/>
        </w:rPr>
        <w:t xml:space="preserve">), </w:t>
      </w:r>
      <w:r w:rsidRPr="000A5961" w:rsidR="00E349DD">
        <w:t>включно з будь-якими податками, які заявник у зв</w:t>
      </w:r>
      <w:r w:rsidRPr="000A5961" w:rsidR="000A5961">
        <w:t>’</w:t>
      </w:r>
      <w:r w:rsidRPr="000A5961" w:rsidR="00E349DD">
        <w:t>язку з цим ма</w:t>
      </w:r>
      <w:r w:rsidRPr="000A5961">
        <w:t>є</w:t>
      </w:r>
      <w:r w:rsidRPr="000A5961" w:rsidR="00E349DD">
        <w:t xml:space="preserve"> сплатити</w:t>
      </w:r>
      <w:r w:rsidRPr="000A5961" w:rsidR="004200CB">
        <w:rPr>
          <w:lang w:val="ru-RU"/>
        </w:rPr>
        <w:t xml:space="preserve">, </w:t>
      </w:r>
      <w:r w:rsidRPr="000A5961" w:rsidR="00E349DD">
        <w:t>на відшкодування моральної шкоди</w:t>
      </w:r>
    </w:p>
    <w:p w:rsidRPr="000A5961" w:rsidR="004200CB" w:rsidP="000A5961" w:rsidRDefault="000F4C9D">
      <w:pPr>
        <w:pStyle w:val="JuListi"/>
        <w:rPr>
          <w:lang w:val="ru-RU"/>
        </w:rPr>
      </w:pPr>
      <w:r w:rsidRPr="000A5961">
        <w:rPr>
          <w:lang w:val="ru-RU"/>
        </w:rPr>
        <w:t>(</w:t>
      </w:r>
      <w:r w:rsidRPr="000A5961">
        <w:rPr>
          <w:lang w:val="en-GB"/>
        </w:rPr>
        <w:t>iii</w:t>
      </w:r>
      <w:r w:rsidRPr="000A5961">
        <w:rPr>
          <w:lang w:val="ru-RU"/>
        </w:rPr>
        <w:t>)</w:t>
      </w:r>
      <w:r w:rsidRPr="000A5961">
        <w:rPr>
          <w:lang w:val="en-GB"/>
        </w:rPr>
        <w:t>  </w:t>
      </w:r>
      <w:r w:rsidRPr="000A5961">
        <w:rPr>
          <w:lang w:val="ru-RU"/>
        </w:rPr>
        <w:t xml:space="preserve"> 4</w:t>
      </w:r>
      <w:r w:rsidRPr="000A5961" w:rsidR="004200CB">
        <w:rPr>
          <w:lang w:val="ru-RU"/>
        </w:rPr>
        <w:t xml:space="preserve">000 </w:t>
      </w:r>
      <w:r w:rsidRPr="000A5961" w:rsidR="007F3480">
        <w:rPr>
          <w:lang w:val="en-GB"/>
        </w:rPr>
        <w:t>EUR</w:t>
      </w:r>
      <w:r w:rsidRPr="000A5961" w:rsidR="007F3480">
        <w:rPr>
          <w:lang w:val="ru-RU"/>
        </w:rPr>
        <w:t xml:space="preserve"> </w:t>
      </w:r>
      <w:r w:rsidRPr="000A5961" w:rsidR="004200CB">
        <w:rPr>
          <w:lang w:val="ru-RU"/>
        </w:rPr>
        <w:t>(</w:t>
      </w:r>
      <w:r w:rsidRPr="000A5961">
        <w:t>чотири тисячі євро</w:t>
      </w:r>
      <w:r w:rsidRPr="000A5961" w:rsidR="004200CB">
        <w:rPr>
          <w:lang w:val="ru-RU"/>
        </w:rPr>
        <w:t xml:space="preserve">), </w:t>
      </w:r>
      <w:r w:rsidRPr="000A5961" w:rsidR="00E349DD">
        <w:t>включно з будь-якими податками, які заявник у зв</w:t>
      </w:r>
      <w:r w:rsidRPr="000A5961" w:rsidR="000A5961">
        <w:t>’</w:t>
      </w:r>
      <w:r w:rsidRPr="000A5961" w:rsidR="00E349DD">
        <w:t>язку з цим ма</w:t>
      </w:r>
      <w:r w:rsidRPr="000A5961">
        <w:t>є</w:t>
      </w:r>
      <w:r w:rsidRPr="000A5961" w:rsidR="00E349DD">
        <w:t xml:space="preserve"> сплатити</w:t>
      </w:r>
      <w:r w:rsidRPr="000A5961" w:rsidR="004200CB">
        <w:rPr>
          <w:lang w:val="ru-RU"/>
        </w:rPr>
        <w:t xml:space="preserve">, </w:t>
      </w:r>
      <w:r w:rsidRPr="000A5961" w:rsidR="00E349DD">
        <w:t>на відшкодування видатків і витрат</w:t>
      </w:r>
      <w:r w:rsidRPr="000A5961" w:rsidR="004200CB">
        <w:rPr>
          <w:lang w:val="ru-RU"/>
        </w:rPr>
        <w:t>;</w:t>
      </w:r>
    </w:p>
    <w:p w:rsidRPr="000A5961" w:rsidR="004200CB" w:rsidP="000A5961" w:rsidRDefault="004200CB">
      <w:pPr>
        <w:pStyle w:val="JuLista"/>
        <w:rPr>
          <w:lang w:val="ru-RU"/>
        </w:rPr>
      </w:pPr>
      <w:r w:rsidRPr="000A5961">
        <w:rPr>
          <w:lang w:val="ru-RU"/>
        </w:rPr>
        <w:t>(</w:t>
      </w:r>
      <w:r w:rsidRPr="000A5961">
        <w:rPr>
          <w:lang w:val="en-GB"/>
        </w:rPr>
        <w:t>b</w:t>
      </w:r>
      <w:r w:rsidRPr="000A5961">
        <w:rPr>
          <w:lang w:val="ru-RU"/>
        </w:rPr>
        <w:t>)</w:t>
      </w:r>
      <w:r w:rsidRPr="000A5961">
        <w:rPr>
          <w:lang w:val="en-GB"/>
        </w:rPr>
        <w:t>  </w:t>
      </w:r>
      <w:r w:rsidRPr="000A5961" w:rsidR="00E349DD">
        <w:rPr>
          <w:szCs w:val="24"/>
        </w:rPr>
        <w:t>по закінченні</w:t>
      </w:r>
      <w:r w:rsidRPr="000A5961" w:rsidR="000A5961">
        <w:rPr>
          <w:szCs w:val="24"/>
        </w:rPr>
        <w:t xml:space="preserve"> </w:t>
      </w:r>
      <w:r w:rsidRPr="000A5961" w:rsidR="00E349DD">
        <w:rPr>
          <w:szCs w:val="24"/>
        </w:rPr>
        <w:t>зазначених вище трьох місяців і до остаточного розрахунку, на названу суму нараховуватимуться відсотки в розмірі граничної кредитної ставки Європейського центрального банку, яка діє упродовж прострочення періоду виплати, плюс три відсотки</w:t>
      </w:r>
      <w:r w:rsidRPr="000A5961">
        <w:rPr>
          <w:lang w:val="ru-RU"/>
        </w:rPr>
        <w:t>;</w:t>
      </w:r>
    </w:p>
    <w:p w:rsidRPr="000A5961" w:rsidR="00961A2A" w:rsidP="000A5961" w:rsidRDefault="00961A2A">
      <w:pPr>
        <w:pStyle w:val="JuList"/>
        <w:rPr>
          <w:lang w:val="ru-RU"/>
        </w:rPr>
      </w:pPr>
    </w:p>
    <w:p w:rsidRPr="000A5961" w:rsidR="0058093A" w:rsidP="000A5961" w:rsidRDefault="004200CB">
      <w:pPr>
        <w:pStyle w:val="JuList"/>
        <w:rPr>
          <w:lang w:val="ru-RU"/>
        </w:rPr>
      </w:pPr>
      <w:r w:rsidRPr="000A5961">
        <w:rPr>
          <w:lang w:val="ru-RU"/>
        </w:rPr>
        <w:t>18.</w:t>
      </w:r>
      <w:r w:rsidRPr="000A5961">
        <w:rPr>
          <w:lang w:val="en-GB"/>
        </w:rPr>
        <w:t>  </w:t>
      </w:r>
      <w:r w:rsidRPr="000A5961" w:rsidR="00E349DD">
        <w:rPr>
          <w:i/>
        </w:rPr>
        <w:t xml:space="preserve">Відхиляє, </w:t>
      </w:r>
      <w:r w:rsidRPr="000A5961" w:rsidR="00E349DD">
        <w:t>одноголосно, решту вимог заявників щодо справедливої сатисфакції</w:t>
      </w:r>
      <w:r w:rsidRPr="000A5961">
        <w:rPr>
          <w:lang w:val="ru-RU"/>
        </w:rPr>
        <w:t>.</w:t>
      </w:r>
    </w:p>
    <w:p w:rsidRPr="000A5961" w:rsidR="004200CB" w:rsidP="000A5961" w:rsidRDefault="00E349DD">
      <w:pPr>
        <w:pStyle w:val="JuParaLast"/>
        <w:rPr>
          <w:lang w:val="ru-RU" w:eastAsia="fr-FR"/>
        </w:rPr>
      </w:pPr>
      <w:r w:rsidRPr="000A5961">
        <w:t>Складено англійською і французькою мовами і постановлено під час відкритого засідання у Палаці Прав Людини у Страсбурзі</w:t>
      </w:r>
      <w:r w:rsidRPr="000A5961" w:rsidR="004200CB">
        <w:rPr>
          <w:lang w:val="ru-RU" w:eastAsia="fr-FR"/>
        </w:rPr>
        <w:t xml:space="preserve">, 23 </w:t>
      </w:r>
      <w:r w:rsidRPr="000A5961" w:rsidR="000F4C9D">
        <w:rPr>
          <w:lang w:eastAsia="fr-FR"/>
        </w:rPr>
        <w:t>лютого</w:t>
      </w:r>
      <w:r w:rsidRPr="000A5961" w:rsidR="004200CB">
        <w:rPr>
          <w:lang w:val="ru-RU" w:eastAsia="fr-FR"/>
        </w:rPr>
        <w:t xml:space="preserve"> 2016</w:t>
      </w:r>
      <w:r w:rsidRPr="000A5961" w:rsidR="000F4C9D">
        <w:rPr>
          <w:lang w:val="ru-RU" w:eastAsia="fr-FR"/>
        </w:rPr>
        <w:t xml:space="preserve"> року</w:t>
      </w:r>
      <w:r w:rsidRPr="000A5961" w:rsidR="004200CB">
        <w:rPr>
          <w:lang w:val="ru-RU" w:eastAsia="fr-FR"/>
        </w:rPr>
        <w:t>.</w:t>
      </w:r>
    </w:p>
    <w:p w:rsidRPr="000A5961" w:rsidR="004200CB" w:rsidP="000A5961" w:rsidRDefault="004200CB">
      <w:pPr>
        <w:tabs>
          <w:tab w:val="center" w:pos="1134"/>
          <w:tab w:val="center" w:pos="6407"/>
          <w:tab w:val="left" w:pos="7938"/>
        </w:tabs>
        <w:spacing w:before="720"/>
        <w:jc w:val="left"/>
        <w:rPr>
          <w:lang w:val="ru-RU"/>
        </w:rPr>
      </w:pPr>
      <w:r w:rsidRPr="000A5961">
        <w:rPr>
          <w:lang w:val="ru-RU"/>
        </w:rPr>
        <w:tab/>
      </w:r>
      <w:r w:rsidRPr="000A5961" w:rsidR="000F4C9D">
        <w:rPr>
          <w:lang w:val="ru-RU"/>
        </w:rPr>
        <w:t>Сьорен Пребенсен</w:t>
      </w:r>
      <w:r w:rsidRPr="000A5961">
        <w:rPr>
          <w:lang w:val="ru-RU"/>
        </w:rPr>
        <w:tab/>
      </w:r>
      <w:r w:rsidRPr="000A5961" w:rsidR="000F4C9D">
        <w:rPr>
          <w:lang w:val="ru-RU"/>
        </w:rPr>
        <w:t>Ґвідо Раймонді</w:t>
      </w:r>
      <w:r w:rsidRPr="000A5961">
        <w:rPr>
          <w:lang w:val="ru-RU"/>
        </w:rPr>
        <w:br/>
      </w:r>
      <w:r w:rsidRPr="000A5961">
        <w:rPr>
          <w:lang w:val="ru-RU"/>
        </w:rPr>
        <w:tab/>
      </w:r>
      <w:r w:rsidRPr="000A5961" w:rsidR="00E349DD">
        <w:t>Заступник секретаря</w:t>
      </w:r>
      <w:r w:rsidRPr="000A5961">
        <w:rPr>
          <w:lang w:val="ru-RU"/>
        </w:rPr>
        <w:tab/>
      </w:r>
      <w:r w:rsidRPr="000A5961" w:rsidR="00E349DD">
        <w:t>Голова</w:t>
      </w:r>
    </w:p>
    <w:p w:rsidRPr="000A5961" w:rsidR="004200CB" w:rsidP="000A5961" w:rsidRDefault="00E349DD">
      <w:pPr>
        <w:keepNext/>
        <w:keepLines/>
        <w:spacing w:before="240"/>
        <w:ind w:firstLine="284"/>
        <w:rPr>
          <w:lang w:val="ru-RU"/>
        </w:rPr>
      </w:pPr>
      <w:r w:rsidRPr="000A5961">
        <w:t>До даного рішення, відповідно до статтей 45 § 2 Конвенції і 74 § 2 Регламенту, додано наступні окремі думки</w:t>
      </w:r>
      <w:r w:rsidRPr="000A5961" w:rsidR="004200CB">
        <w:rPr>
          <w:lang w:val="ru-RU"/>
        </w:rPr>
        <w:t>:</w:t>
      </w:r>
    </w:p>
    <w:p w:rsidRPr="000A5961" w:rsidR="004200CB" w:rsidP="000A5961" w:rsidRDefault="004200CB">
      <w:pPr>
        <w:keepNext/>
        <w:keepLines/>
        <w:ind w:firstLine="284"/>
        <w:rPr>
          <w:lang w:val="ru-RU"/>
        </w:rPr>
      </w:pPr>
      <w:r w:rsidRPr="000A5961">
        <w:rPr>
          <w:lang w:val="ru-RU"/>
        </w:rPr>
        <w:t>(</w:t>
      </w:r>
      <w:r w:rsidRPr="000A5961">
        <w:t>a</w:t>
      </w:r>
      <w:r w:rsidRPr="000A5961">
        <w:rPr>
          <w:lang w:val="ru-RU"/>
        </w:rPr>
        <w:t>)</w:t>
      </w:r>
      <w:r w:rsidRPr="000A5961">
        <w:t>  </w:t>
      </w:r>
      <w:r w:rsidRPr="000A5961" w:rsidR="00E349DD">
        <w:t xml:space="preserve">думка, що висловлює згоду, </w:t>
      </w:r>
      <w:r w:rsidRPr="000A5961" w:rsidR="000F4C9D">
        <w:t>судді Лопез Ґерра</w:t>
      </w:r>
      <w:r w:rsidRPr="000A5961">
        <w:rPr>
          <w:lang w:val="ru-RU"/>
        </w:rPr>
        <w:t>;</w:t>
      </w:r>
    </w:p>
    <w:p w:rsidRPr="000A5961" w:rsidR="004200CB" w:rsidP="000A5961" w:rsidRDefault="004200CB">
      <w:pPr>
        <w:keepNext/>
        <w:keepLines/>
        <w:ind w:firstLine="284"/>
        <w:rPr>
          <w:lang w:val="ru-RU"/>
        </w:rPr>
      </w:pPr>
      <w:r w:rsidRPr="000A5961">
        <w:rPr>
          <w:lang w:val="ru-RU"/>
        </w:rPr>
        <w:t>(</w:t>
      </w:r>
      <w:r w:rsidRPr="000A5961">
        <w:t>b</w:t>
      </w:r>
      <w:r w:rsidRPr="000A5961">
        <w:rPr>
          <w:lang w:val="ru-RU"/>
        </w:rPr>
        <w:t>)</w:t>
      </w:r>
      <w:r w:rsidRPr="000A5961">
        <w:t>  </w:t>
      </w:r>
      <w:r w:rsidRPr="000A5961" w:rsidR="00E349DD">
        <w:t xml:space="preserve">думка, що висловлює незгоду, </w:t>
      </w:r>
      <w:r w:rsidRPr="000A5961" w:rsidR="000F4C9D">
        <w:t>судді Дєдова</w:t>
      </w:r>
      <w:r w:rsidRPr="000A5961">
        <w:rPr>
          <w:lang w:val="ru-RU"/>
        </w:rPr>
        <w:t>.</w:t>
      </w:r>
    </w:p>
    <w:p w:rsidRPr="000A5961" w:rsidR="004200CB" w:rsidP="000A5961" w:rsidRDefault="00AD4192">
      <w:pPr>
        <w:tabs>
          <w:tab w:val="center" w:pos="6407"/>
        </w:tabs>
        <w:spacing w:before="720"/>
        <w:jc w:val="right"/>
        <w:rPr>
          <w:lang w:val="ru-RU"/>
        </w:rPr>
      </w:pPr>
      <w:r w:rsidRPr="000A5961">
        <w:t>G</w:t>
      </w:r>
      <w:r w:rsidRPr="000A5961">
        <w:rPr>
          <w:lang w:val="ru-RU"/>
        </w:rPr>
        <w:t>.</w:t>
      </w:r>
      <w:r w:rsidRPr="000A5961">
        <w:t>R</w:t>
      </w:r>
      <w:r w:rsidRPr="000A5961">
        <w:rPr>
          <w:lang w:val="ru-RU"/>
        </w:rPr>
        <w:t>.</w:t>
      </w:r>
      <w:r w:rsidRPr="000A5961" w:rsidR="00B430B8">
        <w:t>A</w:t>
      </w:r>
      <w:r w:rsidRPr="000A5961" w:rsidR="00B430B8">
        <w:rPr>
          <w:lang w:val="ru-RU"/>
        </w:rPr>
        <w:t>.</w:t>
      </w:r>
      <w:r w:rsidRPr="000A5961" w:rsidR="004200CB">
        <w:rPr>
          <w:lang w:val="ru-RU"/>
        </w:rPr>
        <w:br/>
      </w:r>
      <w:r w:rsidRPr="000A5961" w:rsidR="004200CB">
        <w:t>S</w:t>
      </w:r>
      <w:r w:rsidRPr="000A5961" w:rsidR="004200CB">
        <w:rPr>
          <w:lang w:val="ru-RU"/>
        </w:rPr>
        <w:t>.</w:t>
      </w:r>
      <w:r w:rsidRPr="000A5961" w:rsidR="004200CB">
        <w:t>C</w:t>
      </w:r>
      <w:r w:rsidRPr="000A5961" w:rsidR="004200CB">
        <w:rPr>
          <w:lang w:val="ru-RU"/>
        </w:rPr>
        <w:t>.</w:t>
      </w:r>
      <w:r w:rsidRPr="000A5961" w:rsidR="004200CB">
        <w:t>P</w:t>
      </w:r>
      <w:r w:rsidRPr="000A5961" w:rsidR="004200CB">
        <w:rPr>
          <w:lang w:val="ru-RU"/>
        </w:rPr>
        <w:t>.</w:t>
      </w:r>
    </w:p>
    <w:p w:rsidRPr="000A5961" w:rsidR="004200CB" w:rsidP="000A5961" w:rsidRDefault="004200CB">
      <w:pPr>
        <w:rPr>
          <w:lang w:val="ru-RU"/>
        </w:rPr>
        <w:sectPr w:rsidRPr="000A5961" w:rsidR="004200CB" w:rsidSect="00AD4192">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pPr>
    </w:p>
    <w:p w:rsidRPr="000A5961" w:rsidR="004200CB" w:rsidP="000A5961" w:rsidRDefault="00A6349E">
      <w:pPr>
        <w:keepNext/>
        <w:keepLines/>
        <w:spacing w:after="240"/>
        <w:jc w:val="center"/>
        <w:outlineLvl w:val="0"/>
        <w:rPr>
          <w:rFonts w:asciiTheme="majorHAnsi" w:hAnsiTheme="majorHAnsi"/>
          <w:sz w:val="28"/>
          <w:lang w:val="ru-RU"/>
        </w:rPr>
      </w:pPr>
      <w:r w:rsidRPr="000A5961">
        <w:t>ДУМКА, ЩО ВИСЛОВЛЮЄ ЗГОДУ, СУДДІ ЛОПЕЗ ҐЕРРА</w:t>
      </w:r>
    </w:p>
    <w:p w:rsidRPr="000A5961" w:rsidR="004200CB" w:rsidP="000A5961" w:rsidRDefault="00670CF6">
      <w:pPr>
        <w:ind w:firstLine="284"/>
        <w:rPr>
          <w:lang w:val="ru-RU"/>
        </w:rPr>
      </w:pPr>
      <w:r w:rsidRPr="000A5961">
        <w:rPr>
          <w:lang w:val="ru-RU"/>
        </w:rPr>
        <w:t xml:space="preserve">Я згоден з рішенням Великої </w:t>
      </w:r>
      <w:r w:rsidRPr="000A5961" w:rsidR="00F96B1F">
        <w:rPr>
          <w:lang w:val="ru-RU"/>
        </w:rPr>
        <w:t>П</w:t>
      </w:r>
      <w:r w:rsidRPr="000A5961">
        <w:rPr>
          <w:lang w:val="ru-RU"/>
        </w:rPr>
        <w:t xml:space="preserve">алати. Проте, що стосується висновку про порушення статті </w:t>
      </w:r>
      <w:r w:rsidRPr="000A5961" w:rsidR="00F96B1F">
        <w:rPr>
          <w:lang w:val="ru-RU"/>
        </w:rPr>
        <w:t xml:space="preserve">5 § 1 </w:t>
      </w:r>
      <w:r w:rsidRPr="000A5961">
        <w:rPr>
          <w:lang w:val="ru-RU"/>
        </w:rPr>
        <w:t xml:space="preserve">Конвенції стосовно способу арешту та затримання заявника, я повинен висловити своє незгоду з міркуваннями, що містяться в параграфах 145-148 рішення. На мою думку, було достатньо підстав для виявлення порушення Конвенції без необхідності </w:t>
      </w:r>
      <w:r w:rsidRPr="000A5961" w:rsidR="003407C9">
        <w:rPr>
          <w:lang w:val="ru-RU"/>
        </w:rPr>
        <w:t>поясн</w:t>
      </w:r>
      <w:r w:rsidRPr="000A5961">
        <w:rPr>
          <w:lang w:val="ru-RU"/>
        </w:rPr>
        <w:t xml:space="preserve">ювати в </w:t>
      </w:r>
      <w:r w:rsidRPr="000A5961" w:rsidR="003407C9">
        <w:rPr>
          <w:lang w:val="ru-RU"/>
        </w:rPr>
        <w:t>ц</w:t>
      </w:r>
      <w:r w:rsidRPr="000A5961">
        <w:rPr>
          <w:lang w:val="ru-RU"/>
        </w:rPr>
        <w:t xml:space="preserve">их параграфах, що </w:t>
      </w:r>
      <w:r w:rsidRPr="000A5961" w:rsidR="003407C9">
        <w:rPr>
          <w:lang w:val="ru-RU"/>
        </w:rPr>
        <w:t xml:space="preserve">саме </w:t>
      </w:r>
      <w:r w:rsidRPr="000A5961">
        <w:rPr>
          <w:lang w:val="ru-RU"/>
        </w:rPr>
        <w:t>с</w:t>
      </w:r>
      <w:r w:rsidRPr="000A5961" w:rsidR="003407C9">
        <w:rPr>
          <w:lang w:val="ru-RU"/>
        </w:rPr>
        <w:t xml:space="preserve">причиняє </w:t>
      </w:r>
      <w:r w:rsidRPr="000A5961">
        <w:rPr>
          <w:lang w:val="ru-RU"/>
        </w:rPr>
        <w:t>загальну недійсність всієї судової системи Придністровського регіону.</w:t>
      </w:r>
    </w:p>
    <w:p w:rsidRPr="000A5961" w:rsidR="004200CB" w:rsidP="000A5961" w:rsidRDefault="00670CF6">
      <w:pPr>
        <w:ind w:firstLine="284"/>
        <w:rPr>
          <w:lang w:val="ru-RU"/>
        </w:rPr>
      </w:pPr>
      <w:r w:rsidRPr="000A5961">
        <w:rPr>
          <w:lang w:val="ru-RU"/>
        </w:rPr>
        <w:t xml:space="preserve">Як я </w:t>
      </w:r>
      <w:r w:rsidRPr="000A5961" w:rsidR="003407C9">
        <w:rPr>
          <w:lang w:val="ru-RU"/>
        </w:rPr>
        <w:t>розумію</w:t>
      </w:r>
      <w:r w:rsidRPr="000A5961">
        <w:rPr>
          <w:lang w:val="ru-RU"/>
        </w:rPr>
        <w:t xml:space="preserve">, і це фактично </w:t>
      </w:r>
      <w:r w:rsidRPr="000A5961" w:rsidR="003407C9">
        <w:rPr>
          <w:lang w:val="ru-RU"/>
        </w:rPr>
        <w:t>наведено</w:t>
      </w:r>
      <w:r w:rsidRPr="000A5961">
        <w:rPr>
          <w:lang w:val="ru-RU"/>
        </w:rPr>
        <w:t xml:space="preserve"> як аргумент </w:t>
      </w:r>
      <w:r w:rsidRPr="000A5961" w:rsidR="003407C9">
        <w:rPr>
          <w:lang w:val="ru-RU"/>
        </w:rPr>
        <w:t xml:space="preserve">на підтвердження </w:t>
      </w:r>
      <w:r w:rsidRPr="000A5961">
        <w:rPr>
          <w:lang w:val="ru-RU"/>
        </w:rPr>
        <w:t>в п</w:t>
      </w:r>
      <w:r w:rsidRPr="000A5961" w:rsidR="003407C9">
        <w:rPr>
          <w:lang w:val="ru-RU"/>
        </w:rPr>
        <w:t>араграф</w:t>
      </w:r>
      <w:r w:rsidRPr="000A5961">
        <w:rPr>
          <w:lang w:val="ru-RU"/>
        </w:rPr>
        <w:t>і 149 рішення, обставини, за яких заявник був заарештований</w:t>
      </w:r>
      <w:r w:rsidRPr="000A5961" w:rsidR="00C52A93">
        <w:rPr>
          <w:lang w:val="ru-RU"/>
        </w:rPr>
        <w:t>,</w:t>
      </w:r>
      <w:r w:rsidRPr="000A5961">
        <w:rPr>
          <w:lang w:val="ru-RU"/>
        </w:rPr>
        <w:t xml:space="preserve"> і </w:t>
      </w:r>
      <w:r w:rsidRPr="000A5961" w:rsidR="003407C9">
        <w:rPr>
          <w:lang w:val="ru-RU"/>
        </w:rPr>
        <w:t xml:space="preserve">було постановлено і продовжено </w:t>
      </w:r>
      <w:r w:rsidRPr="000A5961">
        <w:rPr>
          <w:lang w:val="ru-RU"/>
        </w:rPr>
        <w:t xml:space="preserve">його тримання </w:t>
      </w:r>
      <w:r w:rsidRPr="000A5961" w:rsidR="003407C9">
        <w:rPr>
          <w:lang w:val="ru-RU"/>
        </w:rPr>
        <w:t>під вартою, призводя</w:t>
      </w:r>
      <w:r w:rsidRPr="000A5961">
        <w:rPr>
          <w:lang w:val="ru-RU"/>
        </w:rPr>
        <w:t>ть до висновку, що його права за статтею 5 § 1 дійсно порушені. Як випливає з фактичних висновків, заявник був ув</w:t>
      </w:r>
      <w:r w:rsidRPr="000A5961" w:rsidR="000A5961">
        <w:rPr>
          <w:lang w:val="ru-RU"/>
        </w:rPr>
        <w:t>’</w:t>
      </w:r>
      <w:r w:rsidRPr="000A5961">
        <w:rPr>
          <w:lang w:val="ru-RU"/>
        </w:rPr>
        <w:t xml:space="preserve">язнений спочатку на невизначений термін, </w:t>
      </w:r>
      <w:r w:rsidRPr="000A5961" w:rsidR="003407C9">
        <w:rPr>
          <w:lang w:val="ru-RU"/>
        </w:rPr>
        <w:t>і</w:t>
      </w:r>
      <w:r w:rsidRPr="000A5961">
        <w:rPr>
          <w:lang w:val="ru-RU"/>
        </w:rPr>
        <w:t xml:space="preserve"> у двох випадках ні заявник, ні його адвокат не були присутні на слуханнях у апеляційному провадженні </w:t>
      </w:r>
      <w:r w:rsidRPr="000A5961" w:rsidR="003407C9">
        <w:rPr>
          <w:lang w:val="ru-RU"/>
        </w:rPr>
        <w:t>у</w:t>
      </w:r>
      <w:r w:rsidRPr="000A5961">
        <w:rPr>
          <w:lang w:val="ru-RU"/>
        </w:rPr>
        <w:t xml:space="preserve"> </w:t>
      </w:r>
      <w:r w:rsidRPr="000A5961" w:rsidR="003407C9">
        <w:rPr>
          <w:lang w:val="ru-RU"/>
        </w:rPr>
        <w:t>«</w:t>
      </w:r>
      <w:r w:rsidRPr="000A5961">
        <w:rPr>
          <w:lang w:val="ru-RU"/>
        </w:rPr>
        <w:t>Верховно</w:t>
      </w:r>
      <w:r w:rsidRPr="000A5961" w:rsidR="003407C9">
        <w:rPr>
          <w:lang w:val="ru-RU"/>
        </w:rPr>
        <w:t>му</w:t>
      </w:r>
      <w:r w:rsidRPr="000A5961">
        <w:rPr>
          <w:lang w:val="ru-RU"/>
        </w:rPr>
        <w:t xml:space="preserve"> суд</w:t>
      </w:r>
      <w:r w:rsidRPr="000A5961" w:rsidR="003407C9">
        <w:rPr>
          <w:lang w:val="ru-RU"/>
        </w:rPr>
        <w:t>і</w:t>
      </w:r>
      <w:r w:rsidRPr="000A5961">
        <w:rPr>
          <w:lang w:val="ru-RU"/>
        </w:rPr>
        <w:t xml:space="preserve"> ПМР</w:t>
      </w:r>
      <w:r w:rsidRPr="000A5961" w:rsidR="003407C9">
        <w:rPr>
          <w:lang w:val="ru-RU"/>
        </w:rPr>
        <w:t>»</w:t>
      </w:r>
      <w:r w:rsidRPr="000A5961">
        <w:rPr>
          <w:lang w:val="ru-RU"/>
        </w:rPr>
        <w:t xml:space="preserve"> у справі про оскарження </w:t>
      </w:r>
      <w:r w:rsidRPr="000A5961" w:rsidR="003407C9">
        <w:rPr>
          <w:lang w:val="ru-RU"/>
        </w:rPr>
        <w:t>постанови</w:t>
      </w:r>
      <w:r w:rsidRPr="000A5961">
        <w:rPr>
          <w:lang w:val="ru-RU"/>
        </w:rPr>
        <w:t xml:space="preserve"> про </w:t>
      </w:r>
      <w:r w:rsidRPr="000A5961" w:rsidR="003407C9">
        <w:rPr>
          <w:lang w:val="ru-RU"/>
        </w:rPr>
        <w:t>трима</w:t>
      </w:r>
      <w:r w:rsidRPr="000A5961">
        <w:rPr>
          <w:lang w:val="ru-RU"/>
        </w:rPr>
        <w:t>ння</w:t>
      </w:r>
      <w:r w:rsidRPr="000A5961" w:rsidR="003407C9">
        <w:rPr>
          <w:lang w:val="ru-RU"/>
        </w:rPr>
        <w:t xml:space="preserve"> під вартою</w:t>
      </w:r>
      <w:r w:rsidRPr="000A5961" w:rsidR="004200CB">
        <w:rPr>
          <w:lang w:val="ru-RU"/>
        </w:rPr>
        <w:t>.</w:t>
      </w:r>
    </w:p>
    <w:p w:rsidRPr="000A5961" w:rsidR="004200CB" w:rsidP="000A5961" w:rsidRDefault="00670CF6">
      <w:pPr>
        <w:ind w:firstLine="284"/>
        <w:rPr>
          <w:lang w:val="ru-RU"/>
        </w:rPr>
      </w:pPr>
      <w:r w:rsidRPr="000A5961">
        <w:rPr>
          <w:lang w:val="ru-RU"/>
        </w:rPr>
        <w:t xml:space="preserve">Враховуючи ці обставини, які явно суперечили гарантіям Конвенції </w:t>
      </w:r>
      <w:r w:rsidRPr="000A5961" w:rsidR="003407C9">
        <w:t>щодо позбавлення свободи</w:t>
      </w:r>
      <w:r w:rsidRPr="000A5961">
        <w:rPr>
          <w:lang w:val="ru-RU"/>
        </w:rPr>
        <w:t>, не було необхідності обґрунтовувати висновок Суду про порушення, категорично стверджуючи, що ні суди «ПМР», ні будь-який інший орган «ПМР» не мо</w:t>
      </w:r>
      <w:r w:rsidRPr="000A5961" w:rsidR="003407C9">
        <w:rPr>
          <w:lang w:val="ru-RU"/>
        </w:rPr>
        <w:t>гли</w:t>
      </w:r>
      <w:r w:rsidRPr="000A5961">
        <w:rPr>
          <w:lang w:val="ru-RU"/>
        </w:rPr>
        <w:t xml:space="preserve"> законно </w:t>
      </w:r>
      <w:r w:rsidRPr="000A5961" w:rsidR="003407C9">
        <w:rPr>
          <w:lang w:val="ru-RU"/>
        </w:rPr>
        <w:t>постан</w:t>
      </w:r>
      <w:r w:rsidRPr="000A5961">
        <w:rPr>
          <w:lang w:val="ru-RU"/>
        </w:rPr>
        <w:t xml:space="preserve">овити </w:t>
      </w:r>
      <w:r w:rsidRPr="000A5961" w:rsidR="003407C9">
        <w:rPr>
          <w:lang w:val="ru-RU"/>
        </w:rPr>
        <w:t xml:space="preserve">про </w:t>
      </w:r>
      <w:r w:rsidRPr="000A5961">
        <w:rPr>
          <w:lang w:val="ru-RU"/>
        </w:rPr>
        <w:t xml:space="preserve">арешт заявника або тримання </w:t>
      </w:r>
      <w:r w:rsidRPr="000A5961" w:rsidR="003407C9">
        <w:rPr>
          <w:lang w:val="ru-RU"/>
        </w:rPr>
        <w:t xml:space="preserve">його під вартою </w:t>
      </w:r>
      <w:r w:rsidRPr="000A5961" w:rsidR="004200CB">
        <w:rPr>
          <w:lang w:val="ru-RU"/>
        </w:rPr>
        <w:t>(</w:t>
      </w:r>
      <w:r w:rsidRPr="000A5961" w:rsidR="00472C6D">
        <w:rPr>
          <w:lang w:val="ru-RU"/>
        </w:rPr>
        <w:t>див. параграф</w:t>
      </w:r>
      <w:r w:rsidRPr="000A5961" w:rsidR="003407C9">
        <w:rPr>
          <w:lang w:val="ru-RU"/>
        </w:rPr>
        <w:t xml:space="preserve"> </w:t>
      </w:r>
      <w:r w:rsidRPr="000A5961" w:rsidR="004200CB">
        <w:rPr>
          <w:lang w:val="ru-RU"/>
        </w:rPr>
        <w:t>1</w:t>
      </w:r>
      <w:r w:rsidRPr="000A5961" w:rsidR="000C4266">
        <w:rPr>
          <w:lang w:val="ru-RU"/>
        </w:rPr>
        <w:t>50</w:t>
      </w:r>
      <w:r w:rsidRPr="000A5961" w:rsidR="004200CB">
        <w:rPr>
          <w:lang w:val="ru-RU"/>
        </w:rPr>
        <w:t xml:space="preserve"> </w:t>
      </w:r>
      <w:r w:rsidRPr="000A5961" w:rsidR="003407C9">
        <w:t>рішення</w:t>
      </w:r>
      <w:r w:rsidRPr="000A5961" w:rsidR="004200CB">
        <w:rPr>
          <w:lang w:val="ru-RU"/>
        </w:rPr>
        <w:t xml:space="preserve">). </w:t>
      </w:r>
      <w:r w:rsidRPr="000A5961" w:rsidR="003407C9">
        <w:rPr>
          <w:lang w:val="ru-RU"/>
        </w:rPr>
        <w:t>Цей загальний висновок не тільки не підтверджений наявною інформацією, але може також призвести до неприйнятних наслідків.</w:t>
      </w:r>
    </w:p>
    <w:p w:rsidRPr="000A5961" w:rsidR="004200CB" w:rsidP="000A5961" w:rsidRDefault="003407C9">
      <w:pPr>
        <w:ind w:firstLine="284"/>
        <w:rPr>
          <w:lang w:val="ru-RU"/>
        </w:rPr>
      </w:pPr>
      <w:r w:rsidRPr="000A5961">
        <w:t xml:space="preserve">Загальна </w:t>
      </w:r>
      <w:r w:rsidRPr="000A5961" w:rsidR="00670CF6">
        <w:rPr>
          <w:lang w:val="ru-RU"/>
        </w:rPr>
        <w:t>недійсність судової системи «ПМР», здається, є наслідком негативн</w:t>
      </w:r>
      <w:r w:rsidRPr="000A5961">
        <w:rPr>
          <w:lang w:val="ru-RU"/>
        </w:rPr>
        <w:t>ого</w:t>
      </w:r>
      <w:r w:rsidRPr="000A5961" w:rsidR="00670CF6">
        <w:rPr>
          <w:lang w:val="ru-RU"/>
        </w:rPr>
        <w:t xml:space="preserve"> </w:t>
      </w:r>
      <w:r w:rsidRPr="000A5961">
        <w:rPr>
          <w:lang w:val="ru-RU"/>
        </w:rPr>
        <w:t>мотиву</w:t>
      </w:r>
      <w:r w:rsidRPr="000A5961" w:rsidR="00670CF6">
        <w:rPr>
          <w:lang w:val="ru-RU"/>
        </w:rPr>
        <w:t>ван</w:t>
      </w:r>
      <w:r w:rsidRPr="000A5961">
        <w:rPr>
          <w:lang w:val="ru-RU"/>
        </w:rPr>
        <w:t>ня</w:t>
      </w:r>
      <w:r w:rsidRPr="000A5961" w:rsidR="00670CF6">
        <w:rPr>
          <w:lang w:val="ru-RU"/>
        </w:rPr>
        <w:t xml:space="preserve">: саме дефіцит офіційних джерел інформації спонукає Велику </w:t>
      </w:r>
      <w:r w:rsidRPr="000A5961">
        <w:rPr>
          <w:lang w:val="ru-RU"/>
        </w:rPr>
        <w:t>П</w:t>
      </w:r>
      <w:r w:rsidRPr="000A5961" w:rsidR="00670CF6">
        <w:rPr>
          <w:lang w:val="ru-RU"/>
        </w:rPr>
        <w:t>алату вважати, що вона «не в змозі перевірити»</w:t>
      </w:r>
      <w:r w:rsidRPr="000A5961" w:rsidR="000A5961">
        <w:rPr>
          <w:lang w:val="ru-RU"/>
        </w:rPr>
        <w:t xml:space="preserve">  </w:t>
      </w:r>
      <w:r w:rsidRPr="000A5961">
        <w:rPr>
          <w:lang w:val="ru-RU"/>
        </w:rPr>
        <w:t xml:space="preserve"> </w:t>
      </w:r>
      <w:r w:rsidRPr="000A5961" w:rsidR="00670CF6">
        <w:rPr>
          <w:lang w:val="ru-RU"/>
        </w:rPr>
        <w:t>(§ 147)</w:t>
      </w:r>
      <w:r w:rsidRPr="000A5961">
        <w:rPr>
          <w:lang w:val="ru-RU"/>
        </w:rPr>
        <w:t>,</w:t>
      </w:r>
      <w:r w:rsidRPr="000A5961" w:rsidR="00670CF6">
        <w:rPr>
          <w:lang w:val="ru-RU"/>
        </w:rPr>
        <w:t xml:space="preserve"> чи суди «ПМР» в</w:t>
      </w:r>
      <w:r w:rsidRPr="000A5961">
        <w:rPr>
          <w:lang w:val="ru-RU"/>
        </w:rPr>
        <w:t>ідповіда</w:t>
      </w:r>
      <w:r w:rsidRPr="000A5961" w:rsidR="00670CF6">
        <w:rPr>
          <w:lang w:val="ru-RU"/>
        </w:rPr>
        <w:t>ють вимог</w:t>
      </w:r>
      <w:r w:rsidRPr="000A5961">
        <w:rPr>
          <w:lang w:val="ru-RU"/>
        </w:rPr>
        <w:t>ам</w:t>
      </w:r>
      <w:r w:rsidRPr="000A5961" w:rsidR="00670CF6">
        <w:rPr>
          <w:lang w:val="ru-RU"/>
        </w:rPr>
        <w:t xml:space="preserve"> незалежності, що випливають з Конвенції. Продовжуючи цю негативну аргументацію, Велика </w:t>
      </w:r>
      <w:r w:rsidRPr="000A5961">
        <w:t>П</w:t>
      </w:r>
      <w:r w:rsidRPr="000A5961" w:rsidR="00670CF6">
        <w:rPr>
          <w:lang w:val="ru-RU"/>
        </w:rPr>
        <w:t xml:space="preserve">алата приходить до висновку, що «немає підстав для припущення, що </w:t>
      </w:r>
      <w:r w:rsidRPr="000A5961">
        <w:rPr>
          <w:lang w:val="ru-RU"/>
        </w:rPr>
        <w:t xml:space="preserve">в регіоні </w:t>
      </w:r>
      <w:r w:rsidRPr="000A5961" w:rsidR="00670CF6">
        <w:rPr>
          <w:lang w:val="ru-RU"/>
        </w:rPr>
        <w:t xml:space="preserve">існує система, що відображає судову традицію, сумісну з Конвенцією», а також визнає відсутність глибокого аналізу </w:t>
      </w:r>
      <w:r w:rsidRPr="000A5961">
        <w:rPr>
          <w:lang w:val="ru-RU"/>
        </w:rPr>
        <w:t>правової системи</w:t>
      </w:r>
      <w:r w:rsidRPr="000A5961">
        <w:t xml:space="preserve"> </w:t>
      </w:r>
      <w:r w:rsidRPr="000A5961" w:rsidR="00670CF6">
        <w:rPr>
          <w:lang w:val="ru-RU"/>
        </w:rPr>
        <w:t>«ПМР»</w:t>
      </w:r>
      <w:r w:rsidRPr="000A5961" w:rsidR="004200CB">
        <w:rPr>
          <w:lang w:val="ru-RU"/>
        </w:rPr>
        <w:t>.</w:t>
      </w:r>
    </w:p>
    <w:p w:rsidRPr="000A5961" w:rsidR="004200CB" w:rsidP="000A5961" w:rsidRDefault="00670CF6">
      <w:pPr>
        <w:ind w:firstLine="284"/>
        <w:rPr>
          <w:lang w:val="ru-RU"/>
        </w:rPr>
      </w:pPr>
      <w:r w:rsidRPr="000A5961">
        <w:rPr>
          <w:lang w:val="ru-RU"/>
        </w:rPr>
        <w:t xml:space="preserve">Мені надзвичайно важко </w:t>
      </w:r>
      <w:r w:rsidRPr="000A5961" w:rsidR="003407C9">
        <w:rPr>
          <w:lang w:val="ru-RU"/>
        </w:rPr>
        <w:t xml:space="preserve">на підставі таких мізерних доказів </w:t>
      </w:r>
      <w:r w:rsidRPr="000A5961">
        <w:rPr>
          <w:lang w:val="ru-RU"/>
        </w:rPr>
        <w:t xml:space="preserve">з впевненістю оцінити, чи судова система </w:t>
      </w:r>
      <w:r w:rsidRPr="000A5961" w:rsidR="003407C9">
        <w:rPr>
          <w:lang w:val="ru-RU"/>
        </w:rPr>
        <w:t xml:space="preserve">загалом </w:t>
      </w:r>
      <w:r w:rsidRPr="000A5961">
        <w:rPr>
          <w:lang w:val="ru-RU"/>
        </w:rPr>
        <w:t>порушує Конвенцію. Але в даному випадку такий тип оцінки ставить додаткову проблему: якщо взяти до уваги логічні наслідки, то висновок Суду передбачає, що будь-який арешт або постанова про затримання, видан</w:t>
      </w:r>
      <w:r w:rsidRPr="000A5961" w:rsidR="003407C9">
        <w:rPr>
          <w:lang w:val="ru-RU"/>
        </w:rPr>
        <w:t>і</w:t>
      </w:r>
      <w:r w:rsidRPr="000A5961">
        <w:rPr>
          <w:lang w:val="ru-RU"/>
        </w:rPr>
        <w:t xml:space="preserve"> стосовно будь-якої особи з будь-якої причини, органами “ПМР” (навіть у випадках серйозних злочинів або загрози для суспільства, осіб або майна)</w:t>
      </w:r>
      <w:r w:rsidRPr="000A5961" w:rsidR="003407C9">
        <w:rPr>
          <w:lang w:val="ru-RU"/>
        </w:rPr>
        <w:t>,</w:t>
      </w:r>
      <w:r w:rsidRPr="000A5961">
        <w:rPr>
          <w:lang w:val="ru-RU"/>
        </w:rPr>
        <w:t xml:space="preserve"> слід вважати</w:t>
      </w:r>
      <w:r w:rsidRPr="000A5961" w:rsidR="003407C9">
        <w:rPr>
          <w:lang w:val="ru-RU"/>
        </w:rPr>
        <w:t xml:space="preserve"> такими</w:t>
      </w:r>
      <w:r w:rsidRPr="000A5961">
        <w:rPr>
          <w:lang w:val="ru-RU"/>
        </w:rPr>
        <w:t>, що супереч</w:t>
      </w:r>
      <w:r w:rsidRPr="000A5961" w:rsidR="003407C9">
        <w:rPr>
          <w:lang w:val="ru-RU"/>
        </w:rPr>
        <w:t>а</w:t>
      </w:r>
      <w:r w:rsidRPr="000A5961">
        <w:rPr>
          <w:lang w:val="ru-RU"/>
        </w:rPr>
        <w:t xml:space="preserve">ть Конвенції, з огляду на оцінку Великої </w:t>
      </w:r>
      <w:r w:rsidRPr="000A5961" w:rsidR="003407C9">
        <w:rPr>
          <w:lang w:val="ru-RU"/>
        </w:rPr>
        <w:t>П</w:t>
      </w:r>
      <w:r w:rsidRPr="000A5961">
        <w:rPr>
          <w:lang w:val="ru-RU"/>
        </w:rPr>
        <w:t xml:space="preserve">алати щодо загальної відсутності незалежності суддів. </w:t>
      </w:r>
      <w:r w:rsidRPr="000A5961" w:rsidR="003407C9">
        <w:rPr>
          <w:lang w:val="ru-RU"/>
        </w:rPr>
        <w:t>Таке мотив</w:t>
      </w:r>
      <w:r w:rsidRPr="000A5961">
        <w:rPr>
          <w:lang w:val="ru-RU"/>
        </w:rPr>
        <w:t xml:space="preserve">ування, яке призводить до </w:t>
      </w:r>
      <w:r w:rsidRPr="000A5961" w:rsidR="003407C9">
        <w:rPr>
          <w:lang w:val="ru-RU"/>
        </w:rPr>
        <w:t>настільки</w:t>
      </w:r>
      <w:r w:rsidRPr="000A5961">
        <w:rPr>
          <w:lang w:val="ru-RU"/>
        </w:rPr>
        <w:t xml:space="preserve"> крайнього висновку (як</w:t>
      </w:r>
      <w:r w:rsidRPr="000A5961" w:rsidR="003407C9">
        <w:rPr>
          <w:lang w:val="ru-RU"/>
        </w:rPr>
        <w:t>ий</w:t>
      </w:r>
      <w:r w:rsidRPr="000A5961">
        <w:rPr>
          <w:lang w:val="ru-RU"/>
        </w:rPr>
        <w:t xml:space="preserve"> є неминучим згідно з </w:t>
      </w:r>
      <w:r w:rsidRPr="000A5961" w:rsidR="003407C9">
        <w:rPr>
          <w:lang w:val="ru-RU"/>
        </w:rPr>
        <w:t>формулюванням даного</w:t>
      </w:r>
      <w:r w:rsidRPr="000A5961">
        <w:rPr>
          <w:lang w:val="ru-RU"/>
        </w:rPr>
        <w:t xml:space="preserve"> рішення), не підтверджується доказами і не є необхідним для остаточного встановлення порушення прав заявника за статтею 5 § 1</w:t>
      </w:r>
      <w:r w:rsidRPr="000A5961" w:rsidR="003407C9">
        <w:t>,</w:t>
      </w:r>
      <w:r w:rsidRPr="000A5961">
        <w:rPr>
          <w:lang w:val="ru-RU"/>
        </w:rPr>
        <w:t xml:space="preserve"> і тому має бути виключено з текст</w:t>
      </w:r>
      <w:r w:rsidRPr="000A5961" w:rsidR="003407C9">
        <w:t>у</w:t>
      </w:r>
      <w:r w:rsidRPr="000A5961">
        <w:rPr>
          <w:lang w:val="ru-RU"/>
        </w:rPr>
        <w:t xml:space="preserve"> рішення Великої </w:t>
      </w:r>
      <w:r w:rsidRPr="000A5961" w:rsidR="003407C9">
        <w:t>П</w:t>
      </w:r>
      <w:r w:rsidRPr="000A5961">
        <w:rPr>
          <w:lang w:val="ru-RU"/>
        </w:rPr>
        <w:t>алати</w:t>
      </w:r>
      <w:r w:rsidRPr="000A5961" w:rsidR="004200CB">
        <w:rPr>
          <w:lang w:val="ru-RU"/>
        </w:rPr>
        <w:t>.</w:t>
      </w:r>
    </w:p>
    <w:p w:rsidRPr="000A5961" w:rsidR="004200CB" w:rsidP="000A5961" w:rsidRDefault="004200CB">
      <w:pPr>
        <w:ind w:firstLine="284"/>
        <w:rPr>
          <w:lang w:val="ru-RU"/>
        </w:rPr>
      </w:pPr>
    </w:p>
    <w:p w:rsidRPr="000A5961" w:rsidR="004200CB" w:rsidP="000A5961" w:rsidRDefault="004200CB">
      <w:pPr>
        <w:jc w:val="left"/>
        <w:rPr>
          <w:lang w:val="ru-RU"/>
        </w:rPr>
      </w:pPr>
      <w:r w:rsidRPr="000A5961">
        <w:rPr>
          <w:lang w:val="ru-RU"/>
        </w:rPr>
        <w:br w:type="page"/>
      </w:r>
    </w:p>
    <w:p w:rsidRPr="000A5961" w:rsidR="004200CB" w:rsidP="000A5961" w:rsidRDefault="003407C9">
      <w:pPr>
        <w:keepNext/>
        <w:keepLines/>
        <w:spacing w:after="240"/>
        <w:jc w:val="center"/>
        <w:outlineLvl w:val="0"/>
        <w:rPr>
          <w:rFonts w:asciiTheme="majorHAnsi" w:hAnsiTheme="majorHAnsi"/>
          <w:sz w:val="28"/>
          <w:lang w:val="ru-RU"/>
        </w:rPr>
      </w:pPr>
      <w:r w:rsidRPr="000A5961">
        <w:t>ДУМКА, ЩО ВИСЛОВЛЮЄ НЕЗГОДУ, СУДДІ ДЄДОВА</w:t>
      </w:r>
    </w:p>
    <w:p w:rsidRPr="000A5961" w:rsidR="004200CB" w:rsidP="000A5961" w:rsidRDefault="004200CB">
      <w:pPr>
        <w:ind w:firstLine="284"/>
        <w:rPr>
          <w:lang w:val="ru-RU"/>
        </w:rPr>
      </w:pPr>
      <w:r w:rsidRPr="000A5961">
        <w:rPr>
          <w:lang w:val="ru-RU"/>
        </w:rPr>
        <w:t>1.</w:t>
      </w:r>
      <w:r w:rsidRPr="000A5961">
        <w:rPr>
          <w:lang w:val="en-GB"/>
        </w:rPr>
        <w:t>  </w:t>
      </w:r>
      <w:r w:rsidRPr="000A5961" w:rsidR="00670CF6">
        <w:rPr>
          <w:lang w:val="ru-RU"/>
        </w:rPr>
        <w:t xml:space="preserve">Я можу </w:t>
      </w:r>
      <w:r w:rsidRPr="000A5961" w:rsidR="003407C9">
        <w:rPr>
          <w:lang w:val="ru-RU"/>
        </w:rPr>
        <w:t>погоди</w:t>
      </w:r>
      <w:r w:rsidRPr="000A5961" w:rsidR="00670CF6">
        <w:rPr>
          <w:lang w:val="ru-RU"/>
        </w:rPr>
        <w:t>ти</w:t>
      </w:r>
      <w:r w:rsidRPr="000A5961" w:rsidR="003407C9">
        <w:rPr>
          <w:lang w:val="ru-RU"/>
        </w:rPr>
        <w:t>сь</w:t>
      </w:r>
      <w:r w:rsidRPr="000A5961" w:rsidR="00670CF6">
        <w:rPr>
          <w:lang w:val="ru-RU"/>
        </w:rPr>
        <w:t xml:space="preserve">, що дії органів ПМР щодо заявника не відповідали стандартам Конвенції, і я погоджуюсь з аналізом, зробленим Судом. Проте, я шкодую, що не можу погодитися з висновком Суду щодо </w:t>
      </w:r>
      <w:r w:rsidRPr="000A5961" w:rsidR="004C6450">
        <w:rPr>
          <w:lang w:val="ru-RU"/>
        </w:rPr>
        <w:t>ю</w:t>
      </w:r>
      <w:r w:rsidRPr="000A5961" w:rsidR="00670CF6">
        <w:rPr>
          <w:lang w:val="ru-RU"/>
        </w:rPr>
        <w:t>рисдикці</w:t>
      </w:r>
      <w:r w:rsidRPr="000A5961" w:rsidR="003A7CE5">
        <w:rPr>
          <w:lang w:val="ru-RU"/>
        </w:rPr>
        <w:t>ї</w:t>
      </w:r>
      <w:r w:rsidRPr="000A5961" w:rsidR="00670CF6">
        <w:rPr>
          <w:lang w:val="ru-RU"/>
        </w:rPr>
        <w:t xml:space="preserve"> Російської Федерації щодо придністровської території та відповідальності </w:t>
      </w:r>
      <w:r w:rsidRPr="000A5961" w:rsidR="004C6450">
        <w:rPr>
          <w:lang w:val="ru-RU"/>
        </w:rPr>
        <w:t xml:space="preserve">виключно </w:t>
      </w:r>
      <w:r w:rsidRPr="000A5961" w:rsidR="00670CF6">
        <w:rPr>
          <w:lang w:val="ru-RU"/>
        </w:rPr>
        <w:t>Російської Федерації за порушення</w:t>
      </w:r>
      <w:r w:rsidRPr="000A5961" w:rsidR="004C6450">
        <w:rPr>
          <w:lang w:val="ru-RU"/>
        </w:rPr>
        <w:t>, скоєні</w:t>
      </w:r>
      <w:r w:rsidRPr="000A5961" w:rsidR="00670CF6">
        <w:rPr>
          <w:lang w:val="ru-RU"/>
        </w:rPr>
        <w:t xml:space="preserve"> придністровсько</w:t>
      </w:r>
      <w:r w:rsidRPr="000A5961" w:rsidR="004C6450">
        <w:rPr>
          <w:lang w:val="ru-RU"/>
        </w:rPr>
        <w:t xml:space="preserve">ю </w:t>
      </w:r>
      <w:r w:rsidRPr="000A5961" w:rsidR="00670CF6">
        <w:rPr>
          <w:lang w:val="ru-RU"/>
        </w:rPr>
        <w:t>влад</w:t>
      </w:r>
      <w:r w:rsidRPr="000A5961" w:rsidR="004C6450">
        <w:rPr>
          <w:lang w:val="ru-RU"/>
        </w:rPr>
        <w:t>ою</w:t>
      </w:r>
      <w:r w:rsidRPr="000A5961">
        <w:rPr>
          <w:lang w:val="ru-RU"/>
        </w:rPr>
        <w:t>.</w:t>
      </w:r>
    </w:p>
    <w:p w:rsidRPr="000A5961" w:rsidR="004200CB" w:rsidP="000A5961" w:rsidRDefault="004200CB">
      <w:pPr>
        <w:ind w:firstLine="284"/>
        <w:rPr>
          <w:lang w:val="ru-RU"/>
        </w:rPr>
      </w:pPr>
    </w:p>
    <w:p w:rsidRPr="000A5961" w:rsidR="000A5961" w:rsidP="000A5961" w:rsidRDefault="004C6450">
      <w:pPr>
        <w:ind w:firstLine="284"/>
        <w:rPr>
          <w:b/>
          <w:lang w:val="ru-RU"/>
        </w:rPr>
      </w:pPr>
      <w:r w:rsidRPr="000A5961">
        <w:rPr>
          <w:b/>
          <w:lang w:val="ru-RU"/>
        </w:rPr>
        <w:t>Підхід щодо фактичного контролю</w:t>
      </w:r>
    </w:p>
    <w:p w:rsidRPr="000A5961" w:rsidR="004200CB" w:rsidP="000A5961" w:rsidRDefault="004200CB">
      <w:pPr>
        <w:ind w:firstLine="284"/>
        <w:rPr>
          <w:lang w:val="ru-RU"/>
        </w:rPr>
      </w:pPr>
    </w:p>
    <w:p w:rsidRPr="000A5961" w:rsidR="000A5961" w:rsidP="000A5961" w:rsidRDefault="004200CB">
      <w:pPr>
        <w:ind w:firstLine="284"/>
      </w:pPr>
      <w:r w:rsidRPr="000A5961">
        <w:rPr>
          <w:lang w:val="ru-RU"/>
        </w:rPr>
        <w:t>2.</w:t>
      </w:r>
      <w:r w:rsidRPr="000A5961">
        <w:rPr>
          <w:lang w:val="en-GB"/>
        </w:rPr>
        <w:t>  </w:t>
      </w:r>
      <w:r w:rsidRPr="000A5961" w:rsidR="004C6450">
        <w:t xml:space="preserve">Відповідно до загальних принципів, напрацьованих у справі </w:t>
      </w:r>
      <w:r w:rsidRPr="000A5961">
        <w:rPr>
          <w:i/>
          <w:lang w:val="en-GB"/>
        </w:rPr>
        <w:t>Catan</w:t>
      </w:r>
      <w:r w:rsidRPr="000A5961">
        <w:rPr>
          <w:i/>
          <w:lang w:val="ru-RU"/>
        </w:rPr>
        <w:t xml:space="preserve"> </w:t>
      </w:r>
      <w:r w:rsidRPr="000A5961" w:rsidR="00713DFF">
        <w:rPr>
          <w:i/>
          <w:lang w:val="ru-RU"/>
        </w:rPr>
        <w:t>і Інші</w:t>
      </w:r>
      <w:r w:rsidRPr="000A5961" w:rsidR="004C6450">
        <w:rPr>
          <w:i/>
        </w:rPr>
        <w:t xml:space="preserve"> проти</w:t>
      </w:r>
      <w:r w:rsidRPr="000A5961">
        <w:rPr>
          <w:i/>
          <w:lang w:val="en-GB"/>
        </w:rPr>
        <w:t> </w:t>
      </w:r>
      <w:r w:rsidRPr="000A5961" w:rsidR="00C44842">
        <w:rPr>
          <w:i/>
          <w:lang w:val="ru-RU"/>
        </w:rPr>
        <w:t>Республік</w:t>
      </w:r>
      <w:r w:rsidRPr="000A5961" w:rsidR="004C6450">
        <w:rPr>
          <w:i/>
        </w:rPr>
        <w:t>и</w:t>
      </w:r>
      <w:r w:rsidRPr="000A5961" w:rsidR="00C44842">
        <w:rPr>
          <w:i/>
          <w:lang w:val="ru-RU"/>
        </w:rPr>
        <w:t xml:space="preserve"> Молдова</w:t>
      </w:r>
      <w:r w:rsidRPr="000A5961">
        <w:rPr>
          <w:i/>
          <w:lang w:val="ru-RU"/>
        </w:rPr>
        <w:t xml:space="preserve"> </w:t>
      </w:r>
      <w:r w:rsidRPr="000A5961" w:rsidR="004C6450">
        <w:rPr>
          <w:i/>
        </w:rPr>
        <w:t>і Росії</w:t>
      </w:r>
      <w:r w:rsidRPr="000A5961">
        <w:rPr>
          <w:i/>
          <w:lang w:val="ru-RU"/>
        </w:rPr>
        <w:t xml:space="preserve"> </w:t>
      </w:r>
      <w:r w:rsidRPr="000A5961">
        <w:rPr>
          <w:lang w:val="ru-RU"/>
        </w:rPr>
        <w:t>([</w:t>
      </w:r>
      <w:r w:rsidRPr="000A5961" w:rsidR="00305FA4">
        <w:rPr>
          <w:lang w:val="ru-RU"/>
        </w:rPr>
        <w:t>ВП</w:t>
      </w:r>
      <w:r w:rsidRPr="000A5961">
        <w:rPr>
          <w:lang w:val="ru-RU"/>
        </w:rPr>
        <w:t xml:space="preserve">], </w:t>
      </w:r>
      <w:r w:rsidRPr="000A5961" w:rsidR="00305FA4">
        <w:rPr>
          <w:lang w:val="ru-RU"/>
        </w:rPr>
        <w:t>№№</w:t>
      </w:r>
      <w:r w:rsidRPr="000A5961">
        <w:rPr>
          <w:lang w:val="ru-RU"/>
        </w:rPr>
        <w:t xml:space="preserve"> 43370/04, 8252/05 </w:t>
      </w:r>
      <w:r w:rsidRPr="000A5961" w:rsidR="004C6450">
        <w:t>і</w:t>
      </w:r>
      <w:r w:rsidRPr="000A5961">
        <w:rPr>
          <w:lang w:val="ru-RU"/>
        </w:rPr>
        <w:t xml:space="preserve"> 18454/06, § 66, </w:t>
      </w:r>
      <w:r w:rsidRPr="000A5961">
        <w:rPr>
          <w:lang w:val="en-GB"/>
        </w:rPr>
        <w:t>ECHR</w:t>
      </w:r>
      <w:r w:rsidRPr="000A5961">
        <w:rPr>
          <w:lang w:val="ru-RU"/>
        </w:rPr>
        <w:t xml:space="preserve"> 2012), </w:t>
      </w:r>
      <w:r w:rsidRPr="000A5961" w:rsidR="00670CF6">
        <w:rPr>
          <w:lang w:val="ru-RU"/>
        </w:rPr>
        <w:t xml:space="preserve">Суд зазначив, що немає жодних доказів будь-якої прямої </w:t>
      </w:r>
      <w:r w:rsidRPr="000A5961" w:rsidR="004C6450">
        <w:t>причетності</w:t>
      </w:r>
      <w:r w:rsidRPr="000A5961" w:rsidR="00670CF6">
        <w:rPr>
          <w:lang w:val="ru-RU"/>
        </w:rPr>
        <w:t xml:space="preserve"> російських </w:t>
      </w:r>
      <w:r w:rsidRPr="000A5961" w:rsidR="004C6450">
        <w:t>посадових осіб до</w:t>
      </w:r>
      <w:r w:rsidRPr="000A5961" w:rsidR="00670CF6">
        <w:rPr>
          <w:lang w:val="ru-RU"/>
        </w:rPr>
        <w:t xml:space="preserve"> заход</w:t>
      </w:r>
      <w:r w:rsidRPr="000A5961" w:rsidR="004C6450">
        <w:t>ів</w:t>
      </w:r>
      <w:r w:rsidRPr="000A5961" w:rsidR="00670CF6">
        <w:rPr>
          <w:lang w:val="ru-RU"/>
        </w:rPr>
        <w:t xml:space="preserve">, вжитих </w:t>
      </w:r>
      <w:r w:rsidRPr="000A5961" w:rsidR="004C6450">
        <w:t>щодо</w:t>
      </w:r>
      <w:r w:rsidRPr="000A5961" w:rsidR="00670CF6">
        <w:rPr>
          <w:lang w:val="ru-RU"/>
        </w:rPr>
        <w:t xml:space="preserve"> заявника. Проте Суд встановив, що Росія здійснює </w:t>
      </w:r>
      <w:r w:rsidRPr="000A5961" w:rsidR="004C6450">
        <w:t>фактич</w:t>
      </w:r>
      <w:r w:rsidRPr="000A5961" w:rsidR="00670CF6">
        <w:rPr>
          <w:lang w:val="ru-RU"/>
        </w:rPr>
        <w:t>ний контроль над ПМР завдяки постійній військовій, економічній та політичній підтримці цього суб</w:t>
      </w:r>
      <w:r w:rsidRPr="000A5961" w:rsidR="000A5961">
        <w:rPr>
          <w:lang w:val="ru-RU"/>
        </w:rPr>
        <w:t>’</w:t>
      </w:r>
      <w:r w:rsidRPr="000A5961" w:rsidR="00670CF6">
        <w:rPr>
          <w:lang w:val="ru-RU"/>
        </w:rPr>
        <w:t xml:space="preserve">єкта, який інакше не міг </w:t>
      </w:r>
      <w:r w:rsidRPr="000A5961" w:rsidR="004C6450">
        <w:t xml:space="preserve">би </w:t>
      </w:r>
      <w:r w:rsidRPr="000A5961" w:rsidR="00670CF6">
        <w:rPr>
          <w:lang w:val="ru-RU"/>
        </w:rPr>
        <w:t xml:space="preserve">вижити. Це призвело до висновку Суду про те, що </w:t>
      </w:r>
      <w:r w:rsidRPr="000A5961" w:rsidR="004C6450">
        <w:t xml:space="preserve">на </w:t>
      </w:r>
      <w:r w:rsidRPr="000A5961" w:rsidR="004C6450">
        <w:rPr>
          <w:lang w:val="ru-RU"/>
        </w:rPr>
        <w:t>Росі</w:t>
      </w:r>
      <w:r w:rsidRPr="000A5961" w:rsidR="004C6450">
        <w:t>ю</w:t>
      </w:r>
      <w:r w:rsidRPr="000A5961" w:rsidR="004C6450">
        <w:rPr>
          <w:lang w:val="ru-RU"/>
        </w:rPr>
        <w:t xml:space="preserve"> </w:t>
      </w:r>
      <w:r w:rsidRPr="000A5961" w:rsidR="004C6450">
        <w:t xml:space="preserve">покладається </w:t>
      </w:r>
      <w:r w:rsidRPr="000A5961" w:rsidR="00670CF6">
        <w:rPr>
          <w:lang w:val="ru-RU"/>
        </w:rPr>
        <w:t>відповідальність за Конвенцією за порушення</w:t>
      </w:r>
      <w:r w:rsidRPr="000A5961" w:rsidR="004C6450">
        <w:t xml:space="preserve">, скоєні </w:t>
      </w:r>
      <w:r w:rsidRPr="000A5961" w:rsidR="00670CF6">
        <w:rPr>
          <w:lang w:val="ru-RU"/>
        </w:rPr>
        <w:t>на території Придністров</w:t>
      </w:r>
      <w:r w:rsidRPr="000A5961" w:rsidR="000A5961">
        <w:rPr>
          <w:lang w:val="ru-RU"/>
        </w:rPr>
        <w:t>’</w:t>
      </w:r>
      <w:r w:rsidRPr="000A5961" w:rsidR="00670CF6">
        <w:rPr>
          <w:lang w:val="ru-RU"/>
        </w:rPr>
        <w:t>я.</w:t>
      </w:r>
    </w:p>
    <w:p w:rsidRPr="000A5961" w:rsidR="004200CB" w:rsidP="000A5961" w:rsidRDefault="004200CB">
      <w:pPr>
        <w:ind w:firstLine="284"/>
        <w:rPr>
          <w:lang w:val="ru-RU"/>
        </w:rPr>
      </w:pPr>
      <w:r w:rsidRPr="000A5961">
        <w:rPr>
          <w:lang w:val="ru-RU"/>
        </w:rPr>
        <w:t>3.</w:t>
      </w:r>
      <w:r w:rsidRPr="000A5961">
        <w:rPr>
          <w:lang w:val="en-GB"/>
        </w:rPr>
        <w:t>  </w:t>
      </w:r>
      <w:r w:rsidRPr="000A5961" w:rsidR="00670CF6">
        <w:rPr>
          <w:lang w:val="ru-RU"/>
        </w:rPr>
        <w:t xml:space="preserve">Беручи до уваги, що підтримка сама по собі не призводить до </w:t>
      </w:r>
      <w:r w:rsidRPr="000A5961" w:rsidR="004C6450">
        <w:rPr>
          <w:lang w:val="ru-RU"/>
        </w:rPr>
        <w:t>фактич</w:t>
      </w:r>
      <w:r w:rsidRPr="000A5961" w:rsidR="00670CF6">
        <w:rPr>
          <w:lang w:val="ru-RU"/>
        </w:rPr>
        <w:t xml:space="preserve">ного контролю, і після окремої думки судді </w:t>
      </w:r>
      <w:r w:rsidRPr="000A5961" w:rsidR="00670CF6">
        <w:rPr>
          <w:u w:val="wave" w:color="C00000"/>
          <w:lang w:val="ru-RU"/>
        </w:rPr>
        <w:t>Ковлера</w:t>
      </w:r>
      <w:r w:rsidRPr="000A5961" w:rsidR="00670CF6">
        <w:rPr>
          <w:lang w:val="ru-RU"/>
        </w:rPr>
        <w:t xml:space="preserve">, що додається до рішення </w:t>
      </w:r>
      <w:r w:rsidRPr="000A5961" w:rsidR="004C6450">
        <w:rPr>
          <w:i/>
          <w:lang w:val="en-GB"/>
        </w:rPr>
        <w:t>Catan</w:t>
      </w:r>
      <w:r w:rsidRPr="000A5961" w:rsidR="00670CF6">
        <w:rPr>
          <w:lang w:val="ru-RU"/>
        </w:rPr>
        <w:t xml:space="preserve">, я не впевнений, що ця позиція Суду є обґрунтованою. Справа в тому, що Російська Федерація не ініціювала незалежність ПМР. Росія надала ПМР військову підтримку для забезпечення миру і безпеки в прикордонному регіоні </w:t>
      </w:r>
      <w:r w:rsidRPr="000A5961" w:rsidR="004C6450">
        <w:rPr>
          <w:lang w:val="ru-RU"/>
        </w:rPr>
        <w:t xml:space="preserve">з огляду на </w:t>
      </w:r>
      <w:r w:rsidRPr="000A5961" w:rsidR="00670CF6">
        <w:rPr>
          <w:lang w:val="ru-RU"/>
        </w:rPr>
        <w:t>придністровський військовий конфлікт, без будь-якого на</w:t>
      </w:r>
      <w:r w:rsidRPr="000A5961" w:rsidR="004C6450">
        <w:rPr>
          <w:lang w:val="ru-RU"/>
        </w:rPr>
        <w:t>міру отримати фактичний</w:t>
      </w:r>
      <w:r w:rsidRPr="000A5961" w:rsidR="00670CF6">
        <w:rPr>
          <w:lang w:val="ru-RU"/>
        </w:rPr>
        <w:t xml:space="preserve"> контроль над ПМР</w:t>
      </w:r>
      <w:r w:rsidRPr="000A5961">
        <w:rPr>
          <w:lang w:val="ru-RU"/>
        </w:rPr>
        <w:t>.</w:t>
      </w:r>
    </w:p>
    <w:p w:rsidRPr="000A5961" w:rsidR="004200CB" w:rsidP="000A5961" w:rsidRDefault="004200CB">
      <w:pPr>
        <w:ind w:firstLine="284"/>
      </w:pPr>
      <w:r w:rsidRPr="000A5961">
        <w:rPr>
          <w:lang w:val="ru-RU"/>
        </w:rPr>
        <w:t>4.</w:t>
      </w:r>
      <w:r w:rsidRPr="000A5961">
        <w:rPr>
          <w:lang w:val="en-GB"/>
        </w:rPr>
        <w:t>  </w:t>
      </w:r>
      <w:r w:rsidRPr="000A5961" w:rsidR="00670CF6">
        <w:rPr>
          <w:lang w:val="ru-RU"/>
        </w:rPr>
        <w:t xml:space="preserve">Не існує жодних доказів будь-якої прямої </w:t>
      </w:r>
      <w:r w:rsidRPr="000A5961" w:rsidR="004C6450">
        <w:t>причетності</w:t>
      </w:r>
      <w:r w:rsidRPr="000A5961" w:rsidR="004C6450">
        <w:rPr>
          <w:lang w:val="ru-RU"/>
        </w:rPr>
        <w:t xml:space="preserve"> російських </w:t>
      </w:r>
      <w:r w:rsidRPr="000A5961" w:rsidR="004C6450">
        <w:t>посадових осіб до</w:t>
      </w:r>
      <w:r w:rsidRPr="000A5961" w:rsidR="004C6450">
        <w:rPr>
          <w:lang w:val="ru-RU"/>
        </w:rPr>
        <w:t xml:space="preserve"> заход</w:t>
      </w:r>
      <w:r w:rsidRPr="000A5961" w:rsidR="004C6450">
        <w:t>ів</w:t>
      </w:r>
      <w:r w:rsidRPr="000A5961" w:rsidR="004C6450">
        <w:rPr>
          <w:lang w:val="ru-RU"/>
        </w:rPr>
        <w:t xml:space="preserve">, вжитих </w:t>
      </w:r>
      <w:r w:rsidRPr="000A5961" w:rsidR="004C6450">
        <w:t>щодо</w:t>
      </w:r>
      <w:r w:rsidRPr="000A5961" w:rsidR="004C6450">
        <w:rPr>
          <w:lang w:val="ru-RU"/>
        </w:rPr>
        <w:t xml:space="preserve"> заявника</w:t>
      </w:r>
      <w:r w:rsidRPr="000A5961" w:rsidR="00670CF6">
        <w:rPr>
          <w:lang w:val="ru-RU"/>
        </w:rPr>
        <w:t xml:space="preserve">. Також не існує жодних доказів </w:t>
      </w:r>
      <w:r w:rsidRPr="000A5961" w:rsidR="004C6450">
        <w:rPr>
          <w:lang w:val="ru-RU"/>
        </w:rPr>
        <w:t>причетно</w:t>
      </w:r>
      <w:r w:rsidRPr="000A5961" w:rsidR="00670CF6">
        <w:rPr>
          <w:lang w:val="ru-RU"/>
        </w:rPr>
        <w:t xml:space="preserve">сті Росії </w:t>
      </w:r>
      <w:r w:rsidRPr="000A5961" w:rsidR="004C6450">
        <w:rPr>
          <w:lang w:val="ru-RU"/>
        </w:rPr>
        <w:t>як до</w:t>
      </w:r>
      <w:r w:rsidRPr="000A5961" w:rsidR="00670CF6">
        <w:rPr>
          <w:lang w:val="ru-RU"/>
        </w:rPr>
        <w:t xml:space="preserve"> затвердження політики ПМР щодо медичного лікування затриманих</w:t>
      </w:r>
      <w:r w:rsidRPr="000A5961" w:rsidR="004C6450">
        <w:rPr>
          <w:lang w:val="ru-RU"/>
        </w:rPr>
        <w:t>, так і до</w:t>
      </w:r>
      <w:r w:rsidRPr="000A5961" w:rsidR="00670CF6">
        <w:rPr>
          <w:lang w:val="ru-RU"/>
        </w:rPr>
        <w:t xml:space="preserve"> умов утримання під вартою в цілому. Тим не менш</w:t>
      </w:r>
      <w:r w:rsidRPr="000A5961" w:rsidR="00A71FD0">
        <w:rPr>
          <w:lang w:val="ru-RU"/>
        </w:rPr>
        <w:t>е</w:t>
      </w:r>
      <w:r w:rsidRPr="000A5961" w:rsidR="00670CF6">
        <w:rPr>
          <w:lang w:val="ru-RU"/>
        </w:rPr>
        <w:t xml:space="preserve">, Суд дотримувався позиції, яка раніше була </w:t>
      </w:r>
      <w:r w:rsidRPr="000A5961" w:rsidR="004C6450">
        <w:rPr>
          <w:lang w:val="ru-RU"/>
        </w:rPr>
        <w:t>застосована</w:t>
      </w:r>
      <w:r w:rsidRPr="000A5961" w:rsidR="00670CF6">
        <w:rPr>
          <w:lang w:val="ru-RU"/>
        </w:rPr>
        <w:t xml:space="preserve"> в інших придністровських справах, де встанови</w:t>
      </w:r>
      <w:r w:rsidRPr="000A5961" w:rsidR="004C6450">
        <w:rPr>
          <w:lang w:val="ru-RU"/>
        </w:rPr>
        <w:t>в</w:t>
      </w:r>
      <w:r w:rsidRPr="000A5961" w:rsidR="00670CF6">
        <w:rPr>
          <w:lang w:val="ru-RU"/>
        </w:rPr>
        <w:t xml:space="preserve">, що Росія здійснює </w:t>
      </w:r>
      <w:r w:rsidRPr="000A5961" w:rsidR="004C6450">
        <w:rPr>
          <w:lang w:val="ru-RU"/>
        </w:rPr>
        <w:t>фактич</w:t>
      </w:r>
      <w:r w:rsidRPr="000A5961" w:rsidR="00670CF6">
        <w:rPr>
          <w:lang w:val="ru-RU"/>
        </w:rPr>
        <w:t xml:space="preserve">ний контроль над ПМР </w:t>
      </w:r>
      <w:r w:rsidRPr="000A5961" w:rsidR="004C6450">
        <w:rPr>
          <w:lang w:val="ru-RU"/>
        </w:rPr>
        <w:t>шляхом</w:t>
      </w:r>
      <w:r w:rsidRPr="000A5961" w:rsidR="00670CF6">
        <w:rPr>
          <w:lang w:val="ru-RU"/>
        </w:rPr>
        <w:t xml:space="preserve"> постійн</w:t>
      </w:r>
      <w:r w:rsidRPr="000A5961" w:rsidR="004C6450">
        <w:rPr>
          <w:lang w:val="ru-RU"/>
        </w:rPr>
        <w:t>ої</w:t>
      </w:r>
      <w:r w:rsidRPr="000A5961" w:rsidR="00670CF6">
        <w:rPr>
          <w:lang w:val="ru-RU"/>
        </w:rPr>
        <w:t xml:space="preserve"> військов</w:t>
      </w:r>
      <w:r w:rsidRPr="000A5961" w:rsidR="004C6450">
        <w:rPr>
          <w:lang w:val="ru-RU"/>
        </w:rPr>
        <w:t>ої</w:t>
      </w:r>
      <w:r w:rsidRPr="000A5961" w:rsidR="00670CF6">
        <w:rPr>
          <w:lang w:val="ru-RU"/>
        </w:rPr>
        <w:t>, економічн</w:t>
      </w:r>
      <w:r w:rsidRPr="000A5961" w:rsidR="004C6450">
        <w:rPr>
          <w:lang w:val="ru-RU"/>
        </w:rPr>
        <w:t>ої</w:t>
      </w:r>
      <w:r w:rsidRPr="000A5961" w:rsidR="00670CF6">
        <w:rPr>
          <w:lang w:val="ru-RU"/>
        </w:rPr>
        <w:t xml:space="preserve"> та політичн</w:t>
      </w:r>
      <w:r w:rsidRPr="000A5961" w:rsidR="004C6450">
        <w:rPr>
          <w:lang w:val="ru-RU"/>
        </w:rPr>
        <w:t>ої</w:t>
      </w:r>
      <w:r w:rsidRPr="000A5961" w:rsidR="00670CF6">
        <w:rPr>
          <w:lang w:val="ru-RU"/>
        </w:rPr>
        <w:t xml:space="preserve"> підтрим</w:t>
      </w:r>
      <w:r w:rsidRPr="000A5961" w:rsidR="004C6450">
        <w:rPr>
          <w:lang w:val="ru-RU"/>
        </w:rPr>
        <w:t>ки</w:t>
      </w:r>
      <w:r w:rsidRPr="000A5961" w:rsidR="00670CF6">
        <w:rPr>
          <w:lang w:val="ru-RU"/>
        </w:rPr>
        <w:t xml:space="preserve"> цього суб</w:t>
      </w:r>
      <w:r w:rsidRPr="000A5961" w:rsidR="000A5961">
        <w:rPr>
          <w:lang w:val="ru-RU"/>
        </w:rPr>
        <w:t>’</w:t>
      </w:r>
      <w:r w:rsidRPr="000A5961" w:rsidR="00670CF6">
        <w:rPr>
          <w:lang w:val="ru-RU"/>
        </w:rPr>
        <w:t xml:space="preserve">єкта, який інакше не міг би вижити. Більше того, </w:t>
      </w:r>
      <w:r w:rsidRPr="000A5961" w:rsidR="004C6450">
        <w:rPr>
          <w:lang w:val="ru-RU"/>
        </w:rPr>
        <w:t>застосову</w:t>
      </w:r>
      <w:r w:rsidRPr="000A5961" w:rsidR="00670CF6">
        <w:rPr>
          <w:lang w:val="ru-RU"/>
        </w:rPr>
        <w:t xml:space="preserve">ючи такий підхід, Суд заохочує російські органи влади встановлювати </w:t>
      </w:r>
      <w:r w:rsidRPr="000A5961" w:rsidR="004C6450">
        <w:rPr>
          <w:lang w:val="ru-RU"/>
        </w:rPr>
        <w:t>фактич</w:t>
      </w:r>
      <w:r w:rsidRPr="000A5961" w:rsidR="00670CF6">
        <w:rPr>
          <w:lang w:val="ru-RU"/>
        </w:rPr>
        <w:t xml:space="preserve">ний контроль у ПМР через діяльність своїх </w:t>
      </w:r>
      <w:r w:rsidRPr="000A5961" w:rsidR="004C6450">
        <w:rPr>
          <w:lang w:val="ru-RU"/>
        </w:rPr>
        <w:t>посадових осіб</w:t>
      </w:r>
      <w:r w:rsidRPr="000A5961" w:rsidR="00670CF6">
        <w:rPr>
          <w:lang w:val="ru-RU"/>
        </w:rPr>
        <w:t xml:space="preserve">, </w:t>
      </w:r>
      <w:r w:rsidRPr="000A5961" w:rsidR="004C6450">
        <w:rPr>
          <w:lang w:val="ru-RU"/>
        </w:rPr>
        <w:t>що</w:t>
      </w:r>
      <w:r w:rsidRPr="000A5961" w:rsidR="00670CF6">
        <w:rPr>
          <w:lang w:val="ru-RU"/>
        </w:rPr>
        <w:t xml:space="preserve"> вони </w:t>
      </w:r>
      <w:r w:rsidRPr="000A5961" w:rsidR="004C6450">
        <w:rPr>
          <w:lang w:val="ru-RU"/>
        </w:rPr>
        <w:t>категорич</w:t>
      </w:r>
      <w:r w:rsidRPr="000A5961" w:rsidR="00670CF6">
        <w:rPr>
          <w:lang w:val="ru-RU"/>
        </w:rPr>
        <w:t xml:space="preserve">но відмовилися робити. Підхід Суду в справах ПМР може </w:t>
      </w:r>
      <w:r w:rsidRPr="000A5961" w:rsidR="00A71FD0">
        <w:rPr>
          <w:lang w:val="ru-RU"/>
        </w:rPr>
        <w:t>бути визнаний неприйнятним</w:t>
      </w:r>
      <w:r w:rsidRPr="000A5961" w:rsidR="00670CF6">
        <w:rPr>
          <w:lang w:val="ru-RU"/>
        </w:rPr>
        <w:t xml:space="preserve"> через неправильне застосування загальних принципів екстериторіальної юрисдикції до обставин конфлікту в регіоні </w:t>
      </w:r>
      <w:r w:rsidRPr="000A5961">
        <w:rPr>
          <w:lang w:val="ru-RU"/>
        </w:rPr>
        <w:t>(</w:t>
      </w:r>
      <w:r w:rsidRPr="000A5961" w:rsidR="004C6450">
        <w:t>як згадано у параграфі</w:t>
      </w:r>
      <w:r w:rsidRPr="000A5961">
        <w:rPr>
          <w:lang w:val="ru-RU"/>
        </w:rPr>
        <w:t xml:space="preserve"> 1 </w:t>
      </w:r>
      <w:r w:rsidRPr="000A5961" w:rsidR="004C6450">
        <w:t>цієї думки</w:t>
      </w:r>
      <w:r w:rsidRPr="000A5961">
        <w:rPr>
          <w:lang w:val="ru-RU"/>
        </w:rPr>
        <w:t xml:space="preserve">). </w:t>
      </w:r>
      <w:r w:rsidRPr="000A5961" w:rsidR="004C6450">
        <w:t>У справі</w:t>
      </w:r>
      <w:r w:rsidRPr="000A5961">
        <w:rPr>
          <w:lang w:val="ru-RU"/>
        </w:rPr>
        <w:t xml:space="preserve"> </w:t>
      </w:r>
      <w:r w:rsidRPr="000A5961">
        <w:rPr>
          <w:i/>
          <w:lang w:val="en-GB"/>
        </w:rPr>
        <w:t>Chiragov</w:t>
      </w:r>
      <w:r w:rsidRPr="000A5961">
        <w:rPr>
          <w:i/>
          <w:lang w:val="ru-RU"/>
        </w:rPr>
        <w:t xml:space="preserve"> </w:t>
      </w:r>
      <w:r w:rsidRPr="000A5961" w:rsidR="00713DFF">
        <w:rPr>
          <w:i/>
          <w:lang w:val="ru-RU"/>
        </w:rPr>
        <w:t>і Інші</w:t>
      </w:r>
      <w:r w:rsidRPr="000A5961" w:rsidR="004C6450">
        <w:rPr>
          <w:i/>
          <w:lang w:val="ru-RU"/>
        </w:rPr>
        <w:t xml:space="preserve"> </w:t>
      </w:r>
      <w:r w:rsidRPr="000A5961" w:rsidR="004C6450">
        <w:rPr>
          <w:i/>
        </w:rPr>
        <w:t>проти Вірменії</w:t>
      </w:r>
      <w:r w:rsidRPr="000A5961">
        <w:rPr>
          <w:lang w:val="ru-RU"/>
        </w:rPr>
        <w:t xml:space="preserve"> ([</w:t>
      </w:r>
      <w:r w:rsidRPr="000A5961" w:rsidR="00305FA4">
        <w:rPr>
          <w:lang w:val="ru-RU"/>
        </w:rPr>
        <w:t>ВП</w:t>
      </w:r>
      <w:r w:rsidRPr="000A5961">
        <w:rPr>
          <w:lang w:val="ru-RU"/>
        </w:rPr>
        <w:t xml:space="preserve">], </w:t>
      </w:r>
      <w:r w:rsidRPr="000A5961" w:rsidR="00305FA4">
        <w:rPr>
          <w:lang w:val="ru-RU"/>
        </w:rPr>
        <w:t>№</w:t>
      </w:r>
      <w:r w:rsidRPr="000A5961">
        <w:rPr>
          <w:lang w:val="en-GB"/>
        </w:rPr>
        <w:t> </w:t>
      </w:r>
      <w:r w:rsidRPr="000A5961">
        <w:rPr>
          <w:lang w:val="ru-RU"/>
        </w:rPr>
        <w:t xml:space="preserve">13216/05, 16 </w:t>
      </w:r>
      <w:r w:rsidRPr="000A5961" w:rsidR="004C6450">
        <w:t>червня</w:t>
      </w:r>
      <w:r w:rsidRPr="000A5961">
        <w:rPr>
          <w:lang w:val="ru-RU"/>
        </w:rPr>
        <w:t xml:space="preserve"> 2015),</w:t>
      </w:r>
      <w:r w:rsidRPr="000A5961">
        <w:rPr>
          <w:lang w:val="en-GB"/>
        </w:rPr>
        <w:t> </w:t>
      </w:r>
      <w:r w:rsidRPr="000A5961">
        <w:rPr>
          <w:lang w:val="ru-RU"/>
        </w:rPr>
        <w:t xml:space="preserve"> </w:t>
      </w:r>
      <w:r w:rsidRPr="000A5961" w:rsidR="004C6450">
        <w:t>суддя Пінто де Альбукерк висловив окрему думку, критикуючи висновок Суду щодо юрисдикції Вірменії над Нагірним Карабахом, стверджуючи, що військова, економічна та політична підтримка</w:t>
      </w:r>
      <w:r w:rsidRPr="000A5961" w:rsidR="00E66FAA">
        <w:t xml:space="preserve"> не вип</w:t>
      </w:r>
      <w:r w:rsidRPr="000A5961" w:rsidR="0071250B">
        <w:t>р</w:t>
      </w:r>
      <w:r w:rsidRPr="000A5961" w:rsidR="00E66FAA">
        <w:t>авдовує правову презумпцію фактичного контролю</w:t>
      </w:r>
      <w:r w:rsidRPr="000A5961">
        <w:rPr>
          <w:lang w:val="ru-RU"/>
        </w:rPr>
        <w:t>.</w:t>
      </w:r>
      <w:r w:rsidRPr="000A5961" w:rsidR="00E66FAA">
        <w:t xml:space="preserve"> Такий же підхід можна застосувати у придністровських справах</w:t>
      </w:r>
      <w:r w:rsidRPr="000A5961">
        <w:t>.</w:t>
      </w:r>
    </w:p>
    <w:p w:rsidRPr="000A5961" w:rsidR="000A5961" w:rsidP="000A5961" w:rsidRDefault="004200CB">
      <w:pPr>
        <w:ind w:firstLine="284"/>
        <w:rPr>
          <w:lang w:val="ru-RU"/>
        </w:rPr>
      </w:pPr>
      <w:r w:rsidRPr="000A5961">
        <w:rPr>
          <w:lang w:val="ru-RU"/>
        </w:rPr>
        <w:t>5.</w:t>
      </w:r>
      <w:r w:rsidRPr="000A5961">
        <w:rPr>
          <w:lang w:val="en-GB"/>
        </w:rPr>
        <w:t>  </w:t>
      </w:r>
      <w:r w:rsidRPr="000A5961" w:rsidR="00670CF6">
        <w:rPr>
          <w:lang w:val="ru-RU"/>
        </w:rPr>
        <w:t xml:space="preserve">Будь-яка дискусія щодо </w:t>
      </w:r>
      <w:r w:rsidRPr="000A5961" w:rsidR="00E66FAA">
        <w:rPr>
          <w:lang w:val="ru-RU"/>
        </w:rPr>
        <w:t>фактич</w:t>
      </w:r>
      <w:r w:rsidRPr="000A5961" w:rsidR="00670CF6">
        <w:rPr>
          <w:lang w:val="ru-RU"/>
        </w:rPr>
        <w:t xml:space="preserve">ного контролю, заснованого на загальній підтримці без участі державних </w:t>
      </w:r>
      <w:r w:rsidRPr="000A5961" w:rsidR="00E66FAA">
        <w:rPr>
          <w:lang w:val="ru-RU"/>
        </w:rPr>
        <w:t>посадових осіб</w:t>
      </w:r>
      <w:r w:rsidRPr="000A5961" w:rsidR="00670CF6">
        <w:rPr>
          <w:lang w:val="ru-RU"/>
        </w:rPr>
        <w:t>, на мій погляд, є спекуляцією, як</w:t>
      </w:r>
      <w:r w:rsidRPr="000A5961" w:rsidR="00E66FAA">
        <w:rPr>
          <w:lang w:val="ru-RU"/>
        </w:rPr>
        <w:t>ою</w:t>
      </w:r>
      <w:r w:rsidRPr="000A5961" w:rsidR="00670CF6">
        <w:rPr>
          <w:lang w:val="ru-RU"/>
        </w:rPr>
        <w:t xml:space="preserve"> жоден суд, як </w:t>
      </w:r>
      <w:r w:rsidRPr="000A5961" w:rsidR="00E66FAA">
        <w:rPr>
          <w:lang w:val="ru-RU"/>
        </w:rPr>
        <w:t>авторитет</w:t>
      </w:r>
      <w:r w:rsidRPr="000A5961" w:rsidR="00670CF6">
        <w:rPr>
          <w:lang w:val="ru-RU"/>
        </w:rPr>
        <w:t>на інституція, не може дозволити собі займатися. Більше того, будь-яке обговорення характеру сепаратистського «режиму» або «підтримки» цього «режиму» (прихованого за терміном «правова традиція») також є просто спекуляцією, оскільки немає доказів масового насильства над цивільними особами як перешкод</w:t>
      </w:r>
      <w:r w:rsidRPr="000A5961" w:rsidR="00E66FAA">
        <w:rPr>
          <w:lang w:val="ru-RU"/>
        </w:rPr>
        <w:t>и</w:t>
      </w:r>
      <w:r w:rsidRPr="000A5961" w:rsidR="00670CF6">
        <w:rPr>
          <w:lang w:val="ru-RU"/>
        </w:rPr>
        <w:t xml:space="preserve"> до самовизначення. Однак Суд дійшов висновку, що придністровська влада не має легітимності. Це </w:t>
      </w:r>
      <w:r w:rsidRPr="000A5961" w:rsidR="00E66FAA">
        <w:rPr>
          <w:lang w:val="ru-RU"/>
        </w:rPr>
        <w:t xml:space="preserve">значно погіршує </w:t>
      </w:r>
      <w:r w:rsidRPr="000A5961" w:rsidR="00670CF6">
        <w:rPr>
          <w:lang w:val="ru-RU"/>
        </w:rPr>
        <w:t xml:space="preserve">ситуацію і робить будь-який компроміс на основі самовизначення/автономії практично неможливим. Один випадок сам по собі не може бути використаний як доказ для висновку про те, що ціла правова традиція несумісна з правозахисною системою, особливо в порівнянні з англосаксонською правовою традицією, оскільки це означає, що ця традиція є абсолютно незаконною. Ця концепція не може </w:t>
      </w:r>
      <w:r w:rsidRPr="000A5961" w:rsidR="00E66FAA">
        <w:rPr>
          <w:lang w:val="ru-RU"/>
        </w:rPr>
        <w:t>призвести до іншого</w:t>
      </w:r>
      <w:r w:rsidRPr="000A5961" w:rsidR="00670CF6">
        <w:rPr>
          <w:lang w:val="ru-RU"/>
        </w:rPr>
        <w:t>, окрім як прини</w:t>
      </w:r>
      <w:r w:rsidRPr="000A5961" w:rsidR="00E66FAA">
        <w:rPr>
          <w:lang w:val="ru-RU"/>
        </w:rPr>
        <w:t>ження</w:t>
      </w:r>
      <w:r w:rsidRPr="000A5961" w:rsidR="00670CF6">
        <w:rPr>
          <w:lang w:val="ru-RU"/>
        </w:rPr>
        <w:t xml:space="preserve"> народ</w:t>
      </w:r>
      <w:r w:rsidRPr="000A5961" w:rsidR="00E66FAA">
        <w:rPr>
          <w:lang w:val="ru-RU"/>
        </w:rPr>
        <w:t>у</w:t>
      </w:r>
      <w:r w:rsidRPr="000A5961" w:rsidR="00670CF6">
        <w:rPr>
          <w:lang w:val="ru-RU"/>
        </w:rPr>
        <w:t xml:space="preserve"> Придністров</w:t>
      </w:r>
      <w:r w:rsidRPr="000A5961" w:rsidR="000A5961">
        <w:rPr>
          <w:lang w:val="ru-RU"/>
        </w:rPr>
        <w:t>’</w:t>
      </w:r>
      <w:r w:rsidRPr="000A5961" w:rsidR="00670CF6">
        <w:rPr>
          <w:lang w:val="ru-RU"/>
        </w:rPr>
        <w:t xml:space="preserve">я та всіх тих колишніх радянських республік, які були визнані </w:t>
      </w:r>
      <w:r w:rsidRPr="000A5961" w:rsidR="00E66FAA">
        <w:rPr>
          <w:lang w:val="ru-RU"/>
        </w:rPr>
        <w:t xml:space="preserve">за </w:t>
      </w:r>
      <w:r w:rsidRPr="000A5961" w:rsidR="00670CF6">
        <w:rPr>
          <w:lang w:val="ru-RU"/>
        </w:rPr>
        <w:t>міжнародним правом, в тому числі за міжнародними договорами про права</w:t>
      </w:r>
      <w:r w:rsidRPr="000A5961" w:rsidR="00E66FAA">
        <w:rPr>
          <w:lang w:val="ru-RU"/>
        </w:rPr>
        <w:t xml:space="preserve"> людини</w:t>
      </w:r>
      <w:r w:rsidRPr="000A5961" w:rsidR="00670CF6">
        <w:rPr>
          <w:lang w:val="ru-RU"/>
        </w:rPr>
        <w:t xml:space="preserve">, до їхнього членства в Раді Європи. Само собою зрозуміло, що суспільство просто не може вижити без застосування мінімальних стандартів прав людини та сприйняття правосуддя, хоча правова традиція може </w:t>
      </w:r>
      <w:r w:rsidRPr="000A5961" w:rsidR="00E66FAA">
        <w:rPr>
          <w:lang w:val="ru-RU"/>
        </w:rPr>
        <w:t xml:space="preserve">безсумнівно мати </w:t>
      </w:r>
      <w:r w:rsidRPr="000A5961" w:rsidR="00670CF6">
        <w:rPr>
          <w:lang w:val="ru-RU"/>
        </w:rPr>
        <w:t>вирішальний вплив на якість життя</w:t>
      </w:r>
      <w:r w:rsidRPr="000A5961">
        <w:rPr>
          <w:lang w:val="ru-RU"/>
        </w:rPr>
        <w:t>.</w:t>
      </w:r>
    </w:p>
    <w:p w:rsidRPr="000A5961" w:rsidR="004200CB" w:rsidP="000A5961" w:rsidRDefault="004200CB">
      <w:pPr>
        <w:ind w:firstLine="284"/>
        <w:rPr>
          <w:lang w:val="ru-RU"/>
        </w:rPr>
      </w:pPr>
    </w:p>
    <w:p w:rsidRPr="000A5961" w:rsidR="000A5961" w:rsidP="000A5961" w:rsidRDefault="00E66FAA">
      <w:pPr>
        <w:ind w:firstLine="284"/>
        <w:rPr>
          <w:b/>
        </w:rPr>
      </w:pPr>
      <w:r w:rsidRPr="000A5961">
        <w:rPr>
          <w:b/>
        </w:rPr>
        <w:t>Проблема самовизначення</w:t>
      </w:r>
    </w:p>
    <w:p w:rsidRPr="000A5961" w:rsidR="004200CB" w:rsidP="000A5961" w:rsidRDefault="004200CB">
      <w:pPr>
        <w:ind w:firstLine="284"/>
        <w:rPr>
          <w:lang w:val="ru-RU"/>
        </w:rPr>
      </w:pPr>
    </w:p>
    <w:p w:rsidRPr="000A5961" w:rsidR="004200CB" w:rsidP="000A5961" w:rsidRDefault="004200CB">
      <w:pPr>
        <w:ind w:firstLine="284"/>
        <w:rPr>
          <w:lang w:val="ru-RU"/>
        </w:rPr>
      </w:pPr>
      <w:r w:rsidRPr="000A5961">
        <w:rPr>
          <w:lang w:val="ru-RU"/>
        </w:rPr>
        <w:t>6.</w:t>
      </w:r>
      <w:r w:rsidRPr="000A5961">
        <w:rPr>
          <w:lang w:val="en-GB"/>
        </w:rPr>
        <w:t>  </w:t>
      </w:r>
      <w:r w:rsidRPr="000A5961" w:rsidR="00670CF6">
        <w:rPr>
          <w:lang w:val="ru-RU"/>
        </w:rPr>
        <w:t xml:space="preserve">Хоча Росія офіційно </w:t>
      </w:r>
      <w:r w:rsidRPr="000A5961" w:rsidR="00E66FAA">
        <w:rPr>
          <w:lang w:val="ru-RU"/>
        </w:rPr>
        <w:t xml:space="preserve">не </w:t>
      </w:r>
      <w:r w:rsidRPr="000A5961" w:rsidR="00670CF6">
        <w:rPr>
          <w:lang w:val="ru-RU"/>
        </w:rPr>
        <w:t>визнала незалежність ПМР в контексті процесу міжнародного визнання нової держави, російська влада послідовно висловлювала свою повагу до права придністровського народу на самовизначення. Я хотів би відзначити, що проблема Придністров</w:t>
      </w:r>
      <w:r w:rsidRPr="000A5961" w:rsidR="000A5961">
        <w:rPr>
          <w:lang w:val="ru-RU"/>
        </w:rPr>
        <w:t>’</w:t>
      </w:r>
      <w:r w:rsidRPr="000A5961" w:rsidR="00670CF6">
        <w:rPr>
          <w:lang w:val="ru-RU"/>
        </w:rPr>
        <w:t>я ніколи не була розглянута міжнародним співтовариством (у тому числі, перш за все, Радою Європи) з точки зору самовизначення.</w:t>
      </w:r>
    </w:p>
    <w:p w:rsidRPr="000A5961" w:rsidR="004200CB" w:rsidP="000A5961" w:rsidRDefault="004200CB">
      <w:pPr>
        <w:ind w:firstLine="284"/>
        <w:rPr>
          <w:lang w:val="ru-RU"/>
        </w:rPr>
      </w:pPr>
      <w:r w:rsidRPr="000A5961">
        <w:rPr>
          <w:lang w:val="ru-RU"/>
        </w:rPr>
        <w:t>7.</w:t>
      </w:r>
      <w:r w:rsidRPr="000A5961">
        <w:rPr>
          <w:lang w:val="en-GB"/>
        </w:rPr>
        <w:t>  </w:t>
      </w:r>
      <w:r w:rsidRPr="000A5961" w:rsidR="00670CF6">
        <w:rPr>
          <w:lang w:val="ru-RU"/>
        </w:rPr>
        <w:t>Я вважаю, що рішення Суду повинні заохочувати не Російськ</w:t>
      </w:r>
      <w:r w:rsidRPr="000A5961" w:rsidR="007C4C09">
        <w:rPr>
          <w:lang w:val="ru-RU"/>
        </w:rPr>
        <w:t>у</w:t>
      </w:r>
      <w:r w:rsidRPr="000A5961" w:rsidR="00670CF6">
        <w:rPr>
          <w:lang w:val="ru-RU"/>
        </w:rPr>
        <w:t xml:space="preserve"> Федераці</w:t>
      </w:r>
      <w:r w:rsidRPr="000A5961" w:rsidR="007C4C09">
        <w:rPr>
          <w:lang w:val="ru-RU"/>
        </w:rPr>
        <w:t>ю</w:t>
      </w:r>
      <w:r w:rsidRPr="000A5961" w:rsidR="00670CF6">
        <w:rPr>
          <w:lang w:val="ru-RU"/>
        </w:rPr>
        <w:t>, а міжнародн</w:t>
      </w:r>
      <w:r w:rsidRPr="000A5961" w:rsidR="00E66FAA">
        <w:rPr>
          <w:lang w:val="ru-RU"/>
        </w:rPr>
        <w:t>у</w:t>
      </w:r>
      <w:r w:rsidRPr="000A5961" w:rsidR="00670CF6">
        <w:rPr>
          <w:lang w:val="ru-RU"/>
        </w:rPr>
        <w:t xml:space="preserve"> спільнот</w:t>
      </w:r>
      <w:r w:rsidRPr="000A5961" w:rsidR="00E66FAA">
        <w:rPr>
          <w:lang w:val="ru-RU"/>
        </w:rPr>
        <w:t>у</w:t>
      </w:r>
      <w:r w:rsidRPr="000A5961" w:rsidR="00670CF6">
        <w:rPr>
          <w:lang w:val="ru-RU"/>
        </w:rPr>
        <w:t xml:space="preserve"> і</w:t>
      </w:r>
      <w:r w:rsidRPr="000A5961" w:rsidR="00E66FAA">
        <w:rPr>
          <w:lang w:val="ru-RU"/>
        </w:rPr>
        <w:t>,</w:t>
      </w:r>
      <w:r w:rsidRPr="000A5961" w:rsidR="00670CF6">
        <w:rPr>
          <w:lang w:val="ru-RU"/>
        </w:rPr>
        <w:t xml:space="preserve"> в кінцевому рахунку</w:t>
      </w:r>
      <w:r w:rsidRPr="000A5961" w:rsidR="00E66FAA">
        <w:rPr>
          <w:lang w:val="ru-RU"/>
        </w:rPr>
        <w:t>,</w:t>
      </w:r>
      <w:r w:rsidRPr="000A5961" w:rsidR="00670CF6">
        <w:rPr>
          <w:lang w:val="ru-RU"/>
        </w:rPr>
        <w:t xml:space="preserve"> Республік</w:t>
      </w:r>
      <w:r w:rsidRPr="000A5961" w:rsidR="00E66FAA">
        <w:rPr>
          <w:lang w:val="ru-RU"/>
        </w:rPr>
        <w:t xml:space="preserve">у </w:t>
      </w:r>
      <w:r w:rsidRPr="000A5961" w:rsidR="00670CF6">
        <w:rPr>
          <w:lang w:val="ru-RU"/>
        </w:rPr>
        <w:t xml:space="preserve">Молдова, </w:t>
      </w:r>
      <w:r w:rsidRPr="000A5961" w:rsidR="00E66FAA">
        <w:rPr>
          <w:lang w:val="ru-RU"/>
        </w:rPr>
        <w:t>пере</w:t>
      </w:r>
      <w:r w:rsidRPr="000A5961" w:rsidR="00670CF6">
        <w:rPr>
          <w:lang w:val="ru-RU"/>
        </w:rPr>
        <w:t>б</w:t>
      </w:r>
      <w:r w:rsidRPr="000A5961" w:rsidR="00E66FAA">
        <w:rPr>
          <w:lang w:val="ru-RU"/>
        </w:rPr>
        <w:t>и</w:t>
      </w:r>
      <w:r w:rsidRPr="000A5961" w:rsidR="00670CF6">
        <w:rPr>
          <w:lang w:val="ru-RU"/>
        </w:rPr>
        <w:t xml:space="preserve">рати на себе </w:t>
      </w:r>
      <w:r w:rsidRPr="000A5961" w:rsidR="00E66FAA">
        <w:rPr>
          <w:lang w:val="ru-RU"/>
        </w:rPr>
        <w:t>фактич</w:t>
      </w:r>
      <w:r w:rsidRPr="000A5961" w:rsidR="00670CF6">
        <w:rPr>
          <w:lang w:val="ru-RU"/>
        </w:rPr>
        <w:t xml:space="preserve">ний контроль. Неможливо </w:t>
      </w:r>
      <w:r w:rsidRPr="000A5961" w:rsidR="00E66FAA">
        <w:rPr>
          <w:lang w:val="ru-RU"/>
        </w:rPr>
        <w:t>втіли</w:t>
      </w:r>
      <w:r w:rsidRPr="000A5961" w:rsidR="00670CF6">
        <w:rPr>
          <w:lang w:val="ru-RU"/>
        </w:rPr>
        <w:t xml:space="preserve">ти цю ідею без вирішення основної проблеми. Однак Суд, на мою думку, </w:t>
      </w:r>
      <w:r w:rsidRPr="000A5961" w:rsidR="00E66FAA">
        <w:rPr>
          <w:lang w:val="ru-RU"/>
        </w:rPr>
        <w:t>у</w:t>
      </w:r>
      <w:r w:rsidRPr="000A5961" w:rsidR="00670CF6">
        <w:rPr>
          <w:lang w:val="ru-RU"/>
        </w:rPr>
        <w:t xml:space="preserve"> придністровських справах </w:t>
      </w:r>
      <w:r w:rsidRPr="000A5961">
        <w:rPr>
          <w:lang w:val="ru-RU"/>
        </w:rPr>
        <w:t>(</w:t>
      </w:r>
      <w:r w:rsidRPr="000A5961">
        <w:rPr>
          <w:i/>
          <w:lang w:val="en-GB"/>
        </w:rPr>
        <w:t>Ilascu</w:t>
      </w:r>
      <w:r w:rsidRPr="000A5961">
        <w:rPr>
          <w:i/>
          <w:lang w:val="ru-RU"/>
        </w:rPr>
        <w:t xml:space="preserve"> </w:t>
      </w:r>
      <w:r w:rsidRPr="000A5961" w:rsidR="00670CF6">
        <w:rPr>
          <w:i/>
        </w:rPr>
        <w:t>і Інші</w:t>
      </w:r>
      <w:r w:rsidRPr="000A5961">
        <w:rPr>
          <w:lang w:val="ru-RU"/>
        </w:rPr>
        <w:t xml:space="preserve">, </w:t>
      </w:r>
      <w:r w:rsidRPr="000A5961">
        <w:rPr>
          <w:i/>
          <w:lang w:val="en-GB"/>
        </w:rPr>
        <w:t>Catan</w:t>
      </w:r>
      <w:r w:rsidRPr="000A5961">
        <w:rPr>
          <w:lang w:val="ru-RU"/>
        </w:rPr>
        <w:t xml:space="preserve"> </w:t>
      </w:r>
      <w:r w:rsidRPr="000A5961" w:rsidR="00713DFF">
        <w:rPr>
          <w:i/>
          <w:lang w:val="ru-RU"/>
        </w:rPr>
        <w:t>і Інші</w:t>
      </w:r>
      <w:r w:rsidRPr="000A5961" w:rsidR="00670CF6">
        <w:rPr>
          <w:i/>
        </w:rPr>
        <w:t xml:space="preserve"> </w:t>
      </w:r>
      <w:r w:rsidRPr="000A5961" w:rsidR="00670CF6">
        <w:t>і</w:t>
      </w:r>
      <w:r w:rsidRPr="000A5961">
        <w:rPr>
          <w:lang w:val="ru-RU"/>
        </w:rPr>
        <w:t xml:space="preserve"> </w:t>
      </w:r>
      <w:r w:rsidRPr="000A5961">
        <w:rPr>
          <w:i/>
          <w:lang w:val="en-GB"/>
        </w:rPr>
        <w:t>Ivantoc</w:t>
      </w:r>
      <w:r w:rsidRPr="000A5961">
        <w:rPr>
          <w:lang w:val="ru-RU"/>
        </w:rPr>
        <w:t xml:space="preserve"> </w:t>
      </w:r>
      <w:r w:rsidRPr="000A5961" w:rsidR="00670CF6">
        <w:rPr>
          <w:i/>
        </w:rPr>
        <w:t>і Інші</w:t>
      </w:r>
      <w:r w:rsidRPr="000A5961">
        <w:rPr>
          <w:lang w:val="ru-RU"/>
        </w:rPr>
        <w:t xml:space="preserve">, </w:t>
      </w:r>
      <w:r w:rsidRPr="000A5961" w:rsidR="00E66FAA">
        <w:t>цитовані у рішенні</w:t>
      </w:r>
      <w:r w:rsidRPr="000A5961">
        <w:rPr>
          <w:lang w:val="ru-RU"/>
        </w:rPr>
        <w:t>),</w:t>
      </w:r>
      <w:r w:rsidRPr="000A5961" w:rsidR="00E66FAA">
        <w:rPr>
          <w:lang w:val="ru-RU"/>
        </w:rPr>
        <w:t xml:space="preserve"> а також у даній справі не зміг встановити принципи самовизначення і відновлення незалежності після розпаду Радянського Союзу</w:t>
      </w:r>
      <w:r w:rsidRPr="000A5961">
        <w:rPr>
          <w:lang w:val="ru-RU"/>
        </w:rPr>
        <w:t>.</w:t>
      </w:r>
    </w:p>
    <w:p w:rsidRPr="000A5961" w:rsidR="004200CB" w:rsidP="000A5961" w:rsidRDefault="004200CB">
      <w:pPr>
        <w:ind w:firstLine="284"/>
        <w:rPr>
          <w:lang w:val="ru-RU"/>
        </w:rPr>
      </w:pPr>
      <w:r w:rsidRPr="000A5961">
        <w:rPr>
          <w:lang w:val="ru-RU"/>
        </w:rPr>
        <w:t>8.</w:t>
      </w:r>
      <w:r w:rsidRPr="000A5961">
        <w:rPr>
          <w:lang w:val="en-GB"/>
        </w:rPr>
        <w:t>  </w:t>
      </w:r>
      <w:r w:rsidRPr="000A5961" w:rsidR="00670CF6">
        <w:rPr>
          <w:lang w:val="ru-RU"/>
        </w:rPr>
        <w:t>Без такої оцінки подій і без розуміння джерел конфлікту неможливо визначити проблему, встановити істину і, врешті-решт, знайти рішення. У всіх попередніх придністровських справах аналіз Суду був дуже вузьким і суб</w:t>
      </w:r>
      <w:r w:rsidRPr="000A5961" w:rsidR="000A5961">
        <w:rPr>
          <w:lang w:val="ru-RU"/>
        </w:rPr>
        <w:t>’</w:t>
      </w:r>
      <w:r w:rsidRPr="000A5961" w:rsidR="00670CF6">
        <w:rPr>
          <w:lang w:val="ru-RU"/>
        </w:rPr>
        <w:t>єктивним. У</w:t>
      </w:r>
      <w:r w:rsidRPr="000A5961" w:rsidR="00E66FAA">
        <w:rPr>
          <w:lang w:val="ru-RU"/>
        </w:rPr>
        <w:t xml:space="preserve"> справі</w:t>
      </w:r>
      <w:r w:rsidRPr="000A5961" w:rsidR="00670CF6">
        <w:rPr>
          <w:lang w:val="ru-RU"/>
        </w:rPr>
        <w:t xml:space="preserve"> </w:t>
      </w:r>
      <w:r w:rsidRPr="000A5961" w:rsidR="00E66FAA">
        <w:rPr>
          <w:i/>
          <w:lang w:val="en-GB"/>
        </w:rPr>
        <w:t>Chiragov</w:t>
      </w:r>
      <w:r w:rsidRPr="000A5961" w:rsidR="00670CF6">
        <w:rPr>
          <w:lang w:val="ru-RU"/>
        </w:rPr>
        <w:t xml:space="preserve">, цитовано вище, Суд вперше </w:t>
      </w:r>
      <w:r w:rsidRPr="000A5961" w:rsidR="00E66FAA">
        <w:rPr>
          <w:lang w:val="ru-RU"/>
        </w:rPr>
        <w:t xml:space="preserve">зазнав критики з боку </w:t>
      </w:r>
      <w:r w:rsidRPr="000A5961" w:rsidR="00670CF6">
        <w:rPr>
          <w:lang w:val="ru-RU"/>
        </w:rPr>
        <w:t>судд</w:t>
      </w:r>
      <w:r w:rsidRPr="000A5961" w:rsidR="00E66FAA">
        <w:rPr>
          <w:lang w:val="ru-RU"/>
        </w:rPr>
        <w:t>і</w:t>
      </w:r>
      <w:r w:rsidRPr="000A5961" w:rsidR="00670CF6">
        <w:rPr>
          <w:lang w:val="ru-RU"/>
        </w:rPr>
        <w:t xml:space="preserve"> Пінт</w:t>
      </w:r>
      <w:r w:rsidRPr="000A5961" w:rsidR="00E66FAA">
        <w:rPr>
          <w:lang w:val="ru-RU"/>
        </w:rPr>
        <w:t>о</w:t>
      </w:r>
      <w:r w:rsidRPr="000A5961" w:rsidR="00670CF6">
        <w:rPr>
          <w:lang w:val="ru-RU"/>
        </w:rPr>
        <w:t xml:space="preserve"> де Альбукерк за втрачену можливість вирішити це питання у зв</w:t>
      </w:r>
      <w:r w:rsidRPr="000A5961" w:rsidR="000A5961">
        <w:rPr>
          <w:lang w:val="ru-RU"/>
        </w:rPr>
        <w:t>’</w:t>
      </w:r>
      <w:r w:rsidRPr="000A5961" w:rsidR="00670CF6">
        <w:rPr>
          <w:lang w:val="ru-RU"/>
        </w:rPr>
        <w:t xml:space="preserve">язку з відокремленням Нагірного Карабаху після </w:t>
      </w:r>
      <w:r w:rsidRPr="000A5961" w:rsidR="00E66FAA">
        <w:rPr>
          <w:lang w:val="ru-RU"/>
        </w:rPr>
        <w:t xml:space="preserve">проголошення </w:t>
      </w:r>
      <w:r w:rsidRPr="000A5961" w:rsidR="00670CF6">
        <w:rPr>
          <w:lang w:val="ru-RU"/>
        </w:rPr>
        <w:t xml:space="preserve">незалежності колишніх радянських республік Азербайджан і Вірменія. Суддя Пінто де Альбукерк </w:t>
      </w:r>
      <w:r w:rsidRPr="000A5961" w:rsidR="00E66FAA">
        <w:t>порушив</w:t>
      </w:r>
      <w:r w:rsidRPr="000A5961" w:rsidR="00670CF6">
        <w:rPr>
          <w:lang w:val="ru-RU"/>
        </w:rPr>
        <w:t xml:space="preserve"> питання про розробку принципу самовизначення «в </w:t>
      </w:r>
      <w:r w:rsidRPr="000A5961" w:rsidR="00E66FAA">
        <w:t>не</w:t>
      </w:r>
      <w:r w:rsidRPr="000A5961" w:rsidR="00670CF6">
        <w:rPr>
          <w:lang w:val="ru-RU"/>
        </w:rPr>
        <w:t xml:space="preserve">колоніальному контексті», і я б далі визначав </w:t>
      </w:r>
      <w:r w:rsidRPr="000A5961" w:rsidR="005D62B3">
        <w:t xml:space="preserve">цей </w:t>
      </w:r>
      <w:r w:rsidRPr="000A5961" w:rsidR="00670CF6">
        <w:rPr>
          <w:lang w:val="ru-RU"/>
        </w:rPr>
        <w:t>контекст як пострадянський</w:t>
      </w:r>
      <w:r w:rsidRPr="000A5961">
        <w:rPr>
          <w:lang w:val="ru-RU"/>
        </w:rPr>
        <w:t>.</w:t>
      </w:r>
    </w:p>
    <w:p w:rsidRPr="000A5961" w:rsidR="004200CB" w:rsidP="000A5961" w:rsidRDefault="004200CB">
      <w:pPr>
        <w:ind w:firstLine="284"/>
        <w:rPr>
          <w:lang w:val="ru-RU"/>
        </w:rPr>
      </w:pPr>
      <w:r w:rsidRPr="000A5961">
        <w:rPr>
          <w:lang w:val="ru-RU"/>
        </w:rPr>
        <w:t>9.</w:t>
      </w:r>
      <w:r w:rsidRPr="000A5961">
        <w:rPr>
          <w:lang w:val="en-GB"/>
        </w:rPr>
        <w:t>  </w:t>
      </w:r>
      <w:r w:rsidRPr="000A5961" w:rsidR="005D62B3">
        <w:t>Чи</w:t>
      </w:r>
      <w:r w:rsidRPr="000A5961" w:rsidR="00670CF6">
        <w:rPr>
          <w:lang w:val="ru-RU"/>
        </w:rPr>
        <w:t xml:space="preserve"> достатньо для захисту основних прав і свобод тих, хто живе в регіоні, відповідно до Конституції ПМР, </w:t>
      </w:r>
      <w:r w:rsidRPr="000A5961" w:rsidR="005D62B3">
        <w:rPr>
          <w:lang w:val="ru-RU"/>
        </w:rPr>
        <w:t>чи</w:t>
      </w:r>
      <w:r w:rsidRPr="000A5961" w:rsidR="00670CF6">
        <w:rPr>
          <w:lang w:val="ru-RU"/>
        </w:rPr>
        <w:t xml:space="preserve"> ці права і свободи повинні бути захищені системою Конвенції</w:t>
      </w:r>
      <w:r w:rsidRPr="000A5961" w:rsidR="005D62B3">
        <w:t xml:space="preserve"> – це виключно питання вибору і правової стратегії</w:t>
      </w:r>
      <w:r w:rsidRPr="000A5961" w:rsidR="00670CF6">
        <w:rPr>
          <w:lang w:val="ru-RU"/>
        </w:rPr>
        <w:t>. Я виступаю за другий варіант, але це завдання може бути досягнуто тільки через процес самовизначення, з метою забезпеч</w:t>
      </w:r>
      <w:r w:rsidRPr="000A5961" w:rsidR="005D62B3">
        <w:rPr>
          <w:lang w:val="ru-RU"/>
        </w:rPr>
        <w:t>ити</w:t>
      </w:r>
      <w:r w:rsidRPr="000A5961" w:rsidR="00670CF6">
        <w:rPr>
          <w:lang w:val="ru-RU"/>
        </w:rPr>
        <w:t xml:space="preserve"> придністровсько</w:t>
      </w:r>
      <w:r w:rsidRPr="000A5961" w:rsidR="005D62B3">
        <w:rPr>
          <w:lang w:val="ru-RU"/>
        </w:rPr>
        <w:t xml:space="preserve">му </w:t>
      </w:r>
      <w:r w:rsidRPr="000A5961" w:rsidR="00670CF6">
        <w:rPr>
          <w:lang w:val="ru-RU"/>
        </w:rPr>
        <w:t>населенн</w:t>
      </w:r>
      <w:r w:rsidRPr="000A5961" w:rsidR="005D62B3">
        <w:rPr>
          <w:lang w:val="ru-RU"/>
        </w:rPr>
        <w:t>ю</w:t>
      </w:r>
      <w:r w:rsidRPr="000A5961" w:rsidR="00670CF6">
        <w:rPr>
          <w:lang w:val="ru-RU"/>
        </w:rPr>
        <w:t xml:space="preserve"> певно</w:t>
      </w:r>
      <w:r w:rsidRPr="000A5961" w:rsidR="005D62B3">
        <w:rPr>
          <w:lang w:val="ru-RU"/>
        </w:rPr>
        <w:t>го</w:t>
      </w:r>
      <w:r w:rsidRPr="000A5961" w:rsidR="00670CF6">
        <w:rPr>
          <w:lang w:val="ru-RU"/>
        </w:rPr>
        <w:t xml:space="preserve"> </w:t>
      </w:r>
      <w:r w:rsidRPr="000A5961" w:rsidR="005D62B3">
        <w:rPr>
          <w:lang w:val="ru-RU"/>
        </w:rPr>
        <w:t>ступеню автономії в рамках молдо</w:t>
      </w:r>
      <w:r w:rsidRPr="000A5961" w:rsidR="00670CF6">
        <w:rPr>
          <w:lang w:val="ru-RU"/>
        </w:rPr>
        <w:t>вського суверенітету.</w:t>
      </w:r>
    </w:p>
    <w:p w:rsidRPr="000A5961" w:rsidR="004200CB" w:rsidP="000A5961" w:rsidRDefault="004200CB">
      <w:pPr>
        <w:ind w:firstLine="284"/>
        <w:rPr>
          <w:lang w:val="ru-RU"/>
        </w:rPr>
      </w:pPr>
      <w:r w:rsidRPr="000A5961">
        <w:rPr>
          <w:lang w:val="ru-RU"/>
        </w:rPr>
        <w:t>10.</w:t>
      </w:r>
      <w:r w:rsidRPr="000A5961">
        <w:rPr>
          <w:lang w:val="en-GB"/>
        </w:rPr>
        <w:t>  </w:t>
      </w:r>
      <w:r w:rsidRPr="000A5961" w:rsidR="00670CF6">
        <w:rPr>
          <w:lang w:val="ru-RU"/>
        </w:rPr>
        <w:t>Я б запропонував Суду бути обережним при оцінці подій, пов</w:t>
      </w:r>
      <w:r w:rsidRPr="000A5961" w:rsidR="000A5961">
        <w:rPr>
          <w:lang w:val="ru-RU"/>
        </w:rPr>
        <w:t>’</w:t>
      </w:r>
      <w:r w:rsidRPr="000A5961" w:rsidR="00670CF6">
        <w:rPr>
          <w:lang w:val="ru-RU"/>
        </w:rPr>
        <w:t xml:space="preserve">язаних з самопроголошенням ПМР. Це відбулося </w:t>
      </w:r>
      <w:r w:rsidRPr="000A5961" w:rsidR="005D62B3">
        <w:rPr>
          <w:lang w:val="ru-RU"/>
        </w:rPr>
        <w:t xml:space="preserve">не </w:t>
      </w:r>
      <w:r w:rsidRPr="000A5961" w:rsidR="00670CF6">
        <w:rPr>
          <w:lang w:val="ru-RU"/>
        </w:rPr>
        <w:t xml:space="preserve">«внаслідок іноземної військової інтервенції», оскільки </w:t>
      </w:r>
      <w:r w:rsidRPr="000A5961" w:rsidR="005D62B3">
        <w:rPr>
          <w:lang w:val="ru-RU"/>
        </w:rPr>
        <w:t xml:space="preserve">починаючи </w:t>
      </w:r>
      <w:r w:rsidRPr="000A5961" w:rsidR="00670CF6">
        <w:rPr>
          <w:lang w:val="ru-RU"/>
        </w:rPr>
        <w:t xml:space="preserve">з 1956 року в </w:t>
      </w:r>
      <w:r w:rsidRPr="000A5961" w:rsidR="005D62B3">
        <w:rPr>
          <w:lang w:val="ru-RU"/>
        </w:rPr>
        <w:t>регіоні</w:t>
      </w:r>
      <w:r w:rsidRPr="000A5961" w:rsidR="00670CF6">
        <w:rPr>
          <w:lang w:val="ru-RU"/>
        </w:rPr>
        <w:t xml:space="preserve"> перебувала </w:t>
      </w:r>
      <w:r w:rsidRPr="000A5961" w:rsidR="005D62B3">
        <w:rPr>
          <w:lang w:val="ru-RU"/>
        </w:rPr>
        <w:t xml:space="preserve">14-а </w:t>
      </w:r>
      <w:r w:rsidRPr="000A5961" w:rsidR="00670CF6">
        <w:rPr>
          <w:lang w:val="ru-RU"/>
        </w:rPr>
        <w:t xml:space="preserve">російська армія, </w:t>
      </w:r>
      <w:r w:rsidRPr="000A5961" w:rsidR="005D62B3">
        <w:rPr>
          <w:lang w:val="ru-RU"/>
        </w:rPr>
        <w:t xml:space="preserve">і </w:t>
      </w:r>
      <w:r w:rsidRPr="000A5961" w:rsidR="00670CF6">
        <w:rPr>
          <w:lang w:val="ru-RU"/>
        </w:rPr>
        <w:t xml:space="preserve">її місія полягала в тому, щоб зупинити війну і </w:t>
      </w:r>
      <w:r w:rsidRPr="000A5961" w:rsidR="005D62B3">
        <w:rPr>
          <w:lang w:val="ru-RU"/>
        </w:rPr>
        <w:t>допомогти ворогуючим сторо</w:t>
      </w:r>
      <w:r w:rsidRPr="000A5961" w:rsidR="00670CF6">
        <w:rPr>
          <w:lang w:val="ru-RU"/>
        </w:rPr>
        <w:t>н</w:t>
      </w:r>
      <w:r w:rsidRPr="000A5961" w:rsidR="005D62B3">
        <w:rPr>
          <w:lang w:val="ru-RU"/>
        </w:rPr>
        <w:t>ам</w:t>
      </w:r>
      <w:r w:rsidRPr="000A5961" w:rsidR="00670CF6">
        <w:rPr>
          <w:lang w:val="ru-RU"/>
        </w:rPr>
        <w:t xml:space="preserve"> </w:t>
      </w:r>
      <w:r w:rsidRPr="000A5961" w:rsidR="005D62B3">
        <w:rPr>
          <w:lang w:val="ru-RU"/>
        </w:rPr>
        <w:t>при</w:t>
      </w:r>
      <w:r w:rsidRPr="000A5961" w:rsidR="00670CF6">
        <w:rPr>
          <w:lang w:val="ru-RU"/>
        </w:rPr>
        <w:t>мир</w:t>
      </w:r>
      <w:r w:rsidRPr="000A5961" w:rsidR="005D62B3">
        <w:rPr>
          <w:lang w:val="ru-RU"/>
        </w:rPr>
        <w:t>итись</w:t>
      </w:r>
      <w:r w:rsidRPr="000A5961" w:rsidR="00670CF6">
        <w:rPr>
          <w:lang w:val="ru-RU"/>
        </w:rPr>
        <w:t>. Також слід зазначити, що конфлікт був спровокований планами влади Молдови щодо надання офіційно</w:t>
      </w:r>
      <w:r w:rsidRPr="000A5961" w:rsidR="005D62B3">
        <w:rPr>
          <w:lang w:val="ru-RU"/>
        </w:rPr>
        <w:t>го статусу молдо</w:t>
      </w:r>
      <w:r w:rsidRPr="000A5961" w:rsidR="00670CF6">
        <w:rPr>
          <w:lang w:val="ru-RU"/>
        </w:rPr>
        <w:t>вськ</w:t>
      </w:r>
      <w:r w:rsidRPr="000A5961" w:rsidR="00930B3C">
        <w:rPr>
          <w:lang w:val="ru-RU"/>
        </w:rPr>
        <w:t>ій</w:t>
      </w:r>
      <w:r w:rsidRPr="000A5961" w:rsidR="00670CF6">
        <w:rPr>
          <w:lang w:val="ru-RU"/>
        </w:rPr>
        <w:t xml:space="preserve"> мов</w:t>
      </w:r>
      <w:r w:rsidRPr="000A5961" w:rsidR="00930B3C">
        <w:rPr>
          <w:lang w:val="ru-RU"/>
        </w:rPr>
        <w:t>і</w:t>
      </w:r>
      <w:r w:rsidRPr="000A5961" w:rsidR="00670CF6">
        <w:rPr>
          <w:lang w:val="ru-RU"/>
        </w:rPr>
        <w:t xml:space="preserve"> та </w:t>
      </w:r>
      <w:r w:rsidRPr="000A5961" w:rsidR="005D62B3">
        <w:rPr>
          <w:lang w:val="ru-RU"/>
        </w:rPr>
        <w:t>запровадження</w:t>
      </w:r>
      <w:r w:rsidRPr="000A5961" w:rsidR="00670CF6">
        <w:rPr>
          <w:lang w:val="ru-RU"/>
        </w:rPr>
        <w:t xml:space="preserve"> кирилиці замість латинського алфавіту, не враховуючи інтересів російськомовного населення Молдови, в тому числі російських громадян, стосовно самоідентифікації. Ці плани були реалізовані в Конституції Молдови, </w:t>
      </w:r>
      <w:r w:rsidRPr="000A5961" w:rsidR="005D62B3">
        <w:rPr>
          <w:lang w:val="ru-RU"/>
        </w:rPr>
        <w:t>ухвален</w:t>
      </w:r>
      <w:r w:rsidRPr="000A5961" w:rsidR="00670CF6">
        <w:rPr>
          <w:lang w:val="ru-RU"/>
        </w:rPr>
        <w:t>ій у 1994 році, при цьому всі протести</w:t>
      </w:r>
      <w:r w:rsidRPr="000A5961" w:rsidR="005D62B3">
        <w:rPr>
          <w:lang w:val="ru-RU"/>
        </w:rPr>
        <w:t xml:space="preserve"> були проігноровані</w:t>
      </w:r>
      <w:r w:rsidRPr="000A5961">
        <w:rPr>
          <w:lang w:val="ru-RU"/>
        </w:rPr>
        <w:t>.</w:t>
      </w:r>
    </w:p>
    <w:p w:rsidRPr="000A5961" w:rsidR="004200CB" w:rsidP="000A5961" w:rsidRDefault="004200CB">
      <w:pPr>
        <w:ind w:firstLine="284"/>
        <w:rPr>
          <w:lang w:val="ru-RU"/>
        </w:rPr>
      </w:pPr>
      <w:r w:rsidRPr="000A5961">
        <w:rPr>
          <w:lang w:val="ru-RU"/>
        </w:rPr>
        <w:t>11.</w:t>
      </w:r>
      <w:r w:rsidRPr="000A5961">
        <w:rPr>
          <w:lang w:val="en-GB"/>
        </w:rPr>
        <w:t>  </w:t>
      </w:r>
      <w:r w:rsidRPr="000A5961" w:rsidR="00670CF6">
        <w:rPr>
          <w:lang w:val="ru-RU"/>
        </w:rPr>
        <w:t xml:space="preserve">На жаль, міжнародний звичай </w:t>
      </w:r>
      <w:r w:rsidRPr="000A5961" w:rsidR="005D62B3">
        <w:rPr>
          <w:lang w:val="ru-RU"/>
        </w:rPr>
        <w:t>застосову</w:t>
      </w:r>
      <w:r w:rsidRPr="000A5961" w:rsidR="00670CF6">
        <w:rPr>
          <w:lang w:val="ru-RU"/>
        </w:rPr>
        <w:t xml:space="preserve">є чорно-білий підхід, визнаючи тільки окупантів і </w:t>
      </w:r>
      <w:r w:rsidRPr="000A5961" w:rsidR="005D62B3">
        <w:rPr>
          <w:lang w:val="ru-RU"/>
        </w:rPr>
        <w:t>постраждал</w:t>
      </w:r>
      <w:r w:rsidRPr="000A5961" w:rsidR="00670CF6">
        <w:rPr>
          <w:lang w:val="ru-RU"/>
        </w:rPr>
        <w:t xml:space="preserve">і держави. Але природа </w:t>
      </w:r>
      <w:r w:rsidRPr="000A5961" w:rsidR="005D62B3">
        <w:rPr>
          <w:lang w:val="ru-RU"/>
        </w:rPr>
        <w:t xml:space="preserve">цього </w:t>
      </w:r>
      <w:r w:rsidRPr="000A5961" w:rsidR="00670CF6">
        <w:rPr>
          <w:lang w:val="ru-RU"/>
        </w:rPr>
        <w:t xml:space="preserve">конфлікту інша. Конфлікт був викликаний нехтуванням основного права меншин на використання рідної мови в офіційному </w:t>
      </w:r>
      <w:r w:rsidRPr="000A5961" w:rsidR="005D62B3">
        <w:rPr>
          <w:lang w:val="ru-RU"/>
        </w:rPr>
        <w:t>спілкуванні з молдо</w:t>
      </w:r>
      <w:r w:rsidRPr="000A5961" w:rsidR="00670CF6">
        <w:rPr>
          <w:lang w:val="ru-RU"/>
        </w:rPr>
        <w:t xml:space="preserve">вською владою. Після розпаду Радянського Союзу не було </w:t>
      </w:r>
      <w:r w:rsidRPr="000A5961" w:rsidR="005D62B3">
        <w:rPr>
          <w:lang w:val="ru-RU"/>
        </w:rPr>
        <w:t>запровадж</w:t>
      </w:r>
      <w:r w:rsidRPr="000A5961" w:rsidR="00670CF6">
        <w:rPr>
          <w:lang w:val="ru-RU"/>
        </w:rPr>
        <w:t>ено перехідн</w:t>
      </w:r>
      <w:r w:rsidRPr="000A5961" w:rsidR="005D62B3">
        <w:rPr>
          <w:lang w:val="ru-RU"/>
        </w:rPr>
        <w:t>і</w:t>
      </w:r>
      <w:r w:rsidRPr="000A5961" w:rsidR="00670CF6">
        <w:rPr>
          <w:lang w:val="ru-RU"/>
        </w:rPr>
        <w:t xml:space="preserve"> заход</w:t>
      </w:r>
      <w:r w:rsidRPr="000A5961" w:rsidR="00E027B1">
        <w:rPr>
          <w:lang w:val="ru-RU"/>
        </w:rPr>
        <w:t>и</w:t>
      </w:r>
      <w:r w:rsidRPr="000A5961" w:rsidR="00670CF6">
        <w:rPr>
          <w:lang w:val="ru-RU"/>
        </w:rPr>
        <w:t xml:space="preserve">. Схоже, що міжнародна спільнота не готова вирішувати такі </w:t>
      </w:r>
      <w:r w:rsidRPr="000A5961" w:rsidR="005D62B3">
        <w:rPr>
          <w:lang w:val="ru-RU"/>
        </w:rPr>
        <w:t>драж</w:t>
      </w:r>
      <w:r w:rsidRPr="000A5961" w:rsidR="00670CF6">
        <w:rPr>
          <w:lang w:val="ru-RU"/>
        </w:rPr>
        <w:t>ливі проблеми, що стосуються національної ідентичності; вона не зробила жодних зусиль і не надала Молдові жодних рекомендацій такого роду. Міжнародне співтовариство просто визнало юрисдикцію Молдови над придністровською територією, не накладаючи ніяких додаткових вимог у сфері самовизначення ПМР. Без таких вимог Республіка Молдова ніколи не матиме жодного інтересу до вирішення проблеми або будь-якого стимулу для цього</w:t>
      </w:r>
      <w:r w:rsidRPr="000A5961">
        <w:rPr>
          <w:lang w:val="ru-RU"/>
        </w:rPr>
        <w:t>.</w:t>
      </w:r>
    </w:p>
    <w:p w:rsidRPr="000A5961" w:rsidR="004200CB" w:rsidP="000A5961" w:rsidRDefault="004200CB">
      <w:pPr>
        <w:ind w:firstLine="284"/>
        <w:rPr>
          <w:lang w:val="ru-RU"/>
        </w:rPr>
      </w:pPr>
      <w:r w:rsidRPr="000A5961">
        <w:rPr>
          <w:lang w:val="ru-RU"/>
        </w:rPr>
        <w:t>12.</w:t>
      </w:r>
      <w:r w:rsidRPr="000A5961">
        <w:rPr>
          <w:lang w:val="en-GB"/>
        </w:rPr>
        <w:t>  </w:t>
      </w:r>
      <w:r w:rsidRPr="000A5961" w:rsidDel="002E33C8">
        <w:rPr>
          <w:lang w:val="ru-RU"/>
        </w:rPr>
        <w:t xml:space="preserve"> </w:t>
      </w:r>
      <w:r w:rsidRPr="000A5961" w:rsidR="00670CF6">
        <w:rPr>
          <w:lang w:val="ru-RU"/>
        </w:rPr>
        <w:t>Гарантії захисту основ</w:t>
      </w:r>
      <w:r w:rsidRPr="000A5961" w:rsidR="005D62B3">
        <w:t>ополож</w:t>
      </w:r>
      <w:r w:rsidRPr="000A5961" w:rsidR="00670CF6">
        <w:rPr>
          <w:lang w:val="ru-RU"/>
        </w:rPr>
        <w:t xml:space="preserve">них прав і свобод, що стосуються самоідентичності та самоврядування тих, хто живе в регіоні, відображені в Меморандумі 1997 року, підписаному керівниками Молдови та ПМР, а також </w:t>
      </w:r>
      <w:r w:rsidRPr="000A5961" w:rsidR="005D62B3">
        <w:t>у «</w:t>
      </w:r>
      <w:r w:rsidRPr="000A5961" w:rsidR="00670CF6">
        <w:rPr>
          <w:lang w:val="ru-RU"/>
        </w:rPr>
        <w:t>Меморандум</w:t>
      </w:r>
      <w:r w:rsidRPr="000A5961" w:rsidR="005D62B3">
        <w:t>і</w:t>
      </w:r>
      <w:r w:rsidRPr="000A5961" w:rsidR="00670CF6">
        <w:rPr>
          <w:lang w:val="ru-RU"/>
        </w:rPr>
        <w:t xml:space="preserve"> Козак</w:t>
      </w:r>
      <w:r w:rsidRPr="000A5961" w:rsidR="005D62B3">
        <w:t>а»</w:t>
      </w:r>
      <w:r w:rsidRPr="000A5961" w:rsidR="00670CF6">
        <w:rPr>
          <w:lang w:val="ru-RU"/>
        </w:rPr>
        <w:t xml:space="preserve"> 2001 року. Знову ж таки, вони ніколи не були впроваджені Молдовою</w:t>
      </w:r>
      <w:r w:rsidRPr="000A5961">
        <w:rPr>
          <w:lang w:val="ru-RU"/>
        </w:rPr>
        <w:t>.</w:t>
      </w:r>
    </w:p>
    <w:p w:rsidRPr="000A5961" w:rsidR="004200CB" w:rsidP="000A5961" w:rsidRDefault="004200CB">
      <w:pPr>
        <w:ind w:firstLine="284"/>
        <w:rPr>
          <w:lang w:val="ru-RU"/>
        </w:rPr>
      </w:pPr>
      <w:r w:rsidRPr="000A5961">
        <w:rPr>
          <w:lang w:val="ru-RU"/>
        </w:rPr>
        <w:t>13.</w:t>
      </w:r>
      <w:r w:rsidRPr="000A5961">
        <w:rPr>
          <w:lang w:val="en-GB"/>
        </w:rPr>
        <w:t>  </w:t>
      </w:r>
      <w:r w:rsidRPr="000A5961" w:rsidR="00670CF6">
        <w:rPr>
          <w:lang w:val="ru-RU"/>
        </w:rPr>
        <w:t>Я не впевнений, що збереження залишк</w:t>
      </w:r>
      <w:r w:rsidRPr="000A5961" w:rsidR="009B6900">
        <w:rPr>
          <w:lang w:val="ru-RU"/>
        </w:rPr>
        <w:t>ів</w:t>
      </w:r>
      <w:r w:rsidRPr="000A5961" w:rsidR="00670CF6">
        <w:rPr>
          <w:lang w:val="ru-RU"/>
        </w:rPr>
        <w:t xml:space="preserve"> військових боєприпасів і озброєнь може запобігти </w:t>
      </w:r>
      <w:r w:rsidRPr="000A5961" w:rsidR="009B6900">
        <w:rPr>
          <w:lang w:val="ru-RU"/>
        </w:rPr>
        <w:t>встановленню</w:t>
      </w:r>
      <w:r w:rsidRPr="000A5961" w:rsidR="00670CF6">
        <w:rPr>
          <w:lang w:val="ru-RU"/>
        </w:rPr>
        <w:t xml:space="preserve"> </w:t>
      </w:r>
      <w:r w:rsidRPr="000A5961" w:rsidR="009B6900">
        <w:rPr>
          <w:lang w:val="ru-RU"/>
        </w:rPr>
        <w:t>фактичного контролю Молдови</w:t>
      </w:r>
      <w:r w:rsidRPr="000A5961" w:rsidR="00670CF6">
        <w:rPr>
          <w:lang w:val="ru-RU"/>
        </w:rPr>
        <w:t>, оскільки необхідно досягти політичної згоди. Однак, я вважаю, що припинення Росі</w:t>
      </w:r>
      <w:r w:rsidRPr="000A5961" w:rsidR="009B6900">
        <w:rPr>
          <w:lang w:val="ru-RU"/>
        </w:rPr>
        <w:t>єю</w:t>
      </w:r>
      <w:r w:rsidRPr="000A5961" w:rsidR="00670CF6">
        <w:rPr>
          <w:lang w:val="ru-RU"/>
        </w:rPr>
        <w:t xml:space="preserve"> фінансової підтримки регіону - без відповідних зобов</w:t>
      </w:r>
      <w:r w:rsidRPr="000A5961" w:rsidR="000A5961">
        <w:rPr>
          <w:lang w:val="ru-RU"/>
        </w:rPr>
        <w:t>’</w:t>
      </w:r>
      <w:r w:rsidRPr="000A5961" w:rsidR="00670CF6">
        <w:rPr>
          <w:lang w:val="ru-RU"/>
        </w:rPr>
        <w:t xml:space="preserve">язань з боку Молдови - не може вважатися відповідальним заходом, оскільки це призведе до соціальних і гуманітарних проблем. Я не можу не зауважити, що </w:t>
      </w:r>
      <w:r w:rsidRPr="000A5961" w:rsidR="009B6900">
        <w:rPr>
          <w:lang w:val="ru-RU"/>
        </w:rPr>
        <w:t xml:space="preserve">через </w:t>
      </w:r>
      <w:r w:rsidRPr="000A5961" w:rsidR="00670CF6">
        <w:rPr>
          <w:lang w:val="ru-RU"/>
        </w:rPr>
        <w:t>двадцять п</w:t>
      </w:r>
      <w:r w:rsidRPr="000A5961" w:rsidR="000A5961">
        <w:rPr>
          <w:lang w:val="ru-RU"/>
        </w:rPr>
        <w:t>’</w:t>
      </w:r>
      <w:r w:rsidRPr="000A5961" w:rsidR="00670CF6">
        <w:rPr>
          <w:lang w:val="ru-RU"/>
        </w:rPr>
        <w:t>ять років після конфлікту нічого не змінилося</w:t>
      </w:r>
      <w:r w:rsidRPr="000A5961" w:rsidR="009B6900">
        <w:rPr>
          <w:lang w:val="ru-RU"/>
        </w:rPr>
        <w:t>,</w:t>
      </w:r>
      <w:r w:rsidRPr="000A5961" w:rsidR="00670CF6">
        <w:rPr>
          <w:lang w:val="ru-RU"/>
        </w:rPr>
        <w:t xml:space="preserve"> і в цьому не можна звинувачувати Росію. Зрештою, Республіка Молдова дала зобов</w:t>
      </w:r>
      <w:r w:rsidRPr="000A5961" w:rsidR="000A5961">
        <w:rPr>
          <w:lang w:val="ru-RU"/>
        </w:rPr>
        <w:t>’</w:t>
      </w:r>
      <w:r w:rsidRPr="000A5961" w:rsidR="00670CF6">
        <w:rPr>
          <w:lang w:val="ru-RU"/>
        </w:rPr>
        <w:t>язання застосовувати Конвенцію на всій своїй території, у тому числі і в Придністров</w:t>
      </w:r>
      <w:r w:rsidRPr="000A5961" w:rsidR="000A5961">
        <w:rPr>
          <w:lang w:val="ru-RU"/>
        </w:rPr>
        <w:t>’</w:t>
      </w:r>
      <w:r w:rsidRPr="000A5961" w:rsidR="00670CF6">
        <w:rPr>
          <w:lang w:val="ru-RU"/>
        </w:rPr>
        <w:t>ї</w:t>
      </w:r>
      <w:r w:rsidRPr="000A5961">
        <w:rPr>
          <w:lang w:val="ru-RU"/>
        </w:rPr>
        <w:t>.</w:t>
      </w:r>
    </w:p>
    <w:p w:rsidRPr="000A5961" w:rsidR="004200CB" w:rsidP="000A5961" w:rsidRDefault="004200CB">
      <w:pPr>
        <w:ind w:firstLine="284"/>
        <w:rPr>
          <w:lang w:val="ru-RU"/>
        </w:rPr>
      </w:pPr>
      <w:r w:rsidRPr="000A5961">
        <w:rPr>
          <w:lang w:val="ru-RU"/>
        </w:rPr>
        <w:t>14.</w:t>
      </w:r>
      <w:r w:rsidRPr="000A5961">
        <w:rPr>
          <w:lang w:val="en-GB"/>
        </w:rPr>
        <w:t>  </w:t>
      </w:r>
      <w:r w:rsidRPr="000A5961" w:rsidR="00670CF6">
        <w:rPr>
          <w:lang w:val="ru-RU"/>
        </w:rPr>
        <w:t>Той факт, що нов</w:t>
      </w:r>
      <w:r w:rsidRPr="000A5961" w:rsidR="009B6900">
        <w:rPr>
          <w:lang w:val="ru-RU"/>
        </w:rPr>
        <w:t>е утворення</w:t>
      </w:r>
      <w:r w:rsidRPr="000A5961" w:rsidR="00670CF6">
        <w:rPr>
          <w:lang w:val="ru-RU"/>
        </w:rPr>
        <w:t xml:space="preserve"> не бу</w:t>
      </w:r>
      <w:r w:rsidRPr="000A5961" w:rsidR="009B6900">
        <w:rPr>
          <w:lang w:val="ru-RU"/>
        </w:rPr>
        <w:t>ло</w:t>
      </w:r>
      <w:r w:rsidRPr="000A5961" w:rsidR="00670CF6">
        <w:rPr>
          <w:lang w:val="ru-RU"/>
        </w:rPr>
        <w:t xml:space="preserve"> визнан</w:t>
      </w:r>
      <w:r w:rsidRPr="000A5961" w:rsidR="009B6900">
        <w:rPr>
          <w:lang w:val="ru-RU"/>
        </w:rPr>
        <w:t>е як</w:t>
      </w:r>
      <w:r w:rsidRPr="000A5961" w:rsidR="00670CF6">
        <w:rPr>
          <w:lang w:val="ru-RU"/>
        </w:rPr>
        <w:t xml:space="preserve"> держав</w:t>
      </w:r>
      <w:r w:rsidRPr="000A5961" w:rsidR="009B6900">
        <w:rPr>
          <w:lang w:val="ru-RU"/>
        </w:rPr>
        <w:t>а</w:t>
      </w:r>
      <w:r w:rsidRPr="000A5961" w:rsidR="00670CF6">
        <w:rPr>
          <w:lang w:val="ru-RU"/>
        </w:rPr>
        <w:t xml:space="preserve"> за міжнародним правом, </w:t>
      </w:r>
      <w:r w:rsidRPr="000A5961" w:rsidR="009B6900">
        <w:rPr>
          <w:lang w:val="ru-RU"/>
        </w:rPr>
        <w:t>порушу</w:t>
      </w:r>
      <w:r w:rsidRPr="000A5961" w:rsidR="00670CF6">
        <w:rPr>
          <w:lang w:val="ru-RU"/>
        </w:rPr>
        <w:t>є питання про відповідальність міжнародного співтовариства і обох держав-</w:t>
      </w:r>
      <w:r w:rsidRPr="000A5961" w:rsidR="009B6900">
        <w:rPr>
          <w:lang w:val="ru-RU"/>
        </w:rPr>
        <w:t>відповідач</w:t>
      </w:r>
      <w:r w:rsidRPr="000A5961" w:rsidR="00670CF6">
        <w:rPr>
          <w:lang w:val="ru-RU"/>
        </w:rPr>
        <w:t xml:space="preserve">ів </w:t>
      </w:r>
      <w:r w:rsidRPr="000A5961" w:rsidR="009B6900">
        <w:rPr>
          <w:lang w:val="ru-RU"/>
        </w:rPr>
        <w:t>щод</w:t>
      </w:r>
      <w:r w:rsidRPr="000A5961" w:rsidR="00670CF6">
        <w:rPr>
          <w:lang w:val="ru-RU"/>
        </w:rPr>
        <w:t xml:space="preserve">о вжиття всіх необхідних конституційних заходів для припинення такої невизначеної ситуації, як тільки </w:t>
      </w:r>
      <w:r w:rsidRPr="000A5961" w:rsidR="009B6900">
        <w:rPr>
          <w:lang w:val="ru-RU"/>
        </w:rPr>
        <w:t xml:space="preserve">це буде </w:t>
      </w:r>
      <w:r w:rsidRPr="000A5961" w:rsidR="00670CF6">
        <w:rPr>
          <w:lang w:val="ru-RU"/>
        </w:rPr>
        <w:t xml:space="preserve">можливо, задля встановлення та розвитку прав людини, верховенства права та демократії в регіоні. Російська Федерація взяла на себе загальні та збалансовані заходи, в тому числі у вигляді </w:t>
      </w:r>
      <w:r w:rsidRPr="000A5961" w:rsidR="009B6900">
        <w:rPr>
          <w:lang w:val="ru-RU"/>
        </w:rPr>
        <w:t>«</w:t>
      </w:r>
      <w:r w:rsidRPr="000A5961" w:rsidR="00670CF6">
        <w:rPr>
          <w:lang w:val="ru-RU"/>
        </w:rPr>
        <w:t>плану Козака</w:t>
      </w:r>
      <w:r w:rsidRPr="000A5961" w:rsidR="009B6900">
        <w:rPr>
          <w:lang w:val="ru-RU"/>
        </w:rPr>
        <w:t>»</w:t>
      </w:r>
      <w:r w:rsidRPr="000A5961" w:rsidR="00670CF6">
        <w:rPr>
          <w:lang w:val="ru-RU"/>
        </w:rPr>
        <w:t xml:space="preserve">, щоб передати регіон </w:t>
      </w:r>
      <w:r w:rsidRPr="000A5961" w:rsidR="009B6900">
        <w:rPr>
          <w:lang w:val="ru-RU"/>
        </w:rPr>
        <w:t>під юрисдикцію</w:t>
      </w:r>
      <w:r w:rsidRPr="000A5961" w:rsidR="00670CF6">
        <w:rPr>
          <w:lang w:val="ru-RU"/>
        </w:rPr>
        <w:t xml:space="preserve"> Молдови з певною автон</w:t>
      </w:r>
      <w:r w:rsidRPr="000A5961" w:rsidR="009B6900">
        <w:rPr>
          <w:lang w:val="ru-RU"/>
        </w:rPr>
        <w:t>омією, щоб задовольнити як молдо</w:t>
      </w:r>
      <w:r w:rsidRPr="000A5961" w:rsidR="00670CF6">
        <w:rPr>
          <w:lang w:val="ru-RU"/>
        </w:rPr>
        <w:t xml:space="preserve">вські, так і регіональні інтереси. Слід зазначити, що регіональні інтереси не можна ігнорувати, особливо після війни, яка забрала понад 1000 </w:t>
      </w:r>
      <w:r w:rsidRPr="000A5961" w:rsidR="009B6900">
        <w:rPr>
          <w:lang w:val="ru-RU"/>
        </w:rPr>
        <w:t>житті</w:t>
      </w:r>
      <w:r w:rsidRPr="000A5961" w:rsidR="00670CF6">
        <w:rPr>
          <w:lang w:val="ru-RU"/>
        </w:rPr>
        <w:t xml:space="preserve">в. Однак Уряд Молдови відкинув </w:t>
      </w:r>
      <w:r w:rsidRPr="000A5961" w:rsidR="009B6900">
        <w:rPr>
          <w:lang w:val="ru-RU"/>
        </w:rPr>
        <w:t>«</w:t>
      </w:r>
      <w:r w:rsidRPr="000A5961" w:rsidR="00670CF6">
        <w:rPr>
          <w:lang w:val="ru-RU"/>
        </w:rPr>
        <w:t>план Козака</w:t>
      </w:r>
      <w:r w:rsidRPr="000A5961" w:rsidR="009B6900">
        <w:rPr>
          <w:lang w:val="ru-RU"/>
        </w:rPr>
        <w:t>»</w:t>
      </w:r>
      <w:r w:rsidRPr="000A5961" w:rsidR="00670CF6">
        <w:rPr>
          <w:lang w:val="ru-RU"/>
        </w:rPr>
        <w:t>, залишивши всі зацікавлен</w:t>
      </w:r>
      <w:r w:rsidRPr="000A5961" w:rsidR="009B6900">
        <w:rPr>
          <w:lang w:val="ru-RU"/>
        </w:rPr>
        <w:t>і сторо</w:t>
      </w:r>
      <w:r w:rsidRPr="000A5961" w:rsidR="00670CF6">
        <w:rPr>
          <w:lang w:val="ru-RU"/>
        </w:rPr>
        <w:t>н</w:t>
      </w:r>
      <w:r w:rsidRPr="000A5961" w:rsidR="009B6900">
        <w:rPr>
          <w:lang w:val="ru-RU"/>
        </w:rPr>
        <w:t>и</w:t>
      </w:r>
      <w:r w:rsidRPr="000A5961" w:rsidR="00670CF6">
        <w:rPr>
          <w:lang w:val="ru-RU"/>
        </w:rPr>
        <w:t xml:space="preserve"> в ситуації ще більш</w:t>
      </w:r>
      <w:r w:rsidRPr="000A5961" w:rsidR="009B6900">
        <w:rPr>
          <w:lang w:val="ru-RU"/>
        </w:rPr>
        <w:t>ої</w:t>
      </w:r>
      <w:r w:rsidRPr="000A5961" w:rsidR="00670CF6">
        <w:rPr>
          <w:lang w:val="ru-RU"/>
        </w:rPr>
        <w:t xml:space="preserve"> невизначеності. Я не буду звинувачувати органи ПМР </w:t>
      </w:r>
      <w:r w:rsidRPr="000A5961" w:rsidR="009B6900">
        <w:rPr>
          <w:lang w:val="ru-RU"/>
        </w:rPr>
        <w:t>у</w:t>
      </w:r>
      <w:r w:rsidRPr="000A5961" w:rsidR="00670CF6">
        <w:rPr>
          <w:lang w:val="ru-RU"/>
        </w:rPr>
        <w:t xml:space="preserve"> відмов</w:t>
      </w:r>
      <w:r w:rsidRPr="000A5961" w:rsidR="009B6900">
        <w:rPr>
          <w:lang w:val="ru-RU"/>
        </w:rPr>
        <w:t>і</w:t>
      </w:r>
      <w:r w:rsidRPr="000A5961" w:rsidR="00670CF6">
        <w:rPr>
          <w:lang w:val="ru-RU"/>
        </w:rPr>
        <w:t xml:space="preserve"> від дотримання пропозицій, оскільки вони не були запрошені до участі у судовому розгляді.</w:t>
      </w:r>
    </w:p>
    <w:p w:rsidRPr="000A5961" w:rsidR="004200CB" w:rsidP="000A5961" w:rsidRDefault="004200CB">
      <w:pPr>
        <w:ind w:firstLine="284"/>
        <w:rPr>
          <w:lang w:val="ru-RU"/>
        </w:rPr>
      </w:pPr>
      <w:r w:rsidRPr="000A5961">
        <w:rPr>
          <w:lang w:val="ru-RU"/>
        </w:rPr>
        <w:t>15.</w:t>
      </w:r>
      <w:r w:rsidRPr="000A5961">
        <w:rPr>
          <w:lang w:val="en-GB"/>
        </w:rPr>
        <w:t>  </w:t>
      </w:r>
      <w:r w:rsidRPr="000A5961" w:rsidR="00670CF6">
        <w:rPr>
          <w:lang w:val="ru-RU"/>
        </w:rPr>
        <w:t>Я не переконаний, що Молдова виконала свої зобов</w:t>
      </w:r>
      <w:r w:rsidRPr="000A5961" w:rsidR="000A5961">
        <w:rPr>
          <w:lang w:val="ru-RU"/>
        </w:rPr>
        <w:t>’</w:t>
      </w:r>
      <w:r w:rsidRPr="000A5961" w:rsidR="00670CF6">
        <w:rPr>
          <w:lang w:val="ru-RU"/>
        </w:rPr>
        <w:t xml:space="preserve">язання щодо вжиття всіх необхідних політичних, судових та інших заходів для відновлення контролю над територією ПМР. Немає жодних доказів </w:t>
      </w:r>
      <w:r w:rsidRPr="000A5961" w:rsidR="009B6900">
        <w:rPr>
          <w:lang w:val="ru-RU"/>
        </w:rPr>
        <w:t xml:space="preserve">будь-яких подібних </w:t>
      </w:r>
      <w:r w:rsidRPr="000A5961" w:rsidR="00670CF6">
        <w:rPr>
          <w:lang w:val="ru-RU"/>
        </w:rPr>
        <w:t>заходів, спрямован</w:t>
      </w:r>
      <w:r w:rsidRPr="000A5961" w:rsidR="009B6900">
        <w:rPr>
          <w:lang w:val="ru-RU"/>
        </w:rPr>
        <w:t>их</w:t>
      </w:r>
      <w:r w:rsidRPr="000A5961" w:rsidR="00670CF6">
        <w:rPr>
          <w:lang w:val="ru-RU"/>
        </w:rPr>
        <w:t xml:space="preserve"> на надання гарантій щодо офіційного використання російської мови, автономії, представництва в парламенті Молдови </w:t>
      </w:r>
      <w:r w:rsidRPr="000A5961" w:rsidR="009B6900">
        <w:rPr>
          <w:lang w:val="ru-RU"/>
        </w:rPr>
        <w:t>тощо</w:t>
      </w:r>
      <w:r w:rsidRPr="000A5961">
        <w:rPr>
          <w:lang w:val="ru-RU"/>
        </w:rPr>
        <w:t>.</w:t>
      </w:r>
    </w:p>
    <w:p w:rsidRPr="000A5961" w:rsidR="00EB447C" w:rsidP="000A5961" w:rsidRDefault="004200CB">
      <w:pPr>
        <w:ind w:firstLine="284"/>
        <w:rPr>
          <w:rFonts w:ascii="Times New Roman" w:hAnsi="Times New Roman" w:cs="Times New Roman"/>
          <w:lang w:val="en-GB"/>
        </w:rPr>
      </w:pPr>
      <w:r w:rsidRPr="000A5961">
        <w:rPr>
          <w:lang w:val="ru-RU"/>
        </w:rPr>
        <w:t>16.</w:t>
      </w:r>
      <w:r w:rsidRPr="000A5961">
        <w:rPr>
          <w:lang w:val="en-GB"/>
        </w:rPr>
        <w:t>  </w:t>
      </w:r>
      <w:r w:rsidRPr="000A5961" w:rsidR="00670CF6">
        <w:rPr>
          <w:lang w:val="ru-RU"/>
        </w:rPr>
        <w:t xml:space="preserve">Я шкодую, що рішення Суду у цій справі - в контексті невизначеності щодо самовизначення - призведе до ескалації напруженості між Російською </w:t>
      </w:r>
      <w:r w:rsidRPr="000A5961" w:rsidR="00670CF6">
        <w:rPr>
          <w:lang w:val="en-GB"/>
        </w:rPr>
        <w:t>Федерацією та Радою Європи</w:t>
      </w:r>
      <w:r w:rsidRPr="000A5961">
        <w:rPr>
          <w:lang w:val="en-GB"/>
        </w:rPr>
        <w:t>.</w:t>
      </w:r>
    </w:p>
    <w:sectPr w:rsidRPr="000A5961" w:rsidR="00EB447C" w:rsidSect="008F4483">
      <w:headerReference w:type="even" r:id="rId17"/>
      <w:headerReference w:type="default" r:id="rId18"/>
      <w:footerReference w:type="default" r:id="rId19"/>
      <w:footnotePr>
        <w:numRestart w:val="eachSect"/>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7B1" w:rsidRDefault="002F17B1" w:rsidP="00DC4033">
      <w:r>
        <w:separator/>
      </w:r>
    </w:p>
  </w:endnote>
  <w:endnote w:type="continuationSeparator" w:id="0">
    <w:p w:rsidR="002F17B1" w:rsidRDefault="002F17B1" w:rsidP="00DC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150BFA" w:rsidRDefault="00906D6F" w:rsidP="00AD4192">
    <w:pPr>
      <w:jc w:val="center"/>
    </w:pPr>
    <w:r>
      <w:rPr>
        <w:noProof/>
        <w:lang w:val="en-US" w:eastAsia="ja-JP"/>
      </w:rPr>
      <w:drawing>
        <wp:inline distT="0" distB="0" distL="0" distR="0" wp14:anchorId="36E02B8C" wp14:editId="50F37DF6">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06D6F" w:rsidRPr="00A737D1" w:rsidRDefault="00906D6F" w:rsidP="00A737D1">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Default="00906D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0B7195" w:rsidRDefault="00906D6F" w:rsidP="00AD4192">
    <w:pPr>
      <w:pStyle w:val="Footer"/>
      <w:rPr>
        <w:lang w:val="en-G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F6348B" w:rsidRDefault="00906D6F" w:rsidP="00AD4192">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7B1" w:rsidRDefault="002F17B1" w:rsidP="00DC4033">
      <w:r>
        <w:separator/>
      </w:r>
    </w:p>
  </w:footnote>
  <w:footnote w:type="continuationSeparator" w:id="0">
    <w:p w:rsidR="002F17B1" w:rsidRDefault="002F17B1" w:rsidP="00DC40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Default="00906D6F" w:rsidP="004200CB">
    <w:pPr>
      <w:jc w:val="center"/>
    </w:pPr>
    <w:r w:rsidRPr="00E81F75">
      <w:rPr>
        <w:rFonts w:ascii="Times New Roman" w:hAnsi="Times New Roman" w:cs="Times New Roman"/>
        <w:noProof/>
        <w:sz w:val="4"/>
        <w:szCs w:val="4"/>
        <w:lang w:val="en-US" w:eastAsia="ja-JP"/>
      </w:rPr>
      <w:drawing>
        <wp:inline distT="0" distB="0" distL="0" distR="0" wp14:anchorId="37C9EA29" wp14:editId="5828F8DD">
          <wp:extent cx="3562350" cy="1852164"/>
          <wp:effectExtent l="0" t="0" r="0" b="0"/>
          <wp:docPr id="6" name="Picture 6"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Logo_Header_Stars_Ju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934" cy="1852468"/>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127451" w:rsidRDefault="00963A7C" w:rsidP="00AD4192">
    <w:pPr>
      <w:pStyle w:val="ECHRHeader"/>
      <w:rPr>
        <w:lang w:val="ru-RU"/>
      </w:rPr>
    </w:pPr>
    <w:r>
      <w:rPr>
        <w:rStyle w:val="PageNumber"/>
        <w:lang w:val="en-GB"/>
      </w:rPr>
      <w:fldChar w:fldCharType="begin"/>
    </w:r>
    <w:r w:rsidR="00906D6F" w:rsidRPr="00127451">
      <w:rPr>
        <w:rStyle w:val="PageNumber"/>
        <w:lang w:val="ru-RU"/>
      </w:rPr>
      <w:instrText xml:space="preserve"> </w:instrText>
    </w:r>
    <w:r w:rsidR="00906D6F">
      <w:rPr>
        <w:rStyle w:val="PageNumber"/>
        <w:lang w:val="en-GB"/>
      </w:rPr>
      <w:instrText>PAGE</w:instrText>
    </w:r>
    <w:r w:rsidR="00906D6F" w:rsidRPr="00127451">
      <w:rPr>
        <w:rStyle w:val="PageNumber"/>
        <w:lang w:val="ru-RU"/>
      </w:rPr>
      <w:instrText xml:space="preserve"> </w:instrText>
    </w:r>
    <w:r>
      <w:rPr>
        <w:rStyle w:val="PageNumber"/>
        <w:lang w:val="en-GB"/>
      </w:rPr>
      <w:fldChar w:fldCharType="separate"/>
    </w:r>
    <w:r w:rsidR="00094E54">
      <w:rPr>
        <w:rStyle w:val="PageNumber"/>
        <w:noProof/>
        <w:lang w:val="en-GB"/>
      </w:rPr>
      <w:t>62</w:t>
    </w:r>
    <w:r>
      <w:rPr>
        <w:rStyle w:val="PageNumber"/>
        <w:lang w:val="en-GB"/>
      </w:rPr>
      <w:fldChar w:fldCharType="end"/>
    </w:r>
    <w:r w:rsidR="00906D6F" w:rsidRPr="00127451">
      <w:rPr>
        <w:lang w:val="ru-RU"/>
      </w:rPr>
      <w:tab/>
    </w:r>
    <w:r w:rsidR="00906D6F">
      <w:rPr>
        <w:rFonts w:ascii="Times New Roman" w:hAnsi="Times New Roman" w:cs="Times New Roman"/>
        <w:b/>
      </w:rPr>
      <w:t>СПРАВА</w:t>
    </w:r>
    <w:r w:rsidR="00906D6F" w:rsidRPr="008C5CDD">
      <w:rPr>
        <w:rFonts w:ascii="Times New Roman" w:hAnsi="Times New Roman" w:cs="Times New Roman"/>
        <w:b/>
        <w:lang w:val="ru-RU"/>
      </w:rPr>
      <w:t xml:space="preserve"> </w:t>
    </w:r>
    <w:r w:rsidR="00906D6F" w:rsidRPr="00613044">
      <w:rPr>
        <w:rFonts w:ascii="Times New Roman" w:hAnsi="Times New Roman" w:cs="Times New Roman"/>
        <w:b/>
        <w:lang w:val="en-GB"/>
      </w:rPr>
      <w:t>MOZER</w:t>
    </w:r>
    <w:r w:rsidR="00906D6F" w:rsidRPr="008C5CDD">
      <w:rPr>
        <w:rFonts w:ascii="Times New Roman" w:hAnsi="Times New Roman" w:cs="Times New Roman"/>
        <w:b/>
        <w:lang w:val="ru-RU"/>
      </w:rPr>
      <w:t xml:space="preserve"> </w:t>
    </w:r>
    <w:r w:rsidR="00906D6F">
      <w:rPr>
        <w:rFonts w:ascii="Times New Roman" w:hAnsi="Times New Roman" w:cs="Times New Roman"/>
        <w:b/>
      </w:rPr>
      <w:t>ПРОТИ РЕСПУБЛІКИ МОЛДОВА І РОСІЇ</w:t>
    </w:r>
    <w:r w:rsidR="00906D6F" w:rsidRPr="00127451">
      <w:rPr>
        <w:lang w:val="ru-RU"/>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127451" w:rsidRDefault="00906D6F" w:rsidP="00AD4192">
    <w:pPr>
      <w:pStyle w:val="ECHRHeader"/>
      <w:rPr>
        <w:lang w:val="ru-RU"/>
      </w:rPr>
    </w:pPr>
    <w:r w:rsidRPr="00882CD5">
      <w:rPr>
        <w:lang w:val="en-GB"/>
      </w:rPr>
      <w:tab/>
    </w:r>
    <w:r>
      <w:rPr>
        <w:rFonts w:ascii="Times New Roman" w:hAnsi="Times New Roman" w:cs="Times New Roman"/>
        <w:b/>
      </w:rPr>
      <w:t>СПРАВА</w:t>
    </w:r>
    <w:r w:rsidRPr="008C5CDD">
      <w:rPr>
        <w:rFonts w:ascii="Times New Roman" w:hAnsi="Times New Roman" w:cs="Times New Roman"/>
        <w:b/>
        <w:lang w:val="ru-RU"/>
      </w:rPr>
      <w:t xml:space="preserve"> </w:t>
    </w:r>
    <w:r w:rsidRPr="00613044">
      <w:rPr>
        <w:rFonts w:ascii="Times New Roman" w:hAnsi="Times New Roman" w:cs="Times New Roman"/>
        <w:b/>
        <w:lang w:val="en-GB"/>
      </w:rPr>
      <w:t>MOZER</w:t>
    </w:r>
    <w:r w:rsidRPr="008C5CDD">
      <w:rPr>
        <w:rFonts w:ascii="Times New Roman" w:hAnsi="Times New Roman" w:cs="Times New Roman"/>
        <w:b/>
        <w:lang w:val="ru-RU"/>
      </w:rPr>
      <w:t xml:space="preserve"> </w:t>
    </w:r>
    <w:r>
      <w:rPr>
        <w:rFonts w:ascii="Times New Roman" w:hAnsi="Times New Roman" w:cs="Times New Roman"/>
        <w:b/>
      </w:rPr>
      <w:t>ПРОТИ РЕСПУБЛІКИ МОЛДОВА І РОСІЇ</w:t>
    </w:r>
    <w:r w:rsidRPr="00127451">
      <w:rPr>
        <w:lang w:val="ru-RU"/>
      </w:rPr>
      <w:tab/>
    </w:r>
    <w:r w:rsidR="00963A7C">
      <w:rPr>
        <w:rStyle w:val="PageNumber"/>
        <w:lang w:val="en-GB"/>
      </w:rPr>
      <w:fldChar w:fldCharType="begin"/>
    </w:r>
    <w:r w:rsidRPr="00127451">
      <w:rPr>
        <w:rStyle w:val="PageNumber"/>
        <w:lang w:val="ru-RU"/>
      </w:rPr>
      <w:instrText xml:space="preserve"> </w:instrText>
    </w:r>
    <w:r>
      <w:rPr>
        <w:rStyle w:val="PageNumber"/>
        <w:lang w:val="en-GB"/>
      </w:rPr>
      <w:instrText>PAGE</w:instrText>
    </w:r>
    <w:r w:rsidRPr="00127451">
      <w:rPr>
        <w:rStyle w:val="PageNumber"/>
        <w:lang w:val="ru-RU"/>
      </w:rPr>
      <w:instrText xml:space="preserve"> </w:instrText>
    </w:r>
    <w:r w:rsidR="00963A7C">
      <w:rPr>
        <w:rStyle w:val="PageNumber"/>
        <w:lang w:val="en-GB"/>
      </w:rPr>
      <w:fldChar w:fldCharType="separate"/>
    </w:r>
    <w:r w:rsidR="00094E54">
      <w:rPr>
        <w:rStyle w:val="PageNumber"/>
        <w:noProof/>
        <w:lang w:val="en-GB"/>
      </w:rPr>
      <w:t>1</w:t>
    </w:r>
    <w:r w:rsidR="00963A7C">
      <w:rPr>
        <w:rStyle w:val="PageNumber"/>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6A1F8B" w:rsidRDefault="00963A7C" w:rsidP="00D20975">
    <w:pPr>
      <w:pStyle w:val="ECHRHeader"/>
    </w:pPr>
    <w:r>
      <w:rPr>
        <w:rStyle w:val="PageNumber"/>
      </w:rPr>
      <w:fldChar w:fldCharType="begin"/>
    </w:r>
    <w:r w:rsidR="00906D6F">
      <w:rPr>
        <w:rStyle w:val="PageNumber"/>
      </w:rPr>
      <w:instrText xml:space="preserve"> PAGE </w:instrText>
    </w:r>
    <w:r>
      <w:rPr>
        <w:rStyle w:val="PageNumber"/>
      </w:rPr>
      <w:fldChar w:fldCharType="separate"/>
    </w:r>
    <w:r w:rsidR="00094E54">
      <w:rPr>
        <w:rStyle w:val="PageNumber"/>
        <w:noProof/>
      </w:rPr>
      <w:t>68</w:t>
    </w:r>
    <w:r>
      <w:rPr>
        <w:rStyle w:val="PageNumber"/>
      </w:rPr>
      <w:fldChar w:fldCharType="end"/>
    </w:r>
    <w:r w:rsidR="00906D6F" w:rsidRPr="006A1F8B">
      <w:tab/>
    </w:r>
    <w:r w:rsidR="00D20975">
      <w:rPr>
        <w:rFonts w:ascii="Times New Roman" w:hAnsi="Times New Roman" w:cs="Times New Roman"/>
        <w:b/>
      </w:rPr>
      <w:t>СПРАВА</w:t>
    </w:r>
    <w:r w:rsidR="00D20975" w:rsidRPr="008C5CDD">
      <w:rPr>
        <w:rFonts w:ascii="Times New Roman" w:hAnsi="Times New Roman" w:cs="Times New Roman"/>
        <w:b/>
        <w:lang w:val="ru-RU"/>
      </w:rPr>
      <w:t xml:space="preserve"> </w:t>
    </w:r>
    <w:r w:rsidR="00D20975" w:rsidRPr="00613044">
      <w:rPr>
        <w:rFonts w:ascii="Times New Roman" w:hAnsi="Times New Roman" w:cs="Times New Roman"/>
        <w:b/>
        <w:lang w:val="en-GB"/>
      </w:rPr>
      <w:t>MOZER</w:t>
    </w:r>
    <w:r w:rsidR="00D20975" w:rsidRPr="008C5CDD">
      <w:rPr>
        <w:rFonts w:ascii="Times New Roman" w:hAnsi="Times New Roman" w:cs="Times New Roman"/>
        <w:b/>
        <w:lang w:val="ru-RU"/>
      </w:rPr>
      <w:t xml:space="preserve"> </w:t>
    </w:r>
    <w:r w:rsidR="00D20975">
      <w:rPr>
        <w:rFonts w:ascii="Times New Roman" w:hAnsi="Times New Roman" w:cs="Times New Roman"/>
        <w:b/>
      </w:rPr>
      <w:t>ПРОТИ РЕСПУБЛІКИ МОЛДОВА І РОСІЇ</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6F" w:rsidRPr="00D20975" w:rsidRDefault="00906D6F" w:rsidP="00DC4033">
    <w:pPr>
      <w:pStyle w:val="ECHRHeader"/>
      <w:rPr>
        <w:lang w:val="ru-RU"/>
      </w:rPr>
    </w:pPr>
    <w:r w:rsidRPr="00DC4033">
      <w:rPr>
        <w:lang w:val="en-GB"/>
      </w:rPr>
      <w:tab/>
    </w:r>
    <w:r w:rsidR="00D20975">
      <w:rPr>
        <w:rFonts w:ascii="Times New Roman" w:hAnsi="Times New Roman" w:cs="Times New Roman"/>
        <w:b/>
      </w:rPr>
      <w:t>СПРАВА</w:t>
    </w:r>
    <w:r w:rsidR="00D20975" w:rsidRPr="008C5CDD">
      <w:rPr>
        <w:rFonts w:ascii="Times New Roman" w:hAnsi="Times New Roman" w:cs="Times New Roman"/>
        <w:b/>
        <w:lang w:val="ru-RU"/>
      </w:rPr>
      <w:t xml:space="preserve"> </w:t>
    </w:r>
    <w:r w:rsidR="00D20975" w:rsidRPr="00613044">
      <w:rPr>
        <w:rFonts w:ascii="Times New Roman" w:hAnsi="Times New Roman" w:cs="Times New Roman"/>
        <w:b/>
        <w:lang w:val="en-GB"/>
      </w:rPr>
      <w:t>MOZER</w:t>
    </w:r>
    <w:r w:rsidR="00D20975" w:rsidRPr="008C5CDD">
      <w:rPr>
        <w:rFonts w:ascii="Times New Roman" w:hAnsi="Times New Roman" w:cs="Times New Roman"/>
        <w:b/>
        <w:lang w:val="ru-RU"/>
      </w:rPr>
      <w:t xml:space="preserve"> </w:t>
    </w:r>
    <w:r w:rsidR="00D20975">
      <w:rPr>
        <w:rFonts w:ascii="Times New Roman" w:hAnsi="Times New Roman" w:cs="Times New Roman"/>
        <w:b/>
      </w:rPr>
      <w:t>ПРОТИ РЕСПУБЛІКИ МОЛДОВА І РОСІЇ</w:t>
    </w:r>
    <w:r w:rsidRPr="00D20975">
      <w:rPr>
        <w:lang w:val="ru-RU"/>
      </w:rPr>
      <w:tab/>
    </w:r>
    <w:r w:rsidR="00963A7C">
      <w:rPr>
        <w:rStyle w:val="PageNumber"/>
        <w:lang w:val="en-GB"/>
      </w:rPr>
      <w:fldChar w:fldCharType="begin"/>
    </w:r>
    <w:r w:rsidRPr="00D20975">
      <w:rPr>
        <w:rStyle w:val="PageNumber"/>
        <w:lang w:val="ru-RU"/>
      </w:rPr>
      <w:instrText xml:space="preserve"> </w:instrText>
    </w:r>
    <w:r>
      <w:rPr>
        <w:rStyle w:val="PageNumber"/>
        <w:lang w:val="en-GB"/>
      </w:rPr>
      <w:instrText>PAGE</w:instrText>
    </w:r>
    <w:r w:rsidRPr="00D20975">
      <w:rPr>
        <w:rStyle w:val="PageNumber"/>
        <w:lang w:val="ru-RU"/>
      </w:rPr>
      <w:instrText xml:space="preserve"> </w:instrText>
    </w:r>
    <w:r w:rsidR="00963A7C">
      <w:rPr>
        <w:rStyle w:val="PageNumber"/>
        <w:lang w:val="en-GB"/>
      </w:rPr>
      <w:fldChar w:fldCharType="separate"/>
    </w:r>
    <w:r w:rsidR="00094E54">
      <w:rPr>
        <w:rStyle w:val="PageNumber"/>
        <w:noProof/>
        <w:lang w:val="en-GB"/>
      </w:rPr>
      <w:t>67</w:t>
    </w:r>
    <w:r w:rsidR="00963A7C">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63F153D"/>
    <w:multiLevelType w:val="multilevel"/>
    <w:tmpl w:val="040C001F"/>
    <w:styleLink w:val="1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40B939E1"/>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7737461D"/>
    <w:multiLevelType w:val="multilevel"/>
    <w:tmpl w:val="040C0023"/>
    <w:styleLink w:val="ArticleSection1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19"/>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7"/>
  </w:num>
  <w:num w:numId="6">
    <w:abstractNumId w:val="19"/>
  </w:num>
  <w:num w:numId="7">
    <w:abstractNumId w:val="17"/>
  </w:num>
  <w:num w:numId="8">
    <w:abstractNumId w:val="21"/>
  </w:num>
  <w:num w:numId="9">
    <w:abstractNumId w:val="20"/>
  </w:num>
  <w:num w:numId="10">
    <w:abstractNumId w:val="18"/>
  </w:num>
  <w:num w:numId="11">
    <w:abstractNumId w:val="1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6"/>
  </w:num>
  <w:num w:numId="25">
    <w:abstractNumId w:val="13"/>
  </w:num>
  <w:num w:numId="26">
    <w:abstractNumId w:val="12"/>
  </w:num>
  <w:num w:numId="27">
    <w:abstractNumId w:val="11"/>
  </w:num>
  <w:num w:numId="28">
    <w:abstractNumId w:val="9"/>
  </w:num>
  <w:num w:numId="29">
    <w:abstractNumId w:val="23"/>
  </w:num>
  <w:num w:numId="30">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B2D7C"/>
    <w:rsid w:val="000001EC"/>
    <w:rsid w:val="000041F8"/>
    <w:rsid w:val="000042A8"/>
    <w:rsid w:val="00004308"/>
    <w:rsid w:val="00005BF0"/>
    <w:rsid w:val="00007154"/>
    <w:rsid w:val="00007A11"/>
    <w:rsid w:val="000103AE"/>
    <w:rsid w:val="00011D69"/>
    <w:rsid w:val="00012AD3"/>
    <w:rsid w:val="00015C2D"/>
    <w:rsid w:val="00015F00"/>
    <w:rsid w:val="00022888"/>
    <w:rsid w:val="00022C1D"/>
    <w:rsid w:val="00022E3B"/>
    <w:rsid w:val="000235A3"/>
    <w:rsid w:val="0002593D"/>
    <w:rsid w:val="0003300B"/>
    <w:rsid w:val="00034987"/>
    <w:rsid w:val="000445BE"/>
    <w:rsid w:val="000477C3"/>
    <w:rsid w:val="00050B28"/>
    <w:rsid w:val="000602DF"/>
    <w:rsid w:val="00060F50"/>
    <w:rsid w:val="00061B05"/>
    <w:rsid w:val="000632D5"/>
    <w:rsid w:val="000644EE"/>
    <w:rsid w:val="00064789"/>
    <w:rsid w:val="00065E2C"/>
    <w:rsid w:val="00065F6F"/>
    <w:rsid w:val="000776D3"/>
    <w:rsid w:val="00081906"/>
    <w:rsid w:val="00085958"/>
    <w:rsid w:val="000925AD"/>
    <w:rsid w:val="00094E54"/>
    <w:rsid w:val="000A24EB"/>
    <w:rsid w:val="000A31B4"/>
    <w:rsid w:val="000A5961"/>
    <w:rsid w:val="000B6923"/>
    <w:rsid w:val="000B6AC1"/>
    <w:rsid w:val="000C4266"/>
    <w:rsid w:val="000C5F3C"/>
    <w:rsid w:val="000C6DCC"/>
    <w:rsid w:val="000D049A"/>
    <w:rsid w:val="000D2E79"/>
    <w:rsid w:val="000D47AA"/>
    <w:rsid w:val="000D721F"/>
    <w:rsid w:val="000E069B"/>
    <w:rsid w:val="000E0E82"/>
    <w:rsid w:val="000E1DC5"/>
    <w:rsid w:val="000E223F"/>
    <w:rsid w:val="000E58D7"/>
    <w:rsid w:val="000E7D45"/>
    <w:rsid w:val="000F13BB"/>
    <w:rsid w:val="000F1963"/>
    <w:rsid w:val="000F4C9D"/>
    <w:rsid w:val="000F6486"/>
    <w:rsid w:val="000F7851"/>
    <w:rsid w:val="00104E23"/>
    <w:rsid w:val="001054DF"/>
    <w:rsid w:val="00111B0C"/>
    <w:rsid w:val="00120D6C"/>
    <w:rsid w:val="001257EC"/>
    <w:rsid w:val="00127451"/>
    <w:rsid w:val="00131A20"/>
    <w:rsid w:val="00133D33"/>
    <w:rsid w:val="00134D64"/>
    <w:rsid w:val="00135A30"/>
    <w:rsid w:val="0013612C"/>
    <w:rsid w:val="00137FF6"/>
    <w:rsid w:val="00141650"/>
    <w:rsid w:val="00162A12"/>
    <w:rsid w:val="00166530"/>
    <w:rsid w:val="00172163"/>
    <w:rsid w:val="001727D5"/>
    <w:rsid w:val="00180747"/>
    <w:rsid w:val="001832BD"/>
    <w:rsid w:val="00183528"/>
    <w:rsid w:val="00184FDC"/>
    <w:rsid w:val="00192C2F"/>
    <w:rsid w:val="001943B5"/>
    <w:rsid w:val="00195134"/>
    <w:rsid w:val="001A145B"/>
    <w:rsid w:val="001A5146"/>
    <w:rsid w:val="001A674C"/>
    <w:rsid w:val="001B003B"/>
    <w:rsid w:val="001B3B24"/>
    <w:rsid w:val="001C0F98"/>
    <w:rsid w:val="001C2A42"/>
    <w:rsid w:val="001C4AE9"/>
    <w:rsid w:val="001D40DD"/>
    <w:rsid w:val="001D49C5"/>
    <w:rsid w:val="001D5191"/>
    <w:rsid w:val="001D63ED"/>
    <w:rsid w:val="001D7348"/>
    <w:rsid w:val="001E035B"/>
    <w:rsid w:val="001E0961"/>
    <w:rsid w:val="001E3EAE"/>
    <w:rsid w:val="001E6F32"/>
    <w:rsid w:val="001E7128"/>
    <w:rsid w:val="001F1CD9"/>
    <w:rsid w:val="001F2145"/>
    <w:rsid w:val="001F6262"/>
    <w:rsid w:val="001F67B0"/>
    <w:rsid w:val="001F739A"/>
    <w:rsid w:val="001F7B3D"/>
    <w:rsid w:val="00205F9F"/>
    <w:rsid w:val="00210154"/>
    <w:rsid w:val="00210338"/>
    <w:rsid w:val="0021149F"/>
    <w:rsid w:val="002115FC"/>
    <w:rsid w:val="0021291F"/>
    <w:rsid w:val="0021423C"/>
    <w:rsid w:val="00224B21"/>
    <w:rsid w:val="0023022F"/>
    <w:rsid w:val="00230D00"/>
    <w:rsid w:val="00231DF7"/>
    <w:rsid w:val="00231FD1"/>
    <w:rsid w:val="0023246C"/>
    <w:rsid w:val="00232494"/>
    <w:rsid w:val="0023336A"/>
    <w:rsid w:val="002339E0"/>
    <w:rsid w:val="00233CF8"/>
    <w:rsid w:val="00233D12"/>
    <w:rsid w:val="002355F7"/>
    <w:rsid w:val="0023575D"/>
    <w:rsid w:val="00237148"/>
    <w:rsid w:val="0024222D"/>
    <w:rsid w:val="00244B0E"/>
    <w:rsid w:val="00244F6C"/>
    <w:rsid w:val="002532C5"/>
    <w:rsid w:val="00260C03"/>
    <w:rsid w:val="0026540E"/>
    <w:rsid w:val="00270829"/>
    <w:rsid w:val="00271993"/>
    <w:rsid w:val="00274C39"/>
    <w:rsid w:val="00275123"/>
    <w:rsid w:val="00282240"/>
    <w:rsid w:val="00287E2D"/>
    <w:rsid w:val="00290E13"/>
    <w:rsid w:val="002948AD"/>
    <w:rsid w:val="002A01CC"/>
    <w:rsid w:val="002A1E7A"/>
    <w:rsid w:val="002A46CB"/>
    <w:rsid w:val="002A619A"/>
    <w:rsid w:val="002A61B1"/>
    <w:rsid w:val="002A663C"/>
    <w:rsid w:val="002B444B"/>
    <w:rsid w:val="002B5887"/>
    <w:rsid w:val="002C0E27"/>
    <w:rsid w:val="002C3040"/>
    <w:rsid w:val="002C5B30"/>
    <w:rsid w:val="002C7D77"/>
    <w:rsid w:val="002D022D"/>
    <w:rsid w:val="002D24BB"/>
    <w:rsid w:val="002E38E1"/>
    <w:rsid w:val="002F07AA"/>
    <w:rsid w:val="002F17B1"/>
    <w:rsid w:val="002F2066"/>
    <w:rsid w:val="002F2AF7"/>
    <w:rsid w:val="002F72CC"/>
    <w:rsid w:val="002F7E1C"/>
    <w:rsid w:val="003006BF"/>
    <w:rsid w:val="00301A75"/>
    <w:rsid w:val="00302F70"/>
    <w:rsid w:val="0030336F"/>
    <w:rsid w:val="0030375E"/>
    <w:rsid w:val="00303DCF"/>
    <w:rsid w:val="00305FA4"/>
    <w:rsid w:val="00312A30"/>
    <w:rsid w:val="00317318"/>
    <w:rsid w:val="00320F72"/>
    <w:rsid w:val="003241FC"/>
    <w:rsid w:val="0032463E"/>
    <w:rsid w:val="00326224"/>
    <w:rsid w:val="00326D8A"/>
    <w:rsid w:val="003311CF"/>
    <w:rsid w:val="00335752"/>
    <w:rsid w:val="00336879"/>
    <w:rsid w:val="003368F8"/>
    <w:rsid w:val="00337EE4"/>
    <w:rsid w:val="00337FEF"/>
    <w:rsid w:val="003407C9"/>
    <w:rsid w:val="00340FFD"/>
    <w:rsid w:val="00342D05"/>
    <w:rsid w:val="0034383F"/>
    <w:rsid w:val="003506B1"/>
    <w:rsid w:val="003548AE"/>
    <w:rsid w:val="00355249"/>
    <w:rsid w:val="00356AC7"/>
    <w:rsid w:val="003609FA"/>
    <w:rsid w:val="00361638"/>
    <w:rsid w:val="00362A37"/>
    <w:rsid w:val="00363AE7"/>
    <w:rsid w:val="00367008"/>
    <w:rsid w:val="003710C8"/>
    <w:rsid w:val="00371D96"/>
    <w:rsid w:val="00374CBA"/>
    <w:rsid w:val="003750BE"/>
    <w:rsid w:val="00375837"/>
    <w:rsid w:val="00387B9D"/>
    <w:rsid w:val="0039364F"/>
    <w:rsid w:val="00396686"/>
    <w:rsid w:val="00396B35"/>
    <w:rsid w:val="0039778E"/>
    <w:rsid w:val="003977FD"/>
    <w:rsid w:val="00397B5E"/>
    <w:rsid w:val="003A7CE5"/>
    <w:rsid w:val="003B476B"/>
    <w:rsid w:val="003B4941"/>
    <w:rsid w:val="003C5714"/>
    <w:rsid w:val="003C6B9F"/>
    <w:rsid w:val="003C6E2A"/>
    <w:rsid w:val="003D0299"/>
    <w:rsid w:val="003D315E"/>
    <w:rsid w:val="003D5F20"/>
    <w:rsid w:val="003E2BBB"/>
    <w:rsid w:val="003E38F3"/>
    <w:rsid w:val="003E6D80"/>
    <w:rsid w:val="003F05FA"/>
    <w:rsid w:val="003F16FE"/>
    <w:rsid w:val="003F244A"/>
    <w:rsid w:val="003F30B8"/>
    <w:rsid w:val="003F4C45"/>
    <w:rsid w:val="003F5F7B"/>
    <w:rsid w:val="003F689D"/>
    <w:rsid w:val="003F7D64"/>
    <w:rsid w:val="004006BF"/>
    <w:rsid w:val="00403195"/>
    <w:rsid w:val="00414300"/>
    <w:rsid w:val="004200CB"/>
    <w:rsid w:val="00425C67"/>
    <w:rsid w:val="00427E7A"/>
    <w:rsid w:val="004307E1"/>
    <w:rsid w:val="00436C49"/>
    <w:rsid w:val="00445366"/>
    <w:rsid w:val="00447063"/>
    <w:rsid w:val="00447F5B"/>
    <w:rsid w:val="00450EFD"/>
    <w:rsid w:val="00455B2F"/>
    <w:rsid w:val="00461AF2"/>
    <w:rsid w:val="00461DB0"/>
    <w:rsid w:val="00463926"/>
    <w:rsid w:val="00464C9A"/>
    <w:rsid w:val="0047046B"/>
    <w:rsid w:val="00472C6D"/>
    <w:rsid w:val="00474F3D"/>
    <w:rsid w:val="00477E3A"/>
    <w:rsid w:val="004808DC"/>
    <w:rsid w:val="004822E0"/>
    <w:rsid w:val="00482523"/>
    <w:rsid w:val="00483E5F"/>
    <w:rsid w:val="00484CF9"/>
    <w:rsid w:val="00485850"/>
    <w:rsid w:val="00485FF9"/>
    <w:rsid w:val="004906C7"/>
    <w:rsid w:val="004907F0"/>
    <w:rsid w:val="0049122F"/>
    <w:rsid w:val="0049140B"/>
    <w:rsid w:val="004923A5"/>
    <w:rsid w:val="00496BFB"/>
    <w:rsid w:val="004A0C43"/>
    <w:rsid w:val="004A15C7"/>
    <w:rsid w:val="004A523E"/>
    <w:rsid w:val="004A66BE"/>
    <w:rsid w:val="004A6DA1"/>
    <w:rsid w:val="004B013B"/>
    <w:rsid w:val="004B112B"/>
    <w:rsid w:val="004B490D"/>
    <w:rsid w:val="004B4FB1"/>
    <w:rsid w:val="004C01E4"/>
    <w:rsid w:val="004C086C"/>
    <w:rsid w:val="004C1F56"/>
    <w:rsid w:val="004C27BC"/>
    <w:rsid w:val="004C6450"/>
    <w:rsid w:val="004D15F3"/>
    <w:rsid w:val="004D5311"/>
    <w:rsid w:val="004D5DCC"/>
    <w:rsid w:val="004D696B"/>
    <w:rsid w:val="004D7A9B"/>
    <w:rsid w:val="004E57AB"/>
    <w:rsid w:val="004E72CF"/>
    <w:rsid w:val="004F10AF"/>
    <w:rsid w:val="004F11A4"/>
    <w:rsid w:val="004F2389"/>
    <w:rsid w:val="004F304D"/>
    <w:rsid w:val="004F5438"/>
    <w:rsid w:val="004F61BE"/>
    <w:rsid w:val="004F66B1"/>
    <w:rsid w:val="00511C07"/>
    <w:rsid w:val="0051403F"/>
    <w:rsid w:val="005169F3"/>
    <w:rsid w:val="005172BE"/>
    <w:rsid w:val="005173A6"/>
    <w:rsid w:val="00520BAA"/>
    <w:rsid w:val="00524B0F"/>
    <w:rsid w:val="00525208"/>
    <w:rsid w:val="005257A5"/>
    <w:rsid w:val="00525BCA"/>
    <w:rsid w:val="00526394"/>
    <w:rsid w:val="005264C0"/>
    <w:rsid w:val="00526A8A"/>
    <w:rsid w:val="00531DF2"/>
    <w:rsid w:val="0053494A"/>
    <w:rsid w:val="00536508"/>
    <w:rsid w:val="005442EE"/>
    <w:rsid w:val="00547353"/>
    <w:rsid w:val="005474E7"/>
    <w:rsid w:val="005512A3"/>
    <w:rsid w:val="005578CE"/>
    <w:rsid w:val="00561FA3"/>
    <w:rsid w:val="00562781"/>
    <w:rsid w:val="00567615"/>
    <w:rsid w:val="0057271C"/>
    <w:rsid w:val="00572845"/>
    <w:rsid w:val="00573642"/>
    <w:rsid w:val="0058093A"/>
    <w:rsid w:val="00592772"/>
    <w:rsid w:val="00593714"/>
    <w:rsid w:val="0059574A"/>
    <w:rsid w:val="00597ECB"/>
    <w:rsid w:val="005A1B9B"/>
    <w:rsid w:val="005A6751"/>
    <w:rsid w:val="005B092E"/>
    <w:rsid w:val="005B152C"/>
    <w:rsid w:val="005B1EE0"/>
    <w:rsid w:val="005B277E"/>
    <w:rsid w:val="005B2B24"/>
    <w:rsid w:val="005B2D7C"/>
    <w:rsid w:val="005B4425"/>
    <w:rsid w:val="005B4B94"/>
    <w:rsid w:val="005B5882"/>
    <w:rsid w:val="005B790A"/>
    <w:rsid w:val="005C153E"/>
    <w:rsid w:val="005C3EE8"/>
    <w:rsid w:val="005D34F9"/>
    <w:rsid w:val="005D4190"/>
    <w:rsid w:val="005D62B3"/>
    <w:rsid w:val="005D67A3"/>
    <w:rsid w:val="005E2988"/>
    <w:rsid w:val="005E3085"/>
    <w:rsid w:val="005E5746"/>
    <w:rsid w:val="005E6A6A"/>
    <w:rsid w:val="005F0626"/>
    <w:rsid w:val="005F0671"/>
    <w:rsid w:val="005F4AD5"/>
    <w:rsid w:val="005F51E1"/>
    <w:rsid w:val="005F6298"/>
    <w:rsid w:val="005F7D52"/>
    <w:rsid w:val="00602233"/>
    <w:rsid w:val="00602EC7"/>
    <w:rsid w:val="0060689C"/>
    <w:rsid w:val="00611C80"/>
    <w:rsid w:val="00612737"/>
    <w:rsid w:val="00613044"/>
    <w:rsid w:val="00613157"/>
    <w:rsid w:val="00614403"/>
    <w:rsid w:val="006165DF"/>
    <w:rsid w:val="00620692"/>
    <w:rsid w:val="0062271C"/>
    <w:rsid w:val="00623BE5"/>
    <w:rsid w:val="006242CA"/>
    <w:rsid w:val="00627507"/>
    <w:rsid w:val="006323F9"/>
    <w:rsid w:val="00633717"/>
    <w:rsid w:val="006344E1"/>
    <w:rsid w:val="0064337B"/>
    <w:rsid w:val="00644794"/>
    <w:rsid w:val="006507EB"/>
    <w:rsid w:val="00651E0E"/>
    <w:rsid w:val="006545C4"/>
    <w:rsid w:val="00654683"/>
    <w:rsid w:val="00661971"/>
    <w:rsid w:val="00661CE8"/>
    <w:rsid w:val="006623D9"/>
    <w:rsid w:val="0066550C"/>
    <w:rsid w:val="00670CF6"/>
    <w:rsid w:val="00670FC2"/>
    <w:rsid w:val="006713C2"/>
    <w:rsid w:val="006716F2"/>
    <w:rsid w:val="00677788"/>
    <w:rsid w:val="00682BF2"/>
    <w:rsid w:val="00682D39"/>
    <w:rsid w:val="006859CE"/>
    <w:rsid w:val="006907B3"/>
    <w:rsid w:val="00691270"/>
    <w:rsid w:val="00691FEE"/>
    <w:rsid w:val="00694BA8"/>
    <w:rsid w:val="006A037C"/>
    <w:rsid w:val="006A1F8B"/>
    <w:rsid w:val="006A36F4"/>
    <w:rsid w:val="006A406F"/>
    <w:rsid w:val="006A5D3A"/>
    <w:rsid w:val="006B0F25"/>
    <w:rsid w:val="006C23D4"/>
    <w:rsid w:val="006C5E8B"/>
    <w:rsid w:val="006C72DB"/>
    <w:rsid w:val="006C7BB0"/>
    <w:rsid w:val="006D1256"/>
    <w:rsid w:val="006D1D1F"/>
    <w:rsid w:val="006D3237"/>
    <w:rsid w:val="006E143B"/>
    <w:rsid w:val="006E2E37"/>
    <w:rsid w:val="006E36AC"/>
    <w:rsid w:val="006E3CF1"/>
    <w:rsid w:val="006E7E80"/>
    <w:rsid w:val="006F48CA"/>
    <w:rsid w:val="006F64DD"/>
    <w:rsid w:val="0070100D"/>
    <w:rsid w:val="007058D5"/>
    <w:rsid w:val="00710839"/>
    <w:rsid w:val="0071250B"/>
    <w:rsid w:val="00713DFF"/>
    <w:rsid w:val="00715127"/>
    <w:rsid w:val="00715E8E"/>
    <w:rsid w:val="00723580"/>
    <w:rsid w:val="00723755"/>
    <w:rsid w:val="00724315"/>
    <w:rsid w:val="0073136C"/>
    <w:rsid w:val="00731F0F"/>
    <w:rsid w:val="00733250"/>
    <w:rsid w:val="00735D76"/>
    <w:rsid w:val="00737ED5"/>
    <w:rsid w:val="00741404"/>
    <w:rsid w:val="00743318"/>
    <w:rsid w:val="007449E5"/>
    <w:rsid w:val="00747FF0"/>
    <w:rsid w:val="00764D4E"/>
    <w:rsid w:val="00765A1F"/>
    <w:rsid w:val="00767AD3"/>
    <w:rsid w:val="0077491B"/>
    <w:rsid w:val="00775B6D"/>
    <w:rsid w:val="00776D68"/>
    <w:rsid w:val="00777A72"/>
    <w:rsid w:val="00781F37"/>
    <w:rsid w:val="00782FD7"/>
    <w:rsid w:val="007832BC"/>
    <w:rsid w:val="007850EE"/>
    <w:rsid w:val="00785B95"/>
    <w:rsid w:val="00790ABE"/>
    <w:rsid w:val="00790E96"/>
    <w:rsid w:val="00793366"/>
    <w:rsid w:val="007A716F"/>
    <w:rsid w:val="007B270A"/>
    <w:rsid w:val="007B7C0C"/>
    <w:rsid w:val="007C0695"/>
    <w:rsid w:val="007C39FF"/>
    <w:rsid w:val="007C419A"/>
    <w:rsid w:val="007C4C09"/>
    <w:rsid w:val="007C4CC8"/>
    <w:rsid w:val="007C4F2D"/>
    <w:rsid w:val="007C5426"/>
    <w:rsid w:val="007C5798"/>
    <w:rsid w:val="007D4832"/>
    <w:rsid w:val="007E21B2"/>
    <w:rsid w:val="007E2C4E"/>
    <w:rsid w:val="007E2F6F"/>
    <w:rsid w:val="007F1905"/>
    <w:rsid w:val="007F3480"/>
    <w:rsid w:val="007F5C6A"/>
    <w:rsid w:val="007F6F74"/>
    <w:rsid w:val="00802C64"/>
    <w:rsid w:val="00805E52"/>
    <w:rsid w:val="008061D0"/>
    <w:rsid w:val="008109B7"/>
    <w:rsid w:val="00810B38"/>
    <w:rsid w:val="008204C7"/>
    <w:rsid w:val="00820992"/>
    <w:rsid w:val="00823602"/>
    <w:rsid w:val="008236DF"/>
    <w:rsid w:val="008255F5"/>
    <w:rsid w:val="0083014E"/>
    <w:rsid w:val="00830D7A"/>
    <w:rsid w:val="0083214A"/>
    <w:rsid w:val="00832AEE"/>
    <w:rsid w:val="00834220"/>
    <w:rsid w:val="00842885"/>
    <w:rsid w:val="00845723"/>
    <w:rsid w:val="00845BA5"/>
    <w:rsid w:val="008519B7"/>
    <w:rsid w:val="00851EF9"/>
    <w:rsid w:val="008577FD"/>
    <w:rsid w:val="00860B03"/>
    <w:rsid w:val="00864733"/>
    <w:rsid w:val="0086497A"/>
    <w:rsid w:val="00867F2E"/>
    <w:rsid w:val="008713A1"/>
    <w:rsid w:val="008754AB"/>
    <w:rsid w:val="008765C0"/>
    <w:rsid w:val="0088060C"/>
    <w:rsid w:val="0088446C"/>
    <w:rsid w:val="00893576"/>
    <w:rsid w:val="00893E73"/>
    <w:rsid w:val="008945EE"/>
    <w:rsid w:val="008A42FF"/>
    <w:rsid w:val="008A6DCA"/>
    <w:rsid w:val="008B02DC"/>
    <w:rsid w:val="008B131A"/>
    <w:rsid w:val="008B43F0"/>
    <w:rsid w:val="008B57CE"/>
    <w:rsid w:val="008C26DE"/>
    <w:rsid w:val="008C5B19"/>
    <w:rsid w:val="008C5CDD"/>
    <w:rsid w:val="008D142C"/>
    <w:rsid w:val="008D2225"/>
    <w:rsid w:val="008D4752"/>
    <w:rsid w:val="008E271C"/>
    <w:rsid w:val="008E418E"/>
    <w:rsid w:val="008E5A2A"/>
    <w:rsid w:val="008E5BC6"/>
    <w:rsid w:val="008E6A25"/>
    <w:rsid w:val="008E6FD0"/>
    <w:rsid w:val="008F168E"/>
    <w:rsid w:val="008F2669"/>
    <w:rsid w:val="008F3D10"/>
    <w:rsid w:val="008F4483"/>
    <w:rsid w:val="008F4E5B"/>
    <w:rsid w:val="008F5193"/>
    <w:rsid w:val="008F64B5"/>
    <w:rsid w:val="009013A7"/>
    <w:rsid w:val="009017FB"/>
    <w:rsid w:val="009017FC"/>
    <w:rsid w:val="0090506B"/>
    <w:rsid w:val="009050C9"/>
    <w:rsid w:val="009066FC"/>
    <w:rsid w:val="00906D6F"/>
    <w:rsid w:val="00913075"/>
    <w:rsid w:val="009140A3"/>
    <w:rsid w:val="009144A2"/>
    <w:rsid w:val="0091510C"/>
    <w:rsid w:val="00916D1D"/>
    <w:rsid w:val="00917527"/>
    <w:rsid w:val="0092121C"/>
    <w:rsid w:val="009259AC"/>
    <w:rsid w:val="00926F38"/>
    <w:rsid w:val="009307BA"/>
    <w:rsid w:val="00930B3C"/>
    <w:rsid w:val="0093305F"/>
    <w:rsid w:val="00934301"/>
    <w:rsid w:val="00935272"/>
    <w:rsid w:val="009366CB"/>
    <w:rsid w:val="00936CD1"/>
    <w:rsid w:val="00941747"/>
    <w:rsid w:val="00941EFB"/>
    <w:rsid w:val="00947AFB"/>
    <w:rsid w:val="00951D7D"/>
    <w:rsid w:val="00955F32"/>
    <w:rsid w:val="00956CBB"/>
    <w:rsid w:val="00956DD4"/>
    <w:rsid w:val="00960FF6"/>
    <w:rsid w:val="00961A2A"/>
    <w:rsid w:val="009630C7"/>
    <w:rsid w:val="00963A7C"/>
    <w:rsid w:val="00972B55"/>
    <w:rsid w:val="009743B7"/>
    <w:rsid w:val="00981642"/>
    <w:rsid w:val="0098228B"/>
    <w:rsid w:val="009828DA"/>
    <w:rsid w:val="00985525"/>
    <w:rsid w:val="00985AE6"/>
    <w:rsid w:val="00985BAB"/>
    <w:rsid w:val="009961C3"/>
    <w:rsid w:val="00996DAA"/>
    <w:rsid w:val="009A092E"/>
    <w:rsid w:val="009A2F9B"/>
    <w:rsid w:val="009B023B"/>
    <w:rsid w:val="009B15F2"/>
    <w:rsid w:val="009B1B5F"/>
    <w:rsid w:val="009B6673"/>
    <w:rsid w:val="009B6900"/>
    <w:rsid w:val="009C175F"/>
    <w:rsid w:val="009C191B"/>
    <w:rsid w:val="009C2BD6"/>
    <w:rsid w:val="009C2C40"/>
    <w:rsid w:val="009C3D41"/>
    <w:rsid w:val="009E1F32"/>
    <w:rsid w:val="009E45A6"/>
    <w:rsid w:val="009E776C"/>
    <w:rsid w:val="009F0B1D"/>
    <w:rsid w:val="009F3E14"/>
    <w:rsid w:val="00A00097"/>
    <w:rsid w:val="00A004D1"/>
    <w:rsid w:val="00A15D25"/>
    <w:rsid w:val="00A1726E"/>
    <w:rsid w:val="00A204CF"/>
    <w:rsid w:val="00A23D49"/>
    <w:rsid w:val="00A25F37"/>
    <w:rsid w:val="00A27004"/>
    <w:rsid w:val="00A275BD"/>
    <w:rsid w:val="00A30C29"/>
    <w:rsid w:val="00A34DD6"/>
    <w:rsid w:val="00A36819"/>
    <w:rsid w:val="00A36989"/>
    <w:rsid w:val="00A418CE"/>
    <w:rsid w:val="00A43628"/>
    <w:rsid w:val="00A46A1D"/>
    <w:rsid w:val="00A54192"/>
    <w:rsid w:val="00A6035E"/>
    <w:rsid w:val="00A6144C"/>
    <w:rsid w:val="00A6349E"/>
    <w:rsid w:val="00A66617"/>
    <w:rsid w:val="00A671F8"/>
    <w:rsid w:val="00A673A4"/>
    <w:rsid w:val="00A71FD0"/>
    <w:rsid w:val="00A724AE"/>
    <w:rsid w:val="00A7263F"/>
    <w:rsid w:val="00A73329"/>
    <w:rsid w:val="00A737D1"/>
    <w:rsid w:val="00A82359"/>
    <w:rsid w:val="00A82859"/>
    <w:rsid w:val="00A865D2"/>
    <w:rsid w:val="00A90EF3"/>
    <w:rsid w:val="00A94C20"/>
    <w:rsid w:val="00AA227F"/>
    <w:rsid w:val="00AA3BC7"/>
    <w:rsid w:val="00AA6F17"/>
    <w:rsid w:val="00AA754A"/>
    <w:rsid w:val="00AB099E"/>
    <w:rsid w:val="00AB4328"/>
    <w:rsid w:val="00AD312B"/>
    <w:rsid w:val="00AD4192"/>
    <w:rsid w:val="00AD4CB0"/>
    <w:rsid w:val="00AE0562"/>
    <w:rsid w:val="00AE0A2E"/>
    <w:rsid w:val="00AE2BF6"/>
    <w:rsid w:val="00AE354C"/>
    <w:rsid w:val="00AE5656"/>
    <w:rsid w:val="00AF453C"/>
    <w:rsid w:val="00AF4B07"/>
    <w:rsid w:val="00AF6186"/>
    <w:rsid w:val="00AF6477"/>
    <w:rsid w:val="00AF667C"/>
    <w:rsid w:val="00AF7A3A"/>
    <w:rsid w:val="00B01DEA"/>
    <w:rsid w:val="00B07C8E"/>
    <w:rsid w:val="00B160DB"/>
    <w:rsid w:val="00B20836"/>
    <w:rsid w:val="00B235BB"/>
    <w:rsid w:val="00B27A44"/>
    <w:rsid w:val="00B30BBF"/>
    <w:rsid w:val="00B33C03"/>
    <w:rsid w:val="00B353AC"/>
    <w:rsid w:val="00B36E58"/>
    <w:rsid w:val="00B36F61"/>
    <w:rsid w:val="00B430B8"/>
    <w:rsid w:val="00B44E56"/>
    <w:rsid w:val="00B46543"/>
    <w:rsid w:val="00B47D33"/>
    <w:rsid w:val="00B51D26"/>
    <w:rsid w:val="00B52BE0"/>
    <w:rsid w:val="00B5318C"/>
    <w:rsid w:val="00B54133"/>
    <w:rsid w:val="00B555D5"/>
    <w:rsid w:val="00B701ED"/>
    <w:rsid w:val="00B70A96"/>
    <w:rsid w:val="00B7396F"/>
    <w:rsid w:val="00B759F7"/>
    <w:rsid w:val="00B8086C"/>
    <w:rsid w:val="00B80B48"/>
    <w:rsid w:val="00B8297E"/>
    <w:rsid w:val="00B861B4"/>
    <w:rsid w:val="00B86DFE"/>
    <w:rsid w:val="00B86FFF"/>
    <w:rsid w:val="00B90990"/>
    <w:rsid w:val="00B922FF"/>
    <w:rsid w:val="00B9281E"/>
    <w:rsid w:val="00B93925"/>
    <w:rsid w:val="00B95187"/>
    <w:rsid w:val="00B96AB4"/>
    <w:rsid w:val="00BA23DC"/>
    <w:rsid w:val="00BA2D55"/>
    <w:rsid w:val="00BA6921"/>
    <w:rsid w:val="00BA6CFD"/>
    <w:rsid w:val="00BA71B1"/>
    <w:rsid w:val="00BB0637"/>
    <w:rsid w:val="00BB2481"/>
    <w:rsid w:val="00BB345F"/>
    <w:rsid w:val="00BB68EA"/>
    <w:rsid w:val="00BC1722"/>
    <w:rsid w:val="00BC1C27"/>
    <w:rsid w:val="00BC6BBF"/>
    <w:rsid w:val="00BD0D57"/>
    <w:rsid w:val="00BD1572"/>
    <w:rsid w:val="00BE0DF2"/>
    <w:rsid w:val="00BE14E3"/>
    <w:rsid w:val="00BE3774"/>
    <w:rsid w:val="00BE41E5"/>
    <w:rsid w:val="00BF0D5C"/>
    <w:rsid w:val="00BF2AF6"/>
    <w:rsid w:val="00BF4109"/>
    <w:rsid w:val="00BF4CC3"/>
    <w:rsid w:val="00BF4E9F"/>
    <w:rsid w:val="00BF6FA1"/>
    <w:rsid w:val="00BF7BF2"/>
    <w:rsid w:val="00BF7C8D"/>
    <w:rsid w:val="00C00253"/>
    <w:rsid w:val="00C04F80"/>
    <w:rsid w:val="00C054C7"/>
    <w:rsid w:val="00C057B5"/>
    <w:rsid w:val="00C22687"/>
    <w:rsid w:val="00C23920"/>
    <w:rsid w:val="00C2613A"/>
    <w:rsid w:val="00C32E4D"/>
    <w:rsid w:val="00C333A0"/>
    <w:rsid w:val="00C36A81"/>
    <w:rsid w:val="00C41974"/>
    <w:rsid w:val="00C434AA"/>
    <w:rsid w:val="00C44842"/>
    <w:rsid w:val="00C45C54"/>
    <w:rsid w:val="00C47BCD"/>
    <w:rsid w:val="00C52A93"/>
    <w:rsid w:val="00C53F4A"/>
    <w:rsid w:val="00C54125"/>
    <w:rsid w:val="00C54973"/>
    <w:rsid w:val="00C55B54"/>
    <w:rsid w:val="00C6098E"/>
    <w:rsid w:val="00C6141A"/>
    <w:rsid w:val="00C6152C"/>
    <w:rsid w:val="00C74810"/>
    <w:rsid w:val="00C82948"/>
    <w:rsid w:val="00C86F84"/>
    <w:rsid w:val="00C90B28"/>
    <w:rsid w:val="00C90D68"/>
    <w:rsid w:val="00C939FE"/>
    <w:rsid w:val="00CA4BDA"/>
    <w:rsid w:val="00CA7319"/>
    <w:rsid w:val="00CB1F66"/>
    <w:rsid w:val="00CB2951"/>
    <w:rsid w:val="00CB2C04"/>
    <w:rsid w:val="00CC3B95"/>
    <w:rsid w:val="00CD282B"/>
    <w:rsid w:val="00CD4C35"/>
    <w:rsid w:val="00CD7369"/>
    <w:rsid w:val="00CE02F9"/>
    <w:rsid w:val="00CE0B0E"/>
    <w:rsid w:val="00CE3831"/>
    <w:rsid w:val="00CF5237"/>
    <w:rsid w:val="00CF72ED"/>
    <w:rsid w:val="00CF782B"/>
    <w:rsid w:val="00D00ABB"/>
    <w:rsid w:val="00D015D8"/>
    <w:rsid w:val="00D02EEC"/>
    <w:rsid w:val="00D03551"/>
    <w:rsid w:val="00D04FED"/>
    <w:rsid w:val="00D06A63"/>
    <w:rsid w:val="00D07E0E"/>
    <w:rsid w:val="00D11478"/>
    <w:rsid w:val="00D13337"/>
    <w:rsid w:val="00D15ED0"/>
    <w:rsid w:val="00D20975"/>
    <w:rsid w:val="00D21B3E"/>
    <w:rsid w:val="00D21FED"/>
    <w:rsid w:val="00D24251"/>
    <w:rsid w:val="00D26573"/>
    <w:rsid w:val="00D32587"/>
    <w:rsid w:val="00D342E9"/>
    <w:rsid w:val="00D343E2"/>
    <w:rsid w:val="00D361A2"/>
    <w:rsid w:val="00D44C2E"/>
    <w:rsid w:val="00D45414"/>
    <w:rsid w:val="00D5063E"/>
    <w:rsid w:val="00D51B65"/>
    <w:rsid w:val="00D54B1B"/>
    <w:rsid w:val="00D566BD"/>
    <w:rsid w:val="00D57A4D"/>
    <w:rsid w:val="00D60AA7"/>
    <w:rsid w:val="00D6113D"/>
    <w:rsid w:val="00D629CA"/>
    <w:rsid w:val="00D6435F"/>
    <w:rsid w:val="00D64400"/>
    <w:rsid w:val="00D71E56"/>
    <w:rsid w:val="00D75E28"/>
    <w:rsid w:val="00D772C2"/>
    <w:rsid w:val="00D77ECA"/>
    <w:rsid w:val="00D8008E"/>
    <w:rsid w:val="00D82945"/>
    <w:rsid w:val="00D82C45"/>
    <w:rsid w:val="00D83317"/>
    <w:rsid w:val="00D836E8"/>
    <w:rsid w:val="00D83BA0"/>
    <w:rsid w:val="00D908A8"/>
    <w:rsid w:val="00D91E6A"/>
    <w:rsid w:val="00D93251"/>
    <w:rsid w:val="00D96561"/>
    <w:rsid w:val="00D977B6"/>
    <w:rsid w:val="00DA4A31"/>
    <w:rsid w:val="00DA7B04"/>
    <w:rsid w:val="00DB1E7D"/>
    <w:rsid w:val="00DB2FFD"/>
    <w:rsid w:val="00DB36C2"/>
    <w:rsid w:val="00DC169B"/>
    <w:rsid w:val="00DC2AB9"/>
    <w:rsid w:val="00DC4033"/>
    <w:rsid w:val="00DC63F0"/>
    <w:rsid w:val="00DD6EE5"/>
    <w:rsid w:val="00DE2D71"/>
    <w:rsid w:val="00DE386C"/>
    <w:rsid w:val="00DE39FC"/>
    <w:rsid w:val="00DE4D35"/>
    <w:rsid w:val="00DF098B"/>
    <w:rsid w:val="00DF11C4"/>
    <w:rsid w:val="00DF210C"/>
    <w:rsid w:val="00DF3DCC"/>
    <w:rsid w:val="00DF4B6A"/>
    <w:rsid w:val="00E027B1"/>
    <w:rsid w:val="00E02C09"/>
    <w:rsid w:val="00E04D59"/>
    <w:rsid w:val="00E05DD8"/>
    <w:rsid w:val="00E07DA1"/>
    <w:rsid w:val="00E10012"/>
    <w:rsid w:val="00E123CB"/>
    <w:rsid w:val="00E13871"/>
    <w:rsid w:val="00E20E13"/>
    <w:rsid w:val="00E21DBC"/>
    <w:rsid w:val="00E24A3F"/>
    <w:rsid w:val="00E275D7"/>
    <w:rsid w:val="00E27DBE"/>
    <w:rsid w:val="00E32AB1"/>
    <w:rsid w:val="00E34848"/>
    <w:rsid w:val="00E349DD"/>
    <w:rsid w:val="00E36C71"/>
    <w:rsid w:val="00E37C5E"/>
    <w:rsid w:val="00E40404"/>
    <w:rsid w:val="00E447B1"/>
    <w:rsid w:val="00E459C6"/>
    <w:rsid w:val="00E47589"/>
    <w:rsid w:val="00E5656A"/>
    <w:rsid w:val="00E600FC"/>
    <w:rsid w:val="00E632AC"/>
    <w:rsid w:val="00E64915"/>
    <w:rsid w:val="00E661D4"/>
    <w:rsid w:val="00E66FAA"/>
    <w:rsid w:val="00E70091"/>
    <w:rsid w:val="00E71F4E"/>
    <w:rsid w:val="00E720F5"/>
    <w:rsid w:val="00E76D47"/>
    <w:rsid w:val="00E774D1"/>
    <w:rsid w:val="00E832D7"/>
    <w:rsid w:val="00E842AB"/>
    <w:rsid w:val="00E849F7"/>
    <w:rsid w:val="00E90302"/>
    <w:rsid w:val="00E97396"/>
    <w:rsid w:val="00EA11F5"/>
    <w:rsid w:val="00EA185E"/>
    <w:rsid w:val="00EA592A"/>
    <w:rsid w:val="00EB14E4"/>
    <w:rsid w:val="00EB32A5"/>
    <w:rsid w:val="00EB34ED"/>
    <w:rsid w:val="00EB447C"/>
    <w:rsid w:val="00EB6AF2"/>
    <w:rsid w:val="00EB7BE0"/>
    <w:rsid w:val="00EC315E"/>
    <w:rsid w:val="00ED077C"/>
    <w:rsid w:val="00ED1190"/>
    <w:rsid w:val="00ED5744"/>
    <w:rsid w:val="00ED6544"/>
    <w:rsid w:val="00EE0277"/>
    <w:rsid w:val="00EE0854"/>
    <w:rsid w:val="00EE3E00"/>
    <w:rsid w:val="00EE5DD2"/>
    <w:rsid w:val="00F00A79"/>
    <w:rsid w:val="00F00E86"/>
    <w:rsid w:val="00F07C1E"/>
    <w:rsid w:val="00F105DB"/>
    <w:rsid w:val="00F10FF2"/>
    <w:rsid w:val="00F132BC"/>
    <w:rsid w:val="00F13D80"/>
    <w:rsid w:val="00F16AAA"/>
    <w:rsid w:val="00F20A40"/>
    <w:rsid w:val="00F21161"/>
    <w:rsid w:val="00F218EF"/>
    <w:rsid w:val="00F21BC7"/>
    <w:rsid w:val="00F24580"/>
    <w:rsid w:val="00F266A2"/>
    <w:rsid w:val="00F30A7F"/>
    <w:rsid w:val="00F30C17"/>
    <w:rsid w:val="00F32269"/>
    <w:rsid w:val="00F3579B"/>
    <w:rsid w:val="00F44DFC"/>
    <w:rsid w:val="00F44FFD"/>
    <w:rsid w:val="00F54FF0"/>
    <w:rsid w:val="00F56A6F"/>
    <w:rsid w:val="00F5709C"/>
    <w:rsid w:val="00F6348B"/>
    <w:rsid w:val="00F64EF1"/>
    <w:rsid w:val="00F659AA"/>
    <w:rsid w:val="00F6629D"/>
    <w:rsid w:val="00F71F21"/>
    <w:rsid w:val="00F768D9"/>
    <w:rsid w:val="00F77A48"/>
    <w:rsid w:val="00F8765F"/>
    <w:rsid w:val="00F90767"/>
    <w:rsid w:val="00F96B1F"/>
    <w:rsid w:val="00FA3B64"/>
    <w:rsid w:val="00FA3D49"/>
    <w:rsid w:val="00FA685B"/>
    <w:rsid w:val="00FA7E8D"/>
    <w:rsid w:val="00FB0C01"/>
    <w:rsid w:val="00FB651E"/>
    <w:rsid w:val="00FC18F2"/>
    <w:rsid w:val="00FC39E5"/>
    <w:rsid w:val="00FC3A78"/>
    <w:rsid w:val="00FD1005"/>
    <w:rsid w:val="00FD10FC"/>
    <w:rsid w:val="00FD3D7A"/>
    <w:rsid w:val="00FD4D04"/>
    <w:rsid w:val="00FD6C75"/>
    <w:rsid w:val="00FE71B3"/>
    <w:rsid w:val="00FF04A6"/>
    <w:rsid w:val="00FF3C25"/>
    <w:rsid w:val="00FF42C5"/>
    <w:rsid w:val="00FF4DFA"/>
    <w:rsid w:val="00FF628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C4033"/>
    <w:pPr>
      <w:jc w:val="both"/>
    </w:pPr>
    <w:rPr>
      <w:rFonts w:eastAsiaTheme="minorEastAsia"/>
      <w:sz w:val="24"/>
      <w:lang w:val="uk-UA"/>
    </w:rPr>
  </w:style>
  <w:style w:type="paragraph" w:styleId="Heading1">
    <w:name w:val="heading 1"/>
    <w:basedOn w:val="Normal"/>
    <w:next w:val="Normal"/>
    <w:link w:val="Heading1Char"/>
    <w:uiPriority w:val="99"/>
    <w:semiHidden/>
    <w:rsid w:val="009417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C403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C403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C403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C403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DC4033"/>
    <w:rPr>
      <w:i/>
      <w:iCs/>
      <w:smallCaps/>
      <w:spacing w:val="5"/>
    </w:rPr>
  </w:style>
  <w:style w:type="paragraph" w:customStyle="1" w:styleId="ECHRHeader">
    <w:name w:val="ECHR_Header"/>
    <w:aliases w:val="Ju_Header"/>
    <w:basedOn w:val="Header"/>
    <w:uiPriority w:val="4"/>
    <w:qFormat/>
    <w:rsid w:val="00DC4033"/>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ECHRPara"/>
    <w:uiPriority w:val="46"/>
    <w:qFormat/>
    <w:rsid w:val="00DC4033"/>
  </w:style>
  <w:style w:type="character" w:styleId="Strong">
    <w:name w:val="Strong"/>
    <w:uiPriority w:val="99"/>
    <w:semiHidden/>
    <w:qFormat/>
    <w:rsid w:val="00DC4033"/>
    <w:rPr>
      <w:b/>
      <w:bCs/>
    </w:rPr>
  </w:style>
  <w:style w:type="paragraph" w:styleId="NoSpacing">
    <w:name w:val="No Spacing"/>
    <w:basedOn w:val="Normal"/>
    <w:link w:val="NoSpacingChar"/>
    <w:semiHidden/>
    <w:qFormat/>
    <w:rsid w:val="00DC4033"/>
    <w:rPr>
      <w:sz w:val="22"/>
    </w:rPr>
  </w:style>
  <w:style w:type="character" w:customStyle="1" w:styleId="NoSpacingChar">
    <w:name w:val="No Spacing Char"/>
    <w:basedOn w:val="DefaultParagraphFont"/>
    <w:link w:val="NoSpacing"/>
    <w:semiHidden/>
    <w:rsid w:val="00DC4033"/>
    <w:rPr>
      <w:rFonts w:eastAsiaTheme="minorEastAsia"/>
    </w:rPr>
  </w:style>
  <w:style w:type="paragraph" w:customStyle="1" w:styleId="ECHRParaQuote">
    <w:name w:val="ECHR_Para_Quote"/>
    <w:aliases w:val="Ju_Quot,Para_Quote"/>
    <w:basedOn w:val="Normal"/>
    <w:qFormat/>
    <w:rsid w:val="00DC4033"/>
    <w:pPr>
      <w:spacing w:before="120" w:after="120"/>
      <w:ind w:left="425" w:firstLine="142"/>
    </w:pPr>
    <w:rPr>
      <w:sz w:val="20"/>
    </w:rPr>
  </w:style>
  <w:style w:type="paragraph" w:customStyle="1" w:styleId="JuParaSub">
    <w:name w:val="Ju_Para_Sub"/>
    <w:basedOn w:val="ECHRPara"/>
    <w:uiPriority w:val="13"/>
    <w:qFormat/>
    <w:rsid w:val="00DC4033"/>
    <w:pPr>
      <w:ind w:left="284"/>
    </w:pPr>
  </w:style>
  <w:style w:type="paragraph" w:customStyle="1" w:styleId="OpiParaSub">
    <w:name w:val="Opi_Para_Sub"/>
    <w:basedOn w:val="JuParaSub"/>
    <w:uiPriority w:val="47"/>
    <w:qFormat/>
    <w:rsid w:val="00DC4033"/>
  </w:style>
  <w:style w:type="paragraph" w:customStyle="1" w:styleId="OpiQuot">
    <w:name w:val="Opi_Quot"/>
    <w:basedOn w:val="ECHRParaQuote"/>
    <w:uiPriority w:val="48"/>
    <w:qFormat/>
    <w:rsid w:val="00DC4033"/>
  </w:style>
  <w:style w:type="paragraph" w:customStyle="1" w:styleId="OpiQuotSub">
    <w:name w:val="Opi_Quot_Sub"/>
    <w:basedOn w:val="JuQuotSub"/>
    <w:uiPriority w:val="49"/>
    <w:qFormat/>
    <w:rsid w:val="00DC4033"/>
  </w:style>
  <w:style w:type="paragraph" w:customStyle="1" w:styleId="ECHRTitleCentre3">
    <w:name w:val="ECHR_Title_Centre_3"/>
    <w:aliases w:val="Ju_H_Article"/>
    <w:basedOn w:val="Normal"/>
    <w:next w:val="ECHRParaQuote"/>
    <w:uiPriority w:val="27"/>
    <w:qFormat/>
    <w:rsid w:val="00DC403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C403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C4033"/>
    <w:pPr>
      <w:ind w:left="567"/>
    </w:pPr>
  </w:style>
  <w:style w:type="paragraph" w:customStyle="1" w:styleId="ECHRTitle1">
    <w:name w:val="ECHR_Title_1"/>
    <w:aliases w:val="Ju_H_Head,Title_L_1"/>
    <w:basedOn w:val="Normal"/>
    <w:next w:val="ECHRPara"/>
    <w:qFormat/>
    <w:rsid w:val="00DC4033"/>
    <w:pPr>
      <w:keepNext/>
      <w:keepLines/>
      <w:spacing w:before="720" w:after="240"/>
      <w:outlineLvl w:val="0"/>
    </w:pPr>
    <w:rPr>
      <w:rFonts w:asciiTheme="majorHAnsi" w:hAnsiTheme="majorHAnsi"/>
      <w:sz w:val="28"/>
    </w:rPr>
  </w:style>
  <w:style w:type="paragraph" w:customStyle="1" w:styleId="JuInitialled">
    <w:name w:val="Ju_Initialled"/>
    <w:basedOn w:val="Normal"/>
    <w:qFormat/>
    <w:rsid w:val="00DC4033"/>
    <w:pPr>
      <w:tabs>
        <w:tab w:val="center" w:pos="6407"/>
      </w:tabs>
      <w:spacing w:before="720"/>
      <w:jc w:val="right"/>
    </w:pPr>
  </w:style>
  <w:style w:type="paragraph" w:customStyle="1" w:styleId="JuSigned">
    <w:name w:val="Ju_Signed"/>
    <w:basedOn w:val="Normal"/>
    <w:next w:val="JuParaLast"/>
    <w:link w:val="JuSignedChar"/>
    <w:uiPriority w:val="32"/>
    <w:qFormat/>
    <w:rsid w:val="00DC4033"/>
    <w:pPr>
      <w:tabs>
        <w:tab w:val="center" w:pos="851"/>
        <w:tab w:val="center" w:pos="6407"/>
      </w:tabs>
      <w:spacing w:before="720"/>
      <w:jc w:val="left"/>
    </w:pPr>
  </w:style>
  <w:style w:type="paragraph" w:styleId="Title">
    <w:name w:val="Title"/>
    <w:basedOn w:val="Normal"/>
    <w:next w:val="Normal"/>
    <w:link w:val="TitleChar"/>
    <w:uiPriority w:val="99"/>
    <w:semiHidden/>
    <w:qFormat/>
    <w:rsid w:val="00DC403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C4033"/>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DC4033"/>
    <w:pPr>
      <w:tabs>
        <w:tab w:val="clear" w:pos="357"/>
      </w:tabs>
      <w:outlineLvl w:val="1"/>
    </w:pPr>
    <w:rPr>
      <w:b/>
    </w:rPr>
  </w:style>
  <w:style w:type="character" w:customStyle="1" w:styleId="JUNAMES">
    <w:name w:val="JU_NAMES"/>
    <w:uiPriority w:val="17"/>
    <w:qFormat/>
    <w:rsid w:val="00DC4033"/>
    <w:rPr>
      <w:caps w:val="0"/>
      <w:smallCaps/>
    </w:rPr>
  </w:style>
  <w:style w:type="character" w:customStyle="1" w:styleId="JuITMark">
    <w:name w:val="Ju_ITMark"/>
    <w:basedOn w:val="DefaultParagraphFont"/>
    <w:uiPriority w:val="38"/>
    <w:qFormat/>
    <w:rsid w:val="00DC4033"/>
    <w:rPr>
      <w:vanish/>
      <w:color w:val="339966"/>
      <w:sz w:val="14"/>
    </w:rPr>
  </w:style>
  <w:style w:type="paragraph" w:customStyle="1" w:styleId="OpiTranslation">
    <w:name w:val="Opi_Translation"/>
    <w:basedOn w:val="Normal"/>
    <w:next w:val="OpiPara"/>
    <w:uiPriority w:val="40"/>
    <w:qFormat/>
    <w:rsid w:val="00DC4033"/>
    <w:pPr>
      <w:jc w:val="center"/>
      <w:outlineLvl w:val="0"/>
    </w:pPr>
    <w:rPr>
      <w:i/>
    </w:rPr>
  </w:style>
  <w:style w:type="paragraph" w:customStyle="1" w:styleId="JuCourt">
    <w:name w:val="Ju_Court"/>
    <w:basedOn w:val="Normal"/>
    <w:next w:val="Normal"/>
    <w:uiPriority w:val="16"/>
    <w:qFormat/>
    <w:rsid w:val="00DC4033"/>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C403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C403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C403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rsid w:val="00941747"/>
    <w:pPr>
      <w:tabs>
        <w:tab w:val="center" w:pos="4536"/>
        <w:tab w:val="right" w:pos="9696"/>
      </w:tabs>
      <w:ind w:left="-680" w:right="-680"/>
    </w:pPr>
  </w:style>
  <w:style w:type="character" w:customStyle="1" w:styleId="HeaderChar">
    <w:name w:val="Header Char"/>
    <w:basedOn w:val="DefaultParagraphFont"/>
    <w:link w:val="Header"/>
    <w:uiPriority w:val="57"/>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DC403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C4033"/>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DC403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C4033"/>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paragraph" w:customStyle="1" w:styleId="JuParaLast">
    <w:name w:val="Ju_Para_Last"/>
    <w:basedOn w:val="Normal"/>
    <w:next w:val="ECHRPara"/>
    <w:qFormat/>
    <w:rsid w:val="00DC4033"/>
    <w:pPr>
      <w:keepNext/>
      <w:keepLines/>
      <w:spacing w:before="240"/>
      <w:ind w:firstLine="284"/>
    </w:pPr>
  </w:style>
  <w:style w:type="paragraph" w:customStyle="1" w:styleId="ECHRDecisionBody">
    <w:name w:val="ECHR_Decision_Body"/>
    <w:aliases w:val="Ju_Judges"/>
    <w:basedOn w:val="Normal"/>
    <w:link w:val="JuJudgesChar"/>
    <w:qFormat/>
    <w:rsid w:val="00DC4033"/>
    <w:pPr>
      <w:tabs>
        <w:tab w:val="left" w:pos="567"/>
        <w:tab w:val="left" w:pos="1134"/>
      </w:tabs>
      <w:jc w:val="left"/>
    </w:p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paragraph" w:customStyle="1" w:styleId="JuList">
    <w:name w:val="Ju_List"/>
    <w:basedOn w:val="Normal"/>
    <w:link w:val="JuListChar"/>
    <w:uiPriority w:val="28"/>
    <w:qFormat/>
    <w:rsid w:val="00DC4033"/>
    <w:pPr>
      <w:ind w:left="340" w:hanging="340"/>
    </w:pPr>
  </w:style>
  <w:style w:type="character" w:customStyle="1" w:styleId="Heading5Char">
    <w:name w:val="Heading 5 Char"/>
    <w:basedOn w:val="DefaultParagraphFont"/>
    <w:link w:val="Heading5"/>
    <w:uiPriority w:val="99"/>
    <w:semiHidden/>
    <w:rsid w:val="00DC4033"/>
    <w:rPr>
      <w:rFonts w:asciiTheme="majorHAnsi" w:eastAsiaTheme="majorEastAsia" w:hAnsiTheme="majorHAnsi" w:cstheme="majorBidi"/>
      <w:b/>
      <w:bCs/>
      <w:color w:val="808080"/>
    </w:rPr>
  </w:style>
  <w:style w:type="paragraph" w:customStyle="1" w:styleId="JuLista">
    <w:name w:val="Ju_List_a"/>
    <w:basedOn w:val="JuList"/>
    <w:uiPriority w:val="28"/>
    <w:qFormat/>
    <w:rsid w:val="00DC4033"/>
    <w:pPr>
      <w:ind w:left="346" w:firstLine="0"/>
    </w:pPr>
  </w:style>
  <w:style w:type="paragraph" w:customStyle="1" w:styleId="JuListi">
    <w:name w:val="Ju_List_i"/>
    <w:basedOn w:val="Normal"/>
    <w:next w:val="JuLista"/>
    <w:uiPriority w:val="28"/>
    <w:qFormat/>
    <w:rsid w:val="00DC4033"/>
    <w:pPr>
      <w:ind w:left="794"/>
    </w:pPr>
  </w:style>
  <w:style w:type="character" w:styleId="SubtleEmphasis">
    <w:name w:val="Subtle Emphasis"/>
    <w:uiPriority w:val="99"/>
    <w:semiHidden/>
    <w:qFormat/>
    <w:rsid w:val="00DC4033"/>
    <w:rPr>
      <w:i/>
      <w:iCs/>
    </w:rPr>
  </w:style>
  <w:style w:type="paragraph" w:customStyle="1" w:styleId="OpiH1">
    <w:name w:val="Opi_H_1"/>
    <w:basedOn w:val="ECHRHeading2"/>
    <w:uiPriority w:val="42"/>
    <w:qFormat/>
    <w:rsid w:val="00DC4033"/>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DC4033"/>
    <w:pPr>
      <w:ind w:left="833" w:hanging="357"/>
      <w:outlineLvl w:val="3"/>
    </w:pPr>
    <w:rPr>
      <w:b/>
      <w:i w:val="0"/>
      <w:sz w:val="20"/>
    </w:rPr>
  </w:style>
  <w:style w:type="paragraph" w:customStyle="1" w:styleId="OpiHi">
    <w:name w:val="Opi_H_i"/>
    <w:basedOn w:val="ECHRHeading4"/>
    <w:uiPriority w:val="44"/>
    <w:qFormat/>
    <w:rsid w:val="00DC4033"/>
    <w:pPr>
      <w:ind w:left="1037" w:hanging="357"/>
      <w:outlineLvl w:val="4"/>
    </w:pPr>
    <w:rPr>
      <w:b w:val="0"/>
      <w:i/>
    </w:rPr>
  </w:style>
  <w:style w:type="paragraph" w:customStyle="1" w:styleId="DummyStyle">
    <w:name w:val="Dummy_Style"/>
    <w:basedOn w:val="Normal"/>
    <w:semiHidden/>
    <w:qFormat/>
    <w:rsid w:val="00DC4033"/>
    <w:rPr>
      <w:color w:val="00B050"/>
    </w:rPr>
  </w:style>
  <w:style w:type="character" w:styleId="Emphasis">
    <w:name w:val="Emphasis"/>
    <w:uiPriority w:val="99"/>
    <w:semiHidden/>
    <w:qFormat/>
    <w:rsid w:val="00DC4033"/>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aliases w:val="5_G"/>
    <w:basedOn w:val="Normal"/>
    <w:link w:val="FootnoteTextChar"/>
    <w:uiPriority w:val="99"/>
    <w:semiHidden/>
    <w:rsid w:val="00941747"/>
    <w:rPr>
      <w:sz w:val="20"/>
      <w:szCs w:val="20"/>
    </w:rPr>
  </w:style>
  <w:style w:type="character" w:customStyle="1" w:styleId="FootnoteTextChar">
    <w:name w:val="Footnote Text Char"/>
    <w:aliases w:val="5_G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DC403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C403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C403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DC4033"/>
    <w:rPr>
      <w:b/>
      <w:bCs/>
    </w:rPr>
  </w:style>
  <w:style w:type="paragraph" w:styleId="IntenseQuote">
    <w:name w:val="Intense Quote"/>
    <w:basedOn w:val="Normal"/>
    <w:next w:val="Normal"/>
    <w:link w:val="IntenseQuoteChar"/>
    <w:uiPriority w:val="99"/>
    <w:semiHidden/>
    <w:qFormat/>
    <w:rsid w:val="00DC403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C4033"/>
    <w:rPr>
      <w:rFonts w:eastAsiaTheme="minorEastAsia"/>
      <w:b/>
      <w:bCs/>
      <w:i/>
      <w:iCs/>
      <w:lang w:bidi="en-US"/>
    </w:rPr>
  </w:style>
  <w:style w:type="character" w:styleId="IntenseReference">
    <w:name w:val="Intense Reference"/>
    <w:uiPriority w:val="99"/>
    <w:semiHidden/>
    <w:qFormat/>
    <w:rsid w:val="00DC4033"/>
    <w:rPr>
      <w:smallCaps/>
      <w:spacing w:val="5"/>
      <w:u w:val="single"/>
    </w:rPr>
  </w:style>
  <w:style w:type="paragraph" w:styleId="ListParagraph">
    <w:name w:val="List Paragraph"/>
    <w:basedOn w:val="Normal"/>
    <w:uiPriority w:val="99"/>
    <w:semiHidden/>
    <w:qFormat/>
    <w:rsid w:val="00DC403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C4033"/>
    <w:pPr>
      <w:spacing w:before="200"/>
      <w:ind w:left="360" w:right="360"/>
    </w:pPr>
    <w:rPr>
      <w:i/>
      <w:iCs/>
      <w:sz w:val="22"/>
      <w:lang w:bidi="en-US"/>
    </w:rPr>
  </w:style>
  <w:style w:type="character" w:customStyle="1" w:styleId="QuoteChar">
    <w:name w:val="Quote Char"/>
    <w:basedOn w:val="DefaultParagraphFont"/>
    <w:link w:val="Quote"/>
    <w:uiPriority w:val="99"/>
    <w:semiHidden/>
    <w:rsid w:val="00DC4033"/>
    <w:rPr>
      <w:rFonts w:eastAsiaTheme="minorEastAsia"/>
      <w:i/>
      <w:iCs/>
      <w:lang w:bidi="en-US"/>
    </w:rPr>
  </w:style>
  <w:style w:type="character" w:styleId="SubtleReference">
    <w:name w:val="Subtle Reference"/>
    <w:uiPriority w:val="99"/>
    <w:semiHidden/>
    <w:qFormat/>
    <w:rsid w:val="00DC4033"/>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DC4033"/>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styleId="Subtitle">
    <w:name w:val="Subtitle"/>
    <w:basedOn w:val="Normal"/>
    <w:next w:val="Normal"/>
    <w:link w:val="SubtitleChar"/>
    <w:uiPriority w:val="99"/>
    <w:semiHidden/>
    <w:qFormat/>
    <w:rsid w:val="00DC403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C403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Para,Left,First line:  0 cm"/>
    <w:basedOn w:val="Normal"/>
    <w:link w:val="ECHRParaChar"/>
    <w:qFormat/>
    <w:rsid w:val="00DC4033"/>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link w:val="JuCaseChar"/>
    <w:uiPriority w:val="10"/>
    <w:rsid w:val="00DC4033"/>
    <w:pPr>
      <w:ind w:firstLine="284"/>
    </w:pPr>
    <w:rPr>
      <w:b/>
    </w:r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rsid w:val="00DC4033"/>
    <w:rPr>
      <w:rFonts w:ascii="Consolas" w:eastAsiaTheme="minorEastAsia" w:hAnsi="Consolas"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rsid w:val="00DC4033"/>
    <w:rPr>
      <w:rFonts w:eastAsiaTheme="minorEastAsia"/>
      <w:sz w:val="24"/>
    </w:rPr>
  </w:style>
  <w:style w:type="character" w:styleId="PlaceholderText">
    <w:name w:val="Placeholder Text"/>
    <w:basedOn w:val="DefaultParagraphFont"/>
    <w:uiPriority w:val="99"/>
    <w:semiHidden/>
    <w:rsid w:val="00DC4033"/>
    <w:rPr>
      <w:color w:val="808080"/>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C4033"/>
    <w:pPr>
      <w:spacing w:after="100"/>
      <w:ind w:left="1200"/>
    </w:pPr>
  </w:style>
  <w:style w:type="paragraph" w:styleId="TOC7">
    <w:name w:val="toc 7"/>
    <w:basedOn w:val="Normal"/>
    <w:next w:val="Normal"/>
    <w:autoRedefine/>
    <w:uiPriority w:val="99"/>
    <w:semiHidden/>
    <w:rsid w:val="00DC4033"/>
    <w:pPr>
      <w:spacing w:after="100"/>
      <w:ind w:left="1440"/>
    </w:p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numbering" w:customStyle="1" w:styleId="1111111">
    <w:name w:val="1 / 1.1 / 1.1.11"/>
    <w:basedOn w:val="NoList"/>
    <w:next w:val="111111"/>
    <w:uiPriority w:val="99"/>
    <w:semiHidden/>
    <w:unhideWhenUsed/>
    <w:rsid w:val="004200CB"/>
    <w:pPr>
      <w:numPr>
        <w:numId w:val="24"/>
      </w:numPr>
    </w:pPr>
  </w:style>
  <w:style w:type="numbering" w:customStyle="1" w:styleId="1ai1">
    <w:name w:val="1 / a / i1"/>
    <w:basedOn w:val="NoList"/>
    <w:next w:val="1ai"/>
    <w:uiPriority w:val="99"/>
    <w:semiHidden/>
    <w:unhideWhenUsed/>
    <w:rsid w:val="004200CB"/>
    <w:pPr>
      <w:numPr>
        <w:numId w:val="25"/>
      </w:numPr>
    </w:pPr>
  </w:style>
  <w:style w:type="numbering" w:customStyle="1" w:styleId="ArticleSection1">
    <w:name w:val="Article / Section1"/>
    <w:basedOn w:val="NoList"/>
    <w:next w:val="ArticleSection"/>
    <w:uiPriority w:val="99"/>
    <w:semiHidden/>
    <w:unhideWhenUsed/>
    <w:rsid w:val="004200CB"/>
    <w:pPr>
      <w:numPr>
        <w:numId w:val="26"/>
      </w:numPr>
    </w:pPr>
  </w:style>
  <w:style w:type="character" w:customStyle="1" w:styleId="ECHRParaChar">
    <w:name w:val="ECHR_Para Char"/>
    <w:aliases w:val="Ju_Para Char"/>
    <w:link w:val="ECHRPara"/>
    <w:rsid w:val="004200CB"/>
    <w:rPr>
      <w:rFonts w:eastAsiaTheme="minorEastAsia"/>
      <w:sz w:val="24"/>
    </w:rPr>
  </w:style>
  <w:style w:type="character" w:customStyle="1" w:styleId="JuJudgesChar">
    <w:name w:val="Ju_Judges Char"/>
    <w:link w:val="ECHRDecisionBody"/>
    <w:locked/>
    <w:rsid w:val="004200CB"/>
    <w:rPr>
      <w:rFonts w:eastAsiaTheme="minorEastAsia"/>
      <w:sz w:val="24"/>
    </w:rPr>
  </w:style>
  <w:style w:type="paragraph" w:customStyle="1" w:styleId="JuAppQuestion">
    <w:name w:val="Ju_App_Question"/>
    <w:basedOn w:val="Normal"/>
    <w:uiPriority w:val="5"/>
    <w:rsid w:val="004200CB"/>
    <w:pPr>
      <w:numPr>
        <w:numId w:val="30"/>
      </w:numPr>
      <w:jc w:val="left"/>
    </w:pPr>
    <w:rPr>
      <w:b/>
    </w:rPr>
  </w:style>
  <w:style w:type="character" w:customStyle="1" w:styleId="JuSignedChar">
    <w:name w:val="Ju_Signed Char"/>
    <w:link w:val="JuSigned"/>
    <w:uiPriority w:val="32"/>
    <w:rsid w:val="004200CB"/>
    <w:rPr>
      <w:rFonts w:eastAsiaTheme="minorEastAsia"/>
      <w:sz w:val="24"/>
    </w:rPr>
  </w:style>
  <w:style w:type="character" w:customStyle="1" w:styleId="JuCaseChar">
    <w:name w:val="Ju_Case Char"/>
    <w:link w:val="JuCase"/>
    <w:uiPriority w:val="10"/>
    <w:rsid w:val="004200CB"/>
    <w:rPr>
      <w:rFonts w:eastAsiaTheme="minorEastAsia"/>
      <w:b/>
      <w:sz w:val="24"/>
    </w:rPr>
  </w:style>
  <w:style w:type="character" w:customStyle="1" w:styleId="JuListChar">
    <w:name w:val="Ju_List Char"/>
    <w:link w:val="JuList"/>
    <w:uiPriority w:val="28"/>
    <w:rsid w:val="004200CB"/>
    <w:rPr>
      <w:rFonts w:eastAsiaTheme="minorEastAsia"/>
      <w:sz w:val="24"/>
    </w:rPr>
  </w:style>
  <w:style w:type="paragraph" w:customStyle="1" w:styleId="ECHRFooter">
    <w:name w:val="ECHR_Footer"/>
    <w:aliases w:val="Footer_ECHR"/>
    <w:basedOn w:val="Footer"/>
    <w:uiPriority w:val="57"/>
    <w:semiHidden/>
    <w:rsid w:val="004200CB"/>
    <w:pPr>
      <w:jc w:val="left"/>
    </w:pPr>
    <w:rPr>
      <w:rFonts w:eastAsiaTheme="minorHAnsi"/>
      <w:sz w:val="8"/>
    </w:rPr>
  </w:style>
  <w:style w:type="paragraph" w:customStyle="1" w:styleId="ECHRFooterLine">
    <w:name w:val="ECHR_Footer_Line"/>
    <w:aliases w:val="Footer_Line"/>
    <w:basedOn w:val="Normal"/>
    <w:next w:val="ECHRFooter"/>
    <w:uiPriority w:val="57"/>
    <w:semiHidden/>
    <w:rsid w:val="004200CB"/>
    <w:pPr>
      <w:pBdr>
        <w:top w:val="single" w:sz="6" w:space="1" w:color="5F5F5F"/>
      </w:pBdr>
      <w:tabs>
        <w:tab w:val="center" w:pos="4536"/>
        <w:tab w:val="right" w:pos="9696"/>
      </w:tabs>
      <w:ind w:left="-680" w:right="-680"/>
      <w:jc w:val="left"/>
    </w:pPr>
    <w:rPr>
      <w:color w:val="5F5F5F"/>
    </w:rPr>
  </w:style>
  <w:style w:type="paragraph" w:customStyle="1" w:styleId="JuTitle">
    <w:name w:val="Ju_Title"/>
    <w:basedOn w:val="Normal"/>
    <w:next w:val="ECHRPara"/>
    <w:uiPriority w:val="3"/>
    <w:rsid w:val="004200CB"/>
    <w:pPr>
      <w:spacing w:before="720" w:after="240"/>
      <w:jc w:val="center"/>
      <w:outlineLvl w:val="0"/>
    </w:pPr>
    <w:rPr>
      <w:rFonts w:asciiTheme="majorHAnsi" w:hAnsiTheme="majorHAnsi"/>
      <w:b/>
      <w:caps/>
    </w:rPr>
  </w:style>
  <w:style w:type="paragraph" w:customStyle="1" w:styleId="ECHRTitleCentre2">
    <w:name w:val="ECHR_Title_Centre_2"/>
    <w:aliases w:val="Dec_H_Case"/>
    <w:basedOn w:val="Normal"/>
    <w:next w:val="ECHRPara"/>
    <w:uiPriority w:val="8"/>
    <w:rsid w:val="004200CB"/>
    <w:pPr>
      <w:spacing w:after="240"/>
      <w:jc w:val="center"/>
      <w:outlineLvl w:val="0"/>
    </w:pPr>
    <w:rPr>
      <w:rFonts w:asciiTheme="majorHAnsi" w:hAnsiTheme="majorHAnsi"/>
    </w:rPr>
  </w:style>
  <w:style w:type="numbering" w:customStyle="1" w:styleId="11111111">
    <w:name w:val="1 / 1.1 / 1.1.111"/>
    <w:basedOn w:val="NoList"/>
    <w:next w:val="111111"/>
    <w:uiPriority w:val="99"/>
    <w:semiHidden/>
    <w:rsid w:val="004200CB"/>
    <w:pPr>
      <w:numPr>
        <w:numId w:val="27"/>
      </w:numPr>
    </w:pPr>
  </w:style>
  <w:style w:type="numbering" w:customStyle="1" w:styleId="1ai11">
    <w:name w:val="1 / a / i11"/>
    <w:basedOn w:val="NoList"/>
    <w:next w:val="1ai"/>
    <w:uiPriority w:val="99"/>
    <w:semiHidden/>
    <w:rsid w:val="004200CB"/>
    <w:pPr>
      <w:numPr>
        <w:numId w:val="28"/>
      </w:numPr>
    </w:pPr>
  </w:style>
  <w:style w:type="numbering" w:customStyle="1" w:styleId="ArticleSection11">
    <w:name w:val="Article / Section11"/>
    <w:basedOn w:val="NoList"/>
    <w:next w:val="ArticleSection"/>
    <w:uiPriority w:val="99"/>
    <w:semiHidden/>
    <w:rsid w:val="004200CB"/>
    <w:pPr>
      <w:numPr>
        <w:numId w:val="29"/>
      </w:numPr>
    </w:pPr>
  </w:style>
  <w:style w:type="table" w:customStyle="1" w:styleId="Table3Deffects11">
    <w:name w:val="Table 3D effects 11"/>
    <w:basedOn w:val="TableNormal"/>
    <w:next w:val="Table3Deffects1"/>
    <w:uiPriority w:val="99"/>
    <w:semiHidden/>
    <w:rsid w:val="004200C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4200C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4200C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4200C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4200C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4200C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4200C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4200C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4200C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4200C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4200C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4200C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4200C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4200C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4200C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4200C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4200C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4200C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4200C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4200C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4200C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4200C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4200C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4200C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4200C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4200C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4200C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4200C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4200C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4200C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4200C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4200C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4200C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4200C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4200C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4200C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4200C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4200C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4200C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cHTitle">
    <w:name w:val="Dec_H_Title"/>
    <w:basedOn w:val="ECHRTitleCentre1"/>
    <w:uiPriority w:val="7"/>
    <w:rsid w:val="004200CB"/>
    <w:rPr>
      <w:lang w:val="fr-FR" w:eastAsia="fr-FR"/>
    </w:rPr>
  </w:style>
  <w:style w:type="paragraph" w:customStyle="1" w:styleId="DecList">
    <w:name w:val="Dec_List"/>
    <w:basedOn w:val="Normal"/>
    <w:uiPriority w:val="9"/>
    <w:rsid w:val="004200CB"/>
    <w:pPr>
      <w:spacing w:before="240"/>
      <w:ind w:left="284"/>
    </w:pPr>
  </w:style>
  <w:style w:type="character" w:customStyle="1" w:styleId="JuParaCar">
    <w:name w:val="Ju_Para Car"/>
    <w:uiPriority w:val="12"/>
    <w:rsid w:val="004200CB"/>
    <w:rPr>
      <w:rFonts w:eastAsiaTheme="minorEastAsia"/>
      <w:sz w:val="24"/>
    </w:rPr>
  </w:style>
  <w:style w:type="character" w:customStyle="1" w:styleId="ju-005fpara--char">
    <w:name w:val="ju-005fpara--char"/>
    <w:basedOn w:val="DefaultParagraphFont"/>
    <w:rsid w:val="004200CB"/>
    <w:rPr>
      <w:rFonts w:cs="Times New Roman"/>
    </w:rPr>
  </w:style>
  <w:style w:type="paragraph" w:styleId="Revision">
    <w:name w:val="Revision"/>
    <w:hidden/>
    <w:uiPriority w:val="99"/>
    <w:semiHidden/>
    <w:rsid w:val="004200CB"/>
    <w:rPr>
      <w:rFonts w:eastAsiaTheme="minorEastAsia"/>
      <w:sz w:val="24"/>
      <w:lang w:val="en-GB"/>
    </w:rPr>
  </w:style>
  <w:style w:type="character" w:customStyle="1" w:styleId="JuNames0">
    <w:name w:val="Ju_Names"/>
    <w:rsid w:val="004200CB"/>
    <w:rPr>
      <w:smallCaps/>
    </w:rPr>
  </w:style>
  <w:style w:type="paragraph" w:customStyle="1" w:styleId="ECHRParaSpaced">
    <w:name w:val="ECHR_Para_Spaced"/>
    <w:aliases w:val="Para_Spaced"/>
    <w:basedOn w:val="ECHRPara"/>
    <w:uiPriority w:val="5"/>
    <w:qFormat/>
    <w:rsid w:val="004200CB"/>
    <w:pPr>
      <w:spacing w:before="120" w:after="120"/>
      <w:ind w:firstLine="0"/>
    </w:pPr>
    <w:rPr>
      <w:rFonts w:eastAsiaTheme="minorHAnsi"/>
      <w:sz w:val="22"/>
    </w:rPr>
  </w:style>
  <w:style w:type="character" w:customStyle="1" w:styleId="ju-005fpara-002cleft-002cfirst-0020line-003a-0020-00200-0020cm--char">
    <w:name w:val="ju-005fpara-002cleft-002cfirst-0020line-003a-0020-00200-0020cm--char"/>
    <w:basedOn w:val="DefaultParagraphFont"/>
    <w:rsid w:val="004200CB"/>
  </w:style>
  <w:style w:type="character" w:customStyle="1" w:styleId="s547ceb99">
    <w:name w:val="s547ceb99"/>
    <w:basedOn w:val="DefaultParagraphFont"/>
    <w:rsid w:val="004200CB"/>
  </w:style>
  <w:style w:type="character" w:customStyle="1" w:styleId="sb8d990e2">
    <w:name w:val="sb8d990e2"/>
    <w:basedOn w:val="DefaultParagraphFont"/>
    <w:rsid w:val="004200CB"/>
  </w:style>
  <w:style w:type="character" w:customStyle="1" w:styleId="s6b621b36">
    <w:name w:val="s6b621b36"/>
    <w:basedOn w:val="DefaultParagraphFont"/>
    <w:rsid w:val="004200CB"/>
  </w:style>
  <w:style w:type="paragraph" w:customStyle="1" w:styleId="OpiHOpinion">
    <w:name w:val="Opi_H_Opinion"/>
    <w:basedOn w:val="ECHRTitleCentre1"/>
    <w:next w:val="OpiPara"/>
    <w:rsid w:val="003F689D"/>
    <w:pPr>
      <w:suppressAutoHyphens/>
      <w:spacing w:before="240"/>
      <w:outlineLvl w:val="9"/>
    </w:pPr>
    <w:rPr>
      <w:rFonts w:ascii="Times New Roman" w:eastAsia="Times New Roman" w:hAnsi="Times New Roman" w:cs="Times New Roman"/>
      <w:b/>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EC9CD-CE9B-4D5D-9C3E-AF2F4EF736CE}">
  <ds:schemaRefs>
    <ds:schemaRef ds:uri="http://schemas.microsoft.com/sharepoint/v3/contenttype/forms"/>
  </ds:schemaRefs>
</ds:datastoreItem>
</file>

<file path=customXml/itemProps2.xml><?xml version="1.0" encoding="utf-8"?>
<ds:datastoreItem xmlns:ds="http://schemas.openxmlformats.org/officeDocument/2006/customXml" ds:itemID="{F02F6679-AABB-4D32-974D-5221E4870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316E276-07D8-47D9-AE61-59112A3933E4}">
  <ds:schemaRefs>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60CC2A27-FF8C-44D1-A33F-36F0BD06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25785</Words>
  <Characters>146975</Characters>
  <Application>Microsoft Office Word</Application>
  <DocSecurity>0</DocSecurity>
  <Lines>1224</Lines>
  <Paragraphs>344</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ECHR</vt:lpstr>
      <vt:lpstr>ECHR</vt:lpstr>
      <vt:lpstr>ECHR</vt:lpstr>
    </vt:vector>
  </TitlesOfParts>
  <LinksUpToDate>false</LinksUpToDate>
  <CharactersWithSpaces>172416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2016-02-11T10:57:00Z</cp:lastPrinted>
  <dcterms:created xsi:type="dcterms:W3CDTF">2020-02-04T10:41:00Z</dcterms:created>
  <dcterms:modified xsi:type="dcterms:W3CDTF">2020-02-04T10:41:00Z</dcterms:modified>
  <cp:category>ECHR Template</cp:category>
</cp:coreProperties>
</file>