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header3.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BA4262" w:rsidR="00D420F3" w:rsidP="00BA4262" w:rsidRDefault="00D420F3">
      <w:pPr>
        <w:pStyle w:val="ECHRDecisionBody"/>
        <w:jc w:val="center"/>
      </w:pPr>
    </w:p>
    <w:p w:rsidR="00FE0CEB" w:rsidP="00BA4262" w:rsidRDefault="00FE0CEB">
      <w:pPr>
        <w:pStyle w:val="ECHRDecisionBody"/>
        <w:jc w:val="center"/>
      </w:pPr>
    </w:p>
    <w:p w:rsidRPr="00BA4262" w:rsidR="00BA4262" w:rsidP="00BA4262" w:rsidRDefault="00BA4262">
      <w:pPr>
        <w:pStyle w:val="ECHRDecisionBody"/>
        <w:jc w:val="center"/>
      </w:pPr>
    </w:p>
    <w:p w:rsidRPr="00BA4262" w:rsidR="00D420F3" w:rsidP="00BA4262" w:rsidRDefault="000D1F20">
      <w:pPr>
        <w:jc w:val="center"/>
      </w:pPr>
      <w:r w:rsidRPr="00BA4262">
        <w:t>SECOND SECTION</w:t>
      </w:r>
    </w:p>
    <w:p w:rsidRPr="00BA4262" w:rsidR="00D420F3" w:rsidP="00BA4262" w:rsidRDefault="00D420F3">
      <w:pPr>
        <w:jc w:val="center"/>
      </w:pPr>
    </w:p>
    <w:p w:rsidRPr="00BA4262" w:rsidR="00FE0CEB" w:rsidP="00BA4262" w:rsidRDefault="00FE0CEB">
      <w:pPr>
        <w:jc w:val="center"/>
      </w:pPr>
    </w:p>
    <w:p w:rsidRPr="00BA4262" w:rsidR="00FE0CEB" w:rsidP="00BA4262" w:rsidRDefault="00FE0CEB">
      <w:pPr>
        <w:jc w:val="center"/>
      </w:pPr>
    </w:p>
    <w:p w:rsidRPr="00BA4262" w:rsidR="00FE0CEB" w:rsidP="00BA4262" w:rsidRDefault="00FE0CEB">
      <w:pPr>
        <w:jc w:val="center"/>
      </w:pPr>
    </w:p>
    <w:p w:rsidR="00FE0CEB" w:rsidP="00BA4262" w:rsidRDefault="00FE0CEB">
      <w:pPr>
        <w:jc w:val="center"/>
      </w:pPr>
    </w:p>
    <w:p w:rsidR="00BA4262" w:rsidP="00BA4262" w:rsidRDefault="00BA4262">
      <w:pPr>
        <w:jc w:val="center"/>
      </w:pPr>
    </w:p>
    <w:p w:rsidRPr="00BA4262" w:rsidR="00BA4262" w:rsidP="00BA4262" w:rsidRDefault="00BA4262">
      <w:pPr>
        <w:jc w:val="center"/>
      </w:pPr>
    </w:p>
    <w:p w:rsidRPr="00BA4262" w:rsidR="00FE0CEB" w:rsidP="00BA4262" w:rsidRDefault="00FE0CEB">
      <w:pPr>
        <w:jc w:val="center"/>
      </w:pPr>
    </w:p>
    <w:p w:rsidRPr="00BA4262" w:rsidR="00D420F3" w:rsidP="00BA4262" w:rsidRDefault="0077175D">
      <w:pPr>
        <w:jc w:val="center"/>
        <w:rPr>
          <w:b/>
        </w:rPr>
      </w:pPr>
      <w:bookmarkStart w:name="To" w:id="0"/>
      <w:r w:rsidRPr="00BA4262">
        <w:rPr>
          <w:b/>
        </w:rPr>
        <w:t xml:space="preserve">CASE OF </w:t>
      </w:r>
      <w:bookmarkEnd w:id="0"/>
      <w:r w:rsidRPr="00BA4262" w:rsidR="000D1F20">
        <w:rPr>
          <w:b/>
        </w:rPr>
        <w:t>PRIZRENI v. ALBANIA</w:t>
      </w:r>
    </w:p>
    <w:p w:rsidRPr="00BA4262" w:rsidR="00D420F3" w:rsidP="00BA4262" w:rsidRDefault="00D420F3">
      <w:pPr>
        <w:jc w:val="center"/>
      </w:pPr>
    </w:p>
    <w:p w:rsidRPr="00BA4262" w:rsidR="00D420F3" w:rsidP="00BA4262" w:rsidRDefault="0077175D">
      <w:pPr>
        <w:jc w:val="center"/>
        <w:rPr>
          <w:i/>
        </w:rPr>
      </w:pPr>
      <w:r w:rsidRPr="00BA4262">
        <w:rPr>
          <w:i/>
        </w:rPr>
        <w:t>(</w:t>
      </w:r>
      <w:r w:rsidRPr="00BA4262" w:rsidR="000D1F20">
        <w:rPr>
          <w:i/>
        </w:rPr>
        <w:t>Application no. 29309/16</w:t>
      </w:r>
      <w:r w:rsidRPr="00BA4262">
        <w:rPr>
          <w:i/>
        </w:rPr>
        <w:t>)</w:t>
      </w:r>
    </w:p>
    <w:p w:rsidRPr="00BA4262" w:rsidR="00D420F3" w:rsidP="00BA4262" w:rsidRDefault="00D420F3">
      <w:pPr>
        <w:jc w:val="center"/>
      </w:pPr>
    </w:p>
    <w:p w:rsidR="00BA4262" w:rsidP="00BA4262" w:rsidRDefault="00BA4262">
      <w:pPr>
        <w:jc w:val="center"/>
      </w:pPr>
    </w:p>
    <w:p w:rsidR="00BA4262" w:rsidP="00BA4262" w:rsidRDefault="00BA4262">
      <w:pPr>
        <w:jc w:val="center"/>
      </w:pPr>
    </w:p>
    <w:p w:rsidR="00BA4262" w:rsidP="00BA4262" w:rsidRDefault="00BA4262">
      <w:pPr>
        <w:jc w:val="center"/>
      </w:pPr>
    </w:p>
    <w:p w:rsidRPr="00BA4262" w:rsidR="00BA4262" w:rsidP="00BA4262" w:rsidRDefault="00BA4262">
      <w:pPr>
        <w:jc w:val="center"/>
      </w:pPr>
    </w:p>
    <w:p w:rsidRPr="00BA4262" w:rsidR="00D420F3" w:rsidP="00BA4262" w:rsidRDefault="00D420F3">
      <w:pPr>
        <w:jc w:val="center"/>
      </w:pPr>
    </w:p>
    <w:p w:rsidRPr="00BA4262" w:rsidR="00D420F3" w:rsidP="00BA4262" w:rsidRDefault="00FE0CEB">
      <w:pPr>
        <w:jc w:val="center"/>
        <w:rPr>
          <w:szCs w:val="24"/>
        </w:rPr>
      </w:pPr>
      <w:r w:rsidRPr="00BA4262">
        <w:rPr>
          <w:szCs w:val="24"/>
        </w:rPr>
        <w:t>JUDGMENT</w:t>
      </w:r>
    </w:p>
    <w:p w:rsidR="00BA4262" w:rsidP="00BA4262" w:rsidRDefault="00BA4262">
      <w:pPr>
        <w:jc w:val="center"/>
        <w:rPr>
          <w:szCs w:val="24"/>
        </w:rPr>
      </w:pPr>
    </w:p>
    <w:p w:rsidR="00BA4262" w:rsidP="00BA4262" w:rsidRDefault="00BA4262">
      <w:pPr>
        <w:jc w:val="center"/>
        <w:rPr>
          <w:szCs w:val="24"/>
        </w:rPr>
      </w:pPr>
    </w:p>
    <w:p w:rsidRPr="00BA4262" w:rsidR="00BA4262" w:rsidP="00BA4262" w:rsidRDefault="00BA4262">
      <w:pPr>
        <w:jc w:val="center"/>
        <w:rPr>
          <w:szCs w:val="24"/>
        </w:rPr>
      </w:pPr>
    </w:p>
    <w:p w:rsidRPr="00BA4262" w:rsidR="00FE0CEB" w:rsidP="00BA4262" w:rsidRDefault="00FE0CEB">
      <w:pPr>
        <w:pStyle w:val="JuCase"/>
        <w:ind w:firstLine="0"/>
        <w:jc w:val="center"/>
        <w:rPr>
          <w:b w:val="0"/>
        </w:rPr>
      </w:pPr>
    </w:p>
    <w:p w:rsidRPr="00BA4262" w:rsidR="00FE0CEB" w:rsidP="00BA4262" w:rsidRDefault="00FE0CEB">
      <w:pPr>
        <w:pStyle w:val="JuCase"/>
        <w:ind w:firstLine="0"/>
        <w:jc w:val="center"/>
        <w:rPr>
          <w:b w:val="0"/>
        </w:rPr>
      </w:pPr>
    </w:p>
    <w:p w:rsidRPr="00BA4262" w:rsidR="00FE0CEB" w:rsidP="00BA4262" w:rsidRDefault="00FE0CEB">
      <w:pPr>
        <w:pStyle w:val="JuCase"/>
        <w:ind w:firstLine="0"/>
        <w:jc w:val="center"/>
        <w:rPr>
          <w:b w:val="0"/>
        </w:rPr>
      </w:pPr>
      <w:r w:rsidRPr="00BA4262">
        <w:rPr>
          <w:b w:val="0"/>
        </w:rPr>
        <w:t>STRASBOURG</w:t>
      </w:r>
    </w:p>
    <w:p w:rsidRPr="00BA4262" w:rsidR="00FE0CEB" w:rsidP="00BA4262" w:rsidRDefault="00FE0CEB">
      <w:pPr>
        <w:pStyle w:val="JuCase"/>
        <w:ind w:firstLine="0"/>
        <w:jc w:val="center"/>
        <w:rPr>
          <w:b w:val="0"/>
        </w:rPr>
      </w:pPr>
    </w:p>
    <w:p w:rsidRPr="00BA4262" w:rsidR="00FE0CEB" w:rsidP="00BA4262" w:rsidRDefault="00FE0CEB">
      <w:pPr>
        <w:pStyle w:val="JuCase"/>
        <w:ind w:firstLine="0"/>
        <w:jc w:val="center"/>
        <w:rPr>
          <w:b w:val="0"/>
        </w:rPr>
      </w:pPr>
      <w:r w:rsidRPr="00BA4262">
        <w:rPr>
          <w:b w:val="0"/>
        </w:rPr>
        <w:t>11 June 2019</w:t>
      </w:r>
    </w:p>
    <w:p w:rsidRPr="00BA4262" w:rsidR="00FE0CEB" w:rsidP="00BA4262" w:rsidRDefault="00FE0CEB">
      <w:pPr>
        <w:pStyle w:val="JuCase"/>
        <w:ind w:firstLine="0"/>
        <w:jc w:val="center"/>
        <w:rPr>
          <w:b w:val="0"/>
        </w:rPr>
      </w:pPr>
    </w:p>
    <w:p w:rsidRPr="00BA4262" w:rsidR="00FE0CEB" w:rsidP="00BA4262" w:rsidRDefault="00FE0CEB">
      <w:pPr>
        <w:pStyle w:val="JuCase"/>
        <w:ind w:firstLine="0"/>
        <w:jc w:val="center"/>
        <w:rPr>
          <w:b w:val="0"/>
        </w:rPr>
      </w:pPr>
    </w:p>
    <w:p w:rsidR="00F601A2" w:rsidP="00F601A2" w:rsidRDefault="00F601A2">
      <w:pPr>
        <w:pStyle w:val="jucase0"/>
        <w:ind w:firstLine="0"/>
        <w:jc w:val="center"/>
        <w:rPr>
          <w:color w:val="FF0000"/>
          <w:sz w:val="28"/>
          <w:szCs w:val="28"/>
          <w:u w:val="single"/>
        </w:rPr>
      </w:pPr>
      <w:r>
        <w:rPr>
          <w:color w:val="FF0000"/>
          <w:sz w:val="28"/>
          <w:szCs w:val="28"/>
          <w:u w:val="single"/>
        </w:rPr>
        <w:t>FINAL</w:t>
      </w:r>
    </w:p>
    <w:p w:rsidR="00F601A2" w:rsidP="00F601A2" w:rsidRDefault="00F601A2">
      <w:pPr>
        <w:pStyle w:val="jucase0"/>
        <w:ind w:firstLine="0"/>
        <w:jc w:val="center"/>
        <w:rPr>
          <w:color w:val="FF0000"/>
          <w:sz w:val="28"/>
          <w:szCs w:val="28"/>
          <w:u w:val="single"/>
        </w:rPr>
      </w:pPr>
    </w:p>
    <w:p w:rsidR="00F601A2" w:rsidP="00F601A2" w:rsidRDefault="00F601A2">
      <w:pPr>
        <w:pStyle w:val="jupara"/>
        <w:ind w:firstLine="0"/>
        <w:jc w:val="center"/>
        <w:rPr>
          <w:color w:val="FF0000"/>
          <w:sz w:val="28"/>
          <w:szCs w:val="28"/>
        </w:rPr>
      </w:pPr>
      <w:r>
        <w:rPr>
          <w:color w:val="FF0000"/>
          <w:sz w:val="28"/>
          <w:szCs w:val="28"/>
        </w:rPr>
        <w:t>11/09/2019</w:t>
      </w:r>
    </w:p>
    <w:p w:rsidR="00F601A2" w:rsidP="00F601A2" w:rsidRDefault="00F601A2">
      <w:pPr>
        <w:pStyle w:val="jupara"/>
        <w:ind w:firstLine="0"/>
        <w:jc w:val="center"/>
      </w:pPr>
    </w:p>
    <w:p w:rsidRPr="00BA4262" w:rsidR="0055379B" w:rsidP="00F601A2" w:rsidRDefault="00F601A2">
      <w:pPr>
        <w:jc w:val="center"/>
        <w:rPr>
          <w:i/>
          <w:sz w:val="22"/>
        </w:rPr>
      </w:pPr>
      <w:r>
        <w:rPr>
          <w:i/>
          <w:iCs/>
          <w:sz w:val="22"/>
        </w:rPr>
        <w:t>This judg</w:t>
      </w:r>
      <w:bookmarkStart w:name="_GoBack" w:id="1"/>
      <w:bookmarkEnd w:id="1"/>
      <w:r>
        <w:rPr>
          <w:i/>
          <w:iCs/>
          <w:sz w:val="22"/>
        </w:rPr>
        <w:t>ment has become final under Article 44 § 2 of the Convention. It may be subject to editorial revision.</w:t>
      </w:r>
    </w:p>
    <w:p w:rsidRPr="00BA4262" w:rsidR="0055379B" w:rsidP="00BA4262" w:rsidRDefault="0055379B">
      <w:pPr>
        <w:sectPr w:rsidRPr="00BA4262" w:rsidR="0055379B">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BA4262" w:rsidR="00D420F3" w:rsidP="00BA4262" w:rsidRDefault="0077175D">
      <w:pPr>
        <w:pStyle w:val="JuCase"/>
        <w:rPr>
          <w:bCs/>
        </w:rPr>
      </w:pPr>
      <w:r w:rsidRPr="00BA4262">
        <w:t xml:space="preserve">In the case of </w:t>
      </w:r>
      <w:proofErr w:type="spellStart"/>
      <w:r w:rsidRPr="00BA4262" w:rsidR="000D1F20">
        <w:t>Prizreni</w:t>
      </w:r>
      <w:proofErr w:type="spellEnd"/>
      <w:r w:rsidRPr="00BA4262" w:rsidR="000D1F20">
        <w:t xml:space="preserve"> v. Albania</w:t>
      </w:r>
      <w:r w:rsidRPr="00BA4262">
        <w:t>,</w:t>
      </w:r>
    </w:p>
    <w:p w:rsidRPr="00BA4262" w:rsidR="00D420F3" w:rsidP="00BA4262" w:rsidRDefault="0077175D">
      <w:pPr>
        <w:pStyle w:val="ECHRPara"/>
      </w:pPr>
      <w:r w:rsidRPr="00BA4262">
        <w:t>The European Court of Human Rights (</w:t>
      </w:r>
      <w:r w:rsidRPr="00BA4262" w:rsidR="000D1F20">
        <w:t>Second Section</w:t>
      </w:r>
      <w:r w:rsidRPr="00BA4262">
        <w:t xml:space="preserve">), sitting as a </w:t>
      </w:r>
      <w:r w:rsidRPr="00BA4262" w:rsidR="000D1F20">
        <w:t>Chamber</w:t>
      </w:r>
      <w:r w:rsidRPr="00BA4262">
        <w:t xml:space="preserve"> composed of:</w:t>
      </w:r>
    </w:p>
    <w:p w:rsidRPr="00BA4262" w:rsidR="00D420F3" w:rsidP="00BA4262" w:rsidRDefault="00FE0CEB">
      <w:pPr>
        <w:pStyle w:val="ECHRDecisionBody"/>
      </w:pPr>
      <w:r w:rsidRPr="00BA4262">
        <w:tab/>
        <w:t>Robert Spano,</w:t>
      </w:r>
      <w:r w:rsidRPr="00BA4262">
        <w:rPr>
          <w:i/>
        </w:rPr>
        <w:t xml:space="preserve"> President,</w:t>
      </w:r>
      <w:r w:rsidRPr="00BA4262">
        <w:rPr>
          <w:i/>
        </w:rPr>
        <w:br/>
      </w:r>
      <w:r w:rsidRPr="00BA4262">
        <w:tab/>
        <w:t xml:space="preserve">Marko </w:t>
      </w:r>
      <w:proofErr w:type="spellStart"/>
      <w:r w:rsidRPr="00BA4262">
        <w:t>Bošnjak</w:t>
      </w:r>
      <w:proofErr w:type="spellEnd"/>
      <w:r w:rsidRPr="00BA4262">
        <w:t>,</w:t>
      </w:r>
      <w:r w:rsidRPr="00BA4262">
        <w:rPr>
          <w:i/>
        </w:rPr>
        <w:br/>
      </w:r>
      <w:r w:rsidRPr="00BA4262">
        <w:tab/>
      </w:r>
      <w:proofErr w:type="spellStart"/>
      <w:r w:rsidRPr="00BA4262">
        <w:t>Işıl</w:t>
      </w:r>
      <w:proofErr w:type="spellEnd"/>
      <w:r w:rsidRPr="00BA4262">
        <w:t xml:space="preserve"> </w:t>
      </w:r>
      <w:proofErr w:type="spellStart"/>
      <w:r w:rsidRPr="00BA4262">
        <w:t>Karakaş</w:t>
      </w:r>
      <w:proofErr w:type="spellEnd"/>
      <w:r w:rsidRPr="00BA4262">
        <w:t>,</w:t>
      </w:r>
      <w:r w:rsidRPr="00BA4262">
        <w:rPr>
          <w:i/>
        </w:rPr>
        <w:br/>
      </w:r>
      <w:r w:rsidRPr="00BA4262">
        <w:tab/>
        <w:t>Julia Laffranque,</w:t>
      </w:r>
      <w:r w:rsidRPr="00BA4262">
        <w:rPr>
          <w:i/>
        </w:rPr>
        <w:br/>
      </w:r>
      <w:r w:rsidRPr="00BA4262">
        <w:tab/>
      </w:r>
      <w:proofErr w:type="spellStart"/>
      <w:r w:rsidRPr="00BA4262">
        <w:t>Valeriu</w:t>
      </w:r>
      <w:proofErr w:type="spellEnd"/>
      <w:r w:rsidRPr="00BA4262">
        <w:t xml:space="preserve"> </w:t>
      </w:r>
      <w:proofErr w:type="spellStart"/>
      <w:r w:rsidRPr="00BA4262">
        <w:t>Griţco</w:t>
      </w:r>
      <w:proofErr w:type="spellEnd"/>
      <w:r w:rsidRPr="00BA4262">
        <w:t>,</w:t>
      </w:r>
      <w:r w:rsidRPr="00BA4262">
        <w:rPr>
          <w:i/>
        </w:rPr>
        <w:br/>
      </w:r>
      <w:r w:rsidRPr="00BA4262">
        <w:tab/>
      </w:r>
      <w:proofErr w:type="spellStart"/>
      <w:r w:rsidRPr="00BA4262">
        <w:t>Arnfinn</w:t>
      </w:r>
      <w:proofErr w:type="spellEnd"/>
      <w:r w:rsidRPr="00BA4262">
        <w:t xml:space="preserve"> </w:t>
      </w:r>
      <w:proofErr w:type="spellStart"/>
      <w:r w:rsidRPr="00BA4262">
        <w:t>Bårdsen</w:t>
      </w:r>
      <w:proofErr w:type="spellEnd"/>
      <w:r w:rsidRPr="00BA4262">
        <w:t>,</w:t>
      </w:r>
      <w:r w:rsidRPr="00BA4262">
        <w:rPr>
          <w:i/>
        </w:rPr>
        <w:br/>
      </w:r>
      <w:r w:rsidRPr="00BA4262">
        <w:tab/>
        <w:t>Darian Pavli,</w:t>
      </w:r>
      <w:r w:rsidRPr="00BA4262">
        <w:rPr>
          <w:i/>
        </w:rPr>
        <w:t xml:space="preserve"> judges,</w:t>
      </w:r>
      <w:r w:rsidRPr="00BA4262">
        <w:rPr>
          <w:i/>
        </w:rPr>
        <w:br/>
      </w:r>
      <w:r w:rsidRPr="00BA4262" w:rsidR="0077175D">
        <w:t xml:space="preserve">and </w:t>
      </w:r>
      <w:r w:rsidRPr="00BA4262" w:rsidR="000D1F20">
        <w:t>Stanley Naismith</w:t>
      </w:r>
      <w:r w:rsidRPr="00BA4262" w:rsidR="0077175D">
        <w:t xml:space="preserve">, </w:t>
      </w:r>
      <w:r w:rsidRPr="00BA4262" w:rsidR="000D1F20">
        <w:rPr>
          <w:i/>
        </w:rPr>
        <w:t xml:space="preserve">Section </w:t>
      </w:r>
      <w:r w:rsidRPr="00BA4262" w:rsidR="000D1F20">
        <w:rPr>
          <w:i/>
          <w:iCs/>
        </w:rPr>
        <w:t>Registrar</w:t>
      </w:r>
      <w:r w:rsidRPr="00BA4262" w:rsidR="0077175D">
        <w:rPr>
          <w:i/>
        </w:rPr>
        <w:t>,</w:t>
      </w:r>
    </w:p>
    <w:p w:rsidRPr="00BA4262" w:rsidR="00D420F3" w:rsidP="00BA4262" w:rsidRDefault="0077175D">
      <w:pPr>
        <w:pStyle w:val="ECHRPara"/>
      </w:pPr>
      <w:r w:rsidRPr="00BA4262">
        <w:t xml:space="preserve">Having deliberated in private on </w:t>
      </w:r>
      <w:r w:rsidRPr="00BA4262" w:rsidR="00FE0CEB">
        <w:t>21 May 2019</w:t>
      </w:r>
      <w:r w:rsidRPr="00BA4262">
        <w:t>,</w:t>
      </w:r>
    </w:p>
    <w:p w:rsidRPr="00BA4262" w:rsidR="00D420F3" w:rsidP="00BA4262" w:rsidRDefault="0077175D">
      <w:pPr>
        <w:pStyle w:val="ECHRPara"/>
      </w:pPr>
      <w:r w:rsidRPr="00BA4262">
        <w:t>Delivers the following judgment, which was adopted on that date:</w:t>
      </w:r>
    </w:p>
    <w:p w:rsidRPr="00BA4262" w:rsidR="00D420F3" w:rsidP="00BA4262" w:rsidRDefault="0077175D">
      <w:pPr>
        <w:pStyle w:val="ECHRTitle1"/>
      </w:pPr>
      <w:r w:rsidRPr="00BA4262">
        <w:t>PROCEDURE</w:t>
      </w:r>
    </w:p>
    <w:p w:rsidRPr="00BA4262" w:rsidR="008A7059" w:rsidP="00BA4262" w:rsidRDefault="000D1F20">
      <w:pPr>
        <w:pStyle w:val="ECHRPara"/>
      </w:pPr>
      <w:r w:rsidRPr="00BA4262">
        <w:fldChar w:fldCharType="begin"/>
      </w:r>
      <w:r w:rsidRPr="00BA4262">
        <w:instrText xml:space="preserve"> SEQ level0 \*arabic </w:instrText>
      </w:r>
      <w:r w:rsidRPr="00BA4262">
        <w:fldChar w:fldCharType="separate"/>
      </w:r>
      <w:r w:rsidRPr="00BA4262" w:rsidR="00BA4262">
        <w:rPr>
          <w:noProof/>
        </w:rPr>
        <w:t>1</w:t>
      </w:r>
      <w:r w:rsidRPr="00BA4262">
        <w:fldChar w:fldCharType="end"/>
      </w:r>
      <w:r w:rsidRPr="00BA4262" w:rsidR="0077175D">
        <w:t>.  </w:t>
      </w:r>
      <w:r w:rsidRPr="00BA4262">
        <w:t>The case originated in an application (no. 29309/16) against the Republic of Albania lodged with the Court under Article 34 of the Convention for the Protection of Human Rights and Fundamental Freedoms (“the Convention”) by an Albanian na</w:t>
      </w:r>
      <w:r w:rsidR="00BA4262">
        <w:t xml:space="preserve">tional, Mr Fatos </w:t>
      </w:r>
      <w:proofErr w:type="spellStart"/>
      <w:r w:rsidR="00BA4262">
        <w:t>Prizreni</w:t>
      </w:r>
      <w:proofErr w:type="spellEnd"/>
      <w:r w:rsidR="00BA4262">
        <w:t xml:space="preserve"> (“the </w:t>
      </w:r>
      <w:r w:rsidRPr="00BA4262">
        <w:t>applicant”), on 16 May 2016.</w:t>
      </w:r>
    </w:p>
    <w:p w:rsidRPr="00BA4262" w:rsidR="000D1F20" w:rsidP="00BA4262" w:rsidRDefault="000D1F20">
      <w:pPr>
        <w:pStyle w:val="ECHRPara"/>
      </w:pPr>
      <w:r w:rsidRPr="00BA4262">
        <w:fldChar w:fldCharType="begin"/>
      </w:r>
      <w:r w:rsidRPr="00BA4262">
        <w:instrText xml:space="preserve"> SEQ level0 \*arabic </w:instrText>
      </w:r>
      <w:r w:rsidRPr="00BA4262">
        <w:fldChar w:fldCharType="separate"/>
      </w:r>
      <w:r w:rsidRPr="00BA4262" w:rsidR="00BA4262">
        <w:rPr>
          <w:noProof/>
        </w:rPr>
        <w:t>2</w:t>
      </w:r>
      <w:r w:rsidRPr="00BA4262">
        <w:fldChar w:fldCharType="end"/>
      </w:r>
      <w:r w:rsidRPr="00BA4262" w:rsidR="0077175D">
        <w:t>.  </w:t>
      </w:r>
      <w:r w:rsidRPr="00BA4262">
        <w:t xml:space="preserve">The applicant was represented by Ms E. </w:t>
      </w:r>
      <w:proofErr w:type="spellStart"/>
      <w:r w:rsidRPr="00BA4262">
        <w:t>Skendaj</w:t>
      </w:r>
      <w:proofErr w:type="spellEnd"/>
      <w:r w:rsidRPr="00BA4262" w:rsidR="0094122F">
        <w:t xml:space="preserve">, of the Albanian Helsinki Committee. </w:t>
      </w:r>
      <w:r w:rsidRPr="00BA4262">
        <w:t xml:space="preserve">The Albanian Government (“the Government”) were represented by their </w:t>
      </w:r>
      <w:r w:rsidRPr="00BA4262" w:rsidR="0094122F">
        <w:t xml:space="preserve">then </w:t>
      </w:r>
      <w:r w:rsidRPr="00BA4262">
        <w:t xml:space="preserve">Agent, Ms Alma </w:t>
      </w:r>
      <w:proofErr w:type="spellStart"/>
      <w:r w:rsidRPr="00BA4262">
        <w:t>Hicka</w:t>
      </w:r>
      <w:proofErr w:type="spellEnd"/>
      <w:r w:rsidRPr="00BA4262">
        <w:t xml:space="preserve"> of the State Advocate</w:t>
      </w:r>
      <w:r w:rsidRPr="00BA4262" w:rsidR="00BA4262">
        <w:t>’</w:t>
      </w:r>
      <w:r w:rsidRPr="00BA4262">
        <w:t>s Office.</w:t>
      </w:r>
    </w:p>
    <w:p w:rsidRPr="00BA4262" w:rsidR="00D420F3" w:rsidP="00BA4262" w:rsidRDefault="000D1F20">
      <w:pPr>
        <w:pStyle w:val="ECHRPara"/>
      </w:pPr>
      <w:r w:rsidRPr="00BA4262">
        <w:fldChar w:fldCharType="begin"/>
      </w:r>
      <w:r w:rsidRPr="00BA4262">
        <w:instrText xml:space="preserve"> SEQ level0 \*arabic </w:instrText>
      </w:r>
      <w:r w:rsidRPr="00BA4262">
        <w:fldChar w:fldCharType="separate"/>
      </w:r>
      <w:r w:rsidRPr="00BA4262" w:rsidR="00BA4262">
        <w:rPr>
          <w:noProof/>
        </w:rPr>
        <w:t>3</w:t>
      </w:r>
      <w:r w:rsidRPr="00BA4262">
        <w:fldChar w:fldCharType="end"/>
      </w:r>
      <w:r w:rsidRPr="00BA4262">
        <w:t xml:space="preserve">.  The applicant </w:t>
      </w:r>
      <w:r w:rsidRPr="00BA4262" w:rsidR="001E19CC">
        <w:t xml:space="preserve">complained of </w:t>
      </w:r>
      <w:r w:rsidRPr="00BA4262" w:rsidR="0094122F">
        <w:t>the</w:t>
      </w:r>
      <w:r w:rsidRPr="00BA4262">
        <w:t xml:space="preserve"> lack of an effective inve</w:t>
      </w:r>
      <w:r w:rsidRPr="00BA4262" w:rsidR="0094122F">
        <w:t>stigation into the death of his</w:t>
      </w:r>
      <w:r w:rsidRPr="00BA4262">
        <w:t xml:space="preserve"> brother while he </w:t>
      </w:r>
      <w:r w:rsidRPr="00BA4262" w:rsidR="003A3A6E">
        <w:t>was</w:t>
      </w:r>
      <w:r w:rsidRPr="00BA4262" w:rsidR="001E19CC">
        <w:t xml:space="preserve"> </w:t>
      </w:r>
      <w:r w:rsidRPr="00BA4262">
        <w:t>serving a prison sentence</w:t>
      </w:r>
      <w:r w:rsidRPr="00BA4262" w:rsidR="00553B5E">
        <w:t>,</w:t>
      </w:r>
      <w:r w:rsidRPr="00BA4262" w:rsidR="00ED1F28">
        <w:t xml:space="preserve"> contrary to Article 2 of the Convention</w:t>
      </w:r>
      <w:r w:rsidRPr="00BA4262" w:rsidR="001E19CC">
        <w:t xml:space="preserve">. He also complained of </w:t>
      </w:r>
      <w:r w:rsidRPr="00BA4262" w:rsidR="003A3A6E">
        <w:t xml:space="preserve">the </w:t>
      </w:r>
      <w:r w:rsidRPr="00BA4262">
        <w:t>inhuman and degrading treatment</w:t>
      </w:r>
      <w:r w:rsidRPr="00BA4262" w:rsidR="003A3A6E">
        <w:t xml:space="preserve"> of</w:t>
      </w:r>
      <w:r w:rsidRPr="00BA4262">
        <w:t xml:space="preserve"> </w:t>
      </w:r>
      <w:r w:rsidRPr="00BA4262" w:rsidR="003A3A6E">
        <w:t xml:space="preserve">his brother </w:t>
      </w:r>
      <w:r w:rsidRPr="00BA4262">
        <w:t xml:space="preserve">as a result of the lack of medical treatment </w:t>
      </w:r>
      <w:r w:rsidRPr="00BA4262" w:rsidR="0094122F">
        <w:t xml:space="preserve">and </w:t>
      </w:r>
      <w:r w:rsidRPr="00BA4262" w:rsidR="003A3A6E">
        <w:t xml:space="preserve">of </w:t>
      </w:r>
      <w:r w:rsidRPr="00BA4262" w:rsidR="0012030F">
        <w:t>the fact that h</w:t>
      </w:r>
      <w:r w:rsidRPr="00BA4262" w:rsidR="003A3A6E">
        <w:t>is brother</w:t>
      </w:r>
      <w:r w:rsidRPr="00BA4262" w:rsidR="0012030F">
        <w:t xml:space="preserve"> had been </w:t>
      </w:r>
      <w:r w:rsidRPr="00BA4262">
        <w:t>handcuffed while in hospital</w:t>
      </w:r>
      <w:r w:rsidRPr="00BA4262" w:rsidR="00553B5E">
        <w:t>,</w:t>
      </w:r>
      <w:r w:rsidRPr="00BA4262" w:rsidR="00ED1F28">
        <w:t xml:space="preserve"> contrary to Article 3 of the Convention</w:t>
      </w:r>
      <w:r w:rsidRPr="00BA4262">
        <w:t>.</w:t>
      </w:r>
    </w:p>
    <w:p w:rsidRPr="00BA4262" w:rsidR="00D420F3" w:rsidP="00BA4262" w:rsidRDefault="000D1F20">
      <w:pPr>
        <w:pStyle w:val="ECHRPara"/>
      </w:pPr>
      <w:r w:rsidRPr="00BA4262">
        <w:fldChar w:fldCharType="begin"/>
      </w:r>
      <w:r w:rsidRPr="00BA4262">
        <w:instrText xml:space="preserve"> SEQ level0 \*arabic </w:instrText>
      </w:r>
      <w:r w:rsidRPr="00BA4262">
        <w:fldChar w:fldCharType="separate"/>
      </w:r>
      <w:r w:rsidRPr="00BA4262" w:rsidR="00BA4262">
        <w:rPr>
          <w:noProof/>
        </w:rPr>
        <w:t>4</w:t>
      </w:r>
      <w:r w:rsidRPr="00BA4262">
        <w:fldChar w:fldCharType="end"/>
      </w:r>
      <w:r w:rsidRPr="00BA4262" w:rsidR="0077175D">
        <w:t>.  </w:t>
      </w:r>
      <w:r w:rsidRPr="00BA4262">
        <w:t xml:space="preserve">On 4 October 2016 </w:t>
      </w:r>
      <w:r w:rsidRPr="00BA4262" w:rsidR="00ED1F28">
        <w:t xml:space="preserve">the Government </w:t>
      </w:r>
      <w:r w:rsidRPr="00BA4262" w:rsidR="0012030F">
        <w:t xml:space="preserve">were given notice </w:t>
      </w:r>
      <w:r w:rsidRPr="00BA4262">
        <w:t>of the complaints concerning the alleged lack of an effective investigation into the death of the applicant</w:t>
      </w:r>
      <w:r w:rsidRPr="00BA4262" w:rsidR="00BA4262">
        <w:t>’</w:t>
      </w:r>
      <w:r w:rsidRPr="00BA4262">
        <w:t xml:space="preserve">s brother while he </w:t>
      </w:r>
      <w:r w:rsidRPr="00BA4262" w:rsidR="003A3A6E">
        <w:t>was</w:t>
      </w:r>
      <w:r w:rsidRPr="00BA4262" w:rsidR="0012030F">
        <w:t xml:space="preserve"> </w:t>
      </w:r>
      <w:r w:rsidRPr="00BA4262">
        <w:t xml:space="preserve">serving a prison sentence and </w:t>
      </w:r>
      <w:r w:rsidRPr="00BA4262" w:rsidR="003A3A6E">
        <w:t xml:space="preserve">the </w:t>
      </w:r>
      <w:r w:rsidRPr="00BA4262">
        <w:t xml:space="preserve">alleged inhuman and degrading treatment as a result of the lack of medical treatment and the </w:t>
      </w:r>
      <w:r w:rsidRPr="00BA4262" w:rsidR="0012030F">
        <w:t xml:space="preserve">fact that he had been </w:t>
      </w:r>
      <w:r w:rsidRPr="00BA4262">
        <w:t>handcuffed while in hospital</w:t>
      </w:r>
      <w:r w:rsidRPr="00BA4262" w:rsidR="0004332B">
        <w:t>.</w:t>
      </w:r>
      <w:r w:rsidRPr="00BA4262">
        <w:t xml:space="preserve"> </w:t>
      </w:r>
      <w:r w:rsidRPr="00BA4262" w:rsidR="0004332B">
        <w:t>T</w:t>
      </w:r>
      <w:r w:rsidRPr="00BA4262">
        <w:t>he remainder of the application was declared inadmissible pursuant to Rule 54 § 3 of the Rules of Court.</w:t>
      </w:r>
    </w:p>
    <w:p w:rsidRPr="00BA4262" w:rsidR="00D420F3" w:rsidP="00BA4262" w:rsidRDefault="0077175D">
      <w:pPr>
        <w:pStyle w:val="ECHRTitle1"/>
      </w:pPr>
      <w:r w:rsidRPr="00BA4262">
        <w:t>THE FACTS</w:t>
      </w:r>
    </w:p>
    <w:p w:rsidRPr="00BA4262" w:rsidR="00D420F3" w:rsidP="00BA4262" w:rsidRDefault="0077175D">
      <w:pPr>
        <w:pStyle w:val="ECHRHeading1"/>
      </w:pPr>
      <w:r w:rsidRPr="00BA4262">
        <w:t>I.  THE CIRCUMSTANCES OF THE CASE</w:t>
      </w:r>
    </w:p>
    <w:p w:rsidRPr="00BA4262" w:rsidR="008A7059" w:rsidP="00BA4262" w:rsidRDefault="000D1F20">
      <w:pPr>
        <w:pStyle w:val="ECHRPara"/>
      </w:pPr>
      <w:r w:rsidRPr="00BA4262">
        <w:fldChar w:fldCharType="begin"/>
      </w:r>
      <w:r w:rsidRPr="00BA4262">
        <w:instrText xml:space="preserve"> SEQ level0 \*arabic </w:instrText>
      </w:r>
      <w:r w:rsidRPr="00BA4262">
        <w:fldChar w:fldCharType="separate"/>
      </w:r>
      <w:r w:rsidRPr="00BA4262" w:rsidR="00BA4262">
        <w:rPr>
          <w:noProof/>
        </w:rPr>
        <w:t>5</w:t>
      </w:r>
      <w:r w:rsidRPr="00BA4262">
        <w:fldChar w:fldCharType="end"/>
      </w:r>
      <w:r w:rsidRPr="00BA4262" w:rsidR="0077175D">
        <w:t>.  </w:t>
      </w:r>
      <w:r w:rsidRPr="00BA4262" w:rsidR="008A7059">
        <w:t xml:space="preserve">The applicant was born in 1963 and lives in </w:t>
      </w:r>
      <w:r w:rsidRPr="00BA4262" w:rsidR="0094122F">
        <w:t>Elbasan, Albania</w:t>
      </w:r>
      <w:r w:rsidRPr="00BA4262" w:rsidR="008A7059">
        <w:t xml:space="preserve">. He is the brother of </w:t>
      </w:r>
      <w:proofErr w:type="spellStart"/>
      <w:proofErr w:type="gramStart"/>
      <w:r w:rsidRPr="00BA4262" w:rsidR="008A7059">
        <w:t>Sh.P</w:t>
      </w:r>
      <w:proofErr w:type="spellEnd"/>
      <w:r w:rsidRPr="00BA4262" w:rsidR="008A7059">
        <w:t>.</w:t>
      </w:r>
      <w:r w:rsidRPr="00BA4262" w:rsidR="0094122F">
        <w:t>,</w:t>
      </w:r>
      <w:proofErr w:type="gramEnd"/>
      <w:r w:rsidRPr="00BA4262" w:rsidR="008A7059">
        <w:t xml:space="preserve"> born in 1973.</w:t>
      </w:r>
      <w:r w:rsidRPr="00BA4262" w:rsidR="00ED1F28">
        <w:t xml:space="preserve"> </w:t>
      </w:r>
      <w:proofErr w:type="spellStart"/>
      <w:r w:rsidRPr="00BA4262" w:rsidR="00ED1F28">
        <w:t>Sh.P</w:t>
      </w:r>
      <w:proofErr w:type="spellEnd"/>
      <w:r w:rsidRPr="00BA4262" w:rsidR="00ED1F28">
        <w:t>. died on 22 February 2011.</w:t>
      </w:r>
    </w:p>
    <w:p w:rsidRPr="00BA4262" w:rsidR="00ED1F28" w:rsidP="00BA4262" w:rsidRDefault="00A35237">
      <w:pPr>
        <w:pStyle w:val="ECHRHeading2"/>
      </w:pPr>
      <w:r w:rsidRPr="00BA4262">
        <w:t>A</w:t>
      </w:r>
      <w:r w:rsidRPr="00BA4262" w:rsidR="008F06EE">
        <w:t>.</w:t>
      </w:r>
      <w:r w:rsidRPr="00BA4262" w:rsidR="00ED1F28">
        <w:t>  </w:t>
      </w:r>
      <w:r w:rsidRPr="00BA4262" w:rsidR="008F06EE">
        <w:t>Death of the</w:t>
      </w:r>
      <w:r w:rsidRPr="00BA4262" w:rsidR="00ED1F28">
        <w:t xml:space="preserve"> applicant</w:t>
      </w:r>
      <w:r w:rsidRPr="00BA4262" w:rsidR="00BA4262">
        <w:t>’</w:t>
      </w:r>
      <w:r w:rsidRPr="00BA4262" w:rsidR="00ED1F28">
        <w:t>s brother</w:t>
      </w:r>
    </w:p>
    <w:p w:rsidRPr="00BA4262" w:rsidR="008A7059" w:rsidP="00BA4262" w:rsidRDefault="008A7059">
      <w:pPr>
        <w:pStyle w:val="ECHRPara"/>
      </w:pPr>
      <w:r w:rsidRPr="00BA4262">
        <w:fldChar w:fldCharType="begin"/>
      </w:r>
      <w:r w:rsidRPr="00BA4262">
        <w:instrText xml:space="preserve"> SEQ level0 \*arabic </w:instrText>
      </w:r>
      <w:r w:rsidRPr="00BA4262">
        <w:fldChar w:fldCharType="separate"/>
      </w:r>
      <w:r w:rsidRPr="00BA4262" w:rsidR="00BA4262">
        <w:rPr>
          <w:noProof/>
        </w:rPr>
        <w:t>6</w:t>
      </w:r>
      <w:r w:rsidRPr="00BA4262">
        <w:fldChar w:fldCharType="end"/>
      </w:r>
      <w:r w:rsidRPr="00BA4262">
        <w:t xml:space="preserve">.  On 29 March 2010 the </w:t>
      </w:r>
      <w:proofErr w:type="spellStart"/>
      <w:r w:rsidRPr="00BA4262">
        <w:t>Shkodër</w:t>
      </w:r>
      <w:proofErr w:type="spellEnd"/>
      <w:r w:rsidRPr="00BA4262">
        <w:t xml:space="preserve"> District Court sentenced </w:t>
      </w:r>
      <w:proofErr w:type="spellStart"/>
      <w:r w:rsidRPr="00BA4262">
        <w:t>Sh.P</w:t>
      </w:r>
      <w:proofErr w:type="spellEnd"/>
      <w:r w:rsidRPr="00BA4262" w:rsidR="003A3A6E">
        <w:t>.</w:t>
      </w:r>
      <w:r w:rsidRPr="00BA4262">
        <w:t xml:space="preserve"> to four years</w:t>
      </w:r>
      <w:r w:rsidRPr="00BA4262" w:rsidR="00BA4262">
        <w:t>’</w:t>
      </w:r>
      <w:r w:rsidRPr="00BA4262">
        <w:t xml:space="preserve"> imprisonment for attempted murder. The trial was held </w:t>
      </w:r>
      <w:r w:rsidRPr="00BA4262">
        <w:rPr>
          <w:i/>
        </w:rPr>
        <w:t>in absentia</w:t>
      </w:r>
      <w:r w:rsidRPr="00BA4262">
        <w:t xml:space="preserve">. On 2 December 2010 the </w:t>
      </w:r>
      <w:proofErr w:type="spellStart"/>
      <w:r w:rsidRPr="00BA4262">
        <w:t>Shkodër</w:t>
      </w:r>
      <w:proofErr w:type="spellEnd"/>
      <w:r w:rsidRPr="00BA4262">
        <w:t xml:space="preserve"> Court of Appeal upheld the </w:t>
      </w:r>
      <w:proofErr w:type="spellStart"/>
      <w:r w:rsidRPr="00BA4262">
        <w:t>Shkodër</w:t>
      </w:r>
      <w:proofErr w:type="spellEnd"/>
      <w:r w:rsidRPr="00BA4262">
        <w:t xml:space="preserve"> District Court</w:t>
      </w:r>
      <w:r w:rsidRPr="00BA4262" w:rsidR="00BA4262">
        <w:t>’</w:t>
      </w:r>
      <w:r w:rsidRPr="00BA4262">
        <w:t xml:space="preserve">s decision. On 3 February 2011 the latter decision was executed and </w:t>
      </w:r>
      <w:proofErr w:type="spellStart"/>
      <w:r w:rsidRPr="00BA4262">
        <w:t>Sh.P</w:t>
      </w:r>
      <w:proofErr w:type="spellEnd"/>
      <w:r w:rsidRPr="00BA4262">
        <w:t>. was sent to se</w:t>
      </w:r>
      <w:r w:rsidRPr="00BA4262" w:rsidR="00A35237">
        <w:t xml:space="preserve">rve his prison sentence in </w:t>
      </w:r>
      <w:r w:rsidRPr="00BA4262" w:rsidR="0012030F">
        <w:t xml:space="preserve">the </w:t>
      </w:r>
      <w:proofErr w:type="spellStart"/>
      <w:r w:rsidRPr="00BA4262" w:rsidR="00A35237">
        <w:t>Lezhë</w:t>
      </w:r>
      <w:proofErr w:type="spellEnd"/>
      <w:r w:rsidRPr="00BA4262">
        <w:t xml:space="preserve"> detention facility.</w:t>
      </w:r>
    </w:p>
    <w:p w:rsidRPr="00BA4262" w:rsidR="00FE0CEB" w:rsidP="00BA4262" w:rsidRDefault="008A7059">
      <w:pPr>
        <w:pStyle w:val="ECHRPara"/>
      </w:pPr>
      <w:r w:rsidRPr="00BA4262">
        <w:fldChar w:fldCharType="begin"/>
      </w:r>
      <w:r w:rsidRPr="00BA4262">
        <w:instrText xml:space="preserve"> SEQ level0 \*arabic </w:instrText>
      </w:r>
      <w:r w:rsidRPr="00BA4262">
        <w:fldChar w:fldCharType="separate"/>
      </w:r>
      <w:r w:rsidRPr="00BA4262" w:rsidR="00BA4262">
        <w:rPr>
          <w:noProof/>
        </w:rPr>
        <w:t>7</w:t>
      </w:r>
      <w:r w:rsidRPr="00BA4262">
        <w:fldChar w:fldCharType="end"/>
      </w:r>
      <w:r w:rsidRPr="00BA4262">
        <w:t>.  </w:t>
      </w:r>
      <w:r w:rsidRPr="00BA4262" w:rsidR="00261F33">
        <w:t xml:space="preserve">It appears from the case file that </w:t>
      </w:r>
      <w:proofErr w:type="spellStart"/>
      <w:r w:rsidRPr="00BA4262" w:rsidR="00261F33">
        <w:t>Sh.P</w:t>
      </w:r>
      <w:proofErr w:type="spellEnd"/>
      <w:r w:rsidRPr="00BA4262" w:rsidR="00261F33">
        <w:t xml:space="preserve">. was diagnosed by </w:t>
      </w:r>
      <w:r w:rsidRPr="00BA4262" w:rsidR="00092FD9">
        <w:t xml:space="preserve">the doctor of the </w:t>
      </w:r>
      <w:proofErr w:type="spellStart"/>
      <w:r w:rsidRPr="00BA4262" w:rsidR="00092FD9">
        <w:t>Lezh</w:t>
      </w:r>
      <w:r w:rsidRPr="00BA4262" w:rsidR="00B225D7">
        <w:t>ë</w:t>
      </w:r>
      <w:proofErr w:type="spellEnd"/>
      <w:r w:rsidRPr="00BA4262" w:rsidR="00092FD9">
        <w:t xml:space="preserve"> detention </w:t>
      </w:r>
      <w:r w:rsidRPr="00BA4262" w:rsidR="00CC5A49">
        <w:t>facility</w:t>
      </w:r>
      <w:r w:rsidRPr="00BA4262" w:rsidR="00092FD9">
        <w:t xml:space="preserve"> </w:t>
      </w:r>
      <w:r w:rsidRPr="00BA4262" w:rsidR="00261F33">
        <w:t>as suffering from</w:t>
      </w:r>
      <w:r w:rsidRPr="00BA4262" w:rsidR="00092FD9">
        <w:t xml:space="preserve"> psoriasis, </w:t>
      </w:r>
      <w:proofErr w:type="spellStart"/>
      <w:r w:rsidRPr="00BA4262" w:rsidR="00092FD9">
        <w:rPr>
          <w:i/>
        </w:rPr>
        <w:t>parapanesis</w:t>
      </w:r>
      <w:proofErr w:type="spellEnd"/>
      <w:r w:rsidRPr="00BA4262" w:rsidR="00092FD9">
        <w:rPr>
          <w:i/>
        </w:rPr>
        <w:t xml:space="preserve"> inferior</w:t>
      </w:r>
      <w:r w:rsidRPr="00BA4262" w:rsidR="00F56C8A">
        <w:t xml:space="preserve"> (partial paralysis of both legs</w:t>
      </w:r>
      <w:r w:rsidRPr="00BA4262" w:rsidR="007974FA">
        <w:t>)</w:t>
      </w:r>
      <w:r w:rsidRPr="00BA4262" w:rsidR="00092FD9">
        <w:t xml:space="preserve"> </w:t>
      </w:r>
      <w:r w:rsidRPr="00BA4262" w:rsidR="000D04D4">
        <w:t>and</w:t>
      </w:r>
      <w:r w:rsidRPr="00BA4262" w:rsidR="00092FD9">
        <w:t xml:space="preserve"> </w:t>
      </w:r>
      <w:r w:rsidRPr="00BA4262" w:rsidR="00F56C8A">
        <w:t>elephantiasis</w:t>
      </w:r>
      <w:r w:rsidRPr="00BA4262" w:rsidR="00092FD9">
        <w:t xml:space="preserve">. </w:t>
      </w:r>
      <w:r w:rsidRPr="00BA4262" w:rsidR="00261F33">
        <w:t>O</w:t>
      </w:r>
      <w:r w:rsidRPr="00BA4262" w:rsidR="00F57C57">
        <w:t>n 9</w:t>
      </w:r>
      <w:r w:rsidRPr="00BA4262" w:rsidR="007974FA">
        <w:t> </w:t>
      </w:r>
      <w:r w:rsidRPr="00BA4262" w:rsidR="00F57C57">
        <w:t>February</w:t>
      </w:r>
      <w:r w:rsidRPr="00BA4262" w:rsidR="007974FA">
        <w:t> </w:t>
      </w:r>
      <w:r w:rsidRPr="00BA4262" w:rsidR="00F57C57">
        <w:t>2011</w:t>
      </w:r>
      <w:r w:rsidRPr="00BA4262" w:rsidR="00261F33">
        <w:t xml:space="preserve"> </w:t>
      </w:r>
      <w:proofErr w:type="spellStart"/>
      <w:r w:rsidRPr="00BA4262">
        <w:t>Sh.P</w:t>
      </w:r>
      <w:proofErr w:type="spellEnd"/>
      <w:r w:rsidRPr="00BA4262">
        <w:t xml:space="preserve">. was </w:t>
      </w:r>
      <w:r w:rsidRPr="00BA4262" w:rsidR="00092FD9">
        <w:t>urgently transferred</w:t>
      </w:r>
      <w:r w:rsidRPr="00BA4262">
        <w:t xml:space="preserve"> to Tirana </w:t>
      </w:r>
      <w:r w:rsidRPr="00BA4262" w:rsidR="003A3A6E">
        <w:t>P</w:t>
      </w:r>
      <w:r w:rsidRPr="00BA4262">
        <w:t xml:space="preserve">rison </w:t>
      </w:r>
      <w:r w:rsidRPr="00BA4262" w:rsidR="003A3A6E">
        <w:t>H</w:t>
      </w:r>
      <w:r w:rsidRPr="00BA4262">
        <w:t>ospital (</w:t>
      </w:r>
      <w:proofErr w:type="spellStart"/>
      <w:r w:rsidRPr="00BA4262">
        <w:rPr>
          <w:i/>
        </w:rPr>
        <w:t>Qendra</w:t>
      </w:r>
      <w:proofErr w:type="spellEnd"/>
      <w:r w:rsidRPr="00BA4262">
        <w:rPr>
          <w:i/>
        </w:rPr>
        <w:t xml:space="preserve"> </w:t>
      </w:r>
      <w:proofErr w:type="spellStart"/>
      <w:r w:rsidRPr="00BA4262">
        <w:rPr>
          <w:i/>
        </w:rPr>
        <w:t>Spitalore</w:t>
      </w:r>
      <w:proofErr w:type="spellEnd"/>
      <w:r w:rsidRPr="00BA4262">
        <w:rPr>
          <w:i/>
        </w:rPr>
        <w:t xml:space="preserve"> e </w:t>
      </w:r>
      <w:proofErr w:type="spellStart"/>
      <w:r w:rsidRPr="00BA4262">
        <w:rPr>
          <w:i/>
        </w:rPr>
        <w:t>Burgjeve</w:t>
      </w:r>
      <w:proofErr w:type="spellEnd"/>
      <w:r w:rsidRPr="00BA4262">
        <w:t>)</w:t>
      </w:r>
      <w:r w:rsidRPr="00BA4262" w:rsidR="00092FD9">
        <w:t xml:space="preserve"> because according to the doctor of </w:t>
      </w:r>
      <w:r w:rsidRPr="00BA4262" w:rsidR="0004332B">
        <w:t xml:space="preserve">the </w:t>
      </w:r>
      <w:proofErr w:type="spellStart"/>
      <w:r w:rsidRPr="00BA4262" w:rsidR="007974FA">
        <w:t>Lezhë</w:t>
      </w:r>
      <w:proofErr w:type="spellEnd"/>
      <w:r w:rsidRPr="00BA4262" w:rsidR="00092FD9">
        <w:t xml:space="preserve"> detention </w:t>
      </w:r>
      <w:r w:rsidRPr="00BA4262" w:rsidR="00CC5A49">
        <w:t>facility</w:t>
      </w:r>
      <w:r w:rsidRPr="00BA4262" w:rsidR="0004332B">
        <w:t>,</w:t>
      </w:r>
      <w:r w:rsidRPr="00BA4262" w:rsidR="0012030F">
        <w:t xml:space="preserve"> </w:t>
      </w:r>
      <w:r w:rsidRPr="00BA4262" w:rsidR="0004332B">
        <w:t>he</w:t>
      </w:r>
      <w:r w:rsidRPr="00BA4262" w:rsidR="00092FD9">
        <w:t xml:space="preserve"> could not be properly treated </w:t>
      </w:r>
      <w:r w:rsidRPr="00BA4262" w:rsidR="000D04D4">
        <w:t xml:space="preserve">in an ordinary </w:t>
      </w:r>
      <w:r w:rsidRPr="00BA4262" w:rsidR="008364AC">
        <w:t xml:space="preserve">prison </w:t>
      </w:r>
      <w:r w:rsidRPr="00BA4262" w:rsidR="000D04D4">
        <w:t>setting</w:t>
      </w:r>
      <w:r w:rsidRPr="00BA4262" w:rsidR="00B70212">
        <w:t xml:space="preserve">. </w:t>
      </w:r>
      <w:r w:rsidRPr="00BA4262" w:rsidR="00261F33">
        <w:t>On 17</w:t>
      </w:r>
      <w:r w:rsidRPr="00BA4262" w:rsidR="00764014">
        <w:t> </w:t>
      </w:r>
      <w:r w:rsidRPr="00BA4262" w:rsidR="00261F33">
        <w:t>February</w:t>
      </w:r>
      <w:r w:rsidRPr="00BA4262" w:rsidR="00764014">
        <w:t> </w:t>
      </w:r>
      <w:r w:rsidRPr="00BA4262" w:rsidR="00261F33">
        <w:t xml:space="preserve">2011 he was transferred </w:t>
      </w:r>
      <w:r w:rsidRPr="00BA4262">
        <w:t xml:space="preserve">to Tirana University Hospital </w:t>
      </w:r>
      <w:r w:rsidRPr="00BA4262" w:rsidR="00764014">
        <w:t xml:space="preserve">Centre </w:t>
      </w:r>
      <w:r w:rsidRPr="00BA4262" w:rsidR="00261F33">
        <w:t>(</w:t>
      </w:r>
      <w:proofErr w:type="spellStart"/>
      <w:r w:rsidRPr="00BA4262" w:rsidR="00261F33">
        <w:rPr>
          <w:i/>
        </w:rPr>
        <w:t>Qendra</w:t>
      </w:r>
      <w:proofErr w:type="spellEnd"/>
      <w:r w:rsidRPr="00BA4262" w:rsidR="00261F33">
        <w:rPr>
          <w:i/>
        </w:rPr>
        <w:t xml:space="preserve"> </w:t>
      </w:r>
      <w:proofErr w:type="spellStart"/>
      <w:r w:rsidRPr="00BA4262" w:rsidR="00261F33">
        <w:rPr>
          <w:i/>
        </w:rPr>
        <w:t>Spitalore</w:t>
      </w:r>
      <w:proofErr w:type="spellEnd"/>
      <w:r w:rsidRPr="00BA4262" w:rsidR="00261F33">
        <w:rPr>
          <w:i/>
        </w:rPr>
        <w:t xml:space="preserve"> </w:t>
      </w:r>
      <w:proofErr w:type="spellStart"/>
      <w:r w:rsidRPr="00BA4262" w:rsidR="00261F33">
        <w:rPr>
          <w:i/>
        </w:rPr>
        <w:t>Universitare</w:t>
      </w:r>
      <w:proofErr w:type="spellEnd"/>
      <w:r w:rsidRPr="00BA4262" w:rsidR="00261F33">
        <w:rPr>
          <w:i/>
        </w:rPr>
        <w:t xml:space="preserve"> </w:t>
      </w:r>
      <w:proofErr w:type="spellStart"/>
      <w:r w:rsidRPr="00BA4262" w:rsidR="00261F33">
        <w:rPr>
          <w:i/>
        </w:rPr>
        <w:t>Tiranë</w:t>
      </w:r>
      <w:proofErr w:type="spellEnd"/>
      <w:r w:rsidRPr="00BA4262" w:rsidR="00261F33">
        <w:t>)</w:t>
      </w:r>
      <w:r w:rsidRPr="00BA4262">
        <w:t xml:space="preserve">. </w:t>
      </w:r>
      <w:r w:rsidRPr="00BA4262" w:rsidR="00CC5A49">
        <w:t>It appears from the</w:t>
      </w:r>
      <w:r w:rsidRPr="00BA4262" w:rsidR="00261F33">
        <w:t xml:space="preserve"> hospital</w:t>
      </w:r>
      <w:r w:rsidRPr="00BA4262" w:rsidR="0004332B">
        <w:t xml:space="preserve"> </w:t>
      </w:r>
      <w:r w:rsidRPr="00BA4262" w:rsidR="00261F33">
        <w:t>file of 17</w:t>
      </w:r>
      <w:r w:rsidRPr="00BA4262" w:rsidR="00764014">
        <w:t> </w:t>
      </w:r>
      <w:r w:rsidRPr="00BA4262" w:rsidR="00261F33">
        <w:t>February 2011 that the applicant</w:t>
      </w:r>
      <w:r w:rsidRPr="00BA4262" w:rsidR="00BA4262">
        <w:t>’</w:t>
      </w:r>
      <w:r w:rsidRPr="00BA4262" w:rsidR="00261F33">
        <w:t xml:space="preserve">s brother </w:t>
      </w:r>
      <w:r w:rsidRPr="00BA4262" w:rsidR="00CC5A49">
        <w:t>had been</w:t>
      </w:r>
      <w:r w:rsidRPr="00BA4262" w:rsidR="00261F33">
        <w:t xml:space="preserve"> diagnosed with </w:t>
      </w:r>
      <w:r w:rsidRPr="00BA4262" w:rsidR="007974FA">
        <w:t>elephantia</w:t>
      </w:r>
      <w:r w:rsidRPr="00BA4262" w:rsidR="00261F33">
        <w:t>sis, morbid obesity and multi-organ insufficiency</w:t>
      </w:r>
      <w:r w:rsidRPr="00BA4262" w:rsidR="0004332B">
        <w:t>,</w:t>
      </w:r>
      <w:r w:rsidRPr="00BA4262" w:rsidR="00606C2C">
        <w:t xml:space="preserve"> and was prescribed </w:t>
      </w:r>
      <w:r w:rsidRPr="00BA4262" w:rsidR="0004332B">
        <w:t>medication</w:t>
      </w:r>
      <w:r w:rsidRPr="00BA4262" w:rsidR="00261F33">
        <w:t>.</w:t>
      </w:r>
    </w:p>
    <w:p w:rsidRPr="00BA4262" w:rsidR="00FE0CEB" w:rsidP="00BA4262" w:rsidRDefault="00261F33">
      <w:pPr>
        <w:pStyle w:val="ECHRPara"/>
      </w:pPr>
      <w:r w:rsidRPr="00BA4262">
        <w:fldChar w:fldCharType="begin"/>
      </w:r>
      <w:r w:rsidRPr="00BA4262">
        <w:instrText xml:space="preserve"> SEQ level0 \*arabic </w:instrText>
      </w:r>
      <w:r w:rsidRPr="00BA4262">
        <w:fldChar w:fldCharType="separate"/>
      </w:r>
      <w:r w:rsidRPr="00BA4262" w:rsidR="00BA4262">
        <w:rPr>
          <w:noProof/>
        </w:rPr>
        <w:t>8</w:t>
      </w:r>
      <w:r w:rsidRPr="00BA4262">
        <w:fldChar w:fldCharType="end"/>
      </w:r>
      <w:r w:rsidRPr="00BA4262">
        <w:t>.  It appears that on 22 February 2011</w:t>
      </w:r>
      <w:r w:rsidRPr="00BA4262" w:rsidR="00247017">
        <w:t xml:space="preserve"> </w:t>
      </w:r>
      <w:proofErr w:type="spellStart"/>
      <w:r w:rsidRPr="00BA4262" w:rsidR="00247017">
        <w:t>Sh.P</w:t>
      </w:r>
      <w:proofErr w:type="spellEnd"/>
      <w:r w:rsidRPr="00BA4262" w:rsidR="00247017">
        <w:t>.</w:t>
      </w:r>
      <w:r w:rsidRPr="00BA4262" w:rsidR="008A7059">
        <w:t xml:space="preserve"> died</w:t>
      </w:r>
      <w:r w:rsidRPr="00BA4262">
        <w:t xml:space="preserve"> in the intensive</w:t>
      </w:r>
      <w:r w:rsidRPr="00BA4262" w:rsidR="003A3A6E">
        <w:t xml:space="preserve"> </w:t>
      </w:r>
      <w:r w:rsidRPr="00BA4262">
        <w:t>care</w:t>
      </w:r>
      <w:r w:rsidRPr="00BA4262" w:rsidR="000D04D4">
        <w:t xml:space="preserve"> unit</w:t>
      </w:r>
      <w:r w:rsidRPr="00BA4262">
        <w:t xml:space="preserve"> of Tirana University Hospital</w:t>
      </w:r>
      <w:r w:rsidRPr="00BA4262" w:rsidR="008A7059">
        <w:t>.</w:t>
      </w:r>
    </w:p>
    <w:p w:rsidRPr="00BA4262" w:rsidR="008A7059" w:rsidP="00BA4262" w:rsidRDefault="000D04D4">
      <w:pPr>
        <w:pStyle w:val="ECHRHeading2"/>
      </w:pPr>
      <w:r w:rsidRPr="00BA4262">
        <w:t>B.</w:t>
      </w:r>
      <w:r w:rsidRPr="00BA4262" w:rsidR="0002602A">
        <w:t>  </w:t>
      </w:r>
      <w:r w:rsidRPr="00BA4262" w:rsidR="008A7059">
        <w:t>Investigative actions</w:t>
      </w:r>
    </w:p>
    <w:p w:rsidRPr="00BA4262" w:rsidR="00FE0CEB" w:rsidP="00BA4262" w:rsidRDefault="008A7059">
      <w:pPr>
        <w:pStyle w:val="ECHRPara"/>
      </w:pPr>
      <w:r w:rsidRPr="00BA4262">
        <w:fldChar w:fldCharType="begin"/>
      </w:r>
      <w:r w:rsidRPr="00BA4262">
        <w:instrText xml:space="preserve"> SEQ level0 \*arabic </w:instrText>
      </w:r>
      <w:r w:rsidRPr="00BA4262">
        <w:fldChar w:fldCharType="separate"/>
      </w:r>
      <w:r w:rsidRPr="00BA4262" w:rsidR="00BA4262">
        <w:rPr>
          <w:noProof/>
        </w:rPr>
        <w:t>9</w:t>
      </w:r>
      <w:r w:rsidRPr="00BA4262">
        <w:fldChar w:fldCharType="end"/>
      </w:r>
      <w:r w:rsidRPr="00BA4262">
        <w:t>.  </w:t>
      </w:r>
      <w:r w:rsidRPr="00BA4262" w:rsidR="00FF4217">
        <w:t xml:space="preserve">On 22 February 2011 </w:t>
      </w:r>
      <w:r w:rsidRPr="00BA4262" w:rsidR="00107F15">
        <w:t xml:space="preserve">a group composed of a judicial police officer, a criminalist and a </w:t>
      </w:r>
      <w:r w:rsidRPr="00BA4262" w:rsidR="001C20B3">
        <w:t xml:space="preserve">forensic </w:t>
      </w:r>
      <w:r w:rsidRPr="00BA4262" w:rsidR="00107F15">
        <w:t>medical expert carried out a</w:t>
      </w:r>
      <w:r w:rsidRPr="00BA4262" w:rsidR="000D04D4">
        <w:t>n on-</w:t>
      </w:r>
      <w:r w:rsidRPr="00BA4262" w:rsidR="001C20B3">
        <w:t>site</w:t>
      </w:r>
      <w:r w:rsidRPr="00BA4262" w:rsidR="00107F15">
        <w:t xml:space="preserve"> investigation</w:t>
      </w:r>
      <w:r w:rsidRPr="00BA4262" w:rsidR="00247017">
        <w:t xml:space="preserve"> </w:t>
      </w:r>
      <w:r w:rsidRPr="00BA4262" w:rsidR="00925D0A">
        <w:rPr>
          <w:i/>
        </w:rPr>
        <w:t>(</w:t>
      </w:r>
      <w:proofErr w:type="spellStart"/>
      <w:r w:rsidRPr="00BA4262" w:rsidR="00925D0A">
        <w:rPr>
          <w:i/>
        </w:rPr>
        <w:t>kqyrjen</w:t>
      </w:r>
      <w:proofErr w:type="spellEnd"/>
      <w:r w:rsidRPr="00BA4262" w:rsidR="00925D0A">
        <w:rPr>
          <w:i/>
        </w:rPr>
        <w:t xml:space="preserve"> e </w:t>
      </w:r>
      <w:proofErr w:type="spellStart"/>
      <w:r w:rsidRPr="00BA4262" w:rsidR="00925D0A">
        <w:rPr>
          <w:i/>
        </w:rPr>
        <w:t>vendit</w:t>
      </w:r>
      <w:proofErr w:type="spellEnd"/>
      <w:r w:rsidRPr="00BA4262" w:rsidR="00925D0A">
        <w:rPr>
          <w:i/>
        </w:rPr>
        <w:t xml:space="preserve"> </w:t>
      </w:r>
      <w:proofErr w:type="spellStart"/>
      <w:r w:rsidRPr="00BA4262" w:rsidR="00925D0A">
        <w:rPr>
          <w:i/>
        </w:rPr>
        <w:t>të</w:t>
      </w:r>
      <w:proofErr w:type="spellEnd"/>
      <w:r w:rsidRPr="00BA4262" w:rsidR="00925D0A">
        <w:rPr>
          <w:i/>
        </w:rPr>
        <w:t xml:space="preserve"> </w:t>
      </w:r>
      <w:proofErr w:type="spellStart"/>
      <w:r w:rsidRPr="00BA4262" w:rsidR="00925D0A">
        <w:rPr>
          <w:i/>
        </w:rPr>
        <w:t>ngjarjes</w:t>
      </w:r>
      <w:proofErr w:type="spellEnd"/>
      <w:r w:rsidRPr="00BA4262" w:rsidR="00925D0A">
        <w:rPr>
          <w:i/>
        </w:rPr>
        <w:t xml:space="preserve">) </w:t>
      </w:r>
      <w:r w:rsidRPr="00BA4262" w:rsidR="00247017">
        <w:t>at Tirana University Hospital Centre</w:t>
      </w:r>
      <w:r w:rsidRPr="00BA4262" w:rsidR="00553B5E">
        <w:t xml:space="preserve"> and</w:t>
      </w:r>
      <w:r w:rsidRPr="00BA4262" w:rsidR="00107F15">
        <w:t xml:space="preserve"> </w:t>
      </w:r>
      <w:r w:rsidRPr="00BA4262" w:rsidR="00B03BB4">
        <w:t xml:space="preserve">an external examination </w:t>
      </w:r>
      <w:r w:rsidRPr="00BA4262" w:rsidR="00107F15">
        <w:t>of the corpse</w:t>
      </w:r>
      <w:r w:rsidRPr="00BA4262" w:rsidR="00247017">
        <w:t xml:space="preserve"> </w:t>
      </w:r>
      <w:r w:rsidRPr="00BA4262" w:rsidR="000D04D4">
        <w:rPr>
          <w:i/>
        </w:rPr>
        <w:t>(</w:t>
      </w:r>
      <w:proofErr w:type="spellStart"/>
      <w:r w:rsidRPr="00BA4262" w:rsidR="000D04D4">
        <w:rPr>
          <w:i/>
        </w:rPr>
        <w:t>kqyrjen</w:t>
      </w:r>
      <w:proofErr w:type="spellEnd"/>
      <w:r w:rsidRPr="00BA4262" w:rsidR="000D04D4">
        <w:rPr>
          <w:i/>
        </w:rPr>
        <w:t xml:space="preserve"> e </w:t>
      </w:r>
      <w:proofErr w:type="spellStart"/>
      <w:r w:rsidRPr="00BA4262" w:rsidR="000D04D4">
        <w:rPr>
          <w:i/>
        </w:rPr>
        <w:t>kufomës</w:t>
      </w:r>
      <w:proofErr w:type="spellEnd"/>
      <w:r w:rsidRPr="00BA4262" w:rsidR="000D04D4">
        <w:rPr>
          <w:i/>
        </w:rPr>
        <w:t>)</w:t>
      </w:r>
      <w:r w:rsidRPr="00BA4262" w:rsidR="000D04D4">
        <w:t xml:space="preserve"> </w:t>
      </w:r>
      <w:r w:rsidRPr="00BA4262" w:rsidR="00247017">
        <w:t xml:space="preserve">of </w:t>
      </w:r>
      <w:proofErr w:type="spellStart"/>
      <w:r w:rsidRPr="00BA4262" w:rsidR="005B12BB">
        <w:t>Sh.P</w:t>
      </w:r>
      <w:proofErr w:type="spellEnd"/>
      <w:r w:rsidRPr="00BA4262" w:rsidR="000F7A5C">
        <w:t>,</w:t>
      </w:r>
      <w:r w:rsidRPr="00BA4262" w:rsidR="00107F15">
        <w:t xml:space="preserve"> and took photographs</w:t>
      </w:r>
      <w:r w:rsidRPr="00BA4262" w:rsidR="00247017">
        <w:t xml:space="preserve"> </w:t>
      </w:r>
      <w:r w:rsidRPr="00BA4262" w:rsidR="001C20B3">
        <w:t xml:space="preserve">at </w:t>
      </w:r>
      <w:r w:rsidRPr="00BA4262" w:rsidR="00247017">
        <w:t>the scene</w:t>
      </w:r>
      <w:r w:rsidRPr="00BA4262" w:rsidR="00107F15">
        <w:t xml:space="preserve">. </w:t>
      </w:r>
      <w:r w:rsidRPr="00BA4262" w:rsidR="00E619FC">
        <w:t>On the same day, the ju</w:t>
      </w:r>
      <w:r w:rsidRPr="00BA4262" w:rsidR="00C62442">
        <w:t>dicial police officer seized</w:t>
      </w:r>
      <w:r w:rsidRPr="00BA4262" w:rsidR="00E619FC">
        <w:t xml:space="preserve"> </w:t>
      </w:r>
      <w:proofErr w:type="spellStart"/>
      <w:r w:rsidRPr="00BA4262" w:rsidR="005B12BB">
        <w:t>Sh.P</w:t>
      </w:r>
      <w:r w:rsidRPr="00BA4262" w:rsidR="00BA4262">
        <w:t>’</w:t>
      </w:r>
      <w:r w:rsidRPr="00BA4262" w:rsidR="001C20B3">
        <w:t>s</w:t>
      </w:r>
      <w:proofErr w:type="spellEnd"/>
      <w:r w:rsidRPr="00BA4262" w:rsidR="001C20B3">
        <w:t xml:space="preserve"> </w:t>
      </w:r>
      <w:r w:rsidRPr="00BA4262" w:rsidR="00E619FC">
        <w:t>medical file</w:t>
      </w:r>
      <w:r w:rsidRPr="00BA4262" w:rsidR="00B8251C">
        <w:t xml:space="preserve"> </w:t>
      </w:r>
      <w:r w:rsidRPr="00BA4262" w:rsidR="00B8251C">
        <w:rPr>
          <w:i/>
        </w:rPr>
        <w:t>(</w:t>
      </w:r>
      <w:proofErr w:type="spellStart"/>
      <w:r w:rsidRPr="00BA4262" w:rsidR="00676015">
        <w:rPr>
          <w:i/>
        </w:rPr>
        <w:t>sekuestroi</w:t>
      </w:r>
      <w:proofErr w:type="spellEnd"/>
      <w:r w:rsidRPr="00BA4262" w:rsidR="00676015">
        <w:rPr>
          <w:i/>
        </w:rPr>
        <w:t xml:space="preserve"> </w:t>
      </w:r>
      <w:proofErr w:type="spellStart"/>
      <w:r w:rsidRPr="00BA4262" w:rsidR="00B8251C">
        <w:rPr>
          <w:i/>
        </w:rPr>
        <w:t>kartelën</w:t>
      </w:r>
      <w:proofErr w:type="spellEnd"/>
      <w:r w:rsidRPr="00BA4262" w:rsidR="00B8251C">
        <w:rPr>
          <w:i/>
        </w:rPr>
        <w:t xml:space="preserve"> </w:t>
      </w:r>
      <w:proofErr w:type="spellStart"/>
      <w:r w:rsidRPr="00BA4262" w:rsidR="00B8251C">
        <w:rPr>
          <w:i/>
        </w:rPr>
        <w:t>klinike</w:t>
      </w:r>
      <w:proofErr w:type="spellEnd"/>
      <w:r w:rsidRPr="00BA4262" w:rsidR="00B8251C">
        <w:rPr>
          <w:i/>
        </w:rPr>
        <w:t>)</w:t>
      </w:r>
      <w:r w:rsidRPr="00BA4262" w:rsidR="00E619FC">
        <w:rPr>
          <w:i/>
        </w:rPr>
        <w:t xml:space="preserve"> </w:t>
      </w:r>
      <w:r w:rsidRPr="00BA4262" w:rsidR="00E619FC">
        <w:t xml:space="preserve">kept </w:t>
      </w:r>
      <w:r w:rsidRPr="00BA4262" w:rsidR="001C20B3">
        <w:t>at</w:t>
      </w:r>
      <w:r w:rsidRPr="00BA4262" w:rsidR="00E619FC">
        <w:t xml:space="preserve"> Tirana University Hospital Centre.</w:t>
      </w:r>
    </w:p>
    <w:p w:rsidRPr="00BA4262" w:rsidR="00FE0CEB" w:rsidP="00BA4262" w:rsidRDefault="00FC683D">
      <w:pPr>
        <w:pStyle w:val="ECHRPara"/>
      </w:pPr>
      <w:r w:rsidRPr="00BA4262">
        <w:fldChar w:fldCharType="begin"/>
      </w:r>
      <w:r w:rsidRPr="00BA4262">
        <w:instrText xml:space="preserve"> SEQ level0 \*arabic </w:instrText>
      </w:r>
      <w:r w:rsidRPr="00BA4262">
        <w:fldChar w:fldCharType="separate"/>
      </w:r>
      <w:r w:rsidRPr="00BA4262" w:rsidR="00BA4262">
        <w:rPr>
          <w:noProof/>
        </w:rPr>
        <w:t>10</w:t>
      </w:r>
      <w:r w:rsidRPr="00BA4262">
        <w:fldChar w:fldCharType="end"/>
      </w:r>
      <w:r w:rsidRPr="00BA4262">
        <w:t>.  On 22 February 2011 the ju</w:t>
      </w:r>
      <w:r w:rsidRPr="00BA4262" w:rsidR="0011298F">
        <w:t>dicial police officer</w:t>
      </w:r>
      <w:r w:rsidRPr="00BA4262" w:rsidR="006F3A20">
        <w:t xml:space="preserve"> in charge of the case</w:t>
      </w:r>
      <w:r w:rsidRPr="00BA4262" w:rsidR="0011298F">
        <w:t xml:space="preserve"> ordered a </w:t>
      </w:r>
      <w:r w:rsidRPr="00BA4262" w:rsidR="003A3A6E">
        <w:t>forensic</w:t>
      </w:r>
      <w:r w:rsidRPr="00BA4262" w:rsidR="0011298F">
        <w:t xml:space="preserve"> examination of </w:t>
      </w:r>
      <w:proofErr w:type="spellStart"/>
      <w:r w:rsidRPr="00BA4262" w:rsidR="005B12BB">
        <w:t>Sh.P</w:t>
      </w:r>
      <w:proofErr w:type="spellEnd"/>
      <w:r w:rsidRPr="00BA4262" w:rsidR="005B12BB">
        <w:t>.</w:t>
      </w:r>
      <w:r w:rsidRPr="00BA4262" w:rsidR="0011298F">
        <w:t xml:space="preserve"> and </w:t>
      </w:r>
      <w:r w:rsidRPr="00BA4262" w:rsidR="000D04D4">
        <w:t>put</w:t>
      </w:r>
      <w:r w:rsidRPr="00BA4262" w:rsidR="006F3A20">
        <w:t xml:space="preserve"> the following questions to the </w:t>
      </w:r>
      <w:r w:rsidRPr="00BA4262" w:rsidR="000F7A5C">
        <w:t xml:space="preserve">forensic </w:t>
      </w:r>
      <w:r w:rsidRPr="00BA4262" w:rsidR="006F3A20">
        <w:t>medical experts</w:t>
      </w:r>
      <w:r w:rsidRPr="00BA4262" w:rsidR="0011298F">
        <w:t>:</w:t>
      </w:r>
    </w:p>
    <w:p w:rsidRPr="00BA4262" w:rsidR="00CC5A49" w:rsidP="00BA4262" w:rsidRDefault="00553B5E">
      <w:pPr>
        <w:pStyle w:val="ECHRParaQuote"/>
      </w:pPr>
      <w:r w:rsidRPr="00BA4262">
        <w:t>“</w:t>
      </w:r>
      <w:r w:rsidRPr="00BA4262" w:rsidR="00CC5A49">
        <w:t>1. W</w:t>
      </w:r>
      <w:r w:rsidRPr="00BA4262" w:rsidR="0011298F">
        <w:t xml:space="preserve">hat kind of </w:t>
      </w:r>
      <w:r w:rsidRPr="00BA4262" w:rsidR="000D04D4">
        <w:t>injuries</w:t>
      </w:r>
      <w:r w:rsidRPr="00BA4262" w:rsidR="00CC5A49">
        <w:t xml:space="preserve"> </w:t>
      </w:r>
      <w:proofErr w:type="gramStart"/>
      <w:r w:rsidRPr="00BA4262" w:rsidR="00CC5A49">
        <w:t>were</w:t>
      </w:r>
      <w:proofErr w:type="gramEnd"/>
      <w:r w:rsidRPr="00BA4262" w:rsidR="0011298F">
        <w:t xml:space="preserve"> noticeable on the </w:t>
      </w:r>
      <w:r w:rsidRPr="00BA4262" w:rsidR="005B12BB">
        <w:t>d</w:t>
      </w:r>
      <w:r w:rsidRPr="00BA4262" w:rsidR="00635E80">
        <w:t>ec</w:t>
      </w:r>
      <w:r w:rsidRPr="00BA4262" w:rsidR="005B12BB">
        <w:t>eased</w:t>
      </w:r>
      <w:r w:rsidRPr="00BA4262" w:rsidR="000D04D4">
        <w:t>?</w:t>
      </w:r>
    </w:p>
    <w:p w:rsidRPr="00BA4262" w:rsidR="00CC5A49" w:rsidP="00BA4262" w:rsidRDefault="00CC5A49">
      <w:pPr>
        <w:pStyle w:val="ECHRParaQuote"/>
      </w:pPr>
      <w:r w:rsidRPr="00BA4262">
        <w:t>2. W</w:t>
      </w:r>
      <w:r w:rsidRPr="00BA4262" w:rsidR="0011298F">
        <w:t>hat caused them</w:t>
      </w:r>
      <w:r w:rsidRPr="00BA4262">
        <w:t>?</w:t>
      </w:r>
    </w:p>
    <w:p w:rsidRPr="00BA4262" w:rsidR="00FE0CEB" w:rsidP="00BA4262" w:rsidRDefault="00CC5A49">
      <w:pPr>
        <w:pStyle w:val="ECHRParaQuote"/>
      </w:pPr>
      <w:r w:rsidRPr="00BA4262">
        <w:t>3. W</w:t>
      </w:r>
      <w:r w:rsidRPr="00BA4262" w:rsidR="0011298F">
        <w:t>hat was the cause of his death</w:t>
      </w:r>
      <w:r w:rsidRPr="00BA4262">
        <w:t>?</w:t>
      </w:r>
    </w:p>
    <w:p w:rsidRPr="00BA4262" w:rsidR="00FC683D" w:rsidP="00BA4262" w:rsidRDefault="00CC5A49">
      <w:pPr>
        <w:pStyle w:val="ECHRParaQuote"/>
      </w:pPr>
      <w:r w:rsidRPr="00BA4262">
        <w:t>4. W</w:t>
      </w:r>
      <w:r w:rsidRPr="00BA4262" w:rsidR="0011298F">
        <w:t>as he subjected</w:t>
      </w:r>
      <w:r w:rsidRPr="00BA4262">
        <w:t xml:space="preserve"> to negligent medical treatment?</w:t>
      </w:r>
      <w:r w:rsidRPr="00BA4262" w:rsidR="00553B5E">
        <w:t>”</w:t>
      </w:r>
    </w:p>
    <w:p w:rsidRPr="00BA4262" w:rsidR="009B6ED1" w:rsidP="00BA4262" w:rsidRDefault="009B6ED1">
      <w:pPr>
        <w:pStyle w:val="ECHRPara"/>
      </w:pPr>
      <w:r w:rsidRPr="00BA4262">
        <w:fldChar w:fldCharType="begin"/>
      </w:r>
      <w:r w:rsidRPr="00BA4262">
        <w:instrText xml:space="preserve"> SEQ level0 \*arabic </w:instrText>
      </w:r>
      <w:r w:rsidRPr="00BA4262">
        <w:fldChar w:fldCharType="separate"/>
      </w:r>
      <w:r w:rsidRPr="00BA4262" w:rsidR="00BA4262">
        <w:rPr>
          <w:noProof/>
        </w:rPr>
        <w:t>11</w:t>
      </w:r>
      <w:r w:rsidRPr="00BA4262">
        <w:fldChar w:fldCharType="end"/>
      </w:r>
      <w:r w:rsidRPr="00BA4262">
        <w:t xml:space="preserve">.  On 22 February 2011 the applicant was questioned as a person </w:t>
      </w:r>
      <w:r w:rsidRPr="00BA4262" w:rsidR="001C20B3">
        <w:t xml:space="preserve">with </w:t>
      </w:r>
      <w:r w:rsidRPr="00BA4262">
        <w:t xml:space="preserve">knowledge </w:t>
      </w:r>
      <w:r w:rsidRPr="00BA4262" w:rsidR="001C20B3">
        <w:t xml:space="preserve">of </w:t>
      </w:r>
      <w:r w:rsidRPr="00BA4262">
        <w:t xml:space="preserve">the event. </w:t>
      </w:r>
      <w:r w:rsidRPr="00BA4262" w:rsidR="001C20B3">
        <w:t xml:space="preserve">He </w:t>
      </w:r>
      <w:r w:rsidRPr="00BA4262">
        <w:t xml:space="preserve">stated that his family members </w:t>
      </w:r>
      <w:r w:rsidRPr="00BA4262" w:rsidR="001C20B3">
        <w:t xml:space="preserve">had </w:t>
      </w:r>
      <w:r w:rsidRPr="00BA4262">
        <w:t xml:space="preserve">informed him that his brother was being sent to </w:t>
      </w:r>
      <w:proofErr w:type="spellStart"/>
      <w:r w:rsidRPr="00BA4262" w:rsidR="0059575D">
        <w:t>Lezhë</w:t>
      </w:r>
      <w:proofErr w:type="spellEnd"/>
      <w:r w:rsidRPr="00BA4262">
        <w:t xml:space="preserve"> detention facility. On 17</w:t>
      </w:r>
      <w:r w:rsidRPr="00BA4262" w:rsidR="00C37661">
        <w:t> </w:t>
      </w:r>
      <w:r w:rsidRPr="00BA4262">
        <w:t xml:space="preserve">February 2011 his mother had told him that his brother had fallen ill and was being transferred to the hospital in Tirana. When he had arrived at the hospital </w:t>
      </w:r>
      <w:r w:rsidRPr="00BA4262" w:rsidR="00CC5A49">
        <w:t xml:space="preserve">he had found </w:t>
      </w:r>
      <w:r w:rsidRPr="00BA4262">
        <w:t xml:space="preserve">his brother unconscious and tied </w:t>
      </w:r>
      <w:r w:rsidRPr="00BA4262" w:rsidR="0059575D">
        <w:t>to</w:t>
      </w:r>
      <w:r w:rsidRPr="00BA4262">
        <w:t xml:space="preserve"> the bed with the sheets. </w:t>
      </w:r>
      <w:r w:rsidRPr="00BA4262" w:rsidR="006F3A20">
        <w:t>He had noticed that t</w:t>
      </w:r>
      <w:r w:rsidRPr="00BA4262">
        <w:t xml:space="preserve">he mattress and the blankets were wet and </w:t>
      </w:r>
      <w:r w:rsidRPr="00BA4262" w:rsidR="006F3A20">
        <w:t xml:space="preserve">that </w:t>
      </w:r>
      <w:r w:rsidRPr="00BA4262" w:rsidR="000F7A5C">
        <w:t xml:space="preserve">the area around the bed </w:t>
      </w:r>
      <w:r w:rsidRPr="00BA4262">
        <w:t xml:space="preserve">was very dirty. </w:t>
      </w:r>
      <w:r w:rsidRPr="00BA4262" w:rsidR="001C20B3">
        <w:t>At approximately 6 a.m. o</w:t>
      </w:r>
      <w:r w:rsidRPr="00BA4262">
        <w:t>n 22</w:t>
      </w:r>
      <w:r w:rsidRPr="00BA4262" w:rsidR="00DF1551">
        <w:t> </w:t>
      </w:r>
      <w:r w:rsidRPr="00BA4262">
        <w:t>February 2011</w:t>
      </w:r>
      <w:r w:rsidRPr="00BA4262" w:rsidR="002D6225">
        <w:t>,</w:t>
      </w:r>
      <w:r w:rsidRPr="00BA4262">
        <w:t xml:space="preserve"> his sister had called</w:t>
      </w:r>
      <w:r w:rsidRPr="00BA4262" w:rsidR="006F3A20">
        <w:t xml:space="preserve"> him</w:t>
      </w:r>
      <w:r w:rsidRPr="00BA4262">
        <w:t xml:space="preserve"> to say that their brother</w:t>
      </w:r>
      <w:r w:rsidRPr="00BA4262" w:rsidR="00BA4262">
        <w:t>’</w:t>
      </w:r>
      <w:r w:rsidRPr="00BA4262">
        <w:t>s condition had deteriorated. When he had arrived at the hospital, he</w:t>
      </w:r>
      <w:r w:rsidRPr="00BA4262" w:rsidR="006F3A20">
        <w:t xml:space="preserve"> had</w:t>
      </w:r>
      <w:r w:rsidRPr="00BA4262">
        <w:t xml:space="preserve"> </w:t>
      </w:r>
      <w:r w:rsidRPr="00BA4262" w:rsidR="0059575D">
        <w:t>found his brother dead. H</w:t>
      </w:r>
      <w:r w:rsidRPr="00BA4262">
        <w:t>e added that he wanted to know the cause of his brother</w:t>
      </w:r>
      <w:r w:rsidRPr="00BA4262" w:rsidR="00BA4262">
        <w:t>’</w:t>
      </w:r>
      <w:r w:rsidRPr="00BA4262">
        <w:t>s death.</w:t>
      </w:r>
    </w:p>
    <w:p w:rsidRPr="00BA4262" w:rsidR="00FE0CEB" w:rsidP="00BA4262" w:rsidRDefault="008A7059">
      <w:pPr>
        <w:pStyle w:val="ECHRPara"/>
      </w:pPr>
      <w:r w:rsidRPr="00BA4262">
        <w:fldChar w:fldCharType="begin"/>
      </w:r>
      <w:r w:rsidRPr="00BA4262">
        <w:instrText xml:space="preserve"> SEQ level0 \*arabic </w:instrText>
      </w:r>
      <w:r w:rsidRPr="00BA4262">
        <w:fldChar w:fldCharType="separate"/>
      </w:r>
      <w:r w:rsidRPr="00BA4262" w:rsidR="00BA4262">
        <w:rPr>
          <w:noProof/>
        </w:rPr>
        <w:t>12</w:t>
      </w:r>
      <w:r w:rsidRPr="00BA4262">
        <w:fldChar w:fldCharType="end"/>
      </w:r>
      <w:r w:rsidRPr="00BA4262">
        <w:t>.  </w:t>
      </w:r>
      <w:r w:rsidRPr="00BA4262" w:rsidR="00107F15">
        <w:t xml:space="preserve">On 25 February 2011 the judicial police officer in charge </w:t>
      </w:r>
      <w:r w:rsidRPr="00BA4262" w:rsidR="006979E2">
        <w:t xml:space="preserve">looked at the </w:t>
      </w:r>
      <w:r w:rsidRPr="00BA4262" w:rsidR="000F7A5C">
        <w:t>admissions</w:t>
      </w:r>
      <w:r w:rsidRPr="00BA4262" w:rsidR="006979E2">
        <w:t xml:space="preserve"> </w:t>
      </w:r>
      <w:r w:rsidRPr="00BA4262" w:rsidR="000F7A5C">
        <w:t xml:space="preserve">register </w:t>
      </w:r>
      <w:r w:rsidRPr="00BA4262" w:rsidR="006979E2">
        <w:t xml:space="preserve">of Tirana </w:t>
      </w:r>
      <w:r w:rsidRPr="00BA4262" w:rsidR="003A3A6E">
        <w:t>P</w:t>
      </w:r>
      <w:r w:rsidRPr="00BA4262" w:rsidR="006979E2">
        <w:t xml:space="preserve">rison </w:t>
      </w:r>
      <w:r w:rsidRPr="00BA4262" w:rsidR="003A3A6E">
        <w:t>H</w:t>
      </w:r>
      <w:r w:rsidRPr="00BA4262" w:rsidR="006979E2">
        <w:t>ospital, where it was recorded t</w:t>
      </w:r>
      <w:r w:rsidRPr="00BA4262" w:rsidR="006F3A20">
        <w:t xml:space="preserve">hat </w:t>
      </w:r>
      <w:proofErr w:type="spellStart"/>
      <w:r w:rsidRPr="00BA4262" w:rsidR="005B12BB">
        <w:t>Sh.P</w:t>
      </w:r>
      <w:proofErr w:type="spellEnd"/>
      <w:r w:rsidRPr="00BA4262" w:rsidR="005B12BB">
        <w:t>.</w:t>
      </w:r>
      <w:r w:rsidRPr="00BA4262" w:rsidR="006F3A20">
        <w:t xml:space="preserve"> </w:t>
      </w:r>
      <w:r w:rsidRPr="00BA4262" w:rsidR="0059575D">
        <w:t>had been</w:t>
      </w:r>
      <w:r w:rsidRPr="00BA4262" w:rsidR="006F3A20">
        <w:t xml:space="preserve"> transferred to </w:t>
      </w:r>
      <w:r w:rsidRPr="00BA4262" w:rsidR="001C20B3">
        <w:t xml:space="preserve">that </w:t>
      </w:r>
      <w:r w:rsidRPr="00BA4262" w:rsidR="006F3A20">
        <w:t>facility</w:t>
      </w:r>
      <w:r w:rsidRPr="00BA4262" w:rsidR="006979E2">
        <w:t xml:space="preserve"> on 9 February 2011.</w:t>
      </w:r>
    </w:p>
    <w:p w:rsidRPr="00BA4262" w:rsidR="00B8251C" w:rsidP="00BA4262" w:rsidRDefault="00B8251C">
      <w:pPr>
        <w:pStyle w:val="ECHRPara"/>
      </w:pPr>
      <w:r w:rsidRPr="00BA4262">
        <w:fldChar w:fldCharType="begin"/>
      </w:r>
      <w:r w:rsidRPr="00BA4262">
        <w:instrText xml:space="preserve"> SEQ level0 \*arabic </w:instrText>
      </w:r>
      <w:r w:rsidRPr="00BA4262">
        <w:fldChar w:fldCharType="separate"/>
      </w:r>
      <w:r w:rsidRPr="00BA4262" w:rsidR="00BA4262">
        <w:rPr>
          <w:noProof/>
        </w:rPr>
        <w:t>13</w:t>
      </w:r>
      <w:r w:rsidRPr="00BA4262">
        <w:fldChar w:fldCharType="end"/>
      </w:r>
      <w:r w:rsidRPr="00BA4262">
        <w:t xml:space="preserve">.  On 9 March 2011 and again on 25 March 2011 the Tirana </w:t>
      </w:r>
      <w:r w:rsidRPr="00BA4262" w:rsidR="001C20B3">
        <w:t>p</w:t>
      </w:r>
      <w:r w:rsidRPr="00BA4262">
        <w:t>rosecutor</w:t>
      </w:r>
      <w:r w:rsidRPr="00BA4262" w:rsidR="00BA4262">
        <w:t>’</w:t>
      </w:r>
      <w:r w:rsidRPr="00BA4262" w:rsidR="00BD16BF">
        <w:t>s</w:t>
      </w:r>
      <w:r w:rsidRPr="00BA4262">
        <w:t xml:space="preserve"> </w:t>
      </w:r>
      <w:r w:rsidRPr="00BA4262" w:rsidR="001C20B3">
        <w:t>o</w:t>
      </w:r>
      <w:r w:rsidRPr="00BA4262">
        <w:t xml:space="preserve">ffice requested </w:t>
      </w:r>
      <w:proofErr w:type="spellStart"/>
      <w:r w:rsidRPr="00BA4262" w:rsidR="005B12BB">
        <w:t>Sh.P.</w:t>
      </w:r>
      <w:r w:rsidRPr="00BA4262" w:rsidR="00BA4262">
        <w:t>’</w:t>
      </w:r>
      <w:r w:rsidRPr="00BA4262" w:rsidR="005B12BB">
        <w:t>s</w:t>
      </w:r>
      <w:proofErr w:type="spellEnd"/>
      <w:r w:rsidRPr="00BA4262">
        <w:t xml:space="preserve"> file from </w:t>
      </w:r>
      <w:r w:rsidRPr="00BA4262" w:rsidR="00BD16BF">
        <w:t xml:space="preserve">the </w:t>
      </w:r>
      <w:proofErr w:type="spellStart"/>
      <w:r w:rsidRPr="00BA4262" w:rsidR="006F3A20">
        <w:t>Lezhë</w:t>
      </w:r>
      <w:proofErr w:type="spellEnd"/>
      <w:r w:rsidRPr="00BA4262" w:rsidR="00B76DF0">
        <w:t xml:space="preserve"> detent</w:t>
      </w:r>
      <w:r w:rsidRPr="00BA4262" w:rsidR="00BD16BF">
        <w:t xml:space="preserve">ion facility. On 21 March 2011 the </w:t>
      </w:r>
      <w:proofErr w:type="spellStart"/>
      <w:r w:rsidRPr="00BA4262" w:rsidR="00BD16BF">
        <w:t>Lezhë</w:t>
      </w:r>
      <w:proofErr w:type="spellEnd"/>
      <w:r w:rsidRPr="00BA4262" w:rsidR="00BD16BF">
        <w:t xml:space="preserve"> detention facility</w:t>
      </w:r>
      <w:r w:rsidRPr="00BA4262" w:rsidR="00B76DF0">
        <w:t xml:space="preserve"> replied </w:t>
      </w:r>
      <w:r w:rsidRPr="00BA4262" w:rsidR="001C20B3">
        <w:t xml:space="preserve">by </w:t>
      </w:r>
      <w:r w:rsidRPr="00BA4262" w:rsidR="006F3A20">
        <w:t xml:space="preserve">letter </w:t>
      </w:r>
      <w:r w:rsidRPr="00BA4262" w:rsidR="00B76DF0">
        <w:t xml:space="preserve">stating that the applicant </w:t>
      </w:r>
      <w:r w:rsidRPr="00BA4262" w:rsidR="001C20B3">
        <w:t xml:space="preserve">had been </w:t>
      </w:r>
      <w:r w:rsidRPr="00BA4262" w:rsidR="00B76DF0">
        <w:t>suffering from</w:t>
      </w:r>
      <w:r w:rsidRPr="00BA4262" w:rsidR="00B76DF0">
        <w:rPr>
          <w:i/>
        </w:rPr>
        <w:t xml:space="preserve"> </w:t>
      </w:r>
      <w:proofErr w:type="spellStart"/>
      <w:r w:rsidRPr="00BA4262" w:rsidR="00B76DF0">
        <w:t>dyspnea</w:t>
      </w:r>
      <w:proofErr w:type="spellEnd"/>
      <w:r w:rsidRPr="00BA4262" w:rsidR="00B76DF0">
        <w:t xml:space="preserve">, his lower limbs </w:t>
      </w:r>
      <w:r w:rsidRPr="00BA4262" w:rsidR="000F7A5C">
        <w:t xml:space="preserve">had </w:t>
      </w:r>
      <w:r w:rsidRPr="00BA4262" w:rsidR="00B76DF0">
        <w:t xml:space="preserve">both </w:t>
      </w:r>
      <w:r w:rsidRPr="00BA4262" w:rsidR="006F3A20">
        <w:t xml:space="preserve">had </w:t>
      </w:r>
      <w:r w:rsidRPr="00BA4262" w:rsidR="00FC683D">
        <w:t>o</w:t>
      </w:r>
      <w:r w:rsidRPr="00BA4262" w:rsidR="00B76DF0">
        <w:t>edemas</w:t>
      </w:r>
      <w:r w:rsidRPr="00BA4262" w:rsidR="00FC683D">
        <w:t>,</w:t>
      </w:r>
      <w:r w:rsidRPr="00BA4262" w:rsidR="00B76DF0">
        <w:t xml:space="preserve"> and </w:t>
      </w:r>
      <w:r w:rsidRPr="00BA4262" w:rsidR="001C20B3">
        <w:t xml:space="preserve">that he had therefore been </w:t>
      </w:r>
      <w:r w:rsidRPr="00BA4262" w:rsidR="00B408F0">
        <w:t xml:space="preserve">urgently transferred to Tirana </w:t>
      </w:r>
      <w:r w:rsidRPr="00BA4262" w:rsidR="003A3A6E">
        <w:t>P</w:t>
      </w:r>
      <w:r w:rsidRPr="00BA4262" w:rsidR="00B408F0">
        <w:t xml:space="preserve">rison </w:t>
      </w:r>
      <w:r w:rsidRPr="00BA4262" w:rsidR="003A3A6E">
        <w:t>H</w:t>
      </w:r>
      <w:r w:rsidRPr="00BA4262" w:rsidR="00B408F0">
        <w:t>ospital.</w:t>
      </w:r>
      <w:r w:rsidRPr="00BA4262" w:rsidR="00040415">
        <w:t xml:space="preserve"> In addition</w:t>
      </w:r>
      <w:r w:rsidRPr="00BA4262" w:rsidR="001C20B3">
        <w:t>,</w:t>
      </w:r>
      <w:r w:rsidRPr="00BA4262" w:rsidR="00040415">
        <w:t xml:space="preserve"> they attached </w:t>
      </w:r>
      <w:proofErr w:type="spellStart"/>
      <w:r w:rsidRPr="00BA4262" w:rsidR="005B12BB">
        <w:t>Sh.P.</w:t>
      </w:r>
      <w:r w:rsidRPr="00BA4262" w:rsidR="00BA4262">
        <w:t>’</w:t>
      </w:r>
      <w:r w:rsidRPr="00BA4262" w:rsidR="005B12BB">
        <w:t>s</w:t>
      </w:r>
      <w:proofErr w:type="spellEnd"/>
      <w:r w:rsidRPr="00BA4262" w:rsidR="005B12BB">
        <w:t xml:space="preserve"> </w:t>
      </w:r>
      <w:r w:rsidRPr="00BA4262" w:rsidR="00040415">
        <w:t>prison file.</w:t>
      </w:r>
    </w:p>
    <w:p w:rsidRPr="00BA4262" w:rsidR="00FE0CEB" w:rsidP="00BA4262" w:rsidRDefault="00107F15">
      <w:pPr>
        <w:pStyle w:val="ECHRPara"/>
      </w:pPr>
      <w:r w:rsidRPr="00BA4262">
        <w:fldChar w:fldCharType="begin"/>
      </w:r>
      <w:r w:rsidRPr="00BA4262">
        <w:instrText xml:space="preserve"> SEQ level0 \*arabic </w:instrText>
      </w:r>
      <w:r w:rsidRPr="00BA4262">
        <w:fldChar w:fldCharType="separate"/>
      </w:r>
      <w:r w:rsidRPr="00BA4262" w:rsidR="00BA4262">
        <w:rPr>
          <w:noProof/>
        </w:rPr>
        <w:t>14</w:t>
      </w:r>
      <w:r w:rsidRPr="00BA4262">
        <w:fldChar w:fldCharType="end"/>
      </w:r>
      <w:r w:rsidRPr="00BA4262">
        <w:t>.  </w:t>
      </w:r>
      <w:r w:rsidRPr="00BA4262" w:rsidR="00FF4217">
        <w:t>On 10 March 2011, the prosecutor in charge of the case</w:t>
      </w:r>
      <w:r w:rsidRPr="00BA4262" w:rsidR="00753B3F">
        <w:t xml:space="preserve"> ordered a </w:t>
      </w:r>
      <w:r w:rsidRPr="00BA4262" w:rsidR="00FF4217">
        <w:t>series of investigative actions to be carried out by a judicial police officer:</w:t>
      </w:r>
    </w:p>
    <w:p w:rsidRPr="00BA4262" w:rsidR="00FF4217" w:rsidP="00BA4262" w:rsidRDefault="00553B5E">
      <w:pPr>
        <w:pStyle w:val="ECHRParaQuote"/>
      </w:pPr>
      <w:r w:rsidRPr="00BA4262">
        <w:t>“</w:t>
      </w:r>
      <w:r w:rsidRPr="00BA4262" w:rsidR="001C20B3">
        <w:t>(</w:t>
      </w:r>
      <w:r w:rsidRPr="00BA4262" w:rsidR="00FF4217">
        <w:t>1</w:t>
      </w:r>
      <w:r w:rsidRPr="00BA4262" w:rsidR="001C20B3">
        <w:t>)</w:t>
      </w:r>
      <w:r w:rsidRPr="00BA4262" w:rsidR="00FF4217">
        <w:t xml:space="preserve">  to contact forensic experts who would carry out a forensic </w:t>
      </w:r>
      <w:r w:rsidRPr="00BA4262" w:rsidR="001C20B3">
        <w:t xml:space="preserve">examination </w:t>
      </w:r>
      <w:r w:rsidRPr="00BA4262" w:rsidR="00FF4217">
        <w:t xml:space="preserve">to find out the cause of death of the </w:t>
      </w:r>
      <w:r w:rsidRPr="00BA4262" w:rsidR="005B12BB">
        <w:t>d</w:t>
      </w:r>
      <w:r w:rsidRPr="00BA4262" w:rsidR="00635E80">
        <w:t>ec</w:t>
      </w:r>
      <w:r w:rsidRPr="00BA4262" w:rsidR="005B12BB">
        <w:t>eased</w:t>
      </w:r>
      <w:r w:rsidRPr="00BA4262" w:rsidR="00FF4217">
        <w:t xml:space="preserve">; </w:t>
      </w:r>
      <w:r w:rsidRPr="00BA4262" w:rsidR="001C20B3">
        <w:t>(</w:t>
      </w:r>
      <w:r w:rsidRPr="00BA4262" w:rsidR="00FF4217">
        <w:t>2</w:t>
      </w:r>
      <w:r w:rsidRPr="00BA4262" w:rsidR="001C20B3">
        <w:t>)</w:t>
      </w:r>
      <w:r w:rsidRPr="00BA4262" w:rsidR="00FF4217">
        <w:t>  to seize the criminal and medical file</w:t>
      </w:r>
      <w:r w:rsidRPr="00BA4262" w:rsidR="001C20B3">
        <w:t>s</w:t>
      </w:r>
      <w:r w:rsidRPr="00BA4262" w:rsidR="00FF4217">
        <w:t xml:space="preserve"> of </w:t>
      </w:r>
      <w:proofErr w:type="spellStart"/>
      <w:r w:rsidRPr="00BA4262" w:rsidR="005B12BB">
        <w:t>Sh.P</w:t>
      </w:r>
      <w:proofErr w:type="spellEnd"/>
      <w:r w:rsidRPr="00BA4262" w:rsidR="005B12BB">
        <w:t>.</w:t>
      </w:r>
      <w:r w:rsidRPr="00BA4262" w:rsidR="00FF4217">
        <w:t xml:space="preserve"> from the prison facilities</w:t>
      </w:r>
      <w:r w:rsidRPr="00BA4262" w:rsidR="001C20B3">
        <w:t>,</w:t>
      </w:r>
      <w:r w:rsidRPr="00BA4262" w:rsidR="00FF4217">
        <w:t xml:space="preserve"> as well as from the hospital; </w:t>
      </w:r>
      <w:r w:rsidRPr="00BA4262" w:rsidR="001C20B3">
        <w:t>(</w:t>
      </w:r>
      <w:r w:rsidRPr="00BA4262" w:rsidR="00FF4217">
        <w:t>3</w:t>
      </w:r>
      <w:r w:rsidRPr="00BA4262" w:rsidR="001C20B3">
        <w:t>)</w:t>
      </w:r>
      <w:r w:rsidRPr="00BA4262" w:rsidR="00FF4217">
        <w:t xml:space="preserve">  to search the registers of the Tirana </w:t>
      </w:r>
      <w:r w:rsidRPr="00BA4262" w:rsidR="003A3A6E">
        <w:t>P</w:t>
      </w:r>
      <w:r w:rsidRPr="00BA4262" w:rsidR="00FF4217">
        <w:t xml:space="preserve">rison </w:t>
      </w:r>
      <w:r w:rsidRPr="00BA4262" w:rsidR="003A3A6E">
        <w:t>Ho</w:t>
      </w:r>
      <w:r w:rsidRPr="00BA4262" w:rsidR="00FF4217">
        <w:t xml:space="preserve">spital, Tirana University Hospital and </w:t>
      </w:r>
      <w:proofErr w:type="spellStart"/>
      <w:r w:rsidRPr="00BA4262" w:rsidR="00FF4217">
        <w:t>Shkod</w:t>
      </w:r>
      <w:r w:rsidRPr="00BA4262" w:rsidR="003A3A6E">
        <w:t>ë</w:t>
      </w:r>
      <w:r w:rsidRPr="00BA4262" w:rsidR="00FF4217">
        <w:t>r</w:t>
      </w:r>
      <w:proofErr w:type="spellEnd"/>
      <w:r w:rsidRPr="00BA4262" w:rsidR="00FF4217">
        <w:t xml:space="preserve"> civilian hospital in order to find out when he </w:t>
      </w:r>
      <w:r w:rsidRPr="00BA4262" w:rsidR="001C20B3">
        <w:t xml:space="preserve">had been </w:t>
      </w:r>
      <w:r w:rsidRPr="00BA4262" w:rsidR="00FF4217">
        <w:t>hospitali</w:t>
      </w:r>
      <w:r w:rsidRPr="00BA4262" w:rsidR="001C20B3">
        <w:t>s</w:t>
      </w:r>
      <w:r w:rsidRPr="00BA4262" w:rsidR="00FF4217">
        <w:t>ed, what the diagnosis</w:t>
      </w:r>
      <w:r w:rsidRPr="00BA4262" w:rsidR="000F7A5C">
        <w:t xml:space="preserve"> had been</w:t>
      </w:r>
      <w:r w:rsidRPr="00BA4262" w:rsidR="00FF4217">
        <w:t xml:space="preserve">, how long he </w:t>
      </w:r>
      <w:r w:rsidRPr="00BA4262" w:rsidR="000F7A5C">
        <w:t xml:space="preserve">had </w:t>
      </w:r>
      <w:r w:rsidRPr="00BA4262" w:rsidR="00FF4217">
        <w:t>stay</w:t>
      </w:r>
      <w:r w:rsidRPr="00BA4262" w:rsidR="001C20B3">
        <w:t>ed,</w:t>
      </w:r>
      <w:r w:rsidRPr="00BA4262" w:rsidR="00FF4217">
        <w:t xml:space="preserve"> etc.</w:t>
      </w:r>
      <w:r w:rsidRPr="00BA4262" w:rsidR="003A3A6E">
        <w:t>;</w:t>
      </w:r>
      <w:r w:rsidRPr="00BA4262" w:rsidR="00FF4217">
        <w:t xml:space="preserve"> </w:t>
      </w:r>
      <w:r w:rsidRPr="00BA4262" w:rsidR="003A3A6E">
        <w:t>t</w:t>
      </w:r>
      <w:r w:rsidRPr="00BA4262" w:rsidR="006F3A20">
        <w:t xml:space="preserve">he </w:t>
      </w:r>
      <w:r w:rsidRPr="00BA4262" w:rsidR="00FF4217">
        <w:t xml:space="preserve">pages </w:t>
      </w:r>
      <w:r w:rsidRPr="00BA4262" w:rsidR="00BF7E9A">
        <w:t xml:space="preserve">of the register relevant to </w:t>
      </w:r>
      <w:r w:rsidRPr="00BA4262" w:rsidR="006F3A20">
        <w:t xml:space="preserve">the </w:t>
      </w:r>
      <w:r w:rsidRPr="00BA4262" w:rsidR="00FF4217">
        <w:t xml:space="preserve">search </w:t>
      </w:r>
      <w:r w:rsidRPr="00BA4262" w:rsidR="006F3A20">
        <w:t>would have to</w:t>
      </w:r>
      <w:r w:rsidRPr="00BA4262" w:rsidR="00FF4217">
        <w:t xml:space="preserve"> be attached to the report; </w:t>
      </w:r>
      <w:r w:rsidRPr="00BA4262" w:rsidR="00BF7E9A">
        <w:t>(</w:t>
      </w:r>
      <w:r w:rsidRPr="00BA4262" w:rsidR="00FF4217">
        <w:t>4</w:t>
      </w:r>
      <w:r w:rsidRPr="00BA4262" w:rsidR="00BF7E9A">
        <w:t>)</w:t>
      </w:r>
      <w:r w:rsidRPr="00BA4262" w:rsidR="00FF4217">
        <w:t xml:space="preserve">  to question Tirana prison employees, medical staff who </w:t>
      </w:r>
      <w:r w:rsidRPr="00BA4262" w:rsidR="00BF7E9A">
        <w:t xml:space="preserve">had taken </w:t>
      </w:r>
      <w:r w:rsidRPr="00BA4262" w:rsidR="00FF4217">
        <w:t xml:space="preserve">care of </w:t>
      </w:r>
      <w:proofErr w:type="spellStart"/>
      <w:r w:rsidRPr="00BA4262" w:rsidR="00C62442">
        <w:t>S</w:t>
      </w:r>
      <w:r w:rsidRPr="00BA4262" w:rsidR="005B12BB">
        <w:t>h.P</w:t>
      </w:r>
      <w:proofErr w:type="spellEnd"/>
      <w:r w:rsidRPr="00BA4262" w:rsidR="005B12BB">
        <w:t>.</w:t>
      </w:r>
      <w:r w:rsidRPr="00BA4262" w:rsidR="00BF7E9A">
        <w:t>,</w:t>
      </w:r>
      <w:r w:rsidRPr="00BA4262" w:rsidR="00FF4217">
        <w:t xml:space="preserve"> and his family members </w:t>
      </w:r>
      <w:r w:rsidRPr="00BA4262" w:rsidR="00BF7E9A">
        <w:t xml:space="preserve">about </w:t>
      </w:r>
      <w:r w:rsidRPr="00BA4262" w:rsidR="00FF4217">
        <w:t xml:space="preserve">his medical history, </w:t>
      </w:r>
      <w:r w:rsidRPr="00BA4262" w:rsidR="00BF7E9A">
        <w:t>his treatment</w:t>
      </w:r>
      <w:r w:rsidRPr="00BA4262" w:rsidR="00FF4217">
        <w:t xml:space="preserve">, when he </w:t>
      </w:r>
      <w:r w:rsidRPr="00BA4262" w:rsidR="00BF7E9A">
        <w:t xml:space="preserve">had </w:t>
      </w:r>
      <w:r w:rsidRPr="00BA4262" w:rsidR="00FF4217">
        <w:t xml:space="preserve">last </w:t>
      </w:r>
      <w:r w:rsidRPr="00BA4262" w:rsidR="00BF7E9A">
        <w:t xml:space="preserve">been </w:t>
      </w:r>
      <w:r w:rsidRPr="00BA4262" w:rsidR="00FF4217">
        <w:t>hospitali</w:t>
      </w:r>
      <w:r w:rsidRPr="00BA4262" w:rsidR="00BF7E9A">
        <w:t>s</w:t>
      </w:r>
      <w:r w:rsidRPr="00BA4262" w:rsidR="00FF4217">
        <w:t>ed</w:t>
      </w:r>
      <w:r w:rsidRPr="00BA4262" w:rsidR="00BF7E9A">
        <w:t>,</w:t>
      </w:r>
      <w:r w:rsidRPr="00BA4262" w:rsidR="00FF4217">
        <w:t xml:space="preserve"> etc</w:t>
      </w:r>
      <w:r w:rsidRPr="00BA4262" w:rsidR="00B225D7">
        <w:t>.</w:t>
      </w:r>
      <w:r w:rsidRPr="00BA4262" w:rsidR="00FF4217">
        <w:t xml:space="preserve">; </w:t>
      </w:r>
      <w:r w:rsidRPr="00BA4262" w:rsidR="00BF7E9A">
        <w:t>and (</w:t>
      </w:r>
      <w:r w:rsidRPr="00BA4262" w:rsidR="00FF4217">
        <w:t>5</w:t>
      </w:r>
      <w:r w:rsidRPr="00BA4262" w:rsidR="00BF7E9A">
        <w:t>)</w:t>
      </w:r>
      <w:r w:rsidRPr="00BA4262" w:rsidR="00FF4217">
        <w:t>  to carry out any other action which might be deemed necessary</w:t>
      </w:r>
      <w:r w:rsidRPr="00BA4262" w:rsidR="00CA1D16">
        <w:t xml:space="preserve"> </w:t>
      </w:r>
      <w:r w:rsidRPr="00BA4262" w:rsidR="0059575D">
        <w:t>before</w:t>
      </w:r>
      <w:r w:rsidRPr="00BA4262" w:rsidR="00CA1D16">
        <w:t xml:space="preserve"> 29 March 2011.</w:t>
      </w:r>
      <w:r w:rsidRPr="00BA4262">
        <w:t>”</w:t>
      </w:r>
    </w:p>
    <w:p w:rsidRPr="00BA4262" w:rsidR="00FE0CEB" w:rsidP="00BA4262" w:rsidRDefault="0068689A">
      <w:pPr>
        <w:pStyle w:val="ECHRPara"/>
      </w:pPr>
      <w:r w:rsidRPr="00BA4262">
        <w:fldChar w:fldCharType="begin"/>
      </w:r>
      <w:r w:rsidRPr="00BA4262">
        <w:instrText xml:space="preserve"> SEQ level0 \*arabic </w:instrText>
      </w:r>
      <w:r w:rsidRPr="00BA4262">
        <w:fldChar w:fldCharType="separate"/>
      </w:r>
      <w:r w:rsidRPr="00BA4262" w:rsidR="00BA4262">
        <w:rPr>
          <w:noProof/>
        </w:rPr>
        <w:t>15</w:t>
      </w:r>
      <w:r w:rsidRPr="00BA4262">
        <w:fldChar w:fldCharType="end"/>
      </w:r>
      <w:r w:rsidRPr="00BA4262">
        <w:t>.  On 25 March</w:t>
      </w:r>
      <w:r w:rsidRPr="00BA4262" w:rsidR="00EE7D85">
        <w:t xml:space="preserve"> 2011</w:t>
      </w:r>
      <w:r w:rsidRPr="00BA4262">
        <w:t xml:space="preserve"> I.O</w:t>
      </w:r>
      <w:r w:rsidRPr="00BA4262" w:rsidR="00635C00">
        <w:t>.</w:t>
      </w:r>
      <w:r w:rsidRPr="00BA4262">
        <w:t xml:space="preserve">, one of the doctors who </w:t>
      </w:r>
      <w:r w:rsidRPr="00BA4262" w:rsidR="008015DF">
        <w:t xml:space="preserve">had been taking </w:t>
      </w:r>
      <w:r w:rsidRPr="00BA4262">
        <w:t>care of the applicant</w:t>
      </w:r>
      <w:r w:rsidRPr="00BA4262" w:rsidR="00BA4262">
        <w:t>’</w:t>
      </w:r>
      <w:r w:rsidRPr="00BA4262">
        <w:t>s brother in the hospital, when questioned by the judicial police officer</w:t>
      </w:r>
      <w:r w:rsidRPr="00BA4262" w:rsidR="008015DF">
        <w:t>,</w:t>
      </w:r>
      <w:r w:rsidRPr="00BA4262">
        <w:t xml:space="preserve"> stated that </w:t>
      </w:r>
      <w:r w:rsidRPr="00BA4262" w:rsidR="006F3A20">
        <w:t xml:space="preserve">while under their supervision </w:t>
      </w:r>
      <w:proofErr w:type="spellStart"/>
      <w:r w:rsidRPr="00BA4262" w:rsidR="005B12BB">
        <w:t>Sh.P</w:t>
      </w:r>
      <w:proofErr w:type="spellEnd"/>
      <w:r w:rsidRPr="00BA4262" w:rsidR="005B12BB">
        <w:t>.</w:t>
      </w:r>
      <w:r w:rsidRPr="00BA4262" w:rsidR="008015DF">
        <w:t xml:space="preserve"> had been </w:t>
      </w:r>
      <w:r w:rsidRPr="00BA4262">
        <w:t xml:space="preserve">manifesting respiratory and hepatic insufficiency. </w:t>
      </w:r>
      <w:r w:rsidRPr="00BA4262" w:rsidR="006F3A20">
        <w:t>According to him</w:t>
      </w:r>
      <w:r w:rsidRPr="00BA4262" w:rsidR="008015DF">
        <w:t>,</w:t>
      </w:r>
      <w:r w:rsidRPr="00BA4262" w:rsidR="006F3A20">
        <w:t xml:space="preserve"> </w:t>
      </w:r>
      <w:proofErr w:type="spellStart"/>
      <w:r w:rsidRPr="00BA4262" w:rsidR="008015DF">
        <w:t>Sh.P</w:t>
      </w:r>
      <w:proofErr w:type="spellEnd"/>
      <w:r w:rsidRPr="00BA4262" w:rsidR="008015DF">
        <w:t xml:space="preserve">. had been </w:t>
      </w:r>
      <w:r w:rsidRPr="00BA4262">
        <w:t>diagnos</w:t>
      </w:r>
      <w:r w:rsidRPr="00BA4262" w:rsidR="008015DF">
        <w:t>ed with</w:t>
      </w:r>
      <w:r w:rsidRPr="00BA4262">
        <w:t xml:space="preserve"> multi-organ insufficiency and morbid obesity. </w:t>
      </w:r>
      <w:proofErr w:type="spellStart"/>
      <w:r w:rsidRPr="00BA4262" w:rsidR="00BD16BF">
        <w:t>Sh.P</w:t>
      </w:r>
      <w:proofErr w:type="spellEnd"/>
      <w:r w:rsidRPr="00BA4262" w:rsidR="00BD16BF">
        <w:t xml:space="preserve">. </w:t>
      </w:r>
      <w:r w:rsidRPr="00BA4262">
        <w:t>had bee</w:t>
      </w:r>
      <w:r w:rsidRPr="00BA4262" w:rsidR="00BD16BF">
        <w:t xml:space="preserve">n treated </w:t>
      </w:r>
      <w:r w:rsidRPr="00BA4262" w:rsidR="00615631">
        <w:t>like</w:t>
      </w:r>
      <w:r w:rsidRPr="00BA4262" w:rsidR="00BD16BF">
        <w:t xml:space="preserve"> any other patient and </w:t>
      </w:r>
      <w:r w:rsidRPr="00BA4262">
        <w:t xml:space="preserve">the </w:t>
      </w:r>
      <w:r w:rsidRPr="00BA4262" w:rsidR="008015DF">
        <w:t xml:space="preserve">treatment </w:t>
      </w:r>
      <w:r w:rsidRPr="00BA4262">
        <w:t xml:space="preserve">prescribed had been administered </w:t>
      </w:r>
      <w:r w:rsidRPr="00BA4262" w:rsidR="00BD16BF">
        <w:t xml:space="preserve">in accordance with </w:t>
      </w:r>
      <w:r w:rsidRPr="00BA4262">
        <w:t>the rules.</w:t>
      </w:r>
    </w:p>
    <w:p w:rsidRPr="00BA4262" w:rsidR="00EE7D85" w:rsidP="00BA4262" w:rsidRDefault="00EE7D85">
      <w:pPr>
        <w:pStyle w:val="ECHRPara"/>
      </w:pPr>
      <w:r w:rsidRPr="00BA4262">
        <w:fldChar w:fldCharType="begin"/>
      </w:r>
      <w:r w:rsidRPr="00BA4262">
        <w:instrText xml:space="preserve"> SEQ level0 \*arabic </w:instrText>
      </w:r>
      <w:r w:rsidRPr="00BA4262">
        <w:fldChar w:fldCharType="separate"/>
      </w:r>
      <w:r w:rsidRPr="00BA4262" w:rsidR="00BA4262">
        <w:rPr>
          <w:noProof/>
        </w:rPr>
        <w:t>16</w:t>
      </w:r>
      <w:r w:rsidRPr="00BA4262">
        <w:fldChar w:fldCharType="end"/>
      </w:r>
      <w:r w:rsidRPr="00BA4262">
        <w:t xml:space="preserve">.  On 25 March 2011 P.D., one of the doctors who </w:t>
      </w:r>
      <w:r w:rsidRPr="00BA4262" w:rsidR="008015DF">
        <w:t xml:space="preserve">had been taking </w:t>
      </w:r>
      <w:r w:rsidRPr="00BA4262">
        <w:t>care of the applicant</w:t>
      </w:r>
      <w:r w:rsidRPr="00BA4262" w:rsidR="00BA4262">
        <w:t>’</w:t>
      </w:r>
      <w:r w:rsidRPr="00BA4262">
        <w:t>s brother in the hospital, when questioned by the judicial police officer</w:t>
      </w:r>
      <w:r w:rsidRPr="00BA4262" w:rsidR="008015DF">
        <w:t>,</w:t>
      </w:r>
      <w:r w:rsidRPr="00BA4262">
        <w:t xml:space="preserve"> stated that </w:t>
      </w:r>
      <w:proofErr w:type="spellStart"/>
      <w:r w:rsidRPr="00BA4262" w:rsidR="005B12BB">
        <w:t>Sh.P</w:t>
      </w:r>
      <w:proofErr w:type="spellEnd"/>
      <w:r w:rsidRPr="00BA4262" w:rsidR="005B12BB">
        <w:t xml:space="preserve">. </w:t>
      </w:r>
      <w:r w:rsidRPr="00BA4262" w:rsidR="00BD16BF">
        <w:t xml:space="preserve">had been </w:t>
      </w:r>
      <w:r w:rsidRPr="00BA4262" w:rsidR="00384A05">
        <w:t>transferred to Tirana</w:t>
      </w:r>
      <w:r w:rsidRPr="00BA4262" w:rsidR="00BD16BF">
        <w:t xml:space="preserve"> </w:t>
      </w:r>
      <w:r w:rsidRPr="00BA4262" w:rsidR="003A3A6E">
        <w:t>P</w:t>
      </w:r>
      <w:r w:rsidRPr="00BA4262" w:rsidR="00BD16BF">
        <w:t xml:space="preserve">rison </w:t>
      </w:r>
      <w:r w:rsidRPr="00BA4262" w:rsidR="003A3A6E">
        <w:t>H</w:t>
      </w:r>
      <w:r w:rsidRPr="00BA4262" w:rsidR="00384A05">
        <w:t xml:space="preserve">ospital from </w:t>
      </w:r>
      <w:proofErr w:type="spellStart"/>
      <w:r w:rsidRPr="00BA4262" w:rsidR="00384A05">
        <w:t>Lezh</w:t>
      </w:r>
      <w:r w:rsidRPr="00BA4262" w:rsidR="00B225D7">
        <w:t>ë</w:t>
      </w:r>
      <w:proofErr w:type="spellEnd"/>
      <w:r w:rsidRPr="00BA4262" w:rsidR="00384A05">
        <w:t xml:space="preserve"> prison hospital</w:t>
      </w:r>
      <w:r w:rsidRPr="00BA4262">
        <w:rPr>
          <w:i/>
        </w:rPr>
        <w:t xml:space="preserve">. </w:t>
      </w:r>
      <w:r w:rsidRPr="00BA4262" w:rsidR="008015DF">
        <w:t>H</w:t>
      </w:r>
      <w:r w:rsidRPr="00BA4262">
        <w:t xml:space="preserve">e had been treated </w:t>
      </w:r>
      <w:r w:rsidRPr="00BA4262" w:rsidR="00615631">
        <w:t>like</w:t>
      </w:r>
      <w:r w:rsidRPr="00BA4262" w:rsidR="002D6225">
        <w:t xml:space="preserve"> </w:t>
      </w:r>
      <w:r w:rsidRPr="00BA4262">
        <w:t>any other patient</w:t>
      </w:r>
      <w:r w:rsidRPr="00BA4262" w:rsidR="00654CE7">
        <w:t xml:space="preserve"> and </w:t>
      </w:r>
      <w:r w:rsidRPr="00BA4262">
        <w:t xml:space="preserve">the </w:t>
      </w:r>
      <w:r w:rsidRPr="00BA4262" w:rsidR="008015DF">
        <w:t xml:space="preserve">treatment </w:t>
      </w:r>
      <w:r w:rsidRPr="00BA4262">
        <w:t xml:space="preserve">prescribed had been administered </w:t>
      </w:r>
      <w:r w:rsidRPr="00BA4262" w:rsidR="00654CE7">
        <w:t>in accordance with</w:t>
      </w:r>
      <w:r w:rsidRPr="00BA4262">
        <w:t xml:space="preserve"> the rules.</w:t>
      </w:r>
    </w:p>
    <w:p w:rsidRPr="00BA4262" w:rsidR="008A7059" w:rsidP="00BA4262" w:rsidRDefault="00B8251C">
      <w:pPr>
        <w:pStyle w:val="ECHRPara"/>
      </w:pPr>
      <w:r w:rsidRPr="00BA4262">
        <w:fldChar w:fldCharType="begin"/>
      </w:r>
      <w:r w:rsidRPr="00BA4262">
        <w:instrText xml:space="preserve"> SEQ level0 \*arabic </w:instrText>
      </w:r>
      <w:r w:rsidRPr="00BA4262">
        <w:fldChar w:fldCharType="separate"/>
      </w:r>
      <w:r w:rsidRPr="00BA4262" w:rsidR="00BA4262">
        <w:rPr>
          <w:noProof/>
        </w:rPr>
        <w:t>17</w:t>
      </w:r>
      <w:r w:rsidRPr="00BA4262">
        <w:fldChar w:fldCharType="end"/>
      </w:r>
      <w:r w:rsidRPr="00BA4262">
        <w:t>.  </w:t>
      </w:r>
      <w:r w:rsidRPr="00BA4262" w:rsidR="008A7059">
        <w:t xml:space="preserve">On 30 March 2011 a group of forensic experts carried out an </w:t>
      </w:r>
      <w:r w:rsidRPr="00BA4262" w:rsidR="008015DF">
        <w:t xml:space="preserve">examination </w:t>
      </w:r>
      <w:r w:rsidRPr="00BA4262" w:rsidR="008A7059">
        <w:t>o</w:t>
      </w:r>
      <w:r w:rsidRPr="00BA4262" w:rsidR="008015DF">
        <w:t>f</w:t>
      </w:r>
      <w:r w:rsidRPr="00BA4262" w:rsidR="008A7059">
        <w:t xml:space="preserve"> </w:t>
      </w:r>
      <w:proofErr w:type="spellStart"/>
      <w:r w:rsidRPr="00BA4262" w:rsidR="005B12BB">
        <w:t>Sh.P</w:t>
      </w:r>
      <w:proofErr w:type="spellEnd"/>
      <w:r w:rsidRPr="00BA4262" w:rsidR="008A7059">
        <w:t xml:space="preserve">. The </w:t>
      </w:r>
      <w:r w:rsidRPr="00BA4262" w:rsidR="008015DF">
        <w:t xml:space="preserve">forensic </w:t>
      </w:r>
      <w:r w:rsidRPr="00BA4262" w:rsidR="00E81DF9">
        <w:t xml:space="preserve">medical </w:t>
      </w:r>
      <w:r w:rsidRPr="00BA4262" w:rsidR="008A7059">
        <w:t xml:space="preserve">report </w:t>
      </w:r>
      <w:r w:rsidRPr="00BA4262" w:rsidR="00FC683D">
        <w:t>stated</w:t>
      </w:r>
      <w:r w:rsidRPr="00BA4262" w:rsidR="008015DF">
        <w:t>,</w:t>
      </w:r>
      <w:r w:rsidRPr="00BA4262" w:rsidR="00615631">
        <w:rPr>
          <w:i/>
        </w:rPr>
        <w:t xml:space="preserve"> inter alia</w:t>
      </w:r>
      <w:r w:rsidRPr="00BA4262" w:rsidR="00FC683D">
        <w:t>:</w:t>
      </w:r>
    </w:p>
    <w:p w:rsidRPr="00BA4262" w:rsidR="008A7059" w:rsidP="00BA4262" w:rsidRDefault="008A7059">
      <w:pPr>
        <w:pStyle w:val="ECHRParaQuote"/>
      </w:pPr>
      <w:r w:rsidRPr="00BA4262">
        <w:t>“</w:t>
      </w:r>
      <w:r w:rsidRPr="00BA4262" w:rsidR="00FE0CEB">
        <w:t>...</w:t>
      </w:r>
      <w:r w:rsidRPr="00BA4262">
        <w:t xml:space="preserve">1. Two </w:t>
      </w:r>
      <w:proofErr w:type="spellStart"/>
      <w:r w:rsidRPr="00BA4262">
        <w:t>ecchymos</w:t>
      </w:r>
      <w:r w:rsidRPr="00BA4262" w:rsidR="00362774">
        <w:t>e</w:t>
      </w:r>
      <w:r w:rsidRPr="00BA4262">
        <w:t>s</w:t>
      </w:r>
      <w:proofErr w:type="spellEnd"/>
      <w:r w:rsidRPr="00BA4262">
        <w:t xml:space="preserve"> were noticed </w:t>
      </w:r>
      <w:r w:rsidRPr="00BA4262" w:rsidR="008015DF">
        <w:t>o</w:t>
      </w:r>
      <w:r w:rsidRPr="00BA4262">
        <w:t xml:space="preserve">n both forearms. </w:t>
      </w:r>
      <w:proofErr w:type="gramStart"/>
      <w:r w:rsidRPr="00BA4262">
        <w:t xml:space="preserve">Oedemas </w:t>
      </w:r>
      <w:r w:rsidRPr="00BA4262" w:rsidR="00B225D7">
        <w:t>on</w:t>
      </w:r>
      <w:r w:rsidRPr="00BA4262">
        <w:t xml:space="preserve"> the lower extremities.</w:t>
      </w:r>
      <w:proofErr w:type="gramEnd"/>
      <w:r w:rsidRPr="00BA4262">
        <w:t xml:space="preserve"> </w:t>
      </w:r>
      <w:proofErr w:type="gramStart"/>
      <w:r w:rsidRPr="00BA4262">
        <w:t>Psoriasis.</w:t>
      </w:r>
      <w:proofErr w:type="gramEnd"/>
      <w:r w:rsidRPr="00BA4262">
        <w:t xml:space="preserve"> </w:t>
      </w:r>
      <w:r w:rsidRPr="00BA4262" w:rsidR="00FE0CEB">
        <w:t>...</w:t>
      </w:r>
    </w:p>
    <w:p w:rsidRPr="00BA4262" w:rsidR="00FE0CEB" w:rsidP="00BA4262" w:rsidRDefault="008A7059">
      <w:pPr>
        <w:pStyle w:val="ECHRParaQuote"/>
      </w:pPr>
      <w:proofErr w:type="gramStart"/>
      <w:r w:rsidRPr="00BA4262">
        <w:t xml:space="preserve">2. </w:t>
      </w:r>
      <w:r w:rsidRPr="00BA4262" w:rsidR="00FE0CEB">
        <w:t>...</w:t>
      </w:r>
      <w:proofErr w:type="gramEnd"/>
      <w:r w:rsidRPr="00BA4262" w:rsidR="000F7A5C">
        <w:t xml:space="preserve"> </w:t>
      </w:r>
      <w:r w:rsidRPr="00BA4262">
        <w:t>Ecchymosis caused by blunt objects</w:t>
      </w:r>
      <w:r w:rsidRPr="00BA4262" w:rsidR="00E81DF9">
        <w:t xml:space="preserve"> (</w:t>
      </w:r>
      <w:proofErr w:type="spellStart"/>
      <w:r w:rsidRPr="00BA4262" w:rsidR="00E81DF9">
        <w:rPr>
          <w:i/>
        </w:rPr>
        <w:t>sende</w:t>
      </w:r>
      <w:proofErr w:type="spellEnd"/>
      <w:r w:rsidRPr="00BA4262" w:rsidR="00E81DF9">
        <w:rPr>
          <w:i/>
        </w:rPr>
        <w:t xml:space="preserve"> </w:t>
      </w:r>
      <w:proofErr w:type="spellStart"/>
      <w:r w:rsidRPr="00BA4262" w:rsidR="00E81DF9">
        <w:rPr>
          <w:i/>
        </w:rPr>
        <w:t>të</w:t>
      </w:r>
      <w:proofErr w:type="spellEnd"/>
      <w:r w:rsidRPr="00BA4262" w:rsidR="00E81DF9">
        <w:rPr>
          <w:i/>
        </w:rPr>
        <w:t xml:space="preserve"> </w:t>
      </w:r>
      <w:proofErr w:type="spellStart"/>
      <w:r w:rsidRPr="00BA4262" w:rsidR="00E81DF9">
        <w:rPr>
          <w:i/>
        </w:rPr>
        <w:t>mbrehëta</w:t>
      </w:r>
      <w:proofErr w:type="spellEnd"/>
      <w:r w:rsidRPr="00BA4262" w:rsidR="00E81DF9">
        <w:t>)</w:t>
      </w:r>
      <w:r w:rsidRPr="00BA4262">
        <w:t xml:space="preserve">. Rest of the lesions are a consequence of the other illnesses of the </w:t>
      </w:r>
      <w:proofErr w:type="gramStart"/>
      <w:r w:rsidRPr="00BA4262" w:rsidR="005B12BB">
        <w:t>d</w:t>
      </w:r>
      <w:r w:rsidRPr="00BA4262" w:rsidR="00635E80">
        <w:t>ec</w:t>
      </w:r>
      <w:r w:rsidRPr="00BA4262" w:rsidR="005B12BB">
        <w:t xml:space="preserve">eased </w:t>
      </w:r>
      <w:r w:rsidRPr="00BA4262" w:rsidR="00FE0CEB">
        <w:t>...</w:t>
      </w:r>
      <w:proofErr w:type="gramEnd"/>
    </w:p>
    <w:p w:rsidRPr="00BA4262" w:rsidR="00657619" w:rsidP="00BA4262" w:rsidRDefault="00657619">
      <w:pPr>
        <w:pStyle w:val="ECHRParaQuote"/>
      </w:pPr>
      <w:proofErr w:type="gramStart"/>
      <w:r w:rsidRPr="00BA4262">
        <w:t xml:space="preserve">3. </w:t>
      </w:r>
      <w:r w:rsidRPr="00BA4262" w:rsidR="00FE0CEB">
        <w:t>...</w:t>
      </w:r>
      <w:proofErr w:type="gramEnd"/>
      <w:r w:rsidRPr="00BA4262" w:rsidR="000F7A5C">
        <w:t xml:space="preserve"> </w:t>
      </w:r>
      <w:r w:rsidRPr="00BA4262">
        <w:t>No traces of medica</w:t>
      </w:r>
      <w:r w:rsidRPr="00BA4262" w:rsidR="003A3A6E">
        <w:t>tion</w:t>
      </w:r>
      <w:r w:rsidRPr="00BA4262">
        <w:t xml:space="preserve"> or narcotic or psychotropic substances cou</w:t>
      </w:r>
      <w:r w:rsidRPr="00BA4262" w:rsidR="00B225D7">
        <w:t>l</w:t>
      </w:r>
      <w:r w:rsidRPr="00BA4262">
        <w:t xml:space="preserve">d be detected in </w:t>
      </w:r>
      <w:proofErr w:type="spellStart"/>
      <w:r w:rsidRPr="00BA4262">
        <w:t>Sh.P.</w:t>
      </w:r>
      <w:r w:rsidRPr="00BA4262" w:rsidR="00BA4262">
        <w:t>’</w:t>
      </w:r>
      <w:r w:rsidRPr="00BA4262">
        <w:t>s</w:t>
      </w:r>
      <w:proofErr w:type="spellEnd"/>
      <w:r w:rsidRPr="00BA4262">
        <w:t xml:space="preserve"> blood. </w:t>
      </w:r>
      <w:r w:rsidRPr="00BA4262" w:rsidR="00FE0CEB">
        <w:t>...</w:t>
      </w:r>
    </w:p>
    <w:p w:rsidRPr="00BA4262" w:rsidR="008A7059" w:rsidP="00BA4262" w:rsidRDefault="00657619">
      <w:pPr>
        <w:pStyle w:val="ECHRParaQuote"/>
      </w:pPr>
      <w:proofErr w:type="gramStart"/>
      <w:r w:rsidRPr="00BA4262">
        <w:t>4</w:t>
      </w:r>
      <w:r w:rsidRPr="00BA4262" w:rsidR="008A7059">
        <w:t>.</w:t>
      </w:r>
      <w:proofErr w:type="gramEnd"/>
      <w:r w:rsidRPr="00BA4262" w:rsidR="008A7059">
        <w:t xml:space="preserve"> </w:t>
      </w:r>
      <w:r w:rsidRPr="00BA4262" w:rsidR="00FE0CEB">
        <w:t>...</w:t>
      </w:r>
      <w:r w:rsidRPr="00BA4262" w:rsidR="000F7A5C">
        <w:t xml:space="preserve"> </w:t>
      </w:r>
      <w:r w:rsidRPr="00BA4262" w:rsidR="008A7059">
        <w:t xml:space="preserve">The death of </w:t>
      </w:r>
      <w:proofErr w:type="spellStart"/>
      <w:r w:rsidRPr="00BA4262" w:rsidR="008A7059">
        <w:t>Sh.P</w:t>
      </w:r>
      <w:proofErr w:type="spellEnd"/>
      <w:r w:rsidRPr="00BA4262" w:rsidR="008A7059">
        <w:t>. was a result of acute cardio-respiratory insufficiency due to complications of the generali</w:t>
      </w:r>
      <w:r w:rsidRPr="00BA4262" w:rsidR="008015DF">
        <w:t>s</w:t>
      </w:r>
      <w:r w:rsidRPr="00BA4262" w:rsidR="008A7059">
        <w:t xml:space="preserve">ed metabolic illness of the </w:t>
      </w:r>
      <w:proofErr w:type="gramStart"/>
      <w:r w:rsidRPr="00BA4262" w:rsidR="005B12BB">
        <w:t>d</w:t>
      </w:r>
      <w:r w:rsidRPr="00BA4262" w:rsidR="00635E80">
        <w:t>ec</w:t>
      </w:r>
      <w:r w:rsidRPr="00BA4262" w:rsidR="005B12BB">
        <w:t xml:space="preserve">eased </w:t>
      </w:r>
      <w:r w:rsidRPr="00BA4262" w:rsidR="00FE0CEB">
        <w:t>...</w:t>
      </w:r>
      <w:proofErr w:type="gramEnd"/>
    </w:p>
    <w:p w:rsidRPr="00BA4262" w:rsidR="008A7059" w:rsidP="00BA4262" w:rsidRDefault="00657619">
      <w:pPr>
        <w:pStyle w:val="ECHRParaQuote"/>
      </w:pPr>
      <w:r w:rsidRPr="00BA4262">
        <w:t>5</w:t>
      </w:r>
      <w:r w:rsidRPr="00BA4262" w:rsidR="008A7059">
        <w:t xml:space="preserve">. With regard to the question whether </w:t>
      </w:r>
      <w:proofErr w:type="spellStart"/>
      <w:r w:rsidRPr="00BA4262" w:rsidR="002F44F0">
        <w:t>Sh.P</w:t>
      </w:r>
      <w:proofErr w:type="spellEnd"/>
      <w:r w:rsidRPr="00BA4262" w:rsidR="002F44F0">
        <w:t>.</w:t>
      </w:r>
      <w:r w:rsidRPr="00BA4262" w:rsidR="008A7059">
        <w:t xml:space="preserve"> underwent a negligent medical treatment, this</w:t>
      </w:r>
      <w:r w:rsidRPr="00BA4262" w:rsidR="00E81DF9">
        <w:t xml:space="preserve"> would </w:t>
      </w:r>
      <w:r w:rsidRPr="00BA4262" w:rsidR="008015DF">
        <w:t xml:space="preserve">be </w:t>
      </w:r>
      <w:r w:rsidRPr="00BA4262" w:rsidR="00E81DF9">
        <w:t xml:space="preserve">the </w:t>
      </w:r>
      <w:r w:rsidRPr="00BA4262" w:rsidR="008A7059">
        <w:t>subject</w:t>
      </w:r>
      <w:r w:rsidRPr="00BA4262" w:rsidR="00E81DF9">
        <w:t xml:space="preserve"> of </w:t>
      </w:r>
      <w:r w:rsidRPr="00BA4262" w:rsidR="008015DF">
        <w:t xml:space="preserve">an </w:t>
      </w:r>
      <w:r w:rsidRPr="00BA4262" w:rsidR="00E81DF9">
        <w:t xml:space="preserve">inquiry </w:t>
      </w:r>
      <w:r w:rsidRPr="00BA4262" w:rsidR="008015DF">
        <w:t xml:space="preserve">by </w:t>
      </w:r>
      <w:r w:rsidRPr="00BA4262" w:rsidR="00E81DF9">
        <w:t>another</w:t>
      </w:r>
      <w:r w:rsidRPr="00BA4262" w:rsidR="008A7059">
        <w:t xml:space="preserve"> </w:t>
      </w:r>
      <w:r w:rsidRPr="00BA4262" w:rsidR="008015DF">
        <w:t xml:space="preserve">forensic </w:t>
      </w:r>
      <w:r w:rsidRPr="00BA4262" w:rsidR="008A7059">
        <w:t>medical commission once they ha</w:t>
      </w:r>
      <w:r w:rsidRPr="00BA4262" w:rsidR="00E81DF9">
        <w:t xml:space="preserve">d </w:t>
      </w:r>
      <w:r w:rsidRPr="00BA4262" w:rsidR="008A7059">
        <w:t xml:space="preserve">the investigative file </w:t>
      </w:r>
      <w:r w:rsidRPr="00BA4262" w:rsidR="008015DF">
        <w:t xml:space="preserve">at </w:t>
      </w:r>
      <w:r w:rsidRPr="00BA4262" w:rsidR="008A7059">
        <w:t>their disposal</w:t>
      </w:r>
      <w:r w:rsidRPr="00BA4262" w:rsidR="0068689A">
        <w:t xml:space="preserve"> </w:t>
      </w:r>
      <w:r w:rsidRPr="00BA4262" w:rsidR="00FE0CEB">
        <w:t>...</w:t>
      </w:r>
      <w:r w:rsidRPr="00BA4262" w:rsidR="00FC683D">
        <w:t>”</w:t>
      </w:r>
    </w:p>
    <w:p w:rsidRPr="00BA4262" w:rsidR="008A7059" w:rsidP="00BA4262" w:rsidRDefault="007974FA">
      <w:pPr>
        <w:pStyle w:val="ECHRHeading2"/>
      </w:pPr>
      <w:r w:rsidRPr="00BA4262">
        <w:t>C.</w:t>
      </w:r>
      <w:r w:rsidRPr="00BA4262" w:rsidR="001F34F7">
        <w:t>  </w:t>
      </w:r>
      <w:r w:rsidRPr="00BA4262" w:rsidR="008A7059">
        <w:t>First set of proceedings</w:t>
      </w:r>
    </w:p>
    <w:p w:rsidRPr="00BA4262" w:rsidR="008A7059" w:rsidP="00BA4262" w:rsidRDefault="00AB0011">
      <w:pPr>
        <w:pStyle w:val="ECHRPara"/>
      </w:pPr>
      <w:r w:rsidRPr="00BA4262">
        <w:fldChar w:fldCharType="begin"/>
      </w:r>
      <w:r w:rsidRPr="00BA4262">
        <w:instrText xml:space="preserve"> SEQ level0 \*arabic </w:instrText>
      </w:r>
      <w:r w:rsidRPr="00BA4262">
        <w:fldChar w:fldCharType="separate"/>
      </w:r>
      <w:r w:rsidRPr="00BA4262" w:rsidR="00BA4262">
        <w:rPr>
          <w:noProof/>
        </w:rPr>
        <w:t>18</w:t>
      </w:r>
      <w:r w:rsidRPr="00BA4262">
        <w:rPr>
          <w:noProof/>
        </w:rPr>
        <w:fldChar w:fldCharType="end"/>
      </w:r>
      <w:r w:rsidRPr="00BA4262" w:rsidR="008A7059">
        <w:t xml:space="preserve">.  On 24 February 2011 the </w:t>
      </w:r>
      <w:r w:rsidRPr="00BA4262" w:rsidR="009D0962">
        <w:t>p</w:t>
      </w:r>
      <w:r w:rsidRPr="00BA4262" w:rsidR="008A7059">
        <w:t xml:space="preserve">olice reported </w:t>
      </w:r>
      <w:proofErr w:type="spellStart"/>
      <w:r w:rsidRPr="00BA4262" w:rsidR="008A7059">
        <w:t>Sh.P.</w:t>
      </w:r>
      <w:r w:rsidRPr="00BA4262" w:rsidR="00BA4262">
        <w:t>’</w:t>
      </w:r>
      <w:r w:rsidRPr="00BA4262" w:rsidR="008A7059">
        <w:t>s</w:t>
      </w:r>
      <w:proofErr w:type="spellEnd"/>
      <w:r w:rsidRPr="00BA4262" w:rsidR="008A7059">
        <w:t xml:space="preserve"> death to the Tirana </w:t>
      </w:r>
      <w:r w:rsidRPr="00BA4262" w:rsidR="000E6E03">
        <w:t>prosecutor</w:t>
      </w:r>
      <w:r w:rsidRPr="00BA4262" w:rsidR="00BA4262">
        <w:t>’</w:t>
      </w:r>
      <w:r w:rsidRPr="00BA4262" w:rsidR="000E6E03">
        <w:t>s</w:t>
      </w:r>
      <w:r w:rsidRPr="00BA4262" w:rsidR="008A7059">
        <w:t xml:space="preserve"> offic</w:t>
      </w:r>
      <w:r w:rsidRPr="00BA4262" w:rsidR="007974FA">
        <w:t xml:space="preserve">e, which registered it </w:t>
      </w:r>
      <w:r w:rsidRPr="00BA4262" w:rsidR="009D0962">
        <w:t xml:space="preserve">in </w:t>
      </w:r>
      <w:r w:rsidRPr="00BA4262" w:rsidR="007974FA">
        <w:t>a</w:t>
      </w:r>
      <w:r w:rsidRPr="00BA4262" w:rsidR="008A7059">
        <w:t xml:space="preserve"> criminal</w:t>
      </w:r>
      <w:r w:rsidRPr="00BA4262" w:rsidR="007974FA">
        <w:t xml:space="preserve"> file.</w:t>
      </w:r>
      <w:r w:rsidRPr="00BA4262" w:rsidR="008A7059">
        <w:t xml:space="preserve"> After having carried out </w:t>
      </w:r>
      <w:r w:rsidRPr="00BA4262" w:rsidR="001F34F7">
        <w:t>some investigative actions</w:t>
      </w:r>
      <w:r w:rsidRPr="00BA4262" w:rsidR="008A7059">
        <w:t>, on 13</w:t>
      </w:r>
      <w:r w:rsidRPr="00BA4262" w:rsidR="001F34F7">
        <w:t> </w:t>
      </w:r>
      <w:r w:rsidRPr="00BA4262" w:rsidR="008A7059">
        <w:t>April</w:t>
      </w:r>
      <w:r w:rsidRPr="00BA4262" w:rsidR="001F34F7">
        <w:t> </w:t>
      </w:r>
      <w:r w:rsidRPr="00BA4262" w:rsidR="008A7059">
        <w:t xml:space="preserve">2011 the Tirana </w:t>
      </w:r>
      <w:r w:rsidRPr="00BA4262" w:rsidR="000E6E03">
        <w:t>prosecutor</w:t>
      </w:r>
      <w:r w:rsidRPr="00BA4262" w:rsidR="00BA4262">
        <w:t>’</w:t>
      </w:r>
      <w:r w:rsidRPr="00BA4262" w:rsidR="000E6E03">
        <w:t>s</w:t>
      </w:r>
      <w:r w:rsidRPr="00BA4262" w:rsidR="008A7059">
        <w:t xml:space="preserve"> office decided not to </w:t>
      </w:r>
      <w:r w:rsidRPr="00BA4262" w:rsidR="000F7A5C">
        <w:t xml:space="preserve">institute </w:t>
      </w:r>
      <w:r w:rsidRPr="00BA4262" w:rsidR="008A7059">
        <w:t xml:space="preserve">criminal proceedings </w:t>
      </w:r>
      <w:r w:rsidRPr="00BA4262" w:rsidR="000E6E03">
        <w:rPr>
          <w:i/>
        </w:rPr>
        <w:t>(</w:t>
      </w:r>
      <w:proofErr w:type="spellStart"/>
      <w:r w:rsidRPr="00BA4262" w:rsidR="000E6E03">
        <w:rPr>
          <w:i/>
        </w:rPr>
        <w:t>mosfillimin</w:t>
      </w:r>
      <w:proofErr w:type="spellEnd"/>
      <w:r w:rsidRPr="00BA4262" w:rsidR="000E6E03">
        <w:rPr>
          <w:i/>
        </w:rPr>
        <w:t xml:space="preserve"> e </w:t>
      </w:r>
      <w:proofErr w:type="spellStart"/>
      <w:r w:rsidRPr="00BA4262" w:rsidR="000E6E03">
        <w:rPr>
          <w:i/>
        </w:rPr>
        <w:t>procedimit</w:t>
      </w:r>
      <w:proofErr w:type="spellEnd"/>
      <w:r w:rsidRPr="00BA4262" w:rsidR="000E6E03">
        <w:rPr>
          <w:i/>
        </w:rPr>
        <w:t xml:space="preserve"> penal</w:t>
      </w:r>
      <w:r w:rsidRPr="00BA4262" w:rsidR="000E6E03">
        <w:t>)</w:t>
      </w:r>
      <w:r w:rsidRPr="00BA4262" w:rsidR="00742A5F">
        <w:t xml:space="preserve"> and </w:t>
      </w:r>
      <w:r w:rsidRPr="00BA4262" w:rsidR="009D0962">
        <w:t xml:space="preserve">to </w:t>
      </w:r>
      <w:r w:rsidRPr="00BA4262" w:rsidR="00742A5F">
        <w:t xml:space="preserve">give notice of </w:t>
      </w:r>
      <w:r w:rsidRPr="00BA4262" w:rsidR="009D0962">
        <w:t xml:space="preserve">that </w:t>
      </w:r>
      <w:r w:rsidRPr="00BA4262" w:rsidR="00742A5F">
        <w:t>decision to the interested parties</w:t>
      </w:r>
      <w:r w:rsidRPr="00BA4262" w:rsidR="008A7059">
        <w:t xml:space="preserve">. The decision was based on the medical </w:t>
      </w:r>
      <w:r w:rsidRPr="00BA4262" w:rsidR="00615631">
        <w:t>report of 30</w:t>
      </w:r>
      <w:r w:rsidRPr="00BA4262" w:rsidR="002303B7">
        <w:t> </w:t>
      </w:r>
      <w:r w:rsidRPr="00BA4262" w:rsidR="00615631">
        <w:t>March 2011</w:t>
      </w:r>
      <w:r w:rsidRPr="00BA4262" w:rsidR="000F7A5C">
        <w:t>,</w:t>
      </w:r>
      <w:r w:rsidRPr="00BA4262" w:rsidR="00615631">
        <w:t xml:space="preserve"> </w:t>
      </w:r>
      <w:r w:rsidRPr="00BA4262" w:rsidR="000F7A5C">
        <w:t xml:space="preserve">which had found </w:t>
      </w:r>
      <w:r w:rsidRPr="00BA4262" w:rsidR="008A7059">
        <w:t xml:space="preserve">that the death of </w:t>
      </w:r>
      <w:proofErr w:type="spellStart"/>
      <w:r w:rsidRPr="00BA4262" w:rsidR="008A7059">
        <w:t>Sh.P</w:t>
      </w:r>
      <w:proofErr w:type="spellEnd"/>
      <w:r w:rsidRPr="00BA4262" w:rsidR="008A7059">
        <w:t xml:space="preserve">. </w:t>
      </w:r>
      <w:r w:rsidRPr="00BA4262" w:rsidR="00615631">
        <w:t>had been the</w:t>
      </w:r>
      <w:r w:rsidRPr="00BA4262" w:rsidR="008A7059">
        <w:t xml:space="preserve"> result of acute respiratory </w:t>
      </w:r>
      <w:r w:rsidRPr="00BA4262" w:rsidR="003A3A6E">
        <w:t xml:space="preserve">and </w:t>
      </w:r>
      <w:r w:rsidRPr="00BA4262" w:rsidR="008A7059">
        <w:t>cardiac insufficiency and other diseases. Further</w:t>
      </w:r>
      <w:r w:rsidRPr="00BA4262" w:rsidR="009D0962">
        <w:t>more</w:t>
      </w:r>
      <w:r w:rsidRPr="00BA4262" w:rsidR="008A7059">
        <w:t>, the decision stated that there was no fact</w:t>
      </w:r>
      <w:r w:rsidRPr="00BA4262" w:rsidR="009D0962">
        <w:t>,</w:t>
      </w:r>
      <w:r w:rsidRPr="00BA4262" w:rsidR="008A7059">
        <w:t xml:space="preserve"> evidence or indication that a criminal offence</w:t>
      </w:r>
      <w:r w:rsidRPr="00BA4262" w:rsidR="009D0962">
        <w:t xml:space="preserve"> could have been committed</w:t>
      </w:r>
      <w:r w:rsidRPr="00BA4262" w:rsidR="008A7059">
        <w:t xml:space="preserve">. On </w:t>
      </w:r>
      <w:r w:rsidRPr="00BA4262" w:rsidR="00692133">
        <w:t>13</w:t>
      </w:r>
      <w:r w:rsidRPr="00BA4262" w:rsidR="002303B7">
        <w:t> </w:t>
      </w:r>
      <w:r w:rsidRPr="00BA4262" w:rsidR="00692133">
        <w:t>May</w:t>
      </w:r>
      <w:r w:rsidRPr="00BA4262" w:rsidR="002303B7">
        <w:t> </w:t>
      </w:r>
      <w:r w:rsidRPr="00BA4262" w:rsidR="00692133">
        <w:t xml:space="preserve">2011 </w:t>
      </w:r>
      <w:r w:rsidRPr="00BA4262" w:rsidR="008A7059">
        <w:t>the applicant was notified o</w:t>
      </w:r>
      <w:r w:rsidRPr="00BA4262" w:rsidR="005C2C23">
        <w:t xml:space="preserve">f the Tirana </w:t>
      </w:r>
      <w:r w:rsidRPr="00BA4262" w:rsidR="009D0962">
        <w:t>p</w:t>
      </w:r>
      <w:r w:rsidRPr="00BA4262" w:rsidR="005C2C23">
        <w:t>rosecutor</w:t>
      </w:r>
      <w:r w:rsidRPr="00BA4262" w:rsidR="00BA4262">
        <w:t>’</w:t>
      </w:r>
      <w:r w:rsidRPr="00BA4262" w:rsidR="005C2C23">
        <w:t>s</w:t>
      </w:r>
      <w:r w:rsidRPr="00BA4262" w:rsidR="008A7059">
        <w:t xml:space="preserve"> decision.</w:t>
      </w:r>
    </w:p>
    <w:p w:rsidRPr="00BA4262" w:rsidR="008A7059" w:rsidP="00BA4262" w:rsidRDefault="00AB0011">
      <w:pPr>
        <w:pStyle w:val="ECHRPara"/>
      </w:pPr>
      <w:r w:rsidRPr="00BA4262">
        <w:fldChar w:fldCharType="begin"/>
      </w:r>
      <w:r w:rsidRPr="00BA4262">
        <w:instrText xml:space="preserve"> SEQ level0 \*arabic </w:instrText>
      </w:r>
      <w:r w:rsidRPr="00BA4262">
        <w:fldChar w:fldCharType="separate"/>
      </w:r>
      <w:r w:rsidRPr="00BA4262" w:rsidR="00BA4262">
        <w:rPr>
          <w:noProof/>
        </w:rPr>
        <w:t>19</w:t>
      </w:r>
      <w:r w:rsidRPr="00BA4262">
        <w:rPr>
          <w:noProof/>
        </w:rPr>
        <w:fldChar w:fldCharType="end"/>
      </w:r>
      <w:r w:rsidRPr="00BA4262" w:rsidR="008A7059">
        <w:t xml:space="preserve">.  On </w:t>
      </w:r>
      <w:r w:rsidRPr="00BA4262" w:rsidR="00CA7632">
        <w:t>17 May 2011</w:t>
      </w:r>
      <w:r w:rsidRPr="00BA4262" w:rsidR="008A7059">
        <w:t xml:space="preserve">, the applicant lodged a complaint with the Tirana District Court against the decision of the Tirana </w:t>
      </w:r>
      <w:r w:rsidRPr="00BA4262" w:rsidR="000E6E03">
        <w:t>prosecutor</w:t>
      </w:r>
      <w:r w:rsidRPr="00BA4262" w:rsidR="00BA4262">
        <w:t>’</w:t>
      </w:r>
      <w:r w:rsidRPr="00BA4262" w:rsidR="000E6E03">
        <w:t>s</w:t>
      </w:r>
      <w:r w:rsidRPr="00BA4262" w:rsidR="008A7059">
        <w:t xml:space="preserve"> office.</w:t>
      </w:r>
      <w:r w:rsidRPr="00BA4262" w:rsidR="005C2C23">
        <w:t xml:space="preserve"> On 20</w:t>
      </w:r>
      <w:r w:rsidRPr="00BA4262" w:rsidR="00742A5F">
        <w:t> </w:t>
      </w:r>
      <w:r w:rsidRPr="00BA4262" w:rsidR="005C2C23">
        <w:t>October 2011 the Tirana D</w:t>
      </w:r>
      <w:r w:rsidRPr="00BA4262" w:rsidR="008A7059">
        <w:t>istrict Court rejected the applican</w:t>
      </w:r>
      <w:r w:rsidRPr="00BA4262" w:rsidR="00CA7632">
        <w:t>t</w:t>
      </w:r>
      <w:r w:rsidRPr="00BA4262" w:rsidR="00BA4262">
        <w:t>’</w:t>
      </w:r>
      <w:r w:rsidRPr="00BA4262" w:rsidR="00CA7632">
        <w:t xml:space="preserve">s complaint </w:t>
      </w:r>
      <w:r w:rsidRPr="00BA4262" w:rsidR="00615631">
        <w:t>on the ground</w:t>
      </w:r>
      <w:r w:rsidRPr="00BA4262" w:rsidR="009D0962">
        <w:t>s</w:t>
      </w:r>
      <w:r w:rsidRPr="00BA4262" w:rsidR="00615631">
        <w:t xml:space="preserve"> </w:t>
      </w:r>
      <w:r w:rsidRPr="00BA4262" w:rsidR="00CA7632">
        <w:t xml:space="preserve">that </w:t>
      </w:r>
      <w:r w:rsidRPr="00BA4262" w:rsidR="009D0962">
        <w:t xml:space="preserve">he did </w:t>
      </w:r>
      <w:r w:rsidRPr="00BA4262" w:rsidR="00615631">
        <w:t>not have</w:t>
      </w:r>
      <w:r w:rsidRPr="00BA4262" w:rsidR="008A7059">
        <w:t xml:space="preserve"> legal standing </w:t>
      </w:r>
      <w:r w:rsidRPr="00BA4262" w:rsidR="009D0962">
        <w:t xml:space="preserve">to complain </w:t>
      </w:r>
      <w:r w:rsidRPr="00BA4262" w:rsidR="008A7059">
        <w:t>against the impugned decision</w:t>
      </w:r>
      <w:r w:rsidRPr="00BA4262" w:rsidR="009D0962">
        <w:t>,</w:t>
      </w:r>
      <w:r w:rsidRPr="00BA4262" w:rsidR="008A7059">
        <w:t xml:space="preserve"> because he </w:t>
      </w:r>
      <w:r w:rsidRPr="00BA4262" w:rsidR="009D0962">
        <w:t xml:space="preserve">had </w:t>
      </w:r>
      <w:r w:rsidRPr="00BA4262" w:rsidR="008A7059">
        <w:t>only</w:t>
      </w:r>
      <w:r w:rsidRPr="00BA4262" w:rsidR="000F7A5C">
        <w:t xml:space="preserve"> been</w:t>
      </w:r>
      <w:r w:rsidRPr="00BA4262" w:rsidR="008A7059">
        <w:t xml:space="preserve"> notified of it as a family member of the </w:t>
      </w:r>
      <w:r w:rsidRPr="00BA4262" w:rsidR="002F44F0">
        <w:t>d</w:t>
      </w:r>
      <w:r w:rsidRPr="00BA4262" w:rsidR="00635E80">
        <w:t>ece</w:t>
      </w:r>
      <w:r w:rsidRPr="00BA4262" w:rsidR="002F44F0">
        <w:t>ased</w:t>
      </w:r>
      <w:r w:rsidRPr="00BA4262" w:rsidR="008A7059">
        <w:t xml:space="preserve">. </w:t>
      </w:r>
      <w:r w:rsidRPr="00BA4262" w:rsidR="009D0962">
        <w:t>T</w:t>
      </w:r>
      <w:r w:rsidRPr="00BA4262" w:rsidR="008A7059">
        <w:t>he first</w:t>
      </w:r>
      <w:r w:rsidRPr="00BA4262" w:rsidR="009D0962">
        <w:t>-</w:t>
      </w:r>
      <w:r w:rsidRPr="00BA4262" w:rsidR="008A7059">
        <w:t xml:space="preserve">instance court </w:t>
      </w:r>
      <w:r w:rsidRPr="00BA4262" w:rsidR="009D0962">
        <w:t xml:space="preserve">also </w:t>
      </w:r>
      <w:r w:rsidRPr="00BA4262" w:rsidR="008A7059">
        <w:t xml:space="preserve">stated that </w:t>
      </w:r>
      <w:r w:rsidRPr="00BA4262" w:rsidR="009D0962">
        <w:t xml:space="preserve">under </w:t>
      </w:r>
      <w:r w:rsidRPr="00BA4262" w:rsidR="008A7059">
        <w:t>Article 291 of the Criminal Procedural Code</w:t>
      </w:r>
      <w:r w:rsidRPr="00BA4262" w:rsidR="009D0962">
        <w:t>,</w:t>
      </w:r>
      <w:r w:rsidRPr="00BA4262" w:rsidR="008A7059">
        <w:t xml:space="preserve"> only </w:t>
      </w:r>
      <w:r w:rsidRPr="00BA4262" w:rsidR="009D0962">
        <w:t xml:space="preserve">the </w:t>
      </w:r>
      <w:r w:rsidRPr="00BA4262" w:rsidR="008A7059">
        <w:t>persons who ha</w:t>
      </w:r>
      <w:r w:rsidRPr="00BA4262" w:rsidR="00615631">
        <w:t>d</w:t>
      </w:r>
      <w:r w:rsidRPr="00BA4262" w:rsidR="008A7059">
        <w:t xml:space="preserve"> reported </w:t>
      </w:r>
      <w:r w:rsidRPr="00BA4262" w:rsidR="009D0962">
        <w:t xml:space="preserve">an </w:t>
      </w:r>
      <w:r w:rsidRPr="00BA4262" w:rsidR="008A7059">
        <w:t xml:space="preserve">offence </w:t>
      </w:r>
      <w:r w:rsidRPr="00BA4262" w:rsidR="00615631">
        <w:t>could</w:t>
      </w:r>
      <w:r w:rsidRPr="00BA4262" w:rsidR="008A7059">
        <w:t xml:space="preserve"> complain against </w:t>
      </w:r>
      <w:r w:rsidRPr="00BA4262" w:rsidR="009D0962">
        <w:t xml:space="preserve">a </w:t>
      </w:r>
      <w:r w:rsidRPr="00BA4262" w:rsidR="008A7059">
        <w:t xml:space="preserve">decision not to </w:t>
      </w:r>
      <w:r w:rsidRPr="00BA4262" w:rsidR="000F7A5C">
        <w:t xml:space="preserve">institute </w:t>
      </w:r>
      <w:r w:rsidRPr="00BA4262" w:rsidR="008A7059">
        <w:t>criminal proceedings.</w:t>
      </w:r>
    </w:p>
    <w:p w:rsidRPr="00BA4262" w:rsidR="008A7059" w:rsidP="00BA4262" w:rsidRDefault="00AB0011">
      <w:pPr>
        <w:pStyle w:val="ECHRPara"/>
      </w:pPr>
      <w:r w:rsidRPr="00BA4262">
        <w:fldChar w:fldCharType="begin"/>
      </w:r>
      <w:r w:rsidRPr="00BA4262">
        <w:instrText xml:space="preserve"> SEQ level0 \*arabic </w:instrText>
      </w:r>
      <w:r w:rsidRPr="00BA4262">
        <w:fldChar w:fldCharType="separate"/>
      </w:r>
      <w:r w:rsidRPr="00BA4262" w:rsidR="00BA4262">
        <w:rPr>
          <w:noProof/>
        </w:rPr>
        <w:t>20</w:t>
      </w:r>
      <w:r w:rsidRPr="00BA4262">
        <w:rPr>
          <w:noProof/>
        </w:rPr>
        <w:fldChar w:fldCharType="end"/>
      </w:r>
      <w:r w:rsidRPr="00BA4262" w:rsidR="008A7059">
        <w:t>.  On 20 April 2012 the Tirana Court of Appeal upheld the Tirana District Court</w:t>
      </w:r>
      <w:r w:rsidRPr="00BA4262" w:rsidR="00BA4262">
        <w:t>’</w:t>
      </w:r>
      <w:r w:rsidRPr="00BA4262" w:rsidR="005C2C23">
        <w:t>s</w:t>
      </w:r>
      <w:r w:rsidRPr="00BA4262" w:rsidR="008A7059">
        <w:t xml:space="preserve"> decision of 20 October 2011. On 23 January 2014 the Supreme Court rejected </w:t>
      </w:r>
      <w:r w:rsidRPr="00BA4262" w:rsidR="009D0962">
        <w:t xml:space="preserve">an appeal lodged by </w:t>
      </w:r>
      <w:r w:rsidRPr="00BA4262" w:rsidR="00C41C5B">
        <w:t>the applicant. On 17 November </w:t>
      </w:r>
      <w:r w:rsidRPr="00BA4262" w:rsidR="008A7059">
        <w:t>2015 the Constitutional Court rejected the applicant</w:t>
      </w:r>
      <w:r w:rsidRPr="00BA4262" w:rsidR="00BA4262">
        <w:t>’</w:t>
      </w:r>
      <w:r w:rsidRPr="00BA4262" w:rsidR="008A7059">
        <w:t xml:space="preserve">s complaints against the </w:t>
      </w:r>
      <w:r w:rsidRPr="00BA4262" w:rsidR="006B044C">
        <w:t xml:space="preserve">ordinary </w:t>
      </w:r>
      <w:r w:rsidRPr="00BA4262" w:rsidR="008A7059">
        <w:t>domestic courts</w:t>
      </w:r>
      <w:r w:rsidRPr="00BA4262" w:rsidR="00BA4262">
        <w:t>’</w:t>
      </w:r>
      <w:r w:rsidRPr="00BA4262" w:rsidR="008A7059">
        <w:t xml:space="preserve"> decisions</w:t>
      </w:r>
      <w:r w:rsidRPr="00BA4262" w:rsidR="00D05227">
        <w:t>, with the argument that the statutory denial of standing to challenge the prosecutor</w:t>
      </w:r>
      <w:r w:rsidRPr="00BA4262" w:rsidR="00BA4262">
        <w:t>’</w:t>
      </w:r>
      <w:r w:rsidRPr="00BA4262" w:rsidR="00D05227">
        <w:t>s decision did not violate the essence of the applicant</w:t>
      </w:r>
      <w:r w:rsidRPr="00BA4262" w:rsidR="00BA4262">
        <w:t>’</w:t>
      </w:r>
      <w:r w:rsidRPr="00BA4262" w:rsidR="00D05227">
        <w:t>s right of access to a court</w:t>
      </w:r>
      <w:r w:rsidRPr="00BA4262" w:rsidR="00B20665">
        <w:t>.</w:t>
      </w:r>
    </w:p>
    <w:p w:rsidRPr="00BA4262" w:rsidR="008A7059" w:rsidP="00BA4262" w:rsidRDefault="007974FA">
      <w:pPr>
        <w:pStyle w:val="ECHRHeading2"/>
      </w:pPr>
      <w:r w:rsidRPr="00BA4262">
        <w:t>D.</w:t>
      </w:r>
      <w:r w:rsidRPr="00BA4262" w:rsidR="009B7274">
        <w:t>  </w:t>
      </w:r>
      <w:r w:rsidRPr="00BA4262" w:rsidR="008A7059">
        <w:t>Second set of proceedings</w:t>
      </w:r>
    </w:p>
    <w:p w:rsidRPr="00BA4262" w:rsidR="008A7059" w:rsidP="00BA4262" w:rsidRDefault="00AB0011">
      <w:pPr>
        <w:pStyle w:val="ECHRPara"/>
      </w:pPr>
      <w:r w:rsidRPr="00BA4262">
        <w:fldChar w:fldCharType="begin"/>
      </w:r>
      <w:r w:rsidRPr="00BA4262">
        <w:instrText xml:space="preserve"> SEQ level0 \*arabic </w:instrText>
      </w:r>
      <w:r w:rsidRPr="00BA4262">
        <w:fldChar w:fldCharType="separate"/>
      </w:r>
      <w:r w:rsidRPr="00BA4262" w:rsidR="00BA4262">
        <w:rPr>
          <w:noProof/>
        </w:rPr>
        <w:t>21</w:t>
      </w:r>
      <w:r w:rsidRPr="00BA4262">
        <w:rPr>
          <w:noProof/>
        </w:rPr>
        <w:fldChar w:fldCharType="end"/>
      </w:r>
      <w:r w:rsidRPr="00BA4262" w:rsidR="008A7059">
        <w:t>.  On 16 February 2015 the applicant reported the death of his brother to the Tirana prosecutor</w:t>
      </w:r>
      <w:r w:rsidRPr="00BA4262" w:rsidR="00BA4262">
        <w:t>’</w:t>
      </w:r>
      <w:r w:rsidRPr="00BA4262" w:rsidR="008A7059">
        <w:t xml:space="preserve">s office. On 27 March 2015 the Tirana </w:t>
      </w:r>
      <w:r w:rsidRPr="00BA4262" w:rsidR="000E6E03">
        <w:t>prosecutor</w:t>
      </w:r>
      <w:r w:rsidRPr="00BA4262" w:rsidR="00BA4262">
        <w:t>’</w:t>
      </w:r>
      <w:r w:rsidRPr="00BA4262" w:rsidR="000E6E03">
        <w:t>s</w:t>
      </w:r>
      <w:r w:rsidRPr="00BA4262" w:rsidR="008A7059">
        <w:t xml:space="preserve"> office decided not to </w:t>
      </w:r>
      <w:r w:rsidRPr="00BA4262" w:rsidR="00B66C2F">
        <w:t xml:space="preserve">institute </w:t>
      </w:r>
      <w:r w:rsidRPr="00BA4262" w:rsidR="008A7059">
        <w:t>criminal proceedings based on the applicant</w:t>
      </w:r>
      <w:r w:rsidRPr="00BA4262" w:rsidR="00BA4262">
        <w:t>’</w:t>
      </w:r>
      <w:r w:rsidRPr="00BA4262" w:rsidR="008A7059">
        <w:t xml:space="preserve">s report. On an unspecified date the applicant lodged a complaint with the Tirana District Court </w:t>
      </w:r>
      <w:r w:rsidRPr="00BA4262" w:rsidR="00573395">
        <w:t xml:space="preserve">about </w:t>
      </w:r>
      <w:r w:rsidRPr="00BA4262" w:rsidR="008A7059">
        <w:t>the above</w:t>
      </w:r>
      <w:r w:rsidRPr="00BA4262" w:rsidR="00680508">
        <w:t>-</w:t>
      </w:r>
      <w:r w:rsidRPr="00BA4262" w:rsidR="008A7059">
        <w:t>mentioned decision. On 18</w:t>
      </w:r>
      <w:r w:rsidRPr="00BA4262" w:rsidR="00742A5F">
        <w:t> </w:t>
      </w:r>
      <w:r w:rsidRPr="00BA4262" w:rsidR="008A7059">
        <w:t>Nove</w:t>
      </w:r>
      <w:r w:rsidRPr="00BA4262" w:rsidR="00A3268E">
        <w:t>mber</w:t>
      </w:r>
      <w:r w:rsidRPr="00BA4262" w:rsidR="00D37275">
        <w:t> </w:t>
      </w:r>
      <w:r w:rsidRPr="00BA4262" w:rsidR="00A3268E">
        <w:t>2015, the Tirana District C</w:t>
      </w:r>
      <w:r w:rsidRPr="00BA4262" w:rsidR="008A7059">
        <w:t>ourt, making reference to the first set of proceedings and evidence</w:t>
      </w:r>
      <w:r w:rsidRPr="00BA4262" w:rsidR="00742A5F">
        <w:t xml:space="preserve"> used in </w:t>
      </w:r>
      <w:r w:rsidRPr="00BA4262" w:rsidR="00573395">
        <w:t xml:space="preserve">those </w:t>
      </w:r>
      <w:r w:rsidRPr="00BA4262" w:rsidR="00742A5F">
        <w:t>proceedings</w:t>
      </w:r>
      <w:r w:rsidRPr="00BA4262" w:rsidR="008A7059">
        <w:t xml:space="preserve">, decided </w:t>
      </w:r>
      <w:r w:rsidRPr="00BA4262" w:rsidR="00D92B36">
        <w:t>without hearing</w:t>
      </w:r>
      <w:r w:rsidRPr="00BA4262" w:rsidR="008A7059">
        <w:t xml:space="preserve"> the applicant to reject his complaint.</w:t>
      </w:r>
    </w:p>
    <w:p w:rsidRPr="00BA4262" w:rsidR="00FE0CEB" w:rsidP="00BA4262" w:rsidRDefault="008A7059">
      <w:pPr>
        <w:pStyle w:val="ECHRHeading1"/>
      </w:pPr>
      <w:r w:rsidRPr="00BA4262">
        <w:t>II.</w:t>
      </w:r>
      <w:proofErr w:type="gramStart"/>
      <w:r w:rsidRPr="00BA4262">
        <w:t>  RELEVANT</w:t>
      </w:r>
      <w:proofErr w:type="gramEnd"/>
      <w:r w:rsidRPr="00BA4262">
        <w:t xml:space="preserve"> DOMESTIC LAW</w:t>
      </w:r>
    </w:p>
    <w:p w:rsidRPr="00BA4262" w:rsidR="00FE0CEB" w:rsidP="00BA4262" w:rsidRDefault="007B35EF">
      <w:pPr>
        <w:pStyle w:val="ECHRHeading2"/>
      </w:pPr>
      <w:r w:rsidRPr="00BA4262">
        <w:t>A.  </w:t>
      </w:r>
      <w:r w:rsidRPr="00BA4262" w:rsidR="008A7059">
        <w:t>Constitution of Albania</w:t>
      </w:r>
    </w:p>
    <w:p w:rsidRPr="00BA4262" w:rsidR="008A7059" w:rsidP="00BA4262" w:rsidRDefault="007B35EF">
      <w:pPr>
        <w:pStyle w:val="ECHRPara"/>
      </w:pPr>
      <w:r w:rsidRPr="00BA4262">
        <w:rPr>
          <w:noProof/>
        </w:rPr>
        <w:fldChar w:fldCharType="begin"/>
      </w:r>
      <w:r w:rsidRPr="00BA4262">
        <w:rPr>
          <w:noProof/>
        </w:rPr>
        <w:instrText xml:space="preserve"> SEQ level0 \*arabic </w:instrText>
      </w:r>
      <w:r w:rsidRPr="00BA4262">
        <w:rPr>
          <w:noProof/>
        </w:rPr>
        <w:fldChar w:fldCharType="separate"/>
      </w:r>
      <w:r w:rsidRPr="00BA4262" w:rsidR="00BA4262">
        <w:rPr>
          <w:noProof/>
        </w:rPr>
        <w:t>22</w:t>
      </w:r>
      <w:r w:rsidRPr="00BA4262">
        <w:rPr>
          <w:noProof/>
        </w:rPr>
        <w:fldChar w:fldCharType="end"/>
      </w:r>
      <w:r w:rsidRPr="00BA4262">
        <w:rPr>
          <w:noProof/>
        </w:rPr>
        <w:t>.</w:t>
      </w:r>
      <w:r w:rsidRPr="00BA4262">
        <w:t xml:space="preserve">  Article 21 of the Constitution provides that </w:t>
      </w:r>
      <w:r w:rsidRPr="00BA4262" w:rsidR="00971318">
        <w:t>everyone</w:t>
      </w:r>
      <w:r w:rsidRPr="00BA4262" w:rsidR="00BA4262">
        <w:t>’</w:t>
      </w:r>
      <w:r w:rsidRPr="00BA4262" w:rsidR="00971318">
        <w:t xml:space="preserve">s </w:t>
      </w:r>
      <w:r w:rsidRPr="00BA4262" w:rsidR="008A7059">
        <w:t>life is protected by law</w:t>
      </w:r>
      <w:r w:rsidRPr="00BA4262" w:rsidR="00971318">
        <w:t>.</w:t>
      </w:r>
      <w:r w:rsidRPr="00BA4262" w:rsidR="000228DB">
        <w:t xml:space="preserve"> </w:t>
      </w:r>
      <w:r w:rsidRPr="00BA4262">
        <w:t>Article 25 provides that n</w:t>
      </w:r>
      <w:r w:rsidRPr="00BA4262" w:rsidR="008A7059">
        <w:t>o one may be subjected to torture</w:t>
      </w:r>
      <w:r w:rsidRPr="00BA4262" w:rsidR="00971318">
        <w:t xml:space="preserve"> or</w:t>
      </w:r>
      <w:r w:rsidRPr="00BA4262" w:rsidR="008A7059">
        <w:t xml:space="preserve"> </w:t>
      </w:r>
      <w:r w:rsidRPr="00BA4262" w:rsidR="00971318">
        <w:t xml:space="preserve">to </w:t>
      </w:r>
      <w:r w:rsidRPr="00BA4262" w:rsidR="008A7059">
        <w:t>cruel, inhuman or degrading punishment or treatment.</w:t>
      </w:r>
    </w:p>
    <w:p w:rsidRPr="00BA4262" w:rsidR="008A7059" w:rsidP="00BA4262" w:rsidRDefault="007B35EF">
      <w:pPr>
        <w:pStyle w:val="ECHRHeading2"/>
        <w:rPr>
          <w:rFonts w:eastAsiaTheme="minorHAnsi"/>
        </w:rPr>
      </w:pPr>
      <w:r w:rsidRPr="00BA4262">
        <w:rPr>
          <w:rFonts w:eastAsiaTheme="minorHAnsi"/>
        </w:rPr>
        <w:t>B.  </w:t>
      </w:r>
      <w:r w:rsidRPr="00BA4262" w:rsidR="008A7059">
        <w:rPr>
          <w:rFonts w:eastAsiaTheme="minorHAnsi"/>
        </w:rPr>
        <w:t>Code of Criminal Procedure</w:t>
      </w:r>
      <w:r w:rsidRPr="00BA4262" w:rsidR="00922BEF">
        <w:rPr>
          <w:rFonts w:eastAsiaTheme="minorHAnsi"/>
        </w:rPr>
        <w:t xml:space="preserve"> (CCP)</w:t>
      </w:r>
    </w:p>
    <w:p w:rsidRPr="00BA4262" w:rsidR="00FE0CEB" w:rsidP="00BA4262" w:rsidRDefault="006A7EC5">
      <w:pPr>
        <w:pStyle w:val="ECHRPara"/>
      </w:pPr>
      <w:r w:rsidRPr="00BA4262">
        <w:rPr>
          <w:noProof/>
        </w:rPr>
        <w:fldChar w:fldCharType="begin"/>
      </w:r>
      <w:r w:rsidRPr="00BA4262">
        <w:rPr>
          <w:noProof/>
        </w:rPr>
        <w:instrText xml:space="preserve"> SEQ level0 \*arabic </w:instrText>
      </w:r>
      <w:r w:rsidRPr="00BA4262">
        <w:rPr>
          <w:noProof/>
        </w:rPr>
        <w:fldChar w:fldCharType="separate"/>
      </w:r>
      <w:r w:rsidRPr="00BA4262" w:rsidR="00BA4262">
        <w:rPr>
          <w:noProof/>
        </w:rPr>
        <w:t>23</w:t>
      </w:r>
      <w:r w:rsidRPr="00BA4262">
        <w:rPr>
          <w:noProof/>
        </w:rPr>
        <w:fldChar w:fldCharType="end"/>
      </w:r>
      <w:r w:rsidRPr="00BA4262">
        <w:rPr>
          <w:noProof/>
        </w:rPr>
        <w:t>. </w:t>
      </w:r>
      <w:r w:rsidRPr="00BA4262">
        <w:t> The relevant provisions of the CCP provide</w:t>
      </w:r>
      <w:r w:rsidRPr="00BA4262" w:rsidR="005B6EDA">
        <w:t>d</w:t>
      </w:r>
      <w:r w:rsidRPr="00BA4262" w:rsidR="00971318">
        <w:t>,</w:t>
      </w:r>
      <w:r w:rsidRPr="00BA4262" w:rsidR="005B6EDA">
        <w:t xml:space="preserve"> at the </w:t>
      </w:r>
      <w:r w:rsidRPr="00BA4262" w:rsidR="00971318">
        <w:t xml:space="preserve">relevant </w:t>
      </w:r>
      <w:r w:rsidRPr="00BA4262" w:rsidR="005B6EDA">
        <w:t>time</w:t>
      </w:r>
      <w:r w:rsidRPr="00BA4262" w:rsidR="00971318">
        <w:t>, as follows</w:t>
      </w:r>
      <w:r w:rsidRPr="00BA4262">
        <w:t>:</w:t>
      </w:r>
    </w:p>
    <w:p w:rsidRPr="00BA4262" w:rsidR="008A7059" w:rsidP="00BA4262" w:rsidRDefault="008A7059">
      <w:pPr>
        <w:pStyle w:val="ECHRTitleCentre3"/>
      </w:pPr>
      <w:r w:rsidRPr="00BA4262">
        <w:t>Article 58</w:t>
      </w:r>
      <w:r w:rsidR="00BA4262">
        <w:br/>
      </w:r>
      <w:r w:rsidRPr="00BA4262">
        <w:t xml:space="preserve">Rights of the person </w:t>
      </w:r>
      <w:r w:rsidRPr="00BA4262" w:rsidR="008443E5">
        <w:t xml:space="preserve">injured </w:t>
      </w:r>
      <w:r w:rsidRPr="00BA4262">
        <w:t>by the criminal offence</w:t>
      </w:r>
    </w:p>
    <w:p w:rsidRPr="00BA4262" w:rsidR="006A7EC5" w:rsidP="00BA4262" w:rsidRDefault="00680508">
      <w:pPr>
        <w:pStyle w:val="ECHRParaQuote"/>
      </w:pPr>
      <w:r w:rsidRPr="00BA4262">
        <w:t>“</w:t>
      </w:r>
      <w:r w:rsidRPr="00BA4262" w:rsidR="008A7059">
        <w:t xml:space="preserve">1. The </w:t>
      </w:r>
      <w:r w:rsidRPr="00BA4262" w:rsidR="008443E5">
        <w:t>injured party</w:t>
      </w:r>
      <w:r w:rsidRPr="00BA4262" w:rsidR="00004CE2">
        <w:t xml:space="preserve"> of</w:t>
      </w:r>
      <w:r w:rsidRPr="00BA4262" w:rsidR="00971318">
        <w:t xml:space="preserve"> a </w:t>
      </w:r>
      <w:r w:rsidRPr="00BA4262" w:rsidR="008A7059">
        <w:t xml:space="preserve">criminal offence or his heir </w:t>
      </w:r>
      <w:r w:rsidRPr="00BA4262" w:rsidR="00C25B90">
        <w:t xml:space="preserve">has </w:t>
      </w:r>
      <w:r w:rsidRPr="00BA4262" w:rsidR="008A7059">
        <w:t>the right</w:t>
      </w:r>
      <w:r w:rsidRPr="00BA4262" w:rsidR="00DE5CF5">
        <w:t xml:space="preserve"> to</w:t>
      </w:r>
      <w:r w:rsidRPr="00BA4262" w:rsidR="008A7059">
        <w:t xml:space="preserve"> </w:t>
      </w:r>
      <w:r w:rsidRPr="00BA4262" w:rsidR="00DE5CF5">
        <w:t>request</w:t>
      </w:r>
      <w:r w:rsidRPr="00BA4262" w:rsidR="008A7059">
        <w:t xml:space="preserve"> </w:t>
      </w:r>
      <w:r w:rsidRPr="00BA4262" w:rsidR="00DE5CF5">
        <w:t xml:space="preserve">the </w:t>
      </w:r>
      <w:r w:rsidRPr="00BA4262" w:rsidR="008A7059">
        <w:t xml:space="preserve">prosecution of the </w:t>
      </w:r>
      <w:r w:rsidRPr="00BA4262" w:rsidR="0052429C">
        <w:t xml:space="preserve">perpetrator </w:t>
      </w:r>
      <w:r w:rsidRPr="00BA4262" w:rsidR="00C06798">
        <w:t xml:space="preserve">and to claim </w:t>
      </w:r>
      <w:r w:rsidRPr="00BA4262" w:rsidR="005C2C23">
        <w:t>damages.</w:t>
      </w:r>
    </w:p>
    <w:p w:rsidRPr="00BA4262" w:rsidR="00FE0CEB" w:rsidP="00BA4262" w:rsidRDefault="008A7059">
      <w:pPr>
        <w:pStyle w:val="ECHRParaQuote"/>
      </w:pPr>
      <w:r w:rsidRPr="00BA4262">
        <w:t xml:space="preserve">2. </w:t>
      </w:r>
      <w:r w:rsidRPr="00BA4262" w:rsidR="00004CE2">
        <w:t xml:space="preserve">The </w:t>
      </w:r>
      <w:r w:rsidRPr="00BA4262" w:rsidR="008443E5">
        <w:t>injured party</w:t>
      </w:r>
      <w:r w:rsidRPr="00BA4262" w:rsidR="002B631C">
        <w:t xml:space="preserve"> </w:t>
      </w:r>
      <w:r w:rsidRPr="00BA4262">
        <w:t xml:space="preserve">who has no legal capacity to act </w:t>
      </w:r>
      <w:r w:rsidRPr="00BA4262" w:rsidR="00C06798">
        <w:t xml:space="preserve">may </w:t>
      </w:r>
      <w:r w:rsidRPr="00BA4262">
        <w:t>exercise his rights recogni</w:t>
      </w:r>
      <w:r w:rsidRPr="00BA4262" w:rsidR="00C06798">
        <w:t>s</w:t>
      </w:r>
      <w:r w:rsidRPr="00BA4262">
        <w:t>ed by law through his legal representative.</w:t>
      </w:r>
    </w:p>
    <w:p w:rsidRPr="00BA4262" w:rsidR="008A7059" w:rsidP="00BA4262" w:rsidRDefault="008A7059">
      <w:pPr>
        <w:pStyle w:val="ECHRParaQuote"/>
      </w:pPr>
      <w:r w:rsidRPr="00BA4262">
        <w:t xml:space="preserve">3. </w:t>
      </w:r>
      <w:r w:rsidRPr="00BA4262" w:rsidR="00004CE2">
        <w:t xml:space="preserve">The </w:t>
      </w:r>
      <w:r w:rsidRPr="00BA4262" w:rsidR="008443E5">
        <w:t>injured party</w:t>
      </w:r>
      <w:r w:rsidRPr="00BA4262" w:rsidR="00004CE2">
        <w:t xml:space="preserve"> </w:t>
      </w:r>
      <w:r w:rsidRPr="00BA4262">
        <w:t xml:space="preserve">has the right to present his claims to the </w:t>
      </w:r>
      <w:r w:rsidRPr="00BA4262" w:rsidR="0052429C">
        <w:t xml:space="preserve">prosecuting </w:t>
      </w:r>
      <w:r w:rsidRPr="00BA4262">
        <w:t xml:space="preserve">authority and require the obtaining of evidence. </w:t>
      </w:r>
      <w:r w:rsidRPr="00BA4262" w:rsidR="00C06798">
        <w:t xml:space="preserve">If the </w:t>
      </w:r>
      <w:r w:rsidRPr="00BA4262">
        <w:t xml:space="preserve">claim is not accepted by the prosecutor, he has the right to appeal to </w:t>
      </w:r>
      <w:r w:rsidRPr="00BA4262" w:rsidR="00C06798">
        <w:t xml:space="preserve">a </w:t>
      </w:r>
      <w:r w:rsidRPr="00BA4262">
        <w:t xml:space="preserve">court within </w:t>
      </w:r>
      <w:r w:rsidRPr="00BA4262" w:rsidR="00C06798">
        <w:t>five</w:t>
      </w:r>
      <w:r w:rsidRPr="00BA4262">
        <w:t xml:space="preserve"> days of receiving notice.</w:t>
      </w:r>
      <w:r w:rsidRPr="00BA4262" w:rsidR="00680508">
        <w:t>”</w:t>
      </w:r>
    </w:p>
    <w:p w:rsidRPr="00BA4262" w:rsidR="00FE0CEB" w:rsidP="00BA4262" w:rsidRDefault="00553B5E">
      <w:pPr>
        <w:pStyle w:val="ECHRTitleCentre3"/>
      </w:pPr>
      <w:r w:rsidRPr="00BA4262">
        <w:t>Article 59</w:t>
      </w:r>
      <w:r w:rsidR="00BA4262">
        <w:br/>
      </w:r>
      <w:proofErr w:type="gramStart"/>
      <w:r w:rsidRPr="00BA4262" w:rsidR="00DA1448">
        <w:t>The</w:t>
      </w:r>
      <w:proofErr w:type="gramEnd"/>
      <w:r w:rsidRPr="00BA4262" w:rsidR="00DA1448">
        <w:t xml:space="preserve"> accusing </w:t>
      </w:r>
      <w:r w:rsidRPr="00BA4262" w:rsidR="008443E5">
        <w:t>injured party</w:t>
      </w:r>
    </w:p>
    <w:p w:rsidRPr="00BA4262" w:rsidR="00C857B9" w:rsidP="00BA4262" w:rsidRDefault="001E623B">
      <w:pPr>
        <w:pStyle w:val="ECHRParaQuote"/>
        <w:rPr>
          <w:lang w:val="en-US"/>
        </w:rPr>
      </w:pPr>
      <w:r w:rsidRPr="00BA4262">
        <w:rPr>
          <w:lang w:val="en-US"/>
        </w:rPr>
        <w:t>1.</w:t>
      </w:r>
      <w:r w:rsidRPr="00BA4262" w:rsidR="00FE0CEB">
        <w:rPr>
          <w:lang w:val="en-US"/>
        </w:rPr>
        <w:t xml:space="preserve"> </w:t>
      </w:r>
      <w:r w:rsidRPr="00BA4262" w:rsidR="00553B5E">
        <w:rPr>
          <w:lang w:val="en-US"/>
        </w:rPr>
        <w:t xml:space="preserve">The person </w:t>
      </w:r>
      <w:r w:rsidRPr="00BA4262" w:rsidR="008443E5">
        <w:rPr>
          <w:lang w:val="en-US"/>
        </w:rPr>
        <w:t xml:space="preserve">injured </w:t>
      </w:r>
      <w:r w:rsidRPr="00BA4262" w:rsidR="00553B5E">
        <w:rPr>
          <w:lang w:val="en-US"/>
        </w:rPr>
        <w:t>by the criminal offence</w:t>
      </w:r>
      <w:r w:rsidRPr="00BA4262" w:rsidR="003A3A6E">
        <w:rPr>
          <w:lang w:val="en-US"/>
        </w:rPr>
        <w:t>s</w:t>
      </w:r>
      <w:r w:rsidRPr="00BA4262" w:rsidR="00553B5E">
        <w:rPr>
          <w:lang w:val="en-US"/>
        </w:rPr>
        <w:t xml:space="preserve"> provided for in Articles 90, 91, 92, 112</w:t>
      </w:r>
      <w:r w:rsidRPr="00BA4262" w:rsidR="003D3E2F">
        <w:rPr>
          <w:lang w:val="en-US"/>
        </w:rPr>
        <w:t xml:space="preserve"> </w:t>
      </w:r>
      <w:r w:rsidRPr="00BA4262" w:rsidR="003D3E2F">
        <w:rPr>
          <w:snapToGrid w:val="0"/>
        </w:rPr>
        <w:t>§ 1</w:t>
      </w:r>
      <w:r w:rsidRPr="00BA4262" w:rsidR="00553B5E">
        <w:rPr>
          <w:lang w:val="en-US"/>
        </w:rPr>
        <w:t xml:space="preserve">, 119,119/b, 120, 121, 122, 125, 127, 148, 149 and 254 of the Criminal Code </w:t>
      </w:r>
      <w:r w:rsidRPr="00BA4262" w:rsidR="003D3E2F">
        <w:rPr>
          <w:lang w:val="en-US"/>
        </w:rPr>
        <w:t xml:space="preserve">may apply to a </w:t>
      </w:r>
      <w:r w:rsidRPr="00BA4262" w:rsidR="00553B5E">
        <w:rPr>
          <w:lang w:val="en-US"/>
        </w:rPr>
        <w:t xml:space="preserve">court </w:t>
      </w:r>
      <w:r w:rsidRPr="00BA4262" w:rsidR="003D3E2F">
        <w:rPr>
          <w:lang w:val="en-US"/>
        </w:rPr>
        <w:t xml:space="preserve">to </w:t>
      </w:r>
      <w:r w:rsidRPr="00BA4262" w:rsidR="00553B5E">
        <w:rPr>
          <w:lang w:val="en-US"/>
        </w:rPr>
        <w:t xml:space="preserve">participate as a party in the trial in order to </w:t>
      </w:r>
      <w:r w:rsidRPr="00BA4262" w:rsidR="003D3E2F">
        <w:rPr>
          <w:lang w:val="en-US"/>
        </w:rPr>
        <w:t xml:space="preserve">confirm </w:t>
      </w:r>
      <w:r w:rsidRPr="00BA4262" w:rsidR="00553B5E">
        <w:rPr>
          <w:lang w:val="en-US"/>
        </w:rPr>
        <w:t xml:space="preserve">the indictment and to </w:t>
      </w:r>
      <w:r w:rsidRPr="00BA4262" w:rsidR="003D3E2F">
        <w:rPr>
          <w:lang w:val="en-US"/>
        </w:rPr>
        <w:t xml:space="preserve">claim </w:t>
      </w:r>
      <w:r w:rsidRPr="00BA4262" w:rsidR="00553B5E">
        <w:rPr>
          <w:lang w:val="en-US"/>
        </w:rPr>
        <w:t>damages.</w:t>
      </w:r>
    </w:p>
    <w:p w:rsidRPr="00BA4262" w:rsidR="00FE0CEB" w:rsidP="00BA4262" w:rsidRDefault="001E623B">
      <w:pPr>
        <w:pStyle w:val="ECHRParaQuote"/>
      </w:pPr>
      <w:r w:rsidRPr="00BA4262">
        <w:rPr>
          <w:lang w:val="en-US"/>
        </w:rPr>
        <w:t>2.</w:t>
      </w:r>
      <w:r w:rsidRPr="00BA4262" w:rsidR="00FE0CEB">
        <w:rPr>
          <w:lang w:val="en-US"/>
        </w:rPr>
        <w:t xml:space="preserve"> </w:t>
      </w:r>
      <w:r w:rsidRPr="00BA4262">
        <w:t xml:space="preserve">The prosecutor participates in the trial of </w:t>
      </w:r>
      <w:r w:rsidRPr="00BA4262" w:rsidR="00F0692B">
        <w:t xml:space="preserve">such </w:t>
      </w:r>
      <w:r w:rsidRPr="00BA4262">
        <w:t xml:space="preserve">cases and, as the case may be, </w:t>
      </w:r>
      <w:r w:rsidRPr="00BA4262" w:rsidR="00D24D14">
        <w:t>requests</w:t>
      </w:r>
      <w:r w:rsidRPr="00BA4262" w:rsidR="00F0692B">
        <w:t xml:space="preserve"> either</w:t>
      </w:r>
      <w:r w:rsidRPr="00BA4262">
        <w:t xml:space="preserve"> the conviction or acquittal of the defendant.</w:t>
      </w:r>
    </w:p>
    <w:p w:rsidRPr="00BA4262" w:rsidR="00FE0CEB" w:rsidP="00BA4262" w:rsidRDefault="001E623B">
      <w:pPr>
        <w:pStyle w:val="ECHRParaQuote"/>
      </w:pPr>
      <w:r w:rsidRPr="00BA4262">
        <w:t xml:space="preserve">3. If the accusing </w:t>
      </w:r>
      <w:r w:rsidRPr="00BA4262" w:rsidR="008443E5">
        <w:t xml:space="preserve">injured party </w:t>
      </w:r>
      <w:r w:rsidRPr="00BA4262">
        <w:t>or his/her defen</w:t>
      </w:r>
      <w:r w:rsidRPr="00BA4262" w:rsidR="00502483">
        <w:t>c</w:t>
      </w:r>
      <w:r w:rsidRPr="00BA4262">
        <w:t xml:space="preserve">e lawyer </w:t>
      </w:r>
      <w:r w:rsidRPr="00BA4262" w:rsidR="00502483">
        <w:t xml:space="preserve">fails to </w:t>
      </w:r>
      <w:r w:rsidRPr="00BA4262">
        <w:t xml:space="preserve">appear </w:t>
      </w:r>
      <w:r w:rsidRPr="00BA4262" w:rsidR="00502483">
        <w:t>at</w:t>
      </w:r>
      <w:r w:rsidRPr="00BA4262">
        <w:t xml:space="preserve"> the hearing without reasonable grounds, the court </w:t>
      </w:r>
      <w:r w:rsidRPr="00BA4262" w:rsidR="00502483">
        <w:t xml:space="preserve">shall </w:t>
      </w:r>
      <w:r w:rsidRPr="00BA4262">
        <w:t>dismiss the case.</w:t>
      </w:r>
    </w:p>
    <w:p w:rsidRPr="00BA4262" w:rsidR="00FE0CEB" w:rsidP="00BA4262" w:rsidRDefault="008A7059">
      <w:pPr>
        <w:pStyle w:val="ECHRTitleCentre3"/>
      </w:pPr>
      <w:r w:rsidRPr="00BA4262">
        <w:t>Article 290</w:t>
      </w:r>
      <w:r w:rsidR="00BA4262">
        <w:br/>
      </w:r>
      <w:r w:rsidRPr="00BA4262">
        <w:t xml:space="preserve">Circumstances that do not permit </w:t>
      </w:r>
      <w:r w:rsidRPr="00BA4262" w:rsidR="00B3050C">
        <w:t xml:space="preserve">the </w:t>
      </w:r>
      <w:r w:rsidRPr="00BA4262">
        <w:t>initiation of proceedings</w:t>
      </w:r>
    </w:p>
    <w:p w:rsidRPr="00BA4262" w:rsidR="00FE0CEB" w:rsidP="00BA4262" w:rsidRDefault="00680508">
      <w:pPr>
        <w:pStyle w:val="ECHRParaQuote"/>
      </w:pPr>
      <w:r w:rsidRPr="00BA4262">
        <w:t>“</w:t>
      </w:r>
      <w:r w:rsidRPr="00BA4262" w:rsidR="008A7059">
        <w:t xml:space="preserve">1. </w:t>
      </w:r>
      <w:r w:rsidRPr="00BA4262" w:rsidR="008F5F1D">
        <w:t>C</w:t>
      </w:r>
      <w:r w:rsidRPr="00BA4262" w:rsidR="008A7059">
        <w:t xml:space="preserve">riminal </w:t>
      </w:r>
      <w:r w:rsidRPr="00BA4262" w:rsidR="008F5F1D">
        <w:t xml:space="preserve">proceedings </w:t>
      </w:r>
      <w:r w:rsidRPr="00BA4262" w:rsidR="008A7059">
        <w:t>may not commence</w:t>
      </w:r>
      <w:r w:rsidRPr="00BA4262" w:rsidR="00B3050C">
        <w:t xml:space="preserve"> or</w:t>
      </w:r>
      <w:r w:rsidRPr="00BA4262" w:rsidR="008A7059">
        <w:t xml:space="preserve">, if </w:t>
      </w:r>
      <w:r w:rsidRPr="00BA4262" w:rsidR="008F5F1D">
        <w:t xml:space="preserve">they have </w:t>
      </w:r>
      <w:r w:rsidRPr="00BA4262" w:rsidR="008A7059">
        <w:t xml:space="preserve">commenced, </w:t>
      </w:r>
      <w:r w:rsidRPr="00BA4262" w:rsidR="00B3050C">
        <w:t xml:space="preserve">shall </w:t>
      </w:r>
      <w:r w:rsidRPr="00BA4262" w:rsidR="008A7059">
        <w:t xml:space="preserve">be </w:t>
      </w:r>
      <w:r w:rsidRPr="00BA4262" w:rsidR="008F5F1D">
        <w:t xml:space="preserve">terminated </w:t>
      </w:r>
      <w:r w:rsidRPr="00BA4262" w:rsidR="008A7059">
        <w:t xml:space="preserve">at any stage </w:t>
      </w:r>
      <w:r w:rsidRPr="00BA4262" w:rsidR="00B3050C">
        <w:t>if</w:t>
      </w:r>
      <w:r w:rsidRPr="00BA4262" w:rsidR="008A7059">
        <w:t>:</w:t>
      </w:r>
    </w:p>
    <w:p w:rsidRPr="00BA4262" w:rsidR="00FE0CEB" w:rsidP="00BA4262" w:rsidRDefault="008A7059">
      <w:pPr>
        <w:pStyle w:val="ECHRParaQuote"/>
      </w:pPr>
      <w:r w:rsidRPr="00BA4262">
        <w:t xml:space="preserve">a) </w:t>
      </w:r>
      <w:proofErr w:type="gramStart"/>
      <w:r w:rsidRPr="00BA4262">
        <w:t>the</w:t>
      </w:r>
      <w:proofErr w:type="gramEnd"/>
      <w:r w:rsidRPr="00BA4262">
        <w:t xml:space="preserve"> </w:t>
      </w:r>
      <w:r w:rsidRPr="00BA4262" w:rsidR="00B3050C">
        <w:t xml:space="preserve">accused </w:t>
      </w:r>
      <w:r w:rsidRPr="00BA4262">
        <w:t>person has died;</w:t>
      </w:r>
    </w:p>
    <w:p w:rsidRPr="00BA4262" w:rsidR="00FE0CEB" w:rsidP="00BA4262" w:rsidRDefault="008A7059">
      <w:pPr>
        <w:pStyle w:val="ECHRParaQuote"/>
      </w:pPr>
      <w:r w:rsidRPr="00BA4262">
        <w:t xml:space="preserve">b) </w:t>
      </w:r>
      <w:proofErr w:type="gramStart"/>
      <w:r w:rsidRPr="00BA4262">
        <w:t>the</w:t>
      </w:r>
      <w:proofErr w:type="gramEnd"/>
      <w:r w:rsidRPr="00BA4262">
        <w:t xml:space="preserve"> </w:t>
      </w:r>
      <w:r w:rsidRPr="00BA4262" w:rsidR="00B3050C">
        <w:t xml:space="preserve">accused </w:t>
      </w:r>
      <w:r w:rsidRPr="00BA4262">
        <w:t xml:space="preserve">person </w:t>
      </w:r>
      <w:r w:rsidRPr="00BA4262" w:rsidR="00B3050C">
        <w:t xml:space="preserve">lacks criminal </w:t>
      </w:r>
      <w:r w:rsidRPr="00BA4262">
        <w:t>responsib</w:t>
      </w:r>
      <w:r w:rsidRPr="00BA4262" w:rsidR="00B3050C">
        <w:t>ility</w:t>
      </w:r>
      <w:r w:rsidRPr="00BA4262">
        <w:t xml:space="preserve"> or has not reached the </w:t>
      </w:r>
      <w:r w:rsidRPr="00BA4262" w:rsidR="00B3050C">
        <w:t xml:space="preserve">age of </w:t>
      </w:r>
      <w:r w:rsidRPr="00BA4262">
        <w:t>criminal liability;</w:t>
      </w:r>
    </w:p>
    <w:p w:rsidRPr="00BA4262" w:rsidR="00FE0CEB" w:rsidP="00BA4262" w:rsidRDefault="008A7059">
      <w:pPr>
        <w:pStyle w:val="ECHRParaQuote"/>
      </w:pPr>
      <w:r w:rsidRPr="00BA4262">
        <w:t xml:space="preserve">c) </w:t>
      </w:r>
      <w:proofErr w:type="gramStart"/>
      <w:r w:rsidRPr="00BA4262">
        <w:t>the</w:t>
      </w:r>
      <w:proofErr w:type="gramEnd"/>
      <w:r w:rsidRPr="00BA4262">
        <w:t xml:space="preserve"> complaint of the injured person is </w:t>
      </w:r>
      <w:r w:rsidRPr="00BA4262" w:rsidR="006D1728">
        <w:t xml:space="preserve">missing </w:t>
      </w:r>
      <w:r w:rsidRPr="00BA4262">
        <w:t xml:space="preserve">or </w:t>
      </w:r>
      <w:r w:rsidRPr="00BA4262" w:rsidR="00B3050C">
        <w:t>has been</w:t>
      </w:r>
      <w:r w:rsidRPr="00BA4262">
        <w:t xml:space="preserve"> withdraw</w:t>
      </w:r>
      <w:r w:rsidRPr="00BA4262" w:rsidR="00B3050C">
        <w:t>n</w:t>
      </w:r>
      <w:r w:rsidRPr="00BA4262">
        <w:t>;</w:t>
      </w:r>
    </w:p>
    <w:p w:rsidRPr="00BA4262" w:rsidR="00FE0CEB" w:rsidP="00BA4262" w:rsidRDefault="008A7059">
      <w:pPr>
        <w:pStyle w:val="ECHRParaQuote"/>
      </w:pPr>
      <w:r w:rsidRPr="00BA4262">
        <w:t xml:space="preserve">ç) </w:t>
      </w:r>
      <w:proofErr w:type="gramStart"/>
      <w:r w:rsidRPr="00BA4262" w:rsidR="000A016A">
        <w:t>the</w:t>
      </w:r>
      <w:proofErr w:type="gramEnd"/>
      <w:r w:rsidRPr="00BA4262" w:rsidR="000A016A">
        <w:t xml:space="preserve"> law does not define </w:t>
      </w:r>
      <w:r w:rsidRPr="00BA4262">
        <w:t xml:space="preserve">the act as a criminal offence or it </w:t>
      </w:r>
      <w:r w:rsidRPr="00BA4262" w:rsidR="0042238A">
        <w:t>has been</w:t>
      </w:r>
      <w:r w:rsidRPr="00BA4262">
        <w:t xml:space="preserve"> clearly prove</w:t>
      </w:r>
      <w:r w:rsidRPr="00BA4262" w:rsidR="0042238A">
        <w:t>n</w:t>
      </w:r>
      <w:r w:rsidRPr="00BA4262">
        <w:t xml:space="preserve"> that the</w:t>
      </w:r>
      <w:r w:rsidRPr="00BA4262" w:rsidR="006215B2">
        <w:t xml:space="preserve"> offence was not committed</w:t>
      </w:r>
      <w:r w:rsidRPr="00BA4262">
        <w:t>;</w:t>
      </w:r>
    </w:p>
    <w:p w:rsidRPr="00BA4262" w:rsidR="00FE0CEB" w:rsidP="00BA4262" w:rsidRDefault="008A7059">
      <w:pPr>
        <w:pStyle w:val="ECHRParaQuote"/>
      </w:pPr>
      <w:r w:rsidRPr="00BA4262">
        <w:t xml:space="preserve">d) </w:t>
      </w:r>
      <w:proofErr w:type="gramStart"/>
      <w:r w:rsidRPr="00BA4262">
        <w:t>the</w:t>
      </w:r>
      <w:proofErr w:type="gramEnd"/>
      <w:r w:rsidRPr="00BA4262">
        <w:t xml:space="preserve"> criminal offence has ceased</w:t>
      </w:r>
      <w:r w:rsidRPr="00BA4262" w:rsidR="0042238A">
        <w:t xml:space="preserve"> </w:t>
      </w:r>
      <w:r w:rsidRPr="00BA4262" w:rsidR="00A9099A">
        <w:t>[</w:t>
      </w:r>
      <w:r w:rsidRPr="00BA4262" w:rsidR="0042238A">
        <w:t>to exist</w:t>
      </w:r>
      <w:r w:rsidRPr="00BA4262" w:rsidR="00A9099A">
        <w:t>]</w:t>
      </w:r>
      <w:r w:rsidRPr="00BA4262">
        <w:t>;</w:t>
      </w:r>
    </w:p>
    <w:p w:rsidRPr="00BA4262" w:rsidR="008A7059" w:rsidP="00BA4262" w:rsidRDefault="008A7059">
      <w:pPr>
        <w:pStyle w:val="ECHRParaQuote"/>
        <w:tabs>
          <w:tab w:val="center" w:pos="3962"/>
        </w:tabs>
      </w:pPr>
      <w:proofErr w:type="gramStart"/>
      <w:r w:rsidRPr="00BA4262">
        <w:t>dh</w:t>
      </w:r>
      <w:proofErr w:type="gramEnd"/>
      <w:r w:rsidRPr="00BA4262">
        <w:t xml:space="preserve">) an amnesty has been issued; </w:t>
      </w:r>
      <w:r w:rsidRPr="00BA4262" w:rsidR="007B151D">
        <w:tab/>
      </w:r>
    </w:p>
    <w:p w:rsidRPr="00BA4262" w:rsidR="008A7059" w:rsidP="00BA4262" w:rsidRDefault="008A7059">
      <w:pPr>
        <w:pStyle w:val="ECHRParaQuote"/>
      </w:pPr>
      <w:r w:rsidRPr="00BA4262">
        <w:t xml:space="preserve">e) </w:t>
      </w:r>
      <w:proofErr w:type="gramStart"/>
      <w:r w:rsidRPr="00BA4262">
        <w:t>in</w:t>
      </w:r>
      <w:proofErr w:type="gramEnd"/>
      <w:r w:rsidRPr="00BA4262">
        <w:t xml:space="preserve"> all other cases provided </w:t>
      </w:r>
      <w:r w:rsidRPr="00BA4262" w:rsidR="00B3050C">
        <w:t xml:space="preserve">for </w:t>
      </w:r>
      <w:r w:rsidRPr="00BA4262">
        <w:t>by law.</w:t>
      </w:r>
      <w:r w:rsidRPr="00BA4262" w:rsidR="00680508">
        <w:t>”</w:t>
      </w:r>
    </w:p>
    <w:p w:rsidRPr="00BA4262" w:rsidR="008A7059" w:rsidP="00BA4262" w:rsidRDefault="008A7059">
      <w:pPr>
        <w:pStyle w:val="ECHRTitleCentre3"/>
      </w:pPr>
      <w:r w:rsidRPr="00BA4262">
        <w:t>Article 291</w:t>
      </w:r>
      <w:r w:rsidR="00BA4262">
        <w:br/>
      </w:r>
      <w:r w:rsidRPr="00BA4262">
        <w:t xml:space="preserve">Decision not to </w:t>
      </w:r>
      <w:r w:rsidRPr="00BA4262" w:rsidR="008F5F1D">
        <w:t xml:space="preserve">institute </w:t>
      </w:r>
      <w:r w:rsidRPr="00BA4262">
        <w:t>proceedings</w:t>
      </w:r>
      <w:r w:rsidRPr="00BA4262" w:rsidR="00FD58F9">
        <w:t xml:space="preserve"> (</w:t>
      </w:r>
      <w:proofErr w:type="spellStart"/>
      <w:r w:rsidRPr="00BA4262" w:rsidR="00FD58F9">
        <w:t>mosfillimin</w:t>
      </w:r>
      <w:proofErr w:type="spellEnd"/>
      <w:r w:rsidRPr="00BA4262" w:rsidR="00FD58F9">
        <w:t xml:space="preserve"> e </w:t>
      </w:r>
      <w:proofErr w:type="spellStart"/>
      <w:r w:rsidRPr="00BA4262" w:rsidR="00FD58F9">
        <w:t>procedimit</w:t>
      </w:r>
      <w:proofErr w:type="spellEnd"/>
      <w:r w:rsidRPr="00BA4262" w:rsidR="00FD58F9">
        <w:t>)</w:t>
      </w:r>
    </w:p>
    <w:p w:rsidRPr="00BA4262" w:rsidR="00FE0CEB" w:rsidP="00BA4262" w:rsidRDefault="003B4BA7">
      <w:pPr>
        <w:pStyle w:val="ECHRParaQuote"/>
        <w:rPr>
          <w:szCs w:val="20"/>
        </w:rPr>
      </w:pPr>
      <w:r w:rsidRPr="00BA4262">
        <w:rPr>
          <w:szCs w:val="20"/>
        </w:rPr>
        <w:t>“</w:t>
      </w:r>
      <w:r w:rsidRPr="00BA4262" w:rsidR="008A7059">
        <w:rPr>
          <w:szCs w:val="20"/>
        </w:rPr>
        <w:t xml:space="preserve">1. </w:t>
      </w:r>
      <w:r w:rsidRPr="00BA4262" w:rsidR="00141F4F">
        <w:rPr>
          <w:szCs w:val="20"/>
        </w:rPr>
        <w:t xml:space="preserve">Where </w:t>
      </w:r>
      <w:r w:rsidRPr="00BA4262" w:rsidR="008A7059">
        <w:rPr>
          <w:szCs w:val="20"/>
        </w:rPr>
        <w:t xml:space="preserve">circumstances </w:t>
      </w:r>
      <w:r w:rsidRPr="00BA4262" w:rsidR="00680508">
        <w:rPr>
          <w:szCs w:val="20"/>
        </w:rPr>
        <w:t>prevent</w:t>
      </w:r>
      <w:r w:rsidRPr="00BA4262" w:rsidR="00141F4F">
        <w:rPr>
          <w:szCs w:val="20"/>
        </w:rPr>
        <w:t>ing</w:t>
      </w:r>
      <w:r w:rsidRPr="00BA4262" w:rsidR="008A7059">
        <w:rPr>
          <w:szCs w:val="20"/>
        </w:rPr>
        <w:t xml:space="preserve"> the initiation of proceedings exist, the prosecutor </w:t>
      </w:r>
      <w:r w:rsidRPr="00BA4262" w:rsidR="00680508">
        <w:rPr>
          <w:szCs w:val="20"/>
        </w:rPr>
        <w:t>shall issue</w:t>
      </w:r>
      <w:r w:rsidRPr="00BA4262" w:rsidR="008A7059">
        <w:rPr>
          <w:szCs w:val="20"/>
        </w:rPr>
        <w:t xml:space="preserve"> a reasoned decision not to </w:t>
      </w:r>
      <w:r w:rsidRPr="00BA4262" w:rsidR="008F5F1D">
        <w:rPr>
          <w:szCs w:val="20"/>
        </w:rPr>
        <w:t xml:space="preserve">institute </w:t>
      </w:r>
      <w:r w:rsidRPr="00BA4262" w:rsidR="008A7059">
        <w:rPr>
          <w:szCs w:val="20"/>
        </w:rPr>
        <w:t>proceedings.</w:t>
      </w:r>
    </w:p>
    <w:p w:rsidRPr="00BA4262" w:rsidR="008A7059" w:rsidP="00BA4262" w:rsidRDefault="008A7059">
      <w:pPr>
        <w:pStyle w:val="ECHRParaQuote"/>
        <w:rPr>
          <w:szCs w:val="20"/>
        </w:rPr>
      </w:pPr>
      <w:r w:rsidRPr="00BA4262">
        <w:rPr>
          <w:szCs w:val="20"/>
        </w:rPr>
        <w:t xml:space="preserve">2. Notice of the decision </w:t>
      </w:r>
      <w:r w:rsidRPr="00BA4262" w:rsidR="00680508">
        <w:rPr>
          <w:szCs w:val="20"/>
        </w:rPr>
        <w:t xml:space="preserve">shall be </w:t>
      </w:r>
      <w:r w:rsidRPr="00BA4262">
        <w:rPr>
          <w:szCs w:val="20"/>
        </w:rPr>
        <w:t>served forthwith to those who have lodged a</w:t>
      </w:r>
      <w:r w:rsidRPr="00BA4262" w:rsidR="0044078C">
        <w:rPr>
          <w:szCs w:val="20"/>
        </w:rPr>
        <w:t xml:space="preserve"> criminal report or a complaint</w:t>
      </w:r>
      <w:r w:rsidRPr="00BA4262" w:rsidR="00141F4F">
        <w:rPr>
          <w:szCs w:val="20"/>
        </w:rPr>
        <w:t>;</w:t>
      </w:r>
      <w:r w:rsidRPr="00BA4262" w:rsidR="0044078C">
        <w:rPr>
          <w:szCs w:val="20"/>
        </w:rPr>
        <w:t xml:space="preserve"> </w:t>
      </w:r>
      <w:r w:rsidRPr="00BA4262" w:rsidR="00141F4F">
        <w:rPr>
          <w:szCs w:val="20"/>
        </w:rPr>
        <w:t xml:space="preserve">they </w:t>
      </w:r>
      <w:r w:rsidRPr="00BA4262">
        <w:rPr>
          <w:szCs w:val="20"/>
        </w:rPr>
        <w:t xml:space="preserve">may appeal </w:t>
      </w:r>
      <w:r w:rsidRPr="00BA4262" w:rsidR="00141F4F">
        <w:rPr>
          <w:szCs w:val="20"/>
        </w:rPr>
        <w:t>against the decision</w:t>
      </w:r>
      <w:r w:rsidRPr="00BA4262">
        <w:rPr>
          <w:szCs w:val="20"/>
        </w:rPr>
        <w:t xml:space="preserve"> </w:t>
      </w:r>
      <w:r w:rsidRPr="00BA4262" w:rsidR="00141F4F">
        <w:rPr>
          <w:szCs w:val="20"/>
        </w:rPr>
        <w:t xml:space="preserve">to a </w:t>
      </w:r>
      <w:r w:rsidRPr="00BA4262">
        <w:rPr>
          <w:szCs w:val="20"/>
        </w:rPr>
        <w:t xml:space="preserve">court within five days </w:t>
      </w:r>
      <w:r w:rsidRPr="00BA4262" w:rsidR="00141F4F">
        <w:rPr>
          <w:szCs w:val="20"/>
        </w:rPr>
        <w:t xml:space="preserve">of being served </w:t>
      </w:r>
      <w:r w:rsidRPr="00BA4262">
        <w:rPr>
          <w:szCs w:val="20"/>
        </w:rPr>
        <w:t xml:space="preserve">notice of </w:t>
      </w:r>
      <w:r w:rsidRPr="00BA4262" w:rsidR="00141F4F">
        <w:rPr>
          <w:szCs w:val="20"/>
        </w:rPr>
        <w:t xml:space="preserve">the </w:t>
      </w:r>
      <w:r w:rsidRPr="00BA4262">
        <w:rPr>
          <w:szCs w:val="20"/>
        </w:rPr>
        <w:t>decision.</w:t>
      </w:r>
      <w:r w:rsidRPr="00BA4262" w:rsidR="003B4BA7">
        <w:rPr>
          <w:szCs w:val="20"/>
        </w:rPr>
        <w:t>”</w:t>
      </w:r>
    </w:p>
    <w:p w:rsidRPr="00BA4262" w:rsidR="008A7059" w:rsidP="00BA4262" w:rsidRDefault="008A7059">
      <w:pPr>
        <w:pStyle w:val="ECHRTitleCentre3"/>
      </w:pPr>
      <w:r w:rsidRPr="00BA4262">
        <w:t>Article 329</w:t>
      </w:r>
      <w:r w:rsidR="00BA4262">
        <w:br/>
      </w:r>
      <w:r w:rsidRPr="00BA4262" w:rsidR="00910BAE">
        <w:t>A</w:t>
      </w:r>
      <w:r w:rsidRPr="00BA4262">
        <w:t xml:space="preserve">ppeal against </w:t>
      </w:r>
      <w:r w:rsidRPr="00BA4262" w:rsidR="00910BAE">
        <w:t xml:space="preserve">a </w:t>
      </w:r>
      <w:r w:rsidRPr="00BA4262">
        <w:t>decision dismissing the case</w:t>
      </w:r>
    </w:p>
    <w:p w:rsidRPr="00BA4262" w:rsidR="008A7059" w:rsidP="00BA4262" w:rsidRDefault="003B4BA7">
      <w:pPr>
        <w:pStyle w:val="ECHRParaQuote"/>
        <w:rPr>
          <w:szCs w:val="20"/>
        </w:rPr>
      </w:pPr>
      <w:r w:rsidRPr="00BA4262">
        <w:rPr>
          <w:szCs w:val="20"/>
        </w:rPr>
        <w:t>“</w:t>
      </w:r>
      <w:r w:rsidRPr="00BA4262" w:rsidR="006A7EC5">
        <w:rPr>
          <w:szCs w:val="20"/>
        </w:rPr>
        <w:t>1.</w:t>
      </w:r>
      <w:proofErr w:type="gramStart"/>
      <w:r w:rsidRPr="00BA4262" w:rsidR="006A7EC5">
        <w:rPr>
          <w:szCs w:val="20"/>
        </w:rPr>
        <w:t>  </w:t>
      </w:r>
      <w:r w:rsidRPr="00BA4262" w:rsidR="008A7059">
        <w:rPr>
          <w:szCs w:val="20"/>
        </w:rPr>
        <w:t>The</w:t>
      </w:r>
      <w:proofErr w:type="gramEnd"/>
      <w:r w:rsidRPr="00BA4262" w:rsidR="008A7059">
        <w:rPr>
          <w:szCs w:val="20"/>
        </w:rPr>
        <w:t xml:space="preserve"> </w:t>
      </w:r>
      <w:r w:rsidRPr="00BA4262" w:rsidR="00680508">
        <w:rPr>
          <w:szCs w:val="20"/>
        </w:rPr>
        <w:t>injured party</w:t>
      </w:r>
      <w:r w:rsidRPr="00BA4262" w:rsidR="008A7059">
        <w:rPr>
          <w:szCs w:val="20"/>
        </w:rPr>
        <w:t xml:space="preserve"> and the defendant are entitled to appeal </w:t>
      </w:r>
      <w:r w:rsidRPr="00BA4262" w:rsidR="008F5F1D">
        <w:rPr>
          <w:szCs w:val="20"/>
        </w:rPr>
        <w:t xml:space="preserve">to a district court </w:t>
      </w:r>
      <w:r w:rsidRPr="00BA4262" w:rsidR="00962F09">
        <w:rPr>
          <w:szCs w:val="20"/>
        </w:rPr>
        <w:t xml:space="preserve">against </w:t>
      </w:r>
      <w:r w:rsidRPr="00BA4262" w:rsidR="00910BAE">
        <w:rPr>
          <w:szCs w:val="20"/>
        </w:rPr>
        <w:t xml:space="preserve">a </w:t>
      </w:r>
      <w:r w:rsidRPr="00BA4262" w:rsidR="008A7059">
        <w:rPr>
          <w:szCs w:val="20"/>
        </w:rPr>
        <w:t xml:space="preserve">decision </w:t>
      </w:r>
      <w:r w:rsidRPr="00BA4262" w:rsidR="00910BAE">
        <w:rPr>
          <w:szCs w:val="20"/>
        </w:rPr>
        <w:t xml:space="preserve">to </w:t>
      </w:r>
      <w:r w:rsidRPr="00BA4262" w:rsidR="008A7059">
        <w:rPr>
          <w:szCs w:val="20"/>
        </w:rPr>
        <w:t xml:space="preserve">dismiss the charge or </w:t>
      </w:r>
      <w:r w:rsidRPr="00BA4262" w:rsidR="0096209D">
        <w:rPr>
          <w:szCs w:val="20"/>
        </w:rPr>
        <w:t>the case.</w:t>
      </w:r>
    </w:p>
    <w:p w:rsidRPr="00BA4262" w:rsidR="008A7059" w:rsidP="00BA4262" w:rsidRDefault="006A7EC5">
      <w:pPr>
        <w:pStyle w:val="ECHRParaQuote"/>
        <w:rPr>
          <w:szCs w:val="20"/>
        </w:rPr>
      </w:pPr>
      <w:r w:rsidRPr="00BA4262">
        <w:rPr>
          <w:szCs w:val="20"/>
        </w:rPr>
        <w:t>2.  </w:t>
      </w:r>
      <w:r w:rsidRPr="00BA4262" w:rsidR="00910BAE">
        <w:rPr>
          <w:szCs w:val="20"/>
        </w:rPr>
        <w:t>If</w:t>
      </w:r>
      <w:r w:rsidRPr="00BA4262" w:rsidR="008A7059">
        <w:rPr>
          <w:szCs w:val="20"/>
        </w:rPr>
        <w:t xml:space="preserve"> </w:t>
      </w:r>
      <w:r w:rsidRPr="00BA4262" w:rsidR="00D92B36">
        <w:rPr>
          <w:szCs w:val="20"/>
        </w:rPr>
        <w:t>the court finds the injured party</w:t>
      </w:r>
      <w:r w:rsidRPr="00BA4262" w:rsidR="00BA4262">
        <w:rPr>
          <w:szCs w:val="20"/>
        </w:rPr>
        <w:t>’</w:t>
      </w:r>
      <w:r w:rsidRPr="00BA4262" w:rsidR="00D92B36">
        <w:rPr>
          <w:szCs w:val="20"/>
        </w:rPr>
        <w:t>s complaint well founded,</w:t>
      </w:r>
      <w:r w:rsidRPr="00BA4262" w:rsidR="0096209D">
        <w:rPr>
          <w:szCs w:val="20"/>
        </w:rPr>
        <w:t xml:space="preserve"> it</w:t>
      </w:r>
      <w:r w:rsidRPr="00BA4262" w:rsidR="00962F09">
        <w:rPr>
          <w:szCs w:val="20"/>
        </w:rPr>
        <w:t xml:space="preserve"> shall decide</w:t>
      </w:r>
      <w:r w:rsidRPr="00BA4262" w:rsidR="00D92B36">
        <w:rPr>
          <w:szCs w:val="20"/>
        </w:rPr>
        <w:t xml:space="preserve"> </w:t>
      </w:r>
      <w:r w:rsidRPr="00BA4262" w:rsidR="00A9099A">
        <w:rPr>
          <w:szCs w:val="20"/>
        </w:rPr>
        <w:t xml:space="preserve">that </w:t>
      </w:r>
      <w:r w:rsidRPr="00BA4262" w:rsidR="00D92B36">
        <w:rPr>
          <w:szCs w:val="20"/>
        </w:rPr>
        <w:t>the investigation</w:t>
      </w:r>
      <w:r w:rsidRPr="00BA4262" w:rsidR="008F5F1D">
        <w:rPr>
          <w:szCs w:val="20"/>
        </w:rPr>
        <w:t xml:space="preserve"> </w:t>
      </w:r>
      <w:r w:rsidRPr="00BA4262" w:rsidR="00A9099A">
        <w:rPr>
          <w:szCs w:val="20"/>
        </w:rPr>
        <w:t xml:space="preserve">should </w:t>
      </w:r>
      <w:r w:rsidRPr="00BA4262" w:rsidR="008F5F1D">
        <w:rPr>
          <w:szCs w:val="20"/>
        </w:rPr>
        <w:t>be continued</w:t>
      </w:r>
      <w:r w:rsidRPr="00BA4262" w:rsidR="00D92B36">
        <w:rPr>
          <w:szCs w:val="20"/>
        </w:rPr>
        <w:t xml:space="preserve">, whereas </w:t>
      </w:r>
      <w:r w:rsidRPr="00BA4262" w:rsidR="00962F09">
        <w:rPr>
          <w:szCs w:val="20"/>
        </w:rPr>
        <w:t>if</w:t>
      </w:r>
      <w:r w:rsidRPr="00BA4262" w:rsidR="00D92B36">
        <w:rPr>
          <w:szCs w:val="20"/>
        </w:rPr>
        <w:t xml:space="preserve"> it accepts the defendant</w:t>
      </w:r>
      <w:r w:rsidRPr="00BA4262" w:rsidR="00BA4262">
        <w:rPr>
          <w:szCs w:val="20"/>
        </w:rPr>
        <w:t>’</w:t>
      </w:r>
      <w:r w:rsidRPr="00BA4262" w:rsidR="00D92B36">
        <w:rPr>
          <w:szCs w:val="20"/>
        </w:rPr>
        <w:t xml:space="preserve">s complaint, the court </w:t>
      </w:r>
      <w:r w:rsidRPr="00BA4262" w:rsidR="00962F09">
        <w:rPr>
          <w:szCs w:val="20"/>
        </w:rPr>
        <w:t>shall change</w:t>
      </w:r>
      <w:r w:rsidRPr="00BA4262" w:rsidR="0096209D">
        <w:rPr>
          <w:szCs w:val="20"/>
        </w:rPr>
        <w:t xml:space="preserve"> the decision to </w:t>
      </w:r>
      <w:r w:rsidRPr="00BA4262" w:rsidR="00C301FB">
        <w:rPr>
          <w:szCs w:val="20"/>
        </w:rPr>
        <w:t xml:space="preserve">terminate </w:t>
      </w:r>
      <w:r w:rsidRPr="00BA4262" w:rsidR="0096209D">
        <w:rPr>
          <w:szCs w:val="20"/>
        </w:rPr>
        <w:t>the proceedings into a more favourable formulation for the defendant.</w:t>
      </w:r>
    </w:p>
    <w:p w:rsidRPr="00BA4262" w:rsidR="00FE0CEB" w:rsidP="00BA4262" w:rsidRDefault="008A7059">
      <w:pPr>
        <w:pStyle w:val="ECHRParaQuote"/>
        <w:rPr>
          <w:szCs w:val="20"/>
        </w:rPr>
      </w:pPr>
      <w:r w:rsidRPr="00BA4262">
        <w:rPr>
          <w:szCs w:val="20"/>
        </w:rPr>
        <w:t>3.</w:t>
      </w:r>
      <w:proofErr w:type="gramStart"/>
      <w:r w:rsidRPr="00BA4262" w:rsidR="006A7EC5">
        <w:rPr>
          <w:szCs w:val="20"/>
        </w:rPr>
        <w:t>  </w:t>
      </w:r>
      <w:r w:rsidRPr="00BA4262">
        <w:rPr>
          <w:szCs w:val="20"/>
        </w:rPr>
        <w:t>The</w:t>
      </w:r>
      <w:proofErr w:type="gramEnd"/>
      <w:r w:rsidRPr="00BA4262">
        <w:rPr>
          <w:szCs w:val="20"/>
        </w:rPr>
        <w:t xml:space="preserve"> decision of the court is </w:t>
      </w:r>
      <w:r w:rsidRPr="00BA4262" w:rsidR="00C301FB">
        <w:rPr>
          <w:szCs w:val="20"/>
        </w:rPr>
        <w:t xml:space="preserve">amenable </w:t>
      </w:r>
      <w:r w:rsidRPr="00BA4262">
        <w:rPr>
          <w:szCs w:val="20"/>
        </w:rPr>
        <w:t xml:space="preserve">to appeal by the prosecutor, </w:t>
      </w:r>
      <w:r w:rsidRPr="00BA4262" w:rsidR="006D1728">
        <w:rPr>
          <w:szCs w:val="20"/>
        </w:rPr>
        <w:t xml:space="preserve">the </w:t>
      </w:r>
      <w:r w:rsidRPr="00BA4262">
        <w:rPr>
          <w:szCs w:val="20"/>
        </w:rPr>
        <w:t>injured</w:t>
      </w:r>
      <w:r w:rsidRPr="00BA4262" w:rsidR="006D1728">
        <w:rPr>
          <w:szCs w:val="20"/>
        </w:rPr>
        <w:t xml:space="preserve"> party</w:t>
      </w:r>
      <w:r w:rsidRPr="00BA4262">
        <w:rPr>
          <w:szCs w:val="20"/>
        </w:rPr>
        <w:t xml:space="preserve"> and the defendant.</w:t>
      </w:r>
      <w:r w:rsidRPr="00BA4262" w:rsidR="003B4BA7">
        <w:rPr>
          <w:szCs w:val="20"/>
        </w:rPr>
        <w:t>”</w:t>
      </w:r>
    </w:p>
    <w:p w:rsidRPr="00BA4262" w:rsidR="00D420F3" w:rsidP="00BA4262" w:rsidRDefault="0077175D">
      <w:pPr>
        <w:pStyle w:val="ECHRTitle1"/>
      </w:pPr>
      <w:r w:rsidRPr="00BA4262">
        <w:t>THE LAW</w:t>
      </w:r>
    </w:p>
    <w:p w:rsidRPr="00BA4262" w:rsidR="0058444C" w:rsidP="00BA4262" w:rsidRDefault="0058444C">
      <w:pPr>
        <w:pStyle w:val="ECHRHeading1"/>
      </w:pPr>
      <w:r w:rsidRPr="00BA4262">
        <w:t>I.  THE GOVERNMENT</w:t>
      </w:r>
      <w:r w:rsidRPr="00BA4262" w:rsidR="00BA4262">
        <w:t>’</w:t>
      </w:r>
      <w:r w:rsidRPr="00BA4262" w:rsidR="00C62442">
        <w:t>S PRELIMINARY OBJECTION</w:t>
      </w:r>
    </w:p>
    <w:p w:rsidRPr="00BA4262" w:rsidR="00DA1448" w:rsidP="00BA4262" w:rsidRDefault="00DA1448">
      <w:pPr>
        <w:pStyle w:val="ECHRHeading2"/>
      </w:pPr>
      <w:r w:rsidRPr="00BA4262">
        <w:t>Exhaustion of domestic remedies and six-month rule</w:t>
      </w:r>
    </w:p>
    <w:p w:rsidRPr="00BA4262" w:rsidR="00E56393" w:rsidP="00BA4262" w:rsidRDefault="00DA1448">
      <w:pPr>
        <w:pStyle w:val="ECHRHeading3"/>
      </w:pPr>
      <w:r w:rsidRPr="00BA4262">
        <w:t>1.  The Government</w:t>
      </w:r>
      <w:r w:rsidRPr="00BA4262" w:rsidR="00BA4262">
        <w:t>’</w:t>
      </w:r>
      <w:r w:rsidRPr="00BA4262">
        <w:t>s submissions</w:t>
      </w:r>
    </w:p>
    <w:p w:rsidRPr="00BA4262" w:rsidR="00FE0CEB" w:rsidP="00BA4262" w:rsidRDefault="0058444C">
      <w:pPr>
        <w:pStyle w:val="ECHRPara"/>
      </w:pPr>
      <w:r w:rsidRPr="00BA4262">
        <w:fldChar w:fldCharType="begin"/>
      </w:r>
      <w:r w:rsidRPr="00BA4262">
        <w:instrText xml:space="preserve"> SEQ level0 \*arabic </w:instrText>
      </w:r>
      <w:r w:rsidRPr="00BA4262">
        <w:fldChar w:fldCharType="separate"/>
      </w:r>
      <w:r w:rsidRPr="00BA4262" w:rsidR="00BA4262">
        <w:rPr>
          <w:noProof/>
        </w:rPr>
        <w:t>24</w:t>
      </w:r>
      <w:r w:rsidRPr="00BA4262">
        <w:fldChar w:fldCharType="end"/>
      </w:r>
      <w:r w:rsidRPr="00BA4262">
        <w:t xml:space="preserve">.  The Government submitted that the applicant had not exhausted domestic remedies because the legal avenue that </w:t>
      </w:r>
      <w:r w:rsidRPr="00BA4262" w:rsidR="0094640F">
        <w:t xml:space="preserve">he </w:t>
      </w:r>
      <w:r w:rsidRPr="00BA4262">
        <w:t xml:space="preserve">had chosen to follow was the wrong one. </w:t>
      </w:r>
      <w:r w:rsidRPr="00BA4262" w:rsidR="009523A9">
        <w:t xml:space="preserve">Even assuming that </w:t>
      </w:r>
      <w:r w:rsidRPr="00BA4262" w:rsidR="00BD2A63">
        <w:t xml:space="preserve">he </w:t>
      </w:r>
      <w:r w:rsidRPr="00BA4262" w:rsidR="009523A9">
        <w:t>had exhausted the domestic remedies available to him, in the Government</w:t>
      </w:r>
      <w:r w:rsidRPr="00BA4262" w:rsidR="00BA4262">
        <w:t>’</w:t>
      </w:r>
      <w:r w:rsidRPr="00BA4262" w:rsidR="009523A9">
        <w:t xml:space="preserve">s </w:t>
      </w:r>
      <w:proofErr w:type="gramStart"/>
      <w:r w:rsidRPr="00BA4262" w:rsidR="009523A9">
        <w:t>view</w:t>
      </w:r>
      <w:r w:rsidRPr="00BA4262" w:rsidR="00C62442">
        <w:t>,</w:t>
      </w:r>
      <w:proofErr w:type="gramEnd"/>
      <w:r w:rsidRPr="00BA4262" w:rsidR="009523A9">
        <w:t xml:space="preserve"> </w:t>
      </w:r>
      <w:r w:rsidRPr="00BA4262" w:rsidR="00BD2A63">
        <w:t xml:space="preserve">he </w:t>
      </w:r>
      <w:r w:rsidRPr="00BA4262" w:rsidR="009523A9">
        <w:t>had lodged his application with the Court outside the six-month time</w:t>
      </w:r>
      <w:r w:rsidRPr="00BA4262" w:rsidR="00BD2A63">
        <w:t>-</w:t>
      </w:r>
      <w:r w:rsidRPr="00BA4262" w:rsidR="009523A9">
        <w:t>limit</w:t>
      </w:r>
      <w:r w:rsidRPr="00BA4262" w:rsidR="00156FA3">
        <w:t>,</w:t>
      </w:r>
      <w:r w:rsidRPr="00BA4262" w:rsidR="00D05227">
        <w:t xml:space="preserve"> in view of the Supreme Court</w:t>
      </w:r>
      <w:r w:rsidRPr="00BA4262" w:rsidR="00BA4262">
        <w:t>’</w:t>
      </w:r>
      <w:r w:rsidRPr="00BA4262" w:rsidR="006B044C">
        <w:t>s</w:t>
      </w:r>
      <w:r w:rsidRPr="00BA4262" w:rsidR="00D05227">
        <w:t xml:space="preserve"> decision of 23 January 2014 and the fact that he was not required to exhaust the appeal to the Constitutional Court</w:t>
      </w:r>
      <w:r w:rsidRPr="00BA4262" w:rsidR="009523A9">
        <w:t>.</w:t>
      </w:r>
    </w:p>
    <w:p w:rsidRPr="00BA4262" w:rsidR="0058444C" w:rsidP="00BA4262" w:rsidRDefault="009523A9">
      <w:pPr>
        <w:pStyle w:val="ECHRPara"/>
      </w:pPr>
      <w:r w:rsidRPr="00BA4262">
        <w:fldChar w:fldCharType="begin"/>
      </w:r>
      <w:r w:rsidRPr="00BA4262">
        <w:instrText xml:space="preserve"> SEQ level0 \*arabic </w:instrText>
      </w:r>
      <w:r w:rsidRPr="00BA4262">
        <w:fldChar w:fldCharType="separate"/>
      </w:r>
      <w:r w:rsidRPr="00BA4262" w:rsidR="00BA4262">
        <w:rPr>
          <w:noProof/>
        </w:rPr>
        <w:t>25</w:t>
      </w:r>
      <w:r w:rsidRPr="00BA4262">
        <w:fldChar w:fldCharType="end"/>
      </w:r>
      <w:r w:rsidRPr="00BA4262">
        <w:t>.  </w:t>
      </w:r>
      <w:r w:rsidRPr="00BA4262" w:rsidR="0058444C">
        <w:t>According to the Government, with regard to the first set of proceedings, the applicant had remained passive and had never reported the case to the prosecutor</w:t>
      </w:r>
      <w:r w:rsidRPr="00BA4262" w:rsidR="00BA4262">
        <w:t>’</w:t>
      </w:r>
      <w:r w:rsidRPr="00BA4262" w:rsidR="0058444C">
        <w:t xml:space="preserve">s office. All the domestic courts had duly reasoned that </w:t>
      </w:r>
      <w:r w:rsidRPr="00BA4262" w:rsidR="00BD2A63">
        <w:t xml:space="preserve">under </w:t>
      </w:r>
      <w:r w:rsidRPr="00BA4262" w:rsidR="0058444C">
        <w:t>Article 291 of the Criminal Procedure Code</w:t>
      </w:r>
      <w:r w:rsidRPr="00BA4262" w:rsidR="00BD2A63">
        <w:t>,</w:t>
      </w:r>
      <w:r w:rsidRPr="00BA4262" w:rsidR="0058444C">
        <w:t xml:space="preserve"> he </w:t>
      </w:r>
      <w:r w:rsidRPr="00BA4262" w:rsidR="00BD2A63">
        <w:t xml:space="preserve">could not be a </w:t>
      </w:r>
      <w:r w:rsidRPr="00BA4262" w:rsidR="0058444C">
        <w:t>party to th</w:t>
      </w:r>
      <w:r w:rsidRPr="00BA4262" w:rsidR="00BD2A63">
        <w:t>o</w:t>
      </w:r>
      <w:r w:rsidRPr="00BA4262" w:rsidR="0058444C">
        <w:t xml:space="preserve">se proceedings as they </w:t>
      </w:r>
      <w:r w:rsidRPr="00BA4262" w:rsidR="00BD2A63">
        <w:t xml:space="preserve">had </w:t>
      </w:r>
      <w:r w:rsidRPr="00BA4262" w:rsidR="0058444C">
        <w:t xml:space="preserve">not </w:t>
      </w:r>
      <w:r w:rsidRPr="00BA4262" w:rsidR="00BD2A63">
        <w:t xml:space="preserve">been </w:t>
      </w:r>
      <w:r w:rsidRPr="00BA4262" w:rsidR="0058444C">
        <w:t xml:space="preserve">initiated by him. There were other available remedies in the domestic system which he could have made use of. Article 58 of the Criminal Procedure Code enabled injured parties or their heirs to ask that criminal proceedings be instituted against the perpetrator and </w:t>
      </w:r>
      <w:r w:rsidRPr="00BA4262" w:rsidR="00CC1D81">
        <w:t xml:space="preserve">to claim </w:t>
      </w:r>
      <w:r w:rsidRPr="00BA4262" w:rsidR="0058444C">
        <w:t>compensation.</w:t>
      </w:r>
    </w:p>
    <w:p w:rsidRPr="00BA4262" w:rsidR="0058444C" w:rsidP="00BA4262" w:rsidRDefault="0058444C">
      <w:pPr>
        <w:pStyle w:val="ECHRPara"/>
      </w:pPr>
      <w:r w:rsidRPr="00BA4262">
        <w:fldChar w:fldCharType="begin"/>
      </w:r>
      <w:r w:rsidRPr="00BA4262">
        <w:instrText xml:space="preserve"> SEQ level0 \*arabic </w:instrText>
      </w:r>
      <w:r w:rsidRPr="00BA4262">
        <w:fldChar w:fldCharType="separate"/>
      </w:r>
      <w:r w:rsidRPr="00BA4262" w:rsidR="00BA4262">
        <w:rPr>
          <w:noProof/>
        </w:rPr>
        <w:t>26</w:t>
      </w:r>
      <w:r w:rsidRPr="00BA4262">
        <w:fldChar w:fldCharType="end"/>
      </w:r>
      <w:r w:rsidRPr="00BA4262">
        <w:t>.  With regard to the second set of proceedings</w:t>
      </w:r>
      <w:r w:rsidRPr="00BA4262" w:rsidR="00507081">
        <w:t xml:space="preserve"> (see paragraph 21 above)</w:t>
      </w:r>
      <w:r w:rsidRPr="00BA4262">
        <w:t xml:space="preserve">, although </w:t>
      </w:r>
      <w:r w:rsidRPr="00BA4262" w:rsidR="00D05227">
        <w:t xml:space="preserve">they were initiated on the basis of the </w:t>
      </w:r>
      <w:r w:rsidRPr="00BA4262">
        <w:t>applicant</w:t>
      </w:r>
      <w:r w:rsidRPr="00BA4262" w:rsidR="00BA4262">
        <w:t>’</w:t>
      </w:r>
      <w:r w:rsidRPr="00BA4262" w:rsidR="00D05227">
        <w:t>s fresh complaint to the prosecutor</w:t>
      </w:r>
      <w:r w:rsidRPr="00BA4262" w:rsidR="00BA4262">
        <w:t>’</w:t>
      </w:r>
      <w:r w:rsidRPr="00BA4262" w:rsidR="00D05227">
        <w:t xml:space="preserve">s office and led to an appeal filed </w:t>
      </w:r>
      <w:r w:rsidRPr="00BA4262">
        <w:t xml:space="preserve">with the Tirana District Court, he had not pursued </w:t>
      </w:r>
      <w:r w:rsidRPr="00BA4262" w:rsidR="00531B1F">
        <w:t xml:space="preserve">the matter </w:t>
      </w:r>
      <w:r w:rsidRPr="00BA4262">
        <w:t>any further than the first</w:t>
      </w:r>
      <w:r w:rsidRPr="00BA4262" w:rsidR="00CC1D81">
        <w:t>-</w:t>
      </w:r>
      <w:r w:rsidRPr="00BA4262">
        <w:t>instance court. For this reason, the Government submitted, the applicant</w:t>
      </w:r>
      <w:r w:rsidRPr="00BA4262" w:rsidR="00BA4262">
        <w:t>’</w:t>
      </w:r>
      <w:r w:rsidRPr="00BA4262">
        <w:t>s complaints should be rejected as inadmissible for not having exhausted domestic remedies.</w:t>
      </w:r>
    </w:p>
    <w:p w:rsidRPr="00BA4262" w:rsidR="00E56393" w:rsidP="00BA4262" w:rsidRDefault="00DA1448">
      <w:pPr>
        <w:pStyle w:val="ECHRHeading3"/>
      </w:pPr>
      <w:r w:rsidRPr="00BA4262">
        <w:t>2.  </w:t>
      </w:r>
      <w:r w:rsidRPr="00BA4262" w:rsidR="00E56393">
        <w:t>The applicant</w:t>
      </w:r>
      <w:r w:rsidRPr="00BA4262" w:rsidR="00BA4262">
        <w:t>’</w:t>
      </w:r>
      <w:r w:rsidRPr="00BA4262">
        <w:t>s submissions</w:t>
      </w:r>
    </w:p>
    <w:p w:rsidRPr="00BA4262" w:rsidR="00FE0CEB" w:rsidP="00BA4262" w:rsidRDefault="0058444C">
      <w:pPr>
        <w:pStyle w:val="ECHRPara"/>
      </w:pPr>
      <w:r w:rsidRPr="00BA4262">
        <w:fldChar w:fldCharType="begin"/>
      </w:r>
      <w:r w:rsidRPr="00BA4262">
        <w:instrText xml:space="preserve"> SEQ level0 \*arabic </w:instrText>
      </w:r>
      <w:r w:rsidRPr="00BA4262">
        <w:fldChar w:fldCharType="separate"/>
      </w:r>
      <w:r w:rsidRPr="00BA4262" w:rsidR="00BA4262">
        <w:rPr>
          <w:noProof/>
        </w:rPr>
        <w:t>27</w:t>
      </w:r>
      <w:r w:rsidRPr="00BA4262">
        <w:fldChar w:fldCharType="end"/>
      </w:r>
      <w:r w:rsidRPr="00BA4262">
        <w:t>.  The applicant submitted that he had exhausted the domestic remedies available to him</w:t>
      </w:r>
      <w:r w:rsidRPr="00BA4262" w:rsidR="003C4E39">
        <w:t xml:space="preserve"> and that he had lodged the complaint with the Court within the time</w:t>
      </w:r>
      <w:r w:rsidRPr="00BA4262" w:rsidR="001D09BA">
        <w:t>-</w:t>
      </w:r>
      <w:r w:rsidRPr="00BA4262" w:rsidR="003C4E39">
        <w:t>limit set by Article 35 § 1</w:t>
      </w:r>
      <w:r w:rsidRPr="00BA4262">
        <w:t>. He made reference to the Court</w:t>
      </w:r>
      <w:r w:rsidRPr="00BA4262" w:rsidR="00BA4262">
        <w:t>’</w:t>
      </w:r>
      <w:r w:rsidRPr="00BA4262">
        <w:t>s case-law in this regard, with particular emphasis on the Court</w:t>
      </w:r>
      <w:r w:rsidRPr="00BA4262" w:rsidR="00BA4262">
        <w:t>’</w:t>
      </w:r>
      <w:r w:rsidRPr="00BA4262">
        <w:t>s approach to apply</w:t>
      </w:r>
      <w:r w:rsidRPr="00BA4262" w:rsidR="001067A5">
        <w:t>ing</w:t>
      </w:r>
      <w:r w:rsidRPr="00BA4262">
        <w:t xml:space="preserve"> the rule of exhaustion of domestic remedies with some degree of flexibility and without excessive formalism. The applicant submitted that he had officially </w:t>
      </w:r>
      <w:r w:rsidRPr="00BA4262" w:rsidR="001067A5">
        <w:t xml:space="preserve">asked </w:t>
      </w:r>
      <w:r w:rsidRPr="00BA4262">
        <w:t>the judicial police officer in charge of investigating his brother</w:t>
      </w:r>
      <w:r w:rsidRPr="00BA4262" w:rsidR="00BA4262">
        <w:t>’</w:t>
      </w:r>
      <w:r w:rsidRPr="00BA4262">
        <w:t>s death to carry out an investigation with a view to clarify</w:t>
      </w:r>
      <w:r w:rsidRPr="00BA4262" w:rsidR="001067A5">
        <w:t>ing the circumstances</w:t>
      </w:r>
      <w:r w:rsidRPr="00BA4262">
        <w:t xml:space="preserve"> </w:t>
      </w:r>
      <w:r w:rsidRPr="00BA4262" w:rsidR="00531B1F">
        <w:t xml:space="preserve">of </w:t>
      </w:r>
      <w:r w:rsidRPr="00BA4262">
        <w:t>his brother</w:t>
      </w:r>
      <w:r w:rsidRPr="00BA4262" w:rsidR="00BA4262">
        <w:t>’</w:t>
      </w:r>
      <w:r w:rsidRPr="00BA4262">
        <w:t xml:space="preserve">s death. This </w:t>
      </w:r>
      <w:r w:rsidRPr="00BA4262" w:rsidR="00531B1F">
        <w:t xml:space="preserve">had </w:t>
      </w:r>
      <w:r w:rsidRPr="00BA4262" w:rsidR="00CE3F64">
        <w:t xml:space="preserve">constituted </w:t>
      </w:r>
      <w:r w:rsidRPr="00BA4262">
        <w:t xml:space="preserve">a formal request to </w:t>
      </w:r>
      <w:r w:rsidRPr="00BA4262" w:rsidR="001067A5">
        <w:t xml:space="preserve">bring charges under </w:t>
      </w:r>
      <w:r w:rsidRPr="00BA4262">
        <w:t xml:space="preserve">Article 59 of the Criminal Procedure Code. In addition, the mere fact </w:t>
      </w:r>
      <w:r w:rsidRPr="00BA4262" w:rsidR="001067A5">
        <w:t xml:space="preserve">that </w:t>
      </w:r>
      <w:r w:rsidRPr="00BA4262">
        <w:t xml:space="preserve">his brother </w:t>
      </w:r>
      <w:r w:rsidRPr="00BA4262" w:rsidR="001067A5">
        <w:t>had died</w:t>
      </w:r>
      <w:r w:rsidRPr="00BA4262" w:rsidR="00A035EF">
        <w:t>,</w:t>
      </w:r>
      <w:r w:rsidRPr="00BA4262" w:rsidR="001067A5">
        <w:t xml:space="preserve"> </w:t>
      </w:r>
      <w:r w:rsidRPr="00BA4262" w:rsidR="00531B1F">
        <w:t xml:space="preserve">had given </w:t>
      </w:r>
      <w:r w:rsidRPr="00BA4262">
        <w:t xml:space="preserve">rise </w:t>
      </w:r>
      <w:r w:rsidRPr="00BA4262">
        <w:rPr>
          <w:i/>
        </w:rPr>
        <w:t>ipso facto</w:t>
      </w:r>
      <w:r w:rsidRPr="00BA4262">
        <w:t xml:space="preserve"> to </w:t>
      </w:r>
      <w:r w:rsidRPr="00BA4262" w:rsidR="001067A5">
        <w:t xml:space="preserve">an obligation on the part of </w:t>
      </w:r>
      <w:r w:rsidRPr="00BA4262">
        <w:t>the authorities under Article 2 of the Convention to carry out an effective investigation.</w:t>
      </w:r>
    </w:p>
    <w:p w:rsidRPr="00BA4262" w:rsidR="0058444C" w:rsidP="00BA4262" w:rsidRDefault="0058444C">
      <w:pPr>
        <w:pStyle w:val="ECHRPara"/>
      </w:pPr>
      <w:r w:rsidRPr="00BA4262">
        <w:fldChar w:fldCharType="begin"/>
      </w:r>
      <w:r w:rsidRPr="00BA4262">
        <w:instrText xml:space="preserve"> SEQ level0 \*arabic </w:instrText>
      </w:r>
      <w:r w:rsidRPr="00BA4262">
        <w:fldChar w:fldCharType="separate"/>
      </w:r>
      <w:r w:rsidRPr="00BA4262" w:rsidR="00BA4262">
        <w:rPr>
          <w:noProof/>
        </w:rPr>
        <w:t>28</w:t>
      </w:r>
      <w:r w:rsidRPr="00BA4262">
        <w:fldChar w:fldCharType="end"/>
      </w:r>
      <w:r w:rsidRPr="00BA4262">
        <w:t>.  With regard to the second set of proceedings</w:t>
      </w:r>
      <w:r w:rsidRPr="00BA4262" w:rsidR="001067A5">
        <w:t>,</w:t>
      </w:r>
      <w:r w:rsidRPr="00BA4262">
        <w:t xml:space="preserve"> the applicant stated that he </w:t>
      </w:r>
      <w:r w:rsidRPr="00BA4262" w:rsidR="001067A5">
        <w:t xml:space="preserve">had </w:t>
      </w:r>
      <w:r w:rsidRPr="00BA4262">
        <w:t xml:space="preserve">decided not to lodge an appeal with the Court of Appeal or the Supreme Court because it would have had </w:t>
      </w:r>
      <w:r w:rsidRPr="00BA4262" w:rsidR="001067A5">
        <w:t xml:space="preserve">no </w:t>
      </w:r>
      <w:r w:rsidRPr="00BA4262">
        <w:t>prospect</w:t>
      </w:r>
      <w:r w:rsidRPr="00BA4262" w:rsidR="003A3A6E">
        <w:t>s</w:t>
      </w:r>
      <w:r w:rsidRPr="00BA4262">
        <w:t xml:space="preserve"> of success given that the court would only have considered the file as it had emerged from the first set of proceedings.</w:t>
      </w:r>
    </w:p>
    <w:p w:rsidRPr="00BA4262" w:rsidR="0058444C" w:rsidP="00BA4262" w:rsidRDefault="00DA1448">
      <w:pPr>
        <w:pStyle w:val="ECHRHeading3"/>
      </w:pPr>
      <w:r w:rsidRPr="00BA4262">
        <w:t>3.  </w:t>
      </w:r>
      <w:r w:rsidRPr="00BA4262" w:rsidR="00E56393">
        <w:t>The Court</w:t>
      </w:r>
      <w:r w:rsidRPr="00BA4262" w:rsidR="00BA4262">
        <w:t>’</w:t>
      </w:r>
      <w:r w:rsidRPr="00BA4262" w:rsidR="00E56393">
        <w:t>s assessment</w:t>
      </w:r>
    </w:p>
    <w:p w:rsidRPr="00BA4262" w:rsidR="00FE0CEB" w:rsidP="00BA4262" w:rsidRDefault="00DA6CC3">
      <w:pPr>
        <w:pStyle w:val="ECHRPara"/>
      </w:pPr>
      <w:r w:rsidRPr="00BA4262">
        <w:fldChar w:fldCharType="begin"/>
      </w:r>
      <w:r w:rsidRPr="00BA4262">
        <w:instrText xml:space="preserve"> SEQ level0 \*arabic </w:instrText>
      </w:r>
      <w:r w:rsidRPr="00BA4262">
        <w:fldChar w:fldCharType="separate"/>
      </w:r>
      <w:r w:rsidRPr="00BA4262" w:rsidR="00BA4262">
        <w:rPr>
          <w:noProof/>
        </w:rPr>
        <w:t>29</w:t>
      </w:r>
      <w:r w:rsidRPr="00BA4262">
        <w:fldChar w:fldCharType="end"/>
      </w:r>
      <w:r w:rsidRPr="00BA4262">
        <w:t>.</w:t>
      </w:r>
      <w:r w:rsidRPr="00BA4262" w:rsidR="00D05227">
        <w:t>  The Court will first address the Government</w:t>
      </w:r>
      <w:r w:rsidRPr="00BA4262" w:rsidR="00BA4262">
        <w:t>’</w:t>
      </w:r>
      <w:r w:rsidRPr="00BA4262" w:rsidR="00D05227">
        <w:t>s objection that the application was submitted outside of the six-month time-limit. The Court has already held that, in cases concerning an investigation into ill-treatment, as in those concerning an investigation into the suspicious death of a relative, applicants are expected to take steps to keep track of the investigation</w:t>
      </w:r>
      <w:r w:rsidRPr="00BA4262" w:rsidR="00BA4262">
        <w:t>’</w:t>
      </w:r>
      <w:r w:rsidRPr="00BA4262" w:rsidR="00D05227">
        <w:t xml:space="preserve">s progress, or lack thereof, and to lodge their applications with due expedition once they are, or should have become, aware of the lack of any effective criminal investigation (see </w:t>
      </w:r>
      <w:proofErr w:type="spellStart"/>
      <w:r w:rsidRPr="00BA4262" w:rsidR="00D05227">
        <w:rPr>
          <w:i/>
        </w:rPr>
        <w:t>Mocanu</w:t>
      </w:r>
      <w:proofErr w:type="spellEnd"/>
      <w:r w:rsidRPr="00BA4262" w:rsidR="00D05227">
        <w:rPr>
          <w:i/>
        </w:rPr>
        <w:t xml:space="preserve"> and Others v. Romania </w:t>
      </w:r>
      <w:r w:rsidRPr="00BA4262" w:rsidR="00D05227">
        <w:t>[GC], nos. 10865/09 and 2 others, § 263 ECHR 2014 (extracts).</w:t>
      </w:r>
    </w:p>
    <w:p w:rsidRPr="00BA4262" w:rsidR="00FE0CEB" w:rsidP="00BA4262" w:rsidRDefault="00D05227">
      <w:pPr>
        <w:pStyle w:val="ECHRPara"/>
      </w:pPr>
      <w:r w:rsidRPr="00BA4262">
        <w:fldChar w:fldCharType="begin"/>
      </w:r>
      <w:r w:rsidRPr="00BA4262">
        <w:instrText xml:space="preserve"> SEQ level0 \*arabic </w:instrText>
      </w:r>
      <w:r w:rsidRPr="00BA4262">
        <w:fldChar w:fldCharType="separate"/>
      </w:r>
      <w:r w:rsidRPr="00BA4262" w:rsidR="00BA4262">
        <w:rPr>
          <w:noProof/>
        </w:rPr>
        <w:t>30</w:t>
      </w:r>
      <w:r w:rsidRPr="00BA4262">
        <w:fldChar w:fldCharType="end"/>
      </w:r>
      <w:r w:rsidRPr="00BA4262">
        <w:t>.  In the present case, the Court notes that the applicant challenged the prosecutor</w:t>
      </w:r>
      <w:r w:rsidRPr="00BA4262" w:rsidR="00BA4262">
        <w:t>’</w:t>
      </w:r>
      <w:r w:rsidRPr="00BA4262">
        <w:t>s decision not to initiate a formal criminal inquiry into his brother</w:t>
      </w:r>
      <w:r w:rsidRPr="00BA4262" w:rsidR="00BA4262">
        <w:t>’</w:t>
      </w:r>
      <w:r w:rsidRPr="00BA4262">
        <w:t xml:space="preserve">s death all the way to the Constitutional Court, thus playing an active role in the process. A petition to the Albanian Constitutional Court on alleged fair trial violations is a remedy that normally should be exhausted (see </w:t>
      </w:r>
      <w:proofErr w:type="spellStart"/>
      <w:r w:rsidRPr="00BA4262" w:rsidR="003B6C92">
        <w:rPr>
          <w:i/>
        </w:rPr>
        <w:t>Xheraj</w:t>
      </w:r>
      <w:proofErr w:type="spellEnd"/>
      <w:r w:rsidRPr="00BA4262" w:rsidR="003B6C92">
        <w:rPr>
          <w:i/>
        </w:rPr>
        <w:t xml:space="preserve"> v. Albania</w:t>
      </w:r>
      <w:r w:rsidRPr="00BA4262" w:rsidR="003B6C92">
        <w:t>, no. 37959/02, § 43, 29 July 2008</w:t>
      </w:r>
      <w:r w:rsidRPr="00BA4262" w:rsidR="00A035EF">
        <w:t>;</w:t>
      </w:r>
      <w:r w:rsidRPr="00BA4262" w:rsidR="003B6C92">
        <w:t xml:space="preserve"> </w:t>
      </w:r>
      <w:proofErr w:type="spellStart"/>
      <w:r w:rsidR="00BA4262">
        <w:rPr>
          <w:i/>
        </w:rPr>
        <w:t>Beshiri</w:t>
      </w:r>
      <w:proofErr w:type="spellEnd"/>
      <w:r w:rsidR="00BA4262">
        <w:rPr>
          <w:i/>
        </w:rPr>
        <w:t xml:space="preserve"> and Others v. </w:t>
      </w:r>
      <w:r w:rsidRPr="00BA4262" w:rsidR="00EC6066">
        <w:rPr>
          <w:i/>
        </w:rPr>
        <w:t>Albania</w:t>
      </w:r>
      <w:r w:rsidRPr="00BA4262" w:rsidR="00EC6066">
        <w:t xml:space="preserve">, no. 7352/03, § 32, 22 August 2006 and </w:t>
      </w:r>
      <w:proofErr w:type="spellStart"/>
      <w:r w:rsidRPr="00BA4262">
        <w:rPr>
          <w:i/>
        </w:rPr>
        <w:t>Balliu</w:t>
      </w:r>
      <w:proofErr w:type="spellEnd"/>
      <w:r w:rsidRPr="00BA4262">
        <w:rPr>
          <w:i/>
        </w:rPr>
        <w:t xml:space="preserve"> v. Albania</w:t>
      </w:r>
      <w:r w:rsidRPr="00BA4262" w:rsidR="00EC6066">
        <w:rPr>
          <w:i/>
        </w:rPr>
        <w:t xml:space="preserve"> </w:t>
      </w:r>
      <w:r w:rsidRPr="00BA4262" w:rsidR="00EC6066">
        <w:t>(</w:t>
      </w:r>
      <w:proofErr w:type="spellStart"/>
      <w:r w:rsidRPr="00BA4262" w:rsidR="00EC6066">
        <w:t>dec</w:t>
      </w:r>
      <w:proofErr w:type="spellEnd"/>
      <w:r w:rsidRPr="00BA4262" w:rsidR="00EC6066">
        <w:t>)</w:t>
      </w:r>
      <w:r w:rsidRPr="00BA4262">
        <w:t>,</w:t>
      </w:r>
      <w:r w:rsidR="00BA4262">
        <w:t xml:space="preserve"> no. </w:t>
      </w:r>
      <w:r w:rsidRPr="00BA4262" w:rsidR="00EC6066">
        <w:t>74727/01, 16 June 2005</w:t>
      </w:r>
      <w:r w:rsidRPr="00BA4262" w:rsidR="00507081">
        <w:t>)</w:t>
      </w:r>
      <w:r w:rsidRPr="00BA4262">
        <w:t>. The applicant</w:t>
      </w:r>
      <w:r w:rsidRPr="00BA4262" w:rsidR="00BA4262">
        <w:t>’</w:t>
      </w:r>
      <w:r w:rsidRPr="00BA4262">
        <w:t>s petition, grounded on domestic constitutional guarantees of due process and access to a court, was deemed admissible and reviewed by the Constitutional Court on its merits.</w:t>
      </w:r>
    </w:p>
    <w:p w:rsidRPr="00BA4262" w:rsidR="00D05227" w:rsidP="00BA4262" w:rsidRDefault="006B044C">
      <w:pPr>
        <w:pStyle w:val="ECHRPara"/>
      </w:pPr>
      <w:r w:rsidRPr="00BA4262">
        <w:fldChar w:fldCharType="begin"/>
      </w:r>
      <w:r w:rsidRPr="00BA4262">
        <w:instrText xml:space="preserve"> SEQ level0 \*arabic </w:instrText>
      </w:r>
      <w:r w:rsidRPr="00BA4262">
        <w:fldChar w:fldCharType="separate"/>
      </w:r>
      <w:r w:rsidRPr="00BA4262" w:rsidR="00BA4262">
        <w:rPr>
          <w:noProof/>
        </w:rPr>
        <w:t>31</w:t>
      </w:r>
      <w:r w:rsidRPr="00BA4262">
        <w:fldChar w:fldCharType="end"/>
      </w:r>
      <w:r w:rsidRPr="00BA4262">
        <w:t>.  </w:t>
      </w:r>
      <w:r w:rsidRPr="00BA4262" w:rsidR="00D05227">
        <w:t xml:space="preserve">The applicant lodged the application with the Court on </w:t>
      </w:r>
      <w:r w:rsidRPr="00BA4262" w:rsidR="00C41C5B">
        <w:t xml:space="preserve">16 May </w:t>
      </w:r>
      <w:proofErr w:type="gramStart"/>
      <w:r w:rsidRPr="00BA4262" w:rsidR="00C41C5B">
        <w:t xml:space="preserve">2016, </w:t>
      </w:r>
      <w:r w:rsidRPr="00BA4262" w:rsidR="00D05227">
        <w:t>that</w:t>
      </w:r>
      <w:proofErr w:type="gramEnd"/>
      <w:r w:rsidRPr="00BA4262" w:rsidR="00D05227">
        <w:t xml:space="preserve"> is 5 months and 29 days after the decision of the Constitutional Court. The Court therefore rejects the Government</w:t>
      </w:r>
      <w:r w:rsidRPr="00BA4262" w:rsidR="00BA4262">
        <w:t>’</w:t>
      </w:r>
      <w:r w:rsidRPr="00BA4262" w:rsidR="00D05227">
        <w:t>s objection that the complaint was submitted out of time.</w:t>
      </w:r>
    </w:p>
    <w:p w:rsidRPr="00BA4262" w:rsidR="00FE0CEB" w:rsidP="00BA4262" w:rsidRDefault="00D05227">
      <w:pPr>
        <w:pStyle w:val="ECHRPara"/>
      </w:pPr>
      <w:r w:rsidRPr="00BA4262">
        <w:fldChar w:fldCharType="begin"/>
      </w:r>
      <w:r w:rsidRPr="00BA4262">
        <w:instrText xml:space="preserve"> SEQ level0 \*arabic </w:instrText>
      </w:r>
      <w:r w:rsidRPr="00BA4262">
        <w:fldChar w:fldCharType="separate"/>
      </w:r>
      <w:r w:rsidRPr="00BA4262" w:rsidR="00BA4262">
        <w:rPr>
          <w:noProof/>
        </w:rPr>
        <w:t>32</w:t>
      </w:r>
      <w:r w:rsidRPr="00BA4262">
        <w:fldChar w:fldCharType="end"/>
      </w:r>
      <w:r w:rsidRPr="00BA4262">
        <w:t>.  With regard to the second objection,</w:t>
      </w:r>
      <w:r w:rsidRPr="00BA4262" w:rsidR="00057DF7">
        <w:t xml:space="preserve"> concerning the exhaustion of the domestic remedies, </w:t>
      </w:r>
      <w:r w:rsidRPr="00BA4262">
        <w:t>the Court notes that the applicant requested the judicial police officer in charge of his brother</w:t>
      </w:r>
      <w:r w:rsidRPr="00BA4262" w:rsidR="00BA4262">
        <w:t>’</w:t>
      </w:r>
      <w:r w:rsidRPr="00BA4262">
        <w:t>s case to investigate the circumstances of the latter</w:t>
      </w:r>
      <w:r w:rsidRPr="00BA4262" w:rsidR="00BA4262">
        <w:t>’</w:t>
      </w:r>
      <w:r w:rsidRPr="00BA4262">
        <w:t>s death (see paragraph 11 above). Furthermore, he challenged the Tirana prosecutor</w:t>
      </w:r>
      <w:r w:rsidRPr="00BA4262" w:rsidR="00BA4262">
        <w:t>’</w:t>
      </w:r>
      <w:r w:rsidRPr="00BA4262">
        <w:t>s decision not to institute criminal proceedings up to Constitutional Court level (see paragraphs 18-20).</w:t>
      </w:r>
    </w:p>
    <w:p w:rsidRPr="00BA4262" w:rsidR="00FE0CEB" w:rsidP="00BA4262" w:rsidRDefault="00D05227">
      <w:pPr>
        <w:pStyle w:val="ECHRPara"/>
      </w:pPr>
      <w:r w:rsidRPr="00BA4262">
        <w:fldChar w:fldCharType="begin"/>
      </w:r>
      <w:r w:rsidRPr="00BA4262">
        <w:instrText xml:space="preserve"> SEQ level0 \*arabic </w:instrText>
      </w:r>
      <w:r w:rsidRPr="00BA4262">
        <w:fldChar w:fldCharType="separate"/>
      </w:r>
      <w:r w:rsidRPr="00BA4262" w:rsidR="00BA4262">
        <w:rPr>
          <w:noProof/>
        </w:rPr>
        <w:t>33</w:t>
      </w:r>
      <w:r w:rsidRPr="00BA4262">
        <w:fldChar w:fldCharType="end"/>
      </w:r>
      <w:r w:rsidRPr="00BA4262">
        <w:t>.  The question of whether the applicant should have been required to bring a separate criminal complaint regarding the circumstances of his brother</w:t>
      </w:r>
      <w:r w:rsidRPr="00BA4262" w:rsidR="00BA4262">
        <w:t>’</w:t>
      </w:r>
      <w:r w:rsidRPr="00BA4262">
        <w:t xml:space="preserve">s death is closely tied to the merits of his Article 2 and Article 3 complaints. </w:t>
      </w:r>
      <w:proofErr w:type="gramStart"/>
      <w:r w:rsidRPr="00BA4262">
        <w:t xml:space="preserve">That being so, the Court is of the view that </w:t>
      </w:r>
      <w:r w:rsidRPr="00BA4262" w:rsidR="00B47484">
        <w:t xml:space="preserve">this objection </w:t>
      </w:r>
      <w:r w:rsidRPr="00BA4262">
        <w:t xml:space="preserve">should be </w:t>
      </w:r>
      <w:r w:rsidRPr="00BA4262" w:rsidR="00B47484">
        <w:t xml:space="preserve">examined </w:t>
      </w:r>
      <w:r w:rsidRPr="00BA4262">
        <w:t>join</w:t>
      </w:r>
      <w:r w:rsidRPr="00BA4262" w:rsidR="00B47484">
        <w:t xml:space="preserve">tly with the </w:t>
      </w:r>
      <w:r w:rsidRPr="00BA4262">
        <w:t>merits of that complaint (see paragraphs</w:t>
      </w:r>
      <w:r w:rsidRPr="00BA4262" w:rsidR="00057DF7">
        <w:t xml:space="preserve"> 4</w:t>
      </w:r>
      <w:r w:rsidRPr="00BA4262" w:rsidR="00626471">
        <w:t>4</w:t>
      </w:r>
      <w:r w:rsidRPr="00BA4262" w:rsidR="00057DF7">
        <w:t>-4</w:t>
      </w:r>
      <w:r w:rsidRPr="00BA4262" w:rsidR="00626471">
        <w:t>5</w:t>
      </w:r>
      <w:r w:rsidRPr="00BA4262" w:rsidR="00057DF7">
        <w:t xml:space="preserve"> </w:t>
      </w:r>
      <w:r w:rsidRPr="00BA4262" w:rsidR="006B044C">
        <w:t>below</w:t>
      </w:r>
      <w:r w:rsidRPr="00BA4262">
        <w:t>)</w:t>
      </w:r>
      <w:r w:rsidRPr="00BA4262" w:rsidR="00626471">
        <w:t>.</w:t>
      </w:r>
      <w:proofErr w:type="gramEnd"/>
    </w:p>
    <w:p w:rsidRPr="00BA4262" w:rsidR="00D420F3" w:rsidP="00BA4262" w:rsidRDefault="00DA1448">
      <w:pPr>
        <w:pStyle w:val="ECHRHeading1"/>
      </w:pPr>
      <w:r w:rsidRPr="00BA4262">
        <w:t>I</w:t>
      </w:r>
      <w:r w:rsidRPr="00BA4262" w:rsidR="0077175D">
        <w:t>I.</w:t>
      </w:r>
      <w:proofErr w:type="gramStart"/>
      <w:r w:rsidRPr="00BA4262" w:rsidR="0077175D">
        <w:t>  ALLEGED</w:t>
      </w:r>
      <w:proofErr w:type="gramEnd"/>
      <w:r w:rsidRPr="00BA4262" w:rsidR="0077175D">
        <w:t xml:space="preserve"> VIOLATION OF ARTICLE </w:t>
      </w:r>
      <w:r w:rsidRPr="00BA4262" w:rsidR="008A7059">
        <w:t>2</w:t>
      </w:r>
      <w:r w:rsidRPr="00BA4262" w:rsidR="0077175D">
        <w:t xml:space="preserve"> OF THE CONVENTION</w:t>
      </w:r>
    </w:p>
    <w:p w:rsidRPr="00BA4262" w:rsidR="008A7059" w:rsidP="00BA4262" w:rsidRDefault="008A7059">
      <w:pPr>
        <w:pStyle w:val="ECHRPara"/>
      </w:pPr>
      <w:r w:rsidRPr="00BA4262">
        <w:fldChar w:fldCharType="begin"/>
      </w:r>
      <w:r w:rsidRPr="00BA4262">
        <w:instrText xml:space="preserve"> SEQ level0 \*arabic </w:instrText>
      </w:r>
      <w:r w:rsidRPr="00BA4262">
        <w:fldChar w:fldCharType="separate"/>
      </w:r>
      <w:r w:rsidRPr="00BA4262" w:rsidR="00BA4262">
        <w:rPr>
          <w:noProof/>
        </w:rPr>
        <w:t>34</w:t>
      </w:r>
      <w:r w:rsidRPr="00BA4262">
        <w:fldChar w:fldCharType="end"/>
      </w:r>
      <w:r w:rsidRPr="00BA4262">
        <w:t xml:space="preserve">.  The applicant complained that the authorities </w:t>
      </w:r>
      <w:r w:rsidRPr="00BA4262" w:rsidR="00680508">
        <w:t>had</w:t>
      </w:r>
      <w:r w:rsidRPr="00BA4262">
        <w:t xml:space="preserve"> not conduct</w:t>
      </w:r>
      <w:r w:rsidRPr="00BA4262" w:rsidR="00680508">
        <w:t>ed</w:t>
      </w:r>
      <w:r w:rsidRPr="00BA4262">
        <w:t xml:space="preserve"> an effective inves</w:t>
      </w:r>
      <w:r w:rsidRPr="00BA4262" w:rsidR="00647CE2">
        <w:t>tigation into the death of his</w:t>
      </w:r>
      <w:r w:rsidRPr="00BA4262">
        <w:t xml:space="preserve"> brother</w:t>
      </w:r>
      <w:r w:rsidRPr="00BA4262" w:rsidR="00063EAE">
        <w:t>,</w:t>
      </w:r>
      <w:r w:rsidRPr="00BA4262">
        <w:t xml:space="preserve"> as provided </w:t>
      </w:r>
      <w:r w:rsidRPr="00BA4262" w:rsidR="00063EAE">
        <w:t xml:space="preserve">for </w:t>
      </w:r>
      <w:r w:rsidRPr="00BA4262">
        <w:t>in Article 2 of the Convention, which reads as follows:</w:t>
      </w:r>
    </w:p>
    <w:p w:rsidRPr="00BA4262" w:rsidR="008A7059" w:rsidP="00BA4262" w:rsidRDefault="008A7059">
      <w:pPr>
        <w:pStyle w:val="ECHRParaQuote"/>
      </w:pPr>
      <w:r w:rsidRPr="00BA4262">
        <w:t>“1. Everyone</w:t>
      </w:r>
      <w:r w:rsidRPr="00BA4262" w:rsidR="00BA4262">
        <w:t>’</w:t>
      </w:r>
      <w:r w:rsidRPr="00BA4262">
        <w:t>s right to life shall be protected by law. No one shall be deprived of his life intentionally save in the execution of a sentence of a court following his conviction of a crime for which this penalty is provided by law.</w:t>
      </w:r>
    </w:p>
    <w:p w:rsidRPr="00BA4262" w:rsidR="00D420F3" w:rsidP="00BA4262" w:rsidRDefault="002D6FBB">
      <w:pPr>
        <w:pStyle w:val="ECHRHeading2"/>
      </w:pPr>
      <w:r w:rsidRPr="00BA4262">
        <w:t>Whether the authorities carried out an effective investigation</w:t>
      </w:r>
    </w:p>
    <w:p w:rsidRPr="00BA4262" w:rsidR="003147BA" w:rsidP="00BA4262" w:rsidRDefault="003147BA">
      <w:pPr>
        <w:pStyle w:val="ECHRHeading3"/>
      </w:pPr>
      <w:r w:rsidRPr="00BA4262">
        <w:t>1.  </w:t>
      </w:r>
      <w:r w:rsidRPr="00BA4262" w:rsidR="00757271">
        <w:t>The p</w:t>
      </w:r>
      <w:r w:rsidRPr="00BA4262">
        <w:t>arties</w:t>
      </w:r>
      <w:r w:rsidRPr="00BA4262" w:rsidR="00BA4262">
        <w:t>’</w:t>
      </w:r>
      <w:r w:rsidRPr="00BA4262">
        <w:t xml:space="preserve"> submissions</w:t>
      </w:r>
    </w:p>
    <w:p w:rsidRPr="00BA4262" w:rsidR="003E67EB" w:rsidP="00BA4262" w:rsidRDefault="003E67EB">
      <w:pPr>
        <w:pStyle w:val="ECHRPara"/>
      </w:pPr>
      <w:r w:rsidRPr="00BA4262">
        <w:fldChar w:fldCharType="begin"/>
      </w:r>
      <w:r w:rsidRPr="00BA4262">
        <w:instrText xml:space="preserve"> SEQ level0 \*arabic </w:instrText>
      </w:r>
      <w:r w:rsidRPr="00BA4262">
        <w:fldChar w:fldCharType="separate"/>
      </w:r>
      <w:r w:rsidRPr="00BA4262" w:rsidR="00BA4262">
        <w:rPr>
          <w:noProof/>
        </w:rPr>
        <w:t>35</w:t>
      </w:r>
      <w:r w:rsidRPr="00BA4262">
        <w:fldChar w:fldCharType="end"/>
      </w:r>
      <w:r w:rsidRPr="00BA4262">
        <w:t xml:space="preserve">.  The applicant submitted that the investigation carried out by the authorities </w:t>
      </w:r>
      <w:r w:rsidRPr="00BA4262" w:rsidR="00531B1F">
        <w:t xml:space="preserve">had </w:t>
      </w:r>
      <w:r w:rsidRPr="00BA4262" w:rsidR="006B044C">
        <w:t>failed</w:t>
      </w:r>
      <w:r w:rsidRPr="00BA4262">
        <w:t xml:space="preserve"> to provide satisfactory information about the</w:t>
      </w:r>
      <w:r w:rsidRPr="00BA4262" w:rsidR="00472E39">
        <w:t xml:space="preserve"> circumstances surrounding his brother</w:t>
      </w:r>
      <w:r w:rsidRPr="00BA4262" w:rsidR="00BA4262">
        <w:t>’</w:t>
      </w:r>
      <w:r w:rsidRPr="00BA4262" w:rsidR="00472E39">
        <w:t xml:space="preserve">s </w:t>
      </w:r>
      <w:r w:rsidRPr="00BA4262">
        <w:t xml:space="preserve">death. It </w:t>
      </w:r>
      <w:r w:rsidRPr="00BA4262" w:rsidR="00063EAE">
        <w:t xml:space="preserve">had </w:t>
      </w:r>
      <w:r w:rsidRPr="00BA4262">
        <w:t>not exclude</w:t>
      </w:r>
      <w:r w:rsidRPr="00BA4262" w:rsidR="00063EAE">
        <w:t>d</w:t>
      </w:r>
      <w:r w:rsidRPr="00BA4262">
        <w:t xml:space="preserve"> beyond any reasonable doubt that the health damage desc</w:t>
      </w:r>
      <w:r w:rsidRPr="00BA4262" w:rsidR="00684B70">
        <w:t xml:space="preserve">ribed in the medical report </w:t>
      </w:r>
      <w:r w:rsidRPr="00BA4262" w:rsidR="00063EAE">
        <w:t xml:space="preserve">had </w:t>
      </w:r>
      <w:r w:rsidRPr="00BA4262">
        <w:t xml:space="preserve">not </w:t>
      </w:r>
      <w:r w:rsidRPr="00BA4262" w:rsidR="00063EAE">
        <w:t xml:space="preserve">been </w:t>
      </w:r>
      <w:r w:rsidRPr="00BA4262">
        <w:t>caused due to ill</w:t>
      </w:r>
      <w:r w:rsidRPr="00BA4262" w:rsidR="00472E39">
        <w:t>-</w:t>
      </w:r>
      <w:r w:rsidRPr="00BA4262">
        <w:t xml:space="preserve">treatment of </w:t>
      </w:r>
      <w:r w:rsidRPr="00BA4262" w:rsidR="002F44F0">
        <w:t>his brother</w:t>
      </w:r>
      <w:r w:rsidRPr="00BA4262">
        <w:t xml:space="preserve"> </w:t>
      </w:r>
      <w:r w:rsidRPr="00BA4262" w:rsidR="006B044C">
        <w:t>and/</w:t>
      </w:r>
      <w:r w:rsidRPr="00BA4262">
        <w:t xml:space="preserve">or lack of appropriate medical care. The </w:t>
      </w:r>
      <w:r w:rsidRPr="00BA4262" w:rsidR="00063EAE">
        <w:t>forensic</w:t>
      </w:r>
      <w:r w:rsidRPr="00BA4262" w:rsidR="003A3A6E">
        <w:t xml:space="preserve"> </w:t>
      </w:r>
      <w:r w:rsidRPr="00BA4262">
        <w:t xml:space="preserve">medical experts who </w:t>
      </w:r>
      <w:r w:rsidRPr="00BA4262" w:rsidR="00063EAE">
        <w:t xml:space="preserve">had </w:t>
      </w:r>
      <w:r w:rsidRPr="00BA4262">
        <w:t xml:space="preserve">carried out the </w:t>
      </w:r>
      <w:r w:rsidRPr="00BA4262" w:rsidR="000B559C">
        <w:t xml:space="preserve">medical </w:t>
      </w:r>
      <w:r w:rsidRPr="00BA4262">
        <w:t xml:space="preserve">examination </w:t>
      </w:r>
      <w:r w:rsidRPr="00BA4262" w:rsidR="00063EAE">
        <w:t xml:space="preserve">had </w:t>
      </w:r>
      <w:r w:rsidRPr="00BA4262">
        <w:t xml:space="preserve">not </w:t>
      </w:r>
      <w:r w:rsidRPr="00BA4262" w:rsidR="001309B6">
        <w:t>addressed</w:t>
      </w:r>
      <w:r w:rsidRPr="00BA4262">
        <w:t xml:space="preserve"> the judicial</w:t>
      </w:r>
      <w:r w:rsidRPr="00BA4262" w:rsidR="00ED0758">
        <w:t xml:space="preserve"> police</w:t>
      </w:r>
      <w:r w:rsidRPr="00BA4262">
        <w:t xml:space="preserve"> officer</w:t>
      </w:r>
      <w:r w:rsidRPr="00BA4262" w:rsidR="00BA4262">
        <w:t>’</w:t>
      </w:r>
      <w:r w:rsidRPr="00BA4262" w:rsidR="00063EAE">
        <w:t>s question as to</w:t>
      </w:r>
      <w:r w:rsidRPr="00BA4262">
        <w:t xml:space="preserve"> whether the medical treatment </w:t>
      </w:r>
      <w:r w:rsidRPr="00BA4262" w:rsidR="00063EAE">
        <w:t xml:space="preserve">of </w:t>
      </w:r>
      <w:r w:rsidRPr="00BA4262">
        <w:t>the applicant</w:t>
      </w:r>
      <w:r w:rsidRPr="00BA4262" w:rsidR="00BA4262">
        <w:t>’</w:t>
      </w:r>
      <w:r w:rsidRPr="00BA4262">
        <w:t xml:space="preserve">s brother </w:t>
      </w:r>
      <w:r w:rsidRPr="00BA4262" w:rsidR="00684B70">
        <w:t>had been</w:t>
      </w:r>
      <w:r w:rsidRPr="00BA4262">
        <w:t xml:space="preserve"> inappropriate. </w:t>
      </w:r>
      <w:r w:rsidRPr="00BA4262" w:rsidR="00472E39">
        <w:t>On the contrary, t</w:t>
      </w:r>
      <w:r w:rsidRPr="00BA4262">
        <w:t xml:space="preserve">hey </w:t>
      </w:r>
      <w:r w:rsidRPr="00BA4262" w:rsidR="00ED0758">
        <w:t>had maintained that that</w:t>
      </w:r>
      <w:r w:rsidRPr="00BA4262">
        <w:t xml:space="preserve"> </w:t>
      </w:r>
      <w:r w:rsidRPr="00BA4262" w:rsidR="006B044C">
        <w:t xml:space="preserve">remained to be </w:t>
      </w:r>
      <w:r w:rsidRPr="00BA4262">
        <w:t>verified by yet another commis</w:t>
      </w:r>
      <w:r w:rsidRPr="00BA4262" w:rsidR="000B559C">
        <w:t>sion. Further</w:t>
      </w:r>
      <w:r w:rsidRPr="00BA4262" w:rsidR="00063EAE">
        <w:t>more</w:t>
      </w:r>
      <w:r w:rsidRPr="00BA4262" w:rsidR="000B559C">
        <w:t xml:space="preserve">, the investigative actions carried out </w:t>
      </w:r>
      <w:r w:rsidRPr="00BA4262" w:rsidR="00063EAE">
        <w:t xml:space="preserve">had </w:t>
      </w:r>
      <w:r w:rsidRPr="00BA4262">
        <w:t xml:space="preserve">not </w:t>
      </w:r>
      <w:r w:rsidRPr="00BA4262" w:rsidR="001309B6">
        <w:t xml:space="preserve">provided a convincing explanation for </w:t>
      </w:r>
      <w:r w:rsidRPr="00BA4262" w:rsidR="00E07950">
        <w:t xml:space="preserve">the absence </w:t>
      </w:r>
      <w:r w:rsidRPr="00BA4262">
        <w:t xml:space="preserve">of </w:t>
      </w:r>
      <w:r w:rsidRPr="00BA4262" w:rsidR="00ED0758">
        <w:t xml:space="preserve">any trace of </w:t>
      </w:r>
      <w:r w:rsidRPr="00BA4262" w:rsidR="00063EAE">
        <w:t xml:space="preserve">medication </w:t>
      </w:r>
      <w:r w:rsidRPr="00BA4262">
        <w:t>in the applicant</w:t>
      </w:r>
      <w:r w:rsidRPr="00BA4262" w:rsidR="00BA4262">
        <w:t>’</w:t>
      </w:r>
      <w:r w:rsidRPr="00BA4262">
        <w:t xml:space="preserve">s blood </w:t>
      </w:r>
      <w:r w:rsidRPr="00BA4262" w:rsidR="001309B6">
        <w:t xml:space="preserve">and that it </w:t>
      </w:r>
      <w:r w:rsidRPr="00BA4262">
        <w:t>was not attribut</w:t>
      </w:r>
      <w:r w:rsidRPr="00BA4262" w:rsidR="008A1380">
        <w:t xml:space="preserve">able to </w:t>
      </w:r>
      <w:r w:rsidRPr="00BA4262" w:rsidR="001309B6">
        <w:t xml:space="preserve">inadequate </w:t>
      </w:r>
      <w:r w:rsidRPr="00BA4262">
        <w:t>treatment.</w:t>
      </w:r>
    </w:p>
    <w:p w:rsidRPr="00BA4262" w:rsidR="003E67EB" w:rsidP="00BA4262" w:rsidRDefault="003E67EB">
      <w:pPr>
        <w:pStyle w:val="ECHRPara"/>
      </w:pPr>
      <w:r w:rsidRPr="00BA4262">
        <w:fldChar w:fldCharType="begin"/>
      </w:r>
      <w:r w:rsidRPr="00BA4262">
        <w:instrText xml:space="preserve"> SEQ level0 \*arabic </w:instrText>
      </w:r>
      <w:r w:rsidRPr="00BA4262">
        <w:fldChar w:fldCharType="separate"/>
      </w:r>
      <w:r w:rsidRPr="00BA4262" w:rsidR="00BA4262">
        <w:rPr>
          <w:noProof/>
        </w:rPr>
        <w:t>36</w:t>
      </w:r>
      <w:r w:rsidRPr="00BA4262">
        <w:fldChar w:fldCharType="end"/>
      </w:r>
      <w:r w:rsidRPr="00BA4262">
        <w:t>.  In addition, the applicant made reference to the principles stemming from the Court</w:t>
      </w:r>
      <w:r w:rsidRPr="00BA4262" w:rsidR="00BA4262">
        <w:t>’</w:t>
      </w:r>
      <w:r w:rsidRPr="00BA4262">
        <w:t>s case</w:t>
      </w:r>
      <w:r w:rsidRPr="00BA4262" w:rsidR="00063EAE">
        <w:t>-</w:t>
      </w:r>
      <w:r w:rsidRPr="00BA4262">
        <w:t>law regarding the protection afforded by Article 2</w:t>
      </w:r>
      <w:r w:rsidRPr="00BA4262" w:rsidR="00472E39">
        <w:t xml:space="preserve"> of the Convention</w:t>
      </w:r>
      <w:r w:rsidRPr="00BA4262">
        <w:t xml:space="preserve"> to persons in custody and in a vulnerable position.</w:t>
      </w:r>
      <w:r w:rsidRPr="00BA4262" w:rsidR="000F1B47">
        <w:t xml:space="preserve"> According to the applicant, given the particular circumstances of this case, </w:t>
      </w:r>
      <w:r w:rsidRPr="00BA4262" w:rsidR="001309B6">
        <w:t>a thorough forensic examination</w:t>
      </w:r>
      <w:r w:rsidRPr="00BA4262" w:rsidR="000F1B47">
        <w:t xml:space="preserve"> </w:t>
      </w:r>
      <w:r w:rsidRPr="00BA4262" w:rsidR="00063EAE">
        <w:t xml:space="preserve">had been </w:t>
      </w:r>
      <w:r w:rsidRPr="00BA4262" w:rsidR="000F1B47">
        <w:t xml:space="preserve">crucial </w:t>
      </w:r>
      <w:r w:rsidRPr="00BA4262" w:rsidR="00063EAE">
        <w:t xml:space="preserve">in order </w:t>
      </w:r>
      <w:r w:rsidRPr="00BA4262" w:rsidR="000F1B47">
        <w:t>to determine the cause of death</w:t>
      </w:r>
      <w:r w:rsidRPr="00BA4262" w:rsidR="00AD6E39">
        <w:t xml:space="preserve"> and also to verify </w:t>
      </w:r>
      <w:r w:rsidRPr="00BA4262" w:rsidR="00063EAE">
        <w:t xml:space="preserve">whether </w:t>
      </w:r>
      <w:r w:rsidRPr="00BA4262" w:rsidR="00AD6E39">
        <w:t xml:space="preserve">there </w:t>
      </w:r>
      <w:r w:rsidRPr="00BA4262" w:rsidR="00063EAE">
        <w:t xml:space="preserve">had been </w:t>
      </w:r>
      <w:r w:rsidRPr="00BA4262" w:rsidR="00472E39">
        <w:t xml:space="preserve">any </w:t>
      </w:r>
      <w:r w:rsidRPr="00BA4262" w:rsidR="00AD6E39">
        <w:t>signs of</w:t>
      </w:r>
      <w:r w:rsidRPr="00BA4262" w:rsidR="00C41C5B">
        <w:t xml:space="preserve"> ill</w:t>
      </w:r>
      <w:r w:rsidRPr="00BA4262" w:rsidR="00C41C5B">
        <w:noBreakHyphen/>
      </w:r>
      <w:r w:rsidRPr="00BA4262" w:rsidR="00AD6E39">
        <w:t>treatment</w:t>
      </w:r>
      <w:r w:rsidRPr="00BA4262" w:rsidR="000F1B47">
        <w:t>.</w:t>
      </w:r>
    </w:p>
    <w:p w:rsidRPr="00BA4262" w:rsidR="00FE0CEB" w:rsidP="00BA4262" w:rsidRDefault="003E67EB">
      <w:pPr>
        <w:pStyle w:val="ECHRPara"/>
      </w:pPr>
      <w:r w:rsidRPr="00BA4262">
        <w:fldChar w:fldCharType="begin"/>
      </w:r>
      <w:r w:rsidRPr="00BA4262">
        <w:instrText xml:space="preserve"> SEQ level0 \*arabic </w:instrText>
      </w:r>
      <w:r w:rsidRPr="00BA4262">
        <w:fldChar w:fldCharType="separate"/>
      </w:r>
      <w:r w:rsidRPr="00BA4262" w:rsidR="00BA4262">
        <w:rPr>
          <w:noProof/>
        </w:rPr>
        <w:t>37</w:t>
      </w:r>
      <w:r w:rsidRPr="00BA4262">
        <w:fldChar w:fldCharType="end"/>
      </w:r>
      <w:r w:rsidRPr="00BA4262">
        <w:t xml:space="preserve">.  The Government submitted that the authorities </w:t>
      </w:r>
      <w:r w:rsidRPr="00BA4262" w:rsidR="00684B70">
        <w:t xml:space="preserve">had </w:t>
      </w:r>
      <w:r w:rsidRPr="00BA4262">
        <w:t xml:space="preserve">carried out an effective investigation into </w:t>
      </w:r>
      <w:proofErr w:type="spellStart"/>
      <w:r w:rsidRPr="00BA4262" w:rsidR="002F44F0">
        <w:t>Sh.P.</w:t>
      </w:r>
      <w:r w:rsidRPr="00BA4262" w:rsidR="00BA4262">
        <w:t>’</w:t>
      </w:r>
      <w:r w:rsidRPr="00BA4262" w:rsidR="002F44F0">
        <w:t>s</w:t>
      </w:r>
      <w:proofErr w:type="spellEnd"/>
      <w:r w:rsidRPr="00BA4262" w:rsidR="002F44F0">
        <w:t xml:space="preserve"> </w:t>
      </w:r>
      <w:r w:rsidRPr="00BA4262">
        <w:t>death.</w:t>
      </w:r>
      <w:r w:rsidRPr="00BA4262" w:rsidR="00372DA2">
        <w:t xml:space="preserve"> The prosecutor </w:t>
      </w:r>
      <w:r w:rsidRPr="00BA4262" w:rsidR="00063EAE">
        <w:t xml:space="preserve">had </w:t>
      </w:r>
      <w:r w:rsidRPr="00BA4262" w:rsidR="00372DA2">
        <w:t>ordered a series of investigative actions to be carried out (see paragraph</w:t>
      </w:r>
      <w:r w:rsidRPr="00BA4262" w:rsidR="000B559C">
        <w:t xml:space="preserve"> 14 </w:t>
      </w:r>
      <w:r w:rsidRPr="00BA4262" w:rsidR="00372DA2">
        <w:t>above). In particular</w:t>
      </w:r>
      <w:r w:rsidRPr="00BA4262" w:rsidR="00063EAE">
        <w:t>,</w:t>
      </w:r>
      <w:r w:rsidRPr="00BA4262" w:rsidR="00372DA2">
        <w:t xml:space="preserve"> the Government drew the Court</w:t>
      </w:r>
      <w:r w:rsidRPr="00BA4262" w:rsidR="00BA4262">
        <w:t>’</w:t>
      </w:r>
      <w:r w:rsidRPr="00BA4262" w:rsidR="00372DA2">
        <w:t xml:space="preserve">s attention to the conclusions of the </w:t>
      </w:r>
      <w:r w:rsidRPr="00BA4262" w:rsidR="00063EAE">
        <w:t xml:space="preserve">forensic </w:t>
      </w:r>
      <w:r w:rsidRPr="00BA4262" w:rsidR="00372DA2">
        <w:t xml:space="preserve">medical report, which found that the death of </w:t>
      </w:r>
      <w:proofErr w:type="spellStart"/>
      <w:r w:rsidRPr="00BA4262" w:rsidR="002F44F0">
        <w:t>Sh.P</w:t>
      </w:r>
      <w:proofErr w:type="spellEnd"/>
      <w:r w:rsidRPr="00BA4262" w:rsidR="002F44F0">
        <w:t>.</w:t>
      </w:r>
      <w:r w:rsidRPr="00BA4262" w:rsidR="00372DA2">
        <w:t xml:space="preserve"> </w:t>
      </w:r>
      <w:r w:rsidRPr="00BA4262" w:rsidR="00063EAE">
        <w:t xml:space="preserve">had been </w:t>
      </w:r>
      <w:r w:rsidRPr="00BA4262" w:rsidR="00E07950">
        <w:t xml:space="preserve">caused by </w:t>
      </w:r>
      <w:r w:rsidRPr="00BA4262" w:rsidR="004D7FE4">
        <w:t xml:space="preserve">respiratory </w:t>
      </w:r>
      <w:r w:rsidRPr="00BA4262" w:rsidR="003A3A6E">
        <w:t xml:space="preserve">and </w:t>
      </w:r>
      <w:r w:rsidRPr="00BA4262" w:rsidR="004D7FE4">
        <w:t xml:space="preserve">cardiac insufficiency as a result of </w:t>
      </w:r>
      <w:r w:rsidRPr="00BA4262" w:rsidR="00063EAE">
        <w:t xml:space="preserve">his </w:t>
      </w:r>
      <w:r w:rsidRPr="00BA4262" w:rsidR="00ED0758">
        <w:t>medical history</w:t>
      </w:r>
      <w:r w:rsidRPr="00BA4262" w:rsidR="004D7FE4">
        <w:t>.</w:t>
      </w:r>
    </w:p>
    <w:p w:rsidRPr="00BA4262" w:rsidR="00D420F3" w:rsidP="00BA4262" w:rsidRDefault="000D1F20">
      <w:pPr>
        <w:pStyle w:val="ECHRPara"/>
      </w:pPr>
      <w:r w:rsidRPr="00BA4262">
        <w:fldChar w:fldCharType="begin"/>
      </w:r>
      <w:r w:rsidRPr="00BA4262">
        <w:instrText xml:space="preserve"> SEQ level0 \*arabic </w:instrText>
      </w:r>
      <w:r w:rsidRPr="00BA4262">
        <w:fldChar w:fldCharType="separate"/>
      </w:r>
      <w:r w:rsidRPr="00BA4262" w:rsidR="00BA4262">
        <w:rPr>
          <w:noProof/>
        </w:rPr>
        <w:t>38</w:t>
      </w:r>
      <w:r w:rsidRPr="00BA4262">
        <w:fldChar w:fldCharType="end"/>
      </w:r>
      <w:r w:rsidRPr="00BA4262" w:rsidR="0077175D">
        <w:t xml:space="preserve">.  The Government </w:t>
      </w:r>
      <w:r w:rsidRPr="00BA4262" w:rsidR="004D7FE4">
        <w:t xml:space="preserve">further submitted that the medical staff </w:t>
      </w:r>
      <w:r w:rsidRPr="00BA4262" w:rsidR="00063EAE">
        <w:t xml:space="preserve">had </w:t>
      </w:r>
      <w:r w:rsidRPr="00BA4262" w:rsidR="004D7FE4">
        <w:t xml:space="preserve">kept </w:t>
      </w:r>
      <w:proofErr w:type="spellStart"/>
      <w:r w:rsidRPr="00BA4262" w:rsidR="002F44F0">
        <w:t>Sh.P</w:t>
      </w:r>
      <w:proofErr w:type="spellEnd"/>
      <w:r w:rsidRPr="00BA4262" w:rsidR="002F44F0">
        <w:t>.</w:t>
      </w:r>
      <w:r w:rsidRPr="00BA4262" w:rsidR="004D7FE4">
        <w:t xml:space="preserve"> under constant supervision. This </w:t>
      </w:r>
      <w:r w:rsidRPr="00BA4262" w:rsidR="00592EE1">
        <w:t>was</w:t>
      </w:r>
      <w:r w:rsidRPr="00BA4262" w:rsidR="004D7FE4">
        <w:t xml:space="preserve"> proved by the medical files </w:t>
      </w:r>
      <w:r w:rsidRPr="00BA4262" w:rsidR="00531B1F">
        <w:t>seized</w:t>
      </w:r>
      <w:r w:rsidRPr="00BA4262" w:rsidR="004D7FE4">
        <w:t xml:space="preserve"> during the investigative actions. </w:t>
      </w:r>
      <w:r w:rsidRPr="00BA4262" w:rsidR="00684B70">
        <w:t>Therefore</w:t>
      </w:r>
      <w:r w:rsidRPr="00BA4262" w:rsidR="004D7FE4">
        <w:t xml:space="preserve">, the domestic authorities </w:t>
      </w:r>
      <w:r w:rsidRPr="00BA4262" w:rsidR="00592EE1">
        <w:t>had</w:t>
      </w:r>
      <w:r w:rsidRPr="00BA4262" w:rsidR="005A5D81">
        <w:t xml:space="preserve"> taken all the necessary measures to </w:t>
      </w:r>
      <w:r w:rsidRPr="00BA4262" w:rsidR="00531B1F">
        <w:t xml:space="preserve">safeguard </w:t>
      </w:r>
      <w:r w:rsidRPr="00BA4262" w:rsidR="00592EE1">
        <w:t xml:space="preserve">the life of </w:t>
      </w:r>
      <w:proofErr w:type="spellStart"/>
      <w:r w:rsidRPr="00BA4262" w:rsidR="002F44F0">
        <w:t>Sh.P</w:t>
      </w:r>
      <w:proofErr w:type="spellEnd"/>
      <w:r w:rsidRPr="00BA4262" w:rsidR="00063EAE">
        <w:t>.</w:t>
      </w:r>
      <w:r w:rsidRPr="00BA4262" w:rsidR="00592EE1">
        <w:t xml:space="preserve"> </w:t>
      </w:r>
      <w:r w:rsidRPr="00BA4262" w:rsidR="00063EAE">
        <w:t>H</w:t>
      </w:r>
      <w:r w:rsidRPr="00BA4262" w:rsidR="00592EE1">
        <w:t>is</w:t>
      </w:r>
      <w:r w:rsidRPr="00BA4262" w:rsidR="005A5D81">
        <w:t xml:space="preserve"> death ha</w:t>
      </w:r>
      <w:r w:rsidRPr="00BA4262" w:rsidR="00592EE1">
        <w:t>d</w:t>
      </w:r>
      <w:r w:rsidRPr="00BA4262" w:rsidR="005A5D81">
        <w:t xml:space="preserve"> </w:t>
      </w:r>
      <w:r w:rsidRPr="00BA4262" w:rsidR="00BF34CF">
        <w:t xml:space="preserve">come </w:t>
      </w:r>
      <w:r w:rsidRPr="00BA4262" w:rsidR="00063EAE">
        <w:t xml:space="preserve">about </w:t>
      </w:r>
      <w:r w:rsidRPr="00BA4262" w:rsidR="00BF34CF">
        <w:t>due to circumstances beyond the authorities</w:t>
      </w:r>
      <w:r w:rsidRPr="00BA4262" w:rsidR="00BA4262">
        <w:t>’</w:t>
      </w:r>
      <w:r w:rsidRPr="00BA4262" w:rsidR="00BF34CF">
        <w:t xml:space="preserve"> control.</w:t>
      </w:r>
    </w:p>
    <w:p w:rsidRPr="00BA4262" w:rsidR="003A3CE7" w:rsidP="00BA4262" w:rsidRDefault="003147BA">
      <w:pPr>
        <w:pStyle w:val="ECHRHeading3"/>
      </w:pPr>
      <w:r w:rsidRPr="00BA4262">
        <w:t>2.  </w:t>
      </w:r>
      <w:r w:rsidRPr="00BA4262" w:rsidR="003A3CE7">
        <w:t>The Court</w:t>
      </w:r>
      <w:r w:rsidRPr="00BA4262" w:rsidR="00BA4262">
        <w:t>’</w:t>
      </w:r>
      <w:r w:rsidRPr="00BA4262" w:rsidR="003A3CE7">
        <w:t>s assessment</w:t>
      </w:r>
    </w:p>
    <w:p w:rsidRPr="00BA4262" w:rsidR="00FA6614" w:rsidP="00BA4262" w:rsidRDefault="00D043A8">
      <w:pPr>
        <w:pStyle w:val="ECHRHeading4"/>
      </w:pPr>
      <w:r w:rsidRPr="00BA4262">
        <w:t>(a)  </w:t>
      </w:r>
      <w:r w:rsidRPr="00BA4262" w:rsidR="00FA6614">
        <w:t>General principles</w:t>
      </w:r>
    </w:p>
    <w:p w:rsidRPr="00BA4262" w:rsidR="00D420F3" w:rsidP="00BA4262" w:rsidRDefault="000D1F20">
      <w:pPr>
        <w:pStyle w:val="ECHRPara"/>
      </w:pPr>
      <w:r w:rsidRPr="00BA4262">
        <w:fldChar w:fldCharType="begin"/>
      </w:r>
      <w:r w:rsidRPr="00BA4262">
        <w:instrText xml:space="preserve"> SEQ level0 \*arabic </w:instrText>
      </w:r>
      <w:r w:rsidRPr="00BA4262">
        <w:fldChar w:fldCharType="separate"/>
      </w:r>
      <w:r w:rsidRPr="00BA4262" w:rsidR="00BA4262">
        <w:rPr>
          <w:noProof/>
        </w:rPr>
        <w:t>39</w:t>
      </w:r>
      <w:r w:rsidRPr="00BA4262">
        <w:fldChar w:fldCharType="end"/>
      </w:r>
      <w:r w:rsidRPr="00BA4262" w:rsidR="0077175D">
        <w:t>.  </w:t>
      </w:r>
      <w:r w:rsidRPr="00BA4262" w:rsidR="003A3CE7">
        <w:t xml:space="preserve">The Court </w:t>
      </w:r>
      <w:r w:rsidRPr="00BA4262" w:rsidR="00BC38B1">
        <w:t xml:space="preserve">reiterates </w:t>
      </w:r>
      <w:r w:rsidRPr="00BA4262" w:rsidR="003A3CE7">
        <w:t xml:space="preserve">that Article 2 of the Convention, which safeguards the right to life, ranks as one of the most fundamental provisions in the Convention. In the light of the importance of the protection afforded by Article 2, the Court must subject to the most careful scrutiny complaints about deprivation of life </w:t>
      </w:r>
      <w:r w:rsidRPr="00BA4262" w:rsidR="00D043A8">
        <w:t>(see</w:t>
      </w:r>
      <w:r w:rsidRPr="00BA4262" w:rsidR="00965109">
        <w:t xml:space="preserve"> </w:t>
      </w:r>
      <w:r w:rsidRPr="00BA4262" w:rsidR="00965109">
        <w:rPr>
          <w:i/>
        </w:rPr>
        <w:t>McCann and Others v. the United Kingdom</w:t>
      </w:r>
      <w:r w:rsidR="00BA4262">
        <w:t>, 27 </w:t>
      </w:r>
      <w:r w:rsidRPr="00BA4262" w:rsidR="00965109">
        <w:t>September 1995, §§ 146-47 Series A no. 324</w:t>
      </w:r>
      <w:r w:rsidRPr="00BA4262" w:rsidR="00BC38B1">
        <w:t>,</w:t>
      </w:r>
      <w:r w:rsidRPr="00BA4262" w:rsidR="00D043A8">
        <w:t xml:space="preserve"> </w:t>
      </w:r>
      <w:r w:rsidRPr="00BA4262" w:rsidR="00965109">
        <w:t>and</w:t>
      </w:r>
      <w:r w:rsidRPr="00BA4262" w:rsidR="00965109">
        <w:rPr>
          <w:i/>
        </w:rPr>
        <w:t xml:space="preserve"> </w:t>
      </w:r>
      <w:proofErr w:type="spellStart"/>
      <w:r w:rsidR="00BA4262">
        <w:rPr>
          <w:i/>
        </w:rPr>
        <w:t>Nachova</w:t>
      </w:r>
      <w:proofErr w:type="spellEnd"/>
      <w:r w:rsidR="00BA4262">
        <w:rPr>
          <w:i/>
        </w:rPr>
        <w:t xml:space="preserve"> and Others v. </w:t>
      </w:r>
      <w:r w:rsidRPr="00BA4262" w:rsidR="00F261B2">
        <w:rPr>
          <w:i/>
        </w:rPr>
        <w:t xml:space="preserve">Bulgaria </w:t>
      </w:r>
      <w:r w:rsidRPr="00BA4262" w:rsidR="00F261B2">
        <w:t xml:space="preserve">[GC], nos. 43577/98 and 43579/98, § </w:t>
      </w:r>
      <w:r w:rsidRPr="00BA4262" w:rsidR="00274CA9">
        <w:t>93</w:t>
      </w:r>
      <w:r w:rsidRPr="00BA4262" w:rsidR="00F261B2">
        <w:t>, ECHR 2005</w:t>
      </w:r>
      <w:r w:rsidRPr="00BA4262" w:rsidR="00F261B2">
        <w:noBreakHyphen/>
        <w:t>VII</w:t>
      </w:r>
      <w:r w:rsidRPr="00BA4262" w:rsidR="003A3CE7">
        <w:t>)</w:t>
      </w:r>
      <w:r w:rsidRPr="00BA4262" w:rsidR="008A7059">
        <w:t>.</w:t>
      </w:r>
    </w:p>
    <w:p w:rsidRPr="00BA4262" w:rsidR="00FE0CEB" w:rsidP="00BA4262" w:rsidRDefault="000D1F20">
      <w:pPr>
        <w:pStyle w:val="ECHRPara"/>
      </w:pPr>
      <w:r w:rsidRPr="00BA4262">
        <w:fldChar w:fldCharType="begin"/>
      </w:r>
      <w:r w:rsidRPr="00BA4262">
        <w:instrText xml:space="preserve"> SEQ level0 \*arabic </w:instrText>
      </w:r>
      <w:r w:rsidRPr="00BA4262">
        <w:fldChar w:fldCharType="separate"/>
      </w:r>
      <w:r w:rsidRPr="00BA4262" w:rsidR="00BA4262">
        <w:rPr>
          <w:noProof/>
        </w:rPr>
        <w:t>40</w:t>
      </w:r>
      <w:r w:rsidRPr="00BA4262">
        <w:fldChar w:fldCharType="end"/>
      </w:r>
      <w:r w:rsidRPr="00BA4262" w:rsidR="0077175D">
        <w:t>.  </w:t>
      </w:r>
      <w:r w:rsidRPr="00BA4262" w:rsidR="000D4D52">
        <w:t xml:space="preserve">The obligation to protect the right </w:t>
      </w:r>
      <w:r w:rsidRPr="00BA4262" w:rsidR="008C1D13">
        <w:t>to</w:t>
      </w:r>
      <w:r w:rsidRPr="00BA4262" w:rsidR="000D4D52">
        <w:t xml:space="preserve"> life under Article 2 of the Convention, read in conjunction with the State</w:t>
      </w:r>
      <w:r w:rsidRPr="00BA4262" w:rsidR="00BA4262">
        <w:t>’</w:t>
      </w:r>
      <w:r w:rsidRPr="00BA4262" w:rsidR="000D4D52">
        <w:t>s general duty under Article</w:t>
      </w:r>
      <w:r w:rsidRPr="00BA4262" w:rsidR="008C1D13">
        <w:t> </w:t>
      </w:r>
      <w:r w:rsidRPr="00BA4262" w:rsidR="000D4D52">
        <w:t>1 of the Convention</w:t>
      </w:r>
      <w:r w:rsidRPr="00BA4262" w:rsidR="00405256">
        <w:t xml:space="preserve"> </w:t>
      </w:r>
      <w:r w:rsidRPr="00BA4262" w:rsidR="00013AE8">
        <w:t xml:space="preserve">to </w:t>
      </w:r>
      <w:r w:rsidRPr="00BA4262" w:rsidR="000D4D52">
        <w:rPr>
          <w:lang w:val="en-US"/>
        </w:rPr>
        <w:t>“secure to everyone within [its] jurisdiction the rights and freedoms defined in [the] Convention”, also requires by implication that there should be some form of effective official investigation when individuals have been killed as a result of the use of force</w:t>
      </w:r>
      <w:r w:rsidRPr="00BA4262" w:rsidDel="000D4D52" w:rsidR="000D4D52">
        <w:t xml:space="preserve"> </w:t>
      </w:r>
      <w:r w:rsidRPr="00BA4262" w:rsidR="00C41C5B">
        <w:t>(see </w:t>
      </w:r>
      <w:proofErr w:type="spellStart"/>
      <w:r w:rsidRPr="00BA4262" w:rsidR="000D4D52">
        <w:rPr>
          <w:i/>
        </w:rPr>
        <w:t>Nachova</w:t>
      </w:r>
      <w:proofErr w:type="spellEnd"/>
      <w:r w:rsidRPr="00BA4262" w:rsidR="000D4D52">
        <w:rPr>
          <w:i/>
        </w:rPr>
        <w:t xml:space="preserve"> and Others v. Bulgaria </w:t>
      </w:r>
      <w:r w:rsidRPr="00BA4262" w:rsidR="000D4D52">
        <w:t>[GC], cited above).</w:t>
      </w:r>
      <w:r w:rsidRPr="00BA4262" w:rsidDel="00D800A9" w:rsidR="00D800A9">
        <w:t xml:space="preserve"> </w:t>
      </w:r>
      <w:r w:rsidRPr="00BA4262" w:rsidR="00D60F14">
        <w:t xml:space="preserve">The Court has </w:t>
      </w:r>
      <w:r w:rsidRPr="00BA4262" w:rsidR="007C6BC5">
        <w:t>further</w:t>
      </w:r>
      <w:r w:rsidRPr="00BA4262" w:rsidR="00D60F14">
        <w:t xml:space="preserve"> </w:t>
      </w:r>
      <w:r w:rsidRPr="00BA4262" w:rsidR="003A3A6E">
        <w:t>sta</w:t>
      </w:r>
      <w:r w:rsidRPr="00BA4262" w:rsidR="00D60F14">
        <w:t>ted that w</w:t>
      </w:r>
      <w:r w:rsidRPr="00BA4262" w:rsidR="003C0407">
        <w:t xml:space="preserve">henever a detainee dies in suspicious circumstances, Article 2 requires the authorities to conduct an independent and impartial official investigation that satisfies certain minimum standards as to effectiveness (see </w:t>
      </w:r>
      <w:proofErr w:type="spellStart"/>
      <w:r w:rsidRPr="00BA4262" w:rsidR="003C0407">
        <w:rPr>
          <w:i/>
        </w:rPr>
        <w:t>Trubnikov</w:t>
      </w:r>
      <w:proofErr w:type="spellEnd"/>
      <w:r w:rsidRPr="00BA4262" w:rsidR="003C0407">
        <w:rPr>
          <w:i/>
        </w:rPr>
        <w:t xml:space="preserve"> v. Russia</w:t>
      </w:r>
      <w:r w:rsidRPr="00BA4262" w:rsidR="003C0407">
        <w:t>, no. 49790/99, §§ 87-88,</w:t>
      </w:r>
      <w:r w:rsidRPr="00BA4262" w:rsidR="00C41C5B">
        <w:t xml:space="preserve"> 5 July </w:t>
      </w:r>
      <w:r w:rsidRPr="00BA4262" w:rsidR="003C0407">
        <w:t>2005).</w:t>
      </w:r>
    </w:p>
    <w:p w:rsidRPr="00BA4262" w:rsidR="00D420F3" w:rsidP="00BA4262" w:rsidRDefault="00626471">
      <w:pPr>
        <w:pStyle w:val="ECHRPara"/>
      </w:pPr>
      <w:r w:rsidRPr="00BA4262">
        <w:fldChar w:fldCharType="begin"/>
      </w:r>
      <w:r w:rsidRPr="00BA4262">
        <w:instrText xml:space="preserve"> SEQ level0 \*arabic </w:instrText>
      </w:r>
      <w:r w:rsidRPr="00BA4262">
        <w:fldChar w:fldCharType="separate"/>
      </w:r>
      <w:r w:rsidRPr="00BA4262" w:rsidR="00BA4262">
        <w:rPr>
          <w:noProof/>
        </w:rPr>
        <w:t>41</w:t>
      </w:r>
      <w:r w:rsidRPr="00BA4262">
        <w:fldChar w:fldCharType="end"/>
      </w:r>
      <w:r w:rsidRPr="00BA4262">
        <w:t>.  </w:t>
      </w:r>
      <w:r w:rsidRPr="00BA4262" w:rsidR="006C061E">
        <w:t xml:space="preserve">Furthermore, in the context of health care, the Court has interpreted the procedural obligation of Article 2 as requiring States to set up an effective and independent judicial system so that the cause of death of patients in the care of the medical profession, whether in the public or the private sector, can be determined and those responsible made accountable (see </w:t>
      </w:r>
      <w:r w:rsidRPr="00BA4262" w:rsidR="00790CB7">
        <w:rPr>
          <w:i/>
          <w:lang w:val="en-US"/>
        </w:rPr>
        <w:t xml:space="preserve">Lopes de Sousa </w:t>
      </w:r>
      <w:proofErr w:type="spellStart"/>
      <w:r w:rsidRPr="00BA4262" w:rsidR="00790CB7">
        <w:rPr>
          <w:i/>
          <w:lang w:val="en-US"/>
        </w:rPr>
        <w:t>Fernandes</w:t>
      </w:r>
      <w:proofErr w:type="spellEnd"/>
      <w:r w:rsidRPr="00BA4262" w:rsidR="00790CB7">
        <w:rPr>
          <w:i/>
          <w:lang w:val="en-US"/>
        </w:rPr>
        <w:t xml:space="preserve"> v. Portugal</w:t>
      </w:r>
      <w:r w:rsidRPr="00BA4262" w:rsidR="00790CB7">
        <w:rPr>
          <w:lang w:val="en-US"/>
        </w:rPr>
        <w:t xml:space="preserve"> [GC], no. 56080/13, §</w:t>
      </w:r>
      <w:r w:rsidR="00BA4262">
        <w:rPr>
          <w:lang w:val="en-US"/>
        </w:rPr>
        <w:t> </w:t>
      </w:r>
      <w:r w:rsidRPr="00BA4262" w:rsidR="00790CB7">
        <w:rPr>
          <w:lang w:val="en-US"/>
        </w:rPr>
        <w:t>214, 19</w:t>
      </w:r>
      <w:r w:rsidRPr="00BA4262" w:rsidR="006429C1">
        <w:rPr>
          <w:lang w:val="en-US"/>
        </w:rPr>
        <w:t> </w:t>
      </w:r>
      <w:r w:rsidRPr="00BA4262" w:rsidR="00790CB7">
        <w:rPr>
          <w:lang w:val="en-US"/>
        </w:rPr>
        <w:t>December</w:t>
      </w:r>
      <w:r w:rsidRPr="00BA4262" w:rsidR="006429C1">
        <w:rPr>
          <w:lang w:val="en-US"/>
        </w:rPr>
        <w:t> </w:t>
      </w:r>
      <w:r w:rsidRPr="00BA4262" w:rsidR="00790CB7">
        <w:rPr>
          <w:lang w:val="en-US"/>
        </w:rPr>
        <w:t>2017</w:t>
      </w:r>
      <w:r w:rsidRPr="00BA4262" w:rsidR="006C061E">
        <w:t>; and</w:t>
      </w:r>
      <w:r w:rsidRPr="00BA4262" w:rsidR="00790CB7">
        <w:t xml:space="preserve"> </w:t>
      </w:r>
      <w:proofErr w:type="spellStart"/>
      <w:r w:rsidRPr="00BA4262" w:rsidR="006429C1">
        <w:rPr>
          <w:i/>
        </w:rPr>
        <w:t>Šilih</w:t>
      </w:r>
      <w:proofErr w:type="spellEnd"/>
      <w:r w:rsidRPr="00BA4262" w:rsidR="006429C1">
        <w:rPr>
          <w:i/>
        </w:rPr>
        <w:t xml:space="preserve"> v. Slovenia</w:t>
      </w:r>
      <w:r w:rsidR="00BA4262">
        <w:t xml:space="preserve"> [GC], no. 71463/01, § </w:t>
      </w:r>
      <w:r w:rsidRPr="00BA4262" w:rsidR="006429C1">
        <w:t>192, 9 </w:t>
      </w:r>
      <w:r w:rsidRPr="00BA4262" w:rsidR="006429C1">
        <w:rPr>
          <w:snapToGrid w:val="0"/>
        </w:rPr>
        <w:t>April 2009</w:t>
      </w:r>
      <w:r w:rsidRPr="00BA4262" w:rsidR="006C061E">
        <w:t>).</w:t>
      </w:r>
    </w:p>
    <w:p w:rsidRPr="00BA4262" w:rsidR="000F1B47" w:rsidP="00BA4262" w:rsidRDefault="000D1F20">
      <w:pPr>
        <w:pStyle w:val="ECHRPara"/>
      </w:pPr>
      <w:r w:rsidRPr="00BA4262">
        <w:fldChar w:fldCharType="begin"/>
      </w:r>
      <w:r w:rsidRPr="00BA4262">
        <w:instrText xml:space="preserve"> SEQ level0 \*arabic </w:instrText>
      </w:r>
      <w:r w:rsidRPr="00BA4262">
        <w:fldChar w:fldCharType="separate"/>
      </w:r>
      <w:r w:rsidRPr="00BA4262" w:rsidR="00BA4262">
        <w:rPr>
          <w:noProof/>
        </w:rPr>
        <w:t>42</w:t>
      </w:r>
      <w:r w:rsidRPr="00BA4262">
        <w:fldChar w:fldCharType="end"/>
      </w:r>
      <w:r w:rsidRPr="00BA4262" w:rsidR="0077175D">
        <w:t>.  </w:t>
      </w:r>
      <w:r w:rsidRPr="00BA4262" w:rsidR="00D92478">
        <w:t>An investigation must be effective in the sense that it is capable of leading to the establishment of the facts and, where appropriate, the identification and punishment of those responsible</w:t>
      </w:r>
      <w:r w:rsidRPr="00BA4262" w:rsidR="005A348E">
        <w:t>.</w:t>
      </w:r>
      <w:r w:rsidRPr="00BA4262" w:rsidR="00D92478">
        <w:t xml:space="preserve"> Although it is not an obligation of result but of means, any deficiency in the investigation which undermines its ability to establish the circumstances of the case or the person responsible</w:t>
      </w:r>
      <w:r w:rsidRPr="00BA4262" w:rsidR="00A51E41">
        <w:t>,</w:t>
      </w:r>
      <w:r w:rsidRPr="00BA4262" w:rsidR="00D92478">
        <w:t xml:space="preserve"> will risk falling foul of the required standard of effectiveness</w:t>
      </w:r>
      <w:r w:rsidRPr="00BA4262" w:rsidR="00D043A8">
        <w:t xml:space="preserve"> </w:t>
      </w:r>
      <w:r w:rsidRPr="00BA4262" w:rsidR="00D92478">
        <w:t>(see</w:t>
      </w:r>
      <w:r w:rsidRPr="00BA4262" w:rsidR="005A348E">
        <w:rPr>
          <w:i/>
        </w:rPr>
        <w:t xml:space="preserve"> Al-</w:t>
      </w:r>
      <w:proofErr w:type="spellStart"/>
      <w:r w:rsidRPr="00BA4262" w:rsidR="005A348E">
        <w:rPr>
          <w:i/>
        </w:rPr>
        <w:t>Skeini</w:t>
      </w:r>
      <w:proofErr w:type="spellEnd"/>
      <w:r w:rsidRPr="00BA4262" w:rsidR="005A348E">
        <w:rPr>
          <w:i/>
        </w:rPr>
        <w:t xml:space="preserve"> and Others v. the United Kingdom</w:t>
      </w:r>
      <w:r w:rsidRPr="00BA4262" w:rsidR="00C41C5B">
        <w:t xml:space="preserve"> [GC], no. </w:t>
      </w:r>
      <w:r w:rsidR="00BA4262">
        <w:t>55721/07, § </w:t>
      </w:r>
      <w:r w:rsidRPr="00BA4262" w:rsidR="005A348E">
        <w:t>166, ECHR 2011</w:t>
      </w:r>
      <w:r w:rsidRPr="00BA4262" w:rsidR="00D92478">
        <w:rPr>
          <w:snapToGrid w:val="0"/>
        </w:rPr>
        <w:t>). The authorities must act of their own motion once the matter has come to their attention. They cannot leave it to the initiative of the next</w:t>
      </w:r>
      <w:r w:rsidRPr="00BA4262" w:rsidR="009A4ACE">
        <w:rPr>
          <w:snapToGrid w:val="0"/>
        </w:rPr>
        <w:t xml:space="preserve"> </w:t>
      </w:r>
      <w:r w:rsidRPr="00BA4262" w:rsidR="00D92478">
        <w:rPr>
          <w:snapToGrid w:val="0"/>
        </w:rPr>
        <w:t>of</w:t>
      </w:r>
      <w:r w:rsidRPr="00BA4262" w:rsidR="009A4ACE">
        <w:rPr>
          <w:snapToGrid w:val="0"/>
        </w:rPr>
        <w:t xml:space="preserve"> </w:t>
      </w:r>
      <w:r w:rsidRPr="00BA4262" w:rsidR="00D92478">
        <w:rPr>
          <w:snapToGrid w:val="0"/>
        </w:rPr>
        <w:t xml:space="preserve">kin either to lodge a formal complaint or to request particular lines of inquiry or investigative procedures (see </w:t>
      </w:r>
      <w:proofErr w:type="spellStart"/>
      <w:r w:rsidRPr="00BA4262" w:rsidR="00D92478">
        <w:rPr>
          <w:i/>
        </w:rPr>
        <w:t>Nachova</w:t>
      </w:r>
      <w:proofErr w:type="spellEnd"/>
      <w:r w:rsidRPr="00BA4262" w:rsidR="00D92478">
        <w:rPr>
          <w:i/>
        </w:rPr>
        <w:t xml:space="preserve"> and Others v. Bulgaria </w:t>
      </w:r>
      <w:r w:rsidRPr="00BA4262" w:rsidR="00D92478">
        <w:t>[GC], nos. 435</w:t>
      </w:r>
      <w:r w:rsidRPr="00BA4262" w:rsidR="00C41C5B">
        <w:t>77/98 and 43579/98, § 111, ECHR </w:t>
      </w:r>
      <w:r w:rsidRPr="00BA4262" w:rsidR="00D92478">
        <w:t>2005</w:t>
      </w:r>
      <w:r w:rsidRPr="00BA4262" w:rsidR="00D92478">
        <w:noBreakHyphen/>
        <w:t xml:space="preserve">VII). In all cases, the </w:t>
      </w:r>
      <w:r w:rsidRPr="00BA4262" w:rsidR="009A4ACE">
        <w:t>victim</w:t>
      </w:r>
      <w:r w:rsidRPr="00BA4262" w:rsidR="00BA4262">
        <w:t>’</w:t>
      </w:r>
      <w:r w:rsidRPr="00BA4262" w:rsidR="009A4ACE">
        <w:t xml:space="preserve">s </w:t>
      </w:r>
      <w:r w:rsidRPr="00BA4262" w:rsidR="00D92478">
        <w:t xml:space="preserve">next of kin must be involved in the procedure to </w:t>
      </w:r>
      <w:r w:rsidRPr="00BA4262" w:rsidR="009A4ACE">
        <w:t xml:space="preserve">the </w:t>
      </w:r>
      <w:r w:rsidRPr="00BA4262" w:rsidR="00D92478">
        <w:t>extent necessary to safeguard his or her legitimate interests (</w:t>
      </w:r>
      <w:r w:rsidRPr="00BA4262" w:rsidR="009A4ACE">
        <w:t xml:space="preserve">see </w:t>
      </w:r>
      <w:r w:rsidRPr="00BA4262" w:rsidR="00D92478">
        <w:rPr>
          <w:i/>
        </w:rPr>
        <w:t>Mustafayev v. Azerbaijan</w:t>
      </w:r>
      <w:r w:rsidRPr="00BA4262" w:rsidR="00D92478">
        <w:t>, no. 47095/09, § 72, 4 May 2017).</w:t>
      </w:r>
    </w:p>
    <w:p w:rsidRPr="00BA4262" w:rsidR="000F1B47" w:rsidP="00BA4262" w:rsidRDefault="000F1B47">
      <w:pPr>
        <w:pStyle w:val="ECHRPara"/>
      </w:pPr>
      <w:r w:rsidRPr="00BA4262">
        <w:fldChar w:fldCharType="begin"/>
      </w:r>
      <w:r w:rsidRPr="00BA4262">
        <w:instrText xml:space="preserve"> SEQ level0 \*arabic </w:instrText>
      </w:r>
      <w:r w:rsidRPr="00BA4262">
        <w:fldChar w:fldCharType="separate"/>
      </w:r>
      <w:r w:rsidRPr="00BA4262" w:rsidR="00BA4262">
        <w:rPr>
          <w:noProof/>
        </w:rPr>
        <w:t>43</w:t>
      </w:r>
      <w:r w:rsidRPr="00BA4262">
        <w:fldChar w:fldCharType="end"/>
      </w:r>
      <w:r w:rsidRPr="00BA4262">
        <w:t xml:space="preserve">.  A requirement of promptness and reasonable expedition is implicit in this context (see </w:t>
      </w:r>
      <w:proofErr w:type="spellStart"/>
      <w:r w:rsidRPr="00BA4262">
        <w:rPr>
          <w:i/>
        </w:rPr>
        <w:t>Sıdıka</w:t>
      </w:r>
      <w:proofErr w:type="spellEnd"/>
      <w:r w:rsidRPr="00BA4262">
        <w:rPr>
          <w:i/>
        </w:rPr>
        <w:t xml:space="preserve"> </w:t>
      </w:r>
      <w:proofErr w:type="spellStart"/>
      <w:r w:rsidRPr="00BA4262">
        <w:rPr>
          <w:i/>
        </w:rPr>
        <w:t>İmren</w:t>
      </w:r>
      <w:proofErr w:type="spellEnd"/>
      <w:r w:rsidRPr="00BA4262">
        <w:t xml:space="preserve"> </w:t>
      </w:r>
      <w:r w:rsidRPr="00BA4262">
        <w:rPr>
          <w:i/>
        </w:rPr>
        <w:t>v. Turkey</w:t>
      </w:r>
      <w:r w:rsidRPr="00BA4262">
        <w:t>, no. 47384/11, § 59, 13</w:t>
      </w:r>
      <w:r w:rsidRPr="00BA4262" w:rsidR="00313490">
        <w:t> </w:t>
      </w:r>
      <w:r w:rsidRPr="00BA4262">
        <w:t>September 2016). It must be accepted that there may be obstacles or difficulties which prevent progress in an investigation in a particular situation. However, a prompt response by the authorities in investigating suspicious deaths may generally be regarded as essential in maintaining public confidence in their adherence to the rule of law and in preventing any appearance of collusion in or tolerance of unlawful acts (</w:t>
      </w:r>
      <w:r w:rsidRPr="00BA4262" w:rsidR="00C41C5B">
        <w:t>see </w:t>
      </w:r>
      <w:proofErr w:type="spellStart"/>
      <w:r w:rsidRPr="00BA4262" w:rsidR="00C41C5B">
        <w:rPr>
          <w:i/>
        </w:rPr>
        <w:t>Merkulova</w:t>
      </w:r>
      <w:proofErr w:type="spellEnd"/>
      <w:r w:rsidRPr="00BA4262" w:rsidR="00C41C5B">
        <w:rPr>
          <w:i/>
        </w:rPr>
        <w:t> v. </w:t>
      </w:r>
      <w:r w:rsidRPr="00BA4262">
        <w:rPr>
          <w:i/>
        </w:rPr>
        <w:t>Ukraine</w:t>
      </w:r>
      <w:r w:rsidRPr="00BA4262">
        <w:t>, no. 21454/04</w:t>
      </w:r>
      <w:r w:rsidR="00BA4262">
        <w:rPr>
          <w:snapToGrid w:val="0"/>
        </w:rPr>
        <w:t>, § </w:t>
      </w:r>
      <w:r w:rsidRPr="00BA4262">
        <w:rPr>
          <w:snapToGrid w:val="0"/>
        </w:rPr>
        <w:t xml:space="preserve">50, 3 March 2011, and </w:t>
      </w:r>
      <w:r w:rsidRPr="00BA4262">
        <w:rPr>
          <w:i/>
        </w:rPr>
        <w:t>Armani Da Silva</w:t>
      </w:r>
      <w:r w:rsidRPr="00BA4262">
        <w:t xml:space="preserve"> </w:t>
      </w:r>
      <w:r w:rsidRPr="00BA4262">
        <w:rPr>
          <w:i/>
        </w:rPr>
        <w:t xml:space="preserve">v. the United Kingdom </w:t>
      </w:r>
      <w:r w:rsidR="00BA4262">
        <w:t>[GC], no. </w:t>
      </w:r>
      <w:r w:rsidRPr="00BA4262">
        <w:t>5878/08, § 237, 30 March 2016).</w:t>
      </w:r>
    </w:p>
    <w:p w:rsidRPr="00BA4262" w:rsidR="000F1B47" w:rsidP="00BA4262" w:rsidRDefault="00D043A8">
      <w:pPr>
        <w:pStyle w:val="ECHRHeading4"/>
      </w:pPr>
      <w:r w:rsidRPr="00BA4262">
        <w:t>(b)  </w:t>
      </w:r>
      <w:r w:rsidRPr="00BA4262" w:rsidR="000F1B47">
        <w:t>Application of the above principles to the instant case</w:t>
      </w:r>
    </w:p>
    <w:p w:rsidRPr="00BA4262" w:rsidR="00FE0CEB" w:rsidP="00BA4262" w:rsidRDefault="000F1B47">
      <w:pPr>
        <w:pStyle w:val="ECHRPara"/>
      </w:pPr>
      <w:r w:rsidRPr="00BA4262">
        <w:fldChar w:fldCharType="begin"/>
      </w:r>
      <w:r w:rsidRPr="00BA4262">
        <w:instrText xml:space="preserve"> SEQ level0 \*arabic </w:instrText>
      </w:r>
      <w:r w:rsidRPr="00BA4262">
        <w:fldChar w:fldCharType="separate"/>
      </w:r>
      <w:r w:rsidRPr="00BA4262" w:rsidR="00BA4262">
        <w:rPr>
          <w:noProof/>
        </w:rPr>
        <w:t>44</w:t>
      </w:r>
      <w:r w:rsidRPr="00BA4262">
        <w:fldChar w:fldCharType="end"/>
      </w:r>
      <w:r w:rsidRPr="00BA4262">
        <w:t>.  </w:t>
      </w:r>
      <w:r w:rsidRPr="00BA4262" w:rsidR="00213E1C">
        <w:t>The Court will first address the Government</w:t>
      </w:r>
      <w:r w:rsidRPr="00BA4262" w:rsidR="00BA4262">
        <w:t>’</w:t>
      </w:r>
      <w:r w:rsidRPr="00BA4262" w:rsidR="00213E1C">
        <w:t>s submission</w:t>
      </w:r>
      <w:r w:rsidRPr="00BA4262" w:rsidR="00531B1F">
        <w:t>, which it has joined to the merits of the case,</w:t>
      </w:r>
      <w:r w:rsidRPr="00BA4262" w:rsidR="00213E1C">
        <w:t xml:space="preserve"> that the applicant adopted a passive attitude</w:t>
      </w:r>
      <w:r w:rsidRPr="00BA4262" w:rsidR="009A4ACE">
        <w:t>,</w:t>
      </w:r>
      <w:r w:rsidRPr="00BA4262" w:rsidR="00213E1C">
        <w:t xml:space="preserve"> failing to report the case to the </w:t>
      </w:r>
      <w:r w:rsidRPr="00BA4262" w:rsidR="009A4ACE">
        <w:t>p</w:t>
      </w:r>
      <w:r w:rsidRPr="00BA4262" w:rsidR="00213E1C">
        <w:t>rosecutor</w:t>
      </w:r>
      <w:r w:rsidRPr="00BA4262" w:rsidR="00BA4262">
        <w:t>’</w:t>
      </w:r>
      <w:r w:rsidRPr="00BA4262" w:rsidR="00213E1C">
        <w:t>s office (see paragraph</w:t>
      </w:r>
      <w:r w:rsidRPr="00BA4262" w:rsidR="00227BCC">
        <w:t> </w:t>
      </w:r>
      <w:r w:rsidRPr="00BA4262" w:rsidR="00213E1C">
        <w:t xml:space="preserve">25 </w:t>
      </w:r>
      <w:r w:rsidRPr="00BA4262" w:rsidR="00B47484">
        <w:t xml:space="preserve">and paragraph 33 </w:t>
      </w:r>
      <w:r w:rsidRPr="00BA4262" w:rsidR="00213E1C">
        <w:t>above)</w:t>
      </w:r>
      <w:r w:rsidRPr="00BA4262" w:rsidR="00531B1F">
        <w:t>.</w:t>
      </w:r>
    </w:p>
    <w:p w:rsidRPr="00BA4262" w:rsidR="00FE0CEB" w:rsidP="00BA4262" w:rsidRDefault="00402201">
      <w:pPr>
        <w:pStyle w:val="ECHRPara"/>
      </w:pPr>
      <w:r w:rsidRPr="00BA4262">
        <w:fldChar w:fldCharType="begin"/>
      </w:r>
      <w:r w:rsidRPr="00BA4262">
        <w:instrText xml:space="preserve"> SEQ level0 \*arabic </w:instrText>
      </w:r>
      <w:r w:rsidRPr="00BA4262">
        <w:fldChar w:fldCharType="separate"/>
      </w:r>
      <w:r w:rsidRPr="00BA4262" w:rsidR="00BA4262">
        <w:rPr>
          <w:noProof/>
        </w:rPr>
        <w:t>45</w:t>
      </w:r>
      <w:r w:rsidRPr="00BA4262">
        <w:fldChar w:fldCharType="end"/>
      </w:r>
      <w:r w:rsidRPr="00BA4262">
        <w:t>.  </w:t>
      </w:r>
      <w:r w:rsidRPr="00BA4262" w:rsidR="00213E1C">
        <w:t>As has been pointed out above</w:t>
      </w:r>
      <w:r w:rsidRPr="00BA4262" w:rsidR="006B044C">
        <w:t xml:space="preserve"> </w:t>
      </w:r>
      <w:r w:rsidRPr="00BA4262" w:rsidR="00213E1C">
        <w:t xml:space="preserve">the authorities must act of their own motion once </w:t>
      </w:r>
      <w:r w:rsidRPr="00BA4262" w:rsidR="009A4ACE">
        <w:t xml:space="preserve">a </w:t>
      </w:r>
      <w:r w:rsidRPr="00BA4262" w:rsidR="00213E1C">
        <w:t>matter has come to their attention (see paragraph 40 above).</w:t>
      </w:r>
      <w:r w:rsidRPr="00BA4262" w:rsidR="00531B1F">
        <w:t xml:space="preserve"> Consequently</w:t>
      </w:r>
      <w:r w:rsidRPr="00BA4262" w:rsidR="00213E1C">
        <w:t xml:space="preserve">, it is immaterial whether the applicant himself took an active role in involving the </w:t>
      </w:r>
      <w:r w:rsidRPr="00BA4262" w:rsidR="009A4ACE">
        <w:t xml:space="preserve">investigating </w:t>
      </w:r>
      <w:r w:rsidRPr="00BA4262" w:rsidR="00213E1C">
        <w:t>authorities.</w:t>
      </w:r>
    </w:p>
    <w:p w:rsidRPr="00BA4262" w:rsidR="00FE0CEB" w:rsidP="00BA4262" w:rsidRDefault="002D6FBB">
      <w:pPr>
        <w:pStyle w:val="ECHRPara"/>
      </w:pPr>
      <w:r w:rsidRPr="00BA4262">
        <w:fldChar w:fldCharType="begin"/>
      </w:r>
      <w:r w:rsidRPr="00BA4262">
        <w:instrText xml:space="preserve"> SEQ level0 \*arabic </w:instrText>
      </w:r>
      <w:r w:rsidRPr="00BA4262">
        <w:fldChar w:fldCharType="separate"/>
      </w:r>
      <w:r w:rsidRPr="00BA4262" w:rsidR="00BA4262">
        <w:rPr>
          <w:noProof/>
        </w:rPr>
        <w:t>46</w:t>
      </w:r>
      <w:r w:rsidRPr="00BA4262">
        <w:fldChar w:fldCharType="end"/>
      </w:r>
      <w:r w:rsidRPr="00BA4262">
        <w:t>.  </w:t>
      </w:r>
      <w:r w:rsidRPr="00BA4262" w:rsidR="00531B1F">
        <w:t>As regards</w:t>
      </w:r>
      <w:r w:rsidRPr="00BA4262" w:rsidR="00213E1C">
        <w:t xml:space="preserve"> the details of the investigation actually carried out</w:t>
      </w:r>
      <w:r w:rsidRPr="00BA4262" w:rsidR="00531B1F">
        <w:t>,</w:t>
      </w:r>
      <w:r w:rsidRPr="00BA4262" w:rsidR="00213E1C">
        <w:t xml:space="preserve"> </w:t>
      </w:r>
      <w:r w:rsidRPr="00BA4262" w:rsidR="00531B1F">
        <w:t>t</w:t>
      </w:r>
      <w:r w:rsidRPr="00BA4262" w:rsidR="00AB0011">
        <w:t>he Court notes that the inv</w:t>
      </w:r>
      <w:r w:rsidRPr="00BA4262" w:rsidR="00B504F7">
        <w:t>estigation into the death of</w:t>
      </w:r>
      <w:r w:rsidRPr="00BA4262" w:rsidR="00AB0011">
        <w:t xml:space="preserve"> </w:t>
      </w:r>
      <w:proofErr w:type="spellStart"/>
      <w:r w:rsidRPr="00BA4262" w:rsidR="002F44F0">
        <w:t>Sh.P</w:t>
      </w:r>
      <w:proofErr w:type="spellEnd"/>
      <w:r w:rsidRPr="00BA4262" w:rsidR="002F44F0">
        <w:t xml:space="preserve">. </w:t>
      </w:r>
      <w:r w:rsidRPr="00BA4262" w:rsidR="00AB0011">
        <w:t xml:space="preserve">commenced promptly, on the </w:t>
      </w:r>
      <w:r w:rsidRPr="00BA4262" w:rsidR="001D4E2F">
        <w:t xml:space="preserve">very </w:t>
      </w:r>
      <w:r w:rsidRPr="00BA4262" w:rsidR="00AB0011">
        <w:t xml:space="preserve">day </w:t>
      </w:r>
      <w:r w:rsidRPr="00BA4262" w:rsidR="001D4E2F">
        <w:t xml:space="preserve">of </w:t>
      </w:r>
      <w:r w:rsidRPr="00BA4262" w:rsidR="00256158">
        <w:t>his</w:t>
      </w:r>
      <w:r w:rsidRPr="00BA4262" w:rsidR="00AB0011">
        <w:t xml:space="preserve"> death, with a</w:t>
      </w:r>
      <w:r w:rsidRPr="00BA4262" w:rsidR="00531B1F">
        <w:t>n on-site</w:t>
      </w:r>
      <w:r w:rsidRPr="00BA4262" w:rsidR="00AB0011">
        <w:t xml:space="preserve"> visit</w:t>
      </w:r>
      <w:r w:rsidRPr="00BA4262" w:rsidR="00684B70">
        <w:t>,</w:t>
      </w:r>
      <w:r w:rsidRPr="00BA4262" w:rsidR="00AB0011">
        <w:t xml:space="preserve"> an external examination of the corpse </w:t>
      </w:r>
      <w:r w:rsidRPr="00BA4262" w:rsidR="00606C2C">
        <w:t xml:space="preserve">and </w:t>
      </w:r>
      <w:r w:rsidRPr="00BA4262" w:rsidR="00684B70">
        <w:t>the</w:t>
      </w:r>
      <w:r w:rsidRPr="00BA4262" w:rsidR="00AB0011">
        <w:t xml:space="preserve"> seizure of the medical file</w:t>
      </w:r>
      <w:r w:rsidRPr="00BA4262" w:rsidR="00676015">
        <w:t xml:space="preserve"> (see paragraph</w:t>
      </w:r>
      <w:r w:rsidRPr="00BA4262" w:rsidR="00227BCC">
        <w:t> </w:t>
      </w:r>
      <w:r w:rsidRPr="00BA4262" w:rsidR="00676015">
        <w:t>9 above)</w:t>
      </w:r>
      <w:r w:rsidRPr="00BA4262" w:rsidR="00684B70">
        <w:t>. Further</w:t>
      </w:r>
      <w:r w:rsidRPr="00BA4262" w:rsidR="009A4ACE">
        <w:t>more</w:t>
      </w:r>
      <w:r w:rsidRPr="00BA4262" w:rsidR="00684B70">
        <w:t xml:space="preserve">, on 10 March 2011 the </w:t>
      </w:r>
      <w:r w:rsidRPr="00BA4262" w:rsidR="00AB0011">
        <w:t xml:space="preserve">Tirana </w:t>
      </w:r>
      <w:r w:rsidRPr="00BA4262" w:rsidR="009A4ACE">
        <w:t>p</w:t>
      </w:r>
      <w:r w:rsidRPr="00BA4262" w:rsidR="00AB0011">
        <w:t>rosecutor</w:t>
      </w:r>
      <w:r w:rsidRPr="00BA4262" w:rsidR="00BA4262">
        <w:t>’</w:t>
      </w:r>
      <w:r w:rsidRPr="00BA4262" w:rsidR="009A4ACE">
        <w:t>s office</w:t>
      </w:r>
      <w:r w:rsidRPr="00BA4262" w:rsidR="00AB0011">
        <w:t xml:space="preserve"> ordered a series of investigative actions (see paragraph</w:t>
      </w:r>
      <w:r w:rsidRPr="00BA4262" w:rsidR="005459DE">
        <w:t xml:space="preserve"> 14 above</w:t>
      </w:r>
      <w:r w:rsidRPr="00BA4262" w:rsidR="00AB0011">
        <w:t>).</w:t>
      </w:r>
    </w:p>
    <w:p w:rsidRPr="00BA4262" w:rsidR="00FE0CEB" w:rsidP="00BA4262" w:rsidRDefault="00D37A65">
      <w:pPr>
        <w:pStyle w:val="ECHRPara"/>
      </w:pPr>
      <w:r w:rsidRPr="00BA4262">
        <w:fldChar w:fldCharType="begin"/>
      </w:r>
      <w:r w:rsidRPr="00BA4262">
        <w:instrText xml:space="preserve"> SEQ level0 \*arabic </w:instrText>
      </w:r>
      <w:r w:rsidRPr="00BA4262">
        <w:fldChar w:fldCharType="separate"/>
      </w:r>
      <w:r w:rsidRPr="00BA4262" w:rsidR="00BA4262">
        <w:rPr>
          <w:noProof/>
        </w:rPr>
        <w:t>47</w:t>
      </w:r>
      <w:r w:rsidRPr="00BA4262">
        <w:fldChar w:fldCharType="end"/>
      </w:r>
      <w:r w:rsidRPr="00BA4262">
        <w:t>.  </w:t>
      </w:r>
      <w:r w:rsidRPr="00BA4262" w:rsidR="00113AB9">
        <w:t xml:space="preserve">The </w:t>
      </w:r>
      <w:r w:rsidRPr="00BA4262">
        <w:t xml:space="preserve">Court further notes that the </w:t>
      </w:r>
      <w:r w:rsidRPr="00BA4262" w:rsidR="009A4ACE">
        <w:t>forensic</w:t>
      </w:r>
      <w:r w:rsidRPr="00BA4262" w:rsidR="003A3A6E">
        <w:t xml:space="preserve"> </w:t>
      </w:r>
      <w:r w:rsidRPr="00BA4262" w:rsidR="00113AB9">
        <w:t xml:space="preserve">medical examination of </w:t>
      </w:r>
      <w:proofErr w:type="spellStart"/>
      <w:r w:rsidRPr="00BA4262" w:rsidR="00CB5FAE">
        <w:t>Sh.P</w:t>
      </w:r>
      <w:proofErr w:type="spellEnd"/>
      <w:r w:rsidRPr="00BA4262" w:rsidR="00CB5FAE">
        <w:t xml:space="preserve">. </w:t>
      </w:r>
      <w:r w:rsidRPr="00BA4262" w:rsidR="00113AB9">
        <w:t xml:space="preserve">carried out on 30 March 2011 </w:t>
      </w:r>
      <w:r w:rsidRPr="00BA4262">
        <w:t xml:space="preserve">found that </w:t>
      </w:r>
      <w:r w:rsidRPr="00BA4262" w:rsidR="00CB5FAE">
        <w:t xml:space="preserve">he </w:t>
      </w:r>
      <w:r w:rsidRPr="00BA4262" w:rsidR="009A4ACE">
        <w:t xml:space="preserve">had died as </w:t>
      </w:r>
      <w:r w:rsidRPr="00BA4262">
        <w:t xml:space="preserve">a result of acute respiratory </w:t>
      </w:r>
      <w:r w:rsidRPr="00BA4262" w:rsidR="003A3A6E">
        <w:t xml:space="preserve">and </w:t>
      </w:r>
      <w:r w:rsidRPr="00BA4262">
        <w:t>cardiac insufficiency due to complications of his generali</w:t>
      </w:r>
      <w:r w:rsidRPr="00BA4262" w:rsidR="00212FA4">
        <w:t>s</w:t>
      </w:r>
      <w:r w:rsidRPr="00BA4262">
        <w:t xml:space="preserve">ed metabolic disease. It further found that there were no </w:t>
      </w:r>
      <w:r w:rsidRPr="00BA4262" w:rsidR="00353729">
        <w:t xml:space="preserve">traces </w:t>
      </w:r>
      <w:r w:rsidRPr="00BA4262">
        <w:t xml:space="preserve">of </w:t>
      </w:r>
      <w:r w:rsidRPr="00BA4262" w:rsidR="00212FA4">
        <w:t xml:space="preserve">medication </w:t>
      </w:r>
      <w:r w:rsidRPr="00BA4262">
        <w:t xml:space="preserve">in </w:t>
      </w:r>
      <w:r w:rsidRPr="00BA4262" w:rsidR="00CB5FAE">
        <w:t>his</w:t>
      </w:r>
      <w:r w:rsidRPr="00BA4262">
        <w:t xml:space="preserve"> blood. </w:t>
      </w:r>
      <w:proofErr w:type="spellStart"/>
      <w:r w:rsidRPr="00BA4262" w:rsidR="00CB5FAE">
        <w:t>Sh.P.</w:t>
      </w:r>
      <w:r w:rsidRPr="00BA4262" w:rsidR="00BA4262">
        <w:t>’</w:t>
      </w:r>
      <w:r w:rsidRPr="00BA4262" w:rsidR="00CB5FAE">
        <w:t>s</w:t>
      </w:r>
      <w:proofErr w:type="spellEnd"/>
      <w:r w:rsidRPr="00BA4262" w:rsidR="00212FA4">
        <w:t xml:space="preserve"> </w:t>
      </w:r>
      <w:r w:rsidRPr="00BA4262">
        <w:t>medical file</w:t>
      </w:r>
      <w:r w:rsidRPr="00BA4262" w:rsidR="00212FA4">
        <w:t>,</w:t>
      </w:r>
      <w:r w:rsidRPr="00BA4262">
        <w:t xml:space="preserve"> on the other hand</w:t>
      </w:r>
      <w:r w:rsidRPr="00BA4262" w:rsidR="00212FA4">
        <w:t>,</w:t>
      </w:r>
      <w:r w:rsidRPr="00BA4262">
        <w:t xml:space="preserve"> indicated that a series of</w:t>
      </w:r>
      <w:r w:rsidRPr="00BA4262" w:rsidR="00212FA4">
        <w:t xml:space="preserve"> drugs had been administered to him</w:t>
      </w:r>
      <w:r w:rsidRPr="00BA4262" w:rsidR="00972028">
        <w:t>,</w:t>
      </w:r>
      <w:r w:rsidRPr="00BA4262">
        <w:t xml:space="preserve"> as prescribed by the medical staff</w:t>
      </w:r>
      <w:r w:rsidRPr="00BA4262" w:rsidR="00DF016D">
        <w:t xml:space="preserve"> (see paragraph 7 above)</w:t>
      </w:r>
      <w:r w:rsidRPr="00BA4262">
        <w:t>.</w:t>
      </w:r>
    </w:p>
    <w:p w:rsidRPr="00BA4262" w:rsidR="00FE0CEB" w:rsidP="00BA4262" w:rsidRDefault="002553BD">
      <w:pPr>
        <w:pStyle w:val="ECHRPara"/>
      </w:pPr>
      <w:r w:rsidRPr="00BA4262">
        <w:fldChar w:fldCharType="begin"/>
      </w:r>
      <w:r w:rsidRPr="00BA4262">
        <w:instrText xml:space="preserve"> SEQ level0 \*arabic </w:instrText>
      </w:r>
      <w:r w:rsidRPr="00BA4262">
        <w:fldChar w:fldCharType="separate"/>
      </w:r>
      <w:r w:rsidRPr="00BA4262" w:rsidR="00BA4262">
        <w:rPr>
          <w:noProof/>
        </w:rPr>
        <w:t>48</w:t>
      </w:r>
      <w:r w:rsidRPr="00BA4262">
        <w:fldChar w:fldCharType="end"/>
      </w:r>
      <w:r w:rsidRPr="00BA4262">
        <w:t>.  The Court</w:t>
      </w:r>
      <w:r w:rsidRPr="00BA4262" w:rsidR="00057FB5">
        <w:t>, nonetheless,</w:t>
      </w:r>
      <w:r w:rsidRPr="00BA4262">
        <w:t xml:space="preserve"> observes some particular shortcomings in the </w:t>
      </w:r>
      <w:r w:rsidRPr="00BA4262" w:rsidR="00972028">
        <w:t xml:space="preserve">investigative actions </w:t>
      </w:r>
      <w:r w:rsidRPr="00BA4262">
        <w:t>carried out by the domestic authorities</w:t>
      </w:r>
      <w:r w:rsidRPr="00BA4262" w:rsidR="00972028">
        <w:t>.</w:t>
      </w:r>
    </w:p>
    <w:p w:rsidRPr="00BA4262" w:rsidR="002553BD" w:rsidP="00BA4262" w:rsidRDefault="002553BD">
      <w:pPr>
        <w:pStyle w:val="ECHRPara"/>
      </w:pPr>
      <w:r w:rsidRPr="00BA4262">
        <w:fldChar w:fldCharType="begin"/>
      </w:r>
      <w:r w:rsidRPr="00BA4262">
        <w:instrText xml:space="preserve"> SEQ level0 \*arabic </w:instrText>
      </w:r>
      <w:r w:rsidRPr="00BA4262">
        <w:fldChar w:fldCharType="separate"/>
      </w:r>
      <w:r w:rsidRPr="00BA4262" w:rsidR="00BA4262">
        <w:rPr>
          <w:noProof/>
        </w:rPr>
        <w:t>49</w:t>
      </w:r>
      <w:r w:rsidRPr="00BA4262">
        <w:fldChar w:fldCharType="end"/>
      </w:r>
      <w:r w:rsidRPr="00BA4262">
        <w:t>.  First, t</w:t>
      </w:r>
      <w:r w:rsidRPr="00BA4262" w:rsidR="009C62FF">
        <w:t xml:space="preserve">here is an inconsistency between the information </w:t>
      </w:r>
      <w:r w:rsidRPr="00BA4262" w:rsidR="00057FB5">
        <w:t>recorded</w:t>
      </w:r>
      <w:r w:rsidRPr="00BA4262" w:rsidR="00C46116">
        <w:t xml:space="preserve"> </w:t>
      </w:r>
      <w:r w:rsidRPr="00BA4262" w:rsidR="009C62FF">
        <w:t>in the medical fi</w:t>
      </w:r>
      <w:r w:rsidRPr="00BA4262">
        <w:t>le</w:t>
      </w:r>
      <w:r w:rsidRPr="00BA4262" w:rsidR="00313490">
        <w:t xml:space="preserve"> </w:t>
      </w:r>
      <w:r w:rsidRPr="00BA4262" w:rsidR="00D800A9">
        <w:t>indicating that the applicant</w:t>
      </w:r>
      <w:r w:rsidRPr="00BA4262" w:rsidR="00BA4262">
        <w:t>’</w:t>
      </w:r>
      <w:r w:rsidRPr="00BA4262" w:rsidR="001309B6">
        <w:t>s brother</w:t>
      </w:r>
      <w:r w:rsidRPr="00BA4262" w:rsidR="00D800A9">
        <w:t xml:space="preserve"> had been prescribed medication</w:t>
      </w:r>
      <w:r w:rsidRPr="00BA4262" w:rsidR="00313490">
        <w:t xml:space="preserve"> </w:t>
      </w:r>
      <w:r w:rsidRPr="00BA4262">
        <w:t xml:space="preserve">and the </w:t>
      </w:r>
      <w:r w:rsidRPr="00BA4262" w:rsidR="00BF65A9">
        <w:t xml:space="preserve">forensic </w:t>
      </w:r>
      <w:r w:rsidRPr="00BA4262">
        <w:t>medical examination</w:t>
      </w:r>
      <w:r w:rsidRPr="00BA4262" w:rsidR="00313490">
        <w:t xml:space="preserve"> of 30 March 2011</w:t>
      </w:r>
      <w:r w:rsidRPr="00BA4262">
        <w:t xml:space="preserve"> in respect of </w:t>
      </w:r>
      <w:proofErr w:type="spellStart"/>
      <w:r w:rsidRPr="00BA4262" w:rsidR="00CB5FAE">
        <w:t>Sh.P</w:t>
      </w:r>
      <w:r w:rsidRPr="00BA4262" w:rsidR="009C0487">
        <w:t>.</w:t>
      </w:r>
      <w:r w:rsidRPr="00BA4262" w:rsidR="00BA4262">
        <w:t>’</w:t>
      </w:r>
      <w:r w:rsidRPr="00BA4262" w:rsidR="00CB5FAE">
        <w:t>s</w:t>
      </w:r>
      <w:proofErr w:type="spellEnd"/>
      <w:r w:rsidRPr="00BA4262">
        <w:t xml:space="preserve"> medical treatment. The </w:t>
      </w:r>
      <w:r w:rsidRPr="00BA4262" w:rsidR="00925C24">
        <w:t>investigative actions carried out</w:t>
      </w:r>
      <w:r w:rsidRPr="00BA4262">
        <w:t xml:space="preserve"> did not establish whether </w:t>
      </w:r>
      <w:proofErr w:type="spellStart"/>
      <w:r w:rsidRPr="00BA4262" w:rsidR="00CB5FAE">
        <w:t>Sh.P</w:t>
      </w:r>
      <w:proofErr w:type="spellEnd"/>
      <w:r w:rsidRPr="00BA4262" w:rsidR="00CB5FAE">
        <w:t xml:space="preserve">. </w:t>
      </w:r>
      <w:r w:rsidRPr="00BA4262" w:rsidR="00BF65A9">
        <w:t xml:space="preserve">had been </w:t>
      </w:r>
      <w:r w:rsidRPr="00BA4262">
        <w:t>under medication before his death and</w:t>
      </w:r>
      <w:r w:rsidRPr="00BA4262" w:rsidR="00BF65A9">
        <w:t>, if so,</w:t>
      </w:r>
      <w:r w:rsidRPr="00BA4262">
        <w:t xml:space="preserve"> whether </w:t>
      </w:r>
      <w:r w:rsidRPr="00BA4262" w:rsidR="00BF65A9">
        <w:t xml:space="preserve">that </w:t>
      </w:r>
      <w:r w:rsidRPr="00BA4262" w:rsidR="00531B1F">
        <w:t xml:space="preserve">had been </w:t>
      </w:r>
      <w:r w:rsidRPr="00BA4262">
        <w:t>the proper treatment</w:t>
      </w:r>
      <w:r w:rsidRPr="00BA4262" w:rsidR="00BF65A9">
        <w:t>,</w:t>
      </w:r>
      <w:r w:rsidRPr="00BA4262">
        <w:t xml:space="preserve"> given his medical history</w:t>
      </w:r>
      <w:r w:rsidRPr="00BA4262" w:rsidR="00925C24">
        <w:t xml:space="preserve"> (see paragraph 17 above)</w:t>
      </w:r>
      <w:r w:rsidRPr="00BA4262">
        <w:t xml:space="preserve">. The Court is therefore not satisfied that it has been established beyond any reasonable doubt that </w:t>
      </w:r>
      <w:proofErr w:type="spellStart"/>
      <w:r w:rsidRPr="00BA4262" w:rsidR="00CB5FAE">
        <w:t>Sh.P.</w:t>
      </w:r>
      <w:r w:rsidRPr="00BA4262" w:rsidR="00BA4262">
        <w:t>’</w:t>
      </w:r>
      <w:r w:rsidRPr="00BA4262" w:rsidR="00CB5FAE">
        <w:t>s</w:t>
      </w:r>
      <w:proofErr w:type="spellEnd"/>
      <w:r w:rsidRPr="00BA4262" w:rsidR="00CB5FAE">
        <w:t xml:space="preserve"> </w:t>
      </w:r>
      <w:r w:rsidRPr="00BA4262">
        <w:t xml:space="preserve">death came </w:t>
      </w:r>
      <w:r w:rsidRPr="00BA4262" w:rsidR="00BF65A9">
        <w:t xml:space="preserve">about </w:t>
      </w:r>
      <w:r w:rsidRPr="00BA4262">
        <w:t xml:space="preserve">as a result of his disease and not </w:t>
      </w:r>
      <w:r w:rsidRPr="00BA4262" w:rsidR="00BF65A9">
        <w:t xml:space="preserve">because </w:t>
      </w:r>
      <w:r w:rsidRPr="00BA4262" w:rsidR="00925C24">
        <w:t>of inadequate treatment and ca</w:t>
      </w:r>
      <w:r w:rsidRPr="00BA4262">
        <w:t>re.</w:t>
      </w:r>
      <w:r w:rsidRPr="00BA4262" w:rsidR="00D05227">
        <w:t xml:space="preserve"> In addition, the investigation did not address the allegations of handcuffing of the applicant</w:t>
      </w:r>
      <w:r w:rsidRPr="00BA4262" w:rsidR="00BA4262">
        <w:t>’</w:t>
      </w:r>
      <w:r w:rsidRPr="00BA4262" w:rsidR="00D05227">
        <w:t>s brother while hospitalised, and whether such a measure had contributed to the latter</w:t>
      </w:r>
      <w:r w:rsidRPr="00BA4262" w:rsidR="00BA4262">
        <w:t>’</w:t>
      </w:r>
      <w:r w:rsidRPr="00BA4262" w:rsidR="00D05227">
        <w:t>s death, given in particular the nature of his medical conditions.</w:t>
      </w:r>
    </w:p>
    <w:p w:rsidRPr="00BA4262" w:rsidR="00AB0011" w:rsidP="00BA4262" w:rsidRDefault="002553BD">
      <w:pPr>
        <w:pStyle w:val="ECHRPara"/>
      </w:pPr>
      <w:r w:rsidRPr="00BA4262">
        <w:fldChar w:fldCharType="begin"/>
      </w:r>
      <w:r w:rsidRPr="00BA4262">
        <w:instrText xml:space="preserve"> SEQ level0 \*arabic </w:instrText>
      </w:r>
      <w:r w:rsidRPr="00BA4262">
        <w:fldChar w:fldCharType="separate"/>
      </w:r>
      <w:r w:rsidRPr="00BA4262" w:rsidR="00BA4262">
        <w:rPr>
          <w:noProof/>
        </w:rPr>
        <w:t>50</w:t>
      </w:r>
      <w:r w:rsidRPr="00BA4262">
        <w:fldChar w:fldCharType="end"/>
      </w:r>
      <w:r w:rsidRPr="00BA4262">
        <w:t>.  </w:t>
      </w:r>
      <w:r w:rsidRPr="00BA4262" w:rsidR="00D05227">
        <w:t>Secondly, the Court notes that the decision of the prosecutor</w:t>
      </w:r>
      <w:r w:rsidRPr="00BA4262" w:rsidR="00BA4262">
        <w:t>’</w:t>
      </w:r>
      <w:r w:rsidRPr="00BA4262" w:rsidR="00D05227">
        <w:t>s office of 13 April 2011 not to open an investigation was taken primarily on the basis of the same medical examination. Having established that the medical examination failed to answer some crucial questions, namely, whether there had been adequate medical treatment and whether the applicant</w:t>
      </w:r>
      <w:r w:rsidRPr="00BA4262" w:rsidR="00BA4262">
        <w:t>’</w:t>
      </w:r>
      <w:r w:rsidRPr="00BA4262" w:rsidR="00D05227">
        <w:t>s conditions in hospital had contributed to his death, the Court is not satisfied that the decision taken by the Tirana prosecutor</w:t>
      </w:r>
      <w:r w:rsidRPr="00BA4262" w:rsidR="00BA4262">
        <w:t>’</w:t>
      </w:r>
      <w:r w:rsidRPr="00BA4262" w:rsidR="00D05227">
        <w:t>s office not to bring charges, or even formally open a criminal inquiry, is in line with the procedural obligation enshrined in Article 2 of the Convention.</w:t>
      </w:r>
    </w:p>
    <w:p w:rsidRPr="00BA4262" w:rsidR="00D70D13" w:rsidP="00BA4262" w:rsidRDefault="009C62FF">
      <w:pPr>
        <w:pStyle w:val="ECHRPara"/>
      </w:pPr>
      <w:r w:rsidRPr="00BA4262">
        <w:fldChar w:fldCharType="begin"/>
      </w:r>
      <w:r w:rsidRPr="00BA4262">
        <w:instrText xml:space="preserve"> SEQ level0 \*arabic </w:instrText>
      </w:r>
      <w:r w:rsidRPr="00BA4262">
        <w:fldChar w:fldCharType="separate"/>
      </w:r>
      <w:r w:rsidRPr="00BA4262" w:rsidR="00BA4262">
        <w:rPr>
          <w:noProof/>
        </w:rPr>
        <w:t>51</w:t>
      </w:r>
      <w:r w:rsidRPr="00BA4262">
        <w:fldChar w:fldCharType="end"/>
      </w:r>
      <w:r w:rsidRPr="00BA4262">
        <w:t>.  </w:t>
      </w:r>
      <w:r w:rsidRPr="00BA4262" w:rsidR="006A0066">
        <w:t>Thirdly</w:t>
      </w:r>
      <w:r w:rsidRPr="00BA4262" w:rsidR="005F445C">
        <w:t xml:space="preserve">, </w:t>
      </w:r>
      <w:r w:rsidRPr="00BA4262" w:rsidR="006A0066">
        <w:t xml:space="preserve">the </w:t>
      </w:r>
      <w:r w:rsidRPr="00BA4262" w:rsidR="00496722">
        <w:t>Court notes that d</w:t>
      </w:r>
      <w:r w:rsidRPr="00BA4262" w:rsidR="006A0066">
        <w:t>espite the applicant</w:t>
      </w:r>
      <w:r w:rsidRPr="00BA4262" w:rsidR="00BA4262">
        <w:t>’</w:t>
      </w:r>
      <w:r w:rsidRPr="00BA4262" w:rsidR="006A0066">
        <w:t xml:space="preserve">s efforts to challenge </w:t>
      </w:r>
      <w:r w:rsidRPr="00BA4262" w:rsidR="00BF65A9">
        <w:t xml:space="preserve">that </w:t>
      </w:r>
      <w:r w:rsidRPr="00BA4262" w:rsidR="006A0066">
        <w:t xml:space="preserve">decision, his </w:t>
      </w:r>
      <w:r w:rsidRPr="00BA4262" w:rsidR="00125DCC">
        <w:t xml:space="preserve">complaints </w:t>
      </w:r>
      <w:r w:rsidRPr="00BA4262" w:rsidR="006A0066">
        <w:t xml:space="preserve">were </w:t>
      </w:r>
      <w:r w:rsidRPr="00BA4262" w:rsidR="00125DCC">
        <w:t xml:space="preserve">rejected </w:t>
      </w:r>
      <w:r w:rsidRPr="00BA4262" w:rsidR="006A0066">
        <w:t>by the domestic courts</w:t>
      </w:r>
      <w:r w:rsidRPr="00BA4262" w:rsidR="006F3862">
        <w:t xml:space="preserve"> (see paragraphs 18-21 above)</w:t>
      </w:r>
      <w:r w:rsidRPr="00BA4262" w:rsidR="006A0066">
        <w:t xml:space="preserve">. The Court once again reiterates that the </w:t>
      </w:r>
      <w:r w:rsidRPr="00BA4262" w:rsidR="00BF65A9">
        <w:t>victim</w:t>
      </w:r>
      <w:r w:rsidRPr="00BA4262" w:rsidR="00BA4262">
        <w:t>’</w:t>
      </w:r>
      <w:r w:rsidRPr="00BA4262" w:rsidR="00BF65A9">
        <w:t xml:space="preserve">s </w:t>
      </w:r>
      <w:r w:rsidRPr="00BA4262" w:rsidR="006A0066">
        <w:t xml:space="preserve">next of kin must be involved in the procedure to </w:t>
      </w:r>
      <w:r w:rsidRPr="00BA4262" w:rsidR="00BF65A9">
        <w:t xml:space="preserve">the </w:t>
      </w:r>
      <w:r w:rsidRPr="00BA4262" w:rsidR="006A0066">
        <w:t>extent necessary to safeguard his or her legitimate interests</w:t>
      </w:r>
      <w:r w:rsidRPr="00BA4262" w:rsidR="00C41C5B">
        <w:t xml:space="preserve"> (see </w:t>
      </w:r>
      <w:r w:rsidRPr="00BA4262" w:rsidR="00C41C5B">
        <w:rPr>
          <w:i/>
        </w:rPr>
        <w:t>Mustafayev v. </w:t>
      </w:r>
      <w:r w:rsidRPr="00BA4262" w:rsidR="006A0066">
        <w:rPr>
          <w:i/>
        </w:rPr>
        <w:t xml:space="preserve">Azerbaijan, cited above, </w:t>
      </w:r>
      <w:r w:rsidRPr="00BA4262" w:rsidR="006A0066">
        <w:t>§ 72)</w:t>
      </w:r>
      <w:r w:rsidRPr="00BA4262" w:rsidR="00FB0260">
        <w:t xml:space="preserve">. </w:t>
      </w:r>
      <w:r w:rsidRPr="00BA4262" w:rsidR="00920A57">
        <w:t xml:space="preserve">The Court has stressed on many occasions that the involvement of the next of kin serves to ensure the public accountability of the authorities and public scrutiny of their actions in the conduct of the investigation. The right of the family of the deceased whose death is under investigation to participate in the proceedings, requires that the procedures adopted ensure the requisite protection of their interest, which may be in direct conflict with those of the police or security forces implicated in the event (see </w:t>
      </w:r>
      <w:proofErr w:type="spellStart"/>
      <w:r w:rsidRPr="00BA4262" w:rsidR="00920A57">
        <w:rPr>
          <w:i/>
        </w:rPr>
        <w:t>Anusca</w:t>
      </w:r>
      <w:proofErr w:type="spellEnd"/>
      <w:r w:rsidRPr="00BA4262" w:rsidR="00920A57">
        <w:rPr>
          <w:i/>
        </w:rPr>
        <w:t xml:space="preserve"> v. Moldova</w:t>
      </w:r>
      <w:r w:rsidRPr="00BA4262" w:rsidR="00920A57">
        <w:t>, no. 24034/07</w:t>
      </w:r>
      <w:r w:rsidRPr="00BA4262" w:rsidR="00920A57">
        <w:rPr>
          <w:snapToGrid w:val="0"/>
        </w:rPr>
        <w:t>, § 44, 18</w:t>
      </w:r>
      <w:r w:rsidRPr="00BA4262" w:rsidR="005B12BB">
        <w:rPr>
          <w:snapToGrid w:val="0"/>
        </w:rPr>
        <w:t> </w:t>
      </w:r>
      <w:r w:rsidRPr="00BA4262" w:rsidR="00920A57">
        <w:rPr>
          <w:snapToGrid w:val="0"/>
        </w:rPr>
        <w:t>May</w:t>
      </w:r>
      <w:r w:rsidRPr="00BA4262" w:rsidR="006251D1">
        <w:rPr>
          <w:snapToGrid w:val="0"/>
        </w:rPr>
        <w:t> </w:t>
      </w:r>
      <w:r w:rsidRPr="00BA4262" w:rsidR="00920A57">
        <w:rPr>
          <w:snapToGrid w:val="0"/>
        </w:rPr>
        <w:t>2010</w:t>
      </w:r>
      <w:r w:rsidRPr="00BA4262" w:rsidR="00F80F7D">
        <w:t>).</w:t>
      </w:r>
      <w:r w:rsidRPr="00BA4262" w:rsidR="00920A57">
        <w:t xml:space="preserve"> </w:t>
      </w:r>
      <w:r w:rsidRPr="00BA4262" w:rsidR="002A647F">
        <w:t xml:space="preserve">The </w:t>
      </w:r>
      <w:r w:rsidRPr="00BA4262" w:rsidR="00F80F7D">
        <w:t>statutory</w:t>
      </w:r>
      <w:r w:rsidRPr="00BA4262" w:rsidR="002A647F">
        <w:t xml:space="preserve"> impossibility </w:t>
      </w:r>
      <w:r w:rsidRPr="00BA4262" w:rsidR="00F80F7D">
        <w:t xml:space="preserve">in the present case, </w:t>
      </w:r>
      <w:r w:rsidRPr="00BA4262" w:rsidR="00F44867">
        <w:t xml:space="preserve">for </w:t>
      </w:r>
      <w:r w:rsidRPr="00BA4262" w:rsidR="00F80F7D">
        <w:t>the applicant to effectively challenge the prosecutor</w:t>
      </w:r>
      <w:r w:rsidRPr="00BA4262" w:rsidR="00BA4262">
        <w:t>’</w:t>
      </w:r>
      <w:r w:rsidRPr="00BA4262" w:rsidR="00F80F7D">
        <w:t>s decision not to institute criminal proceedings</w:t>
      </w:r>
      <w:r w:rsidRPr="00BA4262" w:rsidR="00C90127">
        <w:t xml:space="preserve"> </w:t>
      </w:r>
      <w:r w:rsidRPr="00BA4262" w:rsidR="002A647F">
        <w:t xml:space="preserve">is inconsistent with the </w:t>
      </w:r>
      <w:r w:rsidRPr="00BA4262" w:rsidR="00F80F7D">
        <w:t>S</w:t>
      </w:r>
      <w:r w:rsidRPr="00BA4262" w:rsidR="002A647F">
        <w:t>tate</w:t>
      </w:r>
      <w:r w:rsidRPr="00BA4262" w:rsidR="00BA4262">
        <w:t>’</w:t>
      </w:r>
      <w:r w:rsidRPr="00BA4262" w:rsidR="00F80F7D">
        <w:t>s</w:t>
      </w:r>
      <w:r w:rsidRPr="00BA4262" w:rsidR="002A647F">
        <w:t xml:space="preserve"> </w:t>
      </w:r>
      <w:r w:rsidRPr="00BA4262" w:rsidR="00F80F7D">
        <w:t>obligation</w:t>
      </w:r>
      <w:r w:rsidRPr="00BA4262" w:rsidR="002A647F">
        <w:t xml:space="preserve"> to conduct an effective investigation.</w:t>
      </w:r>
    </w:p>
    <w:p w:rsidRPr="00BA4262" w:rsidR="00D420F3" w:rsidP="00BA4262" w:rsidRDefault="00D70D13">
      <w:pPr>
        <w:pStyle w:val="ECHRPara"/>
      </w:pPr>
      <w:r w:rsidRPr="00BA4262">
        <w:fldChar w:fldCharType="begin"/>
      </w:r>
      <w:r w:rsidRPr="00BA4262">
        <w:instrText xml:space="preserve"> SEQ level0 \*arabic </w:instrText>
      </w:r>
      <w:r w:rsidRPr="00BA4262">
        <w:fldChar w:fldCharType="separate"/>
      </w:r>
      <w:r w:rsidRPr="00BA4262" w:rsidR="00BA4262">
        <w:rPr>
          <w:noProof/>
        </w:rPr>
        <w:t>52</w:t>
      </w:r>
      <w:r w:rsidRPr="00BA4262">
        <w:fldChar w:fldCharType="end"/>
      </w:r>
      <w:r w:rsidRPr="00BA4262">
        <w:t>.  </w:t>
      </w:r>
      <w:r w:rsidRPr="00BA4262" w:rsidR="006F3862">
        <w:t>Accordingly, the Court dismisses</w:t>
      </w:r>
      <w:r w:rsidRPr="00BA4262" w:rsidR="001664E1">
        <w:t xml:space="preserve"> the Government</w:t>
      </w:r>
      <w:r w:rsidRPr="00BA4262" w:rsidR="00BA4262">
        <w:t>’</w:t>
      </w:r>
      <w:r w:rsidRPr="00BA4262" w:rsidR="001664E1">
        <w:t xml:space="preserve">s preliminary objection. </w:t>
      </w:r>
      <w:r w:rsidRPr="00BA4262" w:rsidR="00BF65A9">
        <w:t>T</w:t>
      </w:r>
      <w:r w:rsidRPr="00BA4262" w:rsidR="00E11725">
        <w:t xml:space="preserve">he deficiencies described above </w:t>
      </w:r>
      <w:r w:rsidRPr="00BA4262" w:rsidR="00057FB5">
        <w:t xml:space="preserve">lead </w:t>
      </w:r>
      <w:r w:rsidRPr="00BA4262" w:rsidR="00125DCC">
        <w:t xml:space="preserve">the Court </w:t>
      </w:r>
      <w:r w:rsidRPr="00BA4262" w:rsidR="00057FB5">
        <w:t>to the conclusion</w:t>
      </w:r>
      <w:r w:rsidRPr="00BA4262" w:rsidR="00E11725">
        <w:t xml:space="preserve"> that the national authorities failed to carry out an adequate and effective investigation into the circumstances surrounding the </w:t>
      </w:r>
      <w:r w:rsidRPr="00BA4262" w:rsidR="00BF65A9">
        <w:t xml:space="preserve">death of the </w:t>
      </w:r>
      <w:r w:rsidRPr="00BA4262" w:rsidR="00E11725">
        <w:t>applicant</w:t>
      </w:r>
      <w:r w:rsidRPr="00BA4262" w:rsidR="00BA4262">
        <w:t>’</w:t>
      </w:r>
      <w:r w:rsidRPr="00BA4262" w:rsidR="00E11725">
        <w:t>s brother. There has therefore been a breach of the State</w:t>
      </w:r>
      <w:r w:rsidRPr="00BA4262" w:rsidR="00BA4262">
        <w:t>’</w:t>
      </w:r>
      <w:r w:rsidRPr="00BA4262" w:rsidR="00E11725">
        <w:t>s procedural obligation under Article 2 to protect the right to life</w:t>
      </w:r>
      <w:r w:rsidRPr="00BA4262" w:rsidR="0077175D">
        <w:t>.</w:t>
      </w:r>
    </w:p>
    <w:p w:rsidRPr="00BA4262" w:rsidR="00D420F3" w:rsidP="00BA4262" w:rsidRDefault="0050741B">
      <w:pPr>
        <w:pStyle w:val="ECHRHeading1"/>
      </w:pPr>
      <w:r w:rsidRPr="00BA4262">
        <w:t>I</w:t>
      </w:r>
      <w:r w:rsidRPr="00BA4262" w:rsidR="00DA1448">
        <w:t>I</w:t>
      </w:r>
      <w:r w:rsidRPr="00BA4262">
        <w:t>I</w:t>
      </w:r>
      <w:r w:rsidRPr="00BA4262" w:rsidR="0077175D">
        <w:t>.</w:t>
      </w:r>
      <w:proofErr w:type="gramStart"/>
      <w:r w:rsidRPr="00BA4262" w:rsidR="0077175D">
        <w:t>  ALLEGED</w:t>
      </w:r>
      <w:proofErr w:type="gramEnd"/>
      <w:r w:rsidRPr="00BA4262" w:rsidR="0077175D">
        <w:t xml:space="preserve"> VIOLATION OF ARTICLE </w:t>
      </w:r>
      <w:r w:rsidRPr="00BA4262" w:rsidR="00751430">
        <w:t>3</w:t>
      </w:r>
      <w:r w:rsidRPr="00BA4262" w:rsidR="0077175D">
        <w:t xml:space="preserve"> OF THE CONVENTION</w:t>
      </w:r>
    </w:p>
    <w:p w:rsidRPr="00BA4262" w:rsidR="00FE0CEB" w:rsidP="00BA4262" w:rsidRDefault="000D1F20">
      <w:pPr>
        <w:pStyle w:val="ECHRPara"/>
      </w:pPr>
      <w:r w:rsidRPr="00BA4262">
        <w:fldChar w:fldCharType="begin"/>
      </w:r>
      <w:r w:rsidRPr="00BA4262">
        <w:instrText xml:space="preserve"> SEQ level0 \*arabic </w:instrText>
      </w:r>
      <w:r w:rsidRPr="00BA4262">
        <w:fldChar w:fldCharType="separate"/>
      </w:r>
      <w:r w:rsidRPr="00BA4262" w:rsidR="00BA4262">
        <w:rPr>
          <w:noProof/>
        </w:rPr>
        <w:t>53</w:t>
      </w:r>
      <w:r w:rsidRPr="00BA4262">
        <w:fldChar w:fldCharType="end"/>
      </w:r>
      <w:r w:rsidRPr="00BA4262" w:rsidR="0077175D">
        <w:t xml:space="preserve">.  The applicant complained </w:t>
      </w:r>
      <w:r w:rsidRPr="00BA4262" w:rsidR="00E163F4">
        <w:t xml:space="preserve">that </w:t>
      </w:r>
      <w:r w:rsidRPr="00BA4262" w:rsidR="00FB0260">
        <w:t xml:space="preserve">while in custody </w:t>
      </w:r>
      <w:r w:rsidRPr="00BA4262" w:rsidR="00E163F4">
        <w:t xml:space="preserve">his brother had been subjected to a form </w:t>
      </w:r>
      <w:r w:rsidRPr="00BA4262" w:rsidR="0077175D">
        <w:t>of</w:t>
      </w:r>
      <w:r w:rsidRPr="00BA4262" w:rsidR="004404CC">
        <w:t xml:space="preserve"> treatment contrary to </w:t>
      </w:r>
      <w:r w:rsidRPr="00BA4262" w:rsidR="0077175D">
        <w:t xml:space="preserve">Article </w:t>
      </w:r>
      <w:r w:rsidRPr="00BA4262" w:rsidR="00E163F4">
        <w:t>3</w:t>
      </w:r>
      <w:r w:rsidRPr="00BA4262" w:rsidR="0077175D">
        <w:t xml:space="preserve"> of the Convention</w:t>
      </w:r>
      <w:r w:rsidRPr="00BA4262" w:rsidR="00FB0260">
        <w:t>, which reads as follows:</w:t>
      </w:r>
    </w:p>
    <w:p w:rsidRPr="00BA4262" w:rsidR="00FB0260" w:rsidP="00BA4262" w:rsidRDefault="008A1380">
      <w:pPr>
        <w:pStyle w:val="ECHRParaQuote"/>
      </w:pPr>
      <w:r w:rsidRPr="00BA4262">
        <w:t>“</w:t>
      </w:r>
      <w:r w:rsidRPr="00BA4262" w:rsidR="00FB0260">
        <w:t>No one shall be subjected to torture or to inhuman or degrading treatment or punishment.”</w:t>
      </w:r>
    </w:p>
    <w:p w:rsidRPr="00BA4262" w:rsidR="00D420F3" w:rsidP="00BA4262" w:rsidRDefault="00FB0260">
      <w:pPr>
        <w:pStyle w:val="ECHRPara"/>
      </w:pPr>
      <w:r w:rsidRPr="00BA4262">
        <w:fldChar w:fldCharType="begin"/>
      </w:r>
      <w:r w:rsidRPr="00BA4262">
        <w:instrText xml:space="preserve"> SEQ level0 \*arabic </w:instrText>
      </w:r>
      <w:r w:rsidRPr="00BA4262">
        <w:fldChar w:fldCharType="separate"/>
      </w:r>
      <w:r w:rsidRPr="00BA4262" w:rsidR="00BA4262">
        <w:rPr>
          <w:noProof/>
        </w:rPr>
        <w:t>54</w:t>
      </w:r>
      <w:r w:rsidRPr="00BA4262">
        <w:fldChar w:fldCharType="end"/>
      </w:r>
      <w:r w:rsidRPr="00BA4262">
        <w:t>.  </w:t>
      </w:r>
      <w:r w:rsidRPr="00BA4262" w:rsidR="00BB2279">
        <w:t xml:space="preserve">The applicant </w:t>
      </w:r>
      <w:r w:rsidRPr="00BA4262">
        <w:t xml:space="preserve">also </w:t>
      </w:r>
      <w:r w:rsidRPr="00BA4262" w:rsidR="00BB2279">
        <w:t xml:space="preserve">claimed that </w:t>
      </w:r>
      <w:r w:rsidRPr="00BA4262" w:rsidR="00D05227">
        <w:t xml:space="preserve">he had found his brother tied to his hospital bed with sheets while unconscious, and that </w:t>
      </w:r>
      <w:r w:rsidRPr="00BA4262" w:rsidR="00BB2279">
        <w:t>the marks on his brother</w:t>
      </w:r>
      <w:r w:rsidRPr="00BA4262" w:rsidR="00BA4262">
        <w:t>’</w:t>
      </w:r>
      <w:r w:rsidRPr="00BA4262" w:rsidR="00BB2279">
        <w:t xml:space="preserve">s wrists raised serious </w:t>
      </w:r>
      <w:r w:rsidRPr="00BA4262" w:rsidR="008A1380">
        <w:t>suspicions</w:t>
      </w:r>
      <w:r w:rsidRPr="00BA4262" w:rsidR="00BB2279">
        <w:t xml:space="preserve"> that he </w:t>
      </w:r>
      <w:r w:rsidRPr="00BA4262">
        <w:t xml:space="preserve">had been </w:t>
      </w:r>
      <w:r w:rsidRPr="00BA4262" w:rsidR="004E4DC4">
        <w:t>handcuffed</w:t>
      </w:r>
      <w:r w:rsidRPr="00BA4262" w:rsidR="00EC5307">
        <w:t xml:space="preserve"> </w:t>
      </w:r>
      <w:r w:rsidRPr="00BA4262" w:rsidR="006E6F9B">
        <w:t xml:space="preserve">while </w:t>
      </w:r>
      <w:r w:rsidRPr="00BA4262" w:rsidR="00EC5307">
        <w:t>at the hospital</w:t>
      </w:r>
      <w:r w:rsidRPr="00BA4262" w:rsidR="00BB2279">
        <w:t>. Further</w:t>
      </w:r>
      <w:r w:rsidRPr="00BA4262" w:rsidR="006E6F9B">
        <w:t>more</w:t>
      </w:r>
      <w:r w:rsidRPr="00BA4262" w:rsidR="00BB2279">
        <w:t xml:space="preserve">, </w:t>
      </w:r>
      <w:r w:rsidRPr="00BA4262">
        <w:t xml:space="preserve">the result of the </w:t>
      </w:r>
      <w:r w:rsidRPr="00BA4262" w:rsidR="006E6F9B">
        <w:t xml:space="preserve">forensic </w:t>
      </w:r>
      <w:r w:rsidRPr="00BA4262">
        <w:t xml:space="preserve">medical examination showing </w:t>
      </w:r>
      <w:r w:rsidRPr="00BA4262" w:rsidR="006E6F9B">
        <w:t xml:space="preserve">a </w:t>
      </w:r>
      <w:r w:rsidRPr="00BA4262">
        <w:t xml:space="preserve">lack of </w:t>
      </w:r>
      <w:r w:rsidRPr="00BA4262" w:rsidR="006E6F9B">
        <w:t xml:space="preserve">medication </w:t>
      </w:r>
      <w:r w:rsidRPr="00BA4262" w:rsidR="00496722">
        <w:t>i</w:t>
      </w:r>
      <w:r w:rsidRPr="00BA4262" w:rsidR="00BB2279">
        <w:t>n his blood</w:t>
      </w:r>
      <w:r w:rsidRPr="00BA4262">
        <w:t xml:space="preserve"> raised serious doubts</w:t>
      </w:r>
      <w:r w:rsidRPr="00BA4262" w:rsidR="00D05227">
        <w:t xml:space="preserve"> as to whether he had received appropriate medical care. </w:t>
      </w:r>
      <w:r w:rsidRPr="00BA4262" w:rsidR="00BB2279">
        <w:t xml:space="preserve">No further investigations </w:t>
      </w:r>
      <w:r w:rsidRPr="00BA4262">
        <w:t>had been</w:t>
      </w:r>
      <w:r w:rsidRPr="00BA4262" w:rsidR="00BB2279">
        <w:t xml:space="preserve"> conducted in this respect, despite </w:t>
      </w:r>
      <w:r w:rsidRPr="00BA4262" w:rsidR="006E6F9B">
        <w:t xml:space="preserve">an </w:t>
      </w:r>
      <w:r w:rsidRPr="00BA4262" w:rsidR="00BB2279">
        <w:t xml:space="preserve">indication in the </w:t>
      </w:r>
      <w:r w:rsidRPr="00BA4262" w:rsidR="006E6F9B">
        <w:t xml:space="preserve">forensic </w:t>
      </w:r>
      <w:r w:rsidRPr="00BA4262" w:rsidR="00BB2279">
        <w:t>medical</w:t>
      </w:r>
      <w:r w:rsidRPr="00BA4262">
        <w:t xml:space="preserve"> examination</w:t>
      </w:r>
      <w:r w:rsidRPr="00BA4262" w:rsidR="00BB2279">
        <w:t xml:space="preserve"> report </w:t>
      </w:r>
      <w:r w:rsidRPr="00BA4262" w:rsidR="006E6F9B">
        <w:t xml:space="preserve">that </w:t>
      </w:r>
      <w:r w:rsidRPr="00BA4262" w:rsidR="00BB2279">
        <w:t>the matter</w:t>
      </w:r>
      <w:r w:rsidRPr="00BA4262" w:rsidR="006E6F9B">
        <w:t xml:space="preserve"> should be further investigated</w:t>
      </w:r>
      <w:r w:rsidRPr="00BA4262" w:rsidR="00555478">
        <w:t>.</w:t>
      </w:r>
    </w:p>
    <w:p w:rsidRPr="00BA4262" w:rsidR="00D420F3" w:rsidP="00BA4262" w:rsidRDefault="000D1F20">
      <w:pPr>
        <w:pStyle w:val="ECHRPara"/>
      </w:pPr>
      <w:r w:rsidRPr="00BA4262">
        <w:fldChar w:fldCharType="begin"/>
      </w:r>
      <w:r w:rsidRPr="00BA4262">
        <w:instrText xml:space="preserve"> SEQ level0 \*arabic </w:instrText>
      </w:r>
      <w:r w:rsidRPr="00BA4262">
        <w:fldChar w:fldCharType="separate"/>
      </w:r>
      <w:r w:rsidRPr="00BA4262" w:rsidR="00BA4262">
        <w:rPr>
          <w:noProof/>
        </w:rPr>
        <w:t>55</w:t>
      </w:r>
      <w:r w:rsidRPr="00BA4262">
        <w:fldChar w:fldCharType="end"/>
      </w:r>
      <w:r w:rsidRPr="00BA4262" w:rsidR="0077175D">
        <w:t xml:space="preserve">.  The Government </w:t>
      </w:r>
      <w:r w:rsidRPr="00BA4262" w:rsidR="008A1380">
        <w:t>disputed</w:t>
      </w:r>
      <w:r w:rsidRPr="00BA4262" w:rsidR="006E6F9B">
        <w:t xml:space="preserve"> the applicant</w:t>
      </w:r>
      <w:r w:rsidRPr="00BA4262" w:rsidR="00BA4262">
        <w:t>’</w:t>
      </w:r>
      <w:r w:rsidRPr="00BA4262" w:rsidR="006E6F9B">
        <w:t>s submission</w:t>
      </w:r>
      <w:r w:rsidRPr="00BA4262" w:rsidR="0077175D">
        <w:t>.</w:t>
      </w:r>
      <w:r w:rsidRPr="00BA4262" w:rsidR="004E4DC4">
        <w:t xml:space="preserve"> </w:t>
      </w:r>
      <w:r w:rsidRPr="00BA4262" w:rsidR="00792144">
        <w:t xml:space="preserve">They </w:t>
      </w:r>
      <w:r w:rsidRPr="00BA4262" w:rsidR="006E6F9B">
        <w:t xml:space="preserve">argued </w:t>
      </w:r>
      <w:r w:rsidRPr="00BA4262" w:rsidR="00792144">
        <w:t xml:space="preserve">that </w:t>
      </w:r>
      <w:r w:rsidRPr="00BA4262" w:rsidR="00057FB5">
        <w:t>the investigative file showed</w:t>
      </w:r>
      <w:r w:rsidRPr="00BA4262" w:rsidR="004E4DC4">
        <w:t xml:space="preserve"> that all the measures </w:t>
      </w:r>
      <w:r w:rsidRPr="00BA4262" w:rsidR="00E91F16">
        <w:t xml:space="preserve">required </w:t>
      </w:r>
      <w:r w:rsidRPr="00BA4262" w:rsidR="004E4DC4">
        <w:t xml:space="preserve">to carry out a thorough investigation </w:t>
      </w:r>
      <w:r w:rsidRPr="00BA4262" w:rsidR="00E91F16">
        <w:t xml:space="preserve">into </w:t>
      </w:r>
      <w:r w:rsidRPr="00BA4262" w:rsidR="004E4DC4">
        <w:t>whether the applicant</w:t>
      </w:r>
      <w:r w:rsidRPr="00BA4262" w:rsidR="00BA4262">
        <w:t>’</w:t>
      </w:r>
      <w:r w:rsidRPr="00BA4262" w:rsidR="004E4DC4">
        <w:t>s brother</w:t>
      </w:r>
      <w:r w:rsidRPr="00BA4262" w:rsidR="00DA1170">
        <w:t xml:space="preserve"> had been</w:t>
      </w:r>
      <w:r w:rsidRPr="00BA4262" w:rsidR="004E4DC4">
        <w:t xml:space="preserve"> subjected to </w:t>
      </w:r>
      <w:r w:rsidRPr="00BA4262" w:rsidR="00125DCC">
        <w:t xml:space="preserve">ill-treatment </w:t>
      </w:r>
      <w:r w:rsidRPr="00BA4262" w:rsidR="00E91F16">
        <w:t xml:space="preserve">had been </w:t>
      </w:r>
      <w:r w:rsidRPr="00BA4262" w:rsidR="004E4DC4">
        <w:t>taken in</w:t>
      </w:r>
      <w:r w:rsidRPr="00BA4262" w:rsidR="00555478">
        <w:t>to consideration. Evidence showed</w:t>
      </w:r>
      <w:r w:rsidRPr="00BA4262" w:rsidR="004E4DC4">
        <w:t xml:space="preserve"> that he</w:t>
      </w:r>
      <w:r w:rsidRPr="00BA4262" w:rsidR="00DA1170">
        <w:t xml:space="preserve"> had been </w:t>
      </w:r>
      <w:r w:rsidRPr="00BA4262" w:rsidR="004E4DC4">
        <w:t xml:space="preserve">kept under </w:t>
      </w:r>
      <w:r w:rsidRPr="00BA4262" w:rsidR="00555478">
        <w:t xml:space="preserve">constant </w:t>
      </w:r>
      <w:r w:rsidRPr="00BA4262" w:rsidR="004E4DC4">
        <w:t>m</w:t>
      </w:r>
      <w:r w:rsidRPr="00BA4262" w:rsidR="00DA1170">
        <w:t>edical supervision. With regard</w:t>
      </w:r>
      <w:r w:rsidRPr="00BA4262" w:rsidR="004E4DC4">
        <w:t xml:space="preserve"> to the applicant</w:t>
      </w:r>
      <w:r w:rsidRPr="00BA4262" w:rsidR="00BA4262">
        <w:t>’</w:t>
      </w:r>
      <w:r w:rsidRPr="00BA4262" w:rsidR="004E4DC4">
        <w:t xml:space="preserve">s claim that his brother </w:t>
      </w:r>
      <w:r w:rsidRPr="00BA4262" w:rsidR="00DA1170">
        <w:t>had been handcuffed, the G</w:t>
      </w:r>
      <w:r w:rsidRPr="00BA4262" w:rsidR="004E4DC4">
        <w:t xml:space="preserve">overnment </w:t>
      </w:r>
      <w:r w:rsidRPr="00BA4262" w:rsidR="00555478">
        <w:t xml:space="preserve">submitted that this </w:t>
      </w:r>
      <w:r w:rsidRPr="00BA4262" w:rsidR="00D05227">
        <w:t>was not supported by the evidence</w:t>
      </w:r>
      <w:r w:rsidRPr="00BA4262" w:rsidR="004E4DC4">
        <w:t>.</w:t>
      </w:r>
    </w:p>
    <w:p w:rsidRPr="00BA4262" w:rsidR="00684B70" w:rsidP="00BA4262" w:rsidRDefault="00E163F4">
      <w:pPr>
        <w:pStyle w:val="ECHRPara"/>
      </w:pPr>
      <w:r w:rsidRPr="00BA4262">
        <w:fldChar w:fldCharType="begin"/>
      </w:r>
      <w:r w:rsidRPr="00BA4262">
        <w:instrText xml:space="preserve"> SEQ level0 \*arabic </w:instrText>
      </w:r>
      <w:r w:rsidRPr="00BA4262">
        <w:fldChar w:fldCharType="separate"/>
      </w:r>
      <w:r w:rsidRPr="00BA4262" w:rsidR="00BA4262">
        <w:rPr>
          <w:noProof/>
        </w:rPr>
        <w:t>56</w:t>
      </w:r>
      <w:r w:rsidRPr="00BA4262">
        <w:fldChar w:fldCharType="end"/>
      </w:r>
      <w:r w:rsidRPr="00BA4262">
        <w:t>.  </w:t>
      </w:r>
      <w:r w:rsidRPr="00BA4262" w:rsidR="008C1D13">
        <w:t xml:space="preserve">The Court has found above that the authorities failed to establish conclusively the cause of </w:t>
      </w:r>
      <w:proofErr w:type="spellStart"/>
      <w:r w:rsidRPr="00BA4262" w:rsidR="00CB5FAE">
        <w:t>Sh.P.</w:t>
      </w:r>
      <w:r w:rsidRPr="00BA4262" w:rsidR="00BA4262">
        <w:t>’</w:t>
      </w:r>
      <w:r w:rsidRPr="00BA4262" w:rsidR="008C1D13">
        <w:t>s</w:t>
      </w:r>
      <w:proofErr w:type="spellEnd"/>
      <w:r w:rsidRPr="00BA4262" w:rsidR="008C1D13">
        <w:t xml:space="preserve"> death. Moreover, the authorities failed to provide any plausible explanation regard</w:t>
      </w:r>
      <w:r w:rsidRPr="00BA4262" w:rsidR="00A035EF">
        <w:t>ing the two bruises found on</w:t>
      </w:r>
      <w:r w:rsidRPr="00BA4262" w:rsidR="008C1D13">
        <w:t xml:space="preserve"> </w:t>
      </w:r>
      <w:proofErr w:type="spellStart"/>
      <w:r w:rsidRPr="00BA4262" w:rsidR="00CB5FAE">
        <w:t>Sh.P.</w:t>
      </w:r>
      <w:r w:rsidRPr="00BA4262" w:rsidR="00BA4262">
        <w:t>’</w:t>
      </w:r>
      <w:r w:rsidRPr="00BA4262" w:rsidR="008C1D13">
        <w:t>s</w:t>
      </w:r>
      <w:proofErr w:type="spellEnd"/>
      <w:r w:rsidRPr="00BA4262" w:rsidR="008C1D13">
        <w:t xml:space="preserve"> wrists and there is no indication that prison police or hospital personnel were questioned on this issue. The applicant</w:t>
      </w:r>
      <w:r w:rsidRPr="00BA4262" w:rsidR="00BA4262">
        <w:t>’</w:t>
      </w:r>
      <w:r w:rsidRPr="00BA4262" w:rsidR="008C1D13">
        <w:t>s statements to the police, coupled with the findings of the forensic report on the bruises found on his brother</w:t>
      </w:r>
      <w:r w:rsidRPr="00BA4262" w:rsidR="00BA4262">
        <w:t>’</w:t>
      </w:r>
      <w:r w:rsidRPr="00BA4262" w:rsidR="008C1D13">
        <w:t>s body, amounted to an arguable claim that the applicant</w:t>
      </w:r>
      <w:r w:rsidRPr="00BA4262" w:rsidR="00BA4262">
        <w:t>’</w:t>
      </w:r>
      <w:r w:rsidRPr="00BA4262" w:rsidR="008C1D13">
        <w:t>s brother might have been subjected to treatment contrary to Article 3 while hospitalised, triggering the obligation of the authorities to investigate the matter (</w:t>
      </w:r>
      <w:proofErr w:type="spellStart"/>
      <w:r w:rsidRPr="00BA4262" w:rsidR="008A1D24">
        <w:rPr>
          <w:i/>
        </w:rPr>
        <w:t>Bouyid</w:t>
      </w:r>
      <w:proofErr w:type="spellEnd"/>
      <w:r w:rsidRPr="00BA4262" w:rsidR="008A1D24">
        <w:rPr>
          <w:i/>
        </w:rPr>
        <w:t xml:space="preserve"> v. Belgium </w:t>
      </w:r>
      <w:r w:rsidRPr="00BA4262" w:rsidR="008A1D24">
        <w:t>[GC], no. 23380/09, § 92, ECHR 2015</w:t>
      </w:r>
      <w:r w:rsidRPr="00BA4262" w:rsidR="008C1D13">
        <w:t>).</w:t>
      </w:r>
    </w:p>
    <w:p w:rsidRPr="00BA4262" w:rsidR="00FE0CEB" w:rsidP="00BA4262" w:rsidRDefault="00C46116">
      <w:pPr>
        <w:pStyle w:val="ECHRPara"/>
      </w:pPr>
      <w:r w:rsidRPr="00BA4262">
        <w:fldChar w:fldCharType="begin"/>
      </w:r>
      <w:r w:rsidRPr="00BA4262">
        <w:instrText xml:space="preserve"> SEQ level0 \*arabic </w:instrText>
      </w:r>
      <w:r w:rsidRPr="00BA4262">
        <w:fldChar w:fldCharType="separate"/>
      </w:r>
      <w:r w:rsidRPr="00BA4262" w:rsidR="00BA4262">
        <w:rPr>
          <w:noProof/>
        </w:rPr>
        <w:t>57</w:t>
      </w:r>
      <w:r w:rsidRPr="00BA4262">
        <w:fldChar w:fldCharType="end"/>
      </w:r>
      <w:r w:rsidRPr="00BA4262">
        <w:t>.  </w:t>
      </w:r>
      <w:r w:rsidRPr="00BA4262" w:rsidR="006013C6">
        <w:t>The Court reiterates that handcuffing does not normally give rise to an issue under Article 3 of the Convention where the measure has b</w:t>
      </w:r>
      <w:r w:rsidRPr="00BA4262" w:rsidR="00B86577">
        <w:t>een imposed in connection with</w:t>
      </w:r>
      <w:r w:rsidRPr="00BA4262" w:rsidR="006013C6">
        <w:t xml:space="preserve"> lawful detention and does not entail use of force, or public exposure, exceeding what is reasonably considered necessary. In this regard, it is important to consider, for instance, whether there is a danger that the person concerned might abscond or cause injury or damage</w:t>
      </w:r>
      <w:r w:rsidRPr="00BA4262" w:rsidR="000C52CC">
        <w:t xml:space="preserve"> (see </w:t>
      </w:r>
      <w:proofErr w:type="spellStart"/>
      <w:r w:rsidRPr="00BA4262" w:rsidR="000C52CC">
        <w:rPr>
          <w:i/>
          <w:lang w:val="pt-PT"/>
        </w:rPr>
        <w:t>Tarariyeva</w:t>
      </w:r>
      <w:proofErr w:type="spellEnd"/>
      <w:r w:rsidRPr="00BA4262" w:rsidR="000C52CC">
        <w:rPr>
          <w:i/>
          <w:lang w:val="pt-PT"/>
        </w:rPr>
        <w:t xml:space="preserve"> v. </w:t>
      </w:r>
      <w:proofErr w:type="spellStart"/>
      <w:r w:rsidRPr="00BA4262" w:rsidR="000C52CC">
        <w:rPr>
          <w:i/>
          <w:lang w:val="pt-PT"/>
        </w:rPr>
        <w:t>Russia</w:t>
      </w:r>
      <w:proofErr w:type="spellEnd"/>
      <w:r w:rsidRPr="00BA4262" w:rsidR="000C52CC">
        <w:rPr>
          <w:lang w:val="pt-PT"/>
        </w:rPr>
        <w:t>, no. 4353/03, § 109, ECHR 2006</w:t>
      </w:r>
      <w:r w:rsidRPr="00BA4262" w:rsidR="000C52CC">
        <w:rPr>
          <w:lang w:val="pt-PT"/>
        </w:rPr>
        <w:noBreakHyphen/>
        <w:t>XV (</w:t>
      </w:r>
      <w:proofErr w:type="spellStart"/>
      <w:r w:rsidRPr="00BA4262" w:rsidR="000C52CC">
        <w:rPr>
          <w:lang w:val="pt-PT"/>
        </w:rPr>
        <w:t>extracts</w:t>
      </w:r>
      <w:proofErr w:type="spellEnd"/>
      <w:r w:rsidRPr="00BA4262" w:rsidR="000C52CC">
        <w:rPr>
          <w:lang w:val="pt-PT"/>
        </w:rPr>
        <w:t>).</w:t>
      </w:r>
      <w:r w:rsidRPr="00BA4262" w:rsidR="006013C6">
        <w:t xml:space="preserve"> </w:t>
      </w:r>
      <w:r w:rsidRPr="00BA4262" w:rsidR="00D57079">
        <w:t>In the present case, t</w:t>
      </w:r>
      <w:r w:rsidRPr="00BA4262" w:rsidR="00813A16">
        <w:t xml:space="preserve">he </w:t>
      </w:r>
      <w:r w:rsidRPr="00BA4262" w:rsidR="00807344">
        <w:t xml:space="preserve">forensic </w:t>
      </w:r>
      <w:r w:rsidRPr="00BA4262" w:rsidR="00813A16">
        <w:t>medical report merely mentioned the existence of signs</w:t>
      </w:r>
      <w:r w:rsidRPr="00BA4262" w:rsidR="00DA1170">
        <w:t xml:space="preserve"> and </w:t>
      </w:r>
      <w:r w:rsidRPr="00BA4262" w:rsidR="00803E24">
        <w:t xml:space="preserve">the fact that they </w:t>
      </w:r>
      <w:r w:rsidRPr="00BA4262" w:rsidR="00807344">
        <w:t xml:space="preserve">had been </w:t>
      </w:r>
      <w:r w:rsidRPr="00BA4262" w:rsidR="00803E24">
        <w:t xml:space="preserve">caused by </w:t>
      </w:r>
      <w:r w:rsidRPr="00BA4262" w:rsidR="00807344">
        <w:t xml:space="preserve">impact of </w:t>
      </w:r>
      <w:r w:rsidRPr="00BA4262" w:rsidR="00803E24">
        <w:t xml:space="preserve">a </w:t>
      </w:r>
      <w:r w:rsidRPr="00BA4262" w:rsidR="00DA1170">
        <w:t>blunt</w:t>
      </w:r>
      <w:r w:rsidRPr="00BA4262" w:rsidR="00803E24">
        <w:t xml:space="preserve"> object </w:t>
      </w:r>
      <w:r w:rsidRPr="00BA4262" w:rsidR="00803E24">
        <w:rPr>
          <w:i/>
        </w:rPr>
        <w:t>(</w:t>
      </w:r>
      <w:proofErr w:type="spellStart"/>
      <w:r w:rsidRPr="00BA4262" w:rsidR="00803E24">
        <w:rPr>
          <w:i/>
        </w:rPr>
        <w:t>mbrehtës</w:t>
      </w:r>
      <w:proofErr w:type="spellEnd"/>
      <w:r w:rsidRPr="00BA4262" w:rsidR="00803E24">
        <w:rPr>
          <w:i/>
        </w:rPr>
        <w:t>)</w:t>
      </w:r>
      <w:r w:rsidRPr="00BA4262" w:rsidR="00813A16">
        <w:t xml:space="preserve"> on the</w:t>
      </w:r>
      <w:r w:rsidRPr="00BA4262" w:rsidR="00CB5FAE">
        <w:t xml:space="preserve"> applicant</w:t>
      </w:r>
      <w:r w:rsidRPr="00BA4262" w:rsidR="00BA4262">
        <w:t>’</w:t>
      </w:r>
      <w:r w:rsidRPr="00BA4262" w:rsidR="00CB5FAE">
        <w:t>s brother</w:t>
      </w:r>
      <w:r w:rsidRPr="00BA4262" w:rsidR="00BA4262">
        <w:t>’</w:t>
      </w:r>
      <w:r w:rsidRPr="00BA4262" w:rsidR="00CB5FAE">
        <w:t>s</w:t>
      </w:r>
      <w:r w:rsidRPr="00BA4262" w:rsidR="00813A16">
        <w:t xml:space="preserve"> body</w:t>
      </w:r>
      <w:r w:rsidRPr="00BA4262" w:rsidR="00807344">
        <w:t xml:space="preserve">. However, </w:t>
      </w:r>
      <w:r w:rsidRPr="00BA4262" w:rsidR="001F1CF3">
        <w:t>the authorities</w:t>
      </w:r>
      <w:r w:rsidRPr="00BA4262" w:rsidR="00803E24">
        <w:t xml:space="preserve"> did not carry out any further </w:t>
      </w:r>
      <w:r w:rsidRPr="00BA4262" w:rsidR="00684B70">
        <w:t>examination</w:t>
      </w:r>
      <w:r w:rsidRPr="00BA4262" w:rsidR="00803E24">
        <w:t xml:space="preserve"> to establish whether the </w:t>
      </w:r>
      <w:r w:rsidRPr="00BA4262" w:rsidR="00CB5FAE">
        <w:t>applicant</w:t>
      </w:r>
      <w:r w:rsidRPr="00BA4262" w:rsidR="00BA4262">
        <w:t>’</w:t>
      </w:r>
      <w:r w:rsidRPr="00BA4262" w:rsidR="00CB5FAE">
        <w:t xml:space="preserve">s brother </w:t>
      </w:r>
      <w:r w:rsidRPr="00BA4262" w:rsidR="00803E24">
        <w:t>had be</w:t>
      </w:r>
      <w:r w:rsidRPr="00BA4262" w:rsidR="000C52CC">
        <w:t>en subjected to any form of ill-</w:t>
      </w:r>
      <w:r w:rsidRPr="00BA4262" w:rsidR="00803E24">
        <w:t>treatment</w:t>
      </w:r>
      <w:r w:rsidRPr="00BA4262" w:rsidR="00183CBF">
        <w:t xml:space="preserve"> (see paragraph 17 above)</w:t>
      </w:r>
      <w:r w:rsidRPr="00BA4262" w:rsidR="00803E24">
        <w:t>. Furthermore, no further investigation</w:t>
      </w:r>
      <w:r w:rsidRPr="00BA4262" w:rsidR="00754912">
        <w:t>s</w:t>
      </w:r>
      <w:r w:rsidRPr="00BA4262" w:rsidR="00803E24">
        <w:t xml:space="preserve"> were conducted in this respect.</w:t>
      </w:r>
      <w:r w:rsidRPr="00BA4262" w:rsidR="001F1CF3">
        <w:t xml:space="preserve"> </w:t>
      </w:r>
      <w:r w:rsidRPr="00BA4262" w:rsidR="006B044C">
        <w:t xml:space="preserve">Hence, the Court finds </w:t>
      </w:r>
      <w:r w:rsidRPr="00BA4262" w:rsidR="001F3E1D">
        <w:t xml:space="preserve">that the domestic authorities did not undertake sufficient investigative measures to </w:t>
      </w:r>
      <w:r w:rsidRPr="00BA4262" w:rsidR="006B044C">
        <w:t xml:space="preserve">establish beyond any reasonable doubt </w:t>
      </w:r>
      <w:r w:rsidRPr="00BA4262" w:rsidR="001F3E1D">
        <w:t>if</w:t>
      </w:r>
      <w:r w:rsidRPr="00BA4262" w:rsidR="006B044C">
        <w:t xml:space="preserve"> the bruises </w:t>
      </w:r>
      <w:r w:rsidRPr="00BA4262" w:rsidR="009D3C2F">
        <w:t>o</w:t>
      </w:r>
      <w:r w:rsidRPr="00BA4262" w:rsidR="006B044C">
        <w:t>n the applicant</w:t>
      </w:r>
      <w:r w:rsidRPr="00BA4262" w:rsidR="00BA4262">
        <w:t>’</w:t>
      </w:r>
      <w:r w:rsidRPr="00BA4262" w:rsidR="006B044C">
        <w:t>s brother</w:t>
      </w:r>
      <w:r w:rsidRPr="00BA4262" w:rsidR="00BA4262">
        <w:t>’</w:t>
      </w:r>
      <w:r w:rsidRPr="00BA4262" w:rsidR="006B044C">
        <w:t>s wrists were cause</w:t>
      </w:r>
      <w:r w:rsidRPr="00BA4262" w:rsidR="000003C6">
        <w:t>d</w:t>
      </w:r>
      <w:r w:rsidRPr="00BA4262" w:rsidR="006B044C">
        <w:t xml:space="preserve"> by treatment contrary to Article</w:t>
      </w:r>
      <w:r w:rsidRPr="00BA4262" w:rsidR="00DF36B6">
        <w:t> </w:t>
      </w:r>
      <w:r w:rsidRPr="00BA4262" w:rsidR="006B044C">
        <w:t xml:space="preserve">3 of the Convention. </w:t>
      </w:r>
      <w:r w:rsidRPr="00BA4262" w:rsidR="00662FC3">
        <w:t>In these circumstances, the Court is unable to conclude that there has been a substantive violation of Article 3.</w:t>
      </w:r>
    </w:p>
    <w:p w:rsidRPr="00BA4262" w:rsidR="00FE0CEB" w:rsidP="00BA4262" w:rsidRDefault="000D1F20">
      <w:pPr>
        <w:pStyle w:val="ECHRPara"/>
      </w:pPr>
      <w:r w:rsidRPr="00BA4262">
        <w:fldChar w:fldCharType="begin"/>
      </w:r>
      <w:r w:rsidRPr="00BA4262">
        <w:instrText xml:space="preserve"> SEQ level0 \*arabic </w:instrText>
      </w:r>
      <w:r w:rsidRPr="00BA4262">
        <w:fldChar w:fldCharType="separate"/>
      </w:r>
      <w:r w:rsidRPr="00BA4262" w:rsidR="00BA4262">
        <w:rPr>
          <w:noProof/>
        </w:rPr>
        <w:t>58</w:t>
      </w:r>
      <w:r w:rsidRPr="00BA4262">
        <w:fldChar w:fldCharType="end"/>
      </w:r>
      <w:r w:rsidRPr="00BA4262" w:rsidR="0077175D">
        <w:t>.  </w:t>
      </w:r>
      <w:r w:rsidRPr="00BA4262" w:rsidR="00884B9A">
        <w:t>In the final analysis</w:t>
      </w:r>
      <w:r w:rsidRPr="00BA4262" w:rsidR="00807344">
        <w:t>,</w:t>
      </w:r>
      <w:r w:rsidRPr="00BA4262" w:rsidR="00884B9A">
        <w:t xml:space="preserve"> the Court considers </w:t>
      </w:r>
      <w:r w:rsidRPr="00BA4262" w:rsidR="00735B0C">
        <w:t xml:space="preserve">that the authorities failed to carry out an effective investigation to establish whether the </w:t>
      </w:r>
      <w:r w:rsidRPr="00BA4262" w:rsidR="00CB5FAE">
        <w:t>applicant</w:t>
      </w:r>
      <w:r w:rsidRPr="00BA4262" w:rsidR="00BA4262">
        <w:t>’</w:t>
      </w:r>
      <w:r w:rsidRPr="00BA4262" w:rsidR="00CB5FAE">
        <w:t xml:space="preserve">s brother </w:t>
      </w:r>
      <w:r w:rsidRPr="00BA4262" w:rsidR="00735B0C">
        <w:t>had been subjected to ill-treatment while in custody. There has therefore been a violation of Article 3 of the Convention</w:t>
      </w:r>
      <w:r w:rsidRPr="00BA4262" w:rsidR="005E244E">
        <w:t xml:space="preserve"> under its procedural limb in that respect.</w:t>
      </w:r>
    </w:p>
    <w:p w:rsidRPr="00BA4262" w:rsidR="00D420F3" w:rsidP="00BA4262" w:rsidRDefault="00DA1448">
      <w:pPr>
        <w:pStyle w:val="ECHRHeading1"/>
      </w:pPr>
      <w:r w:rsidRPr="00BA4262">
        <w:t>IV</w:t>
      </w:r>
      <w:r w:rsidRPr="00BA4262" w:rsidR="0077175D">
        <w:t>.</w:t>
      </w:r>
      <w:proofErr w:type="gramStart"/>
      <w:r w:rsidRPr="00BA4262" w:rsidR="0077175D">
        <w:t>  ALLEGED</w:t>
      </w:r>
      <w:proofErr w:type="gramEnd"/>
      <w:r w:rsidRPr="00BA4262" w:rsidR="0077175D">
        <w:t xml:space="preserve"> VIOLATION OF ARTICLE </w:t>
      </w:r>
      <w:r w:rsidRPr="00BA4262" w:rsidR="00555478">
        <w:t xml:space="preserve">13 </w:t>
      </w:r>
      <w:r w:rsidRPr="00BA4262" w:rsidR="0077175D">
        <w:t>OF THE CONVENTION</w:t>
      </w:r>
      <w:r w:rsidRPr="00BA4262" w:rsidR="00555478">
        <w:t xml:space="preserve"> IN CONJUNCTION WITH ARTICLE</w:t>
      </w:r>
      <w:r w:rsidRPr="00BA4262" w:rsidR="00040A94">
        <w:t>S</w:t>
      </w:r>
      <w:r w:rsidRPr="00BA4262" w:rsidR="00555478">
        <w:t xml:space="preserve"> 2 AND 3 OF THE CONVENTION</w:t>
      </w:r>
    </w:p>
    <w:p w:rsidRPr="00BA4262" w:rsidR="00F82452" w:rsidP="00BA4262" w:rsidRDefault="000D1F20">
      <w:pPr>
        <w:pStyle w:val="ECHRPara"/>
      </w:pPr>
      <w:r w:rsidRPr="00BA4262">
        <w:fldChar w:fldCharType="begin"/>
      </w:r>
      <w:r w:rsidRPr="00BA4262">
        <w:instrText xml:space="preserve"> SEQ level0 \*arabic </w:instrText>
      </w:r>
      <w:r w:rsidRPr="00BA4262">
        <w:fldChar w:fldCharType="separate"/>
      </w:r>
      <w:r w:rsidRPr="00BA4262" w:rsidR="00BA4262">
        <w:rPr>
          <w:noProof/>
        </w:rPr>
        <w:t>59</w:t>
      </w:r>
      <w:r w:rsidRPr="00BA4262">
        <w:fldChar w:fldCharType="end"/>
      </w:r>
      <w:r w:rsidRPr="00BA4262" w:rsidR="0077175D">
        <w:t xml:space="preserve">.  The applicant further complained that </w:t>
      </w:r>
      <w:r w:rsidRPr="00BA4262" w:rsidR="00555478">
        <w:t>there was no effective remedy in the domestic system for his complaints under Article</w:t>
      </w:r>
      <w:r w:rsidRPr="00BA4262" w:rsidR="00040A94">
        <w:t>s</w:t>
      </w:r>
      <w:r w:rsidRPr="00BA4262" w:rsidR="00555478">
        <w:t xml:space="preserve"> 2 and 3 of the Convention. </w:t>
      </w:r>
      <w:r w:rsidRPr="00BA4262">
        <w:t>He</w:t>
      </w:r>
      <w:r w:rsidRPr="00BA4262" w:rsidR="0077175D">
        <w:t xml:space="preserve"> relied on Article </w:t>
      </w:r>
      <w:r w:rsidRPr="00BA4262" w:rsidR="00555478">
        <w:t>13</w:t>
      </w:r>
      <w:r w:rsidRPr="00BA4262" w:rsidR="0077175D">
        <w:t xml:space="preserve"> of the Convention</w:t>
      </w:r>
      <w:r w:rsidRPr="00BA4262" w:rsidR="00F82452">
        <w:t>, which reads as follows:</w:t>
      </w:r>
    </w:p>
    <w:p w:rsidRPr="00BA4262" w:rsidR="00F82452" w:rsidP="00BA4262" w:rsidRDefault="008A1380">
      <w:pPr>
        <w:pStyle w:val="ECHRParaQuote"/>
        <w:rPr>
          <w:rFonts w:asciiTheme="majorHAnsi" w:hAnsiTheme="majorHAnsi" w:cstheme="majorHAnsi"/>
          <w:szCs w:val="20"/>
        </w:rPr>
      </w:pPr>
      <w:r w:rsidRPr="00BA4262">
        <w:rPr>
          <w:rFonts w:asciiTheme="majorHAnsi" w:hAnsiTheme="majorHAnsi" w:cstheme="majorHAnsi"/>
          <w:szCs w:val="20"/>
        </w:rPr>
        <w:t>“</w:t>
      </w:r>
      <w:r w:rsidRPr="00BA4262" w:rsidR="00F82452">
        <w:rPr>
          <w:rFonts w:asciiTheme="majorHAnsi" w:hAnsiTheme="majorHAnsi" w:cstheme="majorHAnsi"/>
          <w:szCs w:val="20"/>
        </w:rPr>
        <w:t>Everyone whose rights and freedoms as set forth in this Convention are violated shall have an effective remedy before a national authority notwithstanding that the violation has been committed by persons acting in an official capacity.”</w:t>
      </w:r>
    </w:p>
    <w:p w:rsidRPr="00BA4262" w:rsidR="00D420F3" w:rsidP="00BA4262" w:rsidRDefault="00F82452">
      <w:pPr>
        <w:pStyle w:val="ECHRPara"/>
      </w:pPr>
      <w:r w:rsidRPr="00BA4262">
        <w:fldChar w:fldCharType="begin"/>
      </w:r>
      <w:r w:rsidRPr="00BA4262">
        <w:instrText xml:space="preserve"> SEQ level0 \*arabic </w:instrText>
      </w:r>
      <w:r w:rsidRPr="00BA4262">
        <w:fldChar w:fldCharType="separate"/>
      </w:r>
      <w:r w:rsidRPr="00BA4262" w:rsidR="00BA4262">
        <w:rPr>
          <w:noProof/>
        </w:rPr>
        <w:t>60</w:t>
      </w:r>
      <w:r w:rsidRPr="00BA4262">
        <w:fldChar w:fldCharType="end"/>
      </w:r>
      <w:r w:rsidRPr="00BA4262">
        <w:t>.  </w:t>
      </w:r>
      <w:r w:rsidRPr="00BA4262" w:rsidR="00125DCC">
        <w:t>The applicant</w:t>
      </w:r>
      <w:r w:rsidRPr="00BA4262" w:rsidR="00555478">
        <w:t xml:space="preserve"> claimed that although he</w:t>
      </w:r>
      <w:r w:rsidRPr="00BA4262" w:rsidR="007A499B">
        <w:t xml:space="preserve"> had</w:t>
      </w:r>
      <w:r w:rsidRPr="00BA4262" w:rsidR="00555478">
        <w:t xml:space="preserve"> lodged a complaint against the</w:t>
      </w:r>
      <w:r w:rsidRPr="00BA4262" w:rsidR="00E1645C">
        <w:t xml:space="preserve"> </w:t>
      </w:r>
      <w:r w:rsidRPr="00BA4262" w:rsidR="007A499B">
        <w:t xml:space="preserve">decision of the </w:t>
      </w:r>
      <w:r w:rsidRPr="00BA4262" w:rsidR="00E1645C">
        <w:t>Tirana</w:t>
      </w:r>
      <w:r w:rsidRPr="00BA4262" w:rsidR="00555478">
        <w:t xml:space="preserve"> </w:t>
      </w:r>
      <w:r w:rsidRPr="00BA4262" w:rsidR="007A499B">
        <w:t>p</w:t>
      </w:r>
      <w:r w:rsidRPr="00BA4262" w:rsidR="00555478">
        <w:t>rosecutor</w:t>
      </w:r>
      <w:r w:rsidRPr="00BA4262" w:rsidR="00BA4262">
        <w:t>’</w:t>
      </w:r>
      <w:r w:rsidRPr="00BA4262" w:rsidR="00E1645C">
        <w:t>s</w:t>
      </w:r>
      <w:r w:rsidRPr="00BA4262" w:rsidR="00555478">
        <w:t xml:space="preserve"> </w:t>
      </w:r>
      <w:r w:rsidRPr="00BA4262" w:rsidR="007A499B">
        <w:t xml:space="preserve">office </w:t>
      </w:r>
      <w:r w:rsidRPr="00BA4262" w:rsidR="00555478">
        <w:t xml:space="preserve">not to </w:t>
      </w:r>
      <w:r w:rsidRPr="00BA4262" w:rsidR="00757BC8">
        <w:t xml:space="preserve">institute </w:t>
      </w:r>
      <w:r w:rsidRPr="00BA4262" w:rsidR="00555478">
        <w:t xml:space="preserve">criminal proceedings, the Tirana District Court </w:t>
      </w:r>
      <w:r w:rsidRPr="00BA4262" w:rsidR="00E1645C">
        <w:t xml:space="preserve">had </w:t>
      </w:r>
      <w:r w:rsidRPr="00BA4262" w:rsidR="00555478">
        <w:t xml:space="preserve">rejected it. </w:t>
      </w:r>
      <w:r w:rsidRPr="00BA4262" w:rsidR="00E1645C">
        <w:t>He had pursued this path up to the Constitutional Court</w:t>
      </w:r>
      <w:r w:rsidRPr="00BA4262" w:rsidR="00757BC8">
        <w:t>,</w:t>
      </w:r>
      <w:r w:rsidRPr="00BA4262" w:rsidR="00E1645C">
        <w:t xml:space="preserve"> but to no avail. </w:t>
      </w:r>
      <w:r w:rsidRPr="00BA4262" w:rsidR="00555478">
        <w:t xml:space="preserve">This was an indication that the remedies he had used were not effective and that there were no other available remedies he could </w:t>
      </w:r>
      <w:r w:rsidRPr="00BA4262" w:rsidR="00125DCC">
        <w:t xml:space="preserve">have made </w:t>
      </w:r>
      <w:r w:rsidRPr="00BA4262" w:rsidR="00555478">
        <w:t>use of.</w:t>
      </w:r>
    </w:p>
    <w:p w:rsidRPr="00BA4262" w:rsidR="00D420F3" w:rsidP="00BA4262" w:rsidRDefault="000D1F20">
      <w:pPr>
        <w:pStyle w:val="ECHRPara"/>
      </w:pPr>
      <w:r w:rsidRPr="00BA4262">
        <w:fldChar w:fldCharType="begin"/>
      </w:r>
      <w:r w:rsidRPr="00BA4262">
        <w:instrText xml:space="preserve"> SEQ level0 \*arabic </w:instrText>
      </w:r>
      <w:r w:rsidRPr="00BA4262">
        <w:fldChar w:fldCharType="separate"/>
      </w:r>
      <w:r w:rsidRPr="00BA4262" w:rsidR="00BA4262">
        <w:rPr>
          <w:noProof/>
        </w:rPr>
        <w:t>61</w:t>
      </w:r>
      <w:r w:rsidRPr="00BA4262">
        <w:fldChar w:fldCharType="end"/>
      </w:r>
      <w:r w:rsidRPr="00BA4262" w:rsidR="0077175D">
        <w:t>.  The Government contested that argument.</w:t>
      </w:r>
      <w:r w:rsidRPr="00BA4262" w:rsidR="00555478">
        <w:t xml:space="preserve"> They claimed that the applicant had </w:t>
      </w:r>
      <w:r w:rsidRPr="00BA4262" w:rsidR="00DA1170">
        <w:t xml:space="preserve">had </w:t>
      </w:r>
      <w:r w:rsidRPr="00BA4262" w:rsidR="00555478">
        <w:t xml:space="preserve">effective remedies available to him but he </w:t>
      </w:r>
      <w:r w:rsidRPr="00BA4262" w:rsidR="00DA1170">
        <w:t xml:space="preserve">had </w:t>
      </w:r>
      <w:r w:rsidRPr="00BA4262" w:rsidR="00555478">
        <w:t>chose</w:t>
      </w:r>
      <w:r w:rsidRPr="00BA4262" w:rsidR="00DA1170">
        <w:t>n</w:t>
      </w:r>
      <w:r w:rsidRPr="00BA4262" w:rsidR="00555478">
        <w:t xml:space="preserve"> to follow the wrong procedural avenue</w:t>
      </w:r>
      <w:r w:rsidRPr="00BA4262" w:rsidR="006669A4">
        <w:t xml:space="preserve"> (see paragraph</w:t>
      </w:r>
      <w:r w:rsidRPr="00BA4262" w:rsidR="005333AC">
        <w:t>s 19-21 above</w:t>
      </w:r>
      <w:r w:rsidRPr="00BA4262" w:rsidR="006669A4">
        <w:t>)</w:t>
      </w:r>
      <w:r w:rsidRPr="00BA4262" w:rsidR="00555478">
        <w:t>.</w:t>
      </w:r>
    </w:p>
    <w:p w:rsidRPr="00BA4262" w:rsidR="00D65E34" w:rsidP="00BA4262" w:rsidRDefault="005A646A">
      <w:pPr>
        <w:pStyle w:val="ECHRPara"/>
      </w:pPr>
      <w:r w:rsidRPr="00BA4262">
        <w:fldChar w:fldCharType="begin"/>
      </w:r>
      <w:r w:rsidRPr="00BA4262">
        <w:instrText xml:space="preserve"> SEQ level0 \*arabic </w:instrText>
      </w:r>
      <w:r w:rsidRPr="00BA4262">
        <w:fldChar w:fldCharType="separate"/>
      </w:r>
      <w:r w:rsidRPr="00BA4262" w:rsidR="00BA4262">
        <w:rPr>
          <w:noProof/>
        </w:rPr>
        <w:t>62</w:t>
      </w:r>
      <w:r w:rsidRPr="00BA4262">
        <w:fldChar w:fldCharType="end"/>
      </w:r>
      <w:r w:rsidRPr="00BA4262">
        <w:t>.  </w:t>
      </w:r>
      <w:r w:rsidRPr="00BA4262" w:rsidR="00D65E34">
        <w:t>The Court observes that this complaint concerns the same issues as those examined under Articles 2 and 3 of the Convention. Therefore, the complaint should be declared admissible. However, having regard to its conclusions above under Articles 2 and 3 of the Convention, the Court considers it unnecessary to examine these issues separately under Article 13 of the Convention</w:t>
      </w:r>
      <w:r w:rsidRPr="00BA4262" w:rsidR="007E2363">
        <w:t>.</w:t>
      </w:r>
    </w:p>
    <w:p w:rsidRPr="00BA4262" w:rsidR="00D420F3" w:rsidP="00BA4262" w:rsidRDefault="002C20B7">
      <w:pPr>
        <w:pStyle w:val="ECHRHeading1"/>
      </w:pPr>
      <w:r w:rsidRPr="00BA4262">
        <w:t>V</w:t>
      </w:r>
      <w:r w:rsidRPr="00BA4262" w:rsidR="0077175D">
        <w:t>.  APPLICATION OF ARTICLE 41 OF THE CONVENTION</w:t>
      </w:r>
    </w:p>
    <w:p w:rsidRPr="00BA4262" w:rsidR="00D420F3" w:rsidP="00BA4262" w:rsidRDefault="000D1F20">
      <w:pPr>
        <w:pStyle w:val="ECHRPara"/>
        <w:keepNext/>
        <w:keepLines/>
      </w:pPr>
      <w:r w:rsidRPr="00BA4262">
        <w:fldChar w:fldCharType="begin"/>
      </w:r>
      <w:r w:rsidRPr="00BA4262">
        <w:instrText xml:space="preserve"> SEQ level0 \*arabic </w:instrText>
      </w:r>
      <w:r w:rsidRPr="00BA4262">
        <w:fldChar w:fldCharType="separate"/>
      </w:r>
      <w:r w:rsidRPr="00BA4262" w:rsidR="00BA4262">
        <w:rPr>
          <w:noProof/>
        </w:rPr>
        <w:t>63</w:t>
      </w:r>
      <w:r w:rsidRPr="00BA4262">
        <w:fldChar w:fldCharType="end"/>
      </w:r>
      <w:r w:rsidRPr="00BA4262" w:rsidR="0077175D">
        <w:t>.  Article 41 of the Convention provides:</w:t>
      </w:r>
    </w:p>
    <w:p w:rsidRPr="00BA4262" w:rsidR="00D420F3" w:rsidP="00BA4262" w:rsidRDefault="0077175D">
      <w:pPr>
        <w:pStyle w:val="ECHRParaQuote"/>
        <w:keepNext/>
        <w:keepLines/>
      </w:pPr>
      <w:r w:rsidRPr="00BA4262">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BA4262" w:rsidR="00D420F3" w:rsidP="00BA4262" w:rsidRDefault="0077175D">
      <w:pPr>
        <w:pStyle w:val="ECHRHeading2"/>
      </w:pPr>
      <w:r w:rsidRPr="00BA4262">
        <w:t>A.  Damage</w:t>
      </w:r>
    </w:p>
    <w:p w:rsidRPr="00BA4262" w:rsidR="00D420F3" w:rsidP="00BA4262" w:rsidRDefault="000D1F20">
      <w:pPr>
        <w:pStyle w:val="ECHRPara"/>
      </w:pPr>
      <w:r w:rsidRPr="00BA4262">
        <w:fldChar w:fldCharType="begin"/>
      </w:r>
      <w:r w:rsidRPr="00BA4262">
        <w:instrText xml:space="preserve"> SEQ level0 \*arabic </w:instrText>
      </w:r>
      <w:r w:rsidRPr="00BA4262">
        <w:fldChar w:fldCharType="separate"/>
      </w:r>
      <w:r w:rsidRPr="00BA4262" w:rsidR="00BA4262">
        <w:rPr>
          <w:noProof/>
        </w:rPr>
        <w:t>64</w:t>
      </w:r>
      <w:r w:rsidRPr="00BA4262">
        <w:fldChar w:fldCharType="end"/>
      </w:r>
      <w:r w:rsidRPr="00BA4262" w:rsidR="0077175D">
        <w:t xml:space="preserve">.  The applicant claimed </w:t>
      </w:r>
      <w:r w:rsidRPr="00BA4262" w:rsidR="007903B1">
        <w:t>30,000</w:t>
      </w:r>
      <w:r w:rsidRPr="00BA4262" w:rsidR="0077175D">
        <w:t xml:space="preserve"> </w:t>
      </w:r>
      <w:r w:rsidRPr="00BA4262" w:rsidR="00F93C43">
        <w:t xml:space="preserve">euros (EUR) </w:t>
      </w:r>
      <w:r w:rsidRPr="00BA4262" w:rsidR="0077175D">
        <w:t xml:space="preserve">in respect of </w:t>
      </w:r>
      <w:r w:rsidRPr="00BA4262" w:rsidR="00F93C43">
        <w:t xml:space="preserve">the </w:t>
      </w:r>
      <w:r w:rsidRPr="00BA4262" w:rsidR="00C41C5B">
        <w:t>non</w:t>
      </w:r>
      <w:r w:rsidRPr="00BA4262" w:rsidR="00C41C5B">
        <w:noBreakHyphen/>
      </w:r>
      <w:r w:rsidRPr="00BA4262" w:rsidR="0077175D">
        <w:t>pecuniary damage</w:t>
      </w:r>
      <w:r w:rsidRPr="00BA4262" w:rsidR="007903B1">
        <w:t xml:space="preserve"> </w:t>
      </w:r>
      <w:r w:rsidRPr="00BA4262" w:rsidR="00F93C43">
        <w:t xml:space="preserve">suffered by </w:t>
      </w:r>
      <w:r w:rsidRPr="00BA4262" w:rsidR="007903B1">
        <w:t>himself and his brother</w:t>
      </w:r>
      <w:r w:rsidRPr="00BA4262" w:rsidR="0077175D">
        <w:t>.</w:t>
      </w:r>
    </w:p>
    <w:p w:rsidRPr="00BA4262" w:rsidR="00FE0CEB" w:rsidP="00BA4262" w:rsidRDefault="000D1F20">
      <w:pPr>
        <w:pStyle w:val="ECHRPara"/>
      </w:pPr>
      <w:r w:rsidRPr="00BA4262">
        <w:fldChar w:fldCharType="begin"/>
      </w:r>
      <w:r w:rsidRPr="00BA4262">
        <w:instrText xml:space="preserve"> SEQ level0 \*arabic </w:instrText>
      </w:r>
      <w:r w:rsidRPr="00BA4262">
        <w:fldChar w:fldCharType="separate"/>
      </w:r>
      <w:r w:rsidRPr="00BA4262" w:rsidR="00BA4262">
        <w:rPr>
          <w:noProof/>
        </w:rPr>
        <w:t>65</w:t>
      </w:r>
      <w:r w:rsidRPr="00BA4262">
        <w:fldChar w:fldCharType="end"/>
      </w:r>
      <w:r w:rsidRPr="00BA4262" w:rsidR="0077175D">
        <w:t xml:space="preserve">.  The Government </w:t>
      </w:r>
      <w:r w:rsidRPr="00BA4262" w:rsidR="007903B1">
        <w:t>submitted that the applicant</w:t>
      </w:r>
      <w:r w:rsidRPr="00BA4262" w:rsidR="00BA4262">
        <w:t>’</w:t>
      </w:r>
      <w:r w:rsidRPr="00BA4262" w:rsidR="007903B1">
        <w:t xml:space="preserve">s claims were unsubstantiated, given that </w:t>
      </w:r>
      <w:r w:rsidRPr="00BA4262" w:rsidR="00F93C43">
        <w:t xml:space="preserve">he had </w:t>
      </w:r>
      <w:r w:rsidRPr="00BA4262" w:rsidR="007903B1">
        <w:t>not submitted any evidence.</w:t>
      </w:r>
    </w:p>
    <w:p w:rsidRPr="00BA4262" w:rsidR="00D420F3" w:rsidP="00BA4262" w:rsidRDefault="000D1F20">
      <w:pPr>
        <w:pStyle w:val="ECHRPara"/>
      </w:pPr>
      <w:r w:rsidRPr="00BA4262">
        <w:fldChar w:fldCharType="begin"/>
      </w:r>
      <w:r w:rsidRPr="00BA4262">
        <w:instrText xml:space="preserve"> SEQ level0 \*arabic </w:instrText>
      </w:r>
      <w:r w:rsidRPr="00BA4262">
        <w:fldChar w:fldCharType="separate"/>
      </w:r>
      <w:r w:rsidRPr="00BA4262" w:rsidR="00BA4262">
        <w:rPr>
          <w:noProof/>
        </w:rPr>
        <w:t>66</w:t>
      </w:r>
      <w:r w:rsidRPr="00BA4262">
        <w:fldChar w:fldCharType="end"/>
      </w:r>
      <w:r w:rsidRPr="00BA4262" w:rsidR="0077175D">
        <w:t>.  </w:t>
      </w:r>
      <w:r w:rsidRPr="00BA4262" w:rsidR="00560FE8">
        <w:t xml:space="preserve">The Court reiterates that it has found that the authorities failed to </w:t>
      </w:r>
      <w:r w:rsidRPr="00BA4262" w:rsidR="00F93C43">
        <w:t xml:space="preserve">carry out </w:t>
      </w:r>
      <w:r w:rsidRPr="00BA4262" w:rsidR="00560FE8">
        <w:t>an effective investigation</w:t>
      </w:r>
      <w:r w:rsidRPr="00BA4262" w:rsidR="00F93C43">
        <w:t>,</w:t>
      </w:r>
      <w:r w:rsidRPr="00BA4262" w:rsidR="00560FE8">
        <w:t xml:space="preserve"> contrary to the procedural obligation under Articles 2 and 3 of the Convention. </w:t>
      </w:r>
      <w:r w:rsidRPr="00BA4262" w:rsidR="00A56713">
        <w:t xml:space="preserve">Having regard to the finding of </w:t>
      </w:r>
      <w:r w:rsidRPr="00BA4262" w:rsidR="004269BF">
        <w:t xml:space="preserve">violations </w:t>
      </w:r>
      <w:r w:rsidRPr="00BA4262" w:rsidR="00A56713">
        <w:t xml:space="preserve">and making its assessment on an equitable basis, the Court awards the applicant </w:t>
      </w:r>
      <w:r w:rsidRPr="00BA4262" w:rsidR="005B1277">
        <w:t xml:space="preserve">EUR </w:t>
      </w:r>
      <w:r w:rsidRPr="00BA4262" w:rsidR="003A3A6E">
        <w:t>12</w:t>
      </w:r>
      <w:r w:rsidRPr="00BA4262" w:rsidR="00A56713">
        <w:t xml:space="preserve">,000 </w:t>
      </w:r>
      <w:r w:rsidRPr="00BA4262" w:rsidR="0039192E">
        <w:t>in respect of non-pecuniary damage</w:t>
      </w:r>
      <w:r w:rsidRPr="00BA4262" w:rsidR="00EE062B">
        <w:t>.</w:t>
      </w:r>
    </w:p>
    <w:p w:rsidRPr="00BA4262" w:rsidR="00D420F3" w:rsidP="00BA4262" w:rsidRDefault="0077175D">
      <w:pPr>
        <w:pStyle w:val="ECHRHeading2"/>
      </w:pPr>
      <w:r w:rsidRPr="00BA4262">
        <w:t>B.  Costs and expenses</w:t>
      </w:r>
    </w:p>
    <w:p w:rsidRPr="00BA4262" w:rsidR="00FE0CEB" w:rsidP="00BA4262" w:rsidRDefault="000D1F20">
      <w:pPr>
        <w:pStyle w:val="ECHRPara"/>
      </w:pPr>
      <w:r w:rsidRPr="00BA4262">
        <w:fldChar w:fldCharType="begin"/>
      </w:r>
      <w:r w:rsidRPr="00BA4262">
        <w:instrText xml:space="preserve"> SEQ level0 \*arabic </w:instrText>
      </w:r>
      <w:r w:rsidRPr="00BA4262">
        <w:fldChar w:fldCharType="separate"/>
      </w:r>
      <w:r w:rsidRPr="00BA4262" w:rsidR="00BA4262">
        <w:rPr>
          <w:noProof/>
        </w:rPr>
        <w:t>67</w:t>
      </w:r>
      <w:r w:rsidRPr="00BA4262">
        <w:fldChar w:fldCharType="end"/>
      </w:r>
      <w:r w:rsidRPr="00BA4262" w:rsidR="0077175D">
        <w:t xml:space="preserve">.  The applicant also claimed EUR </w:t>
      </w:r>
      <w:r w:rsidRPr="00BA4262" w:rsidR="00E11D00">
        <w:t>10</w:t>
      </w:r>
      <w:r w:rsidRPr="00BA4262" w:rsidR="00D2360C">
        <w:t>,</w:t>
      </w:r>
      <w:r w:rsidRPr="00BA4262" w:rsidR="00E11D00">
        <w:t>000</w:t>
      </w:r>
      <w:r w:rsidRPr="00BA4262" w:rsidR="0077175D">
        <w:t xml:space="preserve"> for the costs and expenses incurred before the domestic courts and for those incurred before the Court.</w:t>
      </w:r>
      <w:r w:rsidRPr="00BA4262" w:rsidR="009121F8">
        <w:t xml:space="preserve"> This included a lump sum for</w:t>
      </w:r>
      <w:r w:rsidRPr="00BA4262" w:rsidR="00DE139A">
        <w:t xml:space="preserve"> his legal representation before the Constitutional </w:t>
      </w:r>
      <w:r w:rsidRPr="00BA4262" w:rsidR="009A3AD4">
        <w:t xml:space="preserve">Court and before the Court </w:t>
      </w:r>
      <w:r w:rsidRPr="00BA4262" w:rsidR="00F93C43">
        <w:t xml:space="preserve">by </w:t>
      </w:r>
      <w:r w:rsidRPr="00BA4262" w:rsidR="009A3AD4">
        <w:t>six</w:t>
      </w:r>
      <w:r w:rsidRPr="00BA4262" w:rsidR="00DE139A">
        <w:t xml:space="preserve"> legal representatives. </w:t>
      </w:r>
      <w:r w:rsidRPr="00BA4262" w:rsidR="006B419E">
        <w:t xml:space="preserve">He submitted a general invoice and </w:t>
      </w:r>
      <w:r w:rsidRPr="00BA4262" w:rsidR="00DE139A">
        <w:t>service contracts for the legal representatives.</w:t>
      </w:r>
    </w:p>
    <w:p w:rsidRPr="00BA4262" w:rsidR="00D420F3" w:rsidP="00BA4262" w:rsidRDefault="000D1F20">
      <w:pPr>
        <w:pStyle w:val="ECHRPara"/>
      </w:pPr>
      <w:r w:rsidRPr="00BA4262">
        <w:fldChar w:fldCharType="begin"/>
      </w:r>
      <w:r w:rsidRPr="00BA4262">
        <w:instrText xml:space="preserve"> SEQ level0 \*arabic </w:instrText>
      </w:r>
      <w:r w:rsidRPr="00BA4262">
        <w:fldChar w:fldCharType="separate"/>
      </w:r>
      <w:r w:rsidRPr="00BA4262" w:rsidR="00BA4262">
        <w:rPr>
          <w:noProof/>
        </w:rPr>
        <w:t>68</w:t>
      </w:r>
      <w:r w:rsidRPr="00BA4262">
        <w:fldChar w:fldCharType="end"/>
      </w:r>
      <w:r w:rsidRPr="00BA4262" w:rsidR="0077175D">
        <w:t xml:space="preserve">.  The Government </w:t>
      </w:r>
      <w:r w:rsidRPr="00BA4262" w:rsidR="00D27575">
        <w:t>submitted that these claims were</w:t>
      </w:r>
      <w:r w:rsidRPr="00BA4262" w:rsidR="00F93C43">
        <w:t xml:space="preserve"> exorbitant and</w:t>
      </w:r>
      <w:r w:rsidRPr="00BA4262" w:rsidR="00DE139A">
        <w:t xml:space="preserve"> </w:t>
      </w:r>
      <w:r w:rsidRPr="00BA4262" w:rsidR="00F93C43">
        <w:t>un</w:t>
      </w:r>
      <w:r w:rsidRPr="00BA4262" w:rsidR="00DE139A">
        <w:t>substantiated.</w:t>
      </w:r>
    </w:p>
    <w:p w:rsidRPr="00BA4262" w:rsidR="00095F40" w:rsidP="00BA4262" w:rsidRDefault="000D1F20">
      <w:pPr>
        <w:pStyle w:val="ECHRPara"/>
      </w:pPr>
      <w:r w:rsidRPr="00BA4262">
        <w:fldChar w:fldCharType="begin"/>
      </w:r>
      <w:r w:rsidRPr="00BA4262">
        <w:instrText xml:space="preserve"> SEQ level0 \*arabic </w:instrText>
      </w:r>
      <w:r w:rsidRPr="00BA4262">
        <w:fldChar w:fldCharType="separate"/>
      </w:r>
      <w:r w:rsidRPr="00BA4262" w:rsidR="00BA4262">
        <w:rPr>
          <w:noProof/>
        </w:rPr>
        <w:t>69</w:t>
      </w:r>
      <w:r w:rsidRPr="00BA4262">
        <w:fldChar w:fldCharType="end"/>
      </w:r>
      <w:r w:rsidRPr="00BA4262" w:rsidR="0077175D">
        <w:t>.  </w:t>
      </w:r>
      <w:r w:rsidRPr="00BA4262" w:rsidR="00095F40">
        <w:t>The Court finds that the applicant must have incurred some costs and expenses in the proceedings. Accordingly, in the present case, regard being had to the information in its possession, the Court considers it reasonable to award the applicant the sum of EUR 1,450 for the proceedings before the Court</w:t>
      </w:r>
      <w:r w:rsidRPr="00BA4262" w:rsidR="007D3089">
        <w:t>.</w:t>
      </w:r>
    </w:p>
    <w:p w:rsidRPr="00BA4262" w:rsidR="00D420F3" w:rsidP="00BA4262" w:rsidRDefault="0077175D">
      <w:pPr>
        <w:pStyle w:val="ECHRHeading2"/>
      </w:pPr>
      <w:r w:rsidRPr="00BA4262">
        <w:t>C.  Default interest</w:t>
      </w:r>
    </w:p>
    <w:p w:rsidRPr="00BA4262" w:rsidR="00D420F3" w:rsidP="00BA4262" w:rsidRDefault="000D1F20">
      <w:pPr>
        <w:pStyle w:val="ECHRPara"/>
      </w:pPr>
      <w:r w:rsidRPr="00BA4262">
        <w:fldChar w:fldCharType="begin"/>
      </w:r>
      <w:r w:rsidRPr="00BA4262">
        <w:instrText xml:space="preserve"> SEQ level0 \*arabic </w:instrText>
      </w:r>
      <w:r w:rsidRPr="00BA4262">
        <w:fldChar w:fldCharType="separate"/>
      </w:r>
      <w:r w:rsidRPr="00BA4262" w:rsidR="00BA4262">
        <w:rPr>
          <w:noProof/>
        </w:rPr>
        <w:t>70</w:t>
      </w:r>
      <w:r w:rsidRPr="00BA4262">
        <w:fldChar w:fldCharType="end"/>
      </w:r>
      <w:r w:rsidRPr="00BA4262" w:rsidR="0077175D">
        <w:t>.  The Court considers it appropriate that the default interest rate should be based on the marginal lending rate of the European Central Bank, to which should be added three percentage points.</w:t>
      </w:r>
    </w:p>
    <w:p w:rsidRPr="00BA4262" w:rsidR="00D420F3" w:rsidP="00BA4262" w:rsidRDefault="0077175D">
      <w:pPr>
        <w:pStyle w:val="ECHRTitle1"/>
      </w:pPr>
      <w:r w:rsidRPr="00BA4262">
        <w:t>FOR THESE REASONS, THE COURT</w:t>
      </w:r>
      <w:r w:rsidRPr="00BA4262" w:rsidR="000D1F20">
        <w:t>, UNANIMOUSLY,</w:t>
      </w:r>
    </w:p>
    <w:p w:rsidRPr="00BA4262" w:rsidR="00D420F3" w:rsidP="00BA4262" w:rsidRDefault="0077175D">
      <w:pPr>
        <w:pStyle w:val="JuList"/>
      </w:pPr>
      <w:r w:rsidRPr="00BA4262">
        <w:t>1.  </w:t>
      </w:r>
      <w:proofErr w:type="gramStart"/>
      <w:r w:rsidRPr="00BA4262" w:rsidR="00D61AB8">
        <w:rPr>
          <w:i/>
        </w:rPr>
        <w:t>Decides</w:t>
      </w:r>
      <w:proofErr w:type="gramEnd"/>
      <w:r w:rsidRPr="00BA4262" w:rsidR="000D1F20">
        <w:t xml:space="preserve"> </w:t>
      </w:r>
      <w:r w:rsidRPr="00BA4262" w:rsidR="00D61AB8">
        <w:t>to join the preliminary objection</w:t>
      </w:r>
      <w:r w:rsidRPr="00BA4262" w:rsidR="00662FC3">
        <w:t xml:space="preserve"> concerning non-exhaustion of domestic remedies</w:t>
      </w:r>
      <w:r w:rsidRPr="00BA4262" w:rsidR="00D61AB8">
        <w:t xml:space="preserve"> to the merits and </w:t>
      </w:r>
      <w:r w:rsidRPr="00BA4262" w:rsidR="00F06282">
        <w:t>dismiss</w:t>
      </w:r>
      <w:r w:rsidRPr="00BA4262" w:rsidR="00662FC3">
        <w:t>es it</w:t>
      </w:r>
      <w:r w:rsidRPr="00BA4262" w:rsidR="00B47484">
        <w:t>;</w:t>
      </w:r>
    </w:p>
    <w:p w:rsidRPr="00BA4262" w:rsidR="003A3A6E" w:rsidP="00BA4262" w:rsidRDefault="003A3A6E">
      <w:pPr>
        <w:pStyle w:val="JuList"/>
      </w:pPr>
    </w:p>
    <w:p w:rsidRPr="00BA4262" w:rsidR="00FE0CEB" w:rsidP="00BA4262" w:rsidRDefault="00F35B4A">
      <w:pPr>
        <w:pStyle w:val="JuList"/>
      </w:pPr>
      <w:r w:rsidRPr="00BA4262">
        <w:t>2</w:t>
      </w:r>
      <w:r w:rsidRPr="00BA4262" w:rsidR="0077175D">
        <w:t>.  </w:t>
      </w:r>
      <w:proofErr w:type="gramStart"/>
      <w:r w:rsidRPr="00BA4262" w:rsidR="00662FC3">
        <w:rPr>
          <w:i/>
        </w:rPr>
        <w:t>Declares</w:t>
      </w:r>
      <w:proofErr w:type="gramEnd"/>
      <w:r w:rsidRPr="00BA4262" w:rsidR="00662FC3">
        <w:t xml:space="preserve"> the application admissible</w:t>
      </w:r>
      <w:r w:rsidRPr="00BA4262" w:rsidR="004B6659">
        <w:t>;</w:t>
      </w:r>
    </w:p>
    <w:p w:rsidRPr="00BA4262" w:rsidR="00662FC3" w:rsidP="00BA4262" w:rsidRDefault="00662FC3">
      <w:pPr>
        <w:pStyle w:val="JuList"/>
      </w:pPr>
    </w:p>
    <w:p w:rsidRPr="00BA4262" w:rsidR="00D420F3" w:rsidP="00BA4262" w:rsidRDefault="00662FC3">
      <w:pPr>
        <w:pStyle w:val="JuList"/>
      </w:pPr>
      <w:r w:rsidRPr="00BA4262">
        <w:t>3.  </w:t>
      </w:r>
      <w:proofErr w:type="gramStart"/>
      <w:r w:rsidRPr="00BA4262" w:rsidR="0077175D">
        <w:rPr>
          <w:i/>
        </w:rPr>
        <w:t>Holds</w:t>
      </w:r>
      <w:proofErr w:type="gramEnd"/>
      <w:r w:rsidRPr="00BA4262" w:rsidR="0077175D">
        <w:rPr>
          <w:color w:val="000000"/>
        </w:rPr>
        <w:t xml:space="preserve"> </w:t>
      </w:r>
      <w:r w:rsidRPr="00BA4262" w:rsidR="0077175D">
        <w:t xml:space="preserve">that there has been a violation of Article </w:t>
      </w:r>
      <w:r w:rsidRPr="00BA4262" w:rsidR="00F35B4A">
        <w:t xml:space="preserve">2 </w:t>
      </w:r>
      <w:r w:rsidRPr="00BA4262" w:rsidR="0077175D">
        <w:t>of the Convention</w:t>
      </w:r>
      <w:r w:rsidRPr="00BA4262" w:rsidR="00C919F0">
        <w:t>, in its procedural limb</w:t>
      </w:r>
      <w:r w:rsidRPr="00BA4262" w:rsidR="0077175D">
        <w:t>;</w:t>
      </w:r>
    </w:p>
    <w:p w:rsidRPr="00BA4262" w:rsidR="00174365" w:rsidP="00BA4262" w:rsidRDefault="00174365">
      <w:pPr>
        <w:pStyle w:val="JuList"/>
      </w:pPr>
    </w:p>
    <w:p w:rsidRPr="00BA4262" w:rsidR="00F35B4A" w:rsidP="00BA4262" w:rsidRDefault="00662FC3">
      <w:pPr>
        <w:pStyle w:val="JuList"/>
      </w:pPr>
      <w:r w:rsidRPr="00BA4262">
        <w:t>4.  </w:t>
      </w:r>
      <w:proofErr w:type="gramStart"/>
      <w:r w:rsidRPr="00BA4262" w:rsidR="00174365">
        <w:rPr>
          <w:i/>
        </w:rPr>
        <w:t>Holds</w:t>
      </w:r>
      <w:proofErr w:type="gramEnd"/>
      <w:r w:rsidRPr="00BA4262" w:rsidR="00174365">
        <w:rPr>
          <w:color w:val="000000"/>
        </w:rPr>
        <w:t xml:space="preserve"> </w:t>
      </w:r>
      <w:r w:rsidRPr="00BA4262" w:rsidR="00174365">
        <w:t>that there has been no violation of Article 3 of the Convention, in its substantive limb;</w:t>
      </w:r>
    </w:p>
    <w:p w:rsidRPr="00BA4262" w:rsidR="00662FC3" w:rsidP="00BA4262" w:rsidRDefault="00662FC3">
      <w:pPr>
        <w:pStyle w:val="JuList"/>
      </w:pPr>
    </w:p>
    <w:p w:rsidRPr="00BA4262" w:rsidR="00D420F3" w:rsidP="00BA4262" w:rsidRDefault="00174365">
      <w:pPr>
        <w:pStyle w:val="JuList"/>
      </w:pPr>
      <w:r w:rsidRPr="00BA4262">
        <w:t>5</w:t>
      </w:r>
      <w:r w:rsidRPr="00BA4262" w:rsidR="0077175D">
        <w:t>.  </w:t>
      </w:r>
      <w:proofErr w:type="gramStart"/>
      <w:r w:rsidRPr="00BA4262" w:rsidR="0077175D">
        <w:rPr>
          <w:i/>
        </w:rPr>
        <w:t>Holds</w:t>
      </w:r>
      <w:proofErr w:type="gramEnd"/>
      <w:r w:rsidRPr="00BA4262" w:rsidR="000D1F20">
        <w:t xml:space="preserve"> </w:t>
      </w:r>
      <w:r w:rsidRPr="00BA4262" w:rsidR="0077175D">
        <w:t xml:space="preserve">that there has been a violation of Article </w:t>
      </w:r>
      <w:r w:rsidRPr="00BA4262" w:rsidR="00F35B4A">
        <w:t>3</w:t>
      </w:r>
      <w:r w:rsidRPr="00BA4262" w:rsidR="0077175D">
        <w:t xml:space="preserve"> of the Convention</w:t>
      </w:r>
      <w:r w:rsidRPr="00BA4262" w:rsidR="00C919F0">
        <w:t>, in its procedural limb</w:t>
      </w:r>
      <w:r w:rsidRPr="00BA4262" w:rsidR="0077175D">
        <w:t>;</w:t>
      </w:r>
    </w:p>
    <w:p w:rsidRPr="00BA4262" w:rsidR="00D420F3" w:rsidP="00BA4262" w:rsidRDefault="00D420F3">
      <w:pPr>
        <w:pStyle w:val="JuList"/>
      </w:pPr>
    </w:p>
    <w:p w:rsidRPr="00BA4262" w:rsidR="000D1F20" w:rsidP="00BA4262" w:rsidRDefault="00415F3D">
      <w:pPr>
        <w:pStyle w:val="JuList"/>
        <w:rPr>
          <w:szCs w:val="24"/>
        </w:rPr>
      </w:pPr>
      <w:r w:rsidRPr="00BA4262">
        <w:t>6</w:t>
      </w:r>
      <w:r w:rsidRPr="00BA4262" w:rsidR="0077175D">
        <w:t>.  </w:t>
      </w:r>
      <w:r w:rsidRPr="00BA4262" w:rsidR="0077175D">
        <w:rPr>
          <w:i/>
        </w:rPr>
        <w:t>Holds</w:t>
      </w:r>
      <w:r w:rsidRPr="00BA4262" w:rsidR="000D1F20">
        <w:t xml:space="preserve"> </w:t>
      </w:r>
      <w:r w:rsidRPr="00BA4262" w:rsidR="0077175D">
        <w:t xml:space="preserve">that </w:t>
      </w:r>
      <w:r w:rsidRPr="00BA4262" w:rsidR="005A646A">
        <w:t xml:space="preserve">it is unnecessary to examine whether there has been a violation of Article 13 of the </w:t>
      </w:r>
      <w:r w:rsidRPr="00BA4262" w:rsidR="00E420E9">
        <w:t>Convention</w:t>
      </w:r>
      <w:r w:rsidRPr="00BA4262" w:rsidDel="005A646A" w:rsidR="00E420E9">
        <w:t>;</w:t>
      </w:r>
    </w:p>
    <w:p w:rsidRPr="00BA4262" w:rsidR="00D420F3" w:rsidP="00BA4262" w:rsidRDefault="00D420F3">
      <w:pPr>
        <w:pStyle w:val="JuList"/>
      </w:pPr>
    </w:p>
    <w:p w:rsidRPr="00BA4262" w:rsidR="00FE0CEB" w:rsidP="00BA4262" w:rsidRDefault="00415F3D">
      <w:pPr>
        <w:pStyle w:val="JuList"/>
      </w:pPr>
      <w:r w:rsidRPr="00BA4262">
        <w:t>7</w:t>
      </w:r>
      <w:r w:rsidRPr="00BA4262" w:rsidR="0077175D">
        <w:t>.  </w:t>
      </w:r>
      <w:r w:rsidRPr="00BA4262" w:rsidR="0077175D">
        <w:rPr>
          <w:i/>
        </w:rPr>
        <w:t>Holds</w:t>
      </w:r>
    </w:p>
    <w:p w:rsidRPr="00BA4262" w:rsidR="00095F40" w:rsidP="00BA4262" w:rsidRDefault="0077175D">
      <w:pPr>
        <w:pStyle w:val="JuLista"/>
      </w:pPr>
      <w:r w:rsidRPr="00BA4262">
        <w:t xml:space="preserve">(a)  that the respondent State is to pay the applicant, </w:t>
      </w:r>
      <w:r w:rsidRPr="00BA4262" w:rsidR="00D217F0">
        <w:t>within three months from the date on which the judgment becomes final in accordance with Article 44 § 2 of the Convention</w:t>
      </w:r>
      <w:r w:rsidRPr="00BA4262" w:rsidR="00267636">
        <w:t>,</w:t>
      </w:r>
      <w:r w:rsidRPr="00BA4262" w:rsidR="00D217F0">
        <w:t xml:space="preserve"> </w:t>
      </w:r>
      <w:r w:rsidRPr="00BA4262" w:rsidR="00E420E9">
        <w:t>the following amounts;</w:t>
      </w:r>
    </w:p>
    <w:p w:rsidRPr="00BA4262" w:rsidR="00D420F3" w:rsidP="00BA4262" w:rsidRDefault="00095F40">
      <w:pPr>
        <w:pStyle w:val="JuListi"/>
      </w:pPr>
      <w:r w:rsidRPr="00BA4262">
        <w:t>(</w:t>
      </w:r>
      <w:proofErr w:type="spellStart"/>
      <w:r w:rsidRPr="00BA4262">
        <w:t>i</w:t>
      </w:r>
      <w:proofErr w:type="spellEnd"/>
      <w:r w:rsidRPr="00BA4262">
        <w:t>)  </w:t>
      </w:r>
      <w:r w:rsidRPr="00BA4262" w:rsidR="00DA1170">
        <w:t xml:space="preserve">EUR </w:t>
      </w:r>
      <w:r w:rsidRPr="00BA4262" w:rsidR="007531DF">
        <w:t>12</w:t>
      </w:r>
      <w:r w:rsidRPr="00BA4262" w:rsidR="00DA1170">
        <w:t>,000 (</w:t>
      </w:r>
      <w:r w:rsidRPr="00BA4262" w:rsidR="007531DF">
        <w:t xml:space="preserve">twelve </w:t>
      </w:r>
      <w:r w:rsidRPr="00BA4262" w:rsidR="006C4841">
        <w:t>thousand euros), plus any tax that may be chargeable, in respect of non-pecuniary damage</w:t>
      </w:r>
      <w:r w:rsidRPr="00BA4262" w:rsidR="000D1F20">
        <w:t>,</w:t>
      </w:r>
      <w:r w:rsidRPr="00BA4262" w:rsidR="0077175D">
        <w:t xml:space="preserve"> to be converted into </w:t>
      </w:r>
      <w:r w:rsidRPr="00BA4262" w:rsidR="0077175D">
        <w:rPr>
          <w:color w:val="000000"/>
        </w:rPr>
        <w:t>the currency of the respondent State</w:t>
      </w:r>
      <w:r w:rsidRPr="00BA4262" w:rsidR="0077175D">
        <w:t xml:space="preserve"> at the rate applicable at the date of settlement</w:t>
      </w:r>
      <w:r w:rsidRPr="00BA4262" w:rsidR="00E420E9">
        <w:t>;</w:t>
      </w:r>
    </w:p>
    <w:p w:rsidRPr="00BA4262" w:rsidR="00095F40" w:rsidP="00BA4262" w:rsidRDefault="00095F40">
      <w:pPr>
        <w:pStyle w:val="JuListi"/>
      </w:pPr>
      <w:r w:rsidRPr="00BA4262">
        <w:t>(ii)  EUR 1,450 (one thousand four hundred and fifty euros), plus any tax that may be chargeable to the applicant, in respect of costs and expenses;</w:t>
      </w:r>
    </w:p>
    <w:p w:rsidRPr="00BA4262" w:rsidR="00D420F3" w:rsidP="00BA4262" w:rsidRDefault="0077175D">
      <w:pPr>
        <w:pStyle w:val="JuLista"/>
      </w:pPr>
      <w:r w:rsidRPr="00BA4262">
        <w:t>(b)  that from the expiry of the above-mentioned three months until settlement</w:t>
      </w:r>
      <w:r w:rsidRPr="00BA4262" w:rsidR="00267636">
        <w:t>,</w:t>
      </w:r>
      <w:r w:rsidRPr="00BA4262">
        <w:t xml:space="preserve"> simple interest shall be payable on the above amounts at a rate equal to the marginal lending rate of the European Central Bank during the default period</w:t>
      </w:r>
      <w:r w:rsidRPr="00BA4262" w:rsidR="00267636">
        <w:t>,</w:t>
      </w:r>
      <w:r w:rsidRPr="00BA4262">
        <w:t xml:space="preserve"> plus three percentage points;</w:t>
      </w:r>
    </w:p>
    <w:p w:rsidRPr="00BA4262" w:rsidR="00D420F3" w:rsidP="00BA4262" w:rsidRDefault="00D420F3">
      <w:pPr>
        <w:pStyle w:val="JuList"/>
      </w:pPr>
    </w:p>
    <w:p w:rsidRPr="00BA4262" w:rsidR="00D420F3" w:rsidP="00BA4262" w:rsidRDefault="00415F3D">
      <w:pPr>
        <w:pStyle w:val="JuList"/>
        <w:keepNext/>
        <w:keepLines/>
      </w:pPr>
      <w:r w:rsidRPr="00BA4262">
        <w:t>8</w:t>
      </w:r>
      <w:r w:rsidRPr="00BA4262" w:rsidR="0077175D">
        <w:t>.  </w:t>
      </w:r>
      <w:r w:rsidRPr="00BA4262" w:rsidR="0077175D">
        <w:rPr>
          <w:i/>
        </w:rPr>
        <w:t>Dismisses</w:t>
      </w:r>
      <w:r w:rsidRPr="00BA4262" w:rsidR="000D1F20">
        <w:t xml:space="preserve"> </w:t>
      </w:r>
      <w:r w:rsidRPr="00BA4262" w:rsidR="0077175D">
        <w:t>the remainder of the applicant</w:t>
      </w:r>
      <w:r w:rsidRPr="00BA4262" w:rsidR="00BA4262">
        <w:t>’</w:t>
      </w:r>
      <w:r w:rsidRPr="00BA4262" w:rsidR="000D1F20">
        <w:t>s</w:t>
      </w:r>
      <w:r w:rsidRPr="00BA4262" w:rsidR="0077175D">
        <w:t xml:space="preserve"> claim for just satisfaction.</w:t>
      </w:r>
    </w:p>
    <w:p w:rsidRPr="00BA4262" w:rsidR="00D420F3" w:rsidP="00BA4262" w:rsidRDefault="0077175D">
      <w:pPr>
        <w:pStyle w:val="JuParaLast"/>
      </w:pPr>
      <w:r w:rsidRPr="00BA4262">
        <w:t xml:space="preserve">Done in English, and notified in writing on </w:t>
      </w:r>
      <w:r w:rsidRPr="00BA4262" w:rsidR="00FE0CEB">
        <w:t>11 June 2019</w:t>
      </w:r>
      <w:r w:rsidRPr="00BA4262">
        <w:t>, pursuant to Rule 77 §§ 2 and 3 of the Rules of Court.</w:t>
      </w:r>
    </w:p>
    <w:p w:rsidR="00BA4262" w:rsidP="00BA4262" w:rsidRDefault="0077175D">
      <w:pPr>
        <w:pStyle w:val="JuSigned"/>
        <w:keepNext/>
        <w:keepLines/>
      </w:pPr>
      <w:r w:rsidRPr="00BA4262">
        <w:tab/>
      </w:r>
      <w:r w:rsidRPr="00BA4262" w:rsidR="000D1F20">
        <w:t>Stanley Naismith</w:t>
      </w:r>
      <w:r w:rsidRPr="00BA4262">
        <w:tab/>
      </w:r>
      <w:r w:rsidRPr="00BA4262" w:rsidR="000D1F20">
        <w:rPr>
          <w:szCs w:val="24"/>
        </w:rPr>
        <w:t>Robert Spano</w:t>
      </w:r>
      <w:r w:rsidRPr="00BA4262">
        <w:rPr>
          <w:szCs w:val="24"/>
        </w:rPr>
        <w:br/>
      </w:r>
      <w:r w:rsidRPr="00BA4262">
        <w:tab/>
      </w:r>
      <w:r w:rsidRPr="00BA4262" w:rsidR="000D1F20">
        <w:rPr>
          <w:iCs/>
        </w:rPr>
        <w:t>Registrar</w:t>
      </w:r>
      <w:r w:rsidRPr="00BA4262">
        <w:tab/>
        <w:t>President</w:t>
      </w:r>
    </w:p>
    <w:p w:rsidRPr="00BA4262" w:rsidR="00BA4262" w:rsidP="00BA4262" w:rsidRDefault="00BA4262">
      <w:pPr>
        <w:pStyle w:val="JuParaLast"/>
      </w:pPr>
    </w:p>
    <w:sectPr w:rsidRPr="00BA4262" w:rsidR="00BA4262" w:rsidSect="00E420E9">
      <w:headerReference w:type="even" r:id="rId11"/>
      <w:head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E0CEB" w:rsidRPr="009C0C45" w:rsidRDefault="00FE0CEB">
      <w:r w:rsidRPr="009C0C45">
        <w:separator/>
      </w:r>
    </w:p>
  </w:endnote>
  <w:endnote w:type="continuationSeparator" w:id="0">
    <w:p w:rsidR="00FE0CEB" w:rsidRPr="009C0C45" w:rsidRDefault="00FE0CEB">
      <w:r w:rsidRPr="009C0C4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379B" w:rsidRPr="00150BFA" w:rsidRDefault="0055379B" w:rsidP="0020718E">
    <w:pPr>
      <w:jc w:val="center"/>
    </w:pPr>
    <w:r>
      <w:rPr>
        <w:noProof/>
        <w:lang w:val="en-US" w:eastAsia="ja-JP"/>
      </w:rPr>
      <w:drawing>
        <wp:inline distT="0" distB="0" distL="0" distR="0" wp14:anchorId="6289C1EA" wp14:editId="59E116D5">
          <wp:extent cx="771525" cy="619125"/>
          <wp:effectExtent l="0" t="0" r="9525" b="9525"/>
          <wp:docPr id="32" name="Picture 32"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55379B" w:rsidRPr="00085457" w:rsidRDefault="0055379B" w:rsidP="00AF12C5">
    <w:pPr>
      <w:pStyle w:val="Footer"/>
      <w:jc w:val="center"/>
      <w:rPr>
        <w:sz w:val="4"/>
        <w:szCs w:val="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E0CEB" w:rsidRPr="009C0C45" w:rsidRDefault="00FE0CEB" w:rsidP="00D420F3">
      <w:r w:rsidRPr="009C0C45">
        <w:separator/>
      </w:r>
    </w:p>
  </w:footnote>
  <w:footnote w:type="continuationSeparator" w:id="0">
    <w:p w:rsidR="00FE0CEB" w:rsidRPr="009C0C45" w:rsidRDefault="00FE0CEB" w:rsidP="00D420F3">
      <w:r w:rsidRPr="009C0C45">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379B" w:rsidRPr="00A45145" w:rsidRDefault="0055379B" w:rsidP="00A45145">
    <w:pPr>
      <w:jc w:val="center"/>
    </w:pPr>
    <w:r>
      <w:rPr>
        <w:noProof/>
        <w:lang w:val="en-US" w:eastAsia="ja-JP"/>
      </w:rPr>
      <w:drawing>
        <wp:inline distT="0" distB="0" distL="0" distR="0" wp14:anchorId="099C74B1" wp14:editId="523551A3">
          <wp:extent cx="2962275" cy="1219200"/>
          <wp:effectExtent l="0" t="0" r="9525" b="0"/>
          <wp:docPr id="31" name="Picture 3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55379B" w:rsidRPr="00085457" w:rsidRDefault="0055379B"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379B" w:rsidRPr="00A45145" w:rsidRDefault="0055379B" w:rsidP="00A45145">
    <w:pPr>
      <w:jc w:val="center"/>
    </w:pPr>
    <w:r>
      <w:rPr>
        <w:noProof/>
        <w:lang w:val="en-US" w:eastAsia="ja-JP"/>
      </w:rPr>
      <w:drawing>
        <wp:inline distT="0" distB="0" distL="0" distR="0" wp14:anchorId="2B35C7A4" wp14:editId="4938A563">
          <wp:extent cx="2962275" cy="1219200"/>
          <wp:effectExtent l="0" t="0" r="9525" b="0"/>
          <wp:docPr id="33" name="Picture 3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55379B" w:rsidRPr="00085457" w:rsidRDefault="0055379B"/>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20E9" w:rsidRPr="004D0EC7" w:rsidRDefault="00FE0CEB" w:rsidP="00E420E9">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F601A2">
      <w:rPr>
        <w:rStyle w:val="PageNumber"/>
        <w:noProof/>
        <w:szCs w:val="18"/>
      </w:rPr>
      <w:t>16</w:t>
    </w:r>
    <w:r>
      <w:rPr>
        <w:rStyle w:val="PageNumber"/>
        <w:szCs w:val="18"/>
      </w:rPr>
      <w:fldChar w:fldCharType="end"/>
    </w:r>
    <w:r w:rsidRPr="009C0C45">
      <w:tab/>
    </w:r>
    <w:r>
      <w:t>PRIZRENI v. ALBANIA</w:t>
    </w:r>
    <w:r w:rsidR="00E420E9">
      <w:t xml:space="preserve"> JUDGMENT</w:t>
    </w:r>
  </w:p>
  <w:p w:rsidR="00FE0CEB" w:rsidRPr="009C0C45" w:rsidRDefault="00FE0CEB" w:rsidP="00D420F3">
    <w:pPr>
      <w:pStyle w:val="ECHR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0CEB" w:rsidRPr="009C0C45" w:rsidRDefault="00FE0CEB" w:rsidP="00D420F3">
    <w:pPr>
      <w:pStyle w:val="ECHRHeader"/>
    </w:pPr>
    <w:r w:rsidRPr="009C0C45">
      <w:tab/>
    </w:r>
    <w:r w:rsidR="00E420E9">
      <w:t>PRIZRENI v. ALBANIA JUDGMENT</w:t>
    </w:r>
    <w:r w:rsidRPr="009C0C45">
      <w:tab/>
    </w:r>
    <w:r>
      <w:rPr>
        <w:rStyle w:val="PageNumber"/>
        <w:szCs w:val="18"/>
      </w:rPr>
      <w:fldChar w:fldCharType="begin"/>
    </w:r>
    <w:r>
      <w:rPr>
        <w:rStyle w:val="PageNumber"/>
        <w:szCs w:val="18"/>
      </w:rPr>
      <w:instrText xml:space="preserve"> PAGE </w:instrText>
    </w:r>
    <w:r>
      <w:rPr>
        <w:rStyle w:val="PageNumber"/>
        <w:szCs w:val="18"/>
      </w:rPr>
      <w:fldChar w:fldCharType="separate"/>
    </w:r>
    <w:r w:rsidR="00F601A2">
      <w:rPr>
        <w:rStyle w:val="PageNumber"/>
        <w:noProof/>
        <w:szCs w:val="18"/>
      </w:rPr>
      <w:t>1</w:t>
    </w:r>
    <w:r>
      <w:rPr>
        <w:rStyle w:val="PageNumbe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67FD1241"/>
    <w:multiLevelType w:val="hybridMultilevel"/>
    <w:tmpl w:val="F6D86CC2"/>
    <w:lvl w:ilvl="0" w:tplc="135E7E6C">
      <w:start w:val="1"/>
      <w:numFmt w:val="bullet"/>
      <w:pStyle w:val="ListBullet"/>
      <w:lvlText w:val=""/>
      <w:lvlJc w:val="left"/>
      <w:pPr>
        <w:tabs>
          <w:tab w:val="num" w:pos="851"/>
        </w:tabs>
        <w:ind w:left="568" w:firstLine="0"/>
      </w:pPr>
      <w:rPr>
        <w:rFonts w:ascii="Wingdings" w:hAnsi="Wingdings" w:hint="default"/>
        <w:color w:val="808080"/>
        <w:sz w:val="16"/>
      </w:rPr>
    </w:lvl>
    <w:lvl w:ilvl="1" w:tplc="810288C4" w:tentative="1">
      <w:start w:val="1"/>
      <w:numFmt w:val="bullet"/>
      <w:lvlText w:val="o"/>
      <w:lvlJc w:val="left"/>
      <w:pPr>
        <w:tabs>
          <w:tab w:val="num" w:pos="1724"/>
        </w:tabs>
        <w:ind w:left="1724" w:hanging="360"/>
      </w:pPr>
      <w:rPr>
        <w:rFonts w:ascii="Courier New" w:hAnsi="Courier New" w:cs="Courier New" w:hint="default"/>
      </w:rPr>
    </w:lvl>
    <w:lvl w:ilvl="2" w:tplc="4470F988" w:tentative="1">
      <w:start w:val="1"/>
      <w:numFmt w:val="bullet"/>
      <w:lvlText w:val=""/>
      <w:lvlJc w:val="left"/>
      <w:pPr>
        <w:tabs>
          <w:tab w:val="num" w:pos="2444"/>
        </w:tabs>
        <w:ind w:left="2444" w:hanging="360"/>
      </w:pPr>
      <w:rPr>
        <w:rFonts w:ascii="Wingdings" w:hAnsi="Wingdings" w:hint="default"/>
      </w:rPr>
    </w:lvl>
    <w:lvl w:ilvl="3" w:tplc="5FACB78A" w:tentative="1">
      <w:start w:val="1"/>
      <w:numFmt w:val="bullet"/>
      <w:lvlText w:val=""/>
      <w:lvlJc w:val="left"/>
      <w:pPr>
        <w:tabs>
          <w:tab w:val="num" w:pos="3164"/>
        </w:tabs>
        <w:ind w:left="3164" w:hanging="360"/>
      </w:pPr>
      <w:rPr>
        <w:rFonts w:ascii="Symbol" w:hAnsi="Symbol" w:hint="default"/>
      </w:rPr>
    </w:lvl>
    <w:lvl w:ilvl="4" w:tplc="B63E179C" w:tentative="1">
      <w:start w:val="1"/>
      <w:numFmt w:val="bullet"/>
      <w:lvlText w:val="o"/>
      <w:lvlJc w:val="left"/>
      <w:pPr>
        <w:tabs>
          <w:tab w:val="num" w:pos="3884"/>
        </w:tabs>
        <w:ind w:left="3884" w:hanging="360"/>
      </w:pPr>
      <w:rPr>
        <w:rFonts w:ascii="Courier New" w:hAnsi="Courier New" w:cs="Courier New" w:hint="default"/>
      </w:rPr>
    </w:lvl>
    <w:lvl w:ilvl="5" w:tplc="204A3DC2" w:tentative="1">
      <w:start w:val="1"/>
      <w:numFmt w:val="bullet"/>
      <w:lvlText w:val=""/>
      <w:lvlJc w:val="left"/>
      <w:pPr>
        <w:tabs>
          <w:tab w:val="num" w:pos="4604"/>
        </w:tabs>
        <w:ind w:left="4604" w:hanging="360"/>
      </w:pPr>
      <w:rPr>
        <w:rFonts w:ascii="Wingdings" w:hAnsi="Wingdings" w:hint="default"/>
      </w:rPr>
    </w:lvl>
    <w:lvl w:ilvl="6" w:tplc="C58C412E" w:tentative="1">
      <w:start w:val="1"/>
      <w:numFmt w:val="bullet"/>
      <w:lvlText w:val=""/>
      <w:lvlJc w:val="left"/>
      <w:pPr>
        <w:tabs>
          <w:tab w:val="num" w:pos="5324"/>
        </w:tabs>
        <w:ind w:left="5324" w:hanging="360"/>
      </w:pPr>
      <w:rPr>
        <w:rFonts w:ascii="Symbol" w:hAnsi="Symbol" w:hint="default"/>
      </w:rPr>
    </w:lvl>
    <w:lvl w:ilvl="7" w:tplc="D4D47A0A" w:tentative="1">
      <w:start w:val="1"/>
      <w:numFmt w:val="bullet"/>
      <w:lvlText w:val="o"/>
      <w:lvlJc w:val="left"/>
      <w:pPr>
        <w:tabs>
          <w:tab w:val="num" w:pos="6044"/>
        </w:tabs>
        <w:ind w:left="6044" w:hanging="360"/>
      </w:pPr>
      <w:rPr>
        <w:rFonts w:ascii="Courier New" w:hAnsi="Courier New" w:cs="Courier New" w:hint="default"/>
      </w:rPr>
    </w:lvl>
    <w:lvl w:ilvl="8" w:tplc="4AF04BF4" w:tentative="1">
      <w:start w:val="1"/>
      <w:numFmt w:val="bullet"/>
      <w:lvlText w:val=""/>
      <w:lvlJc w:val="left"/>
      <w:pPr>
        <w:tabs>
          <w:tab w:val="num" w:pos="6764"/>
        </w:tabs>
        <w:ind w:left="6764" w:hanging="360"/>
      </w:pPr>
      <w:rPr>
        <w:rFonts w:ascii="Wingdings" w:hAnsi="Wingdings" w:hint="default"/>
      </w:rPr>
    </w:lvl>
  </w:abstractNum>
  <w:abstractNum w:abstractNumId="12">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9"/>
  </w:num>
  <w:num w:numId="4">
    <w:abstractNumId w:val="13"/>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12"/>
  </w:num>
  <w:num w:numId="16">
    <w:abstractNumId w:val="12"/>
  </w:num>
  <w:num w:numId="17">
    <w:abstractNumId w:val="12"/>
  </w:num>
  <w:num w:numId="18">
    <w:abstractNumId w:val="12"/>
  </w:num>
  <w:num w:numId="19">
    <w:abstractNumId w:val="12"/>
  </w:num>
  <w:num w:numId="20">
    <w:abstractNumId w:val="12"/>
  </w:num>
  <w:num w:numId="21">
    <w:abstractNumId w:val="12"/>
  </w:num>
  <w:num w:numId="22">
    <w:abstractNumId w:val="12"/>
  </w:num>
  <w:num w:numId="23">
    <w:abstractNumId w:val="12"/>
  </w:num>
  <w:num w:numId="24">
    <w:abstractNumId w:val="12"/>
  </w:num>
  <w:num w:numId="25">
    <w:abstractNumId w:val="12"/>
  </w:num>
  <w:num w:numId="2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0D1F20"/>
    <w:rsid w:val="000003C6"/>
    <w:rsid w:val="00004CE2"/>
    <w:rsid w:val="00013AE8"/>
    <w:rsid w:val="000228DB"/>
    <w:rsid w:val="00023283"/>
    <w:rsid w:val="00025121"/>
    <w:rsid w:val="0002602A"/>
    <w:rsid w:val="0003525F"/>
    <w:rsid w:val="00040415"/>
    <w:rsid w:val="000407A2"/>
    <w:rsid w:val="00040A94"/>
    <w:rsid w:val="0004332B"/>
    <w:rsid w:val="000459FA"/>
    <w:rsid w:val="00046CF1"/>
    <w:rsid w:val="00055EFC"/>
    <w:rsid w:val="00057DF7"/>
    <w:rsid w:val="00057FB5"/>
    <w:rsid w:val="00063EAE"/>
    <w:rsid w:val="00091C92"/>
    <w:rsid w:val="00092FD9"/>
    <w:rsid w:val="00093F66"/>
    <w:rsid w:val="00095F40"/>
    <w:rsid w:val="000A016A"/>
    <w:rsid w:val="000B559C"/>
    <w:rsid w:val="000C5230"/>
    <w:rsid w:val="000C52CC"/>
    <w:rsid w:val="000D04D4"/>
    <w:rsid w:val="000D1F20"/>
    <w:rsid w:val="000D4D52"/>
    <w:rsid w:val="000E463E"/>
    <w:rsid w:val="000E583E"/>
    <w:rsid w:val="000E6E03"/>
    <w:rsid w:val="000F1B47"/>
    <w:rsid w:val="000F7A5C"/>
    <w:rsid w:val="001067A5"/>
    <w:rsid w:val="00107F15"/>
    <w:rsid w:val="00112426"/>
    <w:rsid w:val="0011298F"/>
    <w:rsid w:val="00113AB9"/>
    <w:rsid w:val="001143C9"/>
    <w:rsid w:val="0012030F"/>
    <w:rsid w:val="00125DCC"/>
    <w:rsid w:val="001309B6"/>
    <w:rsid w:val="00141F4F"/>
    <w:rsid w:val="00156FA3"/>
    <w:rsid w:val="001605B9"/>
    <w:rsid w:val="001664E1"/>
    <w:rsid w:val="00174365"/>
    <w:rsid w:val="00181E4A"/>
    <w:rsid w:val="00182BB1"/>
    <w:rsid w:val="00183CBF"/>
    <w:rsid w:val="00193214"/>
    <w:rsid w:val="001A10FF"/>
    <w:rsid w:val="001B1135"/>
    <w:rsid w:val="001C20B3"/>
    <w:rsid w:val="001D09BA"/>
    <w:rsid w:val="001D4E2F"/>
    <w:rsid w:val="001D750B"/>
    <w:rsid w:val="001E1070"/>
    <w:rsid w:val="001E19CC"/>
    <w:rsid w:val="001E2CC9"/>
    <w:rsid w:val="001E59BE"/>
    <w:rsid w:val="001E623B"/>
    <w:rsid w:val="001F1CF3"/>
    <w:rsid w:val="001F34F7"/>
    <w:rsid w:val="001F3E1D"/>
    <w:rsid w:val="001F5F2D"/>
    <w:rsid w:val="00207314"/>
    <w:rsid w:val="00212AD2"/>
    <w:rsid w:val="00212FA4"/>
    <w:rsid w:val="00213E1C"/>
    <w:rsid w:val="00227BCC"/>
    <w:rsid w:val="002303B7"/>
    <w:rsid w:val="00247017"/>
    <w:rsid w:val="002553BD"/>
    <w:rsid w:val="00256158"/>
    <w:rsid w:val="002600DC"/>
    <w:rsid w:val="00261F33"/>
    <w:rsid w:val="002629EC"/>
    <w:rsid w:val="0026554C"/>
    <w:rsid w:val="00267636"/>
    <w:rsid w:val="002679C1"/>
    <w:rsid w:val="00274CA9"/>
    <w:rsid w:val="00275194"/>
    <w:rsid w:val="002755CA"/>
    <w:rsid w:val="00281932"/>
    <w:rsid w:val="002842EC"/>
    <w:rsid w:val="002A030F"/>
    <w:rsid w:val="002A330C"/>
    <w:rsid w:val="002A647F"/>
    <w:rsid w:val="002A749E"/>
    <w:rsid w:val="002B6094"/>
    <w:rsid w:val="002B631C"/>
    <w:rsid w:val="002C0402"/>
    <w:rsid w:val="002C20B7"/>
    <w:rsid w:val="002C60B3"/>
    <w:rsid w:val="002D2E43"/>
    <w:rsid w:val="002D6225"/>
    <w:rsid w:val="002D6FBB"/>
    <w:rsid w:val="002E7C01"/>
    <w:rsid w:val="002F44F0"/>
    <w:rsid w:val="00311185"/>
    <w:rsid w:val="00313490"/>
    <w:rsid w:val="003147BA"/>
    <w:rsid w:val="003245FF"/>
    <w:rsid w:val="0033625A"/>
    <w:rsid w:val="00345125"/>
    <w:rsid w:val="003451E4"/>
    <w:rsid w:val="00347432"/>
    <w:rsid w:val="00353729"/>
    <w:rsid w:val="0035523A"/>
    <w:rsid w:val="003621D5"/>
    <w:rsid w:val="00362770"/>
    <w:rsid w:val="00362774"/>
    <w:rsid w:val="0036369C"/>
    <w:rsid w:val="00364162"/>
    <w:rsid w:val="00372DA2"/>
    <w:rsid w:val="003779DC"/>
    <w:rsid w:val="00384A05"/>
    <w:rsid w:val="003918CF"/>
    <w:rsid w:val="0039192E"/>
    <w:rsid w:val="00392062"/>
    <w:rsid w:val="0039582C"/>
    <w:rsid w:val="003A3A6E"/>
    <w:rsid w:val="003A3CE7"/>
    <w:rsid w:val="003A5195"/>
    <w:rsid w:val="003B4BA7"/>
    <w:rsid w:val="003B6C92"/>
    <w:rsid w:val="003C0407"/>
    <w:rsid w:val="003C0F8B"/>
    <w:rsid w:val="003C398F"/>
    <w:rsid w:val="003C4E39"/>
    <w:rsid w:val="003C72E5"/>
    <w:rsid w:val="003D3E2F"/>
    <w:rsid w:val="003E0E0D"/>
    <w:rsid w:val="003E67EB"/>
    <w:rsid w:val="003F417A"/>
    <w:rsid w:val="00402201"/>
    <w:rsid w:val="00403E58"/>
    <w:rsid w:val="00405256"/>
    <w:rsid w:val="00410B10"/>
    <w:rsid w:val="00415F3D"/>
    <w:rsid w:val="00420E00"/>
    <w:rsid w:val="0042238A"/>
    <w:rsid w:val="00423286"/>
    <w:rsid w:val="004269BF"/>
    <w:rsid w:val="00427650"/>
    <w:rsid w:val="00435B6B"/>
    <w:rsid w:val="00437BDC"/>
    <w:rsid w:val="004404CC"/>
    <w:rsid w:val="0044078C"/>
    <w:rsid w:val="0044451C"/>
    <w:rsid w:val="00453FA7"/>
    <w:rsid w:val="004604C2"/>
    <w:rsid w:val="00461DF9"/>
    <w:rsid w:val="00462B29"/>
    <w:rsid w:val="00472E39"/>
    <w:rsid w:val="00484229"/>
    <w:rsid w:val="00496722"/>
    <w:rsid w:val="004A49FA"/>
    <w:rsid w:val="004B62CE"/>
    <w:rsid w:val="004B6659"/>
    <w:rsid w:val="004C307A"/>
    <w:rsid w:val="004C78BF"/>
    <w:rsid w:val="004D04D9"/>
    <w:rsid w:val="004D7FE4"/>
    <w:rsid w:val="004E17A4"/>
    <w:rsid w:val="004E4DC4"/>
    <w:rsid w:val="00502483"/>
    <w:rsid w:val="00507081"/>
    <w:rsid w:val="0050741B"/>
    <w:rsid w:val="0052429C"/>
    <w:rsid w:val="00525990"/>
    <w:rsid w:val="005277F7"/>
    <w:rsid w:val="00531504"/>
    <w:rsid w:val="00531B1F"/>
    <w:rsid w:val="005333AC"/>
    <w:rsid w:val="005459DE"/>
    <w:rsid w:val="0055379B"/>
    <w:rsid w:val="00553B5E"/>
    <w:rsid w:val="00553F49"/>
    <w:rsid w:val="00555478"/>
    <w:rsid w:val="005555D5"/>
    <w:rsid w:val="00560FE8"/>
    <w:rsid w:val="00570119"/>
    <w:rsid w:val="0057026E"/>
    <w:rsid w:val="00573395"/>
    <w:rsid w:val="0058444C"/>
    <w:rsid w:val="00584DE8"/>
    <w:rsid w:val="005915D0"/>
    <w:rsid w:val="00592EE1"/>
    <w:rsid w:val="0059575D"/>
    <w:rsid w:val="00597A4A"/>
    <w:rsid w:val="005A348E"/>
    <w:rsid w:val="005A57E0"/>
    <w:rsid w:val="005A5D81"/>
    <w:rsid w:val="005A646A"/>
    <w:rsid w:val="005B1277"/>
    <w:rsid w:val="005B12BB"/>
    <w:rsid w:val="005B259F"/>
    <w:rsid w:val="005B6EDA"/>
    <w:rsid w:val="005C2C23"/>
    <w:rsid w:val="005D0C60"/>
    <w:rsid w:val="005E0201"/>
    <w:rsid w:val="005E0330"/>
    <w:rsid w:val="005E244E"/>
    <w:rsid w:val="005E4011"/>
    <w:rsid w:val="005F220E"/>
    <w:rsid w:val="005F445C"/>
    <w:rsid w:val="006013C6"/>
    <w:rsid w:val="00606C2C"/>
    <w:rsid w:val="00615631"/>
    <w:rsid w:val="006215B2"/>
    <w:rsid w:val="006251D1"/>
    <w:rsid w:val="00626471"/>
    <w:rsid w:val="00630F58"/>
    <w:rsid w:val="00635C00"/>
    <w:rsid w:val="00635E80"/>
    <w:rsid w:val="006429C1"/>
    <w:rsid w:val="00647CE2"/>
    <w:rsid w:val="00654CE7"/>
    <w:rsid w:val="00657619"/>
    <w:rsid w:val="00662EB0"/>
    <w:rsid w:val="00662FC3"/>
    <w:rsid w:val="006669A4"/>
    <w:rsid w:val="00676015"/>
    <w:rsid w:val="0067687E"/>
    <w:rsid w:val="00680508"/>
    <w:rsid w:val="00684B70"/>
    <w:rsid w:val="0068689A"/>
    <w:rsid w:val="00690A3F"/>
    <w:rsid w:val="00692133"/>
    <w:rsid w:val="006979E2"/>
    <w:rsid w:val="006A0066"/>
    <w:rsid w:val="006A7EC5"/>
    <w:rsid w:val="006B044C"/>
    <w:rsid w:val="006B4132"/>
    <w:rsid w:val="006B419E"/>
    <w:rsid w:val="006C061E"/>
    <w:rsid w:val="006C4841"/>
    <w:rsid w:val="006D1728"/>
    <w:rsid w:val="006E6F9B"/>
    <w:rsid w:val="006F36C1"/>
    <w:rsid w:val="006F3862"/>
    <w:rsid w:val="006F3A20"/>
    <w:rsid w:val="007046EE"/>
    <w:rsid w:val="00704D3E"/>
    <w:rsid w:val="00735B0C"/>
    <w:rsid w:val="0074208A"/>
    <w:rsid w:val="00742A5F"/>
    <w:rsid w:val="00747284"/>
    <w:rsid w:val="00751430"/>
    <w:rsid w:val="007531DF"/>
    <w:rsid w:val="00753B3F"/>
    <w:rsid w:val="00754912"/>
    <w:rsid w:val="0075701C"/>
    <w:rsid w:val="00757271"/>
    <w:rsid w:val="00757BC8"/>
    <w:rsid w:val="00764014"/>
    <w:rsid w:val="00765587"/>
    <w:rsid w:val="0077175D"/>
    <w:rsid w:val="007839E6"/>
    <w:rsid w:val="007903B1"/>
    <w:rsid w:val="00790CB7"/>
    <w:rsid w:val="00792144"/>
    <w:rsid w:val="007974FA"/>
    <w:rsid w:val="007A499B"/>
    <w:rsid w:val="007B151D"/>
    <w:rsid w:val="007B35EF"/>
    <w:rsid w:val="007C3E4C"/>
    <w:rsid w:val="007C6BC5"/>
    <w:rsid w:val="007C6D24"/>
    <w:rsid w:val="007C6E2F"/>
    <w:rsid w:val="007D3089"/>
    <w:rsid w:val="007E21A9"/>
    <w:rsid w:val="007E2363"/>
    <w:rsid w:val="007F769B"/>
    <w:rsid w:val="008015DF"/>
    <w:rsid w:val="00803E24"/>
    <w:rsid w:val="00803E6B"/>
    <w:rsid w:val="00807344"/>
    <w:rsid w:val="00811663"/>
    <w:rsid w:val="00813A16"/>
    <w:rsid w:val="008364AC"/>
    <w:rsid w:val="00837301"/>
    <w:rsid w:val="008443E5"/>
    <w:rsid w:val="0084698C"/>
    <w:rsid w:val="00857551"/>
    <w:rsid w:val="00857C6A"/>
    <w:rsid w:val="0086706C"/>
    <w:rsid w:val="00877BB6"/>
    <w:rsid w:val="00880538"/>
    <w:rsid w:val="00883B7C"/>
    <w:rsid w:val="00884B71"/>
    <w:rsid w:val="00884B9A"/>
    <w:rsid w:val="00887068"/>
    <w:rsid w:val="0089533F"/>
    <w:rsid w:val="008A1380"/>
    <w:rsid w:val="008A1D24"/>
    <w:rsid w:val="008A7059"/>
    <w:rsid w:val="008C1D13"/>
    <w:rsid w:val="008C2AE9"/>
    <w:rsid w:val="008F04AE"/>
    <w:rsid w:val="008F06EE"/>
    <w:rsid w:val="008F2175"/>
    <w:rsid w:val="008F21F9"/>
    <w:rsid w:val="008F5F1D"/>
    <w:rsid w:val="00910BAE"/>
    <w:rsid w:val="009121F8"/>
    <w:rsid w:val="00920A57"/>
    <w:rsid w:val="00922BEF"/>
    <w:rsid w:val="00925C24"/>
    <w:rsid w:val="00925D0A"/>
    <w:rsid w:val="00935DDD"/>
    <w:rsid w:val="0094122F"/>
    <w:rsid w:val="0094190A"/>
    <w:rsid w:val="00943F84"/>
    <w:rsid w:val="0094640F"/>
    <w:rsid w:val="00947075"/>
    <w:rsid w:val="009523A9"/>
    <w:rsid w:val="0096209D"/>
    <w:rsid w:val="00962F09"/>
    <w:rsid w:val="00965109"/>
    <w:rsid w:val="00971318"/>
    <w:rsid w:val="00972028"/>
    <w:rsid w:val="009724F5"/>
    <w:rsid w:val="009766A0"/>
    <w:rsid w:val="009A384D"/>
    <w:rsid w:val="009A3AD4"/>
    <w:rsid w:val="009A4ACE"/>
    <w:rsid w:val="009A7479"/>
    <w:rsid w:val="009B020F"/>
    <w:rsid w:val="009B6ED1"/>
    <w:rsid w:val="009B7274"/>
    <w:rsid w:val="009C0487"/>
    <w:rsid w:val="009C0C45"/>
    <w:rsid w:val="009C1140"/>
    <w:rsid w:val="009C2956"/>
    <w:rsid w:val="009C62FF"/>
    <w:rsid w:val="009D0962"/>
    <w:rsid w:val="009D1958"/>
    <w:rsid w:val="009D3C2F"/>
    <w:rsid w:val="00A035EF"/>
    <w:rsid w:val="00A062F4"/>
    <w:rsid w:val="00A06D9B"/>
    <w:rsid w:val="00A164BD"/>
    <w:rsid w:val="00A216AD"/>
    <w:rsid w:val="00A3268E"/>
    <w:rsid w:val="00A35237"/>
    <w:rsid w:val="00A35395"/>
    <w:rsid w:val="00A51E41"/>
    <w:rsid w:val="00A52F1D"/>
    <w:rsid w:val="00A561D8"/>
    <w:rsid w:val="00A56713"/>
    <w:rsid w:val="00A81FBF"/>
    <w:rsid w:val="00A9099A"/>
    <w:rsid w:val="00AA2F43"/>
    <w:rsid w:val="00AA39AD"/>
    <w:rsid w:val="00AB0011"/>
    <w:rsid w:val="00AD6E39"/>
    <w:rsid w:val="00AF00D6"/>
    <w:rsid w:val="00AF7A43"/>
    <w:rsid w:val="00B03BB4"/>
    <w:rsid w:val="00B07D3A"/>
    <w:rsid w:val="00B11040"/>
    <w:rsid w:val="00B1536B"/>
    <w:rsid w:val="00B16421"/>
    <w:rsid w:val="00B20665"/>
    <w:rsid w:val="00B225D7"/>
    <w:rsid w:val="00B2376C"/>
    <w:rsid w:val="00B3050C"/>
    <w:rsid w:val="00B3236A"/>
    <w:rsid w:val="00B408F0"/>
    <w:rsid w:val="00B47484"/>
    <w:rsid w:val="00B504F7"/>
    <w:rsid w:val="00B541AF"/>
    <w:rsid w:val="00B66C2F"/>
    <w:rsid w:val="00B67929"/>
    <w:rsid w:val="00B70212"/>
    <w:rsid w:val="00B76DF0"/>
    <w:rsid w:val="00B8251C"/>
    <w:rsid w:val="00B86577"/>
    <w:rsid w:val="00B87EC2"/>
    <w:rsid w:val="00B95593"/>
    <w:rsid w:val="00B97B9D"/>
    <w:rsid w:val="00BA4262"/>
    <w:rsid w:val="00BB2279"/>
    <w:rsid w:val="00BB22AD"/>
    <w:rsid w:val="00BC38B1"/>
    <w:rsid w:val="00BC5D53"/>
    <w:rsid w:val="00BD16BF"/>
    <w:rsid w:val="00BD2A63"/>
    <w:rsid w:val="00BE185F"/>
    <w:rsid w:val="00BF34CF"/>
    <w:rsid w:val="00BF3C36"/>
    <w:rsid w:val="00BF4509"/>
    <w:rsid w:val="00BF5673"/>
    <w:rsid w:val="00BF5801"/>
    <w:rsid w:val="00BF5D96"/>
    <w:rsid w:val="00BF65A9"/>
    <w:rsid w:val="00BF7E9A"/>
    <w:rsid w:val="00C06798"/>
    <w:rsid w:val="00C121E2"/>
    <w:rsid w:val="00C16B04"/>
    <w:rsid w:val="00C25B90"/>
    <w:rsid w:val="00C26980"/>
    <w:rsid w:val="00C301FB"/>
    <w:rsid w:val="00C303B4"/>
    <w:rsid w:val="00C37661"/>
    <w:rsid w:val="00C41C5B"/>
    <w:rsid w:val="00C46116"/>
    <w:rsid w:val="00C62442"/>
    <w:rsid w:val="00C857B9"/>
    <w:rsid w:val="00C90127"/>
    <w:rsid w:val="00C919F0"/>
    <w:rsid w:val="00C96064"/>
    <w:rsid w:val="00CA1D16"/>
    <w:rsid w:val="00CA2417"/>
    <w:rsid w:val="00CA7632"/>
    <w:rsid w:val="00CB1D4D"/>
    <w:rsid w:val="00CB20C3"/>
    <w:rsid w:val="00CB5FAE"/>
    <w:rsid w:val="00CC16F9"/>
    <w:rsid w:val="00CC1D81"/>
    <w:rsid w:val="00CC2BB1"/>
    <w:rsid w:val="00CC3DE3"/>
    <w:rsid w:val="00CC5A49"/>
    <w:rsid w:val="00CE3F64"/>
    <w:rsid w:val="00CE7BB6"/>
    <w:rsid w:val="00D043A8"/>
    <w:rsid w:val="00D05227"/>
    <w:rsid w:val="00D110EA"/>
    <w:rsid w:val="00D217F0"/>
    <w:rsid w:val="00D22064"/>
    <w:rsid w:val="00D2360C"/>
    <w:rsid w:val="00D24D14"/>
    <w:rsid w:val="00D27575"/>
    <w:rsid w:val="00D37275"/>
    <w:rsid w:val="00D37A65"/>
    <w:rsid w:val="00D420F3"/>
    <w:rsid w:val="00D557F2"/>
    <w:rsid w:val="00D57079"/>
    <w:rsid w:val="00D60F14"/>
    <w:rsid w:val="00D61AB8"/>
    <w:rsid w:val="00D65E34"/>
    <w:rsid w:val="00D70D13"/>
    <w:rsid w:val="00D7608A"/>
    <w:rsid w:val="00D800A9"/>
    <w:rsid w:val="00D838DB"/>
    <w:rsid w:val="00D918AF"/>
    <w:rsid w:val="00D92478"/>
    <w:rsid w:val="00D92B36"/>
    <w:rsid w:val="00DA1170"/>
    <w:rsid w:val="00DA1448"/>
    <w:rsid w:val="00DA6CC3"/>
    <w:rsid w:val="00DC5D98"/>
    <w:rsid w:val="00DE139A"/>
    <w:rsid w:val="00DE3397"/>
    <w:rsid w:val="00DE5CF5"/>
    <w:rsid w:val="00DF016D"/>
    <w:rsid w:val="00DF1551"/>
    <w:rsid w:val="00DF36B6"/>
    <w:rsid w:val="00DF5A89"/>
    <w:rsid w:val="00E07950"/>
    <w:rsid w:val="00E1008E"/>
    <w:rsid w:val="00E11725"/>
    <w:rsid w:val="00E11D00"/>
    <w:rsid w:val="00E163F4"/>
    <w:rsid w:val="00E1645C"/>
    <w:rsid w:val="00E345EA"/>
    <w:rsid w:val="00E420E9"/>
    <w:rsid w:val="00E5173E"/>
    <w:rsid w:val="00E55181"/>
    <w:rsid w:val="00E5579A"/>
    <w:rsid w:val="00E56393"/>
    <w:rsid w:val="00E61488"/>
    <w:rsid w:val="00E619FC"/>
    <w:rsid w:val="00E81DF9"/>
    <w:rsid w:val="00E87134"/>
    <w:rsid w:val="00E91F16"/>
    <w:rsid w:val="00E9622B"/>
    <w:rsid w:val="00E97247"/>
    <w:rsid w:val="00EA47C8"/>
    <w:rsid w:val="00EB5094"/>
    <w:rsid w:val="00EC5307"/>
    <w:rsid w:val="00EC6066"/>
    <w:rsid w:val="00ED0227"/>
    <w:rsid w:val="00ED0758"/>
    <w:rsid w:val="00ED1F28"/>
    <w:rsid w:val="00EE062B"/>
    <w:rsid w:val="00EE2098"/>
    <w:rsid w:val="00EE7D85"/>
    <w:rsid w:val="00EF22C4"/>
    <w:rsid w:val="00EF7CC8"/>
    <w:rsid w:val="00F00718"/>
    <w:rsid w:val="00F028B4"/>
    <w:rsid w:val="00F03813"/>
    <w:rsid w:val="00F06282"/>
    <w:rsid w:val="00F0692B"/>
    <w:rsid w:val="00F11D8F"/>
    <w:rsid w:val="00F261B2"/>
    <w:rsid w:val="00F336F2"/>
    <w:rsid w:val="00F35B4A"/>
    <w:rsid w:val="00F44867"/>
    <w:rsid w:val="00F52146"/>
    <w:rsid w:val="00F53539"/>
    <w:rsid w:val="00F56C8A"/>
    <w:rsid w:val="00F57C57"/>
    <w:rsid w:val="00F601A2"/>
    <w:rsid w:val="00F6226E"/>
    <w:rsid w:val="00F62D54"/>
    <w:rsid w:val="00F64768"/>
    <w:rsid w:val="00F65039"/>
    <w:rsid w:val="00F664B8"/>
    <w:rsid w:val="00F801FD"/>
    <w:rsid w:val="00F80F7D"/>
    <w:rsid w:val="00F8118D"/>
    <w:rsid w:val="00F81C2C"/>
    <w:rsid w:val="00F82452"/>
    <w:rsid w:val="00F93C43"/>
    <w:rsid w:val="00FA4F8F"/>
    <w:rsid w:val="00FA6614"/>
    <w:rsid w:val="00FB0260"/>
    <w:rsid w:val="00FB2E07"/>
    <w:rsid w:val="00FC45B9"/>
    <w:rsid w:val="00FC683D"/>
    <w:rsid w:val="00FD5555"/>
    <w:rsid w:val="00FD58F9"/>
    <w:rsid w:val="00FE0CEB"/>
    <w:rsid w:val="00FE0D49"/>
    <w:rsid w:val="00FE680E"/>
    <w:rsid w:val="00FF421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E420E9"/>
    <w:pPr>
      <w:jc w:val="both"/>
    </w:pPr>
    <w:rPr>
      <w:rFonts w:eastAsiaTheme="minorEastAsia"/>
      <w:sz w:val="24"/>
      <w:lang w:val="en-GB"/>
    </w:rPr>
  </w:style>
  <w:style w:type="paragraph" w:styleId="Heading1">
    <w:name w:val="heading 1"/>
    <w:basedOn w:val="Normal"/>
    <w:next w:val="Normal"/>
    <w:link w:val="Heading1Char"/>
    <w:uiPriority w:val="99"/>
    <w:semiHidden/>
    <w:rsid w:val="00E420E9"/>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E420E9"/>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E420E9"/>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E420E9"/>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E420E9"/>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E420E9"/>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E420E9"/>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E420E9"/>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E420E9"/>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E420E9"/>
    <w:rPr>
      <w:rFonts w:ascii="Tahoma" w:hAnsi="Tahoma" w:cs="Tahoma"/>
      <w:sz w:val="16"/>
      <w:szCs w:val="16"/>
    </w:rPr>
  </w:style>
  <w:style w:type="character" w:customStyle="1" w:styleId="BalloonTextChar">
    <w:name w:val="Balloon Text Char"/>
    <w:basedOn w:val="DefaultParagraphFont"/>
    <w:link w:val="BalloonText"/>
    <w:uiPriority w:val="99"/>
    <w:semiHidden/>
    <w:rsid w:val="00E420E9"/>
    <w:rPr>
      <w:rFonts w:ascii="Tahoma" w:eastAsiaTheme="minorEastAsia" w:hAnsi="Tahoma" w:cs="Tahoma"/>
      <w:sz w:val="16"/>
      <w:szCs w:val="16"/>
      <w:lang w:val="en-GB"/>
    </w:rPr>
  </w:style>
  <w:style w:type="character" w:styleId="BookTitle">
    <w:name w:val="Book Title"/>
    <w:uiPriority w:val="99"/>
    <w:semiHidden/>
    <w:qFormat/>
    <w:rsid w:val="00E420E9"/>
    <w:rPr>
      <w:i/>
      <w:iCs/>
      <w:smallCaps/>
      <w:spacing w:val="5"/>
    </w:rPr>
  </w:style>
  <w:style w:type="paragraph" w:customStyle="1" w:styleId="ECHRHeader">
    <w:name w:val="ECHR_Header"/>
    <w:aliases w:val="Ju_Header"/>
    <w:basedOn w:val="Header"/>
    <w:uiPriority w:val="4"/>
    <w:qFormat/>
    <w:rsid w:val="00E420E9"/>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E420E9"/>
    <w:pPr>
      <w:jc w:val="left"/>
    </w:pPr>
    <w:rPr>
      <w:sz w:val="8"/>
    </w:rPr>
  </w:style>
  <w:style w:type="character" w:styleId="Strong">
    <w:name w:val="Strong"/>
    <w:uiPriority w:val="99"/>
    <w:semiHidden/>
    <w:qFormat/>
    <w:rsid w:val="00E420E9"/>
    <w:rPr>
      <w:b/>
      <w:bCs/>
    </w:rPr>
  </w:style>
  <w:style w:type="paragraph" w:styleId="NoSpacing">
    <w:name w:val="No Spacing"/>
    <w:basedOn w:val="Normal"/>
    <w:link w:val="NoSpacingChar"/>
    <w:semiHidden/>
    <w:qFormat/>
    <w:rsid w:val="00E420E9"/>
    <w:rPr>
      <w:sz w:val="22"/>
      <w:lang w:val="en-US"/>
    </w:rPr>
  </w:style>
  <w:style w:type="character" w:customStyle="1" w:styleId="NoSpacingChar">
    <w:name w:val="No Spacing Char"/>
    <w:basedOn w:val="DefaultParagraphFont"/>
    <w:link w:val="NoSpacing"/>
    <w:semiHidden/>
    <w:rsid w:val="00E420E9"/>
    <w:rPr>
      <w:rFonts w:eastAsiaTheme="minorEastAsia"/>
    </w:rPr>
  </w:style>
  <w:style w:type="paragraph" w:customStyle="1" w:styleId="ECHRFooterLine">
    <w:name w:val="ECHR_Footer_Line"/>
    <w:aliases w:val="Footer_Line"/>
    <w:basedOn w:val="Normal"/>
    <w:next w:val="ECHRFooter"/>
    <w:uiPriority w:val="57"/>
    <w:semiHidden/>
    <w:rsid w:val="00E420E9"/>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qFormat/>
    <w:rsid w:val="00E420E9"/>
    <w:pPr>
      <w:numPr>
        <w:numId w:val="26"/>
      </w:numPr>
      <w:jc w:val="left"/>
    </w:pPr>
    <w:rPr>
      <w:b/>
    </w:rPr>
  </w:style>
  <w:style w:type="paragraph" w:customStyle="1" w:styleId="DummyStyle">
    <w:name w:val="Dummy_Style"/>
    <w:basedOn w:val="Normal"/>
    <w:semiHidden/>
    <w:qFormat/>
    <w:rsid w:val="00E420E9"/>
    <w:rPr>
      <w:color w:val="00B050"/>
    </w:rPr>
  </w:style>
  <w:style w:type="paragraph" w:customStyle="1" w:styleId="JuParaSub">
    <w:name w:val="Ju_Para_Sub"/>
    <w:basedOn w:val="ECHRPara"/>
    <w:uiPriority w:val="13"/>
    <w:qFormat/>
    <w:rsid w:val="00E420E9"/>
    <w:pPr>
      <w:ind w:left="284"/>
    </w:pPr>
  </w:style>
  <w:style w:type="paragraph" w:customStyle="1" w:styleId="ECHRTitleCentre3">
    <w:name w:val="ECHR_Title_Centre_3"/>
    <w:aliases w:val="Ju_H_Article"/>
    <w:basedOn w:val="Normal"/>
    <w:next w:val="ECHRParaQuote"/>
    <w:uiPriority w:val="27"/>
    <w:qFormat/>
    <w:rsid w:val="00E420E9"/>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E420E9"/>
    <w:pPr>
      <w:keepNext/>
      <w:keepLines/>
      <w:spacing w:after="240"/>
      <w:jc w:val="center"/>
      <w:outlineLvl w:val="0"/>
    </w:pPr>
    <w:rPr>
      <w:rFonts w:asciiTheme="majorHAnsi" w:hAnsiTheme="majorHAnsi"/>
      <w:sz w:val="28"/>
    </w:rPr>
  </w:style>
  <w:style w:type="paragraph" w:customStyle="1" w:styleId="OpiH1">
    <w:name w:val="Opi_H_1"/>
    <w:basedOn w:val="ECHRHeading2"/>
    <w:uiPriority w:val="42"/>
    <w:qFormat/>
    <w:rsid w:val="00E420E9"/>
    <w:pPr>
      <w:ind w:left="635" w:hanging="357"/>
      <w:outlineLvl w:val="2"/>
    </w:pPr>
  </w:style>
  <w:style w:type="paragraph" w:customStyle="1" w:styleId="OpiHa">
    <w:name w:val="Opi_H_a"/>
    <w:basedOn w:val="ECHRHeading3"/>
    <w:uiPriority w:val="43"/>
    <w:qFormat/>
    <w:rsid w:val="00E420E9"/>
    <w:pPr>
      <w:ind w:left="833" w:hanging="357"/>
      <w:outlineLvl w:val="3"/>
    </w:pPr>
    <w:rPr>
      <w:b/>
      <w:i w:val="0"/>
      <w:sz w:val="20"/>
    </w:rPr>
  </w:style>
  <w:style w:type="paragraph" w:customStyle="1" w:styleId="OpiHA0">
    <w:name w:val="Opi_H_A"/>
    <w:basedOn w:val="ECHRHeading1"/>
    <w:next w:val="OpiPara"/>
    <w:uiPriority w:val="41"/>
    <w:qFormat/>
    <w:rsid w:val="00E420E9"/>
    <w:pPr>
      <w:tabs>
        <w:tab w:val="clear" w:pos="357"/>
      </w:tabs>
      <w:outlineLvl w:val="1"/>
    </w:pPr>
    <w:rPr>
      <w:b/>
    </w:rPr>
  </w:style>
  <w:style w:type="paragraph" w:customStyle="1" w:styleId="ECHRTitleCentre2">
    <w:name w:val="ECHR_Title_Centre_2"/>
    <w:aliases w:val="Dec_H_Case"/>
    <w:basedOn w:val="Normal"/>
    <w:next w:val="ECHRPara"/>
    <w:uiPriority w:val="8"/>
    <w:qFormat/>
    <w:rsid w:val="00E420E9"/>
    <w:pPr>
      <w:spacing w:after="240"/>
      <w:jc w:val="center"/>
      <w:outlineLvl w:val="0"/>
    </w:pPr>
    <w:rPr>
      <w:rFonts w:asciiTheme="majorHAnsi" w:hAnsiTheme="majorHAnsi"/>
    </w:rPr>
  </w:style>
  <w:style w:type="paragraph" w:customStyle="1" w:styleId="JuTitle">
    <w:name w:val="Ju_Title"/>
    <w:basedOn w:val="Normal"/>
    <w:next w:val="ECHRPara"/>
    <w:uiPriority w:val="3"/>
    <w:qFormat/>
    <w:rsid w:val="00E420E9"/>
    <w:pPr>
      <w:spacing w:before="720" w:after="240"/>
      <w:jc w:val="center"/>
      <w:outlineLvl w:val="0"/>
    </w:pPr>
    <w:rPr>
      <w:rFonts w:asciiTheme="majorHAnsi" w:hAnsiTheme="majorHAnsi"/>
      <w:b/>
      <w:caps/>
    </w:rPr>
  </w:style>
  <w:style w:type="paragraph" w:styleId="Title">
    <w:name w:val="Title"/>
    <w:basedOn w:val="Normal"/>
    <w:next w:val="Normal"/>
    <w:link w:val="TitleChar"/>
    <w:uiPriority w:val="99"/>
    <w:semiHidden/>
    <w:qFormat/>
    <w:rsid w:val="00E420E9"/>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E420E9"/>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E420E9"/>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E420E9"/>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E420E9"/>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E420E9"/>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E420E9"/>
    <w:pPr>
      <w:keepNext/>
      <w:keepLines/>
      <w:spacing w:before="240" w:after="120"/>
      <w:ind w:left="1236"/>
    </w:pPr>
    <w:rPr>
      <w:sz w:val="20"/>
      <w:lang w:val="en-GB"/>
    </w:rPr>
  </w:style>
  <w:style w:type="paragraph" w:customStyle="1" w:styleId="JuQuotSub">
    <w:name w:val="Ju_Quot_Sub"/>
    <w:basedOn w:val="ECHRParaQuote"/>
    <w:uiPriority w:val="15"/>
    <w:qFormat/>
    <w:rsid w:val="00E420E9"/>
    <w:pPr>
      <w:ind w:left="567"/>
    </w:pPr>
  </w:style>
  <w:style w:type="paragraph" w:customStyle="1" w:styleId="JuInitialled">
    <w:name w:val="Ju_Initialled"/>
    <w:basedOn w:val="Normal"/>
    <w:uiPriority w:val="31"/>
    <w:qFormat/>
    <w:rsid w:val="00E420E9"/>
    <w:pPr>
      <w:tabs>
        <w:tab w:val="center" w:pos="6407"/>
      </w:tabs>
      <w:spacing w:before="720"/>
      <w:jc w:val="right"/>
    </w:pPr>
  </w:style>
  <w:style w:type="paragraph" w:customStyle="1" w:styleId="OpiHi">
    <w:name w:val="Opi_H_i"/>
    <w:basedOn w:val="ECHRHeading4"/>
    <w:uiPriority w:val="44"/>
    <w:qFormat/>
    <w:rsid w:val="00E420E9"/>
    <w:pPr>
      <w:ind w:left="1037" w:hanging="357"/>
      <w:outlineLvl w:val="4"/>
    </w:pPr>
    <w:rPr>
      <w:b w:val="0"/>
      <w:i/>
    </w:rPr>
  </w:style>
  <w:style w:type="paragraph" w:styleId="Header">
    <w:name w:val="header"/>
    <w:basedOn w:val="Normal"/>
    <w:link w:val="HeaderChar"/>
    <w:uiPriority w:val="57"/>
    <w:semiHidden/>
    <w:rsid w:val="00E420E9"/>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E420E9"/>
    <w:rPr>
      <w:sz w:val="24"/>
      <w:lang w:val="en-GB"/>
    </w:rPr>
  </w:style>
  <w:style w:type="character" w:customStyle="1" w:styleId="Heading1Char">
    <w:name w:val="Heading 1 Char"/>
    <w:basedOn w:val="DefaultParagraphFont"/>
    <w:link w:val="Heading1"/>
    <w:uiPriority w:val="99"/>
    <w:semiHidden/>
    <w:rsid w:val="00E420E9"/>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E420E9"/>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E420E9"/>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E420E9"/>
    <w:rPr>
      <w:rFonts w:asciiTheme="majorHAnsi" w:eastAsiaTheme="majorEastAsia" w:hAnsiTheme="majorHAnsi" w:cstheme="majorBidi"/>
      <w:b/>
      <w:bCs/>
      <w:color w:val="4D4D4D"/>
      <w:sz w:val="26"/>
      <w:szCs w:val="26"/>
      <w:lang w:val="en-GB"/>
    </w:rPr>
  </w:style>
  <w:style w:type="character" w:customStyle="1" w:styleId="JUNAMES">
    <w:name w:val="JU_NAMES"/>
    <w:uiPriority w:val="17"/>
    <w:qFormat/>
    <w:rsid w:val="00E420E9"/>
    <w:rPr>
      <w:caps w:val="0"/>
      <w:smallCaps/>
    </w:rPr>
  </w:style>
  <w:style w:type="paragraph" w:customStyle="1" w:styleId="JuCase">
    <w:name w:val="Ju_Case"/>
    <w:basedOn w:val="Normal"/>
    <w:next w:val="ECHRPara"/>
    <w:uiPriority w:val="10"/>
    <w:rsid w:val="00E420E9"/>
    <w:pPr>
      <w:ind w:firstLine="284"/>
    </w:pPr>
    <w:rPr>
      <w:b/>
    </w:rPr>
  </w:style>
  <w:style w:type="character" w:customStyle="1" w:styleId="Heading3Char">
    <w:name w:val="Heading 3 Char"/>
    <w:basedOn w:val="DefaultParagraphFont"/>
    <w:link w:val="Heading3"/>
    <w:uiPriority w:val="99"/>
    <w:semiHidden/>
    <w:rsid w:val="00E420E9"/>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E420E9"/>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E420E9"/>
    <w:rPr>
      <w:rFonts w:asciiTheme="majorHAnsi" w:eastAsiaTheme="majorEastAsia" w:hAnsiTheme="majorHAnsi" w:cstheme="majorBidi"/>
      <w:b/>
      <w:bCs/>
      <w:color w:val="808080"/>
    </w:rPr>
  </w:style>
  <w:style w:type="character" w:styleId="SubtleEmphasis">
    <w:name w:val="Subtle Emphasis"/>
    <w:uiPriority w:val="99"/>
    <w:semiHidden/>
    <w:qFormat/>
    <w:rsid w:val="00E420E9"/>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E420E9"/>
    <w:pPr>
      <w:keepNext/>
      <w:keepLines/>
      <w:spacing w:before="720" w:after="240"/>
      <w:outlineLvl w:val="0"/>
    </w:pPr>
    <w:rPr>
      <w:rFonts w:asciiTheme="majorHAnsi" w:hAnsiTheme="majorHAnsi"/>
      <w:sz w:val="28"/>
    </w:rPr>
  </w:style>
  <w:style w:type="character" w:styleId="Emphasis">
    <w:name w:val="Emphasis"/>
    <w:uiPriority w:val="99"/>
    <w:semiHidden/>
    <w:qFormat/>
    <w:rsid w:val="00E420E9"/>
    <w:rPr>
      <w:b/>
      <w:bCs/>
      <w:i/>
      <w:iCs/>
      <w:spacing w:val="10"/>
      <w:bdr w:val="none" w:sz="0" w:space="0" w:color="auto"/>
      <w:shd w:val="clear" w:color="auto" w:fill="auto"/>
    </w:rPr>
  </w:style>
  <w:style w:type="paragraph" w:styleId="Footer">
    <w:name w:val="footer"/>
    <w:basedOn w:val="Normal"/>
    <w:link w:val="FooterChar"/>
    <w:uiPriority w:val="57"/>
    <w:semiHidden/>
    <w:rsid w:val="00E420E9"/>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E420E9"/>
    <w:rPr>
      <w:sz w:val="24"/>
      <w:lang w:val="en-GB"/>
    </w:rPr>
  </w:style>
  <w:style w:type="character" w:styleId="FootnoteReference">
    <w:name w:val="footnote reference"/>
    <w:basedOn w:val="DefaultParagraphFont"/>
    <w:uiPriority w:val="99"/>
    <w:semiHidden/>
    <w:rsid w:val="00E420E9"/>
    <w:rPr>
      <w:vertAlign w:val="superscript"/>
    </w:rPr>
  </w:style>
  <w:style w:type="paragraph" w:styleId="FootnoteText">
    <w:name w:val="footnote text"/>
    <w:basedOn w:val="Normal"/>
    <w:link w:val="FootnoteTextChar"/>
    <w:uiPriority w:val="99"/>
    <w:semiHidden/>
    <w:rsid w:val="00E420E9"/>
    <w:rPr>
      <w:sz w:val="20"/>
      <w:szCs w:val="20"/>
    </w:rPr>
  </w:style>
  <w:style w:type="character" w:customStyle="1" w:styleId="FootnoteTextChar">
    <w:name w:val="Footnote Text Char"/>
    <w:basedOn w:val="DefaultParagraphFont"/>
    <w:link w:val="FootnoteText"/>
    <w:uiPriority w:val="99"/>
    <w:semiHidden/>
    <w:rsid w:val="00E420E9"/>
    <w:rPr>
      <w:rFonts w:eastAsiaTheme="minorEastAsia"/>
      <w:sz w:val="20"/>
      <w:szCs w:val="20"/>
      <w:lang w:val="en-GB"/>
    </w:rPr>
  </w:style>
  <w:style w:type="character" w:customStyle="1" w:styleId="Heading6Char">
    <w:name w:val="Heading 6 Char"/>
    <w:basedOn w:val="DefaultParagraphFont"/>
    <w:link w:val="Heading6"/>
    <w:uiPriority w:val="99"/>
    <w:semiHidden/>
    <w:rsid w:val="00E420E9"/>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E420E9"/>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E420E9"/>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E420E9"/>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E420E9"/>
    <w:rPr>
      <w:color w:val="0072BC" w:themeColor="hyperlink"/>
      <w:u w:val="single"/>
    </w:rPr>
  </w:style>
  <w:style w:type="character" w:styleId="IntenseEmphasis">
    <w:name w:val="Intense Emphasis"/>
    <w:uiPriority w:val="99"/>
    <w:semiHidden/>
    <w:qFormat/>
    <w:rsid w:val="00E420E9"/>
    <w:rPr>
      <w:b/>
      <w:bCs/>
    </w:rPr>
  </w:style>
  <w:style w:type="paragraph" w:styleId="IntenseQuote">
    <w:name w:val="Intense Quote"/>
    <w:basedOn w:val="Normal"/>
    <w:next w:val="Normal"/>
    <w:link w:val="IntenseQuoteChar"/>
    <w:uiPriority w:val="99"/>
    <w:semiHidden/>
    <w:qFormat/>
    <w:rsid w:val="00E420E9"/>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E420E9"/>
    <w:rPr>
      <w:rFonts w:eastAsiaTheme="minorEastAsia"/>
      <w:b/>
      <w:bCs/>
      <w:i/>
      <w:iCs/>
      <w:lang w:bidi="en-US"/>
    </w:rPr>
  </w:style>
  <w:style w:type="character" w:styleId="IntenseReference">
    <w:name w:val="Intense Reference"/>
    <w:uiPriority w:val="99"/>
    <w:semiHidden/>
    <w:qFormat/>
    <w:rsid w:val="00E420E9"/>
    <w:rPr>
      <w:smallCaps/>
      <w:spacing w:val="5"/>
      <w:u w:val="single"/>
    </w:rPr>
  </w:style>
  <w:style w:type="paragraph" w:styleId="ListParagraph">
    <w:name w:val="List Paragraph"/>
    <w:basedOn w:val="Normal"/>
    <w:uiPriority w:val="99"/>
    <w:semiHidden/>
    <w:qFormat/>
    <w:rsid w:val="00E420E9"/>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E420E9"/>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E420E9"/>
    <w:rPr>
      <w:rFonts w:eastAsiaTheme="minorEastAsia"/>
      <w:i/>
      <w:iCs/>
      <w:lang w:bidi="en-US"/>
    </w:rPr>
  </w:style>
  <w:style w:type="character" w:styleId="SubtleReference">
    <w:name w:val="Subtle Reference"/>
    <w:uiPriority w:val="99"/>
    <w:semiHidden/>
    <w:qFormat/>
    <w:rsid w:val="00E420E9"/>
    <w:rPr>
      <w:smallCaps/>
    </w:rPr>
  </w:style>
  <w:style w:type="table" w:styleId="TableGrid">
    <w:name w:val="Table Grid"/>
    <w:basedOn w:val="TableNormal"/>
    <w:uiPriority w:val="59"/>
    <w:semiHidden/>
    <w:rsid w:val="00E420E9"/>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E420E9"/>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E420E9"/>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E420E9"/>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E420E9"/>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E420E9"/>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E420E9"/>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E420E9"/>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E420E9"/>
    <w:pPr>
      <w:spacing w:before="120" w:after="120"/>
      <w:ind w:left="425" w:firstLine="142"/>
    </w:pPr>
    <w:rPr>
      <w:sz w:val="20"/>
    </w:rPr>
  </w:style>
  <w:style w:type="paragraph" w:customStyle="1" w:styleId="ECHRPara">
    <w:name w:val="ECHR_Para"/>
    <w:aliases w:val="Ju_Para,_Para"/>
    <w:basedOn w:val="Normal"/>
    <w:link w:val="ECHRParaChar"/>
    <w:uiPriority w:val="8"/>
    <w:qFormat/>
    <w:rsid w:val="00E420E9"/>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E420E9"/>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E420E9"/>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E420E9"/>
    <w:pPr>
      <w:ind w:left="340" w:hanging="340"/>
    </w:pPr>
  </w:style>
  <w:style w:type="paragraph" w:customStyle="1" w:styleId="JuSigned">
    <w:name w:val="Ju_Signed"/>
    <w:basedOn w:val="Normal"/>
    <w:next w:val="JuParaLast"/>
    <w:uiPriority w:val="32"/>
    <w:qFormat/>
    <w:rsid w:val="00E420E9"/>
    <w:pPr>
      <w:tabs>
        <w:tab w:val="center" w:pos="851"/>
        <w:tab w:val="center" w:pos="6407"/>
      </w:tabs>
      <w:spacing w:before="720"/>
      <w:jc w:val="left"/>
    </w:pPr>
  </w:style>
  <w:style w:type="paragraph" w:customStyle="1" w:styleId="JuParaLast">
    <w:name w:val="Ju_Para_Last"/>
    <w:basedOn w:val="Normal"/>
    <w:next w:val="ECHRPara"/>
    <w:uiPriority w:val="30"/>
    <w:qFormat/>
    <w:rsid w:val="00E420E9"/>
    <w:pPr>
      <w:keepNext/>
      <w:keepLines/>
      <w:spacing w:before="240"/>
      <w:ind w:firstLine="284"/>
    </w:pPr>
  </w:style>
  <w:style w:type="paragraph" w:customStyle="1" w:styleId="JuCourt">
    <w:name w:val="Ju_Court"/>
    <w:basedOn w:val="Normal"/>
    <w:next w:val="Normal"/>
    <w:uiPriority w:val="16"/>
    <w:qFormat/>
    <w:rsid w:val="00E420E9"/>
    <w:pPr>
      <w:tabs>
        <w:tab w:val="left" w:pos="907"/>
        <w:tab w:val="left" w:pos="1701"/>
        <w:tab w:val="right" w:pos="7371"/>
      </w:tabs>
      <w:spacing w:before="240"/>
      <w:ind w:left="397" w:hanging="397"/>
      <w:jc w:val="left"/>
    </w:pPr>
    <w:rPr>
      <w:lang w:bidi="en-US"/>
    </w:r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E420E9"/>
    <w:pPr>
      <w:ind w:left="346" w:firstLine="0"/>
    </w:pPr>
  </w:style>
  <w:style w:type="paragraph" w:customStyle="1" w:styleId="JuListi">
    <w:name w:val="Ju_List_i"/>
    <w:basedOn w:val="Normal"/>
    <w:next w:val="JuLista"/>
    <w:uiPriority w:val="28"/>
    <w:qFormat/>
    <w:rsid w:val="00E420E9"/>
    <w:pPr>
      <w:ind w:left="794"/>
    </w:p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uiPriority w:val="99"/>
    <w:semiHidden/>
    <w:rsid w:val="00014566"/>
    <w:rPr>
      <w:sz w:val="20"/>
    </w:rPr>
  </w:style>
  <w:style w:type="character" w:customStyle="1" w:styleId="CommentTextChar">
    <w:name w:val="Comment Text Char"/>
    <w:basedOn w:val="DefaultParagraphFont"/>
    <w:link w:val="CommentText"/>
    <w:uiPriority w:val="99"/>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basedOn w:val="DefaultParagraphFont"/>
    <w:uiPriority w:val="99"/>
    <w:semiHidden/>
    <w:rsid w:val="00E420E9"/>
    <w:rPr>
      <w:vertAlign w:val="superscript"/>
    </w:rPr>
  </w:style>
  <w:style w:type="paragraph" w:styleId="EndnoteText">
    <w:name w:val="endnote text"/>
    <w:basedOn w:val="Normal"/>
    <w:link w:val="EndnoteTextChar"/>
    <w:uiPriority w:val="99"/>
    <w:semiHidden/>
    <w:rsid w:val="00E420E9"/>
    <w:rPr>
      <w:sz w:val="20"/>
      <w:szCs w:val="20"/>
    </w:rPr>
  </w:style>
  <w:style w:type="character" w:customStyle="1" w:styleId="EndnoteTextChar">
    <w:name w:val="Endnote Text Char"/>
    <w:basedOn w:val="DefaultParagraphFont"/>
    <w:link w:val="EndnoteText"/>
    <w:uiPriority w:val="99"/>
    <w:semiHidden/>
    <w:rsid w:val="00E420E9"/>
    <w:rPr>
      <w:rFonts w:eastAsiaTheme="minorEastAsia"/>
      <w:sz w:val="20"/>
      <w:szCs w:val="20"/>
      <w:lang w:val="en-GB"/>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character" w:customStyle="1" w:styleId="JuNames0">
    <w:name w:val="Ju_Names"/>
    <w:rsid w:val="00014566"/>
    <w:rPr>
      <w:smallCaps/>
    </w:rPr>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E420E9"/>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E420E9"/>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E420E9"/>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customStyle="1" w:styleId="OpiPara">
    <w:name w:val="Opi_Para"/>
    <w:basedOn w:val="ECHRPara"/>
    <w:uiPriority w:val="46"/>
    <w:qFormat/>
    <w:rsid w:val="00E420E9"/>
  </w:style>
  <w:style w:type="paragraph" w:customStyle="1" w:styleId="OpiParaSub">
    <w:name w:val="Opi_Para_Sub"/>
    <w:basedOn w:val="JuParaSub"/>
    <w:uiPriority w:val="47"/>
    <w:qFormat/>
    <w:rsid w:val="00E420E9"/>
  </w:style>
  <w:style w:type="character" w:styleId="PlaceholderText">
    <w:name w:val="Placeholder Text"/>
    <w:basedOn w:val="DefaultParagraphFont"/>
    <w:uiPriority w:val="99"/>
    <w:semiHidden/>
    <w:rsid w:val="00E420E9"/>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E420E9"/>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E420E9"/>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Quot">
    <w:name w:val="Opi_Quot"/>
    <w:basedOn w:val="ECHRParaQuote"/>
    <w:uiPriority w:val="48"/>
    <w:qFormat/>
    <w:rsid w:val="00E420E9"/>
  </w:style>
  <w:style w:type="paragraph" w:customStyle="1" w:styleId="DecHTitle">
    <w:name w:val="Dec_H_Title"/>
    <w:basedOn w:val="ECHRTitleCentre1"/>
    <w:uiPriority w:val="7"/>
    <w:qFormat/>
    <w:rsid w:val="00E420E9"/>
  </w:style>
  <w:style w:type="paragraph" w:customStyle="1" w:styleId="DecList">
    <w:name w:val="Dec_List"/>
    <w:basedOn w:val="Normal"/>
    <w:uiPriority w:val="9"/>
    <w:qFormat/>
    <w:rsid w:val="00E420E9"/>
    <w:pPr>
      <w:spacing w:before="240"/>
      <w:ind w:left="284"/>
    </w:pPr>
  </w:style>
  <w:style w:type="paragraph" w:customStyle="1" w:styleId="OpiQuotSub">
    <w:name w:val="Opi_Quot_Sub"/>
    <w:basedOn w:val="JuQuotSub"/>
    <w:uiPriority w:val="49"/>
    <w:qFormat/>
    <w:rsid w:val="00E420E9"/>
  </w:style>
  <w:style w:type="paragraph" w:customStyle="1" w:styleId="OpiTranslation">
    <w:name w:val="Opi_Translation"/>
    <w:basedOn w:val="Normal"/>
    <w:next w:val="OpiPara"/>
    <w:uiPriority w:val="40"/>
    <w:qFormat/>
    <w:rsid w:val="00E420E9"/>
    <w:pPr>
      <w:jc w:val="center"/>
      <w:outlineLvl w:val="0"/>
    </w:pPr>
    <w:rPr>
      <w:i/>
    </w:rPr>
  </w:style>
  <w:style w:type="paragraph" w:styleId="NoteHeading">
    <w:name w:val="Note Heading"/>
    <w:basedOn w:val="Normal"/>
    <w:next w:val="Normal"/>
    <w:link w:val="NoteHeadingChar"/>
    <w:uiPriority w:val="99"/>
    <w:semiHidden/>
    <w:rsid w:val="00E420E9"/>
  </w:style>
  <w:style w:type="character" w:customStyle="1" w:styleId="NoteHeadingChar">
    <w:name w:val="Note Heading Char"/>
    <w:basedOn w:val="DefaultParagraphFont"/>
    <w:link w:val="NoteHeading"/>
    <w:uiPriority w:val="99"/>
    <w:semiHidden/>
    <w:rsid w:val="00E420E9"/>
    <w:rPr>
      <w:rFonts w:eastAsiaTheme="minorEastAsia"/>
      <w:sz w:val="24"/>
      <w:lang w:val="en-GB"/>
    </w:rPr>
  </w:style>
  <w:style w:type="paragraph" w:customStyle="1" w:styleId="JuHeaderLandscape">
    <w:name w:val="Ju_Header_Landscape"/>
    <w:basedOn w:val="ECHRHeader"/>
    <w:uiPriority w:val="4"/>
    <w:qFormat/>
    <w:rsid w:val="00E420E9"/>
    <w:pPr>
      <w:tabs>
        <w:tab w:val="clear" w:pos="3686"/>
        <w:tab w:val="clear" w:pos="7371"/>
        <w:tab w:val="center" w:pos="6146"/>
        <w:tab w:val="right" w:pos="12293"/>
      </w:tabs>
    </w:pPr>
  </w:style>
  <w:style w:type="character" w:customStyle="1" w:styleId="ECHRParaChar">
    <w:name w:val="ECHR_Para Char"/>
    <w:aliases w:val="Ju_Para Char,_Para Char"/>
    <w:link w:val="ECHRPara"/>
    <w:uiPriority w:val="8"/>
    <w:rsid w:val="003A3CE7"/>
    <w:rPr>
      <w:rFonts w:eastAsiaTheme="minorEastAsia"/>
      <w:sz w:val="24"/>
      <w:lang w:val="en-GB"/>
    </w:rPr>
  </w:style>
  <w:style w:type="paragraph" w:styleId="Revision">
    <w:name w:val="Revision"/>
    <w:hidden/>
    <w:uiPriority w:val="99"/>
    <w:semiHidden/>
    <w:rsid w:val="00C06798"/>
    <w:rPr>
      <w:rFonts w:eastAsiaTheme="minorEastAsia"/>
      <w:sz w:val="24"/>
      <w:lang w:val="en-GB"/>
    </w:rPr>
  </w:style>
  <w:style w:type="paragraph" w:customStyle="1" w:styleId="jupara">
    <w:name w:val="jupara"/>
    <w:basedOn w:val="Normal"/>
    <w:rsid w:val="00F601A2"/>
    <w:pPr>
      <w:ind w:firstLine="284"/>
    </w:pPr>
    <w:rPr>
      <w:rFonts w:ascii="Times New Roman" w:eastAsia="Times New Roman" w:hAnsi="Times New Roman" w:cs="Times New Roman"/>
      <w:szCs w:val="24"/>
      <w:lang w:eastAsia="en-GB"/>
    </w:rPr>
  </w:style>
  <w:style w:type="paragraph" w:customStyle="1" w:styleId="jucase0">
    <w:name w:val="jucase"/>
    <w:basedOn w:val="Normal"/>
    <w:rsid w:val="00F601A2"/>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4DF385E-5F16-4AAE-9149-203975222EFD}"/>
</file>

<file path=customXml/itemProps2.xml><?xml version="1.0" encoding="utf-8"?>
<ds:datastoreItem xmlns:ds="http://schemas.openxmlformats.org/officeDocument/2006/customXml" ds:itemID="{1CA45BF7-54C2-4BC8-993C-311BFFA81DD8}"/>
</file>

<file path=customXml/itemProps3.xml><?xml version="1.0" encoding="utf-8"?>
<ds:datastoreItem xmlns:ds="http://schemas.openxmlformats.org/officeDocument/2006/customXml" ds:itemID="{534C588E-D4AA-40C6-B714-4E134301E465}"/>
</file>

<file path=customXml/itemProps4.xml><?xml version="1.0" encoding="utf-8"?>
<ds:datastoreItem xmlns:ds="http://schemas.openxmlformats.org/officeDocument/2006/customXml" ds:itemID="{38557F16-DB5E-4873-AA35-6F1A97879406}"/>
</file>

<file path=docProps/app.xml><?xml version="1.0" encoding="utf-8"?>
<Properties xmlns="http://schemas.openxmlformats.org/officeDocument/2006/extended-properties" xmlns:vt="http://schemas.openxmlformats.org/officeDocument/2006/docPropsVTypes">
  <Template>Normal.dotm</Template>
  <TotalTime>0</TotalTime>
  <Pages>1</Pages>
  <Words>6258</Words>
  <Characters>35676</Characters>
  <Application>Microsoft Office Word</Application>
  <DocSecurity>0</DocSecurity>
  <Lines>297</Lines>
  <Paragraphs>83</Paragraphs>
  <ScaleCrop>false</ScaleCrop>
  <HeadingPairs>
    <vt:vector size="2" baseType="variant">
      <vt:variant>
        <vt:lpstr>Title</vt:lpstr>
      </vt:variant>
      <vt:variant>
        <vt:i4>1</vt:i4>
      </vt:variant>
    </vt:vector>
  </HeadingPairs>
  <TitlesOfParts>
    <vt:vector size="1" baseType="lpstr">
      <vt:lpstr>ECHR</vt:lpstr>
    </vt:vector>
  </TitlesOfParts>
  <LinksUpToDate>false</LinksUpToDate>
  <CharactersWithSpaces>41851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2020-11-17T10:47:00Z</dcterms:created>
  <dcterms:modified xsi:type="dcterms:W3CDTF">2020-11-17T10:47:00Z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29309/16</vt:lpwstr>
  </property>
  <property fmtid="{D5CDD505-2E9C-101B-9397-08002B2CF9AE}" pid="4" name="CASEID">
    <vt:lpwstr>1202807</vt:lpwstr>
  </property>
  <property fmtid="{D5CDD505-2E9C-101B-9397-08002B2CF9AE}" pid="5" name="ContentTypeId">
    <vt:lpwstr>0x010100558EB02BDB9E204AB350EDD385B68E10</vt:lpwstr>
  </property>
</Properties>
</file>