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A05ED" w:rsidR="00D420F3" w:rsidP="008A05ED" w:rsidRDefault="00D420F3">
      <w:pPr>
        <w:pStyle w:val="ECHRDecisionBody"/>
        <w:jc w:val="center"/>
      </w:pPr>
    </w:p>
    <w:p w:rsidRPr="008A05ED" w:rsidR="00E7326E" w:rsidP="008A05ED" w:rsidRDefault="00E7326E">
      <w:pPr>
        <w:pStyle w:val="ECHRDecisionBody"/>
        <w:jc w:val="center"/>
      </w:pPr>
    </w:p>
    <w:p w:rsidRPr="008A05ED" w:rsidR="00E7326E" w:rsidP="008A05ED" w:rsidRDefault="00E7326E">
      <w:pPr>
        <w:pStyle w:val="ECHRDecisionBody"/>
        <w:jc w:val="center"/>
      </w:pPr>
    </w:p>
    <w:p w:rsidRPr="008A05ED" w:rsidR="00D420F3" w:rsidP="008A05ED" w:rsidRDefault="00E3377E">
      <w:pPr>
        <w:jc w:val="center"/>
      </w:pPr>
      <w:r w:rsidRPr="008A05ED">
        <w:t>FOURTH SECTION</w:t>
      </w:r>
    </w:p>
    <w:p w:rsidRPr="008A05ED" w:rsidR="00D420F3" w:rsidP="008A05ED" w:rsidRDefault="00D420F3">
      <w:pPr>
        <w:jc w:val="center"/>
      </w:pPr>
    </w:p>
    <w:p w:rsidRPr="008A05ED" w:rsidR="00E7326E" w:rsidP="008A05ED" w:rsidRDefault="00E7326E">
      <w:pPr>
        <w:jc w:val="center"/>
      </w:pPr>
    </w:p>
    <w:p w:rsidRPr="008A05ED" w:rsidR="00E7326E" w:rsidP="008A05ED" w:rsidRDefault="00E7326E">
      <w:pPr>
        <w:jc w:val="center"/>
      </w:pPr>
    </w:p>
    <w:p w:rsidRPr="008A05ED" w:rsidR="008A05ED" w:rsidP="008A05ED" w:rsidRDefault="008A05ED">
      <w:pPr>
        <w:jc w:val="center"/>
      </w:pPr>
    </w:p>
    <w:p w:rsidRPr="008A05ED" w:rsidR="00E7326E" w:rsidP="008A05ED" w:rsidRDefault="00E7326E">
      <w:pPr>
        <w:jc w:val="center"/>
      </w:pPr>
    </w:p>
    <w:p w:rsidRPr="008A05ED" w:rsidR="00E7326E" w:rsidP="008A05ED" w:rsidRDefault="00E7326E">
      <w:pPr>
        <w:jc w:val="center"/>
      </w:pPr>
    </w:p>
    <w:p w:rsidRPr="008A05ED" w:rsidR="00E7326E" w:rsidP="008A05ED" w:rsidRDefault="00E7326E">
      <w:pPr>
        <w:jc w:val="center"/>
      </w:pPr>
    </w:p>
    <w:p w:rsidRPr="008A05ED" w:rsidR="00D420F3" w:rsidP="008A05ED" w:rsidRDefault="0077175D">
      <w:pPr>
        <w:jc w:val="center"/>
        <w:rPr>
          <w:b/>
        </w:rPr>
      </w:pPr>
      <w:bookmarkStart w:name="To" w:id="0"/>
      <w:r w:rsidRPr="008A05ED">
        <w:rPr>
          <w:b/>
        </w:rPr>
        <w:t xml:space="preserve">CASE OF </w:t>
      </w:r>
      <w:bookmarkEnd w:id="0"/>
      <w:r w:rsidRPr="008A05ED" w:rsidR="00E3377E">
        <w:rPr>
          <w:b/>
        </w:rPr>
        <w:t>A.V. v. SLOVENIA</w:t>
      </w:r>
    </w:p>
    <w:p w:rsidRPr="008A05ED" w:rsidR="00D420F3" w:rsidP="008A05ED" w:rsidRDefault="00D420F3">
      <w:pPr>
        <w:jc w:val="center"/>
      </w:pPr>
    </w:p>
    <w:p w:rsidRPr="008A05ED" w:rsidR="00D420F3" w:rsidP="008A05ED" w:rsidRDefault="0077175D">
      <w:pPr>
        <w:jc w:val="center"/>
        <w:rPr>
          <w:i/>
        </w:rPr>
      </w:pPr>
      <w:r w:rsidRPr="008A05ED">
        <w:rPr>
          <w:i/>
        </w:rPr>
        <w:t>(</w:t>
      </w:r>
      <w:r w:rsidRPr="008A05ED" w:rsidR="00E3377E">
        <w:rPr>
          <w:i/>
        </w:rPr>
        <w:t>Application no. 878/13</w:t>
      </w:r>
      <w:r w:rsidRPr="008A05ED">
        <w:rPr>
          <w:i/>
        </w:rPr>
        <w:t>)</w:t>
      </w:r>
    </w:p>
    <w:p w:rsidRPr="008A05ED" w:rsidR="00D420F3" w:rsidP="008A05ED" w:rsidRDefault="00D420F3">
      <w:pPr>
        <w:jc w:val="center"/>
      </w:pPr>
    </w:p>
    <w:p w:rsidRPr="008A05ED" w:rsidR="00D420F3" w:rsidP="008A05ED" w:rsidRDefault="00D420F3">
      <w:pPr>
        <w:jc w:val="center"/>
      </w:pPr>
    </w:p>
    <w:p w:rsidRPr="008A05ED" w:rsidR="00D420F3" w:rsidP="008A05ED" w:rsidRDefault="00D420F3">
      <w:pPr>
        <w:jc w:val="center"/>
      </w:pPr>
    </w:p>
    <w:p w:rsidRPr="008A05ED" w:rsidR="008A05ED" w:rsidP="008A05ED" w:rsidRDefault="008A05ED">
      <w:pPr>
        <w:jc w:val="center"/>
      </w:pPr>
    </w:p>
    <w:p w:rsidRPr="008A05ED" w:rsidR="008A05ED" w:rsidP="008A05ED" w:rsidRDefault="008A05ED">
      <w:pPr>
        <w:jc w:val="center"/>
      </w:pPr>
    </w:p>
    <w:p w:rsidRPr="008A05ED" w:rsidR="00D420F3" w:rsidP="008A05ED" w:rsidRDefault="00D420F3">
      <w:pPr>
        <w:jc w:val="center"/>
      </w:pPr>
    </w:p>
    <w:p w:rsidRPr="008A05ED" w:rsidR="00D420F3" w:rsidP="008A05ED" w:rsidRDefault="00D420F3">
      <w:pPr>
        <w:jc w:val="center"/>
      </w:pPr>
    </w:p>
    <w:p w:rsidRPr="008A05ED" w:rsidR="00D420F3" w:rsidP="008A05ED" w:rsidRDefault="00D420F3">
      <w:pPr>
        <w:jc w:val="center"/>
      </w:pPr>
    </w:p>
    <w:p w:rsidRPr="008A05ED" w:rsidR="00E7326E" w:rsidP="008A05ED" w:rsidRDefault="00E7326E">
      <w:pPr>
        <w:jc w:val="center"/>
        <w:rPr>
          <w:szCs w:val="24"/>
        </w:rPr>
      </w:pPr>
      <w:r w:rsidRPr="008A05ED">
        <w:rPr>
          <w:szCs w:val="24"/>
        </w:rPr>
        <w:t>JUDGMENT</w:t>
      </w:r>
    </w:p>
    <w:p w:rsidRPr="008A05ED" w:rsidR="00E7326E" w:rsidP="008A05ED" w:rsidRDefault="00E7326E">
      <w:pPr>
        <w:pStyle w:val="JuCase"/>
        <w:ind w:firstLine="0"/>
        <w:jc w:val="center"/>
        <w:rPr>
          <w:b w:val="0"/>
        </w:rPr>
      </w:pPr>
    </w:p>
    <w:p w:rsidRPr="008A05ED" w:rsidR="00E7326E" w:rsidP="008A05ED" w:rsidRDefault="00E7326E">
      <w:pPr>
        <w:pStyle w:val="JuCase"/>
        <w:ind w:firstLine="0"/>
        <w:jc w:val="center"/>
        <w:rPr>
          <w:b w:val="0"/>
        </w:rPr>
      </w:pPr>
    </w:p>
    <w:p w:rsidRPr="008A05ED" w:rsidR="00E7326E" w:rsidP="008A05ED" w:rsidRDefault="00E7326E">
      <w:pPr>
        <w:pStyle w:val="JuCase"/>
        <w:ind w:firstLine="0"/>
        <w:jc w:val="center"/>
        <w:rPr>
          <w:b w:val="0"/>
        </w:rPr>
      </w:pPr>
      <w:r w:rsidRPr="008A05ED">
        <w:rPr>
          <w:b w:val="0"/>
        </w:rPr>
        <w:t>STRASBOURG</w:t>
      </w:r>
    </w:p>
    <w:p w:rsidRPr="008A05ED" w:rsidR="00E7326E" w:rsidP="008A05ED" w:rsidRDefault="00E7326E">
      <w:pPr>
        <w:pStyle w:val="JuCase"/>
        <w:ind w:firstLine="0"/>
        <w:jc w:val="center"/>
        <w:rPr>
          <w:b w:val="0"/>
        </w:rPr>
      </w:pPr>
    </w:p>
    <w:p w:rsidRPr="008A05ED" w:rsidR="00E7326E" w:rsidP="008A05ED" w:rsidRDefault="00E7326E">
      <w:pPr>
        <w:pStyle w:val="JuCase"/>
        <w:ind w:firstLine="0"/>
        <w:jc w:val="center"/>
        <w:rPr>
          <w:b w:val="0"/>
        </w:rPr>
      </w:pPr>
      <w:r w:rsidRPr="008A05ED">
        <w:rPr>
          <w:b w:val="0"/>
        </w:rPr>
        <w:t>9 April 2019</w:t>
      </w:r>
    </w:p>
    <w:p w:rsidRPr="008A05ED" w:rsidR="00E7326E" w:rsidP="008A05ED" w:rsidRDefault="00E7326E">
      <w:pPr>
        <w:pStyle w:val="JuCase"/>
        <w:ind w:firstLine="0"/>
        <w:jc w:val="center"/>
        <w:rPr>
          <w:b w:val="0"/>
        </w:rPr>
      </w:pPr>
    </w:p>
    <w:p w:rsidRPr="008A05ED" w:rsidR="00E7326E" w:rsidP="008A05ED" w:rsidRDefault="00E7326E">
      <w:pPr>
        <w:pStyle w:val="JuCase"/>
        <w:ind w:firstLine="0"/>
        <w:jc w:val="center"/>
        <w:rPr>
          <w:b w:val="0"/>
        </w:rPr>
      </w:pPr>
    </w:p>
    <w:p w:rsidRPr="008A05ED" w:rsidR="008A05ED" w:rsidP="008A05ED" w:rsidRDefault="008A05ED">
      <w:pPr>
        <w:pStyle w:val="ECHRPara"/>
      </w:pPr>
    </w:p>
    <w:p w:rsidR="00782399" w:rsidP="00782399" w:rsidRDefault="00782399">
      <w:pPr>
        <w:pStyle w:val="jucase0"/>
        <w:ind w:firstLine="0"/>
        <w:jc w:val="center"/>
        <w:rPr>
          <w:color w:val="FF0000"/>
          <w:sz w:val="28"/>
          <w:szCs w:val="28"/>
          <w:u w:val="single"/>
        </w:rPr>
      </w:pPr>
      <w:r>
        <w:rPr>
          <w:color w:val="FF0000"/>
          <w:sz w:val="28"/>
          <w:szCs w:val="28"/>
          <w:u w:val="single"/>
        </w:rPr>
        <w:t>FINAL</w:t>
      </w:r>
    </w:p>
    <w:p w:rsidR="00782399" w:rsidP="00782399" w:rsidRDefault="00782399">
      <w:pPr>
        <w:pStyle w:val="jupara"/>
        <w:tabs>
          <w:tab w:val="left" w:pos="4650"/>
        </w:tabs>
        <w:ind w:firstLine="0"/>
        <w:jc w:val="center"/>
        <w:rPr>
          <w:color w:val="FF0000"/>
          <w:sz w:val="28"/>
          <w:szCs w:val="28"/>
        </w:rPr>
      </w:pPr>
    </w:p>
    <w:p w:rsidR="00782399" w:rsidP="00782399" w:rsidRDefault="00782399">
      <w:pPr>
        <w:pStyle w:val="jupara"/>
        <w:ind w:firstLine="0"/>
        <w:jc w:val="center"/>
        <w:rPr>
          <w:color w:val="FF0000"/>
          <w:sz w:val="28"/>
          <w:szCs w:val="28"/>
        </w:rPr>
      </w:pPr>
      <w:r>
        <w:rPr>
          <w:color w:val="FF0000"/>
          <w:sz w:val="28"/>
          <w:szCs w:val="28"/>
        </w:rPr>
        <w:t>09</w:t>
      </w:r>
      <w:bookmarkStart w:name="_GoBack" w:id="1"/>
      <w:bookmarkEnd w:id="1"/>
      <w:r>
        <w:rPr>
          <w:color w:val="FF0000"/>
          <w:sz w:val="28"/>
          <w:szCs w:val="28"/>
        </w:rPr>
        <w:t>/07/2019</w:t>
      </w:r>
    </w:p>
    <w:p w:rsidR="00782399" w:rsidP="00782399" w:rsidRDefault="00782399">
      <w:pPr>
        <w:pStyle w:val="jupara"/>
        <w:ind w:firstLine="0"/>
        <w:jc w:val="center"/>
      </w:pPr>
    </w:p>
    <w:p w:rsidRPr="008A05ED" w:rsidR="008A05ED" w:rsidP="00782399" w:rsidRDefault="00782399">
      <w:pPr>
        <w:pStyle w:val="ECHRPara"/>
        <w:jc w:val="center"/>
      </w:pPr>
      <w:r>
        <w:rPr>
          <w:i/>
          <w:iCs/>
          <w:sz w:val="22"/>
        </w:rPr>
        <w:t xml:space="preserve">This judgment has become final under Article 44 § </w:t>
      </w:r>
      <w:proofErr w:type="gramStart"/>
      <w:r>
        <w:rPr>
          <w:i/>
          <w:iCs/>
          <w:sz w:val="22"/>
        </w:rPr>
        <w:t>2</w:t>
      </w:r>
      <w:proofErr w:type="gramEnd"/>
      <w:r>
        <w:rPr>
          <w:i/>
          <w:iCs/>
          <w:sz w:val="22"/>
        </w:rPr>
        <w:t xml:space="preserve"> of the Convention. It may be subject to editorial revision.</w:t>
      </w:r>
    </w:p>
    <w:p w:rsidRPr="008A05ED" w:rsidR="008A05ED" w:rsidP="008A05ED" w:rsidRDefault="008A05ED">
      <w:pPr>
        <w:pStyle w:val="ECHRPara"/>
        <w:sectPr w:rsidRPr="008A05ED" w:rsidR="008A05ED" w:rsidSect="00E7326E">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8A05ED" w:rsidR="00D420F3" w:rsidP="008A05ED" w:rsidRDefault="0077175D">
      <w:pPr>
        <w:pStyle w:val="JuCase"/>
        <w:rPr>
          <w:bCs/>
        </w:rPr>
      </w:pPr>
      <w:r w:rsidRPr="008A05ED">
        <w:t xml:space="preserve">In the case of </w:t>
      </w:r>
      <w:r w:rsidRPr="008A05ED" w:rsidR="00E3377E">
        <w:t>A.V. v. Slovenia</w:t>
      </w:r>
      <w:r w:rsidRPr="008A05ED">
        <w:t>,</w:t>
      </w:r>
    </w:p>
    <w:p w:rsidRPr="008A05ED" w:rsidR="00D420F3" w:rsidP="008A05ED" w:rsidRDefault="0077175D">
      <w:pPr>
        <w:pStyle w:val="ECHRPara"/>
      </w:pPr>
      <w:r w:rsidRPr="008A05ED">
        <w:t>The European Court of Human Rights (</w:t>
      </w:r>
      <w:r w:rsidRPr="008A05ED" w:rsidR="00E3377E">
        <w:t>Fourth Section</w:t>
      </w:r>
      <w:r w:rsidRPr="008A05ED">
        <w:t xml:space="preserve">), sitting as a </w:t>
      </w:r>
      <w:r w:rsidRPr="008A05ED" w:rsidR="00E3377E">
        <w:t>Chamber</w:t>
      </w:r>
      <w:r w:rsidRPr="008A05ED">
        <w:t xml:space="preserve"> composed </w:t>
      </w:r>
      <w:proofErr w:type="gramStart"/>
      <w:r w:rsidRPr="008A05ED">
        <w:t>of</w:t>
      </w:r>
      <w:proofErr w:type="gramEnd"/>
      <w:r w:rsidRPr="008A05ED">
        <w:t>:</w:t>
      </w:r>
    </w:p>
    <w:p w:rsidRPr="008A05ED" w:rsidR="00D420F3" w:rsidP="008A05ED" w:rsidRDefault="00E7326E">
      <w:pPr>
        <w:pStyle w:val="ECHRDecisionBody"/>
      </w:pPr>
      <w:r w:rsidRPr="008A05ED">
        <w:tab/>
        <w:t>Jon Fridrik Kjølbro,</w:t>
      </w:r>
      <w:r w:rsidRPr="008A05ED">
        <w:rPr>
          <w:i/>
        </w:rPr>
        <w:t xml:space="preserve"> President,</w:t>
      </w:r>
      <w:r w:rsidRPr="008A05ED">
        <w:rPr>
          <w:i/>
        </w:rPr>
        <w:br/>
      </w:r>
      <w:r w:rsidRPr="008A05ED">
        <w:tab/>
        <w:t>Paulo Pinto de Albuquerque,</w:t>
      </w:r>
      <w:r w:rsidRPr="008A05ED">
        <w:rPr>
          <w:i/>
        </w:rPr>
        <w:br/>
      </w:r>
      <w:r w:rsidRPr="008A05ED">
        <w:tab/>
        <w:t>Egidijus Kūris,</w:t>
      </w:r>
      <w:r w:rsidRPr="008A05ED">
        <w:rPr>
          <w:i/>
        </w:rPr>
        <w:br/>
      </w:r>
      <w:r w:rsidRPr="008A05ED">
        <w:tab/>
        <w:t>Iulia Antoanella Motoc,</w:t>
      </w:r>
      <w:r w:rsidRPr="008A05ED">
        <w:rPr>
          <w:i/>
        </w:rPr>
        <w:br/>
      </w:r>
      <w:r w:rsidRPr="008A05ED">
        <w:tab/>
        <w:t>Carlo Ranzoni,</w:t>
      </w:r>
      <w:r w:rsidRPr="008A05ED">
        <w:rPr>
          <w:i/>
        </w:rPr>
        <w:br/>
      </w:r>
      <w:r w:rsidRPr="008A05ED">
        <w:tab/>
        <w:t>Péter Paczolay,</w:t>
      </w:r>
      <w:r w:rsidRPr="008A05ED">
        <w:rPr>
          <w:i/>
        </w:rPr>
        <w:t xml:space="preserve"> judges,</w:t>
      </w:r>
      <w:r w:rsidRPr="008A05ED">
        <w:rPr>
          <w:i/>
        </w:rPr>
        <w:br/>
      </w:r>
      <w:r w:rsidRPr="008A05ED">
        <w:tab/>
        <w:t>Aleš Galič,</w:t>
      </w:r>
      <w:r w:rsidRPr="008A05ED">
        <w:rPr>
          <w:i/>
        </w:rPr>
        <w:t xml:space="preserve"> </w:t>
      </w:r>
      <w:r w:rsidRPr="008A05ED">
        <w:t>ad hoc</w:t>
      </w:r>
      <w:r w:rsidRPr="008A05ED">
        <w:rPr>
          <w:i/>
        </w:rPr>
        <w:t xml:space="preserve"> judge,</w:t>
      </w:r>
      <w:r w:rsidRPr="008A05ED">
        <w:rPr>
          <w:i/>
        </w:rPr>
        <w:br/>
      </w:r>
      <w:r w:rsidRPr="008A05ED" w:rsidR="0077175D">
        <w:t xml:space="preserve">and </w:t>
      </w:r>
      <w:r w:rsidRPr="008A05ED" w:rsidR="00E3377E">
        <w:t>Marialena Tsirli</w:t>
      </w:r>
      <w:r w:rsidRPr="008A05ED" w:rsidR="0077175D">
        <w:t xml:space="preserve">, </w:t>
      </w:r>
      <w:r w:rsidRPr="008A05ED" w:rsidR="00E3377E">
        <w:rPr>
          <w:i/>
        </w:rPr>
        <w:t xml:space="preserve">Section </w:t>
      </w:r>
      <w:r w:rsidRPr="008A05ED" w:rsidR="00E3377E">
        <w:rPr>
          <w:i/>
          <w:iCs/>
        </w:rPr>
        <w:t>Registrar</w:t>
      </w:r>
      <w:r w:rsidRPr="008A05ED" w:rsidR="0077175D">
        <w:rPr>
          <w:i/>
        </w:rPr>
        <w:t>,</w:t>
      </w:r>
    </w:p>
    <w:p w:rsidRPr="008A05ED" w:rsidR="00D420F3" w:rsidP="008A05ED" w:rsidRDefault="0077175D">
      <w:pPr>
        <w:pStyle w:val="ECHRPara"/>
      </w:pPr>
      <w:r w:rsidRPr="008A05ED">
        <w:t xml:space="preserve">Having deliberated in private on </w:t>
      </w:r>
      <w:r w:rsidRPr="008A05ED" w:rsidR="00E7326E">
        <w:t>12 February 2019</w:t>
      </w:r>
      <w:r w:rsidRPr="008A05ED">
        <w:t>,</w:t>
      </w:r>
      <w:r w:rsidRPr="008A05ED" w:rsidR="00E7326E">
        <w:t xml:space="preserve"> d</w:t>
      </w:r>
      <w:r w:rsidRPr="008A05ED">
        <w:t xml:space="preserve">elivers the following judgment, which </w:t>
      </w:r>
      <w:proofErr w:type="gramStart"/>
      <w:r w:rsidRPr="008A05ED">
        <w:t>was adopted</w:t>
      </w:r>
      <w:proofErr w:type="gramEnd"/>
      <w:r w:rsidRPr="008A05ED">
        <w:t xml:space="preserve"> on that date:</w:t>
      </w:r>
    </w:p>
    <w:p w:rsidRPr="008A05ED" w:rsidR="00D420F3" w:rsidP="008A05ED" w:rsidRDefault="0077175D">
      <w:pPr>
        <w:pStyle w:val="ECHRTitle1"/>
      </w:pPr>
      <w:r w:rsidRPr="008A05ED">
        <w:t>PROCEDURE</w:t>
      </w:r>
    </w:p>
    <w:p w:rsidRPr="008A05ED" w:rsidR="00D420F3" w:rsidP="008A05ED" w:rsidRDefault="00DC5029">
      <w:pPr>
        <w:pStyle w:val="ECHRPara"/>
      </w:pPr>
      <w:r w:rsidRPr="008A05ED">
        <w:fldChar w:fldCharType="begin"/>
      </w:r>
      <w:r w:rsidRPr="008A05ED">
        <w:instrText xml:space="preserve"> SEQ level0 \*arabic </w:instrText>
      </w:r>
      <w:r w:rsidRPr="008A05ED">
        <w:fldChar w:fldCharType="separate"/>
      </w:r>
      <w:r w:rsidRPr="008A05ED" w:rsidR="008A05ED">
        <w:rPr>
          <w:noProof/>
        </w:rPr>
        <w:t>1</w:t>
      </w:r>
      <w:r w:rsidRPr="008A05ED">
        <w:fldChar w:fldCharType="end"/>
      </w:r>
      <w:r w:rsidRPr="008A05ED">
        <w:t>.  </w:t>
      </w:r>
      <w:r w:rsidRPr="008A05ED" w:rsidR="0077175D">
        <w:t xml:space="preserve">The case originated in </w:t>
      </w:r>
      <w:r w:rsidRPr="008A05ED" w:rsidR="00E3377E">
        <w:t>an application (no. 878/13)</w:t>
      </w:r>
      <w:r w:rsidRPr="008A05ED" w:rsidR="0077175D">
        <w:t xml:space="preserve"> against </w:t>
      </w:r>
      <w:r w:rsidRPr="008A05ED" w:rsidR="00E3377E">
        <w:t>the Republic of Slovenia</w:t>
      </w:r>
      <w:r w:rsidRPr="008A05ED" w:rsidR="0077175D">
        <w:t xml:space="preserve"> lodged with the </w:t>
      </w:r>
      <w:r w:rsidRPr="008A05ED" w:rsidR="00E3377E">
        <w:t>Court under Article 34</w:t>
      </w:r>
      <w:r w:rsidRPr="008A05ED" w:rsidR="0077175D">
        <w:t xml:space="preserve"> of the Convention for the Protection of Human Rights and Fundamental Freedoms (“the Convention”) by </w:t>
      </w:r>
      <w:r w:rsidRPr="008A05ED" w:rsidR="00877CDA">
        <w:t>a</w:t>
      </w:r>
      <w:r w:rsidRPr="008A05ED" w:rsidR="00E3377E">
        <w:t xml:space="preserve"> Slovenian national, Mr A.V. (“the applicant”), on 18 December 2012</w:t>
      </w:r>
      <w:r w:rsidRPr="008A05ED" w:rsidR="0077175D">
        <w:t xml:space="preserve">. </w:t>
      </w:r>
      <w:r w:rsidRPr="008A05ED" w:rsidR="00E3377E">
        <w:t xml:space="preserve">The President of the Section </w:t>
      </w:r>
      <w:r w:rsidRPr="008A05ED" w:rsidR="00BE1AC0">
        <w:t>decided to grant the applicant anonymity</w:t>
      </w:r>
      <w:r w:rsidRPr="008A05ED" w:rsidR="00E3377E">
        <w:t xml:space="preserve"> (Rule 47 § </w:t>
      </w:r>
      <w:proofErr w:type="gramStart"/>
      <w:r w:rsidRPr="008A05ED" w:rsidR="00E3377E">
        <w:t>4</w:t>
      </w:r>
      <w:proofErr w:type="gramEnd"/>
      <w:r w:rsidRPr="008A05ED" w:rsidR="00E3377E">
        <w:t xml:space="preserve"> of the Rules of Court).</w:t>
      </w:r>
    </w:p>
    <w:p w:rsidRPr="008A05ED" w:rsidR="00E3377E" w:rsidP="008A05ED" w:rsidRDefault="00E3377E">
      <w:pPr>
        <w:pStyle w:val="ECHRPara"/>
      </w:pPr>
      <w:r w:rsidRPr="008A05ED">
        <w:fldChar w:fldCharType="begin"/>
      </w:r>
      <w:r w:rsidRPr="008A05ED">
        <w:instrText xml:space="preserve"> SEQ level0 \*arabic </w:instrText>
      </w:r>
      <w:r w:rsidRPr="008A05ED">
        <w:fldChar w:fldCharType="separate"/>
      </w:r>
      <w:r w:rsidRPr="008A05ED" w:rsidR="008A05ED">
        <w:rPr>
          <w:noProof/>
        </w:rPr>
        <w:t>2</w:t>
      </w:r>
      <w:r w:rsidRPr="008A05ED">
        <w:fldChar w:fldCharType="end"/>
      </w:r>
      <w:r w:rsidRPr="008A05ED" w:rsidR="0077175D">
        <w:t>.  </w:t>
      </w:r>
      <w:r w:rsidRPr="008A05ED">
        <w:t>T</w:t>
      </w:r>
      <w:r w:rsidRPr="008A05ED" w:rsidR="008C44CA">
        <w:t xml:space="preserve">he applicant was represented by </w:t>
      </w:r>
      <w:r w:rsidRPr="008A05ED" w:rsidR="00AB73CA">
        <w:t>Čeferin</w:t>
      </w:r>
      <w:r w:rsidRPr="008A05ED" w:rsidDel="00AB73CA" w:rsidR="00AB73CA">
        <w:t xml:space="preserve"> </w:t>
      </w:r>
      <w:r w:rsidRPr="008A05ED" w:rsidR="00AB73CA">
        <w:t>and Partners (</w:t>
      </w:r>
      <w:r w:rsidRPr="008A05ED" w:rsidR="008C44CA">
        <w:rPr>
          <w:i/>
        </w:rPr>
        <w:t>Odvetniška družba Čeferin</w:t>
      </w:r>
      <w:r w:rsidRPr="008A05ED" w:rsidR="00B739AF">
        <w:rPr>
          <w:i/>
        </w:rPr>
        <w:t xml:space="preserve"> in partnerji</w:t>
      </w:r>
      <w:r w:rsidRPr="008A05ED" w:rsidR="00AB73CA">
        <w:t>)</w:t>
      </w:r>
      <w:r w:rsidRPr="008A05ED" w:rsidR="008C44CA">
        <w:t>, a law firm based in Grosuplje.</w:t>
      </w:r>
      <w:r w:rsidRPr="008A05ED">
        <w:t xml:space="preserve"> </w:t>
      </w:r>
      <w:r w:rsidRPr="008A05ED" w:rsidR="0077175D">
        <w:t xml:space="preserve">The </w:t>
      </w:r>
      <w:r w:rsidRPr="008A05ED">
        <w:t>Slovenian</w:t>
      </w:r>
      <w:r w:rsidRPr="008A05ED" w:rsidR="0077175D">
        <w:t xml:space="preserve"> Government (“the Government”) were represented by their Agent, </w:t>
      </w:r>
      <w:r w:rsidRPr="008A05ED" w:rsidR="00877CDA">
        <w:t>Ms</w:t>
      </w:r>
      <w:r w:rsidRPr="008A05ED" w:rsidR="00607BF9">
        <w:t> </w:t>
      </w:r>
      <w:r w:rsidRPr="008A05ED" w:rsidR="00877CDA">
        <w:t>J.</w:t>
      </w:r>
      <w:r w:rsidRPr="008A05ED" w:rsidR="00E7326E">
        <w:t> </w:t>
      </w:r>
      <w:r w:rsidRPr="008A05ED" w:rsidR="00877CDA">
        <w:t xml:space="preserve">Morela, </w:t>
      </w:r>
      <w:proofErr w:type="gramStart"/>
      <w:r w:rsidRPr="008A05ED" w:rsidR="00877CDA">
        <w:t>State</w:t>
      </w:r>
      <w:proofErr w:type="gramEnd"/>
      <w:r w:rsidRPr="008A05ED" w:rsidR="00877CDA">
        <w:t xml:space="preserve"> Attorney.</w:t>
      </w:r>
    </w:p>
    <w:p w:rsidRPr="008A05ED" w:rsidR="00D420F3" w:rsidP="008A05ED" w:rsidRDefault="00E3377E">
      <w:pPr>
        <w:pStyle w:val="ECHRPara"/>
      </w:pPr>
      <w:r w:rsidRPr="008A05ED">
        <w:fldChar w:fldCharType="begin"/>
      </w:r>
      <w:r w:rsidRPr="008A05ED">
        <w:instrText xml:space="preserve"> SEQ level0 \*arabic </w:instrText>
      </w:r>
      <w:r w:rsidRPr="008A05ED">
        <w:fldChar w:fldCharType="separate"/>
      </w:r>
      <w:r w:rsidRPr="008A05ED" w:rsidR="008A05ED">
        <w:rPr>
          <w:noProof/>
        </w:rPr>
        <w:t>3</w:t>
      </w:r>
      <w:r w:rsidRPr="008A05ED">
        <w:fldChar w:fldCharType="end"/>
      </w:r>
      <w:r w:rsidRPr="008A05ED">
        <w:t>.  </w:t>
      </w:r>
      <w:r w:rsidRPr="008A05ED" w:rsidR="00FF7A2C">
        <w:t xml:space="preserve">The applicant alleged, in particular, that his rights under Articles 6 and 8 </w:t>
      </w:r>
      <w:r w:rsidRPr="008A05ED" w:rsidR="0098071B">
        <w:t xml:space="preserve">of the Convention </w:t>
      </w:r>
      <w:r w:rsidRPr="008A05ED" w:rsidR="00FF7A2C">
        <w:t xml:space="preserve">had been violated </w:t>
      </w:r>
      <w:proofErr w:type="gramStart"/>
      <w:r w:rsidRPr="008A05ED" w:rsidR="00FF7A2C">
        <w:t>on account</w:t>
      </w:r>
      <w:proofErr w:type="gramEnd"/>
      <w:r w:rsidRPr="008A05ED" w:rsidR="00FF7A2C">
        <w:t xml:space="preserve"> of </w:t>
      </w:r>
      <w:r w:rsidRPr="008A05ED" w:rsidR="00491501">
        <w:t xml:space="preserve">the </w:t>
      </w:r>
      <w:r w:rsidRPr="008A05ED" w:rsidR="00FF7A2C">
        <w:t>domestic courts</w:t>
      </w:r>
      <w:r w:rsidRPr="008A05ED" w:rsidR="008A05ED">
        <w:t>’</w:t>
      </w:r>
      <w:r w:rsidRPr="008A05ED" w:rsidR="00715DC5">
        <w:t xml:space="preserve"> decisions</w:t>
      </w:r>
      <w:r w:rsidRPr="008A05ED" w:rsidR="00FF7A2C">
        <w:t xml:space="preserve"> </w:t>
      </w:r>
      <w:r w:rsidRPr="008A05ED" w:rsidR="006F2D0A">
        <w:t xml:space="preserve">to discontinue his </w:t>
      </w:r>
      <w:r w:rsidRPr="008A05ED" w:rsidR="00FF7A2C">
        <w:t>contact with his three children</w:t>
      </w:r>
      <w:r w:rsidRPr="008A05ED" w:rsidR="002407F7">
        <w:t>.</w:t>
      </w:r>
    </w:p>
    <w:p w:rsidRPr="008A05ED" w:rsidR="00D420F3" w:rsidP="008A05ED" w:rsidRDefault="00E3377E">
      <w:pPr>
        <w:pStyle w:val="ECHRPara"/>
      </w:pPr>
      <w:r w:rsidRPr="008A05ED">
        <w:fldChar w:fldCharType="begin"/>
      </w:r>
      <w:r w:rsidRPr="008A05ED">
        <w:instrText xml:space="preserve"> SEQ level0 \*arabic </w:instrText>
      </w:r>
      <w:r w:rsidRPr="008A05ED">
        <w:fldChar w:fldCharType="separate"/>
      </w:r>
      <w:r w:rsidRPr="008A05ED" w:rsidR="008A05ED">
        <w:rPr>
          <w:noProof/>
        </w:rPr>
        <w:t>4</w:t>
      </w:r>
      <w:r w:rsidRPr="008A05ED">
        <w:fldChar w:fldCharType="end"/>
      </w:r>
      <w:r w:rsidRPr="008A05ED" w:rsidR="0077175D">
        <w:t>.  </w:t>
      </w:r>
      <w:r w:rsidRPr="008A05ED">
        <w:t xml:space="preserve">On </w:t>
      </w:r>
      <w:r w:rsidRPr="008A05ED">
        <w:rPr>
          <w:szCs w:val="24"/>
        </w:rPr>
        <w:t xml:space="preserve">30 March </w:t>
      </w:r>
      <w:proofErr w:type="gramStart"/>
      <w:r w:rsidRPr="008A05ED">
        <w:rPr>
          <w:szCs w:val="24"/>
        </w:rPr>
        <w:t>2017</w:t>
      </w:r>
      <w:proofErr w:type="gramEnd"/>
      <w:r w:rsidRPr="008A05ED" w:rsidR="0077175D">
        <w:t xml:space="preserve"> the </w:t>
      </w:r>
      <w:r w:rsidRPr="008A05ED">
        <w:rPr>
          <w:szCs w:val="24"/>
        </w:rPr>
        <w:t>application was communicated to the Government</w:t>
      </w:r>
      <w:r w:rsidRPr="008A05ED" w:rsidR="0077175D">
        <w:t>.</w:t>
      </w:r>
    </w:p>
    <w:p w:rsidRPr="008A05ED" w:rsidR="00FF7A2C" w:rsidP="008A05ED" w:rsidRDefault="00FF7A2C">
      <w:pPr>
        <w:pStyle w:val="ECHRPara"/>
      </w:pPr>
      <w:r w:rsidRPr="008A05ED">
        <w:fldChar w:fldCharType="begin"/>
      </w:r>
      <w:r w:rsidRPr="008A05ED">
        <w:instrText xml:space="preserve"> SEQ level0 \*arabic </w:instrText>
      </w:r>
      <w:r w:rsidRPr="008A05ED">
        <w:fldChar w:fldCharType="separate"/>
      </w:r>
      <w:r w:rsidRPr="008A05ED" w:rsidR="008A05ED">
        <w:rPr>
          <w:noProof/>
        </w:rPr>
        <w:t>5</w:t>
      </w:r>
      <w:r w:rsidRPr="008A05ED">
        <w:fldChar w:fldCharType="end"/>
      </w:r>
      <w:r w:rsidRPr="008A05ED">
        <w:t xml:space="preserve">.  As Marko Bošnjak, the judge elected in respect of Slovenia, withdrew from sitting in the case (Rule 28 § </w:t>
      </w:r>
      <w:proofErr w:type="gramStart"/>
      <w:r w:rsidRPr="008A05ED">
        <w:t>3</w:t>
      </w:r>
      <w:proofErr w:type="gramEnd"/>
      <w:r w:rsidRPr="008A05ED">
        <w:t xml:space="preserve"> of the Rules of the Court), the President decided to appoint</w:t>
      </w:r>
      <w:r w:rsidRPr="008A05ED" w:rsidR="002E7ECB">
        <w:t xml:space="preserve"> </w:t>
      </w:r>
      <w:r w:rsidRPr="008A05ED" w:rsidR="00F769E9">
        <w:t xml:space="preserve">Mr Aleš Galič to sit as </w:t>
      </w:r>
      <w:r w:rsidRPr="008A05ED">
        <w:t xml:space="preserve">an </w:t>
      </w:r>
      <w:r w:rsidRPr="008A05ED">
        <w:rPr>
          <w:i/>
        </w:rPr>
        <w:t>ad hoc</w:t>
      </w:r>
      <w:r w:rsidRPr="008A05ED">
        <w:t xml:space="preserve"> judge (Article 26 § 4 of the Convention and Rule 29 § 1).</w:t>
      </w:r>
    </w:p>
    <w:p w:rsidRPr="008A05ED" w:rsidR="00D420F3" w:rsidP="008A05ED" w:rsidRDefault="0077175D">
      <w:pPr>
        <w:pStyle w:val="ECHRTitle1"/>
      </w:pPr>
      <w:r w:rsidRPr="008A05ED">
        <w:t>THE FACTS</w:t>
      </w:r>
    </w:p>
    <w:p w:rsidRPr="008A05ED" w:rsidR="00D420F3" w:rsidP="008A05ED" w:rsidRDefault="0077175D">
      <w:pPr>
        <w:pStyle w:val="ECHRHeading1"/>
      </w:pPr>
      <w:r w:rsidRPr="008A05ED">
        <w:t>I.  THE CIRCUMSTANCES OF THE CASE</w:t>
      </w:r>
    </w:p>
    <w:p w:rsidRPr="008A05ED" w:rsidR="00024AEE" w:rsidP="008A05ED" w:rsidRDefault="00877CDA">
      <w:pPr>
        <w:pStyle w:val="ECHRPara"/>
      </w:pPr>
      <w:r w:rsidRPr="008A05ED">
        <w:fldChar w:fldCharType="begin"/>
      </w:r>
      <w:r w:rsidRPr="008A05ED">
        <w:instrText xml:space="preserve"> SEQ level0 \*arabic </w:instrText>
      </w:r>
      <w:r w:rsidRPr="008A05ED">
        <w:fldChar w:fldCharType="separate"/>
      </w:r>
      <w:r w:rsidRPr="008A05ED" w:rsidR="008A05ED">
        <w:rPr>
          <w:noProof/>
        </w:rPr>
        <w:t>6</w:t>
      </w:r>
      <w:r w:rsidRPr="008A05ED">
        <w:fldChar w:fldCharType="end"/>
      </w:r>
      <w:r w:rsidRPr="008A05ED">
        <w:t>.  The applicant was born in 1961 and lives in Ljubljana.</w:t>
      </w:r>
    </w:p>
    <w:p w:rsidRPr="008A05ED" w:rsidR="00877CDA" w:rsidP="008A05ED" w:rsidRDefault="00877CDA">
      <w:pPr>
        <w:pStyle w:val="ECHRPara"/>
      </w:pPr>
      <w:r w:rsidRPr="008A05ED">
        <w:fldChar w:fldCharType="begin"/>
      </w:r>
      <w:r w:rsidRPr="008A05ED">
        <w:instrText xml:space="preserve"> SEQ level0 \*arabic </w:instrText>
      </w:r>
      <w:r w:rsidRPr="008A05ED">
        <w:fldChar w:fldCharType="separate"/>
      </w:r>
      <w:r w:rsidRPr="008A05ED" w:rsidR="008A05ED">
        <w:rPr>
          <w:noProof/>
        </w:rPr>
        <w:t>7</w:t>
      </w:r>
      <w:r w:rsidRPr="008A05ED">
        <w:fldChar w:fldCharType="end"/>
      </w:r>
      <w:r w:rsidRPr="008A05ED">
        <w:t>.  He and M. have three children, triplets born on 28 October 1996</w:t>
      </w:r>
      <w:r w:rsidRPr="008A05ED" w:rsidR="005135BD">
        <w:t>.</w:t>
      </w:r>
    </w:p>
    <w:bookmarkStart w:name="dissolvemarriage" w:id="2"/>
    <w:p w:rsidRPr="008A05ED" w:rsidR="00877CDA" w:rsidP="008A05ED" w:rsidRDefault="00877CDA">
      <w:pPr>
        <w:pStyle w:val="ECHRPara"/>
      </w:pPr>
      <w:r w:rsidRPr="008A05ED">
        <w:fldChar w:fldCharType="begin"/>
      </w:r>
      <w:r w:rsidRPr="008A05ED">
        <w:instrText xml:space="preserve"> SEQ level0 \*arabic </w:instrText>
      </w:r>
      <w:r w:rsidRPr="008A05ED">
        <w:fldChar w:fldCharType="separate"/>
      </w:r>
      <w:r w:rsidRPr="008A05ED" w:rsidR="008A05ED">
        <w:rPr>
          <w:noProof/>
        </w:rPr>
        <w:t>8</w:t>
      </w:r>
      <w:r w:rsidRPr="008A05ED">
        <w:fldChar w:fldCharType="end"/>
      </w:r>
      <w:bookmarkEnd w:id="2"/>
      <w:r w:rsidRPr="008A05ED">
        <w:t>.  </w:t>
      </w:r>
      <w:r w:rsidRPr="008A05ED" w:rsidR="000B28BE">
        <w:t xml:space="preserve">On 20 January </w:t>
      </w:r>
      <w:proofErr w:type="gramStart"/>
      <w:r w:rsidRPr="008A05ED" w:rsidR="000B28BE">
        <w:t>2003</w:t>
      </w:r>
      <w:proofErr w:type="gramEnd"/>
      <w:r w:rsidRPr="008A05ED" w:rsidR="000B28BE">
        <w:t xml:space="preserve"> the </w:t>
      </w:r>
      <w:r w:rsidRPr="008A05ED" w:rsidR="004664F3">
        <w:t>Kranj District Court</w:t>
      </w:r>
      <w:r w:rsidRPr="008A05ED" w:rsidR="000B28BE">
        <w:t xml:space="preserve"> dissolved t</w:t>
      </w:r>
      <w:r w:rsidRPr="008A05ED">
        <w:t xml:space="preserve">he </w:t>
      </w:r>
      <w:r w:rsidRPr="008A05ED" w:rsidR="00FE0250">
        <w:t xml:space="preserve">marriage of the </w:t>
      </w:r>
      <w:r w:rsidRPr="008A05ED">
        <w:t xml:space="preserve">applicant </w:t>
      </w:r>
      <w:r w:rsidRPr="008A05ED" w:rsidR="000B28BE">
        <w:t xml:space="preserve">and M., and determined that M. </w:t>
      </w:r>
      <w:r w:rsidRPr="008A05ED" w:rsidR="005D37E4">
        <w:t>would have</w:t>
      </w:r>
      <w:r w:rsidRPr="008A05ED" w:rsidR="000B28BE">
        <w:t xml:space="preserve"> </w:t>
      </w:r>
      <w:r w:rsidRPr="008A05ED">
        <w:t>sole custody of their three children.</w:t>
      </w:r>
    </w:p>
    <w:bookmarkStart w:name="contactarrangement2002" w:id="3"/>
    <w:p w:rsidRPr="008A05ED" w:rsidR="004828BB" w:rsidP="008A05ED" w:rsidRDefault="0099330F">
      <w:pPr>
        <w:pStyle w:val="ECHRPara"/>
      </w:pPr>
      <w:r w:rsidRPr="008A05ED">
        <w:fldChar w:fldCharType="begin"/>
      </w:r>
      <w:r w:rsidRPr="008A05ED">
        <w:instrText xml:space="preserve"> SEQ level0 \*arabic </w:instrText>
      </w:r>
      <w:r w:rsidRPr="008A05ED">
        <w:fldChar w:fldCharType="separate"/>
      </w:r>
      <w:r w:rsidRPr="008A05ED" w:rsidR="008A05ED">
        <w:rPr>
          <w:noProof/>
        </w:rPr>
        <w:t>9</w:t>
      </w:r>
      <w:r w:rsidRPr="008A05ED">
        <w:fldChar w:fldCharType="end"/>
      </w:r>
      <w:bookmarkEnd w:id="3"/>
      <w:r w:rsidRPr="008A05ED">
        <w:t>.  </w:t>
      </w:r>
      <w:r w:rsidRPr="008A05ED" w:rsidR="00BC685B">
        <w:t xml:space="preserve">In November 2002 the applicant and M. </w:t>
      </w:r>
      <w:r w:rsidRPr="008A05ED" w:rsidR="00F15E98">
        <w:t>concluded</w:t>
      </w:r>
      <w:r w:rsidRPr="008A05ED" w:rsidR="00BC685B">
        <w:t xml:space="preserve"> an agreement on </w:t>
      </w:r>
      <w:r w:rsidRPr="008A05ED" w:rsidR="00F15E98">
        <w:t>contact</w:t>
      </w:r>
      <w:r w:rsidRPr="008A05ED" w:rsidR="00BC685B">
        <w:t xml:space="preserve"> arrangements </w:t>
      </w:r>
      <w:r w:rsidRPr="008A05ED" w:rsidR="005D37E4">
        <w:t>with</w:t>
      </w:r>
      <w:r w:rsidRPr="008A05ED" w:rsidR="00651B84">
        <w:t xml:space="preserve"> the assistance of</w:t>
      </w:r>
      <w:r w:rsidRPr="008A05ED" w:rsidR="004828BB">
        <w:t xml:space="preserve"> the Kranj Social Work Centre (hereinafter “the Centre</w:t>
      </w:r>
      <w:r w:rsidRPr="008A05ED" w:rsidR="009354B6">
        <w:t>”</w:t>
      </w:r>
      <w:r w:rsidRPr="008A05ED" w:rsidR="004828BB">
        <w:t>). A</w:t>
      </w:r>
      <w:r w:rsidRPr="008A05ED" w:rsidR="00BC685B">
        <w:t>ccording to t</w:t>
      </w:r>
      <w:r w:rsidRPr="008A05ED">
        <w:t xml:space="preserve">he </w:t>
      </w:r>
      <w:r w:rsidRPr="008A05ED" w:rsidR="004828BB">
        <w:t xml:space="preserve">agreement, </w:t>
      </w:r>
      <w:r w:rsidRPr="008A05ED">
        <w:t xml:space="preserve">contact between the applicant and his children </w:t>
      </w:r>
      <w:r w:rsidRPr="008A05ED" w:rsidR="000B28BE">
        <w:t>was to take</w:t>
      </w:r>
      <w:r w:rsidRPr="008A05ED">
        <w:t xml:space="preserve"> place twice a week and during</w:t>
      </w:r>
      <w:r w:rsidRPr="008A05ED" w:rsidR="005D37E4">
        <w:t xml:space="preserve"> the</w:t>
      </w:r>
      <w:r w:rsidRPr="008A05ED" w:rsidR="000B28BE">
        <w:t xml:space="preserve"> </w:t>
      </w:r>
      <w:r w:rsidRPr="008A05ED" w:rsidR="003E3086">
        <w:t>holidays.</w:t>
      </w:r>
    </w:p>
    <w:bookmarkStart w:name="initialcontactimplementation" w:id="4"/>
    <w:p w:rsidRPr="008A05ED" w:rsidR="00024AEE" w:rsidP="008A05ED" w:rsidRDefault="00881351">
      <w:pPr>
        <w:pStyle w:val="ECHRPara"/>
      </w:pPr>
      <w:r w:rsidRPr="008A05ED">
        <w:fldChar w:fldCharType="begin"/>
      </w:r>
      <w:r w:rsidRPr="008A05ED">
        <w:instrText xml:space="preserve"> SEQ level0 \*arabic </w:instrText>
      </w:r>
      <w:r w:rsidRPr="008A05ED">
        <w:fldChar w:fldCharType="separate"/>
      </w:r>
      <w:r w:rsidRPr="008A05ED" w:rsidR="008A05ED">
        <w:rPr>
          <w:noProof/>
        </w:rPr>
        <w:t>10</w:t>
      </w:r>
      <w:r w:rsidRPr="008A05ED">
        <w:fldChar w:fldCharType="end"/>
      </w:r>
      <w:bookmarkEnd w:id="4"/>
      <w:r w:rsidRPr="008A05ED" w:rsidR="004828BB">
        <w:t>.  </w:t>
      </w:r>
      <w:r w:rsidRPr="008A05ED" w:rsidR="007066AB">
        <w:t>T</w:t>
      </w:r>
      <w:r w:rsidRPr="008A05ED" w:rsidR="004828BB">
        <w:t>he contact meetings</w:t>
      </w:r>
      <w:r w:rsidRPr="008A05ED">
        <w:t xml:space="preserve"> initially took place without any </w:t>
      </w:r>
      <w:r w:rsidRPr="008A05ED" w:rsidR="004828BB">
        <w:t xml:space="preserve">apparent </w:t>
      </w:r>
      <w:r w:rsidRPr="008A05ED" w:rsidR="007066AB">
        <w:t>problems. However,</w:t>
      </w:r>
      <w:r w:rsidRPr="008A05ED">
        <w:t xml:space="preserve"> the Centre</w:t>
      </w:r>
      <w:r w:rsidRPr="008A05ED" w:rsidR="008A05ED">
        <w:t>’</w:t>
      </w:r>
      <w:r w:rsidRPr="008A05ED">
        <w:t>s records show that in 2004</w:t>
      </w:r>
      <w:r w:rsidRPr="008A05ED" w:rsidR="007066AB">
        <w:t xml:space="preserve"> M.</w:t>
      </w:r>
      <w:r w:rsidRPr="008A05ED">
        <w:t xml:space="preserve"> reported that the children </w:t>
      </w:r>
      <w:r w:rsidRPr="008A05ED" w:rsidR="004828BB">
        <w:t>no longer wanted</w:t>
      </w:r>
      <w:r w:rsidRPr="008A05ED">
        <w:t xml:space="preserve"> contact with their father. In June 2006 M.</w:t>
      </w:r>
      <w:r w:rsidRPr="008A05ED" w:rsidR="00E7326E">
        <w:t> </w:t>
      </w:r>
      <w:r w:rsidRPr="008A05ED" w:rsidR="005D37E4">
        <w:t xml:space="preserve">sent a letter </w:t>
      </w:r>
      <w:r w:rsidRPr="008A05ED" w:rsidR="007066AB">
        <w:t>via</w:t>
      </w:r>
      <w:r w:rsidRPr="008A05ED">
        <w:t xml:space="preserve"> her lawyer </w:t>
      </w:r>
      <w:r w:rsidRPr="008A05ED" w:rsidR="005D37E4">
        <w:t>to</w:t>
      </w:r>
      <w:r w:rsidRPr="008A05ED">
        <w:t xml:space="preserve"> the applicant</w:t>
      </w:r>
      <w:r w:rsidRPr="008A05ED" w:rsidR="003E0E4D">
        <w:t>,</w:t>
      </w:r>
      <w:r w:rsidRPr="008A05ED">
        <w:t xml:space="preserve"> notifying him that contact was no longer possible because the children had been distressed in relation to </w:t>
      </w:r>
      <w:r w:rsidRPr="008A05ED" w:rsidR="008515F8">
        <w:t>the applicant</w:t>
      </w:r>
      <w:r w:rsidRPr="008A05ED" w:rsidR="008A05ED">
        <w:t>’</w:t>
      </w:r>
      <w:r w:rsidRPr="008A05ED" w:rsidR="008515F8">
        <w:t>s visits</w:t>
      </w:r>
      <w:r w:rsidRPr="008A05ED">
        <w:t xml:space="preserve">. </w:t>
      </w:r>
      <w:r w:rsidRPr="008A05ED" w:rsidR="00DA2E58">
        <w:t>The Centre</w:t>
      </w:r>
      <w:r w:rsidRPr="008A05ED" w:rsidR="008A05ED">
        <w:t>’</w:t>
      </w:r>
      <w:r w:rsidRPr="008A05ED" w:rsidR="00DA2E58">
        <w:t xml:space="preserve">s records of June 2006 indicate that the applicant was willing to cooperate with the Centre </w:t>
      </w:r>
      <w:r w:rsidRPr="008A05ED" w:rsidR="00AF33DA">
        <w:t>and attend</w:t>
      </w:r>
      <w:r w:rsidRPr="008A05ED" w:rsidR="00DA2E58">
        <w:t xml:space="preserve"> </w:t>
      </w:r>
      <w:r w:rsidRPr="008A05ED" w:rsidR="00AF33DA">
        <w:t xml:space="preserve">parental </w:t>
      </w:r>
      <w:r w:rsidRPr="008A05ED" w:rsidR="00DA2E58">
        <w:t xml:space="preserve">counselling with M., who </w:t>
      </w:r>
      <w:r w:rsidRPr="008A05ED" w:rsidR="00AF33DA">
        <w:t xml:space="preserve">said </w:t>
      </w:r>
      <w:r w:rsidRPr="008A05ED" w:rsidR="00DA2E58">
        <w:t xml:space="preserve">that she was going to </w:t>
      </w:r>
      <w:r w:rsidRPr="008A05ED" w:rsidR="00AF33DA">
        <w:t>attend</w:t>
      </w:r>
      <w:r w:rsidRPr="008A05ED" w:rsidR="00DA2E58">
        <w:t xml:space="preserve"> therapy </w:t>
      </w:r>
      <w:r w:rsidRPr="008A05ED" w:rsidR="00AF33DA">
        <w:t xml:space="preserve">sessions </w:t>
      </w:r>
      <w:r w:rsidRPr="008A05ED" w:rsidR="00DA2E58">
        <w:t xml:space="preserve">with the children, so that they could </w:t>
      </w:r>
      <w:r w:rsidRPr="008A05ED" w:rsidR="00AF33DA">
        <w:t xml:space="preserve">deal with </w:t>
      </w:r>
      <w:r w:rsidRPr="008A05ED" w:rsidR="00DA2E58">
        <w:t xml:space="preserve">the distress they felt in relation to their father. </w:t>
      </w:r>
      <w:r w:rsidRPr="008A05ED" w:rsidR="00D45619">
        <w:t xml:space="preserve">No contact between the applicant and the children took place </w:t>
      </w:r>
      <w:r w:rsidRPr="008A05ED" w:rsidR="00E47231">
        <w:t xml:space="preserve">between July 2006 and </w:t>
      </w:r>
      <w:r w:rsidRPr="008A05ED" w:rsidR="00D45619">
        <w:t>November 2008 (see paragraph</w:t>
      </w:r>
      <w:r w:rsidRPr="008A05ED" w:rsidR="00103096">
        <w:t> </w:t>
      </w:r>
      <w:r w:rsidRPr="008A05ED" w:rsidR="00096951">
        <w:fldChar w:fldCharType="begin"/>
      </w:r>
      <w:r w:rsidRPr="008A05ED" w:rsidR="00096951">
        <w:instrText xml:space="preserve"> REF contactsessions \h </w:instrText>
      </w:r>
      <w:r w:rsidRPr="008A05ED" w:rsidR="002617D6">
        <w:instrText xml:space="preserve"> \* MERGEFORMAT </w:instrText>
      </w:r>
      <w:r w:rsidRPr="008A05ED" w:rsidR="00096951">
        <w:fldChar w:fldCharType="separate"/>
      </w:r>
      <w:r w:rsidRPr="008A05ED" w:rsidR="008A05ED">
        <w:t>22</w:t>
      </w:r>
      <w:r w:rsidRPr="008A05ED" w:rsidR="00096951">
        <w:fldChar w:fldCharType="end"/>
      </w:r>
      <w:r w:rsidRPr="008A05ED" w:rsidR="00D45619">
        <w:t xml:space="preserve"> below).</w:t>
      </w:r>
    </w:p>
    <w:p w:rsidRPr="008A05ED" w:rsidR="00024AEE" w:rsidP="008A05ED" w:rsidRDefault="0063083C">
      <w:pPr>
        <w:pStyle w:val="ECHRPara"/>
      </w:pPr>
      <w:r w:rsidRPr="008A05ED">
        <w:fldChar w:fldCharType="begin"/>
      </w:r>
      <w:r w:rsidRPr="008A05ED">
        <w:instrText xml:space="preserve"> SEQ level0 \*arabic </w:instrText>
      </w:r>
      <w:r w:rsidRPr="008A05ED">
        <w:fldChar w:fldCharType="separate"/>
      </w:r>
      <w:r w:rsidRPr="008A05ED" w:rsidR="008A05ED">
        <w:rPr>
          <w:noProof/>
        </w:rPr>
        <w:t>11</w:t>
      </w:r>
      <w:r w:rsidRPr="008A05ED">
        <w:fldChar w:fldCharType="end"/>
      </w:r>
      <w:r w:rsidRPr="008A05ED">
        <w:t>.  </w:t>
      </w:r>
      <w:r w:rsidRPr="008A05ED" w:rsidR="004828BB">
        <w:t xml:space="preserve">In the years </w:t>
      </w:r>
      <w:r w:rsidRPr="008A05ED" w:rsidR="00603B83">
        <w:t xml:space="preserve">following the dissolution of marriage </w:t>
      </w:r>
      <w:r w:rsidRPr="008A05ED" w:rsidR="00096951">
        <w:t xml:space="preserve">(see paragraph </w:t>
      </w:r>
      <w:r w:rsidRPr="008A05ED" w:rsidR="00096951">
        <w:fldChar w:fldCharType="begin"/>
      </w:r>
      <w:r w:rsidRPr="008A05ED" w:rsidR="00096951">
        <w:instrText xml:space="preserve"> REF dissolvemarriage \h </w:instrText>
      </w:r>
      <w:r w:rsidRPr="008A05ED" w:rsidR="002617D6">
        <w:instrText xml:space="preserve"> \* MERGEFORMAT </w:instrText>
      </w:r>
      <w:r w:rsidRPr="008A05ED" w:rsidR="00096951">
        <w:fldChar w:fldCharType="separate"/>
      </w:r>
      <w:r w:rsidRPr="008A05ED" w:rsidR="008A05ED">
        <w:t>8</w:t>
      </w:r>
      <w:r w:rsidRPr="008A05ED" w:rsidR="00096951">
        <w:fldChar w:fldCharType="end"/>
      </w:r>
      <w:r w:rsidRPr="008A05ED" w:rsidR="00096951">
        <w:t xml:space="preserve"> above)</w:t>
      </w:r>
      <w:r w:rsidRPr="008A05ED" w:rsidR="004828BB">
        <w:t>, the relationship between the applicant and M. deteriorated. The Centre</w:t>
      </w:r>
      <w:r w:rsidRPr="008A05ED" w:rsidR="008A05ED">
        <w:t>’</w:t>
      </w:r>
      <w:r w:rsidRPr="008A05ED" w:rsidR="004828BB">
        <w:t xml:space="preserve">s records indicate that </w:t>
      </w:r>
      <w:r w:rsidRPr="008A05ED" w:rsidR="00096951">
        <w:t>by</w:t>
      </w:r>
      <w:r w:rsidRPr="008A05ED" w:rsidR="004828BB">
        <w:t xml:space="preserve"> 2003 the</w:t>
      </w:r>
      <w:r w:rsidRPr="008A05ED" w:rsidR="00096951">
        <w:t>y</w:t>
      </w:r>
      <w:r w:rsidRPr="008A05ED" w:rsidR="004828BB">
        <w:t xml:space="preserve"> rarely talked to each other and that their troubled relations</w:t>
      </w:r>
      <w:r w:rsidRPr="008A05ED" w:rsidR="00096951">
        <w:t>hip prevented</w:t>
      </w:r>
      <w:r w:rsidRPr="008A05ED" w:rsidR="00DC5454">
        <w:t xml:space="preserve"> the</w:t>
      </w:r>
      <w:r w:rsidRPr="008A05ED" w:rsidR="00096951">
        <w:t xml:space="preserve"> conclusion of any agreem</w:t>
      </w:r>
      <w:r w:rsidRPr="008A05ED" w:rsidR="003E0E4D">
        <w:t xml:space="preserve">ent with respect to the contact </w:t>
      </w:r>
      <w:r w:rsidRPr="008A05ED" w:rsidR="00B53D5A">
        <w:t>arrangements</w:t>
      </w:r>
      <w:r w:rsidRPr="008A05ED" w:rsidR="00096951">
        <w:t>.</w:t>
      </w:r>
    </w:p>
    <w:p w:rsidRPr="008A05ED" w:rsidR="003A187C" w:rsidP="008A05ED" w:rsidRDefault="00FF7A2C">
      <w:pPr>
        <w:pStyle w:val="ECHRHeading2"/>
      </w:pPr>
      <w:r w:rsidRPr="008A05ED">
        <w:t>A</w:t>
      </w:r>
      <w:r w:rsidRPr="008A05ED" w:rsidR="00DC378B">
        <w:t>.  </w:t>
      </w:r>
      <w:r w:rsidRPr="008A05ED" w:rsidR="00C84513">
        <w:t>F</w:t>
      </w:r>
      <w:r w:rsidRPr="008A05ED" w:rsidR="003A187C">
        <w:t>irst set of contact proceedings</w:t>
      </w:r>
    </w:p>
    <w:bookmarkStart w:name="applicationtodeterminecontact" w:id="5"/>
    <w:p w:rsidRPr="008A05ED" w:rsidR="00024AEE" w:rsidP="008A05ED" w:rsidRDefault="00877CDA">
      <w:pPr>
        <w:pStyle w:val="ECHRPara"/>
      </w:pPr>
      <w:r w:rsidRPr="008A05ED">
        <w:fldChar w:fldCharType="begin"/>
      </w:r>
      <w:r w:rsidRPr="008A05ED">
        <w:instrText xml:space="preserve"> SEQ level0 \*arabic </w:instrText>
      </w:r>
      <w:r w:rsidRPr="008A05ED">
        <w:fldChar w:fldCharType="separate"/>
      </w:r>
      <w:r w:rsidRPr="008A05ED" w:rsidR="008A05ED">
        <w:rPr>
          <w:noProof/>
        </w:rPr>
        <w:t>12</w:t>
      </w:r>
      <w:r w:rsidRPr="008A05ED">
        <w:fldChar w:fldCharType="end"/>
      </w:r>
      <w:bookmarkEnd w:id="5"/>
      <w:r w:rsidRPr="008A05ED" w:rsidR="00D45619">
        <w:t>.</w:t>
      </w:r>
      <w:r w:rsidRPr="008A05ED">
        <w:t> </w:t>
      </w:r>
      <w:r w:rsidRPr="008A05ED" w:rsidR="00024AEE">
        <w:t> </w:t>
      </w:r>
      <w:r w:rsidRPr="008A05ED">
        <w:t xml:space="preserve">On 5 July </w:t>
      </w:r>
      <w:proofErr w:type="gramStart"/>
      <w:r w:rsidRPr="008A05ED" w:rsidR="008C44CA">
        <w:t>2006</w:t>
      </w:r>
      <w:proofErr w:type="gramEnd"/>
      <w:r w:rsidRPr="008A05ED" w:rsidR="008C44CA">
        <w:t xml:space="preserve"> </w:t>
      </w:r>
      <w:r w:rsidRPr="008A05ED">
        <w:t xml:space="preserve">the applicant </w:t>
      </w:r>
      <w:r w:rsidRPr="008A05ED" w:rsidR="00912845">
        <w:t>initiated court proceedings, seeking</w:t>
      </w:r>
      <w:r w:rsidRPr="008A05ED" w:rsidR="00DC5454">
        <w:t xml:space="preserve"> an order to </w:t>
      </w:r>
      <w:r w:rsidRPr="008A05ED" w:rsidR="00BC685B">
        <w:t>formal</w:t>
      </w:r>
      <w:r w:rsidRPr="008A05ED" w:rsidR="00DC5454">
        <w:t>ise</w:t>
      </w:r>
      <w:r w:rsidRPr="008A05ED" w:rsidR="00BC685B">
        <w:t xml:space="preserve"> </w:t>
      </w:r>
      <w:r w:rsidRPr="008A05ED" w:rsidR="00912845">
        <w:t>his contact with the children</w:t>
      </w:r>
      <w:r w:rsidRPr="008A05ED" w:rsidR="00E47231">
        <w:t xml:space="preserve"> three times a week and during </w:t>
      </w:r>
      <w:r w:rsidRPr="008A05ED" w:rsidR="00DC5454">
        <w:t xml:space="preserve">the </w:t>
      </w:r>
      <w:r w:rsidRPr="008A05ED" w:rsidR="00E47231">
        <w:t>holidays</w:t>
      </w:r>
      <w:r w:rsidRPr="008A05ED" w:rsidR="00912845">
        <w:t>.</w:t>
      </w:r>
      <w:r w:rsidRPr="008A05ED" w:rsidR="00881351">
        <w:t xml:space="preserve"> He argued, </w:t>
      </w:r>
      <w:r w:rsidRPr="008A05ED" w:rsidR="00881351">
        <w:rPr>
          <w:i/>
        </w:rPr>
        <w:t>inter alia</w:t>
      </w:r>
      <w:r w:rsidRPr="008A05ED" w:rsidR="00881351">
        <w:t xml:space="preserve">, that the mother had been trying to restrict his contact with the children and </w:t>
      </w:r>
      <w:r w:rsidRPr="008A05ED" w:rsidR="00E47231">
        <w:t>that the children had been refusing contact because she had</w:t>
      </w:r>
      <w:r w:rsidRPr="008A05ED" w:rsidR="00D45619">
        <w:t xml:space="preserve"> manipula</w:t>
      </w:r>
      <w:r w:rsidRPr="008A05ED" w:rsidR="00E47231">
        <w:t>ted</w:t>
      </w:r>
      <w:r w:rsidRPr="008A05ED" w:rsidR="00881351">
        <w:t xml:space="preserve"> them.</w:t>
      </w:r>
      <w:r w:rsidRPr="008A05ED" w:rsidR="00912845">
        <w:t xml:space="preserve"> </w:t>
      </w:r>
      <w:r w:rsidRPr="008A05ED" w:rsidR="00E47231">
        <w:t xml:space="preserve">The applicant also believed that the Centre had </w:t>
      </w:r>
      <w:proofErr w:type="gramStart"/>
      <w:r w:rsidRPr="008A05ED" w:rsidR="00E47231">
        <w:t>not been impartial</w:t>
      </w:r>
      <w:proofErr w:type="gramEnd"/>
      <w:r w:rsidRPr="008A05ED" w:rsidR="00E47231">
        <w:t xml:space="preserve"> in dealing with the case.</w:t>
      </w:r>
    </w:p>
    <w:bookmarkStart w:name="Msubmissionfirstcontactproceedings" w:id="6"/>
    <w:p w:rsidRPr="008A05ED" w:rsidR="00D45619" w:rsidP="008A05ED" w:rsidRDefault="00096951">
      <w:pPr>
        <w:pStyle w:val="ECHRPara"/>
      </w:pPr>
      <w:r w:rsidRPr="008A05ED">
        <w:fldChar w:fldCharType="begin"/>
      </w:r>
      <w:r w:rsidRPr="008A05ED">
        <w:instrText xml:space="preserve"> SEQ level0 \*arabic </w:instrText>
      </w:r>
      <w:r w:rsidRPr="008A05ED">
        <w:fldChar w:fldCharType="separate"/>
      </w:r>
      <w:r w:rsidRPr="008A05ED" w:rsidR="008A05ED">
        <w:rPr>
          <w:noProof/>
        </w:rPr>
        <w:t>13</w:t>
      </w:r>
      <w:r w:rsidRPr="008A05ED">
        <w:fldChar w:fldCharType="end"/>
      </w:r>
      <w:bookmarkEnd w:id="6"/>
      <w:r w:rsidRPr="008A05ED">
        <w:t>.  </w:t>
      </w:r>
      <w:r w:rsidRPr="008A05ED" w:rsidR="00E47231">
        <w:t xml:space="preserve">In her submissions to the court, </w:t>
      </w:r>
      <w:r w:rsidRPr="008A05ED" w:rsidR="00D45619">
        <w:t xml:space="preserve">M. </w:t>
      </w:r>
      <w:r w:rsidRPr="008A05ED" w:rsidR="00E47231">
        <w:t>objected</w:t>
      </w:r>
      <w:r w:rsidRPr="008A05ED" w:rsidR="007066AB">
        <w:t xml:space="preserve"> to</w:t>
      </w:r>
      <w:r w:rsidRPr="008A05ED" w:rsidR="00E47231">
        <w:t xml:space="preserve"> the applicant</w:t>
      </w:r>
      <w:r w:rsidRPr="008A05ED" w:rsidR="008A05ED">
        <w:t>’</w:t>
      </w:r>
      <w:r w:rsidRPr="008A05ED" w:rsidR="00E47231">
        <w:t>s allegations, maintaining that she had never restricted contact</w:t>
      </w:r>
      <w:r w:rsidRPr="008A05ED" w:rsidR="00651B84">
        <w:t xml:space="preserve"> </w:t>
      </w:r>
      <w:r w:rsidRPr="008A05ED" w:rsidR="00E7084F">
        <w:t>or</w:t>
      </w:r>
      <w:r w:rsidRPr="008A05ED" w:rsidR="00651B84">
        <w:t xml:space="preserve"> </w:t>
      </w:r>
      <w:r w:rsidRPr="008A05ED" w:rsidR="00E7084F">
        <w:t>been manipulating the children</w:t>
      </w:r>
      <w:r w:rsidRPr="008A05ED" w:rsidR="00E47231">
        <w:t>. She argued that</w:t>
      </w:r>
      <w:r w:rsidRPr="008A05ED" w:rsidR="00D45619">
        <w:t xml:space="preserve"> the children </w:t>
      </w:r>
      <w:r w:rsidRPr="008A05ED" w:rsidR="00E47231">
        <w:t>had</w:t>
      </w:r>
      <w:r w:rsidRPr="008A05ED" w:rsidR="00D45619">
        <w:t xml:space="preserve"> </w:t>
      </w:r>
      <w:r w:rsidRPr="008A05ED" w:rsidR="00E7084F">
        <w:t>been expressing their discontent with the contact</w:t>
      </w:r>
      <w:r w:rsidRPr="008A05ED" w:rsidR="00651B84">
        <w:t xml:space="preserve"> session</w:t>
      </w:r>
      <w:r w:rsidRPr="008A05ED" w:rsidR="00E7084F">
        <w:t xml:space="preserve">s since 2004 and that in 2006 they </w:t>
      </w:r>
      <w:r w:rsidRPr="008A05ED" w:rsidR="009C565B">
        <w:t xml:space="preserve">had </w:t>
      </w:r>
      <w:r w:rsidRPr="008A05ED" w:rsidR="00E7084F">
        <w:t>started rejecting</w:t>
      </w:r>
      <w:r w:rsidRPr="008A05ED" w:rsidR="00D45619">
        <w:t xml:space="preserve"> contact </w:t>
      </w:r>
      <w:r w:rsidRPr="008A05ED" w:rsidR="00E7084F">
        <w:t>with their father because t</w:t>
      </w:r>
      <w:r w:rsidRPr="008A05ED" w:rsidR="00D45619">
        <w:t>hey had been afr</w:t>
      </w:r>
      <w:r w:rsidRPr="008A05ED" w:rsidR="00E7084F">
        <w:t>aid of his anger and criticism.</w:t>
      </w:r>
    </w:p>
    <w:bookmarkStart w:name="Centreopinionshouldjointherapy" w:id="7"/>
    <w:p w:rsidRPr="008A05ED" w:rsidR="00024AEE" w:rsidP="008A05ED" w:rsidRDefault="00C1675F">
      <w:pPr>
        <w:pStyle w:val="ECHRPara"/>
      </w:pPr>
      <w:r w:rsidRPr="008A05ED">
        <w:fldChar w:fldCharType="begin"/>
      </w:r>
      <w:r w:rsidRPr="008A05ED">
        <w:instrText xml:space="preserve"> SEQ level0 \*arabic </w:instrText>
      </w:r>
      <w:r w:rsidRPr="008A05ED">
        <w:fldChar w:fldCharType="separate"/>
      </w:r>
      <w:r w:rsidRPr="008A05ED" w:rsidR="008A05ED">
        <w:rPr>
          <w:noProof/>
        </w:rPr>
        <w:t>14</w:t>
      </w:r>
      <w:r w:rsidRPr="008A05ED">
        <w:fldChar w:fldCharType="end"/>
      </w:r>
      <w:bookmarkEnd w:id="7"/>
      <w:r w:rsidRPr="008A05ED">
        <w:t>.  The Centre in its opinion noted that both parents should join individual therapy. In case they did not manage to come to an agreement with respect to the temporary contact arrangements, it suggested the court to suspend the contact.</w:t>
      </w:r>
    </w:p>
    <w:bookmarkStart w:name="interimordercontactcontinued" w:id="8"/>
    <w:p w:rsidRPr="008A05ED" w:rsidR="00C353BE" w:rsidP="008A05ED" w:rsidRDefault="00D45619">
      <w:pPr>
        <w:pStyle w:val="ECHRPara"/>
      </w:pPr>
      <w:r w:rsidRPr="008A05ED">
        <w:fldChar w:fldCharType="begin"/>
      </w:r>
      <w:r w:rsidRPr="008A05ED">
        <w:instrText xml:space="preserve"> SEQ level0 \*arabic </w:instrText>
      </w:r>
      <w:r w:rsidRPr="008A05ED">
        <w:fldChar w:fldCharType="separate"/>
      </w:r>
      <w:r w:rsidRPr="008A05ED" w:rsidR="008A05ED">
        <w:rPr>
          <w:noProof/>
        </w:rPr>
        <w:t>15</w:t>
      </w:r>
      <w:r w:rsidRPr="008A05ED">
        <w:fldChar w:fldCharType="end"/>
      </w:r>
      <w:bookmarkEnd w:id="8"/>
      <w:r w:rsidRPr="008A05ED">
        <w:t>.  </w:t>
      </w:r>
      <w:r w:rsidRPr="008A05ED" w:rsidR="003A187C">
        <w:t xml:space="preserve">On 6 July </w:t>
      </w:r>
      <w:proofErr w:type="gramStart"/>
      <w:r w:rsidRPr="008A05ED" w:rsidR="003A187C">
        <w:t>2006</w:t>
      </w:r>
      <w:proofErr w:type="gramEnd"/>
      <w:r w:rsidRPr="008A05ED" w:rsidR="003A187C">
        <w:t xml:space="preserve"> the court issued an interim </w:t>
      </w:r>
      <w:r w:rsidRPr="008A05ED" w:rsidR="00096951">
        <w:t xml:space="preserve">order </w:t>
      </w:r>
      <w:r w:rsidRPr="008A05ED" w:rsidR="009C565B">
        <w:t xml:space="preserve">stating </w:t>
      </w:r>
      <w:r w:rsidRPr="008A05ED" w:rsidR="00096951">
        <w:t>that contact</w:t>
      </w:r>
      <w:r w:rsidRPr="008A05ED" w:rsidR="009C565B">
        <w:t xml:space="preserve"> would</w:t>
      </w:r>
      <w:r w:rsidRPr="008A05ED" w:rsidR="00096951">
        <w:t xml:space="preserve"> continue</w:t>
      </w:r>
      <w:r w:rsidRPr="008A05ED" w:rsidR="003A187C">
        <w:t xml:space="preserve"> </w:t>
      </w:r>
      <w:r w:rsidRPr="008A05ED" w:rsidR="009C565B">
        <w:t>in accordance</w:t>
      </w:r>
      <w:r w:rsidRPr="008A05ED" w:rsidR="003A187C">
        <w:t xml:space="preserve"> with the </w:t>
      </w:r>
      <w:r w:rsidRPr="008A05ED">
        <w:t xml:space="preserve">2002 </w:t>
      </w:r>
      <w:r w:rsidRPr="008A05ED" w:rsidR="003A187C">
        <w:t>agreement</w:t>
      </w:r>
      <w:r w:rsidRPr="008A05ED" w:rsidR="0099330F">
        <w:t xml:space="preserve"> between the parents (see paragraph </w:t>
      </w:r>
      <w:r w:rsidRPr="008A05ED" w:rsidR="0099330F">
        <w:fldChar w:fldCharType="begin"/>
      </w:r>
      <w:r w:rsidRPr="008A05ED" w:rsidR="0099330F">
        <w:instrText xml:space="preserve"> REF contactarrangement2002 \h </w:instrText>
      </w:r>
      <w:r w:rsidRPr="008A05ED" w:rsidR="002617D6">
        <w:instrText xml:space="preserve"> \* MERGEFORMAT </w:instrText>
      </w:r>
      <w:r w:rsidRPr="008A05ED" w:rsidR="0099330F">
        <w:fldChar w:fldCharType="separate"/>
      </w:r>
      <w:r w:rsidRPr="008A05ED" w:rsidR="008A05ED">
        <w:t>9</w:t>
      </w:r>
      <w:r w:rsidRPr="008A05ED" w:rsidR="0099330F">
        <w:fldChar w:fldCharType="end"/>
      </w:r>
      <w:r w:rsidRPr="008A05ED" w:rsidR="0099330F">
        <w:t xml:space="preserve"> above).</w:t>
      </w:r>
      <w:r w:rsidRPr="008A05ED" w:rsidR="00E47231">
        <w:t xml:space="preserve"> </w:t>
      </w:r>
      <w:r w:rsidRPr="008A05ED" w:rsidR="00370405">
        <w:t xml:space="preserve">On 14 July </w:t>
      </w:r>
      <w:proofErr w:type="gramStart"/>
      <w:r w:rsidRPr="008A05ED" w:rsidR="00370405">
        <w:t>2006</w:t>
      </w:r>
      <w:proofErr w:type="gramEnd"/>
      <w:r w:rsidRPr="008A05ED" w:rsidR="00370405">
        <w:t xml:space="preserve"> the applicant </w:t>
      </w:r>
      <w:r w:rsidRPr="008A05ED" w:rsidR="00BC3C87">
        <w:t>applied to amend</w:t>
      </w:r>
      <w:r w:rsidRPr="008A05ED" w:rsidR="00370405">
        <w:t xml:space="preserve"> the interim order, </w:t>
      </w:r>
      <w:r w:rsidRPr="008A05ED" w:rsidR="00EF1319">
        <w:t>proposing that the mother be required to pay a monetary fine and that police assistance at the time of contact be given in the event that the bailiff did not succeed in taking the children to contact.</w:t>
      </w:r>
    </w:p>
    <w:bookmarkStart w:name="firstexpertopinion2006" w:id="9"/>
    <w:p w:rsidRPr="008A05ED" w:rsidR="00F269D4" w:rsidP="008A05ED" w:rsidRDefault="00C353BE">
      <w:pPr>
        <w:pStyle w:val="ECHRPara"/>
      </w:pPr>
      <w:r w:rsidRPr="008A05ED">
        <w:fldChar w:fldCharType="begin"/>
      </w:r>
      <w:r w:rsidRPr="008A05ED">
        <w:instrText xml:space="preserve"> SEQ level0 \*arabic </w:instrText>
      </w:r>
      <w:r w:rsidRPr="008A05ED">
        <w:fldChar w:fldCharType="separate"/>
      </w:r>
      <w:r w:rsidRPr="008A05ED" w:rsidR="008A05ED">
        <w:rPr>
          <w:noProof/>
        </w:rPr>
        <w:t>16</w:t>
      </w:r>
      <w:r w:rsidRPr="008A05ED">
        <w:fldChar w:fldCharType="end"/>
      </w:r>
      <w:bookmarkEnd w:id="9"/>
      <w:r w:rsidRPr="008A05ED">
        <w:t>.  </w:t>
      </w:r>
      <w:r w:rsidRPr="008A05ED" w:rsidR="00F269D4">
        <w:t xml:space="preserve">On 13 November </w:t>
      </w:r>
      <w:proofErr w:type="gramStart"/>
      <w:r w:rsidRPr="008A05ED" w:rsidR="00F269D4">
        <w:t>2006</w:t>
      </w:r>
      <w:proofErr w:type="gramEnd"/>
      <w:r w:rsidRPr="008A05ED" w:rsidR="00F269D4">
        <w:t xml:space="preserve"> a court-appointed psychiatrist, Dr T., submitted her opinion to the court. As regards the children, she noted that they </w:t>
      </w:r>
      <w:r w:rsidRPr="008A05ED" w:rsidR="00984EB0">
        <w:t xml:space="preserve">expressed fear </w:t>
      </w:r>
      <w:r w:rsidRPr="008A05ED" w:rsidR="006232ED">
        <w:t xml:space="preserve">and reluctance to the way the applicant </w:t>
      </w:r>
      <w:r w:rsidRPr="008A05ED" w:rsidR="00DA2E58">
        <w:t xml:space="preserve">had </w:t>
      </w:r>
      <w:r w:rsidRPr="008A05ED" w:rsidR="006232ED">
        <w:t xml:space="preserve">acted </w:t>
      </w:r>
      <w:r w:rsidRPr="008A05ED" w:rsidR="00CF2A62">
        <w:t xml:space="preserve">in the past </w:t>
      </w:r>
      <w:r w:rsidRPr="008A05ED" w:rsidR="006232ED">
        <w:t>(</w:t>
      </w:r>
      <w:r w:rsidRPr="008A05ED" w:rsidR="00F269D4">
        <w:t xml:space="preserve">yelling, </w:t>
      </w:r>
      <w:r w:rsidRPr="008A05ED" w:rsidR="00AF33DA">
        <w:t xml:space="preserve">physical </w:t>
      </w:r>
      <w:r w:rsidRPr="008A05ED" w:rsidR="00984EB0">
        <w:t>punishment</w:t>
      </w:r>
      <w:r w:rsidRPr="008A05ED" w:rsidR="006232ED">
        <w:t xml:space="preserve">, the way they played </w:t>
      </w:r>
      <w:r w:rsidRPr="008A05ED" w:rsidR="00DA2E58">
        <w:t xml:space="preserve">games </w:t>
      </w:r>
      <w:r w:rsidRPr="008A05ED" w:rsidR="006232ED">
        <w:t>and</w:t>
      </w:r>
      <w:r w:rsidRPr="008A05ED" w:rsidR="00984EB0">
        <w:t xml:space="preserve"> </w:t>
      </w:r>
      <w:r w:rsidRPr="008A05ED" w:rsidR="006232ED">
        <w:t xml:space="preserve">his negative remarks </w:t>
      </w:r>
      <w:r w:rsidRPr="008A05ED" w:rsidR="00AF33DA">
        <w:t xml:space="preserve">about </w:t>
      </w:r>
      <w:r w:rsidRPr="008A05ED" w:rsidR="00DA2E58">
        <w:t>M.</w:t>
      </w:r>
      <w:r w:rsidRPr="008A05ED" w:rsidR="006232ED">
        <w:t>). They found</w:t>
      </w:r>
      <w:r w:rsidRPr="008A05ED" w:rsidR="00AF33DA">
        <w:t xml:space="preserve"> the</w:t>
      </w:r>
      <w:r w:rsidRPr="008A05ED" w:rsidR="006232ED">
        <w:t xml:space="preserve"> contact unpleasant and refused </w:t>
      </w:r>
      <w:r w:rsidRPr="008A05ED" w:rsidR="00BB497F">
        <w:t>it</w:t>
      </w:r>
      <w:r w:rsidRPr="008A05ED" w:rsidR="006232ED">
        <w:t xml:space="preserve">. </w:t>
      </w:r>
      <w:r w:rsidRPr="008A05ED" w:rsidR="00DA2E58">
        <w:t>The expert</w:t>
      </w:r>
      <w:r w:rsidRPr="008A05ED" w:rsidR="006232ED">
        <w:t xml:space="preserve"> further noted that </w:t>
      </w:r>
      <w:r w:rsidRPr="008A05ED" w:rsidR="00DA2E58">
        <w:t xml:space="preserve">while M. </w:t>
      </w:r>
      <w:r w:rsidRPr="008A05ED" w:rsidR="00AF33DA">
        <w:t xml:space="preserve">had </w:t>
      </w:r>
      <w:r w:rsidRPr="008A05ED" w:rsidR="00DA2E58">
        <w:t>not limit</w:t>
      </w:r>
      <w:r w:rsidRPr="008A05ED" w:rsidR="00AF33DA">
        <w:t>ed</w:t>
      </w:r>
      <w:r w:rsidRPr="008A05ED" w:rsidR="00DA2E58">
        <w:t xml:space="preserve"> contact, she </w:t>
      </w:r>
      <w:r w:rsidRPr="008A05ED" w:rsidR="006232ED">
        <w:t>had stopped encouraging the</w:t>
      </w:r>
      <w:r w:rsidRPr="008A05ED" w:rsidR="00BB497F">
        <w:t xml:space="preserve"> children</w:t>
      </w:r>
      <w:r w:rsidRPr="008A05ED" w:rsidR="006232ED">
        <w:t xml:space="preserve">. </w:t>
      </w:r>
      <w:r w:rsidRPr="008A05ED" w:rsidR="00DA2E58">
        <w:t>Dr T.</w:t>
      </w:r>
      <w:r w:rsidRPr="008A05ED" w:rsidR="006232ED">
        <w:t xml:space="preserve"> suggested </w:t>
      </w:r>
      <w:r w:rsidRPr="008A05ED" w:rsidR="00AF33DA">
        <w:t xml:space="preserve">that </w:t>
      </w:r>
      <w:r w:rsidRPr="008A05ED" w:rsidR="006232ED">
        <w:t xml:space="preserve">contact take place once every </w:t>
      </w:r>
      <w:r w:rsidRPr="008A05ED" w:rsidR="00C1675F">
        <w:t>other week</w:t>
      </w:r>
      <w:r w:rsidRPr="008A05ED" w:rsidR="006232ED">
        <w:t xml:space="preserve">, initially in the presence of </w:t>
      </w:r>
      <w:r w:rsidRPr="008A05ED" w:rsidR="00AF33DA">
        <w:t>someone</w:t>
      </w:r>
      <w:r w:rsidRPr="008A05ED" w:rsidR="006232ED">
        <w:t xml:space="preserve"> the children trust</w:t>
      </w:r>
      <w:r w:rsidRPr="008A05ED" w:rsidR="00AF33DA">
        <w:t>ed</w:t>
      </w:r>
      <w:r w:rsidRPr="008A05ED" w:rsidR="006232ED">
        <w:t>, and in circumstances permitting the</w:t>
      </w:r>
      <w:r w:rsidRPr="008A05ED" w:rsidR="00AF33DA">
        <w:t>ir</w:t>
      </w:r>
      <w:r w:rsidRPr="008A05ED" w:rsidR="006232ED">
        <w:t xml:space="preserve"> interests to </w:t>
      </w:r>
      <w:proofErr w:type="gramStart"/>
      <w:r w:rsidRPr="008A05ED" w:rsidR="006232ED">
        <w:t>be taken</w:t>
      </w:r>
      <w:proofErr w:type="gramEnd"/>
      <w:r w:rsidRPr="008A05ED" w:rsidR="006232ED">
        <w:t xml:space="preserve"> into account.</w:t>
      </w:r>
      <w:r w:rsidRPr="008A05ED" w:rsidR="00C325B4">
        <w:t xml:space="preserve"> Dr T. </w:t>
      </w:r>
      <w:r w:rsidRPr="008A05ED" w:rsidR="00C1675F">
        <w:t>also opined</w:t>
      </w:r>
      <w:r w:rsidRPr="008A05ED" w:rsidR="00C325B4">
        <w:t xml:space="preserve"> that </w:t>
      </w:r>
      <w:r w:rsidRPr="008A05ED" w:rsidR="00AF33DA">
        <w:t>in order to</w:t>
      </w:r>
      <w:r w:rsidRPr="008A05ED" w:rsidR="00C325B4">
        <w:t xml:space="preserve"> improv</w:t>
      </w:r>
      <w:r w:rsidRPr="008A05ED" w:rsidR="00AF33DA">
        <w:t>e</w:t>
      </w:r>
      <w:r w:rsidRPr="008A05ED" w:rsidR="00C325B4">
        <w:t xml:space="preserve"> the relationship </w:t>
      </w:r>
      <w:r w:rsidRPr="008A05ED" w:rsidR="00AF33DA">
        <w:t xml:space="preserve">between </w:t>
      </w:r>
      <w:r w:rsidRPr="008A05ED" w:rsidR="00C325B4">
        <w:t>the applicant</w:t>
      </w:r>
      <w:r w:rsidRPr="008A05ED" w:rsidR="00AF33DA">
        <w:t xml:space="preserve"> and</w:t>
      </w:r>
      <w:r w:rsidRPr="008A05ED" w:rsidR="00C325B4">
        <w:t xml:space="preserve"> his children</w:t>
      </w:r>
      <w:r w:rsidRPr="008A05ED" w:rsidR="00AF33DA">
        <w:t>,</w:t>
      </w:r>
      <w:r w:rsidRPr="008A05ED" w:rsidR="00C325B4">
        <w:t xml:space="preserve"> the parents</w:t>
      </w:r>
      <w:r w:rsidRPr="008A05ED" w:rsidR="00AF33DA">
        <w:t xml:space="preserve"> would benefit from</w:t>
      </w:r>
      <w:r w:rsidRPr="008A05ED" w:rsidR="00C325B4">
        <w:t xml:space="preserve"> counselling.</w:t>
      </w:r>
    </w:p>
    <w:bookmarkStart w:name="contactdecision2008" w:id="10"/>
    <w:p w:rsidRPr="008A05ED" w:rsidR="00370405" w:rsidP="008A05ED" w:rsidRDefault="003A187C">
      <w:pPr>
        <w:pStyle w:val="ECHRPara"/>
      </w:pPr>
      <w:r w:rsidRPr="008A05ED">
        <w:fldChar w:fldCharType="begin"/>
      </w:r>
      <w:r w:rsidRPr="008A05ED">
        <w:instrText xml:space="preserve"> SEQ level0 \*arabic </w:instrText>
      </w:r>
      <w:r w:rsidRPr="008A05ED">
        <w:fldChar w:fldCharType="separate"/>
      </w:r>
      <w:r w:rsidRPr="008A05ED" w:rsidR="008A05ED">
        <w:rPr>
          <w:noProof/>
        </w:rPr>
        <w:t>17</w:t>
      </w:r>
      <w:r w:rsidRPr="008A05ED">
        <w:fldChar w:fldCharType="end"/>
      </w:r>
      <w:bookmarkEnd w:id="10"/>
      <w:r w:rsidRPr="008A05ED">
        <w:t>.  </w:t>
      </w:r>
      <w:r w:rsidRPr="008A05ED" w:rsidR="00877CDA">
        <w:t xml:space="preserve">On 29 April 2008 the </w:t>
      </w:r>
      <w:r w:rsidRPr="008A05ED" w:rsidR="004664F3">
        <w:t>Kranj District Court</w:t>
      </w:r>
      <w:r w:rsidRPr="008A05ED" w:rsidR="00877CDA">
        <w:t xml:space="preserve"> </w:t>
      </w:r>
      <w:r w:rsidRPr="008A05ED" w:rsidR="00C84513">
        <w:t>(</w:t>
      </w:r>
      <w:r w:rsidRPr="008A05ED" w:rsidR="00877CDA">
        <w:t>in non-contentious proceedings</w:t>
      </w:r>
      <w:r w:rsidRPr="008A05ED" w:rsidR="00C84513">
        <w:t>)</w:t>
      </w:r>
      <w:r w:rsidRPr="008A05ED" w:rsidR="00877CDA">
        <w:t xml:space="preserve"> granted the applicant regular contact with his children</w:t>
      </w:r>
      <w:r w:rsidRPr="008A05ED" w:rsidR="00912845">
        <w:t xml:space="preserve"> once a week </w:t>
      </w:r>
      <w:r w:rsidRPr="008A05ED" w:rsidR="0099330F">
        <w:t>with an eventual extension</w:t>
      </w:r>
      <w:r w:rsidRPr="008A05ED" w:rsidR="00096951">
        <w:t xml:space="preserve"> of contact</w:t>
      </w:r>
      <w:r w:rsidRPr="008A05ED" w:rsidR="0099330F">
        <w:t xml:space="preserve"> to</w:t>
      </w:r>
      <w:r w:rsidRPr="008A05ED" w:rsidR="00912845">
        <w:t xml:space="preserve"> weekends</w:t>
      </w:r>
      <w:r w:rsidRPr="008A05ED" w:rsidR="009B3A6B">
        <w:t xml:space="preserve">, until the end of the school year in the presence of the school psychologist or </w:t>
      </w:r>
      <w:r w:rsidRPr="008A05ED" w:rsidR="007A3C89">
        <w:t>someone else</w:t>
      </w:r>
      <w:r w:rsidRPr="008A05ED" w:rsidR="009B3A6B">
        <w:t xml:space="preserve"> from their school</w:t>
      </w:r>
      <w:r w:rsidRPr="008A05ED" w:rsidR="00877CDA">
        <w:t xml:space="preserve">. </w:t>
      </w:r>
      <w:r w:rsidRPr="008A05ED" w:rsidR="00096951">
        <w:t>The court</w:t>
      </w:r>
      <w:r w:rsidRPr="008A05ED" w:rsidR="00370405">
        <w:t xml:space="preserve"> </w:t>
      </w:r>
      <w:r w:rsidRPr="008A05ED" w:rsidR="00D35EF6">
        <w:t xml:space="preserve">also </w:t>
      </w:r>
      <w:r w:rsidRPr="008A05ED" w:rsidR="00D948E6">
        <w:t xml:space="preserve">annulled the interim order and </w:t>
      </w:r>
      <w:r w:rsidRPr="008A05ED" w:rsidR="00370405">
        <w:t xml:space="preserve">dismissed the request </w:t>
      </w:r>
      <w:r w:rsidRPr="008A05ED" w:rsidR="00BC3C87">
        <w:t xml:space="preserve">to amend </w:t>
      </w:r>
      <w:r w:rsidRPr="008A05ED" w:rsidR="00DF3771">
        <w:t>it</w:t>
      </w:r>
      <w:r w:rsidRPr="008A05ED" w:rsidR="00096951">
        <w:t xml:space="preserve"> (see paragraph </w:t>
      </w:r>
      <w:r w:rsidRPr="008A05ED" w:rsidR="00096951">
        <w:fldChar w:fldCharType="begin"/>
      </w:r>
      <w:r w:rsidRPr="008A05ED" w:rsidR="00096951">
        <w:instrText xml:space="preserve"> REF interimordercontactcontinued \h </w:instrText>
      </w:r>
      <w:r w:rsidRPr="008A05ED" w:rsidR="002617D6">
        <w:instrText xml:space="preserve"> \* MERGEFORMAT </w:instrText>
      </w:r>
      <w:r w:rsidRPr="008A05ED" w:rsidR="00096951">
        <w:fldChar w:fldCharType="separate"/>
      </w:r>
      <w:r w:rsidRPr="008A05ED" w:rsidR="008A05ED">
        <w:t>15</w:t>
      </w:r>
      <w:r w:rsidRPr="008A05ED" w:rsidR="00096951">
        <w:fldChar w:fldCharType="end"/>
      </w:r>
      <w:r w:rsidRPr="008A05ED" w:rsidR="00096951">
        <w:t xml:space="preserve"> above)</w:t>
      </w:r>
      <w:r w:rsidRPr="008A05ED" w:rsidR="008C2E82">
        <w:t>,</w:t>
      </w:r>
      <w:r w:rsidRPr="008A05ED" w:rsidR="00370405">
        <w:t xml:space="preserve"> finding that at the time the request </w:t>
      </w:r>
      <w:proofErr w:type="gramStart"/>
      <w:r w:rsidRPr="008A05ED" w:rsidR="00370405">
        <w:t>had been made</w:t>
      </w:r>
      <w:proofErr w:type="gramEnd"/>
      <w:r w:rsidRPr="008A05ED" w:rsidR="00370405">
        <w:t xml:space="preserve"> the court had not had sufficient grounds for </w:t>
      </w:r>
      <w:r w:rsidRPr="008A05ED" w:rsidR="00096951">
        <w:t>making the decision.</w:t>
      </w:r>
    </w:p>
    <w:bookmarkStart w:name="highercourtdeterminationofcontact" w:id="11"/>
    <w:p w:rsidRPr="008A05ED" w:rsidR="00AF629B" w:rsidP="008A05ED" w:rsidRDefault="00D35EF6">
      <w:pPr>
        <w:pStyle w:val="ECHRPara"/>
      </w:pPr>
      <w:r w:rsidRPr="008A05ED">
        <w:fldChar w:fldCharType="begin"/>
      </w:r>
      <w:r w:rsidRPr="008A05ED">
        <w:instrText xml:space="preserve"> SEQ level0 \*arabic </w:instrText>
      </w:r>
      <w:r w:rsidRPr="008A05ED">
        <w:fldChar w:fldCharType="separate"/>
      </w:r>
      <w:r w:rsidRPr="008A05ED" w:rsidR="008A05ED">
        <w:rPr>
          <w:noProof/>
        </w:rPr>
        <w:t>18</w:t>
      </w:r>
      <w:r w:rsidRPr="008A05ED">
        <w:fldChar w:fldCharType="end"/>
      </w:r>
      <w:bookmarkEnd w:id="11"/>
      <w:r w:rsidRPr="008A05ED">
        <w:t>.  </w:t>
      </w:r>
      <w:r w:rsidRPr="008A05ED" w:rsidR="00877CDA">
        <w:t xml:space="preserve">On 2 October 2008 the </w:t>
      </w:r>
      <w:r w:rsidRPr="008A05ED" w:rsidR="004664F3">
        <w:t>Ljubljana Higher Court</w:t>
      </w:r>
      <w:r w:rsidRPr="008A05ED" w:rsidR="00877CDA">
        <w:t xml:space="preserve"> when deciding the appeal determined that starting</w:t>
      </w:r>
      <w:r w:rsidRPr="008A05ED" w:rsidR="00601CF4">
        <w:t xml:space="preserve"> from</w:t>
      </w:r>
      <w:r w:rsidRPr="008A05ED" w:rsidR="00877CDA">
        <w:t xml:space="preserve"> 12 November 2008 contact between the applicant and his children w</w:t>
      </w:r>
      <w:r w:rsidRPr="008A05ED" w:rsidR="00601CF4">
        <w:t>ould</w:t>
      </w:r>
      <w:r w:rsidRPr="008A05ED" w:rsidR="00877CDA">
        <w:t xml:space="preserve"> take place every other Wednesday from 2</w:t>
      </w:r>
      <w:r w:rsidRPr="008A05ED" w:rsidR="00103096">
        <w:t> </w:t>
      </w:r>
      <w:r w:rsidRPr="008A05ED" w:rsidR="00877CDA">
        <w:t>until 3.30 p.m. in the presence of a</w:t>
      </w:r>
      <w:r w:rsidRPr="008A05ED" w:rsidR="002C4EE9">
        <w:t>n expert</w:t>
      </w:r>
      <w:r w:rsidRPr="008A05ED" w:rsidR="00422C85">
        <w:t xml:space="preserve"> case</w:t>
      </w:r>
      <w:r w:rsidRPr="008A05ED" w:rsidR="00877CDA">
        <w:t xml:space="preserve">worker from the </w:t>
      </w:r>
      <w:r w:rsidRPr="008A05ED" w:rsidR="004664F3">
        <w:t>Centre</w:t>
      </w:r>
      <w:r w:rsidRPr="008A05ED" w:rsidR="00877CDA">
        <w:t>.</w:t>
      </w:r>
      <w:r w:rsidRPr="008A05ED">
        <w:t xml:space="preserve"> </w:t>
      </w:r>
      <w:r w:rsidRPr="008A05ED" w:rsidR="002C4EE9">
        <w:t xml:space="preserve">It also determined that M. was to ensure that the children </w:t>
      </w:r>
      <w:r w:rsidRPr="008A05ED" w:rsidR="00BC3C87">
        <w:t xml:space="preserve">went </w:t>
      </w:r>
      <w:r w:rsidRPr="008A05ED" w:rsidR="002C4EE9">
        <w:t xml:space="preserve">to the Centre. </w:t>
      </w:r>
      <w:r w:rsidRPr="008A05ED" w:rsidR="003E0E4D">
        <w:t>Relying on the opinion</w:t>
      </w:r>
      <w:r w:rsidRPr="008A05ED" w:rsidR="00221A8D">
        <w:t xml:space="preserve"> of</w:t>
      </w:r>
      <w:r w:rsidRPr="008A05ED" w:rsidR="003E0E4D">
        <w:t xml:space="preserve"> Dr T.</w:t>
      </w:r>
      <w:r w:rsidRPr="008A05ED" w:rsidR="00E4452F">
        <w:t xml:space="preserve"> (see paragraph </w:t>
      </w:r>
      <w:r w:rsidRPr="008A05ED" w:rsidR="00E4452F">
        <w:fldChar w:fldCharType="begin"/>
      </w:r>
      <w:r w:rsidRPr="008A05ED" w:rsidR="00E4452F">
        <w:instrText xml:space="preserve"> REF firstexpertopinion2006 \h </w:instrText>
      </w:r>
      <w:r w:rsidRPr="008A05ED" w:rsidR="002617D6">
        <w:instrText xml:space="preserve"> \* MERGEFORMAT </w:instrText>
      </w:r>
      <w:r w:rsidRPr="008A05ED" w:rsidR="00E4452F">
        <w:fldChar w:fldCharType="separate"/>
      </w:r>
      <w:r w:rsidRPr="008A05ED" w:rsidR="008A05ED">
        <w:t>16</w:t>
      </w:r>
      <w:r w:rsidRPr="008A05ED" w:rsidR="00E4452F">
        <w:fldChar w:fldCharType="end"/>
      </w:r>
      <w:r w:rsidRPr="008A05ED" w:rsidR="00E4452F">
        <w:t xml:space="preserve"> above)</w:t>
      </w:r>
      <w:r w:rsidRPr="008A05ED" w:rsidR="003E0E4D">
        <w:t xml:space="preserve">, the court </w:t>
      </w:r>
      <w:r w:rsidRPr="008A05ED">
        <w:t>held that the children</w:t>
      </w:r>
      <w:r w:rsidRPr="008A05ED" w:rsidR="00BC3C87">
        <w:t xml:space="preserve"> had</w:t>
      </w:r>
      <w:r w:rsidRPr="008A05ED">
        <w:t xml:space="preserve"> refused contact with the applicant and that this was not the result of the manipulation of M. but</w:t>
      </w:r>
      <w:r w:rsidRPr="008A05ED" w:rsidR="002C4EE9">
        <w:t xml:space="preserve"> originated in their negative experience</w:t>
      </w:r>
      <w:r w:rsidRPr="008A05ED" w:rsidR="005C560C">
        <w:t>s</w:t>
      </w:r>
      <w:r w:rsidRPr="008A05ED" w:rsidR="002C4EE9">
        <w:t xml:space="preserve"> with the contact</w:t>
      </w:r>
      <w:r w:rsidRPr="008A05ED" w:rsidR="00E17D78">
        <w:t xml:space="preserve"> session</w:t>
      </w:r>
      <w:r w:rsidRPr="008A05ED" w:rsidR="002C4EE9">
        <w:t>s in</w:t>
      </w:r>
      <w:r w:rsidRPr="008A05ED">
        <w:t xml:space="preserve"> the past. Nonetheless, </w:t>
      </w:r>
      <w:r w:rsidRPr="008A05ED" w:rsidR="002C4EE9">
        <w:t xml:space="preserve">in </w:t>
      </w:r>
      <w:r w:rsidRPr="008A05ED" w:rsidR="00BC3C87">
        <w:t xml:space="preserve">view of </w:t>
      </w:r>
      <w:r w:rsidRPr="008A05ED" w:rsidR="002C4EE9">
        <w:t xml:space="preserve">the fact that </w:t>
      </w:r>
      <w:r w:rsidRPr="008A05ED" w:rsidR="00221A8D">
        <w:t>the father and the children had had no contact</w:t>
      </w:r>
      <w:r w:rsidRPr="008A05ED" w:rsidR="002C4EE9">
        <w:t xml:space="preserve"> since June 2006 and that the contact</w:t>
      </w:r>
      <w:r w:rsidRPr="008A05ED" w:rsidR="00BC3C87">
        <w:t xml:space="preserve"> session</w:t>
      </w:r>
      <w:r w:rsidRPr="008A05ED" w:rsidR="002C4EE9">
        <w:t xml:space="preserve">s </w:t>
      </w:r>
      <w:proofErr w:type="gramStart"/>
      <w:r w:rsidRPr="008A05ED" w:rsidR="002C4EE9">
        <w:t xml:space="preserve">had never </w:t>
      </w:r>
      <w:r w:rsidRPr="008A05ED" w:rsidR="00221A8D">
        <w:t xml:space="preserve">before </w:t>
      </w:r>
      <w:r w:rsidRPr="008A05ED" w:rsidR="002C4EE9">
        <w:t>been carried out</w:t>
      </w:r>
      <w:proofErr w:type="gramEnd"/>
      <w:r w:rsidRPr="008A05ED" w:rsidR="002C4EE9">
        <w:t xml:space="preserve"> with the assistance of experts, </w:t>
      </w:r>
      <w:r w:rsidRPr="008A05ED">
        <w:t xml:space="preserve">the court </w:t>
      </w:r>
      <w:r w:rsidRPr="008A05ED" w:rsidR="002C4EE9">
        <w:t>concluded</w:t>
      </w:r>
      <w:r w:rsidRPr="008A05ED">
        <w:t xml:space="preserve"> that the negative attitude of the children was not </w:t>
      </w:r>
      <w:r w:rsidRPr="008A05ED" w:rsidR="002C4EE9">
        <w:t>enough</w:t>
      </w:r>
      <w:r w:rsidRPr="008A05ED">
        <w:t xml:space="preserve"> </w:t>
      </w:r>
      <w:r w:rsidRPr="008A05ED" w:rsidR="00F663E4">
        <w:t>to discontinue</w:t>
      </w:r>
      <w:r w:rsidRPr="008A05ED" w:rsidR="002C4EE9">
        <w:t xml:space="preserve"> contact</w:t>
      </w:r>
      <w:r w:rsidRPr="008A05ED" w:rsidR="000B231D">
        <w:t>.</w:t>
      </w:r>
      <w:r w:rsidRPr="008A05ED">
        <w:t xml:space="preserve"> </w:t>
      </w:r>
      <w:r w:rsidRPr="008A05ED" w:rsidR="002C4EE9">
        <w:t xml:space="preserve">When </w:t>
      </w:r>
      <w:r w:rsidRPr="008A05ED" w:rsidR="00F86E95">
        <w:t>fixing</w:t>
      </w:r>
      <w:r w:rsidRPr="008A05ED" w:rsidR="002C4EE9">
        <w:t xml:space="preserve"> the </w:t>
      </w:r>
      <w:r w:rsidRPr="008A05ED" w:rsidR="00C552E5">
        <w:t>new contact arrangements</w:t>
      </w:r>
      <w:r w:rsidRPr="008A05ED" w:rsidR="002C4EE9">
        <w:t>, t</w:t>
      </w:r>
      <w:r w:rsidRPr="008A05ED" w:rsidR="00DD3ADF">
        <w:t xml:space="preserve">he </w:t>
      </w:r>
      <w:r w:rsidRPr="008A05ED" w:rsidR="00BC3C87">
        <w:t>H</w:t>
      </w:r>
      <w:r w:rsidRPr="008A05ED" w:rsidR="00DD3ADF">
        <w:t xml:space="preserve">igher </w:t>
      </w:r>
      <w:r w:rsidRPr="008A05ED" w:rsidR="00BC3C87">
        <w:t>C</w:t>
      </w:r>
      <w:r w:rsidRPr="008A05ED" w:rsidR="00DD3ADF">
        <w:t xml:space="preserve">ourt </w:t>
      </w:r>
      <w:r w:rsidRPr="008A05ED" w:rsidR="002C4EE9">
        <w:t>emphasised</w:t>
      </w:r>
      <w:r w:rsidRPr="008A05ED" w:rsidR="00DD3ADF">
        <w:t xml:space="preserve"> that the presence of an expert from the Centre</w:t>
      </w:r>
      <w:r w:rsidRPr="008A05ED" w:rsidR="001C64CB">
        <w:t xml:space="preserve"> at the contact</w:t>
      </w:r>
      <w:r w:rsidRPr="008A05ED" w:rsidR="00DD3ADF">
        <w:t xml:space="preserve"> </w:t>
      </w:r>
      <w:r w:rsidRPr="008A05ED" w:rsidR="002C4EE9">
        <w:t xml:space="preserve">sessions </w:t>
      </w:r>
      <w:r w:rsidRPr="008A05ED" w:rsidR="00DD3ADF">
        <w:t xml:space="preserve">was mainly </w:t>
      </w:r>
      <w:r w:rsidRPr="008A05ED" w:rsidR="007066AB">
        <w:t>to provide</w:t>
      </w:r>
      <w:r w:rsidRPr="008A05ED" w:rsidR="00DD3ADF">
        <w:t xml:space="preserve"> expert assistance in establishing mutual trust between the applicant and </w:t>
      </w:r>
      <w:r w:rsidRPr="008A05ED" w:rsidR="009C5384">
        <w:t xml:space="preserve">the </w:t>
      </w:r>
      <w:r w:rsidRPr="008A05ED" w:rsidR="00DD3ADF">
        <w:t>children.</w:t>
      </w:r>
      <w:r w:rsidRPr="008A05ED">
        <w:t xml:space="preserve"> </w:t>
      </w:r>
      <w:r w:rsidRPr="008A05ED" w:rsidR="002C4EE9">
        <w:t>It</w:t>
      </w:r>
      <w:r w:rsidRPr="008A05ED">
        <w:t xml:space="preserve"> also </w:t>
      </w:r>
      <w:r w:rsidRPr="008A05ED" w:rsidR="002C4EE9">
        <w:t>opined</w:t>
      </w:r>
      <w:r w:rsidRPr="008A05ED">
        <w:t xml:space="preserve"> that it was not necessary for the contact </w:t>
      </w:r>
      <w:r w:rsidRPr="008A05ED" w:rsidR="00C552E5">
        <w:t>sessions</w:t>
      </w:r>
      <w:r w:rsidRPr="008A05ED">
        <w:t xml:space="preserve"> to take place </w:t>
      </w:r>
      <w:r w:rsidRPr="008A05ED" w:rsidR="00C84513">
        <w:t xml:space="preserve">at </w:t>
      </w:r>
      <w:r w:rsidRPr="008A05ED">
        <w:t xml:space="preserve">the Centre, </w:t>
      </w:r>
      <w:r w:rsidRPr="008A05ED" w:rsidR="00C84513">
        <w:t xml:space="preserve">and </w:t>
      </w:r>
      <w:r w:rsidRPr="008A05ED" w:rsidR="000B231D">
        <w:t xml:space="preserve">that </w:t>
      </w:r>
      <w:r w:rsidRPr="008A05ED">
        <w:t xml:space="preserve">they could take place </w:t>
      </w:r>
      <w:r w:rsidRPr="008A05ED" w:rsidR="000B231D">
        <w:t xml:space="preserve">somewhere in </w:t>
      </w:r>
      <w:r w:rsidRPr="008A05ED" w:rsidR="00C84513">
        <w:t xml:space="preserve">the </w:t>
      </w:r>
      <w:r w:rsidRPr="008A05ED" w:rsidR="000B231D">
        <w:t xml:space="preserve">vicinity, </w:t>
      </w:r>
      <w:r w:rsidRPr="008A05ED" w:rsidR="00C552E5">
        <w:t>in a more</w:t>
      </w:r>
      <w:r w:rsidRPr="008A05ED">
        <w:t xml:space="preserve"> relax</w:t>
      </w:r>
      <w:r w:rsidRPr="008A05ED" w:rsidR="00C552E5">
        <w:t>ed environment for the children and the applicant</w:t>
      </w:r>
      <w:r w:rsidRPr="008A05ED">
        <w:t>.</w:t>
      </w:r>
    </w:p>
    <w:p w:rsidRPr="008A05ED" w:rsidR="00E7326E" w:rsidP="008A05ED" w:rsidRDefault="00AF629B">
      <w:pPr>
        <w:pStyle w:val="ECHRPara"/>
      </w:pPr>
      <w:r w:rsidRPr="008A05ED">
        <w:fldChar w:fldCharType="begin"/>
      </w:r>
      <w:r w:rsidRPr="008A05ED">
        <w:instrText xml:space="preserve"> SEQ level0 \*arabic </w:instrText>
      </w:r>
      <w:r w:rsidRPr="008A05ED">
        <w:fldChar w:fldCharType="separate"/>
      </w:r>
      <w:r w:rsidRPr="008A05ED" w:rsidR="008A05ED">
        <w:rPr>
          <w:noProof/>
        </w:rPr>
        <w:t>19</w:t>
      </w:r>
      <w:r w:rsidRPr="008A05ED">
        <w:fldChar w:fldCharType="end"/>
      </w:r>
      <w:r w:rsidRPr="008A05ED">
        <w:t>.</w:t>
      </w:r>
      <w:r w:rsidRPr="008A05ED" w:rsidR="00024AEE">
        <w:t>  </w:t>
      </w:r>
      <w:r w:rsidRPr="008A05ED">
        <w:t xml:space="preserve">The applicant lodged an appeal on points of law, which the Supreme Court </w:t>
      </w:r>
      <w:r w:rsidRPr="008A05ED" w:rsidR="00DC7A14">
        <w:t xml:space="preserve">rejected </w:t>
      </w:r>
      <w:r w:rsidRPr="008A05ED">
        <w:t>as inadmissible</w:t>
      </w:r>
      <w:r w:rsidRPr="008A05ED" w:rsidR="000C3878">
        <w:t xml:space="preserve"> </w:t>
      </w:r>
      <w:r w:rsidRPr="008A05ED" w:rsidR="007A3C89">
        <w:t>on</w:t>
      </w:r>
      <w:r w:rsidRPr="008A05ED" w:rsidR="000C3878">
        <w:t xml:space="preserve"> 18 February 2010</w:t>
      </w:r>
      <w:r w:rsidRPr="008A05ED">
        <w:t>.</w:t>
      </w:r>
    </w:p>
    <w:p w:rsidRPr="008A05ED" w:rsidR="00024AEE" w:rsidP="008A05ED" w:rsidRDefault="00FF7A2C">
      <w:pPr>
        <w:pStyle w:val="ECHRHeading2"/>
      </w:pPr>
      <w:r w:rsidRPr="008A05ED">
        <w:t>B</w:t>
      </w:r>
      <w:r w:rsidRPr="008A05ED" w:rsidR="000B242C">
        <w:t>.</w:t>
      </w:r>
      <w:r w:rsidRPr="008A05ED" w:rsidR="00DC378B">
        <w:t>  </w:t>
      </w:r>
      <w:r w:rsidRPr="008A05ED" w:rsidR="000B242C">
        <w:t xml:space="preserve">The </w:t>
      </w:r>
      <w:r w:rsidRPr="008A05ED" w:rsidR="00C529D9">
        <w:t>applicant</w:t>
      </w:r>
      <w:r w:rsidRPr="008A05ED" w:rsidR="008A05ED">
        <w:t>’</w:t>
      </w:r>
      <w:r w:rsidRPr="008A05ED" w:rsidR="00C529D9">
        <w:t xml:space="preserve">s contact with the children </w:t>
      </w:r>
      <w:r w:rsidRPr="008A05ED" w:rsidR="00BF0F93">
        <w:t>following</w:t>
      </w:r>
      <w:r w:rsidRPr="008A05ED" w:rsidR="00C529D9">
        <w:t xml:space="preserve"> the </w:t>
      </w:r>
      <w:r w:rsidRPr="008A05ED" w:rsidR="008C2E82">
        <w:t>first set of contact proceedings</w:t>
      </w:r>
    </w:p>
    <w:bookmarkStart w:name="firstsessioncancelled" w:id="12"/>
    <w:p w:rsidRPr="008A05ED" w:rsidR="00024AEE" w:rsidP="008A05ED" w:rsidRDefault="00877CDA">
      <w:pPr>
        <w:pStyle w:val="ECHRPara"/>
      </w:pPr>
      <w:r w:rsidRPr="008A05ED">
        <w:fldChar w:fldCharType="begin"/>
      </w:r>
      <w:r w:rsidRPr="008A05ED">
        <w:instrText xml:space="preserve"> SEQ level0 \*arabic </w:instrText>
      </w:r>
      <w:r w:rsidRPr="008A05ED">
        <w:fldChar w:fldCharType="separate"/>
      </w:r>
      <w:r w:rsidRPr="008A05ED" w:rsidR="008A05ED">
        <w:rPr>
          <w:noProof/>
        </w:rPr>
        <w:t>20</w:t>
      </w:r>
      <w:r w:rsidRPr="008A05ED">
        <w:fldChar w:fldCharType="end"/>
      </w:r>
      <w:bookmarkEnd w:id="12"/>
      <w:r w:rsidRPr="008A05ED">
        <w:t>.  The</w:t>
      </w:r>
      <w:r w:rsidRPr="008A05ED" w:rsidR="00AE38D0">
        <w:t xml:space="preserve"> Centre cancelled the</w:t>
      </w:r>
      <w:r w:rsidRPr="008A05ED">
        <w:t xml:space="preserve"> first contact session </w:t>
      </w:r>
      <w:r w:rsidRPr="008A05ED" w:rsidR="00AE38D0">
        <w:t>scheduled for 12</w:t>
      </w:r>
      <w:r w:rsidRPr="008A05ED" w:rsidR="00103096">
        <w:t> </w:t>
      </w:r>
      <w:r w:rsidRPr="008A05ED" w:rsidR="00AE38D0">
        <w:t xml:space="preserve">November 2008 because it had </w:t>
      </w:r>
      <w:r w:rsidRPr="008A05ED">
        <w:t>received the</w:t>
      </w:r>
      <w:r w:rsidRPr="008A05ED" w:rsidR="00AE38D0">
        <w:t xml:space="preserve"> </w:t>
      </w:r>
      <w:r w:rsidRPr="008A05ED" w:rsidR="00721ACE">
        <w:t>relevant</w:t>
      </w:r>
      <w:r w:rsidRPr="008A05ED" w:rsidR="00AE38D0">
        <w:t xml:space="preserve"> </w:t>
      </w:r>
      <w:r w:rsidRPr="008A05ED">
        <w:t>court decision</w:t>
      </w:r>
      <w:r w:rsidRPr="008A05ED" w:rsidR="00721ACE">
        <w:t xml:space="preserve"> (see paragraph </w:t>
      </w:r>
      <w:r w:rsidRPr="008A05ED" w:rsidR="00C65397">
        <w:fldChar w:fldCharType="begin"/>
      </w:r>
      <w:r w:rsidRPr="008A05ED" w:rsidR="00C65397">
        <w:instrText xml:space="preserve"> REF highercourtdeterminationofcontact \h </w:instrText>
      </w:r>
      <w:r w:rsidRPr="008A05ED" w:rsidR="002617D6">
        <w:instrText xml:space="preserve"> \* MERGEFORMAT </w:instrText>
      </w:r>
      <w:r w:rsidRPr="008A05ED" w:rsidR="00C65397">
        <w:fldChar w:fldCharType="separate"/>
      </w:r>
      <w:r w:rsidRPr="008A05ED" w:rsidR="008A05ED">
        <w:t>18</w:t>
      </w:r>
      <w:r w:rsidRPr="008A05ED" w:rsidR="00C65397">
        <w:fldChar w:fldCharType="end"/>
      </w:r>
      <w:r w:rsidRPr="008A05ED" w:rsidR="00721ACE">
        <w:t xml:space="preserve"> above)</w:t>
      </w:r>
      <w:r w:rsidRPr="008A05ED">
        <w:t xml:space="preserve"> </w:t>
      </w:r>
      <w:r w:rsidRPr="008A05ED" w:rsidR="00721ACE">
        <w:t xml:space="preserve">only two days </w:t>
      </w:r>
      <w:r w:rsidRPr="008A05ED" w:rsidR="00BC3C87">
        <w:t>before</w:t>
      </w:r>
      <w:r w:rsidRPr="008A05ED">
        <w:t xml:space="preserve"> and </w:t>
      </w:r>
      <w:r w:rsidRPr="008A05ED" w:rsidR="00BC3C87">
        <w:t xml:space="preserve">had </w:t>
      </w:r>
      <w:r w:rsidRPr="008A05ED">
        <w:t xml:space="preserve">found the </w:t>
      </w:r>
      <w:r w:rsidRPr="008A05ED" w:rsidR="00C65397">
        <w:t>organi</w:t>
      </w:r>
      <w:r w:rsidRPr="008A05ED" w:rsidR="00B53D5A">
        <w:t>s</w:t>
      </w:r>
      <w:r w:rsidRPr="008A05ED" w:rsidR="00C65397">
        <w:t xml:space="preserve">ation of the session </w:t>
      </w:r>
      <w:r w:rsidRPr="008A05ED" w:rsidR="005A418D">
        <w:t>impossible</w:t>
      </w:r>
      <w:r w:rsidRPr="008A05ED">
        <w:t>.</w:t>
      </w:r>
    </w:p>
    <w:bookmarkStart w:name="firstmeetingCentre" w:id="13"/>
    <w:p w:rsidRPr="008A05ED" w:rsidR="0099330F" w:rsidP="008A05ED" w:rsidRDefault="00AE38D0">
      <w:pPr>
        <w:pStyle w:val="ECHRPara"/>
      </w:pPr>
      <w:r w:rsidRPr="008A05ED">
        <w:fldChar w:fldCharType="begin"/>
      </w:r>
      <w:r w:rsidRPr="008A05ED">
        <w:instrText xml:space="preserve"> SEQ level0 \*arabic </w:instrText>
      </w:r>
      <w:r w:rsidRPr="008A05ED">
        <w:fldChar w:fldCharType="separate"/>
      </w:r>
      <w:r w:rsidRPr="008A05ED" w:rsidR="008A05ED">
        <w:rPr>
          <w:noProof/>
        </w:rPr>
        <w:t>21</w:t>
      </w:r>
      <w:r w:rsidRPr="008A05ED">
        <w:fldChar w:fldCharType="end"/>
      </w:r>
      <w:bookmarkEnd w:id="13"/>
      <w:r w:rsidRPr="008A05ED">
        <w:t>.  </w:t>
      </w:r>
      <w:r w:rsidRPr="008A05ED" w:rsidR="00877CDA">
        <w:t xml:space="preserve">On 20 November </w:t>
      </w:r>
      <w:proofErr w:type="gramStart"/>
      <w:r w:rsidRPr="008A05ED" w:rsidR="00877CDA">
        <w:t>2008</w:t>
      </w:r>
      <w:proofErr w:type="gramEnd"/>
      <w:r w:rsidRPr="008A05ED" w:rsidR="00877CDA">
        <w:t xml:space="preserve"> </w:t>
      </w:r>
      <w:r w:rsidRPr="008A05ED">
        <w:t>the applicant and M.</w:t>
      </w:r>
      <w:r w:rsidRPr="008A05ED" w:rsidR="00877CDA">
        <w:t xml:space="preserve"> were invited to a meeting </w:t>
      </w:r>
      <w:r w:rsidRPr="008A05ED">
        <w:t xml:space="preserve">at the Centre </w:t>
      </w:r>
      <w:r w:rsidRPr="008A05ED" w:rsidR="00877CDA">
        <w:t>to discuss and reach an agreement on</w:t>
      </w:r>
      <w:r w:rsidRPr="008A05ED" w:rsidR="00FD0833">
        <w:t xml:space="preserve"> how the contact sessions would work and be organised</w:t>
      </w:r>
      <w:r w:rsidRPr="008A05ED" w:rsidR="00877CDA">
        <w:t xml:space="preserve"> </w:t>
      </w:r>
      <w:r w:rsidRPr="008A05ED">
        <w:t>under the Centre</w:t>
      </w:r>
      <w:r w:rsidRPr="008A05ED" w:rsidR="008A05ED">
        <w:t>’</w:t>
      </w:r>
      <w:r w:rsidRPr="008A05ED">
        <w:t xml:space="preserve">s </w:t>
      </w:r>
      <w:r w:rsidRPr="008A05ED" w:rsidR="0099330F">
        <w:t>supervision</w:t>
      </w:r>
      <w:r w:rsidRPr="008A05ED" w:rsidR="00877CDA">
        <w:t xml:space="preserve">. No agreement </w:t>
      </w:r>
      <w:proofErr w:type="gramStart"/>
      <w:r w:rsidRPr="008A05ED" w:rsidR="00877CDA">
        <w:t xml:space="preserve">was </w:t>
      </w:r>
      <w:r w:rsidRPr="008A05ED" w:rsidR="005A418D">
        <w:t>reached</w:t>
      </w:r>
      <w:proofErr w:type="gramEnd"/>
      <w:r w:rsidRPr="008A05ED" w:rsidR="00877CDA">
        <w:t>.</w:t>
      </w:r>
      <w:r w:rsidRPr="008A05ED" w:rsidR="00811493">
        <w:t xml:space="preserve"> Nonetheless, on 10 December 2008 the Centre sent its proposed expert</w:t>
      </w:r>
      <w:r w:rsidRPr="008A05ED" w:rsidR="00EF390D">
        <w:t xml:space="preserve"> guidelines</w:t>
      </w:r>
      <w:r w:rsidRPr="008A05ED" w:rsidR="00811493">
        <w:t xml:space="preserve"> </w:t>
      </w:r>
      <w:r w:rsidRPr="008A05ED" w:rsidR="007D3A01">
        <w:t>(</w:t>
      </w:r>
      <w:r w:rsidRPr="008A05ED" w:rsidR="007D3A01">
        <w:rPr>
          <w:i/>
        </w:rPr>
        <w:t>strokovna izhodišča</w:t>
      </w:r>
      <w:r w:rsidRPr="008A05ED" w:rsidR="007D3A01">
        <w:t>)</w:t>
      </w:r>
      <w:r w:rsidRPr="008A05ED" w:rsidR="00811493">
        <w:t xml:space="preserve"> for the organisation of the contact</w:t>
      </w:r>
      <w:r w:rsidRPr="008A05ED" w:rsidR="00CF31A3">
        <w:t xml:space="preserve"> session</w:t>
      </w:r>
      <w:r w:rsidRPr="008A05ED" w:rsidR="00554E8A">
        <w:t>s</w:t>
      </w:r>
      <w:r w:rsidRPr="008A05ED" w:rsidR="00811493">
        <w:t xml:space="preserve"> to the parents</w:t>
      </w:r>
      <w:r w:rsidRPr="008A05ED" w:rsidR="009354B6">
        <w:t>, outlining its expectations and tasks</w:t>
      </w:r>
      <w:r w:rsidRPr="008A05ED" w:rsidR="00811493">
        <w:t>.</w:t>
      </w:r>
      <w:r w:rsidRPr="008A05ED" w:rsidR="00A744A5">
        <w:t xml:space="preserve"> </w:t>
      </w:r>
      <w:r w:rsidRPr="008A05ED">
        <w:t>The Centre</w:t>
      </w:r>
      <w:r w:rsidRPr="008A05ED" w:rsidR="00422C85">
        <w:t xml:space="preserve"> records show that </w:t>
      </w:r>
      <w:r w:rsidRPr="008A05ED" w:rsidR="00C84513">
        <w:t>in the course of preparing the children for contact</w:t>
      </w:r>
      <w:r w:rsidRPr="008A05ED" w:rsidR="00CF31A3">
        <w:t>,</w:t>
      </w:r>
      <w:r w:rsidRPr="008A05ED" w:rsidR="00C84513">
        <w:t xml:space="preserve"> </w:t>
      </w:r>
      <w:r w:rsidRPr="008A05ED" w:rsidR="00422C85">
        <w:t>the case</w:t>
      </w:r>
      <w:r w:rsidRPr="008A05ED" w:rsidR="0099330F">
        <w:t>workers</w:t>
      </w:r>
      <w:r w:rsidRPr="008A05ED" w:rsidR="00811493">
        <w:t xml:space="preserve"> </w:t>
      </w:r>
      <w:r w:rsidRPr="008A05ED">
        <w:t>talked to the children, who firmly rejected</w:t>
      </w:r>
      <w:r w:rsidRPr="008A05ED" w:rsidR="00CF31A3">
        <w:t xml:space="preserve"> the idea of</w:t>
      </w:r>
      <w:r w:rsidRPr="008A05ED">
        <w:t xml:space="preserve"> any contact with the applicant</w:t>
      </w:r>
      <w:r w:rsidRPr="008A05ED" w:rsidR="00811493">
        <w:t xml:space="preserve"> and asked </w:t>
      </w:r>
      <w:r w:rsidRPr="008A05ED" w:rsidR="00422C85">
        <w:t>the case</w:t>
      </w:r>
      <w:r w:rsidRPr="008A05ED" w:rsidR="00F319CF">
        <w:t xml:space="preserve">workers </w:t>
      </w:r>
      <w:r w:rsidRPr="008A05ED" w:rsidR="00811493">
        <w:t>for permission not to attend the contact sessions</w:t>
      </w:r>
      <w:r w:rsidRPr="008A05ED">
        <w:t>.</w:t>
      </w:r>
    </w:p>
    <w:bookmarkStart w:name="contactsessions" w:id="14"/>
    <w:p w:rsidRPr="008A05ED" w:rsidR="00091F41" w:rsidP="008A05ED" w:rsidRDefault="00877CDA">
      <w:pPr>
        <w:pStyle w:val="ECHRPara"/>
      </w:pPr>
      <w:r w:rsidRPr="008A05ED">
        <w:fldChar w:fldCharType="begin"/>
      </w:r>
      <w:r w:rsidRPr="008A05ED">
        <w:instrText xml:space="preserve"> SEQ level0 \*arabic </w:instrText>
      </w:r>
      <w:r w:rsidRPr="008A05ED">
        <w:fldChar w:fldCharType="separate"/>
      </w:r>
      <w:r w:rsidRPr="008A05ED" w:rsidR="008A05ED">
        <w:rPr>
          <w:noProof/>
        </w:rPr>
        <w:t>22</w:t>
      </w:r>
      <w:r w:rsidRPr="008A05ED">
        <w:fldChar w:fldCharType="end"/>
      </w:r>
      <w:bookmarkEnd w:id="14"/>
      <w:r w:rsidRPr="008A05ED">
        <w:t xml:space="preserve">.  On 26 November </w:t>
      </w:r>
      <w:proofErr w:type="gramStart"/>
      <w:r w:rsidRPr="008A05ED">
        <w:t>2008</w:t>
      </w:r>
      <w:proofErr w:type="gramEnd"/>
      <w:r w:rsidRPr="008A05ED">
        <w:t xml:space="preserve"> the first contact session between the applicant and the children took place under the supervi</w:t>
      </w:r>
      <w:r w:rsidRPr="008A05ED" w:rsidR="00070C36">
        <w:t>sion</w:t>
      </w:r>
      <w:r w:rsidRPr="008A05ED" w:rsidR="00422C85">
        <w:t xml:space="preserve"> of two case</w:t>
      </w:r>
      <w:r w:rsidRPr="008A05ED" w:rsidR="00AE38D0">
        <w:t>workers of the Centre</w:t>
      </w:r>
      <w:r w:rsidRPr="008A05ED" w:rsidR="00070C36">
        <w:t>. T</w:t>
      </w:r>
      <w:r w:rsidRPr="008A05ED">
        <w:t xml:space="preserve">he </w:t>
      </w:r>
      <w:r w:rsidRPr="008A05ED" w:rsidR="00811493">
        <w:t>Centre</w:t>
      </w:r>
      <w:r w:rsidRPr="008A05ED" w:rsidR="008A05ED">
        <w:t>’</w:t>
      </w:r>
      <w:r w:rsidRPr="008A05ED" w:rsidR="00811493">
        <w:t xml:space="preserve">s records show that during the session </w:t>
      </w:r>
      <w:r w:rsidRPr="008A05ED" w:rsidR="00C84513">
        <w:t xml:space="preserve">the </w:t>
      </w:r>
      <w:r w:rsidRPr="008A05ED">
        <w:t xml:space="preserve">children </w:t>
      </w:r>
      <w:r w:rsidRPr="008A05ED" w:rsidR="00C84513">
        <w:t xml:space="preserve">frequently </w:t>
      </w:r>
      <w:r w:rsidRPr="008A05ED">
        <w:t>asked if they could leave</w:t>
      </w:r>
      <w:r w:rsidRPr="008A05ED" w:rsidR="00070C36">
        <w:t xml:space="preserve"> and told the applica</w:t>
      </w:r>
      <w:r w:rsidRPr="008A05ED" w:rsidR="00AE38D0">
        <w:t>nt</w:t>
      </w:r>
      <w:r w:rsidRPr="008A05ED" w:rsidR="00F319CF">
        <w:t xml:space="preserve"> that</w:t>
      </w:r>
      <w:r w:rsidRPr="008A05ED" w:rsidR="00AE38D0">
        <w:t xml:space="preserve"> they did not want to see him. T</w:t>
      </w:r>
      <w:r w:rsidRPr="008A05ED" w:rsidR="00070C36">
        <w:t xml:space="preserve">he </w:t>
      </w:r>
      <w:r w:rsidRPr="008A05ED" w:rsidR="00422C85">
        <w:t>case</w:t>
      </w:r>
      <w:r w:rsidRPr="008A05ED" w:rsidR="00070C36">
        <w:t xml:space="preserve">workers </w:t>
      </w:r>
      <w:r w:rsidRPr="008A05ED" w:rsidR="005149B0">
        <w:t xml:space="preserve">interrupted the </w:t>
      </w:r>
      <w:r w:rsidRPr="008A05ED" w:rsidR="00F319CF">
        <w:t>session</w:t>
      </w:r>
      <w:r w:rsidRPr="008A05ED" w:rsidR="005149B0">
        <w:t xml:space="preserve"> after </w:t>
      </w:r>
      <w:r w:rsidRPr="008A05ED" w:rsidR="00F319CF">
        <w:t xml:space="preserve">around </w:t>
      </w:r>
      <w:r w:rsidRPr="008A05ED" w:rsidR="00C84513">
        <w:t>fifteen to twenty</w:t>
      </w:r>
      <w:r w:rsidRPr="008A05ED" w:rsidR="005149B0">
        <w:t xml:space="preserve"> minutes because they </w:t>
      </w:r>
      <w:r w:rsidRPr="008A05ED" w:rsidR="00C84513">
        <w:t xml:space="preserve">decided </w:t>
      </w:r>
      <w:r w:rsidRPr="008A05ED" w:rsidR="00070C36">
        <w:t>that the continuation of the contact session was not in</w:t>
      </w:r>
      <w:r w:rsidRPr="008A05ED" w:rsidR="00C84513">
        <w:t xml:space="preserve"> the</w:t>
      </w:r>
      <w:r w:rsidRPr="008A05ED" w:rsidR="00070C36">
        <w:t xml:space="preserve"> children</w:t>
      </w:r>
      <w:r w:rsidRPr="008A05ED" w:rsidR="008A05ED">
        <w:t>’</w:t>
      </w:r>
      <w:r w:rsidRPr="008A05ED" w:rsidR="00070C36">
        <w:t>s interest</w:t>
      </w:r>
      <w:r w:rsidRPr="008A05ED" w:rsidR="00C84513">
        <w:t>s</w:t>
      </w:r>
      <w:r w:rsidRPr="008A05ED">
        <w:t xml:space="preserve">. The second contact session took place on 10 December 2008. </w:t>
      </w:r>
      <w:r w:rsidRPr="008A05ED" w:rsidR="005A418D">
        <w:t>According to</w:t>
      </w:r>
      <w:r w:rsidRPr="008A05ED" w:rsidR="009D007D">
        <w:t xml:space="preserve"> the Centre</w:t>
      </w:r>
      <w:r w:rsidRPr="008A05ED" w:rsidR="008A05ED">
        <w:t>’</w:t>
      </w:r>
      <w:r w:rsidRPr="008A05ED" w:rsidR="009D007D">
        <w:t>s records</w:t>
      </w:r>
      <w:r w:rsidRPr="008A05ED" w:rsidR="005A418D">
        <w:t xml:space="preserve">, </w:t>
      </w:r>
      <w:r w:rsidRPr="008A05ED" w:rsidR="009D007D">
        <w:t xml:space="preserve">at the beginning of the session </w:t>
      </w:r>
      <w:r w:rsidRPr="008A05ED" w:rsidR="00C84513">
        <w:t xml:space="preserve">the children </w:t>
      </w:r>
      <w:r w:rsidRPr="008A05ED" w:rsidR="009D007D">
        <w:t>again</w:t>
      </w:r>
      <w:r w:rsidRPr="008A05ED">
        <w:t xml:space="preserve"> told the applicant that they did not want to see him. </w:t>
      </w:r>
      <w:r w:rsidRPr="008A05ED" w:rsidR="005764D4">
        <w:t xml:space="preserve">After </w:t>
      </w:r>
      <w:r w:rsidRPr="008A05ED" w:rsidR="009D007D">
        <w:t>one of the children left the session</w:t>
      </w:r>
      <w:r w:rsidRPr="008A05ED" w:rsidR="005764D4">
        <w:t xml:space="preserve">, the </w:t>
      </w:r>
      <w:r w:rsidRPr="008A05ED" w:rsidR="00422C85">
        <w:t>case</w:t>
      </w:r>
      <w:r w:rsidRPr="008A05ED" w:rsidR="005764D4">
        <w:t xml:space="preserve">worker told the </w:t>
      </w:r>
      <w:r w:rsidRPr="008A05ED" w:rsidR="009D007D">
        <w:t>other two</w:t>
      </w:r>
      <w:r w:rsidRPr="008A05ED" w:rsidR="00554E8A">
        <w:t xml:space="preserve"> </w:t>
      </w:r>
      <w:r w:rsidRPr="008A05ED" w:rsidR="005A418D">
        <w:t xml:space="preserve">children </w:t>
      </w:r>
      <w:r w:rsidRPr="008A05ED" w:rsidR="00554E8A">
        <w:t xml:space="preserve">that they could </w:t>
      </w:r>
      <w:r w:rsidRPr="008A05ED" w:rsidR="005764D4">
        <w:t xml:space="preserve">leave if they </w:t>
      </w:r>
      <w:r w:rsidRPr="008A05ED" w:rsidR="005A418D">
        <w:t>so wished</w:t>
      </w:r>
      <w:r w:rsidRPr="008A05ED" w:rsidR="00CF31A3">
        <w:t>,</w:t>
      </w:r>
      <w:r w:rsidRPr="008A05ED" w:rsidR="005149B0">
        <w:t xml:space="preserve"> </w:t>
      </w:r>
      <w:r w:rsidRPr="008A05ED" w:rsidR="005764D4">
        <w:t xml:space="preserve">but that </w:t>
      </w:r>
      <w:r w:rsidRPr="008A05ED" w:rsidR="00CF31A3">
        <w:t xml:space="preserve">it </w:t>
      </w:r>
      <w:r w:rsidRPr="008A05ED" w:rsidR="005A418D">
        <w:t>was</w:t>
      </w:r>
      <w:r w:rsidRPr="008A05ED" w:rsidR="005764D4">
        <w:t xml:space="preserve"> the</w:t>
      </w:r>
      <w:r w:rsidRPr="008A05ED" w:rsidR="005A418D">
        <w:t>ir opportunity to</w:t>
      </w:r>
      <w:r w:rsidRPr="008A05ED" w:rsidR="005764D4">
        <w:t xml:space="preserve"> listen </w:t>
      </w:r>
      <w:r w:rsidRPr="008A05ED" w:rsidR="009D007D">
        <w:t xml:space="preserve">to </w:t>
      </w:r>
      <w:r w:rsidRPr="008A05ED" w:rsidR="005764D4">
        <w:t xml:space="preserve">what </w:t>
      </w:r>
      <w:r w:rsidRPr="008A05ED" w:rsidR="005149B0">
        <w:t xml:space="preserve">their </w:t>
      </w:r>
      <w:r w:rsidRPr="008A05ED" w:rsidR="00474CD8">
        <w:t>father</w:t>
      </w:r>
      <w:r w:rsidRPr="008A05ED" w:rsidR="005764D4">
        <w:t xml:space="preserve"> had to say. </w:t>
      </w:r>
      <w:r w:rsidRPr="008A05ED" w:rsidR="009D007D">
        <w:t>According to the Centre</w:t>
      </w:r>
      <w:r w:rsidRPr="008A05ED" w:rsidR="008A05ED">
        <w:t>’</w:t>
      </w:r>
      <w:r w:rsidRPr="008A05ED" w:rsidR="009D007D">
        <w:t>s records, o</w:t>
      </w:r>
      <w:r w:rsidRPr="008A05ED">
        <w:t xml:space="preserve">n 24 December 2008 the </w:t>
      </w:r>
      <w:r w:rsidRPr="008A05ED" w:rsidR="005149B0">
        <w:t xml:space="preserve">applicant arrived early to prepare for the </w:t>
      </w:r>
      <w:r w:rsidRPr="008A05ED">
        <w:t xml:space="preserve">third contact session. </w:t>
      </w:r>
      <w:r w:rsidRPr="008A05ED" w:rsidR="00466084">
        <w:t xml:space="preserve">At </w:t>
      </w:r>
      <w:r w:rsidRPr="008A05ED" w:rsidR="00554E8A">
        <w:t xml:space="preserve">the beginning of the </w:t>
      </w:r>
      <w:proofErr w:type="gramStart"/>
      <w:r w:rsidRPr="008A05ED" w:rsidR="00554E8A">
        <w:t>session</w:t>
      </w:r>
      <w:proofErr w:type="gramEnd"/>
      <w:r w:rsidRPr="008A05ED" w:rsidR="00554E8A">
        <w:t xml:space="preserve"> t</w:t>
      </w:r>
      <w:r w:rsidRPr="008A05ED">
        <w:t xml:space="preserve">he children </w:t>
      </w:r>
      <w:r w:rsidRPr="008A05ED" w:rsidR="005149B0">
        <w:t>repeated</w:t>
      </w:r>
      <w:r w:rsidRPr="008A05ED">
        <w:t xml:space="preserve"> that they did not want to see </w:t>
      </w:r>
      <w:r w:rsidRPr="008A05ED" w:rsidR="005149B0">
        <w:t>the applicant</w:t>
      </w:r>
      <w:r w:rsidRPr="008A05ED">
        <w:t xml:space="preserve">. </w:t>
      </w:r>
      <w:r w:rsidRPr="008A05ED" w:rsidR="00041A46">
        <w:t xml:space="preserve">The </w:t>
      </w:r>
      <w:r w:rsidRPr="008A05ED" w:rsidR="00422C85">
        <w:t>case</w:t>
      </w:r>
      <w:r w:rsidRPr="008A05ED" w:rsidR="00041A46">
        <w:t xml:space="preserve">worker present at the session started crying and asked the father if he </w:t>
      </w:r>
      <w:r w:rsidRPr="008A05ED" w:rsidR="00CF31A3">
        <w:t xml:space="preserve">could feel </w:t>
      </w:r>
      <w:r w:rsidRPr="008A05ED" w:rsidR="00041A46">
        <w:t>the children</w:t>
      </w:r>
      <w:r w:rsidRPr="008A05ED" w:rsidR="008A05ED">
        <w:t>’</w:t>
      </w:r>
      <w:r w:rsidRPr="008A05ED" w:rsidR="005A418D">
        <w:t>s</w:t>
      </w:r>
      <w:r w:rsidRPr="008A05ED" w:rsidR="00041A46">
        <w:t xml:space="preserve"> </w:t>
      </w:r>
      <w:r w:rsidRPr="008A05ED" w:rsidR="005A418D">
        <w:t>distress</w:t>
      </w:r>
      <w:r w:rsidRPr="008A05ED" w:rsidR="00041A46">
        <w:t xml:space="preserve">. </w:t>
      </w:r>
      <w:r w:rsidRPr="008A05ED" w:rsidR="009D007D">
        <w:t>The Centre</w:t>
      </w:r>
      <w:r w:rsidRPr="008A05ED" w:rsidR="008A05ED">
        <w:t>’</w:t>
      </w:r>
      <w:r w:rsidRPr="008A05ED" w:rsidR="009D007D">
        <w:t xml:space="preserve">s records show that </w:t>
      </w:r>
      <w:r w:rsidRPr="008A05ED" w:rsidR="00512DBB">
        <w:t>on</w:t>
      </w:r>
      <w:r w:rsidRPr="008A05ED" w:rsidR="00466084">
        <w:t xml:space="preserve"> </w:t>
      </w:r>
      <w:r w:rsidRPr="008A05ED" w:rsidR="009D007D">
        <w:t>t</w:t>
      </w:r>
      <w:r w:rsidRPr="008A05ED" w:rsidR="005149B0">
        <w:t xml:space="preserve">he next eight </w:t>
      </w:r>
      <w:r w:rsidRPr="008A05ED" w:rsidR="00512DBB">
        <w:t>occasions</w:t>
      </w:r>
      <w:r w:rsidRPr="008A05ED" w:rsidR="00A87915">
        <w:t>, the last being on 15 April 2009,</w:t>
      </w:r>
      <w:r w:rsidRPr="008A05ED" w:rsidR="005149B0">
        <w:t xml:space="preserve"> the applicant arrived early to prepare for the contact sessions</w:t>
      </w:r>
      <w:r w:rsidRPr="008A05ED" w:rsidR="00512DBB">
        <w:t>,</w:t>
      </w:r>
      <w:r w:rsidRPr="008A05ED" w:rsidR="005149B0">
        <w:t xml:space="preserve"> which lasted at most a couple of minutes be</w:t>
      </w:r>
      <w:r w:rsidRPr="008A05ED" w:rsidR="00FE0250">
        <w:t>fore</w:t>
      </w:r>
      <w:r w:rsidRPr="008A05ED" w:rsidR="005149B0">
        <w:t xml:space="preserve"> the children </w:t>
      </w:r>
      <w:r w:rsidRPr="008A05ED" w:rsidR="00554E8A">
        <w:t>left the room.</w:t>
      </w:r>
    </w:p>
    <w:p w:rsidRPr="008A05ED" w:rsidR="00024AEE" w:rsidP="008A05ED" w:rsidRDefault="00DD7AB3">
      <w:pPr>
        <w:pStyle w:val="ECHRPara"/>
      </w:pPr>
      <w:r w:rsidRPr="008A05ED">
        <w:fldChar w:fldCharType="begin"/>
      </w:r>
      <w:r w:rsidRPr="008A05ED">
        <w:instrText xml:space="preserve"> SEQ level0 \*arabic </w:instrText>
      </w:r>
      <w:r w:rsidRPr="008A05ED">
        <w:fldChar w:fldCharType="separate"/>
      </w:r>
      <w:r w:rsidRPr="008A05ED" w:rsidR="008A05ED">
        <w:rPr>
          <w:noProof/>
        </w:rPr>
        <w:t>23</w:t>
      </w:r>
      <w:r w:rsidRPr="008A05ED">
        <w:fldChar w:fldCharType="end"/>
      </w:r>
      <w:r w:rsidRPr="008A05ED">
        <w:t>.  On 28 April 2009</w:t>
      </w:r>
      <w:r w:rsidRPr="008A05ED" w:rsidR="00422C85">
        <w:t>,</w:t>
      </w:r>
      <w:r w:rsidRPr="008A05ED">
        <w:t xml:space="preserve"> after conducting an interv</w:t>
      </w:r>
      <w:r w:rsidRPr="008A05ED" w:rsidR="00422C85">
        <w:t xml:space="preserve">iew with the children, the </w:t>
      </w:r>
      <w:r w:rsidRPr="008A05ED" w:rsidR="00512DBB">
        <w:t>Centre</w:t>
      </w:r>
      <w:r w:rsidRPr="008A05ED">
        <w:t xml:space="preserve"> </w:t>
      </w:r>
      <w:r w:rsidRPr="008A05ED" w:rsidR="005A418D">
        <w:t>informed the applicant</w:t>
      </w:r>
      <w:r w:rsidRPr="008A05ED">
        <w:t xml:space="preserve"> that a contact </w:t>
      </w:r>
      <w:r w:rsidRPr="008A05ED" w:rsidR="00554E8A">
        <w:t>session scheduled for</w:t>
      </w:r>
      <w:r w:rsidRPr="008A05ED">
        <w:t xml:space="preserve"> 29</w:t>
      </w:r>
      <w:r w:rsidRPr="008A05ED" w:rsidR="00CC0943">
        <w:t> </w:t>
      </w:r>
      <w:r w:rsidRPr="008A05ED">
        <w:t xml:space="preserve">April 2009 </w:t>
      </w:r>
      <w:r w:rsidRPr="008A05ED" w:rsidR="00512DBB">
        <w:t xml:space="preserve">had been </w:t>
      </w:r>
      <w:r w:rsidRPr="008A05ED" w:rsidR="005A418D">
        <w:t xml:space="preserve">cancelled on the basis of section 119 of the Marriage and Family Relations Act (see paragraph </w:t>
      </w:r>
      <w:r w:rsidRPr="008A05ED" w:rsidR="005A418D">
        <w:fldChar w:fldCharType="begin"/>
      </w:r>
      <w:r w:rsidRPr="008A05ED" w:rsidR="005A418D">
        <w:instrText xml:space="preserve"> REF familyact \h </w:instrText>
      </w:r>
      <w:r w:rsidRPr="008A05ED" w:rsidR="002617D6">
        <w:instrText xml:space="preserve"> \* MERGEFORMAT </w:instrText>
      </w:r>
      <w:r w:rsidRPr="008A05ED" w:rsidR="005A418D">
        <w:fldChar w:fldCharType="separate"/>
      </w:r>
      <w:r w:rsidRPr="008A05ED" w:rsidR="008A05ED">
        <w:t>45</w:t>
      </w:r>
      <w:r w:rsidRPr="008A05ED" w:rsidR="005A418D">
        <w:fldChar w:fldCharType="end"/>
      </w:r>
      <w:r w:rsidRPr="008A05ED" w:rsidR="005A418D">
        <w:t xml:space="preserve"> below) because it </w:t>
      </w:r>
      <w:r w:rsidRPr="008A05ED">
        <w:t xml:space="preserve">would </w:t>
      </w:r>
      <w:r w:rsidRPr="008A05ED" w:rsidR="00083F98">
        <w:t xml:space="preserve">be </w:t>
      </w:r>
      <w:r w:rsidRPr="008A05ED">
        <w:t xml:space="preserve">a serious </w:t>
      </w:r>
      <w:r w:rsidRPr="008A05ED" w:rsidR="00603B83">
        <w:t>psychological</w:t>
      </w:r>
      <w:r w:rsidRPr="008A05ED">
        <w:t xml:space="preserve"> burden </w:t>
      </w:r>
      <w:r w:rsidRPr="008A05ED" w:rsidR="005A418D">
        <w:t>for</w:t>
      </w:r>
      <w:r w:rsidRPr="008A05ED">
        <w:t xml:space="preserve"> the children</w:t>
      </w:r>
      <w:r w:rsidRPr="008A05ED" w:rsidR="000B28BE">
        <w:t>.</w:t>
      </w:r>
    </w:p>
    <w:bookmarkStart w:name="Centreinterviewaftersession" w:id="15"/>
    <w:p w:rsidRPr="008A05ED" w:rsidR="00024AEE" w:rsidP="008A05ED" w:rsidRDefault="00091F41">
      <w:pPr>
        <w:pStyle w:val="ECHRPara"/>
      </w:pPr>
      <w:r w:rsidRPr="008A05ED">
        <w:fldChar w:fldCharType="begin"/>
      </w:r>
      <w:r w:rsidRPr="008A05ED">
        <w:instrText xml:space="preserve"> SEQ level0 \*arabic </w:instrText>
      </w:r>
      <w:r w:rsidRPr="008A05ED">
        <w:fldChar w:fldCharType="separate"/>
      </w:r>
      <w:r w:rsidRPr="008A05ED" w:rsidR="008A05ED">
        <w:rPr>
          <w:noProof/>
        </w:rPr>
        <w:t>24</w:t>
      </w:r>
      <w:r w:rsidRPr="008A05ED">
        <w:fldChar w:fldCharType="end"/>
      </w:r>
      <w:bookmarkEnd w:id="15"/>
      <w:r w:rsidRPr="008A05ED">
        <w:t>.  </w:t>
      </w:r>
      <w:r w:rsidRPr="008A05ED" w:rsidR="00E4452F">
        <w:t xml:space="preserve">The sessions were supervised by a team of four caseworkers (a psychologist, social worker and two pedagogues), with two caseworkers present during each session. </w:t>
      </w:r>
      <w:r w:rsidRPr="008A05ED">
        <w:t xml:space="preserve">After every </w:t>
      </w:r>
      <w:proofErr w:type="gramStart"/>
      <w:r w:rsidRPr="008A05ED">
        <w:t>session</w:t>
      </w:r>
      <w:proofErr w:type="gramEnd"/>
      <w:r w:rsidRPr="008A05ED">
        <w:t xml:space="preserve"> the Centre</w:t>
      </w:r>
      <w:r w:rsidRPr="008A05ED" w:rsidR="008A05ED">
        <w:t>’</w:t>
      </w:r>
      <w:r w:rsidRPr="008A05ED">
        <w:t xml:space="preserve">s </w:t>
      </w:r>
      <w:r w:rsidRPr="008A05ED" w:rsidR="00422C85">
        <w:t>case</w:t>
      </w:r>
      <w:r w:rsidRPr="008A05ED" w:rsidR="00FE0250">
        <w:t>workers</w:t>
      </w:r>
      <w:r w:rsidRPr="008A05ED">
        <w:t xml:space="preserve"> talked </w:t>
      </w:r>
      <w:r w:rsidRPr="008A05ED" w:rsidR="00512DBB">
        <w:t xml:space="preserve">to </w:t>
      </w:r>
      <w:r w:rsidRPr="008A05ED">
        <w:t xml:space="preserve">the children and </w:t>
      </w:r>
      <w:r w:rsidRPr="008A05ED" w:rsidR="00FE0250">
        <w:t xml:space="preserve">conducted </w:t>
      </w:r>
      <w:r w:rsidRPr="008A05ED" w:rsidR="00F86E95">
        <w:t>a review</w:t>
      </w:r>
      <w:r w:rsidRPr="008A05ED" w:rsidR="00FE0250">
        <w:t xml:space="preserve"> </w:t>
      </w:r>
      <w:r w:rsidRPr="008A05ED" w:rsidR="0013314E">
        <w:t>(</w:t>
      </w:r>
      <w:r w:rsidRPr="008A05ED" w:rsidR="0013314E">
        <w:rPr>
          <w:i/>
        </w:rPr>
        <w:t>evalvacija</w:t>
      </w:r>
      <w:r w:rsidRPr="008A05ED" w:rsidR="0013314E">
        <w:t xml:space="preserve">) </w:t>
      </w:r>
      <w:r w:rsidRPr="008A05ED" w:rsidR="00FE0250">
        <w:t>of contact with the</w:t>
      </w:r>
      <w:r w:rsidRPr="008A05ED">
        <w:t xml:space="preserve"> parents. </w:t>
      </w:r>
      <w:r w:rsidRPr="008A05ED" w:rsidR="009933BC">
        <w:t xml:space="preserve">It </w:t>
      </w:r>
      <w:r w:rsidRPr="008A05ED" w:rsidR="00CF31A3">
        <w:t xml:space="preserve">appears </w:t>
      </w:r>
      <w:r w:rsidRPr="008A05ED" w:rsidR="009933BC">
        <w:t>from the Centre</w:t>
      </w:r>
      <w:r w:rsidRPr="008A05ED" w:rsidR="008A05ED">
        <w:t>’</w:t>
      </w:r>
      <w:r w:rsidRPr="008A05ED" w:rsidR="009933BC">
        <w:t xml:space="preserve">s records of the </w:t>
      </w:r>
      <w:r w:rsidRPr="008A05ED" w:rsidR="00FE0250">
        <w:t>interviews</w:t>
      </w:r>
      <w:r w:rsidRPr="008A05ED" w:rsidR="009933BC">
        <w:t xml:space="preserve"> with the</w:t>
      </w:r>
      <w:r w:rsidRPr="008A05ED">
        <w:t xml:space="preserve"> children </w:t>
      </w:r>
      <w:r w:rsidRPr="008A05ED" w:rsidR="009933BC">
        <w:t>that the</w:t>
      </w:r>
      <w:r w:rsidRPr="008A05ED" w:rsidR="00FE0250">
        <w:t xml:space="preserve">y </w:t>
      </w:r>
      <w:r w:rsidRPr="008A05ED">
        <w:t xml:space="preserve">expressed </w:t>
      </w:r>
      <w:r w:rsidRPr="008A05ED" w:rsidR="00512DBB">
        <w:t xml:space="preserve">a </w:t>
      </w:r>
      <w:r w:rsidRPr="008A05ED" w:rsidR="000C396B">
        <w:t>dislike of</w:t>
      </w:r>
      <w:r w:rsidRPr="008A05ED">
        <w:t xml:space="preserve"> the</w:t>
      </w:r>
      <w:r w:rsidRPr="008A05ED" w:rsidR="000C396B">
        <w:t>ir</w:t>
      </w:r>
      <w:r w:rsidRPr="008A05ED">
        <w:t xml:space="preserve"> father and refused any contact </w:t>
      </w:r>
      <w:r w:rsidRPr="008A05ED" w:rsidR="009933BC">
        <w:t xml:space="preserve">with </w:t>
      </w:r>
      <w:r w:rsidRPr="008A05ED">
        <w:t>him</w:t>
      </w:r>
      <w:r w:rsidRPr="008A05ED" w:rsidR="009933BC">
        <w:t xml:space="preserve">. </w:t>
      </w:r>
      <w:r w:rsidRPr="008A05ED" w:rsidR="00662491">
        <w:t>The records of 18 February and 4 March 20</w:t>
      </w:r>
      <w:r w:rsidRPr="008A05ED" w:rsidR="00DD7AB3">
        <w:t>0</w:t>
      </w:r>
      <w:r w:rsidRPr="008A05ED" w:rsidR="00662491">
        <w:t xml:space="preserve">9 indicate that </w:t>
      </w:r>
      <w:r w:rsidRPr="008A05ED" w:rsidR="00554E8A">
        <w:t>one of the</w:t>
      </w:r>
      <w:r w:rsidRPr="008A05ED" w:rsidR="00422C85">
        <w:t xml:space="preserve"> case</w:t>
      </w:r>
      <w:r w:rsidRPr="008A05ED" w:rsidR="00662491">
        <w:t>worker</w:t>
      </w:r>
      <w:r w:rsidRPr="008A05ED" w:rsidR="00554E8A">
        <w:t>s</w:t>
      </w:r>
      <w:r w:rsidRPr="008A05ED" w:rsidR="00662491">
        <w:t xml:space="preserve"> told the children that she believed that they did not want contact but that the court </w:t>
      </w:r>
      <w:r w:rsidRPr="008A05ED" w:rsidR="00554E8A">
        <w:t xml:space="preserve">had </w:t>
      </w:r>
      <w:r w:rsidRPr="008A05ED" w:rsidR="00662491">
        <w:t>decided differently.</w:t>
      </w:r>
    </w:p>
    <w:bookmarkStart w:name="APPwarningtoCentre" w:id="16"/>
    <w:p w:rsidRPr="008A05ED" w:rsidR="00024AEE" w:rsidP="008A05ED" w:rsidRDefault="009933BC">
      <w:pPr>
        <w:pStyle w:val="ECHRPara"/>
      </w:pPr>
      <w:r w:rsidRPr="008A05ED">
        <w:fldChar w:fldCharType="begin"/>
      </w:r>
      <w:r w:rsidRPr="008A05ED">
        <w:instrText xml:space="preserve"> SEQ level0 \*arabic </w:instrText>
      </w:r>
      <w:r w:rsidRPr="008A05ED">
        <w:fldChar w:fldCharType="separate"/>
      </w:r>
      <w:r w:rsidRPr="008A05ED" w:rsidR="008A05ED">
        <w:rPr>
          <w:noProof/>
        </w:rPr>
        <w:t>25</w:t>
      </w:r>
      <w:r w:rsidRPr="008A05ED">
        <w:fldChar w:fldCharType="end"/>
      </w:r>
      <w:bookmarkEnd w:id="16"/>
      <w:r w:rsidRPr="008A05ED">
        <w:t>.  </w:t>
      </w:r>
      <w:r w:rsidRPr="008A05ED" w:rsidR="005149B0">
        <w:t xml:space="preserve">Meanwhile, the applicant </w:t>
      </w:r>
      <w:r w:rsidRPr="008A05ED" w:rsidR="000C396B">
        <w:t>via</w:t>
      </w:r>
      <w:r w:rsidRPr="008A05ED" w:rsidR="00662491">
        <w:t xml:space="preserve"> his lawyer </w:t>
      </w:r>
      <w:r w:rsidRPr="008A05ED" w:rsidR="000C396B">
        <w:t>repeatedly</w:t>
      </w:r>
      <w:r w:rsidRPr="008A05ED" w:rsidR="00F76EB4">
        <w:t xml:space="preserve"> warned the Centre that they had not started with a meaningful implementation of the above</w:t>
      </w:r>
      <w:r w:rsidRPr="008A05ED" w:rsidR="00CF31A3">
        <w:t>-mentioned</w:t>
      </w:r>
      <w:r w:rsidRPr="008A05ED" w:rsidR="00F76EB4">
        <w:t xml:space="preserve"> court decision</w:t>
      </w:r>
      <w:r w:rsidRPr="008A05ED" w:rsidR="00662491">
        <w:t xml:space="preserve"> (see paragraph </w:t>
      </w:r>
      <w:r w:rsidRPr="008A05ED" w:rsidR="00554E8A">
        <w:fldChar w:fldCharType="begin"/>
      </w:r>
      <w:r w:rsidRPr="008A05ED" w:rsidR="00554E8A">
        <w:instrText xml:space="preserve"> REF highercourtdeterminationofcontact \h </w:instrText>
      </w:r>
      <w:r w:rsidRPr="008A05ED" w:rsidR="002617D6">
        <w:instrText xml:space="preserve"> \* MERGEFORMAT </w:instrText>
      </w:r>
      <w:r w:rsidRPr="008A05ED" w:rsidR="00554E8A">
        <w:fldChar w:fldCharType="separate"/>
      </w:r>
      <w:r w:rsidRPr="008A05ED" w:rsidR="008A05ED">
        <w:t>18</w:t>
      </w:r>
      <w:r w:rsidRPr="008A05ED" w:rsidR="00554E8A">
        <w:fldChar w:fldCharType="end"/>
      </w:r>
      <w:r w:rsidRPr="008A05ED" w:rsidR="00662491">
        <w:t xml:space="preserve"> above)</w:t>
      </w:r>
      <w:r w:rsidRPr="008A05ED" w:rsidR="00F76EB4">
        <w:t>. In particular, he complained that they had not offered any expert help</w:t>
      </w:r>
      <w:r w:rsidRPr="008A05ED" w:rsidR="005D490F">
        <w:t xml:space="preserve"> to him or the </w:t>
      </w:r>
      <w:proofErr w:type="gramStart"/>
      <w:r w:rsidRPr="008A05ED" w:rsidR="005D490F">
        <w:t>children</w:t>
      </w:r>
      <w:r w:rsidRPr="008A05ED" w:rsidR="00662491">
        <w:t>,</w:t>
      </w:r>
      <w:proofErr w:type="gramEnd"/>
      <w:r w:rsidRPr="008A05ED" w:rsidR="00662491">
        <w:t xml:space="preserve"> had not been sufficiently active</w:t>
      </w:r>
      <w:r w:rsidRPr="008A05ED" w:rsidR="00F76EB4">
        <w:t xml:space="preserve"> </w:t>
      </w:r>
      <w:r w:rsidRPr="008A05ED" w:rsidR="00554E8A">
        <w:t>in helping to establish</w:t>
      </w:r>
      <w:r w:rsidRPr="008A05ED" w:rsidR="00662491">
        <w:t xml:space="preserve"> contact </w:t>
      </w:r>
      <w:r w:rsidRPr="008A05ED" w:rsidR="00F76EB4">
        <w:t xml:space="preserve">and had not cooperated with both parents. </w:t>
      </w:r>
      <w:proofErr w:type="gramStart"/>
      <w:r w:rsidRPr="008A05ED" w:rsidR="00F76EB4">
        <w:t xml:space="preserve">He also expressed </w:t>
      </w:r>
      <w:r w:rsidRPr="008A05ED" w:rsidR="00512DBB">
        <w:t xml:space="preserve">the </w:t>
      </w:r>
      <w:r w:rsidRPr="008A05ED" w:rsidR="000C396B">
        <w:t>opinion</w:t>
      </w:r>
      <w:r w:rsidRPr="008A05ED" w:rsidR="00F76EB4">
        <w:t xml:space="preserve"> that the Centre</w:t>
      </w:r>
      <w:r w:rsidRPr="008A05ED" w:rsidR="008A05ED">
        <w:t>’</w:t>
      </w:r>
      <w:r w:rsidRPr="008A05ED" w:rsidR="00554E8A">
        <w:t>s officials</w:t>
      </w:r>
      <w:r w:rsidRPr="008A05ED" w:rsidR="00F76EB4">
        <w:t xml:space="preserve"> had been biased</w:t>
      </w:r>
      <w:r w:rsidRPr="008A05ED" w:rsidR="00AB4DA6">
        <w:t>,</w:t>
      </w:r>
      <w:r w:rsidRPr="008A05ED" w:rsidR="00F76EB4">
        <w:t xml:space="preserve"> </w:t>
      </w:r>
      <w:r w:rsidRPr="008A05ED" w:rsidR="00512DBB">
        <w:t xml:space="preserve">as they knew </w:t>
      </w:r>
      <w:r w:rsidRPr="008A05ED" w:rsidR="00554E8A">
        <w:t xml:space="preserve">the mother personally and </w:t>
      </w:r>
      <w:r w:rsidRPr="008A05ED" w:rsidR="00512DBB">
        <w:t xml:space="preserve">had </w:t>
      </w:r>
      <w:r w:rsidRPr="008A05ED" w:rsidR="00CF31A3">
        <w:t xml:space="preserve">worked </w:t>
      </w:r>
      <w:r w:rsidRPr="008A05ED" w:rsidR="00554E8A">
        <w:t xml:space="preserve">with her in business matters, </w:t>
      </w:r>
      <w:r w:rsidRPr="008A05ED" w:rsidR="00F76EB4">
        <w:t>and asked the</w:t>
      </w:r>
      <w:r w:rsidRPr="008A05ED" w:rsidR="00554E8A">
        <w:t xml:space="preserve"> Centre</w:t>
      </w:r>
      <w:r w:rsidRPr="008A05ED" w:rsidR="00F76EB4">
        <w:t xml:space="preserve"> to </w:t>
      </w:r>
      <w:r w:rsidRPr="008A05ED" w:rsidR="00512DBB">
        <w:t xml:space="preserve">appoint </w:t>
      </w:r>
      <w:r w:rsidRPr="008A05ED" w:rsidR="00F76EB4">
        <w:t>an independent expert</w:t>
      </w:r>
      <w:r w:rsidRPr="008A05ED" w:rsidR="00AB4DA6">
        <w:t xml:space="preserve"> who would not know </w:t>
      </w:r>
      <w:r w:rsidRPr="008A05ED" w:rsidR="00512DBB">
        <w:t xml:space="preserve">either </w:t>
      </w:r>
      <w:r w:rsidRPr="008A05ED" w:rsidR="00AB4DA6">
        <w:t xml:space="preserve">of the parents </w:t>
      </w:r>
      <w:r w:rsidRPr="008A05ED" w:rsidR="00512DBB">
        <w:t xml:space="preserve">personally </w:t>
      </w:r>
      <w:r w:rsidRPr="008A05ED" w:rsidR="00AB4DA6">
        <w:t xml:space="preserve">and </w:t>
      </w:r>
      <w:r w:rsidRPr="008A05ED" w:rsidR="00F76EB4">
        <w:t xml:space="preserve">could work with both </w:t>
      </w:r>
      <w:r w:rsidRPr="008A05ED" w:rsidR="00AB4DA6">
        <w:t>of them</w:t>
      </w:r>
      <w:r w:rsidRPr="008A05ED" w:rsidR="00F76EB4">
        <w:t xml:space="preserve"> </w:t>
      </w:r>
      <w:r w:rsidRPr="008A05ED" w:rsidR="00D91F01">
        <w:t xml:space="preserve">in </w:t>
      </w:r>
      <w:r w:rsidRPr="008A05ED" w:rsidR="00F76EB4">
        <w:t>establishing mutual trust between the applicant and the children.</w:t>
      </w:r>
      <w:proofErr w:type="gramEnd"/>
      <w:r w:rsidRPr="008A05ED" w:rsidR="00662491">
        <w:t xml:space="preserve"> </w:t>
      </w:r>
      <w:r w:rsidRPr="008A05ED" w:rsidR="00267F04">
        <w:t xml:space="preserve">The applicant also suggested that the school psychologist </w:t>
      </w:r>
      <w:r w:rsidRPr="008A05ED" w:rsidR="007A3C89">
        <w:t>(</w:t>
      </w:r>
      <w:r w:rsidRPr="008A05ED" w:rsidR="00267F04">
        <w:t>whom the children trusted</w:t>
      </w:r>
      <w:r w:rsidRPr="008A05ED" w:rsidR="007A3C89">
        <w:t>)</w:t>
      </w:r>
      <w:r w:rsidRPr="008A05ED" w:rsidR="00267F04">
        <w:t xml:space="preserve"> join the process at the Centre. </w:t>
      </w:r>
      <w:r w:rsidRPr="008A05ED" w:rsidR="00C93A8A">
        <w:t xml:space="preserve">Lastly, he proposed organising contact sessions outside the Centre in a more informal environment, such as </w:t>
      </w:r>
      <w:r w:rsidRPr="008A05ED" w:rsidR="00D91F01">
        <w:t xml:space="preserve">during </w:t>
      </w:r>
      <w:r w:rsidRPr="008A05ED" w:rsidR="00C93A8A">
        <w:t>a short trip with someone they trusted.</w:t>
      </w:r>
    </w:p>
    <w:bookmarkStart w:name="expertteam" w:id="17"/>
    <w:p w:rsidRPr="008A05ED" w:rsidR="009933BC" w:rsidP="008A05ED" w:rsidRDefault="009933BC">
      <w:pPr>
        <w:pStyle w:val="ECHRPara"/>
      </w:pPr>
      <w:r w:rsidRPr="008A05ED">
        <w:fldChar w:fldCharType="begin"/>
      </w:r>
      <w:r w:rsidRPr="008A05ED">
        <w:instrText xml:space="preserve"> SEQ level0 \*arabic </w:instrText>
      </w:r>
      <w:r w:rsidRPr="008A05ED">
        <w:fldChar w:fldCharType="separate"/>
      </w:r>
      <w:r w:rsidRPr="008A05ED" w:rsidR="008A05ED">
        <w:rPr>
          <w:noProof/>
        </w:rPr>
        <w:t>26</w:t>
      </w:r>
      <w:r w:rsidRPr="008A05ED">
        <w:fldChar w:fldCharType="end"/>
      </w:r>
      <w:bookmarkEnd w:id="17"/>
      <w:r w:rsidRPr="008A05ED">
        <w:t>.  The Centre</w:t>
      </w:r>
      <w:r w:rsidRPr="008A05ED" w:rsidR="008A05ED">
        <w:t>’</w:t>
      </w:r>
      <w:r w:rsidRPr="008A05ED">
        <w:t xml:space="preserve">s expert team, composed of a psychologist, social worker, pedagogue </w:t>
      </w:r>
      <w:r w:rsidRPr="008A05ED" w:rsidR="00AF2BD1">
        <w:t>(</w:t>
      </w:r>
      <w:r w:rsidRPr="008A05ED" w:rsidR="00AF2BD1">
        <w:rPr>
          <w:i/>
        </w:rPr>
        <w:t>pedagog</w:t>
      </w:r>
      <w:r w:rsidRPr="008A05ED" w:rsidR="00AF2BD1">
        <w:t xml:space="preserve">) </w:t>
      </w:r>
      <w:r w:rsidRPr="008A05ED">
        <w:t xml:space="preserve">and lawyer, met five times between December 2008 and May 2010 to discuss </w:t>
      </w:r>
      <w:r w:rsidRPr="008A05ED" w:rsidR="00F319CF">
        <w:t>implementation of the contact order</w:t>
      </w:r>
      <w:r w:rsidRPr="008A05ED">
        <w:t xml:space="preserve"> under the Centre</w:t>
      </w:r>
      <w:r w:rsidRPr="008A05ED" w:rsidR="008A05ED">
        <w:t>’</w:t>
      </w:r>
      <w:r w:rsidRPr="008A05ED">
        <w:t xml:space="preserve">s supervision. On 15 January </w:t>
      </w:r>
      <w:proofErr w:type="gramStart"/>
      <w:r w:rsidRPr="008A05ED">
        <w:t>2009</w:t>
      </w:r>
      <w:proofErr w:type="gramEnd"/>
      <w:r w:rsidRPr="008A05ED">
        <w:t xml:space="preserve"> the expert team decided to propose to the court that </w:t>
      </w:r>
      <w:r w:rsidRPr="008A05ED" w:rsidR="00FE0250">
        <w:t>it issue an</w:t>
      </w:r>
      <w:r w:rsidRPr="008A05ED">
        <w:t xml:space="preserve"> interim </w:t>
      </w:r>
      <w:r w:rsidRPr="008A05ED" w:rsidR="005135BD">
        <w:t>order</w:t>
      </w:r>
      <w:r w:rsidRPr="008A05ED">
        <w:t xml:space="preserve"> to </w:t>
      </w:r>
      <w:r w:rsidRPr="008A05ED" w:rsidR="00091F41">
        <w:t>suspend</w:t>
      </w:r>
      <w:r w:rsidRPr="008A05ED">
        <w:t xml:space="preserve"> contact with immediate effect because the contact</w:t>
      </w:r>
      <w:r w:rsidRPr="008A05ED" w:rsidR="00CF31A3">
        <w:t xml:space="preserve"> session</w:t>
      </w:r>
      <w:r w:rsidRPr="008A05ED">
        <w:t xml:space="preserve">s were not </w:t>
      </w:r>
      <w:r w:rsidRPr="008A05ED" w:rsidR="00091F41">
        <w:t xml:space="preserve">in </w:t>
      </w:r>
      <w:r w:rsidRPr="008A05ED" w:rsidR="00CF31A3">
        <w:t xml:space="preserve">the </w:t>
      </w:r>
      <w:r w:rsidRPr="008A05ED" w:rsidR="00091F41">
        <w:t>children</w:t>
      </w:r>
      <w:r w:rsidRPr="008A05ED" w:rsidR="008A05ED">
        <w:t>’</w:t>
      </w:r>
      <w:r w:rsidRPr="008A05ED" w:rsidR="00091F41">
        <w:t>s interest</w:t>
      </w:r>
      <w:r w:rsidRPr="008A05ED" w:rsidR="00D91F01">
        <w:t>s</w:t>
      </w:r>
      <w:r w:rsidRPr="008A05ED" w:rsidR="00091F41">
        <w:t>.</w:t>
      </w:r>
    </w:p>
    <w:p w:rsidRPr="008A05ED" w:rsidR="00A36DD0" w:rsidP="008A05ED" w:rsidRDefault="007928AA">
      <w:pPr>
        <w:pStyle w:val="ECHRPara"/>
      </w:pPr>
      <w:r w:rsidRPr="008A05ED">
        <w:fldChar w:fldCharType="begin"/>
      </w:r>
      <w:r w:rsidRPr="008A05ED">
        <w:instrText xml:space="preserve"> SEQ level0 \*arabic </w:instrText>
      </w:r>
      <w:r w:rsidRPr="008A05ED">
        <w:fldChar w:fldCharType="separate"/>
      </w:r>
      <w:r w:rsidRPr="008A05ED" w:rsidR="008A05ED">
        <w:rPr>
          <w:noProof/>
        </w:rPr>
        <w:t>27</w:t>
      </w:r>
      <w:r w:rsidRPr="008A05ED">
        <w:fldChar w:fldCharType="end"/>
      </w:r>
      <w:r w:rsidRPr="008A05ED">
        <w:t>.  </w:t>
      </w:r>
      <w:r w:rsidRPr="008A05ED" w:rsidR="004F4C45">
        <w:t xml:space="preserve">On 11 October </w:t>
      </w:r>
      <w:proofErr w:type="gramStart"/>
      <w:r w:rsidRPr="008A05ED" w:rsidR="004F4C45">
        <w:t>2011</w:t>
      </w:r>
      <w:proofErr w:type="gramEnd"/>
      <w:r w:rsidRPr="008A05ED" w:rsidR="004F4C45">
        <w:t xml:space="preserve"> the Centre prepared a risk assessment for </w:t>
      </w:r>
      <w:r w:rsidRPr="008A05ED" w:rsidR="007A3C89">
        <w:t xml:space="preserve">the </w:t>
      </w:r>
      <w:r w:rsidRPr="008A05ED" w:rsidR="004F4C45">
        <w:t>children and</w:t>
      </w:r>
      <w:r w:rsidRPr="008A05ED" w:rsidR="007A3C89">
        <w:t xml:space="preserve"> a</w:t>
      </w:r>
      <w:r w:rsidRPr="008A05ED" w:rsidR="00E900E6">
        <w:t>n action</w:t>
      </w:r>
      <w:r w:rsidRPr="008A05ED" w:rsidR="004F4C45">
        <w:t xml:space="preserve"> plan for </w:t>
      </w:r>
      <w:r w:rsidRPr="008A05ED" w:rsidR="007A3C89">
        <w:t xml:space="preserve">the </w:t>
      </w:r>
      <w:r w:rsidRPr="008A05ED" w:rsidR="004F4C45">
        <w:t>children and parents</w:t>
      </w:r>
      <w:r w:rsidRPr="008A05ED" w:rsidR="0092797F">
        <w:t xml:space="preserve"> (see paragraph </w:t>
      </w:r>
      <w:r w:rsidRPr="008A05ED" w:rsidR="0092797F">
        <w:fldChar w:fldCharType="begin"/>
      </w:r>
      <w:r w:rsidRPr="008A05ED" w:rsidR="0092797F">
        <w:instrText xml:space="preserve"> REF Inspectorate2 \h </w:instrText>
      </w:r>
      <w:r w:rsidRPr="008A05ED" w:rsidR="002617D6">
        <w:instrText xml:space="preserve"> \* MERGEFORMAT </w:instrText>
      </w:r>
      <w:r w:rsidRPr="008A05ED" w:rsidR="0092797F">
        <w:fldChar w:fldCharType="separate"/>
      </w:r>
      <w:r w:rsidRPr="008A05ED" w:rsidR="008A05ED">
        <w:t>43</w:t>
      </w:r>
      <w:r w:rsidRPr="008A05ED" w:rsidR="0092797F">
        <w:fldChar w:fldCharType="end"/>
      </w:r>
      <w:r w:rsidRPr="008A05ED" w:rsidR="0092797F">
        <w:t xml:space="preserve"> below)</w:t>
      </w:r>
      <w:r w:rsidRPr="008A05ED" w:rsidR="004F4C45">
        <w:t xml:space="preserve">. </w:t>
      </w:r>
      <w:r w:rsidRPr="008A05ED" w:rsidR="002D7039">
        <w:t xml:space="preserve">According to the assessment, the applicant </w:t>
      </w:r>
      <w:r w:rsidRPr="008A05ED" w:rsidR="00BB497F">
        <w:t xml:space="preserve">did </w:t>
      </w:r>
      <w:r w:rsidRPr="008A05ED" w:rsidR="002D7039">
        <w:t>n</w:t>
      </w:r>
      <w:r w:rsidRPr="008A05ED" w:rsidR="003D0141">
        <w:t>ot trust the work of the case</w:t>
      </w:r>
      <w:r w:rsidRPr="008A05ED" w:rsidR="002D7039">
        <w:t xml:space="preserve">workers and </w:t>
      </w:r>
      <w:r w:rsidRPr="008A05ED" w:rsidR="00BB497F">
        <w:t>was unaware of</w:t>
      </w:r>
      <w:r w:rsidRPr="008A05ED" w:rsidR="002D7039">
        <w:t xml:space="preserve"> his problematic behaviour, while the mother had refused to </w:t>
      </w:r>
      <w:r w:rsidRPr="008A05ED" w:rsidR="007A3C89">
        <w:t xml:space="preserve">attend </w:t>
      </w:r>
      <w:r w:rsidRPr="008A05ED" w:rsidR="002D7039">
        <w:t xml:space="preserve">counselling with the applicant and had been </w:t>
      </w:r>
      <w:r w:rsidRPr="008A05ED" w:rsidR="007A3C89">
        <w:t>generally</w:t>
      </w:r>
      <w:r w:rsidRPr="008A05ED" w:rsidR="002D7039">
        <w:t xml:space="preserve"> too passive.</w:t>
      </w:r>
      <w:r w:rsidRPr="008A05ED" w:rsidR="00A36DD0">
        <w:t xml:space="preserve"> </w:t>
      </w:r>
      <w:r w:rsidRPr="008A05ED" w:rsidR="003D0141">
        <w:t>It</w:t>
      </w:r>
      <w:r w:rsidRPr="008A05ED" w:rsidR="00965CFA">
        <w:t xml:space="preserve"> opined that contact</w:t>
      </w:r>
      <w:r w:rsidRPr="008A05ED" w:rsidR="00A36DD0">
        <w:t xml:space="preserve"> would </w:t>
      </w:r>
      <w:r w:rsidRPr="008A05ED" w:rsidR="007A3C89">
        <w:t xml:space="preserve">benefit the </w:t>
      </w:r>
      <w:r w:rsidRPr="008A05ED" w:rsidR="00A36DD0">
        <w:t>children only if the parents</w:t>
      </w:r>
      <w:r w:rsidRPr="008A05ED" w:rsidR="007A3C89">
        <w:t>,</w:t>
      </w:r>
      <w:r w:rsidRPr="008A05ED" w:rsidR="00A36DD0">
        <w:t xml:space="preserve"> through </w:t>
      </w:r>
      <w:r w:rsidRPr="008A05ED" w:rsidR="007A3C89">
        <w:t xml:space="preserve">the </w:t>
      </w:r>
      <w:r w:rsidRPr="008A05ED" w:rsidR="003C714C">
        <w:t>parent</w:t>
      </w:r>
      <w:r w:rsidRPr="008A05ED" w:rsidR="007A3C89">
        <w:t xml:space="preserve">al </w:t>
      </w:r>
      <w:r w:rsidRPr="008A05ED" w:rsidR="00A36DD0">
        <w:t xml:space="preserve">therapy </w:t>
      </w:r>
      <w:r w:rsidRPr="008A05ED" w:rsidR="003D0141">
        <w:t>(</w:t>
      </w:r>
      <w:r w:rsidRPr="008A05ED" w:rsidR="003D0141">
        <w:rPr>
          <w:i/>
        </w:rPr>
        <w:t>starševska terapija</w:t>
      </w:r>
      <w:r w:rsidRPr="008A05ED" w:rsidR="003D0141">
        <w:t>) suggested to them, changed</w:t>
      </w:r>
      <w:r w:rsidRPr="008A05ED" w:rsidR="00A36DD0">
        <w:t xml:space="preserve"> their behaviour.</w:t>
      </w:r>
    </w:p>
    <w:p w:rsidRPr="008A05ED" w:rsidR="00AE38D0" w:rsidP="008A05ED" w:rsidRDefault="00FF7A2C">
      <w:pPr>
        <w:pStyle w:val="ECHRHeading2"/>
      </w:pPr>
      <w:r w:rsidRPr="008A05ED">
        <w:t>C</w:t>
      </w:r>
      <w:r w:rsidRPr="008A05ED" w:rsidR="00AE38D0">
        <w:t>.</w:t>
      </w:r>
      <w:r w:rsidRPr="008A05ED" w:rsidR="00DC378B">
        <w:t>  </w:t>
      </w:r>
      <w:r w:rsidRPr="008A05ED" w:rsidR="00D91F01">
        <w:t>S</w:t>
      </w:r>
      <w:r w:rsidRPr="008A05ED" w:rsidR="00AE38D0">
        <w:t>econd set of contact proceedings</w:t>
      </w:r>
      <w:r w:rsidRPr="008A05ED" w:rsidR="0099330F">
        <w:t xml:space="preserve"> – proceedings </w:t>
      </w:r>
      <w:r w:rsidRPr="008A05ED" w:rsidR="00C529D9">
        <w:t>relating to</w:t>
      </w:r>
      <w:r w:rsidRPr="008A05ED" w:rsidR="0099330F">
        <w:t xml:space="preserve"> </w:t>
      </w:r>
      <w:r w:rsidRPr="008A05ED" w:rsidR="00F319CF">
        <w:t xml:space="preserve">the </w:t>
      </w:r>
      <w:r w:rsidRPr="008A05ED" w:rsidR="0099330F">
        <w:t>discontinuation of contact between the applicant and his children</w:t>
      </w:r>
    </w:p>
    <w:p w:rsidRPr="008A05ED" w:rsidR="00C529D9" w:rsidP="008A05ED" w:rsidRDefault="00C529D9">
      <w:pPr>
        <w:pStyle w:val="ECHRHeading3"/>
      </w:pPr>
      <w:r w:rsidRPr="008A05ED">
        <w:t>1.</w:t>
      </w:r>
      <w:r w:rsidRPr="008A05ED" w:rsidR="00024AEE">
        <w:t>  </w:t>
      </w:r>
      <w:r w:rsidRPr="008A05ED">
        <w:t>Proceedings before the Kranj District Court</w:t>
      </w:r>
    </w:p>
    <w:bookmarkStart w:name="Centreapplicationtoterminate" w:id="18"/>
    <w:p w:rsidRPr="008A05ED" w:rsidR="00024AEE" w:rsidP="008A05ED" w:rsidRDefault="00877CDA">
      <w:pPr>
        <w:pStyle w:val="ECHRPara"/>
      </w:pPr>
      <w:r w:rsidRPr="008A05ED">
        <w:fldChar w:fldCharType="begin"/>
      </w:r>
      <w:r w:rsidRPr="008A05ED">
        <w:instrText xml:space="preserve"> SEQ level0 \*arabic </w:instrText>
      </w:r>
      <w:r w:rsidRPr="008A05ED">
        <w:fldChar w:fldCharType="separate"/>
      </w:r>
      <w:r w:rsidRPr="008A05ED" w:rsidR="008A05ED">
        <w:rPr>
          <w:noProof/>
        </w:rPr>
        <w:t>28</w:t>
      </w:r>
      <w:r w:rsidRPr="008A05ED">
        <w:fldChar w:fldCharType="end"/>
      </w:r>
      <w:bookmarkEnd w:id="18"/>
      <w:r w:rsidRPr="008A05ED">
        <w:t xml:space="preserve">.  On 30 January 2009 the Centre lodged an application with the </w:t>
      </w:r>
      <w:r w:rsidRPr="008A05ED" w:rsidR="004664F3">
        <w:t>Kranj District Court</w:t>
      </w:r>
      <w:r w:rsidRPr="008A05ED">
        <w:t xml:space="preserve"> asking the </w:t>
      </w:r>
      <w:r w:rsidRPr="008A05ED" w:rsidR="00A87915">
        <w:t>court</w:t>
      </w:r>
      <w:r w:rsidRPr="008A05ED">
        <w:t xml:space="preserve"> to order that </w:t>
      </w:r>
      <w:r w:rsidRPr="008A05ED" w:rsidR="00A87915">
        <w:t>contact</w:t>
      </w:r>
      <w:r w:rsidRPr="008A05ED">
        <w:t xml:space="preserve"> be organised within the framework of family therapy</w:t>
      </w:r>
      <w:r w:rsidRPr="008A05ED" w:rsidR="007A3C89">
        <w:t>,</w:t>
      </w:r>
      <w:r w:rsidRPr="008A05ED" w:rsidR="00E102CF">
        <w:t xml:space="preserve"> initially with the parents attending the therapy alone</w:t>
      </w:r>
      <w:r w:rsidRPr="008A05ED">
        <w:t xml:space="preserve"> or, if that was not possible, to suspend contact between the applicant and the children. </w:t>
      </w:r>
      <w:r w:rsidRPr="008A05ED" w:rsidR="00E102CF">
        <w:t xml:space="preserve">It held in this connection that a parent refusing to </w:t>
      </w:r>
      <w:r w:rsidRPr="008A05ED" w:rsidR="00BB497F">
        <w:t>attend</w:t>
      </w:r>
      <w:r w:rsidRPr="008A05ED" w:rsidR="00E102CF">
        <w:t xml:space="preserve"> </w:t>
      </w:r>
      <w:r w:rsidRPr="008A05ED" w:rsidR="00BB497F">
        <w:t xml:space="preserve">the </w:t>
      </w:r>
      <w:r w:rsidRPr="008A05ED" w:rsidR="00E102CF">
        <w:t xml:space="preserve">therapy </w:t>
      </w:r>
      <w:r w:rsidRPr="008A05ED" w:rsidR="00BB497F">
        <w:t xml:space="preserve">would be responsible </w:t>
      </w:r>
      <w:r w:rsidRPr="008A05ED" w:rsidR="00E102CF">
        <w:t xml:space="preserve">for </w:t>
      </w:r>
      <w:r w:rsidRPr="008A05ED" w:rsidR="007A3C89">
        <w:t xml:space="preserve">the </w:t>
      </w:r>
      <w:r w:rsidRPr="008A05ED" w:rsidR="00E102CF">
        <w:t xml:space="preserve">absence of contact between the applicant and his children. </w:t>
      </w:r>
      <w:r w:rsidRPr="008A05ED">
        <w:t xml:space="preserve">The Centre simultaneously applied for an interim </w:t>
      </w:r>
      <w:r w:rsidRPr="008A05ED" w:rsidR="009E5859">
        <w:t>order</w:t>
      </w:r>
      <w:r w:rsidRPr="008A05ED">
        <w:t xml:space="preserve"> </w:t>
      </w:r>
      <w:proofErr w:type="gramStart"/>
      <w:r w:rsidRPr="008A05ED" w:rsidR="00C82802">
        <w:t xml:space="preserve">to </w:t>
      </w:r>
      <w:r w:rsidRPr="008A05ED">
        <w:t xml:space="preserve">immediately </w:t>
      </w:r>
      <w:r w:rsidRPr="008A05ED" w:rsidR="000C396B">
        <w:t>suspend</w:t>
      </w:r>
      <w:proofErr w:type="gramEnd"/>
      <w:r w:rsidRPr="008A05ED">
        <w:t xml:space="preserve"> the appli</w:t>
      </w:r>
      <w:r w:rsidRPr="008A05ED" w:rsidR="002F33D5">
        <w:t>cant</w:t>
      </w:r>
      <w:r w:rsidRPr="008A05ED" w:rsidR="008A05ED">
        <w:t>’</w:t>
      </w:r>
      <w:r w:rsidRPr="008A05ED">
        <w:t xml:space="preserve">s contact with his children. </w:t>
      </w:r>
      <w:r w:rsidRPr="008A05ED" w:rsidR="002E0565">
        <w:t xml:space="preserve">The Centre noted that, notwithstanding </w:t>
      </w:r>
      <w:r w:rsidRPr="008A05ED" w:rsidR="00C82802">
        <w:t xml:space="preserve">its </w:t>
      </w:r>
      <w:r w:rsidRPr="008A05ED" w:rsidR="002E0565">
        <w:t>professional work, and the applicant</w:t>
      </w:r>
      <w:r w:rsidRPr="008A05ED" w:rsidR="008A05ED">
        <w:t>’</w:t>
      </w:r>
      <w:r w:rsidRPr="008A05ED" w:rsidR="002E0565">
        <w:t xml:space="preserve">s cooperation and good intentions, the children continued </w:t>
      </w:r>
      <w:proofErr w:type="gramStart"/>
      <w:r w:rsidRPr="008A05ED" w:rsidR="002E0565">
        <w:t>to categorically refuse</w:t>
      </w:r>
      <w:proofErr w:type="gramEnd"/>
      <w:r w:rsidRPr="008A05ED" w:rsidR="002E0565">
        <w:t xml:space="preserve"> any contact with the applicant. It also noted that the four Centre officials</w:t>
      </w:r>
      <w:r w:rsidRPr="008A05ED" w:rsidR="00422C85">
        <w:t xml:space="preserve"> (case</w:t>
      </w:r>
      <w:r w:rsidRPr="008A05ED" w:rsidR="00F319CF">
        <w:t>workers)</w:t>
      </w:r>
      <w:r w:rsidRPr="008A05ED" w:rsidR="002E0565">
        <w:t xml:space="preserve"> who had been present during the contact sessions saw no prospect of the relationship between the applicant and the children</w:t>
      </w:r>
      <w:r w:rsidRPr="008A05ED" w:rsidR="00CF31A3">
        <w:t xml:space="preserve"> improving</w:t>
      </w:r>
      <w:r w:rsidRPr="008A05ED" w:rsidR="002E0565">
        <w:t xml:space="preserve"> </w:t>
      </w:r>
      <w:r w:rsidRPr="008A05ED" w:rsidR="00C82802">
        <w:t xml:space="preserve">in </w:t>
      </w:r>
      <w:r w:rsidRPr="008A05ED" w:rsidR="002E0565">
        <w:t>the framework of the supervised contact sessions and that the children were not willing participants in the</w:t>
      </w:r>
      <w:r w:rsidRPr="008A05ED" w:rsidR="00CF31A3">
        <w:t>m</w:t>
      </w:r>
      <w:r w:rsidRPr="008A05ED" w:rsidR="002E0565">
        <w:t xml:space="preserve">. </w:t>
      </w:r>
      <w:r w:rsidRPr="008A05ED" w:rsidR="009E4930">
        <w:t>In such circumstances, in the absence of any relation</w:t>
      </w:r>
      <w:r w:rsidRPr="008A05ED" w:rsidR="00C82802">
        <w:t>ship</w:t>
      </w:r>
      <w:r w:rsidRPr="008A05ED" w:rsidR="009E4930">
        <w:t xml:space="preserve"> between the applicant and his children, and for the time being</w:t>
      </w:r>
      <w:r w:rsidRPr="008A05ED" w:rsidR="00C82802">
        <w:t>,</w:t>
      </w:r>
      <w:r w:rsidRPr="008A05ED" w:rsidR="009E4930">
        <w:t xml:space="preserve"> they also did not foresee </w:t>
      </w:r>
      <w:r w:rsidRPr="008A05ED" w:rsidR="00C82802">
        <w:t xml:space="preserve">the </w:t>
      </w:r>
      <w:r w:rsidRPr="008A05ED" w:rsidR="00CF31A3">
        <w:t>possibility</w:t>
      </w:r>
      <w:r w:rsidRPr="008A05ED" w:rsidR="00C82802">
        <w:t xml:space="preserve"> of </w:t>
      </w:r>
      <w:r w:rsidRPr="008A05ED" w:rsidR="009E4930">
        <w:t>organis</w:t>
      </w:r>
      <w:r w:rsidRPr="008A05ED" w:rsidR="00C82802">
        <w:t>ing</w:t>
      </w:r>
      <w:r w:rsidRPr="008A05ED" w:rsidR="009E4930">
        <w:t xml:space="preserve"> contact sessions outside the Centre. </w:t>
      </w:r>
      <w:r w:rsidRPr="008A05ED" w:rsidR="004664F3">
        <w:t xml:space="preserve">It submitted that the </w:t>
      </w:r>
      <w:proofErr w:type="gramStart"/>
      <w:r w:rsidRPr="008A05ED" w:rsidR="004664F3">
        <w:t>conditions for the applicant maintaining contact with his children could only be created by the applicant and M.</w:t>
      </w:r>
      <w:proofErr w:type="gramEnd"/>
      <w:r w:rsidRPr="008A05ED" w:rsidR="004664F3">
        <w:t xml:space="preserve"> jointly</w:t>
      </w:r>
      <w:r w:rsidRPr="008A05ED" w:rsidR="00CF31A3">
        <w:t>,</w:t>
      </w:r>
      <w:r w:rsidRPr="008A05ED" w:rsidR="004664F3">
        <w:t xml:space="preserve"> and that they had been unable to achieve this so far. </w:t>
      </w:r>
      <w:r w:rsidRPr="008A05ED" w:rsidR="00743A77">
        <w:t>In their further submissions to the court</w:t>
      </w:r>
      <w:r w:rsidRPr="008A05ED" w:rsidR="00C82802">
        <w:t>,</w:t>
      </w:r>
      <w:r w:rsidRPr="008A05ED" w:rsidR="00743A77">
        <w:t xml:space="preserve"> the Centre noted that the contact</w:t>
      </w:r>
      <w:r w:rsidRPr="008A05ED" w:rsidR="00D812E9">
        <w:t xml:space="preserve"> session</w:t>
      </w:r>
      <w:r w:rsidRPr="008A05ED" w:rsidR="00743A77">
        <w:t xml:space="preserve">s </w:t>
      </w:r>
      <w:r w:rsidRPr="008A05ED" w:rsidR="00D812E9">
        <w:t xml:space="preserve">were a </w:t>
      </w:r>
      <w:r w:rsidRPr="008A05ED" w:rsidR="00743A77">
        <w:t>serious burden</w:t>
      </w:r>
      <w:r w:rsidRPr="008A05ED" w:rsidR="00D812E9">
        <w:t xml:space="preserve"> for</w:t>
      </w:r>
      <w:r w:rsidRPr="008A05ED" w:rsidR="00743A77">
        <w:t xml:space="preserve"> the children and that the continuation of contact would amount to gradual </w:t>
      </w:r>
      <w:r w:rsidRPr="008A05ED" w:rsidR="00603B83">
        <w:t>psychological</w:t>
      </w:r>
      <w:r w:rsidRPr="008A05ED" w:rsidR="00743A77">
        <w:t xml:space="preserve"> abuse. It also emphasised that the applicant and his lawyer did not trust the Centre and believed that the </w:t>
      </w:r>
      <w:r w:rsidRPr="008A05ED" w:rsidR="000C396B">
        <w:t>officials were biased</w:t>
      </w:r>
      <w:r w:rsidRPr="008A05ED" w:rsidR="00743A77">
        <w:t>.</w:t>
      </w:r>
    </w:p>
    <w:bookmarkStart w:name="applicantopposingthediscontinuation" w:id="19"/>
    <w:p w:rsidRPr="008A05ED" w:rsidR="00024AEE" w:rsidP="008A05ED" w:rsidRDefault="00B700C2">
      <w:pPr>
        <w:pStyle w:val="ECHRPara"/>
      </w:pPr>
      <w:r w:rsidRPr="008A05ED">
        <w:fldChar w:fldCharType="begin"/>
      </w:r>
      <w:r w:rsidRPr="008A05ED">
        <w:instrText xml:space="preserve"> SEQ level0 \*arabic </w:instrText>
      </w:r>
      <w:r w:rsidRPr="008A05ED">
        <w:fldChar w:fldCharType="separate"/>
      </w:r>
      <w:r w:rsidRPr="008A05ED" w:rsidR="008A05ED">
        <w:rPr>
          <w:noProof/>
        </w:rPr>
        <w:t>29</w:t>
      </w:r>
      <w:r w:rsidRPr="008A05ED">
        <w:fldChar w:fldCharType="end"/>
      </w:r>
      <w:bookmarkEnd w:id="19"/>
      <w:r w:rsidRPr="008A05ED">
        <w:t xml:space="preserve">.  The applicant opposed the application, arguing that the Centre had aligned itself with M. and had neglected the obligations imposed on it by the court to monitor contact and assist the applicant and his children in improving their relationship (see paragraph </w:t>
      </w:r>
      <w:r w:rsidRPr="008A05ED" w:rsidR="00DE6F20">
        <w:fldChar w:fldCharType="begin"/>
      </w:r>
      <w:r w:rsidRPr="008A05ED" w:rsidR="00DE6F20">
        <w:instrText xml:space="preserve"> REF highercourtdeterminationofcontact \h </w:instrText>
      </w:r>
      <w:r w:rsidRPr="008A05ED" w:rsidR="002617D6">
        <w:instrText xml:space="preserve"> \* MERGEFORMAT </w:instrText>
      </w:r>
      <w:r w:rsidRPr="008A05ED" w:rsidR="00DE6F20">
        <w:fldChar w:fldCharType="separate"/>
      </w:r>
      <w:r w:rsidRPr="008A05ED" w:rsidR="008A05ED">
        <w:t>18</w:t>
      </w:r>
      <w:r w:rsidRPr="008A05ED" w:rsidR="00DE6F20">
        <w:fldChar w:fldCharType="end"/>
      </w:r>
      <w:r w:rsidRPr="008A05ED">
        <w:t xml:space="preserve"> above). The activities of the Centre </w:t>
      </w:r>
      <w:proofErr w:type="gramStart"/>
      <w:r w:rsidRPr="008A05ED">
        <w:t>had been aimed</w:t>
      </w:r>
      <w:proofErr w:type="gramEnd"/>
      <w:r w:rsidRPr="008A05ED">
        <w:t xml:space="preserve"> at suspending contact instead of actively establishing it with the help of an expert. He noted</w:t>
      </w:r>
      <w:r w:rsidRPr="008A05ED" w:rsidR="005B3428">
        <w:t>, in particular,</w:t>
      </w:r>
      <w:r w:rsidRPr="008A05ED">
        <w:t xml:space="preserve"> that at the first contact session the children had actively communicated with him. The first session after a long time had been crucial from </w:t>
      </w:r>
      <w:r w:rsidRPr="008A05ED" w:rsidR="00777342">
        <w:t xml:space="preserve">an </w:t>
      </w:r>
      <w:r w:rsidRPr="008A05ED">
        <w:t xml:space="preserve">emotional standpoint, but had lasted only </w:t>
      </w:r>
      <w:r w:rsidRPr="008A05ED" w:rsidR="00777342">
        <w:t xml:space="preserve">fifteen </w:t>
      </w:r>
      <w:r w:rsidRPr="008A05ED">
        <w:t xml:space="preserve">minutes because of the </w:t>
      </w:r>
      <w:r w:rsidRPr="008A05ED" w:rsidR="00422C85">
        <w:t>case</w:t>
      </w:r>
      <w:r w:rsidRPr="008A05ED" w:rsidR="004664F3">
        <w:t>worker</w:t>
      </w:r>
      <w:r w:rsidRPr="008A05ED" w:rsidR="008A05ED">
        <w:t>’</w:t>
      </w:r>
      <w:r w:rsidRPr="008A05ED">
        <w:t xml:space="preserve">s intervention. The next contact session had started with the </w:t>
      </w:r>
      <w:r w:rsidRPr="008A05ED" w:rsidR="00422C85">
        <w:t>case</w:t>
      </w:r>
      <w:r w:rsidRPr="008A05ED" w:rsidR="004664F3">
        <w:t>worker</w:t>
      </w:r>
      <w:r w:rsidRPr="008A05ED" w:rsidR="008A05ED">
        <w:t>’</w:t>
      </w:r>
      <w:r w:rsidRPr="008A05ED">
        <w:t xml:space="preserve">s appeal to the children that they could leave. He argued that the children </w:t>
      </w:r>
      <w:proofErr w:type="gramStart"/>
      <w:r w:rsidRPr="008A05ED">
        <w:t>had been put</w:t>
      </w:r>
      <w:proofErr w:type="gramEnd"/>
      <w:r w:rsidRPr="008A05ED">
        <w:t xml:space="preserve"> under systematic pressure </w:t>
      </w:r>
      <w:r w:rsidRPr="008A05ED" w:rsidR="00777342">
        <w:t xml:space="preserve">by </w:t>
      </w:r>
      <w:r w:rsidRPr="008A05ED">
        <w:t>M. and</w:t>
      </w:r>
      <w:r w:rsidRPr="008A05ED" w:rsidR="00777342">
        <w:t>,</w:t>
      </w:r>
      <w:r w:rsidRPr="008A05ED">
        <w:t xml:space="preserve"> indirectly</w:t>
      </w:r>
      <w:r w:rsidRPr="008A05ED" w:rsidR="00777342">
        <w:t>,</w:t>
      </w:r>
      <w:r w:rsidRPr="008A05ED">
        <w:t xml:space="preserve"> the Centre. Moreover, the Centre </w:t>
      </w:r>
      <w:proofErr w:type="gramStart"/>
      <w:r w:rsidRPr="008A05ED">
        <w:t>had been biased</w:t>
      </w:r>
      <w:proofErr w:type="gramEnd"/>
      <w:r w:rsidRPr="008A05ED">
        <w:t xml:space="preserve"> in its submissions and the only impartial opinion − on which the court should base its decision − was tha</w:t>
      </w:r>
      <w:r w:rsidRPr="008A05ED" w:rsidR="005B3428">
        <w:t>t of the expert psychiatrist</w:t>
      </w:r>
      <w:r w:rsidRPr="008A05ED" w:rsidR="00777342">
        <w:t>,</w:t>
      </w:r>
      <w:r w:rsidRPr="008A05ED" w:rsidR="005B3428">
        <w:t xml:space="preserve"> </w:t>
      </w:r>
      <w:r w:rsidRPr="008A05ED" w:rsidR="00DE6F20">
        <w:t xml:space="preserve">Dr </w:t>
      </w:r>
      <w:r w:rsidRPr="008A05ED" w:rsidR="005B3428">
        <w:t>T.</w:t>
      </w:r>
      <w:r w:rsidRPr="008A05ED">
        <w:t> </w:t>
      </w:r>
      <w:r w:rsidRPr="008A05ED" w:rsidR="008D4034">
        <w:t>In the course of the</w:t>
      </w:r>
      <w:r w:rsidRPr="008A05ED">
        <w:t xml:space="preserve"> </w:t>
      </w:r>
      <w:proofErr w:type="gramStart"/>
      <w:r w:rsidRPr="008A05ED">
        <w:t>proceedings</w:t>
      </w:r>
      <w:proofErr w:type="gramEnd"/>
      <w:r w:rsidRPr="008A05ED">
        <w:t xml:space="preserve"> the applicant also requested that the court issue an interim decision ordering M. to attend family therapy with him</w:t>
      </w:r>
      <w:r w:rsidRPr="008A05ED" w:rsidR="00A36DD0">
        <w:t xml:space="preserve"> with a view to establishing communication between them</w:t>
      </w:r>
      <w:r w:rsidRPr="008A05ED">
        <w:t>.</w:t>
      </w:r>
    </w:p>
    <w:bookmarkStart w:name="interimorderrefused" w:id="20"/>
    <w:p w:rsidRPr="008A05ED" w:rsidR="00024AEE" w:rsidP="008A05ED" w:rsidRDefault="0085576A">
      <w:pPr>
        <w:pStyle w:val="ECHRPara"/>
      </w:pPr>
      <w:r w:rsidRPr="008A05ED">
        <w:fldChar w:fldCharType="begin"/>
      </w:r>
      <w:r w:rsidRPr="008A05ED">
        <w:instrText xml:space="preserve"> SEQ level0 \*arabic </w:instrText>
      </w:r>
      <w:r w:rsidRPr="008A05ED">
        <w:fldChar w:fldCharType="separate"/>
      </w:r>
      <w:r w:rsidRPr="008A05ED" w:rsidR="008A05ED">
        <w:rPr>
          <w:noProof/>
        </w:rPr>
        <w:t>30</w:t>
      </w:r>
      <w:r w:rsidRPr="008A05ED">
        <w:fldChar w:fldCharType="end"/>
      </w:r>
      <w:bookmarkEnd w:id="20"/>
      <w:r w:rsidRPr="008A05ED">
        <w:t>.  </w:t>
      </w:r>
      <w:r w:rsidRPr="008A05ED" w:rsidR="00C270EC">
        <w:t xml:space="preserve">On 9 February </w:t>
      </w:r>
      <w:proofErr w:type="gramStart"/>
      <w:r w:rsidRPr="008A05ED" w:rsidR="00C270EC">
        <w:t>2009</w:t>
      </w:r>
      <w:proofErr w:type="gramEnd"/>
      <w:r w:rsidRPr="008A05ED" w:rsidR="00C270EC">
        <w:t xml:space="preserve"> the </w:t>
      </w:r>
      <w:r w:rsidRPr="008A05ED" w:rsidR="004664F3">
        <w:t>Kranj District Court</w:t>
      </w:r>
      <w:r w:rsidRPr="008A05ED" w:rsidR="00C270EC">
        <w:t xml:space="preserve"> dismissed the</w:t>
      </w:r>
      <w:r w:rsidRPr="008A05ED" w:rsidR="00DE6F20">
        <w:t xml:space="preserve"> Centre</w:t>
      </w:r>
      <w:r w:rsidRPr="008A05ED" w:rsidR="008A05ED">
        <w:t>’</w:t>
      </w:r>
      <w:r w:rsidRPr="008A05ED" w:rsidR="00DE6F20">
        <w:t>s</w:t>
      </w:r>
      <w:r w:rsidRPr="008A05ED" w:rsidR="00C270EC">
        <w:t xml:space="preserve"> </w:t>
      </w:r>
      <w:r w:rsidRPr="008A05ED" w:rsidR="00DE6F20">
        <w:t>request</w:t>
      </w:r>
      <w:r w:rsidRPr="008A05ED" w:rsidR="00C270EC">
        <w:t xml:space="preserve"> </w:t>
      </w:r>
      <w:r w:rsidRPr="008A05ED" w:rsidR="00DE6F20">
        <w:t xml:space="preserve">for </w:t>
      </w:r>
      <w:r w:rsidRPr="008A05ED" w:rsidR="00C270EC">
        <w:t>an interim order to suspend contact between the applicant and his children</w:t>
      </w:r>
      <w:r w:rsidRPr="008A05ED" w:rsidR="00DE6F20">
        <w:t xml:space="preserve"> (see paragraph </w:t>
      </w:r>
      <w:r w:rsidRPr="008A05ED" w:rsidR="00DE6F20">
        <w:fldChar w:fldCharType="begin"/>
      </w:r>
      <w:r w:rsidRPr="008A05ED" w:rsidR="00DE6F20">
        <w:instrText xml:space="preserve"> REF Centreapplicationtoterminate \h </w:instrText>
      </w:r>
      <w:r w:rsidRPr="008A05ED" w:rsidR="002617D6">
        <w:instrText xml:space="preserve"> \* MERGEFORMAT </w:instrText>
      </w:r>
      <w:r w:rsidRPr="008A05ED" w:rsidR="00DE6F20">
        <w:fldChar w:fldCharType="separate"/>
      </w:r>
      <w:r w:rsidRPr="008A05ED" w:rsidR="008A05ED">
        <w:t>28</w:t>
      </w:r>
      <w:r w:rsidRPr="008A05ED" w:rsidR="00DE6F20">
        <w:fldChar w:fldCharType="end"/>
      </w:r>
      <w:r w:rsidRPr="008A05ED" w:rsidR="00DE6F20">
        <w:t xml:space="preserve"> above)</w:t>
      </w:r>
      <w:r w:rsidRPr="008A05ED" w:rsidR="00C270EC">
        <w:t xml:space="preserve">. </w:t>
      </w:r>
      <w:r w:rsidRPr="008A05ED" w:rsidR="00983578">
        <w:t>It held</w:t>
      </w:r>
      <w:r w:rsidRPr="008A05ED" w:rsidR="00B73806">
        <w:t xml:space="preserve"> that the 2008 contact order had taken into account the applicant</w:t>
      </w:r>
      <w:r w:rsidRPr="008A05ED" w:rsidR="008A05ED">
        <w:t>’</w:t>
      </w:r>
      <w:r w:rsidRPr="008A05ED" w:rsidR="00B73806">
        <w:t xml:space="preserve">s characteristics and attitude, as well as the fact that the children had </w:t>
      </w:r>
      <w:r w:rsidRPr="008A05ED" w:rsidR="00965CFA">
        <w:t>not had any</w:t>
      </w:r>
      <w:r w:rsidRPr="008A05ED" w:rsidR="00B73806">
        <w:t xml:space="preserve"> contact with </w:t>
      </w:r>
      <w:r w:rsidRPr="008A05ED" w:rsidR="007A3C89">
        <w:t>him</w:t>
      </w:r>
      <w:r w:rsidRPr="008A05ED" w:rsidR="00B73806">
        <w:t xml:space="preserve"> since 2006. </w:t>
      </w:r>
      <w:r w:rsidRPr="008A05ED" w:rsidR="005B2236">
        <w:t xml:space="preserve">In order to overcome the existing alienation and initial difficulties in re-establishing contact, the order </w:t>
      </w:r>
      <w:r w:rsidRPr="008A05ED" w:rsidR="007A3C89">
        <w:t xml:space="preserve">specified </w:t>
      </w:r>
      <w:r w:rsidRPr="008A05ED" w:rsidR="005B2236">
        <w:t xml:space="preserve">a third </w:t>
      </w:r>
      <w:r w:rsidRPr="008A05ED" w:rsidR="007A3C89">
        <w:t xml:space="preserve">party </w:t>
      </w:r>
      <w:r w:rsidRPr="008A05ED" w:rsidR="005B2236">
        <w:t xml:space="preserve">who would help and offer advice in this </w:t>
      </w:r>
      <w:r w:rsidRPr="008A05ED" w:rsidR="007A3C89">
        <w:t>regard</w:t>
      </w:r>
      <w:r w:rsidRPr="008A05ED" w:rsidR="005B2236">
        <w:t xml:space="preserve">. </w:t>
      </w:r>
      <w:r w:rsidRPr="008A05ED" w:rsidR="009B33E7">
        <w:t>T</w:t>
      </w:r>
      <w:r w:rsidRPr="008A05ED" w:rsidR="005B2236">
        <w:t xml:space="preserve">he court noted that the records </w:t>
      </w:r>
      <w:r w:rsidRPr="008A05ED" w:rsidR="00270E88">
        <w:t xml:space="preserve">did not show that the Centre </w:t>
      </w:r>
      <w:r w:rsidRPr="008A05ED" w:rsidR="00BB497F">
        <w:t xml:space="preserve">had </w:t>
      </w:r>
      <w:r w:rsidRPr="008A05ED" w:rsidR="00270E88">
        <w:t xml:space="preserve">played an active role in implementing the 2008 contact order. </w:t>
      </w:r>
      <w:r w:rsidRPr="008A05ED" w:rsidR="009B33E7">
        <w:t xml:space="preserve">In particular, </w:t>
      </w:r>
      <w:r w:rsidRPr="008A05ED" w:rsidR="00270E88">
        <w:t>contact was limited to the children entering the Centre under strict protocol, stating</w:t>
      </w:r>
      <w:r w:rsidRPr="008A05ED" w:rsidR="00965CFA">
        <w:t xml:space="preserve"> that they did not want contact,</w:t>
      </w:r>
      <w:r w:rsidRPr="008A05ED" w:rsidR="00270E88">
        <w:t xml:space="preserve"> and </w:t>
      </w:r>
      <w:r w:rsidRPr="008A05ED" w:rsidR="00965CFA">
        <w:t xml:space="preserve">them </w:t>
      </w:r>
      <w:r w:rsidRPr="008A05ED" w:rsidR="00270E88">
        <w:t xml:space="preserve">leaving the </w:t>
      </w:r>
      <w:r w:rsidRPr="008A05ED" w:rsidR="009B33E7">
        <w:t>premises</w:t>
      </w:r>
      <w:r w:rsidRPr="008A05ED" w:rsidR="00270E88">
        <w:t xml:space="preserve"> together with the caseworkers</w:t>
      </w:r>
      <w:r w:rsidRPr="008A05ED" w:rsidR="005B2236">
        <w:t>.</w:t>
      </w:r>
      <w:r w:rsidRPr="008A05ED" w:rsidR="00270E88">
        <w:t xml:space="preserve"> The court concluded that Dr T.</w:t>
      </w:r>
      <w:r w:rsidRPr="008A05ED" w:rsidR="008A05ED">
        <w:t>’</w:t>
      </w:r>
      <w:r w:rsidRPr="008A05ED" w:rsidR="00270E88">
        <w:t xml:space="preserve">s recommendations regarding </w:t>
      </w:r>
      <w:r w:rsidRPr="008A05ED" w:rsidR="007A3C89">
        <w:t>how the</w:t>
      </w:r>
      <w:r w:rsidRPr="008A05ED" w:rsidR="00270E88">
        <w:t xml:space="preserve"> contact sessions</w:t>
      </w:r>
      <w:r w:rsidRPr="008A05ED" w:rsidR="007A3C89">
        <w:t xml:space="preserve"> </w:t>
      </w:r>
      <w:proofErr w:type="gramStart"/>
      <w:r w:rsidRPr="008A05ED" w:rsidR="007A3C89">
        <w:t>should be conducted</w:t>
      </w:r>
      <w:proofErr w:type="gramEnd"/>
      <w:r w:rsidRPr="008A05ED" w:rsidR="00270E88">
        <w:t xml:space="preserve"> had not been followed</w:t>
      </w:r>
      <w:r w:rsidRPr="008A05ED" w:rsidR="007A3C89">
        <w:t xml:space="preserve"> properly</w:t>
      </w:r>
      <w:r w:rsidRPr="008A05ED" w:rsidR="009B33E7">
        <w:t>. The court further held that there was no reason not to try systematic family therapy in parallel to the contact sessions at the Centre, especially by preparing the children for contact directly before the sessions.</w:t>
      </w:r>
      <w:r w:rsidRPr="008A05ED" w:rsidR="00983578">
        <w:t xml:space="preserve"> </w:t>
      </w:r>
      <w:r w:rsidRPr="008A05ED" w:rsidR="00C270EC">
        <w:t>The children, represented in the proceedings by M., appealed</w:t>
      </w:r>
      <w:r w:rsidRPr="008A05ED" w:rsidR="00777342">
        <w:t xml:space="preserve"> against</w:t>
      </w:r>
      <w:r w:rsidRPr="008A05ED" w:rsidR="00C270EC">
        <w:t xml:space="preserve"> the decision</w:t>
      </w:r>
      <w:r w:rsidRPr="008A05ED" w:rsidR="006571B9">
        <w:t xml:space="preserve">. On 16 April </w:t>
      </w:r>
      <w:proofErr w:type="gramStart"/>
      <w:r w:rsidRPr="008A05ED" w:rsidR="006571B9">
        <w:t>2009</w:t>
      </w:r>
      <w:proofErr w:type="gramEnd"/>
      <w:r w:rsidRPr="008A05ED" w:rsidR="006571B9">
        <w:t xml:space="preserve"> the </w:t>
      </w:r>
      <w:r w:rsidRPr="008A05ED" w:rsidR="004664F3">
        <w:t>Ljubljana Higher Court</w:t>
      </w:r>
      <w:r w:rsidRPr="008A05ED" w:rsidR="006571B9">
        <w:t xml:space="preserve"> </w:t>
      </w:r>
      <w:r w:rsidRPr="008A05ED" w:rsidR="00777342">
        <w:t xml:space="preserve">allowed </w:t>
      </w:r>
      <w:r w:rsidRPr="008A05ED" w:rsidR="006571B9">
        <w:t>the appeal and remitted the case to the fi</w:t>
      </w:r>
      <w:r w:rsidRPr="008A05ED" w:rsidR="00777342">
        <w:t>r</w:t>
      </w:r>
      <w:r w:rsidRPr="008A05ED" w:rsidR="006571B9">
        <w:t>st-instance court. It noted that a critical change in circumstances had occurred since</w:t>
      </w:r>
      <w:r w:rsidRPr="008A05ED" w:rsidR="00083F98">
        <w:t xml:space="preserve"> </w:t>
      </w:r>
      <w:r w:rsidRPr="008A05ED" w:rsidR="006571B9">
        <w:t>contact</w:t>
      </w:r>
      <w:r w:rsidRPr="008A05ED" w:rsidR="00777342">
        <w:t xml:space="preserve"> was formalised</w:t>
      </w:r>
      <w:r w:rsidRPr="008A05ED" w:rsidR="006571B9">
        <w:t xml:space="preserve"> in 2008</w:t>
      </w:r>
      <w:r w:rsidRPr="008A05ED" w:rsidR="00777342">
        <w:t>,</w:t>
      </w:r>
      <w:r w:rsidRPr="008A05ED" w:rsidR="006571B9">
        <w:t xml:space="preserve"> and that there was a risk to the children</w:t>
      </w:r>
      <w:r w:rsidRPr="008A05ED" w:rsidR="008A05ED">
        <w:t>’</w:t>
      </w:r>
      <w:r w:rsidRPr="008A05ED" w:rsidR="006571B9">
        <w:t xml:space="preserve">s </w:t>
      </w:r>
      <w:r w:rsidRPr="008A05ED" w:rsidR="00603B83">
        <w:t>psychological</w:t>
      </w:r>
      <w:r w:rsidRPr="008A05ED" w:rsidR="006571B9">
        <w:t xml:space="preserve"> development.</w:t>
      </w:r>
    </w:p>
    <w:bookmarkStart w:name="interimordersuspendcontact" w:id="21"/>
    <w:p w:rsidRPr="008A05ED" w:rsidR="0085576A" w:rsidP="008A05ED" w:rsidRDefault="002A4686">
      <w:pPr>
        <w:pStyle w:val="ECHRPara"/>
      </w:pPr>
      <w:r w:rsidRPr="008A05ED">
        <w:fldChar w:fldCharType="begin"/>
      </w:r>
      <w:r w:rsidRPr="008A05ED">
        <w:instrText xml:space="preserve"> SEQ level0 \*arabic </w:instrText>
      </w:r>
      <w:r w:rsidRPr="008A05ED">
        <w:fldChar w:fldCharType="separate"/>
      </w:r>
      <w:r w:rsidRPr="008A05ED" w:rsidR="008A05ED">
        <w:rPr>
          <w:noProof/>
        </w:rPr>
        <w:t>31</w:t>
      </w:r>
      <w:r w:rsidRPr="008A05ED">
        <w:fldChar w:fldCharType="end"/>
      </w:r>
      <w:bookmarkEnd w:id="21"/>
      <w:r w:rsidRPr="008A05ED">
        <w:t>.  </w:t>
      </w:r>
      <w:r w:rsidRPr="008A05ED" w:rsidR="0085576A">
        <w:t xml:space="preserve">On 29 April </w:t>
      </w:r>
      <w:proofErr w:type="gramStart"/>
      <w:r w:rsidRPr="008A05ED" w:rsidR="0085576A">
        <w:t>2009</w:t>
      </w:r>
      <w:proofErr w:type="gramEnd"/>
      <w:r w:rsidRPr="008A05ED" w:rsidR="0085576A">
        <w:t xml:space="preserve"> the </w:t>
      </w:r>
      <w:r w:rsidRPr="008A05ED" w:rsidR="004664F3">
        <w:t>Kranj District Court</w:t>
      </w:r>
      <w:r w:rsidRPr="008A05ED" w:rsidR="0085576A">
        <w:t xml:space="preserve"> issued an interim order temporarily suspending contact between the applicant and his children. The court </w:t>
      </w:r>
      <w:r w:rsidRPr="008A05ED" w:rsidR="006571B9">
        <w:t>observed</w:t>
      </w:r>
      <w:r w:rsidRPr="008A05ED" w:rsidR="0085576A">
        <w:t xml:space="preserve"> that the children continued to refuse contact with the applicant and</w:t>
      </w:r>
      <w:r w:rsidRPr="008A05ED" w:rsidR="000B231D">
        <w:t xml:space="preserve"> that during five supervised contact </w:t>
      </w:r>
      <w:r w:rsidRPr="008A05ED" w:rsidR="00F319CF">
        <w:t>sessions</w:t>
      </w:r>
      <w:r w:rsidRPr="008A05ED" w:rsidR="000B231D">
        <w:t xml:space="preserve"> there had been no progress in</w:t>
      </w:r>
      <w:r w:rsidRPr="008A05ED" w:rsidR="0085576A">
        <w:t xml:space="preserve"> </w:t>
      </w:r>
      <w:r w:rsidRPr="008A05ED" w:rsidR="000B231D">
        <w:t xml:space="preserve">establishing </w:t>
      </w:r>
      <w:r w:rsidRPr="008A05ED" w:rsidR="00777342">
        <w:t xml:space="preserve">a </w:t>
      </w:r>
      <w:r w:rsidRPr="008A05ED" w:rsidR="000B231D">
        <w:t>relationship between</w:t>
      </w:r>
      <w:r w:rsidRPr="008A05ED" w:rsidR="00083F98">
        <w:t xml:space="preserve"> him and</w:t>
      </w:r>
      <w:r w:rsidRPr="008A05ED" w:rsidR="000B231D">
        <w:t xml:space="preserve"> </w:t>
      </w:r>
      <w:r w:rsidRPr="008A05ED" w:rsidR="00777342">
        <w:t>them</w:t>
      </w:r>
      <w:r w:rsidRPr="008A05ED" w:rsidR="000B231D">
        <w:t xml:space="preserve">. </w:t>
      </w:r>
      <w:r w:rsidRPr="008A05ED" w:rsidR="00607579">
        <w:t>The court held that</w:t>
      </w:r>
      <w:r w:rsidRPr="008A05ED" w:rsidR="00BF3A76">
        <w:t xml:space="preserve"> the Centre</w:t>
      </w:r>
      <w:r w:rsidRPr="008A05ED" w:rsidR="008A05ED">
        <w:t>’</w:t>
      </w:r>
      <w:r w:rsidRPr="008A05ED" w:rsidR="00BF3A76">
        <w:t xml:space="preserve">s experts responsible for counselling </w:t>
      </w:r>
      <w:r w:rsidRPr="008A05ED" w:rsidR="008D21B5">
        <w:t xml:space="preserve">were of the opinion </w:t>
      </w:r>
      <w:r w:rsidRPr="008A05ED" w:rsidR="00BF3A76">
        <w:t>that</w:t>
      </w:r>
      <w:r w:rsidRPr="008A05ED" w:rsidR="003C714C">
        <w:t xml:space="preserve"> their attempts at establishing contact </w:t>
      </w:r>
      <w:r w:rsidRPr="008A05ED" w:rsidR="009F51D4">
        <w:t xml:space="preserve">had been </w:t>
      </w:r>
      <w:r w:rsidRPr="008A05ED" w:rsidR="003C714C">
        <w:t>unsuccessful and not in</w:t>
      </w:r>
      <w:r w:rsidRPr="008A05ED" w:rsidR="009F51D4">
        <w:t xml:space="preserve"> the</w:t>
      </w:r>
      <w:r w:rsidRPr="008A05ED" w:rsidR="003C714C">
        <w:t xml:space="preserve"> children</w:t>
      </w:r>
      <w:r w:rsidRPr="008A05ED" w:rsidR="008A05ED">
        <w:t>’</w:t>
      </w:r>
      <w:r w:rsidRPr="008A05ED" w:rsidR="003C714C">
        <w:t xml:space="preserve">s </w:t>
      </w:r>
      <w:r w:rsidRPr="008A05ED" w:rsidR="009F51D4">
        <w:t>interests</w:t>
      </w:r>
      <w:r w:rsidRPr="008A05ED" w:rsidR="00BF3A76">
        <w:t>, even though th</w:t>
      </w:r>
      <w:r w:rsidRPr="008A05ED" w:rsidR="003C714C">
        <w:t>ey had done everything possible.</w:t>
      </w:r>
      <w:r w:rsidRPr="008A05ED" w:rsidR="00BF3A76">
        <w:t xml:space="preserve"> It thus concluded that </w:t>
      </w:r>
      <w:r w:rsidRPr="008A05ED" w:rsidR="00607579">
        <w:t xml:space="preserve">continuing with contact would be a psychological burden, threatening the development of the children and that this could cause them irreparable harm. </w:t>
      </w:r>
      <w:r w:rsidRPr="008A05ED" w:rsidR="0085576A">
        <w:t xml:space="preserve">The applicant lodged an objection, </w:t>
      </w:r>
      <w:r w:rsidRPr="008A05ED" w:rsidR="00072B8B">
        <w:t>arguing that the first-instance court had not taken</w:t>
      </w:r>
      <w:r w:rsidRPr="008A05ED" w:rsidR="003C714C">
        <w:t xml:space="preserve"> into account the fact that the</w:t>
      </w:r>
      <w:r w:rsidRPr="008A05ED" w:rsidR="00072B8B">
        <w:t xml:space="preserve"> 2008</w:t>
      </w:r>
      <w:r w:rsidRPr="008A05ED" w:rsidR="003C714C">
        <w:t xml:space="preserve"> contact order</w:t>
      </w:r>
      <w:r w:rsidRPr="008A05ED" w:rsidR="00072B8B">
        <w:t xml:space="preserve"> </w:t>
      </w:r>
      <w:proofErr w:type="gramStart"/>
      <w:r w:rsidRPr="008A05ED" w:rsidR="00072B8B">
        <w:t xml:space="preserve">had </w:t>
      </w:r>
      <w:r w:rsidRPr="008A05ED" w:rsidR="00B6743A">
        <w:t xml:space="preserve">never been </w:t>
      </w:r>
      <w:r w:rsidRPr="008A05ED" w:rsidR="003C714C">
        <w:t>implement</w:t>
      </w:r>
      <w:r w:rsidRPr="008A05ED" w:rsidR="007858B3">
        <w:t>ed</w:t>
      </w:r>
      <w:proofErr w:type="gramEnd"/>
      <w:r w:rsidRPr="008A05ED" w:rsidR="00F615AA">
        <w:t xml:space="preserve"> because the Centre had not carried out any activities in this </w:t>
      </w:r>
      <w:r w:rsidRPr="008A05ED" w:rsidR="009F51D4">
        <w:t xml:space="preserve">regard </w:t>
      </w:r>
      <w:r w:rsidRPr="008A05ED" w:rsidR="00B6743A">
        <w:t>but had</w:t>
      </w:r>
      <w:r w:rsidRPr="008A05ED" w:rsidR="003C714C">
        <w:t xml:space="preserve"> instead</w:t>
      </w:r>
      <w:r w:rsidRPr="008A05ED" w:rsidR="00B6743A">
        <w:t xml:space="preserve"> </w:t>
      </w:r>
      <w:r w:rsidRPr="008A05ED" w:rsidR="007858B3">
        <w:t>been working</w:t>
      </w:r>
      <w:r w:rsidRPr="008A05ED" w:rsidR="00B6743A">
        <w:t xml:space="preserve"> towards </w:t>
      </w:r>
      <w:r w:rsidRPr="008A05ED" w:rsidR="009F51D4">
        <w:t xml:space="preserve">the </w:t>
      </w:r>
      <w:r w:rsidRPr="008A05ED" w:rsidR="007858B3">
        <w:t>discontinuation of</w:t>
      </w:r>
      <w:r w:rsidRPr="008A05ED" w:rsidR="00B6743A">
        <w:t xml:space="preserve"> contact</w:t>
      </w:r>
      <w:r w:rsidRPr="008A05ED" w:rsidR="00072B8B">
        <w:t>.</w:t>
      </w:r>
      <w:r w:rsidRPr="008A05ED" w:rsidR="00F615AA">
        <w:t xml:space="preserve"> </w:t>
      </w:r>
      <w:r w:rsidRPr="008A05ED" w:rsidR="00072B8B">
        <w:t>His objection</w:t>
      </w:r>
      <w:r w:rsidRPr="008A05ED" w:rsidR="0085576A">
        <w:t xml:space="preserve"> </w:t>
      </w:r>
      <w:proofErr w:type="gramStart"/>
      <w:r w:rsidRPr="008A05ED" w:rsidR="0085576A">
        <w:t>was dismissed</w:t>
      </w:r>
      <w:proofErr w:type="gramEnd"/>
      <w:r w:rsidRPr="008A05ED" w:rsidR="0085576A">
        <w:t xml:space="preserve"> as unfounded. He then appealed. On 13</w:t>
      </w:r>
      <w:r w:rsidRPr="008A05ED" w:rsidR="00103096">
        <w:t> </w:t>
      </w:r>
      <w:r w:rsidRPr="008A05ED" w:rsidR="0085576A">
        <w:t xml:space="preserve">April </w:t>
      </w:r>
      <w:proofErr w:type="gramStart"/>
      <w:r w:rsidRPr="008A05ED" w:rsidR="0085576A">
        <w:t>2011</w:t>
      </w:r>
      <w:proofErr w:type="gramEnd"/>
      <w:r w:rsidRPr="008A05ED" w:rsidR="0085576A">
        <w:t xml:space="preserve"> the </w:t>
      </w:r>
      <w:r w:rsidRPr="008A05ED" w:rsidR="004664F3">
        <w:t>Ljubljana Higher Court</w:t>
      </w:r>
      <w:r w:rsidRPr="008A05ED" w:rsidR="0085576A">
        <w:t xml:space="preserve"> dismissed the appeal, finding </w:t>
      </w:r>
      <w:r w:rsidRPr="008A05ED" w:rsidR="00777342">
        <w:t xml:space="preserve">that </w:t>
      </w:r>
      <w:r w:rsidRPr="008A05ED" w:rsidR="0085576A">
        <w:t>it</w:t>
      </w:r>
      <w:r w:rsidRPr="008A05ED" w:rsidR="00777342">
        <w:t xml:space="preserve"> was</w:t>
      </w:r>
      <w:r w:rsidRPr="008A05ED" w:rsidR="0085576A">
        <w:t xml:space="preserve"> </w:t>
      </w:r>
      <w:r w:rsidRPr="008A05ED" w:rsidR="00777342">
        <w:t xml:space="preserve">preferable </w:t>
      </w:r>
      <w:r w:rsidRPr="008A05ED" w:rsidR="0085576A">
        <w:t>for the children not to be forced into contact with the applicant.</w:t>
      </w:r>
      <w:r w:rsidRPr="008A05ED" w:rsidR="00CA460D">
        <w:t xml:space="preserve"> The court reiterated</w:t>
      </w:r>
      <w:r w:rsidRPr="008A05ED" w:rsidR="008C5E3D">
        <w:t xml:space="preserve"> that</w:t>
      </w:r>
      <w:r w:rsidRPr="008A05ED" w:rsidR="00CA460D">
        <w:t xml:space="preserve"> </w:t>
      </w:r>
      <w:r w:rsidRPr="008A05ED" w:rsidR="008C5E3D">
        <w:t xml:space="preserve">in terms of the interim order it was irrelevant what </w:t>
      </w:r>
      <w:r w:rsidRPr="008A05ED" w:rsidR="00CA460D">
        <w:t xml:space="preserve">the cause </w:t>
      </w:r>
      <w:r w:rsidRPr="008A05ED" w:rsidR="009F51D4">
        <w:t xml:space="preserve">was of the </w:t>
      </w:r>
      <w:r w:rsidRPr="008A05ED" w:rsidR="00CA460D">
        <w:t xml:space="preserve">traumatic experience the children had </w:t>
      </w:r>
      <w:r w:rsidRPr="008A05ED" w:rsidR="003C714C">
        <w:t>in relation to contact</w:t>
      </w:r>
      <w:r w:rsidRPr="008A05ED" w:rsidR="00CA460D">
        <w:t xml:space="preserve">, but </w:t>
      </w:r>
      <w:r w:rsidRPr="008A05ED" w:rsidR="008C5E3D">
        <w:t xml:space="preserve">noted </w:t>
      </w:r>
      <w:r w:rsidRPr="008A05ED" w:rsidR="00CA460D">
        <w:t xml:space="preserve">that </w:t>
      </w:r>
      <w:r w:rsidRPr="008A05ED" w:rsidR="008C5E3D">
        <w:t>this</w:t>
      </w:r>
      <w:r w:rsidRPr="008A05ED" w:rsidR="00CA460D">
        <w:t xml:space="preserve"> could be relevant in the context of potential family therapy.</w:t>
      </w:r>
    </w:p>
    <w:bookmarkStart w:name="expertopinion" w:id="22"/>
    <w:p w:rsidRPr="008A05ED" w:rsidR="00B700C2" w:rsidP="008A05ED" w:rsidRDefault="00877CDA">
      <w:pPr>
        <w:pStyle w:val="ECHRPara"/>
      </w:pPr>
      <w:r w:rsidRPr="008A05ED">
        <w:fldChar w:fldCharType="begin"/>
      </w:r>
      <w:r w:rsidRPr="008A05ED">
        <w:instrText xml:space="preserve"> SEQ level0 \*arabic </w:instrText>
      </w:r>
      <w:r w:rsidRPr="008A05ED">
        <w:fldChar w:fldCharType="separate"/>
      </w:r>
      <w:r w:rsidRPr="008A05ED" w:rsidR="008A05ED">
        <w:rPr>
          <w:noProof/>
        </w:rPr>
        <w:t>32</w:t>
      </w:r>
      <w:r w:rsidRPr="008A05ED">
        <w:fldChar w:fldCharType="end"/>
      </w:r>
      <w:bookmarkEnd w:id="22"/>
      <w:r w:rsidRPr="008A05ED">
        <w:t xml:space="preserve">.  During the </w:t>
      </w:r>
      <w:proofErr w:type="gramStart"/>
      <w:r w:rsidRPr="008A05ED">
        <w:t>proceedings</w:t>
      </w:r>
      <w:proofErr w:type="gramEnd"/>
      <w:r w:rsidRPr="008A05ED">
        <w:t xml:space="preserve"> the court asked the expert psychiatrist </w:t>
      </w:r>
      <w:r w:rsidRPr="008A05ED" w:rsidR="008D4034">
        <w:t xml:space="preserve">Dr </w:t>
      </w:r>
      <w:r w:rsidRPr="008A05ED">
        <w:t>T. to update the opinion provided during the 2008 proceedings (see paragraph</w:t>
      </w:r>
      <w:r w:rsidRPr="008A05ED" w:rsidR="00A8390E">
        <w:t>s</w:t>
      </w:r>
      <w:r w:rsidRPr="008A05ED">
        <w:t> </w:t>
      </w:r>
      <w:r w:rsidRPr="008A05ED" w:rsidR="009E5859">
        <w:fldChar w:fldCharType="begin"/>
      </w:r>
      <w:r w:rsidRPr="008A05ED" w:rsidR="009E5859">
        <w:instrText xml:space="preserve"> REF contactdecision2008 \h </w:instrText>
      </w:r>
      <w:r w:rsidRPr="008A05ED" w:rsidR="004664F3">
        <w:instrText xml:space="preserve"> \* MERGEFORMAT </w:instrText>
      </w:r>
      <w:r w:rsidRPr="008A05ED" w:rsidR="009E5859">
        <w:fldChar w:fldCharType="separate"/>
      </w:r>
      <w:r w:rsidRPr="008A05ED" w:rsidR="008A05ED">
        <w:t>17</w:t>
      </w:r>
      <w:r w:rsidRPr="008A05ED" w:rsidR="009E5859">
        <w:fldChar w:fldCharType="end"/>
      </w:r>
      <w:r w:rsidRPr="008A05ED">
        <w:t xml:space="preserve"> </w:t>
      </w:r>
      <w:r w:rsidRPr="008A05ED" w:rsidR="00A8390E">
        <w:t xml:space="preserve">and </w:t>
      </w:r>
      <w:r w:rsidRPr="008A05ED" w:rsidR="00A8390E">
        <w:fldChar w:fldCharType="begin"/>
      </w:r>
      <w:r w:rsidRPr="008A05ED" w:rsidR="00A8390E">
        <w:instrText xml:space="preserve"> REF highercourtdeterminationofcontact \h </w:instrText>
      </w:r>
      <w:r w:rsidRPr="008A05ED" w:rsidR="002617D6">
        <w:instrText xml:space="preserve"> \* MERGEFORMAT </w:instrText>
      </w:r>
      <w:r w:rsidRPr="008A05ED" w:rsidR="00A8390E">
        <w:fldChar w:fldCharType="separate"/>
      </w:r>
      <w:r w:rsidRPr="008A05ED" w:rsidR="008A05ED">
        <w:t>18</w:t>
      </w:r>
      <w:r w:rsidRPr="008A05ED" w:rsidR="00A8390E">
        <w:fldChar w:fldCharType="end"/>
      </w:r>
      <w:r w:rsidRPr="008A05ED" w:rsidR="00A8390E">
        <w:t xml:space="preserve"> </w:t>
      </w:r>
      <w:r w:rsidRPr="008A05ED">
        <w:t xml:space="preserve">above). </w:t>
      </w:r>
      <w:r w:rsidRPr="008A05ED" w:rsidR="0085576A">
        <w:t>Dr T.</w:t>
      </w:r>
      <w:r w:rsidRPr="008A05ED">
        <w:t xml:space="preserve"> conducted interviews with</w:t>
      </w:r>
      <w:r w:rsidRPr="008A05ED" w:rsidR="00B6743A">
        <w:t xml:space="preserve"> each </w:t>
      </w:r>
      <w:r w:rsidRPr="008A05ED">
        <w:t xml:space="preserve">child and </w:t>
      </w:r>
      <w:r w:rsidRPr="008A05ED" w:rsidR="00B700C2">
        <w:t>the parents</w:t>
      </w:r>
      <w:r w:rsidRPr="008A05ED">
        <w:t xml:space="preserve">. </w:t>
      </w:r>
      <w:r w:rsidRPr="008A05ED" w:rsidR="008D4034">
        <w:t xml:space="preserve">In her expert opinion of 20 October </w:t>
      </w:r>
      <w:proofErr w:type="gramStart"/>
      <w:r w:rsidRPr="008A05ED" w:rsidR="008D4034">
        <w:t>2010</w:t>
      </w:r>
      <w:proofErr w:type="gramEnd"/>
      <w:r w:rsidRPr="008A05ED" w:rsidR="008D4034">
        <w:t xml:space="preserve"> she noted that the children resented any contact with the</w:t>
      </w:r>
      <w:r w:rsidRPr="008A05ED" w:rsidR="00777342">
        <w:t>ir</w:t>
      </w:r>
      <w:r w:rsidRPr="008A05ED" w:rsidR="008D4034">
        <w:t xml:space="preserve"> father </w:t>
      </w:r>
      <w:r w:rsidRPr="008A05ED" w:rsidR="008C7D4F">
        <w:t>because they were preoccupied with their previous negative experience</w:t>
      </w:r>
      <w:r w:rsidRPr="008A05ED" w:rsidR="00083F98">
        <w:t>s</w:t>
      </w:r>
      <w:r w:rsidRPr="008A05ED" w:rsidR="008C7D4F">
        <w:t xml:space="preserve"> with </w:t>
      </w:r>
      <w:r w:rsidRPr="008A05ED" w:rsidR="00777342">
        <w:t>him</w:t>
      </w:r>
      <w:r w:rsidRPr="008A05ED" w:rsidR="00B6743A">
        <w:t xml:space="preserve"> (see paragraph</w:t>
      </w:r>
      <w:r w:rsidRPr="008A05ED" w:rsidR="00C353BE">
        <w:t xml:space="preserve"> </w:t>
      </w:r>
      <w:r w:rsidRPr="008A05ED" w:rsidR="00C353BE">
        <w:fldChar w:fldCharType="begin"/>
      </w:r>
      <w:r w:rsidRPr="008A05ED" w:rsidR="00C353BE">
        <w:instrText xml:space="preserve"> REF firstexpertopinion2006 \h </w:instrText>
      </w:r>
      <w:r w:rsidRPr="008A05ED" w:rsidR="002617D6">
        <w:instrText xml:space="preserve"> \* MERGEFORMAT </w:instrText>
      </w:r>
      <w:r w:rsidRPr="008A05ED" w:rsidR="00C353BE">
        <w:fldChar w:fldCharType="separate"/>
      </w:r>
      <w:r w:rsidRPr="008A05ED" w:rsidR="008A05ED">
        <w:t>16</w:t>
      </w:r>
      <w:r w:rsidRPr="008A05ED" w:rsidR="00C353BE">
        <w:fldChar w:fldCharType="end"/>
      </w:r>
      <w:r w:rsidRPr="008A05ED" w:rsidR="00B6743A">
        <w:t xml:space="preserve"> </w:t>
      </w:r>
      <w:r w:rsidRPr="008A05ED" w:rsidR="00C353BE">
        <w:t>above)</w:t>
      </w:r>
      <w:r w:rsidRPr="008A05ED" w:rsidR="008D4034">
        <w:t xml:space="preserve">. They saw it as a decision </w:t>
      </w:r>
      <w:r w:rsidRPr="008A05ED" w:rsidR="00777342">
        <w:t xml:space="preserve">forced upon </w:t>
      </w:r>
      <w:proofErr w:type="gramStart"/>
      <w:r w:rsidRPr="008A05ED" w:rsidR="00777342">
        <w:t xml:space="preserve">them </w:t>
      </w:r>
      <w:r w:rsidRPr="008A05ED" w:rsidR="008D4034">
        <w:t>which</w:t>
      </w:r>
      <w:proofErr w:type="gramEnd"/>
      <w:r w:rsidRPr="008A05ED" w:rsidR="008D4034">
        <w:t xml:space="preserve"> did not take into account their emotional needs and wishes. </w:t>
      </w:r>
      <w:r w:rsidRPr="008A05ED" w:rsidR="00A8390E">
        <w:t xml:space="preserve">The expert observed that the children had not established </w:t>
      </w:r>
      <w:r w:rsidRPr="008A05ED" w:rsidR="00777342">
        <w:t xml:space="preserve">an </w:t>
      </w:r>
      <w:r w:rsidRPr="008A05ED" w:rsidR="00A8390E">
        <w:t xml:space="preserve">emotional connection with their father </w:t>
      </w:r>
      <w:r w:rsidRPr="008A05ED" w:rsidR="00777342">
        <w:t>at a</w:t>
      </w:r>
      <w:r w:rsidRPr="008A05ED" w:rsidR="00A8390E">
        <w:t xml:space="preserve"> young age and </w:t>
      </w:r>
      <w:r w:rsidRPr="008A05ED" w:rsidR="00083F98">
        <w:t xml:space="preserve">had </w:t>
      </w:r>
      <w:r w:rsidRPr="008A05ED" w:rsidR="00A8390E">
        <w:t xml:space="preserve">expressed </w:t>
      </w:r>
      <w:r w:rsidRPr="008A05ED" w:rsidR="00083F98">
        <w:t xml:space="preserve">an </w:t>
      </w:r>
      <w:r w:rsidRPr="008A05ED" w:rsidR="00A8390E">
        <w:t>irrational fear of</w:t>
      </w:r>
      <w:r w:rsidRPr="008A05ED" w:rsidR="00777342">
        <w:t xml:space="preserve"> their</w:t>
      </w:r>
      <w:r w:rsidRPr="008A05ED" w:rsidR="00A8390E">
        <w:t xml:space="preserve"> father linked to them feeling insulted. Their resentment was also the main reason for </w:t>
      </w:r>
      <w:r w:rsidRPr="008A05ED" w:rsidR="00777342">
        <w:t xml:space="preserve">the </w:t>
      </w:r>
      <w:r w:rsidRPr="008A05ED" w:rsidR="00A8390E">
        <w:t>difficult implementation of supervised contact. Given their age and the circumstances, she believed that establishing contact would not be</w:t>
      </w:r>
      <w:r w:rsidRPr="008A05ED" w:rsidR="00EA10B9">
        <w:t>nefit the</w:t>
      </w:r>
      <w:r w:rsidRPr="008A05ED" w:rsidR="00A8390E">
        <w:t xml:space="preserve"> children. </w:t>
      </w:r>
      <w:r w:rsidRPr="008A05ED" w:rsidR="00DB62FD">
        <w:t xml:space="preserve">In the </w:t>
      </w:r>
      <w:proofErr w:type="gramStart"/>
      <w:r w:rsidRPr="008A05ED" w:rsidR="00DB62FD">
        <w:t>opinion</w:t>
      </w:r>
      <w:proofErr w:type="gramEnd"/>
      <w:r w:rsidRPr="008A05ED" w:rsidR="00DB62FD">
        <w:t xml:space="preserve"> she </w:t>
      </w:r>
      <w:r w:rsidRPr="008A05ED" w:rsidR="00A8390E">
        <w:t xml:space="preserve">also </w:t>
      </w:r>
      <w:r w:rsidRPr="008A05ED" w:rsidR="00DB62FD">
        <w:t>noted</w:t>
      </w:r>
      <w:r w:rsidRPr="008A05ED" w:rsidR="004664F3">
        <w:t xml:space="preserve"> that M. </w:t>
      </w:r>
      <w:r w:rsidRPr="008A05ED" w:rsidR="00EA10B9">
        <w:t xml:space="preserve">had </w:t>
      </w:r>
      <w:r w:rsidRPr="008A05ED" w:rsidR="004664F3">
        <w:t>not prevent</w:t>
      </w:r>
      <w:r w:rsidRPr="008A05ED" w:rsidR="00EA10B9">
        <w:t>ed</w:t>
      </w:r>
      <w:r w:rsidRPr="008A05ED" w:rsidR="004664F3">
        <w:t xml:space="preserve"> contact and that </w:t>
      </w:r>
      <w:r w:rsidRPr="008A05ED" w:rsidR="00DB62FD">
        <w:t>the</w:t>
      </w:r>
      <w:r w:rsidRPr="008A05ED" w:rsidR="004664F3">
        <w:t xml:space="preserve"> children</w:t>
      </w:r>
      <w:r w:rsidRPr="008A05ED" w:rsidR="008A05ED">
        <w:t>’</w:t>
      </w:r>
      <w:r w:rsidRPr="008A05ED" w:rsidR="004664F3">
        <w:t xml:space="preserve">s resentment </w:t>
      </w:r>
      <w:r w:rsidRPr="008A05ED" w:rsidR="000C396B">
        <w:t>did not seem to be</w:t>
      </w:r>
      <w:r w:rsidRPr="008A05ED" w:rsidR="00DB62FD">
        <w:t xml:space="preserve"> based on the </w:t>
      </w:r>
      <w:r w:rsidRPr="008A05ED" w:rsidR="00A81113">
        <w:t xml:space="preserve">alleged </w:t>
      </w:r>
      <w:r w:rsidRPr="008A05ED" w:rsidR="0077133E">
        <w:t>manipulation</w:t>
      </w:r>
      <w:r w:rsidRPr="008A05ED" w:rsidR="004664F3">
        <w:t xml:space="preserve">. </w:t>
      </w:r>
      <w:r w:rsidRPr="008A05ED" w:rsidR="008D4034">
        <w:t xml:space="preserve">Furthermore, noting that the applicant was capable, motivated and eager to act in </w:t>
      </w:r>
      <w:r w:rsidRPr="008A05ED" w:rsidR="0085576A">
        <w:t>his</w:t>
      </w:r>
      <w:r w:rsidRPr="008A05ED" w:rsidR="008D4034">
        <w:t xml:space="preserve"> relation</w:t>
      </w:r>
      <w:r w:rsidRPr="008A05ED" w:rsidR="00EA10B9">
        <w:t>ship with</w:t>
      </w:r>
      <w:r w:rsidRPr="008A05ED" w:rsidR="008D4034">
        <w:t xml:space="preserve"> the children in</w:t>
      </w:r>
      <w:r w:rsidRPr="008A05ED" w:rsidR="00083F98">
        <w:t xml:space="preserve"> a</w:t>
      </w:r>
      <w:r w:rsidRPr="008A05ED" w:rsidR="008D4034">
        <w:t xml:space="preserve"> way that would not harm them, the expert suggested t</w:t>
      </w:r>
      <w:r w:rsidRPr="008A05ED" w:rsidR="00B6743A">
        <w:t>hat the applicant and M. start parent</w:t>
      </w:r>
      <w:r w:rsidRPr="008A05ED" w:rsidR="009F51D4">
        <w:t xml:space="preserve">al </w:t>
      </w:r>
      <w:r w:rsidRPr="008A05ED" w:rsidR="008D4034">
        <w:t>therapy. She explained that the process of forming a relation</w:t>
      </w:r>
      <w:r w:rsidRPr="008A05ED" w:rsidR="00EA10B9">
        <w:t>ship</w:t>
      </w:r>
      <w:r w:rsidRPr="008A05ED" w:rsidR="008D4034">
        <w:t xml:space="preserve"> with the father was still open and dynamic and that therapy </w:t>
      </w:r>
      <w:proofErr w:type="gramStart"/>
      <w:r w:rsidRPr="008A05ED" w:rsidR="008D4034">
        <w:t>was aimed</w:t>
      </w:r>
      <w:proofErr w:type="gramEnd"/>
      <w:r w:rsidRPr="008A05ED" w:rsidR="008D4034">
        <w:t xml:space="preserve"> at establishing mutual trust between parents. </w:t>
      </w:r>
      <w:r w:rsidRPr="008A05ED" w:rsidR="008C7D4F">
        <w:t xml:space="preserve">When </w:t>
      </w:r>
      <w:r w:rsidRPr="008A05ED" w:rsidR="00083F98">
        <w:t>giving evidence to</w:t>
      </w:r>
      <w:r w:rsidRPr="008A05ED" w:rsidR="008C7D4F">
        <w:t xml:space="preserve"> the court</w:t>
      </w:r>
      <w:r w:rsidRPr="008A05ED" w:rsidR="00A8390E">
        <w:t xml:space="preserve"> (see paragraph </w:t>
      </w:r>
      <w:r w:rsidRPr="008A05ED" w:rsidR="00A8390E">
        <w:fldChar w:fldCharType="begin"/>
      </w:r>
      <w:r w:rsidRPr="008A05ED" w:rsidR="00A8390E">
        <w:instrText xml:space="preserve"> REF Districtcourtrejectadditionalexpert \h </w:instrText>
      </w:r>
      <w:r w:rsidRPr="008A05ED" w:rsidR="002617D6">
        <w:instrText xml:space="preserve"> \* MERGEFORMAT </w:instrText>
      </w:r>
      <w:r w:rsidRPr="008A05ED" w:rsidR="00A8390E">
        <w:fldChar w:fldCharType="separate"/>
      </w:r>
      <w:r w:rsidRPr="008A05ED" w:rsidR="008A05ED">
        <w:t>34</w:t>
      </w:r>
      <w:r w:rsidRPr="008A05ED" w:rsidR="00A8390E">
        <w:fldChar w:fldCharType="end"/>
      </w:r>
      <w:r w:rsidRPr="008A05ED" w:rsidR="00A8390E">
        <w:t xml:space="preserve"> below)</w:t>
      </w:r>
      <w:r w:rsidRPr="008A05ED" w:rsidR="008C7D4F">
        <w:t xml:space="preserve"> </w:t>
      </w:r>
      <w:r w:rsidRPr="008A05ED" w:rsidR="000C396B">
        <w:t>Dr T.</w:t>
      </w:r>
      <w:r w:rsidRPr="008A05ED" w:rsidR="008C7D4F">
        <w:t xml:space="preserve"> pointed out that therapy involving counselling and teaching appropriate communication to both parents would stand </w:t>
      </w:r>
      <w:r w:rsidRPr="008A05ED" w:rsidR="00EA10B9">
        <w:t xml:space="preserve">an </w:t>
      </w:r>
      <w:r w:rsidRPr="008A05ED" w:rsidR="008C7D4F">
        <w:t xml:space="preserve">80% chance of success. She also noted that M. should </w:t>
      </w:r>
      <w:r w:rsidRPr="008A05ED" w:rsidR="00083F98">
        <w:t xml:space="preserve">obtain </w:t>
      </w:r>
      <w:r w:rsidRPr="008A05ED" w:rsidR="008C7D4F">
        <w:t xml:space="preserve">some </w:t>
      </w:r>
      <w:r w:rsidRPr="008A05ED" w:rsidR="00083F98">
        <w:t>advice on</w:t>
      </w:r>
      <w:r w:rsidRPr="008A05ED" w:rsidR="008C7D4F">
        <w:t xml:space="preserve"> appropriate communication with the children regarding the importance of their contact with </w:t>
      </w:r>
      <w:r w:rsidRPr="008A05ED" w:rsidR="00935C8A">
        <w:t>their father and</w:t>
      </w:r>
      <w:r w:rsidRPr="008A05ED" w:rsidR="008C7D4F">
        <w:t xml:space="preserve"> communication with the applicant</w:t>
      </w:r>
      <w:r w:rsidRPr="008A05ED" w:rsidR="007C7F8D">
        <w:t xml:space="preserve"> </w:t>
      </w:r>
      <w:r w:rsidRPr="008A05ED" w:rsidR="006122C4">
        <w:t xml:space="preserve">and submitted that </w:t>
      </w:r>
      <w:r w:rsidRPr="008A05ED" w:rsidR="00F435DE">
        <w:t xml:space="preserve">if </w:t>
      </w:r>
      <w:r w:rsidRPr="008A05ED" w:rsidR="006122C4">
        <w:t>M.</w:t>
      </w:r>
      <w:r w:rsidRPr="008A05ED" w:rsidR="007C7F8D">
        <w:t xml:space="preserve"> refus</w:t>
      </w:r>
      <w:r w:rsidRPr="008A05ED" w:rsidR="00F435DE">
        <w:t>ed</w:t>
      </w:r>
      <w:r w:rsidRPr="008A05ED" w:rsidR="007C7F8D">
        <w:t xml:space="preserve"> to </w:t>
      </w:r>
      <w:r w:rsidRPr="008A05ED" w:rsidR="009F51D4">
        <w:t xml:space="preserve">attend </w:t>
      </w:r>
      <w:r w:rsidRPr="008A05ED" w:rsidR="007C7F8D">
        <w:t>counselling</w:t>
      </w:r>
      <w:r w:rsidRPr="008A05ED" w:rsidR="00F435DE">
        <w:t>, this</w:t>
      </w:r>
      <w:r w:rsidRPr="008A05ED" w:rsidR="007C7F8D">
        <w:t xml:space="preserve"> would call into question her motivation to help the children</w:t>
      </w:r>
      <w:r w:rsidRPr="008A05ED" w:rsidR="008C7D4F">
        <w:t xml:space="preserve">. </w:t>
      </w:r>
      <w:r w:rsidRPr="008A05ED" w:rsidR="00BA3480">
        <w:t xml:space="preserve">Lastly, </w:t>
      </w:r>
      <w:r w:rsidRPr="008A05ED" w:rsidR="00F435DE">
        <w:t>the expert</w:t>
      </w:r>
      <w:r w:rsidRPr="008A05ED" w:rsidR="00C52F61">
        <w:t xml:space="preserve"> held that she had not noticed any mistakes </w:t>
      </w:r>
      <w:r w:rsidRPr="008A05ED" w:rsidR="00656682">
        <w:t>in</w:t>
      </w:r>
      <w:r w:rsidRPr="008A05ED" w:rsidR="00BA3480">
        <w:t xml:space="preserve"> the work of the Centre</w:t>
      </w:r>
      <w:r w:rsidRPr="008A05ED" w:rsidR="008A05ED">
        <w:t>’</w:t>
      </w:r>
      <w:r w:rsidRPr="008A05ED" w:rsidR="00BA3480">
        <w:t xml:space="preserve">s </w:t>
      </w:r>
      <w:r w:rsidRPr="008A05ED" w:rsidR="003C714C">
        <w:t>caseworkers</w:t>
      </w:r>
      <w:r w:rsidRPr="008A05ED" w:rsidR="00BA3480">
        <w:t xml:space="preserve"> during the contact sessions.</w:t>
      </w:r>
    </w:p>
    <w:bookmarkStart w:name="courtproposesFT" w:id="23"/>
    <w:p w:rsidRPr="008A05ED" w:rsidR="00935C8A" w:rsidP="008A05ED" w:rsidRDefault="00935C8A">
      <w:pPr>
        <w:pStyle w:val="ECHRPara"/>
      </w:pPr>
      <w:r w:rsidRPr="008A05ED">
        <w:fldChar w:fldCharType="begin"/>
      </w:r>
      <w:r w:rsidRPr="008A05ED">
        <w:instrText xml:space="preserve"> SEQ level0 \*arabic </w:instrText>
      </w:r>
      <w:r w:rsidRPr="008A05ED">
        <w:fldChar w:fldCharType="separate"/>
      </w:r>
      <w:r w:rsidRPr="008A05ED" w:rsidR="008A05ED">
        <w:rPr>
          <w:noProof/>
        </w:rPr>
        <w:t>33</w:t>
      </w:r>
      <w:r w:rsidRPr="008A05ED">
        <w:fldChar w:fldCharType="end"/>
      </w:r>
      <w:bookmarkEnd w:id="23"/>
      <w:r w:rsidRPr="008A05ED">
        <w:t xml:space="preserve">.  At </w:t>
      </w:r>
      <w:r w:rsidRPr="008A05ED" w:rsidR="00EA10B9">
        <w:t xml:space="preserve">a </w:t>
      </w:r>
      <w:r w:rsidRPr="008A05ED">
        <w:t xml:space="preserve">hearing on 21 June </w:t>
      </w:r>
      <w:proofErr w:type="gramStart"/>
      <w:r w:rsidRPr="008A05ED">
        <w:t>2011</w:t>
      </w:r>
      <w:proofErr w:type="gramEnd"/>
      <w:r w:rsidRPr="008A05ED">
        <w:t xml:space="preserve"> the judge suggested concluding an agreement</w:t>
      </w:r>
      <w:r w:rsidRPr="008A05ED" w:rsidR="00083F98">
        <w:t xml:space="preserve"> outlining</w:t>
      </w:r>
      <w:r w:rsidRPr="008A05ED">
        <w:t xml:space="preserve"> everyone</w:t>
      </w:r>
      <w:r w:rsidRPr="008A05ED" w:rsidR="008A05ED">
        <w:t>’</w:t>
      </w:r>
      <w:r w:rsidRPr="008A05ED">
        <w:t>s participation in family therapy. While the Centre</w:t>
      </w:r>
      <w:r w:rsidRPr="008A05ED" w:rsidR="008A05ED">
        <w:t>’</w:t>
      </w:r>
      <w:r w:rsidRPr="008A05ED">
        <w:t xml:space="preserve">s representative agreed, noting that this would be in </w:t>
      </w:r>
      <w:r w:rsidRPr="008A05ED" w:rsidR="00EA10B9">
        <w:t xml:space="preserve">the </w:t>
      </w:r>
      <w:r w:rsidRPr="008A05ED">
        <w:t>children</w:t>
      </w:r>
      <w:r w:rsidRPr="008A05ED" w:rsidR="008A05ED">
        <w:t>’</w:t>
      </w:r>
      <w:r w:rsidRPr="008A05ED">
        <w:t xml:space="preserve">s </w:t>
      </w:r>
      <w:r w:rsidRPr="008A05ED" w:rsidR="005135BD">
        <w:t xml:space="preserve">best </w:t>
      </w:r>
      <w:r w:rsidRPr="008A05ED">
        <w:t>interest</w:t>
      </w:r>
      <w:r w:rsidRPr="008A05ED" w:rsidR="00EA10B9">
        <w:t>s</w:t>
      </w:r>
      <w:r w:rsidRPr="008A05ED">
        <w:t xml:space="preserve">, M. </w:t>
      </w:r>
      <w:r w:rsidRPr="008A05ED" w:rsidR="00462586">
        <w:t>refused to participate in</w:t>
      </w:r>
      <w:r w:rsidRPr="008A05ED">
        <w:t xml:space="preserve"> any </w:t>
      </w:r>
      <w:r w:rsidRPr="008A05ED" w:rsidR="005135BD">
        <w:t xml:space="preserve">kind of </w:t>
      </w:r>
      <w:r w:rsidRPr="008A05ED">
        <w:t>family therapy.</w:t>
      </w:r>
    </w:p>
    <w:bookmarkStart w:name="Districtcourtrejectadditionalexpert" w:id="24"/>
    <w:p w:rsidRPr="008A05ED" w:rsidR="0068275D" w:rsidP="008A05ED" w:rsidRDefault="00B700C2">
      <w:pPr>
        <w:pStyle w:val="ECHRPara"/>
      </w:pPr>
      <w:r w:rsidRPr="008A05ED">
        <w:fldChar w:fldCharType="begin"/>
      </w:r>
      <w:r w:rsidRPr="008A05ED">
        <w:instrText xml:space="preserve"> SEQ level0 \*arabic </w:instrText>
      </w:r>
      <w:r w:rsidRPr="008A05ED">
        <w:fldChar w:fldCharType="separate"/>
      </w:r>
      <w:r w:rsidRPr="008A05ED" w:rsidR="008A05ED">
        <w:rPr>
          <w:noProof/>
        </w:rPr>
        <w:t>34</w:t>
      </w:r>
      <w:r w:rsidRPr="008A05ED">
        <w:fldChar w:fldCharType="end"/>
      </w:r>
      <w:bookmarkEnd w:id="24"/>
      <w:r w:rsidRPr="008A05ED">
        <w:t>.  </w:t>
      </w:r>
      <w:r w:rsidRPr="008A05ED" w:rsidR="00877CDA">
        <w:t xml:space="preserve">The </w:t>
      </w:r>
      <w:r w:rsidRPr="008A05ED" w:rsidR="004664F3">
        <w:t>Kranj District Court</w:t>
      </w:r>
      <w:r w:rsidRPr="008A05ED" w:rsidR="008C7D4F">
        <w:t xml:space="preserve"> held four hearings </w:t>
      </w:r>
      <w:r w:rsidRPr="008A05ED" w:rsidR="00EA10B9">
        <w:t xml:space="preserve">at which </w:t>
      </w:r>
      <w:r w:rsidRPr="008A05ED" w:rsidR="008C7D4F">
        <w:t>it examined</w:t>
      </w:r>
      <w:r w:rsidRPr="008A05ED" w:rsidR="00877CDA">
        <w:t xml:space="preserve"> </w:t>
      </w:r>
      <w:r w:rsidRPr="008A05ED" w:rsidR="00EA10B9">
        <w:t xml:space="preserve">the </w:t>
      </w:r>
      <w:r w:rsidRPr="008A05ED" w:rsidR="00877CDA">
        <w:t xml:space="preserve">expert </w:t>
      </w:r>
      <w:r w:rsidRPr="008A05ED" w:rsidR="0085576A">
        <w:t xml:space="preserve">Dr </w:t>
      </w:r>
      <w:r w:rsidRPr="008A05ED" w:rsidR="00877CDA">
        <w:t>T.</w:t>
      </w:r>
      <w:r w:rsidRPr="008A05ED" w:rsidR="008C7D4F">
        <w:t>,</w:t>
      </w:r>
      <w:r w:rsidRPr="008A05ED" w:rsidR="00877CDA">
        <w:t xml:space="preserve"> </w:t>
      </w:r>
      <w:r w:rsidRPr="008A05ED" w:rsidR="008C7D4F">
        <w:t xml:space="preserve">the applicant, </w:t>
      </w:r>
      <w:r w:rsidRPr="008A05ED" w:rsidR="00877CDA">
        <w:t xml:space="preserve">two </w:t>
      </w:r>
      <w:r w:rsidRPr="008A05ED" w:rsidR="00A744A5">
        <w:t>caseworkers</w:t>
      </w:r>
      <w:r w:rsidRPr="008A05ED" w:rsidR="00EA10B9">
        <w:t xml:space="preserve"> from the Centre</w:t>
      </w:r>
      <w:r w:rsidRPr="008A05ED" w:rsidR="00F435DE">
        <w:t xml:space="preserve">, </w:t>
      </w:r>
      <w:r w:rsidRPr="008A05ED" w:rsidR="009F51D4">
        <w:t xml:space="preserve">the </w:t>
      </w:r>
      <w:r w:rsidRPr="008A05ED" w:rsidR="00F435DE">
        <w:t>school psychologist</w:t>
      </w:r>
      <w:r w:rsidRPr="008A05ED" w:rsidR="00877CDA">
        <w:t xml:space="preserve"> and M. It rejected </w:t>
      </w:r>
      <w:r w:rsidRPr="008A05ED" w:rsidR="00EA10B9">
        <w:t>a</w:t>
      </w:r>
      <w:r w:rsidRPr="008A05ED" w:rsidR="00877CDA">
        <w:t xml:space="preserve"> request </w:t>
      </w:r>
      <w:r w:rsidRPr="008A05ED" w:rsidR="00EA10B9">
        <w:t xml:space="preserve">by the applicant </w:t>
      </w:r>
      <w:r w:rsidRPr="008A05ED" w:rsidR="00877CDA">
        <w:t xml:space="preserve">that psychological tests </w:t>
      </w:r>
      <w:proofErr w:type="gramStart"/>
      <w:r w:rsidRPr="008A05ED" w:rsidR="00877CDA">
        <w:t>be</w:t>
      </w:r>
      <w:proofErr w:type="gramEnd"/>
      <w:r w:rsidRPr="008A05ED" w:rsidR="00877CDA">
        <w:t xml:space="preserve"> carried out. I</w:t>
      </w:r>
      <w:r w:rsidRPr="008A05ED" w:rsidR="0085576A">
        <w:t>t</w:t>
      </w:r>
      <w:r w:rsidRPr="008A05ED" w:rsidR="00877CDA">
        <w:t xml:space="preserve"> found in this connection that, taking into account the children</w:t>
      </w:r>
      <w:r w:rsidRPr="008A05ED" w:rsidR="008A05ED">
        <w:t>’</w:t>
      </w:r>
      <w:r w:rsidRPr="008A05ED" w:rsidR="00877CDA">
        <w:t xml:space="preserve">s age, the examination by </w:t>
      </w:r>
      <w:r w:rsidRPr="008A05ED" w:rsidR="0085576A">
        <w:t xml:space="preserve">Dr </w:t>
      </w:r>
      <w:r w:rsidRPr="008A05ED" w:rsidR="00877CDA">
        <w:t xml:space="preserve">T. was sufficient </w:t>
      </w:r>
      <w:r w:rsidRPr="008A05ED" w:rsidR="008A752B">
        <w:t>as it</w:t>
      </w:r>
      <w:r w:rsidRPr="008A05ED" w:rsidR="009F51D4">
        <w:t xml:space="preserve"> fully</w:t>
      </w:r>
      <w:r w:rsidRPr="008A05ED" w:rsidR="008A752B">
        <w:t xml:space="preserve"> explained the relationship between the applicant and children </w:t>
      </w:r>
      <w:r w:rsidRPr="008A05ED" w:rsidR="00877CDA">
        <w:t>and</w:t>
      </w:r>
      <w:r w:rsidRPr="008A05ED" w:rsidR="006F77BE">
        <w:t xml:space="preserve"> that</w:t>
      </w:r>
      <w:r w:rsidRPr="008A05ED" w:rsidR="00877CDA">
        <w:t xml:space="preserve"> a psychologist would offer no other specific knowledge relevant to the outcome of th</w:t>
      </w:r>
      <w:r w:rsidRPr="008A05ED" w:rsidR="00EA10B9">
        <w:t xml:space="preserve">e </w:t>
      </w:r>
      <w:r w:rsidRPr="008A05ED" w:rsidR="00877CDA">
        <w:t>case.</w:t>
      </w:r>
    </w:p>
    <w:bookmarkStart w:name="firstinstancecourt2011" w:id="25"/>
    <w:p w:rsidRPr="008A05ED" w:rsidR="008D4034" w:rsidP="008A05ED" w:rsidRDefault="00877CDA">
      <w:pPr>
        <w:pStyle w:val="ECHRPara"/>
      </w:pPr>
      <w:r w:rsidRPr="008A05ED">
        <w:fldChar w:fldCharType="begin"/>
      </w:r>
      <w:r w:rsidRPr="008A05ED">
        <w:instrText xml:space="preserve"> SEQ level0 \*arabic </w:instrText>
      </w:r>
      <w:r w:rsidRPr="008A05ED">
        <w:fldChar w:fldCharType="separate"/>
      </w:r>
      <w:r w:rsidRPr="008A05ED" w:rsidR="008A05ED">
        <w:rPr>
          <w:noProof/>
        </w:rPr>
        <w:t>35</w:t>
      </w:r>
      <w:r w:rsidRPr="008A05ED">
        <w:fldChar w:fldCharType="end"/>
      </w:r>
      <w:bookmarkEnd w:id="25"/>
      <w:r w:rsidRPr="008A05ED">
        <w:t xml:space="preserve">.  On 21 June </w:t>
      </w:r>
      <w:proofErr w:type="gramStart"/>
      <w:r w:rsidRPr="008A05ED">
        <w:t>2011</w:t>
      </w:r>
      <w:proofErr w:type="gramEnd"/>
      <w:r w:rsidRPr="008A05ED">
        <w:t xml:space="preserve"> the </w:t>
      </w:r>
      <w:r w:rsidRPr="008A05ED" w:rsidR="004664F3">
        <w:t>Kranj District Court</w:t>
      </w:r>
      <w:r w:rsidRPr="008A05ED">
        <w:t xml:space="preserve"> </w:t>
      </w:r>
      <w:r w:rsidRPr="008A05ED" w:rsidR="00EA10B9">
        <w:t>(</w:t>
      </w:r>
      <w:r w:rsidRPr="008A05ED" w:rsidR="00A8390E">
        <w:t>in non-contentious proceedings</w:t>
      </w:r>
      <w:r w:rsidRPr="008A05ED" w:rsidR="00EA10B9">
        <w:t>)</w:t>
      </w:r>
      <w:r w:rsidRPr="008A05ED" w:rsidR="00E1329A">
        <w:t xml:space="preserve"> </w:t>
      </w:r>
      <w:r w:rsidRPr="008A05ED" w:rsidR="00656682">
        <w:t xml:space="preserve">issued a decision </w:t>
      </w:r>
      <w:r w:rsidRPr="008A05ED" w:rsidR="00E1329A">
        <w:t xml:space="preserve">on the basis of section 106(5) of the Marriage and Family Relations Act (see paragraph </w:t>
      </w:r>
      <w:r w:rsidRPr="008A05ED" w:rsidR="00E1329A">
        <w:fldChar w:fldCharType="begin"/>
      </w:r>
      <w:r w:rsidRPr="008A05ED" w:rsidR="00E1329A">
        <w:instrText xml:space="preserve"> REF familyact \h  \* MERGEFORMAT </w:instrText>
      </w:r>
      <w:r w:rsidRPr="008A05ED" w:rsidR="00E1329A">
        <w:fldChar w:fldCharType="separate"/>
      </w:r>
      <w:r w:rsidRPr="008A05ED" w:rsidR="008A05ED">
        <w:t>45</w:t>
      </w:r>
      <w:r w:rsidRPr="008A05ED" w:rsidR="00E1329A">
        <w:fldChar w:fldCharType="end"/>
      </w:r>
      <w:r w:rsidRPr="008A05ED" w:rsidR="00E1329A">
        <w:t xml:space="preserve"> below) </w:t>
      </w:r>
      <w:r w:rsidRPr="008A05ED">
        <w:t xml:space="preserve">discontinuing contact between the applicant and his children. It </w:t>
      </w:r>
      <w:r w:rsidRPr="008A05ED" w:rsidR="005C1B6F">
        <w:t>dismissed</w:t>
      </w:r>
      <w:r w:rsidRPr="008A05ED">
        <w:t xml:space="preserve"> the remainder of the Centre</w:t>
      </w:r>
      <w:r w:rsidRPr="008A05ED" w:rsidR="008A05ED">
        <w:t>’</w:t>
      </w:r>
      <w:r w:rsidRPr="008A05ED">
        <w:t xml:space="preserve">s application, </w:t>
      </w:r>
      <w:r w:rsidRPr="008A05ED" w:rsidR="00EA10B9">
        <w:t xml:space="preserve">for the </w:t>
      </w:r>
      <w:r w:rsidRPr="008A05ED">
        <w:t>obligatory participation in family therapy</w:t>
      </w:r>
      <w:r w:rsidRPr="008A05ED" w:rsidR="00A8390E">
        <w:t xml:space="preserve"> (see paragraph </w:t>
      </w:r>
      <w:r w:rsidRPr="008A05ED" w:rsidR="00A8390E">
        <w:fldChar w:fldCharType="begin"/>
      </w:r>
      <w:r w:rsidRPr="008A05ED" w:rsidR="00A8390E">
        <w:instrText xml:space="preserve"> REF Centreapplicationtoterminate \h </w:instrText>
      </w:r>
      <w:r w:rsidRPr="008A05ED" w:rsidR="000C396B">
        <w:instrText xml:space="preserve"> \* MERGEFORMAT </w:instrText>
      </w:r>
      <w:r w:rsidRPr="008A05ED" w:rsidR="00A8390E">
        <w:fldChar w:fldCharType="separate"/>
      </w:r>
      <w:r w:rsidRPr="008A05ED" w:rsidR="008A05ED">
        <w:t>28</w:t>
      </w:r>
      <w:r w:rsidRPr="008A05ED" w:rsidR="00A8390E">
        <w:fldChar w:fldCharType="end"/>
      </w:r>
      <w:r w:rsidRPr="008A05ED" w:rsidR="00A8390E">
        <w:t xml:space="preserve"> above)</w:t>
      </w:r>
      <w:r w:rsidRPr="008A05ED" w:rsidR="00921C50">
        <w:t>,</w:t>
      </w:r>
      <w:r w:rsidRPr="008A05ED">
        <w:t xml:space="preserve"> and the applicant</w:t>
      </w:r>
      <w:r w:rsidRPr="008A05ED" w:rsidR="008A05ED">
        <w:t>’</w:t>
      </w:r>
      <w:r w:rsidRPr="008A05ED">
        <w:t>s request for an interim measure ordering family therapy</w:t>
      </w:r>
      <w:r w:rsidRPr="008A05ED" w:rsidR="00A8390E">
        <w:t xml:space="preserve"> (see paragraph </w:t>
      </w:r>
      <w:r w:rsidRPr="008A05ED" w:rsidR="00A8390E">
        <w:fldChar w:fldCharType="begin"/>
      </w:r>
      <w:r w:rsidRPr="008A05ED" w:rsidR="00A8390E">
        <w:instrText xml:space="preserve"> REF applicantopposingthediscontinuation \h </w:instrText>
      </w:r>
      <w:r w:rsidRPr="008A05ED" w:rsidR="000C396B">
        <w:instrText xml:space="preserve"> \* MERGEFORMAT </w:instrText>
      </w:r>
      <w:r w:rsidRPr="008A05ED" w:rsidR="00A8390E">
        <w:fldChar w:fldCharType="separate"/>
      </w:r>
      <w:r w:rsidRPr="008A05ED" w:rsidR="008A05ED">
        <w:t>29</w:t>
      </w:r>
      <w:r w:rsidRPr="008A05ED" w:rsidR="00A8390E">
        <w:fldChar w:fldCharType="end"/>
      </w:r>
      <w:r w:rsidRPr="008A05ED" w:rsidR="00A8390E">
        <w:t xml:space="preserve"> above)</w:t>
      </w:r>
      <w:r w:rsidRPr="008A05ED">
        <w:t xml:space="preserve">. </w:t>
      </w:r>
      <w:r w:rsidRPr="008A05ED" w:rsidR="004664F3">
        <w:t xml:space="preserve">The court </w:t>
      </w:r>
      <w:r w:rsidRPr="008A05ED" w:rsidR="004F4CF2">
        <w:t>observed</w:t>
      </w:r>
      <w:r w:rsidRPr="008A05ED" w:rsidR="004664F3">
        <w:t xml:space="preserve"> that the supervised contact</w:t>
      </w:r>
      <w:r w:rsidRPr="008A05ED" w:rsidR="00083F98">
        <w:t xml:space="preserve"> session</w:t>
      </w:r>
      <w:r w:rsidRPr="008A05ED" w:rsidR="004664F3">
        <w:t xml:space="preserve">s had been unsuccessful, which </w:t>
      </w:r>
      <w:proofErr w:type="gramStart"/>
      <w:r w:rsidRPr="008A05ED" w:rsidR="004664F3">
        <w:t>had been acknowledged</w:t>
      </w:r>
      <w:proofErr w:type="gramEnd"/>
      <w:r w:rsidRPr="008A05ED" w:rsidR="004664F3">
        <w:t xml:space="preserve"> by the Centre, the expert</w:t>
      </w:r>
      <w:r w:rsidRPr="008A05ED" w:rsidR="004F4CF2">
        <w:t xml:space="preserve"> psychiatrist and the applicant. </w:t>
      </w:r>
      <w:proofErr w:type="gramStart"/>
      <w:r w:rsidRPr="008A05ED" w:rsidR="004F4CF2">
        <w:t xml:space="preserve">It found that the </w:t>
      </w:r>
      <w:r w:rsidRPr="008A05ED" w:rsidR="001C7C02">
        <w:t>children, who were almost fifteen years old at the time of the court</w:t>
      </w:r>
      <w:r w:rsidRPr="008A05ED" w:rsidR="008A05ED">
        <w:t>’</w:t>
      </w:r>
      <w:r w:rsidRPr="008A05ED" w:rsidR="001C7C02">
        <w:t>s deliberation</w:t>
      </w:r>
      <w:r w:rsidRPr="008A05ED" w:rsidR="00EA10B9">
        <w:t>s</w:t>
      </w:r>
      <w:r w:rsidRPr="008A05ED" w:rsidR="00BA3480">
        <w:t xml:space="preserve"> and thus able to form their own opinion on contact (section 410 of the Civil Procedure </w:t>
      </w:r>
      <w:r w:rsidRPr="008A05ED" w:rsidR="009F51D4">
        <w:t>A</w:t>
      </w:r>
      <w:r w:rsidRPr="008A05ED" w:rsidR="00BA3480">
        <w:t>ct, see paragraph</w:t>
      </w:r>
      <w:r w:rsidRPr="008A05ED" w:rsidR="00C52F61">
        <w:t xml:space="preserve"> </w:t>
      </w:r>
      <w:r w:rsidRPr="008A05ED" w:rsidR="00C52F61">
        <w:fldChar w:fldCharType="begin"/>
      </w:r>
      <w:r w:rsidRPr="008A05ED" w:rsidR="00C52F61">
        <w:instrText xml:space="preserve"> REF CPA \h </w:instrText>
      </w:r>
      <w:r w:rsidRPr="008A05ED" w:rsidR="002617D6">
        <w:instrText xml:space="preserve"> \* MERGEFORMAT </w:instrText>
      </w:r>
      <w:r w:rsidRPr="008A05ED" w:rsidR="00C52F61">
        <w:fldChar w:fldCharType="separate"/>
      </w:r>
      <w:r w:rsidRPr="008A05ED" w:rsidR="008A05ED">
        <w:t>47</w:t>
      </w:r>
      <w:r w:rsidRPr="008A05ED" w:rsidR="00C52F61">
        <w:fldChar w:fldCharType="end"/>
      </w:r>
      <w:r w:rsidRPr="008A05ED" w:rsidR="00BA3480">
        <w:t xml:space="preserve"> below)</w:t>
      </w:r>
      <w:r w:rsidRPr="008A05ED" w:rsidR="001C7C02">
        <w:t xml:space="preserve">, </w:t>
      </w:r>
      <w:r w:rsidRPr="008A05ED" w:rsidR="006F77BE">
        <w:t xml:space="preserve">had </w:t>
      </w:r>
      <w:r w:rsidRPr="008A05ED" w:rsidR="001C7C02">
        <w:t xml:space="preserve">categorically refused any </w:t>
      </w:r>
      <w:r w:rsidRPr="008A05ED" w:rsidR="004F4CF2">
        <w:t xml:space="preserve">contact </w:t>
      </w:r>
      <w:r w:rsidRPr="008A05ED" w:rsidR="001C7C02">
        <w:t>with the father because of the</w:t>
      </w:r>
      <w:r w:rsidRPr="008A05ED" w:rsidR="005C560C">
        <w:t>ir</w:t>
      </w:r>
      <w:r w:rsidRPr="008A05ED" w:rsidR="001C7C02">
        <w:t xml:space="preserve"> </w:t>
      </w:r>
      <w:r w:rsidRPr="008A05ED" w:rsidR="005C560C">
        <w:t xml:space="preserve">past </w:t>
      </w:r>
      <w:r w:rsidRPr="008A05ED" w:rsidR="001C7C02">
        <w:t>negative experience</w:t>
      </w:r>
      <w:r w:rsidRPr="008A05ED" w:rsidR="006F77BE">
        <w:t>s</w:t>
      </w:r>
      <w:r w:rsidRPr="008A05ED" w:rsidR="001C7C02">
        <w:t xml:space="preserve"> and that supervised contact </w:t>
      </w:r>
      <w:r w:rsidRPr="008A05ED" w:rsidR="004664F3">
        <w:t xml:space="preserve">had </w:t>
      </w:r>
      <w:r w:rsidRPr="008A05ED" w:rsidR="001C7C02">
        <w:t>caused them mental distress.</w:t>
      </w:r>
      <w:proofErr w:type="gramEnd"/>
      <w:r w:rsidRPr="008A05ED" w:rsidR="001C7C02">
        <w:t xml:space="preserve"> It held that in such circumstances the reason for the interruption of contact was no longer important. </w:t>
      </w:r>
      <w:r w:rsidRPr="008A05ED" w:rsidR="004A564E">
        <w:t xml:space="preserve">It noted that the children were going through adolescence and that it was possible that they were displaying loyalty to M. by refusing contact with the applicant. </w:t>
      </w:r>
      <w:r w:rsidRPr="008A05ED" w:rsidR="009941CA">
        <w:t>In any case, t</w:t>
      </w:r>
      <w:r w:rsidRPr="008A05ED" w:rsidR="001C7C02">
        <w:t>he contact</w:t>
      </w:r>
      <w:r w:rsidRPr="008A05ED" w:rsidR="00D812E9">
        <w:t xml:space="preserve"> session</w:t>
      </w:r>
      <w:r w:rsidRPr="008A05ED" w:rsidR="001C7C02">
        <w:t xml:space="preserve">s were no longer in </w:t>
      </w:r>
      <w:r w:rsidRPr="008A05ED" w:rsidR="00EA10B9">
        <w:t xml:space="preserve">the </w:t>
      </w:r>
      <w:r w:rsidRPr="008A05ED" w:rsidR="001C7C02">
        <w:t>children</w:t>
      </w:r>
      <w:r w:rsidRPr="008A05ED" w:rsidR="008A05ED">
        <w:t>’</w:t>
      </w:r>
      <w:r w:rsidRPr="008A05ED" w:rsidR="001C7C02">
        <w:t>s interest</w:t>
      </w:r>
      <w:r w:rsidRPr="008A05ED" w:rsidR="00EA10B9">
        <w:t>s</w:t>
      </w:r>
      <w:r w:rsidRPr="008A05ED" w:rsidR="001C7C02">
        <w:t xml:space="preserve"> because they </w:t>
      </w:r>
      <w:r w:rsidRPr="008A05ED" w:rsidR="00D812E9">
        <w:t xml:space="preserve">were </w:t>
      </w:r>
      <w:r w:rsidRPr="008A05ED" w:rsidR="00EA10B9">
        <w:t xml:space="preserve">a </w:t>
      </w:r>
      <w:r w:rsidRPr="008A05ED" w:rsidR="001C7C02">
        <w:t xml:space="preserve">serious psychological burden </w:t>
      </w:r>
      <w:r w:rsidRPr="008A05ED" w:rsidR="00411394">
        <w:t>for</w:t>
      </w:r>
      <w:r w:rsidRPr="008A05ED" w:rsidR="001C7C02">
        <w:t xml:space="preserve"> the children and were</w:t>
      </w:r>
      <w:r w:rsidRPr="008A05ED" w:rsidR="004A564E">
        <w:t>, due to the disagreements between the parents,</w:t>
      </w:r>
      <w:r w:rsidRPr="008A05ED" w:rsidR="001C7C02">
        <w:t xml:space="preserve"> traumatic </w:t>
      </w:r>
      <w:r w:rsidRPr="008A05ED" w:rsidR="009941CA">
        <w:t>for them</w:t>
      </w:r>
      <w:r w:rsidRPr="008A05ED" w:rsidR="001C7C02">
        <w:t xml:space="preserve">. </w:t>
      </w:r>
      <w:r w:rsidRPr="008A05ED" w:rsidR="000B242C">
        <w:t>The court stated that, according to the expert</w:t>
      </w:r>
      <w:r w:rsidRPr="008A05ED" w:rsidR="008A05ED">
        <w:t>’</w:t>
      </w:r>
      <w:r w:rsidRPr="008A05ED" w:rsidR="00EA10B9">
        <w:t>s</w:t>
      </w:r>
      <w:r w:rsidRPr="008A05ED" w:rsidR="000B242C">
        <w:t xml:space="preserve"> opinion, any attempt to establish contact under the current conditions would not benefit the children. </w:t>
      </w:r>
      <w:r w:rsidRPr="008A05ED">
        <w:t xml:space="preserve">It also noted that, although the applicant was very motivated and keen to establish contact with the children, he had appeared stressed and under pressure during the </w:t>
      </w:r>
      <w:r w:rsidRPr="008A05ED" w:rsidR="000B242C">
        <w:t>supervised contact</w:t>
      </w:r>
      <w:r w:rsidRPr="008A05ED" w:rsidR="006F77BE">
        <w:t xml:space="preserve"> session</w:t>
      </w:r>
      <w:r w:rsidRPr="008A05ED" w:rsidR="00921C50">
        <w:t>s</w:t>
      </w:r>
      <w:r w:rsidRPr="008A05ED">
        <w:t xml:space="preserve">. </w:t>
      </w:r>
      <w:r w:rsidRPr="008A05ED" w:rsidR="00983578">
        <w:t>Moreover, the court</w:t>
      </w:r>
      <w:r w:rsidRPr="008A05ED" w:rsidR="0001369C">
        <w:t xml:space="preserve"> held that he </w:t>
      </w:r>
      <w:r w:rsidRPr="008A05ED" w:rsidR="00B409A0">
        <w:t>was partly responsible</w:t>
      </w:r>
      <w:r w:rsidRPr="008A05ED" w:rsidR="0001369C">
        <w:t xml:space="preserve"> for unsuccessful contact because he had been too impatient,</w:t>
      </w:r>
      <w:r w:rsidRPr="008A05ED" w:rsidR="009F51D4">
        <w:t xml:space="preserve"> had</w:t>
      </w:r>
      <w:r w:rsidRPr="008A05ED" w:rsidR="0001369C">
        <w:t xml:space="preserve"> </w:t>
      </w:r>
      <w:r w:rsidRPr="008A05ED" w:rsidR="008C5E3D">
        <w:t xml:space="preserve">felt </w:t>
      </w:r>
      <w:r w:rsidRPr="008A05ED" w:rsidR="0001369C">
        <w:t>offended</w:t>
      </w:r>
      <w:r w:rsidRPr="008A05ED" w:rsidR="009F51D4">
        <w:t xml:space="preserve"> and</w:t>
      </w:r>
      <w:r w:rsidRPr="008A05ED" w:rsidR="0001369C">
        <w:t xml:space="preserve"> angry and had been </w:t>
      </w:r>
      <w:r w:rsidRPr="008A05ED" w:rsidR="00983578">
        <w:t>unable</w:t>
      </w:r>
      <w:r w:rsidRPr="008A05ED" w:rsidR="0001369C">
        <w:t xml:space="preserve"> or had not known how to get close to the children</w:t>
      </w:r>
      <w:r w:rsidRPr="008A05ED" w:rsidR="009F51D4">
        <w:t>,</w:t>
      </w:r>
      <w:r w:rsidRPr="008A05ED" w:rsidR="00840D92">
        <w:t xml:space="preserve"> for which he</w:t>
      </w:r>
      <w:r w:rsidRPr="008A05ED" w:rsidR="0001369C">
        <w:t xml:space="preserve"> had unreasonably </w:t>
      </w:r>
      <w:r w:rsidRPr="008A05ED" w:rsidR="00B73806">
        <w:t>blamed</w:t>
      </w:r>
      <w:r w:rsidRPr="008A05ED" w:rsidR="00840D92">
        <w:t xml:space="preserve"> the Centre</w:t>
      </w:r>
      <w:r w:rsidRPr="008A05ED" w:rsidR="008A05ED">
        <w:t>’</w:t>
      </w:r>
      <w:r w:rsidRPr="008A05ED" w:rsidR="00840D92">
        <w:t>s case</w:t>
      </w:r>
      <w:r w:rsidRPr="008A05ED" w:rsidR="0001369C">
        <w:t xml:space="preserve">workers. </w:t>
      </w:r>
      <w:r w:rsidRPr="008A05ED" w:rsidR="009941CA">
        <w:t xml:space="preserve">Lastly, the court also found it inappropriate to order family therapy involving the participation of the children. </w:t>
      </w:r>
      <w:r w:rsidRPr="008A05ED" w:rsidR="00411394">
        <w:t>It noted in this connection that M. had not agreed to it and that</w:t>
      </w:r>
      <w:r w:rsidRPr="008A05ED" w:rsidR="009941CA">
        <w:t xml:space="preserve"> the children </w:t>
      </w:r>
      <w:r w:rsidRPr="008A05ED" w:rsidR="004A564E">
        <w:t xml:space="preserve">had </w:t>
      </w:r>
      <w:r w:rsidRPr="008A05ED" w:rsidR="009941CA">
        <w:t xml:space="preserve">clearly refused any cooperation with their father during the contact sessions and </w:t>
      </w:r>
      <w:proofErr w:type="gramStart"/>
      <w:r w:rsidRPr="008A05ED" w:rsidR="009941CA">
        <w:t>were</w:t>
      </w:r>
      <w:proofErr w:type="gramEnd"/>
      <w:r w:rsidRPr="008A05ED" w:rsidR="009941CA">
        <w:t xml:space="preserve"> seriously distressed</w:t>
      </w:r>
      <w:r w:rsidRPr="008A05ED" w:rsidR="00411394">
        <w:t>. The latter was</w:t>
      </w:r>
      <w:r w:rsidRPr="008A05ED" w:rsidR="009941CA">
        <w:t xml:space="preserve"> crucial for deciding that they </w:t>
      </w:r>
      <w:proofErr w:type="gramStart"/>
      <w:r w:rsidRPr="008A05ED" w:rsidR="00EA10B9">
        <w:t xml:space="preserve">should </w:t>
      </w:r>
      <w:r w:rsidRPr="008A05ED" w:rsidR="009941CA">
        <w:t>not be forced</w:t>
      </w:r>
      <w:proofErr w:type="gramEnd"/>
      <w:r w:rsidRPr="008A05ED" w:rsidR="009941CA">
        <w:t xml:space="preserve"> in</w:t>
      </w:r>
      <w:r w:rsidRPr="008A05ED" w:rsidR="004A564E">
        <w:t xml:space="preserve"> any</w:t>
      </w:r>
      <w:r w:rsidRPr="008A05ED" w:rsidR="009941CA">
        <w:t xml:space="preserve"> further proceedings for </w:t>
      </w:r>
      <w:r w:rsidRPr="008A05ED" w:rsidR="006F77BE">
        <w:t xml:space="preserve">the </w:t>
      </w:r>
      <w:r w:rsidRPr="008A05ED" w:rsidR="009941CA">
        <w:t xml:space="preserve">establishment of contact. </w:t>
      </w:r>
      <w:r w:rsidRPr="008A05ED" w:rsidR="00F435DE">
        <w:t>The court</w:t>
      </w:r>
      <w:r w:rsidRPr="008A05ED" w:rsidR="00B409A0">
        <w:t xml:space="preserve"> </w:t>
      </w:r>
      <w:r w:rsidRPr="008A05ED" w:rsidR="00F435DE">
        <w:t>dismissed the applicant</w:t>
      </w:r>
      <w:r w:rsidRPr="008A05ED" w:rsidR="008A05ED">
        <w:t>’</w:t>
      </w:r>
      <w:r w:rsidRPr="008A05ED" w:rsidR="00F435DE">
        <w:t>s request for an interim measure ordering family therapy</w:t>
      </w:r>
      <w:r w:rsidRPr="008A05ED" w:rsidR="00B409A0">
        <w:t xml:space="preserve"> for the same reasons</w:t>
      </w:r>
      <w:r w:rsidRPr="008A05ED" w:rsidR="00275968">
        <w:t>, interpreting it as</w:t>
      </w:r>
      <w:r w:rsidRPr="008A05ED" w:rsidR="00B409A0">
        <w:t xml:space="preserve"> </w:t>
      </w:r>
      <w:r w:rsidRPr="008A05ED" w:rsidR="00275968">
        <w:t xml:space="preserve">therapy </w:t>
      </w:r>
      <w:r w:rsidRPr="008A05ED" w:rsidR="00C9023B">
        <w:t xml:space="preserve">for </w:t>
      </w:r>
      <w:r w:rsidRPr="008A05ED" w:rsidR="00275968">
        <w:t>all family members, including the children</w:t>
      </w:r>
      <w:r w:rsidRPr="008A05ED" w:rsidR="00F435DE">
        <w:t>.</w:t>
      </w:r>
    </w:p>
    <w:p w:rsidRPr="008A05ED" w:rsidR="00C529D9" w:rsidP="008A05ED" w:rsidRDefault="00C529D9">
      <w:pPr>
        <w:pStyle w:val="ECHRHeading3"/>
      </w:pPr>
      <w:r w:rsidRPr="008A05ED">
        <w:t>2.</w:t>
      </w:r>
      <w:r w:rsidRPr="008A05ED" w:rsidR="00024AEE">
        <w:t>  </w:t>
      </w:r>
      <w:r w:rsidRPr="008A05ED">
        <w:t>The applicant</w:t>
      </w:r>
      <w:r w:rsidRPr="008A05ED" w:rsidR="008A05ED">
        <w:t>’</w:t>
      </w:r>
      <w:r w:rsidRPr="008A05ED">
        <w:t>s appeals</w:t>
      </w:r>
    </w:p>
    <w:bookmarkStart w:name="appeal" w:id="26"/>
    <w:p w:rsidRPr="008A05ED" w:rsidR="004664F3" w:rsidP="008A05ED" w:rsidRDefault="00877CDA">
      <w:pPr>
        <w:pStyle w:val="ECHRPara"/>
      </w:pPr>
      <w:r w:rsidRPr="008A05ED">
        <w:fldChar w:fldCharType="begin"/>
      </w:r>
      <w:r w:rsidRPr="008A05ED">
        <w:instrText xml:space="preserve"> SEQ level0 \*arabic </w:instrText>
      </w:r>
      <w:r w:rsidRPr="008A05ED">
        <w:fldChar w:fldCharType="separate"/>
      </w:r>
      <w:r w:rsidRPr="008A05ED" w:rsidR="008A05ED">
        <w:rPr>
          <w:noProof/>
        </w:rPr>
        <w:t>36</w:t>
      </w:r>
      <w:r w:rsidRPr="008A05ED">
        <w:fldChar w:fldCharType="end"/>
      </w:r>
      <w:bookmarkEnd w:id="26"/>
      <w:r w:rsidRPr="008A05ED">
        <w:t>.  The applicant appealed</w:t>
      </w:r>
      <w:r w:rsidRPr="008A05ED" w:rsidR="00C529D9">
        <w:t>,</w:t>
      </w:r>
      <w:r w:rsidRPr="008A05ED">
        <w:t xml:space="preserve"> </w:t>
      </w:r>
      <w:r w:rsidRPr="008A05ED" w:rsidR="00C529D9">
        <w:t>maintaining</w:t>
      </w:r>
      <w:r w:rsidRPr="008A05ED">
        <w:t>,</w:t>
      </w:r>
      <w:r w:rsidRPr="008A05ED">
        <w:rPr>
          <w:i/>
        </w:rPr>
        <w:t xml:space="preserve"> inter alia</w:t>
      </w:r>
      <w:r w:rsidRPr="008A05ED">
        <w:t xml:space="preserve">, that the solution for re-establishing contact between </w:t>
      </w:r>
      <w:r w:rsidRPr="008A05ED" w:rsidR="00C61B23">
        <w:t>him</w:t>
      </w:r>
      <w:r w:rsidRPr="008A05ED">
        <w:t xml:space="preserve"> and the children, as advised by </w:t>
      </w:r>
      <w:r w:rsidRPr="008A05ED" w:rsidR="004C7F92">
        <w:t xml:space="preserve">Dr </w:t>
      </w:r>
      <w:r w:rsidRPr="008A05ED">
        <w:t xml:space="preserve">T., was family therapy, </w:t>
      </w:r>
      <w:r w:rsidRPr="008A05ED" w:rsidR="00A36DD0">
        <w:t>initially with</w:t>
      </w:r>
      <w:r w:rsidRPr="008A05ED" w:rsidR="009F51D4">
        <w:t xml:space="preserve"> the</w:t>
      </w:r>
      <w:r w:rsidRPr="008A05ED" w:rsidR="00A36DD0">
        <w:t xml:space="preserve"> parents alone </w:t>
      </w:r>
      <w:r w:rsidRPr="008A05ED" w:rsidR="008C5E3D">
        <w:t>and later with the children</w:t>
      </w:r>
      <w:r w:rsidRPr="008A05ED" w:rsidR="00A36DD0">
        <w:t xml:space="preserve">, </w:t>
      </w:r>
      <w:r w:rsidRPr="008A05ED">
        <w:t>which had been refused by M. He disagreed with the court</w:t>
      </w:r>
      <w:r w:rsidRPr="008A05ED" w:rsidR="008A05ED">
        <w:t>’</w:t>
      </w:r>
      <w:r w:rsidRPr="008A05ED">
        <w:t>s opinion that the reasons resulting in the discontinuation of contact were no longer relevant and pointed out that the children</w:t>
      </w:r>
      <w:r w:rsidRPr="008A05ED" w:rsidR="008A05ED">
        <w:t>’</w:t>
      </w:r>
      <w:r w:rsidRPr="008A05ED">
        <w:t xml:space="preserve">s alienation from him was the result of wrong decisions taken by the administrative authorities and wrong assessment of the evidence by the court. </w:t>
      </w:r>
      <w:r w:rsidRPr="008A05ED" w:rsidR="004664F3">
        <w:t xml:space="preserve">He repeated his request </w:t>
      </w:r>
      <w:r w:rsidRPr="008A05ED" w:rsidR="00F663E4">
        <w:t>to appoint</w:t>
      </w:r>
      <w:r w:rsidRPr="008A05ED" w:rsidR="004664F3">
        <w:t xml:space="preserve"> a psychologist, </w:t>
      </w:r>
      <w:r w:rsidRPr="008A05ED" w:rsidR="00921C50">
        <w:t>who could</w:t>
      </w:r>
      <w:r w:rsidRPr="008A05ED" w:rsidR="004664F3">
        <w:t xml:space="preserve"> explore the negative attitude of the children towards </w:t>
      </w:r>
      <w:r w:rsidRPr="008A05ED" w:rsidR="003A5C64">
        <w:t>him</w:t>
      </w:r>
      <w:r w:rsidRPr="008A05ED" w:rsidR="004664F3">
        <w:t xml:space="preserve">. </w:t>
      </w:r>
      <w:r w:rsidRPr="008A05ED" w:rsidR="003A5C64">
        <w:t xml:space="preserve">He </w:t>
      </w:r>
      <w:r w:rsidRPr="008A05ED" w:rsidR="004664F3">
        <w:t>also argued that the initiation of family therapy and a gradual introduction of visits would have been in the best interest</w:t>
      </w:r>
      <w:r w:rsidRPr="008A05ED" w:rsidR="003A5C64">
        <w:t>s</w:t>
      </w:r>
      <w:r w:rsidRPr="008A05ED" w:rsidR="004664F3">
        <w:t xml:space="preserve"> of the children, who needed a father figure in their life, </w:t>
      </w:r>
      <w:r w:rsidRPr="008A05ED" w:rsidR="00CB24CB">
        <w:t>as</w:t>
      </w:r>
      <w:r w:rsidRPr="008A05ED" w:rsidR="004664F3">
        <w:t xml:space="preserve"> had also been confirmed by Dr T.</w:t>
      </w:r>
    </w:p>
    <w:bookmarkStart w:name="Highercourtdiscontinuation" w:id="27"/>
    <w:p w:rsidRPr="008A05ED" w:rsidR="00877CDA" w:rsidP="008A05ED" w:rsidRDefault="00877CDA">
      <w:pPr>
        <w:pStyle w:val="ECHRPara"/>
      </w:pPr>
      <w:r w:rsidRPr="008A05ED">
        <w:fldChar w:fldCharType="begin"/>
      </w:r>
      <w:r w:rsidRPr="008A05ED">
        <w:instrText xml:space="preserve"> SEQ level0 \*arabic </w:instrText>
      </w:r>
      <w:r w:rsidRPr="008A05ED">
        <w:fldChar w:fldCharType="separate"/>
      </w:r>
      <w:r w:rsidRPr="008A05ED" w:rsidR="008A05ED">
        <w:rPr>
          <w:noProof/>
        </w:rPr>
        <w:t>37</w:t>
      </w:r>
      <w:r w:rsidRPr="008A05ED">
        <w:fldChar w:fldCharType="end"/>
      </w:r>
      <w:bookmarkEnd w:id="27"/>
      <w:r w:rsidRPr="008A05ED">
        <w:t xml:space="preserve">.  On 11 January </w:t>
      </w:r>
      <w:proofErr w:type="gramStart"/>
      <w:r w:rsidRPr="008A05ED">
        <w:t>2012</w:t>
      </w:r>
      <w:proofErr w:type="gramEnd"/>
      <w:r w:rsidRPr="008A05ED">
        <w:t xml:space="preserve"> the </w:t>
      </w:r>
      <w:r w:rsidRPr="008A05ED" w:rsidR="004664F3">
        <w:t>Ljubljana Higher Court</w:t>
      </w:r>
      <w:r w:rsidRPr="008A05ED">
        <w:t xml:space="preserve"> upheld the </w:t>
      </w:r>
      <w:r w:rsidRPr="008A05ED" w:rsidR="004664F3">
        <w:t>Kranj District Court</w:t>
      </w:r>
      <w:r w:rsidRPr="008A05ED" w:rsidR="008A05ED">
        <w:t>’</w:t>
      </w:r>
      <w:r w:rsidRPr="008A05ED">
        <w:t>s decision</w:t>
      </w:r>
      <w:r w:rsidRPr="008A05ED" w:rsidR="004C7F92">
        <w:t xml:space="preserve"> (see paragraph </w:t>
      </w:r>
      <w:r w:rsidRPr="008A05ED" w:rsidR="004C7F92">
        <w:fldChar w:fldCharType="begin"/>
      </w:r>
      <w:r w:rsidRPr="008A05ED" w:rsidR="004C7F92">
        <w:instrText xml:space="preserve"> REF firstinstancecourt2011 \h </w:instrText>
      </w:r>
      <w:r w:rsidRPr="008A05ED" w:rsidR="002617D6">
        <w:instrText xml:space="preserve"> \* MERGEFORMAT </w:instrText>
      </w:r>
      <w:r w:rsidRPr="008A05ED" w:rsidR="004C7F92">
        <w:fldChar w:fldCharType="separate"/>
      </w:r>
      <w:r w:rsidRPr="008A05ED" w:rsidR="008A05ED">
        <w:t>35</w:t>
      </w:r>
      <w:r w:rsidRPr="008A05ED" w:rsidR="004C7F92">
        <w:fldChar w:fldCharType="end"/>
      </w:r>
      <w:r w:rsidRPr="008A05ED" w:rsidR="004C7F92">
        <w:t xml:space="preserve"> above)</w:t>
      </w:r>
      <w:r w:rsidRPr="008A05ED">
        <w:t>.</w:t>
      </w:r>
      <w:r w:rsidRPr="008A05ED" w:rsidR="009974A4">
        <w:t xml:space="preserve"> </w:t>
      </w:r>
      <w:r w:rsidRPr="008A05ED" w:rsidR="00411394">
        <w:t>In the court</w:t>
      </w:r>
      <w:r w:rsidRPr="008A05ED" w:rsidR="008A05ED">
        <w:t>’</w:t>
      </w:r>
      <w:r w:rsidRPr="008A05ED" w:rsidR="00411394">
        <w:t>s view, the</w:t>
      </w:r>
      <w:r w:rsidRPr="008A05ED" w:rsidR="00754690">
        <w:t xml:space="preserve"> main reason</w:t>
      </w:r>
      <w:r w:rsidRPr="008A05ED" w:rsidR="009974A4">
        <w:t xml:space="preserve"> for the children</w:t>
      </w:r>
      <w:r w:rsidRPr="008A05ED" w:rsidR="008A05ED">
        <w:t>’</w:t>
      </w:r>
      <w:r w:rsidRPr="008A05ED" w:rsidR="009974A4">
        <w:t>s negative attitude to</w:t>
      </w:r>
      <w:r w:rsidRPr="008A05ED" w:rsidR="00754690">
        <w:t>wards</w:t>
      </w:r>
      <w:r w:rsidRPr="008A05ED" w:rsidR="009974A4">
        <w:t xml:space="preserve"> contact with the applicant </w:t>
      </w:r>
      <w:proofErr w:type="gramStart"/>
      <w:r w:rsidRPr="008A05ED" w:rsidR="009974A4">
        <w:t>were his personal characteristics, as indicated by the court expert, combined</w:t>
      </w:r>
      <w:proofErr w:type="gramEnd"/>
      <w:r w:rsidRPr="008A05ED" w:rsidR="009974A4">
        <w:t xml:space="preserve"> with the inadequate participation of M.</w:t>
      </w:r>
      <w:r w:rsidRPr="008A05ED">
        <w:t xml:space="preserve"> It found that the opinion of expert </w:t>
      </w:r>
      <w:r w:rsidRPr="008A05ED" w:rsidR="004C7F92">
        <w:t xml:space="preserve">Dr </w:t>
      </w:r>
      <w:r w:rsidRPr="008A05ED">
        <w:t xml:space="preserve">T. </w:t>
      </w:r>
      <w:r w:rsidRPr="008A05ED" w:rsidR="002F79B5">
        <w:t xml:space="preserve">based on </w:t>
      </w:r>
      <w:r w:rsidRPr="008A05ED" w:rsidR="00E4536B">
        <w:t xml:space="preserve">a </w:t>
      </w:r>
      <w:r w:rsidRPr="008A05ED" w:rsidR="002F79B5">
        <w:t>p</w:t>
      </w:r>
      <w:r w:rsidRPr="008A05ED" w:rsidR="00E4536B">
        <w:t>a</w:t>
      </w:r>
      <w:r w:rsidRPr="008A05ED" w:rsidR="002F79B5">
        <w:t xml:space="preserve">edopsychiatric examination of the children and psychiatric diagnostics </w:t>
      </w:r>
      <w:r w:rsidRPr="008A05ED">
        <w:t xml:space="preserve">had provided sufficient grounds for the decision </w:t>
      </w:r>
      <w:r w:rsidRPr="008A05ED" w:rsidR="00754690">
        <w:t xml:space="preserve">to </w:t>
      </w:r>
      <w:r w:rsidRPr="008A05ED">
        <w:t>discontinu</w:t>
      </w:r>
      <w:r w:rsidRPr="008A05ED" w:rsidR="00754690">
        <w:t>e</w:t>
      </w:r>
      <w:r w:rsidRPr="008A05ED">
        <w:t xml:space="preserve"> contact and that </w:t>
      </w:r>
      <w:r w:rsidRPr="008A05ED" w:rsidR="004C7F92">
        <w:t xml:space="preserve">the </w:t>
      </w:r>
      <w:r w:rsidRPr="008A05ED" w:rsidR="00754690">
        <w:t xml:space="preserve">court-appointed </w:t>
      </w:r>
      <w:r w:rsidRPr="008A05ED">
        <w:t xml:space="preserve">expert had concluded </w:t>
      </w:r>
      <w:r w:rsidRPr="008A05ED" w:rsidR="007858B3">
        <w:t xml:space="preserve">that </w:t>
      </w:r>
      <w:r w:rsidRPr="008A05ED">
        <w:t xml:space="preserve">further tests were unnecessary given the age of the children. </w:t>
      </w:r>
      <w:r w:rsidRPr="008A05ED" w:rsidR="004664F3">
        <w:t xml:space="preserve">The court </w:t>
      </w:r>
      <w:r w:rsidRPr="008A05ED" w:rsidR="00754690">
        <w:t xml:space="preserve">also </w:t>
      </w:r>
      <w:r w:rsidRPr="008A05ED" w:rsidR="004664F3">
        <w:t xml:space="preserve">stressed that the decision to discontinue contact </w:t>
      </w:r>
      <w:proofErr w:type="gramStart"/>
      <w:r w:rsidRPr="008A05ED" w:rsidR="000432F7">
        <w:t xml:space="preserve">had </w:t>
      </w:r>
      <w:r w:rsidRPr="008A05ED" w:rsidR="004664F3">
        <w:t xml:space="preserve">not </w:t>
      </w:r>
      <w:r w:rsidRPr="008A05ED" w:rsidR="000432F7">
        <w:t xml:space="preserve">been </w:t>
      </w:r>
      <w:r w:rsidRPr="008A05ED" w:rsidR="004664F3">
        <w:t>based</w:t>
      </w:r>
      <w:proofErr w:type="gramEnd"/>
      <w:r w:rsidRPr="008A05ED" w:rsidR="004664F3">
        <w:t xml:space="preserve"> solely on the opinion of the children. Other evidence, namely the expert</w:t>
      </w:r>
      <w:r w:rsidRPr="008A05ED" w:rsidR="008A05ED">
        <w:t>’</w:t>
      </w:r>
      <w:r w:rsidRPr="008A05ED" w:rsidR="000432F7">
        <w:t>s</w:t>
      </w:r>
      <w:r w:rsidRPr="008A05ED" w:rsidR="004664F3">
        <w:t xml:space="preserve"> opinion, the Centre</w:t>
      </w:r>
      <w:r w:rsidRPr="008A05ED" w:rsidR="008A05ED">
        <w:t>’</w:t>
      </w:r>
      <w:r w:rsidRPr="008A05ED" w:rsidR="004664F3">
        <w:t xml:space="preserve">s report and the hearing of M. and the applicant, confirmed that contact was not </w:t>
      </w:r>
      <w:r w:rsidRPr="008A05ED" w:rsidR="00754690">
        <w:t>beneficial to the</w:t>
      </w:r>
      <w:r w:rsidRPr="008A05ED" w:rsidR="004664F3">
        <w:t xml:space="preserve"> children</w:t>
      </w:r>
      <w:r w:rsidRPr="008A05ED" w:rsidR="00BA041A">
        <w:t>, who continued to refuse any contact with the applicant</w:t>
      </w:r>
      <w:r w:rsidRPr="008A05ED" w:rsidR="004664F3">
        <w:t xml:space="preserve">. It confirmed that M. </w:t>
      </w:r>
      <w:r w:rsidRPr="008A05ED" w:rsidR="00402C16">
        <w:t xml:space="preserve">had </w:t>
      </w:r>
      <w:r w:rsidRPr="008A05ED" w:rsidR="004664F3">
        <w:t>not prevent</w:t>
      </w:r>
      <w:r w:rsidRPr="008A05ED" w:rsidR="000432F7">
        <w:t>ed</w:t>
      </w:r>
      <w:r w:rsidRPr="008A05ED" w:rsidR="004664F3">
        <w:t xml:space="preserve"> contact but that, according to the expert</w:t>
      </w:r>
      <w:r w:rsidRPr="008A05ED" w:rsidR="008A05ED">
        <w:t>’</w:t>
      </w:r>
      <w:r w:rsidRPr="008A05ED" w:rsidR="004664F3">
        <w:t xml:space="preserve">s opinion, she should </w:t>
      </w:r>
      <w:r w:rsidRPr="008A05ED" w:rsidR="00754690">
        <w:t xml:space="preserve">have </w:t>
      </w:r>
      <w:r w:rsidRPr="008A05ED" w:rsidR="004664F3">
        <w:t>play</w:t>
      </w:r>
      <w:r w:rsidRPr="008A05ED" w:rsidR="00754690">
        <w:t>ed</w:t>
      </w:r>
      <w:r w:rsidRPr="008A05ED" w:rsidR="004664F3">
        <w:t xml:space="preserve"> a more active role. </w:t>
      </w:r>
      <w:r w:rsidRPr="008A05ED">
        <w:t xml:space="preserve">The court also observed that </w:t>
      </w:r>
      <w:r w:rsidRPr="008A05ED" w:rsidR="004C7F92">
        <w:t>the expert</w:t>
      </w:r>
      <w:r w:rsidRPr="008A05ED" w:rsidR="00754690">
        <w:t xml:space="preserve"> believed</w:t>
      </w:r>
      <w:r w:rsidRPr="008A05ED" w:rsidR="00370C90">
        <w:t xml:space="preserve"> that the</w:t>
      </w:r>
      <w:r w:rsidRPr="008A05ED">
        <w:t xml:space="preserve"> children</w:t>
      </w:r>
      <w:r w:rsidRPr="008A05ED" w:rsidR="008A05ED">
        <w:t>’</w:t>
      </w:r>
      <w:r w:rsidRPr="008A05ED">
        <w:t>s interest</w:t>
      </w:r>
      <w:r w:rsidRPr="008A05ED" w:rsidR="000432F7">
        <w:t>s</w:t>
      </w:r>
      <w:r w:rsidRPr="008A05ED">
        <w:t xml:space="preserve"> required that family therapy </w:t>
      </w:r>
      <w:proofErr w:type="gramStart"/>
      <w:r w:rsidRPr="008A05ED">
        <w:t>be carried out</w:t>
      </w:r>
      <w:proofErr w:type="gramEnd"/>
      <w:r w:rsidRPr="008A05ED">
        <w:t xml:space="preserve"> and that such therapy would have an 80</w:t>
      </w:r>
      <w:r w:rsidRPr="008A05ED" w:rsidR="000432F7">
        <w:t xml:space="preserve">% </w:t>
      </w:r>
      <w:r w:rsidRPr="008A05ED">
        <w:t xml:space="preserve">chance of success in the present case. However, the </w:t>
      </w:r>
      <w:r w:rsidRPr="008A05ED" w:rsidR="000432F7">
        <w:t>H</w:t>
      </w:r>
      <w:r w:rsidRPr="008A05ED">
        <w:t xml:space="preserve">igher </w:t>
      </w:r>
      <w:r w:rsidRPr="008A05ED" w:rsidR="000432F7">
        <w:t>C</w:t>
      </w:r>
      <w:r w:rsidRPr="008A05ED">
        <w:t xml:space="preserve">ourt found that there was no </w:t>
      </w:r>
      <w:proofErr w:type="gramStart"/>
      <w:r w:rsidRPr="008A05ED">
        <w:t>case-law</w:t>
      </w:r>
      <w:proofErr w:type="gramEnd"/>
      <w:r w:rsidRPr="008A05ED">
        <w:t xml:space="preserve"> on the question of whether a custodial parent could</w:t>
      </w:r>
      <w:r w:rsidRPr="008A05ED" w:rsidR="00AA4452">
        <w:t>,</w:t>
      </w:r>
      <w:r w:rsidRPr="008A05ED">
        <w:t xml:space="preserve"> </w:t>
      </w:r>
      <w:r w:rsidRPr="008A05ED" w:rsidR="00754690">
        <w:t>without any relevant legal basis</w:t>
      </w:r>
      <w:r w:rsidRPr="008A05ED" w:rsidR="00AA4452">
        <w:t>,</w:t>
      </w:r>
      <w:r w:rsidRPr="008A05ED" w:rsidR="00754690">
        <w:t xml:space="preserve"> </w:t>
      </w:r>
      <w:r w:rsidRPr="008A05ED" w:rsidR="00AA4452">
        <w:t xml:space="preserve">be </w:t>
      </w:r>
      <w:r w:rsidRPr="008A05ED">
        <w:t>forced</w:t>
      </w:r>
      <w:r w:rsidRPr="008A05ED" w:rsidR="0037231D">
        <w:t xml:space="preserve"> </w:t>
      </w:r>
      <w:r w:rsidRPr="008A05ED">
        <w:t xml:space="preserve">to participate in family therapy. It also found that family therapy </w:t>
      </w:r>
      <w:proofErr w:type="gramStart"/>
      <w:r w:rsidRPr="008A05ED">
        <w:t>should not, in any event, be ordered</w:t>
      </w:r>
      <w:proofErr w:type="gramEnd"/>
      <w:r w:rsidRPr="008A05ED">
        <w:t xml:space="preserve"> because it would </w:t>
      </w:r>
      <w:r w:rsidRPr="008A05ED" w:rsidR="000432F7">
        <w:t xml:space="preserve">only </w:t>
      </w:r>
      <w:r w:rsidRPr="008A05ED">
        <w:t>be successful if the applicant</w:t>
      </w:r>
      <w:r w:rsidRPr="008A05ED" w:rsidR="008A05ED">
        <w:t>’</w:t>
      </w:r>
      <w:r w:rsidRPr="008A05ED">
        <w:t xml:space="preserve">s behaviour changed and </w:t>
      </w:r>
      <w:r w:rsidRPr="008A05ED" w:rsidR="000432F7">
        <w:t>M. displayed</w:t>
      </w:r>
      <w:r w:rsidRPr="008A05ED">
        <w:t xml:space="preserve"> changes in </w:t>
      </w:r>
      <w:r w:rsidRPr="008A05ED" w:rsidR="000432F7">
        <w:t xml:space="preserve">her </w:t>
      </w:r>
      <w:r w:rsidRPr="008A05ED">
        <w:t xml:space="preserve">attitude. </w:t>
      </w:r>
      <w:r w:rsidRPr="008A05ED" w:rsidR="00754690">
        <w:t>Lastly</w:t>
      </w:r>
      <w:r w:rsidRPr="008A05ED">
        <w:t xml:space="preserve">, although it had been established convincingly that family therapy could </w:t>
      </w:r>
      <w:r w:rsidRPr="008A05ED" w:rsidR="000432F7">
        <w:t>be</w:t>
      </w:r>
      <w:r w:rsidRPr="008A05ED">
        <w:t xml:space="preserve"> successful in the present case, it had not been established equally convincingly that the applicant would succeed in overcoming the personal </w:t>
      </w:r>
      <w:proofErr w:type="gramStart"/>
      <w:r w:rsidRPr="008A05ED">
        <w:t>difficulties which</w:t>
      </w:r>
      <w:proofErr w:type="gramEnd"/>
      <w:r w:rsidRPr="008A05ED" w:rsidR="000432F7">
        <w:t xml:space="preserve"> had</w:t>
      </w:r>
      <w:r w:rsidRPr="008A05ED">
        <w:t xml:space="preserve"> hindered the relationship between him and the children.</w:t>
      </w:r>
    </w:p>
    <w:bookmarkStart w:name="Constitutionalcomplaint" w:id="28"/>
    <w:p w:rsidRPr="008A05ED" w:rsidR="00877CDA" w:rsidP="008A05ED" w:rsidRDefault="00877CDA">
      <w:pPr>
        <w:pStyle w:val="ECHRPara"/>
      </w:pPr>
      <w:r w:rsidRPr="008A05ED">
        <w:fldChar w:fldCharType="begin"/>
      </w:r>
      <w:r w:rsidRPr="008A05ED">
        <w:instrText xml:space="preserve"> SEQ level0 \*arabic </w:instrText>
      </w:r>
      <w:r w:rsidRPr="008A05ED">
        <w:fldChar w:fldCharType="separate"/>
      </w:r>
      <w:r w:rsidRPr="008A05ED" w:rsidR="008A05ED">
        <w:rPr>
          <w:noProof/>
        </w:rPr>
        <w:t>38</w:t>
      </w:r>
      <w:r w:rsidRPr="008A05ED">
        <w:fldChar w:fldCharType="end"/>
      </w:r>
      <w:bookmarkEnd w:id="28"/>
      <w:r w:rsidRPr="008A05ED">
        <w:t xml:space="preserve">.  On 18 April </w:t>
      </w:r>
      <w:proofErr w:type="gramStart"/>
      <w:r w:rsidRPr="008A05ED">
        <w:t>2012</w:t>
      </w:r>
      <w:proofErr w:type="gramEnd"/>
      <w:r w:rsidRPr="008A05ED">
        <w:t xml:space="preserve"> the applicant lodged a constitutional complaint </w:t>
      </w:r>
      <w:r w:rsidRPr="008A05ED" w:rsidR="008927BF">
        <w:t xml:space="preserve">reiterating </w:t>
      </w:r>
      <w:r w:rsidRPr="008A05ED">
        <w:t xml:space="preserve">his previous complaints (see paragraph </w:t>
      </w:r>
      <w:r w:rsidRPr="008A05ED" w:rsidR="00370C90">
        <w:fldChar w:fldCharType="begin"/>
      </w:r>
      <w:r w:rsidRPr="008A05ED" w:rsidR="00370C90">
        <w:instrText xml:space="preserve"> REF appeal \h </w:instrText>
      </w:r>
      <w:r w:rsidRPr="008A05ED" w:rsidR="002617D6">
        <w:instrText xml:space="preserve"> \* MERGEFORMAT </w:instrText>
      </w:r>
      <w:r w:rsidRPr="008A05ED" w:rsidR="00370C90">
        <w:fldChar w:fldCharType="separate"/>
      </w:r>
      <w:r w:rsidRPr="008A05ED" w:rsidR="008A05ED">
        <w:t>36</w:t>
      </w:r>
      <w:r w:rsidRPr="008A05ED" w:rsidR="00370C90">
        <w:fldChar w:fldCharType="end"/>
      </w:r>
      <w:r w:rsidRPr="008A05ED">
        <w:t xml:space="preserve"> above).</w:t>
      </w:r>
    </w:p>
    <w:bookmarkStart w:name="CCourt" w:id="29"/>
    <w:p w:rsidRPr="008A05ED" w:rsidR="00877CDA" w:rsidP="008A05ED" w:rsidRDefault="00877CDA">
      <w:pPr>
        <w:pStyle w:val="ECHRPara"/>
      </w:pPr>
      <w:r w:rsidRPr="008A05ED">
        <w:fldChar w:fldCharType="begin"/>
      </w:r>
      <w:r w:rsidRPr="008A05ED">
        <w:instrText xml:space="preserve"> SEQ level0 \*arabic </w:instrText>
      </w:r>
      <w:r w:rsidRPr="008A05ED">
        <w:fldChar w:fldCharType="separate"/>
      </w:r>
      <w:r w:rsidRPr="008A05ED" w:rsidR="008A05ED">
        <w:rPr>
          <w:noProof/>
        </w:rPr>
        <w:t>39</w:t>
      </w:r>
      <w:r w:rsidRPr="008A05ED">
        <w:fldChar w:fldCharType="end"/>
      </w:r>
      <w:bookmarkEnd w:id="29"/>
      <w:r w:rsidRPr="008A05ED">
        <w:t xml:space="preserve">.  On 15 June </w:t>
      </w:r>
      <w:proofErr w:type="gramStart"/>
      <w:r w:rsidRPr="008A05ED">
        <w:t>2012</w:t>
      </w:r>
      <w:proofErr w:type="gramEnd"/>
      <w:r w:rsidRPr="008A05ED">
        <w:t xml:space="preserve"> </w:t>
      </w:r>
      <w:r w:rsidRPr="008A05ED" w:rsidR="00370C90">
        <w:t xml:space="preserve">the Constitutional Court </w:t>
      </w:r>
      <w:r w:rsidRPr="008A05ED">
        <w:t>decided not to accept a constitutional complaint by the applicant for consideration, finding that it did not concern an important constitutional issue or entail a violation of human rights which had serious consequences for him.</w:t>
      </w:r>
      <w:r w:rsidRPr="008A05ED" w:rsidR="009950AE">
        <w:t xml:space="preserve"> The Constitutional Court rejected his constitutional complaint in part regarding the lower courts</w:t>
      </w:r>
      <w:r w:rsidRPr="008A05ED" w:rsidR="008A05ED">
        <w:t>’</w:t>
      </w:r>
      <w:r w:rsidRPr="008A05ED" w:rsidR="009950AE">
        <w:t xml:space="preserve"> decision not to order M. to join family therapy with him</w:t>
      </w:r>
      <w:r w:rsidRPr="008A05ED" w:rsidR="006A5D95">
        <w:t xml:space="preserve"> because the</w:t>
      </w:r>
      <w:r w:rsidRPr="008A05ED" w:rsidR="009950AE">
        <w:t xml:space="preserve"> </w:t>
      </w:r>
      <w:r w:rsidRPr="008A05ED" w:rsidR="006A5D95">
        <w:t>applicant lacked legal interest</w:t>
      </w:r>
      <w:r w:rsidRPr="008A05ED" w:rsidR="009950AE">
        <w:t>.</w:t>
      </w:r>
    </w:p>
    <w:p w:rsidRPr="008A05ED" w:rsidR="00877CDA" w:rsidP="008A05ED" w:rsidRDefault="00C529D9">
      <w:pPr>
        <w:pStyle w:val="ECHRHeading2"/>
      </w:pPr>
      <w:r w:rsidRPr="008A05ED">
        <w:t>D</w:t>
      </w:r>
      <w:r w:rsidRPr="008A05ED" w:rsidR="00877CDA">
        <w:t>.</w:t>
      </w:r>
      <w:r w:rsidRPr="008A05ED" w:rsidR="008A05ED">
        <w:t>  </w:t>
      </w:r>
      <w:r w:rsidRPr="008A05ED" w:rsidR="00877CDA">
        <w:t>Findings of the Inspectorate for Social Matters</w:t>
      </w:r>
    </w:p>
    <w:bookmarkStart w:name="Inspectoratecomplaint" w:id="30"/>
    <w:p w:rsidRPr="008A05ED" w:rsidR="00877CDA" w:rsidP="008A05ED" w:rsidRDefault="00877CDA">
      <w:pPr>
        <w:pStyle w:val="ECHRPara"/>
      </w:pPr>
      <w:r w:rsidRPr="008A05ED">
        <w:fldChar w:fldCharType="begin"/>
      </w:r>
      <w:r w:rsidRPr="008A05ED">
        <w:instrText xml:space="preserve"> SEQ level0 \*arabic </w:instrText>
      </w:r>
      <w:r w:rsidRPr="008A05ED">
        <w:fldChar w:fldCharType="separate"/>
      </w:r>
      <w:r w:rsidRPr="008A05ED" w:rsidR="008A05ED">
        <w:rPr>
          <w:noProof/>
        </w:rPr>
        <w:t>40</w:t>
      </w:r>
      <w:r w:rsidRPr="008A05ED">
        <w:fldChar w:fldCharType="end"/>
      </w:r>
      <w:bookmarkEnd w:id="30"/>
      <w:r w:rsidRPr="008A05ED">
        <w:t>.  </w:t>
      </w:r>
      <w:r w:rsidRPr="008A05ED" w:rsidR="00671829">
        <w:t>On</w:t>
      </w:r>
      <w:r w:rsidRPr="008A05ED" w:rsidR="00AE1EB0">
        <w:t xml:space="preserve"> 8 April 2009</w:t>
      </w:r>
      <w:r w:rsidRPr="008A05ED" w:rsidR="00671829">
        <w:t xml:space="preserve"> the applicant lodged a complaint with</w:t>
      </w:r>
      <w:r w:rsidRPr="008A05ED">
        <w:t xml:space="preserve"> the Inspectorate for Social Matters at the Ministry for Work, Family and Social Matters (hereinafter “the Inspectorate”)</w:t>
      </w:r>
      <w:r w:rsidRPr="008A05ED" w:rsidR="00671829">
        <w:t>.</w:t>
      </w:r>
      <w:r w:rsidRPr="008A05ED">
        <w:t xml:space="preserve"> </w:t>
      </w:r>
      <w:r w:rsidRPr="008A05ED" w:rsidR="00671829">
        <w:t>O</w:t>
      </w:r>
      <w:r w:rsidRPr="008A05ED">
        <w:t xml:space="preserve">n 20 May 2009 the inspector to whom the case had been allocated (hereinafter “the Inspector”) asked the </w:t>
      </w:r>
      <w:r w:rsidRPr="008A05ED" w:rsidR="00370C90">
        <w:t>Centre</w:t>
      </w:r>
      <w:r w:rsidRPr="008A05ED">
        <w:t xml:space="preserve"> to submit a written report and copies of the applicant</w:t>
      </w:r>
      <w:r w:rsidRPr="008A05ED" w:rsidR="008A05ED">
        <w:t>’</w:t>
      </w:r>
      <w:r w:rsidRPr="008A05ED">
        <w:t>s family files.</w:t>
      </w:r>
    </w:p>
    <w:bookmarkStart w:name="Inspectoratepreliminary" w:id="31"/>
    <w:p w:rsidRPr="008A05ED" w:rsidR="00877CDA" w:rsidP="008A05ED" w:rsidRDefault="00877CDA">
      <w:pPr>
        <w:pStyle w:val="ECHRPara"/>
      </w:pPr>
      <w:r w:rsidRPr="008A05ED">
        <w:fldChar w:fldCharType="begin"/>
      </w:r>
      <w:r w:rsidRPr="008A05ED">
        <w:instrText xml:space="preserve"> SEQ level0 \*arabic </w:instrText>
      </w:r>
      <w:r w:rsidRPr="008A05ED">
        <w:fldChar w:fldCharType="separate"/>
      </w:r>
      <w:r w:rsidRPr="008A05ED" w:rsidR="008A05ED">
        <w:rPr>
          <w:noProof/>
        </w:rPr>
        <w:t>41</w:t>
      </w:r>
      <w:r w:rsidRPr="008A05ED">
        <w:fldChar w:fldCharType="end"/>
      </w:r>
      <w:bookmarkEnd w:id="31"/>
      <w:r w:rsidRPr="008A05ED">
        <w:t xml:space="preserve">.  On </w:t>
      </w:r>
      <w:r w:rsidRPr="008A05ED" w:rsidR="002E66BD">
        <w:t>25 August</w:t>
      </w:r>
      <w:r w:rsidRPr="008A05ED">
        <w:t xml:space="preserve"> </w:t>
      </w:r>
      <w:proofErr w:type="gramStart"/>
      <w:r w:rsidRPr="008A05ED">
        <w:t>2011</w:t>
      </w:r>
      <w:proofErr w:type="gramEnd"/>
      <w:r w:rsidRPr="008A05ED">
        <w:t xml:space="preserve"> the Inspectorate issued an audit report</w:t>
      </w:r>
      <w:r w:rsidRPr="008A05ED" w:rsidR="00DF3771">
        <w:t>,</w:t>
      </w:r>
      <w:r w:rsidRPr="008A05ED">
        <w:t xml:space="preserve"> which found a number of flaws in the Centre</w:t>
      </w:r>
      <w:r w:rsidRPr="008A05ED" w:rsidR="008A05ED">
        <w:t>’</w:t>
      </w:r>
      <w:r w:rsidRPr="008A05ED">
        <w:t>s handling of the applicant</w:t>
      </w:r>
      <w:r w:rsidRPr="008A05ED" w:rsidR="008A05ED">
        <w:t>’</w:t>
      </w:r>
      <w:r w:rsidRPr="008A05ED">
        <w:t xml:space="preserve">s case. As a preliminary </w:t>
      </w:r>
      <w:proofErr w:type="gramStart"/>
      <w:r w:rsidRPr="008A05ED">
        <w:t>matter</w:t>
      </w:r>
      <w:proofErr w:type="gramEnd"/>
      <w:r w:rsidRPr="008A05ED">
        <w:t xml:space="preserve"> the report note</w:t>
      </w:r>
      <w:r w:rsidRPr="008A05ED" w:rsidR="001F343D">
        <w:t>d</w:t>
      </w:r>
      <w:r w:rsidRPr="008A05ED">
        <w:t xml:space="preserve"> that, </w:t>
      </w:r>
      <w:r w:rsidRPr="008A05ED" w:rsidR="00700A83">
        <w:t xml:space="preserve">the decision to conduct </w:t>
      </w:r>
      <w:r w:rsidRPr="008A05ED" w:rsidR="000237A3">
        <w:t>a</w:t>
      </w:r>
      <w:r w:rsidRPr="008A05ED" w:rsidR="007454BD">
        <w:t>n extraordinary</w:t>
      </w:r>
      <w:r w:rsidRPr="008A05ED" w:rsidR="00671829">
        <w:t xml:space="preserve"> </w:t>
      </w:r>
      <w:r w:rsidRPr="008A05ED" w:rsidR="00700A83">
        <w:t xml:space="preserve">inspection of the work of the Centre in the present case </w:t>
      </w:r>
      <w:r w:rsidRPr="008A05ED" w:rsidR="001F343D">
        <w:t xml:space="preserve">had </w:t>
      </w:r>
      <w:r w:rsidRPr="008A05ED" w:rsidR="00700A83">
        <w:t>not</w:t>
      </w:r>
      <w:r w:rsidRPr="008A05ED" w:rsidR="001F343D">
        <w:t xml:space="preserve"> been</w:t>
      </w:r>
      <w:r w:rsidRPr="008A05ED" w:rsidR="00700A83">
        <w:t xml:space="preserve"> taken until 11 August 2010 because</w:t>
      </w:r>
      <w:r w:rsidRPr="008A05ED">
        <w:t xml:space="preserve"> the Inspector </w:t>
      </w:r>
      <w:r w:rsidRPr="008A05ED" w:rsidR="001F343D">
        <w:t xml:space="preserve">had found </w:t>
      </w:r>
      <w:r w:rsidRPr="008A05ED" w:rsidR="00700A83">
        <w:t>it</w:t>
      </w:r>
      <w:r w:rsidRPr="008A05ED">
        <w:t xml:space="preserve"> </w:t>
      </w:r>
      <w:r w:rsidRPr="008A05ED" w:rsidR="001F343D">
        <w:t>in</w:t>
      </w:r>
      <w:r w:rsidRPr="008A05ED">
        <w:t>appropriate to influence the</w:t>
      </w:r>
      <w:r w:rsidRPr="008A05ED" w:rsidR="00370C90">
        <w:t xml:space="preserve"> </w:t>
      </w:r>
      <w:r w:rsidRPr="008A05ED" w:rsidR="00671829">
        <w:t>ongoing</w:t>
      </w:r>
      <w:r w:rsidRPr="008A05ED">
        <w:t xml:space="preserve"> court proceedings</w:t>
      </w:r>
      <w:r w:rsidRPr="008A05ED" w:rsidR="00700A83">
        <w:t>.</w:t>
      </w:r>
      <w:r w:rsidRPr="008A05ED">
        <w:t xml:space="preserve"> However, shortly thereafter the Inspector </w:t>
      </w:r>
      <w:r w:rsidRPr="008A05ED" w:rsidR="001F343D">
        <w:t xml:space="preserve">had been </w:t>
      </w:r>
      <w:r w:rsidRPr="008A05ED">
        <w:t xml:space="preserve">absent from work for almost a year and </w:t>
      </w:r>
      <w:r w:rsidRPr="008A05ED" w:rsidR="001F343D">
        <w:t xml:space="preserve">had been </w:t>
      </w:r>
      <w:r w:rsidRPr="008A05ED">
        <w:t>unable to conclude the audit until 31 August 2011.</w:t>
      </w:r>
    </w:p>
    <w:bookmarkStart w:name="auditfindings" w:id="32"/>
    <w:p w:rsidRPr="008A05ED" w:rsidR="00877CDA" w:rsidP="008A05ED" w:rsidRDefault="00877CDA">
      <w:pPr>
        <w:pStyle w:val="ECHRPara"/>
      </w:pPr>
      <w:r w:rsidRPr="008A05ED">
        <w:fldChar w:fldCharType="begin"/>
      </w:r>
      <w:r w:rsidRPr="008A05ED">
        <w:instrText xml:space="preserve"> SEQ level0 \*arabic </w:instrText>
      </w:r>
      <w:r w:rsidRPr="008A05ED">
        <w:fldChar w:fldCharType="separate"/>
      </w:r>
      <w:r w:rsidRPr="008A05ED" w:rsidR="008A05ED">
        <w:rPr>
          <w:noProof/>
        </w:rPr>
        <w:t>42</w:t>
      </w:r>
      <w:r w:rsidRPr="008A05ED">
        <w:fldChar w:fldCharType="end"/>
      </w:r>
      <w:bookmarkEnd w:id="32"/>
      <w:r w:rsidRPr="008A05ED">
        <w:t>.  As to the audit</w:t>
      </w:r>
      <w:r w:rsidRPr="008A05ED" w:rsidR="008A05ED">
        <w:t>’</w:t>
      </w:r>
      <w:r w:rsidRPr="008A05ED">
        <w:t>s findings, the report state</w:t>
      </w:r>
      <w:r w:rsidRPr="008A05ED" w:rsidR="001F343D">
        <w:t>d</w:t>
      </w:r>
      <w:r w:rsidRPr="008A05ED">
        <w:t xml:space="preserve"> that the Centre </w:t>
      </w:r>
      <w:r w:rsidRPr="008A05ED" w:rsidR="001F343D">
        <w:t xml:space="preserve">had </w:t>
      </w:r>
      <w:r w:rsidRPr="008A05ED">
        <w:t>violated several legislative provisions and professional regulations, including section</w:t>
      </w:r>
      <w:r w:rsidRPr="008A05ED" w:rsidR="00103096">
        <w:t> </w:t>
      </w:r>
      <w:r w:rsidRPr="008A05ED">
        <w:t xml:space="preserve">106 and 119 of the Marriage and Family Relations Act and section 92 of the Social </w:t>
      </w:r>
      <w:r w:rsidRPr="008A05ED" w:rsidR="002B2A18">
        <w:t>Assistance</w:t>
      </w:r>
      <w:r w:rsidRPr="008A05ED">
        <w:t xml:space="preserve"> Act (see paragraphs </w:t>
      </w:r>
      <w:r w:rsidRPr="008A05ED" w:rsidR="006A5D95">
        <w:fldChar w:fldCharType="begin"/>
      </w:r>
      <w:r w:rsidRPr="008A05ED" w:rsidR="006A5D95">
        <w:instrText xml:space="preserve"> REF familyact \h </w:instrText>
      </w:r>
      <w:r w:rsidRPr="008A05ED" w:rsidR="002617D6">
        <w:instrText xml:space="preserve"> \* MERGEFORMAT </w:instrText>
      </w:r>
      <w:r w:rsidRPr="008A05ED" w:rsidR="006A5D95">
        <w:fldChar w:fldCharType="separate"/>
      </w:r>
      <w:r w:rsidRPr="008A05ED" w:rsidR="008A05ED">
        <w:t>45</w:t>
      </w:r>
      <w:r w:rsidRPr="008A05ED" w:rsidR="006A5D95">
        <w:fldChar w:fldCharType="end"/>
      </w:r>
      <w:r w:rsidRPr="008A05ED">
        <w:t xml:space="preserve"> and </w:t>
      </w:r>
      <w:r w:rsidRPr="008A05ED" w:rsidR="006A5D95">
        <w:fldChar w:fldCharType="begin"/>
      </w:r>
      <w:r w:rsidRPr="008A05ED" w:rsidR="006A5D95">
        <w:instrText xml:space="preserve"> REF socialassistanceact \h </w:instrText>
      </w:r>
      <w:r w:rsidRPr="008A05ED" w:rsidR="002617D6">
        <w:instrText xml:space="preserve"> \* MERGEFORMAT </w:instrText>
      </w:r>
      <w:r w:rsidRPr="008A05ED" w:rsidR="006A5D95">
        <w:fldChar w:fldCharType="separate"/>
      </w:r>
      <w:r w:rsidRPr="008A05ED" w:rsidR="008A05ED">
        <w:t>46</w:t>
      </w:r>
      <w:r w:rsidRPr="008A05ED" w:rsidR="006A5D95">
        <w:fldChar w:fldCharType="end"/>
      </w:r>
      <w:r w:rsidRPr="008A05ED">
        <w:t xml:space="preserve"> below). The report found</w:t>
      </w:r>
      <w:r w:rsidRPr="008A05ED" w:rsidR="0001303D">
        <w:t>,</w:t>
      </w:r>
      <w:r w:rsidRPr="008A05ED">
        <w:t xml:space="preserve"> in particular</w:t>
      </w:r>
      <w:r w:rsidRPr="008A05ED" w:rsidR="0001303D">
        <w:t>,</w:t>
      </w:r>
      <w:r w:rsidRPr="008A05ED">
        <w:t xml:space="preserve"> that the Centre:</w:t>
      </w:r>
    </w:p>
    <w:p w:rsidRPr="008A05ED" w:rsidR="00877CDA" w:rsidP="008A05ED" w:rsidRDefault="001F343D">
      <w:pPr>
        <w:pStyle w:val="ECHRPara"/>
      </w:pPr>
      <w:r w:rsidRPr="008A05ED">
        <w:t>(</w:t>
      </w:r>
      <w:r w:rsidRPr="008A05ED" w:rsidR="00584710">
        <w:t>i</w:t>
      </w:r>
      <w:r w:rsidRPr="008A05ED">
        <w:t>)</w:t>
      </w:r>
      <w:r w:rsidRPr="008A05ED" w:rsidR="00877CDA">
        <w:t xml:space="preserve"> </w:t>
      </w:r>
      <w:proofErr w:type="gramStart"/>
      <w:r w:rsidRPr="008A05ED" w:rsidR="00AE1EB0">
        <w:t>had</w:t>
      </w:r>
      <w:proofErr w:type="gramEnd"/>
      <w:r w:rsidRPr="008A05ED" w:rsidR="00877CDA">
        <w:t xml:space="preserve"> not identif</w:t>
      </w:r>
      <w:r w:rsidRPr="008A05ED" w:rsidR="00AE1EB0">
        <w:t>ied</w:t>
      </w:r>
      <w:r w:rsidRPr="008A05ED" w:rsidR="00877CDA">
        <w:t xml:space="preserve"> the problem that the parents </w:t>
      </w:r>
      <w:r w:rsidRPr="008A05ED" w:rsidR="00AE1EB0">
        <w:t>had not been</w:t>
      </w:r>
      <w:r w:rsidRPr="008A05ED" w:rsidR="00877CDA">
        <w:t xml:space="preserve"> acting in the children</w:t>
      </w:r>
      <w:r w:rsidRPr="008A05ED" w:rsidR="008A05ED">
        <w:t>’</w:t>
      </w:r>
      <w:r w:rsidRPr="008A05ED" w:rsidR="00877CDA">
        <w:t>s best interest</w:t>
      </w:r>
      <w:r w:rsidRPr="008A05ED" w:rsidR="00F663E4">
        <w:t>s</w:t>
      </w:r>
      <w:r w:rsidRPr="008A05ED" w:rsidR="00877CDA">
        <w:t xml:space="preserve"> as regards contact, particularly M., who </w:t>
      </w:r>
      <w:r w:rsidRPr="008A05ED" w:rsidR="00AE1EB0">
        <w:t xml:space="preserve">had </w:t>
      </w:r>
      <w:r w:rsidRPr="008A05ED" w:rsidR="00877CDA">
        <w:t>refused to cooperate with the applicant;</w:t>
      </w:r>
    </w:p>
    <w:p w:rsidRPr="008A05ED" w:rsidR="0096209E" w:rsidP="008A05ED" w:rsidRDefault="001F343D">
      <w:pPr>
        <w:pStyle w:val="ECHRPara"/>
      </w:pPr>
      <w:r w:rsidRPr="008A05ED">
        <w:t>(</w:t>
      </w:r>
      <w:r w:rsidRPr="008A05ED" w:rsidR="00584710">
        <w:t>ii</w:t>
      </w:r>
      <w:r w:rsidRPr="008A05ED">
        <w:t>)</w:t>
      </w:r>
      <w:r w:rsidRPr="008A05ED" w:rsidR="0096209E">
        <w:t xml:space="preserve"> </w:t>
      </w:r>
      <w:proofErr w:type="gramStart"/>
      <w:r w:rsidRPr="008A05ED" w:rsidR="0096209E">
        <w:t>had</w:t>
      </w:r>
      <w:proofErr w:type="gramEnd"/>
      <w:r w:rsidRPr="008A05ED" w:rsidR="0096209E">
        <w:t xml:space="preserve">, consequently, not tried to resolve the problems </w:t>
      </w:r>
      <w:r w:rsidRPr="008A05ED" w:rsidR="006A5D95">
        <w:t>between</w:t>
      </w:r>
      <w:r w:rsidRPr="008A05ED" w:rsidR="0096209E">
        <w:t xml:space="preserve"> the parents, which was one of the reasons that supervised contact could not </w:t>
      </w:r>
      <w:r w:rsidRPr="008A05ED" w:rsidR="006A5D95">
        <w:t>be</w:t>
      </w:r>
      <w:r w:rsidRPr="008A05ED" w:rsidR="0096209E">
        <w:t xml:space="preserve"> established;</w:t>
      </w:r>
    </w:p>
    <w:p w:rsidRPr="008A05ED" w:rsidR="0096209E" w:rsidP="008A05ED" w:rsidRDefault="001F343D">
      <w:pPr>
        <w:pStyle w:val="ECHRPara"/>
      </w:pPr>
      <w:r w:rsidRPr="008A05ED">
        <w:t>(</w:t>
      </w:r>
      <w:r w:rsidRPr="008A05ED" w:rsidR="00584710">
        <w:t>iii</w:t>
      </w:r>
      <w:r w:rsidRPr="008A05ED">
        <w:t>)</w:t>
      </w:r>
      <w:r w:rsidRPr="008A05ED" w:rsidR="0096209E">
        <w:t xml:space="preserve"> </w:t>
      </w:r>
      <w:proofErr w:type="gramStart"/>
      <w:r w:rsidRPr="008A05ED" w:rsidR="0096209E">
        <w:t>had</w:t>
      </w:r>
      <w:proofErr w:type="gramEnd"/>
      <w:r w:rsidRPr="008A05ED" w:rsidR="0096209E">
        <w:t xml:space="preserve"> not offered the parents the social service of home or personal help</w:t>
      </w:r>
      <w:r w:rsidRPr="008A05ED" w:rsidR="00BD59E7">
        <w:t xml:space="preserve"> </w:t>
      </w:r>
      <w:r w:rsidRPr="008A05ED" w:rsidR="00F663E4">
        <w:t xml:space="preserve">even though </w:t>
      </w:r>
      <w:r w:rsidRPr="008A05ED" w:rsidR="00BD59E7">
        <w:t xml:space="preserve">the applicant </w:t>
      </w:r>
      <w:r w:rsidRPr="008A05ED" w:rsidR="00F663E4">
        <w:t xml:space="preserve">had been </w:t>
      </w:r>
      <w:r w:rsidRPr="008A05ED" w:rsidR="00BD59E7">
        <w:t>willing</w:t>
      </w:r>
      <w:r w:rsidRPr="008A05ED" w:rsidR="000713AD">
        <w:t xml:space="preserve"> to accept it</w:t>
      </w:r>
      <w:r w:rsidRPr="008A05ED" w:rsidR="0096209E">
        <w:t>;</w:t>
      </w:r>
    </w:p>
    <w:p w:rsidRPr="008A05ED" w:rsidR="00877CDA" w:rsidP="008A05ED" w:rsidRDefault="001F343D">
      <w:pPr>
        <w:pStyle w:val="ECHRPara"/>
      </w:pPr>
      <w:r w:rsidRPr="008A05ED">
        <w:t>(</w:t>
      </w:r>
      <w:r w:rsidRPr="008A05ED" w:rsidR="00584710">
        <w:t>iv</w:t>
      </w:r>
      <w:r w:rsidRPr="008A05ED">
        <w:t>)</w:t>
      </w:r>
      <w:r w:rsidRPr="008A05ED" w:rsidR="00877CDA">
        <w:t xml:space="preserve"> </w:t>
      </w:r>
      <w:proofErr w:type="gramStart"/>
      <w:r w:rsidRPr="008A05ED" w:rsidR="00AE1EB0">
        <w:t>had</w:t>
      </w:r>
      <w:proofErr w:type="gramEnd"/>
      <w:r w:rsidRPr="008A05ED" w:rsidR="00877CDA">
        <w:t xml:space="preserve"> not assess</w:t>
      </w:r>
      <w:r w:rsidRPr="008A05ED" w:rsidR="00AE1EB0">
        <w:t>ed</w:t>
      </w:r>
      <w:r w:rsidRPr="008A05ED" w:rsidR="00877CDA">
        <w:t xml:space="preserve"> the attitude of M.</w:t>
      </w:r>
      <w:r w:rsidRPr="008A05ED" w:rsidR="008A05ED">
        <w:t>’</w:t>
      </w:r>
      <w:r w:rsidRPr="008A05ED" w:rsidR="00877CDA">
        <w:t xml:space="preserve">s parents, </w:t>
      </w:r>
      <w:r w:rsidRPr="008A05ED" w:rsidR="00D222CC">
        <w:t xml:space="preserve">who had been </w:t>
      </w:r>
      <w:r w:rsidRPr="008A05ED" w:rsidR="00877CDA">
        <w:t xml:space="preserve">living with the children, despite this issue </w:t>
      </w:r>
      <w:r w:rsidRPr="008A05ED" w:rsidR="00D222CC">
        <w:t>being</w:t>
      </w:r>
      <w:r w:rsidRPr="008A05ED" w:rsidR="00877CDA">
        <w:t xml:space="preserve"> raised by the applicant;</w:t>
      </w:r>
    </w:p>
    <w:p w:rsidRPr="008A05ED" w:rsidR="00877CDA" w:rsidP="008A05ED" w:rsidRDefault="001F343D">
      <w:pPr>
        <w:pStyle w:val="ECHRPara"/>
      </w:pPr>
      <w:r w:rsidRPr="008A05ED">
        <w:t>(</w:t>
      </w:r>
      <w:r w:rsidRPr="008A05ED" w:rsidR="00584710">
        <w:t>v</w:t>
      </w:r>
      <w:r w:rsidRPr="008A05ED">
        <w:t>)</w:t>
      </w:r>
      <w:r w:rsidRPr="008A05ED" w:rsidR="00877CDA">
        <w:t xml:space="preserve"> </w:t>
      </w:r>
      <w:r w:rsidRPr="008A05ED" w:rsidR="00D222CC">
        <w:t xml:space="preserve">had not </w:t>
      </w:r>
      <w:r w:rsidRPr="008A05ED" w:rsidR="00877CDA">
        <w:t>realise</w:t>
      </w:r>
      <w:r w:rsidRPr="008A05ED" w:rsidR="00D222CC">
        <w:t>d</w:t>
      </w:r>
      <w:r w:rsidRPr="008A05ED" w:rsidR="00877CDA">
        <w:t xml:space="preserve"> that</w:t>
      </w:r>
      <w:r w:rsidRPr="008A05ED" w:rsidR="00DD7AB3">
        <w:t>,</w:t>
      </w:r>
      <w:r w:rsidRPr="008A05ED" w:rsidR="00877CDA">
        <w:t xml:space="preserve"> by not providing these services</w:t>
      </w:r>
      <w:r w:rsidRPr="008A05ED" w:rsidR="00DD7AB3">
        <w:t>,</w:t>
      </w:r>
      <w:r w:rsidRPr="008A05ED" w:rsidR="00877CDA">
        <w:t xml:space="preserve"> it </w:t>
      </w:r>
      <w:r w:rsidRPr="008A05ED" w:rsidR="00D222CC">
        <w:t>had been</w:t>
      </w:r>
      <w:r w:rsidRPr="008A05ED" w:rsidR="00877CDA">
        <w:t xml:space="preserve"> </w:t>
      </w:r>
      <w:r w:rsidRPr="008A05ED" w:rsidR="001B3C47">
        <w:t>following M.</w:t>
      </w:r>
      <w:r w:rsidRPr="008A05ED" w:rsidR="008A05ED">
        <w:t>’</w:t>
      </w:r>
      <w:r w:rsidRPr="008A05ED" w:rsidR="001B3C47">
        <w:t xml:space="preserve">s wishes but </w:t>
      </w:r>
      <w:r w:rsidRPr="008A05ED" w:rsidR="00877CDA">
        <w:t>failing to safeguard the children</w:t>
      </w:r>
      <w:r w:rsidRPr="008A05ED" w:rsidR="008A05ED">
        <w:t>’</w:t>
      </w:r>
      <w:r w:rsidRPr="008A05ED" w:rsidR="00877CDA">
        <w:t>s best interests;</w:t>
      </w:r>
    </w:p>
    <w:p w:rsidRPr="008A05ED" w:rsidR="00877CDA" w:rsidP="008A05ED" w:rsidRDefault="001F343D">
      <w:pPr>
        <w:pStyle w:val="ECHRPara"/>
      </w:pPr>
      <w:r w:rsidRPr="008A05ED">
        <w:t>(</w:t>
      </w:r>
      <w:r w:rsidRPr="008A05ED" w:rsidR="00584710">
        <w:t>vi</w:t>
      </w:r>
      <w:r w:rsidRPr="008A05ED">
        <w:t>)</w:t>
      </w:r>
      <w:r w:rsidRPr="008A05ED" w:rsidR="00877CDA">
        <w:t xml:space="preserve"> despite </w:t>
      </w:r>
      <w:r w:rsidRPr="008A05ED" w:rsidR="00D222CC">
        <w:t xml:space="preserve">having </w:t>
      </w:r>
      <w:r w:rsidRPr="008A05ED" w:rsidR="00877CDA">
        <w:t>be</w:t>
      </w:r>
      <w:r w:rsidRPr="008A05ED" w:rsidR="00D222CC">
        <w:t>en</w:t>
      </w:r>
      <w:r w:rsidRPr="008A05ED" w:rsidR="00877CDA">
        <w:t xml:space="preserve"> entrusted by the court with the task of re-establishing contact between the applicant and his children </w:t>
      </w:r>
      <w:r w:rsidRPr="008A05ED" w:rsidR="00D222CC">
        <w:t xml:space="preserve">it had </w:t>
      </w:r>
      <w:r w:rsidRPr="008A05ED" w:rsidR="00877CDA">
        <w:t>concluded</w:t>
      </w:r>
      <w:r w:rsidRPr="008A05ED" w:rsidR="00F663E4">
        <w:t>,</w:t>
      </w:r>
      <w:r w:rsidRPr="008A05ED" w:rsidR="00877CDA">
        <w:t xml:space="preserve"> on the basis of an incorrect ass</w:t>
      </w:r>
      <w:r w:rsidRPr="008A05ED" w:rsidR="00603B83">
        <w:t>essment of the facts regarding the alleged harmful behaviour of the applicant during the contact visits in the past</w:t>
      </w:r>
      <w:r w:rsidRPr="008A05ED" w:rsidR="00F663E4">
        <w:t>,</w:t>
      </w:r>
      <w:r w:rsidRPr="008A05ED" w:rsidR="000713AD">
        <w:t xml:space="preserve"> </w:t>
      </w:r>
      <w:r w:rsidRPr="008A05ED" w:rsidR="00877CDA">
        <w:t>that the children</w:t>
      </w:r>
      <w:r w:rsidRPr="008A05ED" w:rsidR="008A05ED">
        <w:t>’</w:t>
      </w:r>
      <w:r w:rsidRPr="008A05ED" w:rsidR="00877CDA">
        <w:t>s contact with the applicant should be discontinued;</w:t>
      </w:r>
    </w:p>
    <w:p w:rsidRPr="008A05ED" w:rsidR="00877CDA" w:rsidP="008A05ED" w:rsidRDefault="001F343D">
      <w:pPr>
        <w:pStyle w:val="ECHRPara"/>
      </w:pPr>
      <w:r w:rsidRPr="008A05ED">
        <w:t>(</w:t>
      </w:r>
      <w:r w:rsidRPr="008A05ED" w:rsidR="00584710">
        <w:t>vii</w:t>
      </w:r>
      <w:r w:rsidRPr="008A05ED">
        <w:t>)</w:t>
      </w:r>
      <w:r w:rsidRPr="008A05ED" w:rsidR="00877CDA">
        <w:t xml:space="preserve"> </w:t>
      </w:r>
      <w:proofErr w:type="gramStart"/>
      <w:r w:rsidRPr="008A05ED" w:rsidR="00D222CC">
        <w:t>had</w:t>
      </w:r>
      <w:proofErr w:type="gramEnd"/>
      <w:r w:rsidRPr="008A05ED" w:rsidR="00877CDA">
        <w:t xml:space="preserve"> not provide</w:t>
      </w:r>
      <w:r w:rsidRPr="008A05ED" w:rsidR="00D222CC">
        <w:t>d</w:t>
      </w:r>
      <w:r w:rsidRPr="008A05ED" w:rsidR="00877CDA">
        <w:t xml:space="preserve"> proper reasoning for the request </w:t>
      </w:r>
      <w:r w:rsidRPr="008A05ED" w:rsidR="00F663E4">
        <w:t>to discontinue</w:t>
      </w:r>
      <w:r w:rsidRPr="008A05ED" w:rsidR="00877CDA">
        <w:t xml:space="preserve"> contact, even though the discontinuation ordered by the court </w:t>
      </w:r>
      <w:r w:rsidRPr="008A05ED" w:rsidR="00D222CC">
        <w:t>had been</w:t>
      </w:r>
      <w:r w:rsidRPr="008A05ED" w:rsidR="00877CDA">
        <w:t xml:space="preserve"> ultimately justified</w:t>
      </w:r>
      <w:r w:rsidRPr="008A05ED" w:rsidR="00F15E98">
        <w:t xml:space="preserve"> because the contact visits under </w:t>
      </w:r>
      <w:r w:rsidRPr="008A05ED" w:rsidR="00603B83">
        <w:t>the Centre</w:t>
      </w:r>
      <w:r w:rsidRPr="008A05ED" w:rsidR="008A05ED">
        <w:t>’</w:t>
      </w:r>
      <w:r w:rsidRPr="008A05ED" w:rsidR="00603B83">
        <w:t>s</w:t>
      </w:r>
      <w:r w:rsidRPr="008A05ED" w:rsidR="00F15E98">
        <w:t xml:space="preserve"> supervision had not been in the children</w:t>
      </w:r>
      <w:r w:rsidRPr="008A05ED" w:rsidR="008A05ED">
        <w:t>’</w:t>
      </w:r>
      <w:r w:rsidRPr="008A05ED" w:rsidR="00F15E98">
        <w:t>s interest</w:t>
      </w:r>
      <w:r w:rsidRPr="008A05ED" w:rsidR="00F663E4">
        <w:t>s</w:t>
      </w:r>
      <w:r w:rsidRPr="008A05ED" w:rsidR="00877CDA">
        <w:t>;</w:t>
      </w:r>
    </w:p>
    <w:p w:rsidRPr="008A05ED" w:rsidR="000E2977" w:rsidP="008A05ED" w:rsidRDefault="001F343D">
      <w:pPr>
        <w:pStyle w:val="ECHRPara"/>
      </w:pPr>
      <w:r w:rsidRPr="008A05ED">
        <w:t>(</w:t>
      </w:r>
      <w:r w:rsidRPr="008A05ED" w:rsidR="00584710">
        <w:t>viii</w:t>
      </w:r>
      <w:r w:rsidRPr="008A05ED">
        <w:t>)</w:t>
      </w:r>
      <w:r w:rsidRPr="008A05ED" w:rsidR="00877CDA">
        <w:t xml:space="preserve"> </w:t>
      </w:r>
      <w:proofErr w:type="gramStart"/>
      <w:r w:rsidRPr="008A05ED" w:rsidR="00D222CC">
        <w:t>had</w:t>
      </w:r>
      <w:proofErr w:type="gramEnd"/>
      <w:r w:rsidRPr="008A05ED" w:rsidR="00877CDA">
        <w:t xml:space="preserve"> not treat</w:t>
      </w:r>
      <w:r w:rsidRPr="008A05ED" w:rsidR="00D222CC">
        <w:t>ed</w:t>
      </w:r>
      <w:r w:rsidRPr="008A05ED" w:rsidR="00877CDA">
        <w:t xml:space="preserve"> both parents equally and its officials</w:t>
      </w:r>
      <w:r w:rsidRPr="008A05ED" w:rsidR="008A05ED">
        <w:t>’</w:t>
      </w:r>
      <w:r w:rsidRPr="008A05ED" w:rsidR="00877CDA">
        <w:t xml:space="preserve"> methods of approach and communication, especially with the applicant, </w:t>
      </w:r>
      <w:r w:rsidRPr="008A05ED" w:rsidR="00D222CC">
        <w:t>had been</w:t>
      </w:r>
      <w:r w:rsidRPr="008A05ED" w:rsidR="000E2977">
        <w:t xml:space="preserve"> often inappropriate;</w:t>
      </w:r>
    </w:p>
    <w:p w:rsidRPr="008A05ED" w:rsidR="00877CDA" w:rsidP="008A05ED" w:rsidRDefault="001F343D">
      <w:pPr>
        <w:pStyle w:val="ECHRPara"/>
      </w:pPr>
      <w:r w:rsidRPr="008A05ED">
        <w:t>(</w:t>
      </w:r>
      <w:r w:rsidRPr="008A05ED" w:rsidR="00584710">
        <w:t>ix</w:t>
      </w:r>
      <w:r w:rsidRPr="008A05ED">
        <w:t>)</w:t>
      </w:r>
      <w:r w:rsidRPr="008A05ED" w:rsidR="000E2977">
        <w:t xml:space="preserve"> </w:t>
      </w:r>
      <w:proofErr w:type="gramStart"/>
      <w:r w:rsidRPr="008A05ED" w:rsidR="00D222CC">
        <w:t>had</w:t>
      </w:r>
      <w:proofErr w:type="gramEnd"/>
      <w:r w:rsidRPr="008A05ED" w:rsidR="00877CDA">
        <w:t xml:space="preserve"> not draw</w:t>
      </w:r>
      <w:r w:rsidRPr="008A05ED" w:rsidR="00D222CC">
        <w:t>n</w:t>
      </w:r>
      <w:r w:rsidRPr="008A05ED" w:rsidR="00877CDA">
        <w:t xml:space="preserve"> up a proper assessment of the situation or an action plan;</w:t>
      </w:r>
    </w:p>
    <w:p w:rsidRPr="008A05ED" w:rsidR="00877CDA" w:rsidP="008A05ED" w:rsidRDefault="001F343D">
      <w:pPr>
        <w:pStyle w:val="ECHRPara"/>
      </w:pPr>
      <w:r w:rsidRPr="008A05ED">
        <w:t>(</w:t>
      </w:r>
      <w:r w:rsidRPr="008A05ED" w:rsidR="00AF2BD1">
        <w:t>x</w:t>
      </w:r>
      <w:r w:rsidRPr="008A05ED">
        <w:t>)</w:t>
      </w:r>
      <w:r w:rsidRPr="008A05ED" w:rsidR="00C61B23">
        <w:t xml:space="preserve"> together with M.,</w:t>
      </w:r>
      <w:r w:rsidRPr="008A05ED" w:rsidR="00877CDA">
        <w:t xml:space="preserve"> </w:t>
      </w:r>
      <w:r w:rsidRPr="008A05ED" w:rsidR="00D222CC">
        <w:t xml:space="preserve">had </w:t>
      </w:r>
      <w:r w:rsidRPr="008A05ED" w:rsidR="00877CDA">
        <w:t>burdened the then still young children with the need to make a decision concerning the desired contact</w:t>
      </w:r>
      <w:r w:rsidRPr="008A05ED" w:rsidR="00D222CC">
        <w:t xml:space="preserve"> even when different contact</w:t>
      </w:r>
      <w:r w:rsidRPr="008A05ED" w:rsidR="001B3C47">
        <w:t xml:space="preserve"> from </w:t>
      </w:r>
      <w:r w:rsidRPr="008A05ED" w:rsidR="007054AA">
        <w:t>that</w:t>
      </w:r>
      <w:r w:rsidRPr="008A05ED" w:rsidR="001B3C47">
        <w:t xml:space="preserve"> determined by the court could </w:t>
      </w:r>
      <w:r w:rsidRPr="008A05ED" w:rsidR="00D222CC">
        <w:t xml:space="preserve">have </w:t>
      </w:r>
      <w:r w:rsidRPr="008A05ED" w:rsidR="001B3C47">
        <w:t>be</w:t>
      </w:r>
      <w:r w:rsidRPr="008A05ED" w:rsidR="00D222CC">
        <w:t>en</w:t>
      </w:r>
      <w:r w:rsidRPr="008A05ED" w:rsidR="001B3C47">
        <w:t xml:space="preserve"> arranged only by </w:t>
      </w:r>
      <w:r w:rsidRPr="008A05ED">
        <w:t xml:space="preserve">the </w:t>
      </w:r>
      <w:r w:rsidRPr="008A05ED" w:rsidR="001B3C47">
        <w:t>parents</w:t>
      </w:r>
      <w:r w:rsidRPr="008A05ED" w:rsidR="008A05ED">
        <w:t>’</w:t>
      </w:r>
      <w:r w:rsidRPr="008A05ED" w:rsidR="001B3C47">
        <w:t xml:space="preserve"> agreement</w:t>
      </w:r>
      <w:r w:rsidRPr="008A05ED">
        <w:t>;</w:t>
      </w:r>
      <w:r w:rsidRPr="008A05ED" w:rsidR="00877CDA">
        <w:t xml:space="preserve"> and</w:t>
      </w:r>
    </w:p>
    <w:p w:rsidRPr="008A05ED" w:rsidR="00877CDA" w:rsidP="008A05ED" w:rsidRDefault="001F343D">
      <w:pPr>
        <w:pStyle w:val="ECHRPara"/>
      </w:pPr>
      <w:r w:rsidRPr="008A05ED">
        <w:t>(</w:t>
      </w:r>
      <w:r w:rsidRPr="008A05ED" w:rsidR="00AF2BD1">
        <w:t>xi</w:t>
      </w:r>
      <w:r w:rsidRPr="008A05ED">
        <w:t>)</w:t>
      </w:r>
      <w:r w:rsidRPr="008A05ED" w:rsidR="00877CDA">
        <w:t xml:space="preserve"> </w:t>
      </w:r>
      <w:proofErr w:type="gramStart"/>
      <w:r w:rsidRPr="008A05ED" w:rsidR="00D222CC">
        <w:t>had</w:t>
      </w:r>
      <w:proofErr w:type="gramEnd"/>
      <w:r w:rsidRPr="008A05ED" w:rsidR="00877CDA">
        <w:t xml:space="preserve"> not </w:t>
      </w:r>
      <w:r w:rsidRPr="008A05ED">
        <w:t>assessed</w:t>
      </w:r>
      <w:r w:rsidRPr="008A05ED" w:rsidR="00D812E9">
        <w:t xml:space="preserve"> </w:t>
      </w:r>
      <w:r w:rsidRPr="008A05ED" w:rsidR="00877CDA">
        <w:t xml:space="preserve">how well the children </w:t>
      </w:r>
      <w:r w:rsidRPr="008A05ED" w:rsidR="00D222CC">
        <w:t>had been</w:t>
      </w:r>
      <w:r w:rsidRPr="008A05ED" w:rsidR="00877CDA">
        <w:t xml:space="preserve"> prepared for contact.</w:t>
      </w:r>
    </w:p>
    <w:bookmarkStart w:name="Inspectorate2" w:id="33"/>
    <w:p w:rsidRPr="008A05ED" w:rsidR="008D4C70" w:rsidP="008A05ED" w:rsidRDefault="00B4414E">
      <w:pPr>
        <w:pStyle w:val="ECHRPara"/>
      </w:pPr>
      <w:r w:rsidRPr="008A05ED">
        <w:fldChar w:fldCharType="begin"/>
      </w:r>
      <w:r w:rsidRPr="008A05ED">
        <w:instrText xml:space="preserve"> SEQ level0 \*arabic </w:instrText>
      </w:r>
      <w:r w:rsidRPr="008A05ED">
        <w:fldChar w:fldCharType="separate"/>
      </w:r>
      <w:r w:rsidRPr="008A05ED" w:rsidR="008A05ED">
        <w:rPr>
          <w:noProof/>
        </w:rPr>
        <w:t>43</w:t>
      </w:r>
      <w:r w:rsidRPr="008A05ED">
        <w:fldChar w:fldCharType="end"/>
      </w:r>
      <w:bookmarkEnd w:id="33"/>
      <w:r w:rsidRPr="008A05ED">
        <w:t>.  </w:t>
      </w:r>
      <w:r w:rsidRPr="008A05ED" w:rsidR="00877CDA">
        <w:t xml:space="preserve">The report </w:t>
      </w:r>
      <w:r w:rsidRPr="008A05ED" w:rsidR="00D222CC">
        <w:t>also note</w:t>
      </w:r>
      <w:r w:rsidRPr="008A05ED" w:rsidR="001F343D">
        <w:t>d</w:t>
      </w:r>
      <w:r w:rsidRPr="008A05ED" w:rsidR="00877CDA">
        <w:t xml:space="preserve"> that the situation in the applicant</w:t>
      </w:r>
      <w:r w:rsidRPr="008A05ED" w:rsidR="008A05ED">
        <w:t>’</w:t>
      </w:r>
      <w:r w:rsidRPr="008A05ED" w:rsidR="00877CDA">
        <w:t xml:space="preserve">s family </w:t>
      </w:r>
      <w:proofErr w:type="gramStart"/>
      <w:r w:rsidRPr="008A05ED" w:rsidR="00877CDA">
        <w:t>could not be fixed or changed by any measures within the remit of the Inspectorate</w:t>
      </w:r>
      <w:r w:rsidRPr="008A05ED" w:rsidR="002E66BD">
        <w:t xml:space="preserve"> but</w:t>
      </w:r>
      <w:r w:rsidRPr="008A05ED" w:rsidR="001F343D">
        <w:t xml:space="preserve"> only</w:t>
      </w:r>
      <w:r w:rsidRPr="008A05ED" w:rsidR="002E66BD">
        <w:t xml:space="preserve"> by the parents themselves</w:t>
      </w:r>
      <w:proofErr w:type="gramEnd"/>
      <w:r w:rsidRPr="008A05ED" w:rsidR="002E66BD">
        <w:t xml:space="preserve">. </w:t>
      </w:r>
      <w:r w:rsidRPr="008A05ED">
        <w:t>In particular, the report emphasise</w:t>
      </w:r>
      <w:r w:rsidRPr="008A05ED" w:rsidR="001F343D">
        <w:t>d</w:t>
      </w:r>
      <w:r w:rsidRPr="008A05ED">
        <w:t xml:space="preserve"> that the parents were responsible for the situation of distress and were the only ones who could resolve it (with the intervention of the Centre). Consequently, the Centre </w:t>
      </w:r>
      <w:proofErr w:type="gramStart"/>
      <w:r w:rsidRPr="008A05ED">
        <w:t>could not be held</w:t>
      </w:r>
      <w:proofErr w:type="gramEnd"/>
      <w:r w:rsidRPr="008A05ED">
        <w:t xml:space="preserve"> responsible for the absence of contact. </w:t>
      </w:r>
      <w:r w:rsidRPr="008A05ED" w:rsidR="00603B83">
        <w:t>The Inspect</w:t>
      </w:r>
      <w:r w:rsidRPr="008A05ED" w:rsidR="0078493F">
        <w:t>or</w:t>
      </w:r>
      <w:r w:rsidRPr="008A05ED" w:rsidR="002E66BD">
        <w:t>, however</w:t>
      </w:r>
      <w:r w:rsidRPr="008A05ED" w:rsidR="00877CDA">
        <w:t>,</w:t>
      </w:r>
      <w:r w:rsidRPr="008A05ED" w:rsidR="002E66BD">
        <w:t xml:space="preserve"> noted </w:t>
      </w:r>
      <w:r w:rsidRPr="008A05ED" w:rsidR="00877CDA">
        <w:t>that the director of the Centre should appoint a new team to deal with the applicant</w:t>
      </w:r>
      <w:r w:rsidRPr="008A05ED" w:rsidR="008A05ED">
        <w:t>’</w:t>
      </w:r>
      <w:r w:rsidRPr="008A05ED" w:rsidR="00877CDA">
        <w:t>s children</w:t>
      </w:r>
      <w:r w:rsidRPr="008A05ED" w:rsidR="00607579">
        <w:t>,</w:t>
      </w:r>
      <w:r w:rsidRPr="008A05ED" w:rsidR="00877CDA">
        <w:t xml:space="preserve"> make a proper assessment of the situation and draw up a</w:t>
      </w:r>
      <w:r w:rsidRPr="008A05ED" w:rsidR="000237A3">
        <w:t>n action</w:t>
      </w:r>
      <w:r w:rsidRPr="008A05ED" w:rsidR="00877CDA">
        <w:t xml:space="preserve"> plan</w:t>
      </w:r>
      <w:r w:rsidRPr="008A05ED" w:rsidR="00E900E6">
        <w:t>,</w:t>
      </w:r>
      <w:r w:rsidRPr="008A05ED" w:rsidR="00877CDA">
        <w:t xml:space="preserve"> of which bo</w:t>
      </w:r>
      <w:r w:rsidRPr="008A05ED" w:rsidR="007C19CF">
        <w:t xml:space="preserve">th parents should be informed. The </w:t>
      </w:r>
      <w:r w:rsidRPr="008A05ED" w:rsidR="0070041B">
        <w:t>I</w:t>
      </w:r>
      <w:r w:rsidRPr="008A05ED" w:rsidR="007C19CF">
        <w:t>nspectorate</w:t>
      </w:r>
      <w:r w:rsidRPr="008A05ED" w:rsidR="00877CDA">
        <w:t xml:space="preserve"> also set out general measures to </w:t>
      </w:r>
      <w:proofErr w:type="gramStart"/>
      <w:r w:rsidRPr="008A05ED" w:rsidR="00877CDA">
        <w:t>be undertaken</w:t>
      </w:r>
      <w:proofErr w:type="gramEnd"/>
      <w:r w:rsidRPr="008A05ED" w:rsidR="00877CDA">
        <w:t xml:space="preserve"> in order to improve the Centre</w:t>
      </w:r>
      <w:r w:rsidRPr="008A05ED" w:rsidR="008A05ED">
        <w:t>’</w:t>
      </w:r>
      <w:r w:rsidRPr="008A05ED" w:rsidR="00877CDA">
        <w:t>s work in protecting children</w:t>
      </w:r>
      <w:r w:rsidRPr="008A05ED" w:rsidR="008A05ED">
        <w:t>’</w:t>
      </w:r>
      <w:r w:rsidRPr="008A05ED" w:rsidR="00877CDA">
        <w:t xml:space="preserve">s best interests following dissolution of marriage or family life. In particular, it </w:t>
      </w:r>
      <w:r w:rsidRPr="008A05ED" w:rsidR="001F343D">
        <w:t>stated that</w:t>
      </w:r>
      <w:r w:rsidRPr="008A05ED" w:rsidR="00877CDA">
        <w:t xml:space="preserve"> guidelines for internal monitoring, professional criteria for the improvement of teamwork, and special training programmes </w:t>
      </w:r>
      <w:r w:rsidRPr="008A05ED" w:rsidR="001F343D">
        <w:t xml:space="preserve">were to be set up </w:t>
      </w:r>
      <w:r w:rsidRPr="008A05ED" w:rsidR="00877CDA">
        <w:t>for all officials responsible for assisting families after a marriage break-up. Finally, official J.P., who was the last remaining member of the team dealing with the applicant</w:t>
      </w:r>
      <w:r w:rsidRPr="008A05ED" w:rsidR="008A05ED">
        <w:t>’</w:t>
      </w:r>
      <w:r w:rsidRPr="008A05ED" w:rsidR="00877CDA">
        <w:t xml:space="preserve">s family in the department of family assistance, </w:t>
      </w:r>
      <w:proofErr w:type="gramStart"/>
      <w:r w:rsidRPr="008A05ED" w:rsidR="00877CDA">
        <w:t>was asked</w:t>
      </w:r>
      <w:proofErr w:type="gramEnd"/>
      <w:r w:rsidRPr="008A05ED" w:rsidR="00877CDA">
        <w:t xml:space="preserve"> to retake certain parts of her professional exam</w:t>
      </w:r>
      <w:r w:rsidRPr="008A05ED" w:rsidR="001F343D">
        <w:t>ination</w:t>
      </w:r>
      <w:r w:rsidRPr="008A05ED" w:rsidR="00877CDA">
        <w:t>.</w:t>
      </w:r>
    </w:p>
    <w:p w:rsidRPr="008A05ED" w:rsidR="001C395A" w:rsidP="008A05ED" w:rsidRDefault="00A23B7A">
      <w:pPr>
        <w:pStyle w:val="ECHRPara"/>
      </w:pPr>
      <w:r w:rsidRPr="008A05ED">
        <w:fldChar w:fldCharType="begin"/>
      </w:r>
      <w:r w:rsidRPr="008A05ED">
        <w:instrText xml:space="preserve"> SEQ level0 \*arabic </w:instrText>
      </w:r>
      <w:r w:rsidRPr="008A05ED">
        <w:fldChar w:fldCharType="separate"/>
      </w:r>
      <w:r w:rsidRPr="008A05ED" w:rsidR="008A05ED">
        <w:rPr>
          <w:noProof/>
        </w:rPr>
        <w:t>44</w:t>
      </w:r>
      <w:r w:rsidRPr="008A05ED">
        <w:fldChar w:fldCharType="end"/>
      </w:r>
      <w:r w:rsidRPr="008A05ED">
        <w:t>.  </w:t>
      </w:r>
      <w:r w:rsidRPr="008A05ED" w:rsidR="001C395A">
        <w:t xml:space="preserve">On 31 August </w:t>
      </w:r>
      <w:proofErr w:type="gramStart"/>
      <w:r w:rsidRPr="008A05ED" w:rsidR="001C395A">
        <w:t>2011</w:t>
      </w:r>
      <w:proofErr w:type="gramEnd"/>
      <w:r w:rsidRPr="008A05ED" w:rsidR="001C395A">
        <w:t xml:space="preserve"> the Inspectorate </w:t>
      </w:r>
      <w:r w:rsidRPr="008A05ED" w:rsidR="00DA5A94">
        <w:t>ordered</w:t>
      </w:r>
      <w:r w:rsidRPr="008A05ED" w:rsidR="001C395A">
        <w:t xml:space="preserve"> the Centre to carry out the proposed measures </w:t>
      </w:r>
      <w:r w:rsidRPr="008A05ED" w:rsidR="00603B83">
        <w:t>within the specified time</w:t>
      </w:r>
      <w:r w:rsidRPr="008A05ED" w:rsidR="001F343D">
        <w:t>-</w:t>
      </w:r>
      <w:r w:rsidRPr="008A05ED" w:rsidR="00603B83">
        <w:t>limit</w:t>
      </w:r>
      <w:r w:rsidRPr="008A05ED" w:rsidR="001C395A">
        <w:t xml:space="preserve"> and to file written reports on the</w:t>
      </w:r>
      <w:r w:rsidRPr="008A05ED" w:rsidR="00DA5A94">
        <w:t>ir</w:t>
      </w:r>
      <w:r w:rsidRPr="008A05ED" w:rsidR="001C395A">
        <w:t xml:space="preserve"> implementation. On 3 April </w:t>
      </w:r>
      <w:proofErr w:type="gramStart"/>
      <w:r w:rsidRPr="008A05ED" w:rsidR="001C395A">
        <w:t>2012</w:t>
      </w:r>
      <w:proofErr w:type="gramEnd"/>
      <w:r w:rsidRPr="008A05ED" w:rsidR="001C395A">
        <w:t xml:space="preserve"> the Inspectorate issued a final report on the extraordinary inspection, noting that the Centre </w:t>
      </w:r>
      <w:r w:rsidRPr="008A05ED" w:rsidR="00603B83">
        <w:t xml:space="preserve">had </w:t>
      </w:r>
      <w:r w:rsidRPr="008A05ED" w:rsidR="001C395A">
        <w:t xml:space="preserve">implemented all the imposed measures </w:t>
      </w:r>
      <w:r w:rsidRPr="008A05ED" w:rsidR="00DA5A94">
        <w:t>properly</w:t>
      </w:r>
      <w:r w:rsidRPr="008A05ED" w:rsidR="001A16ED">
        <w:t>.</w:t>
      </w:r>
    </w:p>
    <w:p w:rsidRPr="008A05ED" w:rsidR="00877CDA" w:rsidP="008A05ED" w:rsidRDefault="00877CDA">
      <w:pPr>
        <w:pStyle w:val="ECHRHeading1"/>
      </w:pPr>
      <w:r w:rsidRPr="008A05ED">
        <w:t>II.</w:t>
      </w:r>
      <w:proofErr w:type="gramStart"/>
      <w:r w:rsidRPr="008A05ED">
        <w:t>  RELEVANT</w:t>
      </w:r>
      <w:proofErr w:type="gramEnd"/>
      <w:r w:rsidRPr="008A05ED">
        <w:t xml:space="preserve"> DOMESTIC LAW</w:t>
      </w:r>
    </w:p>
    <w:bookmarkStart w:name="familyact" w:id="34"/>
    <w:p w:rsidRPr="008A05ED" w:rsidR="00877CDA" w:rsidP="008A05ED" w:rsidRDefault="00877CDA">
      <w:pPr>
        <w:pStyle w:val="ECHRPara"/>
      </w:pPr>
      <w:r w:rsidRPr="008A05ED">
        <w:fldChar w:fldCharType="begin"/>
      </w:r>
      <w:r w:rsidRPr="008A05ED">
        <w:instrText xml:space="preserve"> SEQ level0 \*arabic </w:instrText>
      </w:r>
      <w:r w:rsidRPr="008A05ED">
        <w:fldChar w:fldCharType="separate"/>
      </w:r>
      <w:r w:rsidRPr="008A05ED" w:rsidR="008A05ED">
        <w:rPr>
          <w:noProof/>
        </w:rPr>
        <w:t>45</w:t>
      </w:r>
      <w:r w:rsidRPr="008A05ED">
        <w:fldChar w:fldCharType="end"/>
      </w:r>
      <w:bookmarkEnd w:id="34"/>
      <w:r w:rsidRPr="008A05ED">
        <w:t>.  The Marriage and Family Relations Act</w:t>
      </w:r>
      <w:r w:rsidRPr="008A05ED" w:rsidR="00DF3771">
        <w:t xml:space="preserve"> </w:t>
      </w:r>
      <w:r w:rsidRPr="008A05ED">
        <w:t>((old) Official Gazette of the Socialist Republic of Slovenia no. 15/1976, with relevant amendments</w:t>
      </w:r>
      <w:r w:rsidRPr="008A05ED" w:rsidR="00180EFA">
        <w:t xml:space="preserve"> – “the Family Act”</w:t>
      </w:r>
      <w:r w:rsidRPr="008A05ED">
        <w:t>) provides, in so far as relevant:</w:t>
      </w:r>
    </w:p>
    <w:p w:rsidRPr="008A05ED" w:rsidR="001A16ED" w:rsidP="008A05ED" w:rsidRDefault="001A16ED">
      <w:pPr>
        <w:pStyle w:val="ECHRTitleCentre3"/>
      </w:pPr>
      <w:r w:rsidRPr="008A05ED">
        <w:t>Section 5a</w:t>
      </w:r>
    </w:p>
    <w:p w:rsidRPr="008A05ED" w:rsidR="001A16ED" w:rsidP="008A05ED" w:rsidRDefault="001A16ED">
      <w:pPr>
        <w:pStyle w:val="ECHRParaQuote"/>
        <w:rPr>
          <w:lang w:bidi="en-US"/>
        </w:rPr>
      </w:pPr>
      <w:r w:rsidRPr="008A05ED">
        <w:rPr>
          <w:lang w:bidi="en-US"/>
        </w:rPr>
        <w:t xml:space="preserve">“(1) </w:t>
      </w:r>
      <w:proofErr w:type="gramStart"/>
      <w:r w:rsidRPr="008A05ED">
        <w:rPr>
          <w:lang w:bidi="en-US"/>
        </w:rPr>
        <w:t>In</w:t>
      </w:r>
      <w:proofErr w:type="gramEnd"/>
      <w:r w:rsidRPr="008A05ED">
        <w:rPr>
          <w:lang w:bidi="en-US"/>
        </w:rPr>
        <w:t xml:space="preserve"> all their activities and proceedings, parents, other persons, national authorities and holders of public authority must pro</w:t>
      </w:r>
      <w:r w:rsidRPr="008A05ED" w:rsidR="00DC378B">
        <w:rPr>
          <w:lang w:bidi="en-US"/>
        </w:rPr>
        <w:t xml:space="preserve">vide for the benefit of a child </w:t>
      </w:r>
      <w:r w:rsidRPr="008A05ED" w:rsidR="00024AEE">
        <w:rPr>
          <w:lang w:bidi="en-US"/>
        </w:rPr>
        <w:t>...</w:t>
      </w:r>
      <w:r w:rsidRPr="008A05ED">
        <w:rPr>
          <w:lang w:bidi="en-US"/>
        </w:rPr>
        <w:t>”</w:t>
      </w:r>
    </w:p>
    <w:p w:rsidRPr="008A05ED" w:rsidR="00877CDA" w:rsidP="008A05ED" w:rsidRDefault="00877CDA">
      <w:pPr>
        <w:pStyle w:val="ECHRTitleCentre3"/>
      </w:pPr>
      <w:r w:rsidRPr="008A05ED">
        <w:t>Section 106</w:t>
      </w:r>
    </w:p>
    <w:p w:rsidRPr="008A05ED" w:rsidR="00877CDA" w:rsidP="008A05ED" w:rsidRDefault="00877CDA">
      <w:pPr>
        <w:pStyle w:val="ECHRParaQuote"/>
      </w:pPr>
      <w:r w:rsidRPr="008A05ED">
        <w:t>“(1) A child has the right to have contact with both parents. Both parents have the right to have contact with their children. Such contact should be in the child</w:t>
      </w:r>
      <w:r w:rsidRPr="008A05ED" w:rsidR="008A05ED">
        <w:t>’</w:t>
      </w:r>
      <w:r w:rsidRPr="008A05ED">
        <w:t>s interest</w:t>
      </w:r>
      <w:r w:rsidRPr="008A05ED" w:rsidR="0001182B">
        <w:t>s</w:t>
      </w:r>
      <w:r w:rsidRPr="008A05ED">
        <w:t xml:space="preserve"> </w:t>
      </w:r>
      <w:proofErr w:type="gramStart"/>
      <w:r w:rsidRPr="008A05ED">
        <w:t>first and foremost</w:t>
      </w:r>
      <w:proofErr w:type="gramEnd"/>
      <w:r w:rsidRPr="008A05ED">
        <w:t>.</w:t>
      </w:r>
    </w:p>
    <w:p w:rsidRPr="008A05ED" w:rsidR="00877CDA" w:rsidP="008A05ED" w:rsidRDefault="00877CDA">
      <w:pPr>
        <w:pStyle w:val="ECHRParaQuote"/>
      </w:pPr>
      <w:proofErr w:type="gramStart"/>
      <w:r w:rsidRPr="008A05ED">
        <w:t>(2) The parent with whom the child lives ... shall avoid anything that hinders or prevents such contact.</w:t>
      </w:r>
      <w:proofErr w:type="gramEnd"/>
      <w:r w:rsidRPr="008A05ED">
        <w:t xml:space="preserve"> He or she must strive to maintain an appropriate attitude in the child in respect o</w:t>
      </w:r>
      <w:r w:rsidRPr="008A05ED" w:rsidR="001D064A">
        <w:t>f contact with the other parent</w:t>
      </w:r>
      <w:r w:rsidRPr="008A05ED">
        <w:t>...</w:t>
      </w:r>
    </w:p>
    <w:p w:rsidRPr="008A05ED" w:rsidR="00877CDA" w:rsidP="008A05ED" w:rsidRDefault="00877CDA">
      <w:pPr>
        <w:pStyle w:val="ECHRParaQuote"/>
      </w:pPr>
      <w:r w:rsidRPr="008A05ED">
        <w:t>...</w:t>
      </w:r>
    </w:p>
    <w:p w:rsidRPr="008A05ED" w:rsidR="00877CDA" w:rsidP="008A05ED" w:rsidRDefault="00877CDA">
      <w:pPr>
        <w:pStyle w:val="ECHRParaQuote"/>
      </w:pPr>
      <w:r w:rsidRPr="008A05ED">
        <w:t xml:space="preserve">(4) If the parents, despite the assistance of the social work centre, cannot reach </w:t>
      </w:r>
      <w:r w:rsidRPr="008A05ED" w:rsidR="0001182B">
        <w:t xml:space="preserve">an </w:t>
      </w:r>
      <w:r w:rsidRPr="008A05ED">
        <w:t>agreement about contact arrangement</w:t>
      </w:r>
      <w:r w:rsidRPr="008A05ED" w:rsidR="00F220E4">
        <w:t>s</w:t>
      </w:r>
      <w:r w:rsidRPr="008A05ED">
        <w:t xml:space="preserve">, the court shall </w:t>
      </w:r>
      <w:r w:rsidRPr="008A05ED" w:rsidR="00603B83">
        <w:t>make</w:t>
      </w:r>
      <w:r w:rsidRPr="008A05ED">
        <w:t xml:space="preserve"> such arrangements at the requ</w:t>
      </w:r>
      <w:r w:rsidRPr="008A05ED" w:rsidR="00C61B23">
        <w:t xml:space="preserve">est of one or both </w:t>
      </w:r>
      <w:proofErr w:type="gramStart"/>
      <w:r w:rsidRPr="008A05ED" w:rsidR="00C61B23">
        <w:t>parents ...</w:t>
      </w:r>
      <w:proofErr w:type="gramEnd"/>
    </w:p>
    <w:p w:rsidRPr="008A05ED" w:rsidR="00877CDA" w:rsidP="008A05ED" w:rsidRDefault="00877CDA">
      <w:pPr>
        <w:pStyle w:val="ECHRParaQuote"/>
      </w:pPr>
      <w:r w:rsidRPr="008A05ED">
        <w:t>(5) The court may withdraw or limit the right to contact only if this is necessary for the protection of the child</w:t>
      </w:r>
      <w:r w:rsidRPr="008A05ED" w:rsidR="008A05ED">
        <w:t>’</w:t>
      </w:r>
      <w:r w:rsidRPr="008A05ED">
        <w:t xml:space="preserve">s interests. </w:t>
      </w:r>
      <w:r w:rsidRPr="008A05ED" w:rsidR="00F220E4">
        <w:t>C</w:t>
      </w:r>
      <w:r w:rsidRPr="008A05ED">
        <w:t>ontact is not in the interest</w:t>
      </w:r>
      <w:r w:rsidRPr="008A05ED" w:rsidR="0001182B">
        <w:t>s</w:t>
      </w:r>
      <w:r w:rsidRPr="008A05ED">
        <w:t xml:space="preserve"> of the child if it creates a psychological burden or otherwise endangers his or her physical or mental development. The court can decide that the contact </w:t>
      </w:r>
      <w:proofErr w:type="gramStart"/>
      <w:r w:rsidRPr="008A05ED">
        <w:t>be carried out</w:t>
      </w:r>
      <w:proofErr w:type="gramEnd"/>
      <w:r w:rsidRPr="008A05ED">
        <w:t xml:space="preserve"> under the supervision of a third </w:t>
      </w:r>
      <w:r w:rsidRPr="008A05ED" w:rsidR="0001182B">
        <w:t xml:space="preserve">party </w:t>
      </w:r>
      <w:r w:rsidRPr="008A05ED">
        <w:t>or that it be carried out by means other than personal visits if the child</w:t>
      </w:r>
      <w:r w:rsidRPr="008A05ED" w:rsidR="008A05ED">
        <w:t>’</w:t>
      </w:r>
      <w:r w:rsidRPr="008A05ED">
        <w:t>s interests so require.</w:t>
      </w:r>
    </w:p>
    <w:p w:rsidRPr="008A05ED" w:rsidR="00877CDA" w:rsidP="008A05ED" w:rsidRDefault="00877CDA">
      <w:pPr>
        <w:pStyle w:val="ECHRParaQuote"/>
      </w:pPr>
      <w:r w:rsidRPr="008A05ED">
        <w:t xml:space="preserve">(6) If the custodial parent denies the non-custodial parent access to the child and contact </w:t>
      </w:r>
      <w:proofErr w:type="gramStart"/>
      <w:r w:rsidRPr="008A05ED">
        <w:t>cannot be assured</w:t>
      </w:r>
      <w:proofErr w:type="gramEnd"/>
      <w:r w:rsidRPr="008A05ED">
        <w:t xml:space="preserve"> with the assistance of the social work centre, the court shall, at the request of the non-custodial parent, transfer custody to him or her if this is in the child</w:t>
      </w:r>
      <w:r w:rsidRPr="008A05ED" w:rsidR="008A05ED">
        <w:t>’</w:t>
      </w:r>
      <w:r w:rsidRPr="008A05ED">
        <w:t>s interests.</w:t>
      </w:r>
    </w:p>
    <w:p w:rsidRPr="008A05ED" w:rsidR="00877CDA" w:rsidP="008A05ED" w:rsidRDefault="00877CDA">
      <w:pPr>
        <w:pStyle w:val="ECHRParaQuote"/>
      </w:pPr>
      <w:r w:rsidRPr="008A05ED">
        <w:t>(7) Before the court takes a decision pursuant to paragraph 4, 5 or 6, it should obtain an opinion from the social work centre concerning the best interests of the child. The court should also take the child</w:t>
      </w:r>
      <w:r w:rsidRPr="008A05ED" w:rsidR="008A05ED">
        <w:t>’</w:t>
      </w:r>
      <w:r w:rsidRPr="008A05ED">
        <w:t>s opinion into account if he or she expresses such an opinion alone ... and understands its purpose and consequences.”</w:t>
      </w:r>
    </w:p>
    <w:p w:rsidRPr="008A05ED" w:rsidR="00877CDA" w:rsidP="008A05ED" w:rsidRDefault="00877CDA">
      <w:pPr>
        <w:pStyle w:val="ECHRTitleCentre3"/>
        <w:rPr>
          <w:color w:val="000000"/>
        </w:rPr>
      </w:pPr>
      <w:r w:rsidRPr="008A05ED">
        <w:t>Section 119</w:t>
      </w:r>
    </w:p>
    <w:p w:rsidRPr="008A05ED" w:rsidR="00877CDA" w:rsidP="008A05ED" w:rsidRDefault="00877CDA">
      <w:pPr>
        <w:pStyle w:val="ECHRParaQuote"/>
      </w:pPr>
      <w:r w:rsidRPr="008A05ED">
        <w:rPr>
          <w:color w:val="000000"/>
        </w:rPr>
        <w:t xml:space="preserve">“The </w:t>
      </w:r>
      <w:r w:rsidRPr="008A05ED" w:rsidR="001D064A">
        <w:rPr>
          <w:color w:val="000000"/>
        </w:rPr>
        <w:t>s</w:t>
      </w:r>
      <w:r w:rsidRPr="008A05ED" w:rsidR="00311DFC">
        <w:rPr>
          <w:color w:val="000000"/>
        </w:rPr>
        <w:t xml:space="preserve">ocial </w:t>
      </w:r>
      <w:r w:rsidRPr="008A05ED" w:rsidR="001D064A">
        <w:rPr>
          <w:color w:val="000000"/>
        </w:rPr>
        <w:t>w</w:t>
      </w:r>
      <w:r w:rsidRPr="008A05ED" w:rsidR="00311DFC">
        <w:rPr>
          <w:color w:val="000000"/>
        </w:rPr>
        <w:t>ork</w:t>
      </w:r>
      <w:r w:rsidRPr="008A05ED">
        <w:rPr>
          <w:color w:val="000000"/>
        </w:rPr>
        <w:t xml:space="preserve"> </w:t>
      </w:r>
      <w:r w:rsidRPr="008A05ED" w:rsidR="001D064A">
        <w:rPr>
          <w:color w:val="000000"/>
        </w:rPr>
        <w:t>c</w:t>
      </w:r>
      <w:r w:rsidRPr="008A05ED">
        <w:rPr>
          <w:color w:val="000000"/>
        </w:rPr>
        <w:t>entre must take all the necessary measures which are required by the ... rights and interests of the child.”</w:t>
      </w:r>
    </w:p>
    <w:bookmarkStart w:name="socialassistanceact" w:id="35"/>
    <w:p w:rsidRPr="008A05ED" w:rsidR="00877CDA" w:rsidP="008A05ED" w:rsidRDefault="006A5D95">
      <w:pPr>
        <w:pStyle w:val="ECHRPara"/>
      </w:pPr>
      <w:r w:rsidRPr="008A05ED">
        <w:fldChar w:fldCharType="begin"/>
      </w:r>
      <w:r w:rsidRPr="008A05ED">
        <w:instrText xml:space="preserve"> SEQ level0 \*arabic </w:instrText>
      </w:r>
      <w:r w:rsidRPr="008A05ED">
        <w:fldChar w:fldCharType="separate"/>
      </w:r>
      <w:r w:rsidRPr="008A05ED" w:rsidR="008A05ED">
        <w:rPr>
          <w:noProof/>
        </w:rPr>
        <w:t>46</w:t>
      </w:r>
      <w:r w:rsidRPr="008A05ED">
        <w:fldChar w:fldCharType="end"/>
      </w:r>
      <w:bookmarkEnd w:id="35"/>
      <w:r w:rsidRPr="008A05ED">
        <w:t>.  </w:t>
      </w:r>
      <w:r w:rsidRPr="008A05ED" w:rsidR="0001182B">
        <w:t>Section 92 of t</w:t>
      </w:r>
      <w:r w:rsidRPr="008A05ED" w:rsidR="00877CDA">
        <w:t>he S</w:t>
      </w:r>
      <w:r w:rsidRPr="008A05ED" w:rsidR="00877CDA">
        <w:rPr>
          <w:szCs w:val="24"/>
        </w:rPr>
        <w:t>ocial Assistance Act (Official Gazette no. 54/92 with relevant amendment</w:t>
      </w:r>
      <w:r w:rsidRPr="008A05ED" w:rsidR="00925100">
        <w:rPr>
          <w:szCs w:val="24"/>
        </w:rPr>
        <w:t>s</w:t>
      </w:r>
      <w:r w:rsidRPr="008A05ED" w:rsidR="00877CDA">
        <w:rPr>
          <w:szCs w:val="24"/>
        </w:rPr>
        <w:t>)</w:t>
      </w:r>
      <w:r w:rsidRPr="008A05ED" w:rsidR="00B7123F">
        <w:rPr>
          <w:szCs w:val="24"/>
        </w:rPr>
        <w:t xml:space="preserve"> </w:t>
      </w:r>
      <w:r w:rsidRPr="008A05ED" w:rsidR="00AF2BD1">
        <w:rPr>
          <w:szCs w:val="24"/>
        </w:rPr>
        <w:t>provides</w:t>
      </w:r>
      <w:r w:rsidRPr="008A05ED" w:rsidR="00877CDA">
        <w:rPr>
          <w:szCs w:val="24"/>
        </w:rPr>
        <w:t xml:space="preserve"> that </w:t>
      </w:r>
      <w:r w:rsidRPr="008A05ED" w:rsidR="001D064A">
        <w:rPr>
          <w:color w:val="000000"/>
        </w:rPr>
        <w:t>s</w:t>
      </w:r>
      <w:r w:rsidRPr="008A05ED" w:rsidR="00311DFC">
        <w:rPr>
          <w:color w:val="000000"/>
        </w:rPr>
        <w:t xml:space="preserve">ocial </w:t>
      </w:r>
      <w:r w:rsidRPr="008A05ED" w:rsidR="001D064A">
        <w:rPr>
          <w:color w:val="000000"/>
        </w:rPr>
        <w:t>w</w:t>
      </w:r>
      <w:r w:rsidRPr="008A05ED" w:rsidR="00311DFC">
        <w:rPr>
          <w:color w:val="000000"/>
        </w:rPr>
        <w:t>ork</w:t>
      </w:r>
      <w:r w:rsidRPr="008A05ED" w:rsidR="00877CDA">
        <w:rPr>
          <w:color w:val="000000"/>
        </w:rPr>
        <w:t xml:space="preserve"> </w:t>
      </w:r>
      <w:r w:rsidRPr="008A05ED" w:rsidR="001D064A">
        <w:rPr>
          <w:color w:val="000000"/>
        </w:rPr>
        <w:t>c</w:t>
      </w:r>
      <w:r w:rsidRPr="008A05ED" w:rsidR="00877CDA">
        <w:rPr>
          <w:color w:val="000000"/>
        </w:rPr>
        <w:t>entre</w:t>
      </w:r>
      <w:r w:rsidRPr="008A05ED" w:rsidR="00F220E4">
        <w:rPr>
          <w:color w:val="000000"/>
        </w:rPr>
        <w:t>s</w:t>
      </w:r>
      <w:r w:rsidRPr="008A05ED" w:rsidR="00877CDA">
        <w:rPr>
          <w:color w:val="000000"/>
        </w:rPr>
        <w:t xml:space="preserve"> should strive to reach an agreement</w:t>
      </w:r>
      <w:r w:rsidRPr="008A05ED" w:rsidR="00877CDA">
        <w:t xml:space="preserve"> with the recipient</w:t>
      </w:r>
      <w:r w:rsidRPr="008A05ED" w:rsidR="00F220E4">
        <w:t>s</w:t>
      </w:r>
      <w:r w:rsidRPr="008A05ED" w:rsidR="00877CDA">
        <w:t xml:space="preserve"> of </w:t>
      </w:r>
      <w:r w:rsidRPr="008A05ED" w:rsidR="00F220E4">
        <w:t xml:space="preserve">their </w:t>
      </w:r>
      <w:r w:rsidRPr="008A05ED" w:rsidR="00877CDA">
        <w:t xml:space="preserve">services as regards the duration, type and means of delivery of </w:t>
      </w:r>
      <w:r w:rsidRPr="008A05ED" w:rsidR="00F220E4">
        <w:t xml:space="preserve">their </w:t>
      </w:r>
      <w:r w:rsidRPr="008A05ED" w:rsidR="00877CDA">
        <w:t>assistance.</w:t>
      </w:r>
    </w:p>
    <w:bookmarkStart w:name="CPA" w:id="36"/>
    <w:p w:rsidRPr="008A05ED" w:rsidR="00C52F61" w:rsidP="008A05ED" w:rsidRDefault="00C52F61">
      <w:pPr>
        <w:pStyle w:val="ECHRPara"/>
      </w:pPr>
      <w:r w:rsidRPr="008A05ED">
        <w:fldChar w:fldCharType="begin"/>
      </w:r>
      <w:r w:rsidRPr="008A05ED">
        <w:instrText xml:space="preserve"> SEQ level0 \*arabic </w:instrText>
      </w:r>
      <w:r w:rsidRPr="008A05ED">
        <w:fldChar w:fldCharType="separate"/>
      </w:r>
      <w:r w:rsidRPr="008A05ED" w:rsidR="008A05ED">
        <w:rPr>
          <w:noProof/>
        </w:rPr>
        <w:t>47</w:t>
      </w:r>
      <w:r w:rsidRPr="008A05ED">
        <w:fldChar w:fldCharType="end"/>
      </w:r>
      <w:bookmarkEnd w:id="36"/>
      <w:r w:rsidRPr="008A05ED">
        <w:t>.  </w:t>
      </w:r>
      <w:r w:rsidRPr="008A05ED" w:rsidR="00E4536B">
        <w:t>S</w:t>
      </w:r>
      <w:r w:rsidRPr="008A05ED">
        <w:t xml:space="preserve">ection 410 of the Civil Procedure Act (Official Gazette no. </w:t>
      </w:r>
      <w:r w:rsidRPr="008A05ED" w:rsidR="00DD4373">
        <w:t>26/99, with further relevant amendments)</w:t>
      </w:r>
      <w:r w:rsidRPr="008A05ED" w:rsidR="00E4536B">
        <w:t xml:space="preserve"> provides that</w:t>
      </w:r>
      <w:r w:rsidRPr="008A05ED" w:rsidR="00DD4373">
        <w:t xml:space="preserve"> the court should, when deciding on contact between children and parents, inform </w:t>
      </w:r>
      <w:r w:rsidRPr="008A05ED" w:rsidR="0017050F">
        <w:t xml:space="preserve">in an appropriate manner </w:t>
      </w:r>
      <w:r w:rsidRPr="008A05ED" w:rsidR="00DD4373">
        <w:t xml:space="preserve">children who are capable of understanding the meaning and consequences of the decision </w:t>
      </w:r>
      <w:r w:rsidRPr="008A05ED" w:rsidR="00460F8C">
        <w:t xml:space="preserve">in </w:t>
      </w:r>
      <w:r w:rsidRPr="008A05ED" w:rsidR="00DD4373">
        <w:t>the proceedings and of their right to state their opinion.</w:t>
      </w:r>
    </w:p>
    <w:p w:rsidRPr="008A05ED" w:rsidR="006B4C9B" w:rsidP="008A05ED" w:rsidRDefault="00FC1EC3">
      <w:pPr>
        <w:pStyle w:val="ECHRHeading1"/>
      </w:pPr>
      <w:r w:rsidRPr="008A05ED">
        <w:t>III.</w:t>
      </w:r>
      <w:proofErr w:type="gramStart"/>
      <w:r w:rsidRPr="008A05ED" w:rsidR="00DC378B">
        <w:t>  </w:t>
      </w:r>
      <w:r w:rsidRPr="008A05ED">
        <w:t>RELEVANT</w:t>
      </w:r>
      <w:proofErr w:type="gramEnd"/>
      <w:r w:rsidRPr="008A05ED">
        <w:t xml:space="preserve"> INTERNATIONAL LAW INSTRUMENTS</w:t>
      </w:r>
    </w:p>
    <w:bookmarkStart w:name="CRC" w:id="37"/>
    <w:p w:rsidRPr="008A05ED" w:rsidR="00636313" w:rsidP="008A05ED" w:rsidRDefault="00636313">
      <w:pPr>
        <w:pStyle w:val="ECHRPara"/>
      </w:pPr>
      <w:r w:rsidRPr="008A05ED">
        <w:fldChar w:fldCharType="begin"/>
      </w:r>
      <w:r w:rsidRPr="008A05ED">
        <w:instrText xml:space="preserve"> SEQ level0 \*arabic </w:instrText>
      </w:r>
      <w:r w:rsidRPr="008A05ED">
        <w:fldChar w:fldCharType="separate"/>
      </w:r>
      <w:r w:rsidRPr="008A05ED" w:rsidR="008A05ED">
        <w:rPr>
          <w:noProof/>
        </w:rPr>
        <w:t>48</w:t>
      </w:r>
      <w:r w:rsidRPr="008A05ED">
        <w:fldChar w:fldCharType="end"/>
      </w:r>
      <w:bookmarkEnd w:id="37"/>
      <w:r w:rsidRPr="008A05ED">
        <w:t xml:space="preserve">.  The Convention on the Rights of Child </w:t>
      </w:r>
      <w:proofErr w:type="gramStart"/>
      <w:r w:rsidRPr="008A05ED">
        <w:t>was adopted on 20 November 1989 and entered into force on 2 September 1990</w:t>
      </w:r>
      <w:proofErr w:type="gramEnd"/>
      <w:r w:rsidRPr="008A05ED">
        <w:t xml:space="preserve">. On 6 July </w:t>
      </w:r>
      <w:proofErr w:type="gramStart"/>
      <w:r w:rsidRPr="008A05ED">
        <w:t>1992</w:t>
      </w:r>
      <w:proofErr w:type="gramEnd"/>
      <w:r w:rsidRPr="008A05ED">
        <w:t xml:space="preserve"> Slovenia succeeded to it. </w:t>
      </w:r>
      <w:r w:rsidRPr="008A05ED" w:rsidR="00A46209">
        <w:t>Its</w:t>
      </w:r>
      <w:r w:rsidRPr="008A05ED">
        <w:t xml:space="preserve"> provisions read, in so far as relevant, as follows:</w:t>
      </w:r>
    </w:p>
    <w:p w:rsidRPr="008A05ED" w:rsidR="00C23589" w:rsidP="008A05ED" w:rsidRDefault="00C23589">
      <w:pPr>
        <w:pStyle w:val="ECHRTitleCentre3"/>
      </w:pPr>
      <w:r w:rsidRPr="008A05ED">
        <w:t>Article 3</w:t>
      </w:r>
    </w:p>
    <w:p w:rsidRPr="008A05ED" w:rsidR="00C23589" w:rsidP="008A05ED" w:rsidRDefault="00C23589">
      <w:pPr>
        <w:pStyle w:val="JuQuotSub"/>
      </w:pPr>
      <w:r w:rsidRPr="008A05ED">
        <w:t>“1. In all actions concerning children, whether undertaken by public or private social welfare institutions, courts of law, administrative authorities or legislative bodies, the best interests of the child s</w:t>
      </w:r>
      <w:r w:rsidRPr="008A05ED" w:rsidR="00DC378B">
        <w:t xml:space="preserve">hall be a primary consideration </w:t>
      </w:r>
      <w:r w:rsidRPr="008A05ED">
        <w:t>...”</w:t>
      </w:r>
    </w:p>
    <w:p w:rsidRPr="008A05ED" w:rsidR="00E31123" w:rsidP="008A05ED" w:rsidRDefault="00E31123">
      <w:pPr>
        <w:pStyle w:val="ECHRTitleCentre3"/>
      </w:pPr>
      <w:r w:rsidRPr="008A05ED">
        <w:t>Article 9</w:t>
      </w:r>
    </w:p>
    <w:p w:rsidRPr="008A05ED" w:rsidR="00E31123" w:rsidP="008A05ED" w:rsidRDefault="00311DFC">
      <w:pPr>
        <w:pStyle w:val="JuQuotSub"/>
      </w:pPr>
      <w:r w:rsidRPr="008A05ED">
        <w:t>“</w:t>
      </w:r>
      <w:r w:rsidRPr="008A05ED" w:rsidR="00024AEE">
        <w:t>...</w:t>
      </w:r>
    </w:p>
    <w:p w:rsidRPr="008A05ED" w:rsidR="00E31123" w:rsidP="008A05ED" w:rsidRDefault="00E31123">
      <w:pPr>
        <w:pStyle w:val="JuQuotSub"/>
      </w:pPr>
      <w:r w:rsidRPr="008A05ED">
        <w:t>3. States Parties shall respect the right of the child who is separated from one or both parents to maintain personal relations and direct contact with both parents on a regular basis, except</w:t>
      </w:r>
      <w:r w:rsidRPr="008A05ED" w:rsidR="00A46209">
        <w:t xml:space="preserve"> if it is contrary to the child</w:t>
      </w:r>
      <w:r w:rsidRPr="008A05ED" w:rsidR="008A05ED">
        <w:t>’</w:t>
      </w:r>
      <w:r w:rsidRPr="008A05ED">
        <w:t>s best interests.</w:t>
      </w:r>
      <w:r w:rsidRPr="008A05ED" w:rsidR="00C23589">
        <w:t>”</w:t>
      </w:r>
    </w:p>
    <w:p w:rsidRPr="008A05ED" w:rsidR="00E31123" w:rsidP="008A05ED" w:rsidRDefault="00E31123">
      <w:pPr>
        <w:pStyle w:val="ECHRTitleCentre3"/>
      </w:pPr>
      <w:r w:rsidRPr="008A05ED">
        <w:t>Article 12</w:t>
      </w:r>
    </w:p>
    <w:p w:rsidRPr="008A05ED" w:rsidR="00E31123" w:rsidP="008A05ED" w:rsidRDefault="00311DFC">
      <w:pPr>
        <w:pStyle w:val="JuQuotSub"/>
      </w:pPr>
      <w:r w:rsidRPr="008A05ED">
        <w:t>“</w:t>
      </w:r>
      <w:r w:rsidRPr="008A05ED" w:rsidR="00E31123">
        <w:t>1. States Parties shall assure to the child who is capable of forming his or her own views the right to express those views freely in all matters affecting the child, the views of the child being given due weight in accordance with the age and maturity of the child.</w:t>
      </w:r>
    </w:p>
    <w:p w:rsidRPr="008A05ED" w:rsidR="006B4C9B" w:rsidP="008A05ED" w:rsidRDefault="00E31123">
      <w:pPr>
        <w:pStyle w:val="JuQuotSub"/>
      </w:pPr>
      <w:r w:rsidRPr="008A05ED">
        <w:t>2. For this purpose, the child shall in particular be provided the opportunity to be heard in any judicial and administrative proceedings affecting the child, either directly, or through a representative or an appropriate body, in a manner consistent with the procedural rules of national law.</w:t>
      </w:r>
      <w:r w:rsidRPr="008A05ED" w:rsidR="00311DFC">
        <w:t>”</w:t>
      </w:r>
    </w:p>
    <w:bookmarkStart w:name="GCCRC" w:id="38"/>
    <w:p w:rsidRPr="008A05ED" w:rsidR="00E7326E" w:rsidP="008A05ED" w:rsidRDefault="00533C33">
      <w:pPr>
        <w:pStyle w:val="ECHRPara"/>
      </w:pPr>
      <w:r w:rsidRPr="008A05ED">
        <w:fldChar w:fldCharType="begin"/>
      </w:r>
      <w:r w:rsidRPr="008A05ED">
        <w:instrText xml:space="preserve"> SEQ level0 \*arabic </w:instrText>
      </w:r>
      <w:r w:rsidRPr="008A05ED">
        <w:fldChar w:fldCharType="separate"/>
      </w:r>
      <w:r w:rsidRPr="008A05ED" w:rsidR="008A05ED">
        <w:rPr>
          <w:noProof/>
        </w:rPr>
        <w:t>49</w:t>
      </w:r>
      <w:r w:rsidRPr="008A05ED">
        <w:fldChar w:fldCharType="end"/>
      </w:r>
      <w:bookmarkEnd w:id="38"/>
      <w:r w:rsidRPr="008A05ED">
        <w:t>.  </w:t>
      </w:r>
      <w:r w:rsidRPr="008A05ED" w:rsidR="002A792F">
        <w:t xml:space="preserve">In General Comment no. 14 </w:t>
      </w:r>
      <w:r w:rsidRPr="008A05ED" w:rsidR="002A792F">
        <w:rPr>
          <w:bCs/>
        </w:rPr>
        <w:t>(2013) on the right of the child to have his or her best interests taken as a primary consideration, published on 29</w:t>
      </w:r>
      <w:r w:rsidRPr="008A05ED" w:rsidR="00E7326E">
        <w:rPr>
          <w:bCs/>
        </w:rPr>
        <w:t> </w:t>
      </w:r>
      <w:r w:rsidRPr="008A05ED" w:rsidR="002A792F">
        <w:rPr>
          <w:bCs/>
        </w:rPr>
        <w:t>May 2013 (CRC/C/GC/14), t</w:t>
      </w:r>
      <w:r w:rsidRPr="008A05ED" w:rsidR="002A792F">
        <w:t xml:space="preserve">he Committee on the Rights of the Child stated, </w:t>
      </w:r>
      <w:r w:rsidRPr="008A05ED" w:rsidR="002A792F">
        <w:rPr>
          <w:i/>
        </w:rPr>
        <w:t>inter alia</w:t>
      </w:r>
      <w:r w:rsidRPr="008A05ED" w:rsidR="002A792F">
        <w:t>, the following:</w:t>
      </w:r>
    </w:p>
    <w:p w:rsidRPr="008A05ED" w:rsidR="002A792F" w:rsidP="008A05ED" w:rsidRDefault="002A792F">
      <w:pPr>
        <w:pStyle w:val="ECHRParaQuote"/>
      </w:pPr>
      <w:proofErr w:type="gramStart"/>
      <w:r w:rsidRPr="008A05ED">
        <w:t>“</w:t>
      </w:r>
      <w:r w:rsidRPr="008A05ED">
        <w:rPr>
          <w:b/>
        </w:rPr>
        <w:t>3. The child</w:t>
      </w:r>
      <w:r w:rsidRPr="008A05ED" w:rsidR="008A05ED">
        <w:rPr>
          <w:b/>
        </w:rPr>
        <w:t>’</w:t>
      </w:r>
      <w:r w:rsidRPr="008A05ED">
        <w:rPr>
          <w:b/>
        </w:rPr>
        <w:t>s best interests and the right to be heard (art.</w:t>
      </w:r>
      <w:proofErr w:type="gramEnd"/>
      <w:r w:rsidRPr="008A05ED">
        <w:rPr>
          <w:b/>
        </w:rPr>
        <w:t xml:space="preserve"> 12)</w:t>
      </w:r>
    </w:p>
    <w:p w:rsidRPr="008A05ED" w:rsidR="002A792F" w:rsidP="008A05ED" w:rsidRDefault="002A792F">
      <w:pPr>
        <w:pStyle w:val="ECHRParaQuote"/>
      </w:pPr>
      <w:r w:rsidRPr="008A05ED">
        <w:t>43. Assessment of a child</w:t>
      </w:r>
      <w:r w:rsidRPr="008A05ED" w:rsidR="008A05ED">
        <w:t>’</w:t>
      </w:r>
      <w:r w:rsidRPr="008A05ED">
        <w:t>s best interests must include respect for the child</w:t>
      </w:r>
      <w:r w:rsidRPr="008A05ED" w:rsidR="008A05ED">
        <w:t>’</w:t>
      </w:r>
      <w:r w:rsidRPr="008A05ED">
        <w:t xml:space="preserve">s right to express his or her views freely and due weight given to said views in all matters affecting the child... </w:t>
      </w:r>
      <w:r w:rsidRPr="008A05ED">
        <w:rPr>
          <w:rFonts w:cstheme="minorHAnsi"/>
        </w:rPr>
        <w:t>[</w:t>
      </w:r>
      <w:r w:rsidRPr="008A05ED">
        <w:t>Articles 3, paragraph 1, and 12</w:t>
      </w:r>
      <w:r w:rsidRPr="008A05ED">
        <w:rPr>
          <w:rFonts w:cstheme="minorHAnsi"/>
        </w:rPr>
        <w:t>]</w:t>
      </w:r>
      <w:r w:rsidRPr="008A05ED">
        <w:t xml:space="preserve"> have complementary roles: the first aims to realize the child</w:t>
      </w:r>
      <w:r w:rsidRPr="008A05ED" w:rsidR="008A05ED">
        <w:t>’</w:t>
      </w:r>
      <w:r w:rsidRPr="008A05ED">
        <w:t xml:space="preserve">s best interests, and the second provides the methodology for hearing the views of the child or children and their inclusion in all matters affecting the child, including the assessment of his or her best interests. Article </w:t>
      </w:r>
      <w:proofErr w:type="gramStart"/>
      <w:r w:rsidRPr="008A05ED">
        <w:t>3</w:t>
      </w:r>
      <w:proofErr w:type="gramEnd"/>
      <w:r w:rsidRPr="008A05ED">
        <w:t xml:space="preserve">, paragraph 1, cannot be correctly applied if the requirements of article 12 are not met. Similarly, article </w:t>
      </w:r>
      <w:proofErr w:type="gramStart"/>
      <w:r w:rsidRPr="008A05ED">
        <w:t>3</w:t>
      </w:r>
      <w:proofErr w:type="gramEnd"/>
      <w:r w:rsidRPr="008A05ED">
        <w:t>, paragraph 1, reinforces the functionality of article 12, by facilitating the essential role of children in all decisions affecting their lives.</w:t>
      </w:r>
    </w:p>
    <w:p w:rsidRPr="008A05ED" w:rsidR="00A47722" w:rsidP="008A05ED" w:rsidRDefault="002A792F">
      <w:pPr>
        <w:pStyle w:val="ECHRParaQuote"/>
      </w:pPr>
      <w:r w:rsidRPr="008A05ED">
        <w:t xml:space="preserve">44. The evolving capacities of the child (art. 5) </w:t>
      </w:r>
      <w:proofErr w:type="gramStart"/>
      <w:r w:rsidRPr="008A05ED">
        <w:t>must be taken</w:t>
      </w:r>
      <w:proofErr w:type="gramEnd"/>
      <w:r w:rsidRPr="008A05ED">
        <w:t xml:space="preserve"> into consideration when the child</w:t>
      </w:r>
      <w:r w:rsidRPr="008A05ED" w:rsidR="008A05ED">
        <w:t>’</w:t>
      </w:r>
      <w:r w:rsidRPr="008A05ED">
        <w:t>s best interests and right to be heard are at stake. The Committee has already established that the more the child knows, has experienced and understands, the more the parent, legal guardian or other persons legally responsible for him or her have to transform direction and guidance into reminders and advice, and later to an exchange on an equal footing. Similarly, as the child matures, his or her views shall have increasing weight in the assessment of his or her best interests. Babies and very young children have the same rights as all children to have their best interests assessed, even if they cannot express their views or represent themselves in the same way as older children. States must ensure appropriate arrangements, including representation, when appropriate, for the assessment of their best interests; the same applies for children who are not able or willing to express a view.”</w:t>
      </w:r>
    </w:p>
    <w:bookmarkStart w:name="COErecchildfriendlyjustice" w:id="39"/>
    <w:p w:rsidRPr="008A05ED" w:rsidR="00DE267F" w:rsidP="008A05ED" w:rsidRDefault="00E310E9">
      <w:pPr>
        <w:pStyle w:val="ECHRPara"/>
      </w:pPr>
      <w:r w:rsidRPr="008A05ED">
        <w:fldChar w:fldCharType="begin"/>
      </w:r>
      <w:r w:rsidRPr="008A05ED">
        <w:instrText xml:space="preserve"> SEQ level0 \*arabic </w:instrText>
      </w:r>
      <w:r w:rsidRPr="008A05ED">
        <w:fldChar w:fldCharType="separate"/>
      </w:r>
      <w:r w:rsidRPr="008A05ED" w:rsidR="008A05ED">
        <w:rPr>
          <w:noProof/>
        </w:rPr>
        <w:t>50</w:t>
      </w:r>
      <w:r w:rsidRPr="008A05ED">
        <w:fldChar w:fldCharType="end"/>
      </w:r>
      <w:bookmarkEnd w:id="39"/>
      <w:r w:rsidRPr="008A05ED">
        <w:t>.  </w:t>
      </w:r>
      <w:r w:rsidRPr="008A05ED" w:rsidR="00AD0DC7">
        <w:t xml:space="preserve">On 17 November </w:t>
      </w:r>
      <w:proofErr w:type="gramStart"/>
      <w:r w:rsidRPr="008A05ED" w:rsidR="00AD0DC7">
        <w:t>2010</w:t>
      </w:r>
      <w:proofErr w:type="gramEnd"/>
      <w:r w:rsidRPr="008A05ED" w:rsidR="00AD0DC7">
        <w:t xml:space="preserve"> the Committee of Ministers of the Council of Europe adopted Guidelines on Child Friendly Justice. One of the fundamental principles is that all children have a right to be </w:t>
      </w:r>
      <w:proofErr w:type="gramStart"/>
      <w:r w:rsidRPr="008A05ED" w:rsidR="00AD0DC7">
        <w:t>consulted</w:t>
      </w:r>
      <w:proofErr w:type="gramEnd"/>
      <w:r w:rsidRPr="008A05ED" w:rsidR="00AD0DC7">
        <w:t xml:space="preserve"> and heard in proceedings involving or affecting them. The best interests of the children are a primary consideration for the Member States. The Guidelines also provide that children </w:t>
      </w:r>
      <w:proofErr w:type="gramStart"/>
      <w:r w:rsidRPr="008A05ED" w:rsidR="00AD0DC7">
        <w:t>should be treated</w:t>
      </w:r>
      <w:proofErr w:type="gramEnd"/>
      <w:r w:rsidRPr="008A05ED" w:rsidR="00AD0DC7">
        <w:t xml:space="preserve"> with care and sensitivity throughout any procedure, with special attention for their personal situation, well-being and specific needs, and with full respect for their physical and psychological integrity. Judgments and court rulings affecting children </w:t>
      </w:r>
      <w:proofErr w:type="gramStart"/>
      <w:r w:rsidRPr="008A05ED" w:rsidR="00AD0DC7">
        <w:t>should be duly reasoned</w:t>
      </w:r>
      <w:proofErr w:type="gramEnd"/>
      <w:r w:rsidRPr="008A05ED" w:rsidR="00AD0DC7">
        <w:t xml:space="preserve">. In all proceedings involving children, the urgency principle </w:t>
      </w:r>
      <w:proofErr w:type="gramStart"/>
      <w:r w:rsidRPr="008A05ED" w:rsidR="00AD0DC7">
        <w:t>should be applied</w:t>
      </w:r>
      <w:proofErr w:type="gramEnd"/>
      <w:r w:rsidRPr="008A05ED" w:rsidR="00AD0DC7">
        <w:t xml:space="preserve"> to provide a speedy response and protect the best interests of the child, while respecting the rule of law. In family law cases, courts should exercise exceptional diligence to avoid any risk of adverse consequences on the family relations. Once the judicial proceedings are over, national authorities should take all necessary steps to facilitate the execution of court decisions involving and affecting children </w:t>
      </w:r>
      <w:proofErr w:type="gramStart"/>
      <w:r w:rsidRPr="008A05ED" w:rsidR="00AD0DC7">
        <w:t>without delay</w:t>
      </w:r>
      <w:proofErr w:type="gramEnd"/>
      <w:r w:rsidRPr="008A05ED" w:rsidR="00AD0DC7">
        <w:t xml:space="preserve">. Lastly, after judgments in highly conflictual proceedings, guidance and support should be offered to children and their families by specialised services (see </w:t>
      </w:r>
      <w:proofErr w:type="gramStart"/>
      <w:r w:rsidRPr="008A05ED" w:rsidR="00AD0DC7">
        <w:t>points</w:t>
      </w:r>
      <w:proofErr w:type="gramEnd"/>
      <w:r w:rsidRPr="008A05ED" w:rsidR="00AD0DC7">
        <w:t xml:space="preserve"> nos. 49-51, 76 and 79).</w:t>
      </w:r>
    </w:p>
    <w:bookmarkStart w:name="COErecsocialservices" w:id="40"/>
    <w:p w:rsidRPr="008A05ED" w:rsidR="00E310E9" w:rsidP="008A05ED" w:rsidRDefault="00AD0DC7">
      <w:pPr>
        <w:pStyle w:val="ECHRPara"/>
      </w:pPr>
      <w:r w:rsidRPr="008A05ED">
        <w:fldChar w:fldCharType="begin"/>
      </w:r>
      <w:r w:rsidRPr="008A05ED">
        <w:instrText xml:space="preserve"> SEQ level0 \*arabic </w:instrText>
      </w:r>
      <w:r w:rsidRPr="008A05ED">
        <w:fldChar w:fldCharType="separate"/>
      </w:r>
      <w:r w:rsidRPr="008A05ED" w:rsidR="008A05ED">
        <w:rPr>
          <w:noProof/>
        </w:rPr>
        <w:t>51</w:t>
      </w:r>
      <w:r w:rsidRPr="008A05ED">
        <w:fldChar w:fldCharType="end"/>
      </w:r>
      <w:bookmarkEnd w:id="40"/>
      <w:r w:rsidRPr="008A05ED">
        <w:t>.  </w:t>
      </w:r>
      <w:r w:rsidRPr="008A05ED" w:rsidR="008B4631">
        <w:t xml:space="preserve">On 16 November </w:t>
      </w:r>
      <w:proofErr w:type="gramStart"/>
      <w:r w:rsidRPr="008A05ED" w:rsidR="008B4631">
        <w:t>2011</w:t>
      </w:r>
      <w:proofErr w:type="gramEnd"/>
      <w:r w:rsidRPr="008A05ED" w:rsidR="008B4631">
        <w:t xml:space="preserve"> the Committee of Ministers</w:t>
      </w:r>
      <w:r w:rsidRPr="008A05ED" w:rsidR="00E96A2B">
        <w:t xml:space="preserve"> of the Council of Europe adopted </w:t>
      </w:r>
      <w:r w:rsidRPr="008A05ED" w:rsidR="005A5564">
        <w:t xml:space="preserve">the </w:t>
      </w:r>
      <w:r w:rsidRPr="008A05ED" w:rsidR="00E96A2B">
        <w:t>Recommendation on Children</w:t>
      </w:r>
      <w:r w:rsidRPr="008A05ED" w:rsidR="008A05ED">
        <w:t>’</w:t>
      </w:r>
      <w:r w:rsidRPr="008A05ED" w:rsidR="00E96A2B">
        <w:t xml:space="preserve">s Rights and Social Services Friendly to Children and Families. </w:t>
      </w:r>
      <w:r w:rsidRPr="008A05ED" w:rsidR="00BA02D7">
        <w:t>The Recommendation builds on three principles: the provision of social services in the best interest</w:t>
      </w:r>
      <w:r w:rsidRPr="008A05ED" w:rsidR="005A5564">
        <w:t>s</w:t>
      </w:r>
      <w:r w:rsidRPr="008A05ED" w:rsidR="00BA02D7">
        <w:t xml:space="preserve"> of the child, the child</w:t>
      </w:r>
      <w:r w:rsidRPr="008A05ED" w:rsidR="008A05ED">
        <w:t>’</w:t>
      </w:r>
      <w:r w:rsidRPr="008A05ED" w:rsidR="00BA02D7">
        <w:t>s rights to participation and the child</w:t>
      </w:r>
      <w:r w:rsidRPr="008A05ED" w:rsidR="008A05ED">
        <w:t>’</w:t>
      </w:r>
      <w:r w:rsidRPr="008A05ED" w:rsidR="00BA02D7">
        <w:t xml:space="preserve">s right to protection. </w:t>
      </w:r>
      <w:r w:rsidRPr="008A05ED">
        <w:t>Bearing in mind that the parents have the primary responsibility for the upbringing and development of the child</w:t>
      </w:r>
      <w:r w:rsidRPr="008A05ED" w:rsidR="00BA02D7">
        <w:t>,</w:t>
      </w:r>
      <w:r w:rsidRPr="008A05ED" w:rsidR="00E96A2B">
        <w:t xml:space="preserve"> social service delivery </w:t>
      </w:r>
      <w:proofErr w:type="gramStart"/>
      <w:r w:rsidRPr="008A05ED" w:rsidR="00E96A2B">
        <w:t>should</w:t>
      </w:r>
      <w:r w:rsidRPr="008A05ED" w:rsidR="00C079DF">
        <w:t>,</w:t>
      </w:r>
      <w:r w:rsidRPr="008A05ED" w:rsidR="00E96A2B">
        <w:t xml:space="preserve"> </w:t>
      </w:r>
      <w:r w:rsidRPr="008A05ED" w:rsidR="00C079DF">
        <w:t xml:space="preserve">according to the Recommendation, </w:t>
      </w:r>
      <w:r w:rsidRPr="008A05ED">
        <w:t>ensure</w:t>
      </w:r>
      <w:proofErr w:type="gramEnd"/>
      <w:r w:rsidRPr="008A05ED">
        <w:t xml:space="preserve"> </w:t>
      </w:r>
      <w:r w:rsidRPr="008A05ED" w:rsidR="00E96A2B">
        <w:t>a supportive environment for the child by providing the appropriate level and diversity of services and resources necessary for positive parenting and the empowerment of parenting skills. The Recommendation also provide</w:t>
      </w:r>
      <w:r w:rsidRPr="008A05ED">
        <w:t>s</w:t>
      </w:r>
      <w:r w:rsidRPr="008A05ED" w:rsidR="00E96A2B">
        <w:t xml:space="preserve"> that children </w:t>
      </w:r>
      <w:proofErr w:type="gramStart"/>
      <w:r w:rsidRPr="008A05ED" w:rsidR="00E96A2B">
        <w:t>should be treated</w:t>
      </w:r>
      <w:proofErr w:type="gramEnd"/>
      <w:r w:rsidRPr="008A05ED" w:rsidR="00E96A2B">
        <w:t xml:space="preserve"> as full bearers of rights, as active subjects in the planning, delivery and evaluation of social services, with special attention for their age, development and individual circumstances. </w:t>
      </w:r>
      <w:r w:rsidRPr="008A05ED" w:rsidR="00FF56ED">
        <w:t xml:space="preserve">In all processes where social services </w:t>
      </w:r>
      <w:proofErr w:type="gramStart"/>
      <w:r w:rsidRPr="008A05ED" w:rsidR="00FF56ED">
        <w:t>are provided</w:t>
      </w:r>
      <w:proofErr w:type="gramEnd"/>
      <w:r w:rsidRPr="008A05ED" w:rsidR="00FF56ED">
        <w:t xml:space="preserve"> to children, </w:t>
      </w:r>
      <w:r w:rsidRPr="008A05ED" w:rsidR="00C079DF">
        <w:t>they</w:t>
      </w:r>
      <w:r w:rsidRPr="008A05ED" w:rsidR="00FF56ED">
        <w:t xml:space="preserve"> should</w:t>
      </w:r>
      <w:r w:rsidRPr="008A05ED">
        <w:t xml:space="preserve">, </w:t>
      </w:r>
      <w:r w:rsidRPr="008A05ED">
        <w:rPr>
          <w:i/>
        </w:rPr>
        <w:t>inter alia</w:t>
      </w:r>
      <w:r w:rsidRPr="008A05ED">
        <w:t>,</w:t>
      </w:r>
      <w:r w:rsidRPr="008A05ED" w:rsidR="00FF56ED">
        <w:t xml:space="preserve"> have the right to</w:t>
      </w:r>
      <w:r w:rsidRPr="008A05ED">
        <w:t xml:space="preserve"> be listened to and </w:t>
      </w:r>
      <w:r w:rsidRPr="008A05ED" w:rsidR="00FF56ED">
        <w:t xml:space="preserve">be informed </w:t>
      </w:r>
      <w:r w:rsidRPr="008A05ED" w:rsidR="00460F8C">
        <w:t xml:space="preserve">of </w:t>
      </w:r>
      <w:r w:rsidRPr="008A05ED" w:rsidR="00FF56ED">
        <w:t xml:space="preserve">decisions taken and </w:t>
      </w:r>
      <w:r w:rsidRPr="008A05ED" w:rsidR="00C079DF">
        <w:t>the</w:t>
      </w:r>
      <w:r w:rsidRPr="008A05ED" w:rsidR="00FF56ED">
        <w:t xml:space="preserve"> extent </w:t>
      </w:r>
      <w:r w:rsidRPr="008A05ED" w:rsidR="00C079DF">
        <w:t xml:space="preserve">to which </w:t>
      </w:r>
      <w:r w:rsidRPr="008A05ED" w:rsidR="00FF56ED">
        <w:t>their views have been taken into account.</w:t>
      </w:r>
      <w:r w:rsidRPr="008A05ED" w:rsidR="00C079DF">
        <w:t xml:space="preserve"> </w:t>
      </w:r>
      <w:r w:rsidRPr="008A05ED" w:rsidR="00FF56ED">
        <w:t>Specialis</w:t>
      </w:r>
      <w:r w:rsidRPr="008A05ED" w:rsidR="00460F8C">
        <w:t>t</w:t>
      </w:r>
      <w:r w:rsidRPr="008A05ED" w:rsidR="00FF56ED">
        <w:t xml:space="preserve"> social services should be in place to ensure immediate emergency interventions and address negative impacts of adverse childhood experiences, and provide social and psychological support to children and their families. These multidisciplinary services and/or programmes </w:t>
      </w:r>
      <w:proofErr w:type="gramStart"/>
      <w:r w:rsidRPr="008A05ED" w:rsidR="00FF56ED">
        <w:t>should be based</w:t>
      </w:r>
      <w:proofErr w:type="gramEnd"/>
      <w:r w:rsidRPr="008A05ED" w:rsidR="00FF56ED">
        <w:t xml:space="preserve"> on assessment</w:t>
      </w:r>
      <w:r w:rsidRPr="008A05ED" w:rsidR="00460F8C">
        <w:t>s</w:t>
      </w:r>
      <w:r w:rsidRPr="008A05ED" w:rsidR="00FF56ED">
        <w:t xml:space="preserve"> of </w:t>
      </w:r>
      <w:r w:rsidRPr="008A05ED" w:rsidR="00460F8C">
        <w:t xml:space="preserve">the </w:t>
      </w:r>
      <w:r w:rsidRPr="008A05ED" w:rsidR="00FF56ED">
        <w:t>children</w:t>
      </w:r>
      <w:r w:rsidRPr="008A05ED" w:rsidR="008A05ED">
        <w:t>’</w:t>
      </w:r>
      <w:r w:rsidRPr="008A05ED" w:rsidR="00FF56ED">
        <w:t>s individual needs and preferably evidence-based interventions. The</w:t>
      </w:r>
      <w:r w:rsidRPr="008A05ED" w:rsidR="00C079DF">
        <w:t>y</w:t>
      </w:r>
      <w:r w:rsidRPr="008A05ED" w:rsidR="00FF56ED">
        <w:t xml:space="preserve"> </w:t>
      </w:r>
      <w:proofErr w:type="gramStart"/>
      <w:r w:rsidRPr="008A05ED" w:rsidR="00FF56ED">
        <w:t xml:space="preserve">should, </w:t>
      </w:r>
      <w:r w:rsidRPr="008A05ED" w:rsidR="00FF56ED">
        <w:rPr>
          <w:i/>
        </w:rPr>
        <w:t>inter alia</w:t>
      </w:r>
      <w:r w:rsidRPr="008A05ED" w:rsidR="00FF56ED">
        <w:t>, include</w:t>
      </w:r>
      <w:proofErr w:type="gramEnd"/>
      <w:r w:rsidRPr="008A05ED" w:rsidR="00FF56ED">
        <w:t xml:space="preserve"> services for chil</w:t>
      </w:r>
      <w:r w:rsidRPr="008A05ED" w:rsidR="00C079DF">
        <w:t xml:space="preserve">dren and parents with regard to </w:t>
      </w:r>
      <w:r w:rsidRPr="008A05ED" w:rsidR="00FF56ED">
        <w:t xml:space="preserve">parents in special need of parenting skill training, for example due to </w:t>
      </w:r>
      <w:r w:rsidRPr="008A05ED" w:rsidR="00C079DF">
        <w:t>deficient parental practices</w:t>
      </w:r>
      <w:r w:rsidRPr="008A05ED" w:rsidR="000F7186">
        <w:t>.</w:t>
      </w:r>
    </w:p>
    <w:p w:rsidRPr="008A05ED" w:rsidR="00D420F3" w:rsidP="008A05ED" w:rsidRDefault="0077175D">
      <w:pPr>
        <w:pStyle w:val="ECHRTitle1"/>
      </w:pPr>
      <w:r w:rsidRPr="008A05ED">
        <w:t>THE LAW</w:t>
      </w:r>
    </w:p>
    <w:p w:rsidRPr="008A05ED" w:rsidR="00D420F3" w:rsidP="008A05ED" w:rsidRDefault="0077175D">
      <w:pPr>
        <w:pStyle w:val="ECHRHeading1"/>
      </w:pPr>
      <w:r w:rsidRPr="008A05ED">
        <w:t xml:space="preserve">I.  ALLEGED VIOLATION OF ARTICLE </w:t>
      </w:r>
      <w:r w:rsidRPr="008A05ED" w:rsidR="00A46209">
        <w:t>8</w:t>
      </w:r>
      <w:r w:rsidRPr="008A05ED">
        <w:t xml:space="preserve"> OF THE CONVENTION</w:t>
      </w:r>
    </w:p>
    <w:p w:rsidRPr="008A05ED" w:rsidR="00D420F3" w:rsidP="008A05ED" w:rsidRDefault="001C77B2">
      <w:pPr>
        <w:pStyle w:val="ECHRPara"/>
      </w:pPr>
      <w:r w:rsidRPr="008A05ED">
        <w:fldChar w:fldCharType="begin"/>
      </w:r>
      <w:r w:rsidRPr="008A05ED">
        <w:instrText xml:space="preserve"> SEQ level0 \*arabic </w:instrText>
      </w:r>
      <w:r w:rsidRPr="008A05ED">
        <w:fldChar w:fldCharType="separate"/>
      </w:r>
      <w:r w:rsidRPr="008A05ED" w:rsidR="008A05ED">
        <w:rPr>
          <w:noProof/>
        </w:rPr>
        <w:t>52</w:t>
      </w:r>
      <w:r w:rsidRPr="008A05ED">
        <w:fldChar w:fldCharType="end"/>
      </w:r>
      <w:r w:rsidRPr="008A05ED">
        <w:t>.  </w:t>
      </w:r>
      <w:r w:rsidRPr="008A05ED" w:rsidR="00607579">
        <w:t xml:space="preserve">The applicant complained, under Articles 6 and 8 of the Convention, that his right to a fair trial and respect for his family life had been violated </w:t>
      </w:r>
      <w:proofErr w:type="gramStart"/>
      <w:r w:rsidRPr="008A05ED" w:rsidR="00607579">
        <w:t>on account</w:t>
      </w:r>
      <w:proofErr w:type="gramEnd"/>
      <w:r w:rsidRPr="008A05ED" w:rsidR="00607579">
        <w:t xml:space="preserve"> of the courts</w:t>
      </w:r>
      <w:r w:rsidRPr="008A05ED" w:rsidR="008A05ED">
        <w:t>’</w:t>
      </w:r>
      <w:r w:rsidRPr="008A05ED" w:rsidR="00607579">
        <w:t xml:space="preserve"> decisions to discontinue contact between him and his three children and their refusal to order family therapy, and the allegedly inadequate work of the welfare authorities. </w:t>
      </w:r>
      <w:proofErr w:type="gramStart"/>
      <w:r w:rsidRPr="008A05ED">
        <w:t xml:space="preserve">The Court, </w:t>
      </w:r>
      <w:r w:rsidRPr="008A05ED" w:rsidR="00811DE1">
        <w:t>master of the characterisation to be given in law to the facts of the case</w:t>
      </w:r>
      <w:r w:rsidRPr="008A05ED">
        <w:t xml:space="preserve"> (see </w:t>
      </w:r>
      <w:r w:rsidRPr="008A05ED">
        <w:rPr>
          <w:i/>
        </w:rPr>
        <w:t>Radomilja and Others v. Croatia</w:t>
      </w:r>
      <w:r w:rsidRPr="008A05ED">
        <w:t xml:space="preserve"> [GC], nos.</w:t>
      </w:r>
      <w:r w:rsidRPr="008A05ED" w:rsidR="00103096">
        <w:t> </w:t>
      </w:r>
      <w:r w:rsidRPr="008A05ED">
        <w:t>37685/10 and 22768/12, § 114, ECHR</w:t>
      </w:r>
      <w:r w:rsidRPr="008A05ED" w:rsidR="00E7326E">
        <w:t> </w:t>
      </w:r>
      <w:r w:rsidRPr="008A05ED">
        <w:t>2018)</w:t>
      </w:r>
      <w:r w:rsidRPr="008A05ED" w:rsidR="0060162D">
        <w:t>,</w:t>
      </w:r>
      <w:r w:rsidRPr="008A05ED">
        <w:t xml:space="preserve"> </w:t>
      </w:r>
      <w:r w:rsidRPr="008A05ED" w:rsidR="00811DE1">
        <w:t>will examine these complaints from the standpoint of Article 8 of the Convention</w:t>
      </w:r>
      <w:r w:rsidRPr="008A05ED" w:rsidR="00F553F3">
        <w:t xml:space="preserve"> alone</w:t>
      </w:r>
      <w:r w:rsidRPr="008A05ED" w:rsidR="00DA3E0E">
        <w:t xml:space="preserve"> (see</w:t>
      </w:r>
      <w:r w:rsidRPr="008A05ED" w:rsidR="00BE4B7C">
        <w:t xml:space="preserve"> </w:t>
      </w:r>
      <w:r w:rsidRPr="008A05ED" w:rsidR="00F40429">
        <w:rPr>
          <w:i/>
        </w:rPr>
        <w:t>Kutzner v. Germany</w:t>
      </w:r>
      <w:r w:rsidRPr="008A05ED" w:rsidR="00F40429">
        <w:t>, no. 46544/99, §§ 56 and 57, ECHR 2002</w:t>
      </w:r>
      <w:r w:rsidRPr="008A05ED" w:rsidR="00F40429">
        <w:noBreakHyphen/>
        <w:t xml:space="preserve">I, and </w:t>
      </w:r>
      <w:r w:rsidRPr="008A05ED" w:rsidR="00F40429">
        <w:rPr>
          <w:i/>
        </w:rPr>
        <w:t>Eberhard and M. v. Slovenia</w:t>
      </w:r>
      <w:r w:rsidRPr="008A05ED" w:rsidR="00F40429">
        <w:t>, nos. 8673/05 and 9733/05</w:t>
      </w:r>
      <w:r w:rsidRPr="008A05ED" w:rsidR="00F40429">
        <w:rPr>
          <w:snapToGrid w:val="0"/>
        </w:rPr>
        <w:t>, § 111, 1 December 2009</w:t>
      </w:r>
      <w:r w:rsidRPr="008A05ED" w:rsidR="00DA3E0E">
        <w:t>)</w:t>
      </w:r>
      <w:r w:rsidRPr="008A05ED" w:rsidR="0098071B">
        <w:t>.</w:t>
      </w:r>
      <w:proofErr w:type="gramEnd"/>
      <w:r w:rsidRPr="008A05ED" w:rsidR="0098071B">
        <w:t xml:space="preserve"> This provision</w:t>
      </w:r>
      <w:r w:rsidRPr="008A05ED" w:rsidR="0077175D">
        <w:t xml:space="preserve"> reads as follows:</w:t>
      </w:r>
    </w:p>
    <w:p w:rsidRPr="008A05ED" w:rsidR="001C77B2" w:rsidP="008A05ED" w:rsidRDefault="001C77B2">
      <w:pPr>
        <w:pStyle w:val="ECHRParaQuote"/>
      </w:pPr>
      <w:r w:rsidRPr="008A05ED">
        <w:t>“1.</w:t>
      </w:r>
      <w:proofErr w:type="gramStart"/>
      <w:r w:rsidRPr="008A05ED">
        <w:t>  Everyone</w:t>
      </w:r>
      <w:proofErr w:type="gramEnd"/>
      <w:r w:rsidRPr="008A05ED">
        <w:t xml:space="preserve"> has the right to respect for his private and family life, his home and his correspondence.</w:t>
      </w:r>
    </w:p>
    <w:p w:rsidRPr="008A05ED" w:rsidR="001C77B2" w:rsidP="008A05ED" w:rsidRDefault="001C77B2">
      <w:pPr>
        <w:pStyle w:val="ECHRParaQuote"/>
      </w:pPr>
      <w:proofErr w:type="gramStart"/>
      <w:r w:rsidRPr="008A05ED">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roofErr w:type="gramEnd"/>
    </w:p>
    <w:p w:rsidRPr="008A05ED" w:rsidR="00D420F3" w:rsidP="008A05ED" w:rsidRDefault="0077175D">
      <w:pPr>
        <w:pStyle w:val="ECHRHeading2"/>
      </w:pPr>
      <w:r w:rsidRPr="008A05ED">
        <w:t>A.  Admissibility</w:t>
      </w:r>
    </w:p>
    <w:p w:rsidRPr="008A05ED" w:rsidR="00D420F3" w:rsidP="008A05ED" w:rsidRDefault="00B32C5F">
      <w:pPr>
        <w:pStyle w:val="ECHRPara"/>
      </w:pPr>
      <w:r w:rsidRPr="008A05ED">
        <w:fldChar w:fldCharType="begin"/>
      </w:r>
      <w:r w:rsidRPr="008A05ED">
        <w:instrText xml:space="preserve"> SEQ level0 \*arabic </w:instrText>
      </w:r>
      <w:r w:rsidRPr="008A05ED">
        <w:fldChar w:fldCharType="separate"/>
      </w:r>
      <w:r w:rsidRPr="008A05ED" w:rsidR="008A05ED">
        <w:rPr>
          <w:noProof/>
        </w:rPr>
        <w:t>53</w:t>
      </w:r>
      <w:r w:rsidRPr="008A05ED">
        <w:fldChar w:fldCharType="end"/>
      </w:r>
      <w:r w:rsidRPr="008A05ED">
        <w:t>.  </w:t>
      </w:r>
      <w:r w:rsidRPr="008A05ED" w:rsidR="00877826">
        <w:t xml:space="preserve">The Court notes that </w:t>
      </w:r>
      <w:r w:rsidRPr="008A05ED" w:rsidR="0098071B">
        <w:t>th</w:t>
      </w:r>
      <w:r w:rsidRPr="008A05ED" w:rsidR="00F94963">
        <w:t>e</w:t>
      </w:r>
      <w:r w:rsidRPr="008A05ED" w:rsidR="0098071B">
        <w:t xml:space="preserve"> application is</w:t>
      </w:r>
      <w:r w:rsidRPr="008A05ED" w:rsidR="0077175D">
        <w:t xml:space="preserve"> not manifestly </w:t>
      </w:r>
      <w:proofErr w:type="gramStart"/>
      <w:r w:rsidRPr="008A05ED" w:rsidR="0077175D">
        <w:t>ill-founded</w:t>
      </w:r>
      <w:proofErr w:type="gramEnd"/>
      <w:r w:rsidRPr="008A05ED" w:rsidR="0077175D">
        <w:t xml:space="preserve"> within the meaning of Article 35 § 3 (a) of the Convention. It further notes that </w:t>
      </w:r>
      <w:r w:rsidRPr="008A05ED" w:rsidR="0098071B">
        <w:t>it is</w:t>
      </w:r>
      <w:r w:rsidRPr="008A05ED" w:rsidR="0077175D">
        <w:t xml:space="preserve"> </w:t>
      </w:r>
      <w:proofErr w:type="gramStart"/>
      <w:r w:rsidRPr="008A05ED" w:rsidR="0077175D">
        <w:t>not inadmissible</w:t>
      </w:r>
      <w:proofErr w:type="gramEnd"/>
      <w:r w:rsidRPr="008A05ED" w:rsidR="0077175D">
        <w:t xml:space="preserve"> on any other grounds. </w:t>
      </w:r>
      <w:r w:rsidRPr="008A05ED" w:rsidR="0098071B">
        <w:t xml:space="preserve">It </w:t>
      </w:r>
      <w:proofErr w:type="gramStart"/>
      <w:r w:rsidRPr="008A05ED" w:rsidR="0077175D">
        <w:t>must therefore be declared</w:t>
      </w:r>
      <w:proofErr w:type="gramEnd"/>
      <w:r w:rsidRPr="008A05ED" w:rsidR="0077175D">
        <w:t xml:space="preserve"> admissible.</w:t>
      </w:r>
    </w:p>
    <w:p w:rsidRPr="008A05ED" w:rsidR="00D420F3" w:rsidP="008A05ED" w:rsidRDefault="0077175D">
      <w:pPr>
        <w:pStyle w:val="ECHRHeading2"/>
      </w:pPr>
      <w:r w:rsidRPr="008A05ED">
        <w:t>B.  Merits</w:t>
      </w:r>
    </w:p>
    <w:p w:rsidRPr="008A05ED" w:rsidR="00024AEE" w:rsidP="008A05ED" w:rsidRDefault="003F3172">
      <w:pPr>
        <w:pStyle w:val="ECHRHeading3"/>
      </w:pPr>
      <w:r w:rsidRPr="008A05ED">
        <w:t>1.</w:t>
      </w:r>
      <w:r w:rsidRPr="008A05ED" w:rsidR="00024AEE">
        <w:t>  </w:t>
      </w:r>
      <w:r w:rsidRPr="008A05ED">
        <w:t>The submissions of the parties</w:t>
      </w:r>
    </w:p>
    <w:p w:rsidRPr="008A05ED" w:rsidR="003F3172" w:rsidP="008A05ED" w:rsidRDefault="003F3172">
      <w:pPr>
        <w:pStyle w:val="ECHRHeading4"/>
      </w:pPr>
      <w:r w:rsidRPr="008A05ED">
        <w:t>(a)</w:t>
      </w:r>
      <w:r w:rsidRPr="008A05ED" w:rsidR="00DC378B">
        <w:t>  </w:t>
      </w:r>
      <w:r w:rsidRPr="008A05ED">
        <w:t>The applicant</w:t>
      </w:r>
    </w:p>
    <w:bookmarkStart w:name="APPinfluenceandnofamilytherapy" w:id="41"/>
    <w:p w:rsidRPr="008A05ED" w:rsidR="00024AEE" w:rsidP="008A05ED" w:rsidRDefault="003F3172">
      <w:pPr>
        <w:pStyle w:val="ECHRPara"/>
      </w:pPr>
      <w:r w:rsidRPr="008A05ED">
        <w:fldChar w:fldCharType="begin"/>
      </w:r>
      <w:r w:rsidRPr="008A05ED">
        <w:instrText xml:space="preserve"> SEQ level0 \*arabic </w:instrText>
      </w:r>
      <w:r w:rsidRPr="008A05ED">
        <w:fldChar w:fldCharType="separate"/>
      </w:r>
      <w:r w:rsidRPr="008A05ED" w:rsidR="008A05ED">
        <w:rPr>
          <w:noProof/>
        </w:rPr>
        <w:t>54</w:t>
      </w:r>
      <w:r w:rsidRPr="008A05ED">
        <w:fldChar w:fldCharType="end"/>
      </w:r>
      <w:bookmarkEnd w:id="41"/>
      <w:r w:rsidRPr="008A05ED">
        <w:t>.  </w:t>
      </w:r>
      <w:r w:rsidRPr="008A05ED" w:rsidR="00463607">
        <w:t>Firstly, t</w:t>
      </w:r>
      <w:r w:rsidRPr="008A05ED">
        <w:t xml:space="preserve">he applicant argued </w:t>
      </w:r>
      <w:r w:rsidRPr="008A05ED" w:rsidR="008F787B">
        <w:t>that the domestic courts had arbitrarily deprived him of contact with his children because they had ignored the mother</w:t>
      </w:r>
      <w:r w:rsidRPr="008A05ED" w:rsidR="008A05ED">
        <w:t>’</w:t>
      </w:r>
      <w:r w:rsidRPr="008A05ED" w:rsidR="008F787B">
        <w:t>s influence on</w:t>
      </w:r>
      <w:r w:rsidRPr="008A05ED" w:rsidR="0001182B">
        <w:t xml:space="preserve"> the</w:t>
      </w:r>
      <w:r w:rsidRPr="008A05ED" w:rsidR="008F787B">
        <w:t xml:space="preserve"> children and had refused to order family therapy without providing any valid reasons for </w:t>
      </w:r>
      <w:r w:rsidRPr="008A05ED" w:rsidR="00064E9C">
        <w:t>that</w:t>
      </w:r>
      <w:r w:rsidRPr="008A05ED" w:rsidR="008F787B">
        <w:t xml:space="preserve"> decision.</w:t>
      </w:r>
      <w:r w:rsidRPr="008A05ED" w:rsidR="0041366A">
        <w:t xml:space="preserve"> </w:t>
      </w:r>
      <w:r w:rsidRPr="008A05ED" w:rsidR="00463607">
        <w:t>In particular, h</w:t>
      </w:r>
      <w:r w:rsidRPr="008A05ED" w:rsidR="0041366A">
        <w:t>e believed that the decision</w:t>
      </w:r>
      <w:r w:rsidRPr="008A05ED" w:rsidR="00CE0292">
        <w:t>s</w:t>
      </w:r>
      <w:r w:rsidRPr="008A05ED" w:rsidR="0041366A">
        <w:t xml:space="preserve"> to discontinue contact had not been in accordance with</w:t>
      </w:r>
      <w:r w:rsidRPr="008A05ED" w:rsidR="00F6455E">
        <w:t xml:space="preserve"> </w:t>
      </w:r>
      <w:r w:rsidRPr="008A05ED" w:rsidR="00CE0292">
        <w:t xml:space="preserve">the </w:t>
      </w:r>
      <w:r w:rsidRPr="008A05ED" w:rsidR="00F6455E">
        <w:t xml:space="preserve">law </w:t>
      </w:r>
      <w:r w:rsidRPr="008A05ED" w:rsidR="00CE0292">
        <w:t xml:space="preserve">because the interpretation of section 106(5) of the Family Act (see </w:t>
      </w:r>
      <w:r w:rsidRPr="008A05ED" w:rsidR="00CE0292">
        <w:rPr>
          <w:lang w:bidi="en-US"/>
        </w:rPr>
        <w:t xml:space="preserve">paragraph </w:t>
      </w:r>
      <w:r w:rsidRPr="008A05ED" w:rsidR="00CE0292">
        <w:rPr>
          <w:lang w:bidi="en-US"/>
        </w:rPr>
        <w:fldChar w:fldCharType="begin"/>
      </w:r>
      <w:r w:rsidRPr="008A05ED" w:rsidR="00CE0292">
        <w:rPr>
          <w:lang w:bidi="en-US"/>
        </w:rPr>
        <w:instrText xml:space="preserve"> REF familyact \h </w:instrText>
      </w:r>
      <w:r w:rsidRPr="008A05ED" w:rsidR="002617D6">
        <w:rPr>
          <w:lang w:bidi="en-US"/>
        </w:rPr>
        <w:instrText xml:space="preserve"> \* MERGEFORMAT </w:instrText>
      </w:r>
      <w:r w:rsidRPr="008A05ED" w:rsidR="00CE0292">
        <w:rPr>
          <w:lang w:bidi="en-US"/>
        </w:rPr>
      </w:r>
      <w:r w:rsidRPr="008A05ED" w:rsidR="00CE0292">
        <w:rPr>
          <w:lang w:bidi="en-US"/>
        </w:rPr>
        <w:fldChar w:fldCharType="separate"/>
      </w:r>
      <w:r w:rsidRPr="008A05ED" w:rsidR="008A05ED">
        <w:t>45</w:t>
      </w:r>
      <w:r w:rsidRPr="008A05ED" w:rsidR="00CE0292">
        <w:rPr>
          <w:lang w:bidi="en-US"/>
        </w:rPr>
        <w:fldChar w:fldCharType="end"/>
      </w:r>
      <w:r w:rsidRPr="008A05ED" w:rsidR="00CE0292">
        <w:rPr>
          <w:lang w:bidi="en-US"/>
        </w:rPr>
        <w:t xml:space="preserve"> above) did not allow for a total discontinuation of contact without considering less invasive alternatives.</w:t>
      </w:r>
      <w:r w:rsidRPr="008A05ED" w:rsidR="008F787B">
        <w:t xml:space="preserve"> He maintained that in the absence of any exceptional circumstances justifying the Centre</w:t>
      </w:r>
      <w:r w:rsidRPr="008A05ED" w:rsidR="008A05ED">
        <w:t>’</w:t>
      </w:r>
      <w:r w:rsidRPr="008A05ED" w:rsidR="008F787B">
        <w:t>s conduct during the supervised contact</w:t>
      </w:r>
      <w:r w:rsidRPr="008A05ED" w:rsidR="00D812E9">
        <w:t xml:space="preserve"> sessions</w:t>
      </w:r>
      <w:r w:rsidRPr="008A05ED" w:rsidR="008F787B">
        <w:t xml:space="preserve"> and the domestic courts</w:t>
      </w:r>
      <w:r w:rsidRPr="008A05ED" w:rsidR="008A05ED">
        <w:t>’</w:t>
      </w:r>
      <w:r w:rsidRPr="008A05ED" w:rsidR="008F787B">
        <w:t xml:space="preserve"> decision</w:t>
      </w:r>
      <w:r w:rsidRPr="008A05ED" w:rsidR="00463607">
        <w:t>s</w:t>
      </w:r>
      <w:r w:rsidRPr="008A05ED" w:rsidR="008F787B">
        <w:t xml:space="preserve"> to </w:t>
      </w:r>
      <w:r w:rsidRPr="008A05ED" w:rsidR="00463607">
        <w:t>discontinue</w:t>
      </w:r>
      <w:r w:rsidRPr="008A05ED" w:rsidR="008F787B">
        <w:t xml:space="preserve"> contact, total severance of contact had been disproportionate and thus not necessary in a democratic society.</w:t>
      </w:r>
    </w:p>
    <w:bookmarkStart w:name="APPexpertandimpartialCentre" w:id="42"/>
    <w:p w:rsidRPr="008A05ED" w:rsidR="00024AEE" w:rsidP="008A05ED" w:rsidRDefault="008F787B">
      <w:pPr>
        <w:pStyle w:val="ECHRPara"/>
      </w:pPr>
      <w:r w:rsidRPr="008A05ED">
        <w:fldChar w:fldCharType="begin"/>
      </w:r>
      <w:r w:rsidRPr="008A05ED">
        <w:instrText xml:space="preserve"> SEQ level0 \*arabic </w:instrText>
      </w:r>
      <w:r w:rsidRPr="008A05ED">
        <w:fldChar w:fldCharType="separate"/>
      </w:r>
      <w:r w:rsidRPr="008A05ED" w:rsidR="008A05ED">
        <w:rPr>
          <w:noProof/>
        </w:rPr>
        <w:t>55</w:t>
      </w:r>
      <w:r w:rsidRPr="008A05ED">
        <w:fldChar w:fldCharType="end"/>
      </w:r>
      <w:bookmarkEnd w:id="42"/>
      <w:r w:rsidRPr="008A05ED">
        <w:t>.  </w:t>
      </w:r>
      <w:r w:rsidRPr="008A05ED" w:rsidR="00463607">
        <w:t>Secondly, r</w:t>
      </w:r>
      <w:r w:rsidRPr="008A05ED">
        <w:t>elying on the Court</w:t>
      </w:r>
      <w:r w:rsidRPr="008A05ED" w:rsidR="008A05ED">
        <w:t>’</w:t>
      </w:r>
      <w:r w:rsidRPr="008A05ED">
        <w:t xml:space="preserve">s </w:t>
      </w:r>
      <w:proofErr w:type="gramStart"/>
      <w:r w:rsidRPr="008A05ED">
        <w:t>case-law</w:t>
      </w:r>
      <w:proofErr w:type="gramEnd"/>
      <w:r w:rsidRPr="008A05ED">
        <w:t xml:space="preserve"> in </w:t>
      </w:r>
      <w:r w:rsidRPr="008A05ED">
        <w:rPr>
          <w:i/>
        </w:rPr>
        <w:t>Elsholz v. Germany</w:t>
      </w:r>
      <w:r w:rsidRPr="008A05ED">
        <w:t xml:space="preserve"> </w:t>
      </w:r>
      <w:r w:rsidRPr="008A05ED" w:rsidR="0001182B">
        <w:t>(</w:t>
      </w:r>
      <w:r w:rsidRPr="008A05ED">
        <w:t>[GC]</w:t>
      </w:r>
      <w:r w:rsidRPr="008A05ED" w:rsidR="00B7123F">
        <w:t>,</w:t>
      </w:r>
      <w:r w:rsidRPr="008A05ED">
        <w:t xml:space="preserve"> no. 25735/94, ECHR 2000</w:t>
      </w:r>
      <w:r w:rsidRPr="008A05ED">
        <w:noBreakHyphen/>
        <w:t xml:space="preserve">VIII) the applicant </w:t>
      </w:r>
      <w:r w:rsidRPr="008A05ED" w:rsidR="0041366A">
        <w:t>maintained</w:t>
      </w:r>
      <w:r w:rsidRPr="008A05ED">
        <w:t xml:space="preserve"> that the domestic court</w:t>
      </w:r>
      <w:r w:rsidRPr="008A05ED" w:rsidR="00D812E9">
        <w:t>s</w:t>
      </w:r>
      <w:r w:rsidRPr="008A05ED">
        <w:t xml:space="preserve"> should have appointed an expert psychologist to assess the need for contact between </w:t>
      </w:r>
      <w:r w:rsidRPr="008A05ED" w:rsidR="00CE3ACF">
        <w:t>him</w:t>
      </w:r>
      <w:r w:rsidRPr="008A05ED">
        <w:t xml:space="preserve"> and his children. He submitted that the courts had rejected his request to appoint such an expert without providing sufficient reasons. Furthermore, the opinion of the Centre, whose role in the </w:t>
      </w:r>
      <w:r w:rsidRPr="008A05ED" w:rsidR="00463607">
        <w:t xml:space="preserve">court </w:t>
      </w:r>
      <w:r w:rsidRPr="008A05ED">
        <w:t xml:space="preserve">proceedings </w:t>
      </w:r>
      <w:r w:rsidRPr="008A05ED" w:rsidR="00CE3ACF">
        <w:t xml:space="preserve">had been </w:t>
      </w:r>
      <w:r w:rsidRPr="008A05ED">
        <w:t>similar to the role of the court</w:t>
      </w:r>
      <w:r w:rsidRPr="008A05ED" w:rsidR="0001182B">
        <w:t>-</w:t>
      </w:r>
      <w:r w:rsidRPr="008A05ED">
        <w:t>appointed experts, had been biased and in breach of professional standards.</w:t>
      </w:r>
    </w:p>
    <w:bookmarkStart w:name="APPCentrepositiveobligation" w:id="43"/>
    <w:p w:rsidRPr="008A05ED" w:rsidR="00024AEE" w:rsidP="008A05ED" w:rsidRDefault="008F787B">
      <w:pPr>
        <w:pStyle w:val="ECHRPara"/>
      </w:pPr>
      <w:r w:rsidRPr="008A05ED">
        <w:fldChar w:fldCharType="begin"/>
      </w:r>
      <w:r w:rsidRPr="008A05ED">
        <w:instrText xml:space="preserve"> SEQ level0 \*arabic </w:instrText>
      </w:r>
      <w:r w:rsidRPr="008A05ED">
        <w:fldChar w:fldCharType="separate"/>
      </w:r>
      <w:r w:rsidRPr="008A05ED" w:rsidR="008A05ED">
        <w:rPr>
          <w:noProof/>
        </w:rPr>
        <w:t>56</w:t>
      </w:r>
      <w:r w:rsidRPr="008A05ED">
        <w:fldChar w:fldCharType="end"/>
      </w:r>
      <w:bookmarkEnd w:id="43"/>
      <w:r w:rsidRPr="008A05ED">
        <w:t>.  </w:t>
      </w:r>
      <w:r w:rsidRPr="008A05ED" w:rsidR="00463607">
        <w:t>Lastly, t</w:t>
      </w:r>
      <w:r w:rsidRPr="008A05ED" w:rsidR="00B2242C">
        <w:t>he</w:t>
      </w:r>
      <w:r w:rsidRPr="008A05ED">
        <w:t xml:space="preserve"> applicant</w:t>
      </w:r>
      <w:r w:rsidRPr="008A05ED" w:rsidR="00B2242C">
        <w:t xml:space="preserve"> </w:t>
      </w:r>
      <w:r w:rsidRPr="008A05ED">
        <w:t xml:space="preserve">argued </w:t>
      </w:r>
      <w:r w:rsidRPr="008A05ED" w:rsidR="003F3172">
        <w:t xml:space="preserve">that the national authorities had failed to discharge their positive obligation to facilitate contact between </w:t>
      </w:r>
      <w:r w:rsidRPr="008A05ED" w:rsidR="0001182B">
        <w:t>him</w:t>
      </w:r>
      <w:r w:rsidRPr="008A05ED" w:rsidR="003F3172">
        <w:t xml:space="preserve"> and his children. In particular, the Centre had failed to provide proper assistance in relation to the contact arrangements</w:t>
      </w:r>
      <w:r w:rsidRPr="008A05ED" w:rsidR="0022536C">
        <w:t xml:space="preserve"> determined by way of judicial decision</w:t>
      </w:r>
      <w:r w:rsidRPr="008A05ED" w:rsidR="003F3172">
        <w:t>. Relying on the Inspectorate</w:t>
      </w:r>
      <w:r w:rsidRPr="008A05ED" w:rsidR="008A05ED">
        <w:t>’</w:t>
      </w:r>
      <w:r w:rsidRPr="008A05ED" w:rsidR="003F3172">
        <w:t>s report (see paragraph</w:t>
      </w:r>
      <w:r w:rsidRPr="008A05ED" w:rsidR="0022536C">
        <w:t>s</w:t>
      </w:r>
      <w:r w:rsidRPr="008A05ED" w:rsidR="003F3172">
        <w:t xml:space="preserve"> </w:t>
      </w:r>
      <w:r w:rsidRPr="008A05ED" w:rsidR="0022536C">
        <w:fldChar w:fldCharType="begin"/>
      </w:r>
      <w:r w:rsidRPr="008A05ED" w:rsidR="0022536C">
        <w:instrText xml:space="preserve"> REF familyact \h </w:instrText>
      </w:r>
      <w:r w:rsidRPr="008A05ED" w:rsidR="002617D6">
        <w:instrText xml:space="preserve"> \* MERGEFORMAT </w:instrText>
      </w:r>
      <w:r w:rsidRPr="008A05ED" w:rsidR="0022536C">
        <w:fldChar w:fldCharType="separate"/>
      </w:r>
      <w:r w:rsidRPr="008A05ED" w:rsidR="008A05ED">
        <w:t>45</w:t>
      </w:r>
      <w:r w:rsidRPr="008A05ED" w:rsidR="0022536C">
        <w:fldChar w:fldCharType="end"/>
      </w:r>
      <w:r w:rsidRPr="008A05ED" w:rsidR="0022536C">
        <w:t xml:space="preserve"> and </w:t>
      </w:r>
      <w:r w:rsidRPr="008A05ED" w:rsidR="0022536C">
        <w:fldChar w:fldCharType="begin"/>
      </w:r>
      <w:r w:rsidRPr="008A05ED" w:rsidR="0022536C">
        <w:instrText xml:space="preserve"> REF socialassistanceact \h </w:instrText>
      </w:r>
      <w:r w:rsidRPr="008A05ED" w:rsidR="002617D6">
        <w:instrText xml:space="preserve"> \* MERGEFORMAT </w:instrText>
      </w:r>
      <w:r w:rsidRPr="008A05ED" w:rsidR="0022536C">
        <w:fldChar w:fldCharType="separate"/>
      </w:r>
      <w:r w:rsidRPr="008A05ED" w:rsidR="008A05ED">
        <w:t>46</w:t>
      </w:r>
      <w:r w:rsidRPr="008A05ED" w:rsidR="0022536C">
        <w:fldChar w:fldCharType="end"/>
      </w:r>
      <w:r w:rsidRPr="008A05ED" w:rsidR="003F3172">
        <w:t xml:space="preserve"> above), the applicant </w:t>
      </w:r>
      <w:r w:rsidRPr="008A05ED" w:rsidR="00B2242C">
        <w:t>maintained</w:t>
      </w:r>
      <w:r w:rsidRPr="008A05ED" w:rsidR="003F3172">
        <w:t xml:space="preserve"> that the Centre had not carried out all the activities necessary to supervise contact between </w:t>
      </w:r>
      <w:r w:rsidRPr="008A05ED" w:rsidR="0001182B">
        <w:t>him</w:t>
      </w:r>
      <w:r w:rsidRPr="008A05ED" w:rsidR="003F3172">
        <w:t xml:space="preserve"> and the children. </w:t>
      </w:r>
      <w:r w:rsidRPr="008A05ED" w:rsidR="00C12284">
        <w:t>T</w:t>
      </w:r>
      <w:r w:rsidRPr="008A05ED" w:rsidR="003F3172">
        <w:t>he</w:t>
      </w:r>
      <w:r w:rsidRPr="008A05ED" w:rsidR="00C12284">
        <w:t xml:space="preserve"> applicant submitted that the</w:t>
      </w:r>
      <w:r w:rsidRPr="008A05ED" w:rsidR="003F3172">
        <w:t xml:space="preserve"> contact, as it </w:t>
      </w:r>
      <w:proofErr w:type="gramStart"/>
      <w:r w:rsidRPr="008A05ED" w:rsidR="003F3172">
        <w:t>had been carried out</w:t>
      </w:r>
      <w:proofErr w:type="gramEnd"/>
      <w:r w:rsidRPr="008A05ED" w:rsidR="003F3172">
        <w:t xml:space="preserve"> under the Centre</w:t>
      </w:r>
      <w:r w:rsidRPr="008A05ED" w:rsidR="008A05ED">
        <w:t>’</w:t>
      </w:r>
      <w:r w:rsidRPr="008A05ED" w:rsidR="003F3172">
        <w:t xml:space="preserve">s supervision, had not benefited the children. </w:t>
      </w:r>
      <w:r w:rsidRPr="008A05ED" w:rsidR="0001182B">
        <w:t>Further</w:t>
      </w:r>
      <w:r w:rsidRPr="008A05ED" w:rsidR="003F3172">
        <w:t xml:space="preserve">more, the Centre had </w:t>
      </w:r>
      <w:r w:rsidRPr="008A05ED" w:rsidR="00C12284">
        <w:t>caused the</w:t>
      </w:r>
      <w:r w:rsidRPr="008A05ED">
        <w:t xml:space="preserve"> children additional distress </w:t>
      </w:r>
      <w:r w:rsidRPr="008A05ED" w:rsidR="003F3172">
        <w:t>by expecting the</w:t>
      </w:r>
      <w:r w:rsidRPr="008A05ED" w:rsidR="00C12284">
        <w:t xml:space="preserve">m </w:t>
      </w:r>
      <w:r w:rsidRPr="008A05ED" w:rsidR="003F3172">
        <w:t>to make a decision regarding contact</w:t>
      </w:r>
      <w:r w:rsidRPr="008A05ED" w:rsidR="00C12284">
        <w:t xml:space="preserve"> themselves</w:t>
      </w:r>
      <w:r w:rsidRPr="008A05ED" w:rsidR="003F3172">
        <w:t xml:space="preserve">. </w:t>
      </w:r>
      <w:r w:rsidRPr="008A05ED" w:rsidR="00C12284">
        <w:t>The unprofessional and biased work of the Centre</w:t>
      </w:r>
      <w:r w:rsidRPr="008A05ED" w:rsidR="0001182B">
        <w:t>,</w:t>
      </w:r>
      <w:r w:rsidRPr="008A05ED" w:rsidR="00C12284">
        <w:t xml:space="preserve"> in his opinion</w:t>
      </w:r>
      <w:r w:rsidRPr="008A05ED" w:rsidR="0001182B">
        <w:t>,</w:t>
      </w:r>
      <w:r w:rsidRPr="008A05ED" w:rsidR="00607579">
        <w:t xml:space="preserve"> had</w:t>
      </w:r>
      <w:r w:rsidRPr="008A05ED" w:rsidR="00C12284">
        <w:t xml:space="preserve"> contributed to the tensions between the parents and had </w:t>
      </w:r>
      <w:r w:rsidRPr="008A05ED" w:rsidR="0001182B">
        <w:t xml:space="preserve">prevented </w:t>
      </w:r>
      <w:r w:rsidRPr="008A05ED" w:rsidR="00C12284">
        <w:t xml:space="preserve">him </w:t>
      </w:r>
      <w:r w:rsidRPr="008A05ED" w:rsidR="0001182B">
        <w:t xml:space="preserve">from </w:t>
      </w:r>
      <w:r w:rsidRPr="008A05ED" w:rsidR="00C12284">
        <w:t xml:space="preserve">establishing any meaningful contact with his children. </w:t>
      </w:r>
      <w:r w:rsidRPr="008A05ED" w:rsidR="0001182B">
        <w:t xml:space="preserve">Owing </w:t>
      </w:r>
      <w:r w:rsidRPr="008A05ED" w:rsidR="000F3E8F">
        <w:t>to these irregularities</w:t>
      </w:r>
      <w:r w:rsidRPr="008A05ED" w:rsidR="0001182B">
        <w:t>,</w:t>
      </w:r>
      <w:r w:rsidRPr="008A05ED" w:rsidR="000F3E8F">
        <w:t xml:space="preserve"> contact </w:t>
      </w:r>
      <w:proofErr w:type="gramStart"/>
      <w:r w:rsidRPr="008A05ED" w:rsidR="000F3E8F">
        <w:t>could not be established</w:t>
      </w:r>
      <w:proofErr w:type="gramEnd"/>
      <w:r w:rsidRPr="008A05ED" w:rsidR="0001182B">
        <w:t>,</w:t>
      </w:r>
      <w:r w:rsidRPr="008A05ED" w:rsidR="000F3E8F">
        <w:t xml:space="preserve"> </w:t>
      </w:r>
      <w:r w:rsidRPr="008A05ED" w:rsidR="0001182B">
        <w:t xml:space="preserve">despite </w:t>
      </w:r>
      <w:r w:rsidRPr="008A05ED" w:rsidR="000F3E8F">
        <w:t>him following the Centre</w:t>
      </w:r>
      <w:r w:rsidRPr="008A05ED" w:rsidR="008A05ED">
        <w:t>’</w:t>
      </w:r>
      <w:r w:rsidRPr="008A05ED" w:rsidR="000F3E8F">
        <w:t xml:space="preserve">s guidelines and advice. </w:t>
      </w:r>
      <w:r w:rsidRPr="008A05ED" w:rsidR="00D96C9F">
        <w:t xml:space="preserve">He also maintained that he had constantly </w:t>
      </w:r>
      <w:r w:rsidRPr="008A05ED" w:rsidR="0001182B">
        <w:t xml:space="preserve">pointed </w:t>
      </w:r>
      <w:r w:rsidRPr="008A05ED" w:rsidR="00D96C9F">
        <w:t xml:space="preserve">out deficiencies on the part of the work of the </w:t>
      </w:r>
      <w:r w:rsidRPr="008A05ED" w:rsidR="002010D9">
        <w:t xml:space="preserve">officials of the </w:t>
      </w:r>
      <w:r w:rsidRPr="008A05ED" w:rsidR="00D96C9F">
        <w:t xml:space="preserve">Centre, namely that they had </w:t>
      </w:r>
      <w:proofErr w:type="gramStart"/>
      <w:r w:rsidRPr="008A05ED" w:rsidR="00D96C9F">
        <w:t>not conducted the tasks impartially</w:t>
      </w:r>
      <w:proofErr w:type="gramEnd"/>
      <w:r w:rsidRPr="008A05ED" w:rsidR="00D96C9F">
        <w:t>, had been unprofessional and had failed to prepare the children for contact.</w:t>
      </w:r>
    </w:p>
    <w:p w:rsidRPr="008A05ED" w:rsidR="003F3172" w:rsidP="008A05ED" w:rsidRDefault="00DC378B">
      <w:pPr>
        <w:pStyle w:val="ECHRHeading4"/>
      </w:pPr>
      <w:r w:rsidRPr="008A05ED">
        <w:t>(b)  </w:t>
      </w:r>
      <w:r w:rsidRPr="008A05ED" w:rsidR="003F3172">
        <w:t>The Government</w:t>
      </w:r>
    </w:p>
    <w:bookmarkStart w:name="GOVlegitimateaim" w:id="44"/>
    <w:p w:rsidRPr="008A05ED" w:rsidR="00024AEE" w:rsidP="008A05ED" w:rsidRDefault="003F3172">
      <w:pPr>
        <w:pStyle w:val="ECHRPara"/>
      </w:pPr>
      <w:r w:rsidRPr="008A05ED">
        <w:fldChar w:fldCharType="begin"/>
      </w:r>
      <w:r w:rsidRPr="008A05ED">
        <w:instrText xml:space="preserve"> SEQ level0 \*arabic </w:instrText>
      </w:r>
      <w:r w:rsidRPr="008A05ED">
        <w:fldChar w:fldCharType="separate"/>
      </w:r>
      <w:r w:rsidRPr="008A05ED" w:rsidR="008A05ED">
        <w:rPr>
          <w:noProof/>
        </w:rPr>
        <w:t>57</w:t>
      </w:r>
      <w:r w:rsidRPr="008A05ED">
        <w:fldChar w:fldCharType="end"/>
      </w:r>
      <w:bookmarkEnd w:id="44"/>
      <w:r w:rsidRPr="008A05ED">
        <w:t>.  The Government acknowledged that there had been an interference with the applicant</w:t>
      </w:r>
      <w:r w:rsidRPr="008A05ED" w:rsidR="008A05ED">
        <w:t>’</w:t>
      </w:r>
      <w:r w:rsidRPr="008A05ED">
        <w:t xml:space="preserve">s right under Article 8 of the Convention. </w:t>
      </w:r>
      <w:r w:rsidRPr="008A05ED" w:rsidR="00CE3ACF">
        <w:t>However, t</w:t>
      </w:r>
      <w:r w:rsidRPr="008A05ED">
        <w:t xml:space="preserve">hey </w:t>
      </w:r>
      <w:r w:rsidRPr="008A05ED" w:rsidR="00CE3ACF">
        <w:t xml:space="preserve">submitted </w:t>
      </w:r>
      <w:r w:rsidRPr="008A05ED">
        <w:t>that the interference had been in accordance with the law and had pursued a legitimate aim – the protection of the rights of the applicant</w:t>
      </w:r>
      <w:r w:rsidRPr="008A05ED" w:rsidR="008A05ED">
        <w:t>’</w:t>
      </w:r>
      <w:r w:rsidRPr="008A05ED">
        <w:t>s children.</w:t>
      </w:r>
    </w:p>
    <w:bookmarkStart w:name="GOVCentre" w:id="45"/>
    <w:p w:rsidRPr="008A05ED" w:rsidR="00024AEE" w:rsidP="008A05ED" w:rsidRDefault="00A8634D">
      <w:pPr>
        <w:pStyle w:val="ECHRPara"/>
      </w:pPr>
      <w:r w:rsidRPr="008A05ED">
        <w:fldChar w:fldCharType="begin"/>
      </w:r>
      <w:r w:rsidRPr="008A05ED">
        <w:instrText xml:space="preserve"> SEQ level0 \*arabic </w:instrText>
      </w:r>
      <w:r w:rsidRPr="008A05ED">
        <w:fldChar w:fldCharType="separate"/>
      </w:r>
      <w:r w:rsidRPr="008A05ED" w:rsidR="008A05ED">
        <w:rPr>
          <w:noProof/>
        </w:rPr>
        <w:t>58</w:t>
      </w:r>
      <w:r w:rsidRPr="008A05ED">
        <w:fldChar w:fldCharType="end"/>
      </w:r>
      <w:bookmarkEnd w:id="45"/>
      <w:r w:rsidRPr="008A05ED">
        <w:t>.  </w:t>
      </w:r>
      <w:r w:rsidRPr="008A05ED" w:rsidR="003F3172">
        <w:t>As regards the proportionality of the interference, the Government argued that contact between</w:t>
      </w:r>
      <w:r w:rsidRPr="008A05ED" w:rsidR="00DA5A94">
        <w:t xml:space="preserve"> the applicant and the children </w:t>
      </w:r>
      <w:r w:rsidRPr="008A05ED" w:rsidR="003F3172">
        <w:t xml:space="preserve">had not benefited the children. The Centre had carried out all the activities </w:t>
      </w:r>
      <w:r w:rsidRPr="008A05ED" w:rsidR="002010D9">
        <w:t xml:space="preserve">necessary </w:t>
      </w:r>
      <w:r w:rsidRPr="008A05ED" w:rsidR="003F3172">
        <w:t xml:space="preserve">to supervise contact between the applicant and his children as determined by the </w:t>
      </w:r>
      <w:r w:rsidRPr="008A05ED" w:rsidR="00F863E6">
        <w:t>contact order of 2 October 2008</w:t>
      </w:r>
      <w:r w:rsidRPr="008A05ED" w:rsidR="003F3172">
        <w:t>. The children had continued to refuse contact and had clearly expressed their wish not to have any contact with their father. Moreover, they had been in distress at each contact session. For this reason, after four contact sessions the Centre</w:t>
      </w:r>
      <w:r w:rsidRPr="008A05ED" w:rsidR="008A05ED">
        <w:t>’</w:t>
      </w:r>
      <w:r w:rsidRPr="008A05ED" w:rsidR="003F3172">
        <w:t xml:space="preserve">s </w:t>
      </w:r>
      <w:r w:rsidRPr="008A05ED" w:rsidR="008115FA">
        <w:t xml:space="preserve">expert </w:t>
      </w:r>
      <w:r w:rsidRPr="008A05ED" w:rsidR="003F3172">
        <w:t>team had decided to apply to the court t</w:t>
      </w:r>
      <w:r w:rsidRPr="008A05ED" w:rsidR="008115FA">
        <w:t>o change the determined contact arrangements</w:t>
      </w:r>
      <w:r w:rsidRPr="008A05ED" w:rsidR="003F3172">
        <w:t>.</w:t>
      </w:r>
    </w:p>
    <w:bookmarkStart w:name="GOVproceedingsfairexpert" w:id="46"/>
    <w:p w:rsidRPr="008A05ED" w:rsidR="003F3172" w:rsidP="008A05ED" w:rsidRDefault="003F3172">
      <w:pPr>
        <w:pStyle w:val="ECHRPara"/>
      </w:pPr>
      <w:r w:rsidRPr="008A05ED">
        <w:fldChar w:fldCharType="begin"/>
      </w:r>
      <w:r w:rsidRPr="008A05ED">
        <w:instrText xml:space="preserve"> SEQ level0 \*arabic </w:instrText>
      </w:r>
      <w:r w:rsidRPr="008A05ED">
        <w:fldChar w:fldCharType="separate"/>
      </w:r>
      <w:r w:rsidRPr="008A05ED" w:rsidR="008A05ED">
        <w:rPr>
          <w:noProof/>
        </w:rPr>
        <w:t>59</w:t>
      </w:r>
      <w:r w:rsidRPr="008A05ED">
        <w:fldChar w:fldCharType="end"/>
      </w:r>
      <w:bookmarkEnd w:id="46"/>
      <w:r w:rsidRPr="008A05ED">
        <w:t xml:space="preserve">.  The Government further argued that the judicial </w:t>
      </w:r>
      <w:proofErr w:type="gramStart"/>
      <w:r w:rsidRPr="008A05ED">
        <w:t xml:space="preserve">proceedings which had ended with the </w:t>
      </w:r>
      <w:r w:rsidRPr="008A05ED" w:rsidR="008115FA">
        <w:t>discontinuation</w:t>
      </w:r>
      <w:r w:rsidRPr="008A05ED">
        <w:t xml:space="preserve"> of the </w:t>
      </w:r>
      <w:r w:rsidRPr="008A05ED" w:rsidR="008115FA">
        <w:t>applicant</w:t>
      </w:r>
      <w:r w:rsidRPr="008A05ED" w:rsidR="008A05ED">
        <w:t>’</w:t>
      </w:r>
      <w:r w:rsidRPr="008A05ED" w:rsidR="008115FA">
        <w:t xml:space="preserve">s </w:t>
      </w:r>
      <w:r w:rsidRPr="008A05ED">
        <w:t>contact</w:t>
      </w:r>
      <w:proofErr w:type="gramEnd"/>
      <w:r w:rsidRPr="008A05ED" w:rsidR="008115FA">
        <w:t xml:space="preserve"> </w:t>
      </w:r>
      <w:r w:rsidRPr="008A05ED">
        <w:t xml:space="preserve">had been fair, timely and had not violated any of </w:t>
      </w:r>
      <w:r w:rsidRPr="008A05ED" w:rsidR="002010D9">
        <w:t>his</w:t>
      </w:r>
      <w:r w:rsidRPr="008A05ED">
        <w:t xml:space="preserve"> </w:t>
      </w:r>
      <w:r w:rsidRPr="008A05ED" w:rsidR="00230DF2">
        <w:t>rights. The domestic court had relied on</w:t>
      </w:r>
      <w:r w:rsidRPr="008A05ED">
        <w:t xml:space="preserve"> an expert opinion. The Government re</w:t>
      </w:r>
      <w:r w:rsidRPr="008A05ED" w:rsidR="00230DF2">
        <w:t>ferred to</w:t>
      </w:r>
      <w:r w:rsidRPr="008A05ED">
        <w:t xml:space="preserve"> Article 12 of the Convention on the Rights of the Child</w:t>
      </w:r>
      <w:r w:rsidRPr="008A05ED" w:rsidR="008115FA">
        <w:t xml:space="preserve"> (see paragraph </w:t>
      </w:r>
      <w:r w:rsidRPr="008A05ED" w:rsidR="008115FA">
        <w:fldChar w:fldCharType="begin"/>
      </w:r>
      <w:r w:rsidRPr="008A05ED" w:rsidR="008115FA">
        <w:instrText xml:space="preserve"> REF CRC \h </w:instrText>
      </w:r>
      <w:r w:rsidRPr="008A05ED" w:rsidR="002617D6">
        <w:instrText xml:space="preserve"> \* MERGEFORMAT </w:instrText>
      </w:r>
      <w:r w:rsidRPr="008A05ED" w:rsidR="008115FA">
        <w:fldChar w:fldCharType="separate"/>
      </w:r>
      <w:r w:rsidRPr="008A05ED" w:rsidR="008A05ED">
        <w:t>48</w:t>
      </w:r>
      <w:r w:rsidRPr="008A05ED" w:rsidR="008115FA">
        <w:fldChar w:fldCharType="end"/>
      </w:r>
      <w:r w:rsidRPr="008A05ED" w:rsidR="008115FA">
        <w:t xml:space="preserve"> above)</w:t>
      </w:r>
      <w:r w:rsidRPr="008A05ED">
        <w:t>, noting that it had been the duty of the court</w:t>
      </w:r>
      <w:r w:rsidRPr="008A05ED" w:rsidR="008115FA">
        <w:t>s</w:t>
      </w:r>
      <w:r w:rsidRPr="008A05ED">
        <w:t xml:space="preserve"> to take into consideration the </w:t>
      </w:r>
      <w:r w:rsidRPr="008A05ED" w:rsidR="008115FA">
        <w:t>views of the children</w:t>
      </w:r>
      <w:r w:rsidRPr="008A05ED" w:rsidR="002010D9">
        <w:t>,</w:t>
      </w:r>
      <w:r w:rsidRPr="008A05ED" w:rsidR="008115FA">
        <w:t xml:space="preserve"> who </w:t>
      </w:r>
      <w:r w:rsidRPr="008A05ED">
        <w:t xml:space="preserve">had had the capacity to make their own </w:t>
      </w:r>
      <w:r w:rsidRPr="008A05ED" w:rsidR="00230DF2">
        <w:t>decision</w:t>
      </w:r>
      <w:r w:rsidRPr="008A05ED" w:rsidR="002010D9">
        <w:t>s</w:t>
      </w:r>
      <w:r w:rsidRPr="008A05ED">
        <w:t xml:space="preserve"> and had categorically refused any contact with the applicant. Consequently, the children </w:t>
      </w:r>
      <w:proofErr w:type="gramStart"/>
      <w:r w:rsidRPr="008A05ED">
        <w:t>could not be forced</w:t>
      </w:r>
      <w:proofErr w:type="gramEnd"/>
      <w:r w:rsidRPr="008A05ED">
        <w:t xml:space="preserve"> against their will to </w:t>
      </w:r>
      <w:r w:rsidRPr="008A05ED" w:rsidR="00CE3ACF">
        <w:t xml:space="preserve">participate in </w:t>
      </w:r>
      <w:r w:rsidRPr="008A05ED">
        <w:t xml:space="preserve">any further </w:t>
      </w:r>
      <w:r w:rsidRPr="008A05ED" w:rsidR="00CE3ACF">
        <w:t>proceedings</w:t>
      </w:r>
      <w:r w:rsidRPr="008A05ED">
        <w:t>, let alone family therapy.</w:t>
      </w:r>
    </w:p>
    <w:bookmarkStart w:name="GOVopinion" w:id="47"/>
    <w:p w:rsidRPr="008A05ED" w:rsidR="003F3172" w:rsidP="008A05ED" w:rsidRDefault="003F3172">
      <w:pPr>
        <w:pStyle w:val="ECHRPara"/>
      </w:pPr>
      <w:r w:rsidRPr="008A05ED">
        <w:fldChar w:fldCharType="begin"/>
      </w:r>
      <w:r w:rsidRPr="008A05ED">
        <w:instrText xml:space="preserve"> SEQ level0 \*arabic </w:instrText>
      </w:r>
      <w:r w:rsidRPr="008A05ED">
        <w:fldChar w:fldCharType="separate"/>
      </w:r>
      <w:r w:rsidRPr="008A05ED" w:rsidR="008A05ED">
        <w:rPr>
          <w:noProof/>
        </w:rPr>
        <w:t>60</w:t>
      </w:r>
      <w:r w:rsidRPr="008A05ED">
        <w:fldChar w:fldCharType="end"/>
      </w:r>
      <w:bookmarkEnd w:id="47"/>
      <w:r w:rsidRPr="008A05ED" w:rsidR="00230DF2">
        <w:t>.  </w:t>
      </w:r>
      <w:r w:rsidRPr="008A05ED" w:rsidR="00F6455E">
        <w:t>Furthermore</w:t>
      </w:r>
      <w:r w:rsidRPr="008A05ED">
        <w:t>, the</w:t>
      </w:r>
      <w:r w:rsidRPr="008A05ED" w:rsidR="00D16719">
        <w:t xml:space="preserve"> Government</w:t>
      </w:r>
      <w:r w:rsidRPr="008A05ED">
        <w:t xml:space="preserve"> contended that under section 106 of the Family Act (see paragraph </w:t>
      </w:r>
      <w:r w:rsidRPr="008A05ED">
        <w:fldChar w:fldCharType="begin"/>
      </w:r>
      <w:r w:rsidRPr="008A05ED">
        <w:instrText xml:space="preserve"> REF familyact \h </w:instrText>
      </w:r>
      <w:r w:rsidRPr="008A05ED" w:rsidR="002617D6">
        <w:instrText xml:space="preserve"> \* MERGEFORMAT </w:instrText>
      </w:r>
      <w:r w:rsidRPr="008A05ED">
        <w:fldChar w:fldCharType="separate"/>
      </w:r>
      <w:r w:rsidRPr="008A05ED" w:rsidR="008A05ED">
        <w:t>45</w:t>
      </w:r>
      <w:r w:rsidRPr="008A05ED">
        <w:fldChar w:fldCharType="end"/>
      </w:r>
      <w:r w:rsidRPr="008A05ED">
        <w:t xml:space="preserve"> above) the Centre had only </w:t>
      </w:r>
      <w:r w:rsidRPr="008A05ED" w:rsidR="00F02D79">
        <w:t xml:space="preserve">had </w:t>
      </w:r>
      <w:r w:rsidRPr="008A05ED">
        <w:t xml:space="preserve">an advisory role </w:t>
      </w:r>
      <w:r w:rsidRPr="008A05ED" w:rsidR="00230DF2">
        <w:t>and i</w:t>
      </w:r>
      <w:r w:rsidRPr="008A05ED">
        <w:t xml:space="preserve">n the court proceedings </w:t>
      </w:r>
      <w:r w:rsidRPr="008A05ED" w:rsidR="00230DF2">
        <w:t>had</w:t>
      </w:r>
      <w:r w:rsidRPr="008A05ED">
        <w:t xml:space="preserve"> been primarily acting in its role of pursuing the</w:t>
      </w:r>
      <w:r w:rsidRPr="008A05ED" w:rsidR="00D16719">
        <w:t xml:space="preserve"> best interest</w:t>
      </w:r>
      <w:r w:rsidRPr="008A05ED" w:rsidR="002010D9">
        <w:t>s</w:t>
      </w:r>
      <w:r w:rsidRPr="008A05ED" w:rsidR="00D16719">
        <w:t xml:space="preserve"> of the children.</w:t>
      </w:r>
    </w:p>
    <w:bookmarkStart w:name="GOVinspector" w:id="48"/>
    <w:p w:rsidRPr="008A05ED" w:rsidR="00024AEE" w:rsidP="008A05ED" w:rsidRDefault="00A8634D">
      <w:pPr>
        <w:pStyle w:val="ECHRPara"/>
      </w:pPr>
      <w:r w:rsidRPr="008A05ED">
        <w:fldChar w:fldCharType="begin"/>
      </w:r>
      <w:r w:rsidRPr="008A05ED">
        <w:instrText xml:space="preserve"> SEQ level0 \*arabic </w:instrText>
      </w:r>
      <w:r w:rsidRPr="008A05ED">
        <w:fldChar w:fldCharType="separate"/>
      </w:r>
      <w:r w:rsidRPr="008A05ED" w:rsidR="008A05ED">
        <w:rPr>
          <w:noProof/>
        </w:rPr>
        <w:t>61</w:t>
      </w:r>
      <w:r w:rsidRPr="008A05ED">
        <w:fldChar w:fldCharType="end"/>
      </w:r>
      <w:bookmarkEnd w:id="48"/>
      <w:r w:rsidRPr="008A05ED">
        <w:t xml:space="preserve">.  With respect to the findings of the Inspectorate, the Government </w:t>
      </w:r>
      <w:r w:rsidRPr="008A05ED" w:rsidR="00230DF2">
        <w:t>emphasised</w:t>
      </w:r>
      <w:r w:rsidRPr="008A05ED">
        <w:t xml:space="preserve"> that it had been principally the parents, particularly the mother, who had not pursued the interests of the children in the implementation of the right to contact. Furthermore, they argued that the measures imposed on the Centre by the Inspectorate had demonstrated that an effective internal system of supervision over the work of</w:t>
      </w:r>
      <w:r w:rsidRPr="008A05ED" w:rsidR="002010D9">
        <w:t xml:space="preserve"> the</w:t>
      </w:r>
      <w:r w:rsidRPr="008A05ED">
        <w:t xml:space="preserve"> </w:t>
      </w:r>
      <w:r w:rsidRPr="008A05ED" w:rsidR="002407F7">
        <w:t>welfare authorities</w:t>
      </w:r>
      <w:r w:rsidRPr="008A05ED">
        <w:t xml:space="preserve"> had been in place.</w:t>
      </w:r>
    </w:p>
    <w:p w:rsidRPr="008A05ED" w:rsidR="00024AEE" w:rsidP="008A05ED" w:rsidRDefault="003C1CCE">
      <w:pPr>
        <w:pStyle w:val="ECHRPara"/>
      </w:pPr>
      <w:r w:rsidRPr="008A05ED">
        <w:fldChar w:fldCharType="begin"/>
      </w:r>
      <w:r w:rsidRPr="008A05ED">
        <w:instrText xml:space="preserve"> SEQ level0 \*arabic </w:instrText>
      </w:r>
      <w:r w:rsidRPr="008A05ED">
        <w:fldChar w:fldCharType="separate"/>
      </w:r>
      <w:r w:rsidRPr="008A05ED" w:rsidR="008A05ED">
        <w:rPr>
          <w:noProof/>
        </w:rPr>
        <w:t>62</w:t>
      </w:r>
      <w:r w:rsidRPr="008A05ED">
        <w:fldChar w:fldCharType="end"/>
      </w:r>
      <w:r w:rsidRPr="008A05ED">
        <w:t>.  </w:t>
      </w:r>
      <w:proofErr w:type="gramStart"/>
      <w:r w:rsidRPr="008A05ED" w:rsidR="00A8634D">
        <w:t xml:space="preserve">Lastly, </w:t>
      </w:r>
      <w:r w:rsidRPr="008A05ED" w:rsidR="00F02D79">
        <w:t>relying on</w:t>
      </w:r>
      <w:r w:rsidRPr="008A05ED" w:rsidR="00A8634D">
        <w:t xml:space="preserve"> </w:t>
      </w:r>
      <w:r w:rsidRPr="008A05ED" w:rsidR="002010D9">
        <w:t xml:space="preserve">the </w:t>
      </w:r>
      <w:r w:rsidRPr="008A05ED" w:rsidR="00A8634D">
        <w:t>Court</w:t>
      </w:r>
      <w:r w:rsidRPr="008A05ED" w:rsidR="008A05ED">
        <w:t>’</w:t>
      </w:r>
      <w:r w:rsidRPr="008A05ED" w:rsidR="00A8634D">
        <w:t>s case-law</w:t>
      </w:r>
      <w:r w:rsidRPr="008A05ED" w:rsidR="00527167">
        <w:t xml:space="preserve">, namely </w:t>
      </w:r>
      <w:r w:rsidRPr="008A05ED" w:rsidR="00A8634D">
        <w:rPr>
          <w:i/>
        </w:rPr>
        <w:t>Glaser v. the United Kingdom</w:t>
      </w:r>
      <w:r w:rsidRPr="008A05ED" w:rsidR="00A8634D">
        <w:t xml:space="preserve"> </w:t>
      </w:r>
      <w:r w:rsidRPr="008A05ED" w:rsidR="00230DF2">
        <w:t>(</w:t>
      </w:r>
      <w:r w:rsidRPr="008A05ED" w:rsidR="00A8634D">
        <w:t>no. 32346/96, 19 September 2000</w:t>
      </w:r>
      <w:r w:rsidRPr="008A05ED" w:rsidR="00230DF2">
        <w:t>)</w:t>
      </w:r>
      <w:r w:rsidRPr="008A05ED" w:rsidR="00A8634D">
        <w:t xml:space="preserve"> and </w:t>
      </w:r>
      <w:r w:rsidRPr="008A05ED" w:rsidR="00A8634D">
        <w:rPr>
          <w:i/>
        </w:rPr>
        <w:t>Juha Nuutinen v.</w:t>
      </w:r>
      <w:r w:rsidRPr="008A05ED" w:rsidR="00103096">
        <w:rPr>
          <w:i/>
        </w:rPr>
        <w:t> </w:t>
      </w:r>
      <w:r w:rsidRPr="008A05ED" w:rsidR="00A8634D">
        <w:rPr>
          <w:i/>
        </w:rPr>
        <w:t>Finland</w:t>
      </w:r>
      <w:r w:rsidRPr="008A05ED" w:rsidR="00527167">
        <w:t xml:space="preserve"> </w:t>
      </w:r>
      <w:r w:rsidRPr="008A05ED" w:rsidR="00230DF2">
        <w:t>(</w:t>
      </w:r>
      <w:r w:rsidRPr="008A05ED" w:rsidR="00527167">
        <w:t>no. 45830/99, 24 April 2007</w:t>
      </w:r>
      <w:r w:rsidRPr="008A05ED" w:rsidR="00230DF2">
        <w:t>)</w:t>
      </w:r>
      <w:r w:rsidRPr="008A05ED" w:rsidR="00A8634D">
        <w:t>, the Government submitted that as long as the State strived for the implementation of the contact agreement between a parent and a child in good faith</w:t>
      </w:r>
      <w:r w:rsidRPr="008A05ED" w:rsidR="00230DF2">
        <w:t xml:space="preserve"> and the main obstacle to the contact was action on the part of the person having custody of the child, </w:t>
      </w:r>
      <w:r w:rsidRPr="008A05ED" w:rsidR="00A8634D">
        <w:t xml:space="preserve">as in the present case, the Court would not find a violation of Article 8 of the </w:t>
      </w:r>
      <w:r w:rsidRPr="008A05ED" w:rsidR="00527167">
        <w:t>C</w:t>
      </w:r>
      <w:r w:rsidRPr="008A05ED" w:rsidR="00230DF2">
        <w:t>onvention</w:t>
      </w:r>
      <w:r w:rsidRPr="008A05ED" w:rsidR="00A8634D">
        <w:t>.</w:t>
      </w:r>
      <w:proofErr w:type="gramEnd"/>
    </w:p>
    <w:p w:rsidRPr="008A05ED" w:rsidR="00D77088" w:rsidP="008A05ED" w:rsidRDefault="001B14E5">
      <w:pPr>
        <w:pStyle w:val="ECHRHeading3"/>
      </w:pPr>
      <w:r w:rsidRPr="008A05ED">
        <w:t>2.</w:t>
      </w:r>
      <w:r w:rsidRPr="008A05ED" w:rsidR="00024AEE">
        <w:t>  </w:t>
      </w:r>
      <w:r w:rsidRPr="008A05ED" w:rsidR="00D77088">
        <w:t>The Court</w:t>
      </w:r>
      <w:r w:rsidRPr="008A05ED" w:rsidR="008A05ED">
        <w:t>’</w:t>
      </w:r>
      <w:r w:rsidRPr="008A05ED" w:rsidR="00D77088">
        <w:t>s assessment</w:t>
      </w:r>
    </w:p>
    <w:p w:rsidRPr="008A05ED" w:rsidR="00A44F41" w:rsidP="008A05ED" w:rsidRDefault="00F6455E">
      <w:pPr>
        <w:pStyle w:val="ECHRHeading4"/>
      </w:pPr>
      <w:r w:rsidRPr="008A05ED">
        <w:t>(a)</w:t>
      </w:r>
      <w:r w:rsidRPr="008A05ED" w:rsidR="00DC378B">
        <w:t>  </w:t>
      </w:r>
      <w:r w:rsidRPr="008A05ED" w:rsidR="00A44F41">
        <w:t>The interference</w:t>
      </w:r>
    </w:p>
    <w:p w:rsidRPr="008A05ED" w:rsidR="00F07C36" w:rsidP="008A05ED" w:rsidRDefault="009A664D">
      <w:pPr>
        <w:pStyle w:val="ECHRPara"/>
        <w:rPr>
          <w:lang w:bidi="en-US"/>
        </w:rPr>
      </w:pPr>
      <w:r w:rsidRPr="008A05ED">
        <w:rPr>
          <w:lang w:bidi="en-US"/>
        </w:rPr>
        <w:fldChar w:fldCharType="begin"/>
      </w:r>
      <w:r w:rsidRPr="008A05ED">
        <w:rPr>
          <w:lang w:bidi="en-US"/>
        </w:rPr>
        <w:instrText xml:space="preserve"> SEQ level0 \*arabic </w:instrText>
      </w:r>
      <w:r w:rsidRPr="008A05ED">
        <w:rPr>
          <w:lang w:bidi="en-US"/>
        </w:rPr>
        <w:fldChar w:fldCharType="separate"/>
      </w:r>
      <w:r w:rsidRPr="008A05ED" w:rsidR="008A05ED">
        <w:rPr>
          <w:noProof/>
          <w:lang w:bidi="en-US"/>
        </w:rPr>
        <w:t>63</w:t>
      </w:r>
      <w:r w:rsidRPr="008A05ED">
        <w:rPr>
          <w:lang w:bidi="en-US"/>
        </w:rPr>
        <w:fldChar w:fldCharType="end"/>
      </w:r>
      <w:r w:rsidRPr="008A05ED">
        <w:rPr>
          <w:lang w:bidi="en-US"/>
        </w:rPr>
        <w:t>.  </w:t>
      </w:r>
      <w:r w:rsidRPr="008A05ED" w:rsidR="00F07C36">
        <w:rPr>
          <w:lang w:bidi="en-US"/>
        </w:rPr>
        <w:t xml:space="preserve">The Court </w:t>
      </w:r>
      <w:r w:rsidRPr="008A05ED" w:rsidR="00E4536B">
        <w:rPr>
          <w:lang w:bidi="en-US"/>
        </w:rPr>
        <w:t xml:space="preserve">points out </w:t>
      </w:r>
      <w:r w:rsidRPr="008A05ED" w:rsidR="00F07C36">
        <w:rPr>
          <w:lang w:bidi="en-US"/>
        </w:rPr>
        <w:t>that mutual enjoyment by parent and child of each other</w:t>
      </w:r>
      <w:r w:rsidRPr="008A05ED" w:rsidR="008A05ED">
        <w:rPr>
          <w:lang w:bidi="en-US"/>
        </w:rPr>
        <w:t>’</w:t>
      </w:r>
      <w:r w:rsidRPr="008A05ED" w:rsidR="00F07C36">
        <w:rPr>
          <w:lang w:bidi="en-US"/>
        </w:rPr>
        <w:t>s company constitutes a fundamental element of family life, and domestic measures hindering such enjoyment amount to an interference with the right protected by Article 8 of the Convention (see </w:t>
      </w:r>
      <w:r w:rsidRPr="008A05ED" w:rsidR="00F07C36">
        <w:rPr>
          <w:i/>
          <w:iCs/>
          <w:lang w:bidi="en-US"/>
        </w:rPr>
        <w:t>Johansen v. Norway</w:t>
      </w:r>
      <w:r w:rsidRPr="008A05ED" w:rsidR="00F07C36">
        <w:rPr>
          <w:lang w:bidi="en-US"/>
        </w:rPr>
        <w:t xml:space="preserve">, 7 August 1996, § 52, </w:t>
      </w:r>
      <w:r w:rsidRPr="008A05ED" w:rsidR="00F07C36">
        <w:rPr>
          <w:i/>
          <w:iCs/>
          <w:lang w:bidi="en-US"/>
        </w:rPr>
        <w:t>Reports of Judgments and Decisions </w:t>
      </w:r>
      <w:r w:rsidRPr="008A05ED" w:rsidR="00F07C36">
        <w:rPr>
          <w:lang w:bidi="en-US"/>
        </w:rPr>
        <w:t>1996-III). It follows that the discontinuation of the applicant</w:t>
      </w:r>
      <w:r w:rsidRPr="008A05ED" w:rsidR="008A05ED">
        <w:rPr>
          <w:lang w:bidi="en-US"/>
        </w:rPr>
        <w:t>’</w:t>
      </w:r>
      <w:r w:rsidRPr="008A05ED" w:rsidR="00F07C36">
        <w:rPr>
          <w:lang w:bidi="en-US"/>
        </w:rPr>
        <w:t xml:space="preserve">s contact with the children amounted to an interference with his rights under this provision. </w:t>
      </w:r>
      <w:proofErr w:type="gramStart"/>
      <w:r w:rsidRPr="008A05ED" w:rsidR="00F07C36">
        <w:rPr>
          <w:lang w:bidi="en-US"/>
        </w:rPr>
        <w:t xml:space="preserve">This point is not contested by the Government (see paragraph </w:t>
      </w:r>
      <w:r w:rsidRPr="008A05ED" w:rsidR="00F07C36">
        <w:rPr>
          <w:lang w:bidi="en-US"/>
        </w:rPr>
        <w:fldChar w:fldCharType="begin"/>
      </w:r>
      <w:r w:rsidRPr="008A05ED" w:rsidR="00F07C36">
        <w:rPr>
          <w:lang w:bidi="en-US"/>
        </w:rPr>
        <w:instrText xml:space="preserve"> REF GOVlegitimateaim \h </w:instrText>
      </w:r>
      <w:r w:rsidRPr="008A05ED" w:rsidR="002617D6">
        <w:rPr>
          <w:lang w:bidi="en-US"/>
        </w:rPr>
        <w:instrText xml:space="preserve"> \* MERGEFORMAT </w:instrText>
      </w:r>
      <w:r w:rsidRPr="008A05ED" w:rsidR="00F07C36">
        <w:rPr>
          <w:lang w:bidi="en-US"/>
        </w:rPr>
      </w:r>
      <w:r w:rsidRPr="008A05ED" w:rsidR="00F07C36">
        <w:rPr>
          <w:lang w:bidi="en-US"/>
        </w:rPr>
        <w:fldChar w:fldCharType="separate"/>
      </w:r>
      <w:r w:rsidRPr="008A05ED" w:rsidR="008A05ED">
        <w:t>57</w:t>
      </w:r>
      <w:r w:rsidRPr="008A05ED" w:rsidR="00F07C36">
        <w:rPr>
          <w:lang w:bidi="en-US"/>
        </w:rPr>
        <w:fldChar w:fldCharType="end"/>
      </w:r>
      <w:r w:rsidRPr="008A05ED" w:rsidR="00F07C36">
        <w:rPr>
          <w:lang w:bidi="en-US"/>
        </w:rPr>
        <w:t xml:space="preserve"> above)</w:t>
      </w:r>
      <w:proofErr w:type="gramEnd"/>
      <w:r w:rsidRPr="008A05ED" w:rsidR="00F07C36">
        <w:rPr>
          <w:lang w:bidi="en-US"/>
        </w:rPr>
        <w:t>.</w:t>
      </w:r>
    </w:p>
    <w:p w:rsidRPr="008A05ED" w:rsidR="00024AEE" w:rsidP="008A05ED" w:rsidRDefault="00F07C36">
      <w:pPr>
        <w:pStyle w:val="ECHRPara"/>
        <w:rPr>
          <w:lang w:bidi="en-US"/>
        </w:rPr>
      </w:pPr>
      <w:r w:rsidRPr="008A05ED">
        <w:rPr>
          <w:lang w:bidi="en-US"/>
        </w:rPr>
        <w:fldChar w:fldCharType="begin"/>
      </w:r>
      <w:r w:rsidRPr="008A05ED">
        <w:rPr>
          <w:lang w:bidi="en-US"/>
        </w:rPr>
        <w:instrText xml:space="preserve"> SEQ level0 \*arabic </w:instrText>
      </w:r>
      <w:r w:rsidRPr="008A05ED">
        <w:rPr>
          <w:lang w:bidi="en-US"/>
        </w:rPr>
        <w:fldChar w:fldCharType="separate"/>
      </w:r>
      <w:r w:rsidRPr="008A05ED" w:rsidR="008A05ED">
        <w:rPr>
          <w:noProof/>
          <w:lang w:bidi="en-US"/>
        </w:rPr>
        <w:t>64</w:t>
      </w:r>
      <w:r w:rsidRPr="008A05ED">
        <w:rPr>
          <w:lang w:bidi="en-US"/>
        </w:rPr>
        <w:fldChar w:fldCharType="end"/>
      </w:r>
      <w:r w:rsidRPr="008A05ED">
        <w:rPr>
          <w:lang w:bidi="en-US"/>
        </w:rPr>
        <w:t>.  According to the Court</w:t>
      </w:r>
      <w:r w:rsidRPr="008A05ED" w:rsidR="008A05ED">
        <w:rPr>
          <w:lang w:bidi="en-US"/>
        </w:rPr>
        <w:t>’</w:t>
      </w:r>
      <w:r w:rsidRPr="008A05ED">
        <w:rPr>
          <w:lang w:bidi="en-US"/>
        </w:rPr>
        <w:t xml:space="preserve">s case-law, such interference constitutes a violation of Article 8 unless it is “in accordance with the law”, pursues an aim or aims that are legitimate under paragraph 2 and can be regarded as “necessary in a democratic society” (see, among other authorities, </w:t>
      </w:r>
      <w:r w:rsidRPr="008A05ED">
        <w:rPr>
          <w:i/>
          <w:lang w:bidi="en-US"/>
        </w:rPr>
        <w:t>Elsholz</w:t>
      </w:r>
      <w:r w:rsidRPr="008A05ED">
        <w:rPr>
          <w:lang w:bidi="en-US"/>
        </w:rPr>
        <w:t>, cited above, § 45).</w:t>
      </w:r>
    </w:p>
    <w:p w:rsidRPr="008A05ED" w:rsidR="00F07C36" w:rsidP="008A05ED" w:rsidRDefault="00F07C36">
      <w:pPr>
        <w:pStyle w:val="ECHRHeading4"/>
        <w:rPr>
          <w:lang w:bidi="en-US"/>
        </w:rPr>
      </w:pPr>
      <w:r w:rsidRPr="008A05ED">
        <w:rPr>
          <w:lang w:bidi="en-US"/>
        </w:rPr>
        <w:t>(b)</w:t>
      </w:r>
      <w:r w:rsidRPr="008A05ED" w:rsidR="00DC378B">
        <w:t>  </w:t>
      </w:r>
      <w:r w:rsidRPr="008A05ED">
        <w:rPr>
          <w:lang w:bidi="en-US"/>
        </w:rPr>
        <w:t>Legal basis and legitimate aim</w:t>
      </w:r>
    </w:p>
    <w:p w:rsidRPr="008A05ED" w:rsidR="00024AEE" w:rsidP="008A05ED" w:rsidRDefault="00F07C36">
      <w:pPr>
        <w:pStyle w:val="ECHRPara"/>
        <w:rPr>
          <w:lang w:bidi="en-US"/>
        </w:rPr>
      </w:pPr>
      <w:r w:rsidRPr="008A05ED">
        <w:rPr>
          <w:lang w:bidi="en-US"/>
        </w:rPr>
        <w:fldChar w:fldCharType="begin"/>
      </w:r>
      <w:r w:rsidRPr="008A05ED">
        <w:rPr>
          <w:lang w:bidi="en-US"/>
        </w:rPr>
        <w:instrText xml:space="preserve"> SEQ level0 \*arabic </w:instrText>
      </w:r>
      <w:r w:rsidRPr="008A05ED">
        <w:rPr>
          <w:lang w:bidi="en-US"/>
        </w:rPr>
        <w:fldChar w:fldCharType="separate"/>
      </w:r>
      <w:r w:rsidRPr="008A05ED" w:rsidR="008A05ED">
        <w:rPr>
          <w:noProof/>
          <w:lang w:bidi="en-US"/>
        </w:rPr>
        <w:t>65</w:t>
      </w:r>
      <w:r w:rsidRPr="008A05ED">
        <w:rPr>
          <w:lang w:bidi="en-US"/>
        </w:rPr>
        <w:fldChar w:fldCharType="end"/>
      </w:r>
      <w:r w:rsidRPr="008A05ED">
        <w:rPr>
          <w:lang w:bidi="en-US"/>
        </w:rPr>
        <w:t xml:space="preserve">.  The applicant disputed that the impugned decisions to discontinue the contact had been “in accordance with the law” (see paragraph </w:t>
      </w:r>
      <w:r w:rsidRPr="008A05ED">
        <w:rPr>
          <w:lang w:bidi="en-US"/>
        </w:rPr>
        <w:fldChar w:fldCharType="begin"/>
      </w:r>
      <w:r w:rsidRPr="008A05ED">
        <w:rPr>
          <w:lang w:bidi="en-US"/>
        </w:rPr>
        <w:instrText xml:space="preserve"> REF APPinfluenceandnofamilytherapy \h </w:instrText>
      </w:r>
      <w:r w:rsidRPr="008A05ED" w:rsidR="002617D6">
        <w:rPr>
          <w:lang w:bidi="en-US"/>
        </w:rPr>
        <w:instrText xml:space="preserve"> \* MERGEFORMAT </w:instrText>
      </w:r>
      <w:r w:rsidRPr="008A05ED">
        <w:rPr>
          <w:lang w:bidi="en-US"/>
        </w:rPr>
      </w:r>
      <w:r w:rsidRPr="008A05ED">
        <w:rPr>
          <w:lang w:bidi="en-US"/>
        </w:rPr>
        <w:fldChar w:fldCharType="separate"/>
      </w:r>
      <w:r w:rsidRPr="008A05ED" w:rsidR="008A05ED">
        <w:t>54</w:t>
      </w:r>
      <w:r w:rsidRPr="008A05ED">
        <w:rPr>
          <w:lang w:bidi="en-US"/>
        </w:rPr>
        <w:fldChar w:fldCharType="end"/>
      </w:r>
      <w:r w:rsidRPr="008A05ED">
        <w:rPr>
          <w:lang w:bidi="en-US"/>
        </w:rPr>
        <w:t xml:space="preserve"> above). In his view, the interpretation of section 106(5) of the Family Act (see paragraph </w:t>
      </w:r>
      <w:r w:rsidRPr="008A05ED">
        <w:rPr>
          <w:lang w:bidi="en-US"/>
        </w:rPr>
        <w:fldChar w:fldCharType="begin"/>
      </w:r>
      <w:r w:rsidRPr="008A05ED">
        <w:rPr>
          <w:lang w:bidi="en-US"/>
        </w:rPr>
        <w:instrText xml:space="preserve"> REF familyact \h </w:instrText>
      </w:r>
      <w:r w:rsidRPr="008A05ED" w:rsidR="002617D6">
        <w:rPr>
          <w:lang w:bidi="en-US"/>
        </w:rPr>
        <w:instrText xml:space="preserve"> \* MERGEFORMAT </w:instrText>
      </w:r>
      <w:r w:rsidRPr="008A05ED">
        <w:rPr>
          <w:lang w:bidi="en-US"/>
        </w:rPr>
      </w:r>
      <w:r w:rsidRPr="008A05ED">
        <w:rPr>
          <w:lang w:bidi="en-US"/>
        </w:rPr>
        <w:fldChar w:fldCharType="separate"/>
      </w:r>
      <w:r w:rsidRPr="008A05ED" w:rsidR="008A05ED">
        <w:t>45</w:t>
      </w:r>
      <w:r w:rsidRPr="008A05ED">
        <w:rPr>
          <w:lang w:bidi="en-US"/>
        </w:rPr>
        <w:fldChar w:fldCharType="end"/>
      </w:r>
      <w:r w:rsidRPr="008A05ED">
        <w:rPr>
          <w:lang w:bidi="en-US"/>
        </w:rPr>
        <w:t xml:space="preserve"> above) did not allow for a total discontinuation of contact without considering less invasive alternatives.</w:t>
      </w:r>
    </w:p>
    <w:p w:rsidRPr="008A05ED" w:rsidR="00024AEE" w:rsidP="008A05ED" w:rsidRDefault="00F07C36">
      <w:pPr>
        <w:pStyle w:val="ECHRPara"/>
        <w:rPr>
          <w:lang w:bidi="en-US"/>
        </w:rPr>
      </w:pPr>
      <w:r w:rsidRPr="008A05ED">
        <w:rPr>
          <w:lang w:bidi="en-US"/>
        </w:rPr>
        <w:fldChar w:fldCharType="begin"/>
      </w:r>
      <w:r w:rsidRPr="008A05ED">
        <w:rPr>
          <w:lang w:bidi="en-US"/>
        </w:rPr>
        <w:instrText xml:space="preserve"> SEQ level0 \*arabic </w:instrText>
      </w:r>
      <w:r w:rsidRPr="008A05ED">
        <w:rPr>
          <w:lang w:bidi="en-US"/>
        </w:rPr>
        <w:fldChar w:fldCharType="separate"/>
      </w:r>
      <w:r w:rsidRPr="008A05ED" w:rsidR="008A05ED">
        <w:rPr>
          <w:noProof/>
          <w:lang w:bidi="en-US"/>
        </w:rPr>
        <w:t>66</w:t>
      </w:r>
      <w:r w:rsidRPr="008A05ED">
        <w:rPr>
          <w:lang w:bidi="en-US"/>
        </w:rPr>
        <w:fldChar w:fldCharType="end"/>
      </w:r>
      <w:r w:rsidRPr="008A05ED">
        <w:rPr>
          <w:lang w:bidi="en-US"/>
        </w:rPr>
        <w:t xml:space="preserve">.  The Court notes that the issue raised by the applicant essentially relates to the question of necessity of the interference and </w:t>
      </w:r>
      <w:proofErr w:type="gramStart"/>
      <w:r w:rsidRPr="008A05ED">
        <w:rPr>
          <w:lang w:bidi="en-US"/>
        </w:rPr>
        <w:t>should be addressed</w:t>
      </w:r>
      <w:proofErr w:type="gramEnd"/>
      <w:r w:rsidRPr="008A05ED">
        <w:rPr>
          <w:lang w:bidi="en-US"/>
        </w:rPr>
        <w:t xml:space="preserve"> accordingly. It considers that the impugned decisions to discontinue the applicant</w:t>
      </w:r>
      <w:r w:rsidRPr="008A05ED" w:rsidR="008A05ED">
        <w:rPr>
          <w:lang w:bidi="en-US"/>
        </w:rPr>
        <w:t>’</w:t>
      </w:r>
      <w:r w:rsidRPr="008A05ED">
        <w:rPr>
          <w:lang w:bidi="en-US"/>
        </w:rPr>
        <w:t xml:space="preserve">s contact with the children had a basis in national law, namely, section 106(5) of the Family Act (see paragraph </w:t>
      </w:r>
      <w:r w:rsidRPr="008A05ED">
        <w:rPr>
          <w:lang w:bidi="en-US"/>
        </w:rPr>
        <w:fldChar w:fldCharType="begin"/>
      </w:r>
      <w:r w:rsidRPr="008A05ED">
        <w:rPr>
          <w:lang w:bidi="en-US"/>
        </w:rPr>
        <w:instrText xml:space="preserve"> REF familyact \h </w:instrText>
      </w:r>
      <w:r w:rsidRPr="008A05ED" w:rsidR="002617D6">
        <w:rPr>
          <w:lang w:bidi="en-US"/>
        </w:rPr>
        <w:instrText xml:space="preserve"> \* MERGEFORMAT </w:instrText>
      </w:r>
      <w:r w:rsidRPr="008A05ED">
        <w:rPr>
          <w:lang w:bidi="en-US"/>
        </w:rPr>
      </w:r>
      <w:r w:rsidRPr="008A05ED">
        <w:rPr>
          <w:lang w:bidi="en-US"/>
        </w:rPr>
        <w:fldChar w:fldCharType="separate"/>
      </w:r>
      <w:r w:rsidRPr="008A05ED" w:rsidR="008A05ED">
        <w:t>45</w:t>
      </w:r>
      <w:r w:rsidRPr="008A05ED">
        <w:rPr>
          <w:lang w:bidi="en-US"/>
        </w:rPr>
        <w:fldChar w:fldCharType="end"/>
      </w:r>
      <w:r w:rsidRPr="008A05ED">
        <w:rPr>
          <w:lang w:bidi="en-US"/>
        </w:rPr>
        <w:t xml:space="preserve"> above). Having regard to the text of the provision in question and the reasons relied on by the Kranj District Court and the Ljubljana Higher Court in the present case</w:t>
      </w:r>
      <w:r w:rsidRPr="008A05ED" w:rsidR="00F632F6">
        <w:rPr>
          <w:lang w:bidi="en-US"/>
        </w:rPr>
        <w:t xml:space="preserve"> (see paragraphs </w:t>
      </w:r>
      <w:r w:rsidRPr="008A05ED" w:rsidR="00F632F6">
        <w:rPr>
          <w:lang w:bidi="en-US"/>
        </w:rPr>
        <w:fldChar w:fldCharType="begin"/>
      </w:r>
      <w:r w:rsidRPr="008A05ED" w:rsidR="00F632F6">
        <w:rPr>
          <w:lang w:bidi="en-US"/>
        </w:rPr>
        <w:instrText xml:space="preserve"> REF firstinstancecourt2011 \h </w:instrText>
      </w:r>
      <w:r w:rsidRPr="008A05ED" w:rsidR="002617D6">
        <w:rPr>
          <w:lang w:bidi="en-US"/>
        </w:rPr>
        <w:instrText xml:space="preserve"> \* MERGEFORMAT </w:instrText>
      </w:r>
      <w:r w:rsidRPr="008A05ED" w:rsidR="00F632F6">
        <w:rPr>
          <w:lang w:bidi="en-US"/>
        </w:rPr>
      </w:r>
      <w:r w:rsidRPr="008A05ED" w:rsidR="00F632F6">
        <w:rPr>
          <w:lang w:bidi="en-US"/>
        </w:rPr>
        <w:fldChar w:fldCharType="separate"/>
      </w:r>
      <w:r w:rsidRPr="008A05ED" w:rsidR="008A05ED">
        <w:t>35</w:t>
      </w:r>
      <w:r w:rsidRPr="008A05ED" w:rsidR="00F632F6">
        <w:rPr>
          <w:lang w:bidi="en-US"/>
        </w:rPr>
        <w:fldChar w:fldCharType="end"/>
      </w:r>
      <w:r w:rsidRPr="008A05ED" w:rsidR="00F632F6">
        <w:rPr>
          <w:lang w:bidi="en-US"/>
        </w:rPr>
        <w:t xml:space="preserve"> and </w:t>
      </w:r>
      <w:r w:rsidRPr="008A05ED" w:rsidR="00F632F6">
        <w:rPr>
          <w:lang w:bidi="en-US"/>
        </w:rPr>
        <w:fldChar w:fldCharType="begin"/>
      </w:r>
      <w:r w:rsidRPr="008A05ED" w:rsidR="00F632F6">
        <w:rPr>
          <w:lang w:bidi="en-US"/>
        </w:rPr>
        <w:instrText xml:space="preserve"> REF Highercourtdiscontinuation \h </w:instrText>
      </w:r>
      <w:r w:rsidRPr="008A05ED" w:rsidR="002617D6">
        <w:rPr>
          <w:lang w:bidi="en-US"/>
        </w:rPr>
        <w:instrText xml:space="preserve"> \* MERGEFORMAT </w:instrText>
      </w:r>
      <w:r w:rsidRPr="008A05ED" w:rsidR="00F632F6">
        <w:rPr>
          <w:lang w:bidi="en-US"/>
        </w:rPr>
      </w:r>
      <w:r w:rsidRPr="008A05ED" w:rsidR="00F632F6">
        <w:rPr>
          <w:lang w:bidi="en-US"/>
        </w:rPr>
        <w:fldChar w:fldCharType="separate"/>
      </w:r>
      <w:r w:rsidRPr="008A05ED" w:rsidR="008A05ED">
        <w:t>37</w:t>
      </w:r>
      <w:r w:rsidRPr="008A05ED" w:rsidR="00F632F6">
        <w:rPr>
          <w:lang w:bidi="en-US"/>
        </w:rPr>
        <w:fldChar w:fldCharType="end"/>
      </w:r>
      <w:r w:rsidRPr="008A05ED" w:rsidR="00F632F6">
        <w:rPr>
          <w:lang w:bidi="en-US"/>
        </w:rPr>
        <w:t xml:space="preserve"> above)</w:t>
      </w:r>
      <w:r w:rsidRPr="008A05ED">
        <w:rPr>
          <w:lang w:bidi="en-US"/>
        </w:rPr>
        <w:t>, the Court is satisfied that the decisions were adopted in accordance with the Family Act. Therefore, the Court concludes that the interference with the applicant</w:t>
      </w:r>
      <w:r w:rsidRPr="008A05ED" w:rsidR="008A05ED">
        <w:rPr>
          <w:lang w:bidi="en-US"/>
        </w:rPr>
        <w:t>’</w:t>
      </w:r>
      <w:r w:rsidRPr="008A05ED">
        <w:rPr>
          <w:lang w:bidi="en-US"/>
        </w:rPr>
        <w:t>s contact rights had been “in accordance with the law”.</w:t>
      </w:r>
    </w:p>
    <w:p w:rsidRPr="008A05ED" w:rsidR="00F07C36" w:rsidP="008A05ED" w:rsidRDefault="00E522EA">
      <w:pPr>
        <w:pStyle w:val="ECHRPara"/>
        <w:rPr>
          <w:lang w:bidi="en-US"/>
        </w:rPr>
      </w:pPr>
      <w:r w:rsidRPr="008A05ED">
        <w:rPr>
          <w:lang w:bidi="en-US"/>
        </w:rPr>
        <w:fldChar w:fldCharType="begin"/>
      </w:r>
      <w:r w:rsidRPr="008A05ED">
        <w:rPr>
          <w:lang w:bidi="en-US"/>
        </w:rPr>
        <w:instrText xml:space="preserve"> SEQ level0 \*arabic </w:instrText>
      </w:r>
      <w:r w:rsidRPr="008A05ED">
        <w:rPr>
          <w:lang w:bidi="en-US"/>
        </w:rPr>
        <w:fldChar w:fldCharType="separate"/>
      </w:r>
      <w:r w:rsidRPr="008A05ED" w:rsidR="008A05ED">
        <w:rPr>
          <w:noProof/>
          <w:lang w:bidi="en-US"/>
        </w:rPr>
        <w:t>67</w:t>
      </w:r>
      <w:r w:rsidRPr="008A05ED">
        <w:rPr>
          <w:lang w:bidi="en-US"/>
        </w:rPr>
        <w:fldChar w:fldCharType="end"/>
      </w:r>
      <w:r w:rsidRPr="008A05ED">
        <w:rPr>
          <w:lang w:bidi="en-US"/>
        </w:rPr>
        <w:t>.  </w:t>
      </w:r>
      <w:r w:rsidRPr="008A05ED" w:rsidR="00F07C36">
        <w:rPr>
          <w:lang w:bidi="en-US"/>
        </w:rPr>
        <w:t xml:space="preserve">Moreover, the Court accepts that the decisions at issue were aimed at protecting the best interests of the children, which is a legitimate aim within the meaning of Article 8 § </w:t>
      </w:r>
      <w:proofErr w:type="gramStart"/>
      <w:r w:rsidRPr="008A05ED" w:rsidR="00F07C36">
        <w:rPr>
          <w:lang w:bidi="en-US"/>
        </w:rPr>
        <w:t>2</w:t>
      </w:r>
      <w:proofErr w:type="gramEnd"/>
      <w:r w:rsidRPr="008A05ED" w:rsidR="00F07C36">
        <w:rPr>
          <w:lang w:bidi="en-US"/>
        </w:rPr>
        <w:t xml:space="preserve"> of the Convention (see, for example, </w:t>
      </w:r>
      <w:r w:rsidRPr="008A05ED" w:rsidR="00F07C36">
        <w:rPr>
          <w:i/>
          <w:lang w:bidi="en-US"/>
        </w:rPr>
        <w:t>Gobec</w:t>
      </w:r>
      <w:r w:rsidRPr="008A05ED" w:rsidR="00E7326E">
        <w:rPr>
          <w:i/>
          <w:lang w:bidi="en-US"/>
        </w:rPr>
        <w:t> </w:t>
      </w:r>
      <w:r w:rsidRPr="008A05ED" w:rsidR="00F07C36">
        <w:rPr>
          <w:i/>
          <w:lang w:bidi="en-US"/>
        </w:rPr>
        <w:t>v. Slovenia</w:t>
      </w:r>
      <w:r w:rsidRPr="008A05ED" w:rsidR="00F07C36">
        <w:rPr>
          <w:lang w:bidi="en-US"/>
        </w:rPr>
        <w:t>, no. 7233/04, §131, 3 October 2013).</w:t>
      </w:r>
    </w:p>
    <w:p w:rsidRPr="008A05ED" w:rsidR="00F07C36" w:rsidP="008A05ED" w:rsidRDefault="00DC378B">
      <w:pPr>
        <w:pStyle w:val="ECHRHeading4"/>
        <w:rPr>
          <w:lang w:bidi="en-US"/>
        </w:rPr>
      </w:pPr>
      <w:r w:rsidRPr="008A05ED">
        <w:rPr>
          <w:lang w:bidi="en-US"/>
        </w:rPr>
        <w:t>(c)</w:t>
      </w:r>
      <w:r w:rsidRPr="008A05ED">
        <w:t>  </w:t>
      </w:r>
      <w:r w:rsidRPr="008A05ED" w:rsidR="00F07C36">
        <w:rPr>
          <w:lang w:bidi="en-US"/>
        </w:rPr>
        <w:t>Necess</w:t>
      </w:r>
      <w:r w:rsidRPr="008A05ED" w:rsidR="00532C49">
        <w:rPr>
          <w:lang w:bidi="en-US"/>
        </w:rPr>
        <w:t>ity</w:t>
      </w:r>
      <w:r w:rsidRPr="008A05ED" w:rsidR="00F07C36">
        <w:rPr>
          <w:lang w:bidi="en-US"/>
        </w:rPr>
        <w:t xml:space="preserve"> in a democratic society</w:t>
      </w:r>
    </w:p>
    <w:p w:rsidRPr="008A05ED" w:rsidR="00F07C36" w:rsidP="008A05ED" w:rsidRDefault="00F07C36">
      <w:pPr>
        <w:pStyle w:val="ECHRPara"/>
        <w:rPr>
          <w:lang w:bidi="en-US"/>
        </w:rPr>
      </w:pPr>
      <w:r w:rsidRPr="008A05ED">
        <w:fldChar w:fldCharType="begin"/>
      </w:r>
      <w:r w:rsidRPr="008A05ED">
        <w:instrText xml:space="preserve"> SEQ level0 \*arabic </w:instrText>
      </w:r>
      <w:r w:rsidRPr="008A05ED">
        <w:fldChar w:fldCharType="separate"/>
      </w:r>
      <w:r w:rsidRPr="008A05ED" w:rsidR="008A05ED">
        <w:rPr>
          <w:noProof/>
        </w:rPr>
        <w:t>68</w:t>
      </w:r>
      <w:r w:rsidRPr="008A05ED">
        <w:fldChar w:fldCharType="end"/>
      </w:r>
      <w:r w:rsidRPr="008A05ED">
        <w:t>.  </w:t>
      </w:r>
      <w:r w:rsidRPr="008A05ED">
        <w:rPr>
          <w:lang w:bidi="en-US"/>
        </w:rPr>
        <w:t xml:space="preserve">It </w:t>
      </w:r>
      <w:r w:rsidRPr="008A05ED" w:rsidR="00532C49">
        <w:rPr>
          <w:lang w:bidi="en-US"/>
        </w:rPr>
        <w:t xml:space="preserve">remains to </w:t>
      </w:r>
      <w:proofErr w:type="gramStart"/>
      <w:r w:rsidRPr="008A05ED" w:rsidR="00532C49">
        <w:rPr>
          <w:lang w:bidi="en-US"/>
        </w:rPr>
        <w:t>be</w:t>
      </w:r>
      <w:r w:rsidRPr="008A05ED">
        <w:rPr>
          <w:lang w:bidi="en-US"/>
        </w:rPr>
        <w:t xml:space="preserve"> ascertained</w:t>
      </w:r>
      <w:proofErr w:type="gramEnd"/>
      <w:r w:rsidRPr="008A05ED">
        <w:rPr>
          <w:lang w:bidi="en-US"/>
        </w:rPr>
        <w:t xml:space="preserve"> whether,</w:t>
      </w:r>
      <w:r w:rsidRPr="008A05ED" w:rsidR="00532C49">
        <w:rPr>
          <w:lang w:bidi="en-US"/>
        </w:rPr>
        <w:t xml:space="preserve"> in the circumstances of the present case, the interference complained of by the </w:t>
      </w:r>
      <w:r w:rsidRPr="008A05ED" w:rsidR="00E522EA">
        <w:rPr>
          <w:lang w:bidi="en-US"/>
        </w:rPr>
        <w:t>applicant</w:t>
      </w:r>
      <w:r w:rsidRPr="008A05ED">
        <w:rPr>
          <w:lang w:bidi="en-US"/>
        </w:rPr>
        <w:t xml:space="preserve"> was “necessary in a democratic society”.</w:t>
      </w:r>
    </w:p>
    <w:p w:rsidRPr="008A05ED" w:rsidR="00F07C36" w:rsidP="008A05ED" w:rsidRDefault="00DC378B">
      <w:pPr>
        <w:pStyle w:val="ECHRHeading5"/>
      </w:pPr>
      <w:r w:rsidRPr="008A05ED">
        <w:t>(i)  </w:t>
      </w:r>
      <w:r w:rsidRPr="008A05ED" w:rsidR="00E522EA">
        <w:t>General principles</w:t>
      </w:r>
    </w:p>
    <w:bookmarkStart w:name="GPgeneral" w:id="49"/>
    <w:p w:rsidRPr="008A05ED" w:rsidR="00E522EA" w:rsidP="008A05ED" w:rsidRDefault="00BC22E6">
      <w:pPr>
        <w:pStyle w:val="ECHRPara"/>
      </w:pPr>
      <w:r w:rsidRPr="008A05ED">
        <w:fldChar w:fldCharType="begin"/>
      </w:r>
      <w:r w:rsidRPr="008A05ED">
        <w:instrText xml:space="preserve"> SEQ level0 \*arabic </w:instrText>
      </w:r>
      <w:r w:rsidRPr="008A05ED">
        <w:fldChar w:fldCharType="separate"/>
      </w:r>
      <w:r w:rsidRPr="008A05ED" w:rsidR="008A05ED">
        <w:rPr>
          <w:noProof/>
        </w:rPr>
        <w:t>69</w:t>
      </w:r>
      <w:r w:rsidRPr="008A05ED">
        <w:fldChar w:fldCharType="end"/>
      </w:r>
      <w:bookmarkEnd w:id="49"/>
      <w:r w:rsidRPr="008A05ED">
        <w:t>.  </w:t>
      </w:r>
      <w:r w:rsidRPr="008A05ED" w:rsidR="00E522EA">
        <w:t xml:space="preserve">In determining </w:t>
      </w:r>
      <w:r w:rsidRPr="008A05ED" w:rsidR="00AD76DC">
        <w:t xml:space="preserve">whether </w:t>
      </w:r>
      <w:r w:rsidRPr="008A05ED" w:rsidR="00E522EA">
        <w:t>th</w:t>
      </w:r>
      <w:r w:rsidRPr="008A05ED" w:rsidR="00AD76DC">
        <w:t>e</w:t>
      </w:r>
      <w:r w:rsidRPr="008A05ED" w:rsidR="00E522EA">
        <w:t xml:space="preserve"> discontinuation of the applicant</w:t>
      </w:r>
      <w:r w:rsidRPr="008A05ED" w:rsidR="008A05ED">
        <w:t>’</w:t>
      </w:r>
      <w:r w:rsidRPr="008A05ED" w:rsidR="00E522EA">
        <w:t xml:space="preserve">s contact with his children was “necessary in a democratic society”, the Court has to consider whether, in the light of the case as a whole, the reasons adduced to justify this measure were relevant and sufficient for the purposes of paragraph 2 of Article 8 of the Convention. Moreover, it must be borne in mind that the national authorities have the benefit of direct contact with all the persons concerned. </w:t>
      </w:r>
      <w:proofErr w:type="gramStart"/>
      <w:r w:rsidRPr="008A05ED" w:rsidR="00E522EA">
        <w:t>It follows from these considerations that the Court</w:t>
      </w:r>
      <w:r w:rsidRPr="008A05ED" w:rsidR="008A05ED">
        <w:t>’</w:t>
      </w:r>
      <w:r w:rsidRPr="008A05ED" w:rsidR="00E522EA">
        <w:t xml:space="preserve">s task is not to substitute itself for the domestic authorities in the exercise of their responsibilities regarding custody and </w:t>
      </w:r>
      <w:r w:rsidRPr="008A05ED" w:rsidR="003722E0">
        <w:t>contact</w:t>
      </w:r>
      <w:r w:rsidRPr="008A05ED" w:rsidR="00E522EA">
        <w:t xml:space="preserve"> issues, but rather to review, in the light of the Convention, the decisions taken by those authorities in the exercise of their </w:t>
      </w:r>
      <w:r w:rsidRPr="008A05ED" w:rsidR="003722E0">
        <w:t>discretionary powers</w:t>
      </w:r>
      <w:r w:rsidRPr="008A05ED" w:rsidR="00E522EA">
        <w:t xml:space="preserve"> (see </w:t>
      </w:r>
      <w:r w:rsidRPr="008A05ED" w:rsidR="003722E0">
        <w:rPr>
          <w:i/>
        </w:rPr>
        <w:t>Sahin v.</w:t>
      </w:r>
      <w:r w:rsidRPr="008A05ED" w:rsidR="00CC0943">
        <w:rPr>
          <w:i/>
        </w:rPr>
        <w:t> </w:t>
      </w:r>
      <w:r w:rsidRPr="008A05ED" w:rsidR="003722E0">
        <w:rPr>
          <w:i/>
        </w:rPr>
        <w:t>Germany</w:t>
      </w:r>
      <w:r w:rsidRPr="008A05ED" w:rsidR="003722E0">
        <w:t xml:space="preserve"> [GC], no. 30943/96, § 64, ECHR 2003</w:t>
      </w:r>
      <w:r w:rsidRPr="008A05ED" w:rsidR="003722E0">
        <w:noBreakHyphen/>
        <w:t xml:space="preserve">VIII; </w:t>
      </w:r>
      <w:r w:rsidRPr="008A05ED" w:rsidR="00D60550">
        <w:rPr>
          <w:i/>
        </w:rPr>
        <w:t>Sommerfeld v.</w:t>
      </w:r>
      <w:r w:rsidRPr="008A05ED" w:rsidR="00CC0943">
        <w:rPr>
          <w:i/>
        </w:rPr>
        <w:t> </w:t>
      </w:r>
      <w:r w:rsidRPr="008A05ED" w:rsidR="00D60550">
        <w:rPr>
          <w:i/>
        </w:rPr>
        <w:t xml:space="preserve">Germany </w:t>
      </w:r>
      <w:r w:rsidRPr="008A05ED" w:rsidR="00D60550">
        <w:t>[GC],</w:t>
      </w:r>
      <w:r w:rsidRPr="008A05ED" w:rsidR="00D60550">
        <w:rPr>
          <w:i/>
        </w:rPr>
        <w:t xml:space="preserve"> </w:t>
      </w:r>
      <w:r w:rsidRPr="008A05ED" w:rsidR="00D60550">
        <w:t>no. 31871/96, § 62, ECHR 2003</w:t>
      </w:r>
      <w:r w:rsidRPr="008A05ED" w:rsidR="00D60550">
        <w:noBreakHyphen/>
        <w:t>VIII</w:t>
      </w:r>
      <w:r w:rsidRPr="008A05ED" w:rsidR="003722E0">
        <w:t>;</w:t>
      </w:r>
      <w:r w:rsidRPr="008A05ED" w:rsidR="00D60550">
        <w:t xml:space="preserve"> and </w:t>
      </w:r>
      <w:r w:rsidRPr="008A05ED" w:rsidR="002E47DE">
        <w:rPr>
          <w:i/>
        </w:rPr>
        <w:t>Kocherov and Sergeyeva</w:t>
      </w:r>
      <w:r w:rsidRPr="008A05ED" w:rsidR="002E47DE">
        <w:t xml:space="preserve"> </w:t>
      </w:r>
      <w:r w:rsidRPr="008A05ED" w:rsidR="002E47DE">
        <w:rPr>
          <w:i/>
        </w:rPr>
        <w:t>v. Russia</w:t>
      </w:r>
      <w:r w:rsidRPr="008A05ED" w:rsidR="002E47DE">
        <w:t>, no. 16899/13</w:t>
      </w:r>
      <w:r w:rsidRPr="008A05ED" w:rsidR="002E47DE">
        <w:rPr>
          <w:snapToGrid w:val="0"/>
        </w:rPr>
        <w:t>, § 93, 29 March 2016</w:t>
      </w:r>
      <w:r w:rsidRPr="008A05ED" w:rsidR="00E522EA">
        <w:t>).</w:t>
      </w:r>
      <w:proofErr w:type="gramEnd"/>
    </w:p>
    <w:bookmarkStart w:name="GPmoa" w:id="50"/>
    <w:p w:rsidRPr="008A05ED" w:rsidR="00082BE7" w:rsidP="008A05ED" w:rsidRDefault="00BC22E6">
      <w:pPr>
        <w:pStyle w:val="ECHRPara"/>
      </w:pPr>
      <w:r w:rsidRPr="008A05ED">
        <w:fldChar w:fldCharType="begin"/>
      </w:r>
      <w:r w:rsidRPr="008A05ED">
        <w:instrText xml:space="preserve"> SEQ level0 \*arabic </w:instrText>
      </w:r>
      <w:r w:rsidRPr="008A05ED">
        <w:fldChar w:fldCharType="separate"/>
      </w:r>
      <w:r w:rsidRPr="008A05ED" w:rsidR="008A05ED">
        <w:rPr>
          <w:noProof/>
        </w:rPr>
        <w:t>70</w:t>
      </w:r>
      <w:r w:rsidRPr="008A05ED">
        <w:fldChar w:fldCharType="end"/>
      </w:r>
      <w:bookmarkEnd w:id="50"/>
      <w:r w:rsidRPr="008A05ED">
        <w:t>.  </w:t>
      </w:r>
      <w:r w:rsidRPr="008A05ED" w:rsidR="003722E0">
        <w:t xml:space="preserve">The margin of appreciation to </w:t>
      </w:r>
      <w:proofErr w:type="gramStart"/>
      <w:r w:rsidRPr="008A05ED" w:rsidR="003722E0">
        <w:t>be accorded</w:t>
      </w:r>
      <w:proofErr w:type="gramEnd"/>
      <w:r w:rsidRPr="008A05ED" w:rsidR="003722E0">
        <w:t xml:space="preserve"> to the competent national authorities will vary in accordance with the nature of the issues and the importance of the interests at stake. In particular</w:t>
      </w:r>
      <w:r w:rsidRPr="008A05ED" w:rsidR="00DB5540">
        <w:t>,</w:t>
      </w:r>
      <w:r w:rsidRPr="008A05ED" w:rsidR="003722E0">
        <w:t xml:space="preserve"> when deciding on custody, the Court has recognised that the authorities enjoy a wide margin of appreciation. </w:t>
      </w:r>
      <w:proofErr w:type="gramStart"/>
      <w:r w:rsidRPr="008A05ED" w:rsidR="003722E0">
        <w:t xml:space="preserve">However, stricter scrutiny is called for </w:t>
      </w:r>
      <w:r w:rsidRPr="008A05ED" w:rsidR="00B952C9">
        <w:t xml:space="preserve">as regards </w:t>
      </w:r>
      <w:r w:rsidRPr="008A05ED" w:rsidR="003722E0">
        <w:t xml:space="preserve">any further limitations, such as restrictions placed by those authorities on parental rights of contact, </w:t>
      </w:r>
      <w:r w:rsidRPr="008A05ED" w:rsidR="00B952C9">
        <w:t xml:space="preserve">and as regards any legal safeguards designed to secure the effective protection of the right of parents and children to respect for their family life </w:t>
      </w:r>
      <w:r w:rsidRPr="008A05ED" w:rsidR="003722E0">
        <w:t xml:space="preserve">(see </w:t>
      </w:r>
      <w:r w:rsidRPr="008A05ED" w:rsidR="003722E0">
        <w:rPr>
          <w:i/>
        </w:rPr>
        <w:t>Elsholz</w:t>
      </w:r>
      <w:r w:rsidRPr="008A05ED" w:rsidR="003722E0">
        <w:t>, cited above,</w:t>
      </w:r>
      <w:r w:rsidRPr="008A05ED" w:rsidR="002E47DE">
        <w:t xml:space="preserve"> § 49;</w:t>
      </w:r>
      <w:r w:rsidRPr="008A05ED" w:rsidR="003722E0">
        <w:t xml:space="preserve"> </w:t>
      </w:r>
      <w:r w:rsidRPr="008A05ED" w:rsidR="003722E0">
        <w:rPr>
          <w:i/>
        </w:rPr>
        <w:t>Kutzner</w:t>
      </w:r>
      <w:r w:rsidRPr="008A05ED" w:rsidR="003722E0">
        <w:t xml:space="preserve">, </w:t>
      </w:r>
      <w:r w:rsidRPr="008A05ED" w:rsidR="00DC378B">
        <w:t>cited above, § 67</w:t>
      </w:r>
      <w:r w:rsidRPr="008A05ED" w:rsidR="003722E0">
        <w:t>;</w:t>
      </w:r>
      <w:r w:rsidRPr="008A05ED" w:rsidR="00C9023B">
        <w:t xml:space="preserve"> </w:t>
      </w:r>
      <w:r w:rsidRPr="008A05ED" w:rsidR="003722E0">
        <w:rPr>
          <w:i/>
        </w:rPr>
        <w:t>Sahin</w:t>
      </w:r>
      <w:r w:rsidRPr="008A05ED" w:rsidR="003722E0">
        <w:t xml:space="preserve"> and </w:t>
      </w:r>
      <w:r w:rsidRPr="008A05ED" w:rsidR="003722E0">
        <w:rPr>
          <w:i/>
        </w:rPr>
        <w:t>Sommerfeld</w:t>
      </w:r>
      <w:r w:rsidRPr="008A05ED" w:rsidR="003722E0">
        <w:t>, both cited above, §§ 65 and 63 respectively).</w:t>
      </w:r>
      <w:proofErr w:type="gramEnd"/>
    </w:p>
    <w:bookmarkStart w:name="GPchildrenopinion" w:id="51"/>
    <w:p w:rsidRPr="008A05ED" w:rsidR="00E7326E" w:rsidP="008A05ED" w:rsidRDefault="00082BE7">
      <w:pPr>
        <w:pStyle w:val="ECHRPara"/>
      </w:pPr>
      <w:r w:rsidRPr="008A05ED">
        <w:fldChar w:fldCharType="begin"/>
      </w:r>
      <w:r w:rsidRPr="008A05ED">
        <w:instrText xml:space="preserve"> SEQ level0 \*arabic </w:instrText>
      </w:r>
      <w:r w:rsidRPr="008A05ED">
        <w:fldChar w:fldCharType="separate"/>
      </w:r>
      <w:r w:rsidRPr="008A05ED" w:rsidR="008A05ED">
        <w:rPr>
          <w:noProof/>
        </w:rPr>
        <w:t>71</w:t>
      </w:r>
      <w:r w:rsidRPr="008A05ED">
        <w:fldChar w:fldCharType="end"/>
      </w:r>
      <w:bookmarkEnd w:id="51"/>
      <w:r w:rsidRPr="008A05ED">
        <w:t>.  </w:t>
      </w:r>
      <w:proofErr w:type="gramStart"/>
      <w:r w:rsidRPr="008A05ED" w:rsidR="002E47DE">
        <w:t xml:space="preserve">Article 8 requires that the domestic authorities should strike a fair balance between the interests of the child and those of the parents and that, in the balancing process, particular importance should be attached to the best interests of the child </w:t>
      </w:r>
      <w:r w:rsidRPr="008A05ED" w:rsidR="004F16C4">
        <w:t xml:space="preserve">(see </w:t>
      </w:r>
      <w:r w:rsidRPr="008A05ED" w:rsidR="004F16C4">
        <w:rPr>
          <w:i/>
        </w:rPr>
        <w:t>Elsholz</w:t>
      </w:r>
      <w:r w:rsidRPr="008A05ED" w:rsidR="004F16C4">
        <w:t xml:space="preserve">, cited above, § </w:t>
      </w:r>
      <w:r w:rsidRPr="008A05ED" w:rsidR="002752CD">
        <w:t>50</w:t>
      </w:r>
      <w:r w:rsidRPr="008A05ED" w:rsidR="004F16C4">
        <w:t xml:space="preserve">; </w:t>
      </w:r>
      <w:r w:rsidRPr="008A05ED" w:rsidR="002752CD">
        <w:rPr>
          <w:i/>
        </w:rPr>
        <w:t>Ignaccolo-Zenide v. Romania</w:t>
      </w:r>
      <w:r w:rsidRPr="008A05ED" w:rsidR="002752CD">
        <w:t>, no. 31679/96, § 94, ECHR 2000</w:t>
      </w:r>
      <w:r w:rsidRPr="008A05ED" w:rsidR="002752CD">
        <w:noBreakHyphen/>
        <w:t>I</w:t>
      </w:r>
      <w:r w:rsidRPr="008A05ED" w:rsidR="0015735C">
        <w:t>;</w:t>
      </w:r>
      <w:r w:rsidRPr="008A05ED" w:rsidR="00C9023B">
        <w:t xml:space="preserve"> and</w:t>
      </w:r>
      <w:r w:rsidRPr="008A05ED" w:rsidR="0015735C">
        <w:t xml:space="preserve"> </w:t>
      </w:r>
      <w:r w:rsidRPr="008A05ED" w:rsidR="0015735C">
        <w:rPr>
          <w:i/>
        </w:rPr>
        <w:t>Sahin</w:t>
      </w:r>
      <w:r w:rsidRPr="008A05ED" w:rsidR="0015735C">
        <w:t xml:space="preserve"> and </w:t>
      </w:r>
      <w:r w:rsidRPr="008A05ED" w:rsidR="0015735C">
        <w:rPr>
          <w:i/>
        </w:rPr>
        <w:t>Sommerfeld</w:t>
      </w:r>
      <w:r w:rsidRPr="008A05ED" w:rsidR="0015735C">
        <w:t>, both cited above, §§ 66 and 64 respectively).</w:t>
      </w:r>
      <w:proofErr w:type="gramEnd"/>
    </w:p>
    <w:bookmarkStart w:name="GPchildrenparticularopinion" w:id="52"/>
    <w:p w:rsidRPr="008A05ED" w:rsidR="0006290B" w:rsidP="008A05ED" w:rsidRDefault="0098071B">
      <w:pPr>
        <w:pStyle w:val="ECHRPara"/>
      </w:pPr>
      <w:r w:rsidRPr="008A05ED">
        <w:fldChar w:fldCharType="begin"/>
      </w:r>
      <w:r w:rsidRPr="008A05ED">
        <w:instrText xml:space="preserve"> SEQ level0 \*arabic </w:instrText>
      </w:r>
      <w:r w:rsidRPr="008A05ED">
        <w:fldChar w:fldCharType="separate"/>
      </w:r>
      <w:r w:rsidRPr="008A05ED" w:rsidR="008A05ED">
        <w:rPr>
          <w:noProof/>
        </w:rPr>
        <w:t>72</w:t>
      </w:r>
      <w:r w:rsidRPr="008A05ED">
        <w:fldChar w:fldCharType="end"/>
      </w:r>
      <w:bookmarkEnd w:id="52"/>
      <w:r w:rsidRPr="008A05ED">
        <w:t>.  W</w:t>
      </w:r>
      <w:r w:rsidRPr="008A05ED" w:rsidR="00F470BB">
        <w:t xml:space="preserve">hile </w:t>
      </w:r>
      <w:r w:rsidRPr="008A05ED">
        <w:t>the Court</w:t>
      </w:r>
      <w:r w:rsidRPr="008A05ED" w:rsidR="008A05ED">
        <w:t>’</w:t>
      </w:r>
      <w:r w:rsidRPr="008A05ED">
        <w:t xml:space="preserve">s </w:t>
      </w:r>
      <w:proofErr w:type="gramStart"/>
      <w:r w:rsidRPr="008A05ED" w:rsidR="00F470BB">
        <w:t>case-law</w:t>
      </w:r>
      <w:proofErr w:type="gramEnd"/>
      <w:r w:rsidRPr="008A05ED" w:rsidR="00F470BB">
        <w:t xml:space="preserve"> requires children</w:t>
      </w:r>
      <w:r w:rsidRPr="008A05ED" w:rsidR="008A05ED">
        <w:t>’</w:t>
      </w:r>
      <w:r w:rsidRPr="008A05ED" w:rsidR="00F470BB">
        <w:t xml:space="preserve">s views to be taken into account, those views are not necessarily immutable and </w:t>
      </w:r>
      <w:r w:rsidRPr="008A05ED" w:rsidR="008605F5">
        <w:t>children</w:t>
      </w:r>
      <w:r w:rsidRPr="008A05ED" w:rsidR="008A05ED">
        <w:t>’</w:t>
      </w:r>
      <w:r w:rsidRPr="008A05ED" w:rsidR="008605F5">
        <w:t>s</w:t>
      </w:r>
      <w:r w:rsidRPr="008A05ED" w:rsidR="00F470BB">
        <w:t xml:space="preserve"> objections, which must be given due weight, are not necessarily sufficient to override the parents</w:t>
      </w:r>
      <w:r w:rsidRPr="008A05ED" w:rsidR="008A05ED">
        <w:t>’</w:t>
      </w:r>
      <w:r w:rsidRPr="008A05ED" w:rsidR="00F470BB">
        <w:t xml:space="preserve"> interests, especially in having regular contact with their chil</w:t>
      </w:r>
      <w:r w:rsidRPr="008A05ED" w:rsidR="00B757E5">
        <w:t>d (see</w:t>
      </w:r>
      <w:r w:rsidRPr="008A05ED" w:rsidR="00F470BB">
        <w:t xml:space="preserve"> </w:t>
      </w:r>
      <w:r w:rsidRPr="008A05ED" w:rsidR="00BC22E6">
        <w:rPr>
          <w:i/>
        </w:rPr>
        <w:t>K.B. and Others v. Croatia</w:t>
      </w:r>
      <w:r w:rsidRPr="008A05ED" w:rsidR="00BC22E6">
        <w:t>, no. 36216/13, § 143, 14 March 2017</w:t>
      </w:r>
      <w:r w:rsidRPr="008A05ED" w:rsidR="00F470BB">
        <w:t xml:space="preserve">). </w:t>
      </w:r>
      <w:proofErr w:type="gramStart"/>
      <w:r w:rsidRPr="008A05ED" w:rsidR="002A792F">
        <w:t xml:space="preserve">In particular, </w:t>
      </w:r>
      <w:r w:rsidRPr="008A05ED" w:rsidR="00FD0FCD">
        <w:t xml:space="preserve">the right of a child to express his or her own views should not be interpreted as effectively giving an unconditional veto power to children without any other factors being considered and an examination being carried out to determine their best interests (see </w:t>
      </w:r>
      <w:r w:rsidRPr="008A05ED" w:rsidR="00FD0FCD">
        <w:rPr>
          <w:i/>
        </w:rPr>
        <w:t>C. v. Finland</w:t>
      </w:r>
      <w:r w:rsidRPr="008A05ED" w:rsidR="00E7326E">
        <w:t>, no. </w:t>
      </w:r>
      <w:r w:rsidRPr="008A05ED" w:rsidR="00FD0FCD">
        <w:t>8249/02, §§ 57-59, 9 May 2006); such interests normally dictate that the child</w:t>
      </w:r>
      <w:r w:rsidRPr="008A05ED" w:rsidR="008A05ED">
        <w:t>’</w:t>
      </w:r>
      <w:r w:rsidRPr="008A05ED" w:rsidR="00FD0FCD">
        <w:t xml:space="preserve">s ties with his or her family must be maintained, except in cases where this would harm his or her health and development (see, for example, </w:t>
      </w:r>
      <w:r w:rsidRPr="008A05ED" w:rsidR="00FD0FCD">
        <w:rPr>
          <w:i/>
        </w:rPr>
        <w:t>Neulinger and Shuruk v. Switzerland</w:t>
      </w:r>
      <w:r w:rsidRPr="008A05ED" w:rsidR="00FD0FCD">
        <w:t xml:space="preserve"> [GC], no. 41615/07, § 136, ECHR</w:t>
      </w:r>
      <w:r w:rsidRPr="008A05ED" w:rsidR="00E7326E">
        <w:t> </w:t>
      </w:r>
      <w:r w:rsidRPr="008A05ED" w:rsidR="00FD0FCD">
        <w:t>2010).</w:t>
      </w:r>
      <w:proofErr w:type="gramEnd"/>
    </w:p>
    <w:p w:rsidRPr="008A05ED" w:rsidR="00F470BB" w:rsidP="008A05ED" w:rsidRDefault="00752023">
      <w:pPr>
        <w:pStyle w:val="ECHRPara"/>
      </w:pPr>
      <w:r w:rsidRPr="008A05ED">
        <w:fldChar w:fldCharType="begin"/>
      </w:r>
      <w:r w:rsidRPr="008A05ED">
        <w:instrText xml:space="preserve"> SEQ level0 \*arabic </w:instrText>
      </w:r>
      <w:r w:rsidRPr="008A05ED">
        <w:fldChar w:fldCharType="separate"/>
      </w:r>
      <w:r w:rsidRPr="008A05ED" w:rsidR="008A05ED">
        <w:rPr>
          <w:noProof/>
        </w:rPr>
        <w:t>73</w:t>
      </w:r>
      <w:r w:rsidRPr="008A05ED">
        <w:fldChar w:fldCharType="end"/>
      </w:r>
      <w:r w:rsidRPr="008A05ED">
        <w:t>.  </w:t>
      </w:r>
      <w:r w:rsidRPr="008A05ED" w:rsidR="0006290B">
        <w:t xml:space="preserve">The Court </w:t>
      </w:r>
      <w:r w:rsidRPr="008A05ED" w:rsidR="007460D7">
        <w:t xml:space="preserve">further </w:t>
      </w:r>
      <w:r w:rsidRPr="008A05ED" w:rsidR="0006290B">
        <w:t>reiterates that, although the primary object of Article 8 is to protect the individual against arbitrary action by public authorities, there are, in addition, positive obligations inherent in effective “respect” for family life (see, amongst other authorities,</w:t>
      </w:r>
      <w:r w:rsidRPr="008A05ED" w:rsidR="0006290B">
        <w:rPr>
          <w:i/>
          <w:iCs/>
        </w:rPr>
        <w:t> Glaser</w:t>
      </w:r>
      <w:r w:rsidRPr="008A05ED" w:rsidR="0006290B">
        <w:t xml:space="preserve">, cited above, § 63). </w:t>
      </w:r>
      <w:proofErr w:type="gramStart"/>
      <w:r w:rsidRPr="008A05ED" w:rsidR="0006290B">
        <w:t>The Court has repeatedly held that in cases concerning the contact rights of one of the parents, the State has in principle an obligation to take measures with a view of reuniting the parents with their children and an obligation to facilitate such reunions, in so far as the interest</w:t>
      </w:r>
      <w:r w:rsidRPr="008A05ED" w:rsidR="00E9024E">
        <w:t>s</w:t>
      </w:r>
      <w:r w:rsidRPr="008A05ED" w:rsidR="0006290B">
        <w:t xml:space="preserve"> of the child dictate that everything must be done to preserve personal relations and, if and when appropriate, to “rebuild” the family (see, among other authorities, </w:t>
      </w:r>
      <w:r w:rsidRPr="008A05ED" w:rsidR="0006290B">
        <w:rPr>
          <w:i/>
        </w:rPr>
        <w:t>Ignaccolo-Zenide</w:t>
      </w:r>
      <w:r w:rsidRPr="008A05ED" w:rsidR="0006290B">
        <w:t>,</w:t>
      </w:r>
      <w:r w:rsidRPr="008A05ED" w:rsidR="0006290B">
        <w:rPr>
          <w:i/>
        </w:rPr>
        <w:t xml:space="preserve"> </w:t>
      </w:r>
      <w:r w:rsidRPr="008A05ED" w:rsidR="0006290B">
        <w:t>cited above, § 94).</w:t>
      </w:r>
      <w:proofErr w:type="gramEnd"/>
    </w:p>
    <w:bookmarkStart w:name="GPpositiveobligations" w:id="53"/>
    <w:p w:rsidRPr="008A05ED" w:rsidR="008E5096" w:rsidP="008A05ED" w:rsidRDefault="00E522EA">
      <w:pPr>
        <w:pStyle w:val="ECHRPara"/>
      </w:pPr>
      <w:r w:rsidRPr="008A05ED">
        <w:fldChar w:fldCharType="begin"/>
      </w:r>
      <w:r w:rsidRPr="008A05ED">
        <w:instrText xml:space="preserve"> SEQ level0 \*arabic </w:instrText>
      </w:r>
      <w:r w:rsidRPr="008A05ED">
        <w:fldChar w:fldCharType="separate"/>
      </w:r>
      <w:r w:rsidRPr="008A05ED" w:rsidR="008A05ED">
        <w:rPr>
          <w:noProof/>
        </w:rPr>
        <w:t>74</w:t>
      </w:r>
      <w:r w:rsidRPr="008A05ED">
        <w:fldChar w:fldCharType="end"/>
      </w:r>
      <w:bookmarkEnd w:id="53"/>
      <w:r w:rsidRPr="008A05ED">
        <w:t>.  </w:t>
      </w:r>
      <w:r w:rsidRPr="008A05ED" w:rsidR="002A792F">
        <w:t>The obligation</w:t>
      </w:r>
      <w:r w:rsidRPr="008A05ED" w:rsidR="002A792F">
        <w:rPr>
          <w:rFonts w:eastAsiaTheme="minorHAnsi"/>
          <w:sz w:val="22"/>
        </w:rPr>
        <w:t xml:space="preserve"> </w:t>
      </w:r>
      <w:r w:rsidRPr="008A05ED" w:rsidR="002A792F">
        <w:t xml:space="preserve">of the national authorities to take measures to facilitate </w:t>
      </w:r>
      <w:r w:rsidRPr="008A05ED" w:rsidR="00A2010C">
        <w:t>contact</w:t>
      </w:r>
      <w:r w:rsidRPr="008A05ED" w:rsidR="002A792F">
        <w:t xml:space="preserve"> is not, however, absolute. It is an </w:t>
      </w:r>
      <w:r w:rsidRPr="008A05ED" w:rsidR="0098071B">
        <w:t xml:space="preserve">obligation of means, not of result, and may require preparatory or phased measures. </w:t>
      </w:r>
      <w:r w:rsidRPr="008A05ED" w:rsidR="002A792F">
        <w:t xml:space="preserve">The nature and extent of such preparation will depend on the circumstances of each case, but </w:t>
      </w:r>
      <w:r w:rsidRPr="008A05ED" w:rsidR="006400AB">
        <w:t>t</w:t>
      </w:r>
      <w:r w:rsidRPr="008A05ED" w:rsidR="0098071B">
        <w:t xml:space="preserve">he cooperation and understanding of all concerned will always be an important ingredient. However, since the authorities must do their utmost to facilitate such cooperation, the lack of it is not a </w:t>
      </w:r>
      <w:proofErr w:type="gramStart"/>
      <w:r w:rsidRPr="008A05ED" w:rsidR="0098071B">
        <w:t>circumstance which</w:t>
      </w:r>
      <w:proofErr w:type="gramEnd"/>
      <w:r w:rsidRPr="008A05ED" w:rsidR="0098071B">
        <w:t xml:space="preserve"> can by itself exempt them from their positive obligations under Article 8. </w:t>
      </w:r>
      <w:proofErr w:type="gramStart"/>
      <w:r w:rsidRPr="008A05ED" w:rsidR="0098071B">
        <w:t xml:space="preserve">Rather, it requires the authorities </w:t>
      </w:r>
      <w:r w:rsidRPr="008A05ED" w:rsidR="00765B5F">
        <w:t>to</w:t>
      </w:r>
      <w:r w:rsidRPr="008A05ED" w:rsidR="0098071B">
        <w:t xml:space="preserve"> take measures to reconcile the conflicting interests, keeping in mind the best interests of the child as a primary consideration</w:t>
      </w:r>
      <w:r w:rsidRPr="008A05ED" w:rsidR="006400AB">
        <w:t xml:space="preserve"> </w:t>
      </w:r>
      <w:r w:rsidRPr="008A05ED" w:rsidR="00F94963">
        <w:t xml:space="preserve">(see </w:t>
      </w:r>
      <w:r w:rsidRPr="008A05ED" w:rsidR="00F94963">
        <w:rPr>
          <w:i/>
          <w:iCs/>
        </w:rPr>
        <w:t>Ribić v. Croatia</w:t>
      </w:r>
      <w:r w:rsidRPr="008A05ED" w:rsidR="00F94963">
        <w:rPr>
          <w:iCs/>
        </w:rPr>
        <w:t>, no. 27148/12</w:t>
      </w:r>
      <w:r w:rsidRPr="008A05ED" w:rsidR="00F94963">
        <w:t>, § 94, 2 April 2015</w:t>
      </w:r>
      <w:r w:rsidRPr="008A05ED" w:rsidR="00C11BDD">
        <w:t xml:space="preserve">; </w:t>
      </w:r>
      <w:r w:rsidRPr="008A05ED" w:rsidR="0070041B">
        <w:t>for</w:t>
      </w:r>
      <w:r w:rsidRPr="008A05ED" w:rsidR="0023699B">
        <w:t xml:space="preserve"> the position of the Committee on the Rights of the Child</w:t>
      </w:r>
      <w:r w:rsidRPr="008A05ED" w:rsidR="0023699B">
        <w:rPr>
          <w:bCs/>
        </w:rPr>
        <w:t xml:space="preserve"> as regards the right of the child to have his or her best interests taken as a primary consideration, see paragraph</w:t>
      </w:r>
      <w:r w:rsidRPr="008A05ED" w:rsidR="0023699B">
        <w:t xml:space="preserve"> </w:t>
      </w:r>
      <w:r w:rsidRPr="008A05ED" w:rsidR="0023699B">
        <w:fldChar w:fldCharType="begin"/>
      </w:r>
      <w:r w:rsidRPr="008A05ED" w:rsidR="0023699B">
        <w:instrText xml:space="preserve"> REF GCCRC \h </w:instrText>
      </w:r>
      <w:r w:rsidRPr="008A05ED" w:rsidR="0023699B">
        <w:fldChar w:fldCharType="separate"/>
      </w:r>
      <w:r w:rsidRPr="008A05ED" w:rsidR="008A05ED">
        <w:rPr>
          <w:noProof/>
        </w:rPr>
        <w:t>49</w:t>
      </w:r>
      <w:r w:rsidRPr="008A05ED" w:rsidR="0023699B">
        <w:fldChar w:fldCharType="end"/>
      </w:r>
      <w:r w:rsidRPr="008A05ED" w:rsidR="0023699B">
        <w:t xml:space="preserve"> above)</w:t>
      </w:r>
      <w:r w:rsidRPr="008A05ED" w:rsidR="00F94963">
        <w:t>.</w:t>
      </w:r>
      <w:proofErr w:type="gramEnd"/>
      <w:r w:rsidRPr="008A05ED" w:rsidR="006400AB">
        <w:t xml:space="preserve"> </w:t>
      </w:r>
      <w:r w:rsidRPr="008A05ED" w:rsidR="0023699B">
        <w:t xml:space="preserve">What is therefore decisive is whether the domestic authorities have taken all necessary steps to facilitate </w:t>
      </w:r>
      <w:r w:rsidRPr="008A05ED" w:rsidR="00A2010C">
        <w:t>contact</w:t>
      </w:r>
      <w:r w:rsidRPr="008A05ED" w:rsidR="0023699B">
        <w:t xml:space="preserve"> that can reasonably be demanded in the special circumstances of each case (see</w:t>
      </w:r>
      <w:r w:rsidRPr="008A05ED" w:rsidR="00A2010C">
        <w:t xml:space="preserve">, </w:t>
      </w:r>
      <w:r w:rsidRPr="008A05ED" w:rsidR="00A2010C">
        <w:rPr>
          <w:i/>
        </w:rPr>
        <w:t>mutatis mutandis</w:t>
      </w:r>
      <w:r w:rsidRPr="008A05ED" w:rsidR="00A2010C">
        <w:t>,</w:t>
      </w:r>
      <w:r w:rsidRPr="008A05ED" w:rsidR="0023699B">
        <w:t xml:space="preserve"> </w:t>
      </w:r>
      <w:r w:rsidRPr="008A05ED" w:rsidR="0023699B">
        <w:rPr>
          <w:i/>
        </w:rPr>
        <w:t>Kuppinger v. Germany</w:t>
      </w:r>
      <w:r w:rsidRPr="008A05ED" w:rsidR="0023699B">
        <w:t>, no. 62198/11, §</w:t>
      </w:r>
      <w:r w:rsidRPr="008A05ED" w:rsidR="00E7326E">
        <w:t> </w:t>
      </w:r>
      <w:r w:rsidRPr="008A05ED" w:rsidR="0023699B">
        <w:t xml:space="preserve">101, 15 January 2015, and </w:t>
      </w:r>
      <w:r w:rsidRPr="008A05ED" w:rsidR="0023699B">
        <w:rPr>
          <w:i/>
        </w:rPr>
        <w:t>Hokkanen v. Finland</w:t>
      </w:r>
      <w:r w:rsidRPr="008A05ED" w:rsidR="00097CB8">
        <w:t>, 23 September 1994, §</w:t>
      </w:r>
      <w:r w:rsidRPr="008A05ED" w:rsidR="00607BF9">
        <w:t> </w:t>
      </w:r>
      <w:r w:rsidRPr="008A05ED" w:rsidR="0023699B">
        <w:t>58, Series A no. 299</w:t>
      </w:r>
      <w:r w:rsidRPr="008A05ED" w:rsidR="0023699B">
        <w:noBreakHyphen/>
        <w:t>A). Another important factor to be taken into account is that in cases concerning a person</w:t>
      </w:r>
      <w:r w:rsidRPr="008A05ED" w:rsidR="008A05ED">
        <w:t>’</w:t>
      </w:r>
      <w:r w:rsidRPr="008A05ED" w:rsidR="0023699B">
        <w:t xml:space="preserve">s relationship with his or her child, there is a duty to exercise exceptional diligence in view of the risk that the passage of time may result in a </w:t>
      </w:r>
      <w:r w:rsidRPr="008A05ED" w:rsidR="0023699B">
        <w:rPr>
          <w:i/>
        </w:rPr>
        <w:t>de facto</w:t>
      </w:r>
      <w:r w:rsidRPr="008A05ED" w:rsidR="0023699B">
        <w:t xml:space="preserve"> determination of the matter (see </w:t>
      </w:r>
      <w:r w:rsidRPr="008A05ED" w:rsidR="0023699B">
        <w:rPr>
          <w:i/>
        </w:rPr>
        <w:t>Ribić</w:t>
      </w:r>
      <w:r w:rsidRPr="008A05ED" w:rsidR="0023699B">
        <w:t xml:space="preserve">, cited above, </w:t>
      </w:r>
      <w:r w:rsidRPr="008A05ED" w:rsidR="00A2010C">
        <w:t xml:space="preserve">§ </w:t>
      </w:r>
      <w:r w:rsidRPr="008A05ED" w:rsidR="0023699B">
        <w:t xml:space="preserve">92). This duty applies not only to proceedings involving the determination of custody and contact rights, but also to proceedings concerning the implementation of those rights (see </w:t>
      </w:r>
      <w:r w:rsidRPr="008A05ED" w:rsidR="0023699B">
        <w:rPr>
          <w:i/>
        </w:rPr>
        <w:t>Ignaccolo-Zenide</w:t>
      </w:r>
      <w:r w:rsidRPr="008A05ED" w:rsidR="0023699B">
        <w:t>, cited above, § 102).</w:t>
      </w:r>
    </w:p>
    <w:p w:rsidRPr="008A05ED" w:rsidR="003722E0" w:rsidP="008A05ED" w:rsidRDefault="004A08BA">
      <w:pPr>
        <w:pStyle w:val="ECHRHeading5"/>
      </w:pPr>
      <w:r w:rsidRPr="008A05ED">
        <w:t>(ii)</w:t>
      </w:r>
      <w:r w:rsidRPr="008A05ED" w:rsidR="008A05ED">
        <w:t>  </w:t>
      </w:r>
      <w:r w:rsidRPr="008A05ED">
        <w:t>Application of the above principles to the present case</w:t>
      </w:r>
    </w:p>
    <w:p w:rsidRPr="008A05ED" w:rsidR="009A664D" w:rsidP="008A05ED" w:rsidRDefault="0063083C">
      <w:pPr>
        <w:pStyle w:val="ECHRPara"/>
      </w:pPr>
      <w:r w:rsidRPr="008A05ED">
        <w:fldChar w:fldCharType="begin"/>
      </w:r>
      <w:r w:rsidRPr="008A05ED">
        <w:instrText xml:space="preserve"> SEQ level0 \*arabic </w:instrText>
      </w:r>
      <w:r w:rsidRPr="008A05ED">
        <w:fldChar w:fldCharType="separate"/>
      </w:r>
      <w:r w:rsidRPr="008A05ED" w:rsidR="008A05ED">
        <w:rPr>
          <w:noProof/>
        </w:rPr>
        <w:t>75</w:t>
      </w:r>
      <w:r w:rsidRPr="008A05ED">
        <w:fldChar w:fldCharType="end"/>
      </w:r>
      <w:r w:rsidRPr="008A05ED">
        <w:t>.  </w:t>
      </w:r>
      <w:r w:rsidRPr="008A05ED" w:rsidR="004A6839">
        <w:t xml:space="preserve">The applicant </w:t>
      </w:r>
      <w:r w:rsidRPr="008A05ED" w:rsidR="000C151B">
        <w:t>complained</w:t>
      </w:r>
      <w:r w:rsidRPr="008A05ED" w:rsidR="004A6839">
        <w:t xml:space="preserve"> about the decisions to discontinue contact with his children. </w:t>
      </w:r>
      <w:proofErr w:type="gramStart"/>
      <w:r w:rsidRPr="008A05ED" w:rsidR="004A6839">
        <w:t xml:space="preserve">The Court </w:t>
      </w:r>
      <w:r w:rsidRPr="008A05ED" w:rsidR="002A792F">
        <w:t>observes</w:t>
      </w:r>
      <w:r w:rsidRPr="008A05ED" w:rsidR="006E30E6">
        <w:t xml:space="preserve"> </w:t>
      </w:r>
      <w:r w:rsidRPr="008A05ED" w:rsidR="004A6839">
        <w:t xml:space="preserve">that </w:t>
      </w:r>
      <w:r w:rsidRPr="008A05ED" w:rsidR="000C151B">
        <w:t xml:space="preserve">in 2006, when the children were almost 10 years old, </w:t>
      </w:r>
      <w:r w:rsidRPr="008A05ED" w:rsidR="004A6839">
        <w:t xml:space="preserve">the applicant </w:t>
      </w:r>
      <w:r w:rsidRPr="008A05ED" w:rsidR="000C151B">
        <w:t xml:space="preserve">took measures </w:t>
      </w:r>
      <w:r w:rsidRPr="008A05ED" w:rsidR="004A6839">
        <w:t xml:space="preserve">to obtain contact with </w:t>
      </w:r>
      <w:r w:rsidRPr="008A05ED" w:rsidR="000E036D">
        <w:t>them</w:t>
      </w:r>
      <w:r w:rsidRPr="008A05ED" w:rsidR="002A792F">
        <w:t xml:space="preserve"> (see paragraph </w:t>
      </w:r>
      <w:r w:rsidRPr="008A05ED" w:rsidR="002A792F">
        <w:fldChar w:fldCharType="begin"/>
      </w:r>
      <w:r w:rsidRPr="008A05ED" w:rsidR="002A792F">
        <w:instrText xml:space="preserve"> REF applicationtodeterminecontact \h </w:instrText>
      </w:r>
      <w:r w:rsidRPr="008A05ED" w:rsidR="002A792F">
        <w:fldChar w:fldCharType="separate"/>
      </w:r>
      <w:r w:rsidRPr="008A05ED" w:rsidR="008A05ED">
        <w:rPr>
          <w:noProof/>
        </w:rPr>
        <w:t>12</w:t>
      </w:r>
      <w:r w:rsidRPr="008A05ED" w:rsidR="002A792F">
        <w:fldChar w:fldCharType="end"/>
      </w:r>
      <w:r w:rsidRPr="008A05ED" w:rsidR="002A792F">
        <w:t xml:space="preserve"> above)</w:t>
      </w:r>
      <w:r w:rsidRPr="008A05ED" w:rsidR="004A6839">
        <w:t xml:space="preserve">, and that </w:t>
      </w:r>
      <w:r w:rsidRPr="008A05ED" w:rsidR="000C151B">
        <w:t>on 29 April 2009, when t</w:t>
      </w:r>
      <w:r w:rsidRPr="008A05ED" w:rsidR="00CD367C">
        <w:t xml:space="preserve">he children were 12 years old, </w:t>
      </w:r>
      <w:r w:rsidRPr="008A05ED" w:rsidR="004A6839">
        <w:t xml:space="preserve">the </w:t>
      </w:r>
      <w:r w:rsidRPr="008A05ED" w:rsidR="000C151B">
        <w:t xml:space="preserve">Kranj </w:t>
      </w:r>
      <w:r w:rsidRPr="008A05ED" w:rsidR="004A6839">
        <w:t>District Court</w:t>
      </w:r>
      <w:r w:rsidRPr="008A05ED" w:rsidR="000C151B">
        <w:t xml:space="preserve"> </w:t>
      </w:r>
      <w:r w:rsidRPr="008A05ED" w:rsidR="004A6839">
        <w:t>temporarily suspended the applicant</w:t>
      </w:r>
      <w:r w:rsidRPr="008A05ED" w:rsidR="008A05ED">
        <w:t>’</w:t>
      </w:r>
      <w:r w:rsidRPr="008A05ED" w:rsidR="004A6839">
        <w:t>s contact</w:t>
      </w:r>
      <w:r w:rsidRPr="008A05ED" w:rsidR="002A792F">
        <w:t xml:space="preserve"> (see paragraph </w:t>
      </w:r>
      <w:r w:rsidRPr="008A05ED" w:rsidR="002A792F">
        <w:fldChar w:fldCharType="begin"/>
      </w:r>
      <w:r w:rsidRPr="008A05ED" w:rsidR="002A792F">
        <w:instrText xml:space="preserve"> REF interimordersuspendcontact \h </w:instrText>
      </w:r>
      <w:r w:rsidRPr="008A05ED" w:rsidR="002A792F">
        <w:fldChar w:fldCharType="separate"/>
      </w:r>
      <w:r w:rsidRPr="008A05ED" w:rsidR="008A05ED">
        <w:rPr>
          <w:noProof/>
        </w:rPr>
        <w:t>31</w:t>
      </w:r>
      <w:r w:rsidRPr="008A05ED" w:rsidR="002A792F">
        <w:fldChar w:fldCharType="end"/>
      </w:r>
      <w:r w:rsidRPr="008A05ED" w:rsidR="002A792F">
        <w:t xml:space="preserve"> above)</w:t>
      </w:r>
      <w:r w:rsidRPr="008A05ED" w:rsidR="004A6839">
        <w:t xml:space="preserve">, </w:t>
      </w:r>
      <w:r w:rsidRPr="008A05ED" w:rsidR="000C151B">
        <w:t>whereas</w:t>
      </w:r>
      <w:r w:rsidRPr="008A05ED" w:rsidR="004A6839">
        <w:t xml:space="preserve"> on 21 June 2011, when the children were almost 15 years old, </w:t>
      </w:r>
      <w:r w:rsidRPr="008A05ED" w:rsidR="000C151B">
        <w:t xml:space="preserve">it </w:t>
      </w:r>
      <w:r w:rsidRPr="008A05ED" w:rsidR="004A6839">
        <w:t xml:space="preserve">decided to discontinue </w:t>
      </w:r>
      <w:r w:rsidRPr="008A05ED" w:rsidR="000E036D">
        <w:t>it</w:t>
      </w:r>
      <w:r w:rsidRPr="008A05ED" w:rsidR="002A792F">
        <w:t xml:space="preserve"> (see paragraph </w:t>
      </w:r>
      <w:r w:rsidRPr="008A05ED" w:rsidR="002A792F">
        <w:fldChar w:fldCharType="begin"/>
      </w:r>
      <w:r w:rsidRPr="008A05ED" w:rsidR="002A792F">
        <w:instrText xml:space="preserve"> REF firstinstancecourt2011 \h </w:instrText>
      </w:r>
      <w:r w:rsidRPr="008A05ED" w:rsidR="002A792F">
        <w:fldChar w:fldCharType="separate"/>
      </w:r>
      <w:r w:rsidRPr="008A05ED" w:rsidR="008A05ED">
        <w:rPr>
          <w:noProof/>
        </w:rPr>
        <w:t>35</w:t>
      </w:r>
      <w:r w:rsidRPr="008A05ED" w:rsidR="002A792F">
        <w:fldChar w:fldCharType="end"/>
      </w:r>
      <w:r w:rsidRPr="008A05ED" w:rsidR="002A792F">
        <w:t xml:space="preserve"> above)</w:t>
      </w:r>
      <w:r w:rsidRPr="008A05ED" w:rsidR="004A6839">
        <w:t>.</w:t>
      </w:r>
      <w:proofErr w:type="gramEnd"/>
      <w:r w:rsidRPr="008A05ED" w:rsidR="00E7326E">
        <w:t xml:space="preserve"> </w:t>
      </w:r>
      <w:r w:rsidRPr="008A05ED" w:rsidR="002A792F">
        <w:t>The Court</w:t>
      </w:r>
      <w:r w:rsidRPr="008A05ED" w:rsidR="008A05ED">
        <w:t>’</w:t>
      </w:r>
      <w:r w:rsidRPr="008A05ED" w:rsidR="002A792F">
        <w:t xml:space="preserve">s task in the present case is therefore to </w:t>
      </w:r>
      <w:r w:rsidRPr="008A05ED" w:rsidR="00A2010C">
        <w:t>assess</w:t>
      </w:r>
      <w:r w:rsidRPr="008A05ED" w:rsidR="006E30E6">
        <w:t xml:space="preserve"> </w:t>
      </w:r>
      <w:r w:rsidRPr="008A05ED" w:rsidR="004A6839">
        <w:t xml:space="preserve">whether the reasons relied on by the </w:t>
      </w:r>
      <w:r w:rsidRPr="008A05ED" w:rsidR="000C151B">
        <w:t xml:space="preserve">Kranj </w:t>
      </w:r>
      <w:r w:rsidRPr="008A05ED" w:rsidR="004A6839">
        <w:t xml:space="preserve">District Court were relevant and sufficient, </w:t>
      </w:r>
      <w:r w:rsidRPr="008A05ED" w:rsidR="000C151B">
        <w:t xml:space="preserve">in particular </w:t>
      </w:r>
      <w:r w:rsidRPr="008A05ED" w:rsidR="004A6839">
        <w:t xml:space="preserve">having regard to the best interests of the children. However, in making this assessment, the Court </w:t>
      </w:r>
      <w:r w:rsidRPr="008A05ED" w:rsidR="002A792F">
        <w:t>will</w:t>
      </w:r>
      <w:r w:rsidRPr="008A05ED" w:rsidR="004A6839">
        <w:t xml:space="preserve"> take into account</w:t>
      </w:r>
      <w:r w:rsidRPr="008A05ED" w:rsidR="000E036D">
        <w:t xml:space="preserve"> not only the judicial decisions</w:t>
      </w:r>
      <w:r w:rsidRPr="008A05ED" w:rsidR="00B94165">
        <w:t xml:space="preserve"> which discontinued the contact</w:t>
      </w:r>
      <w:r w:rsidRPr="008A05ED" w:rsidR="000E036D">
        <w:t>, but also</w:t>
      </w:r>
      <w:r w:rsidRPr="008A05ED" w:rsidR="004A6839">
        <w:t xml:space="preserve"> the acts and omissions of the involved authorities, in particular the Centr</w:t>
      </w:r>
      <w:r w:rsidRPr="008A05ED" w:rsidR="000C151B">
        <w:t>e</w:t>
      </w:r>
      <w:r w:rsidRPr="008A05ED" w:rsidR="004A6839">
        <w:t>, as they had a direct bearing on the situation</w:t>
      </w:r>
      <w:r w:rsidRPr="008A05ED" w:rsidR="00B94165">
        <w:t xml:space="preserve"> on which such decisions were based</w:t>
      </w:r>
      <w:r w:rsidRPr="008A05ED" w:rsidR="00687463">
        <w:t xml:space="preserve"> (see paragraph </w:t>
      </w:r>
      <w:r w:rsidRPr="008A05ED" w:rsidR="00687463">
        <w:fldChar w:fldCharType="begin"/>
      </w:r>
      <w:r w:rsidRPr="008A05ED" w:rsidR="00687463">
        <w:instrText xml:space="preserve"> REF GPpositiveobligations \h </w:instrText>
      </w:r>
      <w:r w:rsidRPr="008A05ED" w:rsidR="00687463">
        <w:fldChar w:fldCharType="separate"/>
      </w:r>
      <w:r w:rsidRPr="008A05ED" w:rsidR="008A05ED">
        <w:rPr>
          <w:noProof/>
        </w:rPr>
        <w:t>74</w:t>
      </w:r>
      <w:r w:rsidRPr="008A05ED" w:rsidR="00687463">
        <w:fldChar w:fldCharType="end"/>
      </w:r>
      <w:r w:rsidRPr="008A05ED" w:rsidR="00687463">
        <w:t xml:space="preserve"> above)</w:t>
      </w:r>
      <w:r w:rsidRPr="008A05ED" w:rsidR="000E036D">
        <w:t>.</w:t>
      </w:r>
    </w:p>
    <w:p w:rsidRPr="008A05ED" w:rsidR="00D94C05" w:rsidP="008A05ED" w:rsidRDefault="00CC248C">
      <w:pPr>
        <w:pStyle w:val="ECHRPara"/>
      </w:pPr>
      <w:r w:rsidRPr="008A05ED">
        <w:fldChar w:fldCharType="begin"/>
      </w:r>
      <w:r w:rsidRPr="008A05ED">
        <w:instrText xml:space="preserve"> SEQ level0 \*arabic </w:instrText>
      </w:r>
      <w:r w:rsidRPr="008A05ED">
        <w:fldChar w:fldCharType="separate"/>
      </w:r>
      <w:r w:rsidRPr="008A05ED" w:rsidR="008A05ED">
        <w:rPr>
          <w:noProof/>
        </w:rPr>
        <w:t>76</w:t>
      </w:r>
      <w:r w:rsidRPr="008A05ED">
        <w:fldChar w:fldCharType="end"/>
      </w:r>
      <w:r w:rsidRPr="008A05ED">
        <w:t xml:space="preserve">.  As </w:t>
      </w:r>
      <w:r w:rsidRPr="008A05ED" w:rsidR="003C1CCE">
        <w:t>regards</w:t>
      </w:r>
      <w:r w:rsidRPr="008A05ED">
        <w:t xml:space="preserve"> the background of the case, the Court observes</w:t>
      </w:r>
      <w:r w:rsidRPr="008A05ED" w:rsidR="00B813F9">
        <w:t xml:space="preserve"> </w:t>
      </w:r>
      <w:r w:rsidRPr="008A05ED">
        <w:t>that</w:t>
      </w:r>
      <w:r w:rsidRPr="008A05ED">
        <w:rPr>
          <w:lang w:bidi="en-US"/>
        </w:rPr>
        <w:t xml:space="preserve"> the applicant and M., following their separation, managed to reach an agreement on contact arrangements (see paragraph </w:t>
      </w:r>
      <w:r w:rsidRPr="008A05ED">
        <w:rPr>
          <w:lang w:bidi="en-US"/>
        </w:rPr>
        <w:fldChar w:fldCharType="begin"/>
      </w:r>
      <w:r w:rsidRPr="008A05ED">
        <w:rPr>
          <w:lang w:bidi="en-US"/>
        </w:rPr>
        <w:instrText xml:space="preserve"> REF contactarrangement2002 \h </w:instrText>
      </w:r>
      <w:r w:rsidRPr="008A05ED" w:rsidR="002617D6">
        <w:rPr>
          <w:lang w:bidi="en-US"/>
        </w:rPr>
        <w:instrText xml:space="preserve"> \* MERGEFORMAT </w:instrText>
      </w:r>
      <w:r w:rsidRPr="008A05ED">
        <w:rPr>
          <w:lang w:bidi="en-US"/>
        </w:rPr>
      </w:r>
      <w:r w:rsidRPr="008A05ED">
        <w:rPr>
          <w:lang w:bidi="en-US"/>
        </w:rPr>
        <w:fldChar w:fldCharType="separate"/>
      </w:r>
      <w:r w:rsidRPr="008A05ED" w:rsidR="008A05ED">
        <w:t>9</w:t>
      </w:r>
      <w:r w:rsidRPr="008A05ED">
        <w:rPr>
          <w:lang w:bidi="en-US"/>
        </w:rPr>
        <w:fldChar w:fldCharType="end"/>
      </w:r>
      <w:r w:rsidRPr="008A05ED">
        <w:rPr>
          <w:lang w:bidi="en-US"/>
        </w:rPr>
        <w:t xml:space="preserve"> above). </w:t>
      </w:r>
      <w:r w:rsidRPr="008A05ED">
        <w:t xml:space="preserve">However, </w:t>
      </w:r>
      <w:r w:rsidRPr="008A05ED">
        <w:rPr>
          <w:lang w:bidi="en-US"/>
        </w:rPr>
        <w:t>problems with regard to its implementation</w:t>
      </w:r>
      <w:r w:rsidRPr="008A05ED">
        <w:t xml:space="preserve"> arose in June 2006</w:t>
      </w:r>
      <w:r w:rsidRPr="008A05ED" w:rsidR="008F650F">
        <w:t xml:space="preserve">. Subsequently, </w:t>
      </w:r>
      <w:r w:rsidRPr="008A05ED" w:rsidR="00393703">
        <w:t xml:space="preserve">the </w:t>
      </w:r>
      <w:r w:rsidRPr="008A05ED" w:rsidR="008F650F">
        <w:t>c</w:t>
      </w:r>
      <w:r w:rsidRPr="008A05ED">
        <w:t xml:space="preserve">ontact arrangements were </w:t>
      </w:r>
      <w:r w:rsidRPr="008A05ED" w:rsidR="00393703">
        <w:t>formalised</w:t>
      </w:r>
      <w:r w:rsidRPr="008A05ED">
        <w:t xml:space="preserve"> in an order of the</w:t>
      </w:r>
      <w:r w:rsidRPr="008A05ED" w:rsidR="008F6A9B">
        <w:t xml:space="preserve"> Kranj District Court</w:t>
      </w:r>
      <w:r w:rsidRPr="008A05ED" w:rsidR="002010D9">
        <w:t>,</w:t>
      </w:r>
      <w:r w:rsidRPr="008A05ED" w:rsidR="008F6A9B">
        <w:t xml:space="preserve"> as modified by the</w:t>
      </w:r>
      <w:r w:rsidRPr="008A05ED">
        <w:t xml:space="preserve"> Ljubljana Higher Court </w:t>
      </w:r>
      <w:r w:rsidRPr="008A05ED" w:rsidR="008F6A9B">
        <w:t>on</w:t>
      </w:r>
      <w:r w:rsidRPr="008A05ED">
        <w:t xml:space="preserve"> 2</w:t>
      </w:r>
      <w:r w:rsidRPr="008A05ED" w:rsidR="00CC0943">
        <w:t> </w:t>
      </w:r>
      <w:r w:rsidRPr="008A05ED">
        <w:t>October 2008 (</w:t>
      </w:r>
      <w:r w:rsidRPr="008A05ED" w:rsidR="0052196B">
        <w:t xml:space="preserve">hereinafter </w:t>
      </w:r>
      <w:r w:rsidRPr="008A05ED" w:rsidR="008F650F">
        <w:t>“</w:t>
      </w:r>
      <w:r w:rsidRPr="008A05ED" w:rsidR="008F6A9B">
        <w:t xml:space="preserve">the </w:t>
      </w:r>
      <w:r w:rsidRPr="008A05ED" w:rsidR="008F650F">
        <w:rPr>
          <w:lang w:bidi="en-US"/>
        </w:rPr>
        <w:t xml:space="preserve">2008 contact order”, </w:t>
      </w:r>
      <w:r w:rsidRPr="008A05ED">
        <w:t xml:space="preserve">see paragraph </w:t>
      </w:r>
      <w:r w:rsidRPr="008A05ED">
        <w:fldChar w:fldCharType="begin"/>
      </w:r>
      <w:r w:rsidRPr="008A05ED">
        <w:instrText xml:space="preserve"> REF highercourtdeterminationofcontact \h </w:instrText>
      </w:r>
      <w:r w:rsidRPr="008A05ED" w:rsidR="002617D6">
        <w:instrText xml:space="preserve"> \* MERGEFORMAT </w:instrText>
      </w:r>
      <w:r w:rsidRPr="008A05ED">
        <w:fldChar w:fldCharType="separate"/>
      </w:r>
      <w:r w:rsidRPr="008A05ED" w:rsidR="008A05ED">
        <w:t>18</w:t>
      </w:r>
      <w:r w:rsidRPr="008A05ED">
        <w:fldChar w:fldCharType="end"/>
      </w:r>
      <w:r w:rsidRPr="008A05ED">
        <w:t xml:space="preserve"> above). </w:t>
      </w:r>
      <w:r w:rsidRPr="008A05ED">
        <w:rPr>
          <w:lang w:bidi="en-US"/>
        </w:rPr>
        <w:t xml:space="preserve">The Court further observes that the </w:t>
      </w:r>
      <w:r w:rsidRPr="008A05ED" w:rsidR="008F6A9B">
        <w:t>Ljubljana</w:t>
      </w:r>
      <w:r w:rsidRPr="008A05ED" w:rsidR="008F6A9B">
        <w:rPr>
          <w:lang w:bidi="en-US"/>
        </w:rPr>
        <w:t xml:space="preserve"> Higher Court</w:t>
      </w:r>
      <w:r w:rsidRPr="008A05ED">
        <w:rPr>
          <w:lang w:bidi="en-US"/>
        </w:rPr>
        <w:t xml:space="preserve"> already in the first set of contact proceedings </w:t>
      </w:r>
      <w:r w:rsidRPr="008A05ED" w:rsidR="008F650F">
        <w:rPr>
          <w:lang w:bidi="en-US"/>
        </w:rPr>
        <w:t xml:space="preserve">observed </w:t>
      </w:r>
      <w:r w:rsidRPr="008A05ED">
        <w:rPr>
          <w:lang w:bidi="en-US"/>
        </w:rPr>
        <w:t xml:space="preserve">that the children, then </w:t>
      </w:r>
      <w:r w:rsidRPr="008A05ED" w:rsidR="002010D9">
        <w:rPr>
          <w:lang w:bidi="en-US"/>
        </w:rPr>
        <w:t xml:space="preserve">twelve </w:t>
      </w:r>
      <w:r w:rsidRPr="008A05ED">
        <w:rPr>
          <w:lang w:bidi="en-US"/>
        </w:rPr>
        <w:t xml:space="preserve">years old, refused to have contact with the applicant (see paragraph </w:t>
      </w:r>
      <w:r w:rsidRPr="008A05ED" w:rsidR="00AA389F">
        <w:fldChar w:fldCharType="begin"/>
      </w:r>
      <w:r w:rsidRPr="008A05ED" w:rsidR="00AA389F">
        <w:instrText xml:space="preserve"> REF highercourtdeterminationofcontact \h </w:instrText>
      </w:r>
      <w:r w:rsidRPr="008A05ED" w:rsidR="002617D6">
        <w:instrText xml:space="preserve"> \* MERGEFORMAT </w:instrText>
      </w:r>
      <w:r w:rsidRPr="008A05ED" w:rsidR="00AA389F">
        <w:fldChar w:fldCharType="separate"/>
      </w:r>
      <w:r w:rsidRPr="008A05ED" w:rsidR="008A05ED">
        <w:t>18</w:t>
      </w:r>
      <w:r w:rsidRPr="008A05ED" w:rsidR="00AA389F">
        <w:fldChar w:fldCharType="end"/>
      </w:r>
      <w:r w:rsidRPr="008A05ED" w:rsidR="00AA389F">
        <w:t xml:space="preserve"> </w:t>
      </w:r>
      <w:r w:rsidRPr="008A05ED">
        <w:rPr>
          <w:lang w:bidi="en-US"/>
        </w:rPr>
        <w:t xml:space="preserve">above). </w:t>
      </w:r>
      <w:r w:rsidRPr="008A05ED" w:rsidR="008F6A9B">
        <w:rPr>
          <w:lang w:bidi="en-US"/>
        </w:rPr>
        <w:t>The aforementioned court</w:t>
      </w:r>
      <w:r w:rsidRPr="008A05ED">
        <w:rPr>
          <w:lang w:bidi="en-US"/>
        </w:rPr>
        <w:t>, however, did not deem the</w:t>
      </w:r>
      <w:r w:rsidRPr="008A05ED" w:rsidR="008F650F">
        <w:rPr>
          <w:lang w:bidi="en-US"/>
        </w:rPr>
        <w:t xml:space="preserve"> children</w:t>
      </w:r>
      <w:r w:rsidRPr="008A05ED" w:rsidR="008A05ED">
        <w:rPr>
          <w:lang w:bidi="en-US"/>
        </w:rPr>
        <w:t>’</w:t>
      </w:r>
      <w:r w:rsidRPr="008A05ED" w:rsidR="008F650F">
        <w:rPr>
          <w:lang w:bidi="en-US"/>
        </w:rPr>
        <w:t>s</w:t>
      </w:r>
      <w:r w:rsidRPr="008A05ED">
        <w:rPr>
          <w:lang w:bidi="en-US"/>
        </w:rPr>
        <w:t xml:space="preserve"> negative attitude towards their father </w:t>
      </w:r>
      <w:r w:rsidRPr="008A05ED" w:rsidR="008F650F">
        <w:rPr>
          <w:lang w:bidi="en-US"/>
        </w:rPr>
        <w:t xml:space="preserve">sufficient </w:t>
      </w:r>
      <w:r w:rsidRPr="008A05ED">
        <w:rPr>
          <w:lang w:bidi="en-US"/>
        </w:rPr>
        <w:t>for discontinu</w:t>
      </w:r>
      <w:r w:rsidRPr="008A05ED" w:rsidR="00440ABF">
        <w:rPr>
          <w:lang w:bidi="en-US"/>
        </w:rPr>
        <w:t xml:space="preserve">ing </w:t>
      </w:r>
      <w:r w:rsidRPr="008A05ED">
        <w:rPr>
          <w:lang w:bidi="en-US"/>
        </w:rPr>
        <w:t>contact</w:t>
      </w:r>
      <w:r w:rsidRPr="008A05ED" w:rsidR="004B1415">
        <w:rPr>
          <w:lang w:bidi="en-US"/>
        </w:rPr>
        <w:t xml:space="preserve">. </w:t>
      </w:r>
      <w:r w:rsidRPr="008A05ED">
        <w:rPr>
          <w:lang w:bidi="en-US"/>
        </w:rPr>
        <w:t xml:space="preserve">Consequently, the </w:t>
      </w:r>
      <w:r w:rsidRPr="008A05ED" w:rsidR="000432F7">
        <w:rPr>
          <w:lang w:bidi="en-US"/>
        </w:rPr>
        <w:t>H</w:t>
      </w:r>
      <w:r w:rsidRPr="008A05ED" w:rsidR="008F6A9B">
        <w:rPr>
          <w:lang w:bidi="en-US"/>
        </w:rPr>
        <w:t xml:space="preserve">igher </w:t>
      </w:r>
      <w:r w:rsidRPr="008A05ED" w:rsidR="000432F7">
        <w:rPr>
          <w:lang w:bidi="en-US"/>
        </w:rPr>
        <w:t>C</w:t>
      </w:r>
      <w:r w:rsidRPr="008A05ED">
        <w:rPr>
          <w:lang w:bidi="en-US"/>
        </w:rPr>
        <w:t>ourt</w:t>
      </w:r>
      <w:r w:rsidRPr="008A05ED" w:rsidR="008F6A9B">
        <w:rPr>
          <w:lang w:bidi="en-US"/>
        </w:rPr>
        <w:t xml:space="preserve"> </w:t>
      </w:r>
      <w:r w:rsidRPr="008A05ED">
        <w:rPr>
          <w:lang w:bidi="en-US"/>
        </w:rPr>
        <w:t>decided to authori</w:t>
      </w:r>
      <w:r w:rsidRPr="008A05ED" w:rsidR="002010D9">
        <w:rPr>
          <w:lang w:bidi="en-US"/>
        </w:rPr>
        <w:t>s</w:t>
      </w:r>
      <w:r w:rsidRPr="008A05ED" w:rsidR="008F6A9B">
        <w:rPr>
          <w:lang w:bidi="en-US"/>
        </w:rPr>
        <w:t>e the applicant to have contact</w:t>
      </w:r>
      <w:r w:rsidRPr="008A05ED">
        <w:rPr>
          <w:lang w:bidi="en-US"/>
        </w:rPr>
        <w:t xml:space="preserve"> with his children one and a half hour</w:t>
      </w:r>
      <w:r w:rsidRPr="008A05ED" w:rsidR="002010D9">
        <w:rPr>
          <w:lang w:bidi="en-US"/>
        </w:rPr>
        <w:t>s</w:t>
      </w:r>
      <w:r w:rsidRPr="008A05ED">
        <w:rPr>
          <w:lang w:bidi="en-US"/>
        </w:rPr>
        <w:t xml:space="preserve"> every fortnight under the Centre</w:t>
      </w:r>
      <w:r w:rsidRPr="008A05ED" w:rsidR="008A05ED">
        <w:rPr>
          <w:lang w:bidi="en-US"/>
        </w:rPr>
        <w:t>’</w:t>
      </w:r>
      <w:r w:rsidRPr="008A05ED">
        <w:rPr>
          <w:lang w:bidi="en-US"/>
        </w:rPr>
        <w:t xml:space="preserve">s supervision. </w:t>
      </w:r>
      <w:r w:rsidRPr="008A05ED" w:rsidR="008F6A9B">
        <w:rPr>
          <w:lang w:bidi="en-US"/>
        </w:rPr>
        <w:t>In the</w:t>
      </w:r>
      <w:r w:rsidRPr="008A05ED">
        <w:rPr>
          <w:lang w:bidi="en-US"/>
        </w:rPr>
        <w:t xml:space="preserve"> </w:t>
      </w:r>
      <w:r w:rsidRPr="008A05ED" w:rsidR="008F6A9B">
        <w:rPr>
          <w:lang w:bidi="en-US"/>
        </w:rPr>
        <w:t xml:space="preserve">2008 contact </w:t>
      </w:r>
      <w:proofErr w:type="gramStart"/>
      <w:r w:rsidRPr="008A05ED" w:rsidR="008F6A9B">
        <w:rPr>
          <w:lang w:bidi="en-US"/>
        </w:rPr>
        <w:t>order</w:t>
      </w:r>
      <w:proofErr w:type="gramEnd"/>
      <w:r w:rsidRPr="008A05ED" w:rsidR="008F650F">
        <w:rPr>
          <w:lang w:bidi="en-US"/>
        </w:rPr>
        <w:t xml:space="preserve"> </w:t>
      </w:r>
      <w:r w:rsidRPr="008A05ED" w:rsidR="008F6A9B">
        <w:rPr>
          <w:lang w:bidi="en-US"/>
        </w:rPr>
        <w:t xml:space="preserve">it </w:t>
      </w:r>
      <w:r w:rsidRPr="008A05ED">
        <w:rPr>
          <w:lang w:bidi="en-US"/>
        </w:rPr>
        <w:t xml:space="preserve">explicitly held that the main role of the welfare authorities in the case was to provide </w:t>
      </w:r>
      <w:r w:rsidRPr="008A05ED">
        <w:t>expert assistance in establishing mutual trust between the applicant and the children</w:t>
      </w:r>
      <w:r w:rsidRPr="008A05ED" w:rsidR="008F6A9B">
        <w:t xml:space="preserve"> </w:t>
      </w:r>
      <w:r w:rsidRPr="008A05ED" w:rsidR="008F6A9B">
        <w:rPr>
          <w:lang w:bidi="en-US"/>
        </w:rPr>
        <w:t xml:space="preserve">(see </w:t>
      </w:r>
      <w:r w:rsidRPr="008A05ED" w:rsidR="008F6A9B">
        <w:t xml:space="preserve">paragraph </w:t>
      </w:r>
      <w:r w:rsidRPr="008A05ED" w:rsidR="008F6A9B">
        <w:fldChar w:fldCharType="begin"/>
      </w:r>
      <w:r w:rsidRPr="008A05ED" w:rsidR="008F6A9B">
        <w:instrText xml:space="preserve"> REF highercourtdeterminationofcontact \h </w:instrText>
      </w:r>
      <w:r w:rsidRPr="008A05ED" w:rsidR="002617D6">
        <w:instrText xml:space="preserve"> \* MERGEFORMAT </w:instrText>
      </w:r>
      <w:r w:rsidRPr="008A05ED" w:rsidR="008F6A9B">
        <w:fldChar w:fldCharType="separate"/>
      </w:r>
      <w:r w:rsidRPr="008A05ED" w:rsidR="008A05ED">
        <w:t>18</w:t>
      </w:r>
      <w:r w:rsidRPr="008A05ED" w:rsidR="008F6A9B">
        <w:fldChar w:fldCharType="end"/>
      </w:r>
      <w:r w:rsidRPr="008A05ED" w:rsidR="008F6A9B">
        <w:t xml:space="preserve"> above</w:t>
      </w:r>
      <w:r w:rsidRPr="008A05ED" w:rsidR="008F6A9B">
        <w:rPr>
          <w:lang w:bidi="en-US"/>
        </w:rPr>
        <w:t>)</w:t>
      </w:r>
      <w:r w:rsidRPr="008A05ED">
        <w:t>.</w:t>
      </w:r>
    </w:p>
    <w:p w:rsidRPr="008A05ED" w:rsidR="00D94C05" w:rsidP="008A05ED" w:rsidRDefault="00D94C05">
      <w:pPr>
        <w:pStyle w:val="ECHRPara"/>
      </w:pPr>
      <w:r w:rsidRPr="008A05ED">
        <w:fldChar w:fldCharType="begin"/>
      </w:r>
      <w:r w:rsidRPr="008A05ED">
        <w:instrText xml:space="preserve"> SEQ level0 \*arabic </w:instrText>
      </w:r>
      <w:r w:rsidRPr="008A05ED">
        <w:fldChar w:fldCharType="separate"/>
      </w:r>
      <w:r w:rsidRPr="008A05ED" w:rsidR="008A05ED">
        <w:rPr>
          <w:noProof/>
        </w:rPr>
        <w:t>77</w:t>
      </w:r>
      <w:r w:rsidRPr="008A05ED">
        <w:fldChar w:fldCharType="end"/>
      </w:r>
      <w:r w:rsidRPr="008A05ED">
        <w:t>.  </w:t>
      </w:r>
      <w:r w:rsidRPr="008A05ED">
        <w:rPr>
          <w:rFonts w:eastAsia="Times New Roman"/>
        </w:rPr>
        <w:t>As to the measures taken by the Centre in the implementation of the contact order, the Court observes that the welfare authorities organised a meeting with the parents before the first contact session with a view to reaching an agreement on how contact would be organised under the Centre</w:t>
      </w:r>
      <w:r w:rsidRPr="008A05ED" w:rsidR="008A05ED">
        <w:rPr>
          <w:rFonts w:eastAsia="Times New Roman"/>
        </w:rPr>
        <w:t>’</w:t>
      </w:r>
      <w:r w:rsidRPr="008A05ED">
        <w:rPr>
          <w:rFonts w:eastAsia="Times New Roman"/>
        </w:rPr>
        <w:t>s supervision. They also talked to all th</w:t>
      </w:r>
      <w:r w:rsidRPr="008A05ED" w:rsidR="00C9023B">
        <w:rPr>
          <w:rFonts w:eastAsia="Times New Roman"/>
        </w:rPr>
        <w:t>re</w:t>
      </w:r>
      <w:r w:rsidRPr="008A05ED">
        <w:rPr>
          <w:rFonts w:eastAsia="Times New Roman"/>
        </w:rPr>
        <w:t xml:space="preserve">e children together before the first contact session (see paragraph </w:t>
      </w:r>
      <w:r w:rsidRPr="008A05ED">
        <w:rPr>
          <w:rFonts w:eastAsia="Times New Roman"/>
        </w:rPr>
        <w:fldChar w:fldCharType="begin"/>
      </w:r>
      <w:r w:rsidRPr="008A05ED">
        <w:rPr>
          <w:rFonts w:eastAsia="Times New Roman"/>
        </w:rPr>
        <w:instrText xml:space="preserve"> REF firstmeetingCentre \h  \* MERGEFORMAT </w:instrText>
      </w:r>
      <w:r w:rsidRPr="008A05ED">
        <w:rPr>
          <w:rFonts w:eastAsia="Times New Roman"/>
        </w:rPr>
      </w:r>
      <w:r w:rsidRPr="008A05ED">
        <w:rPr>
          <w:rFonts w:eastAsia="Times New Roman"/>
        </w:rPr>
        <w:fldChar w:fldCharType="separate"/>
      </w:r>
      <w:r w:rsidRPr="008A05ED" w:rsidR="008A05ED">
        <w:rPr>
          <w:rFonts w:eastAsia="Times New Roman"/>
        </w:rPr>
        <w:t>21</w:t>
      </w:r>
      <w:r w:rsidRPr="008A05ED">
        <w:rPr>
          <w:rFonts w:eastAsia="Times New Roman"/>
        </w:rPr>
        <w:fldChar w:fldCharType="end"/>
      </w:r>
      <w:r w:rsidRPr="008A05ED">
        <w:rPr>
          <w:rFonts w:eastAsia="Times New Roman"/>
        </w:rPr>
        <w:t xml:space="preserve"> above). It also appears from the case file that</w:t>
      </w:r>
      <w:r w:rsidRPr="008A05ED" w:rsidR="00070ABB">
        <w:rPr>
          <w:rFonts w:eastAsia="Times New Roman"/>
        </w:rPr>
        <w:t xml:space="preserve"> after each </w:t>
      </w:r>
      <w:proofErr w:type="gramStart"/>
      <w:r w:rsidRPr="008A05ED" w:rsidR="00070ABB">
        <w:rPr>
          <w:rFonts w:eastAsia="Times New Roman"/>
        </w:rPr>
        <w:t>session</w:t>
      </w:r>
      <w:proofErr w:type="gramEnd"/>
      <w:r w:rsidRPr="008A05ED">
        <w:rPr>
          <w:rFonts w:eastAsia="Times New Roman"/>
        </w:rPr>
        <w:t xml:space="preserve"> two of the caseworkers of the Centre who were present at the contact sessions </w:t>
      </w:r>
      <w:r w:rsidRPr="008A05ED" w:rsidR="00070ABB">
        <w:rPr>
          <w:rFonts w:eastAsia="Times New Roman"/>
        </w:rPr>
        <w:t>interviewed</w:t>
      </w:r>
      <w:r w:rsidRPr="008A05ED">
        <w:rPr>
          <w:rFonts w:eastAsia="Times New Roman"/>
        </w:rPr>
        <w:t xml:space="preserve"> the children and the parents (see paragraph </w:t>
      </w:r>
      <w:r w:rsidRPr="008A05ED">
        <w:rPr>
          <w:rFonts w:eastAsia="Times New Roman"/>
        </w:rPr>
        <w:fldChar w:fldCharType="begin"/>
      </w:r>
      <w:r w:rsidRPr="008A05ED">
        <w:rPr>
          <w:rFonts w:eastAsia="Times New Roman"/>
        </w:rPr>
        <w:instrText xml:space="preserve"> REF Centreinterviewaftersession \h  \* MERGEFORMAT </w:instrText>
      </w:r>
      <w:r w:rsidRPr="008A05ED">
        <w:rPr>
          <w:rFonts w:eastAsia="Times New Roman"/>
        </w:rPr>
      </w:r>
      <w:r w:rsidRPr="008A05ED">
        <w:rPr>
          <w:rFonts w:eastAsia="Times New Roman"/>
        </w:rPr>
        <w:fldChar w:fldCharType="separate"/>
      </w:r>
      <w:r w:rsidRPr="008A05ED" w:rsidR="008A05ED">
        <w:rPr>
          <w:rFonts w:eastAsia="Times New Roman"/>
        </w:rPr>
        <w:t>24</w:t>
      </w:r>
      <w:r w:rsidRPr="008A05ED">
        <w:rPr>
          <w:rFonts w:eastAsia="Times New Roman"/>
        </w:rPr>
        <w:fldChar w:fldCharType="end"/>
      </w:r>
      <w:r w:rsidRPr="008A05ED">
        <w:rPr>
          <w:rFonts w:eastAsia="Times New Roman"/>
        </w:rPr>
        <w:t xml:space="preserve"> above). No other measures seem to </w:t>
      </w:r>
      <w:proofErr w:type="gramStart"/>
      <w:r w:rsidRPr="008A05ED">
        <w:rPr>
          <w:rFonts w:eastAsia="Times New Roman"/>
        </w:rPr>
        <w:t>have been taken</w:t>
      </w:r>
      <w:proofErr w:type="gramEnd"/>
      <w:r w:rsidRPr="008A05ED">
        <w:rPr>
          <w:rFonts w:eastAsia="Times New Roman"/>
        </w:rPr>
        <w:t xml:space="preserve"> by the authorities.</w:t>
      </w:r>
    </w:p>
    <w:p w:rsidRPr="008A05ED" w:rsidR="006F1C52" w:rsidP="008A05ED" w:rsidRDefault="00D94C05">
      <w:pPr>
        <w:pStyle w:val="ECHRPara"/>
        <w:rPr>
          <w:rFonts w:ascii="Times New Roman" w:hAnsi="Times New Roman" w:eastAsia="Times New Roman" w:cs="Times New Roman"/>
        </w:rPr>
      </w:pPr>
      <w:r w:rsidRPr="008A05ED">
        <w:fldChar w:fldCharType="begin"/>
      </w:r>
      <w:r w:rsidRPr="008A05ED">
        <w:instrText xml:space="preserve"> SEQ level0 \*arabic </w:instrText>
      </w:r>
      <w:r w:rsidRPr="008A05ED">
        <w:fldChar w:fldCharType="separate"/>
      </w:r>
      <w:r w:rsidRPr="008A05ED" w:rsidR="008A05ED">
        <w:rPr>
          <w:noProof/>
        </w:rPr>
        <w:t>78</w:t>
      </w:r>
      <w:r w:rsidRPr="008A05ED">
        <w:fldChar w:fldCharType="end"/>
      </w:r>
      <w:r w:rsidRPr="008A05ED" w:rsidR="00070ABB">
        <w:t>. </w:t>
      </w:r>
      <w:r w:rsidRPr="008A05ED" w:rsidR="00024AEE">
        <w:t> </w:t>
      </w:r>
      <w:r w:rsidRPr="008A05ED" w:rsidR="00435C4D">
        <w:rPr>
          <w:lang w:bidi="en-US"/>
        </w:rPr>
        <w:t xml:space="preserve">The Court finds that the children kept refusing contact with the father and were leaving the sessions after only a couple of minutes (see paragraph </w:t>
      </w:r>
      <w:r w:rsidRPr="008A05ED" w:rsidR="00435C4D">
        <w:rPr>
          <w:lang w:bidi="en-US"/>
        </w:rPr>
        <w:fldChar w:fldCharType="begin"/>
      </w:r>
      <w:r w:rsidRPr="008A05ED" w:rsidR="00435C4D">
        <w:rPr>
          <w:lang w:bidi="en-US"/>
        </w:rPr>
        <w:instrText xml:space="preserve"> REF contactsessions \h </w:instrText>
      </w:r>
      <w:r w:rsidRPr="008A05ED" w:rsidR="002617D6">
        <w:rPr>
          <w:lang w:bidi="en-US"/>
        </w:rPr>
        <w:instrText xml:space="preserve"> \* MERGEFORMAT </w:instrText>
      </w:r>
      <w:r w:rsidRPr="008A05ED" w:rsidR="00435C4D">
        <w:rPr>
          <w:lang w:bidi="en-US"/>
        </w:rPr>
      </w:r>
      <w:r w:rsidRPr="008A05ED" w:rsidR="00435C4D">
        <w:rPr>
          <w:lang w:bidi="en-US"/>
        </w:rPr>
        <w:fldChar w:fldCharType="separate"/>
      </w:r>
      <w:r w:rsidRPr="008A05ED" w:rsidR="008A05ED">
        <w:t>22</w:t>
      </w:r>
      <w:r w:rsidRPr="008A05ED" w:rsidR="00435C4D">
        <w:rPr>
          <w:lang w:bidi="en-US"/>
        </w:rPr>
        <w:fldChar w:fldCharType="end"/>
      </w:r>
      <w:r w:rsidRPr="008A05ED" w:rsidR="00435C4D">
        <w:rPr>
          <w:lang w:bidi="en-US"/>
        </w:rPr>
        <w:t xml:space="preserve"> above).</w:t>
      </w:r>
      <w:r w:rsidRPr="008A05ED" w:rsidR="00435C4D">
        <w:t xml:space="preserve"> </w:t>
      </w:r>
      <w:r w:rsidRPr="008A05ED">
        <w:t xml:space="preserve">It </w:t>
      </w:r>
      <w:proofErr w:type="gramStart"/>
      <w:r w:rsidRPr="008A05ED">
        <w:t>has not been disputed</w:t>
      </w:r>
      <w:proofErr w:type="gramEnd"/>
      <w:r w:rsidRPr="008A05ED">
        <w:t xml:space="preserve"> that no meaningful contact between the applicant and the children was established at these contact sessions. </w:t>
      </w:r>
      <w:r w:rsidRPr="008A05ED" w:rsidR="006F1C52">
        <w:t xml:space="preserve">The Court further observes that after four unsuccessful attempts at meetings to establish contact between the applicant and the children, the Centre decided to initiate court proceedings, seeking to modify or discontinue contact. </w:t>
      </w:r>
      <w:r w:rsidRPr="008A05ED" w:rsidR="00070ABB">
        <w:t xml:space="preserve">Subsequently, seven further contact sessions took place under the supervision of the Centre (see paragraph </w:t>
      </w:r>
      <w:r w:rsidRPr="008A05ED" w:rsidR="00070ABB">
        <w:fldChar w:fldCharType="begin"/>
      </w:r>
      <w:r w:rsidRPr="008A05ED" w:rsidR="00070ABB">
        <w:instrText xml:space="preserve"> REF contactsessions \h </w:instrText>
      </w:r>
      <w:r w:rsidRPr="008A05ED" w:rsidR="002617D6">
        <w:instrText xml:space="preserve"> \* MERGEFORMAT </w:instrText>
      </w:r>
      <w:r w:rsidRPr="008A05ED" w:rsidR="00070ABB">
        <w:fldChar w:fldCharType="separate"/>
      </w:r>
      <w:r w:rsidRPr="008A05ED" w:rsidR="008A05ED">
        <w:t>22</w:t>
      </w:r>
      <w:r w:rsidRPr="008A05ED" w:rsidR="00070ABB">
        <w:fldChar w:fldCharType="end"/>
      </w:r>
      <w:r w:rsidRPr="008A05ED" w:rsidR="00070ABB">
        <w:t xml:space="preserve"> above).</w:t>
      </w:r>
    </w:p>
    <w:p w:rsidRPr="008A05ED" w:rsidR="0077212E" w:rsidP="008A05ED" w:rsidRDefault="006449D0">
      <w:pPr>
        <w:pStyle w:val="ECHRPara"/>
        <w:rPr>
          <w:rFonts w:eastAsia="Times New Roman"/>
        </w:rPr>
      </w:pPr>
      <w:r w:rsidRPr="008A05ED">
        <w:rPr>
          <w:rFonts w:eastAsia="Times New Roman"/>
        </w:rPr>
        <w:fldChar w:fldCharType="begin"/>
      </w:r>
      <w:r w:rsidRPr="008A05ED">
        <w:rPr>
          <w:rFonts w:eastAsia="Times New Roman"/>
        </w:rPr>
        <w:instrText xml:space="preserve"> SEQ level0 \*arabic </w:instrText>
      </w:r>
      <w:r w:rsidRPr="008A05ED">
        <w:rPr>
          <w:rFonts w:eastAsia="Times New Roman"/>
        </w:rPr>
        <w:fldChar w:fldCharType="separate"/>
      </w:r>
      <w:r w:rsidRPr="008A05ED" w:rsidR="008A05ED">
        <w:rPr>
          <w:rFonts w:eastAsia="Times New Roman"/>
          <w:noProof/>
        </w:rPr>
        <w:t>79</w:t>
      </w:r>
      <w:r w:rsidRPr="008A05ED">
        <w:rPr>
          <w:rFonts w:eastAsia="Times New Roman"/>
        </w:rPr>
        <w:fldChar w:fldCharType="end"/>
      </w:r>
      <w:r w:rsidRPr="008A05ED">
        <w:rPr>
          <w:rFonts w:eastAsia="Times New Roman"/>
        </w:rPr>
        <w:t>.  </w:t>
      </w:r>
      <w:r w:rsidRPr="008A05ED" w:rsidR="00CE7C77">
        <w:rPr>
          <w:rFonts w:eastAsia="Times New Roman"/>
        </w:rPr>
        <w:t xml:space="preserve">The Court draws attention to the fact that the reason the children resented contact with the applicant </w:t>
      </w:r>
      <w:r w:rsidRPr="008A05ED" w:rsidR="00C9023B">
        <w:rPr>
          <w:rFonts w:eastAsia="Times New Roman"/>
        </w:rPr>
        <w:sym w:font="Symbol" w:char="F02D"/>
      </w:r>
      <w:r w:rsidRPr="008A05ED" w:rsidR="00C9023B">
        <w:rPr>
          <w:rFonts w:eastAsia="Times New Roman"/>
        </w:rPr>
        <w:t xml:space="preserve"> </w:t>
      </w:r>
      <w:r w:rsidRPr="008A05ED" w:rsidR="00CE7C77">
        <w:rPr>
          <w:rFonts w:eastAsia="Times New Roman"/>
        </w:rPr>
        <w:t>their negative experience with the contact sessions in the past</w:t>
      </w:r>
      <w:r w:rsidRPr="008A05ED" w:rsidR="00C9023B">
        <w:rPr>
          <w:rFonts w:eastAsia="Times New Roman"/>
        </w:rPr>
        <w:t xml:space="preserve"> </w:t>
      </w:r>
      <w:r w:rsidRPr="008A05ED" w:rsidR="00C9023B">
        <w:rPr>
          <w:rFonts w:eastAsia="Times New Roman" w:cstheme="minorHAnsi"/>
        </w:rPr>
        <w:t>–</w:t>
      </w:r>
      <w:r w:rsidRPr="008A05ED" w:rsidR="00CE7C77">
        <w:rPr>
          <w:rFonts w:eastAsia="Times New Roman"/>
        </w:rPr>
        <w:t xml:space="preserve"> </w:t>
      </w:r>
      <w:proofErr w:type="gramStart"/>
      <w:r w:rsidRPr="008A05ED" w:rsidR="00CE7C77">
        <w:rPr>
          <w:rFonts w:eastAsia="Times New Roman"/>
        </w:rPr>
        <w:t>was outlined</w:t>
      </w:r>
      <w:proofErr w:type="gramEnd"/>
      <w:r w:rsidRPr="008A05ED" w:rsidR="00CE7C77">
        <w:rPr>
          <w:rFonts w:eastAsia="Times New Roman"/>
        </w:rPr>
        <w:t xml:space="preserve"> in the 2008 contact order (see paragraph </w:t>
      </w:r>
      <w:r w:rsidRPr="008A05ED" w:rsidR="00EB2C0C">
        <w:rPr>
          <w:rFonts w:eastAsia="Times New Roman"/>
        </w:rPr>
        <w:fldChar w:fldCharType="begin"/>
      </w:r>
      <w:r w:rsidRPr="008A05ED" w:rsidR="00EB2C0C">
        <w:rPr>
          <w:rFonts w:eastAsia="Times New Roman"/>
        </w:rPr>
        <w:instrText xml:space="preserve"> REF highercourtdeterminationofcontact \h </w:instrText>
      </w:r>
      <w:r w:rsidRPr="008A05ED" w:rsidR="00EB2C0C">
        <w:rPr>
          <w:rFonts w:eastAsia="Times New Roman"/>
        </w:rPr>
      </w:r>
      <w:r w:rsidRPr="008A05ED" w:rsidR="00EB2C0C">
        <w:rPr>
          <w:rFonts w:eastAsia="Times New Roman"/>
        </w:rPr>
        <w:fldChar w:fldCharType="separate"/>
      </w:r>
      <w:r w:rsidRPr="008A05ED" w:rsidR="008A05ED">
        <w:rPr>
          <w:noProof/>
        </w:rPr>
        <w:t>18</w:t>
      </w:r>
      <w:r w:rsidRPr="008A05ED" w:rsidR="00EB2C0C">
        <w:rPr>
          <w:rFonts w:eastAsia="Times New Roman"/>
        </w:rPr>
        <w:fldChar w:fldCharType="end"/>
      </w:r>
      <w:r w:rsidRPr="008A05ED" w:rsidR="00CE7C77">
        <w:rPr>
          <w:rFonts w:eastAsia="Times New Roman"/>
        </w:rPr>
        <w:t xml:space="preserve"> above). </w:t>
      </w:r>
      <w:proofErr w:type="gramStart"/>
      <w:r w:rsidRPr="008A05ED" w:rsidR="00E26031">
        <w:rPr>
          <w:rFonts w:eastAsia="Times New Roman"/>
        </w:rPr>
        <w:t>However, t</w:t>
      </w:r>
      <w:r w:rsidRPr="008A05ED" w:rsidR="00435C4D">
        <w:rPr>
          <w:rFonts w:eastAsia="Times New Roman"/>
        </w:rPr>
        <w:t xml:space="preserve">he Court observes that the Centre, which was </w:t>
      </w:r>
      <w:r w:rsidRPr="008A05ED" w:rsidR="009A5423">
        <w:rPr>
          <w:rFonts w:eastAsia="Times New Roman"/>
        </w:rPr>
        <w:t xml:space="preserve">by </w:t>
      </w:r>
      <w:r w:rsidRPr="008A05ED" w:rsidR="00550831">
        <w:rPr>
          <w:rFonts w:eastAsia="Times New Roman"/>
        </w:rPr>
        <w:t xml:space="preserve">virtue </w:t>
      </w:r>
      <w:r w:rsidRPr="008A05ED" w:rsidR="00687463">
        <w:rPr>
          <w:rFonts w:eastAsia="Times New Roman"/>
        </w:rPr>
        <w:t xml:space="preserve">of that order </w:t>
      </w:r>
      <w:r w:rsidRPr="008A05ED" w:rsidR="00435C4D">
        <w:rPr>
          <w:rFonts w:eastAsia="Times New Roman"/>
        </w:rPr>
        <w:t xml:space="preserve">entrusted precisely with the task of assisting the applicant and the children, </w:t>
      </w:r>
      <w:r w:rsidRPr="008A05ED" w:rsidR="00AD3E1D">
        <w:rPr>
          <w:rFonts w:eastAsia="Times New Roman"/>
        </w:rPr>
        <w:t xml:space="preserve">failed </w:t>
      </w:r>
      <w:r w:rsidRPr="008A05ED" w:rsidR="00075325">
        <w:rPr>
          <w:rFonts w:eastAsia="Times New Roman"/>
        </w:rPr>
        <w:t xml:space="preserve">to take any meaningful measures </w:t>
      </w:r>
      <w:r w:rsidRPr="008A05ED" w:rsidR="00932488">
        <w:rPr>
          <w:rFonts w:eastAsia="Times New Roman"/>
        </w:rPr>
        <w:t xml:space="preserve">to </w:t>
      </w:r>
      <w:r w:rsidRPr="008A05ED" w:rsidR="00AD3E1D">
        <w:rPr>
          <w:rFonts w:eastAsia="Times New Roman"/>
        </w:rPr>
        <w:t>address</w:t>
      </w:r>
      <w:r w:rsidRPr="008A05ED" w:rsidR="00075325">
        <w:rPr>
          <w:rFonts w:eastAsia="Times New Roman"/>
        </w:rPr>
        <w:t xml:space="preserve"> what the domestic courts, relying on the expert</w:t>
      </w:r>
      <w:r w:rsidRPr="008A05ED" w:rsidR="008A05ED">
        <w:rPr>
          <w:rFonts w:eastAsia="Times New Roman"/>
        </w:rPr>
        <w:t>’</w:t>
      </w:r>
      <w:r w:rsidRPr="008A05ED" w:rsidR="00075325">
        <w:rPr>
          <w:rFonts w:eastAsia="Times New Roman"/>
        </w:rPr>
        <w:t>s opinion</w:t>
      </w:r>
      <w:r w:rsidRPr="008A05ED" w:rsidR="009A5423">
        <w:rPr>
          <w:rFonts w:eastAsia="Times New Roman"/>
        </w:rPr>
        <w:t>,</w:t>
      </w:r>
      <w:r w:rsidRPr="008A05ED" w:rsidR="00630177">
        <w:rPr>
          <w:rFonts w:eastAsia="Times New Roman"/>
        </w:rPr>
        <w:t xml:space="preserve"> </w:t>
      </w:r>
      <w:r w:rsidRPr="008A05ED" w:rsidR="009A5423">
        <w:rPr>
          <w:rFonts w:eastAsia="Times New Roman"/>
        </w:rPr>
        <w:t>considered to be</w:t>
      </w:r>
      <w:r w:rsidRPr="008A05ED" w:rsidR="00AD3E1D">
        <w:rPr>
          <w:rFonts w:eastAsia="Times New Roman"/>
        </w:rPr>
        <w:t xml:space="preserve"> the root cause of </w:t>
      </w:r>
      <w:r w:rsidRPr="008A05ED" w:rsidR="00C9023B">
        <w:rPr>
          <w:rFonts w:eastAsia="Times New Roman"/>
        </w:rPr>
        <w:t xml:space="preserve">the </w:t>
      </w:r>
      <w:r w:rsidRPr="008A05ED" w:rsidR="00AD3E1D">
        <w:rPr>
          <w:rFonts w:eastAsia="Times New Roman"/>
        </w:rPr>
        <w:t>children</w:t>
      </w:r>
      <w:r w:rsidRPr="008A05ED" w:rsidR="008A05ED">
        <w:rPr>
          <w:rFonts w:eastAsia="Times New Roman"/>
        </w:rPr>
        <w:t>’</w:t>
      </w:r>
      <w:r w:rsidRPr="008A05ED" w:rsidR="00AD3E1D">
        <w:rPr>
          <w:rFonts w:eastAsia="Times New Roman"/>
        </w:rPr>
        <w:t>s negative attitude to contact</w:t>
      </w:r>
      <w:r w:rsidRPr="008A05ED" w:rsidR="007250D5">
        <w:rPr>
          <w:rFonts w:eastAsia="Times New Roman"/>
        </w:rPr>
        <w:t xml:space="preserve"> </w:t>
      </w:r>
      <w:r w:rsidRPr="008A05ED" w:rsidR="00075325">
        <w:rPr>
          <w:rFonts w:eastAsia="Times New Roman"/>
        </w:rPr>
        <w:t xml:space="preserve">(see paragraphs </w:t>
      </w:r>
      <w:r w:rsidRPr="008A05ED" w:rsidR="00075325">
        <w:rPr>
          <w:rFonts w:eastAsia="Times New Roman"/>
        </w:rPr>
        <w:fldChar w:fldCharType="begin"/>
      </w:r>
      <w:r w:rsidRPr="008A05ED" w:rsidR="00075325">
        <w:rPr>
          <w:rFonts w:eastAsia="Times New Roman"/>
        </w:rPr>
        <w:instrText xml:space="preserve"> REF expertopinion \h </w:instrText>
      </w:r>
      <w:r w:rsidRPr="008A05ED" w:rsidR="00075325">
        <w:rPr>
          <w:rFonts w:eastAsia="Times New Roman"/>
        </w:rPr>
      </w:r>
      <w:r w:rsidRPr="008A05ED" w:rsidR="00075325">
        <w:rPr>
          <w:rFonts w:eastAsia="Times New Roman"/>
        </w:rPr>
        <w:fldChar w:fldCharType="separate"/>
      </w:r>
      <w:r w:rsidRPr="008A05ED" w:rsidR="008A05ED">
        <w:rPr>
          <w:noProof/>
        </w:rPr>
        <w:t>32</w:t>
      </w:r>
      <w:r w:rsidRPr="008A05ED" w:rsidR="00075325">
        <w:rPr>
          <w:rFonts w:eastAsia="Times New Roman"/>
        </w:rPr>
        <w:fldChar w:fldCharType="end"/>
      </w:r>
      <w:r w:rsidRPr="008A05ED" w:rsidR="00075325">
        <w:rPr>
          <w:rFonts w:eastAsia="Times New Roman"/>
        </w:rPr>
        <w:t xml:space="preserve"> and </w:t>
      </w:r>
      <w:r w:rsidRPr="008A05ED" w:rsidR="00075325">
        <w:rPr>
          <w:rFonts w:eastAsia="Times New Roman"/>
        </w:rPr>
        <w:fldChar w:fldCharType="begin"/>
      </w:r>
      <w:r w:rsidRPr="008A05ED" w:rsidR="00075325">
        <w:rPr>
          <w:rFonts w:eastAsia="Times New Roman"/>
        </w:rPr>
        <w:instrText xml:space="preserve"> REF firstinstancecourt2011 \h </w:instrText>
      </w:r>
      <w:r w:rsidRPr="008A05ED" w:rsidR="00075325">
        <w:rPr>
          <w:rFonts w:eastAsia="Times New Roman"/>
        </w:rPr>
      </w:r>
      <w:r w:rsidRPr="008A05ED" w:rsidR="00075325">
        <w:rPr>
          <w:rFonts w:eastAsia="Times New Roman"/>
        </w:rPr>
        <w:fldChar w:fldCharType="separate"/>
      </w:r>
      <w:r w:rsidRPr="008A05ED" w:rsidR="008A05ED">
        <w:rPr>
          <w:noProof/>
        </w:rPr>
        <w:t>35</w:t>
      </w:r>
      <w:r w:rsidRPr="008A05ED" w:rsidR="00075325">
        <w:rPr>
          <w:rFonts w:eastAsia="Times New Roman"/>
        </w:rPr>
        <w:fldChar w:fldCharType="end"/>
      </w:r>
      <w:r w:rsidRPr="008A05ED" w:rsidR="00075325">
        <w:rPr>
          <w:rFonts w:eastAsia="Times New Roman"/>
        </w:rPr>
        <w:t xml:space="preserve"> above).</w:t>
      </w:r>
      <w:proofErr w:type="gramEnd"/>
      <w:r w:rsidRPr="008A05ED" w:rsidR="00075325">
        <w:t xml:space="preserve"> </w:t>
      </w:r>
      <w:proofErr w:type="gramStart"/>
      <w:r w:rsidRPr="008A05ED" w:rsidR="00075325">
        <w:t>Moreover, t</w:t>
      </w:r>
      <w:r w:rsidRPr="008A05ED" w:rsidR="0056083D">
        <w:rPr>
          <w:rFonts w:eastAsia="Times New Roman"/>
        </w:rPr>
        <w:t xml:space="preserve">he children </w:t>
      </w:r>
      <w:r w:rsidRPr="008A05ED" w:rsidR="00590FD9">
        <w:rPr>
          <w:rFonts w:eastAsia="Times New Roman"/>
        </w:rPr>
        <w:t xml:space="preserve">were not offered any help or advice aimed at overcoming the alienation stemming from the fact that they had had no contact with their father for more than two years (see paragraphs </w:t>
      </w:r>
      <w:r w:rsidRPr="008A05ED" w:rsidR="00590FD9">
        <w:rPr>
          <w:rFonts w:eastAsia="Times New Roman"/>
        </w:rPr>
        <w:fldChar w:fldCharType="begin"/>
      </w:r>
      <w:r w:rsidRPr="008A05ED" w:rsidR="00590FD9">
        <w:rPr>
          <w:rFonts w:eastAsia="Times New Roman"/>
        </w:rPr>
        <w:instrText xml:space="preserve"> REF highercourtdeterminationofcontact \h </w:instrText>
      </w:r>
      <w:r w:rsidRPr="008A05ED" w:rsidR="00590FD9">
        <w:rPr>
          <w:rFonts w:eastAsia="Times New Roman"/>
        </w:rPr>
      </w:r>
      <w:r w:rsidRPr="008A05ED" w:rsidR="00590FD9">
        <w:rPr>
          <w:rFonts w:eastAsia="Times New Roman"/>
        </w:rPr>
        <w:fldChar w:fldCharType="separate"/>
      </w:r>
      <w:r w:rsidRPr="008A05ED" w:rsidR="008A05ED">
        <w:rPr>
          <w:noProof/>
        </w:rPr>
        <w:t>18</w:t>
      </w:r>
      <w:r w:rsidRPr="008A05ED" w:rsidR="00590FD9">
        <w:rPr>
          <w:rFonts w:eastAsia="Times New Roman"/>
        </w:rPr>
        <w:fldChar w:fldCharType="end"/>
      </w:r>
      <w:r w:rsidRPr="008A05ED" w:rsidR="00590FD9">
        <w:rPr>
          <w:rFonts w:eastAsia="Times New Roman"/>
        </w:rPr>
        <w:t xml:space="preserve">, </w:t>
      </w:r>
      <w:r w:rsidRPr="008A05ED" w:rsidR="00590FD9">
        <w:fldChar w:fldCharType="begin"/>
      </w:r>
      <w:r w:rsidRPr="008A05ED" w:rsidR="00590FD9">
        <w:instrText xml:space="preserve"> REF interimorderrefused \h </w:instrText>
      </w:r>
      <w:r w:rsidRPr="008A05ED" w:rsidR="00590FD9">
        <w:fldChar w:fldCharType="separate"/>
      </w:r>
      <w:r w:rsidRPr="008A05ED" w:rsidR="008A05ED">
        <w:rPr>
          <w:noProof/>
        </w:rPr>
        <w:t>30</w:t>
      </w:r>
      <w:r w:rsidRPr="008A05ED" w:rsidR="00590FD9">
        <w:fldChar w:fldCharType="end"/>
      </w:r>
      <w:r w:rsidRPr="008A05ED" w:rsidR="00590FD9">
        <w:t xml:space="preserve"> and </w:t>
      </w:r>
      <w:r w:rsidRPr="008A05ED" w:rsidR="00590FD9">
        <w:rPr>
          <w:rFonts w:eastAsia="Times New Roman"/>
        </w:rPr>
        <w:fldChar w:fldCharType="begin"/>
      </w:r>
      <w:r w:rsidRPr="008A05ED" w:rsidR="00590FD9">
        <w:rPr>
          <w:rFonts w:eastAsia="Times New Roman"/>
        </w:rPr>
        <w:instrText xml:space="preserve"> REF auditfindings \h </w:instrText>
      </w:r>
      <w:r w:rsidRPr="008A05ED" w:rsidR="00590FD9">
        <w:rPr>
          <w:rFonts w:eastAsia="Times New Roman"/>
        </w:rPr>
      </w:r>
      <w:r w:rsidRPr="008A05ED" w:rsidR="00590FD9">
        <w:rPr>
          <w:rFonts w:eastAsia="Times New Roman"/>
        </w:rPr>
        <w:fldChar w:fldCharType="separate"/>
      </w:r>
      <w:r w:rsidRPr="008A05ED" w:rsidR="008A05ED">
        <w:rPr>
          <w:noProof/>
        </w:rPr>
        <w:t>42</w:t>
      </w:r>
      <w:r w:rsidRPr="008A05ED" w:rsidR="00590FD9">
        <w:rPr>
          <w:rFonts w:eastAsia="Times New Roman"/>
        </w:rPr>
        <w:fldChar w:fldCharType="end"/>
      </w:r>
      <w:r w:rsidRPr="008A05ED" w:rsidR="00590FD9">
        <w:t xml:space="preserve"> above; </w:t>
      </w:r>
      <w:r w:rsidRPr="008A05ED" w:rsidR="00590FD9">
        <w:rPr>
          <w:rFonts w:eastAsia="Times New Roman"/>
        </w:rPr>
        <w:t xml:space="preserve">compare and contrast with </w:t>
      </w:r>
      <w:r w:rsidRPr="008A05ED" w:rsidR="00590FD9">
        <w:rPr>
          <w:i/>
        </w:rPr>
        <w:t>Z.J.</w:t>
      </w:r>
      <w:r w:rsidRPr="008A05ED" w:rsidR="00590FD9">
        <w:t xml:space="preserve"> </w:t>
      </w:r>
      <w:r w:rsidRPr="008A05ED" w:rsidR="00590FD9">
        <w:rPr>
          <w:i/>
        </w:rPr>
        <w:t>v.</w:t>
      </w:r>
      <w:r w:rsidRPr="008A05ED" w:rsidR="00E7326E">
        <w:rPr>
          <w:i/>
        </w:rPr>
        <w:t> </w:t>
      </w:r>
      <w:r w:rsidRPr="008A05ED" w:rsidR="00590FD9">
        <w:rPr>
          <w:i/>
        </w:rPr>
        <w:t>Lithuania</w:t>
      </w:r>
      <w:r w:rsidRPr="008A05ED" w:rsidR="00590FD9">
        <w:rPr>
          <w:snapToGrid w:val="0"/>
        </w:rPr>
        <w:t xml:space="preserve">, </w:t>
      </w:r>
      <w:r w:rsidRPr="008A05ED" w:rsidR="00590FD9">
        <w:t>no. 60092/12, § 102, 29 April 2014;</w:t>
      </w:r>
      <w:r w:rsidRPr="008A05ED" w:rsidR="00590FD9">
        <w:rPr>
          <w:rFonts w:ascii="Times New Roman" w:hAnsi="Times New Roman" w:eastAsia="Times New Roman" w:cs="Times New Roman"/>
        </w:rPr>
        <w:t xml:space="preserve"> for the position of the Committee of Ministers, see also paragraph </w:t>
      </w:r>
      <w:r w:rsidRPr="008A05ED" w:rsidR="00590FD9">
        <w:rPr>
          <w:rFonts w:ascii="Times New Roman" w:hAnsi="Times New Roman" w:eastAsia="Times New Roman" w:cs="Times New Roman"/>
        </w:rPr>
        <w:fldChar w:fldCharType="begin"/>
      </w:r>
      <w:r w:rsidRPr="008A05ED" w:rsidR="00590FD9">
        <w:rPr>
          <w:rFonts w:ascii="Times New Roman" w:hAnsi="Times New Roman" w:eastAsia="Times New Roman" w:cs="Times New Roman"/>
        </w:rPr>
        <w:instrText xml:space="preserve"> REF COErecsocialservices \h  \* MERGEFORMAT </w:instrText>
      </w:r>
      <w:r w:rsidRPr="008A05ED" w:rsidR="00590FD9">
        <w:rPr>
          <w:rFonts w:ascii="Times New Roman" w:hAnsi="Times New Roman" w:eastAsia="Times New Roman" w:cs="Times New Roman"/>
        </w:rPr>
      </w:r>
      <w:r w:rsidRPr="008A05ED" w:rsidR="00590FD9">
        <w:rPr>
          <w:rFonts w:ascii="Times New Roman" w:hAnsi="Times New Roman" w:eastAsia="Times New Roman" w:cs="Times New Roman"/>
        </w:rPr>
        <w:fldChar w:fldCharType="separate"/>
      </w:r>
      <w:r w:rsidRPr="008A05ED" w:rsidR="008A05ED">
        <w:rPr>
          <w:rFonts w:ascii="Times New Roman" w:hAnsi="Times New Roman" w:eastAsia="Times New Roman" w:cs="Times New Roman"/>
        </w:rPr>
        <w:t>51</w:t>
      </w:r>
      <w:r w:rsidRPr="008A05ED" w:rsidR="00590FD9">
        <w:rPr>
          <w:rFonts w:ascii="Times New Roman" w:hAnsi="Times New Roman" w:eastAsia="Times New Roman" w:cs="Times New Roman"/>
        </w:rPr>
        <w:fldChar w:fldCharType="end"/>
      </w:r>
      <w:r w:rsidRPr="008A05ED" w:rsidR="00590FD9">
        <w:rPr>
          <w:rFonts w:ascii="Times New Roman" w:hAnsi="Times New Roman" w:eastAsia="Times New Roman" w:cs="Times New Roman"/>
        </w:rPr>
        <w:t xml:space="preserve"> above</w:t>
      </w:r>
      <w:r w:rsidRPr="008A05ED" w:rsidR="00590FD9">
        <w:t>)</w:t>
      </w:r>
      <w:r w:rsidRPr="008A05ED" w:rsidR="00961A4A">
        <w:t>.</w:t>
      </w:r>
      <w:proofErr w:type="gramEnd"/>
    </w:p>
    <w:p w:rsidRPr="008A05ED" w:rsidR="00CC248C" w:rsidP="008A05ED" w:rsidRDefault="00596F25">
      <w:pPr>
        <w:pStyle w:val="ECHRPara"/>
        <w:rPr>
          <w:rFonts w:eastAsia="Times New Roman"/>
        </w:rPr>
      </w:pPr>
      <w:r w:rsidRPr="008A05ED">
        <w:fldChar w:fldCharType="begin"/>
      </w:r>
      <w:r w:rsidRPr="008A05ED">
        <w:instrText xml:space="preserve"> SEQ level0 \*arabic </w:instrText>
      </w:r>
      <w:r w:rsidRPr="008A05ED">
        <w:fldChar w:fldCharType="separate"/>
      </w:r>
      <w:r w:rsidRPr="008A05ED" w:rsidR="008A05ED">
        <w:rPr>
          <w:noProof/>
        </w:rPr>
        <w:t>80</w:t>
      </w:r>
      <w:r w:rsidRPr="008A05ED">
        <w:fldChar w:fldCharType="end"/>
      </w:r>
      <w:r w:rsidRPr="008A05ED">
        <w:t>.  </w:t>
      </w:r>
      <w:r w:rsidRPr="008A05ED" w:rsidR="00CC248C">
        <w:rPr>
          <w:rFonts w:eastAsia="Times New Roman"/>
        </w:rPr>
        <w:t xml:space="preserve">Furthermore, </w:t>
      </w:r>
      <w:r w:rsidRPr="008A05ED" w:rsidR="00590FD9">
        <w:rPr>
          <w:rFonts w:eastAsia="Times New Roman"/>
        </w:rPr>
        <w:t xml:space="preserve">it stems from the </w:t>
      </w:r>
      <w:r w:rsidRPr="008A05ED" w:rsidR="00590FD9">
        <w:t>Kranj District Court</w:t>
      </w:r>
      <w:r w:rsidRPr="008A05ED" w:rsidR="008A05ED">
        <w:t>’</w:t>
      </w:r>
      <w:r w:rsidRPr="008A05ED" w:rsidR="00590FD9">
        <w:t>s decision of 9</w:t>
      </w:r>
      <w:r w:rsidRPr="008A05ED" w:rsidR="00E7326E">
        <w:t> </w:t>
      </w:r>
      <w:r w:rsidRPr="008A05ED" w:rsidR="00590FD9">
        <w:t xml:space="preserve">February 2009 (see paragraph </w:t>
      </w:r>
      <w:r w:rsidRPr="008A05ED" w:rsidR="00590FD9">
        <w:fldChar w:fldCharType="begin"/>
      </w:r>
      <w:r w:rsidRPr="008A05ED" w:rsidR="00590FD9">
        <w:instrText xml:space="preserve"> REF interimorderrefused \h </w:instrText>
      </w:r>
      <w:r w:rsidRPr="008A05ED" w:rsidR="00590FD9">
        <w:fldChar w:fldCharType="separate"/>
      </w:r>
      <w:r w:rsidRPr="008A05ED" w:rsidR="008A05ED">
        <w:rPr>
          <w:noProof/>
        </w:rPr>
        <w:t>30</w:t>
      </w:r>
      <w:r w:rsidRPr="008A05ED" w:rsidR="00590FD9">
        <w:fldChar w:fldCharType="end"/>
      </w:r>
      <w:r w:rsidRPr="008A05ED" w:rsidR="00590FD9">
        <w:t xml:space="preserve"> above) and the report of the Inspectorate (see paragraph </w:t>
      </w:r>
      <w:r w:rsidRPr="008A05ED" w:rsidR="00590FD9">
        <w:rPr>
          <w:rFonts w:eastAsia="Times New Roman"/>
        </w:rPr>
        <w:fldChar w:fldCharType="begin"/>
      </w:r>
      <w:r w:rsidRPr="008A05ED" w:rsidR="00590FD9">
        <w:rPr>
          <w:rFonts w:eastAsia="Times New Roman"/>
        </w:rPr>
        <w:instrText xml:space="preserve"> REF auditfindings \h </w:instrText>
      </w:r>
      <w:r w:rsidRPr="008A05ED" w:rsidR="00590FD9">
        <w:rPr>
          <w:rFonts w:eastAsia="Times New Roman"/>
        </w:rPr>
      </w:r>
      <w:r w:rsidRPr="008A05ED" w:rsidR="00590FD9">
        <w:rPr>
          <w:rFonts w:eastAsia="Times New Roman"/>
        </w:rPr>
        <w:fldChar w:fldCharType="separate"/>
      </w:r>
      <w:r w:rsidRPr="008A05ED" w:rsidR="008A05ED">
        <w:rPr>
          <w:noProof/>
        </w:rPr>
        <w:t>42</w:t>
      </w:r>
      <w:r w:rsidRPr="008A05ED" w:rsidR="00590FD9">
        <w:rPr>
          <w:rFonts w:eastAsia="Times New Roman"/>
        </w:rPr>
        <w:fldChar w:fldCharType="end"/>
      </w:r>
      <w:r w:rsidRPr="008A05ED" w:rsidR="00590FD9">
        <w:rPr>
          <w:rFonts w:eastAsia="Times New Roman"/>
        </w:rPr>
        <w:t xml:space="preserve"> </w:t>
      </w:r>
      <w:r w:rsidRPr="008A05ED" w:rsidR="00590FD9">
        <w:t xml:space="preserve">above) that </w:t>
      </w:r>
      <w:r w:rsidRPr="008A05ED" w:rsidR="00CC248C">
        <w:rPr>
          <w:rFonts w:eastAsia="Times New Roman"/>
        </w:rPr>
        <w:t xml:space="preserve">the sessions </w:t>
      </w:r>
      <w:proofErr w:type="gramStart"/>
      <w:r w:rsidRPr="008A05ED" w:rsidR="00CC248C">
        <w:rPr>
          <w:rFonts w:eastAsia="Times New Roman"/>
        </w:rPr>
        <w:t>were not arranged</w:t>
      </w:r>
      <w:proofErr w:type="gramEnd"/>
      <w:r w:rsidRPr="008A05ED" w:rsidR="00CC248C">
        <w:rPr>
          <w:rFonts w:eastAsia="Times New Roman"/>
        </w:rPr>
        <w:t xml:space="preserve"> in circumstances such as to encourage positive development</w:t>
      </w:r>
      <w:r w:rsidRPr="008A05ED" w:rsidR="00970D8E">
        <w:rPr>
          <w:rFonts w:eastAsia="Times New Roman"/>
        </w:rPr>
        <w:t>s</w:t>
      </w:r>
      <w:r w:rsidRPr="008A05ED" w:rsidR="00CC248C">
        <w:rPr>
          <w:rFonts w:eastAsia="Times New Roman"/>
        </w:rPr>
        <w:t xml:space="preserve"> </w:t>
      </w:r>
      <w:r w:rsidRPr="008A05ED" w:rsidR="00970D8E">
        <w:rPr>
          <w:rFonts w:eastAsia="Times New Roman"/>
        </w:rPr>
        <w:t xml:space="preserve">in </w:t>
      </w:r>
      <w:r w:rsidRPr="008A05ED" w:rsidR="00CC248C">
        <w:rPr>
          <w:rFonts w:eastAsia="Times New Roman"/>
        </w:rPr>
        <w:t>the relations</w:t>
      </w:r>
      <w:r w:rsidRPr="008A05ED" w:rsidR="00970D8E">
        <w:rPr>
          <w:rFonts w:eastAsia="Times New Roman"/>
        </w:rPr>
        <w:t>hip</w:t>
      </w:r>
      <w:r w:rsidRPr="008A05ED" w:rsidR="00CC248C">
        <w:rPr>
          <w:rFonts w:eastAsia="Times New Roman"/>
        </w:rPr>
        <w:t xml:space="preserve"> between the applicant and his children. </w:t>
      </w:r>
      <w:r w:rsidRPr="008A05ED" w:rsidR="003B5B2E">
        <w:rPr>
          <w:rFonts w:eastAsia="Times New Roman"/>
        </w:rPr>
        <w:t>In particular, t</w:t>
      </w:r>
      <w:r w:rsidRPr="008A05ED" w:rsidR="009F1B04">
        <w:rPr>
          <w:rFonts w:eastAsia="Times New Roman"/>
        </w:rPr>
        <w:t>he</w:t>
      </w:r>
      <w:r w:rsidRPr="008A05ED" w:rsidR="009F1B04">
        <w:t xml:space="preserve"> </w:t>
      </w:r>
      <w:r w:rsidRPr="008A05ED" w:rsidR="009F1B04">
        <w:rPr>
          <w:rFonts w:eastAsia="Times New Roman"/>
        </w:rPr>
        <w:t>sessions</w:t>
      </w:r>
      <w:r w:rsidRPr="008A05ED" w:rsidR="004863D6">
        <w:rPr>
          <w:rFonts w:eastAsia="Times New Roman"/>
        </w:rPr>
        <w:t>, which were organi</w:t>
      </w:r>
      <w:r w:rsidRPr="008A05ED" w:rsidR="000652CD">
        <w:rPr>
          <w:rFonts w:eastAsia="Times New Roman"/>
        </w:rPr>
        <w:t>s</w:t>
      </w:r>
      <w:r w:rsidRPr="008A05ED" w:rsidR="004863D6">
        <w:rPr>
          <w:rFonts w:eastAsia="Times New Roman"/>
        </w:rPr>
        <w:t xml:space="preserve">ed </w:t>
      </w:r>
      <w:r w:rsidRPr="008A05ED" w:rsidR="007902A6">
        <w:rPr>
          <w:rFonts w:eastAsia="Times New Roman"/>
        </w:rPr>
        <w:t>in a rather formal environment</w:t>
      </w:r>
      <w:r w:rsidRPr="008A05ED" w:rsidR="004863D6">
        <w:rPr>
          <w:rFonts w:eastAsia="Times New Roman"/>
        </w:rPr>
        <w:t xml:space="preserve"> </w:t>
      </w:r>
      <w:r w:rsidRPr="008A05ED" w:rsidR="007902A6">
        <w:rPr>
          <w:rFonts w:eastAsia="Times New Roman"/>
        </w:rPr>
        <w:t>on</w:t>
      </w:r>
      <w:r w:rsidRPr="008A05ED" w:rsidR="004863D6">
        <w:rPr>
          <w:rFonts w:eastAsia="Times New Roman"/>
        </w:rPr>
        <w:t xml:space="preserve"> the </w:t>
      </w:r>
      <w:r w:rsidRPr="008A05ED" w:rsidR="000652CD">
        <w:rPr>
          <w:rFonts w:eastAsia="Times New Roman"/>
        </w:rPr>
        <w:t>Centre</w:t>
      </w:r>
      <w:r w:rsidRPr="008A05ED" w:rsidR="008A05ED">
        <w:rPr>
          <w:rFonts w:eastAsia="Times New Roman"/>
        </w:rPr>
        <w:t>’</w:t>
      </w:r>
      <w:r w:rsidRPr="008A05ED" w:rsidR="000652CD">
        <w:rPr>
          <w:rFonts w:eastAsia="Times New Roman"/>
        </w:rPr>
        <w:t>s premises,</w:t>
      </w:r>
      <w:r w:rsidRPr="008A05ED" w:rsidR="009F1B04">
        <w:rPr>
          <w:rFonts w:eastAsia="Times New Roman"/>
        </w:rPr>
        <w:t xml:space="preserve"> lasted a few minutes </w:t>
      </w:r>
      <w:r w:rsidRPr="008A05ED" w:rsidR="00C9023B">
        <w:rPr>
          <w:rFonts w:eastAsia="Times New Roman"/>
        </w:rPr>
        <w:t xml:space="preserve">at most </w:t>
      </w:r>
      <w:r w:rsidRPr="008A05ED" w:rsidR="009F1B04">
        <w:rPr>
          <w:rFonts w:eastAsia="Times New Roman"/>
        </w:rPr>
        <w:t>and came to an end when the children</w:t>
      </w:r>
      <w:r w:rsidRPr="008A05ED" w:rsidR="0063083C">
        <w:rPr>
          <w:rFonts w:eastAsia="Times New Roman"/>
        </w:rPr>
        <w:t>,</w:t>
      </w:r>
      <w:r w:rsidRPr="008A05ED" w:rsidR="009F1B04">
        <w:rPr>
          <w:rFonts w:eastAsia="Times New Roman"/>
        </w:rPr>
        <w:t xml:space="preserve"> who were clearly not prepared in any way</w:t>
      </w:r>
      <w:r w:rsidRPr="008A05ED" w:rsidR="0063083C">
        <w:rPr>
          <w:rFonts w:eastAsia="Times New Roman"/>
        </w:rPr>
        <w:t>,</w:t>
      </w:r>
      <w:r w:rsidRPr="008A05ED" w:rsidR="009F1B04">
        <w:rPr>
          <w:rFonts w:eastAsia="Times New Roman"/>
        </w:rPr>
        <w:t xml:space="preserve"> left the </w:t>
      </w:r>
      <w:r w:rsidRPr="008A05ED" w:rsidR="00376AF2">
        <w:rPr>
          <w:rFonts w:eastAsia="Times New Roman"/>
        </w:rPr>
        <w:t>designated room with the caseworkers</w:t>
      </w:r>
      <w:r w:rsidRPr="008A05ED" w:rsidR="009F1B04">
        <w:rPr>
          <w:rFonts w:eastAsia="Times New Roman"/>
        </w:rPr>
        <w:t xml:space="preserve"> (</w:t>
      </w:r>
      <w:r w:rsidRPr="008A05ED" w:rsidR="00B06086">
        <w:rPr>
          <w:rFonts w:eastAsia="Times New Roman"/>
        </w:rPr>
        <w:t>see paragraph</w:t>
      </w:r>
      <w:r w:rsidRPr="008A05ED" w:rsidR="00590FD9">
        <w:rPr>
          <w:rFonts w:eastAsia="Times New Roman"/>
        </w:rPr>
        <w:t>s</w:t>
      </w:r>
      <w:r w:rsidRPr="008A05ED" w:rsidR="00B06086">
        <w:rPr>
          <w:rFonts w:eastAsia="Times New Roman"/>
        </w:rPr>
        <w:t xml:space="preserve"> </w:t>
      </w:r>
      <w:r w:rsidRPr="008A05ED" w:rsidR="00B06086">
        <w:rPr>
          <w:rFonts w:eastAsia="Times New Roman"/>
        </w:rPr>
        <w:fldChar w:fldCharType="begin"/>
      </w:r>
      <w:r w:rsidRPr="008A05ED" w:rsidR="00B06086">
        <w:rPr>
          <w:rFonts w:eastAsia="Times New Roman"/>
        </w:rPr>
        <w:instrText xml:space="preserve"> REF interimorderrefused \h </w:instrText>
      </w:r>
      <w:r w:rsidRPr="008A05ED" w:rsidR="002617D6">
        <w:rPr>
          <w:rFonts w:eastAsia="Times New Roman"/>
        </w:rPr>
        <w:instrText xml:space="preserve"> \* MERGEFORMAT </w:instrText>
      </w:r>
      <w:r w:rsidRPr="008A05ED" w:rsidR="00B06086">
        <w:rPr>
          <w:rFonts w:eastAsia="Times New Roman"/>
        </w:rPr>
      </w:r>
      <w:r w:rsidRPr="008A05ED" w:rsidR="00B06086">
        <w:rPr>
          <w:rFonts w:eastAsia="Times New Roman"/>
        </w:rPr>
        <w:fldChar w:fldCharType="separate"/>
      </w:r>
      <w:r w:rsidRPr="008A05ED" w:rsidR="008A05ED">
        <w:t>30</w:t>
      </w:r>
      <w:r w:rsidRPr="008A05ED" w:rsidR="00B06086">
        <w:rPr>
          <w:rFonts w:eastAsia="Times New Roman"/>
        </w:rPr>
        <w:fldChar w:fldCharType="end"/>
      </w:r>
      <w:r w:rsidRPr="008A05ED" w:rsidR="00B06086">
        <w:rPr>
          <w:rFonts w:eastAsia="Times New Roman"/>
        </w:rPr>
        <w:t xml:space="preserve"> </w:t>
      </w:r>
      <w:r w:rsidRPr="008A05ED" w:rsidR="00590FD9">
        <w:rPr>
          <w:rFonts w:eastAsia="Times New Roman"/>
        </w:rPr>
        <w:t>and</w:t>
      </w:r>
      <w:r w:rsidRPr="008A05ED" w:rsidR="0030582C">
        <w:rPr>
          <w:rFonts w:eastAsia="Times New Roman"/>
        </w:rPr>
        <w:t xml:space="preserve"> </w:t>
      </w:r>
      <w:r w:rsidRPr="008A05ED" w:rsidR="0030582C">
        <w:rPr>
          <w:rFonts w:eastAsia="Times New Roman"/>
        </w:rPr>
        <w:fldChar w:fldCharType="begin"/>
      </w:r>
      <w:r w:rsidRPr="008A05ED" w:rsidR="0030582C">
        <w:rPr>
          <w:rFonts w:eastAsia="Times New Roman"/>
        </w:rPr>
        <w:instrText xml:space="preserve"> REF auditfindings \h </w:instrText>
      </w:r>
      <w:r w:rsidRPr="008A05ED" w:rsidR="0030582C">
        <w:rPr>
          <w:rFonts w:eastAsia="Times New Roman"/>
        </w:rPr>
      </w:r>
      <w:r w:rsidRPr="008A05ED" w:rsidR="0030582C">
        <w:rPr>
          <w:rFonts w:eastAsia="Times New Roman"/>
        </w:rPr>
        <w:fldChar w:fldCharType="separate"/>
      </w:r>
      <w:r w:rsidRPr="008A05ED" w:rsidR="008A05ED">
        <w:rPr>
          <w:noProof/>
        </w:rPr>
        <w:t>42</w:t>
      </w:r>
      <w:r w:rsidRPr="008A05ED" w:rsidR="0030582C">
        <w:rPr>
          <w:rFonts w:eastAsia="Times New Roman"/>
        </w:rPr>
        <w:fldChar w:fldCharType="end"/>
      </w:r>
      <w:r w:rsidRPr="008A05ED" w:rsidR="0030582C">
        <w:rPr>
          <w:rFonts w:eastAsia="Times New Roman"/>
        </w:rPr>
        <w:t xml:space="preserve"> </w:t>
      </w:r>
      <w:r w:rsidRPr="008A05ED" w:rsidR="00B06086">
        <w:rPr>
          <w:rFonts w:eastAsia="Times New Roman"/>
        </w:rPr>
        <w:t>above; and</w:t>
      </w:r>
      <w:r w:rsidRPr="008A05ED" w:rsidR="009F1B04">
        <w:rPr>
          <w:rFonts w:eastAsia="Times New Roman"/>
        </w:rPr>
        <w:t xml:space="preserve">, </w:t>
      </w:r>
      <w:r w:rsidRPr="008A05ED" w:rsidR="009F1B04">
        <w:rPr>
          <w:rFonts w:eastAsia="Times New Roman"/>
          <w:i/>
        </w:rPr>
        <w:t>mutatis mutandis</w:t>
      </w:r>
      <w:r w:rsidRPr="008A05ED" w:rsidR="009F1B04">
        <w:rPr>
          <w:rFonts w:eastAsia="Times New Roman"/>
        </w:rPr>
        <w:t xml:space="preserve">, </w:t>
      </w:r>
      <w:r w:rsidRPr="008A05ED" w:rsidR="009F1B04">
        <w:rPr>
          <w:rFonts w:eastAsia="Times New Roman"/>
          <w:i/>
        </w:rPr>
        <w:t>Ignaccolo-Zenide</w:t>
      </w:r>
      <w:r w:rsidRPr="008A05ED" w:rsidR="009F1B04">
        <w:rPr>
          <w:rFonts w:eastAsia="Times New Roman"/>
        </w:rPr>
        <w:t>, cited above, § 112).</w:t>
      </w:r>
    </w:p>
    <w:p w:rsidRPr="008A05ED" w:rsidR="007902A6" w:rsidP="008A05ED" w:rsidRDefault="00E8060F">
      <w:pPr>
        <w:pStyle w:val="ECHRPara"/>
        <w:rPr>
          <w:rFonts w:eastAsia="Times New Roman"/>
        </w:rPr>
      </w:pPr>
      <w:r w:rsidRPr="008A05ED">
        <w:rPr>
          <w:rFonts w:ascii="Times New Roman" w:hAnsi="Times New Roman" w:eastAsia="Times New Roman" w:cs="Times New Roman"/>
        </w:rPr>
        <w:fldChar w:fldCharType="begin"/>
      </w:r>
      <w:r w:rsidRPr="008A05ED">
        <w:rPr>
          <w:rFonts w:ascii="Times New Roman" w:hAnsi="Times New Roman" w:eastAsia="Times New Roman" w:cs="Times New Roman"/>
        </w:rPr>
        <w:instrText xml:space="preserve"> SEQ level0 \*arabic </w:instrText>
      </w:r>
      <w:r w:rsidRPr="008A05ED">
        <w:rPr>
          <w:rFonts w:ascii="Times New Roman" w:hAnsi="Times New Roman" w:eastAsia="Times New Roman" w:cs="Times New Roman"/>
        </w:rPr>
        <w:fldChar w:fldCharType="separate"/>
      </w:r>
      <w:r w:rsidRPr="008A05ED" w:rsidR="008A05ED">
        <w:rPr>
          <w:rFonts w:ascii="Times New Roman" w:hAnsi="Times New Roman" w:eastAsia="Times New Roman" w:cs="Times New Roman"/>
          <w:noProof/>
        </w:rPr>
        <w:t>81</w:t>
      </w:r>
      <w:r w:rsidRPr="008A05ED">
        <w:rPr>
          <w:rFonts w:ascii="Times New Roman" w:hAnsi="Times New Roman" w:eastAsia="Times New Roman" w:cs="Times New Roman"/>
        </w:rPr>
        <w:fldChar w:fldCharType="end"/>
      </w:r>
      <w:r w:rsidRPr="008A05ED">
        <w:rPr>
          <w:rFonts w:ascii="Times New Roman" w:hAnsi="Times New Roman" w:eastAsia="Times New Roman" w:cs="Times New Roman"/>
        </w:rPr>
        <w:t>.  </w:t>
      </w:r>
      <w:proofErr w:type="gramStart"/>
      <w:r w:rsidRPr="008A05ED" w:rsidR="007902A6">
        <w:rPr>
          <w:rFonts w:ascii="Times New Roman" w:hAnsi="Times New Roman" w:eastAsia="Times New Roman" w:cs="Times New Roman"/>
        </w:rPr>
        <w:t xml:space="preserve">In this connection, the Court notes that the Inspector appointed to audit the work of the Centre in the present case identified a number of </w:t>
      </w:r>
      <w:r w:rsidRPr="008A05ED" w:rsidR="00874400">
        <w:rPr>
          <w:rFonts w:ascii="Times New Roman" w:hAnsi="Times New Roman" w:eastAsia="Times New Roman" w:cs="Times New Roman"/>
        </w:rPr>
        <w:t xml:space="preserve">other </w:t>
      </w:r>
      <w:r w:rsidRPr="008A05ED" w:rsidR="007902A6">
        <w:rPr>
          <w:rFonts w:ascii="Times New Roman" w:hAnsi="Times New Roman" w:eastAsia="Times New Roman" w:cs="Times New Roman"/>
        </w:rPr>
        <w:t xml:space="preserve">shortcomings concerning the way the welfare authorities had handled the case, including their bias in favour of M. and numerous omissions in providing services to the family (see paragraphs </w:t>
      </w:r>
      <w:r w:rsidRPr="008A05ED" w:rsidR="007902A6">
        <w:rPr>
          <w:rFonts w:ascii="Times New Roman" w:hAnsi="Times New Roman" w:eastAsia="Times New Roman" w:cs="Times New Roman"/>
        </w:rPr>
        <w:fldChar w:fldCharType="begin"/>
      </w:r>
      <w:r w:rsidRPr="008A05ED" w:rsidR="007902A6">
        <w:rPr>
          <w:rFonts w:ascii="Times New Roman" w:hAnsi="Times New Roman" w:eastAsia="Times New Roman" w:cs="Times New Roman"/>
        </w:rPr>
        <w:instrText xml:space="preserve"> REF auditfindings \h  \* MERGEFORMAT </w:instrText>
      </w:r>
      <w:r w:rsidRPr="008A05ED" w:rsidR="007902A6">
        <w:rPr>
          <w:rFonts w:ascii="Times New Roman" w:hAnsi="Times New Roman" w:eastAsia="Times New Roman" w:cs="Times New Roman"/>
        </w:rPr>
      </w:r>
      <w:r w:rsidRPr="008A05ED" w:rsidR="007902A6">
        <w:rPr>
          <w:rFonts w:ascii="Times New Roman" w:hAnsi="Times New Roman" w:eastAsia="Times New Roman" w:cs="Times New Roman"/>
        </w:rPr>
        <w:fldChar w:fldCharType="separate"/>
      </w:r>
      <w:r w:rsidRPr="008A05ED" w:rsidR="008A05ED">
        <w:rPr>
          <w:rFonts w:ascii="Times New Roman" w:hAnsi="Times New Roman" w:eastAsia="Times New Roman" w:cs="Times New Roman"/>
        </w:rPr>
        <w:t>42</w:t>
      </w:r>
      <w:r w:rsidRPr="008A05ED" w:rsidR="007902A6">
        <w:rPr>
          <w:rFonts w:ascii="Times New Roman" w:hAnsi="Times New Roman" w:eastAsia="Times New Roman" w:cs="Times New Roman"/>
        </w:rPr>
        <w:fldChar w:fldCharType="end"/>
      </w:r>
      <w:r w:rsidRPr="008A05ED" w:rsidR="007902A6">
        <w:rPr>
          <w:rFonts w:ascii="Times New Roman" w:hAnsi="Times New Roman" w:eastAsia="Times New Roman" w:cs="Times New Roman"/>
        </w:rPr>
        <w:t xml:space="preserve"> and </w:t>
      </w:r>
      <w:r w:rsidRPr="008A05ED" w:rsidR="007902A6">
        <w:rPr>
          <w:rFonts w:ascii="Times New Roman" w:hAnsi="Times New Roman" w:eastAsia="Times New Roman" w:cs="Times New Roman"/>
        </w:rPr>
        <w:fldChar w:fldCharType="begin"/>
      </w:r>
      <w:r w:rsidRPr="008A05ED" w:rsidR="007902A6">
        <w:rPr>
          <w:rFonts w:ascii="Times New Roman" w:hAnsi="Times New Roman" w:eastAsia="Times New Roman" w:cs="Times New Roman"/>
        </w:rPr>
        <w:instrText xml:space="preserve"> REF Inspectorate2 \h  \* MERGEFORMAT </w:instrText>
      </w:r>
      <w:r w:rsidRPr="008A05ED" w:rsidR="007902A6">
        <w:rPr>
          <w:rFonts w:ascii="Times New Roman" w:hAnsi="Times New Roman" w:eastAsia="Times New Roman" w:cs="Times New Roman"/>
        </w:rPr>
      </w:r>
      <w:r w:rsidRPr="008A05ED" w:rsidR="007902A6">
        <w:rPr>
          <w:rFonts w:ascii="Times New Roman" w:hAnsi="Times New Roman" w:eastAsia="Times New Roman" w:cs="Times New Roman"/>
        </w:rPr>
        <w:fldChar w:fldCharType="separate"/>
      </w:r>
      <w:r w:rsidRPr="008A05ED" w:rsidR="008A05ED">
        <w:rPr>
          <w:rFonts w:ascii="Times New Roman" w:hAnsi="Times New Roman" w:eastAsia="Times New Roman" w:cs="Times New Roman"/>
        </w:rPr>
        <w:t>43</w:t>
      </w:r>
      <w:r w:rsidRPr="008A05ED" w:rsidR="007902A6">
        <w:rPr>
          <w:rFonts w:ascii="Times New Roman" w:hAnsi="Times New Roman" w:eastAsia="Times New Roman" w:cs="Times New Roman"/>
        </w:rPr>
        <w:fldChar w:fldCharType="end"/>
      </w:r>
      <w:r w:rsidRPr="008A05ED" w:rsidR="007902A6">
        <w:rPr>
          <w:rFonts w:ascii="Times New Roman" w:hAnsi="Times New Roman" w:eastAsia="Times New Roman" w:cs="Times New Roman"/>
        </w:rPr>
        <w:t xml:space="preserve"> above</w:t>
      </w:r>
      <w:r w:rsidRPr="008A05ED">
        <w:rPr>
          <w:rFonts w:ascii="Times New Roman" w:hAnsi="Times New Roman" w:eastAsia="Times New Roman" w:cs="Times New Roman"/>
        </w:rPr>
        <w:t xml:space="preserve">; </w:t>
      </w:r>
      <w:r w:rsidRPr="008A05ED" w:rsidR="007902A6">
        <w:rPr>
          <w:rFonts w:ascii="Times New Roman" w:hAnsi="Times New Roman" w:eastAsia="Times New Roman" w:cs="Times New Roman"/>
        </w:rPr>
        <w:t>see</w:t>
      </w:r>
      <w:r w:rsidRPr="008A05ED">
        <w:rPr>
          <w:rFonts w:ascii="Times New Roman" w:hAnsi="Times New Roman" w:eastAsia="Times New Roman" w:cs="Times New Roman"/>
        </w:rPr>
        <w:t xml:space="preserve"> also</w:t>
      </w:r>
      <w:r w:rsidRPr="008A05ED" w:rsidR="007902A6">
        <w:rPr>
          <w:rFonts w:ascii="Times New Roman" w:hAnsi="Times New Roman" w:eastAsia="Times New Roman" w:cs="Times New Roman"/>
        </w:rPr>
        <w:t xml:space="preserve"> </w:t>
      </w:r>
      <w:r w:rsidRPr="008A05ED" w:rsidR="007902A6">
        <w:rPr>
          <w:rFonts w:ascii="Times New Roman" w:hAnsi="Times New Roman" w:eastAsia="Times New Roman" w:cs="Times New Roman"/>
          <w:i/>
        </w:rPr>
        <w:t>Zoltán Németh v. Hungary</w:t>
      </w:r>
      <w:r w:rsidRPr="008A05ED" w:rsidR="007902A6">
        <w:rPr>
          <w:rFonts w:ascii="Times New Roman" w:hAnsi="Times New Roman" w:eastAsia="Times New Roman" w:cs="Times New Roman"/>
        </w:rPr>
        <w:t>, no. 29436/05, § 51, 14 June 2011).</w:t>
      </w:r>
      <w:proofErr w:type="gramEnd"/>
      <w:r w:rsidRPr="008A05ED" w:rsidR="007902A6">
        <w:rPr>
          <w:rFonts w:ascii="Times New Roman" w:hAnsi="Times New Roman" w:eastAsia="Times New Roman" w:cs="Times New Roman"/>
        </w:rPr>
        <w:t xml:space="preserve"> The audit report</w:t>
      </w:r>
      <w:r w:rsidRPr="008A05ED" w:rsidR="00CE7C77">
        <w:rPr>
          <w:rFonts w:ascii="Times New Roman" w:hAnsi="Times New Roman" w:eastAsia="Times New Roman" w:cs="Times New Roman"/>
        </w:rPr>
        <w:t xml:space="preserve"> also</w:t>
      </w:r>
      <w:r w:rsidRPr="008A05ED" w:rsidR="007902A6">
        <w:rPr>
          <w:rFonts w:ascii="Times New Roman" w:hAnsi="Times New Roman" w:eastAsia="Times New Roman" w:cs="Times New Roman"/>
        </w:rPr>
        <w:t xml:space="preserve"> </w:t>
      </w:r>
      <w:r w:rsidRPr="008A05ED">
        <w:rPr>
          <w:rFonts w:ascii="Times New Roman" w:hAnsi="Times New Roman" w:eastAsia="Times New Roman" w:cs="Times New Roman"/>
        </w:rPr>
        <w:t>noted</w:t>
      </w:r>
      <w:r w:rsidRPr="008A05ED" w:rsidR="007902A6">
        <w:rPr>
          <w:rFonts w:ascii="Times New Roman" w:hAnsi="Times New Roman" w:eastAsia="Times New Roman" w:cs="Times New Roman"/>
        </w:rPr>
        <w:t xml:space="preserve"> </w:t>
      </w:r>
      <w:r w:rsidRPr="008A05ED" w:rsidR="008515A9">
        <w:rPr>
          <w:rFonts w:ascii="Times New Roman" w:hAnsi="Times New Roman" w:eastAsia="Times New Roman" w:cs="Times New Roman"/>
        </w:rPr>
        <w:t>that there had been no</w:t>
      </w:r>
      <w:r w:rsidRPr="008A05ED" w:rsidR="007902A6">
        <w:rPr>
          <w:rFonts w:ascii="Times New Roman" w:hAnsi="Times New Roman" w:eastAsia="Times New Roman" w:cs="Times New Roman"/>
        </w:rPr>
        <w:t xml:space="preserve"> proper assessment of the situation and </w:t>
      </w:r>
      <w:r w:rsidRPr="008A05ED" w:rsidR="008515A9">
        <w:rPr>
          <w:rFonts w:ascii="Times New Roman" w:hAnsi="Times New Roman" w:eastAsia="Times New Roman" w:cs="Times New Roman"/>
        </w:rPr>
        <w:t>no</w:t>
      </w:r>
      <w:r w:rsidRPr="008A05ED" w:rsidR="007902A6">
        <w:rPr>
          <w:rFonts w:ascii="Times New Roman" w:hAnsi="Times New Roman" w:eastAsia="Times New Roman" w:cs="Times New Roman"/>
        </w:rPr>
        <w:t xml:space="preserve"> action</w:t>
      </w:r>
      <w:r w:rsidRPr="008A05ED" w:rsidR="00E900E6">
        <w:rPr>
          <w:rFonts w:ascii="Times New Roman" w:hAnsi="Times New Roman" w:eastAsia="Times New Roman" w:cs="Times New Roman"/>
        </w:rPr>
        <w:t xml:space="preserve"> plan drawn up</w:t>
      </w:r>
      <w:r w:rsidRPr="008A05ED" w:rsidR="007902A6">
        <w:rPr>
          <w:rFonts w:ascii="Times New Roman" w:hAnsi="Times New Roman" w:eastAsia="Times New Roman" w:cs="Times New Roman"/>
        </w:rPr>
        <w:t xml:space="preserve"> </w:t>
      </w:r>
      <w:r w:rsidRPr="008A05ED" w:rsidR="008515A9">
        <w:rPr>
          <w:rFonts w:ascii="Times New Roman" w:hAnsi="Times New Roman" w:eastAsia="Times New Roman" w:cs="Times New Roman"/>
        </w:rPr>
        <w:t>by the Centre</w:t>
      </w:r>
      <w:r w:rsidRPr="008A05ED" w:rsidDel="00C9023B" w:rsidR="008515A9">
        <w:rPr>
          <w:rFonts w:ascii="Times New Roman" w:hAnsi="Times New Roman" w:eastAsia="Times New Roman" w:cs="Times New Roman"/>
        </w:rPr>
        <w:t xml:space="preserve"> </w:t>
      </w:r>
      <w:r w:rsidRPr="008A05ED" w:rsidR="00C9023B">
        <w:rPr>
          <w:rFonts w:ascii="Times New Roman" w:hAnsi="Times New Roman" w:eastAsia="Times New Roman" w:cs="Times New Roman"/>
        </w:rPr>
        <w:t xml:space="preserve">for </w:t>
      </w:r>
      <w:r w:rsidRPr="008A05ED" w:rsidR="007902A6">
        <w:rPr>
          <w:rFonts w:ascii="Times New Roman" w:hAnsi="Times New Roman" w:eastAsia="Times New Roman" w:cs="Times New Roman"/>
        </w:rPr>
        <w:t xml:space="preserve">dealing with the case. The Inspector found the fact that the caseworkers had not identified the problems with the parents and had not acted accordingly as one of the reasons for the failed attempts in re-establishing contact (see paragraph </w:t>
      </w:r>
      <w:r w:rsidRPr="008A05ED" w:rsidR="007902A6">
        <w:rPr>
          <w:rFonts w:ascii="Times New Roman" w:hAnsi="Times New Roman" w:eastAsia="Times New Roman" w:cs="Times New Roman"/>
        </w:rPr>
        <w:fldChar w:fldCharType="begin"/>
      </w:r>
      <w:r w:rsidRPr="008A05ED" w:rsidR="007902A6">
        <w:rPr>
          <w:rFonts w:ascii="Times New Roman" w:hAnsi="Times New Roman" w:eastAsia="Times New Roman" w:cs="Times New Roman"/>
        </w:rPr>
        <w:instrText xml:space="preserve"> REF auditfindings \h  \* MERGEFORMAT </w:instrText>
      </w:r>
      <w:r w:rsidRPr="008A05ED" w:rsidR="007902A6">
        <w:rPr>
          <w:rFonts w:ascii="Times New Roman" w:hAnsi="Times New Roman" w:eastAsia="Times New Roman" w:cs="Times New Roman"/>
        </w:rPr>
      </w:r>
      <w:r w:rsidRPr="008A05ED" w:rsidR="007902A6">
        <w:rPr>
          <w:rFonts w:ascii="Times New Roman" w:hAnsi="Times New Roman" w:eastAsia="Times New Roman" w:cs="Times New Roman"/>
        </w:rPr>
        <w:fldChar w:fldCharType="separate"/>
      </w:r>
      <w:r w:rsidRPr="008A05ED" w:rsidR="008A05ED">
        <w:rPr>
          <w:rFonts w:ascii="Times New Roman" w:hAnsi="Times New Roman" w:eastAsia="Times New Roman" w:cs="Times New Roman"/>
        </w:rPr>
        <w:t>42</w:t>
      </w:r>
      <w:r w:rsidRPr="008A05ED" w:rsidR="007902A6">
        <w:rPr>
          <w:rFonts w:ascii="Times New Roman" w:hAnsi="Times New Roman" w:eastAsia="Times New Roman" w:cs="Times New Roman"/>
        </w:rPr>
        <w:fldChar w:fldCharType="end"/>
      </w:r>
      <w:r w:rsidRPr="008A05ED" w:rsidR="007902A6">
        <w:rPr>
          <w:rFonts w:ascii="Times New Roman" w:hAnsi="Times New Roman" w:eastAsia="Times New Roman" w:cs="Times New Roman"/>
        </w:rPr>
        <w:t xml:space="preserve"> above). </w:t>
      </w:r>
      <w:r w:rsidRPr="008A05ED">
        <w:rPr>
          <w:rFonts w:ascii="Times New Roman" w:hAnsi="Times New Roman" w:eastAsia="Times New Roman" w:cs="Times New Roman"/>
        </w:rPr>
        <w:t>As outlined in the report,</w:t>
      </w:r>
      <w:r w:rsidRPr="008A05ED" w:rsidR="007902A6">
        <w:rPr>
          <w:rFonts w:ascii="Times New Roman" w:hAnsi="Times New Roman" w:eastAsia="Times New Roman" w:cs="Times New Roman"/>
        </w:rPr>
        <w:t xml:space="preserve"> the manner in which the welfare authorities had dealt with the situation had helped to accentuate the difficulties in establishing contact between the applicant and the children.</w:t>
      </w:r>
    </w:p>
    <w:p w:rsidRPr="008A05ED" w:rsidR="00024AEE" w:rsidP="008A05ED" w:rsidRDefault="003B7878">
      <w:pPr>
        <w:pStyle w:val="ECHRPara"/>
        <w:rPr>
          <w:rFonts w:ascii="Times New Roman" w:hAnsi="Times New Roman" w:eastAsia="Times New Roman" w:cs="Times New Roman"/>
        </w:rPr>
      </w:pPr>
      <w:r w:rsidRPr="008A05ED">
        <w:rPr>
          <w:rFonts w:ascii="Times New Roman" w:hAnsi="Times New Roman" w:eastAsia="Times New Roman" w:cs="Times New Roman"/>
        </w:rPr>
        <w:fldChar w:fldCharType="begin"/>
      </w:r>
      <w:r w:rsidRPr="008A05ED">
        <w:rPr>
          <w:rFonts w:ascii="Times New Roman" w:hAnsi="Times New Roman" w:eastAsia="Times New Roman" w:cs="Times New Roman"/>
        </w:rPr>
        <w:instrText xml:space="preserve"> SEQ level0 \*arabic </w:instrText>
      </w:r>
      <w:r w:rsidRPr="008A05ED">
        <w:rPr>
          <w:rFonts w:ascii="Times New Roman" w:hAnsi="Times New Roman" w:eastAsia="Times New Roman" w:cs="Times New Roman"/>
        </w:rPr>
        <w:fldChar w:fldCharType="separate"/>
      </w:r>
      <w:r w:rsidRPr="008A05ED" w:rsidR="008A05ED">
        <w:rPr>
          <w:rFonts w:ascii="Times New Roman" w:hAnsi="Times New Roman" w:eastAsia="Times New Roman" w:cs="Times New Roman"/>
          <w:noProof/>
        </w:rPr>
        <w:t>82</w:t>
      </w:r>
      <w:r w:rsidRPr="008A05ED">
        <w:rPr>
          <w:rFonts w:ascii="Times New Roman" w:hAnsi="Times New Roman" w:eastAsia="Times New Roman" w:cs="Times New Roman"/>
        </w:rPr>
        <w:fldChar w:fldCharType="end"/>
      </w:r>
      <w:r w:rsidRPr="008A05ED">
        <w:rPr>
          <w:rFonts w:ascii="Times New Roman" w:hAnsi="Times New Roman" w:eastAsia="Times New Roman" w:cs="Times New Roman"/>
        </w:rPr>
        <w:t>.  </w:t>
      </w:r>
      <w:r w:rsidRPr="008A05ED" w:rsidR="00070ABB">
        <w:rPr>
          <w:rFonts w:ascii="Times New Roman" w:hAnsi="Times New Roman" w:eastAsia="Times New Roman" w:cs="Times New Roman"/>
        </w:rPr>
        <w:t>As regards the applicant</w:t>
      </w:r>
      <w:r w:rsidRPr="008A05ED" w:rsidR="008A05ED">
        <w:rPr>
          <w:rFonts w:ascii="Times New Roman" w:hAnsi="Times New Roman" w:eastAsia="Times New Roman" w:cs="Times New Roman"/>
        </w:rPr>
        <w:t>’</w:t>
      </w:r>
      <w:r w:rsidRPr="008A05ED" w:rsidR="00070ABB">
        <w:rPr>
          <w:rFonts w:ascii="Times New Roman" w:hAnsi="Times New Roman" w:eastAsia="Times New Roman" w:cs="Times New Roman"/>
        </w:rPr>
        <w:t>s conduct, t</w:t>
      </w:r>
      <w:r w:rsidRPr="008A05ED">
        <w:rPr>
          <w:rFonts w:ascii="Times New Roman" w:hAnsi="Times New Roman" w:eastAsia="Times New Roman" w:cs="Times New Roman"/>
        </w:rPr>
        <w:t xml:space="preserve">he Court observes that </w:t>
      </w:r>
      <w:r w:rsidRPr="008A05ED" w:rsidR="00070ABB">
        <w:rPr>
          <w:rFonts w:ascii="Times New Roman" w:hAnsi="Times New Roman" w:eastAsia="Times New Roman" w:cs="Times New Roman"/>
        </w:rPr>
        <w:t>he</w:t>
      </w:r>
      <w:r w:rsidRPr="008A05ED">
        <w:rPr>
          <w:rFonts w:ascii="Times New Roman" w:hAnsi="Times New Roman" w:eastAsia="Times New Roman" w:cs="Times New Roman"/>
        </w:rPr>
        <w:t xml:space="preserve"> </w:t>
      </w:r>
      <w:proofErr w:type="gramStart"/>
      <w:r w:rsidRPr="008A05ED">
        <w:rPr>
          <w:rFonts w:ascii="Times New Roman" w:hAnsi="Times New Roman" w:eastAsia="Times New Roman" w:cs="Times New Roman"/>
        </w:rPr>
        <w:t>was never considered</w:t>
      </w:r>
      <w:proofErr w:type="gramEnd"/>
      <w:r w:rsidRPr="008A05ED">
        <w:rPr>
          <w:rFonts w:ascii="Times New Roman" w:hAnsi="Times New Roman" w:eastAsia="Times New Roman" w:cs="Times New Roman"/>
        </w:rPr>
        <w:t xml:space="preserve"> unsuitable for maintaining contact with his children. </w:t>
      </w:r>
      <w:r w:rsidRPr="008A05ED" w:rsidR="00070ABB">
        <w:rPr>
          <w:rFonts w:ascii="Times New Roman" w:hAnsi="Times New Roman" w:eastAsia="Times New Roman" w:cs="Times New Roman"/>
        </w:rPr>
        <w:t>H</w:t>
      </w:r>
      <w:r w:rsidRPr="008A05ED">
        <w:rPr>
          <w:rFonts w:ascii="Times New Roman" w:hAnsi="Times New Roman" w:eastAsia="Times New Roman" w:cs="Times New Roman"/>
        </w:rPr>
        <w:t xml:space="preserve">e repeatedly sought the assistance of caseworkers, and demonstrated an openness and readiness to work with professionals in order to achieve positive developments in his relationship with the children and to find the best arrangements for contact with them (see paragraph </w:t>
      </w:r>
      <w:r w:rsidRPr="008A05ED">
        <w:rPr>
          <w:rFonts w:ascii="Times New Roman" w:hAnsi="Times New Roman" w:eastAsia="Times New Roman" w:cs="Times New Roman"/>
        </w:rPr>
        <w:fldChar w:fldCharType="begin"/>
      </w:r>
      <w:r w:rsidRPr="008A05ED">
        <w:rPr>
          <w:rFonts w:ascii="Times New Roman" w:hAnsi="Times New Roman" w:eastAsia="Times New Roman" w:cs="Times New Roman"/>
        </w:rPr>
        <w:instrText xml:space="preserve"> REF APPwarningtoCentre \h  \* MERGEFORMAT </w:instrText>
      </w:r>
      <w:r w:rsidRPr="008A05ED">
        <w:rPr>
          <w:rFonts w:ascii="Times New Roman" w:hAnsi="Times New Roman" w:eastAsia="Times New Roman" w:cs="Times New Roman"/>
        </w:rPr>
      </w:r>
      <w:r w:rsidRPr="008A05ED">
        <w:rPr>
          <w:rFonts w:ascii="Times New Roman" w:hAnsi="Times New Roman" w:eastAsia="Times New Roman" w:cs="Times New Roman"/>
        </w:rPr>
        <w:fldChar w:fldCharType="separate"/>
      </w:r>
      <w:r w:rsidRPr="008A05ED" w:rsidR="008A05ED">
        <w:rPr>
          <w:rFonts w:ascii="Times New Roman" w:hAnsi="Times New Roman" w:eastAsia="Times New Roman" w:cs="Times New Roman"/>
        </w:rPr>
        <w:t>25</w:t>
      </w:r>
      <w:r w:rsidRPr="008A05ED">
        <w:rPr>
          <w:rFonts w:ascii="Times New Roman" w:hAnsi="Times New Roman" w:eastAsia="Times New Roman" w:cs="Times New Roman"/>
        </w:rPr>
        <w:fldChar w:fldCharType="end"/>
      </w:r>
      <w:r w:rsidRPr="008A05ED">
        <w:rPr>
          <w:rFonts w:ascii="Times New Roman" w:hAnsi="Times New Roman" w:eastAsia="Times New Roman" w:cs="Times New Roman"/>
        </w:rPr>
        <w:t xml:space="preserve"> above). In this </w:t>
      </w:r>
      <w:r w:rsidRPr="008A05ED" w:rsidR="008515A9">
        <w:rPr>
          <w:rFonts w:ascii="Times New Roman" w:hAnsi="Times New Roman" w:eastAsia="Times New Roman" w:cs="Times New Roman"/>
        </w:rPr>
        <w:t>connection</w:t>
      </w:r>
      <w:r w:rsidRPr="008A05ED">
        <w:rPr>
          <w:rFonts w:ascii="Times New Roman" w:hAnsi="Times New Roman" w:eastAsia="Times New Roman" w:cs="Times New Roman"/>
        </w:rPr>
        <w:t>, he proposed contact</w:t>
      </w:r>
      <w:r w:rsidRPr="008A05ED">
        <w:rPr>
          <w:rFonts w:eastAsia="Times New Roman"/>
        </w:rPr>
        <w:t xml:space="preserve"> sessions outside the Centre</w:t>
      </w:r>
      <w:r w:rsidRPr="008A05ED" w:rsidR="008A05ED">
        <w:rPr>
          <w:rFonts w:eastAsia="Times New Roman"/>
        </w:rPr>
        <w:t>’</w:t>
      </w:r>
      <w:r w:rsidRPr="008A05ED">
        <w:rPr>
          <w:rFonts w:eastAsia="Times New Roman"/>
        </w:rPr>
        <w:t xml:space="preserve">s premises, in a less formal environment in accordance with the interests of the children, </w:t>
      </w:r>
      <w:r w:rsidRPr="008A05ED" w:rsidR="008515A9">
        <w:rPr>
          <w:rFonts w:eastAsia="Times New Roman"/>
        </w:rPr>
        <w:t xml:space="preserve">the </w:t>
      </w:r>
      <w:r w:rsidRPr="008A05ED">
        <w:rPr>
          <w:rFonts w:eastAsia="Times New Roman"/>
        </w:rPr>
        <w:t xml:space="preserve">engagement of </w:t>
      </w:r>
      <w:r w:rsidRPr="008A05ED">
        <w:t>the school psychologist</w:t>
      </w:r>
      <w:r w:rsidRPr="008A05ED">
        <w:rPr>
          <w:rFonts w:eastAsia="Times New Roman"/>
        </w:rPr>
        <w:t xml:space="preserve"> and the presence of an expert not related to the Centre during the sessions</w:t>
      </w:r>
      <w:r w:rsidRPr="008A05ED">
        <w:rPr>
          <w:rFonts w:ascii="Times New Roman" w:hAnsi="Times New Roman" w:eastAsia="Times New Roman" w:cs="Times New Roman"/>
        </w:rPr>
        <w:t xml:space="preserve">. </w:t>
      </w:r>
      <w:r w:rsidRPr="008A05ED" w:rsidR="0063083C">
        <w:rPr>
          <w:rFonts w:ascii="Times New Roman" w:hAnsi="Times New Roman" w:eastAsia="Times New Roman" w:cs="Times New Roman"/>
        </w:rPr>
        <w:t xml:space="preserve">The Centre </w:t>
      </w:r>
      <w:r w:rsidRPr="008A05ED" w:rsidR="008515A9">
        <w:rPr>
          <w:rFonts w:ascii="Times New Roman" w:hAnsi="Times New Roman" w:eastAsia="Times New Roman" w:cs="Times New Roman"/>
        </w:rPr>
        <w:t xml:space="preserve">did not </w:t>
      </w:r>
      <w:r w:rsidRPr="008A05ED" w:rsidR="0063083C">
        <w:rPr>
          <w:rFonts w:ascii="Times New Roman" w:hAnsi="Times New Roman" w:eastAsia="Times New Roman" w:cs="Times New Roman"/>
        </w:rPr>
        <w:t>follow</w:t>
      </w:r>
      <w:r w:rsidRPr="008A05ED" w:rsidR="008515A9">
        <w:rPr>
          <w:rFonts w:ascii="Times New Roman" w:hAnsi="Times New Roman" w:eastAsia="Times New Roman" w:cs="Times New Roman"/>
        </w:rPr>
        <w:t xml:space="preserve"> any </w:t>
      </w:r>
      <w:r w:rsidRPr="008A05ED" w:rsidR="0063083C">
        <w:rPr>
          <w:rFonts w:ascii="Times New Roman" w:hAnsi="Times New Roman" w:eastAsia="Times New Roman" w:cs="Times New Roman"/>
        </w:rPr>
        <w:t>of the applicant</w:t>
      </w:r>
      <w:r w:rsidRPr="008A05ED" w:rsidR="008A05ED">
        <w:rPr>
          <w:rFonts w:ascii="Times New Roman" w:hAnsi="Times New Roman" w:eastAsia="Times New Roman" w:cs="Times New Roman"/>
        </w:rPr>
        <w:t>’</w:t>
      </w:r>
      <w:r w:rsidRPr="008A05ED" w:rsidR="0063083C">
        <w:rPr>
          <w:rFonts w:ascii="Times New Roman" w:hAnsi="Times New Roman" w:eastAsia="Times New Roman" w:cs="Times New Roman"/>
        </w:rPr>
        <w:t>s suggestions.</w:t>
      </w:r>
    </w:p>
    <w:p w:rsidRPr="008A05ED" w:rsidR="00024AEE" w:rsidP="008A05ED" w:rsidRDefault="00CC248C">
      <w:pPr>
        <w:pStyle w:val="ECHRPara"/>
        <w:rPr>
          <w:rFonts w:ascii="Times New Roman" w:hAnsi="Times New Roman" w:eastAsia="Times New Roman" w:cs="Times New Roman"/>
        </w:rPr>
      </w:pPr>
      <w:r w:rsidRPr="008A05ED">
        <w:rPr>
          <w:rFonts w:ascii="Times New Roman" w:hAnsi="Times New Roman" w:eastAsia="Times New Roman" w:cs="Times New Roman"/>
        </w:rPr>
        <w:fldChar w:fldCharType="begin"/>
      </w:r>
      <w:r w:rsidRPr="008A05ED">
        <w:rPr>
          <w:rFonts w:ascii="Times New Roman" w:hAnsi="Times New Roman" w:eastAsia="Times New Roman" w:cs="Times New Roman"/>
        </w:rPr>
        <w:instrText xml:space="preserve"> SEQ level0 \*arabic </w:instrText>
      </w:r>
      <w:r w:rsidRPr="008A05ED">
        <w:rPr>
          <w:rFonts w:ascii="Times New Roman" w:hAnsi="Times New Roman" w:eastAsia="Times New Roman" w:cs="Times New Roman"/>
        </w:rPr>
        <w:fldChar w:fldCharType="separate"/>
      </w:r>
      <w:r w:rsidRPr="008A05ED" w:rsidR="008A05ED">
        <w:rPr>
          <w:rFonts w:ascii="Times New Roman" w:hAnsi="Times New Roman" w:eastAsia="Times New Roman" w:cs="Times New Roman"/>
          <w:noProof/>
        </w:rPr>
        <w:t>83</w:t>
      </w:r>
      <w:r w:rsidRPr="008A05ED">
        <w:rPr>
          <w:rFonts w:ascii="Times New Roman" w:hAnsi="Times New Roman" w:eastAsia="Times New Roman" w:cs="Times New Roman"/>
        </w:rPr>
        <w:fldChar w:fldCharType="end"/>
      </w:r>
      <w:r w:rsidRPr="008A05ED">
        <w:rPr>
          <w:rFonts w:ascii="Times New Roman" w:hAnsi="Times New Roman" w:eastAsia="Times New Roman" w:cs="Times New Roman"/>
        </w:rPr>
        <w:t>.  </w:t>
      </w:r>
      <w:r w:rsidRPr="008A05ED" w:rsidR="004A4A59">
        <w:rPr>
          <w:rFonts w:ascii="Times New Roman" w:hAnsi="Times New Roman" w:eastAsia="Times New Roman" w:cs="Times New Roman"/>
        </w:rPr>
        <w:t>T</w:t>
      </w:r>
      <w:r w:rsidRPr="008A05ED">
        <w:rPr>
          <w:rFonts w:ascii="Times New Roman" w:hAnsi="Times New Roman" w:eastAsia="Times New Roman" w:cs="Times New Roman"/>
        </w:rPr>
        <w:t>he Court</w:t>
      </w:r>
      <w:r w:rsidRPr="008A05ED" w:rsidR="004A4A59">
        <w:rPr>
          <w:rFonts w:ascii="Times New Roman" w:hAnsi="Times New Roman" w:eastAsia="Times New Roman" w:cs="Times New Roman"/>
        </w:rPr>
        <w:t xml:space="preserve"> further</w:t>
      </w:r>
      <w:r w:rsidRPr="008A05ED">
        <w:rPr>
          <w:rFonts w:ascii="Times New Roman" w:hAnsi="Times New Roman" w:eastAsia="Times New Roman" w:cs="Times New Roman"/>
        </w:rPr>
        <w:t xml:space="preserve"> notes that the applicant</w:t>
      </w:r>
      <w:r w:rsidRPr="008A05ED" w:rsidR="008A05ED">
        <w:rPr>
          <w:rFonts w:ascii="Times New Roman" w:hAnsi="Times New Roman" w:eastAsia="Times New Roman" w:cs="Times New Roman"/>
        </w:rPr>
        <w:t>’</w:t>
      </w:r>
      <w:r w:rsidRPr="008A05ED">
        <w:rPr>
          <w:rFonts w:ascii="Times New Roman" w:hAnsi="Times New Roman" w:eastAsia="Times New Roman" w:cs="Times New Roman"/>
        </w:rPr>
        <w:t xml:space="preserve">s case </w:t>
      </w:r>
      <w:proofErr w:type="gramStart"/>
      <w:r w:rsidRPr="008A05ED">
        <w:rPr>
          <w:rFonts w:ascii="Times New Roman" w:hAnsi="Times New Roman" w:eastAsia="Times New Roman" w:cs="Times New Roman"/>
        </w:rPr>
        <w:t>was marked</w:t>
      </w:r>
      <w:proofErr w:type="gramEnd"/>
      <w:r w:rsidRPr="008A05ED">
        <w:rPr>
          <w:rFonts w:ascii="Times New Roman" w:hAnsi="Times New Roman" w:eastAsia="Times New Roman" w:cs="Times New Roman"/>
        </w:rPr>
        <w:t xml:space="preserve"> not only by the persistent refusal of contact by the children but also by </w:t>
      </w:r>
      <w:r w:rsidRPr="008A05ED" w:rsidR="00970D8E">
        <w:rPr>
          <w:rFonts w:ascii="Times New Roman" w:hAnsi="Times New Roman" w:eastAsia="Times New Roman" w:cs="Times New Roman"/>
        </w:rPr>
        <w:t xml:space="preserve">the </w:t>
      </w:r>
      <w:r w:rsidRPr="008A05ED">
        <w:rPr>
          <w:rFonts w:ascii="Times New Roman" w:hAnsi="Times New Roman" w:eastAsia="Times New Roman" w:cs="Times New Roman"/>
        </w:rPr>
        <w:t xml:space="preserve">absence of active cooperation </w:t>
      </w:r>
      <w:r w:rsidRPr="008A05ED" w:rsidR="00F26E8A">
        <w:rPr>
          <w:rFonts w:ascii="Times New Roman" w:hAnsi="Times New Roman" w:eastAsia="Times New Roman" w:cs="Times New Roman"/>
        </w:rPr>
        <w:t>on the part of the other parent</w:t>
      </w:r>
      <w:r w:rsidRPr="008A05ED" w:rsidR="0056083D">
        <w:rPr>
          <w:rFonts w:ascii="Times New Roman" w:hAnsi="Times New Roman" w:eastAsia="Times New Roman" w:cs="Times New Roman"/>
        </w:rPr>
        <w:t xml:space="preserve"> and the strained relationship between the applicant and the children</w:t>
      </w:r>
      <w:r w:rsidRPr="008A05ED" w:rsidR="008A05ED">
        <w:rPr>
          <w:rFonts w:ascii="Times New Roman" w:hAnsi="Times New Roman" w:eastAsia="Times New Roman" w:cs="Times New Roman"/>
        </w:rPr>
        <w:t>’</w:t>
      </w:r>
      <w:r w:rsidRPr="008A05ED" w:rsidR="0056083D">
        <w:rPr>
          <w:rFonts w:ascii="Times New Roman" w:hAnsi="Times New Roman" w:eastAsia="Times New Roman" w:cs="Times New Roman"/>
        </w:rPr>
        <w:t xml:space="preserve">s mother. Even though it </w:t>
      </w:r>
      <w:proofErr w:type="gramStart"/>
      <w:r w:rsidRPr="008A05ED" w:rsidR="0056083D">
        <w:rPr>
          <w:rFonts w:ascii="Times New Roman" w:hAnsi="Times New Roman" w:eastAsia="Times New Roman" w:cs="Times New Roman"/>
        </w:rPr>
        <w:t>was never established</w:t>
      </w:r>
      <w:proofErr w:type="gramEnd"/>
      <w:r w:rsidRPr="008A05ED" w:rsidR="0056083D">
        <w:rPr>
          <w:rFonts w:ascii="Times New Roman" w:hAnsi="Times New Roman" w:eastAsia="Times New Roman" w:cs="Times New Roman"/>
        </w:rPr>
        <w:t xml:space="preserve"> that the mother had actively sought to thwart the implementation of the 2008 contact order, the Court cannot overlook the fact that</w:t>
      </w:r>
      <w:r w:rsidRPr="008A05ED" w:rsidR="0063083C">
        <w:rPr>
          <w:rFonts w:ascii="Times New Roman" w:hAnsi="Times New Roman" w:eastAsia="Times New Roman" w:cs="Times New Roman"/>
        </w:rPr>
        <w:t xml:space="preserve"> following the order</w:t>
      </w:r>
      <w:r w:rsidRPr="008A05ED" w:rsidR="0056083D">
        <w:rPr>
          <w:rFonts w:ascii="Times New Roman" w:hAnsi="Times New Roman" w:eastAsia="Times New Roman" w:cs="Times New Roman"/>
        </w:rPr>
        <w:t xml:space="preserve"> she categorically opposed the counselling process and any form of family therapy that would require her participation (see paragraph</w:t>
      </w:r>
      <w:r w:rsidRPr="008A05ED" w:rsidR="004A72D2">
        <w:rPr>
          <w:rFonts w:ascii="Times New Roman" w:hAnsi="Times New Roman" w:eastAsia="Times New Roman" w:cs="Times New Roman"/>
        </w:rPr>
        <w:t xml:space="preserve"> </w:t>
      </w:r>
      <w:r w:rsidRPr="008A05ED" w:rsidR="004A72D2">
        <w:rPr>
          <w:rFonts w:ascii="Times New Roman" w:hAnsi="Times New Roman" w:eastAsia="Times New Roman" w:cs="Times New Roman"/>
        </w:rPr>
        <w:fldChar w:fldCharType="begin"/>
      </w:r>
      <w:r w:rsidRPr="008A05ED" w:rsidR="004A72D2">
        <w:rPr>
          <w:rFonts w:ascii="Times New Roman" w:hAnsi="Times New Roman" w:eastAsia="Times New Roman" w:cs="Times New Roman"/>
        </w:rPr>
        <w:instrText xml:space="preserve"> REF courtproposesFT \h </w:instrText>
      </w:r>
      <w:r w:rsidRPr="008A05ED" w:rsidR="002617D6">
        <w:rPr>
          <w:rFonts w:ascii="Times New Roman" w:hAnsi="Times New Roman" w:eastAsia="Times New Roman" w:cs="Times New Roman"/>
        </w:rPr>
        <w:instrText xml:space="preserve"> \* MERGEFORMAT </w:instrText>
      </w:r>
      <w:r w:rsidRPr="008A05ED" w:rsidR="004A72D2">
        <w:rPr>
          <w:rFonts w:ascii="Times New Roman" w:hAnsi="Times New Roman" w:eastAsia="Times New Roman" w:cs="Times New Roman"/>
        </w:rPr>
      </w:r>
      <w:r w:rsidRPr="008A05ED" w:rsidR="004A72D2">
        <w:rPr>
          <w:rFonts w:ascii="Times New Roman" w:hAnsi="Times New Roman" w:eastAsia="Times New Roman" w:cs="Times New Roman"/>
        </w:rPr>
        <w:fldChar w:fldCharType="separate"/>
      </w:r>
      <w:r w:rsidRPr="008A05ED" w:rsidR="008A05ED">
        <w:t>33</w:t>
      </w:r>
      <w:r w:rsidRPr="008A05ED" w:rsidR="004A72D2">
        <w:rPr>
          <w:rFonts w:ascii="Times New Roman" w:hAnsi="Times New Roman" w:eastAsia="Times New Roman" w:cs="Times New Roman"/>
        </w:rPr>
        <w:fldChar w:fldCharType="end"/>
      </w:r>
      <w:r w:rsidRPr="008A05ED" w:rsidR="0056083D">
        <w:rPr>
          <w:rFonts w:ascii="Times New Roman" w:hAnsi="Times New Roman" w:eastAsia="Times New Roman" w:cs="Times New Roman"/>
        </w:rPr>
        <w:t xml:space="preserve"> above). The Court takes note of the Government</w:t>
      </w:r>
      <w:r w:rsidRPr="008A05ED" w:rsidR="008A05ED">
        <w:rPr>
          <w:rFonts w:ascii="Times New Roman" w:hAnsi="Times New Roman" w:eastAsia="Times New Roman" w:cs="Times New Roman"/>
        </w:rPr>
        <w:t>’</w:t>
      </w:r>
      <w:r w:rsidRPr="008A05ED" w:rsidR="0056083D">
        <w:rPr>
          <w:rFonts w:ascii="Times New Roman" w:hAnsi="Times New Roman" w:eastAsia="Times New Roman" w:cs="Times New Roman"/>
        </w:rPr>
        <w:t>s objection that the mother</w:t>
      </w:r>
      <w:r w:rsidRPr="008A05ED" w:rsidR="008A05ED">
        <w:rPr>
          <w:rFonts w:ascii="Times New Roman" w:hAnsi="Times New Roman" w:eastAsia="Times New Roman" w:cs="Times New Roman"/>
        </w:rPr>
        <w:t>’</w:t>
      </w:r>
      <w:r w:rsidRPr="008A05ED" w:rsidR="0056083D">
        <w:rPr>
          <w:rFonts w:ascii="Times New Roman" w:hAnsi="Times New Roman" w:eastAsia="Times New Roman" w:cs="Times New Roman"/>
        </w:rPr>
        <w:t>s conduct was the main obstacle to the contact</w:t>
      </w:r>
      <w:r w:rsidRPr="008A05ED" w:rsidR="008B5EDC">
        <w:rPr>
          <w:rFonts w:ascii="Times New Roman" w:hAnsi="Times New Roman" w:eastAsia="Times New Roman" w:cs="Times New Roman"/>
        </w:rPr>
        <w:t>,</w:t>
      </w:r>
      <w:r w:rsidRPr="008A05ED" w:rsidR="0056083D">
        <w:rPr>
          <w:rFonts w:ascii="Times New Roman" w:hAnsi="Times New Roman" w:eastAsia="Times New Roman" w:cs="Times New Roman"/>
        </w:rPr>
        <w:t xml:space="preserve"> </w:t>
      </w:r>
      <w:r w:rsidRPr="008A05ED" w:rsidR="008B5EDC">
        <w:rPr>
          <w:rFonts w:ascii="Times New Roman" w:hAnsi="Times New Roman" w:eastAsia="Times New Roman" w:cs="Times New Roman"/>
        </w:rPr>
        <w:t xml:space="preserve">not the work of the Centre </w:t>
      </w:r>
      <w:r w:rsidRPr="008A05ED" w:rsidR="0056083D">
        <w:rPr>
          <w:rFonts w:ascii="Times New Roman" w:hAnsi="Times New Roman" w:eastAsia="Times New Roman" w:cs="Times New Roman"/>
        </w:rPr>
        <w:t>(see paragraph</w:t>
      </w:r>
      <w:r w:rsidRPr="008A05ED" w:rsidR="004A72D2">
        <w:rPr>
          <w:rFonts w:ascii="Times New Roman" w:hAnsi="Times New Roman" w:eastAsia="Times New Roman" w:cs="Times New Roman"/>
        </w:rPr>
        <w:t xml:space="preserve"> </w:t>
      </w:r>
      <w:r w:rsidRPr="008A05ED" w:rsidR="004A72D2">
        <w:rPr>
          <w:rFonts w:ascii="Times New Roman" w:hAnsi="Times New Roman" w:eastAsia="Times New Roman" w:cs="Times New Roman"/>
        </w:rPr>
        <w:fldChar w:fldCharType="begin"/>
      </w:r>
      <w:r w:rsidRPr="008A05ED" w:rsidR="004A72D2">
        <w:rPr>
          <w:rFonts w:ascii="Times New Roman" w:hAnsi="Times New Roman" w:eastAsia="Times New Roman" w:cs="Times New Roman"/>
        </w:rPr>
        <w:instrText xml:space="preserve"> REF GOVinspector \h </w:instrText>
      </w:r>
      <w:r w:rsidRPr="008A05ED" w:rsidR="002617D6">
        <w:rPr>
          <w:rFonts w:ascii="Times New Roman" w:hAnsi="Times New Roman" w:eastAsia="Times New Roman" w:cs="Times New Roman"/>
        </w:rPr>
        <w:instrText xml:space="preserve"> \* MERGEFORMAT </w:instrText>
      </w:r>
      <w:r w:rsidRPr="008A05ED" w:rsidR="004A72D2">
        <w:rPr>
          <w:rFonts w:ascii="Times New Roman" w:hAnsi="Times New Roman" w:eastAsia="Times New Roman" w:cs="Times New Roman"/>
        </w:rPr>
      </w:r>
      <w:r w:rsidRPr="008A05ED" w:rsidR="004A72D2">
        <w:rPr>
          <w:rFonts w:ascii="Times New Roman" w:hAnsi="Times New Roman" w:eastAsia="Times New Roman" w:cs="Times New Roman"/>
        </w:rPr>
        <w:fldChar w:fldCharType="separate"/>
      </w:r>
      <w:r w:rsidRPr="008A05ED" w:rsidR="008A05ED">
        <w:t>61</w:t>
      </w:r>
      <w:r w:rsidRPr="008A05ED" w:rsidR="004A72D2">
        <w:rPr>
          <w:rFonts w:ascii="Times New Roman" w:hAnsi="Times New Roman" w:eastAsia="Times New Roman" w:cs="Times New Roman"/>
        </w:rPr>
        <w:fldChar w:fldCharType="end"/>
      </w:r>
      <w:r w:rsidRPr="008A05ED" w:rsidR="005C145F">
        <w:rPr>
          <w:rFonts w:ascii="Times New Roman" w:hAnsi="Times New Roman" w:eastAsia="Times New Roman" w:cs="Times New Roman"/>
        </w:rPr>
        <w:t xml:space="preserve"> above). I</w:t>
      </w:r>
      <w:r w:rsidRPr="008A05ED" w:rsidR="0056083D">
        <w:rPr>
          <w:rFonts w:ascii="Times New Roman" w:hAnsi="Times New Roman" w:eastAsia="Times New Roman" w:cs="Times New Roman"/>
        </w:rPr>
        <w:t xml:space="preserve">t however emphasises that </w:t>
      </w:r>
      <w:r w:rsidRPr="008A05ED" w:rsidR="008B5EDC">
        <w:rPr>
          <w:rFonts w:ascii="Times New Roman" w:hAnsi="Times New Roman" w:eastAsia="Times New Roman" w:cs="Times New Roman"/>
        </w:rPr>
        <w:t xml:space="preserve">a </w:t>
      </w:r>
      <w:r w:rsidRPr="008A05ED" w:rsidR="0056083D">
        <w:rPr>
          <w:rFonts w:ascii="Times New Roman" w:hAnsi="Times New Roman" w:eastAsia="Times New Roman" w:cs="Times New Roman"/>
        </w:rPr>
        <w:t xml:space="preserve">lack of cooperation </w:t>
      </w:r>
      <w:r w:rsidRPr="008A05ED" w:rsidR="008B5EDC">
        <w:rPr>
          <w:rFonts w:ascii="Times New Roman" w:hAnsi="Times New Roman" w:eastAsia="Times New Roman" w:cs="Times New Roman"/>
        </w:rPr>
        <w:t xml:space="preserve">on the part </w:t>
      </w:r>
      <w:r w:rsidRPr="008A05ED" w:rsidR="0056083D">
        <w:rPr>
          <w:rFonts w:ascii="Times New Roman" w:hAnsi="Times New Roman" w:eastAsia="Times New Roman" w:cs="Times New Roman"/>
        </w:rPr>
        <w:t xml:space="preserve">of a custodial parent </w:t>
      </w:r>
      <w:proofErr w:type="gramStart"/>
      <w:r w:rsidRPr="008A05ED" w:rsidR="0056083D">
        <w:rPr>
          <w:rFonts w:ascii="Times New Roman" w:hAnsi="Times New Roman" w:eastAsia="Times New Roman" w:cs="Times New Roman"/>
        </w:rPr>
        <w:t xml:space="preserve">does not </w:t>
      </w:r>
      <w:r w:rsidRPr="008A05ED" w:rsidR="0070041B">
        <w:rPr>
          <w:rFonts w:ascii="Times New Roman" w:hAnsi="Times New Roman" w:eastAsia="Times New Roman" w:cs="Times New Roman"/>
        </w:rPr>
        <w:t xml:space="preserve">of </w:t>
      </w:r>
      <w:r w:rsidRPr="008A05ED" w:rsidR="00590FD9">
        <w:rPr>
          <w:rFonts w:ascii="Times New Roman" w:hAnsi="Times New Roman" w:eastAsia="Times New Roman" w:cs="Times New Roman"/>
        </w:rPr>
        <w:t xml:space="preserve">itself </w:t>
      </w:r>
      <w:r w:rsidRPr="008A05ED" w:rsidR="0056083D">
        <w:rPr>
          <w:rFonts w:ascii="Times New Roman" w:hAnsi="Times New Roman" w:eastAsia="Times New Roman" w:cs="Times New Roman"/>
        </w:rPr>
        <w:t>absolve</w:t>
      </w:r>
      <w:proofErr w:type="gramEnd"/>
      <w:r w:rsidRPr="008A05ED" w:rsidR="0056083D">
        <w:rPr>
          <w:rFonts w:ascii="Times New Roman" w:hAnsi="Times New Roman" w:eastAsia="Times New Roman" w:cs="Times New Roman"/>
        </w:rPr>
        <w:t xml:space="preserve"> the authorities of their responsibility </w:t>
      </w:r>
      <w:r w:rsidRPr="008A05ED" w:rsidR="00D1234D">
        <w:rPr>
          <w:rFonts w:ascii="Times New Roman" w:hAnsi="Times New Roman" w:eastAsia="Times New Roman" w:cs="Times New Roman"/>
        </w:rPr>
        <w:t xml:space="preserve">under Article 8 to take measures that can reasonably be demanded in the circumstances of the case to reconcile the conflicting interests </w:t>
      </w:r>
      <w:r w:rsidRPr="008A05ED" w:rsidR="0056083D">
        <w:rPr>
          <w:rFonts w:ascii="Times New Roman" w:hAnsi="Times New Roman" w:eastAsia="Times New Roman" w:cs="Times New Roman"/>
        </w:rPr>
        <w:t xml:space="preserve">(see paragraph </w:t>
      </w:r>
      <w:r w:rsidRPr="008A05ED" w:rsidR="0098071B">
        <w:rPr>
          <w:rFonts w:ascii="Times New Roman" w:hAnsi="Times New Roman" w:eastAsia="Times New Roman" w:cs="Times New Roman"/>
        </w:rPr>
        <w:fldChar w:fldCharType="begin"/>
      </w:r>
      <w:r w:rsidRPr="008A05ED" w:rsidR="0098071B">
        <w:rPr>
          <w:rFonts w:ascii="Times New Roman" w:hAnsi="Times New Roman" w:eastAsia="Times New Roman" w:cs="Times New Roman"/>
        </w:rPr>
        <w:instrText xml:space="preserve"> REF GPpositiveobligations \h </w:instrText>
      </w:r>
      <w:r w:rsidRPr="008A05ED" w:rsidR="00FA3193">
        <w:rPr>
          <w:rFonts w:ascii="Times New Roman" w:hAnsi="Times New Roman" w:eastAsia="Times New Roman" w:cs="Times New Roman"/>
        </w:rPr>
        <w:instrText xml:space="preserve"> \* MERGEFORMAT </w:instrText>
      </w:r>
      <w:r w:rsidRPr="008A05ED" w:rsidR="0098071B">
        <w:rPr>
          <w:rFonts w:ascii="Times New Roman" w:hAnsi="Times New Roman" w:eastAsia="Times New Roman" w:cs="Times New Roman"/>
        </w:rPr>
      </w:r>
      <w:r w:rsidRPr="008A05ED" w:rsidR="0098071B">
        <w:rPr>
          <w:rFonts w:ascii="Times New Roman" w:hAnsi="Times New Roman" w:eastAsia="Times New Roman" w:cs="Times New Roman"/>
        </w:rPr>
        <w:fldChar w:fldCharType="separate"/>
      </w:r>
      <w:r w:rsidRPr="008A05ED" w:rsidR="008A05ED">
        <w:t>74</w:t>
      </w:r>
      <w:r w:rsidRPr="008A05ED" w:rsidR="0098071B">
        <w:rPr>
          <w:rFonts w:ascii="Times New Roman" w:hAnsi="Times New Roman" w:eastAsia="Times New Roman" w:cs="Times New Roman"/>
        </w:rPr>
        <w:fldChar w:fldCharType="end"/>
      </w:r>
      <w:r w:rsidRPr="008A05ED" w:rsidR="0056083D">
        <w:rPr>
          <w:rFonts w:ascii="Times New Roman" w:hAnsi="Times New Roman" w:eastAsia="Times New Roman" w:cs="Times New Roman"/>
        </w:rPr>
        <w:t xml:space="preserve"> above).</w:t>
      </w:r>
      <w:r w:rsidRPr="008A05ED" w:rsidR="00ED1041">
        <w:rPr>
          <w:rFonts w:ascii="Times New Roman" w:hAnsi="Times New Roman" w:eastAsia="Times New Roman" w:cs="Times New Roman"/>
        </w:rPr>
        <w:t xml:space="preserve"> </w:t>
      </w:r>
      <w:r w:rsidRPr="008A05ED" w:rsidR="0056083D">
        <w:rPr>
          <w:rFonts w:ascii="Times New Roman" w:hAnsi="Times New Roman" w:eastAsia="Times New Roman" w:cs="Times New Roman"/>
        </w:rPr>
        <w:t>In this connection, the Court observes that the domestic authorities were well aware of the negative effect</w:t>
      </w:r>
      <w:r w:rsidRPr="008A05ED" w:rsidR="008B5EDC">
        <w:rPr>
          <w:rFonts w:ascii="Times New Roman" w:hAnsi="Times New Roman" w:eastAsia="Times New Roman" w:cs="Times New Roman"/>
        </w:rPr>
        <w:t xml:space="preserve"> that</w:t>
      </w:r>
      <w:r w:rsidRPr="008A05ED" w:rsidR="0056083D">
        <w:rPr>
          <w:rFonts w:ascii="Times New Roman" w:hAnsi="Times New Roman" w:eastAsia="Times New Roman" w:cs="Times New Roman"/>
        </w:rPr>
        <w:t xml:space="preserve"> the conflict between the parents had on the children, and recognised family therapy for the parents as the only viable option for the successful establishment of contact between the applicant and the children (see paragraphs </w:t>
      </w:r>
      <w:r w:rsidRPr="008A05ED" w:rsidR="0056083D">
        <w:rPr>
          <w:rFonts w:ascii="Times New Roman" w:hAnsi="Times New Roman" w:eastAsia="Times New Roman" w:cs="Times New Roman"/>
        </w:rPr>
        <w:fldChar w:fldCharType="begin"/>
      </w:r>
      <w:r w:rsidRPr="008A05ED" w:rsidR="0056083D">
        <w:rPr>
          <w:rFonts w:ascii="Times New Roman" w:hAnsi="Times New Roman" w:eastAsia="Times New Roman" w:cs="Times New Roman"/>
        </w:rPr>
        <w:instrText xml:space="preserve"> REF Centreapplicationtoterminate \h  \* MERGEFORMAT </w:instrText>
      </w:r>
      <w:r w:rsidRPr="008A05ED" w:rsidR="0056083D">
        <w:rPr>
          <w:rFonts w:ascii="Times New Roman" w:hAnsi="Times New Roman" w:eastAsia="Times New Roman" w:cs="Times New Roman"/>
        </w:rPr>
      </w:r>
      <w:r w:rsidRPr="008A05ED" w:rsidR="0056083D">
        <w:rPr>
          <w:rFonts w:ascii="Times New Roman" w:hAnsi="Times New Roman" w:eastAsia="Times New Roman" w:cs="Times New Roman"/>
        </w:rPr>
        <w:fldChar w:fldCharType="separate"/>
      </w:r>
      <w:r w:rsidRPr="008A05ED" w:rsidR="008A05ED">
        <w:rPr>
          <w:rFonts w:ascii="Times New Roman" w:hAnsi="Times New Roman" w:eastAsia="Times New Roman" w:cs="Times New Roman"/>
        </w:rPr>
        <w:t>28</w:t>
      </w:r>
      <w:r w:rsidRPr="008A05ED" w:rsidR="0056083D">
        <w:rPr>
          <w:rFonts w:ascii="Times New Roman" w:hAnsi="Times New Roman" w:eastAsia="Times New Roman" w:cs="Times New Roman"/>
        </w:rPr>
        <w:fldChar w:fldCharType="end"/>
      </w:r>
      <w:r w:rsidRPr="008A05ED" w:rsidR="0056083D">
        <w:rPr>
          <w:rFonts w:ascii="Times New Roman" w:hAnsi="Times New Roman" w:eastAsia="Times New Roman" w:cs="Times New Roman"/>
        </w:rPr>
        <w:t xml:space="preserve">, </w:t>
      </w:r>
      <w:r w:rsidRPr="008A05ED" w:rsidR="0056083D">
        <w:rPr>
          <w:rFonts w:ascii="Times New Roman" w:hAnsi="Times New Roman" w:eastAsia="Times New Roman" w:cs="Times New Roman"/>
        </w:rPr>
        <w:fldChar w:fldCharType="begin"/>
      </w:r>
      <w:r w:rsidRPr="008A05ED" w:rsidR="0056083D">
        <w:rPr>
          <w:rFonts w:ascii="Times New Roman" w:hAnsi="Times New Roman" w:eastAsia="Times New Roman" w:cs="Times New Roman"/>
        </w:rPr>
        <w:instrText xml:space="preserve"> REF expertopinion \h  \* MERGEFORMAT </w:instrText>
      </w:r>
      <w:r w:rsidRPr="008A05ED" w:rsidR="0056083D">
        <w:rPr>
          <w:rFonts w:ascii="Times New Roman" w:hAnsi="Times New Roman" w:eastAsia="Times New Roman" w:cs="Times New Roman"/>
        </w:rPr>
      </w:r>
      <w:r w:rsidRPr="008A05ED" w:rsidR="0056083D">
        <w:rPr>
          <w:rFonts w:ascii="Times New Roman" w:hAnsi="Times New Roman" w:eastAsia="Times New Roman" w:cs="Times New Roman"/>
        </w:rPr>
        <w:fldChar w:fldCharType="separate"/>
      </w:r>
      <w:r w:rsidRPr="008A05ED" w:rsidR="008A05ED">
        <w:rPr>
          <w:rFonts w:ascii="Times New Roman" w:hAnsi="Times New Roman" w:eastAsia="Times New Roman" w:cs="Times New Roman"/>
        </w:rPr>
        <w:t>32</w:t>
      </w:r>
      <w:r w:rsidRPr="008A05ED" w:rsidR="0056083D">
        <w:rPr>
          <w:rFonts w:ascii="Times New Roman" w:hAnsi="Times New Roman" w:eastAsia="Times New Roman" w:cs="Times New Roman"/>
        </w:rPr>
        <w:fldChar w:fldCharType="end"/>
      </w:r>
      <w:r w:rsidRPr="008A05ED" w:rsidR="0056083D">
        <w:rPr>
          <w:rFonts w:ascii="Times New Roman" w:hAnsi="Times New Roman" w:eastAsia="Times New Roman" w:cs="Times New Roman"/>
        </w:rPr>
        <w:t xml:space="preserve">, </w:t>
      </w:r>
      <w:r w:rsidRPr="008A05ED" w:rsidR="0056083D">
        <w:rPr>
          <w:rFonts w:ascii="Times New Roman" w:hAnsi="Times New Roman" w:eastAsia="Times New Roman" w:cs="Times New Roman"/>
        </w:rPr>
        <w:fldChar w:fldCharType="begin"/>
      </w:r>
      <w:r w:rsidRPr="008A05ED" w:rsidR="0056083D">
        <w:rPr>
          <w:rFonts w:ascii="Times New Roman" w:hAnsi="Times New Roman" w:eastAsia="Times New Roman" w:cs="Times New Roman"/>
        </w:rPr>
        <w:instrText xml:space="preserve"> REF courtproposesFT \h  \* MERGEFORMAT </w:instrText>
      </w:r>
      <w:r w:rsidRPr="008A05ED" w:rsidR="0056083D">
        <w:rPr>
          <w:rFonts w:ascii="Times New Roman" w:hAnsi="Times New Roman" w:eastAsia="Times New Roman" w:cs="Times New Roman"/>
        </w:rPr>
      </w:r>
      <w:r w:rsidRPr="008A05ED" w:rsidR="0056083D">
        <w:rPr>
          <w:rFonts w:ascii="Times New Roman" w:hAnsi="Times New Roman" w:eastAsia="Times New Roman" w:cs="Times New Roman"/>
        </w:rPr>
        <w:fldChar w:fldCharType="separate"/>
      </w:r>
      <w:r w:rsidRPr="008A05ED" w:rsidR="008A05ED">
        <w:rPr>
          <w:rFonts w:ascii="Times New Roman" w:hAnsi="Times New Roman" w:eastAsia="Times New Roman" w:cs="Times New Roman"/>
        </w:rPr>
        <w:t>33</w:t>
      </w:r>
      <w:r w:rsidRPr="008A05ED" w:rsidR="0056083D">
        <w:rPr>
          <w:rFonts w:ascii="Times New Roman" w:hAnsi="Times New Roman" w:eastAsia="Times New Roman" w:cs="Times New Roman"/>
        </w:rPr>
        <w:fldChar w:fldCharType="end"/>
      </w:r>
      <w:r w:rsidRPr="008A05ED" w:rsidR="0056083D">
        <w:rPr>
          <w:rFonts w:ascii="Times New Roman" w:hAnsi="Times New Roman" w:eastAsia="Times New Roman" w:cs="Times New Roman"/>
        </w:rPr>
        <w:t xml:space="preserve"> and </w:t>
      </w:r>
      <w:r w:rsidRPr="008A05ED" w:rsidR="0056083D">
        <w:rPr>
          <w:rFonts w:ascii="Times New Roman" w:hAnsi="Times New Roman" w:eastAsia="Times New Roman" w:cs="Times New Roman"/>
        </w:rPr>
        <w:fldChar w:fldCharType="begin"/>
      </w:r>
      <w:r w:rsidRPr="008A05ED" w:rsidR="0056083D">
        <w:rPr>
          <w:rFonts w:ascii="Times New Roman" w:hAnsi="Times New Roman" w:eastAsia="Times New Roman" w:cs="Times New Roman"/>
        </w:rPr>
        <w:instrText xml:space="preserve"> REF Highercourtdiscontinuation \h  \* MERGEFORMAT </w:instrText>
      </w:r>
      <w:r w:rsidRPr="008A05ED" w:rsidR="0056083D">
        <w:rPr>
          <w:rFonts w:ascii="Times New Roman" w:hAnsi="Times New Roman" w:eastAsia="Times New Roman" w:cs="Times New Roman"/>
        </w:rPr>
      </w:r>
      <w:r w:rsidRPr="008A05ED" w:rsidR="0056083D">
        <w:rPr>
          <w:rFonts w:ascii="Times New Roman" w:hAnsi="Times New Roman" w:eastAsia="Times New Roman" w:cs="Times New Roman"/>
        </w:rPr>
        <w:fldChar w:fldCharType="separate"/>
      </w:r>
      <w:r w:rsidRPr="008A05ED" w:rsidR="008A05ED">
        <w:rPr>
          <w:rFonts w:ascii="Times New Roman" w:hAnsi="Times New Roman" w:eastAsia="Times New Roman" w:cs="Times New Roman"/>
        </w:rPr>
        <w:t>37</w:t>
      </w:r>
      <w:r w:rsidRPr="008A05ED" w:rsidR="0056083D">
        <w:rPr>
          <w:rFonts w:ascii="Times New Roman" w:hAnsi="Times New Roman" w:eastAsia="Times New Roman" w:cs="Times New Roman"/>
        </w:rPr>
        <w:fldChar w:fldCharType="end"/>
      </w:r>
      <w:r w:rsidRPr="008A05ED" w:rsidR="0056083D">
        <w:rPr>
          <w:rFonts w:ascii="Times New Roman" w:hAnsi="Times New Roman" w:eastAsia="Times New Roman" w:cs="Times New Roman"/>
        </w:rPr>
        <w:t xml:space="preserve"> above). Notwithstanding</w:t>
      </w:r>
      <w:r w:rsidRPr="008A05ED" w:rsidR="00070ABB">
        <w:rPr>
          <w:rFonts w:ascii="Times New Roman" w:hAnsi="Times New Roman" w:eastAsia="Times New Roman" w:cs="Times New Roman"/>
        </w:rPr>
        <w:t xml:space="preserve"> that</w:t>
      </w:r>
      <w:r w:rsidRPr="008A05ED" w:rsidR="0056083D">
        <w:rPr>
          <w:rFonts w:ascii="Times New Roman" w:hAnsi="Times New Roman" w:eastAsia="Times New Roman" w:cs="Times New Roman"/>
        </w:rPr>
        <w:t xml:space="preserve">, there is no indication in the case file that any measures </w:t>
      </w:r>
      <w:proofErr w:type="gramStart"/>
      <w:r w:rsidRPr="008A05ED" w:rsidR="0056083D">
        <w:rPr>
          <w:rFonts w:ascii="Times New Roman" w:hAnsi="Times New Roman" w:eastAsia="Times New Roman" w:cs="Times New Roman"/>
        </w:rPr>
        <w:t>were taken</w:t>
      </w:r>
      <w:proofErr w:type="gramEnd"/>
      <w:r w:rsidRPr="008A05ED" w:rsidR="0056083D">
        <w:rPr>
          <w:rFonts w:ascii="Times New Roman" w:hAnsi="Times New Roman" w:eastAsia="Times New Roman" w:cs="Times New Roman"/>
        </w:rPr>
        <w:t xml:space="preserve"> in response to M.</w:t>
      </w:r>
      <w:r w:rsidRPr="008A05ED" w:rsidR="008A05ED">
        <w:rPr>
          <w:rFonts w:ascii="Times New Roman" w:hAnsi="Times New Roman" w:eastAsia="Times New Roman" w:cs="Times New Roman"/>
        </w:rPr>
        <w:t>’</w:t>
      </w:r>
      <w:r w:rsidRPr="008A05ED" w:rsidR="0056083D">
        <w:rPr>
          <w:rFonts w:ascii="Times New Roman" w:hAnsi="Times New Roman" w:eastAsia="Times New Roman" w:cs="Times New Roman"/>
        </w:rPr>
        <w:t xml:space="preserve">s opposition to the counselling process or that this would have any consequences for her (see also paragraph </w:t>
      </w:r>
      <w:r w:rsidRPr="008A05ED" w:rsidR="0056083D">
        <w:rPr>
          <w:rFonts w:ascii="Times New Roman" w:hAnsi="Times New Roman" w:eastAsia="Times New Roman" w:cs="Times New Roman"/>
        </w:rPr>
        <w:fldChar w:fldCharType="begin"/>
      </w:r>
      <w:r w:rsidRPr="008A05ED" w:rsidR="0056083D">
        <w:rPr>
          <w:rFonts w:ascii="Times New Roman" w:hAnsi="Times New Roman" w:eastAsia="Times New Roman" w:cs="Times New Roman"/>
        </w:rPr>
        <w:instrText xml:space="preserve"> REF courtproposesFT \h  \* MERGEFORMAT </w:instrText>
      </w:r>
      <w:r w:rsidRPr="008A05ED" w:rsidR="0056083D">
        <w:rPr>
          <w:rFonts w:ascii="Times New Roman" w:hAnsi="Times New Roman" w:eastAsia="Times New Roman" w:cs="Times New Roman"/>
        </w:rPr>
      </w:r>
      <w:r w:rsidRPr="008A05ED" w:rsidR="0056083D">
        <w:rPr>
          <w:rFonts w:ascii="Times New Roman" w:hAnsi="Times New Roman" w:eastAsia="Times New Roman" w:cs="Times New Roman"/>
        </w:rPr>
        <w:fldChar w:fldCharType="separate"/>
      </w:r>
      <w:r w:rsidRPr="008A05ED" w:rsidR="008A05ED">
        <w:t>33</w:t>
      </w:r>
      <w:r w:rsidRPr="008A05ED" w:rsidR="0056083D">
        <w:rPr>
          <w:rFonts w:ascii="Times New Roman" w:hAnsi="Times New Roman" w:eastAsia="Times New Roman" w:cs="Times New Roman"/>
        </w:rPr>
        <w:fldChar w:fldCharType="end"/>
      </w:r>
      <w:r w:rsidRPr="008A05ED" w:rsidR="0056083D">
        <w:rPr>
          <w:rFonts w:ascii="Times New Roman" w:hAnsi="Times New Roman" w:eastAsia="Times New Roman" w:cs="Times New Roman"/>
        </w:rPr>
        <w:t xml:space="preserve"> above).</w:t>
      </w:r>
    </w:p>
    <w:p w:rsidRPr="008A05ED" w:rsidR="00024AEE" w:rsidP="008A05ED" w:rsidRDefault="00567761">
      <w:pPr>
        <w:pStyle w:val="ECHRPara"/>
        <w:rPr>
          <w:lang w:bidi="en-US"/>
        </w:rPr>
      </w:pPr>
      <w:r w:rsidRPr="008A05ED">
        <w:rPr>
          <w:rFonts w:ascii="Times New Roman" w:hAnsi="Times New Roman" w:eastAsia="Times New Roman" w:cs="Times New Roman"/>
        </w:rPr>
        <w:fldChar w:fldCharType="begin"/>
      </w:r>
      <w:r w:rsidRPr="008A05ED">
        <w:rPr>
          <w:rFonts w:ascii="Times New Roman" w:hAnsi="Times New Roman" w:eastAsia="Times New Roman" w:cs="Times New Roman"/>
        </w:rPr>
        <w:instrText xml:space="preserve"> SEQ level0 \*arabic </w:instrText>
      </w:r>
      <w:r w:rsidRPr="008A05ED">
        <w:rPr>
          <w:rFonts w:ascii="Times New Roman" w:hAnsi="Times New Roman" w:eastAsia="Times New Roman" w:cs="Times New Roman"/>
        </w:rPr>
        <w:fldChar w:fldCharType="separate"/>
      </w:r>
      <w:r w:rsidRPr="008A05ED" w:rsidR="008A05ED">
        <w:rPr>
          <w:rFonts w:ascii="Times New Roman" w:hAnsi="Times New Roman" w:eastAsia="Times New Roman" w:cs="Times New Roman"/>
          <w:noProof/>
        </w:rPr>
        <w:t>84</w:t>
      </w:r>
      <w:r w:rsidRPr="008A05ED">
        <w:rPr>
          <w:rFonts w:ascii="Times New Roman" w:hAnsi="Times New Roman" w:eastAsia="Times New Roman" w:cs="Times New Roman"/>
        </w:rPr>
        <w:fldChar w:fldCharType="end"/>
      </w:r>
      <w:r w:rsidRPr="008A05ED">
        <w:rPr>
          <w:rFonts w:ascii="Times New Roman" w:hAnsi="Times New Roman" w:eastAsia="Times New Roman" w:cs="Times New Roman"/>
        </w:rPr>
        <w:t>.  </w:t>
      </w:r>
      <w:proofErr w:type="gramStart"/>
      <w:r w:rsidRPr="008A05ED" w:rsidR="00CC248C">
        <w:rPr>
          <w:rFonts w:ascii="Times New Roman" w:hAnsi="Times New Roman" w:eastAsia="Times New Roman" w:cs="Times New Roman"/>
        </w:rPr>
        <w:t xml:space="preserve">It </w:t>
      </w:r>
      <w:r w:rsidRPr="008A05ED" w:rsidR="005C560C">
        <w:rPr>
          <w:rFonts w:ascii="Times New Roman" w:hAnsi="Times New Roman" w:eastAsia="Times New Roman" w:cs="Times New Roman"/>
        </w:rPr>
        <w:t xml:space="preserve">follows </w:t>
      </w:r>
      <w:r w:rsidRPr="008A05ED" w:rsidR="00CC248C">
        <w:rPr>
          <w:rFonts w:ascii="Times New Roman" w:hAnsi="Times New Roman" w:eastAsia="Times New Roman" w:cs="Times New Roman"/>
        </w:rPr>
        <w:t xml:space="preserve">from the above that faced with the persistent refusal </w:t>
      </w:r>
      <w:r w:rsidRPr="008A05ED" w:rsidR="005C560C">
        <w:rPr>
          <w:rFonts w:ascii="Times New Roman" w:hAnsi="Times New Roman" w:eastAsia="Times New Roman" w:cs="Times New Roman"/>
        </w:rPr>
        <w:t xml:space="preserve">of </w:t>
      </w:r>
      <w:r w:rsidRPr="008A05ED" w:rsidR="00CC248C">
        <w:rPr>
          <w:rFonts w:ascii="Times New Roman" w:hAnsi="Times New Roman" w:eastAsia="Times New Roman" w:cs="Times New Roman"/>
        </w:rPr>
        <w:t>the children and absence of active engagement of the other parent, the Centre failed to make sure that professional, targeted support was effectively provided to the children, which was critical for them to get used to the idea of seeing their father again, and to the parents, who needed assistance in recognising what was in the children</w:t>
      </w:r>
      <w:r w:rsidRPr="008A05ED" w:rsidR="008A05ED">
        <w:rPr>
          <w:rFonts w:ascii="Times New Roman" w:hAnsi="Times New Roman" w:eastAsia="Times New Roman" w:cs="Times New Roman"/>
        </w:rPr>
        <w:t>’</w:t>
      </w:r>
      <w:r w:rsidRPr="008A05ED" w:rsidR="00CC248C">
        <w:rPr>
          <w:rFonts w:ascii="Times New Roman" w:hAnsi="Times New Roman" w:eastAsia="Times New Roman" w:cs="Times New Roman"/>
        </w:rPr>
        <w:t>s best interest</w:t>
      </w:r>
      <w:r w:rsidRPr="008A05ED" w:rsidR="005C560C">
        <w:rPr>
          <w:rFonts w:ascii="Times New Roman" w:hAnsi="Times New Roman" w:eastAsia="Times New Roman" w:cs="Times New Roman"/>
        </w:rPr>
        <w:t>s</w:t>
      </w:r>
      <w:r w:rsidRPr="008A05ED" w:rsidR="00D1234D">
        <w:rPr>
          <w:rFonts w:ascii="Times New Roman" w:hAnsi="Times New Roman" w:eastAsia="Times New Roman" w:cs="Times New Roman"/>
        </w:rPr>
        <w:t xml:space="preserve"> (see, </w:t>
      </w:r>
      <w:r w:rsidRPr="008A05ED" w:rsidR="00D1234D">
        <w:rPr>
          <w:rFonts w:ascii="Times New Roman" w:hAnsi="Times New Roman" w:eastAsia="Times New Roman" w:cs="Times New Roman"/>
          <w:i/>
        </w:rPr>
        <w:t>mutatis mutandis</w:t>
      </w:r>
      <w:r w:rsidRPr="008A05ED" w:rsidR="00D1234D">
        <w:rPr>
          <w:rFonts w:ascii="Times New Roman" w:hAnsi="Times New Roman" w:eastAsia="Times New Roman" w:cs="Times New Roman"/>
        </w:rPr>
        <w:t xml:space="preserve">, </w:t>
      </w:r>
      <w:r w:rsidRPr="008A05ED" w:rsidR="00D1234D">
        <w:rPr>
          <w:rFonts w:ascii="Times New Roman" w:hAnsi="Times New Roman" w:eastAsia="Times New Roman" w:cs="Times New Roman"/>
          <w:i/>
        </w:rPr>
        <w:t>Z.J. v. Lithuania</w:t>
      </w:r>
      <w:r w:rsidRPr="008A05ED" w:rsidR="00D1234D">
        <w:rPr>
          <w:rFonts w:ascii="Times New Roman" w:hAnsi="Times New Roman" w:eastAsia="Times New Roman" w:cs="Times New Roman"/>
        </w:rPr>
        <w:t>, cited above § 102)</w:t>
      </w:r>
      <w:r w:rsidRPr="008A05ED" w:rsidR="00CC248C">
        <w:rPr>
          <w:rFonts w:ascii="Times New Roman" w:hAnsi="Times New Roman" w:eastAsia="Times New Roman" w:cs="Times New Roman"/>
        </w:rPr>
        <w:t>.</w:t>
      </w:r>
      <w:proofErr w:type="gramEnd"/>
      <w:r w:rsidRPr="008A05ED" w:rsidR="00CC248C">
        <w:rPr>
          <w:rFonts w:ascii="Times New Roman" w:hAnsi="Times New Roman" w:eastAsia="Times New Roman" w:cs="Times New Roman"/>
        </w:rPr>
        <w:t xml:space="preserve"> </w:t>
      </w:r>
      <w:proofErr w:type="gramStart"/>
      <w:r w:rsidRPr="008A05ED" w:rsidR="00425AFC">
        <w:rPr>
          <w:rFonts w:ascii="Times New Roman" w:hAnsi="Times New Roman" w:eastAsia="Times New Roman" w:cs="Times New Roman"/>
        </w:rPr>
        <w:t xml:space="preserve">The </w:t>
      </w:r>
      <w:r w:rsidRPr="008A05ED" w:rsidR="00965CFA">
        <w:rPr>
          <w:rFonts w:ascii="Times New Roman" w:hAnsi="Times New Roman" w:eastAsia="Times New Roman" w:cs="Times New Roman"/>
        </w:rPr>
        <w:t>assistance</w:t>
      </w:r>
      <w:r w:rsidRPr="008A05ED" w:rsidR="00425AFC">
        <w:rPr>
          <w:rFonts w:ascii="Times New Roman" w:hAnsi="Times New Roman" w:eastAsia="Times New Roman" w:cs="Times New Roman"/>
        </w:rPr>
        <w:t xml:space="preserve"> </w:t>
      </w:r>
      <w:r w:rsidRPr="008A05ED" w:rsidR="00D1234D">
        <w:rPr>
          <w:rFonts w:ascii="Times New Roman" w:hAnsi="Times New Roman" w:eastAsia="Times New Roman" w:cs="Times New Roman"/>
        </w:rPr>
        <w:t xml:space="preserve">of the Centre, as determined in a judicial decision (see paragraph </w:t>
      </w:r>
      <w:r w:rsidRPr="008A05ED" w:rsidR="00D1234D">
        <w:rPr>
          <w:rFonts w:ascii="Times New Roman" w:hAnsi="Times New Roman" w:eastAsia="Times New Roman" w:cs="Times New Roman"/>
        </w:rPr>
        <w:fldChar w:fldCharType="begin"/>
      </w:r>
      <w:r w:rsidRPr="008A05ED" w:rsidR="00D1234D">
        <w:rPr>
          <w:rFonts w:ascii="Times New Roman" w:hAnsi="Times New Roman" w:eastAsia="Times New Roman" w:cs="Times New Roman"/>
        </w:rPr>
        <w:instrText xml:space="preserve"> REF highercourtdeterminationofcontact \h </w:instrText>
      </w:r>
      <w:r w:rsidRPr="008A05ED" w:rsidR="00D1234D">
        <w:rPr>
          <w:rFonts w:ascii="Times New Roman" w:hAnsi="Times New Roman" w:eastAsia="Times New Roman" w:cs="Times New Roman"/>
        </w:rPr>
      </w:r>
      <w:r w:rsidRPr="008A05ED" w:rsidR="00D1234D">
        <w:rPr>
          <w:rFonts w:ascii="Times New Roman" w:hAnsi="Times New Roman" w:eastAsia="Times New Roman" w:cs="Times New Roman"/>
        </w:rPr>
        <w:fldChar w:fldCharType="separate"/>
      </w:r>
      <w:r w:rsidRPr="008A05ED" w:rsidR="008A05ED">
        <w:rPr>
          <w:noProof/>
        </w:rPr>
        <w:t>18</w:t>
      </w:r>
      <w:r w:rsidRPr="008A05ED" w:rsidR="00D1234D">
        <w:rPr>
          <w:rFonts w:ascii="Times New Roman" w:hAnsi="Times New Roman" w:eastAsia="Times New Roman" w:cs="Times New Roman"/>
        </w:rPr>
        <w:fldChar w:fldCharType="end"/>
      </w:r>
      <w:r w:rsidRPr="008A05ED" w:rsidR="00D1234D">
        <w:rPr>
          <w:rFonts w:ascii="Times New Roman" w:hAnsi="Times New Roman" w:eastAsia="Times New Roman" w:cs="Times New Roman"/>
        </w:rPr>
        <w:t xml:space="preserve"> above), was in the specific circumstances of this case </w:t>
      </w:r>
      <w:r w:rsidRPr="008A05ED" w:rsidR="00CC248C">
        <w:rPr>
          <w:rFonts w:ascii="Times New Roman" w:hAnsi="Times New Roman" w:eastAsia="Times New Roman" w:cs="Times New Roman"/>
        </w:rPr>
        <w:t xml:space="preserve">therefore part of the </w:t>
      </w:r>
      <w:r w:rsidRPr="008A05ED" w:rsidR="00D1234D">
        <w:rPr>
          <w:rFonts w:ascii="Times New Roman" w:hAnsi="Times New Roman" w:eastAsia="Times New Roman" w:cs="Times New Roman"/>
        </w:rPr>
        <w:t xml:space="preserve">necessary </w:t>
      </w:r>
      <w:r w:rsidRPr="008A05ED" w:rsidR="00CC248C">
        <w:rPr>
          <w:rFonts w:ascii="Times New Roman" w:hAnsi="Times New Roman" w:eastAsia="Times New Roman" w:cs="Times New Roman"/>
        </w:rPr>
        <w:t xml:space="preserve">measures that the authorities were </w:t>
      </w:r>
      <w:r w:rsidRPr="008A05ED" w:rsidR="00D1234D">
        <w:rPr>
          <w:rFonts w:ascii="Times New Roman" w:hAnsi="Times New Roman" w:eastAsia="Times New Roman" w:cs="Times New Roman"/>
        </w:rPr>
        <w:t xml:space="preserve">reasonably </w:t>
      </w:r>
      <w:r w:rsidRPr="008A05ED" w:rsidR="00CC248C">
        <w:rPr>
          <w:rFonts w:ascii="Times New Roman" w:hAnsi="Times New Roman" w:eastAsia="Times New Roman" w:cs="Times New Roman"/>
        </w:rPr>
        <w:t xml:space="preserve">required to take in line with their positive obligations under Article 8 (see, </w:t>
      </w:r>
      <w:r w:rsidRPr="008A05ED" w:rsidR="00CC248C">
        <w:rPr>
          <w:rFonts w:ascii="Times New Roman" w:hAnsi="Times New Roman" w:eastAsia="Times New Roman" w:cs="Times New Roman"/>
          <w:i/>
        </w:rPr>
        <w:t>mutatis mutandis</w:t>
      </w:r>
      <w:r w:rsidRPr="008A05ED" w:rsidR="00CC248C">
        <w:rPr>
          <w:rFonts w:ascii="Times New Roman" w:hAnsi="Times New Roman" w:eastAsia="Times New Roman" w:cs="Times New Roman"/>
        </w:rPr>
        <w:t xml:space="preserve">, </w:t>
      </w:r>
      <w:r w:rsidRPr="008A05ED" w:rsidR="00CC248C">
        <w:rPr>
          <w:rFonts w:ascii="Times New Roman" w:hAnsi="Times New Roman" w:eastAsia="Times New Roman" w:cs="Times New Roman"/>
          <w:i/>
        </w:rPr>
        <w:t>Aneva and Others v. Bulgaria</w:t>
      </w:r>
      <w:r w:rsidRPr="008A05ED" w:rsidR="00CC248C">
        <w:rPr>
          <w:rFonts w:ascii="Times New Roman" w:hAnsi="Times New Roman" w:eastAsia="Times New Roman" w:cs="Times New Roman"/>
        </w:rPr>
        <w:t xml:space="preserve">, nos. 66997/13 and 2 others, § </w:t>
      </w:r>
      <w:r w:rsidRPr="008A05ED" w:rsidR="00E32CDF">
        <w:rPr>
          <w:rFonts w:ascii="Times New Roman" w:hAnsi="Times New Roman" w:eastAsia="Times New Roman" w:cs="Times New Roman"/>
        </w:rPr>
        <w:t>109</w:t>
      </w:r>
      <w:r w:rsidRPr="008A05ED" w:rsidR="00CC248C">
        <w:rPr>
          <w:rFonts w:ascii="Times New Roman" w:hAnsi="Times New Roman" w:eastAsia="Times New Roman" w:cs="Times New Roman"/>
        </w:rPr>
        <w:t>, 6 April 2017</w:t>
      </w:r>
      <w:r w:rsidRPr="008A05ED" w:rsidR="00DC378B">
        <w:rPr>
          <w:rFonts w:ascii="Times New Roman" w:hAnsi="Times New Roman" w:eastAsia="Times New Roman" w:cs="Times New Roman"/>
        </w:rPr>
        <w:t>,</w:t>
      </w:r>
      <w:r w:rsidRPr="008A05ED" w:rsidR="00CC248C">
        <w:rPr>
          <w:rFonts w:ascii="Times New Roman" w:hAnsi="Times New Roman" w:eastAsia="Times New Roman" w:cs="Times New Roman"/>
        </w:rPr>
        <w:t xml:space="preserve"> and </w:t>
      </w:r>
      <w:r w:rsidRPr="008A05ED" w:rsidR="00DC378B">
        <w:rPr>
          <w:rFonts w:ascii="Times New Roman" w:hAnsi="Times New Roman" w:eastAsia="Times New Roman" w:cs="Times New Roman"/>
          <w:i/>
        </w:rPr>
        <w:t>K.B. and Others</w:t>
      </w:r>
      <w:r w:rsidRPr="008A05ED" w:rsidR="00F94963">
        <w:rPr>
          <w:rFonts w:ascii="Times New Roman" w:hAnsi="Times New Roman" w:eastAsia="Times New Roman" w:cs="Times New Roman"/>
          <w:i/>
        </w:rPr>
        <w:t xml:space="preserve"> v. Croatia</w:t>
      </w:r>
      <w:r w:rsidRPr="008A05ED" w:rsidR="00DC378B">
        <w:rPr>
          <w:rFonts w:ascii="Times New Roman" w:hAnsi="Times New Roman" w:eastAsia="Times New Roman" w:cs="Times New Roman"/>
          <w:i/>
        </w:rPr>
        <w:t>,</w:t>
      </w:r>
      <w:r w:rsidRPr="008A05ED" w:rsidR="00F94963">
        <w:rPr>
          <w:rFonts w:ascii="Times New Roman" w:hAnsi="Times New Roman" w:eastAsia="Times New Roman" w:cs="Times New Roman"/>
          <w:i/>
        </w:rPr>
        <w:t xml:space="preserve"> </w:t>
      </w:r>
      <w:r w:rsidRPr="008A05ED" w:rsidR="00CC248C">
        <w:rPr>
          <w:rFonts w:ascii="Times New Roman" w:hAnsi="Times New Roman" w:eastAsia="Times New Roman" w:cs="Times New Roman"/>
        </w:rPr>
        <w:t>cited above, §</w:t>
      </w:r>
      <w:r w:rsidRPr="008A05ED" w:rsidR="00103096">
        <w:rPr>
          <w:rFonts w:ascii="Times New Roman" w:hAnsi="Times New Roman" w:eastAsia="Times New Roman" w:cs="Times New Roman"/>
        </w:rPr>
        <w:t> </w:t>
      </w:r>
      <w:r w:rsidRPr="008A05ED" w:rsidR="00CC248C">
        <w:rPr>
          <w:rFonts w:ascii="Times New Roman" w:hAnsi="Times New Roman" w:eastAsia="Times New Roman" w:cs="Times New Roman"/>
        </w:rPr>
        <w:t>144</w:t>
      </w:r>
      <w:r w:rsidRPr="008A05ED" w:rsidR="00C1722C">
        <w:rPr>
          <w:rFonts w:ascii="Times New Roman" w:hAnsi="Times New Roman" w:eastAsia="Times New Roman" w:cs="Times New Roman"/>
        </w:rPr>
        <w:t>;</w:t>
      </w:r>
      <w:r w:rsidRPr="008A05ED" w:rsidR="0026299A">
        <w:rPr>
          <w:rFonts w:ascii="Times New Roman" w:hAnsi="Times New Roman" w:eastAsia="Times New Roman" w:cs="Times New Roman"/>
        </w:rPr>
        <w:t xml:space="preserve"> for the position of the Committee of Ministers, see also paragraphs </w:t>
      </w:r>
      <w:r w:rsidRPr="008A05ED" w:rsidR="0026299A">
        <w:rPr>
          <w:rFonts w:ascii="Times New Roman" w:hAnsi="Times New Roman" w:eastAsia="Times New Roman" w:cs="Times New Roman"/>
        </w:rPr>
        <w:fldChar w:fldCharType="begin"/>
      </w:r>
      <w:r w:rsidRPr="008A05ED" w:rsidR="0026299A">
        <w:rPr>
          <w:rFonts w:ascii="Times New Roman" w:hAnsi="Times New Roman" w:eastAsia="Times New Roman" w:cs="Times New Roman"/>
        </w:rPr>
        <w:instrText xml:space="preserve"> REF COErecchildfriendlyjustice \h  \* MERGEFORMAT </w:instrText>
      </w:r>
      <w:r w:rsidRPr="008A05ED" w:rsidR="0026299A">
        <w:rPr>
          <w:rFonts w:ascii="Times New Roman" w:hAnsi="Times New Roman" w:eastAsia="Times New Roman" w:cs="Times New Roman"/>
        </w:rPr>
      </w:r>
      <w:r w:rsidRPr="008A05ED" w:rsidR="0026299A">
        <w:rPr>
          <w:rFonts w:ascii="Times New Roman" w:hAnsi="Times New Roman" w:eastAsia="Times New Roman" w:cs="Times New Roman"/>
        </w:rPr>
        <w:fldChar w:fldCharType="separate"/>
      </w:r>
      <w:r w:rsidRPr="008A05ED" w:rsidR="008A05ED">
        <w:t>50</w:t>
      </w:r>
      <w:r w:rsidRPr="008A05ED" w:rsidR="0026299A">
        <w:rPr>
          <w:rFonts w:ascii="Times New Roman" w:hAnsi="Times New Roman" w:eastAsia="Times New Roman" w:cs="Times New Roman"/>
        </w:rPr>
        <w:fldChar w:fldCharType="end"/>
      </w:r>
      <w:r w:rsidRPr="008A05ED" w:rsidR="0026299A">
        <w:rPr>
          <w:rFonts w:ascii="Times New Roman" w:hAnsi="Times New Roman" w:eastAsia="Times New Roman" w:cs="Times New Roman"/>
        </w:rPr>
        <w:t xml:space="preserve"> and </w:t>
      </w:r>
      <w:r w:rsidRPr="008A05ED" w:rsidR="0026299A">
        <w:rPr>
          <w:rFonts w:ascii="Times New Roman" w:hAnsi="Times New Roman" w:eastAsia="Times New Roman" w:cs="Times New Roman"/>
        </w:rPr>
        <w:fldChar w:fldCharType="begin"/>
      </w:r>
      <w:r w:rsidRPr="008A05ED" w:rsidR="0026299A">
        <w:rPr>
          <w:rFonts w:ascii="Times New Roman" w:hAnsi="Times New Roman" w:eastAsia="Times New Roman" w:cs="Times New Roman"/>
        </w:rPr>
        <w:instrText xml:space="preserve"> REF COErecsocialservices \h  \* MERGEFORMAT </w:instrText>
      </w:r>
      <w:r w:rsidRPr="008A05ED" w:rsidR="0026299A">
        <w:rPr>
          <w:rFonts w:ascii="Times New Roman" w:hAnsi="Times New Roman" w:eastAsia="Times New Roman" w:cs="Times New Roman"/>
        </w:rPr>
      </w:r>
      <w:r w:rsidRPr="008A05ED" w:rsidR="0026299A">
        <w:rPr>
          <w:rFonts w:ascii="Times New Roman" w:hAnsi="Times New Roman" w:eastAsia="Times New Roman" w:cs="Times New Roman"/>
        </w:rPr>
        <w:fldChar w:fldCharType="separate"/>
      </w:r>
      <w:r w:rsidRPr="008A05ED" w:rsidR="008A05ED">
        <w:t>51</w:t>
      </w:r>
      <w:r w:rsidRPr="008A05ED" w:rsidR="0026299A">
        <w:rPr>
          <w:rFonts w:ascii="Times New Roman" w:hAnsi="Times New Roman" w:eastAsia="Times New Roman" w:cs="Times New Roman"/>
        </w:rPr>
        <w:fldChar w:fldCharType="end"/>
      </w:r>
      <w:r w:rsidRPr="008A05ED" w:rsidR="0026299A">
        <w:rPr>
          <w:rFonts w:ascii="Times New Roman" w:hAnsi="Times New Roman" w:eastAsia="Times New Roman" w:cs="Times New Roman"/>
        </w:rPr>
        <w:t xml:space="preserve"> above</w:t>
      </w:r>
      <w:r w:rsidRPr="008A05ED" w:rsidR="00CC248C">
        <w:rPr>
          <w:rFonts w:ascii="Times New Roman" w:hAnsi="Times New Roman" w:eastAsia="Times New Roman" w:cs="Times New Roman"/>
        </w:rPr>
        <w:t>).</w:t>
      </w:r>
      <w:proofErr w:type="gramEnd"/>
      <w:r w:rsidRPr="008A05ED" w:rsidR="00841EDD">
        <w:rPr>
          <w:rFonts w:ascii="Times New Roman" w:hAnsi="Times New Roman" w:eastAsia="Times New Roman" w:cs="Times New Roman"/>
        </w:rPr>
        <w:t xml:space="preserve"> </w:t>
      </w:r>
      <w:r w:rsidRPr="008A05ED" w:rsidR="00070ABB">
        <w:rPr>
          <w:rFonts w:ascii="Times New Roman" w:hAnsi="Times New Roman" w:eastAsia="Times New Roman" w:cs="Times New Roman"/>
        </w:rPr>
        <w:t xml:space="preserve">However, in the present case, instead of taking the aforementioned measures, the welfare authorities </w:t>
      </w:r>
      <w:r w:rsidRPr="008A05ED" w:rsidR="00841EDD">
        <w:rPr>
          <w:color w:val="000000" w:themeColor="text1"/>
          <w:lang w:bidi="en-US"/>
        </w:rPr>
        <w:t>after only four unsuccessful contact sessions</w:t>
      </w:r>
      <w:r w:rsidRPr="008A05ED" w:rsidR="002919B7">
        <w:rPr>
          <w:rFonts w:ascii="Times New Roman" w:hAnsi="Times New Roman" w:eastAsia="Times New Roman" w:cs="Times New Roman"/>
        </w:rPr>
        <w:t xml:space="preserve"> applied</w:t>
      </w:r>
      <w:r w:rsidRPr="008A05ED" w:rsidR="005C145F">
        <w:rPr>
          <w:rFonts w:ascii="Times New Roman" w:hAnsi="Times New Roman" w:eastAsia="Times New Roman" w:cs="Times New Roman"/>
        </w:rPr>
        <w:t xml:space="preserve"> to the </w:t>
      </w:r>
      <w:r w:rsidRPr="008A05ED" w:rsidR="00683BD6">
        <w:rPr>
          <w:rFonts w:ascii="Times New Roman" w:hAnsi="Times New Roman" w:eastAsia="Times New Roman" w:cs="Times New Roman"/>
        </w:rPr>
        <w:t>Kranj District Court</w:t>
      </w:r>
      <w:r w:rsidRPr="008A05ED" w:rsidR="005C145F">
        <w:rPr>
          <w:rFonts w:ascii="Times New Roman" w:hAnsi="Times New Roman" w:eastAsia="Times New Roman" w:cs="Times New Roman"/>
        </w:rPr>
        <w:t xml:space="preserve"> </w:t>
      </w:r>
      <w:r w:rsidRPr="008A05ED" w:rsidR="00683BD6">
        <w:rPr>
          <w:rFonts w:ascii="Times New Roman" w:hAnsi="Times New Roman" w:eastAsia="Times New Roman" w:cs="Times New Roman"/>
        </w:rPr>
        <w:t>to have the</w:t>
      </w:r>
      <w:r w:rsidRPr="008A05ED" w:rsidR="005C145F">
        <w:rPr>
          <w:rFonts w:ascii="Times New Roman" w:hAnsi="Times New Roman" w:eastAsia="Times New Roman" w:cs="Times New Roman"/>
        </w:rPr>
        <w:t xml:space="preserve"> contact between the applicant and his children </w:t>
      </w:r>
      <w:r w:rsidRPr="008A05ED" w:rsidR="00683BD6">
        <w:rPr>
          <w:rFonts w:ascii="Times New Roman" w:hAnsi="Times New Roman" w:eastAsia="Times New Roman" w:cs="Times New Roman"/>
        </w:rPr>
        <w:t xml:space="preserve">discontinued (see paragraph </w:t>
      </w:r>
      <w:r w:rsidRPr="008A05ED" w:rsidR="00683BD6">
        <w:rPr>
          <w:rFonts w:ascii="Times New Roman" w:hAnsi="Times New Roman" w:eastAsia="Times New Roman" w:cs="Times New Roman"/>
        </w:rPr>
        <w:fldChar w:fldCharType="begin"/>
      </w:r>
      <w:r w:rsidRPr="008A05ED" w:rsidR="00683BD6">
        <w:rPr>
          <w:rFonts w:ascii="Times New Roman" w:hAnsi="Times New Roman" w:eastAsia="Times New Roman" w:cs="Times New Roman"/>
        </w:rPr>
        <w:instrText xml:space="preserve"> REF Centreapplicationtoterminate \h </w:instrText>
      </w:r>
      <w:r w:rsidRPr="008A05ED" w:rsidR="002617D6">
        <w:rPr>
          <w:rFonts w:ascii="Times New Roman" w:hAnsi="Times New Roman" w:eastAsia="Times New Roman" w:cs="Times New Roman"/>
        </w:rPr>
        <w:instrText xml:space="preserve"> \* MERGEFORMAT </w:instrText>
      </w:r>
      <w:r w:rsidRPr="008A05ED" w:rsidR="00683BD6">
        <w:rPr>
          <w:rFonts w:ascii="Times New Roman" w:hAnsi="Times New Roman" w:eastAsia="Times New Roman" w:cs="Times New Roman"/>
        </w:rPr>
      </w:r>
      <w:r w:rsidRPr="008A05ED" w:rsidR="00683BD6">
        <w:rPr>
          <w:rFonts w:ascii="Times New Roman" w:hAnsi="Times New Roman" w:eastAsia="Times New Roman" w:cs="Times New Roman"/>
        </w:rPr>
        <w:fldChar w:fldCharType="separate"/>
      </w:r>
      <w:r w:rsidRPr="008A05ED" w:rsidR="008A05ED">
        <w:t>28</w:t>
      </w:r>
      <w:r w:rsidRPr="008A05ED" w:rsidR="00683BD6">
        <w:rPr>
          <w:rFonts w:ascii="Times New Roman" w:hAnsi="Times New Roman" w:eastAsia="Times New Roman" w:cs="Times New Roman"/>
        </w:rPr>
        <w:fldChar w:fldCharType="end"/>
      </w:r>
      <w:r w:rsidRPr="008A05ED" w:rsidR="00683BD6">
        <w:rPr>
          <w:rFonts w:ascii="Times New Roman" w:hAnsi="Times New Roman" w:eastAsia="Times New Roman" w:cs="Times New Roman"/>
        </w:rPr>
        <w:t xml:space="preserve"> above). </w:t>
      </w:r>
      <w:r w:rsidRPr="008A05ED" w:rsidR="00070ABB">
        <w:rPr>
          <w:color w:val="000000" w:themeColor="text1"/>
          <w:lang w:bidi="en-US"/>
        </w:rPr>
        <w:t>T</w:t>
      </w:r>
      <w:r w:rsidRPr="008A05ED" w:rsidR="006F6122">
        <w:rPr>
          <w:color w:val="000000" w:themeColor="text1"/>
          <w:lang w:bidi="en-US"/>
        </w:rPr>
        <w:t xml:space="preserve">he </w:t>
      </w:r>
      <w:r w:rsidRPr="008A05ED" w:rsidR="006F6122">
        <w:rPr>
          <w:lang w:bidi="en-US"/>
        </w:rPr>
        <w:t>Kranj District Court and the Ljubljana Higher Court followed the Centre</w:t>
      </w:r>
      <w:r w:rsidRPr="008A05ED" w:rsidR="008A05ED">
        <w:rPr>
          <w:lang w:bidi="en-US"/>
        </w:rPr>
        <w:t>’</w:t>
      </w:r>
      <w:r w:rsidRPr="008A05ED" w:rsidR="006F6122">
        <w:rPr>
          <w:lang w:bidi="en-US"/>
        </w:rPr>
        <w:t>s application and discontinued the applicant</w:t>
      </w:r>
      <w:r w:rsidRPr="008A05ED" w:rsidR="008A05ED">
        <w:rPr>
          <w:lang w:bidi="en-US"/>
        </w:rPr>
        <w:t>’</w:t>
      </w:r>
      <w:r w:rsidRPr="008A05ED" w:rsidR="006F6122">
        <w:rPr>
          <w:lang w:bidi="en-US"/>
        </w:rPr>
        <w:t xml:space="preserve">s contact with his children </w:t>
      </w:r>
      <w:proofErr w:type="gramStart"/>
      <w:r w:rsidRPr="008A05ED" w:rsidR="006F6122">
        <w:rPr>
          <w:lang w:bidi="en-US"/>
        </w:rPr>
        <w:t>on the grounds that</w:t>
      </w:r>
      <w:proofErr w:type="gramEnd"/>
      <w:r w:rsidRPr="008A05ED" w:rsidR="006F6122">
        <w:rPr>
          <w:lang w:bidi="en-US"/>
        </w:rPr>
        <w:t xml:space="preserve"> the forced supervised contact had caused the children mental distress and could harm their development (see paragraphs </w:t>
      </w:r>
      <w:r w:rsidRPr="008A05ED" w:rsidR="006F6122">
        <w:rPr>
          <w:lang w:bidi="en-US"/>
        </w:rPr>
        <w:fldChar w:fldCharType="begin"/>
      </w:r>
      <w:r w:rsidRPr="008A05ED" w:rsidR="006F6122">
        <w:rPr>
          <w:lang w:bidi="en-US"/>
        </w:rPr>
        <w:instrText xml:space="preserve"> REF firstinstancecourt2011 \h  \* MERGEFORMAT </w:instrText>
      </w:r>
      <w:r w:rsidRPr="008A05ED" w:rsidR="006F6122">
        <w:rPr>
          <w:lang w:bidi="en-US"/>
        </w:rPr>
      </w:r>
      <w:r w:rsidRPr="008A05ED" w:rsidR="006F6122">
        <w:rPr>
          <w:lang w:bidi="en-US"/>
        </w:rPr>
        <w:fldChar w:fldCharType="separate"/>
      </w:r>
      <w:r w:rsidRPr="008A05ED" w:rsidR="008A05ED">
        <w:t>35</w:t>
      </w:r>
      <w:r w:rsidRPr="008A05ED" w:rsidR="006F6122">
        <w:rPr>
          <w:lang w:bidi="en-US"/>
        </w:rPr>
        <w:fldChar w:fldCharType="end"/>
      </w:r>
      <w:r w:rsidRPr="008A05ED" w:rsidR="006F6122">
        <w:rPr>
          <w:lang w:bidi="en-US"/>
        </w:rPr>
        <w:t xml:space="preserve"> and </w:t>
      </w:r>
      <w:r w:rsidRPr="008A05ED" w:rsidR="006F6122">
        <w:rPr>
          <w:lang w:bidi="en-US"/>
        </w:rPr>
        <w:fldChar w:fldCharType="begin"/>
      </w:r>
      <w:r w:rsidRPr="008A05ED" w:rsidR="006F6122">
        <w:rPr>
          <w:lang w:bidi="en-US"/>
        </w:rPr>
        <w:instrText xml:space="preserve"> REF Highercourtdiscontinuation \h  \* MERGEFORMAT </w:instrText>
      </w:r>
      <w:r w:rsidRPr="008A05ED" w:rsidR="006F6122">
        <w:rPr>
          <w:lang w:bidi="en-US"/>
        </w:rPr>
      </w:r>
      <w:r w:rsidRPr="008A05ED" w:rsidR="006F6122">
        <w:rPr>
          <w:lang w:bidi="en-US"/>
        </w:rPr>
        <w:fldChar w:fldCharType="separate"/>
      </w:r>
      <w:r w:rsidRPr="008A05ED" w:rsidR="008A05ED">
        <w:t>37</w:t>
      </w:r>
      <w:r w:rsidRPr="008A05ED" w:rsidR="006F6122">
        <w:rPr>
          <w:lang w:bidi="en-US"/>
        </w:rPr>
        <w:fldChar w:fldCharType="end"/>
      </w:r>
      <w:r w:rsidRPr="008A05ED" w:rsidR="006F6122">
        <w:rPr>
          <w:lang w:bidi="en-US"/>
        </w:rPr>
        <w:t xml:space="preserve"> above).</w:t>
      </w:r>
    </w:p>
    <w:p w:rsidRPr="008A05ED" w:rsidR="00376437" w:rsidP="008A05ED" w:rsidRDefault="00567761">
      <w:pPr>
        <w:pStyle w:val="ECHRPara"/>
        <w:rPr>
          <w:color w:val="000000" w:themeColor="text1"/>
          <w:lang w:bidi="en-US"/>
        </w:rPr>
      </w:pPr>
      <w:r w:rsidRPr="008A05ED">
        <w:rPr>
          <w:lang w:bidi="en-US"/>
        </w:rPr>
        <w:fldChar w:fldCharType="begin"/>
      </w:r>
      <w:r w:rsidRPr="008A05ED">
        <w:rPr>
          <w:lang w:bidi="en-US"/>
        </w:rPr>
        <w:instrText xml:space="preserve"> SEQ level0 \*arabic </w:instrText>
      </w:r>
      <w:r w:rsidRPr="008A05ED">
        <w:rPr>
          <w:lang w:bidi="en-US"/>
        </w:rPr>
        <w:fldChar w:fldCharType="separate"/>
      </w:r>
      <w:r w:rsidRPr="008A05ED" w:rsidR="008A05ED">
        <w:rPr>
          <w:noProof/>
          <w:lang w:bidi="en-US"/>
        </w:rPr>
        <w:t>85</w:t>
      </w:r>
      <w:r w:rsidRPr="008A05ED">
        <w:rPr>
          <w:lang w:bidi="en-US"/>
        </w:rPr>
        <w:fldChar w:fldCharType="end"/>
      </w:r>
      <w:r w:rsidRPr="008A05ED">
        <w:rPr>
          <w:lang w:bidi="en-US"/>
        </w:rPr>
        <w:t>.  </w:t>
      </w:r>
      <w:r w:rsidRPr="008A05ED" w:rsidR="00D1234D">
        <w:rPr>
          <w:lang w:bidi="en-US"/>
        </w:rPr>
        <w:t>The Court takes note of</w:t>
      </w:r>
      <w:r w:rsidRPr="008A05ED" w:rsidR="00DC7900">
        <w:rPr>
          <w:color w:val="000000" w:themeColor="text1"/>
          <w:lang w:bidi="en-US"/>
        </w:rPr>
        <w:t xml:space="preserve"> the applicant</w:t>
      </w:r>
      <w:r w:rsidRPr="008A05ED" w:rsidR="008A05ED">
        <w:rPr>
          <w:color w:val="000000" w:themeColor="text1"/>
          <w:lang w:bidi="en-US"/>
        </w:rPr>
        <w:t>’</w:t>
      </w:r>
      <w:r w:rsidRPr="008A05ED" w:rsidR="00DC7900">
        <w:rPr>
          <w:color w:val="000000" w:themeColor="text1"/>
          <w:lang w:bidi="en-US"/>
        </w:rPr>
        <w:t>s complaint</w:t>
      </w:r>
      <w:r w:rsidRPr="008A05ED" w:rsidR="006F6122">
        <w:rPr>
          <w:color w:val="000000" w:themeColor="text1"/>
          <w:lang w:bidi="en-US"/>
        </w:rPr>
        <w:t xml:space="preserve"> that the Centre</w:t>
      </w:r>
      <w:r w:rsidRPr="008A05ED" w:rsidR="008A05ED">
        <w:rPr>
          <w:color w:val="000000" w:themeColor="text1"/>
          <w:lang w:bidi="en-US"/>
        </w:rPr>
        <w:t>’</w:t>
      </w:r>
      <w:r w:rsidRPr="008A05ED" w:rsidR="006F6122">
        <w:rPr>
          <w:color w:val="000000" w:themeColor="text1"/>
          <w:lang w:bidi="en-US"/>
        </w:rPr>
        <w:t xml:space="preserve">s </w:t>
      </w:r>
      <w:r w:rsidRPr="008A05ED" w:rsidR="00070ABB">
        <w:rPr>
          <w:lang w:bidi="en-US"/>
        </w:rPr>
        <w:t>opinion</w:t>
      </w:r>
      <w:r w:rsidRPr="008A05ED" w:rsidR="006F6122">
        <w:rPr>
          <w:lang w:bidi="en-US"/>
        </w:rPr>
        <w:t xml:space="preserve"> </w:t>
      </w:r>
      <w:r w:rsidRPr="008A05ED" w:rsidR="00DC7900">
        <w:rPr>
          <w:lang w:bidi="en-US"/>
        </w:rPr>
        <w:t xml:space="preserve">in </w:t>
      </w:r>
      <w:r w:rsidRPr="008A05ED" w:rsidR="0070041B">
        <w:rPr>
          <w:lang w:bidi="en-US"/>
        </w:rPr>
        <w:t xml:space="preserve">the </w:t>
      </w:r>
      <w:r w:rsidRPr="008A05ED" w:rsidR="00DC7900">
        <w:rPr>
          <w:lang w:bidi="en-US"/>
        </w:rPr>
        <w:t xml:space="preserve">court proceedings </w:t>
      </w:r>
      <w:proofErr w:type="gramStart"/>
      <w:r w:rsidRPr="008A05ED" w:rsidR="00070ABB">
        <w:rPr>
          <w:lang w:bidi="en-US"/>
        </w:rPr>
        <w:t>was</w:t>
      </w:r>
      <w:r w:rsidRPr="008A05ED" w:rsidR="00DC7900">
        <w:rPr>
          <w:lang w:bidi="en-US"/>
        </w:rPr>
        <w:t xml:space="preserve"> biased</w:t>
      </w:r>
      <w:proofErr w:type="gramEnd"/>
      <w:r w:rsidRPr="008A05ED" w:rsidR="006F6122">
        <w:rPr>
          <w:lang w:bidi="en-US"/>
        </w:rPr>
        <w:t xml:space="preserve"> (see paragraph </w:t>
      </w:r>
      <w:r w:rsidRPr="008A05ED" w:rsidR="006F6122">
        <w:rPr>
          <w:lang w:bidi="en-US"/>
        </w:rPr>
        <w:fldChar w:fldCharType="begin"/>
      </w:r>
      <w:r w:rsidRPr="008A05ED" w:rsidR="006F6122">
        <w:rPr>
          <w:lang w:bidi="en-US"/>
        </w:rPr>
        <w:instrText xml:space="preserve"> REF APPexpertandimpartialCentre \h </w:instrText>
      </w:r>
      <w:r w:rsidRPr="008A05ED" w:rsidR="002617D6">
        <w:rPr>
          <w:lang w:bidi="en-US"/>
        </w:rPr>
        <w:instrText xml:space="preserve"> \* MERGEFORMAT </w:instrText>
      </w:r>
      <w:r w:rsidRPr="008A05ED" w:rsidR="006F6122">
        <w:rPr>
          <w:lang w:bidi="en-US"/>
        </w:rPr>
      </w:r>
      <w:r w:rsidRPr="008A05ED" w:rsidR="006F6122">
        <w:rPr>
          <w:lang w:bidi="en-US"/>
        </w:rPr>
        <w:fldChar w:fldCharType="separate"/>
      </w:r>
      <w:r w:rsidRPr="008A05ED" w:rsidR="008A05ED">
        <w:t>55</w:t>
      </w:r>
      <w:r w:rsidRPr="008A05ED" w:rsidR="006F6122">
        <w:rPr>
          <w:lang w:bidi="en-US"/>
        </w:rPr>
        <w:fldChar w:fldCharType="end"/>
      </w:r>
      <w:r w:rsidRPr="008A05ED" w:rsidR="00DC7900">
        <w:rPr>
          <w:lang w:bidi="en-US"/>
        </w:rPr>
        <w:t xml:space="preserve"> above)</w:t>
      </w:r>
      <w:r w:rsidRPr="008A05ED" w:rsidR="00E23F98">
        <w:rPr>
          <w:lang w:bidi="en-US"/>
        </w:rPr>
        <w:t>.</w:t>
      </w:r>
      <w:r w:rsidRPr="008A05ED" w:rsidR="00070ABB">
        <w:rPr>
          <w:lang w:bidi="en-US"/>
        </w:rPr>
        <w:t xml:space="preserve"> </w:t>
      </w:r>
      <w:r w:rsidRPr="008A05ED" w:rsidR="00D1234D">
        <w:rPr>
          <w:lang w:bidi="en-US"/>
        </w:rPr>
        <w:t xml:space="preserve">It observes </w:t>
      </w:r>
      <w:r w:rsidRPr="008A05ED" w:rsidR="0098071B">
        <w:rPr>
          <w:lang w:bidi="en-US"/>
        </w:rPr>
        <w:t>that</w:t>
      </w:r>
      <w:r w:rsidRPr="008A05ED" w:rsidR="00E23F98">
        <w:rPr>
          <w:lang w:bidi="en-US"/>
        </w:rPr>
        <w:t xml:space="preserve">, </w:t>
      </w:r>
      <w:r w:rsidRPr="008A05ED" w:rsidR="0070041B">
        <w:rPr>
          <w:lang w:bidi="en-US"/>
        </w:rPr>
        <w:t>under the</w:t>
      </w:r>
      <w:r w:rsidRPr="008A05ED" w:rsidR="00E23F98">
        <w:rPr>
          <w:lang w:bidi="en-US"/>
        </w:rPr>
        <w:t xml:space="preserve"> </w:t>
      </w:r>
      <w:r w:rsidRPr="008A05ED" w:rsidR="00D1234D">
        <w:rPr>
          <w:lang w:bidi="en-US"/>
        </w:rPr>
        <w:t xml:space="preserve">relevant domestic law provisions (section 106(7) of the Family Act, </w:t>
      </w:r>
      <w:r w:rsidRPr="008A05ED" w:rsidR="00D1234D">
        <w:rPr>
          <w:color w:val="000000" w:themeColor="text1"/>
          <w:lang w:bidi="en-US"/>
        </w:rPr>
        <w:t xml:space="preserve">see paragraph </w:t>
      </w:r>
      <w:r w:rsidRPr="008A05ED" w:rsidR="00D1234D">
        <w:rPr>
          <w:color w:val="000000" w:themeColor="text1"/>
          <w:lang w:bidi="en-US"/>
        </w:rPr>
        <w:fldChar w:fldCharType="begin"/>
      </w:r>
      <w:r w:rsidRPr="008A05ED" w:rsidR="00D1234D">
        <w:rPr>
          <w:color w:val="000000" w:themeColor="text1"/>
          <w:lang w:bidi="en-US"/>
        </w:rPr>
        <w:instrText xml:space="preserve"> REF familyact \h  \* MERGEFORMAT </w:instrText>
      </w:r>
      <w:r w:rsidRPr="008A05ED" w:rsidR="00D1234D">
        <w:rPr>
          <w:color w:val="000000" w:themeColor="text1"/>
          <w:lang w:bidi="en-US"/>
        </w:rPr>
      </w:r>
      <w:r w:rsidRPr="008A05ED" w:rsidR="00D1234D">
        <w:rPr>
          <w:color w:val="000000" w:themeColor="text1"/>
          <w:lang w:bidi="en-US"/>
        </w:rPr>
        <w:fldChar w:fldCharType="separate"/>
      </w:r>
      <w:r w:rsidRPr="008A05ED" w:rsidR="008A05ED">
        <w:t>45</w:t>
      </w:r>
      <w:r w:rsidRPr="008A05ED" w:rsidR="00D1234D">
        <w:rPr>
          <w:color w:val="000000" w:themeColor="text1"/>
          <w:lang w:bidi="en-US"/>
        </w:rPr>
        <w:fldChar w:fldCharType="end"/>
      </w:r>
      <w:r w:rsidRPr="008A05ED" w:rsidR="00D1234D">
        <w:rPr>
          <w:color w:val="000000" w:themeColor="text1"/>
          <w:lang w:bidi="en-US"/>
        </w:rPr>
        <w:t xml:space="preserve"> above), the courts in contact proceedings have to obtain an opinion concerning the best interests of the child from the social work centre but are not bound by the views of the centre expressed therein. </w:t>
      </w:r>
      <w:r w:rsidRPr="008A05ED" w:rsidR="00D1234D">
        <w:rPr>
          <w:lang w:bidi="en-US"/>
        </w:rPr>
        <w:t xml:space="preserve">In any event, </w:t>
      </w:r>
      <w:r w:rsidRPr="008A05ED" w:rsidR="006F6122">
        <w:rPr>
          <w:lang w:bidi="en-US"/>
        </w:rPr>
        <w:t xml:space="preserve">the domestic courts </w:t>
      </w:r>
      <w:r w:rsidRPr="008A05ED" w:rsidR="001E6BA2">
        <w:rPr>
          <w:lang w:bidi="en-US"/>
        </w:rPr>
        <w:t xml:space="preserve">in the present case </w:t>
      </w:r>
      <w:r w:rsidRPr="008A05ED" w:rsidR="006F6122">
        <w:rPr>
          <w:lang w:bidi="en-US"/>
        </w:rPr>
        <w:t xml:space="preserve">appointed an expert psychiatrist who was independent from the Centre with a view to establishing what was in the best interests of the children under the given circumstances (see paragraph </w:t>
      </w:r>
      <w:r w:rsidRPr="008A05ED" w:rsidR="006F6122">
        <w:rPr>
          <w:lang w:bidi="en-US"/>
        </w:rPr>
        <w:fldChar w:fldCharType="begin"/>
      </w:r>
      <w:r w:rsidRPr="008A05ED" w:rsidR="006F6122">
        <w:rPr>
          <w:lang w:bidi="en-US"/>
        </w:rPr>
        <w:instrText xml:space="preserve"> REF expertopinion \h </w:instrText>
      </w:r>
      <w:r w:rsidRPr="008A05ED" w:rsidR="002617D6">
        <w:rPr>
          <w:lang w:bidi="en-US"/>
        </w:rPr>
        <w:instrText xml:space="preserve"> \* MERGEFORMAT </w:instrText>
      </w:r>
      <w:r w:rsidRPr="008A05ED" w:rsidR="006F6122">
        <w:rPr>
          <w:lang w:bidi="en-US"/>
        </w:rPr>
      </w:r>
      <w:r w:rsidRPr="008A05ED" w:rsidR="006F6122">
        <w:rPr>
          <w:lang w:bidi="en-US"/>
        </w:rPr>
        <w:fldChar w:fldCharType="separate"/>
      </w:r>
      <w:r w:rsidRPr="008A05ED" w:rsidR="008A05ED">
        <w:t>32</w:t>
      </w:r>
      <w:r w:rsidRPr="008A05ED" w:rsidR="006F6122">
        <w:rPr>
          <w:lang w:bidi="en-US"/>
        </w:rPr>
        <w:fldChar w:fldCharType="end"/>
      </w:r>
      <w:r w:rsidRPr="008A05ED" w:rsidR="006F6122">
        <w:rPr>
          <w:lang w:bidi="en-US"/>
        </w:rPr>
        <w:t xml:space="preserve"> above).</w:t>
      </w:r>
      <w:r w:rsidRPr="008A05ED">
        <w:rPr>
          <w:lang w:bidi="en-US"/>
        </w:rPr>
        <w:t xml:space="preserve"> </w:t>
      </w:r>
      <w:proofErr w:type="gramStart"/>
      <w:r w:rsidRPr="008A05ED" w:rsidR="00376437">
        <w:rPr>
          <w:lang w:bidi="en-US"/>
        </w:rPr>
        <w:t>As to the applicant</w:t>
      </w:r>
      <w:r w:rsidRPr="008A05ED" w:rsidR="008A05ED">
        <w:rPr>
          <w:lang w:bidi="en-US"/>
        </w:rPr>
        <w:t>’</w:t>
      </w:r>
      <w:r w:rsidRPr="008A05ED" w:rsidR="00376437">
        <w:rPr>
          <w:lang w:bidi="en-US"/>
        </w:rPr>
        <w:t>s argument regarding</w:t>
      </w:r>
      <w:r w:rsidRPr="008A05ED" w:rsidR="00962D6D">
        <w:rPr>
          <w:lang w:bidi="en-US"/>
        </w:rPr>
        <w:t xml:space="preserve"> the</w:t>
      </w:r>
      <w:r w:rsidRPr="008A05ED" w:rsidR="00376437">
        <w:rPr>
          <w:lang w:bidi="en-US"/>
        </w:rPr>
        <w:t xml:space="preserve"> absence of </w:t>
      </w:r>
      <w:r w:rsidRPr="008A05ED" w:rsidR="00376437">
        <w:rPr>
          <w:color w:val="000000" w:themeColor="text1"/>
          <w:lang w:bidi="en-US"/>
        </w:rPr>
        <w:t xml:space="preserve">an expert psychologist report (see paragraph </w:t>
      </w:r>
      <w:r w:rsidRPr="008A05ED" w:rsidR="00376437">
        <w:rPr>
          <w:color w:val="000000" w:themeColor="text1"/>
          <w:lang w:bidi="en-US"/>
        </w:rPr>
        <w:fldChar w:fldCharType="begin"/>
      </w:r>
      <w:r w:rsidRPr="008A05ED" w:rsidR="00376437">
        <w:rPr>
          <w:color w:val="000000" w:themeColor="text1"/>
          <w:lang w:bidi="en-US"/>
        </w:rPr>
        <w:instrText xml:space="preserve"> REF APPexpertandimpartialCentre \h  \* MERGEFORMAT </w:instrText>
      </w:r>
      <w:r w:rsidRPr="008A05ED" w:rsidR="00376437">
        <w:rPr>
          <w:color w:val="000000" w:themeColor="text1"/>
          <w:lang w:bidi="en-US"/>
        </w:rPr>
      </w:r>
      <w:r w:rsidRPr="008A05ED" w:rsidR="00376437">
        <w:rPr>
          <w:color w:val="000000" w:themeColor="text1"/>
          <w:lang w:bidi="en-US"/>
        </w:rPr>
        <w:fldChar w:fldCharType="separate"/>
      </w:r>
      <w:r w:rsidRPr="008A05ED" w:rsidR="008A05ED">
        <w:t>55</w:t>
      </w:r>
      <w:r w:rsidRPr="008A05ED" w:rsidR="00376437">
        <w:rPr>
          <w:color w:val="000000" w:themeColor="text1"/>
          <w:lang w:bidi="en-US"/>
        </w:rPr>
        <w:fldChar w:fldCharType="end"/>
      </w:r>
      <w:r w:rsidRPr="008A05ED" w:rsidR="00376437">
        <w:rPr>
          <w:color w:val="000000" w:themeColor="text1"/>
          <w:lang w:bidi="en-US"/>
        </w:rPr>
        <w:t xml:space="preserve"> above), the Court, having regard</w:t>
      </w:r>
      <w:r w:rsidRPr="008A05ED" w:rsidR="00BD675E">
        <w:rPr>
          <w:color w:val="000000" w:themeColor="text1"/>
          <w:lang w:bidi="en-US"/>
        </w:rPr>
        <w:t>,</w:t>
      </w:r>
      <w:r w:rsidRPr="008A05ED" w:rsidR="00376437">
        <w:rPr>
          <w:color w:val="000000" w:themeColor="text1"/>
          <w:lang w:bidi="en-US"/>
        </w:rPr>
        <w:t xml:space="preserve"> in particular</w:t>
      </w:r>
      <w:r w:rsidRPr="008A05ED" w:rsidR="00BD675E">
        <w:rPr>
          <w:color w:val="000000" w:themeColor="text1"/>
          <w:lang w:bidi="en-US"/>
        </w:rPr>
        <w:t>,</w:t>
      </w:r>
      <w:r w:rsidRPr="008A05ED" w:rsidR="00376437">
        <w:rPr>
          <w:color w:val="000000" w:themeColor="text1"/>
          <w:lang w:bidi="en-US"/>
        </w:rPr>
        <w:t xml:space="preserve"> to the expert psychiatrist report, to which the applicant had not objected and which was based on, among other things, </w:t>
      </w:r>
      <w:r w:rsidRPr="008A05ED" w:rsidR="00962D6D">
        <w:rPr>
          <w:color w:val="000000" w:themeColor="text1"/>
          <w:lang w:bidi="en-US"/>
        </w:rPr>
        <w:t>an</w:t>
      </w:r>
      <w:r w:rsidRPr="008A05ED" w:rsidR="00376437">
        <w:rPr>
          <w:color w:val="000000" w:themeColor="text1"/>
          <w:lang w:bidi="en-US"/>
        </w:rPr>
        <w:t xml:space="preserve"> interview with the children, finds the domestic court decision not to </w:t>
      </w:r>
      <w:r w:rsidRPr="008A05ED" w:rsidR="000515CC">
        <w:rPr>
          <w:color w:val="000000" w:themeColor="text1"/>
          <w:lang w:bidi="en-US"/>
        </w:rPr>
        <w:t>order</w:t>
      </w:r>
      <w:r w:rsidRPr="008A05ED" w:rsidR="00376437">
        <w:rPr>
          <w:color w:val="000000" w:themeColor="text1"/>
          <w:lang w:bidi="en-US"/>
        </w:rPr>
        <w:t xml:space="preserve"> a</w:t>
      </w:r>
      <w:r w:rsidRPr="008A05ED" w:rsidR="000515CC">
        <w:rPr>
          <w:color w:val="000000" w:themeColor="text1"/>
          <w:lang w:bidi="en-US"/>
        </w:rPr>
        <w:t>n</w:t>
      </w:r>
      <w:r w:rsidRPr="008A05ED" w:rsidR="00376437">
        <w:rPr>
          <w:color w:val="000000" w:themeColor="text1"/>
          <w:lang w:bidi="en-US"/>
        </w:rPr>
        <w:t xml:space="preserve"> expert </w:t>
      </w:r>
      <w:r w:rsidRPr="008A05ED" w:rsidR="000515CC">
        <w:rPr>
          <w:color w:val="000000" w:themeColor="text1"/>
          <w:lang w:bidi="en-US"/>
        </w:rPr>
        <w:t xml:space="preserve">psychologist </w:t>
      </w:r>
      <w:r w:rsidRPr="008A05ED" w:rsidR="00BD706D">
        <w:rPr>
          <w:color w:val="000000" w:themeColor="text1"/>
          <w:lang w:bidi="en-US"/>
        </w:rPr>
        <w:t xml:space="preserve">report </w:t>
      </w:r>
      <w:r w:rsidRPr="008A05ED" w:rsidR="00376437">
        <w:rPr>
          <w:color w:val="000000" w:themeColor="text1"/>
          <w:lang w:bidi="en-US"/>
        </w:rPr>
        <w:t xml:space="preserve">reasonable (see </w:t>
      </w:r>
      <w:r w:rsidRPr="008A05ED" w:rsidR="00376437">
        <w:rPr>
          <w:i/>
          <w:color w:val="000000" w:themeColor="text1"/>
          <w:lang w:bidi="en-US"/>
        </w:rPr>
        <w:t>Sommerfeld</w:t>
      </w:r>
      <w:r w:rsidRPr="008A05ED" w:rsidR="00376437">
        <w:rPr>
          <w:color w:val="000000" w:themeColor="text1"/>
          <w:lang w:bidi="en-US"/>
        </w:rPr>
        <w:t>, cited above, § 71).</w:t>
      </w:r>
      <w:proofErr w:type="gramEnd"/>
    </w:p>
    <w:p w:rsidRPr="008A05ED" w:rsidR="004820C6" w:rsidP="008A05ED" w:rsidRDefault="00376437">
      <w:pPr>
        <w:pStyle w:val="ECHRPara"/>
        <w:rPr>
          <w:color w:val="000000" w:themeColor="text1"/>
          <w:lang w:bidi="en-US"/>
        </w:rPr>
      </w:pPr>
      <w:r w:rsidRPr="008A05ED">
        <w:rPr>
          <w:lang w:bidi="en-US"/>
        </w:rPr>
        <w:fldChar w:fldCharType="begin"/>
      </w:r>
      <w:r w:rsidRPr="008A05ED">
        <w:rPr>
          <w:lang w:bidi="en-US"/>
        </w:rPr>
        <w:instrText xml:space="preserve"> SEQ level0 \*arabic </w:instrText>
      </w:r>
      <w:proofErr w:type="gramStart"/>
      <w:r w:rsidRPr="008A05ED">
        <w:rPr>
          <w:lang w:bidi="en-US"/>
        </w:rPr>
        <w:fldChar w:fldCharType="separate"/>
      </w:r>
      <w:r w:rsidRPr="008A05ED" w:rsidR="008A05ED">
        <w:rPr>
          <w:noProof/>
          <w:lang w:bidi="en-US"/>
        </w:rPr>
        <w:t>86</w:t>
      </w:r>
      <w:r w:rsidRPr="008A05ED">
        <w:rPr>
          <w:lang w:bidi="en-US"/>
        </w:rPr>
        <w:fldChar w:fldCharType="end"/>
      </w:r>
      <w:r w:rsidRPr="008A05ED">
        <w:rPr>
          <w:lang w:bidi="en-US"/>
        </w:rPr>
        <w:t>.</w:t>
      </w:r>
      <w:proofErr w:type="gramEnd"/>
      <w:r w:rsidRPr="008A05ED">
        <w:rPr>
          <w:lang w:bidi="en-US"/>
        </w:rPr>
        <w:t>  </w:t>
      </w:r>
      <w:proofErr w:type="gramStart"/>
      <w:r w:rsidRPr="008A05ED" w:rsidR="00962D6D">
        <w:rPr>
          <w:lang w:bidi="en-US"/>
        </w:rPr>
        <w:t xml:space="preserve">That </w:t>
      </w:r>
      <w:r w:rsidRPr="008A05ED" w:rsidR="00BD675E">
        <w:rPr>
          <w:lang w:bidi="en-US"/>
        </w:rPr>
        <w:t>said</w:t>
      </w:r>
      <w:r w:rsidRPr="008A05ED" w:rsidR="004820C6">
        <w:rPr>
          <w:lang w:bidi="en-US"/>
        </w:rPr>
        <w:t xml:space="preserve">, the Court observes that </w:t>
      </w:r>
      <w:r w:rsidRPr="008A05ED" w:rsidR="004820C6">
        <w:rPr>
          <w:color w:val="000000" w:themeColor="text1"/>
          <w:lang w:bidi="en-US"/>
        </w:rPr>
        <w:t xml:space="preserve">the </w:t>
      </w:r>
      <w:r w:rsidRPr="008A05ED" w:rsidR="004820C6">
        <w:rPr>
          <w:lang w:bidi="en-US"/>
        </w:rPr>
        <w:t>Kranj District Court and the Ljubljana Higher Court</w:t>
      </w:r>
      <w:r w:rsidRPr="008A05ED" w:rsidR="004820C6">
        <w:rPr>
          <w:color w:val="000000" w:themeColor="text1"/>
          <w:lang w:bidi="en-US"/>
        </w:rPr>
        <w:t xml:space="preserve"> accepted the word of the caseworkers that they had done everything in their power to implement the 2008 contact </w:t>
      </w:r>
      <w:r w:rsidRPr="008A05ED" w:rsidR="00962D6D">
        <w:rPr>
          <w:color w:val="000000" w:themeColor="text1"/>
          <w:lang w:bidi="en-US"/>
        </w:rPr>
        <w:t xml:space="preserve">order </w:t>
      </w:r>
      <w:r w:rsidRPr="008A05ED" w:rsidR="00BD675E">
        <w:rPr>
          <w:color w:val="000000" w:themeColor="text1"/>
          <w:lang w:bidi="en-US"/>
        </w:rPr>
        <w:t>but</w:t>
      </w:r>
      <w:r w:rsidRPr="008A05ED" w:rsidR="004820C6">
        <w:rPr>
          <w:color w:val="000000" w:themeColor="text1"/>
          <w:lang w:bidi="en-US"/>
        </w:rPr>
        <w:t xml:space="preserve"> did not</w:t>
      </w:r>
      <w:r w:rsidRPr="008A05ED" w:rsidR="00BD675E">
        <w:rPr>
          <w:color w:val="000000" w:themeColor="text1"/>
          <w:lang w:bidi="en-US"/>
        </w:rPr>
        <w:t>hing to</w:t>
      </w:r>
      <w:r w:rsidRPr="008A05ED" w:rsidR="004820C6">
        <w:rPr>
          <w:color w:val="000000" w:themeColor="text1"/>
          <w:lang w:bidi="en-US"/>
        </w:rPr>
        <w:t xml:space="preserve"> examine how well </w:t>
      </w:r>
      <w:r w:rsidRPr="008A05ED" w:rsidR="00BD675E">
        <w:rPr>
          <w:color w:val="000000" w:themeColor="text1"/>
          <w:lang w:bidi="en-US"/>
        </w:rPr>
        <w:t>they</w:t>
      </w:r>
      <w:r w:rsidRPr="008A05ED" w:rsidR="00962D6D">
        <w:rPr>
          <w:color w:val="000000" w:themeColor="text1"/>
          <w:lang w:bidi="en-US"/>
        </w:rPr>
        <w:t xml:space="preserve"> had</w:t>
      </w:r>
      <w:r w:rsidRPr="008A05ED" w:rsidR="004820C6">
        <w:rPr>
          <w:color w:val="000000" w:themeColor="text1"/>
          <w:lang w:bidi="en-US"/>
        </w:rPr>
        <w:t xml:space="preserve"> performed their activities or evaluate the effect of their </w:t>
      </w:r>
      <w:r w:rsidRPr="008A05ED" w:rsidR="00962D6D">
        <w:rPr>
          <w:color w:val="000000" w:themeColor="text1"/>
          <w:lang w:bidi="en-US"/>
        </w:rPr>
        <w:t xml:space="preserve">inaction </w:t>
      </w:r>
      <w:r w:rsidRPr="008A05ED" w:rsidR="004820C6">
        <w:rPr>
          <w:color w:val="000000" w:themeColor="text1"/>
          <w:lang w:bidi="en-US"/>
        </w:rPr>
        <w:t xml:space="preserve">on the incumbent proceedings (see paragraphs </w:t>
      </w:r>
      <w:r w:rsidRPr="008A05ED" w:rsidR="004820C6">
        <w:rPr>
          <w:color w:val="000000" w:themeColor="text1"/>
          <w:lang w:bidi="en-US"/>
        </w:rPr>
        <w:fldChar w:fldCharType="begin"/>
      </w:r>
      <w:r w:rsidRPr="008A05ED" w:rsidR="004820C6">
        <w:rPr>
          <w:color w:val="000000" w:themeColor="text1"/>
          <w:lang w:bidi="en-US"/>
        </w:rPr>
        <w:instrText xml:space="preserve"> REF interimordersuspendcontact \h </w:instrText>
      </w:r>
      <w:r w:rsidRPr="008A05ED" w:rsidR="002617D6">
        <w:rPr>
          <w:color w:val="000000" w:themeColor="text1"/>
          <w:lang w:bidi="en-US"/>
        </w:rPr>
        <w:instrText xml:space="preserve"> \* MERGEFORMAT </w:instrText>
      </w:r>
      <w:r w:rsidRPr="008A05ED" w:rsidR="004820C6">
        <w:rPr>
          <w:color w:val="000000" w:themeColor="text1"/>
          <w:lang w:bidi="en-US"/>
        </w:rPr>
      </w:r>
      <w:r w:rsidRPr="008A05ED" w:rsidR="004820C6">
        <w:rPr>
          <w:color w:val="000000" w:themeColor="text1"/>
          <w:lang w:bidi="en-US"/>
        </w:rPr>
        <w:fldChar w:fldCharType="separate"/>
      </w:r>
      <w:r w:rsidRPr="008A05ED" w:rsidR="008A05ED">
        <w:t>31</w:t>
      </w:r>
      <w:r w:rsidRPr="008A05ED" w:rsidR="004820C6">
        <w:rPr>
          <w:color w:val="000000" w:themeColor="text1"/>
          <w:lang w:bidi="en-US"/>
        </w:rPr>
        <w:fldChar w:fldCharType="end"/>
      </w:r>
      <w:r w:rsidRPr="008A05ED" w:rsidR="004820C6">
        <w:rPr>
          <w:color w:val="000000" w:themeColor="text1"/>
          <w:lang w:bidi="en-US"/>
        </w:rPr>
        <w:t xml:space="preserve">, </w:t>
      </w:r>
      <w:r w:rsidRPr="008A05ED" w:rsidR="004820C6">
        <w:rPr>
          <w:color w:val="000000" w:themeColor="text1"/>
          <w:lang w:bidi="en-US"/>
        </w:rPr>
        <w:fldChar w:fldCharType="begin"/>
      </w:r>
      <w:r w:rsidRPr="008A05ED" w:rsidR="004820C6">
        <w:rPr>
          <w:color w:val="000000" w:themeColor="text1"/>
          <w:lang w:bidi="en-US"/>
        </w:rPr>
        <w:instrText xml:space="preserve"> REF firstinstancecourt2011 \h </w:instrText>
      </w:r>
      <w:r w:rsidRPr="008A05ED" w:rsidR="002617D6">
        <w:rPr>
          <w:color w:val="000000" w:themeColor="text1"/>
          <w:lang w:bidi="en-US"/>
        </w:rPr>
        <w:instrText xml:space="preserve"> \* MERGEFORMAT </w:instrText>
      </w:r>
      <w:r w:rsidRPr="008A05ED" w:rsidR="004820C6">
        <w:rPr>
          <w:color w:val="000000" w:themeColor="text1"/>
          <w:lang w:bidi="en-US"/>
        </w:rPr>
      </w:r>
      <w:r w:rsidRPr="008A05ED" w:rsidR="004820C6">
        <w:rPr>
          <w:color w:val="000000" w:themeColor="text1"/>
          <w:lang w:bidi="en-US"/>
        </w:rPr>
        <w:fldChar w:fldCharType="separate"/>
      </w:r>
      <w:r w:rsidRPr="008A05ED" w:rsidR="008A05ED">
        <w:t>35</w:t>
      </w:r>
      <w:r w:rsidRPr="008A05ED" w:rsidR="004820C6">
        <w:rPr>
          <w:color w:val="000000" w:themeColor="text1"/>
          <w:lang w:bidi="en-US"/>
        </w:rPr>
        <w:fldChar w:fldCharType="end"/>
      </w:r>
      <w:r w:rsidRPr="008A05ED" w:rsidR="004820C6">
        <w:rPr>
          <w:color w:val="000000" w:themeColor="text1"/>
          <w:lang w:bidi="en-US"/>
        </w:rPr>
        <w:t xml:space="preserve"> and </w:t>
      </w:r>
      <w:r w:rsidRPr="008A05ED" w:rsidR="004820C6">
        <w:rPr>
          <w:color w:val="000000" w:themeColor="text1"/>
          <w:lang w:bidi="en-US"/>
        </w:rPr>
        <w:fldChar w:fldCharType="begin"/>
      </w:r>
      <w:r w:rsidRPr="008A05ED" w:rsidR="004820C6">
        <w:rPr>
          <w:color w:val="000000" w:themeColor="text1"/>
          <w:lang w:bidi="en-US"/>
        </w:rPr>
        <w:instrText xml:space="preserve"> REF Highercourtdiscontinuation \h </w:instrText>
      </w:r>
      <w:r w:rsidRPr="008A05ED" w:rsidR="002617D6">
        <w:rPr>
          <w:color w:val="000000" w:themeColor="text1"/>
          <w:lang w:bidi="en-US"/>
        </w:rPr>
        <w:instrText xml:space="preserve"> \* MERGEFORMAT </w:instrText>
      </w:r>
      <w:r w:rsidRPr="008A05ED" w:rsidR="004820C6">
        <w:rPr>
          <w:color w:val="000000" w:themeColor="text1"/>
          <w:lang w:bidi="en-US"/>
        </w:rPr>
      </w:r>
      <w:r w:rsidRPr="008A05ED" w:rsidR="004820C6">
        <w:rPr>
          <w:color w:val="000000" w:themeColor="text1"/>
          <w:lang w:bidi="en-US"/>
        </w:rPr>
        <w:fldChar w:fldCharType="separate"/>
      </w:r>
      <w:r w:rsidRPr="008A05ED" w:rsidR="008A05ED">
        <w:t>37</w:t>
      </w:r>
      <w:r w:rsidRPr="008A05ED" w:rsidR="004820C6">
        <w:rPr>
          <w:color w:val="000000" w:themeColor="text1"/>
          <w:lang w:bidi="en-US"/>
        </w:rPr>
        <w:fldChar w:fldCharType="end"/>
      </w:r>
      <w:r w:rsidRPr="008A05ED" w:rsidR="004820C6">
        <w:rPr>
          <w:color w:val="000000" w:themeColor="text1"/>
          <w:lang w:bidi="en-US"/>
        </w:rPr>
        <w:t xml:space="preserve"> above).</w:t>
      </w:r>
      <w:proofErr w:type="gramEnd"/>
      <w:r w:rsidRPr="008A05ED" w:rsidR="004820C6">
        <w:rPr>
          <w:color w:val="000000" w:themeColor="text1"/>
          <w:lang w:bidi="en-US"/>
        </w:rPr>
        <w:t xml:space="preserve"> The Inspectorate</w:t>
      </w:r>
      <w:r w:rsidRPr="008A05ED" w:rsidR="008A05ED">
        <w:rPr>
          <w:color w:val="000000" w:themeColor="text1"/>
          <w:lang w:bidi="en-US"/>
        </w:rPr>
        <w:t>’</w:t>
      </w:r>
      <w:r w:rsidRPr="008A05ED" w:rsidR="004820C6">
        <w:rPr>
          <w:color w:val="000000" w:themeColor="text1"/>
          <w:lang w:bidi="en-US"/>
        </w:rPr>
        <w:t>s intervention, which revealed serious shortcomings in the Centre</w:t>
      </w:r>
      <w:r w:rsidRPr="008A05ED" w:rsidR="008A05ED">
        <w:rPr>
          <w:color w:val="000000" w:themeColor="text1"/>
          <w:lang w:bidi="en-US"/>
        </w:rPr>
        <w:t>’</w:t>
      </w:r>
      <w:r w:rsidRPr="008A05ED" w:rsidR="004820C6">
        <w:rPr>
          <w:color w:val="000000" w:themeColor="text1"/>
          <w:lang w:bidi="en-US"/>
        </w:rPr>
        <w:t>s work in the applicant</w:t>
      </w:r>
      <w:r w:rsidRPr="008A05ED" w:rsidR="008A05ED">
        <w:rPr>
          <w:color w:val="000000" w:themeColor="text1"/>
          <w:lang w:bidi="en-US"/>
        </w:rPr>
        <w:t>’</w:t>
      </w:r>
      <w:r w:rsidRPr="008A05ED" w:rsidR="004820C6">
        <w:rPr>
          <w:color w:val="000000" w:themeColor="text1"/>
          <w:lang w:bidi="en-US"/>
        </w:rPr>
        <w:t xml:space="preserve">s case, came only after the domestic courts </w:t>
      </w:r>
      <w:r w:rsidRPr="008A05ED" w:rsidR="0065328F">
        <w:rPr>
          <w:color w:val="000000" w:themeColor="text1"/>
          <w:lang w:bidi="en-US"/>
        </w:rPr>
        <w:t xml:space="preserve">had </w:t>
      </w:r>
      <w:r w:rsidRPr="008A05ED" w:rsidR="004820C6">
        <w:rPr>
          <w:color w:val="000000" w:themeColor="text1"/>
          <w:lang w:bidi="en-US"/>
        </w:rPr>
        <w:t xml:space="preserve">already discontinued the contact and the shortcomings </w:t>
      </w:r>
      <w:proofErr w:type="gramStart"/>
      <w:r w:rsidRPr="008A05ED" w:rsidR="004820C6">
        <w:rPr>
          <w:color w:val="000000" w:themeColor="text1"/>
          <w:lang w:bidi="en-US"/>
        </w:rPr>
        <w:t>could</w:t>
      </w:r>
      <w:r w:rsidRPr="008A05ED" w:rsidR="00BD675E">
        <w:rPr>
          <w:color w:val="000000" w:themeColor="text1"/>
          <w:lang w:bidi="en-US"/>
        </w:rPr>
        <w:t xml:space="preserve"> thus</w:t>
      </w:r>
      <w:r w:rsidRPr="008A05ED" w:rsidR="004820C6">
        <w:rPr>
          <w:color w:val="000000" w:themeColor="text1"/>
          <w:lang w:bidi="en-US"/>
        </w:rPr>
        <w:t xml:space="preserve"> no longer be remedied</w:t>
      </w:r>
      <w:proofErr w:type="gramEnd"/>
      <w:r w:rsidRPr="008A05ED" w:rsidR="004820C6">
        <w:rPr>
          <w:color w:val="000000" w:themeColor="text1"/>
          <w:lang w:bidi="en-US"/>
        </w:rPr>
        <w:t xml:space="preserve"> (see paragraph </w:t>
      </w:r>
      <w:r w:rsidRPr="008A05ED" w:rsidR="004820C6">
        <w:rPr>
          <w:color w:val="000000" w:themeColor="text1"/>
          <w:lang w:bidi="en-US"/>
        </w:rPr>
        <w:fldChar w:fldCharType="begin"/>
      </w:r>
      <w:r w:rsidRPr="008A05ED" w:rsidR="004820C6">
        <w:rPr>
          <w:color w:val="000000" w:themeColor="text1"/>
          <w:lang w:bidi="en-US"/>
        </w:rPr>
        <w:instrText xml:space="preserve"> REF Inspectoratepreliminary \h </w:instrText>
      </w:r>
      <w:r w:rsidRPr="008A05ED" w:rsidR="002617D6">
        <w:rPr>
          <w:color w:val="000000" w:themeColor="text1"/>
          <w:lang w:bidi="en-US"/>
        </w:rPr>
        <w:instrText xml:space="preserve"> \* MERGEFORMAT </w:instrText>
      </w:r>
      <w:r w:rsidRPr="008A05ED" w:rsidR="004820C6">
        <w:rPr>
          <w:color w:val="000000" w:themeColor="text1"/>
          <w:lang w:bidi="en-US"/>
        </w:rPr>
      </w:r>
      <w:r w:rsidRPr="008A05ED" w:rsidR="004820C6">
        <w:rPr>
          <w:color w:val="000000" w:themeColor="text1"/>
          <w:lang w:bidi="en-US"/>
        </w:rPr>
        <w:fldChar w:fldCharType="separate"/>
      </w:r>
      <w:r w:rsidRPr="008A05ED" w:rsidR="008A05ED">
        <w:t>41</w:t>
      </w:r>
      <w:r w:rsidRPr="008A05ED" w:rsidR="004820C6">
        <w:rPr>
          <w:color w:val="000000" w:themeColor="text1"/>
          <w:lang w:bidi="en-US"/>
        </w:rPr>
        <w:fldChar w:fldCharType="end"/>
      </w:r>
      <w:r w:rsidRPr="008A05ED" w:rsidR="004820C6">
        <w:rPr>
          <w:color w:val="000000" w:themeColor="text1"/>
          <w:lang w:bidi="en-US"/>
        </w:rPr>
        <w:t xml:space="preserve"> above).</w:t>
      </w:r>
    </w:p>
    <w:p w:rsidRPr="008A05ED" w:rsidR="00376437" w:rsidP="008A05ED" w:rsidRDefault="0038542F">
      <w:pPr>
        <w:pStyle w:val="ECHRPara"/>
        <w:rPr>
          <w:rFonts w:ascii="Times New Roman" w:hAnsi="Times New Roman" w:eastAsia="Times New Roman" w:cs="Times New Roman"/>
        </w:rPr>
      </w:pPr>
      <w:r w:rsidRPr="008A05ED">
        <w:fldChar w:fldCharType="begin"/>
      </w:r>
      <w:r w:rsidRPr="008A05ED">
        <w:instrText xml:space="preserve"> SEQ level0 \*arabic </w:instrText>
      </w:r>
      <w:r w:rsidRPr="008A05ED">
        <w:fldChar w:fldCharType="separate"/>
      </w:r>
      <w:r w:rsidRPr="008A05ED" w:rsidR="008A05ED">
        <w:rPr>
          <w:noProof/>
        </w:rPr>
        <w:t>87</w:t>
      </w:r>
      <w:r w:rsidRPr="008A05ED">
        <w:fldChar w:fldCharType="end"/>
      </w:r>
      <w:r w:rsidRPr="008A05ED">
        <w:t>.  </w:t>
      </w:r>
      <w:r w:rsidRPr="008A05ED" w:rsidR="00DF3699">
        <w:rPr>
          <w:color w:val="000000" w:themeColor="text1"/>
        </w:rPr>
        <w:t>Lastly</w:t>
      </w:r>
      <w:r w:rsidRPr="008A05ED">
        <w:rPr>
          <w:color w:val="000000" w:themeColor="text1"/>
        </w:rPr>
        <w:t>, the Court draws attention to the expert psychiatrist</w:t>
      </w:r>
      <w:r w:rsidRPr="008A05ED" w:rsidR="008A05ED">
        <w:rPr>
          <w:color w:val="000000" w:themeColor="text1"/>
        </w:rPr>
        <w:t>’</w:t>
      </w:r>
      <w:r w:rsidRPr="008A05ED">
        <w:rPr>
          <w:color w:val="000000" w:themeColor="text1"/>
        </w:rPr>
        <w:t>s opinion that the possibility of establishing contact between the children and the applicant was only possible within the context of family therapy</w:t>
      </w:r>
      <w:r w:rsidRPr="008A05ED" w:rsidR="006E3255">
        <w:rPr>
          <w:color w:val="000000" w:themeColor="text1"/>
        </w:rPr>
        <w:t xml:space="preserve"> (see paragraph </w:t>
      </w:r>
      <w:r w:rsidRPr="008A05ED" w:rsidR="006E3255">
        <w:rPr>
          <w:color w:val="000000" w:themeColor="text1"/>
        </w:rPr>
        <w:fldChar w:fldCharType="begin"/>
      </w:r>
      <w:r w:rsidRPr="008A05ED" w:rsidR="006E3255">
        <w:rPr>
          <w:color w:val="000000" w:themeColor="text1"/>
        </w:rPr>
        <w:instrText xml:space="preserve"> REF expertopinion \h </w:instrText>
      </w:r>
      <w:r w:rsidRPr="008A05ED" w:rsidR="002617D6">
        <w:rPr>
          <w:color w:val="000000" w:themeColor="text1"/>
        </w:rPr>
        <w:instrText xml:space="preserve"> \* MERGEFORMAT </w:instrText>
      </w:r>
      <w:r w:rsidRPr="008A05ED" w:rsidR="006E3255">
        <w:rPr>
          <w:color w:val="000000" w:themeColor="text1"/>
        </w:rPr>
      </w:r>
      <w:r w:rsidRPr="008A05ED" w:rsidR="006E3255">
        <w:rPr>
          <w:color w:val="000000" w:themeColor="text1"/>
        </w:rPr>
        <w:fldChar w:fldCharType="separate"/>
      </w:r>
      <w:r w:rsidRPr="008A05ED" w:rsidR="008A05ED">
        <w:t>32</w:t>
      </w:r>
      <w:r w:rsidRPr="008A05ED" w:rsidR="006E3255">
        <w:rPr>
          <w:color w:val="000000" w:themeColor="text1"/>
        </w:rPr>
        <w:fldChar w:fldCharType="end"/>
      </w:r>
      <w:r w:rsidRPr="008A05ED" w:rsidR="006E3255">
        <w:rPr>
          <w:color w:val="000000" w:themeColor="text1"/>
        </w:rPr>
        <w:t xml:space="preserve"> above)</w:t>
      </w:r>
      <w:r w:rsidRPr="008A05ED" w:rsidR="00BD675E">
        <w:rPr>
          <w:color w:val="000000" w:themeColor="text1"/>
        </w:rPr>
        <w:t xml:space="preserve"> – a measure previously requested by the applicant</w:t>
      </w:r>
      <w:r w:rsidRPr="008A05ED" w:rsidR="00D1234D">
        <w:rPr>
          <w:color w:val="000000" w:themeColor="text1"/>
        </w:rPr>
        <w:t xml:space="preserve"> and suggested by the Centre and the domestic courts (see paragraphs </w:t>
      </w:r>
      <w:r w:rsidRPr="008A05ED" w:rsidR="00D1234D">
        <w:rPr>
          <w:color w:val="000000" w:themeColor="text1"/>
        </w:rPr>
        <w:fldChar w:fldCharType="begin"/>
      </w:r>
      <w:r w:rsidRPr="008A05ED" w:rsidR="00D1234D">
        <w:rPr>
          <w:color w:val="000000" w:themeColor="text1"/>
        </w:rPr>
        <w:instrText xml:space="preserve"> REF Centreopinionshouldjointherapy \h </w:instrText>
      </w:r>
      <w:r w:rsidRPr="008A05ED" w:rsidR="00D1234D">
        <w:rPr>
          <w:color w:val="000000" w:themeColor="text1"/>
        </w:rPr>
      </w:r>
      <w:r w:rsidRPr="008A05ED" w:rsidR="00D1234D">
        <w:rPr>
          <w:color w:val="000000" w:themeColor="text1"/>
        </w:rPr>
        <w:fldChar w:fldCharType="separate"/>
      </w:r>
      <w:r w:rsidRPr="008A05ED" w:rsidR="008A05ED">
        <w:rPr>
          <w:noProof/>
        </w:rPr>
        <w:t>14</w:t>
      </w:r>
      <w:r w:rsidRPr="008A05ED" w:rsidR="00D1234D">
        <w:rPr>
          <w:color w:val="000000" w:themeColor="text1"/>
        </w:rPr>
        <w:fldChar w:fldCharType="end"/>
      </w:r>
      <w:r w:rsidRPr="008A05ED" w:rsidR="00D1234D">
        <w:rPr>
          <w:color w:val="000000" w:themeColor="text1"/>
        </w:rPr>
        <w:t xml:space="preserve">, </w:t>
      </w:r>
      <w:r w:rsidRPr="008A05ED" w:rsidR="00D1234D">
        <w:rPr>
          <w:color w:val="000000" w:themeColor="text1"/>
        </w:rPr>
        <w:fldChar w:fldCharType="begin"/>
      </w:r>
      <w:r w:rsidRPr="008A05ED" w:rsidR="00D1234D">
        <w:rPr>
          <w:color w:val="000000" w:themeColor="text1"/>
        </w:rPr>
        <w:instrText xml:space="preserve"> REF Centreapplicationtoterminate \h </w:instrText>
      </w:r>
      <w:r w:rsidRPr="008A05ED" w:rsidR="00D1234D">
        <w:rPr>
          <w:color w:val="000000" w:themeColor="text1"/>
        </w:rPr>
      </w:r>
      <w:r w:rsidRPr="008A05ED" w:rsidR="00D1234D">
        <w:rPr>
          <w:color w:val="000000" w:themeColor="text1"/>
        </w:rPr>
        <w:fldChar w:fldCharType="separate"/>
      </w:r>
      <w:r w:rsidRPr="008A05ED" w:rsidR="008A05ED">
        <w:rPr>
          <w:noProof/>
        </w:rPr>
        <w:t>28</w:t>
      </w:r>
      <w:r w:rsidRPr="008A05ED" w:rsidR="00D1234D">
        <w:rPr>
          <w:color w:val="000000" w:themeColor="text1"/>
        </w:rPr>
        <w:fldChar w:fldCharType="end"/>
      </w:r>
      <w:r w:rsidRPr="008A05ED" w:rsidR="00D1234D">
        <w:rPr>
          <w:color w:val="000000" w:themeColor="text1"/>
        </w:rPr>
        <w:t>-</w:t>
      </w:r>
      <w:r w:rsidRPr="008A05ED" w:rsidR="00D1234D">
        <w:rPr>
          <w:color w:val="000000" w:themeColor="text1"/>
        </w:rPr>
        <w:fldChar w:fldCharType="begin"/>
      </w:r>
      <w:r w:rsidRPr="008A05ED" w:rsidR="00D1234D">
        <w:rPr>
          <w:color w:val="000000" w:themeColor="text1"/>
        </w:rPr>
        <w:instrText xml:space="preserve"> REF interimorderrefused \h </w:instrText>
      </w:r>
      <w:r w:rsidRPr="008A05ED" w:rsidR="00D1234D">
        <w:rPr>
          <w:color w:val="000000" w:themeColor="text1"/>
        </w:rPr>
      </w:r>
      <w:r w:rsidRPr="008A05ED" w:rsidR="00D1234D">
        <w:rPr>
          <w:color w:val="000000" w:themeColor="text1"/>
        </w:rPr>
        <w:fldChar w:fldCharType="separate"/>
      </w:r>
      <w:r w:rsidRPr="008A05ED" w:rsidR="008A05ED">
        <w:rPr>
          <w:noProof/>
        </w:rPr>
        <w:t>30</w:t>
      </w:r>
      <w:r w:rsidRPr="008A05ED" w:rsidR="00D1234D">
        <w:rPr>
          <w:color w:val="000000" w:themeColor="text1"/>
        </w:rPr>
        <w:fldChar w:fldCharType="end"/>
      </w:r>
      <w:r w:rsidRPr="008A05ED" w:rsidR="00DE293B">
        <w:rPr>
          <w:color w:val="000000" w:themeColor="text1"/>
        </w:rPr>
        <w:t xml:space="preserve"> and</w:t>
      </w:r>
      <w:r w:rsidRPr="008A05ED" w:rsidR="00D1234D">
        <w:rPr>
          <w:color w:val="000000" w:themeColor="text1"/>
        </w:rPr>
        <w:t xml:space="preserve"> </w:t>
      </w:r>
      <w:r w:rsidRPr="008A05ED" w:rsidR="00D1234D">
        <w:rPr>
          <w:color w:val="000000" w:themeColor="text1"/>
        </w:rPr>
        <w:fldChar w:fldCharType="begin"/>
      </w:r>
      <w:r w:rsidRPr="008A05ED" w:rsidR="00D1234D">
        <w:rPr>
          <w:color w:val="000000" w:themeColor="text1"/>
        </w:rPr>
        <w:instrText xml:space="preserve"> REF courtproposesFT \h </w:instrText>
      </w:r>
      <w:r w:rsidRPr="008A05ED" w:rsidR="00D1234D">
        <w:rPr>
          <w:color w:val="000000" w:themeColor="text1"/>
        </w:rPr>
      </w:r>
      <w:r w:rsidRPr="008A05ED" w:rsidR="00D1234D">
        <w:rPr>
          <w:color w:val="000000" w:themeColor="text1"/>
        </w:rPr>
        <w:fldChar w:fldCharType="separate"/>
      </w:r>
      <w:r w:rsidRPr="008A05ED" w:rsidR="008A05ED">
        <w:rPr>
          <w:noProof/>
        </w:rPr>
        <w:t>33</w:t>
      </w:r>
      <w:r w:rsidRPr="008A05ED" w:rsidR="00D1234D">
        <w:rPr>
          <w:color w:val="000000" w:themeColor="text1"/>
        </w:rPr>
        <w:fldChar w:fldCharType="end"/>
      </w:r>
      <w:r w:rsidRPr="008A05ED" w:rsidR="00D1234D">
        <w:rPr>
          <w:color w:val="000000" w:themeColor="text1"/>
        </w:rPr>
        <w:t xml:space="preserve"> above)</w:t>
      </w:r>
      <w:r w:rsidRPr="008A05ED" w:rsidR="00A33BE7">
        <w:rPr>
          <w:color w:val="000000" w:themeColor="text1"/>
        </w:rPr>
        <w:t>.</w:t>
      </w:r>
      <w:r w:rsidRPr="008A05ED" w:rsidR="00BD675E">
        <w:rPr>
          <w:color w:val="000000" w:themeColor="text1"/>
        </w:rPr>
        <w:t xml:space="preserve"> </w:t>
      </w:r>
      <w:proofErr w:type="gramStart"/>
      <w:r w:rsidRPr="008A05ED" w:rsidR="00BD675E">
        <w:rPr>
          <w:color w:val="000000" w:themeColor="text1"/>
        </w:rPr>
        <w:t xml:space="preserve">However, </w:t>
      </w:r>
      <w:r w:rsidRPr="008A05ED" w:rsidR="00DF3699">
        <w:rPr>
          <w:color w:val="000000" w:themeColor="text1"/>
        </w:rPr>
        <w:t xml:space="preserve">it notes that </w:t>
      </w:r>
      <w:r w:rsidRPr="008A05ED" w:rsidR="00BD675E">
        <w:rPr>
          <w:color w:val="000000" w:themeColor="text1"/>
        </w:rPr>
        <w:t>the domestic courts never ordered such therapy</w:t>
      </w:r>
      <w:r w:rsidRPr="008A05ED" w:rsidR="00D1234D">
        <w:rPr>
          <w:color w:val="000000" w:themeColor="text1"/>
        </w:rPr>
        <w:t>, even though they accepted it as the only viable alternative to the discontinuation of contact and as such in the children</w:t>
      </w:r>
      <w:r w:rsidRPr="008A05ED" w:rsidR="008A05ED">
        <w:rPr>
          <w:color w:val="000000" w:themeColor="text1"/>
        </w:rPr>
        <w:t>’</w:t>
      </w:r>
      <w:r w:rsidRPr="008A05ED" w:rsidR="00D1234D">
        <w:rPr>
          <w:color w:val="000000" w:themeColor="text1"/>
        </w:rPr>
        <w:t xml:space="preserve">s interests </w:t>
      </w:r>
      <w:r w:rsidRPr="008A05ED" w:rsidR="00D1234D">
        <w:rPr>
          <w:rFonts w:ascii="Times New Roman" w:hAnsi="Times New Roman" w:eastAsia="Times New Roman" w:cs="Times New Roman"/>
        </w:rPr>
        <w:t xml:space="preserve">(see paragraph </w:t>
      </w:r>
      <w:r w:rsidRPr="008A05ED" w:rsidR="00D1234D">
        <w:rPr>
          <w:color w:val="000000" w:themeColor="text1"/>
        </w:rPr>
        <w:fldChar w:fldCharType="begin"/>
      </w:r>
      <w:r w:rsidRPr="008A05ED" w:rsidR="00D1234D">
        <w:rPr>
          <w:color w:val="000000" w:themeColor="text1"/>
        </w:rPr>
        <w:instrText xml:space="preserve"> REF Highercourtdiscontinuation \h  \* MERGEFORMAT </w:instrText>
      </w:r>
      <w:r w:rsidRPr="008A05ED" w:rsidR="00D1234D">
        <w:rPr>
          <w:color w:val="000000" w:themeColor="text1"/>
        </w:rPr>
      </w:r>
      <w:r w:rsidRPr="008A05ED" w:rsidR="00D1234D">
        <w:rPr>
          <w:color w:val="000000" w:themeColor="text1"/>
        </w:rPr>
        <w:fldChar w:fldCharType="separate"/>
      </w:r>
      <w:r w:rsidRPr="008A05ED" w:rsidR="008A05ED">
        <w:t>37</w:t>
      </w:r>
      <w:r w:rsidRPr="008A05ED" w:rsidR="00D1234D">
        <w:rPr>
          <w:color w:val="000000" w:themeColor="text1"/>
        </w:rPr>
        <w:fldChar w:fldCharType="end"/>
      </w:r>
      <w:r w:rsidRPr="008A05ED" w:rsidR="00D1234D">
        <w:rPr>
          <w:rFonts w:ascii="Times New Roman" w:hAnsi="Times New Roman" w:eastAsia="Times New Roman" w:cs="Times New Roman"/>
        </w:rPr>
        <w:t xml:space="preserve"> above; </w:t>
      </w:r>
      <w:r w:rsidRPr="008A05ED" w:rsidR="00233906">
        <w:rPr>
          <w:rFonts w:ascii="Times New Roman" w:hAnsi="Times New Roman" w:eastAsia="Times New Roman" w:cs="Times New Roman"/>
        </w:rPr>
        <w:t xml:space="preserve">compare and contrast </w:t>
      </w:r>
      <w:r w:rsidRPr="008A05ED" w:rsidR="00233906">
        <w:rPr>
          <w:rFonts w:ascii="Times New Roman" w:hAnsi="Times New Roman" w:eastAsia="Times New Roman" w:cs="Times New Roman"/>
          <w:i/>
        </w:rPr>
        <w:t>Płaza v. Poland</w:t>
      </w:r>
      <w:r w:rsidRPr="008A05ED" w:rsidR="00233906">
        <w:rPr>
          <w:rFonts w:ascii="Times New Roman" w:hAnsi="Times New Roman" w:eastAsia="Times New Roman" w:cs="Times New Roman"/>
        </w:rPr>
        <w:t>, no.</w:t>
      </w:r>
      <w:r w:rsidRPr="008A05ED" w:rsidR="00233906">
        <w:rPr>
          <w:lang w:bidi="en-US"/>
        </w:rPr>
        <w:t> </w:t>
      </w:r>
      <w:r w:rsidRPr="008A05ED" w:rsidR="00233906">
        <w:rPr>
          <w:rFonts w:ascii="Times New Roman" w:hAnsi="Times New Roman" w:eastAsia="Times New Roman" w:cs="Times New Roman"/>
        </w:rPr>
        <w:t>18830/07, §</w:t>
      </w:r>
      <w:r w:rsidRPr="008A05ED" w:rsidR="00E7326E">
        <w:rPr>
          <w:rFonts w:ascii="Times New Roman" w:hAnsi="Times New Roman" w:eastAsia="Times New Roman" w:cs="Times New Roman"/>
        </w:rPr>
        <w:t> </w:t>
      </w:r>
      <w:r w:rsidRPr="008A05ED" w:rsidR="00233906">
        <w:rPr>
          <w:rFonts w:ascii="Times New Roman" w:hAnsi="Times New Roman" w:eastAsia="Times New Roman" w:cs="Times New Roman"/>
        </w:rPr>
        <w:t xml:space="preserve">81, 25 January 2011; </w:t>
      </w:r>
      <w:r w:rsidRPr="008A05ED" w:rsidR="00233906">
        <w:rPr>
          <w:i/>
        </w:rPr>
        <w:t>Kacper Nowakowski v. Poland</w:t>
      </w:r>
      <w:r w:rsidRPr="008A05ED" w:rsidR="00233906">
        <w:t>, no.</w:t>
      </w:r>
      <w:r w:rsidRPr="008A05ED" w:rsidR="00233906">
        <w:rPr>
          <w:lang w:bidi="en-US"/>
        </w:rPr>
        <w:t> </w:t>
      </w:r>
      <w:r w:rsidRPr="008A05ED" w:rsidR="00233906">
        <w:t>32407/13, § 86, 10 January 2017</w:t>
      </w:r>
      <w:r w:rsidRPr="008A05ED" w:rsidR="00233906">
        <w:rPr>
          <w:rFonts w:ascii="Times New Roman" w:hAnsi="Times New Roman" w:eastAsia="Times New Roman" w:cs="Times New Roman"/>
        </w:rPr>
        <w:t xml:space="preserve">; and </w:t>
      </w:r>
      <w:r w:rsidRPr="008A05ED" w:rsidR="00233906">
        <w:rPr>
          <w:rFonts w:ascii="Times New Roman" w:hAnsi="Times New Roman" w:eastAsia="Times New Roman" w:cs="Times New Roman"/>
          <w:i/>
          <w:iCs/>
        </w:rPr>
        <w:t>Răileanu v. Romania</w:t>
      </w:r>
      <w:r w:rsidRPr="008A05ED" w:rsidR="00233906">
        <w:rPr>
          <w:rFonts w:ascii="Times New Roman" w:hAnsi="Times New Roman" w:eastAsia="Times New Roman" w:cs="Times New Roman"/>
        </w:rPr>
        <w:t> (dec.), no. 67304/12, § 51, 2</w:t>
      </w:r>
      <w:r w:rsidRPr="008A05ED" w:rsidR="00E7326E">
        <w:rPr>
          <w:rFonts w:ascii="Times New Roman" w:hAnsi="Times New Roman" w:eastAsia="Times New Roman" w:cs="Times New Roman"/>
        </w:rPr>
        <w:t> </w:t>
      </w:r>
      <w:r w:rsidRPr="008A05ED" w:rsidR="00233906">
        <w:rPr>
          <w:rFonts w:ascii="Times New Roman" w:hAnsi="Times New Roman" w:eastAsia="Times New Roman" w:cs="Times New Roman"/>
        </w:rPr>
        <w:t>June 2015)</w:t>
      </w:r>
      <w:r w:rsidRPr="008A05ED" w:rsidR="00BD675E">
        <w:rPr>
          <w:color w:val="000000" w:themeColor="text1"/>
        </w:rPr>
        <w:t>.</w:t>
      </w:r>
      <w:proofErr w:type="gramEnd"/>
      <w:r w:rsidRPr="008A05ED" w:rsidR="00A33BE7">
        <w:rPr>
          <w:color w:val="000000" w:themeColor="text1"/>
        </w:rPr>
        <w:t xml:space="preserve"> </w:t>
      </w:r>
      <w:r w:rsidRPr="008A05ED" w:rsidR="00BD675E">
        <w:rPr>
          <w:color w:val="000000" w:themeColor="text1"/>
        </w:rPr>
        <w:t>As regards</w:t>
      </w:r>
      <w:r w:rsidRPr="008A05ED" w:rsidR="008A375C">
        <w:rPr>
          <w:color w:val="000000" w:themeColor="text1"/>
        </w:rPr>
        <w:t xml:space="preserve"> t</w:t>
      </w:r>
      <w:r w:rsidRPr="008A05ED">
        <w:rPr>
          <w:color w:val="000000" w:themeColor="text1"/>
        </w:rPr>
        <w:t>he Ljubljana Higher Court</w:t>
      </w:r>
      <w:r w:rsidRPr="008A05ED" w:rsidR="008A05ED">
        <w:rPr>
          <w:color w:val="000000" w:themeColor="text1"/>
        </w:rPr>
        <w:t>’</w:t>
      </w:r>
      <w:r w:rsidRPr="008A05ED" w:rsidR="00BD675E">
        <w:rPr>
          <w:color w:val="000000" w:themeColor="text1"/>
        </w:rPr>
        <w:t>s doubts</w:t>
      </w:r>
      <w:r w:rsidRPr="008A05ED">
        <w:rPr>
          <w:color w:val="000000" w:themeColor="text1"/>
        </w:rPr>
        <w:t xml:space="preserve"> </w:t>
      </w:r>
      <w:r w:rsidRPr="008A05ED" w:rsidR="0065328F">
        <w:rPr>
          <w:color w:val="000000" w:themeColor="text1"/>
        </w:rPr>
        <w:t xml:space="preserve">as to </w:t>
      </w:r>
      <w:r w:rsidRPr="008A05ED" w:rsidR="008A375C">
        <w:rPr>
          <w:color w:val="000000" w:themeColor="text1"/>
        </w:rPr>
        <w:t>whether</w:t>
      </w:r>
      <w:r w:rsidRPr="008A05ED">
        <w:rPr>
          <w:color w:val="000000" w:themeColor="text1"/>
        </w:rPr>
        <w:t xml:space="preserve"> </w:t>
      </w:r>
      <w:r w:rsidRPr="008A05ED" w:rsidR="008A375C">
        <w:rPr>
          <w:color w:val="000000" w:themeColor="text1"/>
        </w:rPr>
        <w:t>M.</w:t>
      </w:r>
      <w:r w:rsidRPr="008A05ED">
        <w:rPr>
          <w:color w:val="000000" w:themeColor="text1"/>
        </w:rPr>
        <w:t xml:space="preserve"> could</w:t>
      </w:r>
      <w:r w:rsidRPr="008A05ED" w:rsidR="008A375C">
        <w:rPr>
          <w:color w:val="000000" w:themeColor="text1"/>
        </w:rPr>
        <w:t xml:space="preserve"> be legally</w:t>
      </w:r>
      <w:r w:rsidRPr="008A05ED">
        <w:rPr>
          <w:color w:val="000000" w:themeColor="text1"/>
        </w:rPr>
        <w:t xml:space="preserve"> forced to participate in</w:t>
      </w:r>
      <w:r w:rsidRPr="008A05ED" w:rsidR="008A375C">
        <w:rPr>
          <w:color w:val="000000" w:themeColor="text1"/>
        </w:rPr>
        <w:t xml:space="preserve"> family therapy (see paragraph </w:t>
      </w:r>
      <w:r w:rsidRPr="008A05ED" w:rsidR="008A375C">
        <w:rPr>
          <w:color w:val="000000" w:themeColor="text1"/>
        </w:rPr>
        <w:fldChar w:fldCharType="begin"/>
      </w:r>
      <w:r w:rsidRPr="008A05ED" w:rsidR="008A375C">
        <w:rPr>
          <w:color w:val="000000" w:themeColor="text1"/>
        </w:rPr>
        <w:instrText xml:space="preserve"> REF Highercourtdiscontinuation \h </w:instrText>
      </w:r>
      <w:r w:rsidRPr="008A05ED" w:rsidR="002617D6">
        <w:rPr>
          <w:color w:val="000000" w:themeColor="text1"/>
        </w:rPr>
        <w:instrText xml:space="preserve"> \* MERGEFORMAT </w:instrText>
      </w:r>
      <w:r w:rsidRPr="008A05ED" w:rsidR="008A375C">
        <w:rPr>
          <w:color w:val="000000" w:themeColor="text1"/>
        </w:rPr>
      </w:r>
      <w:r w:rsidRPr="008A05ED" w:rsidR="008A375C">
        <w:rPr>
          <w:color w:val="000000" w:themeColor="text1"/>
        </w:rPr>
        <w:fldChar w:fldCharType="separate"/>
      </w:r>
      <w:r w:rsidRPr="008A05ED" w:rsidR="008A05ED">
        <w:t>37</w:t>
      </w:r>
      <w:r w:rsidRPr="008A05ED" w:rsidR="008A375C">
        <w:rPr>
          <w:color w:val="000000" w:themeColor="text1"/>
        </w:rPr>
        <w:fldChar w:fldCharType="end"/>
      </w:r>
      <w:r w:rsidRPr="008A05ED" w:rsidR="00BD675E">
        <w:rPr>
          <w:color w:val="000000" w:themeColor="text1"/>
        </w:rPr>
        <w:t xml:space="preserve"> above),</w:t>
      </w:r>
      <w:r w:rsidRPr="008A05ED">
        <w:rPr>
          <w:color w:val="000000" w:themeColor="text1"/>
        </w:rPr>
        <w:t xml:space="preserve"> </w:t>
      </w:r>
      <w:r w:rsidRPr="008A05ED" w:rsidR="008A375C">
        <w:rPr>
          <w:color w:val="000000" w:themeColor="text1"/>
        </w:rPr>
        <w:t>the Court reiterates that it is for each Contracting State to equip itself with adequate and effective means to ensure compliance with its positive obligations under Article 8 of the Convention</w:t>
      </w:r>
      <w:r w:rsidRPr="008A05ED" w:rsidR="00D1234D">
        <w:rPr>
          <w:color w:val="000000" w:themeColor="text1"/>
        </w:rPr>
        <w:t xml:space="preserve"> (see </w:t>
      </w:r>
      <w:r w:rsidRPr="008A05ED" w:rsidR="00D1234D">
        <w:rPr>
          <w:i/>
          <w:color w:val="000000" w:themeColor="text1"/>
        </w:rPr>
        <w:t>Ignaccolo-Zenide</w:t>
      </w:r>
      <w:r w:rsidRPr="008A05ED" w:rsidR="00D1234D">
        <w:rPr>
          <w:color w:val="000000" w:themeColor="text1"/>
        </w:rPr>
        <w:t>, cited above, § 108)</w:t>
      </w:r>
      <w:r w:rsidRPr="008A05ED" w:rsidR="008A375C">
        <w:rPr>
          <w:color w:val="000000" w:themeColor="text1"/>
        </w:rPr>
        <w:t xml:space="preserve">. </w:t>
      </w:r>
      <w:r w:rsidRPr="008A05ED" w:rsidR="00BD675E">
        <w:rPr>
          <w:color w:val="000000" w:themeColor="text1"/>
        </w:rPr>
        <w:t>W</w:t>
      </w:r>
      <w:r w:rsidRPr="008A05ED">
        <w:rPr>
          <w:color w:val="000000" w:themeColor="text1"/>
        </w:rPr>
        <w:t xml:space="preserve">ith regard to </w:t>
      </w:r>
      <w:r w:rsidRPr="008A05ED" w:rsidR="00BD675E">
        <w:rPr>
          <w:color w:val="000000" w:themeColor="text1"/>
        </w:rPr>
        <w:t>its</w:t>
      </w:r>
      <w:r w:rsidRPr="008A05ED">
        <w:rPr>
          <w:color w:val="000000" w:themeColor="text1"/>
        </w:rPr>
        <w:t xml:space="preserve"> reference to the applicant</w:t>
      </w:r>
      <w:r w:rsidRPr="008A05ED" w:rsidR="008A05ED">
        <w:rPr>
          <w:color w:val="000000" w:themeColor="text1"/>
        </w:rPr>
        <w:t>’</w:t>
      </w:r>
      <w:r w:rsidRPr="008A05ED">
        <w:rPr>
          <w:color w:val="000000" w:themeColor="text1"/>
        </w:rPr>
        <w:t>s personal characteristics as an obstacle to successful therapy</w:t>
      </w:r>
      <w:r w:rsidRPr="008A05ED" w:rsidR="00376437">
        <w:rPr>
          <w:color w:val="000000" w:themeColor="text1"/>
        </w:rPr>
        <w:t xml:space="preserve"> </w:t>
      </w:r>
      <w:r w:rsidRPr="008A05ED" w:rsidR="008A375C">
        <w:rPr>
          <w:color w:val="000000" w:themeColor="text1"/>
        </w:rPr>
        <w:t xml:space="preserve">(see paragraph </w:t>
      </w:r>
      <w:r w:rsidRPr="008A05ED" w:rsidR="008A375C">
        <w:rPr>
          <w:color w:val="000000" w:themeColor="text1"/>
        </w:rPr>
        <w:fldChar w:fldCharType="begin"/>
      </w:r>
      <w:r w:rsidRPr="008A05ED" w:rsidR="008A375C">
        <w:rPr>
          <w:color w:val="000000" w:themeColor="text1"/>
        </w:rPr>
        <w:instrText xml:space="preserve"> REF Highercourtdiscontinuation \h  \* MERGEFORMAT </w:instrText>
      </w:r>
      <w:r w:rsidRPr="008A05ED" w:rsidR="008A375C">
        <w:rPr>
          <w:color w:val="000000" w:themeColor="text1"/>
        </w:rPr>
      </w:r>
      <w:r w:rsidRPr="008A05ED" w:rsidR="008A375C">
        <w:rPr>
          <w:color w:val="000000" w:themeColor="text1"/>
        </w:rPr>
        <w:fldChar w:fldCharType="separate"/>
      </w:r>
      <w:r w:rsidRPr="008A05ED" w:rsidR="008A05ED">
        <w:rPr>
          <w:color w:val="000000" w:themeColor="text1"/>
        </w:rPr>
        <w:t>37</w:t>
      </w:r>
      <w:r w:rsidRPr="008A05ED" w:rsidR="008A375C">
        <w:rPr>
          <w:color w:val="000000" w:themeColor="text1"/>
        </w:rPr>
        <w:fldChar w:fldCharType="end"/>
      </w:r>
      <w:r w:rsidRPr="008A05ED" w:rsidR="008A375C">
        <w:rPr>
          <w:color w:val="000000" w:themeColor="text1"/>
        </w:rPr>
        <w:t xml:space="preserve"> above)</w:t>
      </w:r>
      <w:r w:rsidRPr="008A05ED">
        <w:rPr>
          <w:color w:val="000000" w:themeColor="text1"/>
        </w:rPr>
        <w:t>, the</w:t>
      </w:r>
      <w:r w:rsidRPr="008A05ED" w:rsidR="008A375C">
        <w:rPr>
          <w:color w:val="000000" w:themeColor="text1"/>
        </w:rPr>
        <w:t xml:space="preserve"> Court notes that this finding</w:t>
      </w:r>
      <w:r w:rsidRPr="008A05ED">
        <w:rPr>
          <w:color w:val="000000" w:themeColor="text1"/>
        </w:rPr>
        <w:t xml:space="preserve"> do</w:t>
      </w:r>
      <w:r w:rsidRPr="008A05ED" w:rsidR="008A375C">
        <w:rPr>
          <w:color w:val="000000" w:themeColor="text1"/>
        </w:rPr>
        <w:t>es</w:t>
      </w:r>
      <w:r w:rsidRPr="008A05ED">
        <w:rPr>
          <w:color w:val="000000" w:themeColor="text1"/>
        </w:rPr>
        <w:t xml:space="preserve"> not seem to be based on any evidence. </w:t>
      </w:r>
      <w:r w:rsidRPr="008A05ED" w:rsidR="008A375C">
        <w:rPr>
          <w:color w:val="000000" w:themeColor="text1"/>
        </w:rPr>
        <w:t>T</w:t>
      </w:r>
      <w:r w:rsidRPr="008A05ED">
        <w:rPr>
          <w:color w:val="000000" w:themeColor="text1"/>
        </w:rPr>
        <w:t>he expert psychiatrist evaluated the possible success of the therapy</w:t>
      </w:r>
      <w:r w:rsidRPr="008A05ED" w:rsidR="00E125EF">
        <w:rPr>
          <w:color w:val="000000" w:themeColor="text1"/>
        </w:rPr>
        <w:t xml:space="preserve"> at 80%,</w:t>
      </w:r>
      <w:r w:rsidRPr="008A05ED">
        <w:rPr>
          <w:color w:val="000000" w:themeColor="text1"/>
        </w:rPr>
        <w:t xml:space="preserve"> without mentioning any changes in the applicant</w:t>
      </w:r>
      <w:r w:rsidRPr="008A05ED" w:rsidR="008A05ED">
        <w:rPr>
          <w:color w:val="000000" w:themeColor="text1"/>
        </w:rPr>
        <w:t>’</w:t>
      </w:r>
      <w:r w:rsidRPr="008A05ED">
        <w:rPr>
          <w:color w:val="000000" w:themeColor="text1"/>
        </w:rPr>
        <w:t>s behaviour as a prerequisite</w:t>
      </w:r>
      <w:r w:rsidRPr="008A05ED" w:rsidR="006E3255">
        <w:rPr>
          <w:color w:val="000000" w:themeColor="text1"/>
        </w:rPr>
        <w:t xml:space="preserve"> for </w:t>
      </w:r>
      <w:r w:rsidRPr="008A05ED" w:rsidR="0065328F">
        <w:rPr>
          <w:color w:val="000000" w:themeColor="text1"/>
        </w:rPr>
        <w:t>it</w:t>
      </w:r>
      <w:r w:rsidRPr="008A05ED" w:rsidR="006E3255">
        <w:rPr>
          <w:color w:val="000000" w:themeColor="text1"/>
        </w:rPr>
        <w:t xml:space="preserve"> to </w:t>
      </w:r>
      <w:proofErr w:type="gramStart"/>
      <w:r w:rsidRPr="008A05ED" w:rsidR="006E3255">
        <w:rPr>
          <w:color w:val="000000" w:themeColor="text1"/>
        </w:rPr>
        <w:t>be put</w:t>
      </w:r>
      <w:proofErr w:type="gramEnd"/>
      <w:r w:rsidRPr="008A05ED" w:rsidR="006E3255">
        <w:rPr>
          <w:color w:val="000000" w:themeColor="text1"/>
        </w:rPr>
        <w:t xml:space="preserve"> in place</w:t>
      </w:r>
      <w:r w:rsidRPr="008A05ED">
        <w:rPr>
          <w:color w:val="000000" w:themeColor="text1"/>
        </w:rPr>
        <w:t>.</w:t>
      </w:r>
    </w:p>
    <w:p w:rsidRPr="008A05ED" w:rsidR="00D655F7" w:rsidP="008A05ED" w:rsidRDefault="00971F58">
      <w:pPr>
        <w:pStyle w:val="ECHRPara"/>
        <w:rPr>
          <w:lang w:bidi="en-US"/>
        </w:rPr>
      </w:pPr>
      <w:r w:rsidRPr="008A05ED">
        <w:rPr>
          <w:rFonts w:ascii="Times New Roman" w:hAnsi="Times New Roman" w:eastAsia="Times New Roman" w:cs="Times New Roman"/>
        </w:rPr>
        <w:fldChar w:fldCharType="begin"/>
      </w:r>
      <w:r w:rsidRPr="008A05ED">
        <w:rPr>
          <w:rFonts w:ascii="Times New Roman" w:hAnsi="Times New Roman" w:eastAsia="Times New Roman" w:cs="Times New Roman"/>
        </w:rPr>
        <w:instrText xml:space="preserve"> SEQ level0 \*arabic </w:instrText>
      </w:r>
      <w:r w:rsidRPr="008A05ED">
        <w:rPr>
          <w:rFonts w:ascii="Times New Roman" w:hAnsi="Times New Roman" w:eastAsia="Times New Roman" w:cs="Times New Roman"/>
        </w:rPr>
        <w:fldChar w:fldCharType="separate"/>
      </w:r>
      <w:r w:rsidRPr="008A05ED" w:rsidR="008A05ED">
        <w:rPr>
          <w:rFonts w:ascii="Times New Roman" w:hAnsi="Times New Roman" w:eastAsia="Times New Roman" w:cs="Times New Roman"/>
          <w:noProof/>
        </w:rPr>
        <w:t>88</w:t>
      </w:r>
      <w:r w:rsidRPr="008A05ED">
        <w:rPr>
          <w:rFonts w:ascii="Times New Roman" w:hAnsi="Times New Roman" w:eastAsia="Times New Roman" w:cs="Times New Roman"/>
        </w:rPr>
        <w:fldChar w:fldCharType="end"/>
      </w:r>
      <w:r w:rsidRPr="008A05ED">
        <w:rPr>
          <w:rFonts w:ascii="Times New Roman" w:hAnsi="Times New Roman" w:eastAsia="Times New Roman" w:cs="Times New Roman"/>
        </w:rPr>
        <w:t>.  </w:t>
      </w:r>
      <w:proofErr w:type="gramStart"/>
      <w:r w:rsidRPr="008A05ED" w:rsidR="00D81460">
        <w:rPr>
          <w:lang w:bidi="en-US"/>
        </w:rPr>
        <w:t>In the light of the above considerations, the Court finds that in the present case the domestic authorities did not strike a fair balance between</w:t>
      </w:r>
      <w:r w:rsidRPr="008A05ED" w:rsidR="006530DD">
        <w:rPr>
          <w:lang w:bidi="en-US"/>
        </w:rPr>
        <w:t xml:space="preserve"> </w:t>
      </w:r>
      <w:r w:rsidRPr="008A05ED" w:rsidR="00D81460">
        <w:rPr>
          <w:lang w:bidi="en-US"/>
        </w:rPr>
        <w:t>the applicant</w:t>
      </w:r>
      <w:r w:rsidRPr="008A05ED" w:rsidR="008A05ED">
        <w:rPr>
          <w:lang w:bidi="en-US"/>
        </w:rPr>
        <w:t>’</w:t>
      </w:r>
      <w:r w:rsidRPr="008A05ED" w:rsidR="00D81460">
        <w:rPr>
          <w:lang w:bidi="en-US"/>
        </w:rPr>
        <w:t>s right to respect for his family life, on the one hand, and the aims referred to by the respondent Government</w:t>
      </w:r>
      <w:r w:rsidRPr="008A05ED" w:rsidR="006530DD">
        <w:rPr>
          <w:lang w:bidi="en-US"/>
        </w:rPr>
        <w:t>,</w:t>
      </w:r>
      <w:r w:rsidRPr="008A05ED" w:rsidR="00D81460">
        <w:rPr>
          <w:lang w:bidi="en-US"/>
        </w:rPr>
        <w:t xml:space="preserve"> on the other, and did not discharge their positive obligations under Article 8 of the Convention.</w:t>
      </w:r>
      <w:proofErr w:type="gramEnd"/>
      <w:r w:rsidRPr="008A05ED" w:rsidR="00D81460">
        <w:rPr>
          <w:lang w:bidi="en-US"/>
        </w:rPr>
        <w:t xml:space="preserve"> </w:t>
      </w:r>
      <w:r w:rsidRPr="008A05ED" w:rsidR="00D81460">
        <w:rPr>
          <w:color w:val="000000" w:themeColor="text1"/>
        </w:rPr>
        <w:t>There has therefore been a violation of Article 8 of the Convention.</w:t>
      </w:r>
    </w:p>
    <w:p w:rsidRPr="008A05ED" w:rsidR="00D420F3" w:rsidP="008A05ED" w:rsidRDefault="009E1F46">
      <w:pPr>
        <w:pStyle w:val="ECHRHeading1"/>
      </w:pPr>
      <w:r w:rsidRPr="008A05ED">
        <w:t>II</w:t>
      </w:r>
      <w:r w:rsidRPr="008A05ED" w:rsidR="0077175D">
        <w:t>.</w:t>
      </w:r>
      <w:proofErr w:type="gramStart"/>
      <w:r w:rsidRPr="008A05ED" w:rsidR="0077175D">
        <w:t>  APPLICATION</w:t>
      </w:r>
      <w:proofErr w:type="gramEnd"/>
      <w:r w:rsidRPr="008A05ED" w:rsidR="0077175D">
        <w:t xml:space="preserve"> OF ARTICLE 41 OF THE CONVENTION</w:t>
      </w:r>
    </w:p>
    <w:p w:rsidRPr="008A05ED" w:rsidR="00D420F3" w:rsidP="008A05ED" w:rsidRDefault="00E3377E">
      <w:pPr>
        <w:pStyle w:val="ECHRPara"/>
      </w:pPr>
      <w:r w:rsidRPr="008A05ED">
        <w:fldChar w:fldCharType="begin"/>
      </w:r>
      <w:r w:rsidRPr="008A05ED">
        <w:instrText xml:space="preserve"> SEQ level0 \*arabic </w:instrText>
      </w:r>
      <w:r w:rsidRPr="008A05ED">
        <w:fldChar w:fldCharType="separate"/>
      </w:r>
      <w:r w:rsidRPr="008A05ED" w:rsidR="008A05ED">
        <w:rPr>
          <w:noProof/>
        </w:rPr>
        <w:t>89</w:t>
      </w:r>
      <w:r w:rsidRPr="008A05ED">
        <w:fldChar w:fldCharType="end"/>
      </w:r>
      <w:r w:rsidRPr="008A05ED" w:rsidR="0077175D">
        <w:t>.  Article 41 of the Convention provides:</w:t>
      </w:r>
    </w:p>
    <w:p w:rsidRPr="008A05ED" w:rsidR="00D420F3" w:rsidP="008A05ED" w:rsidRDefault="0077175D">
      <w:pPr>
        <w:pStyle w:val="ECHRParaQuote"/>
        <w:keepNext/>
        <w:keepLines/>
      </w:pPr>
      <w:r w:rsidRPr="008A05E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A05ED" w:rsidR="00D420F3" w:rsidP="008A05ED" w:rsidRDefault="0077175D">
      <w:pPr>
        <w:pStyle w:val="ECHRHeading2"/>
      </w:pPr>
      <w:r w:rsidRPr="008A05ED">
        <w:t>A.  Damage</w:t>
      </w:r>
    </w:p>
    <w:p w:rsidRPr="008A05ED" w:rsidR="00D420F3" w:rsidP="008A05ED" w:rsidRDefault="00E3377E">
      <w:pPr>
        <w:pStyle w:val="ECHRPara"/>
      </w:pPr>
      <w:r w:rsidRPr="008A05ED">
        <w:fldChar w:fldCharType="begin"/>
      </w:r>
      <w:r w:rsidRPr="008A05ED">
        <w:instrText xml:space="preserve"> SEQ level0 \*arabic </w:instrText>
      </w:r>
      <w:r w:rsidRPr="008A05ED">
        <w:fldChar w:fldCharType="separate"/>
      </w:r>
      <w:r w:rsidRPr="008A05ED" w:rsidR="008A05ED">
        <w:rPr>
          <w:noProof/>
        </w:rPr>
        <w:t>90</w:t>
      </w:r>
      <w:r w:rsidRPr="008A05ED">
        <w:fldChar w:fldCharType="end"/>
      </w:r>
      <w:r w:rsidRPr="008A05ED" w:rsidR="0077175D">
        <w:t xml:space="preserve">.  The applicant claimed </w:t>
      </w:r>
      <w:r w:rsidRPr="008A05ED" w:rsidR="00BD5FA2">
        <w:t>50,000</w:t>
      </w:r>
      <w:r w:rsidRPr="008A05ED" w:rsidR="0077175D">
        <w:t xml:space="preserve"> euros (EUR) in respect of non-pecuniary damage.</w:t>
      </w:r>
      <w:r w:rsidRPr="008A05ED" w:rsidR="00BD5FA2">
        <w:t xml:space="preserve"> He submitted that contact as exercised by the Centre had been painful for him. He had been treated with disrespect and had felt humiliated</w:t>
      </w:r>
      <w:r w:rsidRPr="008A05ED" w:rsidR="005C6107">
        <w:t>,</w:t>
      </w:r>
      <w:r w:rsidRPr="008A05ED" w:rsidR="00BD5FA2">
        <w:t xml:space="preserve"> which had caused him great suffering. Furthermore,</w:t>
      </w:r>
      <w:r w:rsidRPr="008A05ED" w:rsidR="005C6107">
        <w:t xml:space="preserve"> the</w:t>
      </w:r>
      <w:r w:rsidRPr="008A05ED" w:rsidR="00BD5FA2">
        <w:t xml:space="preserve"> </w:t>
      </w:r>
      <w:r w:rsidRPr="008A05ED" w:rsidR="005C6107">
        <w:t xml:space="preserve">termination of </w:t>
      </w:r>
      <w:r w:rsidRPr="008A05ED" w:rsidR="00BD5FA2">
        <w:t>contact had caused irreparable damage to him and the children.</w:t>
      </w:r>
    </w:p>
    <w:p w:rsidRPr="008A05ED" w:rsidR="00024AEE" w:rsidP="008A05ED" w:rsidRDefault="00E3377E">
      <w:pPr>
        <w:pStyle w:val="ECHRPara"/>
      </w:pPr>
      <w:r w:rsidRPr="008A05ED">
        <w:fldChar w:fldCharType="begin"/>
      </w:r>
      <w:r w:rsidRPr="008A05ED">
        <w:instrText xml:space="preserve"> SEQ level0 \*arabic </w:instrText>
      </w:r>
      <w:r w:rsidRPr="008A05ED">
        <w:fldChar w:fldCharType="separate"/>
      </w:r>
      <w:r w:rsidRPr="008A05ED" w:rsidR="008A05ED">
        <w:rPr>
          <w:noProof/>
        </w:rPr>
        <w:t>91</w:t>
      </w:r>
      <w:r w:rsidRPr="008A05ED">
        <w:fldChar w:fldCharType="end"/>
      </w:r>
      <w:r w:rsidRPr="008A05ED" w:rsidR="0077175D">
        <w:t xml:space="preserve">.  The Government </w:t>
      </w:r>
      <w:r w:rsidRPr="008A05ED" w:rsidR="0037231D">
        <w:t>argued that the claim was unsubstantiated and exaggerated.</w:t>
      </w:r>
    </w:p>
    <w:p w:rsidRPr="008A05ED" w:rsidR="00D420F3" w:rsidP="008A05ED" w:rsidRDefault="00E3377E">
      <w:pPr>
        <w:pStyle w:val="ECHRPara"/>
      </w:pPr>
      <w:r w:rsidRPr="008A05ED">
        <w:fldChar w:fldCharType="begin"/>
      </w:r>
      <w:r w:rsidRPr="008A05ED">
        <w:instrText xml:space="preserve"> SEQ level0 \*arabic </w:instrText>
      </w:r>
      <w:r w:rsidRPr="008A05ED">
        <w:fldChar w:fldCharType="separate"/>
      </w:r>
      <w:r w:rsidRPr="008A05ED" w:rsidR="008A05ED">
        <w:rPr>
          <w:noProof/>
        </w:rPr>
        <w:t>92</w:t>
      </w:r>
      <w:r w:rsidRPr="008A05ED">
        <w:fldChar w:fldCharType="end"/>
      </w:r>
      <w:r w:rsidRPr="008A05ED" w:rsidR="0077175D">
        <w:t>.  </w:t>
      </w:r>
      <w:r w:rsidRPr="008A05ED" w:rsidR="00EF0093">
        <w:t xml:space="preserve">The Court, ruling on an equitable basis, awards the applicant </w:t>
      </w:r>
      <w:r w:rsidRPr="008A05ED" w:rsidR="0077175D">
        <w:t>EUR</w:t>
      </w:r>
      <w:r w:rsidRPr="008A05ED" w:rsidR="00CC0943">
        <w:t> </w:t>
      </w:r>
      <w:r w:rsidRPr="008A05ED" w:rsidR="00AA6946">
        <w:t>20</w:t>
      </w:r>
      <w:r w:rsidRPr="008A05ED" w:rsidR="005438FE">
        <w:t>,000</w:t>
      </w:r>
      <w:r w:rsidRPr="008A05ED" w:rsidR="0077175D">
        <w:t xml:space="preserve"> in respect of non-pecuniary damage.</w:t>
      </w:r>
    </w:p>
    <w:p w:rsidRPr="008A05ED" w:rsidR="00D420F3" w:rsidP="008A05ED" w:rsidRDefault="0077175D">
      <w:pPr>
        <w:pStyle w:val="ECHRHeading2"/>
      </w:pPr>
      <w:r w:rsidRPr="008A05ED">
        <w:t>B.  Costs and expenses</w:t>
      </w:r>
    </w:p>
    <w:p w:rsidRPr="008A05ED" w:rsidR="00D420F3" w:rsidP="008A05ED" w:rsidRDefault="00E3377E">
      <w:pPr>
        <w:pStyle w:val="ECHRPara"/>
      </w:pPr>
      <w:r w:rsidRPr="008A05ED">
        <w:fldChar w:fldCharType="begin"/>
      </w:r>
      <w:r w:rsidRPr="008A05ED">
        <w:instrText xml:space="preserve"> SEQ level0 \*arabic </w:instrText>
      </w:r>
      <w:r w:rsidRPr="008A05ED">
        <w:fldChar w:fldCharType="separate"/>
      </w:r>
      <w:r w:rsidRPr="008A05ED" w:rsidR="008A05ED">
        <w:rPr>
          <w:noProof/>
        </w:rPr>
        <w:t>93</w:t>
      </w:r>
      <w:r w:rsidRPr="008A05ED">
        <w:fldChar w:fldCharType="end"/>
      </w:r>
      <w:r w:rsidRPr="008A05ED" w:rsidR="0077175D">
        <w:t xml:space="preserve">.  The applicant also claimed EUR </w:t>
      </w:r>
      <w:r w:rsidRPr="008A05ED" w:rsidR="0037231D">
        <w:t>4,563.20</w:t>
      </w:r>
      <w:r w:rsidRPr="008A05ED" w:rsidR="0077175D">
        <w:t xml:space="preserve"> for the costs and expenses incurred before the domestic courts and EUR </w:t>
      </w:r>
      <w:r w:rsidRPr="008A05ED" w:rsidR="0037231D">
        <w:t>3,708.80</w:t>
      </w:r>
      <w:r w:rsidRPr="008A05ED" w:rsidR="0077175D">
        <w:t xml:space="preserve"> for those incurred before the Court.</w:t>
      </w:r>
    </w:p>
    <w:p w:rsidRPr="008A05ED" w:rsidR="00024AEE" w:rsidP="008A05ED" w:rsidRDefault="00E3377E">
      <w:pPr>
        <w:pStyle w:val="ECHRPara"/>
      </w:pPr>
      <w:r w:rsidRPr="008A05ED">
        <w:fldChar w:fldCharType="begin"/>
      </w:r>
      <w:r w:rsidRPr="008A05ED">
        <w:instrText xml:space="preserve"> SEQ level0 \*arabic </w:instrText>
      </w:r>
      <w:r w:rsidRPr="008A05ED">
        <w:fldChar w:fldCharType="separate"/>
      </w:r>
      <w:r w:rsidRPr="008A05ED" w:rsidR="008A05ED">
        <w:rPr>
          <w:noProof/>
        </w:rPr>
        <w:t>94</w:t>
      </w:r>
      <w:r w:rsidRPr="008A05ED">
        <w:fldChar w:fldCharType="end"/>
      </w:r>
      <w:r w:rsidRPr="008A05ED" w:rsidR="0077175D">
        <w:t xml:space="preserve">.  The Government </w:t>
      </w:r>
      <w:r w:rsidRPr="008A05ED" w:rsidR="0037231D">
        <w:t>argued that the applicant had not provided any evidence of the costs</w:t>
      </w:r>
      <w:r w:rsidRPr="008A05ED" w:rsidR="005C6107">
        <w:t xml:space="preserve"> he had incurred</w:t>
      </w:r>
      <w:r w:rsidRPr="008A05ED" w:rsidR="0037231D">
        <w:t>. Moreover, they submitted that the amount of lawyer</w:t>
      </w:r>
      <w:r w:rsidRPr="008A05ED" w:rsidR="008A05ED">
        <w:t>’</w:t>
      </w:r>
      <w:r w:rsidRPr="008A05ED" w:rsidR="0037231D">
        <w:t>s fees claimed by the applicant was excessive.</w:t>
      </w:r>
      <w:r w:rsidRPr="008A05ED" w:rsidR="006A75AD">
        <w:t xml:space="preserve"> </w:t>
      </w:r>
      <w:proofErr w:type="gramStart"/>
      <w:r w:rsidRPr="008A05ED" w:rsidR="006A75AD">
        <w:t>As regards value added tax (VAT), which the applicant had added to every amount of the lawyer</w:t>
      </w:r>
      <w:r w:rsidRPr="008A05ED" w:rsidR="008A05ED">
        <w:t>’</w:t>
      </w:r>
      <w:r w:rsidRPr="008A05ED" w:rsidR="006A75AD">
        <w:t>s fees claimed, the Government pointed out that, according to the Court</w:t>
      </w:r>
      <w:r w:rsidRPr="008A05ED" w:rsidR="008A05ED">
        <w:t>’</w:t>
      </w:r>
      <w:r w:rsidRPr="008A05ED" w:rsidR="006A75AD">
        <w:t xml:space="preserve">s case-law (see </w:t>
      </w:r>
      <w:r w:rsidRPr="008A05ED" w:rsidR="006A75AD">
        <w:rPr>
          <w:i/>
        </w:rPr>
        <w:t xml:space="preserve">Kurić and Others v. Slovenia </w:t>
      </w:r>
      <w:r w:rsidRPr="008A05ED" w:rsidR="006A75AD">
        <w:t xml:space="preserve">[GC], </w:t>
      </w:r>
      <w:r w:rsidRPr="008A05ED" w:rsidR="006A75AD">
        <w:rPr>
          <w:snapToGrid w:val="0"/>
        </w:rPr>
        <w:t>no.</w:t>
      </w:r>
      <w:r w:rsidRPr="008A05ED" w:rsidR="006A75AD">
        <w:t xml:space="preserve"> 26828/06, §</w:t>
      </w:r>
      <w:r w:rsidRPr="008A05ED" w:rsidR="00CC0943">
        <w:t> </w:t>
      </w:r>
      <w:r w:rsidRPr="008A05ED" w:rsidR="006A75AD">
        <w:t xml:space="preserve">127, </w:t>
      </w:r>
      <w:r w:rsidRPr="008A05ED" w:rsidR="006A75AD">
        <w:rPr>
          <w:snapToGrid w:val="0"/>
        </w:rPr>
        <w:t xml:space="preserve">ECHR 2012 (extracts)), the applicant was entitled to reimbursement only if he actually had to pay the VAT, which </w:t>
      </w:r>
      <w:r w:rsidRPr="008A05ED" w:rsidR="005C6107">
        <w:rPr>
          <w:snapToGrid w:val="0"/>
        </w:rPr>
        <w:t>he</w:t>
      </w:r>
      <w:r w:rsidRPr="008A05ED" w:rsidR="006A75AD">
        <w:rPr>
          <w:snapToGrid w:val="0"/>
        </w:rPr>
        <w:t xml:space="preserve"> had failed to prove.</w:t>
      </w:r>
      <w:proofErr w:type="gramEnd"/>
    </w:p>
    <w:p w:rsidRPr="008A05ED" w:rsidR="00136EB7" w:rsidP="008A05ED" w:rsidRDefault="00E3377E">
      <w:pPr>
        <w:pStyle w:val="ECHRPara"/>
      </w:pPr>
      <w:r w:rsidRPr="008A05ED">
        <w:fldChar w:fldCharType="begin"/>
      </w:r>
      <w:r w:rsidRPr="008A05ED">
        <w:instrText xml:space="preserve"> SEQ level0 \*arabic </w:instrText>
      </w:r>
      <w:r w:rsidRPr="008A05ED">
        <w:fldChar w:fldCharType="separate"/>
      </w:r>
      <w:r w:rsidRPr="008A05ED" w:rsidR="008A05ED">
        <w:rPr>
          <w:noProof/>
        </w:rPr>
        <w:t>95</w:t>
      </w:r>
      <w:r w:rsidRPr="008A05ED">
        <w:fldChar w:fldCharType="end"/>
      </w:r>
      <w:r w:rsidRPr="008A05ED" w:rsidR="0077175D">
        <w:t>.  </w:t>
      </w:r>
      <w:r w:rsidRPr="008A05ED">
        <w:t>According to the Court</w:t>
      </w:r>
      <w:r w:rsidRPr="008A05ED" w:rsidR="008A05ED">
        <w:t>’</w:t>
      </w:r>
      <w:r w:rsidRPr="008A05ED">
        <w:t xml:space="preserve">s </w:t>
      </w:r>
      <w:proofErr w:type="gramStart"/>
      <w:r w:rsidRPr="008A05ED">
        <w:t>case-law</w:t>
      </w:r>
      <w:proofErr w:type="gramEnd"/>
      <w:r w:rsidRPr="008A05ED">
        <w:t>, an applicant is entitled to the reimbursement of costs and expenses only in so far as it has been shown that these have been actually and necessarily incurred and are reasonable as to quantum.</w:t>
      </w:r>
      <w:r w:rsidRPr="008A05ED" w:rsidR="00136EB7">
        <w:t xml:space="preserve"> The Court further reiterates that </w:t>
      </w:r>
      <w:r w:rsidRPr="008A05ED" w:rsidR="00FF20DC">
        <w:t xml:space="preserve">it does not consider itself bound by domestic scales and practices, although it may derive some assistance from them (see, among many examples, </w:t>
      </w:r>
      <w:r w:rsidRPr="008A05ED" w:rsidR="00FF20DC">
        <w:rPr>
          <w:i/>
        </w:rPr>
        <w:t>Gaspari v. Slovenia</w:t>
      </w:r>
      <w:r w:rsidRPr="008A05ED" w:rsidR="00DC378B">
        <w:t>, no.</w:t>
      </w:r>
      <w:r w:rsidRPr="008A05ED" w:rsidR="00DC378B">
        <w:rPr>
          <w:lang w:bidi="en-US"/>
        </w:rPr>
        <w:t> </w:t>
      </w:r>
      <w:r w:rsidRPr="008A05ED" w:rsidR="00FF20DC">
        <w:t>21055/03, § 83, 21 July 2009).</w:t>
      </w:r>
    </w:p>
    <w:p w:rsidRPr="008A05ED" w:rsidR="00FF20DC" w:rsidP="008A05ED" w:rsidRDefault="00136EB7">
      <w:pPr>
        <w:pStyle w:val="ECHRPara"/>
        <w:keepNext/>
        <w:keepLines/>
      </w:pPr>
      <w:r w:rsidRPr="008A05ED">
        <w:fldChar w:fldCharType="begin"/>
      </w:r>
      <w:r w:rsidRPr="008A05ED">
        <w:instrText xml:space="preserve"> SEQ level0 \*arabic </w:instrText>
      </w:r>
      <w:r w:rsidRPr="008A05ED">
        <w:fldChar w:fldCharType="separate"/>
      </w:r>
      <w:r w:rsidRPr="008A05ED" w:rsidR="008A05ED">
        <w:rPr>
          <w:noProof/>
        </w:rPr>
        <w:t>96</w:t>
      </w:r>
      <w:r w:rsidRPr="008A05ED">
        <w:fldChar w:fldCharType="end"/>
      </w:r>
      <w:r w:rsidRPr="008A05ED">
        <w:t>.  </w:t>
      </w:r>
      <w:r w:rsidRPr="008A05ED" w:rsidR="00FF20DC">
        <w:t xml:space="preserve">In the present case, regard </w:t>
      </w:r>
      <w:proofErr w:type="gramStart"/>
      <w:r w:rsidRPr="008A05ED" w:rsidR="00FF20DC">
        <w:t>being had</w:t>
      </w:r>
      <w:proofErr w:type="gramEnd"/>
      <w:r w:rsidRPr="008A05ED" w:rsidR="00FF20DC">
        <w:t xml:space="preserve"> to the documents in its possession and the above criteria, the Court considers it reasonable to award the sum of EUR </w:t>
      </w:r>
      <w:r w:rsidRPr="008A05ED" w:rsidR="00E125EF">
        <w:t>3,700</w:t>
      </w:r>
      <w:r w:rsidRPr="008A05ED" w:rsidR="00FF20DC">
        <w:t xml:space="preserve"> covering costs under all heads.</w:t>
      </w:r>
    </w:p>
    <w:p w:rsidRPr="008A05ED" w:rsidR="00D420F3" w:rsidP="008A05ED" w:rsidRDefault="0077175D">
      <w:pPr>
        <w:pStyle w:val="ECHRHeading2"/>
      </w:pPr>
      <w:r w:rsidRPr="008A05ED">
        <w:t>C.  Default interest</w:t>
      </w:r>
    </w:p>
    <w:p w:rsidRPr="008A05ED" w:rsidR="00D420F3" w:rsidP="008A05ED" w:rsidRDefault="00E3377E">
      <w:pPr>
        <w:pStyle w:val="ECHRPara"/>
      </w:pPr>
      <w:r w:rsidRPr="008A05ED">
        <w:fldChar w:fldCharType="begin"/>
      </w:r>
      <w:r w:rsidRPr="008A05ED">
        <w:instrText xml:space="preserve"> SEQ level0 \*arabic </w:instrText>
      </w:r>
      <w:r w:rsidRPr="008A05ED">
        <w:fldChar w:fldCharType="separate"/>
      </w:r>
      <w:r w:rsidRPr="008A05ED" w:rsidR="008A05ED">
        <w:rPr>
          <w:noProof/>
        </w:rPr>
        <w:t>97</w:t>
      </w:r>
      <w:r w:rsidRPr="008A05ED">
        <w:fldChar w:fldCharType="end"/>
      </w:r>
      <w:r w:rsidRPr="008A05ED" w:rsidR="0077175D">
        <w:t xml:space="preserve">.  The Court considers it appropriate that the default interest rate </w:t>
      </w:r>
      <w:proofErr w:type="gramStart"/>
      <w:r w:rsidRPr="008A05ED" w:rsidR="0077175D">
        <w:t>should be based</w:t>
      </w:r>
      <w:proofErr w:type="gramEnd"/>
      <w:r w:rsidRPr="008A05ED" w:rsidR="0077175D">
        <w:t xml:space="preserve"> on the marginal lending rate of the European Central Bank, to which should be added three percentage points.</w:t>
      </w:r>
    </w:p>
    <w:p w:rsidRPr="008A05ED" w:rsidR="00D420F3" w:rsidP="008A05ED" w:rsidRDefault="0077175D">
      <w:pPr>
        <w:pStyle w:val="ECHRTitle1"/>
      </w:pPr>
      <w:r w:rsidRPr="008A05ED">
        <w:t>FOR THESE REASONS, THE COURT</w:t>
      </w:r>
      <w:r w:rsidRPr="008A05ED" w:rsidR="00971F58">
        <w:t>, UNANIMOUSLY,</w:t>
      </w:r>
    </w:p>
    <w:p w:rsidRPr="008A05ED" w:rsidR="00D420F3" w:rsidP="008A05ED" w:rsidRDefault="0077175D">
      <w:pPr>
        <w:pStyle w:val="JuList"/>
        <w:keepNext/>
        <w:keepLines/>
      </w:pPr>
      <w:r w:rsidRPr="008A05ED">
        <w:t>1.  </w:t>
      </w:r>
      <w:proofErr w:type="gramStart"/>
      <w:r w:rsidRPr="008A05ED">
        <w:rPr>
          <w:i/>
        </w:rPr>
        <w:t>Declares</w:t>
      </w:r>
      <w:proofErr w:type="gramEnd"/>
      <w:r w:rsidRPr="008A05ED">
        <w:rPr>
          <w:color w:val="000000"/>
        </w:rPr>
        <w:t xml:space="preserve"> </w:t>
      </w:r>
      <w:r w:rsidRPr="008A05ED">
        <w:t xml:space="preserve">the </w:t>
      </w:r>
      <w:r w:rsidRPr="008A05ED" w:rsidR="00E3377E">
        <w:t>application</w:t>
      </w:r>
      <w:r w:rsidRPr="008A05ED">
        <w:t xml:space="preserve"> </w:t>
      </w:r>
      <w:r w:rsidRPr="008A05ED" w:rsidR="00000282">
        <w:t>admissible</w:t>
      </w:r>
      <w:r w:rsidRPr="008A05ED">
        <w:t>;</w:t>
      </w:r>
    </w:p>
    <w:p w:rsidRPr="008A05ED" w:rsidR="00DC1639" w:rsidP="008A05ED" w:rsidRDefault="00DC1639">
      <w:pPr>
        <w:pStyle w:val="JuList"/>
        <w:keepNext/>
        <w:keepLines/>
        <w:rPr>
          <w:b/>
        </w:rPr>
      </w:pPr>
    </w:p>
    <w:p w:rsidRPr="008A05ED" w:rsidR="00D420F3" w:rsidP="008A05ED" w:rsidRDefault="002951E9">
      <w:pPr>
        <w:pStyle w:val="JuList"/>
        <w:keepNext/>
        <w:keepLines/>
      </w:pPr>
      <w:r w:rsidRPr="008A05ED">
        <w:t>2</w:t>
      </w:r>
      <w:r w:rsidRPr="008A05ED" w:rsidR="0077175D">
        <w:t>.  </w:t>
      </w:r>
      <w:proofErr w:type="gramStart"/>
      <w:r w:rsidRPr="008A05ED" w:rsidR="0077175D">
        <w:rPr>
          <w:i/>
        </w:rPr>
        <w:t>Holds</w:t>
      </w:r>
      <w:proofErr w:type="gramEnd"/>
      <w:r w:rsidRPr="008A05ED" w:rsidR="0077175D">
        <w:rPr>
          <w:color w:val="000000"/>
        </w:rPr>
        <w:t xml:space="preserve"> </w:t>
      </w:r>
      <w:r w:rsidRPr="008A05ED" w:rsidR="0077175D">
        <w:t xml:space="preserve">that </w:t>
      </w:r>
      <w:r w:rsidRPr="008A05ED" w:rsidR="004F6BDF">
        <w:t>there has been a violation of Article 8 of the Convention</w:t>
      </w:r>
      <w:r w:rsidRPr="008A05ED" w:rsidR="0077175D">
        <w:t>;</w:t>
      </w:r>
    </w:p>
    <w:p w:rsidRPr="008A05ED" w:rsidR="004F6BDF" w:rsidP="008A05ED" w:rsidRDefault="004F6BDF">
      <w:pPr>
        <w:pStyle w:val="JuList"/>
        <w:keepNext/>
        <w:keepLines/>
        <w:ind w:left="0" w:firstLine="0"/>
      </w:pPr>
    </w:p>
    <w:p w:rsidRPr="008A05ED" w:rsidR="00D420F3" w:rsidP="008A05ED" w:rsidRDefault="004F6BDF">
      <w:pPr>
        <w:pStyle w:val="JuList"/>
        <w:keepNext/>
        <w:keepLines/>
      </w:pPr>
      <w:r w:rsidRPr="008A05ED">
        <w:t>3</w:t>
      </w:r>
      <w:r w:rsidRPr="008A05ED" w:rsidR="0077175D">
        <w:t>.  </w:t>
      </w:r>
      <w:r w:rsidRPr="008A05ED" w:rsidR="0077175D">
        <w:rPr>
          <w:i/>
        </w:rPr>
        <w:t>Holds</w:t>
      </w:r>
    </w:p>
    <w:p w:rsidRPr="008A05ED" w:rsidR="002877CE" w:rsidP="008A05ED" w:rsidRDefault="0077175D">
      <w:pPr>
        <w:pStyle w:val="JuLista"/>
        <w:keepNext/>
        <w:keepLines/>
      </w:pPr>
      <w:r w:rsidRPr="008A05ED">
        <w:t>(a)  that the respondent State is to pay the applicant, within three months</w:t>
      </w:r>
      <w:r w:rsidRPr="008A05ED" w:rsidR="00E3377E">
        <w:t xml:space="preserve"> from the date on which the judgment becomes final in accordance with </w:t>
      </w:r>
      <w:r w:rsidRPr="008A05ED" w:rsidR="002877CE">
        <w:t>Article 44 § 2 of the Convention, the following amounts:</w:t>
      </w:r>
    </w:p>
    <w:p w:rsidRPr="008A05ED" w:rsidR="00D420F3" w:rsidP="008A05ED" w:rsidRDefault="002877CE">
      <w:pPr>
        <w:pStyle w:val="JuListi"/>
        <w:keepNext/>
        <w:keepLines/>
      </w:pPr>
      <w:r w:rsidRPr="008A05ED">
        <w:t xml:space="preserve">(i)  EUR </w:t>
      </w:r>
      <w:r w:rsidRPr="008A05ED" w:rsidR="00AA6946">
        <w:t>20</w:t>
      </w:r>
      <w:r w:rsidRPr="008A05ED" w:rsidR="00743A77">
        <w:t>,000</w:t>
      </w:r>
      <w:r w:rsidRPr="008A05ED" w:rsidR="0077175D">
        <w:t xml:space="preserve"> (</w:t>
      </w:r>
      <w:r w:rsidRPr="008A05ED" w:rsidR="00AA6946">
        <w:t>twenty</w:t>
      </w:r>
      <w:r w:rsidRPr="008A05ED" w:rsidR="00743A77">
        <w:t xml:space="preserve"> thousand</w:t>
      </w:r>
      <w:r w:rsidRPr="008A05ED" w:rsidR="0077175D">
        <w:t xml:space="preserve"> euros), plus any tax that may be chargeable, in respect of non-pecuniary damage;</w:t>
      </w:r>
    </w:p>
    <w:p w:rsidRPr="008A05ED" w:rsidR="002877CE" w:rsidP="008A05ED" w:rsidRDefault="002877CE">
      <w:pPr>
        <w:pStyle w:val="JuListi"/>
        <w:keepNext/>
        <w:keepLines/>
      </w:pPr>
      <w:r w:rsidRPr="008A05ED">
        <w:t xml:space="preserve">(ii)  EUR </w:t>
      </w:r>
      <w:r w:rsidRPr="008A05ED" w:rsidR="00E125EF">
        <w:t>3,700</w:t>
      </w:r>
      <w:r w:rsidRPr="008A05ED">
        <w:t xml:space="preserve"> (</w:t>
      </w:r>
      <w:r w:rsidRPr="008A05ED" w:rsidR="00E125EF">
        <w:t>three thousand seven hundred euros</w:t>
      </w:r>
      <w:r w:rsidRPr="008A05ED">
        <w:t>), plus any tax that may be chargeable to the applicant, in</w:t>
      </w:r>
      <w:r w:rsidRPr="008A05ED" w:rsidR="00B04A95">
        <w:t xml:space="preserve"> respect of costs and expenses;</w:t>
      </w:r>
    </w:p>
    <w:p w:rsidRPr="008A05ED" w:rsidR="00D420F3" w:rsidP="008A05ED" w:rsidRDefault="0077175D">
      <w:pPr>
        <w:pStyle w:val="JuLista"/>
        <w:keepNext/>
        <w:keepLines/>
      </w:pPr>
      <w:r w:rsidRPr="008A05ED">
        <w:t>(b)  that from the expiry of the above-mentioned three months until settlement simple interest shall be payable on the above amount</w:t>
      </w:r>
      <w:r w:rsidRPr="008A05ED" w:rsidR="00403F52">
        <w:t xml:space="preserve"> </w:t>
      </w:r>
      <w:r w:rsidRPr="008A05ED">
        <w:t>at a rate equal to the marginal lending rate of the European Central Bank during the default period plus three percentage points;</w:t>
      </w:r>
    </w:p>
    <w:p w:rsidRPr="008A05ED" w:rsidR="004F6BDF" w:rsidP="008A05ED" w:rsidRDefault="004F6BDF">
      <w:pPr>
        <w:pStyle w:val="JuLista"/>
        <w:keepNext/>
        <w:keepLines/>
      </w:pPr>
    </w:p>
    <w:p w:rsidRPr="008A05ED" w:rsidR="00D420F3" w:rsidP="008A05ED" w:rsidRDefault="004F6BDF">
      <w:pPr>
        <w:pStyle w:val="JuList"/>
        <w:keepNext/>
        <w:keepLines/>
      </w:pPr>
      <w:proofErr w:type="gramStart"/>
      <w:r w:rsidRPr="008A05ED">
        <w:t>4</w:t>
      </w:r>
      <w:r w:rsidRPr="008A05ED" w:rsidR="0077175D">
        <w:t>.  </w:t>
      </w:r>
      <w:r w:rsidRPr="008A05ED" w:rsidR="0077175D">
        <w:rPr>
          <w:i/>
        </w:rPr>
        <w:t>Dismisses</w:t>
      </w:r>
      <w:r w:rsidRPr="008A05ED" w:rsidR="00E3377E">
        <w:t xml:space="preserve"> </w:t>
      </w:r>
      <w:r w:rsidRPr="008A05ED" w:rsidR="0077175D">
        <w:t>the remainder of the applicant</w:t>
      </w:r>
      <w:r w:rsidRPr="008A05ED" w:rsidR="008A05ED">
        <w:t>’</w:t>
      </w:r>
      <w:r w:rsidRPr="008A05ED" w:rsidR="00E3377E">
        <w:t>s</w:t>
      </w:r>
      <w:r w:rsidRPr="008A05ED" w:rsidR="0077175D">
        <w:t xml:space="preserve"> claim for just satisfaction.</w:t>
      </w:r>
      <w:proofErr w:type="gramEnd"/>
    </w:p>
    <w:p w:rsidRPr="008A05ED" w:rsidR="00D420F3" w:rsidP="008A05ED" w:rsidRDefault="0077175D">
      <w:pPr>
        <w:pStyle w:val="JuParaLast"/>
      </w:pPr>
      <w:r w:rsidRPr="008A05ED">
        <w:t xml:space="preserve">Done in English, and notified in writing on </w:t>
      </w:r>
      <w:r w:rsidRPr="008A05ED" w:rsidR="00E7326E">
        <w:t>9 April 2019</w:t>
      </w:r>
      <w:r w:rsidRPr="008A05ED">
        <w:t>, pursuant to Rule 77 §§ </w:t>
      </w:r>
      <w:proofErr w:type="gramStart"/>
      <w:r w:rsidRPr="008A05ED">
        <w:t>2</w:t>
      </w:r>
      <w:proofErr w:type="gramEnd"/>
      <w:r w:rsidRPr="008A05ED">
        <w:t xml:space="preserve"> and 3 of the Rules of Court.</w:t>
      </w:r>
    </w:p>
    <w:p w:rsidRPr="008A05ED" w:rsidR="00D420F3" w:rsidP="008A05ED" w:rsidRDefault="0077175D">
      <w:pPr>
        <w:pStyle w:val="JuSigned"/>
      </w:pPr>
      <w:r w:rsidRPr="008A05ED">
        <w:tab/>
      </w:r>
      <w:r w:rsidRPr="008A05ED" w:rsidR="00E3377E">
        <w:t>Marialena Tsirli</w:t>
      </w:r>
      <w:r w:rsidRPr="008A05ED">
        <w:tab/>
      </w:r>
      <w:r w:rsidRPr="008A05ED" w:rsidR="000C227C">
        <w:rPr>
          <w:szCs w:val="24"/>
        </w:rPr>
        <w:t>Jon Fridrik Kjølbro</w:t>
      </w:r>
      <w:r w:rsidRPr="008A05ED">
        <w:rPr>
          <w:szCs w:val="24"/>
        </w:rPr>
        <w:br/>
      </w:r>
      <w:r w:rsidRPr="008A05ED">
        <w:tab/>
      </w:r>
      <w:r w:rsidRPr="008A05ED" w:rsidR="00E3377E">
        <w:rPr>
          <w:iCs/>
        </w:rPr>
        <w:t>Registrar</w:t>
      </w:r>
      <w:r w:rsidRPr="008A05ED">
        <w:tab/>
        <w:t>President</w:t>
      </w:r>
    </w:p>
    <w:p w:rsidRPr="008A05ED" w:rsidR="008A05ED" w:rsidP="008A05ED" w:rsidRDefault="008A05ED">
      <w:pPr>
        <w:pStyle w:val="JuParaLast"/>
      </w:pPr>
    </w:p>
    <w:sectPr w:rsidRPr="008A05ED" w:rsidR="008A05ED" w:rsidSect="00E7326E">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7BF9" w:rsidRPr="00026D2C" w:rsidRDefault="00607BF9">
      <w:r w:rsidRPr="00026D2C">
        <w:separator/>
      </w:r>
    </w:p>
    <w:p w:rsidR="00607BF9" w:rsidRDefault="00607BF9"/>
  </w:endnote>
  <w:endnote w:type="continuationSeparator" w:id="0">
    <w:p w:rsidR="00607BF9" w:rsidRPr="00026D2C" w:rsidRDefault="00607BF9">
      <w:r w:rsidRPr="00026D2C">
        <w:continuationSeparator/>
      </w:r>
    </w:p>
    <w:p w:rsidR="00607BF9" w:rsidRDefault="00607B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BF9" w:rsidRDefault="00607B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BF9" w:rsidRDefault="00607BF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BF9" w:rsidRPr="00150BFA" w:rsidRDefault="00607BF9" w:rsidP="00607BF9">
    <w:pPr>
      <w:jc w:val="center"/>
    </w:pPr>
    <w:r>
      <w:rPr>
        <w:noProof/>
        <w:lang w:val="en-US" w:eastAsia="ja-JP"/>
      </w:rPr>
      <w:drawing>
        <wp:inline distT="0" distB="0" distL="0" distR="0" wp14:anchorId="1A9C7799" wp14:editId="7FA4E7D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07BF9" w:rsidRDefault="00607B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7BF9" w:rsidRPr="00026D2C" w:rsidRDefault="00607BF9" w:rsidP="00D420F3">
      <w:r w:rsidRPr="00026D2C">
        <w:separator/>
      </w:r>
    </w:p>
    <w:p w:rsidR="00607BF9" w:rsidRDefault="00607BF9"/>
  </w:footnote>
  <w:footnote w:type="continuationSeparator" w:id="0">
    <w:p w:rsidR="00607BF9" w:rsidRPr="00026D2C" w:rsidRDefault="00607BF9" w:rsidP="00D420F3">
      <w:r w:rsidRPr="00026D2C">
        <w:continuationSeparator/>
      </w:r>
    </w:p>
    <w:p w:rsidR="00607BF9" w:rsidRDefault="00607BF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BF9" w:rsidRDefault="00607B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BF9" w:rsidRPr="00E7326E" w:rsidRDefault="00607BF9" w:rsidP="00E7326E">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BF9" w:rsidRPr="00A45145" w:rsidRDefault="00607BF9" w:rsidP="00607BF9">
    <w:pPr>
      <w:jc w:val="center"/>
    </w:pPr>
    <w:r>
      <w:rPr>
        <w:noProof/>
        <w:lang w:val="en-US" w:eastAsia="ja-JP"/>
      </w:rPr>
      <w:drawing>
        <wp:inline distT="0" distB="0" distL="0" distR="0" wp14:anchorId="66E3F911" wp14:editId="52D6EF0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07BF9" w:rsidRPr="00026D2C" w:rsidRDefault="00607BF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BF9" w:rsidRPr="00026D2C" w:rsidRDefault="00607BF9" w:rsidP="00D420F3">
    <w:pPr>
      <w:pStyle w:val="ECHRHeader"/>
    </w:pPr>
    <w:r w:rsidRPr="00026D2C">
      <w:rPr>
        <w:rStyle w:val="PageNumber"/>
        <w:szCs w:val="18"/>
      </w:rPr>
      <w:fldChar w:fldCharType="begin"/>
    </w:r>
    <w:r w:rsidRPr="00026D2C">
      <w:rPr>
        <w:rStyle w:val="PageNumber"/>
        <w:szCs w:val="18"/>
      </w:rPr>
      <w:instrText xml:space="preserve"> PAGE </w:instrText>
    </w:r>
    <w:r w:rsidRPr="00026D2C">
      <w:rPr>
        <w:rStyle w:val="PageNumber"/>
        <w:szCs w:val="18"/>
      </w:rPr>
      <w:fldChar w:fldCharType="separate"/>
    </w:r>
    <w:r w:rsidR="00782399">
      <w:rPr>
        <w:rStyle w:val="PageNumber"/>
        <w:noProof/>
        <w:szCs w:val="18"/>
      </w:rPr>
      <w:t>28</w:t>
    </w:r>
    <w:r w:rsidRPr="00026D2C">
      <w:rPr>
        <w:rStyle w:val="PageNumber"/>
        <w:szCs w:val="18"/>
      </w:rPr>
      <w:fldChar w:fldCharType="end"/>
    </w:r>
    <w:r w:rsidRPr="00026D2C">
      <w:tab/>
      <w:t xml:space="preserve">A.V. v. SLOVENIA </w:t>
    </w:r>
    <w:r>
      <w:t>JUDGMENT</w:t>
    </w:r>
  </w:p>
  <w:p w:rsidR="00607BF9" w:rsidRDefault="00607BF9"/>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BF9" w:rsidRPr="00026D2C" w:rsidRDefault="00607BF9" w:rsidP="00D420F3">
    <w:pPr>
      <w:pStyle w:val="ECHRHeader"/>
    </w:pPr>
    <w:r w:rsidRPr="00026D2C">
      <w:tab/>
      <w:t xml:space="preserve">A.V. v. SLOVENIA </w:t>
    </w:r>
    <w:r>
      <w:t>JUDGMENT</w:t>
    </w:r>
    <w:r w:rsidRPr="00026D2C">
      <w:tab/>
    </w:r>
    <w:r w:rsidRPr="00026D2C">
      <w:rPr>
        <w:rStyle w:val="PageNumber"/>
        <w:szCs w:val="18"/>
      </w:rPr>
      <w:fldChar w:fldCharType="begin"/>
    </w:r>
    <w:r w:rsidRPr="00026D2C">
      <w:rPr>
        <w:rStyle w:val="PageNumber"/>
        <w:szCs w:val="18"/>
      </w:rPr>
      <w:instrText xml:space="preserve"> PAGE </w:instrText>
    </w:r>
    <w:r w:rsidRPr="00026D2C">
      <w:rPr>
        <w:rStyle w:val="PageNumber"/>
        <w:szCs w:val="18"/>
      </w:rPr>
      <w:fldChar w:fldCharType="separate"/>
    </w:r>
    <w:r w:rsidR="00782399">
      <w:rPr>
        <w:rStyle w:val="PageNumber"/>
        <w:noProof/>
        <w:szCs w:val="18"/>
      </w:rPr>
      <w:t>27</w:t>
    </w:r>
    <w:r w:rsidRPr="00026D2C">
      <w:rPr>
        <w:rStyle w:val="PageNumber"/>
        <w:szCs w:val="18"/>
      </w:rPr>
      <w:fldChar w:fldCharType="end"/>
    </w:r>
  </w:p>
  <w:p w:rsidR="00607BF9" w:rsidRDefault="00607BF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2FE2664"/>
    <w:multiLevelType w:val="hybridMultilevel"/>
    <w:tmpl w:val="28BAE670"/>
    <w:lvl w:ilvl="0" w:tplc="040F0019">
      <w:start w:val="1"/>
      <w:numFmt w:val="lowerLetter"/>
      <w:lvlText w:val="%1."/>
      <w:lvlJc w:val="left"/>
      <w:pPr>
        <w:ind w:left="786" w:hanging="360"/>
      </w:pPr>
      <w:rPr>
        <w:rFonts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76949B0"/>
    <w:multiLevelType w:val="hybridMultilevel"/>
    <w:tmpl w:val="A7E20898"/>
    <w:lvl w:ilvl="0" w:tplc="040F000F">
      <w:start w:val="1"/>
      <w:numFmt w:val="decimal"/>
      <w:lvlText w:val="%1."/>
      <w:lvlJc w:val="left"/>
      <w:pPr>
        <w:ind w:left="360" w:hanging="360"/>
      </w:pPr>
      <w:rPr>
        <w:rFonts w:cs="Times New Roman" w:hint="default"/>
      </w:rPr>
    </w:lvl>
    <w:lvl w:ilvl="1" w:tplc="040F0019" w:tentative="1">
      <w:start w:val="1"/>
      <w:numFmt w:val="lowerLetter"/>
      <w:lvlText w:val="%2."/>
      <w:lvlJc w:val="left"/>
      <w:pPr>
        <w:ind w:left="1080" w:hanging="360"/>
      </w:pPr>
      <w:rPr>
        <w:rFonts w:cs="Times New Roman"/>
      </w:rPr>
    </w:lvl>
    <w:lvl w:ilvl="2" w:tplc="040F001B" w:tentative="1">
      <w:start w:val="1"/>
      <w:numFmt w:val="lowerRoman"/>
      <w:lvlText w:val="%3."/>
      <w:lvlJc w:val="right"/>
      <w:pPr>
        <w:ind w:left="1800" w:hanging="180"/>
      </w:pPr>
      <w:rPr>
        <w:rFonts w:cs="Times New Roman"/>
      </w:rPr>
    </w:lvl>
    <w:lvl w:ilvl="3" w:tplc="040F000F" w:tentative="1">
      <w:start w:val="1"/>
      <w:numFmt w:val="decimal"/>
      <w:lvlText w:val="%4."/>
      <w:lvlJc w:val="left"/>
      <w:pPr>
        <w:ind w:left="2520" w:hanging="360"/>
      </w:pPr>
      <w:rPr>
        <w:rFonts w:cs="Times New Roman"/>
      </w:rPr>
    </w:lvl>
    <w:lvl w:ilvl="4" w:tplc="040F0019" w:tentative="1">
      <w:start w:val="1"/>
      <w:numFmt w:val="lowerLetter"/>
      <w:lvlText w:val="%5."/>
      <w:lvlJc w:val="left"/>
      <w:pPr>
        <w:ind w:left="3240" w:hanging="360"/>
      </w:pPr>
      <w:rPr>
        <w:rFonts w:cs="Times New Roman"/>
      </w:rPr>
    </w:lvl>
    <w:lvl w:ilvl="5" w:tplc="040F001B" w:tentative="1">
      <w:start w:val="1"/>
      <w:numFmt w:val="lowerRoman"/>
      <w:lvlText w:val="%6."/>
      <w:lvlJc w:val="right"/>
      <w:pPr>
        <w:ind w:left="3960" w:hanging="180"/>
      </w:pPr>
      <w:rPr>
        <w:rFonts w:cs="Times New Roman"/>
      </w:rPr>
    </w:lvl>
    <w:lvl w:ilvl="6" w:tplc="040F000F" w:tentative="1">
      <w:start w:val="1"/>
      <w:numFmt w:val="decimal"/>
      <w:lvlText w:val="%7."/>
      <w:lvlJc w:val="left"/>
      <w:pPr>
        <w:ind w:left="4680" w:hanging="360"/>
      </w:pPr>
      <w:rPr>
        <w:rFonts w:cs="Times New Roman"/>
      </w:rPr>
    </w:lvl>
    <w:lvl w:ilvl="7" w:tplc="040F0019" w:tentative="1">
      <w:start w:val="1"/>
      <w:numFmt w:val="lowerLetter"/>
      <w:lvlText w:val="%8."/>
      <w:lvlJc w:val="left"/>
      <w:pPr>
        <w:ind w:left="5400" w:hanging="360"/>
      </w:pPr>
      <w:rPr>
        <w:rFonts w:cs="Times New Roman"/>
      </w:rPr>
    </w:lvl>
    <w:lvl w:ilvl="8" w:tplc="040F001B" w:tentative="1">
      <w:start w:val="1"/>
      <w:numFmt w:val="lowerRoman"/>
      <w:lvlText w:val="%9."/>
      <w:lvlJc w:val="right"/>
      <w:pPr>
        <w:ind w:left="6120" w:hanging="180"/>
      </w:pPr>
      <w:rPr>
        <w:rFonts w:cs="Times New Roman"/>
      </w:rPr>
    </w:lvl>
  </w:abstractNum>
  <w:abstractNum w:abstractNumId="13">
    <w:nsid w:val="4CD26C4B"/>
    <w:multiLevelType w:val="hybridMultilevel"/>
    <w:tmpl w:val="E504627E"/>
    <w:lvl w:ilvl="0" w:tplc="D974B1F0">
      <w:start w:val="1"/>
      <w:numFmt w:val="decimal"/>
      <w:lvlText w:val="%1."/>
      <w:lvlJc w:val="left"/>
      <w:pPr>
        <w:ind w:left="720" w:hanging="360"/>
      </w:pPr>
      <w:rPr>
        <w:rFonts w:cs="Times New Roman" w:hint="default"/>
        <w:i w:val="0"/>
      </w:rPr>
    </w:lvl>
    <w:lvl w:ilvl="1" w:tplc="040F0019" w:tentative="1">
      <w:start w:val="1"/>
      <w:numFmt w:val="lowerLetter"/>
      <w:lvlText w:val="%2."/>
      <w:lvlJc w:val="left"/>
      <w:pPr>
        <w:ind w:left="1440" w:hanging="360"/>
      </w:pPr>
      <w:rPr>
        <w:rFonts w:cs="Times New Roman"/>
      </w:rPr>
    </w:lvl>
    <w:lvl w:ilvl="2" w:tplc="040F001B" w:tentative="1">
      <w:start w:val="1"/>
      <w:numFmt w:val="lowerRoman"/>
      <w:lvlText w:val="%3."/>
      <w:lvlJc w:val="right"/>
      <w:pPr>
        <w:ind w:left="2160" w:hanging="180"/>
      </w:pPr>
      <w:rPr>
        <w:rFonts w:cs="Times New Roman"/>
      </w:rPr>
    </w:lvl>
    <w:lvl w:ilvl="3" w:tplc="040F000F" w:tentative="1">
      <w:start w:val="1"/>
      <w:numFmt w:val="decimal"/>
      <w:lvlText w:val="%4."/>
      <w:lvlJc w:val="left"/>
      <w:pPr>
        <w:ind w:left="2880" w:hanging="360"/>
      </w:pPr>
      <w:rPr>
        <w:rFonts w:cs="Times New Roman"/>
      </w:rPr>
    </w:lvl>
    <w:lvl w:ilvl="4" w:tplc="040F0019" w:tentative="1">
      <w:start w:val="1"/>
      <w:numFmt w:val="lowerLetter"/>
      <w:lvlText w:val="%5."/>
      <w:lvlJc w:val="left"/>
      <w:pPr>
        <w:ind w:left="3600" w:hanging="360"/>
      </w:pPr>
      <w:rPr>
        <w:rFonts w:cs="Times New Roman"/>
      </w:rPr>
    </w:lvl>
    <w:lvl w:ilvl="5" w:tplc="040F001B" w:tentative="1">
      <w:start w:val="1"/>
      <w:numFmt w:val="lowerRoman"/>
      <w:lvlText w:val="%6."/>
      <w:lvlJc w:val="right"/>
      <w:pPr>
        <w:ind w:left="4320" w:hanging="180"/>
      </w:pPr>
      <w:rPr>
        <w:rFonts w:cs="Times New Roman"/>
      </w:rPr>
    </w:lvl>
    <w:lvl w:ilvl="6" w:tplc="040F000F" w:tentative="1">
      <w:start w:val="1"/>
      <w:numFmt w:val="decimal"/>
      <w:lvlText w:val="%7."/>
      <w:lvlJc w:val="left"/>
      <w:pPr>
        <w:ind w:left="5040" w:hanging="360"/>
      </w:pPr>
      <w:rPr>
        <w:rFonts w:cs="Times New Roman"/>
      </w:rPr>
    </w:lvl>
    <w:lvl w:ilvl="7" w:tplc="040F0019" w:tentative="1">
      <w:start w:val="1"/>
      <w:numFmt w:val="lowerLetter"/>
      <w:lvlText w:val="%8."/>
      <w:lvlJc w:val="left"/>
      <w:pPr>
        <w:ind w:left="5760" w:hanging="360"/>
      </w:pPr>
      <w:rPr>
        <w:rFonts w:cs="Times New Roman"/>
      </w:rPr>
    </w:lvl>
    <w:lvl w:ilvl="8" w:tplc="040F001B" w:tentative="1">
      <w:start w:val="1"/>
      <w:numFmt w:val="lowerRoman"/>
      <w:lvlText w:val="%9."/>
      <w:lvlJc w:val="right"/>
      <w:pPr>
        <w:ind w:left="6480" w:hanging="180"/>
      </w:pPr>
      <w:rPr>
        <w:rFonts w:cs="Times New Roman"/>
      </w:rPr>
    </w:lvl>
  </w:abstractNum>
  <w:abstractNum w:abstractNumId="14">
    <w:nsid w:val="567C17D1"/>
    <w:multiLevelType w:val="hybridMultilevel"/>
    <w:tmpl w:val="A7E20898"/>
    <w:lvl w:ilvl="0" w:tplc="040F000F">
      <w:start w:val="1"/>
      <w:numFmt w:val="decimal"/>
      <w:lvlText w:val="%1."/>
      <w:lvlJc w:val="left"/>
      <w:pPr>
        <w:ind w:left="360" w:hanging="360"/>
      </w:pPr>
      <w:rPr>
        <w:rFonts w:cs="Times New Roman" w:hint="default"/>
      </w:rPr>
    </w:lvl>
    <w:lvl w:ilvl="1" w:tplc="040F0019" w:tentative="1">
      <w:start w:val="1"/>
      <w:numFmt w:val="lowerLetter"/>
      <w:lvlText w:val="%2."/>
      <w:lvlJc w:val="left"/>
      <w:pPr>
        <w:ind w:left="1080" w:hanging="360"/>
      </w:pPr>
      <w:rPr>
        <w:rFonts w:cs="Times New Roman"/>
      </w:rPr>
    </w:lvl>
    <w:lvl w:ilvl="2" w:tplc="040F001B" w:tentative="1">
      <w:start w:val="1"/>
      <w:numFmt w:val="lowerRoman"/>
      <w:lvlText w:val="%3."/>
      <w:lvlJc w:val="right"/>
      <w:pPr>
        <w:ind w:left="1800" w:hanging="180"/>
      </w:pPr>
      <w:rPr>
        <w:rFonts w:cs="Times New Roman"/>
      </w:rPr>
    </w:lvl>
    <w:lvl w:ilvl="3" w:tplc="040F000F" w:tentative="1">
      <w:start w:val="1"/>
      <w:numFmt w:val="decimal"/>
      <w:lvlText w:val="%4."/>
      <w:lvlJc w:val="left"/>
      <w:pPr>
        <w:ind w:left="2520" w:hanging="360"/>
      </w:pPr>
      <w:rPr>
        <w:rFonts w:cs="Times New Roman"/>
      </w:rPr>
    </w:lvl>
    <w:lvl w:ilvl="4" w:tplc="040F0019" w:tentative="1">
      <w:start w:val="1"/>
      <w:numFmt w:val="lowerLetter"/>
      <w:lvlText w:val="%5."/>
      <w:lvlJc w:val="left"/>
      <w:pPr>
        <w:ind w:left="3240" w:hanging="360"/>
      </w:pPr>
      <w:rPr>
        <w:rFonts w:cs="Times New Roman"/>
      </w:rPr>
    </w:lvl>
    <w:lvl w:ilvl="5" w:tplc="040F001B" w:tentative="1">
      <w:start w:val="1"/>
      <w:numFmt w:val="lowerRoman"/>
      <w:lvlText w:val="%6."/>
      <w:lvlJc w:val="right"/>
      <w:pPr>
        <w:ind w:left="3960" w:hanging="180"/>
      </w:pPr>
      <w:rPr>
        <w:rFonts w:cs="Times New Roman"/>
      </w:rPr>
    </w:lvl>
    <w:lvl w:ilvl="6" w:tplc="040F000F" w:tentative="1">
      <w:start w:val="1"/>
      <w:numFmt w:val="decimal"/>
      <w:lvlText w:val="%7."/>
      <w:lvlJc w:val="left"/>
      <w:pPr>
        <w:ind w:left="4680" w:hanging="360"/>
      </w:pPr>
      <w:rPr>
        <w:rFonts w:cs="Times New Roman"/>
      </w:rPr>
    </w:lvl>
    <w:lvl w:ilvl="7" w:tplc="040F0019" w:tentative="1">
      <w:start w:val="1"/>
      <w:numFmt w:val="lowerLetter"/>
      <w:lvlText w:val="%8."/>
      <w:lvlJc w:val="left"/>
      <w:pPr>
        <w:ind w:left="5400" w:hanging="360"/>
      </w:pPr>
      <w:rPr>
        <w:rFonts w:cs="Times New Roman"/>
      </w:rPr>
    </w:lvl>
    <w:lvl w:ilvl="8" w:tplc="040F001B" w:tentative="1">
      <w:start w:val="1"/>
      <w:numFmt w:val="lowerRoman"/>
      <w:lvlText w:val="%9."/>
      <w:lvlJc w:val="right"/>
      <w:pPr>
        <w:ind w:left="6120" w:hanging="180"/>
      </w:pPr>
      <w:rPr>
        <w:rFonts w:cs="Times New Roman"/>
      </w:rPr>
    </w:lvl>
  </w:abstractNum>
  <w:abstractNum w:abstractNumId="15">
    <w:nsid w:val="5CD23339"/>
    <w:multiLevelType w:val="hybridMultilevel"/>
    <w:tmpl w:val="C2665F76"/>
    <w:lvl w:ilvl="0" w:tplc="040F0019">
      <w:start w:val="1"/>
      <w:numFmt w:val="lowerLetter"/>
      <w:lvlText w:val="%1."/>
      <w:lvlJc w:val="left"/>
      <w:pPr>
        <w:ind w:left="720" w:hanging="360"/>
      </w:pPr>
      <w:rPr>
        <w:rFonts w:cs="Times New Roman" w:hint="default"/>
      </w:rPr>
    </w:lvl>
    <w:lvl w:ilvl="1" w:tplc="040F0019" w:tentative="1">
      <w:start w:val="1"/>
      <w:numFmt w:val="lowerLetter"/>
      <w:lvlText w:val="%2."/>
      <w:lvlJc w:val="left"/>
      <w:pPr>
        <w:ind w:left="1440" w:hanging="360"/>
      </w:pPr>
      <w:rPr>
        <w:rFonts w:cs="Times New Roman"/>
      </w:rPr>
    </w:lvl>
    <w:lvl w:ilvl="2" w:tplc="040F001B" w:tentative="1">
      <w:start w:val="1"/>
      <w:numFmt w:val="lowerRoman"/>
      <w:lvlText w:val="%3."/>
      <w:lvlJc w:val="right"/>
      <w:pPr>
        <w:ind w:left="2160" w:hanging="180"/>
      </w:pPr>
      <w:rPr>
        <w:rFonts w:cs="Times New Roman"/>
      </w:rPr>
    </w:lvl>
    <w:lvl w:ilvl="3" w:tplc="040F000F" w:tentative="1">
      <w:start w:val="1"/>
      <w:numFmt w:val="decimal"/>
      <w:lvlText w:val="%4."/>
      <w:lvlJc w:val="left"/>
      <w:pPr>
        <w:ind w:left="2880" w:hanging="360"/>
      </w:pPr>
      <w:rPr>
        <w:rFonts w:cs="Times New Roman"/>
      </w:rPr>
    </w:lvl>
    <w:lvl w:ilvl="4" w:tplc="040F0019" w:tentative="1">
      <w:start w:val="1"/>
      <w:numFmt w:val="lowerLetter"/>
      <w:lvlText w:val="%5."/>
      <w:lvlJc w:val="left"/>
      <w:pPr>
        <w:ind w:left="3600" w:hanging="360"/>
      </w:pPr>
      <w:rPr>
        <w:rFonts w:cs="Times New Roman"/>
      </w:rPr>
    </w:lvl>
    <w:lvl w:ilvl="5" w:tplc="040F001B" w:tentative="1">
      <w:start w:val="1"/>
      <w:numFmt w:val="lowerRoman"/>
      <w:lvlText w:val="%6."/>
      <w:lvlJc w:val="right"/>
      <w:pPr>
        <w:ind w:left="4320" w:hanging="180"/>
      </w:pPr>
      <w:rPr>
        <w:rFonts w:cs="Times New Roman"/>
      </w:rPr>
    </w:lvl>
    <w:lvl w:ilvl="6" w:tplc="040F000F" w:tentative="1">
      <w:start w:val="1"/>
      <w:numFmt w:val="decimal"/>
      <w:lvlText w:val="%7."/>
      <w:lvlJc w:val="left"/>
      <w:pPr>
        <w:ind w:left="5040" w:hanging="360"/>
      </w:pPr>
      <w:rPr>
        <w:rFonts w:cs="Times New Roman"/>
      </w:rPr>
    </w:lvl>
    <w:lvl w:ilvl="7" w:tplc="040F0019" w:tentative="1">
      <w:start w:val="1"/>
      <w:numFmt w:val="lowerLetter"/>
      <w:lvlText w:val="%8."/>
      <w:lvlJc w:val="left"/>
      <w:pPr>
        <w:ind w:left="5760" w:hanging="360"/>
      </w:pPr>
      <w:rPr>
        <w:rFonts w:cs="Times New Roman"/>
      </w:rPr>
    </w:lvl>
    <w:lvl w:ilvl="8" w:tplc="040F001B" w:tentative="1">
      <w:start w:val="1"/>
      <w:numFmt w:val="lowerRoman"/>
      <w:lvlText w:val="%9."/>
      <w:lvlJc w:val="right"/>
      <w:pPr>
        <w:ind w:left="6480" w:hanging="180"/>
      </w:pPr>
      <w:rPr>
        <w:rFonts w:cs="Times New Roman"/>
      </w:rPr>
    </w:lvl>
  </w:abstractNum>
  <w:abstractNum w:abstractNumId="16">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6"/>
  </w:num>
  <w:num w:numId="2">
    <w:abstractNumId w:val="10"/>
  </w:num>
  <w:num w:numId="3">
    <w:abstractNumId w:val="9"/>
  </w:num>
  <w:num w:numId="4">
    <w:abstractNumId w:val="18"/>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7"/>
  </w:num>
  <w:num w:numId="16">
    <w:abstractNumId w:val="17"/>
  </w:num>
  <w:num w:numId="17">
    <w:abstractNumId w:val="17"/>
  </w:num>
  <w:num w:numId="18">
    <w:abstractNumId w:val="17"/>
  </w:num>
  <w:num w:numId="19">
    <w:abstractNumId w:val="17"/>
  </w:num>
  <w:num w:numId="20">
    <w:abstractNumId w:val="17"/>
  </w:num>
  <w:num w:numId="21">
    <w:abstractNumId w:val="12"/>
  </w:num>
  <w:num w:numId="22">
    <w:abstractNumId w:val="13"/>
  </w:num>
  <w:num w:numId="23">
    <w:abstractNumId w:val="15"/>
  </w:num>
  <w:num w:numId="24">
    <w:abstractNumId w:val="11"/>
  </w:num>
  <w:num w:numId="25">
    <w:abstractNumId w:val="14"/>
  </w:num>
  <w:num w:numId="26">
    <w:abstractNumId w:val="17"/>
  </w:num>
  <w:num w:numId="27">
    <w:abstractNumId w:val="17"/>
  </w:num>
  <w:num w:numId="28">
    <w:abstractNumId w:val="17"/>
  </w:num>
  <w:num w:numId="29">
    <w:abstractNumId w:val="17"/>
  </w:num>
  <w:num w:numId="30">
    <w:abstractNumId w:val="17"/>
  </w:num>
  <w:num w:numId="31">
    <w:abstractNumId w:val="17"/>
  </w:num>
  <w:num w:numId="32">
    <w:abstractNumId w:val="17"/>
  </w:num>
  <w:num w:numId="33">
    <w:abstractNumId w:val="17"/>
  </w:num>
  <w:num w:numId="34">
    <w:abstractNumId w:val="17"/>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activeWritingStyle w:appName="MSWord" w:lang="en-GB" w:vendorID="64" w:dllVersion="131078" w:nlCheck="1" w:checkStyle="0"/>
  <w:activeWritingStyle w:appName="MSWord" w:lang="fr-FR" w:vendorID="64" w:dllVersion="131078" w:nlCheck="1" w:checkStyle="1"/>
  <w:activeWritingStyle w:appName="MSWord" w:lang="en-US" w:vendorID="64" w:dllVersion="131078" w:nlCheck="1" w:checkStyle="1"/>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E3377E"/>
    <w:rsid w:val="00000282"/>
    <w:rsid w:val="0000251F"/>
    <w:rsid w:val="00003232"/>
    <w:rsid w:val="00004BA1"/>
    <w:rsid w:val="0000769A"/>
    <w:rsid w:val="000079DB"/>
    <w:rsid w:val="00010C97"/>
    <w:rsid w:val="0001182B"/>
    <w:rsid w:val="0001303D"/>
    <w:rsid w:val="0001369C"/>
    <w:rsid w:val="00014A0B"/>
    <w:rsid w:val="00016A18"/>
    <w:rsid w:val="000237A3"/>
    <w:rsid w:val="00024AEE"/>
    <w:rsid w:val="00025ED3"/>
    <w:rsid w:val="00026D2C"/>
    <w:rsid w:val="00031218"/>
    <w:rsid w:val="000316F2"/>
    <w:rsid w:val="00031A97"/>
    <w:rsid w:val="00041A46"/>
    <w:rsid w:val="000432F7"/>
    <w:rsid w:val="00046451"/>
    <w:rsid w:val="00046E44"/>
    <w:rsid w:val="00047157"/>
    <w:rsid w:val="000515CC"/>
    <w:rsid w:val="00054209"/>
    <w:rsid w:val="0006290B"/>
    <w:rsid w:val="000632C9"/>
    <w:rsid w:val="00064E9C"/>
    <w:rsid w:val="000652CD"/>
    <w:rsid w:val="00066046"/>
    <w:rsid w:val="0006715A"/>
    <w:rsid w:val="000678EE"/>
    <w:rsid w:val="00070ABB"/>
    <w:rsid w:val="00070C36"/>
    <w:rsid w:val="000713AD"/>
    <w:rsid w:val="00071BCD"/>
    <w:rsid w:val="00072B8B"/>
    <w:rsid w:val="0007391F"/>
    <w:rsid w:val="00075325"/>
    <w:rsid w:val="000760D0"/>
    <w:rsid w:val="00082153"/>
    <w:rsid w:val="00082BE7"/>
    <w:rsid w:val="00083F98"/>
    <w:rsid w:val="00090AEA"/>
    <w:rsid w:val="00091F41"/>
    <w:rsid w:val="00092060"/>
    <w:rsid w:val="00094801"/>
    <w:rsid w:val="00096951"/>
    <w:rsid w:val="00097CB8"/>
    <w:rsid w:val="000A16DA"/>
    <w:rsid w:val="000A1D40"/>
    <w:rsid w:val="000A3287"/>
    <w:rsid w:val="000A3D2E"/>
    <w:rsid w:val="000A7C2E"/>
    <w:rsid w:val="000B106A"/>
    <w:rsid w:val="000B231D"/>
    <w:rsid w:val="000B242C"/>
    <w:rsid w:val="000B28BE"/>
    <w:rsid w:val="000B4D79"/>
    <w:rsid w:val="000B6F19"/>
    <w:rsid w:val="000C0EA4"/>
    <w:rsid w:val="000C151B"/>
    <w:rsid w:val="000C227C"/>
    <w:rsid w:val="000C3878"/>
    <w:rsid w:val="000C396B"/>
    <w:rsid w:val="000C3E98"/>
    <w:rsid w:val="000C65FE"/>
    <w:rsid w:val="000D0348"/>
    <w:rsid w:val="000D2897"/>
    <w:rsid w:val="000D2F5E"/>
    <w:rsid w:val="000D4B72"/>
    <w:rsid w:val="000E0182"/>
    <w:rsid w:val="000E036D"/>
    <w:rsid w:val="000E2151"/>
    <w:rsid w:val="000E2977"/>
    <w:rsid w:val="000E5BD8"/>
    <w:rsid w:val="000E7C16"/>
    <w:rsid w:val="000E7E20"/>
    <w:rsid w:val="000F01BE"/>
    <w:rsid w:val="000F1F8F"/>
    <w:rsid w:val="000F28C9"/>
    <w:rsid w:val="000F3E8F"/>
    <w:rsid w:val="000F5097"/>
    <w:rsid w:val="000F51FD"/>
    <w:rsid w:val="000F7186"/>
    <w:rsid w:val="00103096"/>
    <w:rsid w:val="00103D1D"/>
    <w:rsid w:val="00105709"/>
    <w:rsid w:val="00110ABC"/>
    <w:rsid w:val="00111C45"/>
    <w:rsid w:val="00112B28"/>
    <w:rsid w:val="00113A5E"/>
    <w:rsid w:val="001173CD"/>
    <w:rsid w:val="00117CE1"/>
    <w:rsid w:val="00117ED8"/>
    <w:rsid w:val="00122FC7"/>
    <w:rsid w:val="00124F69"/>
    <w:rsid w:val="001304FB"/>
    <w:rsid w:val="00130E40"/>
    <w:rsid w:val="0013314E"/>
    <w:rsid w:val="00134CAD"/>
    <w:rsid w:val="00136EB7"/>
    <w:rsid w:val="00143222"/>
    <w:rsid w:val="00145B67"/>
    <w:rsid w:val="00146F57"/>
    <w:rsid w:val="00152F88"/>
    <w:rsid w:val="00154218"/>
    <w:rsid w:val="00155144"/>
    <w:rsid w:val="0015735C"/>
    <w:rsid w:val="00166356"/>
    <w:rsid w:val="0017050F"/>
    <w:rsid w:val="001745C3"/>
    <w:rsid w:val="00180EFA"/>
    <w:rsid w:val="00182D76"/>
    <w:rsid w:val="0018424C"/>
    <w:rsid w:val="001849BC"/>
    <w:rsid w:val="001854D3"/>
    <w:rsid w:val="00186D80"/>
    <w:rsid w:val="00193F2F"/>
    <w:rsid w:val="001946F8"/>
    <w:rsid w:val="001965A3"/>
    <w:rsid w:val="001A067F"/>
    <w:rsid w:val="001A16ED"/>
    <w:rsid w:val="001A3912"/>
    <w:rsid w:val="001A7560"/>
    <w:rsid w:val="001B14E5"/>
    <w:rsid w:val="001B2CF5"/>
    <w:rsid w:val="001B3C47"/>
    <w:rsid w:val="001C1267"/>
    <w:rsid w:val="001C395A"/>
    <w:rsid w:val="001C4BB3"/>
    <w:rsid w:val="001C4FF7"/>
    <w:rsid w:val="001C5D59"/>
    <w:rsid w:val="001C64CB"/>
    <w:rsid w:val="001C77B2"/>
    <w:rsid w:val="001C7C02"/>
    <w:rsid w:val="001C7E66"/>
    <w:rsid w:val="001D0073"/>
    <w:rsid w:val="001D064A"/>
    <w:rsid w:val="001D2A30"/>
    <w:rsid w:val="001D5A3C"/>
    <w:rsid w:val="001D7065"/>
    <w:rsid w:val="001E078B"/>
    <w:rsid w:val="001E475A"/>
    <w:rsid w:val="001E6BA2"/>
    <w:rsid w:val="001E791A"/>
    <w:rsid w:val="001E7FF4"/>
    <w:rsid w:val="001F117B"/>
    <w:rsid w:val="001F343D"/>
    <w:rsid w:val="002010D9"/>
    <w:rsid w:val="00202668"/>
    <w:rsid w:val="00202B62"/>
    <w:rsid w:val="0020580B"/>
    <w:rsid w:val="00215EEE"/>
    <w:rsid w:val="002211CF"/>
    <w:rsid w:val="00221A8D"/>
    <w:rsid w:val="0022536C"/>
    <w:rsid w:val="00227F7C"/>
    <w:rsid w:val="00230DF2"/>
    <w:rsid w:val="00231AB0"/>
    <w:rsid w:val="00232F8E"/>
    <w:rsid w:val="00233906"/>
    <w:rsid w:val="00236476"/>
    <w:rsid w:val="0023699B"/>
    <w:rsid w:val="002407F7"/>
    <w:rsid w:val="00246ADB"/>
    <w:rsid w:val="002478AF"/>
    <w:rsid w:val="002507FE"/>
    <w:rsid w:val="002518F4"/>
    <w:rsid w:val="002617D6"/>
    <w:rsid w:val="00262429"/>
    <w:rsid w:val="00262886"/>
    <w:rsid w:val="0026299A"/>
    <w:rsid w:val="0026308D"/>
    <w:rsid w:val="002679CA"/>
    <w:rsid w:val="00267B26"/>
    <w:rsid w:val="00267F04"/>
    <w:rsid w:val="00270A59"/>
    <w:rsid w:val="00270E88"/>
    <w:rsid w:val="002752CD"/>
    <w:rsid w:val="00275968"/>
    <w:rsid w:val="002759D1"/>
    <w:rsid w:val="00277370"/>
    <w:rsid w:val="002842EC"/>
    <w:rsid w:val="00286F85"/>
    <w:rsid w:val="002877CE"/>
    <w:rsid w:val="002919B7"/>
    <w:rsid w:val="00293381"/>
    <w:rsid w:val="00294E9C"/>
    <w:rsid w:val="002951E9"/>
    <w:rsid w:val="002979FB"/>
    <w:rsid w:val="00297E83"/>
    <w:rsid w:val="002A1857"/>
    <w:rsid w:val="002A420B"/>
    <w:rsid w:val="002A4686"/>
    <w:rsid w:val="002A503A"/>
    <w:rsid w:val="002A775E"/>
    <w:rsid w:val="002A792F"/>
    <w:rsid w:val="002B24D4"/>
    <w:rsid w:val="002B2A18"/>
    <w:rsid w:val="002B5B54"/>
    <w:rsid w:val="002B5E0D"/>
    <w:rsid w:val="002B69E1"/>
    <w:rsid w:val="002C07D9"/>
    <w:rsid w:val="002C4EE9"/>
    <w:rsid w:val="002C7349"/>
    <w:rsid w:val="002D1F3D"/>
    <w:rsid w:val="002D6624"/>
    <w:rsid w:val="002D6A59"/>
    <w:rsid w:val="002D7039"/>
    <w:rsid w:val="002D7D62"/>
    <w:rsid w:val="002E0565"/>
    <w:rsid w:val="002E4363"/>
    <w:rsid w:val="002E47DE"/>
    <w:rsid w:val="002E49A8"/>
    <w:rsid w:val="002E66BD"/>
    <w:rsid w:val="002E7ECB"/>
    <w:rsid w:val="002F33D5"/>
    <w:rsid w:val="002F400F"/>
    <w:rsid w:val="002F47CF"/>
    <w:rsid w:val="002F526F"/>
    <w:rsid w:val="002F79B5"/>
    <w:rsid w:val="002F7A96"/>
    <w:rsid w:val="002F7FC2"/>
    <w:rsid w:val="00302B05"/>
    <w:rsid w:val="0030582C"/>
    <w:rsid w:val="00306107"/>
    <w:rsid w:val="00310F77"/>
    <w:rsid w:val="00311DFC"/>
    <w:rsid w:val="0031283E"/>
    <w:rsid w:val="00312AF7"/>
    <w:rsid w:val="00315853"/>
    <w:rsid w:val="00317CBA"/>
    <w:rsid w:val="0032118E"/>
    <w:rsid w:val="00323535"/>
    <w:rsid w:val="003237D6"/>
    <w:rsid w:val="003256E8"/>
    <w:rsid w:val="003374D0"/>
    <w:rsid w:val="00344FA1"/>
    <w:rsid w:val="00346D35"/>
    <w:rsid w:val="003550D8"/>
    <w:rsid w:val="00357DC5"/>
    <w:rsid w:val="00357F42"/>
    <w:rsid w:val="0036366D"/>
    <w:rsid w:val="003659B9"/>
    <w:rsid w:val="00370405"/>
    <w:rsid w:val="00370C90"/>
    <w:rsid w:val="00370EC6"/>
    <w:rsid w:val="003722E0"/>
    <w:rsid w:val="0037231D"/>
    <w:rsid w:val="003734DF"/>
    <w:rsid w:val="00376437"/>
    <w:rsid w:val="00376AF2"/>
    <w:rsid w:val="00376CB5"/>
    <w:rsid w:val="00376D97"/>
    <w:rsid w:val="003836E9"/>
    <w:rsid w:val="00383CD9"/>
    <w:rsid w:val="00383FD0"/>
    <w:rsid w:val="0038542F"/>
    <w:rsid w:val="00385E8A"/>
    <w:rsid w:val="00390F2B"/>
    <w:rsid w:val="00393703"/>
    <w:rsid w:val="003A187C"/>
    <w:rsid w:val="003A1A35"/>
    <w:rsid w:val="003A2016"/>
    <w:rsid w:val="003A5C64"/>
    <w:rsid w:val="003B30BE"/>
    <w:rsid w:val="003B59BD"/>
    <w:rsid w:val="003B5B2E"/>
    <w:rsid w:val="003B62E6"/>
    <w:rsid w:val="003B7878"/>
    <w:rsid w:val="003C05E8"/>
    <w:rsid w:val="003C1CCE"/>
    <w:rsid w:val="003C3E8A"/>
    <w:rsid w:val="003C55C6"/>
    <w:rsid w:val="003C714C"/>
    <w:rsid w:val="003D0141"/>
    <w:rsid w:val="003D4954"/>
    <w:rsid w:val="003D6F4C"/>
    <w:rsid w:val="003D7D4C"/>
    <w:rsid w:val="003E0E4D"/>
    <w:rsid w:val="003E3086"/>
    <w:rsid w:val="003E40AE"/>
    <w:rsid w:val="003E53F4"/>
    <w:rsid w:val="003F25CD"/>
    <w:rsid w:val="003F2C89"/>
    <w:rsid w:val="003F3172"/>
    <w:rsid w:val="003F404C"/>
    <w:rsid w:val="003F53DA"/>
    <w:rsid w:val="003F7620"/>
    <w:rsid w:val="003F7D7F"/>
    <w:rsid w:val="00402192"/>
    <w:rsid w:val="00402C16"/>
    <w:rsid w:val="00403F52"/>
    <w:rsid w:val="00405EC3"/>
    <w:rsid w:val="004070B8"/>
    <w:rsid w:val="00411394"/>
    <w:rsid w:val="0041366A"/>
    <w:rsid w:val="004140FA"/>
    <w:rsid w:val="004215A5"/>
    <w:rsid w:val="00422C85"/>
    <w:rsid w:val="00425AFC"/>
    <w:rsid w:val="004276CA"/>
    <w:rsid w:val="00430D68"/>
    <w:rsid w:val="0043382E"/>
    <w:rsid w:val="00435C4D"/>
    <w:rsid w:val="004378EB"/>
    <w:rsid w:val="004403F7"/>
    <w:rsid w:val="004408F8"/>
    <w:rsid w:val="00440ABF"/>
    <w:rsid w:val="00451266"/>
    <w:rsid w:val="00451837"/>
    <w:rsid w:val="00451D1E"/>
    <w:rsid w:val="00457912"/>
    <w:rsid w:val="00460F8C"/>
    <w:rsid w:val="00462586"/>
    <w:rsid w:val="00463607"/>
    <w:rsid w:val="00463D6A"/>
    <w:rsid w:val="00466084"/>
    <w:rsid w:val="004664F3"/>
    <w:rsid w:val="0046718C"/>
    <w:rsid w:val="00472CC0"/>
    <w:rsid w:val="00474CD8"/>
    <w:rsid w:val="004759E5"/>
    <w:rsid w:val="004820C6"/>
    <w:rsid w:val="004828BB"/>
    <w:rsid w:val="0048342F"/>
    <w:rsid w:val="004863D6"/>
    <w:rsid w:val="00490CB5"/>
    <w:rsid w:val="00491501"/>
    <w:rsid w:val="00492725"/>
    <w:rsid w:val="004933B5"/>
    <w:rsid w:val="0049396F"/>
    <w:rsid w:val="004939B2"/>
    <w:rsid w:val="004A08BA"/>
    <w:rsid w:val="004A188C"/>
    <w:rsid w:val="004A4A59"/>
    <w:rsid w:val="004A5646"/>
    <w:rsid w:val="004A564E"/>
    <w:rsid w:val="004A5D33"/>
    <w:rsid w:val="004A6839"/>
    <w:rsid w:val="004A72D2"/>
    <w:rsid w:val="004B1415"/>
    <w:rsid w:val="004B2E31"/>
    <w:rsid w:val="004C0B36"/>
    <w:rsid w:val="004C7F92"/>
    <w:rsid w:val="004D0B0B"/>
    <w:rsid w:val="004D18FD"/>
    <w:rsid w:val="004D27A9"/>
    <w:rsid w:val="004D4FEC"/>
    <w:rsid w:val="004D5DDD"/>
    <w:rsid w:val="004D7256"/>
    <w:rsid w:val="004E1B29"/>
    <w:rsid w:val="004F16C4"/>
    <w:rsid w:val="004F27CB"/>
    <w:rsid w:val="004F3EDE"/>
    <w:rsid w:val="004F4C45"/>
    <w:rsid w:val="004F4CF2"/>
    <w:rsid w:val="004F6BDF"/>
    <w:rsid w:val="0050480E"/>
    <w:rsid w:val="00511126"/>
    <w:rsid w:val="005119CA"/>
    <w:rsid w:val="00512CF8"/>
    <w:rsid w:val="00512DBB"/>
    <w:rsid w:val="005135BD"/>
    <w:rsid w:val="005149B0"/>
    <w:rsid w:val="00514FA3"/>
    <w:rsid w:val="00515BBC"/>
    <w:rsid w:val="0052196B"/>
    <w:rsid w:val="005233A9"/>
    <w:rsid w:val="005245BC"/>
    <w:rsid w:val="0052484F"/>
    <w:rsid w:val="00527167"/>
    <w:rsid w:val="00527432"/>
    <w:rsid w:val="00532C49"/>
    <w:rsid w:val="00532ED3"/>
    <w:rsid w:val="00533C33"/>
    <w:rsid w:val="0054197B"/>
    <w:rsid w:val="005438FE"/>
    <w:rsid w:val="00543C7C"/>
    <w:rsid w:val="00543EC1"/>
    <w:rsid w:val="00544561"/>
    <w:rsid w:val="00545D36"/>
    <w:rsid w:val="00550831"/>
    <w:rsid w:val="00554E8A"/>
    <w:rsid w:val="0055626A"/>
    <w:rsid w:val="0056083D"/>
    <w:rsid w:val="00562932"/>
    <w:rsid w:val="00567761"/>
    <w:rsid w:val="005731CF"/>
    <w:rsid w:val="00573B7C"/>
    <w:rsid w:val="005764D4"/>
    <w:rsid w:val="005801B7"/>
    <w:rsid w:val="00584710"/>
    <w:rsid w:val="00584809"/>
    <w:rsid w:val="00586FFE"/>
    <w:rsid w:val="00590FD9"/>
    <w:rsid w:val="00591947"/>
    <w:rsid w:val="00594E14"/>
    <w:rsid w:val="00595C7C"/>
    <w:rsid w:val="00596F25"/>
    <w:rsid w:val="005A263E"/>
    <w:rsid w:val="005A418D"/>
    <w:rsid w:val="005A41DF"/>
    <w:rsid w:val="005A506B"/>
    <w:rsid w:val="005A5564"/>
    <w:rsid w:val="005A5A36"/>
    <w:rsid w:val="005B0401"/>
    <w:rsid w:val="005B18A7"/>
    <w:rsid w:val="005B2236"/>
    <w:rsid w:val="005B3428"/>
    <w:rsid w:val="005B6BA2"/>
    <w:rsid w:val="005B7B66"/>
    <w:rsid w:val="005C038C"/>
    <w:rsid w:val="005C145F"/>
    <w:rsid w:val="005C1B6F"/>
    <w:rsid w:val="005C26E0"/>
    <w:rsid w:val="005C3D8C"/>
    <w:rsid w:val="005C560C"/>
    <w:rsid w:val="005C6107"/>
    <w:rsid w:val="005C6B13"/>
    <w:rsid w:val="005C6F05"/>
    <w:rsid w:val="005D37E4"/>
    <w:rsid w:val="005D490F"/>
    <w:rsid w:val="005D78A2"/>
    <w:rsid w:val="005E4C94"/>
    <w:rsid w:val="005E5432"/>
    <w:rsid w:val="005E5762"/>
    <w:rsid w:val="005E7975"/>
    <w:rsid w:val="005F0266"/>
    <w:rsid w:val="005F1169"/>
    <w:rsid w:val="005F5046"/>
    <w:rsid w:val="00600E2F"/>
    <w:rsid w:val="0060162D"/>
    <w:rsid w:val="00601CF4"/>
    <w:rsid w:val="006022A6"/>
    <w:rsid w:val="006029E0"/>
    <w:rsid w:val="00603B83"/>
    <w:rsid w:val="00607579"/>
    <w:rsid w:val="00607BF9"/>
    <w:rsid w:val="006122C4"/>
    <w:rsid w:val="00612ADF"/>
    <w:rsid w:val="006132EA"/>
    <w:rsid w:val="00620E6F"/>
    <w:rsid w:val="006232ED"/>
    <w:rsid w:val="00630177"/>
    <w:rsid w:val="0063083C"/>
    <w:rsid w:val="006348F8"/>
    <w:rsid w:val="00635D48"/>
    <w:rsid w:val="00636313"/>
    <w:rsid w:val="00637F2C"/>
    <w:rsid w:val="006400AB"/>
    <w:rsid w:val="006429B0"/>
    <w:rsid w:val="006449D0"/>
    <w:rsid w:val="00651B84"/>
    <w:rsid w:val="00652809"/>
    <w:rsid w:val="00652F10"/>
    <w:rsid w:val="006530DD"/>
    <w:rsid w:val="0065328F"/>
    <w:rsid w:val="0065578E"/>
    <w:rsid w:val="00656682"/>
    <w:rsid w:val="006571B9"/>
    <w:rsid w:val="00662491"/>
    <w:rsid w:val="00662DF5"/>
    <w:rsid w:val="00667A39"/>
    <w:rsid w:val="00670959"/>
    <w:rsid w:val="00671829"/>
    <w:rsid w:val="006733C7"/>
    <w:rsid w:val="00674DAD"/>
    <w:rsid w:val="00675299"/>
    <w:rsid w:val="0068118D"/>
    <w:rsid w:val="0068275D"/>
    <w:rsid w:val="00683BD6"/>
    <w:rsid w:val="00687463"/>
    <w:rsid w:val="00691E13"/>
    <w:rsid w:val="00696BAD"/>
    <w:rsid w:val="006972C0"/>
    <w:rsid w:val="006A0F88"/>
    <w:rsid w:val="006A5D95"/>
    <w:rsid w:val="006A75AD"/>
    <w:rsid w:val="006B12EE"/>
    <w:rsid w:val="006B41FD"/>
    <w:rsid w:val="006B4C9B"/>
    <w:rsid w:val="006C2103"/>
    <w:rsid w:val="006C233F"/>
    <w:rsid w:val="006C2E38"/>
    <w:rsid w:val="006C3F11"/>
    <w:rsid w:val="006D258E"/>
    <w:rsid w:val="006D25A3"/>
    <w:rsid w:val="006D4E8F"/>
    <w:rsid w:val="006D6CF9"/>
    <w:rsid w:val="006E0EB9"/>
    <w:rsid w:val="006E2DA0"/>
    <w:rsid w:val="006E30E6"/>
    <w:rsid w:val="006E3255"/>
    <w:rsid w:val="006E39AA"/>
    <w:rsid w:val="006E5DFC"/>
    <w:rsid w:val="006E6842"/>
    <w:rsid w:val="006E7B84"/>
    <w:rsid w:val="006E7DD7"/>
    <w:rsid w:val="006F15DF"/>
    <w:rsid w:val="006F1C52"/>
    <w:rsid w:val="006F2D0A"/>
    <w:rsid w:val="006F4850"/>
    <w:rsid w:val="006F4AAB"/>
    <w:rsid w:val="006F6122"/>
    <w:rsid w:val="006F77BE"/>
    <w:rsid w:val="006F7FD9"/>
    <w:rsid w:val="0070041B"/>
    <w:rsid w:val="00700A83"/>
    <w:rsid w:val="00704D3E"/>
    <w:rsid w:val="007054AA"/>
    <w:rsid w:val="007066AB"/>
    <w:rsid w:val="00707134"/>
    <w:rsid w:val="007122C1"/>
    <w:rsid w:val="00714433"/>
    <w:rsid w:val="00715DC5"/>
    <w:rsid w:val="00717861"/>
    <w:rsid w:val="00721331"/>
    <w:rsid w:val="00721942"/>
    <w:rsid w:val="00721ACE"/>
    <w:rsid w:val="00723459"/>
    <w:rsid w:val="00724C5D"/>
    <w:rsid w:val="007250D5"/>
    <w:rsid w:val="00733EAE"/>
    <w:rsid w:val="00736521"/>
    <w:rsid w:val="0073688D"/>
    <w:rsid w:val="00743576"/>
    <w:rsid w:val="00743A77"/>
    <w:rsid w:val="007454BD"/>
    <w:rsid w:val="00745C9C"/>
    <w:rsid w:val="007460D7"/>
    <w:rsid w:val="0075192D"/>
    <w:rsid w:val="00751957"/>
    <w:rsid w:val="00752023"/>
    <w:rsid w:val="00754690"/>
    <w:rsid w:val="00755FE1"/>
    <w:rsid w:val="00760378"/>
    <w:rsid w:val="007618B0"/>
    <w:rsid w:val="007624BA"/>
    <w:rsid w:val="007629DB"/>
    <w:rsid w:val="00765076"/>
    <w:rsid w:val="00765B5F"/>
    <w:rsid w:val="0077133E"/>
    <w:rsid w:val="0077175D"/>
    <w:rsid w:val="0077212E"/>
    <w:rsid w:val="0077671B"/>
    <w:rsid w:val="00777342"/>
    <w:rsid w:val="007775FB"/>
    <w:rsid w:val="00777F87"/>
    <w:rsid w:val="00782399"/>
    <w:rsid w:val="0078493F"/>
    <w:rsid w:val="007858B3"/>
    <w:rsid w:val="007902A6"/>
    <w:rsid w:val="007916DC"/>
    <w:rsid w:val="007928AA"/>
    <w:rsid w:val="00792DF7"/>
    <w:rsid w:val="00794A22"/>
    <w:rsid w:val="007A03FC"/>
    <w:rsid w:val="007A3C89"/>
    <w:rsid w:val="007A74A5"/>
    <w:rsid w:val="007B03ED"/>
    <w:rsid w:val="007B1B5F"/>
    <w:rsid w:val="007B2574"/>
    <w:rsid w:val="007B61DB"/>
    <w:rsid w:val="007B664C"/>
    <w:rsid w:val="007B68E4"/>
    <w:rsid w:val="007C19CF"/>
    <w:rsid w:val="007C5F81"/>
    <w:rsid w:val="007C7300"/>
    <w:rsid w:val="007C7F8D"/>
    <w:rsid w:val="007D3A01"/>
    <w:rsid w:val="007D3CAE"/>
    <w:rsid w:val="007D5BBE"/>
    <w:rsid w:val="007E15D6"/>
    <w:rsid w:val="007E5CFF"/>
    <w:rsid w:val="007E7A29"/>
    <w:rsid w:val="007F0666"/>
    <w:rsid w:val="007F616E"/>
    <w:rsid w:val="007F7120"/>
    <w:rsid w:val="0080141F"/>
    <w:rsid w:val="008017A9"/>
    <w:rsid w:val="00801F64"/>
    <w:rsid w:val="008037B5"/>
    <w:rsid w:val="00807362"/>
    <w:rsid w:val="00810039"/>
    <w:rsid w:val="00811493"/>
    <w:rsid w:val="008115FA"/>
    <w:rsid w:val="00811957"/>
    <w:rsid w:val="00811DE1"/>
    <w:rsid w:val="00811E1A"/>
    <w:rsid w:val="00812020"/>
    <w:rsid w:val="0081747B"/>
    <w:rsid w:val="00825FF4"/>
    <w:rsid w:val="00826754"/>
    <w:rsid w:val="00827092"/>
    <w:rsid w:val="008278CD"/>
    <w:rsid w:val="008370A5"/>
    <w:rsid w:val="00840D92"/>
    <w:rsid w:val="00841EDD"/>
    <w:rsid w:val="008421D5"/>
    <w:rsid w:val="00845A26"/>
    <w:rsid w:val="008515A9"/>
    <w:rsid w:val="008515F8"/>
    <w:rsid w:val="0085576A"/>
    <w:rsid w:val="008605F5"/>
    <w:rsid w:val="00871D60"/>
    <w:rsid w:val="00874400"/>
    <w:rsid w:val="00875316"/>
    <w:rsid w:val="00877826"/>
    <w:rsid w:val="00877CDA"/>
    <w:rsid w:val="00881351"/>
    <w:rsid w:val="0088278E"/>
    <w:rsid w:val="00882993"/>
    <w:rsid w:val="008912B1"/>
    <w:rsid w:val="008927BF"/>
    <w:rsid w:val="00893E2F"/>
    <w:rsid w:val="008A05ED"/>
    <w:rsid w:val="008A1944"/>
    <w:rsid w:val="008A333B"/>
    <w:rsid w:val="008A375C"/>
    <w:rsid w:val="008A752B"/>
    <w:rsid w:val="008B3F0A"/>
    <w:rsid w:val="008B4099"/>
    <w:rsid w:val="008B4631"/>
    <w:rsid w:val="008B5381"/>
    <w:rsid w:val="008B5EDC"/>
    <w:rsid w:val="008B7534"/>
    <w:rsid w:val="008C098B"/>
    <w:rsid w:val="008C2E82"/>
    <w:rsid w:val="008C44CA"/>
    <w:rsid w:val="008C5E3D"/>
    <w:rsid w:val="008C7D4F"/>
    <w:rsid w:val="008D014C"/>
    <w:rsid w:val="008D14E6"/>
    <w:rsid w:val="008D21B5"/>
    <w:rsid w:val="008D4034"/>
    <w:rsid w:val="008D4C70"/>
    <w:rsid w:val="008E18D6"/>
    <w:rsid w:val="008E4DCE"/>
    <w:rsid w:val="008E5096"/>
    <w:rsid w:val="008F12AA"/>
    <w:rsid w:val="008F1C43"/>
    <w:rsid w:val="008F1C64"/>
    <w:rsid w:val="008F2916"/>
    <w:rsid w:val="008F45E4"/>
    <w:rsid w:val="008F650F"/>
    <w:rsid w:val="008F6A9B"/>
    <w:rsid w:val="008F7094"/>
    <w:rsid w:val="008F787B"/>
    <w:rsid w:val="00900E4C"/>
    <w:rsid w:val="009053EF"/>
    <w:rsid w:val="009073AC"/>
    <w:rsid w:val="00911354"/>
    <w:rsid w:val="00912845"/>
    <w:rsid w:val="00914258"/>
    <w:rsid w:val="009153A3"/>
    <w:rsid w:val="00921C50"/>
    <w:rsid w:val="009245EC"/>
    <w:rsid w:val="00925100"/>
    <w:rsid w:val="00926A45"/>
    <w:rsid w:val="009270DC"/>
    <w:rsid w:val="0092797F"/>
    <w:rsid w:val="00930F81"/>
    <w:rsid w:val="009312EA"/>
    <w:rsid w:val="00932488"/>
    <w:rsid w:val="00934604"/>
    <w:rsid w:val="009354B6"/>
    <w:rsid w:val="00935C8A"/>
    <w:rsid w:val="00937DED"/>
    <w:rsid w:val="00947239"/>
    <w:rsid w:val="00950E2B"/>
    <w:rsid w:val="009539CC"/>
    <w:rsid w:val="009542A2"/>
    <w:rsid w:val="0095643D"/>
    <w:rsid w:val="009566AD"/>
    <w:rsid w:val="00956D5A"/>
    <w:rsid w:val="009601BA"/>
    <w:rsid w:val="00961A4A"/>
    <w:rsid w:val="0096209E"/>
    <w:rsid w:val="00962D6D"/>
    <w:rsid w:val="00965CFA"/>
    <w:rsid w:val="00970D8E"/>
    <w:rsid w:val="00971F58"/>
    <w:rsid w:val="00973FB7"/>
    <w:rsid w:val="00974A86"/>
    <w:rsid w:val="00977468"/>
    <w:rsid w:val="0098071B"/>
    <w:rsid w:val="00983578"/>
    <w:rsid w:val="00984EB0"/>
    <w:rsid w:val="00985991"/>
    <w:rsid w:val="009859DF"/>
    <w:rsid w:val="0099330F"/>
    <w:rsid w:val="009933BC"/>
    <w:rsid w:val="009941CA"/>
    <w:rsid w:val="009950AE"/>
    <w:rsid w:val="009974A4"/>
    <w:rsid w:val="00997814"/>
    <w:rsid w:val="00997EEE"/>
    <w:rsid w:val="009A3332"/>
    <w:rsid w:val="009A4249"/>
    <w:rsid w:val="009A5423"/>
    <w:rsid w:val="009A6564"/>
    <w:rsid w:val="009A664D"/>
    <w:rsid w:val="009A6815"/>
    <w:rsid w:val="009B33E7"/>
    <w:rsid w:val="009B3A6B"/>
    <w:rsid w:val="009B4C3E"/>
    <w:rsid w:val="009B55CF"/>
    <w:rsid w:val="009B7103"/>
    <w:rsid w:val="009C5384"/>
    <w:rsid w:val="009C565B"/>
    <w:rsid w:val="009D007D"/>
    <w:rsid w:val="009D0C27"/>
    <w:rsid w:val="009D1FFD"/>
    <w:rsid w:val="009D21C9"/>
    <w:rsid w:val="009D37E8"/>
    <w:rsid w:val="009D690A"/>
    <w:rsid w:val="009D6B64"/>
    <w:rsid w:val="009D7FE8"/>
    <w:rsid w:val="009E0E8E"/>
    <w:rsid w:val="009E1F46"/>
    <w:rsid w:val="009E4930"/>
    <w:rsid w:val="009E5859"/>
    <w:rsid w:val="009F1B04"/>
    <w:rsid w:val="009F51D4"/>
    <w:rsid w:val="009F6460"/>
    <w:rsid w:val="00A055DA"/>
    <w:rsid w:val="00A0580F"/>
    <w:rsid w:val="00A062F4"/>
    <w:rsid w:val="00A11F8B"/>
    <w:rsid w:val="00A12965"/>
    <w:rsid w:val="00A13F44"/>
    <w:rsid w:val="00A16744"/>
    <w:rsid w:val="00A168A7"/>
    <w:rsid w:val="00A2010C"/>
    <w:rsid w:val="00A23535"/>
    <w:rsid w:val="00A23B7A"/>
    <w:rsid w:val="00A25132"/>
    <w:rsid w:val="00A2546F"/>
    <w:rsid w:val="00A301B1"/>
    <w:rsid w:val="00A30373"/>
    <w:rsid w:val="00A3139E"/>
    <w:rsid w:val="00A31EAE"/>
    <w:rsid w:val="00A31F79"/>
    <w:rsid w:val="00A326A4"/>
    <w:rsid w:val="00A33BE7"/>
    <w:rsid w:val="00A3668A"/>
    <w:rsid w:val="00A36DD0"/>
    <w:rsid w:val="00A44F41"/>
    <w:rsid w:val="00A452F3"/>
    <w:rsid w:val="00A46209"/>
    <w:rsid w:val="00A4622F"/>
    <w:rsid w:val="00A47722"/>
    <w:rsid w:val="00A508EF"/>
    <w:rsid w:val="00A51A58"/>
    <w:rsid w:val="00A60049"/>
    <w:rsid w:val="00A60643"/>
    <w:rsid w:val="00A660B7"/>
    <w:rsid w:val="00A724C9"/>
    <w:rsid w:val="00A72CBF"/>
    <w:rsid w:val="00A744A5"/>
    <w:rsid w:val="00A7557C"/>
    <w:rsid w:val="00A81113"/>
    <w:rsid w:val="00A8390E"/>
    <w:rsid w:val="00A83BCC"/>
    <w:rsid w:val="00A8634D"/>
    <w:rsid w:val="00A87915"/>
    <w:rsid w:val="00A9365D"/>
    <w:rsid w:val="00A954A9"/>
    <w:rsid w:val="00AA257B"/>
    <w:rsid w:val="00AA2E05"/>
    <w:rsid w:val="00AA322B"/>
    <w:rsid w:val="00AA389F"/>
    <w:rsid w:val="00AA4452"/>
    <w:rsid w:val="00AA6946"/>
    <w:rsid w:val="00AB16A8"/>
    <w:rsid w:val="00AB310C"/>
    <w:rsid w:val="00AB4DA6"/>
    <w:rsid w:val="00AB521D"/>
    <w:rsid w:val="00AB73CA"/>
    <w:rsid w:val="00AC6B42"/>
    <w:rsid w:val="00AC7EE3"/>
    <w:rsid w:val="00AC7F17"/>
    <w:rsid w:val="00AD00E3"/>
    <w:rsid w:val="00AD0DC7"/>
    <w:rsid w:val="00AD3E1D"/>
    <w:rsid w:val="00AD3FD6"/>
    <w:rsid w:val="00AD76DC"/>
    <w:rsid w:val="00AE1EB0"/>
    <w:rsid w:val="00AE1ED5"/>
    <w:rsid w:val="00AE38D0"/>
    <w:rsid w:val="00AF0CE9"/>
    <w:rsid w:val="00AF101C"/>
    <w:rsid w:val="00AF2BD1"/>
    <w:rsid w:val="00AF33DA"/>
    <w:rsid w:val="00AF37CD"/>
    <w:rsid w:val="00AF629B"/>
    <w:rsid w:val="00AF6EEE"/>
    <w:rsid w:val="00B0187D"/>
    <w:rsid w:val="00B04A95"/>
    <w:rsid w:val="00B06086"/>
    <w:rsid w:val="00B14182"/>
    <w:rsid w:val="00B144BE"/>
    <w:rsid w:val="00B16879"/>
    <w:rsid w:val="00B16FA8"/>
    <w:rsid w:val="00B17452"/>
    <w:rsid w:val="00B2242C"/>
    <w:rsid w:val="00B2272D"/>
    <w:rsid w:val="00B2548D"/>
    <w:rsid w:val="00B27CCE"/>
    <w:rsid w:val="00B30C20"/>
    <w:rsid w:val="00B31A13"/>
    <w:rsid w:val="00B32C5F"/>
    <w:rsid w:val="00B3437B"/>
    <w:rsid w:val="00B409A0"/>
    <w:rsid w:val="00B409FF"/>
    <w:rsid w:val="00B4414E"/>
    <w:rsid w:val="00B44E2B"/>
    <w:rsid w:val="00B507FE"/>
    <w:rsid w:val="00B524C5"/>
    <w:rsid w:val="00B53D5A"/>
    <w:rsid w:val="00B565F9"/>
    <w:rsid w:val="00B57DFE"/>
    <w:rsid w:val="00B60553"/>
    <w:rsid w:val="00B62F9B"/>
    <w:rsid w:val="00B656F6"/>
    <w:rsid w:val="00B6635A"/>
    <w:rsid w:val="00B6743A"/>
    <w:rsid w:val="00B700C2"/>
    <w:rsid w:val="00B7123F"/>
    <w:rsid w:val="00B73806"/>
    <w:rsid w:val="00B739AF"/>
    <w:rsid w:val="00B757E5"/>
    <w:rsid w:val="00B76E6C"/>
    <w:rsid w:val="00B813F9"/>
    <w:rsid w:val="00B82D27"/>
    <w:rsid w:val="00B82FCD"/>
    <w:rsid w:val="00B858B6"/>
    <w:rsid w:val="00B8635B"/>
    <w:rsid w:val="00B87A6F"/>
    <w:rsid w:val="00B90D15"/>
    <w:rsid w:val="00B94165"/>
    <w:rsid w:val="00B952C9"/>
    <w:rsid w:val="00BA016C"/>
    <w:rsid w:val="00BA02D7"/>
    <w:rsid w:val="00BA041A"/>
    <w:rsid w:val="00BA23D5"/>
    <w:rsid w:val="00BA2C94"/>
    <w:rsid w:val="00BA3480"/>
    <w:rsid w:val="00BA5495"/>
    <w:rsid w:val="00BA56F7"/>
    <w:rsid w:val="00BA6EF9"/>
    <w:rsid w:val="00BB1B79"/>
    <w:rsid w:val="00BB2508"/>
    <w:rsid w:val="00BB497F"/>
    <w:rsid w:val="00BB5CC5"/>
    <w:rsid w:val="00BB7D69"/>
    <w:rsid w:val="00BC019A"/>
    <w:rsid w:val="00BC1DC8"/>
    <w:rsid w:val="00BC22E6"/>
    <w:rsid w:val="00BC3C87"/>
    <w:rsid w:val="00BC685B"/>
    <w:rsid w:val="00BD59E7"/>
    <w:rsid w:val="00BD5FA2"/>
    <w:rsid w:val="00BD675E"/>
    <w:rsid w:val="00BD706D"/>
    <w:rsid w:val="00BE1AC0"/>
    <w:rsid w:val="00BE4A85"/>
    <w:rsid w:val="00BE4B7C"/>
    <w:rsid w:val="00BF0F93"/>
    <w:rsid w:val="00BF2D4B"/>
    <w:rsid w:val="00BF3A76"/>
    <w:rsid w:val="00C01364"/>
    <w:rsid w:val="00C06E51"/>
    <w:rsid w:val="00C079DF"/>
    <w:rsid w:val="00C11BDD"/>
    <w:rsid w:val="00C12284"/>
    <w:rsid w:val="00C12D33"/>
    <w:rsid w:val="00C13044"/>
    <w:rsid w:val="00C1675F"/>
    <w:rsid w:val="00C16B04"/>
    <w:rsid w:val="00C1722C"/>
    <w:rsid w:val="00C2113B"/>
    <w:rsid w:val="00C225B9"/>
    <w:rsid w:val="00C23589"/>
    <w:rsid w:val="00C2658F"/>
    <w:rsid w:val="00C26BC9"/>
    <w:rsid w:val="00C270EC"/>
    <w:rsid w:val="00C3233D"/>
    <w:rsid w:val="00C325B4"/>
    <w:rsid w:val="00C353BE"/>
    <w:rsid w:val="00C42FC4"/>
    <w:rsid w:val="00C43A1A"/>
    <w:rsid w:val="00C45A0C"/>
    <w:rsid w:val="00C4620F"/>
    <w:rsid w:val="00C51471"/>
    <w:rsid w:val="00C51673"/>
    <w:rsid w:val="00C51B48"/>
    <w:rsid w:val="00C529D9"/>
    <w:rsid w:val="00C52DB4"/>
    <w:rsid w:val="00C52F61"/>
    <w:rsid w:val="00C54589"/>
    <w:rsid w:val="00C552E5"/>
    <w:rsid w:val="00C57DAC"/>
    <w:rsid w:val="00C61B23"/>
    <w:rsid w:val="00C62C21"/>
    <w:rsid w:val="00C65397"/>
    <w:rsid w:val="00C71C5A"/>
    <w:rsid w:val="00C734E6"/>
    <w:rsid w:val="00C82802"/>
    <w:rsid w:val="00C841B9"/>
    <w:rsid w:val="00C84513"/>
    <w:rsid w:val="00C85454"/>
    <w:rsid w:val="00C85A37"/>
    <w:rsid w:val="00C9023B"/>
    <w:rsid w:val="00C914E2"/>
    <w:rsid w:val="00C93A8A"/>
    <w:rsid w:val="00C94F58"/>
    <w:rsid w:val="00CA00DF"/>
    <w:rsid w:val="00CA2B00"/>
    <w:rsid w:val="00CA460D"/>
    <w:rsid w:val="00CA7478"/>
    <w:rsid w:val="00CB20C3"/>
    <w:rsid w:val="00CB24CB"/>
    <w:rsid w:val="00CB316C"/>
    <w:rsid w:val="00CB5C10"/>
    <w:rsid w:val="00CC0943"/>
    <w:rsid w:val="00CC248C"/>
    <w:rsid w:val="00CC3DE3"/>
    <w:rsid w:val="00CC5435"/>
    <w:rsid w:val="00CC6B81"/>
    <w:rsid w:val="00CC6F50"/>
    <w:rsid w:val="00CD367C"/>
    <w:rsid w:val="00CE00FE"/>
    <w:rsid w:val="00CE0292"/>
    <w:rsid w:val="00CE226B"/>
    <w:rsid w:val="00CE2D3F"/>
    <w:rsid w:val="00CE3ACF"/>
    <w:rsid w:val="00CE4860"/>
    <w:rsid w:val="00CE7C77"/>
    <w:rsid w:val="00CF0243"/>
    <w:rsid w:val="00CF11B4"/>
    <w:rsid w:val="00CF1DD0"/>
    <w:rsid w:val="00CF2A62"/>
    <w:rsid w:val="00CF31A3"/>
    <w:rsid w:val="00CF3FD1"/>
    <w:rsid w:val="00D01BFB"/>
    <w:rsid w:val="00D0313D"/>
    <w:rsid w:val="00D04E8C"/>
    <w:rsid w:val="00D071D1"/>
    <w:rsid w:val="00D103FC"/>
    <w:rsid w:val="00D1234D"/>
    <w:rsid w:val="00D16719"/>
    <w:rsid w:val="00D167ED"/>
    <w:rsid w:val="00D20C2C"/>
    <w:rsid w:val="00D2168D"/>
    <w:rsid w:val="00D21BE1"/>
    <w:rsid w:val="00D222CC"/>
    <w:rsid w:val="00D25820"/>
    <w:rsid w:val="00D33CF5"/>
    <w:rsid w:val="00D349E2"/>
    <w:rsid w:val="00D35EF6"/>
    <w:rsid w:val="00D36478"/>
    <w:rsid w:val="00D420F3"/>
    <w:rsid w:val="00D42305"/>
    <w:rsid w:val="00D45619"/>
    <w:rsid w:val="00D46890"/>
    <w:rsid w:val="00D46CE4"/>
    <w:rsid w:val="00D522A2"/>
    <w:rsid w:val="00D535AA"/>
    <w:rsid w:val="00D57A0E"/>
    <w:rsid w:val="00D60550"/>
    <w:rsid w:val="00D6248E"/>
    <w:rsid w:val="00D62CFE"/>
    <w:rsid w:val="00D655F7"/>
    <w:rsid w:val="00D72E0F"/>
    <w:rsid w:val="00D730DC"/>
    <w:rsid w:val="00D7361A"/>
    <w:rsid w:val="00D77088"/>
    <w:rsid w:val="00D800B5"/>
    <w:rsid w:val="00D812E9"/>
    <w:rsid w:val="00D81460"/>
    <w:rsid w:val="00D82C5A"/>
    <w:rsid w:val="00D84198"/>
    <w:rsid w:val="00D91F01"/>
    <w:rsid w:val="00D9447B"/>
    <w:rsid w:val="00D948E6"/>
    <w:rsid w:val="00D94C05"/>
    <w:rsid w:val="00D96C9F"/>
    <w:rsid w:val="00DA0866"/>
    <w:rsid w:val="00DA12CA"/>
    <w:rsid w:val="00DA2E58"/>
    <w:rsid w:val="00DA2F48"/>
    <w:rsid w:val="00DA3E0E"/>
    <w:rsid w:val="00DA53F9"/>
    <w:rsid w:val="00DA5A94"/>
    <w:rsid w:val="00DB08CA"/>
    <w:rsid w:val="00DB3429"/>
    <w:rsid w:val="00DB50EE"/>
    <w:rsid w:val="00DB5540"/>
    <w:rsid w:val="00DB62FD"/>
    <w:rsid w:val="00DB7A32"/>
    <w:rsid w:val="00DC10DE"/>
    <w:rsid w:val="00DC1639"/>
    <w:rsid w:val="00DC378B"/>
    <w:rsid w:val="00DC5029"/>
    <w:rsid w:val="00DC5454"/>
    <w:rsid w:val="00DC7900"/>
    <w:rsid w:val="00DC7A14"/>
    <w:rsid w:val="00DD3ADF"/>
    <w:rsid w:val="00DD4373"/>
    <w:rsid w:val="00DD7AB3"/>
    <w:rsid w:val="00DE210B"/>
    <w:rsid w:val="00DE267F"/>
    <w:rsid w:val="00DE293B"/>
    <w:rsid w:val="00DE6F20"/>
    <w:rsid w:val="00DE72A4"/>
    <w:rsid w:val="00DF3699"/>
    <w:rsid w:val="00DF3771"/>
    <w:rsid w:val="00DF60C7"/>
    <w:rsid w:val="00E012B7"/>
    <w:rsid w:val="00E03901"/>
    <w:rsid w:val="00E05F5B"/>
    <w:rsid w:val="00E064DF"/>
    <w:rsid w:val="00E102CF"/>
    <w:rsid w:val="00E111CE"/>
    <w:rsid w:val="00E125EF"/>
    <w:rsid w:val="00E1277D"/>
    <w:rsid w:val="00E1329A"/>
    <w:rsid w:val="00E17D78"/>
    <w:rsid w:val="00E20AA8"/>
    <w:rsid w:val="00E2232A"/>
    <w:rsid w:val="00E22A95"/>
    <w:rsid w:val="00E23F98"/>
    <w:rsid w:val="00E25A14"/>
    <w:rsid w:val="00E26031"/>
    <w:rsid w:val="00E265D5"/>
    <w:rsid w:val="00E310E9"/>
    <w:rsid w:val="00E31123"/>
    <w:rsid w:val="00E32CDF"/>
    <w:rsid w:val="00E3377E"/>
    <w:rsid w:val="00E33E52"/>
    <w:rsid w:val="00E345B9"/>
    <w:rsid w:val="00E37C46"/>
    <w:rsid w:val="00E40894"/>
    <w:rsid w:val="00E4452F"/>
    <w:rsid w:val="00E4536B"/>
    <w:rsid w:val="00E46EF4"/>
    <w:rsid w:val="00E47231"/>
    <w:rsid w:val="00E47EAD"/>
    <w:rsid w:val="00E500F8"/>
    <w:rsid w:val="00E50D4C"/>
    <w:rsid w:val="00E522EA"/>
    <w:rsid w:val="00E525BD"/>
    <w:rsid w:val="00E6766B"/>
    <w:rsid w:val="00E67743"/>
    <w:rsid w:val="00E7084F"/>
    <w:rsid w:val="00E718E7"/>
    <w:rsid w:val="00E7326E"/>
    <w:rsid w:val="00E75C34"/>
    <w:rsid w:val="00E77BFB"/>
    <w:rsid w:val="00E8060F"/>
    <w:rsid w:val="00E832A2"/>
    <w:rsid w:val="00E8538C"/>
    <w:rsid w:val="00E85493"/>
    <w:rsid w:val="00E862B7"/>
    <w:rsid w:val="00E87134"/>
    <w:rsid w:val="00E900E6"/>
    <w:rsid w:val="00E9024E"/>
    <w:rsid w:val="00E92A75"/>
    <w:rsid w:val="00E96438"/>
    <w:rsid w:val="00E96A2B"/>
    <w:rsid w:val="00E96BCE"/>
    <w:rsid w:val="00E97762"/>
    <w:rsid w:val="00EA10B9"/>
    <w:rsid w:val="00EA4B82"/>
    <w:rsid w:val="00EA610C"/>
    <w:rsid w:val="00EB2C0C"/>
    <w:rsid w:val="00EB2D45"/>
    <w:rsid w:val="00EB4684"/>
    <w:rsid w:val="00EB5A46"/>
    <w:rsid w:val="00EB62A3"/>
    <w:rsid w:val="00EC1AAB"/>
    <w:rsid w:val="00EC4053"/>
    <w:rsid w:val="00ED1041"/>
    <w:rsid w:val="00ED6E88"/>
    <w:rsid w:val="00ED74D2"/>
    <w:rsid w:val="00ED7E66"/>
    <w:rsid w:val="00EE3526"/>
    <w:rsid w:val="00EF0093"/>
    <w:rsid w:val="00EF0F4B"/>
    <w:rsid w:val="00EF1319"/>
    <w:rsid w:val="00EF1D8A"/>
    <w:rsid w:val="00EF390D"/>
    <w:rsid w:val="00EF475D"/>
    <w:rsid w:val="00F015C5"/>
    <w:rsid w:val="00F02D79"/>
    <w:rsid w:val="00F05C21"/>
    <w:rsid w:val="00F06A47"/>
    <w:rsid w:val="00F07C36"/>
    <w:rsid w:val="00F1163B"/>
    <w:rsid w:val="00F11D8F"/>
    <w:rsid w:val="00F12309"/>
    <w:rsid w:val="00F15292"/>
    <w:rsid w:val="00F15E98"/>
    <w:rsid w:val="00F218FF"/>
    <w:rsid w:val="00F21D51"/>
    <w:rsid w:val="00F220E4"/>
    <w:rsid w:val="00F26392"/>
    <w:rsid w:val="00F269D4"/>
    <w:rsid w:val="00F26E8A"/>
    <w:rsid w:val="00F26F66"/>
    <w:rsid w:val="00F30C9C"/>
    <w:rsid w:val="00F31557"/>
    <w:rsid w:val="00F319CF"/>
    <w:rsid w:val="00F322B1"/>
    <w:rsid w:val="00F32548"/>
    <w:rsid w:val="00F34184"/>
    <w:rsid w:val="00F34622"/>
    <w:rsid w:val="00F37B7D"/>
    <w:rsid w:val="00F40429"/>
    <w:rsid w:val="00F435DE"/>
    <w:rsid w:val="00F4525B"/>
    <w:rsid w:val="00F45F43"/>
    <w:rsid w:val="00F470BB"/>
    <w:rsid w:val="00F505CD"/>
    <w:rsid w:val="00F553F3"/>
    <w:rsid w:val="00F55B5D"/>
    <w:rsid w:val="00F55BF3"/>
    <w:rsid w:val="00F55DCE"/>
    <w:rsid w:val="00F60966"/>
    <w:rsid w:val="00F6153F"/>
    <w:rsid w:val="00F615AA"/>
    <w:rsid w:val="00F632F6"/>
    <w:rsid w:val="00F63379"/>
    <w:rsid w:val="00F641D9"/>
    <w:rsid w:val="00F6455E"/>
    <w:rsid w:val="00F663E4"/>
    <w:rsid w:val="00F7149E"/>
    <w:rsid w:val="00F73377"/>
    <w:rsid w:val="00F769E9"/>
    <w:rsid w:val="00F76EB4"/>
    <w:rsid w:val="00F80009"/>
    <w:rsid w:val="00F8413E"/>
    <w:rsid w:val="00F84601"/>
    <w:rsid w:val="00F85589"/>
    <w:rsid w:val="00F863E6"/>
    <w:rsid w:val="00F86E95"/>
    <w:rsid w:val="00F877FF"/>
    <w:rsid w:val="00F9340D"/>
    <w:rsid w:val="00F94963"/>
    <w:rsid w:val="00F952F3"/>
    <w:rsid w:val="00F9767E"/>
    <w:rsid w:val="00FA0930"/>
    <w:rsid w:val="00FA1379"/>
    <w:rsid w:val="00FA3193"/>
    <w:rsid w:val="00FA4F8F"/>
    <w:rsid w:val="00FA7FDD"/>
    <w:rsid w:val="00FB1A06"/>
    <w:rsid w:val="00FB4EA7"/>
    <w:rsid w:val="00FB5D6E"/>
    <w:rsid w:val="00FB61A4"/>
    <w:rsid w:val="00FC1EC3"/>
    <w:rsid w:val="00FC2644"/>
    <w:rsid w:val="00FC353C"/>
    <w:rsid w:val="00FD0833"/>
    <w:rsid w:val="00FD0FCD"/>
    <w:rsid w:val="00FD4AA5"/>
    <w:rsid w:val="00FD5B7A"/>
    <w:rsid w:val="00FD65A3"/>
    <w:rsid w:val="00FD691B"/>
    <w:rsid w:val="00FE0250"/>
    <w:rsid w:val="00FE3CE0"/>
    <w:rsid w:val="00FF03EC"/>
    <w:rsid w:val="00FF20DC"/>
    <w:rsid w:val="00FF3F64"/>
    <w:rsid w:val="00FF4DCD"/>
    <w:rsid w:val="00FF56ED"/>
    <w:rsid w:val="00FF5BED"/>
    <w:rsid w:val="00FF7A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24AEE"/>
    <w:pPr>
      <w:jc w:val="both"/>
    </w:pPr>
    <w:rPr>
      <w:rFonts w:eastAsiaTheme="minorEastAsia"/>
      <w:sz w:val="24"/>
      <w:lang w:val="en-GB"/>
    </w:rPr>
  </w:style>
  <w:style w:type="paragraph" w:styleId="Heading1">
    <w:name w:val="heading 1"/>
    <w:basedOn w:val="Normal"/>
    <w:next w:val="Normal"/>
    <w:link w:val="Heading1Char"/>
    <w:uiPriority w:val="99"/>
    <w:semiHidden/>
    <w:rsid w:val="00024AE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24AE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24AE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24AE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26D2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24AE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26D2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26D2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26D2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24AEE"/>
    <w:rPr>
      <w:rFonts w:ascii="Tahoma" w:hAnsi="Tahoma" w:cs="Tahoma"/>
      <w:sz w:val="16"/>
      <w:szCs w:val="16"/>
    </w:rPr>
  </w:style>
  <w:style w:type="character" w:customStyle="1" w:styleId="BalloonTextChar">
    <w:name w:val="Balloon Text Char"/>
    <w:basedOn w:val="DefaultParagraphFont"/>
    <w:link w:val="BalloonText"/>
    <w:uiPriority w:val="99"/>
    <w:semiHidden/>
    <w:rsid w:val="00024AEE"/>
    <w:rPr>
      <w:rFonts w:ascii="Tahoma" w:eastAsiaTheme="minorEastAsia" w:hAnsi="Tahoma" w:cs="Tahoma"/>
      <w:sz w:val="16"/>
      <w:szCs w:val="16"/>
      <w:lang w:val="en-GB"/>
    </w:rPr>
  </w:style>
  <w:style w:type="character" w:styleId="BookTitle">
    <w:name w:val="Book Title"/>
    <w:uiPriority w:val="99"/>
    <w:semiHidden/>
    <w:qFormat/>
    <w:rsid w:val="00026D2C"/>
    <w:rPr>
      <w:i/>
      <w:iCs/>
      <w:smallCaps/>
      <w:spacing w:val="5"/>
    </w:rPr>
  </w:style>
  <w:style w:type="paragraph" w:customStyle="1" w:styleId="ECHRHeader">
    <w:name w:val="ECHR_Header"/>
    <w:aliases w:val="Ju_Header"/>
    <w:basedOn w:val="Header"/>
    <w:uiPriority w:val="4"/>
    <w:qFormat/>
    <w:rsid w:val="00026D2C"/>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024AEE"/>
    <w:pPr>
      <w:jc w:val="left"/>
    </w:pPr>
    <w:rPr>
      <w:sz w:val="8"/>
    </w:rPr>
  </w:style>
  <w:style w:type="character" w:styleId="Strong">
    <w:name w:val="Strong"/>
    <w:uiPriority w:val="99"/>
    <w:semiHidden/>
    <w:qFormat/>
    <w:rsid w:val="00026D2C"/>
    <w:rPr>
      <w:b/>
      <w:bCs/>
    </w:rPr>
  </w:style>
  <w:style w:type="paragraph" w:styleId="NoSpacing">
    <w:name w:val="No Spacing"/>
    <w:basedOn w:val="Normal"/>
    <w:link w:val="NoSpacingChar"/>
    <w:semiHidden/>
    <w:qFormat/>
    <w:rsid w:val="00026D2C"/>
    <w:rPr>
      <w:sz w:val="22"/>
      <w:lang w:val="en-US"/>
    </w:rPr>
  </w:style>
  <w:style w:type="character" w:customStyle="1" w:styleId="NoSpacingChar">
    <w:name w:val="No Spacing Char"/>
    <w:basedOn w:val="DefaultParagraphFont"/>
    <w:link w:val="NoSpacing"/>
    <w:semiHidden/>
    <w:rsid w:val="00026D2C"/>
    <w:rPr>
      <w:rFonts w:eastAsiaTheme="minorEastAsia"/>
    </w:rPr>
  </w:style>
  <w:style w:type="paragraph" w:customStyle="1" w:styleId="ECHRFooterLine">
    <w:name w:val="ECHR_Footer_Line"/>
    <w:aliases w:val="Footer_Line"/>
    <w:basedOn w:val="Normal"/>
    <w:next w:val="ECHRFooter"/>
    <w:uiPriority w:val="57"/>
    <w:semiHidden/>
    <w:rsid w:val="00024AEE"/>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26D2C"/>
    <w:pPr>
      <w:numPr>
        <w:numId w:val="35"/>
      </w:numPr>
      <w:jc w:val="left"/>
    </w:pPr>
    <w:rPr>
      <w:b/>
    </w:rPr>
  </w:style>
  <w:style w:type="paragraph" w:customStyle="1" w:styleId="OpiPara">
    <w:name w:val="Opi_Para"/>
    <w:basedOn w:val="ECHRPara"/>
    <w:uiPriority w:val="46"/>
    <w:qFormat/>
    <w:rsid w:val="00026D2C"/>
  </w:style>
  <w:style w:type="paragraph" w:customStyle="1" w:styleId="JuParaSub">
    <w:name w:val="Ju_Para_Sub"/>
    <w:basedOn w:val="ECHRPara"/>
    <w:uiPriority w:val="13"/>
    <w:qFormat/>
    <w:rsid w:val="00026D2C"/>
    <w:pPr>
      <w:ind w:left="284"/>
    </w:pPr>
  </w:style>
  <w:style w:type="paragraph" w:customStyle="1" w:styleId="ECHRTitleCentre3">
    <w:name w:val="ECHR_Title_Centre_3"/>
    <w:aliases w:val="Ju_H_Article"/>
    <w:basedOn w:val="Normal"/>
    <w:next w:val="ECHRParaQuote"/>
    <w:uiPriority w:val="27"/>
    <w:qFormat/>
    <w:rsid w:val="00026D2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26D2C"/>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026D2C"/>
  </w:style>
  <w:style w:type="paragraph" w:customStyle="1" w:styleId="OpiQuot">
    <w:name w:val="Opi_Quot"/>
    <w:basedOn w:val="ECHRParaQuote"/>
    <w:uiPriority w:val="48"/>
    <w:qFormat/>
    <w:rsid w:val="00026D2C"/>
  </w:style>
  <w:style w:type="paragraph" w:customStyle="1" w:styleId="OpiQuotSub">
    <w:name w:val="Opi_Quot_Sub"/>
    <w:basedOn w:val="JuQuotSub"/>
    <w:uiPriority w:val="49"/>
    <w:qFormat/>
    <w:rsid w:val="00026D2C"/>
  </w:style>
  <w:style w:type="paragraph" w:customStyle="1" w:styleId="ECHRTitleCentre2">
    <w:name w:val="ECHR_Title_Centre_2"/>
    <w:aliases w:val="Dec_H_Case"/>
    <w:basedOn w:val="Normal"/>
    <w:next w:val="ECHRPara"/>
    <w:uiPriority w:val="8"/>
    <w:qFormat/>
    <w:rsid w:val="00026D2C"/>
    <w:pPr>
      <w:spacing w:after="240"/>
      <w:jc w:val="center"/>
      <w:outlineLvl w:val="0"/>
    </w:pPr>
    <w:rPr>
      <w:rFonts w:asciiTheme="majorHAnsi" w:hAnsiTheme="majorHAnsi"/>
    </w:rPr>
  </w:style>
  <w:style w:type="paragraph" w:customStyle="1" w:styleId="JuTitle">
    <w:name w:val="Ju_Title"/>
    <w:basedOn w:val="Normal"/>
    <w:next w:val="ECHRPara"/>
    <w:uiPriority w:val="3"/>
    <w:semiHidden/>
    <w:qFormat/>
    <w:rsid w:val="00026D2C"/>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026D2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026D2C"/>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026D2C"/>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26D2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26D2C"/>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026D2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26D2C"/>
    <w:pPr>
      <w:keepNext/>
      <w:keepLines/>
      <w:spacing w:before="240" w:after="120"/>
      <w:ind w:left="1236"/>
    </w:pPr>
    <w:rPr>
      <w:sz w:val="20"/>
      <w:lang w:val="en-GB"/>
    </w:rPr>
  </w:style>
  <w:style w:type="paragraph" w:customStyle="1" w:styleId="JuQuotSub">
    <w:name w:val="Ju_Quot_Sub"/>
    <w:basedOn w:val="ECHRParaQuote"/>
    <w:uiPriority w:val="15"/>
    <w:qFormat/>
    <w:rsid w:val="00026D2C"/>
    <w:pPr>
      <w:ind w:left="567"/>
    </w:pPr>
  </w:style>
  <w:style w:type="paragraph" w:customStyle="1" w:styleId="JuInitialled">
    <w:name w:val="Ju_Initialled"/>
    <w:basedOn w:val="Normal"/>
    <w:uiPriority w:val="31"/>
    <w:qFormat/>
    <w:rsid w:val="00026D2C"/>
    <w:pPr>
      <w:tabs>
        <w:tab w:val="center" w:pos="6407"/>
      </w:tabs>
      <w:spacing w:before="720"/>
      <w:jc w:val="right"/>
    </w:pPr>
  </w:style>
  <w:style w:type="paragraph" w:customStyle="1" w:styleId="OpiHA">
    <w:name w:val="Opi_H_A"/>
    <w:basedOn w:val="ECHRHeading1"/>
    <w:next w:val="OpiPara"/>
    <w:uiPriority w:val="41"/>
    <w:qFormat/>
    <w:rsid w:val="00026D2C"/>
    <w:pPr>
      <w:tabs>
        <w:tab w:val="clear" w:pos="357"/>
      </w:tabs>
      <w:outlineLvl w:val="1"/>
    </w:pPr>
    <w:rPr>
      <w:b/>
    </w:rPr>
  </w:style>
  <w:style w:type="paragraph" w:styleId="Header">
    <w:name w:val="header"/>
    <w:basedOn w:val="Normal"/>
    <w:link w:val="HeaderChar"/>
    <w:uiPriority w:val="57"/>
    <w:semiHidden/>
    <w:rsid w:val="00024AE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24AEE"/>
    <w:rPr>
      <w:sz w:val="24"/>
      <w:lang w:val="en-GB"/>
    </w:rPr>
  </w:style>
  <w:style w:type="character" w:customStyle="1" w:styleId="Heading1Char">
    <w:name w:val="Heading 1 Char"/>
    <w:basedOn w:val="DefaultParagraphFont"/>
    <w:link w:val="Heading1"/>
    <w:uiPriority w:val="99"/>
    <w:semiHidden/>
    <w:rsid w:val="00024AEE"/>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026D2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26D2C"/>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24AEE"/>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026D2C"/>
    <w:rPr>
      <w:caps w:val="0"/>
      <w:smallCaps/>
    </w:rPr>
  </w:style>
  <w:style w:type="paragraph" w:customStyle="1" w:styleId="JuCase">
    <w:name w:val="Ju_Case"/>
    <w:basedOn w:val="Normal"/>
    <w:next w:val="ECHRPara"/>
    <w:uiPriority w:val="10"/>
    <w:rsid w:val="00024AEE"/>
    <w:pPr>
      <w:ind w:firstLine="284"/>
    </w:pPr>
    <w:rPr>
      <w:b/>
    </w:rPr>
  </w:style>
  <w:style w:type="character" w:customStyle="1" w:styleId="Heading3Char">
    <w:name w:val="Heading 3 Char"/>
    <w:basedOn w:val="DefaultParagraphFont"/>
    <w:link w:val="Heading3"/>
    <w:uiPriority w:val="99"/>
    <w:semiHidden/>
    <w:rsid w:val="00024AEE"/>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024AEE"/>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026D2C"/>
    <w:rPr>
      <w:rFonts w:asciiTheme="majorHAnsi" w:eastAsiaTheme="majorEastAsia" w:hAnsiTheme="majorHAnsi" w:cstheme="majorBidi"/>
      <w:b/>
      <w:bCs/>
      <w:color w:val="808080"/>
    </w:rPr>
  </w:style>
  <w:style w:type="character" w:styleId="SubtleEmphasis">
    <w:name w:val="Subtle Emphasis"/>
    <w:uiPriority w:val="99"/>
    <w:semiHidden/>
    <w:qFormat/>
    <w:rsid w:val="00026D2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026D2C"/>
    <w:pPr>
      <w:keepNext/>
      <w:keepLines/>
      <w:spacing w:before="720" w:after="240"/>
      <w:outlineLvl w:val="0"/>
    </w:pPr>
    <w:rPr>
      <w:rFonts w:asciiTheme="majorHAnsi" w:hAnsiTheme="majorHAnsi"/>
      <w:sz w:val="28"/>
    </w:rPr>
  </w:style>
  <w:style w:type="character" w:styleId="Emphasis">
    <w:name w:val="Emphasis"/>
    <w:uiPriority w:val="99"/>
    <w:semiHidden/>
    <w:qFormat/>
    <w:rsid w:val="00026D2C"/>
    <w:rPr>
      <w:b/>
      <w:bCs/>
      <w:i/>
      <w:iCs/>
      <w:spacing w:val="10"/>
      <w:bdr w:val="none" w:sz="0" w:space="0" w:color="auto"/>
      <w:shd w:val="clear" w:color="auto" w:fill="auto"/>
    </w:rPr>
  </w:style>
  <w:style w:type="paragraph" w:styleId="Footer">
    <w:name w:val="footer"/>
    <w:basedOn w:val="Normal"/>
    <w:link w:val="FooterChar"/>
    <w:uiPriority w:val="57"/>
    <w:semiHidden/>
    <w:rsid w:val="00024AE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24AEE"/>
    <w:rPr>
      <w:sz w:val="24"/>
      <w:lang w:val="en-GB"/>
    </w:rPr>
  </w:style>
  <w:style w:type="character" w:styleId="FootnoteReference">
    <w:name w:val="footnote reference"/>
    <w:basedOn w:val="DefaultParagraphFont"/>
    <w:uiPriority w:val="99"/>
    <w:semiHidden/>
    <w:rsid w:val="00024AEE"/>
    <w:rPr>
      <w:vertAlign w:val="superscript"/>
    </w:rPr>
  </w:style>
  <w:style w:type="paragraph" w:styleId="FootnoteText">
    <w:name w:val="footnote text"/>
    <w:basedOn w:val="Normal"/>
    <w:link w:val="FootnoteTextChar"/>
    <w:uiPriority w:val="99"/>
    <w:semiHidden/>
    <w:rsid w:val="00024AEE"/>
    <w:rPr>
      <w:sz w:val="20"/>
      <w:szCs w:val="20"/>
    </w:rPr>
  </w:style>
  <w:style w:type="character" w:customStyle="1" w:styleId="FootnoteTextChar">
    <w:name w:val="Footnote Text Char"/>
    <w:basedOn w:val="DefaultParagraphFont"/>
    <w:link w:val="FootnoteText"/>
    <w:uiPriority w:val="99"/>
    <w:semiHidden/>
    <w:rsid w:val="00024AEE"/>
    <w:rPr>
      <w:rFonts w:eastAsiaTheme="minorEastAsia"/>
      <w:sz w:val="20"/>
      <w:szCs w:val="20"/>
      <w:lang w:val="en-GB"/>
    </w:rPr>
  </w:style>
  <w:style w:type="character" w:customStyle="1" w:styleId="Heading6Char">
    <w:name w:val="Heading 6 Char"/>
    <w:basedOn w:val="DefaultParagraphFont"/>
    <w:link w:val="Heading6"/>
    <w:uiPriority w:val="99"/>
    <w:semiHidden/>
    <w:rsid w:val="00024AE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26D2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26D2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26D2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24AEE"/>
    <w:rPr>
      <w:color w:val="0072BC" w:themeColor="hyperlink"/>
      <w:u w:val="single"/>
    </w:rPr>
  </w:style>
  <w:style w:type="character" w:styleId="IntenseEmphasis">
    <w:name w:val="Intense Emphasis"/>
    <w:uiPriority w:val="99"/>
    <w:semiHidden/>
    <w:qFormat/>
    <w:rsid w:val="00026D2C"/>
    <w:rPr>
      <w:b/>
      <w:bCs/>
    </w:rPr>
  </w:style>
  <w:style w:type="paragraph" w:styleId="IntenseQuote">
    <w:name w:val="Intense Quote"/>
    <w:basedOn w:val="Normal"/>
    <w:next w:val="Normal"/>
    <w:link w:val="IntenseQuoteChar"/>
    <w:uiPriority w:val="99"/>
    <w:semiHidden/>
    <w:qFormat/>
    <w:rsid w:val="00026D2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026D2C"/>
    <w:rPr>
      <w:rFonts w:eastAsiaTheme="minorEastAsia"/>
      <w:b/>
      <w:bCs/>
      <w:i/>
      <w:iCs/>
      <w:lang w:bidi="en-US"/>
    </w:rPr>
  </w:style>
  <w:style w:type="character" w:styleId="IntenseReference">
    <w:name w:val="Intense Reference"/>
    <w:uiPriority w:val="99"/>
    <w:semiHidden/>
    <w:qFormat/>
    <w:rsid w:val="00026D2C"/>
    <w:rPr>
      <w:smallCaps/>
      <w:spacing w:val="5"/>
      <w:u w:val="single"/>
    </w:rPr>
  </w:style>
  <w:style w:type="paragraph" w:styleId="ListParagraph">
    <w:name w:val="List Paragraph"/>
    <w:basedOn w:val="Normal"/>
    <w:uiPriority w:val="99"/>
    <w:semiHidden/>
    <w:qFormat/>
    <w:rsid w:val="00026D2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26D2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026D2C"/>
    <w:rPr>
      <w:rFonts w:eastAsiaTheme="minorEastAsia"/>
      <w:i/>
      <w:iCs/>
      <w:lang w:bidi="en-US"/>
    </w:rPr>
  </w:style>
  <w:style w:type="character" w:styleId="SubtleReference">
    <w:name w:val="Subtle Reference"/>
    <w:uiPriority w:val="99"/>
    <w:semiHidden/>
    <w:qFormat/>
    <w:rsid w:val="00026D2C"/>
    <w:rPr>
      <w:smallCaps/>
    </w:rPr>
  </w:style>
  <w:style w:type="table" w:styleId="TableGrid">
    <w:name w:val="Table Grid"/>
    <w:basedOn w:val="TableNormal"/>
    <w:uiPriority w:val="59"/>
    <w:semiHidden/>
    <w:rsid w:val="00024AE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24AE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24AE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24AE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24AE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24AE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26D2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24AE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026D2C"/>
    <w:pPr>
      <w:spacing w:before="120" w:after="120"/>
      <w:ind w:left="425" w:firstLine="142"/>
    </w:pPr>
    <w:rPr>
      <w:sz w:val="20"/>
    </w:rPr>
  </w:style>
  <w:style w:type="paragraph" w:customStyle="1" w:styleId="ECHRPara">
    <w:name w:val="ECHR_Para"/>
    <w:aliases w:val="Ju_Para,Para"/>
    <w:basedOn w:val="Normal"/>
    <w:link w:val="ECHRParaChar"/>
    <w:qFormat/>
    <w:rsid w:val="00026D2C"/>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24AE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26D2C"/>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026D2C"/>
    <w:pPr>
      <w:ind w:left="340" w:hanging="340"/>
    </w:pPr>
  </w:style>
  <w:style w:type="paragraph" w:customStyle="1" w:styleId="JuSigned">
    <w:name w:val="Ju_Signed"/>
    <w:basedOn w:val="Normal"/>
    <w:next w:val="JuParaLast"/>
    <w:uiPriority w:val="32"/>
    <w:qFormat/>
    <w:rsid w:val="00026D2C"/>
    <w:pPr>
      <w:tabs>
        <w:tab w:val="center" w:pos="851"/>
        <w:tab w:val="center" w:pos="6407"/>
      </w:tabs>
      <w:spacing w:before="720"/>
      <w:jc w:val="left"/>
    </w:pPr>
  </w:style>
  <w:style w:type="paragraph" w:customStyle="1" w:styleId="JuParaLast">
    <w:name w:val="Ju_Para_Last"/>
    <w:basedOn w:val="Normal"/>
    <w:next w:val="ECHRPara"/>
    <w:uiPriority w:val="30"/>
    <w:qFormat/>
    <w:rsid w:val="00026D2C"/>
    <w:pPr>
      <w:keepNext/>
      <w:keepLines/>
      <w:spacing w:before="240"/>
      <w:ind w:firstLine="284"/>
    </w:pPr>
  </w:style>
  <w:style w:type="paragraph" w:customStyle="1" w:styleId="OpiTranslation">
    <w:name w:val="Opi_Translation"/>
    <w:basedOn w:val="Normal"/>
    <w:next w:val="OpiPara"/>
    <w:uiPriority w:val="40"/>
    <w:qFormat/>
    <w:rsid w:val="00026D2C"/>
    <w:pPr>
      <w:jc w:val="center"/>
      <w:outlineLvl w:val="0"/>
    </w:pPr>
    <w:rPr>
      <w:i/>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026D2C"/>
    <w:pPr>
      <w:ind w:left="346" w:firstLine="0"/>
    </w:pPr>
  </w:style>
  <w:style w:type="paragraph" w:customStyle="1" w:styleId="JuListi">
    <w:name w:val="Ju_List_i"/>
    <w:basedOn w:val="Normal"/>
    <w:next w:val="JuLista"/>
    <w:uiPriority w:val="28"/>
    <w:qFormat/>
    <w:rsid w:val="00026D2C"/>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024AEE"/>
    <w:rPr>
      <w:vertAlign w:val="superscript"/>
    </w:rPr>
  </w:style>
  <w:style w:type="paragraph" w:styleId="EndnoteText">
    <w:name w:val="endnote text"/>
    <w:basedOn w:val="Normal"/>
    <w:link w:val="EndnoteTextChar"/>
    <w:uiPriority w:val="99"/>
    <w:semiHidden/>
    <w:rsid w:val="00024AEE"/>
    <w:rPr>
      <w:sz w:val="20"/>
      <w:szCs w:val="20"/>
    </w:rPr>
  </w:style>
  <w:style w:type="character" w:customStyle="1" w:styleId="EndnoteTextChar">
    <w:name w:val="Endnote Text Char"/>
    <w:basedOn w:val="DefaultParagraphFont"/>
    <w:link w:val="EndnoteText"/>
    <w:uiPriority w:val="99"/>
    <w:semiHidden/>
    <w:rsid w:val="00024AEE"/>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HTitle">
    <w:name w:val="Dec_H_Title"/>
    <w:basedOn w:val="ECHRTitleCentre1"/>
    <w:uiPriority w:val="7"/>
    <w:semiHidden/>
    <w:qFormat/>
    <w:rsid w:val="00026D2C"/>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026D2C"/>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026D2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026D2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JuCourt">
    <w:name w:val="Ju_Court"/>
    <w:basedOn w:val="Normal"/>
    <w:next w:val="Normal"/>
    <w:uiPriority w:val="16"/>
    <w:qFormat/>
    <w:rsid w:val="00026D2C"/>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semiHidden/>
    <w:qFormat/>
    <w:rsid w:val="00026D2C"/>
    <w:pPr>
      <w:spacing w:before="240"/>
      <w:ind w:left="284"/>
    </w:pPr>
  </w:style>
  <w:style w:type="character" w:styleId="PlaceholderText">
    <w:name w:val="Placeholder Text"/>
    <w:basedOn w:val="DefaultParagraphFont"/>
    <w:uiPriority w:val="99"/>
    <w:rsid w:val="00024AE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24AE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24AE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1">
    <w:name w:val="Opi_H_1"/>
    <w:basedOn w:val="ECHRHeading2"/>
    <w:uiPriority w:val="42"/>
    <w:qFormat/>
    <w:rsid w:val="00026D2C"/>
    <w:pPr>
      <w:ind w:left="635" w:hanging="357"/>
      <w:outlineLvl w:val="2"/>
    </w:pPr>
  </w:style>
  <w:style w:type="paragraph" w:customStyle="1" w:styleId="OpiHa0">
    <w:name w:val="Opi_H_a"/>
    <w:basedOn w:val="ECHRHeading3"/>
    <w:uiPriority w:val="43"/>
    <w:qFormat/>
    <w:rsid w:val="00026D2C"/>
    <w:pPr>
      <w:ind w:left="833" w:hanging="357"/>
      <w:outlineLvl w:val="3"/>
    </w:pPr>
    <w:rPr>
      <w:b/>
      <w:i w:val="0"/>
      <w:sz w:val="20"/>
    </w:rPr>
  </w:style>
  <w:style w:type="paragraph" w:customStyle="1" w:styleId="OpiHi">
    <w:name w:val="Opi_H_i"/>
    <w:basedOn w:val="ECHRHeading4"/>
    <w:uiPriority w:val="44"/>
    <w:qFormat/>
    <w:rsid w:val="00026D2C"/>
    <w:pPr>
      <w:ind w:left="1037" w:hanging="357"/>
      <w:outlineLvl w:val="4"/>
    </w:pPr>
    <w:rPr>
      <w:b w:val="0"/>
      <w:i/>
    </w:rPr>
  </w:style>
  <w:style w:type="paragraph" w:customStyle="1" w:styleId="DummyStyle">
    <w:name w:val="Dummy_Style"/>
    <w:basedOn w:val="Normal"/>
    <w:semiHidden/>
    <w:qFormat/>
    <w:rsid w:val="00026D2C"/>
    <w:rPr>
      <w:color w:val="00B050"/>
    </w:rPr>
  </w:style>
  <w:style w:type="paragraph" w:customStyle="1" w:styleId="JuHeaderLandscape">
    <w:name w:val="Ju_Header_Landscape"/>
    <w:basedOn w:val="ECHRHeader"/>
    <w:uiPriority w:val="4"/>
    <w:qFormat/>
    <w:rsid w:val="00026D2C"/>
    <w:pPr>
      <w:tabs>
        <w:tab w:val="clear" w:pos="3686"/>
        <w:tab w:val="clear" w:pos="7371"/>
        <w:tab w:val="center" w:pos="6146"/>
        <w:tab w:val="right" w:pos="12293"/>
      </w:tabs>
    </w:pPr>
  </w:style>
  <w:style w:type="paragraph" w:styleId="NoteHeading">
    <w:name w:val="Note Heading"/>
    <w:basedOn w:val="Normal"/>
    <w:next w:val="Normal"/>
    <w:link w:val="NoteHeadingChar"/>
    <w:uiPriority w:val="99"/>
    <w:semiHidden/>
    <w:rsid w:val="004828BB"/>
  </w:style>
  <w:style w:type="character" w:customStyle="1" w:styleId="NoteHeadingChar">
    <w:name w:val="Note Heading Char"/>
    <w:basedOn w:val="DefaultParagraphFont"/>
    <w:link w:val="NoteHeading"/>
    <w:uiPriority w:val="99"/>
    <w:semiHidden/>
    <w:rsid w:val="004828BB"/>
    <w:rPr>
      <w:rFonts w:eastAsiaTheme="minorEastAsia"/>
      <w:sz w:val="24"/>
    </w:rPr>
  </w:style>
  <w:style w:type="character" w:customStyle="1" w:styleId="ECHRParaChar">
    <w:name w:val="ECHR_Para Char"/>
    <w:aliases w:val="Ju_Para Char"/>
    <w:link w:val="ECHRPara"/>
    <w:uiPriority w:val="12"/>
    <w:rsid w:val="00877CDA"/>
    <w:rPr>
      <w:rFonts w:eastAsiaTheme="minorEastAsia"/>
      <w:sz w:val="24"/>
      <w:lang w:val="en-GB"/>
    </w:rPr>
  </w:style>
  <w:style w:type="paragraph" w:customStyle="1" w:styleId="ECHRParaSpaced">
    <w:name w:val="ECHR_Para_Spaced"/>
    <w:aliases w:val="Para_Spaced"/>
    <w:basedOn w:val="ECHRPara"/>
    <w:uiPriority w:val="4"/>
    <w:rsid w:val="004A5646"/>
    <w:pPr>
      <w:spacing w:before="120" w:after="120"/>
      <w:ind w:firstLine="0"/>
    </w:pPr>
    <w:rPr>
      <w:rFonts w:eastAsiaTheme="minorHAnsi"/>
      <w:sz w:val="22"/>
    </w:rPr>
  </w:style>
  <w:style w:type="paragraph" w:styleId="Revision">
    <w:name w:val="Revision"/>
    <w:hidden/>
    <w:uiPriority w:val="99"/>
    <w:semiHidden/>
    <w:rsid w:val="00544561"/>
    <w:rPr>
      <w:rFonts w:eastAsiaTheme="minorEastAsia"/>
      <w:sz w:val="24"/>
    </w:rPr>
  </w:style>
  <w:style w:type="character" w:customStyle="1" w:styleId="JuParaCar">
    <w:name w:val="Ju_Para Car"/>
    <w:uiPriority w:val="12"/>
    <w:rsid w:val="001E791A"/>
    <w:rPr>
      <w:rFonts w:eastAsiaTheme="minorEastAsia"/>
      <w:sz w:val="24"/>
    </w:rPr>
  </w:style>
  <w:style w:type="paragraph" w:customStyle="1" w:styleId="jupara">
    <w:name w:val="jupara"/>
    <w:basedOn w:val="Normal"/>
    <w:rsid w:val="00782399"/>
    <w:pPr>
      <w:ind w:firstLine="284"/>
    </w:pPr>
    <w:rPr>
      <w:rFonts w:ascii="Times New Roman" w:eastAsia="Times New Roman" w:hAnsi="Times New Roman" w:cs="Times New Roman"/>
      <w:szCs w:val="24"/>
      <w:lang w:eastAsia="en-GB"/>
    </w:rPr>
  </w:style>
  <w:style w:type="paragraph" w:customStyle="1" w:styleId="jucase0">
    <w:name w:val="jucase"/>
    <w:basedOn w:val="Normal"/>
    <w:rsid w:val="00782399"/>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116266">
      <w:bodyDiv w:val="1"/>
      <w:marLeft w:val="0"/>
      <w:marRight w:val="0"/>
      <w:marTop w:val="0"/>
      <w:marBottom w:val="0"/>
      <w:divBdr>
        <w:top w:val="none" w:sz="0" w:space="0" w:color="auto"/>
        <w:left w:val="none" w:sz="0" w:space="0" w:color="auto"/>
        <w:bottom w:val="none" w:sz="0" w:space="0" w:color="auto"/>
        <w:right w:val="none" w:sz="0" w:space="0" w:color="auto"/>
      </w:divBdr>
      <w:divsChild>
        <w:div w:id="1545754941">
          <w:marLeft w:val="0"/>
          <w:marRight w:val="0"/>
          <w:marTop w:val="0"/>
          <w:marBottom w:val="0"/>
          <w:divBdr>
            <w:top w:val="none" w:sz="0" w:space="0" w:color="auto"/>
            <w:left w:val="none" w:sz="0" w:space="0" w:color="auto"/>
            <w:bottom w:val="none" w:sz="0" w:space="0" w:color="auto"/>
            <w:right w:val="none" w:sz="0" w:space="0" w:color="auto"/>
          </w:divBdr>
          <w:divsChild>
            <w:div w:id="774905894">
              <w:marLeft w:val="0"/>
              <w:marRight w:val="0"/>
              <w:marTop w:val="0"/>
              <w:marBottom w:val="0"/>
              <w:divBdr>
                <w:top w:val="none" w:sz="0" w:space="0" w:color="auto"/>
                <w:left w:val="none" w:sz="0" w:space="0" w:color="auto"/>
                <w:bottom w:val="none" w:sz="0" w:space="0" w:color="auto"/>
                <w:right w:val="none" w:sz="0" w:space="0" w:color="auto"/>
              </w:divBdr>
              <w:divsChild>
                <w:div w:id="1348942026">
                  <w:marLeft w:val="0"/>
                  <w:marRight w:val="0"/>
                  <w:marTop w:val="0"/>
                  <w:marBottom w:val="0"/>
                  <w:divBdr>
                    <w:top w:val="none" w:sz="0" w:space="0" w:color="auto"/>
                    <w:left w:val="none" w:sz="0" w:space="0" w:color="auto"/>
                    <w:bottom w:val="none" w:sz="0" w:space="0" w:color="auto"/>
                    <w:right w:val="none" w:sz="0" w:space="0" w:color="auto"/>
                  </w:divBdr>
                  <w:divsChild>
                    <w:div w:id="2088259768">
                      <w:marLeft w:val="0"/>
                      <w:marRight w:val="0"/>
                      <w:marTop w:val="0"/>
                      <w:marBottom w:val="0"/>
                      <w:divBdr>
                        <w:top w:val="none" w:sz="0" w:space="0" w:color="auto"/>
                        <w:left w:val="none" w:sz="0" w:space="0" w:color="auto"/>
                        <w:bottom w:val="none" w:sz="0" w:space="0" w:color="auto"/>
                        <w:right w:val="none" w:sz="0" w:space="0" w:color="auto"/>
                      </w:divBdr>
                      <w:divsChild>
                        <w:div w:id="1853765996">
                          <w:marLeft w:val="0"/>
                          <w:marRight w:val="0"/>
                          <w:marTop w:val="0"/>
                          <w:marBottom w:val="0"/>
                          <w:divBdr>
                            <w:top w:val="none" w:sz="0" w:space="0" w:color="auto"/>
                            <w:left w:val="none" w:sz="0" w:space="0" w:color="auto"/>
                            <w:bottom w:val="none" w:sz="0" w:space="0" w:color="auto"/>
                            <w:right w:val="none" w:sz="0" w:space="0" w:color="auto"/>
                          </w:divBdr>
                          <w:divsChild>
                            <w:div w:id="182492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98399">
      <w:bodyDiv w:val="1"/>
      <w:marLeft w:val="0"/>
      <w:marRight w:val="0"/>
      <w:marTop w:val="0"/>
      <w:marBottom w:val="0"/>
      <w:divBdr>
        <w:top w:val="none" w:sz="0" w:space="0" w:color="auto"/>
        <w:left w:val="none" w:sz="0" w:space="0" w:color="auto"/>
        <w:bottom w:val="none" w:sz="0" w:space="0" w:color="auto"/>
        <w:right w:val="none" w:sz="0" w:space="0" w:color="auto"/>
      </w:divBdr>
      <w:divsChild>
        <w:div w:id="1594825720">
          <w:marLeft w:val="0"/>
          <w:marRight w:val="0"/>
          <w:marTop w:val="0"/>
          <w:marBottom w:val="0"/>
          <w:divBdr>
            <w:top w:val="none" w:sz="0" w:space="0" w:color="auto"/>
            <w:left w:val="none" w:sz="0" w:space="0" w:color="auto"/>
            <w:bottom w:val="none" w:sz="0" w:space="0" w:color="auto"/>
            <w:right w:val="none" w:sz="0" w:space="0" w:color="auto"/>
          </w:divBdr>
          <w:divsChild>
            <w:div w:id="1070496736">
              <w:marLeft w:val="0"/>
              <w:marRight w:val="0"/>
              <w:marTop w:val="0"/>
              <w:marBottom w:val="0"/>
              <w:divBdr>
                <w:top w:val="none" w:sz="0" w:space="0" w:color="auto"/>
                <w:left w:val="none" w:sz="0" w:space="0" w:color="auto"/>
                <w:bottom w:val="none" w:sz="0" w:space="0" w:color="auto"/>
                <w:right w:val="none" w:sz="0" w:space="0" w:color="auto"/>
              </w:divBdr>
              <w:divsChild>
                <w:div w:id="1041592880">
                  <w:marLeft w:val="0"/>
                  <w:marRight w:val="0"/>
                  <w:marTop w:val="0"/>
                  <w:marBottom w:val="0"/>
                  <w:divBdr>
                    <w:top w:val="none" w:sz="0" w:space="0" w:color="auto"/>
                    <w:left w:val="none" w:sz="0" w:space="0" w:color="auto"/>
                    <w:bottom w:val="none" w:sz="0" w:space="0" w:color="auto"/>
                    <w:right w:val="none" w:sz="0" w:space="0" w:color="auto"/>
                  </w:divBdr>
                  <w:divsChild>
                    <w:div w:id="604576888">
                      <w:marLeft w:val="0"/>
                      <w:marRight w:val="0"/>
                      <w:marTop w:val="0"/>
                      <w:marBottom w:val="0"/>
                      <w:divBdr>
                        <w:top w:val="none" w:sz="0" w:space="0" w:color="auto"/>
                        <w:left w:val="none" w:sz="0" w:space="0" w:color="auto"/>
                        <w:bottom w:val="none" w:sz="0" w:space="0" w:color="auto"/>
                        <w:right w:val="none" w:sz="0" w:space="0" w:color="auto"/>
                      </w:divBdr>
                      <w:divsChild>
                        <w:div w:id="1256091220">
                          <w:marLeft w:val="0"/>
                          <w:marRight w:val="0"/>
                          <w:marTop w:val="0"/>
                          <w:marBottom w:val="0"/>
                          <w:divBdr>
                            <w:top w:val="none" w:sz="0" w:space="0" w:color="auto"/>
                            <w:left w:val="none" w:sz="0" w:space="0" w:color="auto"/>
                            <w:bottom w:val="none" w:sz="0" w:space="0" w:color="auto"/>
                            <w:right w:val="none" w:sz="0" w:space="0" w:color="auto"/>
                          </w:divBdr>
                          <w:divsChild>
                            <w:div w:id="97198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3388646">
      <w:bodyDiv w:val="1"/>
      <w:marLeft w:val="0"/>
      <w:marRight w:val="0"/>
      <w:marTop w:val="0"/>
      <w:marBottom w:val="0"/>
      <w:divBdr>
        <w:top w:val="none" w:sz="0" w:space="0" w:color="auto"/>
        <w:left w:val="none" w:sz="0" w:space="0" w:color="auto"/>
        <w:bottom w:val="none" w:sz="0" w:space="0" w:color="auto"/>
        <w:right w:val="none" w:sz="0" w:space="0" w:color="auto"/>
      </w:divBdr>
      <w:divsChild>
        <w:div w:id="1635059976">
          <w:marLeft w:val="0"/>
          <w:marRight w:val="0"/>
          <w:marTop w:val="0"/>
          <w:marBottom w:val="0"/>
          <w:divBdr>
            <w:top w:val="none" w:sz="0" w:space="0" w:color="auto"/>
            <w:left w:val="none" w:sz="0" w:space="0" w:color="auto"/>
            <w:bottom w:val="none" w:sz="0" w:space="0" w:color="auto"/>
            <w:right w:val="none" w:sz="0" w:space="0" w:color="auto"/>
          </w:divBdr>
          <w:divsChild>
            <w:div w:id="325481402">
              <w:marLeft w:val="0"/>
              <w:marRight w:val="0"/>
              <w:marTop w:val="0"/>
              <w:marBottom w:val="0"/>
              <w:divBdr>
                <w:top w:val="none" w:sz="0" w:space="0" w:color="auto"/>
                <w:left w:val="none" w:sz="0" w:space="0" w:color="auto"/>
                <w:bottom w:val="none" w:sz="0" w:space="0" w:color="auto"/>
                <w:right w:val="none" w:sz="0" w:space="0" w:color="auto"/>
              </w:divBdr>
              <w:divsChild>
                <w:div w:id="1597207494">
                  <w:marLeft w:val="0"/>
                  <w:marRight w:val="0"/>
                  <w:marTop w:val="0"/>
                  <w:marBottom w:val="0"/>
                  <w:divBdr>
                    <w:top w:val="none" w:sz="0" w:space="0" w:color="auto"/>
                    <w:left w:val="none" w:sz="0" w:space="0" w:color="auto"/>
                    <w:bottom w:val="none" w:sz="0" w:space="0" w:color="auto"/>
                    <w:right w:val="none" w:sz="0" w:space="0" w:color="auto"/>
                  </w:divBdr>
                  <w:divsChild>
                    <w:div w:id="1972247830">
                      <w:marLeft w:val="0"/>
                      <w:marRight w:val="0"/>
                      <w:marTop w:val="0"/>
                      <w:marBottom w:val="0"/>
                      <w:divBdr>
                        <w:top w:val="none" w:sz="0" w:space="0" w:color="auto"/>
                        <w:left w:val="none" w:sz="0" w:space="0" w:color="auto"/>
                        <w:bottom w:val="none" w:sz="0" w:space="0" w:color="auto"/>
                        <w:right w:val="none" w:sz="0" w:space="0" w:color="auto"/>
                      </w:divBdr>
                      <w:divsChild>
                        <w:div w:id="742872894">
                          <w:marLeft w:val="0"/>
                          <w:marRight w:val="0"/>
                          <w:marTop w:val="0"/>
                          <w:marBottom w:val="0"/>
                          <w:divBdr>
                            <w:top w:val="none" w:sz="0" w:space="0" w:color="auto"/>
                            <w:left w:val="none" w:sz="0" w:space="0" w:color="auto"/>
                            <w:bottom w:val="none" w:sz="0" w:space="0" w:color="auto"/>
                            <w:right w:val="none" w:sz="0" w:space="0" w:color="auto"/>
                          </w:divBdr>
                          <w:divsChild>
                            <w:div w:id="88291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4860642">
      <w:bodyDiv w:val="1"/>
      <w:marLeft w:val="0"/>
      <w:marRight w:val="0"/>
      <w:marTop w:val="0"/>
      <w:marBottom w:val="0"/>
      <w:divBdr>
        <w:top w:val="none" w:sz="0" w:space="0" w:color="auto"/>
        <w:left w:val="none" w:sz="0" w:space="0" w:color="auto"/>
        <w:bottom w:val="none" w:sz="0" w:space="0" w:color="auto"/>
        <w:right w:val="none" w:sz="0" w:space="0" w:color="auto"/>
      </w:divBdr>
      <w:divsChild>
        <w:div w:id="717708555">
          <w:marLeft w:val="0"/>
          <w:marRight w:val="0"/>
          <w:marTop w:val="0"/>
          <w:marBottom w:val="0"/>
          <w:divBdr>
            <w:top w:val="none" w:sz="0" w:space="0" w:color="auto"/>
            <w:left w:val="none" w:sz="0" w:space="0" w:color="auto"/>
            <w:bottom w:val="none" w:sz="0" w:space="0" w:color="auto"/>
            <w:right w:val="none" w:sz="0" w:space="0" w:color="auto"/>
          </w:divBdr>
          <w:divsChild>
            <w:div w:id="987592567">
              <w:marLeft w:val="0"/>
              <w:marRight w:val="0"/>
              <w:marTop w:val="0"/>
              <w:marBottom w:val="0"/>
              <w:divBdr>
                <w:top w:val="none" w:sz="0" w:space="0" w:color="auto"/>
                <w:left w:val="none" w:sz="0" w:space="0" w:color="auto"/>
                <w:bottom w:val="none" w:sz="0" w:space="0" w:color="auto"/>
                <w:right w:val="none" w:sz="0" w:space="0" w:color="auto"/>
              </w:divBdr>
              <w:divsChild>
                <w:div w:id="1960067058">
                  <w:marLeft w:val="0"/>
                  <w:marRight w:val="0"/>
                  <w:marTop w:val="0"/>
                  <w:marBottom w:val="0"/>
                  <w:divBdr>
                    <w:top w:val="none" w:sz="0" w:space="0" w:color="auto"/>
                    <w:left w:val="none" w:sz="0" w:space="0" w:color="auto"/>
                    <w:bottom w:val="none" w:sz="0" w:space="0" w:color="auto"/>
                    <w:right w:val="none" w:sz="0" w:space="0" w:color="auto"/>
                  </w:divBdr>
                  <w:divsChild>
                    <w:div w:id="851525940">
                      <w:marLeft w:val="0"/>
                      <w:marRight w:val="0"/>
                      <w:marTop w:val="0"/>
                      <w:marBottom w:val="0"/>
                      <w:divBdr>
                        <w:top w:val="none" w:sz="0" w:space="0" w:color="auto"/>
                        <w:left w:val="none" w:sz="0" w:space="0" w:color="auto"/>
                        <w:bottom w:val="none" w:sz="0" w:space="0" w:color="auto"/>
                        <w:right w:val="none" w:sz="0" w:space="0" w:color="auto"/>
                      </w:divBdr>
                      <w:divsChild>
                        <w:div w:id="1168710025">
                          <w:marLeft w:val="0"/>
                          <w:marRight w:val="0"/>
                          <w:marTop w:val="0"/>
                          <w:marBottom w:val="0"/>
                          <w:divBdr>
                            <w:top w:val="none" w:sz="0" w:space="0" w:color="auto"/>
                            <w:left w:val="none" w:sz="0" w:space="0" w:color="auto"/>
                            <w:bottom w:val="none" w:sz="0" w:space="0" w:color="auto"/>
                            <w:right w:val="none" w:sz="0" w:space="0" w:color="auto"/>
                          </w:divBdr>
                          <w:divsChild>
                            <w:div w:id="95224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86115">
      <w:bodyDiv w:val="1"/>
      <w:marLeft w:val="0"/>
      <w:marRight w:val="0"/>
      <w:marTop w:val="0"/>
      <w:marBottom w:val="0"/>
      <w:divBdr>
        <w:top w:val="none" w:sz="0" w:space="0" w:color="auto"/>
        <w:left w:val="none" w:sz="0" w:space="0" w:color="auto"/>
        <w:bottom w:val="none" w:sz="0" w:space="0" w:color="auto"/>
        <w:right w:val="none" w:sz="0" w:space="0" w:color="auto"/>
      </w:divBdr>
    </w:div>
    <w:div w:id="556009747">
      <w:bodyDiv w:val="1"/>
      <w:marLeft w:val="0"/>
      <w:marRight w:val="0"/>
      <w:marTop w:val="0"/>
      <w:marBottom w:val="0"/>
      <w:divBdr>
        <w:top w:val="none" w:sz="0" w:space="0" w:color="auto"/>
        <w:left w:val="none" w:sz="0" w:space="0" w:color="auto"/>
        <w:bottom w:val="none" w:sz="0" w:space="0" w:color="auto"/>
        <w:right w:val="none" w:sz="0" w:space="0" w:color="auto"/>
      </w:divBdr>
      <w:divsChild>
        <w:div w:id="717826178">
          <w:marLeft w:val="0"/>
          <w:marRight w:val="0"/>
          <w:marTop w:val="0"/>
          <w:marBottom w:val="0"/>
          <w:divBdr>
            <w:top w:val="none" w:sz="0" w:space="0" w:color="auto"/>
            <w:left w:val="none" w:sz="0" w:space="0" w:color="auto"/>
            <w:bottom w:val="none" w:sz="0" w:space="0" w:color="auto"/>
            <w:right w:val="none" w:sz="0" w:space="0" w:color="auto"/>
          </w:divBdr>
          <w:divsChild>
            <w:div w:id="1299607341">
              <w:marLeft w:val="0"/>
              <w:marRight w:val="0"/>
              <w:marTop w:val="0"/>
              <w:marBottom w:val="0"/>
              <w:divBdr>
                <w:top w:val="none" w:sz="0" w:space="0" w:color="auto"/>
                <w:left w:val="none" w:sz="0" w:space="0" w:color="auto"/>
                <w:bottom w:val="none" w:sz="0" w:space="0" w:color="auto"/>
                <w:right w:val="none" w:sz="0" w:space="0" w:color="auto"/>
              </w:divBdr>
              <w:divsChild>
                <w:div w:id="1693610995">
                  <w:marLeft w:val="0"/>
                  <w:marRight w:val="0"/>
                  <w:marTop w:val="0"/>
                  <w:marBottom w:val="0"/>
                  <w:divBdr>
                    <w:top w:val="none" w:sz="0" w:space="0" w:color="auto"/>
                    <w:left w:val="none" w:sz="0" w:space="0" w:color="auto"/>
                    <w:bottom w:val="none" w:sz="0" w:space="0" w:color="auto"/>
                    <w:right w:val="none" w:sz="0" w:space="0" w:color="auto"/>
                  </w:divBdr>
                  <w:divsChild>
                    <w:div w:id="1482037249">
                      <w:marLeft w:val="0"/>
                      <w:marRight w:val="0"/>
                      <w:marTop w:val="0"/>
                      <w:marBottom w:val="0"/>
                      <w:divBdr>
                        <w:top w:val="none" w:sz="0" w:space="0" w:color="auto"/>
                        <w:left w:val="none" w:sz="0" w:space="0" w:color="auto"/>
                        <w:bottom w:val="none" w:sz="0" w:space="0" w:color="auto"/>
                        <w:right w:val="none" w:sz="0" w:space="0" w:color="auto"/>
                      </w:divBdr>
                      <w:divsChild>
                        <w:div w:id="545947342">
                          <w:marLeft w:val="0"/>
                          <w:marRight w:val="0"/>
                          <w:marTop w:val="0"/>
                          <w:marBottom w:val="0"/>
                          <w:divBdr>
                            <w:top w:val="none" w:sz="0" w:space="0" w:color="auto"/>
                            <w:left w:val="none" w:sz="0" w:space="0" w:color="auto"/>
                            <w:bottom w:val="none" w:sz="0" w:space="0" w:color="auto"/>
                            <w:right w:val="none" w:sz="0" w:space="0" w:color="auto"/>
                          </w:divBdr>
                          <w:divsChild>
                            <w:div w:id="129521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056079">
      <w:bodyDiv w:val="1"/>
      <w:marLeft w:val="0"/>
      <w:marRight w:val="0"/>
      <w:marTop w:val="0"/>
      <w:marBottom w:val="0"/>
      <w:divBdr>
        <w:top w:val="none" w:sz="0" w:space="0" w:color="auto"/>
        <w:left w:val="none" w:sz="0" w:space="0" w:color="auto"/>
        <w:bottom w:val="none" w:sz="0" w:space="0" w:color="auto"/>
        <w:right w:val="none" w:sz="0" w:space="0" w:color="auto"/>
      </w:divBdr>
    </w:div>
    <w:div w:id="700059937">
      <w:bodyDiv w:val="1"/>
      <w:marLeft w:val="0"/>
      <w:marRight w:val="0"/>
      <w:marTop w:val="0"/>
      <w:marBottom w:val="0"/>
      <w:divBdr>
        <w:top w:val="none" w:sz="0" w:space="0" w:color="auto"/>
        <w:left w:val="none" w:sz="0" w:space="0" w:color="auto"/>
        <w:bottom w:val="none" w:sz="0" w:space="0" w:color="auto"/>
        <w:right w:val="none" w:sz="0" w:space="0" w:color="auto"/>
      </w:divBdr>
      <w:divsChild>
        <w:div w:id="109589475">
          <w:marLeft w:val="0"/>
          <w:marRight w:val="0"/>
          <w:marTop w:val="0"/>
          <w:marBottom w:val="0"/>
          <w:divBdr>
            <w:top w:val="none" w:sz="0" w:space="0" w:color="auto"/>
            <w:left w:val="none" w:sz="0" w:space="0" w:color="auto"/>
            <w:bottom w:val="none" w:sz="0" w:space="0" w:color="auto"/>
            <w:right w:val="none" w:sz="0" w:space="0" w:color="auto"/>
          </w:divBdr>
          <w:divsChild>
            <w:div w:id="448209369">
              <w:marLeft w:val="0"/>
              <w:marRight w:val="0"/>
              <w:marTop w:val="0"/>
              <w:marBottom w:val="0"/>
              <w:divBdr>
                <w:top w:val="none" w:sz="0" w:space="0" w:color="auto"/>
                <w:left w:val="none" w:sz="0" w:space="0" w:color="auto"/>
                <w:bottom w:val="none" w:sz="0" w:space="0" w:color="auto"/>
                <w:right w:val="none" w:sz="0" w:space="0" w:color="auto"/>
              </w:divBdr>
              <w:divsChild>
                <w:div w:id="441267771">
                  <w:marLeft w:val="0"/>
                  <w:marRight w:val="0"/>
                  <w:marTop w:val="0"/>
                  <w:marBottom w:val="0"/>
                  <w:divBdr>
                    <w:top w:val="none" w:sz="0" w:space="0" w:color="auto"/>
                    <w:left w:val="none" w:sz="0" w:space="0" w:color="auto"/>
                    <w:bottom w:val="none" w:sz="0" w:space="0" w:color="auto"/>
                    <w:right w:val="none" w:sz="0" w:space="0" w:color="auto"/>
                  </w:divBdr>
                  <w:divsChild>
                    <w:div w:id="1480927742">
                      <w:marLeft w:val="0"/>
                      <w:marRight w:val="0"/>
                      <w:marTop w:val="0"/>
                      <w:marBottom w:val="0"/>
                      <w:divBdr>
                        <w:top w:val="none" w:sz="0" w:space="0" w:color="auto"/>
                        <w:left w:val="none" w:sz="0" w:space="0" w:color="auto"/>
                        <w:bottom w:val="none" w:sz="0" w:space="0" w:color="auto"/>
                        <w:right w:val="none" w:sz="0" w:space="0" w:color="auto"/>
                      </w:divBdr>
                      <w:divsChild>
                        <w:div w:id="1938366542">
                          <w:marLeft w:val="0"/>
                          <w:marRight w:val="0"/>
                          <w:marTop w:val="0"/>
                          <w:marBottom w:val="0"/>
                          <w:divBdr>
                            <w:top w:val="none" w:sz="0" w:space="0" w:color="auto"/>
                            <w:left w:val="none" w:sz="0" w:space="0" w:color="auto"/>
                            <w:bottom w:val="none" w:sz="0" w:space="0" w:color="auto"/>
                            <w:right w:val="none" w:sz="0" w:space="0" w:color="auto"/>
                          </w:divBdr>
                          <w:divsChild>
                            <w:div w:id="68420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1135064">
      <w:bodyDiv w:val="1"/>
      <w:marLeft w:val="0"/>
      <w:marRight w:val="0"/>
      <w:marTop w:val="0"/>
      <w:marBottom w:val="0"/>
      <w:divBdr>
        <w:top w:val="none" w:sz="0" w:space="0" w:color="auto"/>
        <w:left w:val="none" w:sz="0" w:space="0" w:color="auto"/>
        <w:bottom w:val="none" w:sz="0" w:space="0" w:color="auto"/>
        <w:right w:val="none" w:sz="0" w:space="0" w:color="auto"/>
      </w:divBdr>
    </w:div>
    <w:div w:id="914511759">
      <w:bodyDiv w:val="1"/>
      <w:marLeft w:val="0"/>
      <w:marRight w:val="0"/>
      <w:marTop w:val="0"/>
      <w:marBottom w:val="0"/>
      <w:divBdr>
        <w:top w:val="none" w:sz="0" w:space="0" w:color="auto"/>
        <w:left w:val="none" w:sz="0" w:space="0" w:color="auto"/>
        <w:bottom w:val="none" w:sz="0" w:space="0" w:color="auto"/>
        <w:right w:val="none" w:sz="0" w:space="0" w:color="auto"/>
      </w:divBdr>
      <w:divsChild>
        <w:div w:id="1940019918">
          <w:marLeft w:val="0"/>
          <w:marRight w:val="0"/>
          <w:marTop w:val="0"/>
          <w:marBottom w:val="0"/>
          <w:divBdr>
            <w:top w:val="none" w:sz="0" w:space="0" w:color="auto"/>
            <w:left w:val="none" w:sz="0" w:space="0" w:color="auto"/>
            <w:bottom w:val="none" w:sz="0" w:space="0" w:color="auto"/>
            <w:right w:val="none" w:sz="0" w:space="0" w:color="auto"/>
          </w:divBdr>
          <w:divsChild>
            <w:div w:id="1773889810">
              <w:marLeft w:val="0"/>
              <w:marRight w:val="0"/>
              <w:marTop w:val="0"/>
              <w:marBottom w:val="0"/>
              <w:divBdr>
                <w:top w:val="none" w:sz="0" w:space="0" w:color="auto"/>
                <w:left w:val="none" w:sz="0" w:space="0" w:color="auto"/>
                <w:bottom w:val="none" w:sz="0" w:space="0" w:color="auto"/>
                <w:right w:val="none" w:sz="0" w:space="0" w:color="auto"/>
              </w:divBdr>
              <w:divsChild>
                <w:div w:id="652805250">
                  <w:marLeft w:val="0"/>
                  <w:marRight w:val="0"/>
                  <w:marTop w:val="0"/>
                  <w:marBottom w:val="0"/>
                  <w:divBdr>
                    <w:top w:val="none" w:sz="0" w:space="0" w:color="auto"/>
                    <w:left w:val="none" w:sz="0" w:space="0" w:color="auto"/>
                    <w:bottom w:val="none" w:sz="0" w:space="0" w:color="auto"/>
                    <w:right w:val="none" w:sz="0" w:space="0" w:color="auto"/>
                  </w:divBdr>
                  <w:divsChild>
                    <w:div w:id="1630210757">
                      <w:marLeft w:val="0"/>
                      <w:marRight w:val="0"/>
                      <w:marTop w:val="0"/>
                      <w:marBottom w:val="0"/>
                      <w:divBdr>
                        <w:top w:val="none" w:sz="0" w:space="0" w:color="auto"/>
                        <w:left w:val="none" w:sz="0" w:space="0" w:color="auto"/>
                        <w:bottom w:val="none" w:sz="0" w:space="0" w:color="auto"/>
                        <w:right w:val="none" w:sz="0" w:space="0" w:color="auto"/>
                      </w:divBdr>
                      <w:divsChild>
                        <w:div w:id="1325209224">
                          <w:marLeft w:val="0"/>
                          <w:marRight w:val="0"/>
                          <w:marTop w:val="0"/>
                          <w:marBottom w:val="0"/>
                          <w:divBdr>
                            <w:top w:val="none" w:sz="0" w:space="0" w:color="auto"/>
                            <w:left w:val="none" w:sz="0" w:space="0" w:color="auto"/>
                            <w:bottom w:val="none" w:sz="0" w:space="0" w:color="auto"/>
                            <w:right w:val="none" w:sz="0" w:space="0" w:color="auto"/>
                          </w:divBdr>
                          <w:divsChild>
                            <w:div w:id="46801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936371">
      <w:bodyDiv w:val="1"/>
      <w:marLeft w:val="0"/>
      <w:marRight w:val="0"/>
      <w:marTop w:val="0"/>
      <w:marBottom w:val="0"/>
      <w:divBdr>
        <w:top w:val="none" w:sz="0" w:space="0" w:color="auto"/>
        <w:left w:val="none" w:sz="0" w:space="0" w:color="auto"/>
        <w:bottom w:val="none" w:sz="0" w:space="0" w:color="auto"/>
        <w:right w:val="none" w:sz="0" w:space="0" w:color="auto"/>
      </w:divBdr>
    </w:div>
    <w:div w:id="1060327426">
      <w:bodyDiv w:val="1"/>
      <w:marLeft w:val="0"/>
      <w:marRight w:val="0"/>
      <w:marTop w:val="0"/>
      <w:marBottom w:val="0"/>
      <w:divBdr>
        <w:top w:val="none" w:sz="0" w:space="0" w:color="auto"/>
        <w:left w:val="none" w:sz="0" w:space="0" w:color="auto"/>
        <w:bottom w:val="none" w:sz="0" w:space="0" w:color="auto"/>
        <w:right w:val="none" w:sz="0" w:space="0" w:color="auto"/>
      </w:divBdr>
      <w:divsChild>
        <w:div w:id="2018120520">
          <w:marLeft w:val="0"/>
          <w:marRight w:val="0"/>
          <w:marTop w:val="0"/>
          <w:marBottom w:val="0"/>
          <w:divBdr>
            <w:top w:val="none" w:sz="0" w:space="0" w:color="auto"/>
            <w:left w:val="none" w:sz="0" w:space="0" w:color="auto"/>
            <w:bottom w:val="none" w:sz="0" w:space="0" w:color="auto"/>
            <w:right w:val="none" w:sz="0" w:space="0" w:color="auto"/>
          </w:divBdr>
          <w:divsChild>
            <w:div w:id="1848668575">
              <w:marLeft w:val="0"/>
              <w:marRight w:val="0"/>
              <w:marTop w:val="0"/>
              <w:marBottom w:val="0"/>
              <w:divBdr>
                <w:top w:val="none" w:sz="0" w:space="0" w:color="auto"/>
                <w:left w:val="none" w:sz="0" w:space="0" w:color="auto"/>
                <w:bottom w:val="none" w:sz="0" w:space="0" w:color="auto"/>
                <w:right w:val="none" w:sz="0" w:space="0" w:color="auto"/>
              </w:divBdr>
              <w:divsChild>
                <w:div w:id="1754543237">
                  <w:marLeft w:val="0"/>
                  <w:marRight w:val="0"/>
                  <w:marTop w:val="0"/>
                  <w:marBottom w:val="0"/>
                  <w:divBdr>
                    <w:top w:val="none" w:sz="0" w:space="0" w:color="auto"/>
                    <w:left w:val="none" w:sz="0" w:space="0" w:color="auto"/>
                    <w:bottom w:val="none" w:sz="0" w:space="0" w:color="auto"/>
                    <w:right w:val="none" w:sz="0" w:space="0" w:color="auto"/>
                  </w:divBdr>
                  <w:divsChild>
                    <w:div w:id="748381571">
                      <w:marLeft w:val="0"/>
                      <w:marRight w:val="0"/>
                      <w:marTop w:val="0"/>
                      <w:marBottom w:val="0"/>
                      <w:divBdr>
                        <w:top w:val="none" w:sz="0" w:space="0" w:color="auto"/>
                        <w:left w:val="none" w:sz="0" w:space="0" w:color="auto"/>
                        <w:bottom w:val="none" w:sz="0" w:space="0" w:color="auto"/>
                        <w:right w:val="none" w:sz="0" w:space="0" w:color="auto"/>
                      </w:divBdr>
                      <w:divsChild>
                        <w:div w:id="791435391">
                          <w:marLeft w:val="0"/>
                          <w:marRight w:val="0"/>
                          <w:marTop w:val="0"/>
                          <w:marBottom w:val="0"/>
                          <w:divBdr>
                            <w:top w:val="none" w:sz="0" w:space="0" w:color="auto"/>
                            <w:left w:val="none" w:sz="0" w:space="0" w:color="auto"/>
                            <w:bottom w:val="none" w:sz="0" w:space="0" w:color="auto"/>
                            <w:right w:val="none" w:sz="0" w:space="0" w:color="auto"/>
                          </w:divBdr>
                          <w:divsChild>
                            <w:div w:id="133309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701825">
      <w:bodyDiv w:val="1"/>
      <w:marLeft w:val="0"/>
      <w:marRight w:val="0"/>
      <w:marTop w:val="0"/>
      <w:marBottom w:val="0"/>
      <w:divBdr>
        <w:top w:val="none" w:sz="0" w:space="0" w:color="auto"/>
        <w:left w:val="none" w:sz="0" w:space="0" w:color="auto"/>
        <w:bottom w:val="none" w:sz="0" w:space="0" w:color="auto"/>
        <w:right w:val="none" w:sz="0" w:space="0" w:color="auto"/>
      </w:divBdr>
    </w:div>
    <w:div w:id="1123815576">
      <w:bodyDiv w:val="1"/>
      <w:marLeft w:val="0"/>
      <w:marRight w:val="0"/>
      <w:marTop w:val="0"/>
      <w:marBottom w:val="0"/>
      <w:divBdr>
        <w:top w:val="none" w:sz="0" w:space="0" w:color="auto"/>
        <w:left w:val="none" w:sz="0" w:space="0" w:color="auto"/>
        <w:bottom w:val="none" w:sz="0" w:space="0" w:color="auto"/>
        <w:right w:val="none" w:sz="0" w:space="0" w:color="auto"/>
      </w:divBdr>
      <w:divsChild>
        <w:div w:id="1095324076">
          <w:marLeft w:val="0"/>
          <w:marRight w:val="0"/>
          <w:marTop w:val="0"/>
          <w:marBottom w:val="0"/>
          <w:divBdr>
            <w:top w:val="none" w:sz="0" w:space="0" w:color="auto"/>
            <w:left w:val="none" w:sz="0" w:space="0" w:color="auto"/>
            <w:bottom w:val="none" w:sz="0" w:space="0" w:color="auto"/>
            <w:right w:val="none" w:sz="0" w:space="0" w:color="auto"/>
          </w:divBdr>
          <w:divsChild>
            <w:div w:id="1540628090">
              <w:marLeft w:val="0"/>
              <w:marRight w:val="0"/>
              <w:marTop w:val="0"/>
              <w:marBottom w:val="0"/>
              <w:divBdr>
                <w:top w:val="none" w:sz="0" w:space="0" w:color="auto"/>
                <w:left w:val="none" w:sz="0" w:space="0" w:color="auto"/>
                <w:bottom w:val="none" w:sz="0" w:space="0" w:color="auto"/>
                <w:right w:val="none" w:sz="0" w:space="0" w:color="auto"/>
              </w:divBdr>
              <w:divsChild>
                <w:div w:id="1783113253">
                  <w:marLeft w:val="0"/>
                  <w:marRight w:val="0"/>
                  <w:marTop w:val="0"/>
                  <w:marBottom w:val="0"/>
                  <w:divBdr>
                    <w:top w:val="none" w:sz="0" w:space="0" w:color="auto"/>
                    <w:left w:val="none" w:sz="0" w:space="0" w:color="auto"/>
                    <w:bottom w:val="none" w:sz="0" w:space="0" w:color="auto"/>
                    <w:right w:val="none" w:sz="0" w:space="0" w:color="auto"/>
                  </w:divBdr>
                  <w:divsChild>
                    <w:div w:id="975060899">
                      <w:marLeft w:val="0"/>
                      <w:marRight w:val="0"/>
                      <w:marTop w:val="0"/>
                      <w:marBottom w:val="0"/>
                      <w:divBdr>
                        <w:top w:val="none" w:sz="0" w:space="0" w:color="auto"/>
                        <w:left w:val="none" w:sz="0" w:space="0" w:color="auto"/>
                        <w:bottom w:val="none" w:sz="0" w:space="0" w:color="auto"/>
                        <w:right w:val="none" w:sz="0" w:space="0" w:color="auto"/>
                      </w:divBdr>
                      <w:divsChild>
                        <w:div w:id="1326741487">
                          <w:marLeft w:val="0"/>
                          <w:marRight w:val="0"/>
                          <w:marTop w:val="0"/>
                          <w:marBottom w:val="0"/>
                          <w:divBdr>
                            <w:top w:val="none" w:sz="0" w:space="0" w:color="auto"/>
                            <w:left w:val="none" w:sz="0" w:space="0" w:color="auto"/>
                            <w:bottom w:val="none" w:sz="0" w:space="0" w:color="auto"/>
                            <w:right w:val="none" w:sz="0" w:space="0" w:color="auto"/>
                          </w:divBdr>
                          <w:divsChild>
                            <w:div w:id="132127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129466">
      <w:bodyDiv w:val="1"/>
      <w:marLeft w:val="0"/>
      <w:marRight w:val="0"/>
      <w:marTop w:val="0"/>
      <w:marBottom w:val="0"/>
      <w:divBdr>
        <w:top w:val="none" w:sz="0" w:space="0" w:color="auto"/>
        <w:left w:val="none" w:sz="0" w:space="0" w:color="auto"/>
        <w:bottom w:val="none" w:sz="0" w:space="0" w:color="auto"/>
        <w:right w:val="none" w:sz="0" w:space="0" w:color="auto"/>
      </w:divBdr>
    </w:div>
    <w:div w:id="1401094878">
      <w:bodyDiv w:val="1"/>
      <w:marLeft w:val="0"/>
      <w:marRight w:val="0"/>
      <w:marTop w:val="0"/>
      <w:marBottom w:val="0"/>
      <w:divBdr>
        <w:top w:val="none" w:sz="0" w:space="0" w:color="auto"/>
        <w:left w:val="none" w:sz="0" w:space="0" w:color="auto"/>
        <w:bottom w:val="none" w:sz="0" w:space="0" w:color="auto"/>
        <w:right w:val="none" w:sz="0" w:space="0" w:color="auto"/>
      </w:divBdr>
    </w:div>
    <w:div w:id="1426609081">
      <w:bodyDiv w:val="1"/>
      <w:marLeft w:val="0"/>
      <w:marRight w:val="0"/>
      <w:marTop w:val="0"/>
      <w:marBottom w:val="0"/>
      <w:divBdr>
        <w:top w:val="none" w:sz="0" w:space="0" w:color="auto"/>
        <w:left w:val="none" w:sz="0" w:space="0" w:color="auto"/>
        <w:bottom w:val="none" w:sz="0" w:space="0" w:color="auto"/>
        <w:right w:val="none" w:sz="0" w:space="0" w:color="auto"/>
      </w:divBdr>
      <w:divsChild>
        <w:div w:id="1653174259">
          <w:marLeft w:val="0"/>
          <w:marRight w:val="0"/>
          <w:marTop w:val="0"/>
          <w:marBottom w:val="0"/>
          <w:divBdr>
            <w:top w:val="none" w:sz="0" w:space="0" w:color="auto"/>
            <w:left w:val="none" w:sz="0" w:space="0" w:color="auto"/>
            <w:bottom w:val="none" w:sz="0" w:space="0" w:color="auto"/>
            <w:right w:val="none" w:sz="0" w:space="0" w:color="auto"/>
          </w:divBdr>
          <w:divsChild>
            <w:div w:id="122772669">
              <w:marLeft w:val="0"/>
              <w:marRight w:val="0"/>
              <w:marTop w:val="0"/>
              <w:marBottom w:val="0"/>
              <w:divBdr>
                <w:top w:val="none" w:sz="0" w:space="0" w:color="auto"/>
                <w:left w:val="none" w:sz="0" w:space="0" w:color="auto"/>
                <w:bottom w:val="none" w:sz="0" w:space="0" w:color="auto"/>
                <w:right w:val="none" w:sz="0" w:space="0" w:color="auto"/>
              </w:divBdr>
              <w:divsChild>
                <w:div w:id="111824435">
                  <w:marLeft w:val="0"/>
                  <w:marRight w:val="0"/>
                  <w:marTop w:val="0"/>
                  <w:marBottom w:val="0"/>
                  <w:divBdr>
                    <w:top w:val="none" w:sz="0" w:space="0" w:color="auto"/>
                    <w:left w:val="none" w:sz="0" w:space="0" w:color="auto"/>
                    <w:bottom w:val="none" w:sz="0" w:space="0" w:color="auto"/>
                    <w:right w:val="none" w:sz="0" w:space="0" w:color="auto"/>
                  </w:divBdr>
                  <w:divsChild>
                    <w:div w:id="1576360746">
                      <w:marLeft w:val="0"/>
                      <w:marRight w:val="0"/>
                      <w:marTop w:val="0"/>
                      <w:marBottom w:val="0"/>
                      <w:divBdr>
                        <w:top w:val="none" w:sz="0" w:space="0" w:color="auto"/>
                        <w:left w:val="none" w:sz="0" w:space="0" w:color="auto"/>
                        <w:bottom w:val="none" w:sz="0" w:space="0" w:color="auto"/>
                        <w:right w:val="none" w:sz="0" w:space="0" w:color="auto"/>
                      </w:divBdr>
                      <w:divsChild>
                        <w:div w:id="35590685">
                          <w:marLeft w:val="0"/>
                          <w:marRight w:val="0"/>
                          <w:marTop w:val="0"/>
                          <w:marBottom w:val="0"/>
                          <w:divBdr>
                            <w:top w:val="none" w:sz="0" w:space="0" w:color="auto"/>
                            <w:left w:val="none" w:sz="0" w:space="0" w:color="auto"/>
                            <w:bottom w:val="none" w:sz="0" w:space="0" w:color="auto"/>
                            <w:right w:val="none" w:sz="0" w:space="0" w:color="auto"/>
                          </w:divBdr>
                          <w:divsChild>
                            <w:div w:id="185776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8154782">
      <w:bodyDiv w:val="1"/>
      <w:marLeft w:val="0"/>
      <w:marRight w:val="0"/>
      <w:marTop w:val="0"/>
      <w:marBottom w:val="0"/>
      <w:divBdr>
        <w:top w:val="none" w:sz="0" w:space="0" w:color="auto"/>
        <w:left w:val="none" w:sz="0" w:space="0" w:color="auto"/>
        <w:bottom w:val="none" w:sz="0" w:space="0" w:color="auto"/>
        <w:right w:val="none" w:sz="0" w:space="0" w:color="auto"/>
      </w:divBdr>
      <w:divsChild>
        <w:div w:id="219289120">
          <w:marLeft w:val="0"/>
          <w:marRight w:val="0"/>
          <w:marTop w:val="0"/>
          <w:marBottom w:val="0"/>
          <w:divBdr>
            <w:top w:val="none" w:sz="0" w:space="0" w:color="auto"/>
            <w:left w:val="none" w:sz="0" w:space="0" w:color="auto"/>
            <w:bottom w:val="none" w:sz="0" w:space="0" w:color="auto"/>
            <w:right w:val="none" w:sz="0" w:space="0" w:color="auto"/>
          </w:divBdr>
          <w:divsChild>
            <w:div w:id="1313290271">
              <w:marLeft w:val="0"/>
              <w:marRight w:val="0"/>
              <w:marTop w:val="0"/>
              <w:marBottom w:val="0"/>
              <w:divBdr>
                <w:top w:val="none" w:sz="0" w:space="0" w:color="auto"/>
                <w:left w:val="none" w:sz="0" w:space="0" w:color="auto"/>
                <w:bottom w:val="none" w:sz="0" w:space="0" w:color="auto"/>
                <w:right w:val="none" w:sz="0" w:space="0" w:color="auto"/>
              </w:divBdr>
              <w:divsChild>
                <w:div w:id="1254389750">
                  <w:marLeft w:val="0"/>
                  <w:marRight w:val="0"/>
                  <w:marTop w:val="0"/>
                  <w:marBottom w:val="0"/>
                  <w:divBdr>
                    <w:top w:val="none" w:sz="0" w:space="0" w:color="auto"/>
                    <w:left w:val="none" w:sz="0" w:space="0" w:color="auto"/>
                    <w:bottom w:val="none" w:sz="0" w:space="0" w:color="auto"/>
                    <w:right w:val="none" w:sz="0" w:space="0" w:color="auto"/>
                  </w:divBdr>
                  <w:divsChild>
                    <w:div w:id="1619265031">
                      <w:marLeft w:val="0"/>
                      <w:marRight w:val="0"/>
                      <w:marTop w:val="0"/>
                      <w:marBottom w:val="0"/>
                      <w:divBdr>
                        <w:top w:val="none" w:sz="0" w:space="0" w:color="auto"/>
                        <w:left w:val="none" w:sz="0" w:space="0" w:color="auto"/>
                        <w:bottom w:val="none" w:sz="0" w:space="0" w:color="auto"/>
                        <w:right w:val="none" w:sz="0" w:space="0" w:color="auto"/>
                      </w:divBdr>
                      <w:divsChild>
                        <w:div w:id="1322545356">
                          <w:marLeft w:val="0"/>
                          <w:marRight w:val="0"/>
                          <w:marTop w:val="0"/>
                          <w:marBottom w:val="0"/>
                          <w:divBdr>
                            <w:top w:val="none" w:sz="0" w:space="0" w:color="auto"/>
                            <w:left w:val="none" w:sz="0" w:space="0" w:color="auto"/>
                            <w:bottom w:val="none" w:sz="0" w:space="0" w:color="auto"/>
                            <w:right w:val="none" w:sz="0" w:space="0" w:color="auto"/>
                          </w:divBdr>
                          <w:divsChild>
                            <w:div w:id="32448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637843">
      <w:bodyDiv w:val="1"/>
      <w:marLeft w:val="0"/>
      <w:marRight w:val="0"/>
      <w:marTop w:val="0"/>
      <w:marBottom w:val="0"/>
      <w:divBdr>
        <w:top w:val="none" w:sz="0" w:space="0" w:color="auto"/>
        <w:left w:val="none" w:sz="0" w:space="0" w:color="auto"/>
        <w:bottom w:val="none" w:sz="0" w:space="0" w:color="auto"/>
        <w:right w:val="none" w:sz="0" w:space="0" w:color="auto"/>
      </w:divBdr>
    </w:div>
    <w:div w:id="1724719957">
      <w:bodyDiv w:val="1"/>
      <w:marLeft w:val="0"/>
      <w:marRight w:val="0"/>
      <w:marTop w:val="0"/>
      <w:marBottom w:val="0"/>
      <w:divBdr>
        <w:top w:val="none" w:sz="0" w:space="0" w:color="auto"/>
        <w:left w:val="none" w:sz="0" w:space="0" w:color="auto"/>
        <w:bottom w:val="none" w:sz="0" w:space="0" w:color="auto"/>
        <w:right w:val="none" w:sz="0" w:space="0" w:color="auto"/>
      </w:divBdr>
    </w:div>
    <w:div w:id="1976376168">
      <w:bodyDiv w:val="1"/>
      <w:marLeft w:val="0"/>
      <w:marRight w:val="0"/>
      <w:marTop w:val="0"/>
      <w:marBottom w:val="0"/>
      <w:divBdr>
        <w:top w:val="none" w:sz="0" w:space="0" w:color="auto"/>
        <w:left w:val="none" w:sz="0" w:space="0" w:color="auto"/>
        <w:bottom w:val="none" w:sz="0" w:space="0" w:color="auto"/>
        <w:right w:val="none" w:sz="0" w:space="0" w:color="auto"/>
      </w:divBdr>
    </w:div>
    <w:div w:id="2007510159">
      <w:bodyDiv w:val="1"/>
      <w:marLeft w:val="0"/>
      <w:marRight w:val="0"/>
      <w:marTop w:val="0"/>
      <w:marBottom w:val="0"/>
      <w:divBdr>
        <w:top w:val="none" w:sz="0" w:space="0" w:color="auto"/>
        <w:left w:val="none" w:sz="0" w:space="0" w:color="auto"/>
        <w:bottom w:val="none" w:sz="0" w:space="0" w:color="auto"/>
        <w:right w:val="none" w:sz="0" w:space="0" w:color="auto"/>
      </w:divBdr>
      <w:divsChild>
        <w:div w:id="1326856586">
          <w:marLeft w:val="0"/>
          <w:marRight w:val="0"/>
          <w:marTop w:val="0"/>
          <w:marBottom w:val="0"/>
          <w:divBdr>
            <w:top w:val="none" w:sz="0" w:space="0" w:color="auto"/>
            <w:left w:val="none" w:sz="0" w:space="0" w:color="auto"/>
            <w:bottom w:val="none" w:sz="0" w:space="0" w:color="auto"/>
            <w:right w:val="none" w:sz="0" w:space="0" w:color="auto"/>
          </w:divBdr>
          <w:divsChild>
            <w:div w:id="572810339">
              <w:marLeft w:val="0"/>
              <w:marRight w:val="0"/>
              <w:marTop w:val="0"/>
              <w:marBottom w:val="0"/>
              <w:divBdr>
                <w:top w:val="none" w:sz="0" w:space="0" w:color="auto"/>
                <w:left w:val="none" w:sz="0" w:space="0" w:color="auto"/>
                <w:bottom w:val="none" w:sz="0" w:space="0" w:color="auto"/>
                <w:right w:val="none" w:sz="0" w:space="0" w:color="auto"/>
              </w:divBdr>
              <w:divsChild>
                <w:div w:id="1547906896">
                  <w:marLeft w:val="0"/>
                  <w:marRight w:val="0"/>
                  <w:marTop w:val="0"/>
                  <w:marBottom w:val="0"/>
                  <w:divBdr>
                    <w:top w:val="none" w:sz="0" w:space="0" w:color="auto"/>
                    <w:left w:val="none" w:sz="0" w:space="0" w:color="auto"/>
                    <w:bottom w:val="none" w:sz="0" w:space="0" w:color="auto"/>
                    <w:right w:val="none" w:sz="0" w:space="0" w:color="auto"/>
                  </w:divBdr>
                  <w:divsChild>
                    <w:div w:id="308481604">
                      <w:marLeft w:val="0"/>
                      <w:marRight w:val="0"/>
                      <w:marTop w:val="0"/>
                      <w:marBottom w:val="0"/>
                      <w:divBdr>
                        <w:top w:val="none" w:sz="0" w:space="0" w:color="auto"/>
                        <w:left w:val="none" w:sz="0" w:space="0" w:color="auto"/>
                        <w:bottom w:val="none" w:sz="0" w:space="0" w:color="auto"/>
                        <w:right w:val="none" w:sz="0" w:space="0" w:color="auto"/>
                      </w:divBdr>
                      <w:divsChild>
                        <w:div w:id="1616601409">
                          <w:marLeft w:val="0"/>
                          <w:marRight w:val="0"/>
                          <w:marTop w:val="0"/>
                          <w:marBottom w:val="0"/>
                          <w:divBdr>
                            <w:top w:val="none" w:sz="0" w:space="0" w:color="auto"/>
                            <w:left w:val="none" w:sz="0" w:space="0" w:color="auto"/>
                            <w:bottom w:val="none" w:sz="0" w:space="0" w:color="auto"/>
                            <w:right w:val="none" w:sz="0" w:space="0" w:color="auto"/>
                          </w:divBdr>
                          <w:divsChild>
                            <w:div w:id="203175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9675208">
      <w:bodyDiv w:val="1"/>
      <w:marLeft w:val="0"/>
      <w:marRight w:val="0"/>
      <w:marTop w:val="0"/>
      <w:marBottom w:val="0"/>
      <w:divBdr>
        <w:top w:val="none" w:sz="0" w:space="0" w:color="auto"/>
        <w:left w:val="none" w:sz="0" w:space="0" w:color="auto"/>
        <w:bottom w:val="none" w:sz="0" w:space="0" w:color="auto"/>
        <w:right w:val="none" w:sz="0" w:space="0" w:color="auto"/>
      </w:divBdr>
    </w:div>
    <w:div w:id="2051687801">
      <w:bodyDiv w:val="1"/>
      <w:marLeft w:val="0"/>
      <w:marRight w:val="0"/>
      <w:marTop w:val="0"/>
      <w:marBottom w:val="0"/>
      <w:divBdr>
        <w:top w:val="none" w:sz="0" w:space="0" w:color="auto"/>
        <w:left w:val="none" w:sz="0" w:space="0" w:color="auto"/>
        <w:bottom w:val="none" w:sz="0" w:space="0" w:color="auto"/>
        <w:right w:val="none" w:sz="0" w:space="0" w:color="auto"/>
      </w:divBdr>
      <w:divsChild>
        <w:div w:id="102193995">
          <w:marLeft w:val="0"/>
          <w:marRight w:val="0"/>
          <w:marTop w:val="0"/>
          <w:marBottom w:val="0"/>
          <w:divBdr>
            <w:top w:val="none" w:sz="0" w:space="0" w:color="auto"/>
            <w:left w:val="none" w:sz="0" w:space="0" w:color="auto"/>
            <w:bottom w:val="none" w:sz="0" w:space="0" w:color="auto"/>
            <w:right w:val="none" w:sz="0" w:space="0" w:color="auto"/>
          </w:divBdr>
          <w:divsChild>
            <w:div w:id="962074569">
              <w:marLeft w:val="0"/>
              <w:marRight w:val="0"/>
              <w:marTop w:val="0"/>
              <w:marBottom w:val="0"/>
              <w:divBdr>
                <w:top w:val="none" w:sz="0" w:space="0" w:color="auto"/>
                <w:left w:val="none" w:sz="0" w:space="0" w:color="auto"/>
                <w:bottom w:val="none" w:sz="0" w:space="0" w:color="auto"/>
                <w:right w:val="none" w:sz="0" w:space="0" w:color="auto"/>
              </w:divBdr>
              <w:divsChild>
                <w:div w:id="1466317543">
                  <w:marLeft w:val="0"/>
                  <w:marRight w:val="0"/>
                  <w:marTop w:val="0"/>
                  <w:marBottom w:val="0"/>
                  <w:divBdr>
                    <w:top w:val="none" w:sz="0" w:space="0" w:color="auto"/>
                    <w:left w:val="none" w:sz="0" w:space="0" w:color="auto"/>
                    <w:bottom w:val="none" w:sz="0" w:space="0" w:color="auto"/>
                    <w:right w:val="none" w:sz="0" w:space="0" w:color="auto"/>
                  </w:divBdr>
                  <w:divsChild>
                    <w:div w:id="668144280">
                      <w:marLeft w:val="0"/>
                      <w:marRight w:val="0"/>
                      <w:marTop w:val="0"/>
                      <w:marBottom w:val="0"/>
                      <w:divBdr>
                        <w:top w:val="none" w:sz="0" w:space="0" w:color="auto"/>
                        <w:left w:val="none" w:sz="0" w:space="0" w:color="auto"/>
                        <w:bottom w:val="none" w:sz="0" w:space="0" w:color="auto"/>
                        <w:right w:val="none" w:sz="0" w:space="0" w:color="auto"/>
                      </w:divBdr>
                      <w:divsChild>
                        <w:div w:id="1724677814">
                          <w:marLeft w:val="0"/>
                          <w:marRight w:val="0"/>
                          <w:marTop w:val="0"/>
                          <w:marBottom w:val="0"/>
                          <w:divBdr>
                            <w:top w:val="none" w:sz="0" w:space="0" w:color="auto"/>
                            <w:left w:val="none" w:sz="0" w:space="0" w:color="auto"/>
                            <w:bottom w:val="none" w:sz="0" w:space="0" w:color="auto"/>
                            <w:right w:val="none" w:sz="0" w:space="0" w:color="auto"/>
                          </w:divBdr>
                          <w:divsChild>
                            <w:div w:id="85938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7580156">
      <w:bodyDiv w:val="1"/>
      <w:marLeft w:val="0"/>
      <w:marRight w:val="0"/>
      <w:marTop w:val="0"/>
      <w:marBottom w:val="0"/>
      <w:divBdr>
        <w:top w:val="none" w:sz="0" w:space="0" w:color="auto"/>
        <w:left w:val="none" w:sz="0" w:space="0" w:color="auto"/>
        <w:bottom w:val="none" w:sz="0" w:space="0" w:color="auto"/>
        <w:right w:val="none" w:sz="0" w:space="0" w:color="auto"/>
      </w:divBdr>
      <w:divsChild>
        <w:div w:id="1921871229">
          <w:marLeft w:val="0"/>
          <w:marRight w:val="0"/>
          <w:marTop w:val="0"/>
          <w:marBottom w:val="0"/>
          <w:divBdr>
            <w:top w:val="none" w:sz="0" w:space="0" w:color="auto"/>
            <w:left w:val="none" w:sz="0" w:space="0" w:color="auto"/>
            <w:bottom w:val="none" w:sz="0" w:space="0" w:color="auto"/>
            <w:right w:val="none" w:sz="0" w:space="0" w:color="auto"/>
          </w:divBdr>
          <w:divsChild>
            <w:div w:id="1206523535">
              <w:marLeft w:val="0"/>
              <w:marRight w:val="0"/>
              <w:marTop w:val="0"/>
              <w:marBottom w:val="0"/>
              <w:divBdr>
                <w:top w:val="none" w:sz="0" w:space="0" w:color="auto"/>
                <w:left w:val="none" w:sz="0" w:space="0" w:color="auto"/>
                <w:bottom w:val="none" w:sz="0" w:space="0" w:color="auto"/>
                <w:right w:val="none" w:sz="0" w:space="0" w:color="auto"/>
              </w:divBdr>
              <w:divsChild>
                <w:div w:id="351146737">
                  <w:marLeft w:val="0"/>
                  <w:marRight w:val="0"/>
                  <w:marTop w:val="0"/>
                  <w:marBottom w:val="0"/>
                  <w:divBdr>
                    <w:top w:val="none" w:sz="0" w:space="0" w:color="auto"/>
                    <w:left w:val="none" w:sz="0" w:space="0" w:color="auto"/>
                    <w:bottom w:val="none" w:sz="0" w:space="0" w:color="auto"/>
                    <w:right w:val="none" w:sz="0" w:space="0" w:color="auto"/>
                  </w:divBdr>
                  <w:divsChild>
                    <w:div w:id="1101342490">
                      <w:marLeft w:val="0"/>
                      <w:marRight w:val="0"/>
                      <w:marTop w:val="0"/>
                      <w:marBottom w:val="0"/>
                      <w:divBdr>
                        <w:top w:val="none" w:sz="0" w:space="0" w:color="auto"/>
                        <w:left w:val="none" w:sz="0" w:space="0" w:color="auto"/>
                        <w:bottom w:val="none" w:sz="0" w:space="0" w:color="auto"/>
                        <w:right w:val="none" w:sz="0" w:space="0" w:color="auto"/>
                      </w:divBdr>
                      <w:divsChild>
                        <w:div w:id="1672565467">
                          <w:marLeft w:val="0"/>
                          <w:marRight w:val="0"/>
                          <w:marTop w:val="0"/>
                          <w:marBottom w:val="0"/>
                          <w:divBdr>
                            <w:top w:val="none" w:sz="0" w:space="0" w:color="auto"/>
                            <w:left w:val="none" w:sz="0" w:space="0" w:color="auto"/>
                            <w:bottom w:val="none" w:sz="0" w:space="0" w:color="auto"/>
                            <w:right w:val="none" w:sz="0" w:space="0" w:color="auto"/>
                          </w:divBdr>
                          <w:divsChild>
                            <w:div w:id="14597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3F0350-3E0F-4837-AF7F-220D45ED86E8}"/>
</file>

<file path=customXml/itemProps2.xml><?xml version="1.0" encoding="utf-8"?>
<ds:datastoreItem xmlns:ds="http://schemas.openxmlformats.org/officeDocument/2006/customXml" ds:itemID="{F262F5BA-9727-467E-BF48-B694940AF57F}"/>
</file>

<file path=customXml/itemProps3.xml><?xml version="1.0" encoding="utf-8"?>
<ds:datastoreItem xmlns:ds="http://schemas.openxmlformats.org/officeDocument/2006/customXml" ds:itemID="{346032E0-D70C-400E-A30E-EA9E25E4931D}"/>
</file>

<file path=customXml/itemProps4.xml><?xml version="1.0" encoding="utf-8"?>
<ds:datastoreItem xmlns:ds="http://schemas.openxmlformats.org/officeDocument/2006/customXml" ds:itemID="{5002901D-AD7C-4047-A846-8D9919DB5E21}"/>
</file>

<file path=docProps/app.xml><?xml version="1.0" encoding="utf-8"?>
<Properties xmlns="http://schemas.openxmlformats.org/officeDocument/2006/extended-properties" xmlns:vt="http://schemas.openxmlformats.org/officeDocument/2006/docPropsVTypes">
  <Template>Normal.dotm</Template>
  <TotalTime>0</TotalTime>
  <Pages>1</Pages>
  <Words>12604</Words>
  <Characters>71843</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84279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2019-08-31T10:56:00Z</dcterms:created>
  <dcterms:modified xsi:type="dcterms:W3CDTF">2019-08-31T10:56:00Z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878/13</vt:lpwstr>
  </property>
  <property fmtid="{D5CDD505-2E9C-101B-9397-08002B2CF9AE}" pid="4" name="CASEID">
    <vt:lpwstr>851490</vt:lpwstr>
  </property>
  <property fmtid="{D5CDD505-2E9C-101B-9397-08002B2CF9AE}" pid="5" name="ContentTypeId">
    <vt:lpwstr>0x010100558EB02BDB9E204AB350EDD385B68E10</vt:lpwstr>
  </property>
</Properties>
</file>