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F365A" w:rsidR="00D420F3" w:rsidP="003F365A" w:rsidRDefault="00D420F3">
      <w:pPr>
        <w:pStyle w:val="ECHRDecisionBody"/>
        <w:tabs>
          <w:tab w:val="clear" w:pos="567"/>
          <w:tab w:val="clear" w:pos="1134"/>
        </w:tabs>
        <w:jc w:val="center"/>
      </w:pPr>
      <w:bookmarkStart w:name="_GoBack" w:id="0"/>
      <w:bookmarkEnd w:id="0"/>
    </w:p>
    <w:p w:rsidRPr="003F365A" w:rsidR="00F16D05" w:rsidP="003F365A" w:rsidRDefault="00F16D05">
      <w:pPr>
        <w:pStyle w:val="ECHRDecisionBody"/>
        <w:tabs>
          <w:tab w:val="clear" w:pos="567"/>
          <w:tab w:val="clear" w:pos="1134"/>
        </w:tabs>
        <w:jc w:val="center"/>
      </w:pPr>
    </w:p>
    <w:p w:rsidRPr="003F365A" w:rsidR="00F16D05" w:rsidP="003F365A" w:rsidRDefault="00F16D05">
      <w:pPr>
        <w:pStyle w:val="ECHRDecisionBody"/>
        <w:tabs>
          <w:tab w:val="clear" w:pos="567"/>
          <w:tab w:val="clear" w:pos="1134"/>
        </w:tabs>
        <w:jc w:val="center"/>
      </w:pPr>
    </w:p>
    <w:p w:rsidRPr="003F365A" w:rsidR="00D420F3" w:rsidP="003F365A" w:rsidRDefault="00BC7388">
      <w:pPr>
        <w:jc w:val="center"/>
      </w:pPr>
      <w:r w:rsidRPr="003F365A">
        <w:t>THIRD SECTION</w:t>
      </w:r>
    </w:p>
    <w:p w:rsidRPr="003F365A" w:rsidR="00D420F3" w:rsidP="003F365A" w:rsidRDefault="00D420F3">
      <w:pPr>
        <w:jc w:val="center"/>
      </w:pPr>
    </w:p>
    <w:p w:rsidRPr="003F365A" w:rsidR="00F16D05" w:rsidP="003F365A" w:rsidRDefault="00F16D05">
      <w:pPr>
        <w:jc w:val="center"/>
      </w:pPr>
    </w:p>
    <w:p w:rsidRPr="003F365A" w:rsidR="00F16D05" w:rsidP="003F365A" w:rsidRDefault="00F16D05">
      <w:pPr>
        <w:jc w:val="center"/>
      </w:pPr>
    </w:p>
    <w:p w:rsidRPr="003F365A" w:rsidR="007B14DA" w:rsidP="003F365A" w:rsidRDefault="007B14DA">
      <w:pPr>
        <w:jc w:val="center"/>
      </w:pPr>
    </w:p>
    <w:p w:rsidRPr="003F365A" w:rsidR="00B10922" w:rsidP="003F365A" w:rsidRDefault="00B10922">
      <w:pPr>
        <w:jc w:val="center"/>
      </w:pPr>
    </w:p>
    <w:p w:rsidRPr="003F365A" w:rsidR="00F16D05" w:rsidP="003F365A" w:rsidRDefault="00F16D05">
      <w:pPr>
        <w:jc w:val="center"/>
      </w:pPr>
    </w:p>
    <w:p w:rsidRPr="003F365A" w:rsidR="00F16D05" w:rsidP="003F365A" w:rsidRDefault="00F16D05">
      <w:pPr>
        <w:jc w:val="center"/>
      </w:pPr>
    </w:p>
    <w:p w:rsidRPr="003F365A" w:rsidR="00F16D05" w:rsidP="003F365A" w:rsidRDefault="00F16D05">
      <w:pPr>
        <w:jc w:val="center"/>
      </w:pPr>
    </w:p>
    <w:p w:rsidRPr="003F365A" w:rsidR="00D420F3" w:rsidP="003F365A" w:rsidRDefault="0077175D">
      <w:pPr>
        <w:jc w:val="center"/>
        <w:rPr>
          <w:b/>
        </w:rPr>
      </w:pPr>
      <w:bookmarkStart w:name="To" w:id="1"/>
      <w:r w:rsidRPr="003F365A">
        <w:rPr>
          <w:b/>
        </w:rPr>
        <w:t xml:space="preserve">CASE OF </w:t>
      </w:r>
      <w:bookmarkEnd w:id="1"/>
      <w:r w:rsidRPr="003F365A" w:rsidR="00BC7388">
        <w:rPr>
          <w:b/>
        </w:rPr>
        <w:t>MAKHMUDOVA AND OTHERS v. RUSSIA</w:t>
      </w:r>
    </w:p>
    <w:p w:rsidRPr="003F365A" w:rsidR="00D420F3" w:rsidP="003F365A" w:rsidRDefault="00D420F3">
      <w:pPr>
        <w:jc w:val="center"/>
      </w:pPr>
    </w:p>
    <w:p w:rsidRPr="003F365A" w:rsidR="00D420F3" w:rsidP="003F365A" w:rsidRDefault="0077175D">
      <w:pPr>
        <w:jc w:val="center"/>
        <w:rPr>
          <w:i/>
        </w:rPr>
      </w:pPr>
      <w:r w:rsidRPr="003F365A">
        <w:rPr>
          <w:i/>
        </w:rPr>
        <w:t>(</w:t>
      </w:r>
      <w:r w:rsidRPr="003F365A" w:rsidR="0097584B">
        <w:rPr>
          <w:i/>
        </w:rPr>
        <w:t>Application</w:t>
      </w:r>
      <w:r w:rsidRPr="003F365A" w:rsidR="003072F8">
        <w:rPr>
          <w:i/>
        </w:rPr>
        <w:t>s</w:t>
      </w:r>
      <w:r w:rsidRPr="003F365A" w:rsidR="0097584B">
        <w:rPr>
          <w:i/>
        </w:rPr>
        <w:t xml:space="preserve"> no</w:t>
      </w:r>
      <w:r w:rsidRPr="003F365A" w:rsidR="003072F8">
        <w:rPr>
          <w:i/>
        </w:rPr>
        <w:t>s</w:t>
      </w:r>
      <w:r w:rsidRPr="003F365A" w:rsidR="00BC7388">
        <w:rPr>
          <w:i/>
        </w:rPr>
        <w:t xml:space="preserve">. 22983/10 and </w:t>
      </w:r>
      <w:r w:rsidRPr="003F365A" w:rsidR="0097584B">
        <w:rPr>
          <w:i/>
        </w:rPr>
        <w:t>9 others – see list appended</w:t>
      </w:r>
      <w:r w:rsidRPr="003F365A">
        <w:rPr>
          <w:i/>
        </w:rPr>
        <w:t>)</w:t>
      </w:r>
    </w:p>
    <w:p w:rsidRPr="003F365A" w:rsidR="00D420F3" w:rsidP="003F365A" w:rsidRDefault="00D420F3">
      <w:pPr>
        <w:jc w:val="center"/>
      </w:pPr>
    </w:p>
    <w:p w:rsidRPr="003F365A" w:rsidR="00D420F3" w:rsidP="003F365A" w:rsidRDefault="00D420F3">
      <w:pPr>
        <w:jc w:val="center"/>
      </w:pPr>
    </w:p>
    <w:p w:rsidRPr="003F365A" w:rsidR="00D420F3" w:rsidP="003F365A" w:rsidRDefault="00D420F3">
      <w:pPr>
        <w:jc w:val="center"/>
      </w:pPr>
    </w:p>
    <w:p w:rsidRPr="003F365A" w:rsidR="00B10922" w:rsidP="003F365A" w:rsidRDefault="00B10922">
      <w:pPr>
        <w:jc w:val="center"/>
      </w:pPr>
    </w:p>
    <w:p w:rsidRPr="003F365A" w:rsidR="00B10922" w:rsidP="003F365A" w:rsidRDefault="00B10922">
      <w:pPr>
        <w:jc w:val="center"/>
      </w:pPr>
    </w:p>
    <w:p w:rsidRPr="003F365A" w:rsidR="00D420F3" w:rsidP="003F365A" w:rsidRDefault="00D420F3">
      <w:pPr>
        <w:jc w:val="center"/>
      </w:pPr>
    </w:p>
    <w:p w:rsidRPr="003F365A" w:rsidR="00D420F3" w:rsidP="003F365A" w:rsidRDefault="00D420F3">
      <w:pPr>
        <w:jc w:val="center"/>
      </w:pPr>
    </w:p>
    <w:p w:rsidRPr="003F365A" w:rsidR="00D420F3" w:rsidP="003F365A" w:rsidRDefault="00D420F3">
      <w:pPr>
        <w:jc w:val="center"/>
      </w:pPr>
    </w:p>
    <w:p w:rsidRPr="003F365A" w:rsidR="00E465D4" w:rsidP="003F365A" w:rsidRDefault="00F16D05">
      <w:pPr>
        <w:jc w:val="center"/>
        <w:rPr>
          <w:szCs w:val="24"/>
        </w:rPr>
      </w:pPr>
      <w:r w:rsidRPr="003F365A">
        <w:rPr>
          <w:szCs w:val="24"/>
        </w:rPr>
        <w:t>JUDGMENT</w:t>
      </w:r>
    </w:p>
    <w:p w:rsidRPr="003F365A" w:rsidR="00B10922" w:rsidP="003F365A" w:rsidRDefault="00B10922">
      <w:pPr>
        <w:jc w:val="center"/>
        <w:rPr>
          <w:szCs w:val="24"/>
        </w:rPr>
      </w:pPr>
    </w:p>
    <w:p w:rsidRPr="003F365A" w:rsidR="00B10922" w:rsidP="003F365A" w:rsidRDefault="00B10922">
      <w:pPr>
        <w:jc w:val="center"/>
        <w:rPr>
          <w:szCs w:val="24"/>
        </w:rPr>
      </w:pPr>
    </w:p>
    <w:p w:rsidRPr="003F365A" w:rsidR="003F365A" w:rsidP="003F365A" w:rsidRDefault="007925AF">
      <w:pPr>
        <w:jc w:val="center"/>
        <w:rPr>
          <w:i/>
          <w:sz w:val="22"/>
          <w:lang w:val="en-US"/>
        </w:rPr>
      </w:pPr>
      <w:r w:rsidRPr="003F365A">
        <w:rPr>
          <w:i/>
          <w:sz w:val="22"/>
          <w:lang w:val="en-US"/>
        </w:rPr>
        <w:t>This judgment was revised in accordance with Rule 80 of the Rules of Court</w:t>
      </w:r>
    </w:p>
    <w:p w:rsidRPr="003F365A" w:rsidR="007925AF" w:rsidP="003F365A" w:rsidRDefault="007925AF">
      <w:pPr>
        <w:jc w:val="center"/>
        <w:rPr>
          <w:i/>
          <w:sz w:val="22"/>
          <w:lang w:val="en-US"/>
        </w:rPr>
      </w:pPr>
      <w:r w:rsidRPr="003F365A">
        <w:rPr>
          <w:i/>
          <w:sz w:val="22"/>
          <w:lang w:val="en-US"/>
        </w:rPr>
        <w:t>in a judgment of 16 June 2020</w:t>
      </w:r>
    </w:p>
    <w:p w:rsidRPr="003F365A" w:rsidR="007B14DA" w:rsidP="003F365A" w:rsidRDefault="007B14DA">
      <w:pPr>
        <w:jc w:val="center"/>
        <w:rPr>
          <w:szCs w:val="24"/>
        </w:rPr>
      </w:pPr>
    </w:p>
    <w:p w:rsidRPr="003F365A" w:rsidR="007B14DA" w:rsidP="003F365A" w:rsidRDefault="007B14DA">
      <w:pPr>
        <w:jc w:val="center"/>
        <w:rPr>
          <w:szCs w:val="24"/>
        </w:rPr>
      </w:pPr>
    </w:p>
    <w:p w:rsidRPr="003F365A" w:rsidR="00F16D05" w:rsidP="003F365A" w:rsidRDefault="00F16D05">
      <w:pPr>
        <w:jc w:val="center"/>
        <w:rPr>
          <w:szCs w:val="24"/>
        </w:rPr>
      </w:pPr>
      <w:r w:rsidRPr="003F365A">
        <w:rPr>
          <w:szCs w:val="24"/>
        </w:rPr>
        <w:t>STRASBOURG</w:t>
      </w:r>
    </w:p>
    <w:p w:rsidRPr="003F365A" w:rsidR="00F16D05" w:rsidP="003F365A" w:rsidRDefault="00F16D05">
      <w:pPr>
        <w:jc w:val="center"/>
        <w:rPr>
          <w:szCs w:val="24"/>
        </w:rPr>
      </w:pPr>
    </w:p>
    <w:p w:rsidRPr="003F365A" w:rsidR="00B10922" w:rsidP="003F365A" w:rsidRDefault="00B10922">
      <w:pPr>
        <w:jc w:val="center"/>
        <w:rPr>
          <w:szCs w:val="24"/>
        </w:rPr>
      </w:pPr>
    </w:p>
    <w:p w:rsidRPr="003F365A" w:rsidR="00F16D05" w:rsidP="003F365A" w:rsidRDefault="00CD1C87">
      <w:pPr>
        <w:jc w:val="center"/>
        <w:rPr>
          <w:bCs/>
          <w:szCs w:val="24"/>
        </w:rPr>
      </w:pPr>
      <w:r w:rsidRPr="003F365A">
        <w:rPr>
          <w:bCs/>
          <w:szCs w:val="24"/>
        </w:rPr>
        <w:t>12 March 2019</w:t>
      </w:r>
    </w:p>
    <w:p w:rsidRPr="003F365A" w:rsidR="00F16D05" w:rsidP="003F365A" w:rsidRDefault="00F16D05">
      <w:pPr>
        <w:jc w:val="center"/>
        <w:rPr>
          <w:bCs/>
          <w:szCs w:val="24"/>
        </w:rPr>
      </w:pPr>
    </w:p>
    <w:p w:rsidRPr="003F365A" w:rsidR="00B10922" w:rsidP="003F365A" w:rsidRDefault="00B10922">
      <w:pPr>
        <w:jc w:val="center"/>
        <w:rPr>
          <w:bCs/>
          <w:szCs w:val="24"/>
        </w:rPr>
      </w:pPr>
    </w:p>
    <w:p w:rsidRPr="003F365A" w:rsidR="00B10922" w:rsidP="003F365A" w:rsidRDefault="00B10922">
      <w:pPr>
        <w:jc w:val="center"/>
        <w:rPr>
          <w:bCs/>
          <w:szCs w:val="24"/>
        </w:rPr>
      </w:pPr>
    </w:p>
    <w:p w:rsidRPr="003F365A" w:rsidR="00F16D05" w:rsidP="003F365A" w:rsidRDefault="00F16D05">
      <w:pPr>
        <w:jc w:val="left"/>
        <w:rPr>
          <w:bCs/>
          <w:sz w:val="22"/>
        </w:rPr>
      </w:pPr>
      <w:r w:rsidRPr="003F365A">
        <w:rPr>
          <w:bCs/>
          <w:i/>
          <w:szCs w:val="24"/>
        </w:rPr>
        <w:t>This judgment is final but it may be subject to editorial revision</w:t>
      </w:r>
    </w:p>
    <w:p w:rsidRPr="003F365A" w:rsidR="00F16D05" w:rsidP="003F365A" w:rsidRDefault="00F16D05">
      <w:pPr>
        <w:pStyle w:val="JuCase"/>
        <w:ind w:firstLine="0"/>
        <w:sectPr w:rsidRPr="003F365A" w:rsidR="00F16D05" w:rsidSect="003650EF">
          <w:headerReference w:type="default" r:id="rId8"/>
          <w:headerReference w:type="first" r:id="rId9"/>
          <w:footerReference w:type="first" r:id="rId10"/>
          <w:footnotePr>
            <w:numRestart w:val="eachSect"/>
          </w:footnotePr>
          <w:pgSz w:w="11906" w:h="16838" w:code="9"/>
          <w:pgMar w:top="2274" w:right="2267" w:bottom="2274" w:left="2268" w:header="1701" w:footer="720" w:gutter="0"/>
          <w:cols w:space="720"/>
          <w:titlePg/>
          <w:docGrid w:linePitch="326"/>
        </w:sectPr>
      </w:pPr>
    </w:p>
    <w:p w:rsidRPr="003F365A" w:rsidR="00F16D05" w:rsidP="003F365A" w:rsidRDefault="0077175D">
      <w:pPr>
        <w:pStyle w:val="JuCase"/>
      </w:pPr>
      <w:r w:rsidRPr="003F365A">
        <w:t xml:space="preserve">In the case of </w:t>
      </w:r>
      <w:r w:rsidRPr="003F365A" w:rsidR="00BC7388">
        <w:t>Makhmudova and Others v. Russia</w:t>
      </w:r>
      <w:r w:rsidRPr="003F365A">
        <w:t>,</w:t>
      </w:r>
    </w:p>
    <w:p w:rsidRPr="003F365A" w:rsidR="00D420F3" w:rsidP="003F365A" w:rsidRDefault="0077175D">
      <w:pPr>
        <w:pStyle w:val="ECHRPara"/>
      </w:pPr>
      <w:r w:rsidRPr="003F365A">
        <w:t>The European Court of Human Rights (</w:t>
      </w:r>
      <w:r w:rsidRPr="003F365A" w:rsidR="00BC7388">
        <w:t>Third Section</w:t>
      </w:r>
      <w:r w:rsidRPr="003F365A">
        <w:t xml:space="preserve">), sitting as a </w:t>
      </w:r>
      <w:r w:rsidRPr="003F365A" w:rsidR="00BC7388">
        <w:t>Committee</w:t>
      </w:r>
      <w:r w:rsidRPr="003F365A">
        <w:t xml:space="preserve"> composed of:</w:t>
      </w:r>
    </w:p>
    <w:p w:rsidRPr="003F365A" w:rsidR="00D420F3" w:rsidP="003F365A" w:rsidRDefault="00B10922">
      <w:pPr>
        <w:pStyle w:val="ECHRDecisionBody"/>
      </w:pPr>
      <w:r w:rsidRPr="003F365A">
        <w:tab/>
        <w:t>Branko Lubarda,</w:t>
      </w:r>
      <w:r w:rsidRPr="003F365A">
        <w:rPr>
          <w:i/>
        </w:rPr>
        <w:t xml:space="preserve"> President,</w:t>
      </w:r>
      <w:r w:rsidRPr="003F365A">
        <w:rPr>
          <w:i/>
        </w:rPr>
        <w:br/>
      </w:r>
      <w:r w:rsidRPr="003F365A">
        <w:tab/>
        <w:t>Pere Pastor Vilanova,</w:t>
      </w:r>
      <w:r w:rsidRPr="003F365A">
        <w:rPr>
          <w:i/>
        </w:rPr>
        <w:br/>
      </w:r>
      <w:r w:rsidRPr="003F365A">
        <w:tab/>
        <w:t>Georgios A. Serghides,</w:t>
      </w:r>
      <w:r w:rsidRPr="003F365A">
        <w:rPr>
          <w:i/>
        </w:rPr>
        <w:t xml:space="preserve"> judges,</w:t>
      </w:r>
      <w:r w:rsidRPr="003F365A" w:rsidR="0077175D">
        <w:rPr>
          <w:szCs w:val="24"/>
        </w:rPr>
        <w:br/>
      </w:r>
      <w:r w:rsidRPr="003F365A" w:rsidR="0077175D">
        <w:t xml:space="preserve">and </w:t>
      </w:r>
      <w:r w:rsidRPr="003F365A" w:rsidR="00BC7388">
        <w:t>Fatoş Aracı</w:t>
      </w:r>
      <w:r w:rsidRPr="003F365A" w:rsidR="0077175D">
        <w:t xml:space="preserve">, </w:t>
      </w:r>
      <w:r w:rsidRPr="003F365A" w:rsidR="00BC7388">
        <w:rPr>
          <w:i/>
        </w:rPr>
        <w:t xml:space="preserve">Deputy Section </w:t>
      </w:r>
      <w:r w:rsidRPr="003F365A" w:rsidR="00BC7388">
        <w:rPr>
          <w:i/>
          <w:iCs/>
        </w:rPr>
        <w:t>Registrar</w:t>
      </w:r>
      <w:r w:rsidRPr="003F365A" w:rsidR="0077175D">
        <w:rPr>
          <w:i/>
        </w:rPr>
        <w:t>,</w:t>
      </w:r>
    </w:p>
    <w:p w:rsidRPr="003F365A" w:rsidR="00D420F3" w:rsidP="003F365A" w:rsidRDefault="0077175D">
      <w:pPr>
        <w:pStyle w:val="ECHRPara"/>
        <w:ind w:firstLine="0"/>
      </w:pPr>
      <w:r w:rsidRPr="003F365A">
        <w:t xml:space="preserve">Having deliberated in private on </w:t>
      </w:r>
      <w:r w:rsidRPr="003F365A" w:rsidR="00B10922">
        <w:t>12 February 2019</w:t>
      </w:r>
      <w:r w:rsidRPr="003F365A">
        <w:t>,</w:t>
      </w:r>
    </w:p>
    <w:p w:rsidRPr="003F365A" w:rsidR="00D420F3" w:rsidP="003F365A" w:rsidRDefault="0077175D">
      <w:pPr>
        <w:pStyle w:val="ECHRPara"/>
        <w:ind w:firstLine="0"/>
      </w:pPr>
      <w:r w:rsidRPr="003F365A">
        <w:t>Delivers the following judgment, which was adopted on that date:</w:t>
      </w:r>
    </w:p>
    <w:p w:rsidRPr="003F365A" w:rsidR="00D420F3" w:rsidP="003F365A" w:rsidRDefault="0077175D">
      <w:pPr>
        <w:pStyle w:val="ECHRTitle1"/>
      </w:pPr>
      <w:r w:rsidRPr="003F365A">
        <w:t>PROCEDURE</w:t>
      </w:r>
    </w:p>
    <w:p w:rsidRPr="003F365A" w:rsidR="0097584B" w:rsidP="003F365A" w:rsidRDefault="0097584B">
      <w:pPr>
        <w:pStyle w:val="ECHRPara"/>
      </w:pPr>
      <w:r w:rsidRPr="003F365A">
        <w:fldChar w:fldCharType="begin"/>
      </w:r>
      <w:r w:rsidRPr="003F365A">
        <w:instrText xml:space="preserve"> SEQ level0 \*arabic </w:instrText>
      </w:r>
      <w:r w:rsidRPr="003F365A">
        <w:fldChar w:fldCharType="separate"/>
      </w:r>
      <w:r w:rsidRPr="003F365A" w:rsidR="003F365A">
        <w:rPr>
          <w:noProof/>
        </w:rPr>
        <w:t>1</w:t>
      </w:r>
      <w:r w:rsidRPr="003F365A">
        <w:fldChar w:fldCharType="end"/>
      </w:r>
      <w:r w:rsidRPr="003F365A">
        <w:t>.  The case originated in ten applications against Russia lodged with the Court under Article 34 of the Convention for the Protection of Human Rights and Fundamental Freedoms (“the Convention”) on the various dates indicated in the appended table.</w:t>
      </w:r>
    </w:p>
    <w:p w:rsidRPr="003F365A" w:rsidR="0097584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w:t>
      </w:r>
      <w:r w:rsidRPr="003F365A">
        <w:rPr>
          <w:noProof/>
        </w:rPr>
        <w:fldChar w:fldCharType="end"/>
      </w:r>
      <w:r w:rsidRPr="003F365A" w:rsidR="0097584B">
        <w:t>.  The Russian Government (“the Government”)</w:t>
      </w:r>
      <w:r w:rsidRPr="003F365A" w:rsidR="006A1D32">
        <w:t xml:space="preserve"> were given notice of the applications</w:t>
      </w:r>
      <w:r w:rsidRPr="003F365A" w:rsidR="0097584B">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w:t>
      </w:r>
      <w:r w:rsidRPr="003F365A">
        <w:rPr>
          <w:noProof/>
        </w:rPr>
        <w:fldChar w:fldCharType="end"/>
      </w:r>
      <w:r w:rsidRPr="003F365A" w:rsidR="0097584B">
        <w:t>.  The Government did not object to the examination of the applications by a Committee.</w:t>
      </w:r>
    </w:p>
    <w:p w:rsidRPr="003F365A" w:rsidR="00D420F3" w:rsidP="003F365A" w:rsidRDefault="0077175D">
      <w:pPr>
        <w:pStyle w:val="ECHRTitle1"/>
      </w:pPr>
      <w:r w:rsidRPr="003F365A">
        <w:t>THE FACTS</w:t>
      </w:r>
    </w:p>
    <w:p w:rsidRPr="003F365A" w:rsidR="00D420F3" w:rsidP="003F365A" w:rsidRDefault="0077175D">
      <w:pPr>
        <w:pStyle w:val="ECHRHeading1"/>
      </w:pPr>
      <w:r w:rsidRPr="003F365A">
        <w:t>I.  THE CIRCUMSTANCES OF THE CASE</w:t>
      </w:r>
    </w:p>
    <w:p w:rsidRPr="003F365A" w:rsidR="0097584B" w:rsidP="003F365A" w:rsidRDefault="00BC7388">
      <w:pPr>
        <w:pStyle w:val="ECHRPara"/>
      </w:pPr>
      <w:r w:rsidRPr="003F365A">
        <w:fldChar w:fldCharType="begin"/>
      </w:r>
      <w:r w:rsidRPr="003F365A">
        <w:instrText xml:space="preserve"> SEQ level0 \*arabic </w:instrText>
      </w:r>
      <w:r w:rsidRPr="003F365A">
        <w:fldChar w:fldCharType="separate"/>
      </w:r>
      <w:r w:rsidRPr="003F365A" w:rsidR="003F365A">
        <w:rPr>
          <w:noProof/>
        </w:rPr>
        <w:t>4</w:t>
      </w:r>
      <w:r w:rsidRPr="003F365A">
        <w:fldChar w:fldCharType="end"/>
      </w:r>
      <w:r w:rsidRPr="003F365A" w:rsidR="0077175D">
        <w:t>. </w:t>
      </w:r>
      <w:r w:rsidRPr="003F365A" w:rsidR="0097584B">
        <w:t> The applicants are Russian nationals who, at the material time, lived in the Chechen Republic. Their personal details are set out in the appended table. They are close relatives of individuals who disappeared after allegedly being unlawfully detained by servicemen during special operations. The events concerned took place in areas under the full control of the Russian federal forces. The applicants have not seen their missing relatives since the alleged arrests. Their whereabouts remain unknown.</w:t>
      </w:r>
    </w:p>
    <w:bookmarkStart w:name="q005" w:id="2"/>
    <w:p w:rsidRPr="003F365A" w:rsidR="0097584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5</w:t>
      </w:r>
      <w:r w:rsidRPr="003F365A">
        <w:rPr>
          <w:noProof/>
        </w:rPr>
        <w:fldChar w:fldCharType="end"/>
      </w:r>
      <w:bookmarkEnd w:id="2"/>
      <w:r w:rsidRPr="003F365A" w:rsidR="0097584B">
        <w:t>.  The applicants reported the abductions to law</w:t>
      </w:r>
      <w:r w:rsidRPr="003F365A" w:rsidR="0097584B">
        <w:noBreakHyphen/>
        <w:t xml:space="preserve">enforcement bodies, and official investigations were opened. The proceedings were repeatedly suspended and resumed, and have </w:t>
      </w:r>
      <w:r w:rsidRPr="003F365A" w:rsidR="00043028">
        <w:t xml:space="preserve">been ongoing </w:t>
      </w:r>
      <w:r w:rsidRPr="003F365A" w:rsidR="0097584B">
        <w:t>for several years without any tangible results being achieved. The applicants lodged requests for information and assistance in the search for their relatives with the investigating authorities and various law-enforcement bodies. Their requests received either only formal</w:t>
      </w:r>
      <w:r w:rsidRPr="003F365A" w:rsidR="005245B2">
        <w:t>istic</w:t>
      </w:r>
      <w:r w:rsidRPr="003F365A" w:rsidR="0097584B">
        <w:t xml:space="preserve"> responses or none at all. The perpetrators have not been </w:t>
      </w:r>
      <w:r w:rsidRPr="003F365A" w:rsidR="00043028">
        <w:t xml:space="preserve">identified </w:t>
      </w:r>
      <w:r w:rsidRPr="003F365A" w:rsidR="0097584B">
        <w:t>by the investigating bodies. It appears that all of the investigations are still</w:t>
      </w:r>
      <w:r w:rsidRPr="003F365A" w:rsidR="00043028">
        <w:t xml:space="preserve"> ongoing</w:t>
      </w:r>
      <w:r w:rsidRPr="003F365A" w:rsidR="0097584B">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w:t>
      </w:r>
      <w:r w:rsidRPr="003F365A">
        <w:rPr>
          <w:noProof/>
        </w:rPr>
        <w:fldChar w:fldCharType="end"/>
      </w:r>
      <w:r w:rsidRPr="003F365A" w:rsidR="0097584B">
        <w:t>.  Summaries of the facts in respect of each application are set out below. Each account is based on statements provided by the applicants and their relatives and/or neighbours to both the Court and the domestic investigati</w:t>
      </w:r>
      <w:r w:rsidRPr="003F365A" w:rsidR="00043028">
        <w:t>ng</w:t>
      </w:r>
      <w:r w:rsidRPr="003F365A" w:rsidR="0097584B">
        <w:t xml:space="preserve"> authorities. The Government did not dispute the principal facts of the cases as presented by the applicants, but questioned the involvement of servicemen in the events.</w:t>
      </w:r>
    </w:p>
    <w:p w:rsidRPr="003F365A" w:rsidR="0097584B" w:rsidP="003F365A" w:rsidRDefault="0097584B">
      <w:pPr>
        <w:pStyle w:val="ECHRHeading2"/>
      </w:pPr>
      <w:r w:rsidRPr="003F365A">
        <w:t>A.  </w:t>
      </w:r>
      <w:r w:rsidRPr="003F365A" w:rsidR="00E46BD1">
        <w:rPr>
          <w:i/>
        </w:rPr>
        <w:t>Makhmudova and Others v. Russia</w:t>
      </w:r>
      <w:r w:rsidRPr="003F365A" w:rsidR="00E46BD1">
        <w:t xml:space="preserve"> (no. 22983/10)</w:t>
      </w:r>
    </w:p>
    <w:p w:rsidRPr="003F365A" w:rsidR="002C264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w:t>
      </w:r>
      <w:r w:rsidRPr="003F365A">
        <w:rPr>
          <w:noProof/>
        </w:rPr>
        <w:fldChar w:fldCharType="end"/>
      </w:r>
      <w:r w:rsidRPr="003F365A" w:rsidR="00E46BD1">
        <w:t xml:space="preserve">.  The applicants are close relatives of Mr Ismail Makhmudov, who was born in 1976. The first </w:t>
      </w:r>
      <w:r w:rsidRPr="003F365A" w:rsidR="002C264F">
        <w:t>applicant</w:t>
      </w:r>
      <w:r w:rsidRPr="003F365A" w:rsidR="00E46BD1">
        <w:t xml:space="preserve"> </w:t>
      </w:r>
      <w:r w:rsidRPr="003F365A" w:rsidR="002C264F">
        <w:t>is</w:t>
      </w:r>
      <w:r w:rsidRPr="003F365A" w:rsidR="00E46BD1">
        <w:t xml:space="preserve"> his </w:t>
      </w:r>
      <w:r w:rsidRPr="003F365A" w:rsidR="002C264F">
        <w:t>mother</w:t>
      </w:r>
      <w:r w:rsidRPr="003F365A" w:rsidR="00E46BD1">
        <w:t>, the third applicant is his wife, the fourth applicant is his daughter, and the fifth and sixth applicants are his brothers.</w:t>
      </w:r>
      <w:r w:rsidRPr="003F365A" w:rsidR="002C264F">
        <w:t xml:space="preserve"> The second applicant was</w:t>
      </w:r>
      <w:r w:rsidRPr="003F365A" w:rsidR="002B783A">
        <w:t xml:space="preserve"> Mr Ismail Makhmudov</w:t>
      </w:r>
      <w:r w:rsidRPr="003F365A" w:rsidR="003F365A">
        <w:t>’</w:t>
      </w:r>
      <w:r w:rsidRPr="003F365A" w:rsidR="002B783A">
        <w:t xml:space="preserve">s </w:t>
      </w:r>
      <w:r w:rsidRPr="003F365A" w:rsidR="002C264F">
        <w:t>father. He died on 12 July 2010.</w:t>
      </w:r>
    </w:p>
    <w:p w:rsidRPr="003F365A" w:rsidR="00B87FBF" w:rsidP="003F365A" w:rsidRDefault="00B87FBF">
      <w:pPr>
        <w:pStyle w:val="ECHRHeading3"/>
      </w:pPr>
      <w:r w:rsidRPr="003F365A">
        <w:t>1.  Abduction of</w:t>
      </w:r>
      <w:r w:rsidRPr="003F365A" w:rsidR="00FF425B">
        <w:t xml:space="preserve"> Mr</w:t>
      </w:r>
      <w:r w:rsidRPr="003F365A">
        <w:t xml:space="preserve"> Ismail Makhmudov and subsequent events</w:t>
      </w:r>
    </w:p>
    <w:bookmarkStart w:name="q008" w:id="3"/>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8</w:t>
      </w:r>
      <w:r w:rsidRPr="003F365A">
        <w:rPr>
          <w:noProof/>
        </w:rPr>
        <w:fldChar w:fldCharType="end"/>
      </w:r>
      <w:bookmarkEnd w:id="3"/>
      <w:r w:rsidRPr="003F365A" w:rsidR="00B87FBF">
        <w:t>.  At about 7 p.m. on 4 January 2003 a grey UAZ minivan (</w:t>
      </w:r>
      <w:r w:rsidRPr="003F365A" w:rsidR="00B87FBF">
        <w:rPr>
          <w:i/>
          <w:iCs/>
        </w:rPr>
        <w:t>tabletka</w:t>
      </w:r>
      <w:r w:rsidRPr="003F365A" w:rsidR="00B87FBF">
        <w:t>) allegedly belonging to the Gudermes district department of the interior (</w:t>
      </w:r>
      <w:r w:rsidRPr="003F365A" w:rsidR="00043028">
        <w:t>“</w:t>
      </w:r>
      <w:r w:rsidRPr="003F365A" w:rsidR="00B87FBF">
        <w:t>the Gudermes ROVD</w:t>
      </w:r>
      <w:r w:rsidRPr="003F365A" w:rsidR="00043028">
        <w:t>”</w:t>
      </w:r>
      <w:r w:rsidRPr="003F365A" w:rsidR="00B87FBF">
        <w:t>) parked near the applicants</w:t>
      </w:r>
      <w:r w:rsidRPr="003F365A" w:rsidR="003F365A">
        <w:t>’</w:t>
      </w:r>
      <w:r w:rsidRPr="003F365A" w:rsidR="00B87FBF">
        <w:t xml:space="preserve"> house</w:t>
      </w:r>
      <w:r w:rsidRPr="003F365A" w:rsidR="00380616">
        <w:t xml:space="preserve"> in Oiyskhar settlement, Chechnya. </w:t>
      </w:r>
      <w:r w:rsidRPr="003F365A" w:rsidR="00B87FBF">
        <w:t xml:space="preserve">At 8 p.m. </w:t>
      </w:r>
      <w:r w:rsidRPr="003F365A" w:rsidR="00FF7092">
        <w:t xml:space="preserve">Mr </w:t>
      </w:r>
      <w:r w:rsidRPr="003F365A" w:rsidR="00B87FBF">
        <w:t>Ismail Makhmudov left his house and when he was passing the minivan ten armed men in camouflage uniforms, some of them in balaclavas, jumped out of the minivan, surrounded</w:t>
      </w:r>
      <w:r w:rsidRPr="003F365A" w:rsidR="00043028">
        <w:t xml:space="preserve"> him</w:t>
      </w:r>
      <w:r w:rsidRPr="003F365A" w:rsidR="00B87FBF">
        <w:t>, forced him into the vehicle</w:t>
      </w:r>
      <w:r w:rsidRPr="003F365A" w:rsidR="00043028">
        <w:t>,</w:t>
      </w:r>
      <w:r w:rsidRPr="003F365A" w:rsidR="00B87FBF">
        <w:t xml:space="preserve"> and drove off to an unknown destination.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w:t>
      </w:r>
      <w:r w:rsidRPr="003F365A">
        <w:rPr>
          <w:noProof/>
        </w:rPr>
        <w:fldChar w:fldCharType="end"/>
      </w:r>
      <w:r w:rsidRPr="003F365A" w:rsidR="00051422">
        <w:t>.  The applicant</w:t>
      </w:r>
      <w:r w:rsidRPr="003F365A" w:rsidR="00D22D3A">
        <w:t>s</w:t>
      </w:r>
      <w:r w:rsidRPr="003F365A" w:rsidR="00051422">
        <w:t xml:space="preserve"> submitted written statements by three witnesses</w:t>
      </w:r>
      <w:r w:rsidRPr="003F365A" w:rsidR="00C0417E">
        <w:t xml:space="preserve"> to the incident</w:t>
      </w:r>
      <w:r w:rsidRPr="003F365A" w:rsidR="00051422">
        <w:t xml:space="preserve">. </w:t>
      </w:r>
      <w:r w:rsidRPr="003F365A" w:rsidR="00AF69EB">
        <w:t>Ms L.Ya saw a UAZ minivan parking some 300 metres from her house</w:t>
      </w:r>
      <w:r w:rsidRPr="003F365A" w:rsidR="00D22D3A">
        <w:t>,</w:t>
      </w:r>
      <w:r w:rsidRPr="003F365A" w:rsidR="00AF69EB">
        <w:t xml:space="preserve"> and a group of men in camouflage uniforms speaking unaccented Russian nearby; </w:t>
      </w:r>
      <w:r w:rsidRPr="003F365A" w:rsidR="00051422">
        <w:t xml:space="preserve">Ms T.A. saw the abduction of Mr Ismail Makhmudov from her window; </w:t>
      </w:r>
      <w:r w:rsidRPr="003F365A" w:rsidR="00C0417E">
        <w:t xml:space="preserve">and Mr A.T. </w:t>
      </w:r>
      <w:r w:rsidRPr="003F365A" w:rsidR="00AF69EB">
        <w:t>witnessed</w:t>
      </w:r>
      <w:r w:rsidRPr="003F365A" w:rsidR="00C0417E">
        <w:t xml:space="preserve"> </w:t>
      </w:r>
      <w:r w:rsidRPr="003F365A" w:rsidR="00AF69EB">
        <w:t>the UAZ</w:t>
      </w:r>
      <w:r w:rsidRPr="003F365A" w:rsidR="00C0417E">
        <w:t xml:space="preserve"> minivan with </w:t>
      </w:r>
      <w:r w:rsidRPr="003F365A" w:rsidR="00FD7F1F">
        <w:t>the men in camouflage</w:t>
      </w:r>
      <w:r w:rsidRPr="003F365A" w:rsidR="00301DB1">
        <w:t xml:space="preserve"> uniforms</w:t>
      </w:r>
      <w:r w:rsidRPr="003F365A" w:rsidR="00FD7F1F">
        <w:t xml:space="preserve"> driving</w:t>
      </w:r>
      <w:r w:rsidRPr="003F365A" w:rsidR="00C0417E">
        <w:t xml:space="preserve"> by </w:t>
      </w:r>
      <w:r w:rsidRPr="003F365A" w:rsidR="00FD7F1F">
        <w:t>in</w:t>
      </w:r>
      <w:r w:rsidRPr="003F365A" w:rsidR="00C0417E">
        <w:t xml:space="preserve"> the direction of </w:t>
      </w:r>
      <w:r w:rsidRPr="003F365A" w:rsidR="00FD7F1F">
        <w:t>the</w:t>
      </w:r>
      <w:r w:rsidRPr="003F365A" w:rsidR="00C0417E">
        <w:t xml:space="preserve"> highway.</w:t>
      </w:r>
    </w:p>
    <w:bookmarkStart w:name="q010" w:id="4"/>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w:t>
      </w:r>
      <w:r w:rsidRPr="003F365A">
        <w:rPr>
          <w:noProof/>
        </w:rPr>
        <w:fldChar w:fldCharType="end"/>
      </w:r>
      <w:bookmarkEnd w:id="4"/>
      <w:r w:rsidRPr="003F365A" w:rsidR="00B87FBF">
        <w:t>.  </w:t>
      </w:r>
      <w:r w:rsidRPr="003F365A" w:rsidR="00051422">
        <w:t>On 5 January 2003</w:t>
      </w:r>
      <w:r w:rsidRPr="003F365A" w:rsidR="001C78EA">
        <w:t xml:space="preserve"> day</w:t>
      </w:r>
      <w:r w:rsidRPr="003F365A" w:rsidR="00B87FBF">
        <w:t xml:space="preserve"> the first applicant went to the Gudermes ROVD, where she met </w:t>
      </w:r>
      <w:r w:rsidRPr="003F365A" w:rsidR="00C552D3">
        <w:t xml:space="preserve">a </w:t>
      </w:r>
      <w:r w:rsidRPr="003F365A" w:rsidR="00B87FBF">
        <w:t>police officer</w:t>
      </w:r>
      <w:r w:rsidRPr="003F365A" w:rsidR="00C552D3">
        <w:t>, Officer</w:t>
      </w:r>
      <w:r w:rsidRPr="003F365A" w:rsidR="00B87FBF">
        <w:t xml:space="preserve"> L.Kh.</w:t>
      </w:r>
      <w:r w:rsidRPr="003F365A" w:rsidR="00C0417E">
        <w:t>,</w:t>
      </w:r>
      <w:r w:rsidRPr="003F365A" w:rsidR="00B87FBF">
        <w:t xml:space="preserve"> who told her that they had already taken Mr Ismail Makhmudov home.</w:t>
      </w:r>
    </w:p>
    <w:p w:rsidRPr="003F365A" w:rsidR="00B87FBF" w:rsidP="003F365A" w:rsidRDefault="00B87FBF">
      <w:pPr>
        <w:pStyle w:val="ECHRHeading3"/>
      </w:pPr>
      <w:r w:rsidRPr="003F365A">
        <w:t xml:space="preserve">2.  Official investigation </w:t>
      </w:r>
      <w:r w:rsidRPr="003F365A" w:rsidR="006E2D27">
        <w:t xml:space="preserve">into </w:t>
      </w:r>
      <w:r w:rsidRPr="003F365A">
        <w:t>the abduction</w:t>
      </w:r>
    </w:p>
    <w:bookmarkStart w:name="q011" w:id="5"/>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11</w:t>
      </w:r>
      <w:r w:rsidRPr="003F365A">
        <w:rPr>
          <w:noProof/>
        </w:rPr>
        <w:fldChar w:fldCharType="end"/>
      </w:r>
      <w:bookmarkEnd w:id="5"/>
      <w:r w:rsidRPr="003F365A" w:rsidR="00B87FBF">
        <w:t>.  </w:t>
      </w:r>
      <w:r w:rsidRPr="003F365A" w:rsidR="004452A0">
        <w:t>On 6</w:t>
      </w:r>
      <w:r w:rsidRPr="003F365A" w:rsidR="00B87FBF">
        <w:t xml:space="preserve"> January 2003 the </w:t>
      </w:r>
      <w:r w:rsidRPr="003F365A" w:rsidR="004452A0">
        <w:t>second applicant</w:t>
      </w:r>
      <w:r w:rsidRPr="003F365A" w:rsidR="00930309">
        <w:t>, Mr Ismail Makhmudov</w:t>
      </w:r>
      <w:r w:rsidRPr="003F365A" w:rsidR="003F365A">
        <w:t>’</w:t>
      </w:r>
      <w:r w:rsidRPr="003F365A" w:rsidR="00930309">
        <w:t>s father,</w:t>
      </w:r>
      <w:r w:rsidRPr="003F365A" w:rsidR="00B87FBF">
        <w:t xml:space="preserve"> complained </w:t>
      </w:r>
      <w:r w:rsidRPr="003F365A" w:rsidR="006E2D27">
        <w:t xml:space="preserve">of </w:t>
      </w:r>
      <w:r w:rsidRPr="003F365A" w:rsidR="00B87FBF">
        <w:t xml:space="preserve">the </w:t>
      </w:r>
      <w:r w:rsidRPr="003F365A" w:rsidR="004452A0">
        <w:t>abduction to the Gudermes ROVD. Three days later</w:t>
      </w:r>
      <w:r w:rsidRPr="003F365A" w:rsidR="00B87FBF">
        <w:t xml:space="preserve"> the Gudermes ROVD refused to </w:t>
      </w:r>
      <w:r w:rsidRPr="003F365A" w:rsidR="004452A0">
        <w:t xml:space="preserve">open a criminal case </w:t>
      </w:r>
      <w:r w:rsidRPr="003F365A" w:rsidR="0091282C">
        <w:t xml:space="preserve">into the incident, </w:t>
      </w:r>
      <w:r w:rsidRPr="003F365A" w:rsidR="004452A0">
        <w:t xml:space="preserve">stating </w:t>
      </w:r>
      <w:r w:rsidRPr="003F365A" w:rsidR="004C20D5">
        <w:t xml:space="preserve">that </w:t>
      </w:r>
      <w:r w:rsidRPr="003F365A" w:rsidR="00C809E3">
        <w:t>“there were</w:t>
      </w:r>
      <w:r w:rsidRPr="003F365A" w:rsidR="00AF61D6">
        <w:t xml:space="preserve"> no</w:t>
      </w:r>
      <w:r w:rsidRPr="003F365A" w:rsidR="00C809E3">
        <w:t xml:space="preserve"> grounds to believe that </w:t>
      </w:r>
      <w:r w:rsidRPr="003F365A" w:rsidR="00AF61D6">
        <w:t>[</w:t>
      </w:r>
      <w:r w:rsidRPr="003F365A" w:rsidR="00FF425B">
        <w:t xml:space="preserve">Mr </w:t>
      </w:r>
      <w:r w:rsidRPr="003F365A" w:rsidR="00AF61D6">
        <w:t>Ismail Makhmudov]</w:t>
      </w:r>
      <w:r w:rsidRPr="003F365A" w:rsidDel="00AF61D6" w:rsidR="00AF61D6">
        <w:t xml:space="preserve"> </w:t>
      </w:r>
      <w:r w:rsidRPr="003F365A" w:rsidR="00C809E3">
        <w:t xml:space="preserve">had </w:t>
      </w:r>
      <w:r w:rsidRPr="003F365A" w:rsidR="008E0162">
        <w:t xml:space="preserve">been </w:t>
      </w:r>
      <w:r w:rsidRPr="003F365A" w:rsidR="00AF61D6">
        <w:t xml:space="preserve">the </w:t>
      </w:r>
      <w:r w:rsidRPr="003F365A" w:rsidR="008E0162">
        <w:t>victim of a criminal offence</w:t>
      </w:r>
      <w:r w:rsidRPr="003F365A" w:rsidR="00C809E3">
        <w:t>”</w:t>
      </w:r>
      <w:r w:rsidRPr="003F365A" w:rsidR="004452A0">
        <w:t>.</w:t>
      </w:r>
    </w:p>
    <w:p w:rsidRPr="003F365A" w:rsidR="00B87FB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w:t>
      </w:r>
      <w:r w:rsidRPr="003F365A">
        <w:rPr>
          <w:noProof/>
        </w:rPr>
        <w:fldChar w:fldCharType="end"/>
      </w:r>
      <w:r w:rsidRPr="003F365A" w:rsidR="00B87FBF">
        <w:t>.  On 21 January 2003 the Guderm</w:t>
      </w:r>
      <w:r w:rsidRPr="003F365A" w:rsidR="004452A0">
        <w:t>es district prosecutor</w:t>
      </w:r>
      <w:r w:rsidRPr="003F365A" w:rsidR="00B87FBF">
        <w:t xml:space="preserve"> </w:t>
      </w:r>
      <w:r w:rsidRPr="003F365A" w:rsidR="005B2494">
        <w:t xml:space="preserve">in Chechnya </w:t>
      </w:r>
      <w:r w:rsidRPr="003F365A" w:rsidR="00B87FBF">
        <w:t xml:space="preserve">overruled the above refusal and opened criminal case no. 32004 under Article 126 of the </w:t>
      </w:r>
      <w:r w:rsidRPr="003F365A" w:rsidR="004452A0">
        <w:t xml:space="preserve">Russian </w:t>
      </w:r>
      <w:r w:rsidRPr="003F365A" w:rsidR="00B87FBF">
        <w:t>Criminal Code</w:t>
      </w:r>
      <w:r w:rsidRPr="003F365A" w:rsidR="004452A0">
        <w:t xml:space="preserve"> (“</w:t>
      </w:r>
      <w:r w:rsidRPr="003F365A" w:rsidR="006E2D27">
        <w:t xml:space="preserve">the </w:t>
      </w:r>
      <w:r w:rsidRPr="003F365A" w:rsidR="004452A0">
        <w:t>CC”)</w:t>
      </w:r>
      <w:r w:rsidRPr="003F365A" w:rsidR="00B87FBF">
        <w:t xml:space="preserv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w:t>
      </w:r>
      <w:r w:rsidRPr="003F365A">
        <w:rPr>
          <w:noProof/>
        </w:rPr>
        <w:fldChar w:fldCharType="end"/>
      </w:r>
      <w:r w:rsidRPr="003F365A" w:rsidR="00B87FBF">
        <w:t xml:space="preserve">.  On 20 </w:t>
      </w:r>
      <w:r w:rsidRPr="003F365A" w:rsidR="004452A0">
        <w:t xml:space="preserve">March 2003 the first applicant </w:t>
      </w:r>
      <w:r w:rsidRPr="003F365A" w:rsidR="00B87FBF">
        <w:t>was granted victim status in the criminal proceedings.</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w:t>
      </w:r>
      <w:r w:rsidRPr="003F365A">
        <w:rPr>
          <w:noProof/>
        </w:rPr>
        <w:fldChar w:fldCharType="end"/>
      </w:r>
      <w:r w:rsidRPr="003F365A" w:rsidR="004452A0">
        <w:t>.  Having questioned several witnesses who did not have any information about Mr Ismail Makhmudov</w:t>
      </w:r>
      <w:r w:rsidRPr="003F365A" w:rsidR="003F365A">
        <w:t>’</w:t>
      </w:r>
      <w:r w:rsidRPr="003F365A" w:rsidR="004452A0">
        <w:t xml:space="preserve">s whereabouts, </w:t>
      </w:r>
      <w:r w:rsidRPr="003F365A" w:rsidR="002B71E1">
        <w:t>on 21 March 2003</w:t>
      </w:r>
      <w:r w:rsidRPr="003F365A" w:rsidR="00960747">
        <w:t xml:space="preserve"> </w:t>
      </w:r>
      <w:r w:rsidRPr="003F365A" w:rsidR="004452A0">
        <w:t xml:space="preserve">the investigators suspended the proceedings for failure to </w:t>
      </w:r>
      <w:r w:rsidRPr="003F365A" w:rsidR="00960747">
        <w:t xml:space="preserve">identify </w:t>
      </w:r>
      <w:r w:rsidRPr="003F365A" w:rsidR="004452A0">
        <w:t>the perpetrators.</w:t>
      </w:r>
    </w:p>
    <w:p w:rsidRPr="003F365A" w:rsidR="002E688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w:t>
      </w:r>
      <w:r w:rsidRPr="003F365A">
        <w:rPr>
          <w:noProof/>
        </w:rPr>
        <w:fldChar w:fldCharType="end"/>
      </w:r>
      <w:r w:rsidRPr="003F365A" w:rsidR="002E688A">
        <w:t xml:space="preserve">.  On 1 March 2004 the first applicant </w:t>
      </w:r>
      <w:r w:rsidRPr="003F365A" w:rsidR="00960747">
        <w:t xml:space="preserve">asked </w:t>
      </w:r>
      <w:r w:rsidRPr="003F365A" w:rsidR="002E688A">
        <w:t>the investigators to grant her access to the case file documents. On 18 March 2004 her request was refused.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w:t>
      </w:r>
      <w:r w:rsidRPr="003F365A">
        <w:rPr>
          <w:noProof/>
        </w:rPr>
        <w:fldChar w:fldCharType="end"/>
      </w:r>
      <w:r w:rsidRPr="003F365A" w:rsidR="002E688A">
        <w:t xml:space="preserve">.  On unspecified dates between April and June 2004 the first applicant contacted the Chechen Ministry of the Interior, the </w:t>
      </w:r>
      <w:r w:rsidRPr="003F365A" w:rsidR="00D80B91">
        <w:t xml:space="preserve">Chechen </w:t>
      </w:r>
      <w:r w:rsidRPr="003F365A" w:rsidR="002E688A">
        <w:t>President and other authorities</w:t>
      </w:r>
      <w:r w:rsidRPr="003F365A" w:rsidR="00B96B7B">
        <w:t>,</w:t>
      </w:r>
      <w:r w:rsidRPr="003F365A" w:rsidR="002E688A">
        <w:t xml:space="preserve"> </w:t>
      </w:r>
      <w:r w:rsidRPr="003F365A" w:rsidR="00930309">
        <w:t>seeking</w:t>
      </w:r>
      <w:r w:rsidRPr="003F365A" w:rsidR="002E688A">
        <w:t xml:space="preserve"> their assistance in the </w:t>
      </w:r>
      <w:r w:rsidRPr="003F365A" w:rsidR="00930309">
        <w:t>search for her son</w:t>
      </w:r>
      <w:r w:rsidRPr="003F365A" w:rsidR="002E688A">
        <w:t xml:space="preserve">. She was informed </w:t>
      </w:r>
      <w:r w:rsidRPr="003F365A" w:rsidR="00D77103">
        <w:t xml:space="preserve">in reply </w:t>
      </w:r>
      <w:r w:rsidRPr="003F365A" w:rsidR="002E688A">
        <w:t>that the criminal proceedings</w:t>
      </w:r>
      <w:r w:rsidRPr="003F365A" w:rsidR="00B96B7B">
        <w:t xml:space="preserve"> were ongoing</w:t>
      </w:r>
      <w:r w:rsidRPr="003F365A" w:rsidR="002E688A">
        <w:t>.</w:t>
      </w:r>
    </w:p>
    <w:p w:rsidRPr="003F365A" w:rsidR="00CD16C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w:t>
      </w:r>
      <w:r w:rsidRPr="003F365A">
        <w:rPr>
          <w:noProof/>
        </w:rPr>
        <w:fldChar w:fldCharType="end"/>
      </w:r>
      <w:r w:rsidRPr="003F365A" w:rsidR="00CD16C8">
        <w:t xml:space="preserve">.  In </w:t>
      </w:r>
      <w:r w:rsidRPr="003F365A" w:rsidR="00D77103">
        <w:t>early 2005 the first applicant sent</w:t>
      </w:r>
      <w:r w:rsidRPr="003F365A" w:rsidR="009D104C">
        <w:t xml:space="preserve"> similar requests to the Federal Security Service (“the FSB”)</w:t>
      </w:r>
      <w:r w:rsidRPr="003F365A" w:rsidR="00CD16C8">
        <w:t xml:space="preserve"> in Chechnya, the </w:t>
      </w:r>
      <w:r w:rsidRPr="003F365A" w:rsidR="002B783A">
        <w:t>Chechnya</w:t>
      </w:r>
      <w:r w:rsidRPr="003F365A" w:rsidR="00CD16C8">
        <w:t xml:space="preserve"> prosecutor and the Chechen Ministry of the Interior. Her enquiries were forwarded to the investigators in charge of the case.</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w:t>
      </w:r>
      <w:r w:rsidRPr="003F365A">
        <w:rPr>
          <w:noProof/>
        </w:rPr>
        <w:fldChar w:fldCharType="end"/>
      </w:r>
      <w:r w:rsidRPr="003F365A" w:rsidR="004452A0">
        <w:t xml:space="preserve">.  On 28 April 2005 the </w:t>
      </w:r>
      <w:r w:rsidRPr="003F365A" w:rsidR="00CD16C8">
        <w:t xml:space="preserve">deputy Gudermes district prosecutor </w:t>
      </w:r>
      <w:r w:rsidRPr="003F365A" w:rsidR="00407BDB">
        <w:t>over</w:t>
      </w:r>
      <w:r w:rsidRPr="003F365A" w:rsidR="00403C6D">
        <w:t>ruled</w:t>
      </w:r>
      <w:r w:rsidRPr="003F365A" w:rsidR="00CD16C8">
        <w:t xml:space="preserve"> the decision of 21 March 2003 and resume</w:t>
      </w:r>
      <w:r w:rsidRPr="003F365A" w:rsidR="00DC18FC">
        <w:t>d</w:t>
      </w:r>
      <w:r w:rsidRPr="003F365A" w:rsidR="00CD16C8">
        <w:t xml:space="preserve"> the proceedings </w:t>
      </w:r>
      <w:r w:rsidRPr="003F365A" w:rsidR="004452A0">
        <w:t xml:space="preserve">to question </w:t>
      </w:r>
      <w:r w:rsidRPr="003F365A" w:rsidR="00CD16C8">
        <w:t>Mr </w:t>
      </w:r>
      <w:r w:rsidRPr="003F365A" w:rsidR="004452A0">
        <w:t>Ismail Makhmudov</w:t>
      </w:r>
      <w:r w:rsidRPr="003F365A" w:rsidR="003F365A">
        <w:t>’</w:t>
      </w:r>
      <w:r w:rsidRPr="003F365A" w:rsidR="004452A0">
        <w:t>s neighbours and check if he had been apprehended during a special operation.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w:t>
      </w:r>
      <w:r w:rsidRPr="003F365A">
        <w:rPr>
          <w:noProof/>
        </w:rPr>
        <w:fldChar w:fldCharType="end"/>
      </w:r>
      <w:r w:rsidRPr="003F365A" w:rsidR="00D658A7">
        <w:t>.  It appears that in May 2005 the investigators questioned Mr Ismail Makhmudov</w:t>
      </w:r>
      <w:r w:rsidRPr="003F365A" w:rsidR="003F365A">
        <w:t>’</w:t>
      </w:r>
      <w:r w:rsidRPr="003F365A" w:rsidR="00D658A7">
        <w:t>s neighbours. The copies of the</w:t>
      </w:r>
      <w:r w:rsidRPr="003F365A" w:rsidR="00DC18FC">
        <w:t>ir</w:t>
      </w:r>
      <w:r w:rsidRPr="003F365A" w:rsidR="00D658A7">
        <w:t xml:space="preserve"> </w:t>
      </w:r>
      <w:r w:rsidRPr="003F365A" w:rsidR="004C20D5">
        <w:t xml:space="preserve">interview </w:t>
      </w:r>
      <w:r w:rsidRPr="003F365A" w:rsidR="00D658A7">
        <w:t xml:space="preserve">records submitted by the Government </w:t>
      </w:r>
      <w:r w:rsidRPr="003F365A" w:rsidR="002B71E1">
        <w:t xml:space="preserve">were </w:t>
      </w:r>
      <w:r w:rsidRPr="003F365A" w:rsidR="00D658A7">
        <w:t>illegible.</w:t>
      </w:r>
    </w:p>
    <w:bookmarkStart w:name="q020" w:id="6"/>
    <w:p w:rsidRPr="003F365A" w:rsidR="00717E14"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20</w:t>
      </w:r>
      <w:r w:rsidRPr="003F365A">
        <w:rPr>
          <w:noProof/>
        </w:rPr>
        <w:fldChar w:fldCharType="end"/>
      </w:r>
      <w:bookmarkEnd w:id="6"/>
      <w:r w:rsidRPr="003F365A" w:rsidR="00B87FBF">
        <w:t>.  On 28 May 200</w:t>
      </w:r>
      <w:r w:rsidRPr="003F365A" w:rsidR="00D658A7">
        <w:t>5</w:t>
      </w:r>
      <w:r w:rsidRPr="003F365A" w:rsidR="00B87FBF">
        <w:t xml:space="preserve"> the</w:t>
      </w:r>
      <w:r w:rsidRPr="003F365A" w:rsidR="00717E14">
        <w:t xml:space="preserve"> proceedings were suspended. </w:t>
      </w:r>
      <w:r w:rsidRPr="003F365A" w:rsidR="00DC18FC">
        <w:t>The applicants were not informed about that.</w:t>
      </w:r>
    </w:p>
    <w:bookmarkStart w:name="q021" w:id="7"/>
    <w:p w:rsidRPr="003F365A" w:rsidR="00A11DC9"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21</w:t>
      </w:r>
      <w:r w:rsidRPr="003F365A">
        <w:rPr>
          <w:noProof/>
        </w:rPr>
        <w:fldChar w:fldCharType="end"/>
      </w:r>
      <w:bookmarkEnd w:id="7"/>
      <w:r w:rsidRPr="003F365A" w:rsidR="00A11DC9">
        <w:t xml:space="preserve">.  On 16 November 2005 the first applicant </w:t>
      </w:r>
      <w:r w:rsidRPr="003F365A" w:rsidR="004210DE">
        <w:t xml:space="preserve">asked </w:t>
      </w:r>
      <w:r w:rsidRPr="003F365A" w:rsidR="00A11DC9">
        <w:t xml:space="preserve">the Gudermes district prosecutor to inform her about the progress of the case and to investigate the abduction more thoroughly, alleging that it had been perpetrated by </w:t>
      </w:r>
      <w:r w:rsidRPr="003F365A" w:rsidR="004210DE">
        <w:t>S</w:t>
      </w:r>
      <w:r w:rsidRPr="003F365A" w:rsidR="00FF7092">
        <w:t xml:space="preserve">tate agents. </w:t>
      </w:r>
      <w:r w:rsidRPr="003F365A" w:rsidR="00A11DC9">
        <w:t>No response followed.</w:t>
      </w:r>
    </w:p>
    <w:bookmarkStart w:name="q022" w:id="8"/>
    <w:p w:rsidRPr="003F365A" w:rsidR="00717E14"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22</w:t>
      </w:r>
      <w:r w:rsidRPr="003F365A">
        <w:rPr>
          <w:noProof/>
        </w:rPr>
        <w:fldChar w:fldCharType="end"/>
      </w:r>
      <w:bookmarkEnd w:id="8"/>
      <w:r w:rsidRPr="003F365A" w:rsidR="002E688A">
        <w:t>.  </w:t>
      </w:r>
      <w:r w:rsidRPr="003F365A" w:rsidR="00CD16C8">
        <w:t xml:space="preserve">On 15 February 2006 the NGO Russian Justice Initiative contacted </w:t>
      </w:r>
      <w:r w:rsidRPr="003F365A" w:rsidR="00653526">
        <w:t xml:space="preserve">the investigators on </w:t>
      </w:r>
      <w:r w:rsidRPr="003F365A" w:rsidR="00555E6D">
        <w:t xml:space="preserve">behalf of the first applicant, </w:t>
      </w:r>
      <w:r w:rsidRPr="003F365A" w:rsidR="00653526">
        <w:t xml:space="preserve">seeking </w:t>
      </w:r>
      <w:r w:rsidRPr="003F365A" w:rsidR="004210DE">
        <w:t xml:space="preserve">an </w:t>
      </w:r>
      <w:r w:rsidRPr="003F365A" w:rsidR="00653526">
        <w:t xml:space="preserve">update on the progress of the investigation. </w:t>
      </w:r>
      <w:r w:rsidRPr="003F365A" w:rsidR="00197AAE">
        <w:t>Again,</w:t>
      </w:r>
      <w:r w:rsidRPr="003F365A" w:rsidR="00611C51">
        <w:t xml:space="preserve"> n</w:t>
      </w:r>
      <w:r w:rsidRPr="003F365A" w:rsidR="00DC18FC">
        <w:t>o response followed.</w:t>
      </w:r>
    </w:p>
    <w:bookmarkStart w:name="q023" w:id="9"/>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23</w:t>
      </w:r>
      <w:r w:rsidRPr="003F365A">
        <w:rPr>
          <w:noProof/>
        </w:rPr>
        <w:fldChar w:fldCharType="end"/>
      </w:r>
      <w:bookmarkEnd w:id="9"/>
      <w:r w:rsidRPr="003F365A" w:rsidR="00555E6D">
        <w:t xml:space="preserve">.  On 7 April 2008 the proceedings were resumed. Several days later the investigators </w:t>
      </w:r>
      <w:r w:rsidRPr="003F365A" w:rsidR="00653526">
        <w:t>contacted</w:t>
      </w:r>
      <w:r w:rsidRPr="003F365A" w:rsidR="00555E6D">
        <w:t xml:space="preserve"> various law-enforcement bodies and detention facilities </w:t>
      </w:r>
      <w:r w:rsidRPr="003F365A" w:rsidR="00653526">
        <w:t xml:space="preserve">to establish </w:t>
      </w:r>
      <w:r w:rsidRPr="003F365A" w:rsidR="0096346B">
        <w:t xml:space="preserve">whether </w:t>
      </w:r>
      <w:r w:rsidRPr="003F365A" w:rsidR="00DC18FC">
        <w:t xml:space="preserve">Mr Ismail Makhmudov </w:t>
      </w:r>
      <w:r w:rsidRPr="003F365A" w:rsidR="00555E6D">
        <w:t xml:space="preserve">had been placed in custody. </w:t>
      </w:r>
      <w:r w:rsidRPr="003F365A" w:rsidR="00DC18FC">
        <w:t>The respondent authorities had no information about his arrest or detention.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24</w:t>
      </w:r>
      <w:r w:rsidRPr="003F365A">
        <w:rPr>
          <w:noProof/>
        </w:rPr>
        <w:fldChar w:fldCharType="end"/>
      </w:r>
      <w:r w:rsidRPr="003F365A" w:rsidR="00555E6D">
        <w:t xml:space="preserve">.  On 15 May 2008 </w:t>
      </w:r>
      <w:r w:rsidRPr="003F365A" w:rsidR="00A24B3D">
        <w:t xml:space="preserve">the first applicant was questioned. She provided the investigators </w:t>
      </w:r>
      <w:r w:rsidRPr="003F365A" w:rsidR="00653526">
        <w:t xml:space="preserve">with </w:t>
      </w:r>
      <w:r w:rsidRPr="003F365A" w:rsidR="004210DE">
        <w:t xml:space="preserve">the </w:t>
      </w:r>
      <w:r w:rsidRPr="003F365A" w:rsidR="00A24B3D">
        <w:t xml:space="preserve">names of </w:t>
      </w:r>
      <w:r w:rsidRPr="003F365A" w:rsidR="00DC18FC">
        <w:t xml:space="preserve">several </w:t>
      </w:r>
      <w:r w:rsidRPr="003F365A" w:rsidR="00A24B3D">
        <w:t>fellow village</w:t>
      </w:r>
      <w:r w:rsidRPr="003F365A" w:rsidR="00653526">
        <w:t>rs</w:t>
      </w:r>
      <w:r w:rsidRPr="003F365A" w:rsidR="00A24B3D">
        <w:t xml:space="preserve"> who </w:t>
      </w:r>
      <w:r w:rsidRPr="003F365A" w:rsidR="00653526">
        <w:t>had seen</w:t>
      </w:r>
      <w:r w:rsidRPr="003F365A" w:rsidR="00A24B3D">
        <w:t xml:space="preserve"> a grey UAZ minivan parked near her son</w:t>
      </w:r>
      <w:r w:rsidRPr="003F365A" w:rsidR="003F365A">
        <w:t>’</w:t>
      </w:r>
      <w:r w:rsidRPr="003F365A" w:rsidR="00A24B3D">
        <w:t>s house at the time of the abduction.</w:t>
      </w:r>
    </w:p>
    <w:p w:rsidRPr="003F365A" w:rsidR="00A24B3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25</w:t>
      </w:r>
      <w:r w:rsidRPr="003F365A">
        <w:rPr>
          <w:noProof/>
        </w:rPr>
        <w:fldChar w:fldCharType="end"/>
      </w:r>
      <w:r w:rsidRPr="003F365A" w:rsidR="00B87FBF">
        <w:t>.  On 19 May 2008 the investigation was suspended</w:t>
      </w:r>
      <w:r w:rsidRPr="003F365A" w:rsidR="00A24B3D">
        <w:t xml:space="preserve"> again</w:t>
      </w:r>
      <w:r w:rsidRPr="003F365A" w:rsidR="00B87FBF">
        <w:t>.</w:t>
      </w:r>
      <w:r w:rsidRPr="003F365A" w:rsidR="00A24B3D">
        <w:t xml:space="preserve"> Later</w:t>
      </w:r>
      <w:r w:rsidRPr="003F365A" w:rsidR="004210DE">
        <w:t>,</w:t>
      </w:r>
      <w:r w:rsidRPr="003F365A" w:rsidR="00A24B3D">
        <w:t xml:space="preserve"> it was resumed on 15 December 2008</w:t>
      </w:r>
      <w:r w:rsidRPr="003F365A" w:rsidR="00571A09">
        <w:t xml:space="preserve">, </w:t>
      </w:r>
      <w:r w:rsidRPr="003F365A" w:rsidR="00653526">
        <w:t xml:space="preserve">30 January 2009 and 21 August 2012, and then </w:t>
      </w:r>
      <w:r w:rsidRPr="003F365A" w:rsidR="00571A09">
        <w:t>suspended on 19 January</w:t>
      </w:r>
      <w:r w:rsidRPr="003F365A" w:rsidR="00653526">
        <w:t xml:space="preserve"> and</w:t>
      </w:r>
      <w:r w:rsidRPr="003F365A" w:rsidR="00571A09">
        <w:t xml:space="preserve"> </w:t>
      </w:r>
      <w:r w:rsidRPr="003F365A" w:rsidR="00653526">
        <w:t xml:space="preserve">12 March 2009 and </w:t>
      </w:r>
      <w:r w:rsidRPr="003F365A" w:rsidR="00A93ACF">
        <w:t>21 September 2012</w:t>
      </w:r>
      <w:r w:rsidRPr="003F365A" w:rsidR="00653526">
        <w:t xml:space="preserve"> respectively</w:t>
      </w:r>
      <w:r w:rsidRPr="003F365A" w:rsidR="00A93ACF">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26</w:t>
      </w:r>
      <w:r w:rsidRPr="003F365A">
        <w:rPr>
          <w:noProof/>
        </w:rPr>
        <w:fldChar w:fldCharType="end"/>
      </w:r>
      <w:r w:rsidRPr="003F365A" w:rsidR="00196C89">
        <w:t>.  </w:t>
      </w:r>
      <w:r w:rsidRPr="003F365A" w:rsidR="004210DE">
        <w:t>O</w:t>
      </w:r>
      <w:r w:rsidRPr="003F365A" w:rsidR="00196C89">
        <w:t xml:space="preserve">n 15 January 2009 the investigators granted victim status to the </w:t>
      </w:r>
      <w:r w:rsidRPr="003F365A" w:rsidR="00A93ACF">
        <w:t>second</w:t>
      </w:r>
      <w:r w:rsidRPr="003F365A" w:rsidR="00196C89">
        <w:t xml:space="preserve"> applicant and questioned him. He made statements similar to those of </w:t>
      </w:r>
      <w:r w:rsidRPr="003F365A" w:rsidR="0096346B">
        <w:t xml:space="preserve">his </w:t>
      </w:r>
      <w:r w:rsidRPr="003F365A" w:rsidR="00196C89">
        <w:t xml:space="preserve">wife, the second applicant. He also mentioned that </w:t>
      </w:r>
      <w:r w:rsidRPr="003F365A" w:rsidR="004210DE">
        <w:t xml:space="preserve">the </w:t>
      </w:r>
      <w:r w:rsidRPr="003F365A" w:rsidR="00196C89">
        <w:t>former head of the local police, Mr U., had told him that at about 8 p.m. on 4</w:t>
      </w:r>
      <w:r w:rsidRPr="003F365A" w:rsidR="00DC18FC">
        <w:t> </w:t>
      </w:r>
      <w:r w:rsidRPr="003F365A" w:rsidR="00196C89">
        <w:t xml:space="preserve">January 2003 he </w:t>
      </w:r>
      <w:r w:rsidRPr="003F365A" w:rsidR="00DC1EC1">
        <w:t>had seen</w:t>
      </w:r>
      <w:r w:rsidRPr="003F365A" w:rsidR="00196C89">
        <w:t xml:space="preserve"> a UAZ minivan and several persons in military uniforms and balaclavas near</w:t>
      </w:r>
      <w:r w:rsidRPr="003F365A" w:rsidR="0096346B">
        <w:t xml:space="preserve"> the applicants</w:t>
      </w:r>
      <w:r w:rsidRPr="003F365A" w:rsidR="003F365A">
        <w:t>’</w:t>
      </w:r>
      <w:r w:rsidRPr="003F365A" w:rsidR="0096346B">
        <w:t xml:space="preserve"> house</w:t>
      </w:r>
      <w:r w:rsidRPr="003F365A" w:rsidR="00196C89">
        <w:t xml:space="preserve">. The men </w:t>
      </w:r>
      <w:r w:rsidRPr="003F365A" w:rsidR="0096346B">
        <w:t xml:space="preserve">had </w:t>
      </w:r>
      <w:r w:rsidRPr="003F365A" w:rsidR="00196C89">
        <w:t xml:space="preserve">stated that they had problems with electricity, but </w:t>
      </w:r>
      <w:r w:rsidRPr="003F365A" w:rsidR="004210DE">
        <w:t xml:space="preserve">had </w:t>
      </w:r>
      <w:r w:rsidRPr="003F365A" w:rsidR="00196C89">
        <w:t>refused to accept his help.</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27</w:t>
      </w:r>
      <w:r w:rsidRPr="003F365A">
        <w:rPr>
          <w:noProof/>
        </w:rPr>
        <w:fldChar w:fldCharType="end"/>
      </w:r>
      <w:r w:rsidRPr="003F365A" w:rsidR="00196C89">
        <w:t xml:space="preserve">.  On 10 March 2009 the </w:t>
      </w:r>
      <w:r w:rsidRPr="003F365A" w:rsidR="00DC18FC">
        <w:t>investigators questioned M</w:t>
      </w:r>
      <w:r w:rsidRPr="003F365A" w:rsidR="00196C89">
        <w:t xml:space="preserve">r </w:t>
      </w:r>
      <w:r w:rsidRPr="003F365A" w:rsidR="00DC18FC">
        <w:t>Sh.B., who</w:t>
      </w:r>
      <w:r w:rsidRPr="003F365A" w:rsidR="00FF425B">
        <w:t xml:space="preserve"> submitted that </w:t>
      </w:r>
      <w:r w:rsidRPr="003F365A" w:rsidR="00DC1EC1">
        <w:t xml:space="preserve">he had seen </w:t>
      </w:r>
      <w:r w:rsidRPr="003F365A" w:rsidR="00DC18FC">
        <w:t>a grey UAZ minivan in the vicinity of Mr Ismail Makhmudov</w:t>
      </w:r>
      <w:r w:rsidRPr="003F365A" w:rsidR="003F365A">
        <w:t>’</w:t>
      </w:r>
      <w:r w:rsidRPr="003F365A" w:rsidR="00DC18FC">
        <w:t>s house.</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28</w:t>
      </w:r>
      <w:r w:rsidRPr="003F365A">
        <w:rPr>
          <w:noProof/>
        </w:rPr>
        <w:fldChar w:fldCharType="end"/>
      </w:r>
      <w:r w:rsidRPr="003F365A" w:rsidR="00DC18FC">
        <w:t xml:space="preserve">.  On 4 February 2015 the first applicant enquired about the course of the proceedings. On 13 February 2015 she was informed that they </w:t>
      </w:r>
      <w:r w:rsidRPr="003F365A" w:rsidR="0096346B">
        <w:t>were</w:t>
      </w:r>
      <w:r w:rsidRPr="003F365A" w:rsidR="00DC1EC1">
        <w:t xml:space="preserve"> still</w:t>
      </w:r>
      <w:r w:rsidRPr="003F365A" w:rsidR="001E168E">
        <w:t xml:space="preserve"> ongoing</w:t>
      </w:r>
      <w:r w:rsidRPr="003F365A" w:rsidR="00DC18FC">
        <w:t>. There is no information about further developments in the case.</w:t>
      </w:r>
    </w:p>
    <w:p w:rsidRPr="003F365A" w:rsidR="00A93ACF" w:rsidP="003F365A" w:rsidRDefault="000700A7">
      <w:pPr>
        <w:pStyle w:val="ECHRHeading3"/>
      </w:pPr>
      <w:r w:rsidRPr="003F365A">
        <w:t>3</w:t>
      </w:r>
      <w:r w:rsidRPr="003F365A" w:rsidR="00A93ACF">
        <w:t>.  Proceedings against</w:t>
      </w:r>
      <w:r w:rsidRPr="003F365A">
        <w:t xml:space="preserve"> the</w:t>
      </w:r>
      <w:r w:rsidRPr="003F365A" w:rsidR="00A93ACF">
        <w:t xml:space="preserve"> investigators</w:t>
      </w:r>
    </w:p>
    <w:p w:rsidRPr="003F365A" w:rsidR="00A93AC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29</w:t>
      </w:r>
      <w:r w:rsidRPr="003F365A">
        <w:rPr>
          <w:noProof/>
        </w:rPr>
        <w:fldChar w:fldCharType="end"/>
      </w:r>
      <w:r w:rsidRPr="003F365A" w:rsidR="00A93ACF">
        <w:t>.  On 20 March 2010 the first applicant lodged a court claim with the Gudermes Town Court in Ch</w:t>
      </w:r>
      <w:r w:rsidRPr="003F365A" w:rsidR="00DC1EC1">
        <w:t xml:space="preserve">echnya, seeking </w:t>
      </w:r>
      <w:r w:rsidRPr="003F365A" w:rsidR="00312CED">
        <w:t xml:space="preserve">that </w:t>
      </w:r>
      <w:r w:rsidRPr="003F365A" w:rsidR="00DC1EC1">
        <w:t xml:space="preserve">the proceedings </w:t>
      </w:r>
      <w:r w:rsidRPr="003F365A" w:rsidR="00A93ACF">
        <w:t xml:space="preserve">suspended on 19 May 2008 be resumed. She also alleged that the investigation </w:t>
      </w:r>
      <w:r w:rsidRPr="003F365A" w:rsidR="00B30115">
        <w:t xml:space="preserve">had </w:t>
      </w:r>
      <w:r w:rsidRPr="003F365A" w:rsidR="00A93ACF">
        <w:t xml:space="preserve">not </w:t>
      </w:r>
      <w:r w:rsidRPr="003F365A" w:rsidR="00B30115">
        <w:t xml:space="preserve">been </w:t>
      </w:r>
      <w:r w:rsidRPr="003F365A" w:rsidR="00A93ACF">
        <w:t>thorough.</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30</w:t>
      </w:r>
      <w:r w:rsidRPr="003F365A">
        <w:rPr>
          <w:noProof/>
        </w:rPr>
        <w:fldChar w:fldCharType="end"/>
      </w:r>
      <w:r w:rsidRPr="003F365A" w:rsidR="00A93ACF">
        <w:t>.  On 8 June 2010 the court dismissed her claim on the grounds that the proceedings had</w:t>
      </w:r>
      <w:r w:rsidRPr="003F365A" w:rsidR="00DC1EC1">
        <w:t xml:space="preserve"> already</w:t>
      </w:r>
      <w:r w:rsidRPr="003F365A" w:rsidR="00A93ACF">
        <w:t xml:space="preserve"> been resumed</w:t>
      </w:r>
      <w:r w:rsidRPr="003F365A" w:rsidR="00DC1EC1">
        <w:t xml:space="preserve"> on 2 June 2010</w:t>
      </w:r>
      <w:r w:rsidRPr="003F365A" w:rsidR="00A93ACF">
        <w:t>.</w:t>
      </w:r>
    </w:p>
    <w:p w:rsidRPr="003F365A" w:rsidR="00DC18FC" w:rsidP="003F365A" w:rsidRDefault="00DC18FC">
      <w:pPr>
        <w:pStyle w:val="ECHRHeading2"/>
      </w:pPr>
      <w:r w:rsidRPr="003F365A">
        <w:t>B.  </w:t>
      </w:r>
      <w:r w:rsidRPr="003F365A">
        <w:rPr>
          <w:i/>
        </w:rPr>
        <w:t>Islamova and Tsamarayeva v. Russia</w:t>
      </w:r>
      <w:r w:rsidRPr="003F365A">
        <w:t xml:space="preserve"> (no. 52064/11)</w:t>
      </w:r>
    </w:p>
    <w:p w:rsidRPr="003F365A" w:rsidR="00A24B3D" w:rsidP="003F365A" w:rsidRDefault="00DC18FC">
      <w:pPr>
        <w:pStyle w:val="ECHRPara"/>
      </w:pPr>
      <w:r w:rsidRPr="003F365A">
        <w:fldChar w:fldCharType="begin"/>
      </w:r>
      <w:r w:rsidRPr="003F365A">
        <w:instrText xml:space="preserve"> SEQ level0 \*arabic </w:instrText>
      </w:r>
      <w:r w:rsidRPr="003F365A">
        <w:fldChar w:fldCharType="separate"/>
      </w:r>
      <w:r w:rsidRPr="003F365A" w:rsidR="003F365A">
        <w:rPr>
          <w:noProof/>
        </w:rPr>
        <w:t>31</w:t>
      </w:r>
      <w:r w:rsidRPr="003F365A">
        <w:fldChar w:fldCharType="end"/>
      </w:r>
      <w:r w:rsidRPr="003F365A">
        <w:t>.  </w:t>
      </w:r>
      <w:r w:rsidRPr="003F365A" w:rsidR="000700A7">
        <w:t>The first applicant is the mother of Mr Ismail Dashtayev, who was born in 1975. The second applicant is his sister.</w:t>
      </w:r>
    </w:p>
    <w:p w:rsidRPr="003F365A" w:rsidR="000700A7" w:rsidP="003F365A" w:rsidRDefault="000700A7">
      <w:pPr>
        <w:pStyle w:val="ECHRHeading3"/>
      </w:pPr>
      <w:r w:rsidRPr="003F365A">
        <w:t>1.  Abduction of Mr Ismail Dashtayev</w:t>
      </w:r>
    </w:p>
    <w:bookmarkStart w:name="q032" w:id="10"/>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32</w:t>
      </w:r>
      <w:r w:rsidRPr="003F365A">
        <w:rPr>
          <w:noProof/>
        </w:rPr>
        <w:fldChar w:fldCharType="end"/>
      </w:r>
      <w:bookmarkEnd w:id="10"/>
      <w:r w:rsidRPr="003F365A" w:rsidR="000700A7">
        <w:t>.  On 30 January 2002 Mr Ismail Dasht</w:t>
      </w:r>
      <w:r w:rsidRPr="003F365A" w:rsidR="005B2494">
        <w:t>ayev and his fellow villager Mr </w:t>
      </w:r>
      <w:r w:rsidRPr="003F365A" w:rsidR="000700A7">
        <w:t>L.</w:t>
      </w:r>
      <w:r w:rsidRPr="003F365A" w:rsidR="000700A7">
        <w:noBreakHyphen/>
        <w:t xml:space="preserve">A.Ch. were going </w:t>
      </w:r>
      <w:r w:rsidRPr="003F365A" w:rsidR="005B2494">
        <w:t>by taxi from the town of Nazran</w:t>
      </w:r>
      <w:r w:rsidRPr="003F365A" w:rsidR="000D3F4A">
        <w:t>, Ingushetiya,</w:t>
      </w:r>
      <w:r w:rsidRPr="003F365A" w:rsidR="005B2494">
        <w:t xml:space="preserve"> to the village of </w:t>
      </w:r>
      <w:r w:rsidRPr="003F365A" w:rsidR="00DF5D43">
        <w:t>Novy</w:t>
      </w:r>
      <w:r w:rsidRPr="003F365A" w:rsidR="000700A7">
        <w:t>ye Atagi</w:t>
      </w:r>
      <w:r w:rsidRPr="003F365A" w:rsidR="000D3F4A">
        <w:t>, Chechnya</w:t>
      </w:r>
      <w:r w:rsidRPr="003F365A" w:rsidR="000700A7">
        <w:t xml:space="preserve">. </w:t>
      </w:r>
      <w:r w:rsidRPr="003F365A" w:rsidR="000D3F4A">
        <w:t>J</w:t>
      </w:r>
      <w:r w:rsidRPr="003F365A" w:rsidR="00DF5D43">
        <w:t>ust before the entrance to Novy</w:t>
      </w:r>
      <w:r w:rsidRPr="003F365A" w:rsidR="000700A7">
        <w:t xml:space="preserve">ye Atagi, they were stopped by servicemen who had blocked the road </w:t>
      </w:r>
      <w:r w:rsidRPr="003F365A" w:rsidR="005B2494">
        <w:t>with</w:t>
      </w:r>
      <w:r w:rsidRPr="003F365A" w:rsidR="000700A7">
        <w:t xml:space="preserve"> two </w:t>
      </w:r>
      <w:r w:rsidRPr="003F365A" w:rsidR="005B2494">
        <w:t>armour</w:t>
      </w:r>
      <w:r w:rsidRPr="003F365A" w:rsidR="00D32DBF">
        <w:t>e</w:t>
      </w:r>
      <w:r w:rsidRPr="003F365A" w:rsidR="005B2494">
        <w:t>d personnel carriers (“</w:t>
      </w:r>
      <w:r w:rsidRPr="003F365A" w:rsidR="000700A7">
        <w:t>APCs</w:t>
      </w:r>
      <w:r w:rsidRPr="003F365A" w:rsidR="005B2494">
        <w:t>”)</w:t>
      </w:r>
      <w:r w:rsidRPr="003F365A" w:rsidR="000700A7">
        <w:t xml:space="preserve">. </w:t>
      </w:r>
      <w:r w:rsidRPr="003F365A" w:rsidR="005B2494">
        <w:t xml:space="preserve">The servicemen were in camouflage uniforms without identifying insignia, except </w:t>
      </w:r>
      <w:r w:rsidRPr="003F365A" w:rsidR="0096346B">
        <w:t xml:space="preserve">for </w:t>
      </w:r>
      <w:r w:rsidRPr="003F365A" w:rsidR="005B2494">
        <w:t>one</w:t>
      </w:r>
      <w:r w:rsidRPr="003F365A" w:rsidR="0096346B">
        <w:t>,</w:t>
      </w:r>
      <w:r w:rsidRPr="003F365A" w:rsidR="005B2494">
        <w:t xml:space="preserve"> who had </w:t>
      </w:r>
      <w:r w:rsidRPr="003F365A" w:rsidR="00D32DBF">
        <w:t xml:space="preserve">the </w:t>
      </w:r>
      <w:r w:rsidRPr="003F365A" w:rsidR="005B2494">
        <w:t>shoulder straps</w:t>
      </w:r>
      <w:r w:rsidRPr="003F365A" w:rsidR="00D32DBF">
        <w:t xml:space="preserve"> of a colonel</w:t>
      </w:r>
      <w:r w:rsidRPr="003F365A" w:rsidR="005B2494">
        <w:t xml:space="preserve">. </w:t>
      </w:r>
      <w:r w:rsidRPr="003F365A" w:rsidR="000700A7">
        <w:t>Speaking unaccented Russian</w:t>
      </w:r>
      <w:r w:rsidRPr="003F365A" w:rsidR="00D32DBF">
        <w:t>,</w:t>
      </w:r>
      <w:r w:rsidRPr="003F365A" w:rsidR="000700A7">
        <w:t xml:space="preserve"> </w:t>
      </w:r>
      <w:r w:rsidRPr="003F365A" w:rsidR="005B2494">
        <w:t>they</w:t>
      </w:r>
      <w:r w:rsidRPr="003F365A" w:rsidR="000700A7">
        <w:t xml:space="preserve"> asked</w:t>
      </w:r>
      <w:r w:rsidRPr="003F365A" w:rsidR="005B2494">
        <w:t xml:space="preserve"> Mr Ismail Dashtayev and Mr L.</w:t>
      </w:r>
      <w:r w:rsidRPr="003F365A" w:rsidR="005B2494">
        <w:noBreakHyphen/>
        <w:t xml:space="preserve">A.Ch. </w:t>
      </w:r>
      <w:r w:rsidRPr="003F365A" w:rsidR="000700A7">
        <w:t xml:space="preserve">for </w:t>
      </w:r>
      <w:r w:rsidRPr="003F365A" w:rsidR="00D32DBF">
        <w:t xml:space="preserve">their </w:t>
      </w:r>
      <w:r w:rsidRPr="003F365A" w:rsidR="000700A7">
        <w:t xml:space="preserve">identity </w:t>
      </w:r>
      <w:r w:rsidRPr="003F365A" w:rsidR="005B2494">
        <w:t>documents</w:t>
      </w:r>
      <w:r w:rsidRPr="003F365A" w:rsidR="000700A7">
        <w:t xml:space="preserve">. </w:t>
      </w:r>
      <w:r w:rsidRPr="003F365A" w:rsidR="00D32DBF">
        <w:t>A f</w:t>
      </w:r>
      <w:r w:rsidRPr="003F365A" w:rsidR="000700A7">
        <w:t>ew minutes later</w:t>
      </w:r>
      <w:r w:rsidRPr="003F365A" w:rsidR="00D32DBF">
        <w:t>,</w:t>
      </w:r>
      <w:r w:rsidRPr="003F365A" w:rsidR="000700A7">
        <w:t xml:space="preserve"> two grey UAZ minivans without registration </w:t>
      </w:r>
      <w:r w:rsidRPr="003F365A" w:rsidR="005B2494">
        <w:t>plates</w:t>
      </w:r>
      <w:r w:rsidRPr="003F365A" w:rsidR="000700A7">
        <w:t xml:space="preserve"> arrived. Suddenly, one of the servicemen pointed his gun at Mr Ismail Dashtayev</w:t>
      </w:r>
      <w:r w:rsidRPr="003F365A" w:rsidR="003F365A">
        <w:t>’</w:t>
      </w:r>
      <w:r w:rsidRPr="003F365A" w:rsidR="000700A7">
        <w:t xml:space="preserve">s head, while </w:t>
      </w:r>
      <w:r w:rsidRPr="003F365A" w:rsidR="006D629B">
        <w:t>an</w:t>
      </w:r>
      <w:r w:rsidRPr="003F365A" w:rsidR="000700A7">
        <w:t xml:space="preserve">other searched his pockets. </w:t>
      </w:r>
      <w:r w:rsidRPr="003F365A" w:rsidR="00017BF7">
        <w:t>T</w:t>
      </w:r>
      <w:r w:rsidRPr="003F365A" w:rsidR="000700A7">
        <w:t>he</w:t>
      </w:r>
      <w:r w:rsidRPr="003F365A" w:rsidR="005355CD">
        <w:t xml:space="preserve">y </w:t>
      </w:r>
      <w:r w:rsidRPr="003F365A" w:rsidR="00017BF7">
        <w:t xml:space="preserve">then </w:t>
      </w:r>
      <w:r w:rsidRPr="003F365A" w:rsidR="005355CD">
        <w:t>put Mr </w:t>
      </w:r>
      <w:r w:rsidRPr="003F365A" w:rsidR="000700A7">
        <w:t xml:space="preserve">Ismail Dashtayev in one of the UAZ minivans and drove off towards </w:t>
      </w:r>
      <w:r w:rsidRPr="003F365A" w:rsidR="0096346B">
        <w:t xml:space="preserve">the town of </w:t>
      </w:r>
      <w:r w:rsidRPr="003F365A" w:rsidR="00DF5D43">
        <w:t>Shali. When Mr L.</w:t>
      </w:r>
      <w:r w:rsidRPr="003F365A" w:rsidR="00DF5D43">
        <w:noBreakHyphen/>
      </w:r>
      <w:r w:rsidRPr="003F365A" w:rsidR="000700A7">
        <w:t xml:space="preserve">A.Ch. asked the servicemen where Mr Ismail Dashtayev </w:t>
      </w:r>
      <w:r w:rsidRPr="003F365A" w:rsidR="00017BF7">
        <w:t xml:space="preserve">had been </w:t>
      </w:r>
      <w:r w:rsidRPr="003F365A" w:rsidR="000700A7">
        <w:t>taken, the servicemen shouted at him</w:t>
      </w:r>
      <w:r w:rsidRPr="003F365A" w:rsidR="00017BF7">
        <w:t>,</w:t>
      </w:r>
      <w:r w:rsidRPr="003F365A" w:rsidR="000700A7">
        <w:t xml:space="preserve"> </w:t>
      </w:r>
      <w:r w:rsidRPr="003F365A" w:rsidR="00017BF7">
        <w:t xml:space="preserve">asking </w:t>
      </w:r>
      <w:r w:rsidRPr="003F365A" w:rsidR="000700A7">
        <w:t xml:space="preserve">whether he wanted </w:t>
      </w:r>
      <w:r w:rsidRPr="003F365A" w:rsidR="005B2494">
        <w:t>to join him.</w:t>
      </w:r>
      <w:r w:rsidRPr="003F365A" w:rsidR="005355CD">
        <w:t xml:space="preserve"> Thereafter</w:t>
      </w:r>
      <w:r w:rsidRPr="003F365A" w:rsidR="00017BF7">
        <w:t>,</w:t>
      </w:r>
      <w:r w:rsidRPr="003F365A" w:rsidR="005355CD">
        <w:t xml:space="preserve"> the servicemen search</w:t>
      </w:r>
      <w:r w:rsidRPr="003F365A" w:rsidR="00017BF7">
        <w:t>ed</w:t>
      </w:r>
      <w:r w:rsidRPr="003F365A" w:rsidR="005355CD">
        <w:t xml:space="preserve"> </w:t>
      </w:r>
      <w:r w:rsidRPr="003F365A" w:rsidR="005B2494">
        <w:t>Mr </w:t>
      </w:r>
      <w:r w:rsidRPr="003F365A" w:rsidR="000700A7">
        <w:t>L.-A.Ch.</w:t>
      </w:r>
      <w:r w:rsidRPr="003F365A" w:rsidR="005355CD">
        <w:t xml:space="preserve">, </w:t>
      </w:r>
      <w:r w:rsidRPr="003F365A" w:rsidR="000700A7">
        <w:t>put a black plastic bag over his head, forced</w:t>
      </w:r>
      <w:r w:rsidRPr="003F365A" w:rsidR="005B2494">
        <w:t xml:space="preserve"> him into the other UAZ minivan, </w:t>
      </w:r>
      <w:r w:rsidRPr="003F365A" w:rsidR="000700A7">
        <w:t>drove him to Shali,</w:t>
      </w:r>
      <w:r w:rsidRPr="003F365A" w:rsidR="005B2494">
        <w:t xml:space="preserve"> and</w:t>
      </w:r>
      <w:r w:rsidRPr="003F365A" w:rsidR="005355CD">
        <w:t xml:space="preserve"> then</w:t>
      </w:r>
      <w:r w:rsidRPr="003F365A" w:rsidR="005B2494">
        <w:t xml:space="preserve"> release</w:t>
      </w:r>
      <w:r w:rsidRPr="003F365A" w:rsidR="0096346B">
        <w:t>d</w:t>
      </w:r>
      <w:r w:rsidRPr="003F365A" w:rsidR="005B2494">
        <w:t xml:space="preserve"> him </w:t>
      </w:r>
      <w:r w:rsidRPr="003F365A" w:rsidR="000700A7">
        <w:t>in front of the central district hospital.</w:t>
      </w:r>
    </w:p>
    <w:p w:rsidRPr="003F365A" w:rsidR="000700A7" w:rsidP="003F365A" w:rsidRDefault="000700A7">
      <w:pPr>
        <w:pStyle w:val="ECHRHeading3"/>
      </w:pPr>
      <w:r w:rsidRPr="003F365A">
        <w:t xml:space="preserve">2.  Official investigation </w:t>
      </w:r>
      <w:r w:rsidRPr="003F365A" w:rsidR="005A2E51">
        <w:t xml:space="preserve">into </w:t>
      </w:r>
      <w:r w:rsidRPr="003F365A">
        <w:t>the abduction</w:t>
      </w:r>
    </w:p>
    <w:bookmarkStart w:name="q033" w:id="11"/>
    <w:p w:rsidRPr="003F365A" w:rsidR="005B2494"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33</w:t>
      </w:r>
      <w:r w:rsidRPr="003F365A">
        <w:rPr>
          <w:noProof/>
        </w:rPr>
        <w:fldChar w:fldCharType="end"/>
      </w:r>
      <w:bookmarkEnd w:id="11"/>
      <w:r w:rsidRPr="003F365A" w:rsidR="000700A7">
        <w:t>.  </w:t>
      </w:r>
      <w:r w:rsidRPr="003F365A" w:rsidR="005B2494">
        <w:t xml:space="preserve">On 7 February 2002 the first applicant complained </w:t>
      </w:r>
      <w:r w:rsidRPr="003F365A" w:rsidR="005A2E51">
        <w:t xml:space="preserve">of </w:t>
      </w:r>
      <w:r w:rsidRPr="003F365A" w:rsidR="005B2494">
        <w:t>the abduction of her son to the Shali district prosecutor in Chechnya.</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34</w:t>
      </w:r>
      <w:r w:rsidRPr="003F365A">
        <w:rPr>
          <w:noProof/>
        </w:rPr>
        <w:fldChar w:fldCharType="end"/>
      </w:r>
      <w:r w:rsidRPr="003F365A" w:rsidR="005B2494">
        <w:t>.  </w:t>
      </w:r>
      <w:r w:rsidRPr="003F365A" w:rsidR="000700A7">
        <w:t xml:space="preserve">On 31 May 2002 </w:t>
      </w:r>
      <w:r w:rsidRPr="003F365A" w:rsidR="00B96EC2">
        <w:t>the district prosecutor</w:t>
      </w:r>
      <w:r w:rsidRPr="003F365A" w:rsidR="005B2494">
        <w:t xml:space="preserve"> </w:t>
      </w:r>
      <w:r w:rsidRPr="003F365A" w:rsidR="000700A7">
        <w:t>opened crimin</w:t>
      </w:r>
      <w:r w:rsidRPr="003F365A" w:rsidR="00FF7092">
        <w:t>al case no. </w:t>
      </w:r>
      <w:r w:rsidRPr="003F365A" w:rsidR="005355CD">
        <w:t>59116 under Article </w:t>
      </w:r>
      <w:r w:rsidRPr="003F365A" w:rsidR="000700A7">
        <w:t xml:space="preserve">126 of the </w:t>
      </w:r>
      <w:r w:rsidRPr="003F365A" w:rsidR="005B2494">
        <w:t>CC</w:t>
      </w:r>
      <w:r w:rsidRPr="003F365A" w:rsidR="00B96EC2">
        <w:t xml:space="preserve"> (abduction)</w:t>
      </w:r>
      <w:r w:rsidRPr="003F365A" w:rsidR="005B2494">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35</w:t>
      </w:r>
      <w:r w:rsidRPr="003F365A">
        <w:rPr>
          <w:noProof/>
        </w:rPr>
        <w:fldChar w:fldCharType="end"/>
      </w:r>
      <w:r w:rsidRPr="003F365A" w:rsidR="00530E16">
        <w:t>.  On 1 July 2002 the investigators questioned the first applicant.</w:t>
      </w:r>
      <w:r w:rsidRPr="003F365A" w:rsidR="001A7569">
        <w:t xml:space="preserve"> She described her attempts to find her missing son. </w:t>
      </w:r>
      <w:r w:rsidRPr="003F365A" w:rsidR="005355CD">
        <w:t>First</w:t>
      </w:r>
      <w:r w:rsidRPr="003F365A" w:rsidR="00017D3E">
        <w:t>ly</w:t>
      </w:r>
      <w:r w:rsidRPr="003F365A" w:rsidR="005355CD">
        <w:t xml:space="preserve">, she </w:t>
      </w:r>
      <w:r w:rsidRPr="003F365A" w:rsidR="0058378C">
        <w:t xml:space="preserve">had </w:t>
      </w:r>
      <w:r w:rsidRPr="003F365A" w:rsidR="005355CD">
        <w:t>contacted Mr</w:t>
      </w:r>
      <w:r w:rsidRPr="003F365A" w:rsidR="00914236">
        <w:t> </w:t>
      </w:r>
      <w:r w:rsidRPr="003F365A" w:rsidR="005355CD">
        <w:t>L.-A.Ch.</w:t>
      </w:r>
      <w:r w:rsidRPr="003F365A" w:rsidR="003F365A">
        <w:t>’</w:t>
      </w:r>
      <w:r w:rsidRPr="003F365A" w:rsidR="005355CD">
        <w:t xml:space="preserve">s mother, who had told her that </w:t>
      </w:r>
      <w:r w:rsidRPr="003F365A" w:rsidR="001A7569">
        <w:t>Mr Ismail Dashtayev had been apprehended together with Mr L.-A.Ch.</w:t>
      </w:r>
      <w:r w:rsidRPr="003F365A" w:rsidR="005401E6">
        <w:t xml:space="preserve"> </w:t>
      </w:r>
      <w:r w:rsidRPr="003F365A" w:rsidR="005355CD">
        <w:t xml:space="preserve">Then she </w:t>
      </w:r>
      <w:r w:rsidRPr="003F365A" w:rsidR="0058378C">
        <w:t xml:space="preserve">had </w:t>
      </w:r>
      <w:r w:rsidRPr="003F365A" w:rsidR="005355CD">
        <w:t>spoke</w:t>
      </w:r>
      <w:r w:rsidRPr="003F365A" w:rsidR="0058378C">
        <w:t>n</w:t>
      </w:r>
      <w:r w:rsidRPr="003F365A" w:rsidR="005355CD">
        <w:t xml:space="preserve"> with </w:t>
      </w:r>
      <w:r w:rsidRPr="003F365A" w:rsidR="005401E6">
        <w:t xml:space="preserve">the head </w:t>
      </w:r>
      <w:r w:rsidRPr="003F365A" w:rsidR="001A7569">
        <w:t xml:space="preserve">of </w:t>
      </w:r>
      <w:r w:rsidRPr="003F365A" w:rsidR="00DF5D43">
        <w:t>Novy</w:t>
      </w:r>
      <w:r w:rsidRPr="003F365A" w:rsidR="00530E16">
        <w:t>ye Atagi</w:t>
      </w:r>
      <w:r w:rsidRPr="003F365A" w:rsidR="003F365A">
        <w:t>’</w:t>
      </w:r>
      <w:r w:rsidRPr="003F365A" w:rsidR="001A7569">
        <w:t>s local authorities</w:t>
      </w:r>
      <w:r w:rsidRPr="003F365A" w:rsidR="005355CD">
        <w:t xml:space="preserve">, who had stated that </w:t>
      </w:r>
      <w:r w:rsidRPr="003F365A" w:rsidR="00FF7092">
        <w:t>Mr </w:t>
      </w:r>
      <w:r w:rsidRPr="003F365A" w:rsidR="00530E16">
        <w:t>Ismail Dashtayev had been detained on the premises of the Shali district department of the interior (“the Shali ROVD”).</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36</w:t>
      </w:r>
      <w:r w:rsidRPr="003F365A">
        <w:rPr>
          <w:noProof/>
        </w:rPr>
        <w:fldChar w:fldCharType="end"/>
      </w:r>
      <w:r w:rsidRPr="003F365A" w:rsidR="00530E16">
        <w:t xml:space="preserve">.  The next day the </w:t>
      </w:r>
      <w:r w:rsidRPr="003F365A" w:rsidR="000700A7">
        <w:t>first applicant was granted victim status in the criminal proceedings.</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37</w:t>
      </w:r>
      <w:r w:rsidRPr="003F365A">
        <w:rPr>
          <w:noProof/>
        </w:rPr>
        <w:fldChar w:fldCharType="end"/>
      </w:r>
      <w:r w:rsidRPr="003F365A" w:rsidR="00530E16">
        <w:t>.  </w:t>
      </w:r>
      <w:r w:rsidRPr="003F365A" w:rsidR="005355CD">
        <w:t>On 31 July 2002, h</w:t>
      </w:r>
      <w:r w:rsidRPr="003F365A" w:rsidR="00530E16">
        <w:t xml:space="preserve">aving sent requests </w:t>
      </w:r>
      <w:r w:rsidRPr="003F365A" w:rsidR="0058378C">
        <w:t xml:space="preserve">concerning </w:t>
      </w:r>
      <w:r w:rsidRPr="003F365A" w:rsidR="00FF7092">
        <w:t>Mr </w:t>
      </w:r>
      <w:r w:rsidRPr="003F365A" w:rsidR="00530E16">
        <w:t>Ismail Dashtayev</w:t>
      </w:r>
      <w:r w:rsidRPr="003F365A" w:rsidR="003F365A">
        <w:t>’</w:t>
      </w:r>
      <w:r w:rsidRPr="003F365A" w:rsidR="00530E16">
        <w:t xml:space="preserve">s whereabouts to various authorities, including the Shali ROVD, the investigators suspended the criminal proceedings for failure to </w:t>
      </w:r>
      <w:r w:rsidRPr="003F365A" w:rsidR="00747FA3">
        <w:t xml:space="preserve">identify </w:t>
      </w:r>
      <w:r w:rsidRPr="003F365A" w:rsidR="00530E16">
        <w:t>the perpetrators.</w:t>
      </w:r>
    </w:p>
    <w:p w:rsidRPr="003F365A" w:rsidR="005355C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38</w:t>
      </w:r>
      <w:r w:rsidRPr="003F365A">
        <w:rPr>
          <w:noProof/>
        </w:rPr>
        <w:fldChar w:fldCharType="end"/>
      </w:r>
      <w:r w:rsidRPr="003F365A" w:rsidR="009F0F15">
        <w:t>.  </w:t>
      </w:r>
      <w:r w:rsidRPr="003F365A" w:rsidR="005355CD">
        <w:t>At some point later the authorities replied that they did not have any information about Mr Ismail Dashtayev</w:t>
      </w:r>
      <w:r w:rsidRPr="003F365A" w:rsidR="003F365A">
        <w:t>’</w:t>
      </w:r>
      <w:r w:rsidRPr="003F365A" w:rsidR="005355CD">
        <w:t>s whereabouts.</w:t>
      </w:r>
    </w:p>
    <w:bookmarkStart w:name="q039" w:id="12"/>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39</w:t>
      </w:r>
      <w:r w:rsidRPr="003F365A">
        <w:rPr>
          <w:noProof/>
        </w:rPr>
        <w:fldChar w:fldCharType="end"/>
      </w:r>
      <w:bookmarkEnd w:id="12"/>
      <w:r w:rsidRPr="003F365A" w:rsidR="00C54FE3">
        <w:t>.  On 21 January 2003 the proceedings were resumed</w:t>
      </w:r>
      <w:r w:rsidRPr="003F365A" w:rsidR="001A7569">
        <w:t xml:space="preserve"> and </w:t>
      </w:r>
      <w:r w:rsidRPr="003F365A" w:rsidR="0058378C">
        <w:t xml:space="preserve">then </w:t>
      </w:r>
      <w:r w:rsidRPr="003F365A" w:rsidR="00FF7092">
        <w:t>on 28 </w:t>
      </w:r>
      <w:r w:rsidRPr="003F365A" w:rsidR="001A7569">
        <w:t>February 2003 suspended again.</w:t>
      </w:r>
    </w:p>
    <w:bookmarkStart w:name="q040" w:id="13"/>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40</w:t>
      </w:r>
      <w:r w:rsidRPr="003F365A">
        <w:rPr>
          <w:noProof/>
        </w:rPr>
        <w:fldChar w:fldCharType="end"/>
      </w:r>
      <w:bookmarkEnd w:id="13"/>
      <w:r w:rsidRPr="003F365A" w:rsidR="000700A7">
        <w:t>.  </w:t>
      </w:r>
      <w:r w:rsidRPr="003F365A" w:rsidR="003B765C">
        <w:t>On</w:t>
      </w:r>
      <w:r w:rsidRPr="003F365A" w:rsidR="000700A7">
        <w:t xml:space="preserve"> 5 March 2004 and 22 February 2008 the</w:t>
      </w:r>
      <w:r w:rsidRPr="003F365A" w:rsidR="003B765C">
        <w:t xml:space="preserve"> first applicant asked the head of the Federal Service for the Execution of Sentences</w:t>
      </w:r>
      <w:r w:rsidRPr="003F365A" w:rsidR="000700A7">
        <w:t xml:space="preserve"> </w:t>
      </w:r>
      <w:r w:rsidRPr="003F365A" w:rsidR="003B765C">
        <w:t xml:space="preserve">and </w:t>
      </w:r>
      <w:r w:rsidRPr="003F365A" w:rsidR="00FC502F">
        <w:t xml:space="preserve">the </w:t>
      </w:r>
      <w:r w:rsidRPr="003F365A" w:rsidR="000700A7">
        <w:t xml:space="preserve">Chechnya Ombudsman to </w:t>
      </w:r>
      <w:r w:rsidRPr="003F365A" w:rsidR="003B765C">
        <w:t xml:space="preserve">assist her in </w:t>
      </w:r>
      <w:r w:rsidRPr="003F365A" w:rsidR="00FC502F">
        <w:t xml:space="preserve">her </w:t>
      </w:r>
      <w:r w:rsidRPr="003F365A" w:rsidR="003B765C">
        <w:t>search for her son.</w:t>
      </w:r>
    </w:p>
    <w:bookmarkStart w:name="q041" w:id="14"/>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41</w:t>
      </w:r>
      <w:r w:rsidRPr="003F365A">
        <w:rPr>
          <w:noProof/>
        </w:rPr>
        <w:fldChar w:fldCharType="end"/>
      </w:r>
      <w:bookmarkEnd w:id="14"/>
      <w:r w:rsidRPr="003F365A" w:rsidR="003B765C">
        <w:t xml:space="preserve">.  On 14 </w:t>
      </w:r>
      <w:r w:rsidRPr="003F365A" w:rsidR="000700A7">
        <w:t xml:space="preserve">March 2008 the investigators </w:t>
      </w:r>
      <w:r w:rsidRPr="003F365A" w:rsidR="003B765C">
        <w:t>resumed the proceedings.</w:t>
      </w:r>
    </w:p>
    <w:p w:rsidRPr="003F365A" w:rsidR="003B765C"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42</w:t>
      </w:r>
      <w:r w:rsidRPr="003F365A">
        <w:rPr>
          <w:noProof/>
        </w:rPr>
        <w:fldChar w:fldCharType="end"/>
      </w:r>
      <w:r w:rsidRPr="003F365A" w:rsidR="003B765C">
        <w:t>.  On 28 March 2008 the investigators questioned Mr L.-A.Ch</w:t>
      </w:r>
      <w:r w:rsidRPr="003F365A" w:rsidR="00D17617">
        <w:t xml:space="preserve"> for the first time</w:t>
      </w:r>
      <w:r w:rsidRPr="003F365A" w:rsidR="003B765C">
        <w:t xml:space="preserve">. His </w:t>
      </w:r>
      <w:r w:rsidRPr="003F365A" w:rsidR="0058378C">
        <w:t xml:space="preserve">statement was </w:t>
      </w:r>
      <w:r w:rsidRPr="003F365A" w:rsidR="003B765C">
        <w:t xml:space="preserve">similar to those </w:t>
      </w:r>
      <w:r w:rsidRPr="003F365A" w:rsidR="009F0F15">
        <w:t xml:space="preserve">submitted </w:t>
      </w:r>
      <w:r w:rsidRPr="003F365A" w:rsidR="002475B5">
        <w:t xml:space="preserve">to the Court </w:t>
      </w:r>
      <w:r w:rsidRPr="003F365A" w:rsidR="009F0F15">
        <w:t>by the applicants.</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43</w:t>
      </w:r>
      <w:r w:rsidRPr="003F365A">
        <w:rPr>
          <w:noProof/>
        </w:rPr>
        <w:fldChar w:fldCharType="end"/>
      </w:r>
      <w:r w:rsidRPr="003F365A" w:rsidR="000700A7">
        <w:t>.  On 19 April 2008 the investigation was suspended</w:t>
      </w:r>
      <w:r w:rsidRPr="003F365A" w:rsidR="009F0F15">
        <w:t xml:space="preserve"> again</w:t>
      </w:r>
      <w:r w:rsidRPr="003F365A" w:rsidR="000700A7">
        <w:t>. The applicants were not informed of</w:t>
      </w:r>
      <w:r w:rsidRPr="003F365A" w:rsidR="0083528A">
        <w:t xml:space="preserve"> that</w:t>
      </w:r>
      <w:r w:rsidRPr="003F365A" w:rsidR="000700A7">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44</w:t>
      </w:r>
      <w:r w:rsidRPr="003F365A">
        <w:rPr>
          <w:noProof/>
        </w:rPr>
        <w:fldChar w:fldCharType="end"/>
      </w:r>
      <w:r w:rsidRPr="003F365A" w:rsidR="000700A7">
        <w:t>.  On 10 February 2010 the applicants</w:t>
      </w:r>
      <w:r w:rsidRPr="003F365A" w:rsidR="003F365A">
        <w:t>’</w:t>
      </w:r>
      <w:r w:rsidRPr="003F365A" w:rsidR="000700A7">
        <w:t xml:space="preserve"> representative </w:t>
      </w:r>
      <w:r w:rsidRPr="003F365A" w:rsidR="00312FBC">
        <w:t>contacted a number of domestic authorities</w:t>
      </w:r>
      <w:r w:rsidRPr="003F365A" w:rsidR="00A73B48">
        <w:t>,</w:t>
      </w:r>
      <w:r w:rsidRPr="003F365A" w:rsidR="00913CC2">
        <w:t xml:space="preserve"> asking for their assistance in establishing </w:t>
      </w:r>
      <w:r w:rsidRPr="003F365A" w:rsidR="0058378C">
        <w:t xml:space="preserve">the </w:t>
      </w:r>
      <w:r w:rsidRPr="003F365A" w:rsidR="00913CC2">
        <w:t>whereabouts of the applicants</w:t>
      </w:r>
      <w:r w:rsidRPr="003F365A" w:rsidR="003F365A">
        <w:t>’</w:t>
      </w:r>
      <w:r w:rsidRPr="003F365A" w:rsidR="00913CC2">
        <w:t xml:space="preserve"> missing relative. In reply</w:t>
      </w:r>
      <w:r w:rsidRPr="003F365A" w:rsidR="00A73B48">
        <w:t>,</w:t>
      </w:r>
      <w:r w:rsidRPr="003F365A" w:rsidR="00913CC2">
        <w:t xml:space="preserve"> </w:t>
      </w:r>
      <w:r w:rsidRPr="003F365A" w:rsidR="009F0F15">
        <w:t>he</w:t>
      </w:r>
      <w:r w:rsidRPr="003F365A" w:rsidR="00913CC2">
        <w:t xml:space="preserve"> was informed that the criminal investigation into Mr Ismail Dashtayev</w:t>
      </w:r>
      <w:r w:rsidRPr="003F365A" w:rsidR="003F365A">
        <w:t>’</w:t>
      </w:r>
      <w:r w:rsidRPr="003F365A" w:rsidR="00913CC2">
        <w:t xml:space="preserve">s </w:t>
      </w:r>
      <w:r w:rsidRPr="003F365A" w:rsidR="009F0F15">
        <w:t xml:space="preserve">abduction </w:t>
      </w:r>
      <w:r w:rsidRPr="003F365A" w:rsidR="00913CC2">
        <w:t>was</w:t>
      </w:r>
      <w:r w:rsidRPr="003F365A" w:rsidR="00A73B48">
        <w:t xml:space="preserve"> ongoing</w:t>
      </w:r>
      <w:r w:rsidRPr="003F365A" w:rsidR="00913CC2">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45</w:t>
      </w:r>
      <w:r w:rsidRPr="003F365A">
        <w:rPr>
          <w:noProof/>
        </w:rPr>
        <w:fldChar w:fldCharType="end"/>
      </w:r>
      <w:r w:rsidRPr="003F365A" w:rsidR="00913CC2">
        <w:t xml:space="preserve">.  On 20 January 2011 the investigation was resumed. Several days later the investigators questioned various officials who </w:t>
      </w:r>
      <w:r w:rsidRPr="003F365A" w:rsidR="000B28FF">
        <w:t>had assisted the investigation</w:t>
      </w:r>
      <w:r w:rsidRPr="003F365A" w:rsidR="00913CC2">
        <w:t xml:space="preserve"> in establishing the circumstances of the abduction. All of them explained that they </w:t>
      </w:r>
      <w:r w:rsidRPr="003F365A" w:rsidR="0058378C">
        <w:t xml:space="preserve">had </w:t>
      </w:r>
      <w:r w:rsidRPr="003F365A" w:rsidR="00913CC2">
        <w:t xml:space="preserve">failed to find out </w:t>
      </w:r>
      <w:r w:rsidRPr="003F365A" w:rsidR="000B28FF">
        <w:t xml:space="preserve">which authority had </w:t>
      </w:r>
      <w:r w:rsidRPr="003F365A" w:rsidR="00913CC2">
        <w:t xml:space="preserve">blocked the road and </w:t>
      </w:r>
      <w:r w:rsidRPr="003F365A" w:rsidR="000B28FF">
        <w:t>apprehended Mr Ismail Dashtayev.</w:t>
      </w:r>
    </w:p>
    <w:p w:rsidRPr="003F365A" w:rsidR="000B28F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46</w:t>
      </w:r>
      <w:r w:rsidRPr="003F365A">
        <w:rPr>
          <w:noProof/>
        </w:rPr>
        <w:fldChar w:fldCharType="end"/>
      </w:r>
      <w:r w:rsidRPr="003F365A" w:rsidR="000B28FF">
        <w:t>.  On 14 February the investigators ordered a DNA test to be performed</w:t>
      </w:r>
      <w:r w:rsidRPr="003F365A" w:rsidR="00A73B48">
        <w:t>,</w:t>
      </w:r>
      <w:r w:rsidRPr="003F365A" w:rsidR="000B28FF">
        <w:t xml:space="preserve"> to compare the DNA of the first applicant </w:t>
      </w:r>
      <w:r w:rsidRPr="003F365A" w:rsidR="0058378C">
        <w:t xml:space="preserve">to </w:t>
      </w:r>
      <w:r w:rsidRPr="003F365A" w:rsidR="00A73B48">
        <w:t xml:space="preserve">that </w:t>
      </w:r>
      <w:r w:rsidRPr="003F365A" w:rsidR="000B28FF">
        <w:t xml:space="preserve">stored in a database of </w:t>
      </w:r>
      <w:r w:rsidRPr="003F365A" w:rsidR="005245B2">
        <w:t xml:space="preserve">DNA from </w:t>
      </w:r>
      <w:r w:rsidRPr="003F365A" w:rsidR="000B28FF">
        <w:t xml:space="preserve">unidentified </w:t>
      </w:r>
      <w:r w:rsidRPr="003F365A" w:rsidR="009F0F15">
        <w:t>bodies</w:t>
      </w:r>
      <w:r w:rsidRPr="003F365A" w:rsidR="000B28FF">
        <w:t xml:space="preserve">. No matches </w:t>
      </w:r>
      <w:r w:rsidRPr="003F365A" w:rsidR="0058378C">
        <w:t>were</w:t>
      </w:r>
      <w:r w:rsidRPr="003F365A" w:rsidR="000B28FF">
        <w:t xml:space="preserve"> found.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47</w:t>
      </w:r>
      <w:r w:rsidRPr="003F365A">
        <w:rPr>
          <w:noProof/>
        </w:rPr>
        <w:fldChar w:fldCharType="end"/>
      </w:r>
      <w:r w:rsidRPr="003F365A" w:rsidR="000B28FF">
        <w:t>.  On 21 February the investigation was suspended again. There is no information about further developments in the proceedings.</w:t>
      </w:r>
    </w:p>
    <w:p w:rsidRPr="003F365A" w:rsidR="000700A7" w:rsidP="003F365A" w:rsidRDefault="000700A7">
      <w:pPr>
        <w:pStyle w:val="ECHRHeading3"/>
      </w:pPr>
      <w:r w:rsidRPr="003F365A">
        <w:t>3.  Proceedings against the investigators</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48</w:t>
      </w:r>
      <w:r w:rsidRPr="003F365A">
        <w:rPr>
          <w:noProof/>
        </w:rPr>
        <w:fldChar w:fldCharType="end"/>
      </w:r>
      <w:r w:rsidRPr="003F365A" w:rsidR="000700A7">
        <w:t>.  On 27 December 2010 the applicants complained to the Shali Town Court of the decision of 19 April 2008 to suspend the proceedings and</w:t>
      </w:r>
      <w:r w:rsidRPr="003F365A" w:rsidR="002D55D1">
        <w:t xml:space="preserve"> of</w:t>
      </w:r>
      <w:r w:rsidRPr="003F365A" w:rsidR="000700A7">
        <w:t xml:space="preserve"> the investigators</w:t>
      </w:r>
      <w:r w:rsidRPr="003F365A" w:rsidR="003F365A">
        <w:t>’</w:t>
      </w:r>
      <w:r w:rsidRPr="003F365A" w:rsidR="000700A7">
        <w:t xml:space="preserve"> failure to take all necessary investigative steps.</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49</w:t>
      </w:r>
      <w:r w:rsidRPr="003F365A">
        <w:rPr>
          <w:noProof/>
        </w:rPr>
        <w:fldChar w:fldCharType="end"/>
      </w:r>
      <w:r w:rsidRPr="003F365A" w:rsidR="000700A7">
        <w:t xml:space="preserve">.  On 24 January 2011 the </w:t>
      </w:r>
      <w:r w:rsidRPr="003F365A" w:rsidR="00FD6EBF">
        <w:t>c</w:t>
      </w:r>
      <w:r w:rsidRPr="003F365A" w:rsidR="000700A7">
        <w:t xml:space="preserve">ourt dismissed the complaint </w:t>
      </w:r>
      <w:r w:rsidRPr="003F365A" w:rsidR="00FD6EBF">
        <w:t>on the grounds</w:t>
      </w:r>
      <w:r w:rsidRPr="003F365A" w:rsidR="009F0F15">
        <w:t xml:space="preserve"> that the investigation had already been resumed </w:t>
      </w:r>
      <w:r w:rsidRPr="003F365A" w:rsidR="00FD6EBF">
        <w:t>on</w:t>
      </w:r>
      <w:r w:rsidRPr="003F365A" w:rsidR="00FF7092">
        <w:t xml:space="preserve"> 20 </w:t>
      </w:r>
      <w:r w:rsidRPr="003F365A" w:rsidR="000700A7">
        <w:t>January 2011.</w:t>
      </w:r>
    </w:p>
    <w:p w:rsidRPr="003F365A" w:rsidR="000700A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50</w:t>
      </w:r>
      <w:r w:rsidRPr="003F365A">
        <w:rPr>
          <w:noProof/>
        </w:rPr>
        <w:fldChar w:fldCharType="end"/>
      </w:r>
      <w:r w:rsidRPr="003F365A" w:rsidR="000700A7">
        <w:t xml:space="preserve">.  On 28 January 2011 the applicants appealed. </w:t>
      </w:r>
      <w:r w:rsidRPr="003F365A" w:rsidR="00FD6EBF">
        <w:t xml:space="preserve">They complained that </w:t>
      </w:r>
      <w:r w:rsidRPr="003F365A" w:rsidR="000700A7">
        <w:t>the investigators</w:t>
      </w:r>
      <w:r w:rsidRPr="003F365A" w:rsidR="003F365A">
        <w:t>’</w:t>
      </w:r>
      <w:r w:rsidRPr="003F365A" w:rsidR="000700A7">
        <w:t xml:space="preserve"> failure to act </w:t>
      </w:r>
      <w:r w:rsidRPr="003F365A" w:rsidR="0058378C">
        <w:t>in a timely manner</w:t>
      </w:r>
      <w:r w:rsidRPr="003F365A" w:rsidR="003C77F8">
        <w:t xml:space="preserve"> had not been examined by the district court</w:t>
      </w:r>
      <w:r w:rsidRPr="003F365A" w:rsidR="002D55D1">
        <w:t>,</w:t>
      </w:r>
      <w:r w:rsidRPr="003F365A" w:rsidR="0058378C">
        <w:t xml:space="preserve"> </w:t>
      </w:r>
      <w:r w:rsidRPr="003F365A" w:rsidR="000700A7">
        <w:t xml:space="preserve">and that the </w:t>
      </w:r>
      <w:r w:rsidRPr="003F365A" w:rsidR="009F0F15">
        <w:t>court hearing</w:t>
      </w:r>
      <w:r w:rsidRPr="003F365A" w:rsidR="000700A7">
        <w:t xml:space="preserve"> had been held in their absence.</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51</w:t>
      </w:r>
      <w:r w:rsidRPr="003F365A">
        <w:rPr>
          <w:noProof/>
        </w:rPr>
        <w:fldChar w:fldCharType="end"/>
      </w:r>
      <w:r w:rsidRPr="003F365A" w:rsidR="000700A7">
        <w:t xml:space="preserve">.  On 6 April 2011 the Supreme Court of the Chechen Republic quashed the decision of </w:t>
      </w:r>
      <w:r w:rsidRPr="003F365A" w:rsidR="00FD6EBF">
        <w:t>24 January 2011 for technical reasons</w:t>
      </w:r>
      <w:r w:rsidRPr="003F365A" w:rsidR="0058378C">
        <w:t xml:space="preserve"> and </w:t>
      </w:r>
      <w:r w:rsidRPr="003F365A" w:rsidR="00197AAE">
        <w:t>then terminated</w:t>
      </w:r>
      <w:r w:rsidRPr="003F365A" w:rsidR="0058378C">
        <w:t xml:space="preserve"> the examination of the appeal</w:t>
      </w:r>
      <w:r w:rsidRPr="003F365A" w:rsidR="00FD6EBF">
        <w:t>.</w:t>
      </w:r>
    </w:p>
    <w:p w:rsidRPr="003F365A" w:rsidR="00E46BD1" w:rsidP="003F365A" w:rsidRDefault="004D21E7">
      <w:pPr>
        <w:pStyle w:val="ECHRHeading2"/>
      </w:pPr>
      <w:r w:rsidRPr="003F365A">
        <w:t>C.  </w:t>
      </w:r>
      <w:r w:rsidRPr="003F365A">
        <w:rPr>
          <w:i/>
        </w:rPr>
        <w:t>Nauzova and Others v. Russia</w:t>
      </w:r>
      <w:r w:rsidRPr="003F365A">
        <w:t xml:space="preserve"> (no. 52173/11)</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52</w:t>
      </w:r>
      <w:r w:rsidRPr="003F365A">
        <w:rPr>
          <w:noProof/>
        </w:rPr>
        <w:fldChar w:fldCharType="end"/>
      </w:r>
      <w:r w:rsidRPr="003F365A" w:rsidR="004D21E7">
        <w:t>.  </w:t>
      </w:r>
      <w:r w:rsidRPr="003F365A" w:rsidR="00DA3D89">
        <w:t xml:space="preserve">The applicants are close relatives of Mr Vakha Nauzov, who </w:t>
      </w:r>
      <w:r w:rsidRPr="003F365A" w:rsidR="00211C87">
        <w:t xml:space="preserve">was born in 1974. The first applicant is his mother, the second applicant is his wife, </w:t>
      </w:r>
      <w:r w:rsidRPr="003F365A" w:rsidR="00A259BD">
        <w:t xml:space="preserve">and </w:t>
      </w:r>
      <w:r w:rsidRPr="003F365A" w:rsidR="00211C87">
        <w:t>the third, fourth and fifth applicants are his children.</w:t>
      </w:r>
    </w:p>
    <w:p w:rsidRPr="003F365A" w:rsidR="00DA3D89" w:rsidP="003F365A" w:rsidRDefault="00211C87">
      <w:pPr>
        <w:pStyle w:val="ECHRHeading3"/>
      </w:pPr>
      <w:r w:rsidRPr="003F365A">
        <w:t>1.  </w:t>
      </w:r>
      <w:r w:rsidRPr="003F365A" w:rsidR="00DA3D89">
        <w:t>Background events and the abduction of Mr Vakha Nauzov</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53</w:t>
      </w:r>
      <w:r w:rsidRPr="003F365A">
        <w:rPr>
          <w:noProof/>
        </w:rPr>
        <w:fldChar w:fldCharType="end"/>
      </w:r>
      <w:r w:rsidRPr="003F365A" w:rsidR="00211C87">
        <w:t>.  </w:t>
      </w:r>
      <w:r w:rsidRPr="003F365A" w:rsidR="00DA3D89">
        <w:t>On 6 June 2003 the Russian Parliament announced amnesty for illegal combatants involved in the armed conflict in Chechnya who voluntarily stopped their activities and surrendered their weapons.</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54</w:t>
      </w:r>
      <w:r w:rsidRPr="003F365A">
        <w:rPr>
          <w:noProof/>
        </w:rPr>
        <w:fldChar w:fldCharType="end"/>
      </w:r>
      <w:r w:rsidRPr="003F365A" w:rsidR="00211C87">
        <w:t>.  </w:t>
      </w:r>
      <w:r w:rsidRPr="003F365A" w:rsidR="00A259BD">
        <w:t>At</w:t>
      </w:r>
      <w:r w:rsidRPr="003F365A" w:rsidR="00DA3D89">
        <w:t xml:space="preserve"> the beginning of June 2003 Mr Vakha</w:t>
      </w:r>
      <w:r w:rsidRPr="003F365A" w:rsidR="00FF7092">
        <w:t xml:space="preserve"> Nauzov and Mr </w:t>
      </w:r>
      <w:r w:rsidRPr="003F365A" w:rsidR="00DA3D89">
        <w:t xml:space="preserve">U.M. surrendered their weapons </w:t>
      </w:r>
      <w:r w:rsidRPr="003F365A" w:rsidR="00A259BD">
        <w:t xml:space="preserve">to </w:t>
      </w:r>
      <w:r w:rsidRPr="003F365A" w:rsidR="00DA3D89">
        <w:t xml:space="preserve">the Gudermes department of the FSB and </w:t>
      </w:r>
      <w:r w:rsidRPr="003F365A" w:rsidR="00B43E45">
        <w:t>were pardoned</w:t>
      </w:r>
      <w:r w:rsidRPr="003F365A" w:rsidR="00DA3D89">
        <w:t xml:space="preserve">. A few days later both men were hired by the security service of the Head of Administration of the </w:t>
      </w:r>
      <w:r w:rsidRPr="003F365A" w:rsidR="00587F18">
        <w:t>Chechen</w:t>
      </w:r>
      <w:r w:rsidRPr="003F365A" w:rsidR="00DA3D89">
        <w:t xml:space="preserve"> President. </w:t>
      </w:r>
      <w:r w:rsidRPr="003F365A" w:rsidR="00B43E45">
        <w:t>They worked</w:t>
      </w:r>
      <w:r w:rsidRPr="003F365A" w:rsidR="00DA3D89">
        <w:t xml:space="preserve"> in</w:t>
      </w:r>
      <w:r w:rsidRPr="003F365A" w:rsidR="00420C6E">
        <w:t xml:space="preserve"> the village of</w:t>
      </w:r>
      <w:r w:rsidRPr="003F365A" w:rsidR="00B43E45">
        <w:t xml:space="preserve"> Novoe Gordali</w:t>
      </w:r>
      <w:r w:rsidRPr="003F365A" w:rsidR="00420C6E">
        <w:t>, Chechnya</w:t>
      </w:r>
      <w:r w:rsidRPr="003F365A" w:rsidR="00DA3D89">
        <w:t>.</w:t>
      </w:r>
    </w:p>
    <w:bookmarkStart w:name="q055" w:id="15"/>
    <w:p w:rsidRPr="003F365A" w:rsidR="00DA3D89"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55</w:t>
      </w:r>
      <w:r w:rsidRPr="003F365A">
        <w:rPr>
          <w:noProof/>
        </w:rPr>
        <w:fldChar w:fldCharType="end"/>
      </w:r>
      <w:bookmarkEnd w:id="15"/>
      <w:r w:rsidRPr="003F365A" w:rsidR="00211C87">
        <w:t>.  </w:t>
      </w:r>
      <w:r w:rsidRPr="003F365A" w:rsidR="00DA3D89">
        <w:t xml:space="preserve">On 20 June 2003 Mr Vakha Nauzov and Mr U.M. </w:t>
      </w:r>
      <w:r w:rsidRPr="003F365A" w:rsidR="00B43E45">
        <w:t>drove</w:t>
      </w:r>
      <w:r w:rsidRPr="003F365A" w:rsidR="00DA3D89">
        <w:t xml:space="preserve"> to work in </w:t>
      </w:r>
      <w:r w:rsidRPr="003F365A" w:rsidR="00A259BD">
        <w:t xml:space="preserve">a </w:t>
      </w:r>
      <w:r w:rsidRPr="003F365A" w:rsidR="00DA3D89">
        <w:t xml:space="preserve">silver-blue VAZ-2106 car with registration </w:t>
      </w:r>
      <w:r w:rsidRPr="003F365A" w:rsidR="00420C6E">
        <w:t>plate no. 173-05. At 11 </w:t>
      </w:r>
      <w:r w:rsidRPr="003F365A" w:rsidR="00DA3D89">
        <w:t xml:space="preserve">a.m. they were stopped at checkpoint no. 75 on </w:t>
      </w:r>
      <w:r w:rsidRPr="003F365A" w:rsidR="00B43E45">
        <w:t>a</w:t>
      </w:r>
      <w:r w:rsidRPr="003F365A" w:rsidR="00DA3D89">
        <w:t xml:space="preserve"> highway near </w:t>
      </w:r>
      <w:r w:rsidRPr="003F365A" w:rsidR="00420C6E">
        <w:t xml:space="preserve">the village of </w:t>
      </w:r>
      <w:r w:rsidRPr="003F365A" w:rsidR="00DA3D89">
        <w:t xml:space="preserve">Druzhba. </w:t>
      </w:r>
      <w:r w:rsidRPr="003F365A" w:rsidR="00A259BD">
        <w:t>F</w:t>
      </w:r>
      <w:r w:rsidRPr="003F365A" w:rsidR="00DA3D89">
        <w:t>ellow villagers</w:t>
      </w:r>
      <w:r w:rsidRPr="003F365A" w:rsidR="00B43E45">
        <w:t xml:space="preserve"> who were passing the checkpoint </w:t>
      </w:r>
      <w:r w:rsidRPr="003F365A" w:rsidR="00A259BD">
        <w:t xml:space="preserve">in </w:t>
      </w:r>
      <w:r w:rsidRPr="003F365A" w:rsidR="00B43E45">
        <w:t>a minibus</w:t>
      </w:r>
      <w:r w:rsidRPr="003F365A" w:rsidR="00A259BD">
        <w:t xml:space="preserve"> at the time</w:t>
      </w:r>
      <w:r w:rsidRPr="003F365A" w:rsidR="00B43E45">
        <w:t>,</w:t>
      </w:r>
      <w:r w:rsidRPr="003F365A" w:rsidR="00DA3D89">
        <w:t xml:space="preserve"> including Ms A.E. and Ms D.Kh., </w:t>
      </w:r>
      <w:r w:rsidRPr="003F365A" w:rsidR="00B43E45">
        <w:t>saw</w:t>
      </w:r>
      <w:r w:rsidRPr="003F365A" w:rsidR="00DA3D89">
        <w:t xml:space="preserve"> that </w:t>
      </w:r>
      <w:r w:rsidRPr="003F365A" w:rsidR="00420C6E">
        <w:t>several</w:t>
      </w:r>
      <w:r w:rsidRPr="003F365A" w:rsidR="00DA3D89">
        <w:t xml:space="preserve"> servicemen </w:t>
      </w:r>
      <w:r w:rsidRPr="003F365A" w:rsidR="00B43E45">
        <w:t xml:space="preserve">had </w:t>
      </w:r>
      <w:r w:rsidRPr="003F365A" w:rsidR="00DA3D89">
        <w:t xml:space="preserve">surrounded Mr Vakha Nauzov and Mr U.M., while others </w:t>
      </w:r>
      <w:r w:rsidRPr="003F365A" w:rsidR="00B43E45">
        <w:t>were searching</w:t>
      </w:r>
      <w:r w:rsidRPr="003F365A" w:rsidR="00DA3D89">
        <w:t xml:space="preserve"> their car. Some of the witnesses, whose identities the applicants did not disc</w:t>
      </w:r>
      <w:r w:rsidRPr="003F365A" w:rsidR="00420C6E">
        <w:t>lose before the Court, heard Mr </w:t>
      </w:r>
      <w:r w:rsidRPr="003F365A" w:rsidR="00DA3D89">
        <w:t xml:space="preserve">Vakha Nauzov shouting </w:t>
      </w:r>
      <w:r w:rsidRPr="003F365A" w:rsidR="0045662E">
        <w:t xml:space="preserve">that </w:t>
      </w:r>
      <w:r w:rsidRPr="003F365A" w:rsidR="00DA3D89">
        <w:t xml:space="preserve">his boss </w:t>
      </w:r>
      <w:r w:rsidRPr="003F365A" w:rsidR="0045662E">
        <w:t xml:space="preserve">should be informed </w:t>
      </w:r>
      <w:r w:rsidRPr="003F365A" w:rsidR="00DA3D89">
        <w:t>that they were being taken away.</w:t>
      </w:r>
    </w:p>
    <w:p w:rsidRPr="003F365A" w:rsidR="00DA3D89" w:rsidP="003F365A" w:rsidRDefault="00211C87">
      <w:pPr>
        <w:pStyle w:val="ECHRHeading3"/>
      </w:pPr>
      <w:r w:rsidRPr="003F365A">
        <w:t>2.  </w:t>
      </w:r>
      <w:r w:rsidRPr="003F365A" w:rsidR="00DA3D89">
        <w:t xml:space="preserve">Official investigation </w:t>
      </w:r>
      <w:r w:rsidRPr="003F365A" w:rsidR="00C264AD">
        <w:t xml:space="preserve">into </w:t>
      </w:r>
      <w:r w:rsidRPr="003F365A" w:rsidR="00DA3D89">
        <w:t>the abduction</w:t>
      </w:r>
    </w:p>
    <w:bookmarkStart w:name="q056" w:id="16"/>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56</w:t>
      </w:r>
      <w:r w:rsidRPr="003F365A">
        <w:rPr>
          <w:noProof/>
        </w:rPr>
        <w:fldChar w:fldCharType="end"/>
      </w:r>
      <w:bookmarkEnd w:id="16"/>
      <w:r w:rsidRPr="003F365A" w:rsidR="00211C87">
        <w:t>.  </w:t>
      </w:r>
      <w:r w:rsidRPr="003F365A" w:rsidR="00DA3D89">
        <w:t>On 22 June and then again on 6 August 2003 the applicants complained of the abduction to the Gudermes prosecutor</w:t>
      </w:r>
      <w:r w:rsidRPr="003F365A" w:rsidR="00420C6E">
        <w:t xml:space="preserve"> and the Gudermes ROVD in Chechnya.</w:t>
      </w:r>
      <w:r w:rsidRPr="003F365A" w:rsidR="00A42842">
        <w:t xml:space="preserve"> In the complaint to the prosecutor</w:t>
      </w:r>
      <w:r w:rsidRPr="003F365A" w:rsidR="008E0C7F">
        <w:t>,</w:t>
      </w:r>
      <w:r w:rsidRPr="003F365A" w:rsidR="00A42842">
        <w:t xml:space="preserve"> the applicants alleged that Mr Vakha Nauzov had been apprehended at </w:t>
      </w:r>
      <w:r w:rsidRPr="003F365A" w:rsidR="00B43E45">
        <w:t>a</w:t>
      </w:r>
      <w:r w:rsidRPr="003F365A" w:rsidR="00A42842">
        <w:t xml:space="preserve"> checkpoint in the eastern part of </w:t>
      </w:r>
      <w:r w:rsidRPr="003F365A" w:rsidR="009B16F4">
        <w:t>Gudermes</w:t>
      </w:r>
      <w:r w:rsidRPr="003F365A" w:rsidR="00A42842">
        <w:t>.</w:t>
      </w:r>
    </w:p>
    <w:p w:rsidRPr="003F365A" w:rsidR="00A42842"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57</w:t>
      </w:r>
      <w:r w:rsidRPr="003F365A">
        <w:rPr>
          <w:noProof/>
        </w:rPr>
        <w:fldChar w:fldCharType="end"/>
      </w:r>
      <w:r w:rsidRPr="003F365A" w:rsidR="00211C87">
        <w:t>.  </w:t>
      </w:r>
      <w:r w:rsidRPr="003F365A" w:rsidR="00A42842">
        <w:t xml:space="preserve">On an unspecified date police officers from the Gudermes ROVD questioned </w:t>
      </w:r>
      <w:r w:rsidRPr="003F365A" w:rsidR="00955322">
        <w:t>the servicemen</w:t>
      </w:r>
      <w:r w:rsidRPr="003F365A" w:rsidR="00A42842">
        <w:t xml:space="preserve"> who </w:t>
      </w:r>
      <w:r w:rsidRPr="003F365A" w:rsidR="007E2D80">
        <w:t xml:space="preserve">had been </w:t>
      </w:r>
      <w:r w:rsidRPr="003F365A" w:rsidR="00A42842">
        <w:t>mann</w:t>
      </w:r>
      <w:r w:rsidRPr="003F365A" w:rsidR="007E2D80">
        <w:t>ing</w:t>
      </w:r>
      <w:r w:rsidRPr="003F365A" w:rsidR="00A42842">
        <w:t xml:space="preserve"> checkpoint no. 75. They denied </w:t>
      </w:r>
      <w:r w:rsidRPr="003F365A" w:rsidR="007E2D80">
        <w:t xml:space="preserve">arresting </w:t>
      </w:r>
      <w:r w:rsidRPr="003F365A" w:rsidR="00A42842">
        <w:t>Mr Vakha Nauzov.</w:t>
      </w:r>
    </w:p>
    <w:p w:rsidRPr="003F365A" w:rsidR="00FF6BA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58</w:t>
      </w:r>
      <w:r w:rsidRPr="003F365A">
        <w:rPr>
          <w:noProof/>
        </w:rPr>
        <w:fldChar w:fldCharType="end"/>
      </w:r>
      <w:r w:rsidRPr="003F365A" w:rsidR="00A42842">
        <w:t>.  </w:t>
      </w:r>
      <w:r w:rsidRPr="003F365A" w:rsidR="00DA3D89">
        <w:t>On 6 August 2003 the Gudermes ROVD refused to institute an investigation into the abduction</w:t>
      </w:r>
      <w:r w:rsidRPr="003F365A" w:rsidR="00153816">
        <w:t>,</w:t>
      </w:r>
      <w:r w:rsidRPr="003F365A" w:rsidR="00DA3D89">
        <w:t xml:space="preserve"> for lack of </w:t>
      </w:r>
      <w:r w:rsidRPr="003F365A" w:rsidR="00A42842">
        <w:rPr>
          <w:iCs/>
        </w:rPr>
        <w:t xml:space="preserve">evidence of </w:t>
      </w:r>
      <w:r w:rsidRPr="003F365A" w:rsidR="00E96D17">
        <w:rPr>
          <w:iCs/>
        </w:rPr>
        <w:t xml:space="preserve">a </w:t>
      </w:r>
      <w:r w:rsidRPr="003F365A" w:rsidR="00A42842">
        <w:rPr>
          <w:iCs/>
        </w:rPr>
        <w:t>criminal offence</w:t>
      </w:r>
      <w:r w:rsidRPr="003F365A" w:rsidR="00DA3D89">
        <w:t>.</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59</w:t>
      </w:r>
      <w:r w:rsidRPr="003F365A">
        <w:rPr>
          <w:noProof/>
        </w:rPr>
        <w:fldChar w:fldCharType="end"/>
      </w:r>
      <w:r w:rsidRPr="003F365A" w:rsidR="00211C87">
        <w:t>.  </w:t>
      </w:r>
      <w:r w:rsidRPr="003F365A" w:rsidR="00DA3D89">
        <w:t>On 19 July 2004 the Gudermes prosecutor</w:t>
      </w:r>
      <w:r w:rsidRPr="003F365A" w:rsidR="003F365A">
        <w:t>’</w:t>
      </w:r>
      <w:r w:rsidRPr="003F365A" w:rsidR="00DA3D89">
        <w:t>s office informed the applicants</w:t>
      </w:r>
      <w:r w:rsidRPr="003F365A" w:rsidR="00CE6A06">
        <w:t xml:space="preserve"> that the Gudermes ROVD </w:t>
      </w:r>
      <w:r w:rsidRPr="003F365A" w:rsidR="00B43E45">
        <w:t xml:space="preserve">had </w:t>
      </w:r>
      <w:r w:rsidRPr="003F365A" w:rsidR="00CE6A06">
        <w:t>opened search case</w:t>
      </w:r>
      <w:r w:rsidRPr="003F365A" w:rsidR="00DA3D89">
        <w:t xml:space="preserve"> no. 063043 to establish their relative</w:t>
      </w:r>
      <w:r w:rsidRPr="003F365A" w:rsidR="003F365A">
        <w:t>’</w:t>
      </w:r>
      <w:r w:rsidRPr="003F365A" w:rsidR="00DA3D89">
        <w:t>s whereabouts.</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60</w:t>
      </w:r>
      <w:r w:rsidRPr="003F365A">
        <w:rPr>
          <w:noProof/>
        </w:rPr>
        <w:fldChar w:fldCharType="end"/>
      </w:r>
      <w:r w:rsidRPr="003F365A" w:rsidR="00211C87">
        <w:t>.  </w:t>
      </w:r>
      <w:r w:rsidRPr="003F365A" w:rsidR="00DA3D89">
        <w:t>On 15 July 2005 the Gudermes prosecutor</w:t>
      </w:r>
      <w:r w:rsidRPr="003F365A" w:rsidR="003F365A">
        <w:t>’</w:t>
      </w:r>
      <w:r w:rsidRPr="003F365A" w:rsidR="00DA3D89">
        <w:t xml:space="preserve">s office </w:t>
      </w:r>
      <w:r w:rsidRPr="003F365A" w:rsidR="00CE6A06">
        <w:t>overruled</w:t>
      </w:r>
      <w:r w:rsidRPr="003F365A" w:rsidR="00DA3D89">
        <w:t xml:space="preserve"> the refusal to open </w:t>
      </w:r>
      <w:r w:rsidRPr="003F365A" w:rsidR="001B48E5">
        <w:t xml:space="preserve">a </w:t>
      </w:r>
      <w:r w:rsidRPr="003F365A" w:rsidR="00DA3D89">
        <w:t xml:space="preserve">criminal case of 6 August 2003 and ordered the Gudermes ROVD to </w:t>
      </w:r>
      <w:r w:rsidRPr="003F365A" w:rsidR="00B829C1">
        <w:t xml:space="preserve">carry out further </w:t>
      </w:r>
      <w:r w:rsidRPr="003F365A" w:rsidR="00DA3D89">
        <w:t xml:space="preserve">examination of the </w:t>
      </w:r>
      <w:r w:rsidRPr="003F365A" w:rsidR="00942CF7">
        <w:t xml:space="preserve">abduction </w:t>
      </w:r>
      <w:r w:rsidRPr="003F365A" w:rsidR="00DA3D89">
        <w:t>complaint.</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61</w:t>
      </w:r>
      <w:r w:rsidRPr="003F365A">
        <w:rPr>
          <w:noProof/>
        </w:rPr>
        <w:fldChar w:fldCharType="end"/>
      </w:r>
      <w:r w:rsidRPr="003F365A" w:rsidR="00211C87">
        <w:t>.  </w:t>
      </w:r>
      <w:r w:rsidRPr="003F365A" w:rsidR="00DA3D89">
        <w:t>On 4 August 2005 the Gudermes ROVD again refused to open a criminal case</w:t>
      </w:r>
      <w:r w:rsidRPr="003F365A" w:rsidR="00DA3D89">
        <w:rPr>
          <w:i/>
          <w:iCs/>
        </w:rPr>
        <w:t>. </w:t>
      </w:r>
      <w:r w:rsidRPr="003F365A" w:rsidR="00DA3D89">
        <w:t xml:space="preserve">On 31 October the Gudermes prosecutor </w:t>
      </w:r>
      <w:r w:rsidRPr="003F365A" w:rsidR="00A42842">
        <w:t>overruled</w:t>
      </w:r>
      <w:r w:rsidRPr="003F365A" w:rsidR="00DA3D89">
        <w:t xml:space="preserve"> the refusal and ordered the ROVD to examine the complaint</w:t>
      </w:r>
      <w:r w:rsidRPr="003F365A" w:rsidR="00CE6A06">
        <w:t xml:space="preserve"> once again</w:t>
      </w:r>
      <w:r w:rsidRPr="003F365A" w:rsidR="00DA3D89">
        <w:t>.</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62</w:t>
      </w:r>
      <w:r w:rsidRPr="003F365A">
        <w:rPr>
          <w:noProof/>
        </w:rPr>
        <w:fldChar w:fldCharType="end"/>
      </w:r>
      <w:r w:rsidRPr="003F365A" w:rsidR="00211C87">
        <w:t>.  </w:t>
      </w:r>
      <w:r w:rsidRPr="003F365A" w:rsidR="00DA3D89">
        <w:t>On 31 November 2005 the Gudermes prosecutor</w:t>
      </w:r>
      <w:r w:rsidRPr="003F365A" w:rsidR="00CE6A06">
        <w:t xml:space="preserve"> </w:t>
      </w:r>
      <w:r w:rsidRPr="003F365A" w:rsidR="00DA3D89">
        <w:t xml:space="preserve">opened criminal case no. 45129 under Article 105 of the </w:t>
      </w:r>
      <w:r w:rsidRPr="003F365A" w:rsidR="00CE6A06">
        <w:t>CC</w:t>
      </w:r>
      <w:r w:rsidRPr="003F365A" w:rsidR="00E74CD5">
        <w:t xml:space="preserve"> (murder)</w:t>
      </w:r>
      <w:r w:rsidRPr="003F365A" w:rsidR="008D3F61">
        <w:t xml:space="preserve"> in</w:t>
      </w:r>
      <w:r w:rsidRPr="003F365A" w:rsidR="00A629AB">
        <w:t xml:space="preserve"> respect of</w:t>
      </w:r>
      <w:r w:rsidRPr="003F365A" w:rsidR="008D3F61">
        <w:t xml:space="preserve"> the abduction of Mr Vakha Nauzov and Mr U.M.</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63</w:t>
      </w:r>
      <w:r w:rsidRPr="003F365A">
        <w:rPr>
          <w:noProof/>
        </w:rPr>
        <w:fldChar w:fldCharType="end"/>
      </w:r>
      <w:r w:rsidRPr="003F365A" w:rsidR="00211C87">
        <w:t>.  </w:t>
      </w:r>
      <w:r w:rsidRPr="003F365A" w:rsidR="00DA3D89">
        <w:t xml:space="preserve">On 31 December 2005 </w:t>
      </w:r>
      <w:r w:rsidRPr="003F365A" w:rsidR="008D3F61">
        <w:t xml:space="preserve">the investigation was suspended for failure to </w:t>
      </w:r>
      <w:r w:rsidRPr="003F365A" w:rsidR="00E74CD5">
        <w:t xml:space="preserve">identify </w:t>
      </w:r>
      <w:r w:rsidRPr="003F365A" w:rsidR="008D3F61">
        <w:t>the perpetrators.</w:t>
      </w:r>
    </w:p>
    <w:p w:rsidRPr="003F365A" w:rsidR="008D3F61"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64</w:t>
      </w:r>
      <w:r w:rsidRPr="003F365A">
        <w:rPr>
          <w:noProof/>
        </w:rPr>
        <w:fldChar w:fldCharType="end"/>
      </w:r>
      <w:r w:rsidRPr="003F365A" w:rsidR="00C928EB">
        <w:t>.  On 18 September 2007 the first applicant asked the investigators to provide her with a copy of their decision to grant her victim status. It appears that no response followed.</w:t>
      </w:r>
    </w:p>
    <w:p w:rsidRPr="003F365A" w:rsidR="00C928E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65</w:t>
      </w:r>
      <w:r w:rsidRPr="003F365A">
        <w:rPr>
          <w:noProof/>
        </w:rPr>
        <w:fldChar w:fldCharType="end"/>
      </w:r>
      <w:r w:rsidRPr="003F365A" w:rsidR="00211C87">
        <w:t>.  </w:t>
      </w:r>
      <w:r w:rsidRPr="003F365A" w:rsidR="00DA3D89">
        <w:t>On 24 October 2007 the first applicant requested that the investigators resume the proceedings and grant her victim status.</w:t>
      </w:r>
    </w:p>
    <w:bookmarkStart w:name="q066" w:id="17"/>
    <w:p w:rsidRPr="003F365A" w:rsidR="00DA3D89"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66</w:t>
      </w:r>
      <w:r w:rsidRPr="003F365A">
        <w:rPr>
          <w:noProof/>
        </w:rPr>
        <w:fldChar w:fldCharType="end"/>
      </w:r>
      <w:bookmarkEnd w:id="17"/>
      <w:r w:rsidRPr="003F365A" w:rsidR="00C928EB">
        <w:t>.  On 19</w:t>
      </w:r>
      <w:r w:rsidRPr="003F365A" w:rsidR="00DA3D89">
        <w:t xml:space="preserve"> November 2007 </w:t>
      </w:r>
      <w:r w:rsidRPr="003F365A" w:rsidR="00C928EB">
        <w:t>the pro</w:t>
      </w:r>
      <w:r w:rsidRPr="003F365A" w:rsidR="00FF7092">
        <w:t>ceedings were resumed and on 13 </w:t>
      </w:r>
      <w:r w:rsidRPr="003F365A" w:rsidR="00C928EB">
        <w:t xml:space="preserve">December </w:t>
      </w:r>
      <w:r w:rsidRPr="003F365A" w:rsidR="00DA3D89">
        <w:t>2007 the first appl</w:t>
      </w:r>
      <w:r w:rsidRPr="003F365A" w:rsidR="00C928EB">
        <w:t>icant was granted victim status. Six days later the proceedings were suspended again.</w:t>
      </w:r>
    </w:p>
    <w:bookmarkStart w:name="q067" w:id="18"/>
    <w:p w:rsidRPr="003F365A" w:rsidR="0011337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67</w:t>
      </w:r>
      <w:r w:rsidRPr="003F365A">
        <w:rPr>
          <w:noProof/>
        </w:rPr>
        <w:fldChar w:fldCharType="end"/>
      </w:r>
      <w:bookmarkEnd w:id="18"/>
      <w:r w:rsidRPr="003F365A" w:rsidR="00DA7C12">
        <w:t>.  </w:t>
      </w:r>
      <w:r w:rsidRPr="003F365A" w:rsidR="0011337B">
        <w:t xml:space="preserve">On 2 July 2008 and 13 April 2009 the </w:t>
      </w:r>
      <w:r w:rsidRPr="003F365A" w:rsidR="0021392D">
        <w:t>applicants contacted</w:t>
      </w:r>
      <w:r w:rsidRPr="003F365A" w:rsidR="0011337B">
        <w:t xml:space="preserve"> the </w:t>
      </w:r>
      <w:r w:rsidRPr="003F365A" w:rsidR="00587F18">
        <w:t>Chechen</w:t>
      </w:r>
      <w:r w:rsidRPr="003F365A" w:rsidR="0011337B">
        <w:t xml:space="preserve"> President and the head of the </w:t>
      </w:r>
      <w:r w:rsidRPr="003F365A" w:rsidR="00587F18">
        <w:t>Chechen</w:t>
      </w:r>
      <w:r w:rsidRPr="003F365A" w:rsidR="00264020">
        <w:t xml:space="preserve"> </w:t>
      </w:r>
      <w:r w:rsidRPr="003F365A" w:rsidR="00A73AAC">
        <w:t>P</w:t>
      </w:r>
      <w:r w:rsidRPr="003F365A" w:rsidR="0011337B">
        <w:t>arliament</w:t>
      </w:r>
      <w:r w:rsidRPr="003F365A" w:rsidR="003F365A">
        <w:t>’</w:t>
      </w:r>
      <w:r w:rsidRPr="003F365A" w:rsidR="0011337B">
        <w:t xml:space="preserve">s </w:t>
      </w:r>
      <w:r w:rsidRPr="003F365A" w:rsidR="00264020">
        <w:t>c</w:t>
      </w:r>
      <w:r w:rsidRPr="003F365A" w:rsidR="0011337B">
        <w:t xml:space="preserve">ommittee for </w:t>
      </w:r>
      <w:r w:rsidRPr="003F365A" w:rsidR="007D4D1F">
        <w:t xml:space="preserve">the </w:t>
      </w:r>
      <w:r w:rsidRPr="003F365A" w:rsidR="0011337B">
        <w:t xml:space="preserve">search </w:t>
      </w:r>
      <w:r w:rsidRPr="003F365A" w:rsidR="007D4D1F">
        <w:t xml:space="preserve">for </w:t>
      </w:r>
      <w:r w:rsidRPr="003F365A" w:rsidR="0011337B">
        <w:t xml:space="preserve">missing </w:t>
      </w:r>
      <w:r w:rsidRPr="003F365A" w:rsidR="00955322">
        <w:t>p</w:t>
      </w:r>
      <w:r w:rsidRPr="003F365A" w:rsidR="0011337B">
        <w:t xml:space="preserve">ersons respectively, asking for their assistance in the search for their missing relative. </w:t>
      </w:r>
      <w:r w:rsidRPr="003F365A" w:rsidR="005017AD">
        <w:t>Their requests were forwarded to the investigating authorities, which inform</w:t>
      </w:r>
      <w:r w:rsidRPr="003F365A" w:rsidR="00955322">
        <w:t>ed</w:t>
      </w:r>
      <w:r w:rsidRPr="003F365A" w:rsidR="005017AD">
        <w:t xml:space="preserve"> the applicants that the criminal </w:t>
      </w:r>
      <w:r w:rsidRPr="003F365A" w:rsidR="00303469">
        <w:t>proceedings were still</w:t>
      </w:r>
      <w:r w:rsidRPr="003F365A" w:rsidR="00A8681D">
        <w:t xml:space="preserve"> ongoing</w:t>
      </w:r>
      <w:r w:rsidRPr="003F365A" w:rsidR="00303469">
        <w:t>.</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68</w:t>
      </w:r>
      <w:r w:rsidRPr="003F365A">
        <w:rPr>
          <w:noProof/>
        </w:rPr>
        <w:fldChar w:fldCharType="end"/>
      </w:r>
      <w:r w:rsidRPr="003F365A" w:rsidR="00211C87">
        <w:t>.  </w:t>
      </w:r>
      <w:r w:rsidRPr="003F365A" w:rsidR="00DA3D89">
        <w:t>On 21 April 2010 the second applicant requested that the investigators grant her victim status.</w:t>
      </w:r>
      <w:r w:rsidRPr="003F365A" w:rsidR="005017AD">
        <w:t xml:space="preserve"> The next day her request was granted. </w:t>
      </w:r>
      <w:r w:rsidRPr="003F365A" w:rsidR="00F12DAB">
        <w:t>It appears that the investigation was not formally resumed at that time.</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69</w:t>
      </w:r>
      <w:r w:rsidRPr="003F365A">
        <w:rPr>
          <w:noProof/>
        </w:rPr>
        <w:fldChar w:fldCharType="end"/>
      </w:r>
      <w:r w:rsidRPr="003F365A" w:rsidR="00211C87">
        <w:t>.  </w:t>
      </w:r>
      <w:r w:rsidRPr="003F365A" w:rsidR="00DA3D89">
        <w:t xml:space="preserve">On 12 January 2011 the </w:t>
      </w:r>
      <w:r w:rsidRPr="003F365A" w:rsidR="007472EB">
        <w:t>first applicant</w:t>
      </w:r>
      <w:r w:rsidRPr="003F365A" w:rsidR="00DA3D89">
        <w:t xml:space="preserve"> </w:t>
      </w:r>
      <w:r w:rsidRPr="003F365A" w:rsidR="00593A03">
        <w:t xml:space="preserve">asked </w:t>
      </w:r>
      <w:r w:rsidRPr="003F365A" w:rsidR="00DA3D89">
        <w:t xml:space="preserve">the </w:t>
      </w:r>
      <w:r w:rsidRPr="003F365A" w:rsidR="00106E35">
        <w:t xml:space="preserve">Chechen prosecutor </w:t>
      </w:r>
      <w:r w:rsidRPr="003F365A" w:rsidR="00DA3D89">
        <w:t>to establish</w:t>
      </w:r>
      <w:r w:rsidRPr="003F365A" w:rsidR="007472EB">
        <w:t xml:space="preserve"> her son</w:t>
      </w:r>
      <w:r w:rsidRPr="003F365A" w:rsidR="003F365A">
        <w:t>’</w:t>
      </w:r>
      <w:r w:rsidRPr="003F365A" w:rsidR="007472EB">
        <w:t xml:space="preserve">s </w:t>
      </w:r>
      <w:r w:rsidRPr="003F365A" w:rsidR="00DA3D89">
        <w:t xml:space="preserve">whereabouts and </w:t>
      </w:r>
      <w:r w:rsidRPr="003F365A" w:rsidR="007472EB">
        <w:t xml:space="preserve">find </w:t>
      </w:r>
      <w:r w:rsidRPr="003F365A" w:rsidR="00DA3D89">
        <w:t xml:space="preserve">the culprits. On 31 January 2011 </w:t>
      </w:r>
      <w:r w:rsidRPr="003F365A" w:rsidR="007C144D">
        <w:t xml:space="preserve">she was </w:t>
      </w:r>
      <w:r w:rsidRPr="003F365A" w:rsidR="00DA3D89">
        <w:t xml:space="preserve">informed that </w:t>
      </w:r>
      <w:r w:rsidRPr="003F365A" w:rsidR="007C144D">
        <w:t xml:space="preserve">her </w:t>
      </w:r>
      <w:r w:rsidRPr="003F365A" w:rsidR="00DA3D89">
        <w:t xml:space="preserve">request had been forwarded to </w:t>
      </w:r>
      <w:r w:rsidRPr="003F365A" w:rsidR="007472EB">
        <w:t>the Gudermes prosecutor</w:t>
      </w:r>
      <w:r w:rsidRPr="003F365A" w:rsidR="00DA3D89">
        <w:t>.</w:t>
      </w:r>
    </w:p>
    <w:p w:rsidRPr="003F365A" w:rsidR="00DA3D8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70</w:t>
      </w:r>
      <w:r w:rsidRPr="003F365A">
        <w:rPr>
          <w:noProof/>
        </w:rPr>
        <w:fldChar w:fldCharType="end"/>
      </w:r>
      <w:r w:rsidRPr="003F365A" w:rsidR="00211C87">
        <w:t>.  </w:t>
      </w:r>
      <w:r w:rsidRPr="003F365A" w:rsidR="00DA3D89">
        <w:t xml:space="preserve">On 14 February 2011 the </w:t>
      </w:r>
      <w:r w:rsidRPr="003F365A" w:rsidR="007472EB">
        <w:t>first applicant</w:t>
      </w:r>
      <w:r w:rsidRPr="003F365A" w:rsidR="00DA3D89">
        <w:t xml:space="preserve"> </w:t>
      </w:r>
      <w:r w:rsidRPr="003F365A" w:rsidR="00593A03">
        <w:t xml:space="preserve">asked </w:t>
      </w:r>
      <w:r w:rsidRPr="003F365A" w:rsidR="00143E3F">
        <w:t xml:space="preserve">to </w:t>
      </w:r>
      <w:r w:rsidRPr="003F365A" w:rsidR="00593A03">
        <w:t xml:space="preserve">be </w:t>
      </w:r>
      <w:r w:rsidRPr="003F365A" w:rsidR="00106E35">
        <w:t>update</w:t>
      </w:r>
      <w:r w:rsidRPr="003F365A" w:rsidR="00593A03">
        <w:t>d</w:t>
      </w:r>
      <w:r w:rsidRPr="003F365A" w:rsidR="00106E35">
        <w:t xml:space="preserve"> </w:t>
      </w:r>
      <w:r w:rsidRPr="003F365A" w:rsidR="00143E3F">
        <w:t>o</w:t>
      </w:r>
      <w:r w:rsidRPr="003F365A" w:rsidR="00106E35">
        <w:t>n</w:t>
      </w:r>
      <w:r w:rsidRPr="003F365A" w:rsidR="00143E3F">
        <w:t xml:space="preserve"> the progress of the investigation and to </w:t>
      </w:r>
      <w:r w:rsidRPr="003F365A" w:rsidR="00593A03">
        <w:t xml:space="preserve">be </w:t>
      </w:r>
      <w:r w:rsidRPr="003F365A" w:rsidR="00143E3F">
        <w:t>allow</w:t>
      </w:r>
      <w:r w:rsidRPr="003F365A" w:rsidR="00593A03">
        <w:t>ed</w:t>
      </w:r>
      <w:r w:rsidRPr="003F365A" w:rsidR="00143E3F">
        <w:t xml:space="preserve"> </w:t>
      </w:r>
      <w:r w:rsidRPr="003F365A" w:rsidR="00955322">
        <w:t xml:space="preserve">to </w:t>
      </w:r>
      <w:r w:rsidRPr="003F365A" w:rsidR="00143E3F">
        <w:t xml:space="preserve">access the criminal case file. Four days later she was given access to </w:t>
      </w:r>
      <w:r w:rsidRPr="003F365A" w:rsidR="00DA3D89">
        <w:t>a few documents from the file.</w:t>
      </w:r>
    </w:p>
    <w:bookmarkStart w:name="q071" w:id="19"/>
    <w:p w:rsidRPr="003F365A" w:rsidR="00DA3D89"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71</w:t>
      </w:r>
      <w:r w:rsidRPr="003F365A">
        <w:rPr>
          <w:noProof/>
        </w:rPr>
        <w:fldChar w:fldCharType="end"/>
      </w:r>
      <w:bookmarkEnd w:id="19"/>
      <w:r w:rsidRPr="003F365A" w:rsidR="00211C87">
        <w:t>.  </w:t>
      </w:r>
      <w:r w:rsidRPr="003F365A" w:rsidR="00DA3D89">
        <w:t xml:space="preserve">On 11 June 2011 the </w:t>
      </w:r>
      <w:r w:rsidRPr="003F365A" w:rsidR="006A1265">
        <w:t xml:space="preserve">first </w:t>
      </w:r>
      <w:r w:rsidRPr="003F365A" w:rsidR="00106E35">
        <w:t>applicant</w:t>
      </w:r>
      <w:r w:rsidRPr="003F365A" w:rsidR="00DA3D89">
        <w:t xml:space="preserve"> again requested access to the case file. On 30 June 2011 the investigators </w:t>
      </w:r>
      <w:r w:rsidRPr="003F365A" w:rsidR="006A1265">
        <w:t>dismissed</w:t>
      </w:r>
      <w:r w:rsidRPr="003F365A" w:rsidR="00DA3D89">
        <w:t xml:space="preserve"> </w:t>
      </w:r>
      <w:r w:rsidRPr="003F365A" w:rsidR="006A1265">
        <w:t>the</w:t>
      </w:r>
      <w:r w:rsidRPr="003F365A" w:rsidR="00DA3D89">
        <w:t xml:space="preserve"> request on the grounds that the same request had already been granted.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72</w:t>
      </w:r>
      <w:r w:rsidRPr="003F365A">
        <w:rPr>
          <w:noProof/>
        </w:rPr>
        <w:fldChar w:fldCharType="end"/>
      </w:r>
      <w:r w:rsidRPr="003F365A" w:rsidR="00211C87">
        <w:t>.  </w:t>
      </w:r>
      <w:r w:rsidRPr="003F365A" w:rsidR="006A1265">
        <w:t>Subsequently</w:t>
      </w:r>
      <w:r w:rsidRPr="003F365A" w:rsidR="00955322">
        <w:t>,</w:t>
      </w:r>
      <w:r w:rsidRPr="003F365A" w:rsidR="006A1265">
        <w:t xml:space="preserve"> the proceedings were resumed on 31 October 2011</w:t>
      </w:r>
      <w:r w:rsidRPr="003F365A" w:rsidR="00AA7DCC">
        <w:t xml:space="preserve"> and on 6 July 2012</w:t>
      </w:r>
      <w:r w:rsidRPr="003F365A" w:rsidR="00593A03">
        <w:t>,</w:t>
      </w:r>
      <w:r w:rsidRPr="003F365A" w:rsidR="00AA7DCC">
        <w:t xml:space="preserve"> and then suspended on 30 November 2011 and </w:t>
      </w:r>
      <w:r w:rsidRPr="003F365A" w:rsidR="00FF7092">
        <w:t>6 </w:t>
      </w:r>
      <w:r w:rsidRPr="003F365A" w:rsidR="006A1265">
        <w:t>August 2012</w:t>
      </w:r>
      <w:r w:rsidRPr="003F365A" w:rsidR="00AA7DCC">
        <w:t xml:space="preserve"> respectively</w:t>
      </w:r>
      <w:r w:rsidRPr="003F365A" w:rsidR="006A1265">
        <w:t>. No tangible results have been achieved in the meantime. There is no information about further developments</w:t>
      </w:r>
      <w:r w:rsidRPr="003F365A" w:rsidR="00C260C7">
        <w:t xml:space="preserve"> in the case</w:t>
      </w:r>
      <w:r w:rsidRPr="003F365A" w:rsidR="006A1265">
        <w:t>.</w:t>
      </w:r>
    </w:p>
    <w:p w:rsidRPr="003F365A" w:rsidR="004D21E7" w:rsidP="003F365A" w:rsidRDefault="00F62BDF">
      <w:pPr>
        <w:pStyle w:val="ECHRHeading2"/>
      </w:pPr>
      <w:r w:rsidRPr="003F365A">
        <w:t>D.  </w:t>
      </w:r>
      <w:r w:rsidRPr="003F365A">
        <w:rPr>
          <w:i/>
        </w:rPr>
        <w:t>Mukayevy v. Russia</w:t>
      </w:r>
      <w:r w:rsidRPr="003F365A">
        <w:t xml:space="preserve"> (no. 69462/11)</w:t>
      </w:r>
    </w:p>
    <w:p w:rsidRPr="003F365A" w:rsidR="00A9418E"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73</w:t>
      </w:r>
      <w:r w:rsidRPr="003F365A">
        <w:rPr>
          <w:noProof/>
        </w:rPr>
        <w:fldChar w:fldCharType="end"/>
      </w:r>
      <w:r w:rsidRPr="003F365A" w:rsidR="00F62BDF">
        <w:t>.  </w:t>
      </w:r>
      <w:r w:rsidRPr="003F365A" w:rsidR="00D10FA8">
        <w:t xml:space="preserve">The first </w:t>
      </w:r>
      <w:r w:rsidRPr="003F365A" w:rsidR="00A9418E">
        <w:t>applicant was the mother of Mr Supyan (also spelled as Supiyan) Mukayev, who was born in 1982. She died on 30 November 2013. The second applicant is the father of Mr Supyan Mukayev</w:t>
      </w:r>
      <w:r w:rsidRPr="003F365A" w:rsidR="002B783A">
        <w:t>. T</w:t>
      </w:r>
      <w:r w:rsidRPr="003F365A" w:rsidR="00A9418E">
        <w:t>he third applicant is the latter</w:t>
      </w:r>
      <w:r w:rsidRPr="003F365A" w:rsidR="003F365A">
        <w:t>’</w:t>
      </w:r>
      <w:r w:rsidRPr="003F365A" w:rsidR="00A9418E">
        <w:t>s brother.</w:t>
      </w:r>
    </w:p>
    <w:p w:rsidRPr="003F365A" w:rsidR="00D10FA8" w:rsidP="003F365A" w:rsidRDefault="00D10FA8">
      <w:pPr>
        <w:pStyle w:val="ECHRHeading3"/>
      </w:pPr>
      <w:r w:rsidRPr="003F365A">
        <w:t>1.  Abduction of Mr Supyan Mukayev and subsequent events</w:t>
      </w:r>
    </w:p>
    <w:bookmarkStart w:name="q074" w:id="20"/>
    <w:p w:rsidRPr="003F365A" w:rsidR="00D10FA8"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74</w:t>
      </w:r>
      <w:r w:rsidRPr="003F365A">
        <w:rPr>
          <w:noProof/>
        </w:rPr>
        <w:fldChar w:fldCharType="end"/>
      </w:r>
      <w:bookmarkEnd w:id="20"/>
      <w:r w:rsidRPr="003F365A" w:rsidR="00D10FA8">
        <w:t xml:space="preserve">.  At about 3 p.m. on 15 March 2005 Mr Supyan Mukayev and his acquaintance Mr M.Kh. were standing </w:t>
      </w:r>
      <w:r w:rsidRPr="003F365A" w:rsidR="001D0821">
        <w:t xml:space="preserve">on </w:t>
      </w:r>
      <w:r w:rsidRPr="003F365A" w:rsidR="00D10FA8">
        <w:t xml:space="preserve">Groznenskaya Street, across </w:t>
      </w:r>
      <w:r w:rsidRPr="003F365A" w:rsidR="001D0821">
        <w:t xml:space="preserve">from </w:t>
      </w:r>
      <w:r w:rsidRPr="003F365A" w:rsidR="00D10FA8">
        <w:t xml:space="preserve">the Bass </w:t>
      </w:r>
      <w:r w:rsidRPr="003F365A" w:rsidR="001D0821">
        <w:t xml:space="preserve">petrol </w:t>
      </w:r>
      <w:r w:rsidRPr="003F365A" w:rsidR="00D10FA8">
        <w:t xml:space="preserve">station in </w:t>
      </w:r>
      <w:r w:rsidRPr="003F365A" w:rsidR="000137D8">
        <w:t xml:space="preserve">the village of </w:t>
      </w:r>
      <w:r w:rsidRPr="003F365A" w:rsidR="00D10FA8">
        <w:t>Shali</w:t>
      </w:r>
      <w:r w:rsidRPr="003F365A" w:rsidR="001D0821">
        <w:t>,</w:t>
      </w:r>
      <w:r w:rsidRPr="003F365A" w:rsidR="00D10FA8">
        <w:t xml:space="preserve"> when a group of about ten armed servicemen in camouflage uniforms approached them and ordered </w:t>
      </w:r>
      <w:r w:rsidRPr="003F365A" w:rsidR="001D0821">
        <w:t xml:space="preserve">them </w:t>
      </w:r>
      <w:r w:rsidRPr="003F365A" w:rsidR="00D10FA8">
        <w:t xml:space="preserve">to put their hands up. </w:t>
      </w:r>
      <w:r w:rsidRPr="003F365A" w:rsidR="001D0821">
        <w:t>T</w:t>
      </w:r>
      <w:r w:rsidRPr="003F365A" w:rsidR="00D10FA8">
        <w:t xml:space="preserve">hey </w:t>
      </w:r>
      <w:r w:rsidRPr="003F365A" w:rsidR="001D0821">
        <w:t xml:space="preserve">then </w:t>
      </w:r>
      <w:r w:rsidRPr="003F365A" w:rsidR="00D10FA8">
        <w:t xml:space="preserve">forced Mr Supyan Mukayevwas and Mr M.Kh into two </w:t>
      </w:r>
      <w:r w:rsidRPr="003F365A" w:rsidR="00955322">
        <w:t xml:space="preserve">separate </w:t>
      </w:r>
      <w:r w:rsidRPr="003F365A" w:rsidR="00D10FA8">
        <w:t xml:space="preserve">vehicles, </w:t>
      </w:r>
      <w:r w:rsidRPr="003F365A" w:rsidR="001D0821">
        <w:t xml:space="preserve">a </w:t>
      </w:r>
      <w:r w:rsidRPr="003F365A" w:rsidR="00D10FA8">
        <w:t xml:space="preserve">VAZ-2199 </w:t>
      </w:r>
      <w:r w:rsidRPr="003F365A" w:rsidR="001D0821">
        <w:t xml:space="preserve">car </w:t>
      </w:r>
      <w:r w:rsidRPr="003F365A" w:rsidR="00D10FA8">
        <w:t xml:space="preserve">and </w:t>
      </w:r>
      <w:r w:rsidRPr="003F365A" w:rsidR="001D0821">
        <w:t xml:space="preserve">a </w:t>
      </w:r>
      <w:r w:rsidRPr="003F365A" w:rsidR="00D10FA8">
        <w:t>UAZ</w:t>
      </w:r>
      <w:r w:rsidRPr="003F365A" w:rsidR="005355CD">
        <w:t xml:space="preserve"> minivan</w:t>
      </w:r>
      <w:r w:rsidRPr="003F365A" w:rsidR="00D10FA8">
        <w:t xml:space="preserve">, parked nearby and drove </w:t>
      </w:r>
      <w:r w:rsidRPr="003F365A" w:rsidR="002465BE">
        <w:t xml:space="preserve">them </w:t>
      </w:r>
      <w:r w:rsidRPr="003F365A" w:rsidR="00D10FA8">
        <w:t>off in the direction of Grozny, passing</w:t>
      </w:r>
      <w:r w:rsidRPr="003F365A" w:rsidR="001D0821">
        <w:t xml:space="preserve"> freely</w:t>
      </w:r>
      <w:r w:rsidRPr="003F365A" w:rsidR="00D10FA8">
        <w:t xml:space="preserve"> through military checkpoints on their way.</w:t>
      </w:r>
      <w:r w:rsidRPr="003F365A" w:rsidR="000137D8">
        <w:t xml:space="preserve"> The abduction was witnessed by several persons.</w:t>
      </w:r>
    </w:p>
    <w:p w:rsidRPr="003F365A" w:rsidR="00D10FA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75</w:t>
      </w:r>
      <w:r w:rsidRPr="003F365A">
        <w:rPr>
          <w:noProof/>
        </w:rPr>
        <w:fldChar w:fldCharType="end"/>
      </w:r>
      <w:r w:rsidRPr="003F365A" w:rsidR="00D10FA8">
        <w:t>.  </w:t>
      </w:r>
      <w:r w:rsidRPr="003F365A" w:rsidR="000137D8">
        <w:t>Shortly thereafter</w:t>
      </w:r>
      <w:r w:rsidRPr="003F365A" w:rsidR="00D10FA8">
        <w:t xml:space="preserve"> the street was co</w:t>
      </w:r>
      <w:r w:rsidRPr="003F365A" w:rsidR="008D3A5C">
        <w:t>r</w:t>
      </w:r>
      <w:r w:rsidRPr="003F365A" w:rsidR="00D10FA8">
        <w:t>doned off by the Vostok-2 battalion of the Russian Defence Ministry. Military vehicles such as APCs and UAZs patroll</w:t>
      </w:r>
      <w:r w:rsidRPr="003F365A" w:rsidR="00691B18">
        <w:t>ed</w:t>
      </w:r>
      <w:r w:rsidRPr="003F365A" w:rsidR="00D10FA8">
        <w:t xml:space="preserve"> the town, while servicemen search</w:t>
      </w:r>
      <w:r w:rsidRPr="003F365A" w:rsidR="00691B18">
        <w:t>ed</w:t>
      </w:r>
      <w:r w:rsidRPr="003F365A" w:rsidR="00D10FA8">
        <w:t xml:space="preserve"> the premises of the local telecommunication agency.</w:t>
      </w:r>
    </w:p>
    <w:bookmarkStart w:name="q076" w:id="21"/>
    <w:p w:rsidRPr="003F365A" w:rsidR="00D10FA8"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76</w:t>
      </w:r>
      <w:r w:rsidRPr="003F365A">
        <w:rPr>
          <w:noProof/>
        </w:rPr>
        <w:fldChar w:fldCharType="end"/>
      </w:r>
      <w:bookmarkEnd w:id="21"/>
      <w:r w:rsidRPr="003F365A" w:rsidR="00D10FA8">
        <w:t>.  </w:t>
      </w:r>
      <w:r w:rsidRPr="003F365A" w:rsidR="00086B91">
        <w:t>T</w:t>
      </w:r>
      <w:r w:rsidRPr="003F365A" w:rsidR="00D10FA8">
        <w:t>he first applicant</w:t>
      </w:r>
      <w:r w:rsidRPr="003F365A" w:rsidR="00086B91">
        <w:t>,</w:t>
      </w:r>
      <w:r w:rsidRPr="003F365A" w:rsidR="00D10FA8">
        <w:t xml:space="preserve"> together with other town residents</w:t>
      </w:r>
      <w:r w:rsidRPr="003F365A" w:rsidR="00086B91">
        <w:t>,</w:t>
      </w:r>
      <w:r w:rsidRPr="003F365A" w:rsidR="00D10FA8">
        <w:t xml:space="preserve"> approached the Shali military commander and </w:t>
      </w:r>
      <w:r w:rsidRPr="003F365A" w:rsidR="000137D8">
        <w:t>asked</w:t>
      </w:r>
      <w:r w:rsidRPr="003F365A" w:rsidR="003B7A77">
        <w:t xml:space="preserve"> him</w:t>
      </w:r>
      <w:r w:rsidRPr="003F365A" w:rsidR="000137D8">
        <w:t xml:space="preserve"> for </w:t>
      </w:r>
      <w:r w:rsidRPr="003F365A" w:rsidR="00D10FA8">
        <w:t xml:space="preserve">an explanation as to what had happened to Mr Supyan Mukayev and Mr M.Kh. In reply, the officer told </w:t>
      </w:r>
      <w:r w:rsidRPr="003F365A" w:rsidR="00086B91">
        <w:t xml:space="preserve">her </w:t>
      </w:r>
      <w:r w:rsidRPr="003F365A" w:rsidR="00D10FA8">
        <w:t xml:space="preserve">that her son was an informant </w:t>
      </w:r>
      <w:r w:rsidRPr="003F365A" w:rsidR="00691B18">
        <w:t xml:space="preserve">for </w:t>
      </w:r>
      <w:r w:rsidRPr="003F365A" w:rsidR="00D10FA8">
        <w:t>illegal armed groups operating in Chechnya.</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77</w:t>
      </w:r>
      <w:r w:rsidRPr="003F365A">
        <w:rPr>
          <w:noProof/>
        </w:rPr>
        <w:fldChar w:fldCharType="end"/>
      </w:r>
      <w:r w:rsidRPr="003F365A" w:rsidR="00D10FA8">
        <w:t xml:space="preserve">.  On the next day, 16 March 2005, the servicemen took Mr M.Kh. to </w:t>
      </w:r>
      <w:r w:rsidRPr="003F365A" w:rsidR="000137D8">
        <w:t xml:space="preserve">the town of </w:t>
      </w:r>
      <w:r w:rsidRPr="003F365A" w:rsidR="00D10FA8">
        <w:t>Gudermes and released him</w:t>
      </w:r>
      <w:r w:rsidRPr="003F365A" w:rsidR="003B7A77">
        <w:t xml:space="preserve"> </w:t>
      </w:r>
      <w:r w:rsidRPr="003F365A" w:rsidR="00955322">
        <w:t>there</w:t>
      </w:r>
      <w:r w:rsidRPr="003F365A" w:rsidR="00D10FA8">
        <w:t>.</w:t>
      </w:r>
    </w:p>
    <w:bookmarkStart w:name="q078" w:id="22"/>
    <w:p w:rsidRPr="003F365A" w:rsidR="00D10FA8"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78</w:t>
      </w:r>
      <w:r w:rsidRPr="003F365A">
        <w:rPr>
          <w:noProof/>
        </w:rPr>
        <w:fldChar w:fldCharType="end"/>
      </w:r>
      <w:bookmarkEnd w:id="22"/>
      <w:r w:rsidRPr="003F365A" w:rsidR="00D10FA8">
        <w:t>.  </w:t>
      </w:r>
      <w:r w:rsidRPr="003F365A" w:rsidR="000137D8">
        <w:t>At some point</w:t>
      </w:r>
      <w:r w:rsidRPr="003F365A" w:rsidR="00D10FA8">
        <w:t xml:space="preserve"> after the abduction, the first applicant went to the Shali local administration and spoke to its deputy head, who </w:t>
      </w:r>
      <w:r w:rsidRPr="003F365A" w:rsidR="000137D8">
        <w:t>told</w:t>
      </w:r>
      <w:r w:rsidRPr="003F365A" w:rsidR="00D10FA8">
        <w:t xml:space="preserve"> her that her son had been </w:t>
      </w:r>
      <w:r w:rsidRPr="003F365A" w:rsidR="002465BE">
        <w:t xml:space="preserve">arrested </w:t>
      </w:r>
      <w:r w:rsidRPr="003F365A" w:rsidR="00D10FA8">
        <w:t xml:space="preserve">by servicemen </w:t>
      </w:r>
      <w:r w:rsidRPr="003F365A" w:rsidR="002465BE">
        <w:t>from the</w:t>
      </w:r>
      <w:r w:rsidRPr="003F365A" w:rsidR="00D10FA8">
        <w:t xml:space="preserve"> Vostok-2 battalion and </w:t>
      </w:r>
      <w:r w:rsidRPr="003F365A" w:rsidR="00955322">
        <w:t xml:space="preserve">had </w:t>
      </w:r>
      <w:r w:rsidRPr="003F365A" w:rsidR="00086B91">
        <w:t xml:space="preserve">then </w:t>
      </w:r>
      <w:r w:rsidRPr="003F365A" w:rsidR="00955322">
        <w:t xml:space="preserve">been </w:t>
      </w:r>
      <w:r w:rsidRPr="003F365A" w:rsidR="00D10FA8">
        <w:t>detained in Gudermes.</w:t>
      </w:r>
    </w:p>
    <w:p w:rsidRPr="003F365A" w:rsidR="00D10FA8" w:rsidP="003F365A" w:rsidRDefault="00D10FA8">
      <w:pPr>
        <w:pStyle w:val="ECHRHeading3"/>
      </w:pPr>
      <w:r w:rsidRPr="003F365A">
        <w:t>2.  Official investigation into the abduction</w:t>
      </w:r>
    </w:p>
    <w:bookmarkStart w:name="q079" w:id="23"/>
    <w:p w:rsidRPr="003F365A" w:rsidR="00D10FA8"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79</w:t>
      </w:r>
      <w:r w:rsidRPr="003F365A">
        <w:rPr>
          <w:noProof/>
        </w:rPr>
        <w:fldChar w:fldCharType="end"/>
      </w:r>
      <w:bookmarkEnd w:id="23"/>
      <w:r w:rsidRPr="003F365A" w:rsidR="00D10FA8">
        <w:t xml:space="preserve">.  Immediately after the abduction the applicants informed the authorities of </w:t>
      </w:r>
      <w:r w:rsidRPr="003F365A" w:rsidR="00CF223E">
        <w:t xml:space="preserve">what had happened </w:t>
      </w:r>
      <w:r w:rsidRPr="003F365A" w:rsidR="00D10FA8">
        <w:t xml:space="preserve">and requested that </w:t>
      </w:r>
      <w:r w:rsidRPr="003F365A" w:rsidR="003B7A77">
        <w:t xml:space="preserve">a </w:t>
      </w:r>
      <w:r w:rsidRPr="003F365A" w:rsidR="00D10FA8">
        <w:t xml:space="preserve">criminal </w:t>
      </w:r>
      <w:r w:rsidRPr="003F365A" w:rsidR="003B7A77">
        <w:t>case</w:t>
      </w:r>
      <w:r w:rsidRPr="003F365A" w:rsidR="00D10FA8">
        <w:t xml:space="preserve"> be opened.</w:t>
      </w:r>
    </w:p>
    <w:p w:rsidRPr="003F365A" w:rsidR="00D10FA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80</w:t>
      </w:r>
      <w:r w:rsidRPr="003F365A">
        <w:rPr>
          <w:noProof/>
        </w:rPr>
        <w:fldChar w:fldCharType="end"/>
      </w:r>
      <w:r w:rsidRPr="003F365A" w:rsidR="00D10FA8">
        <w:t>.  On 7 July 2005 the Sh</w:t>
      </w:r>
      <w:r w:rsidRPr="003F365A" w:rsidR="003B7A77">
        <w:t>ali district prosecutor</w:t>
      </w:r>
      <w:r w:rsidRPr="003F365A" w:rsidR="00D10FA8">
        <w:t xml:space="preserve"> </w:t>
      </w:r>
      <w:r w:rsidRPr="003F365A" w:rsidR="003B7A77">
        <w:t xml:space="preserve">in Chechnya </w:t>
      </w:r>
      <w:r w:rsidRPr="003F365A" w:rsidR="00D10FA8">
        <w:t xml:space="preserve">opened criminal case no. 46073 under Article 126 of the </w:t>
      </w:r>
      <w:r w:rsidRPr="003F365A" w:rsidR="003B7A77">
        <w:t>CC</w:t>
      </w:r>
      <w:r w:rsidRPr="003F365A" w:rsidR="00D10FA8">
        <w:t xml:space="preserve"> (abduction).</w:t>
      </w:r>
    </w:p>
    <w:p w:rsidRPr="003F365A" w:rsidR="006E0F7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81</w:t>
      </w:r>
      <w:r w:rsidRPr="003F365A">
        <w:rPr>
          <w:noProof/>
        </w:rPr>
        <w:fldChar w:fldCharType="end"/>
      </w:r>
      <w:r w:rsidRPr="003F365A" w:rsidR="003B7A77">
        <w:t xml:space="preserve">.  On the same day the prosecutor </w:t>
      </w:r>
      <w:r w:rsidRPr="003F365A" w:rsidR="00BB6DE2">
        <w:t>contacted</w:t>
      </w:r>
      <w:r w:rsidRPr="003F365A" w:rsidR="003B7A77">
        <w:t xml:space="preserve"> various law-enforcement authorities</w:t>
      </w:r>
      <w:r w:rsidRPr="003F365A" w:rsidR="00BB6DE2">
        <w:t xml:space="preserve"> in order</w:t>
      </w:r>
      <w:r w:rsidRPr="003F365A" w:rsidR="003B7A77">
        <w:t xml:space="preserve"> to check if Mr Supyan Mukayev had been arrested and placed in custody.</w:t>
      </w:r>
      <w:r w:rsidRPr="003F365A" w:rsidR="006E0F7D">
        <w:t xml:space="preserve"> The respondent authorities stated that they </w:t>
      </w:r>
      <w:r w:rsidRPr="003F365A" w:rsidR="00BB6DE2">
        <w:t>had no information in that regard.</w:t>
      </w:r>
    </w:p>
    <w:p w:rsidRPr="003F365A" w:rsidR="003B7A7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82</w:t>
      </w:r>
      <w:r w:rsidRPr="003F365A">
        <w:rPr>
          <w:noProof/>
        </w:rPr>
        <w:fldChar w:fldCharType="end"/>
      </w:r>
      <w:r w:rsidRPr="003F365A" w:rsidR="003B7A77">
        <w:t>.  The next day</w:t>
      </w:r>
      <w:r w:rsidRPr="003F365A" w:rsidR="00912CC4">
        <w:t>, 8 July 2005,</w:t>
      </w:r>
      <w:r w:rsidRPr="003F365A" w:rsidR="003B7A77">
        <w:t xml:space="preserve"> the first applicant was granted victim status in the proceedings. </w:t>
      </w:r>
      <w:r w:rsidRPr="003F365A" w:rsidR="00912CC4">
        <w:t>Subsequently, t</w:t>
      </w:r>
      <w:r w:rsidRPr="003F365A" w:rsidR="00EC3D4E">
        <w:t>he second applicant was granted victim status</w:t>
      </w:r>
      <w:r w:rsidRPr="003F365A" w:rsidR="002565E6">
        <w:t xml:space="preserve"> </w:t>
      </w:r>
      <w:r w:rsidRPr="003F365A" w:rsidR="00EC3D4E">
        <w:t xml:space="preserve">on </w:t>
      </w:r>
      <w:r w:rsidRPr="003F365A" w:rsidR="00BB6DE2">
        <w:t>27 April </w:t>
      </w:r>
      <w:r w:rsidRPr="003F365A" w:rsidR="002565E6">
        <w:t>2011</w:t>
      </w:r>
      <w:r w:rsidRPr="003F365A" w:rsidR="00912CC4">
        <w:t>.</w:t>
      </w:r>
    </w:p>
    <w:bookmarkStart w:name="q083" w:id="24"/>
    <w:p w:rsidRPr="003F365A" w:rsidR="007C0EF7"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83</w:t>
      </w:r>
      <w:r w:rsidRPr="003F365A">
        <w:rPr>
          <w:noProof/>
        </w:rPr>
        <w:fldChar w:fldCharType="end"/>
      </w:r>
      <w:bookmarkEnd w:id="24"/>
      <w:r w:rsidRPr="003F365A" w:rsidR="00C63605">
        <w:t xml:space="preserve">.  On an unspecified date in September 2005 the investigators obtained a copy of </w:t>
      </w:r>
      <w:r w:rsidRPr="003F365A" w:rsidR="00F940A5">
        <w:t>a</w:t>
      </w:r>
      <w:r w:rsidRPr="003F365A" w:rsidR="00C63605">
        <w:t xml:space="preserve"> report </w:t>
      </w:r>
      <w:r w:rsidRPr="003F365A" w:rsidR="00BB6DE2">
        <w:t>of 16 March 2005 prepared by</w:t>
      </w:r>
      <w:r w:rsidRPr="003F365A" w:rsidR="00C63605">
        <w:t xml:space="preserve"> the Shali </w:t>
      </w:r>
      <w:r w:rsidRPr="003F365A" w:rsidR="001C0269">
        <w:t>d</w:t>
      </w:r>
      <w:r w:rsidRPr="003F365A" w:rsidR="00C63605">
        <w:t xml:space="preserve">istrict </w:t>
      </w:r>
      <w:r w:rsidRPr="003F365A" w:rsidR="001C0269">
        <w:t>m</w:t>
      </w:r>
      <w:r w:rsidRPr="003F365A" w:rsidR="00912CC4">
        <w:t xml:space="preserve">ilitary </w:t>
      </w:r>
      <w:r w:rsidRPr="003F365A" w:rsidR="001C0269">
        <w:t>c</w:t>
      </w:r>
      <w:r w:rsidRPr="003F365A" w:rsidR="00912CC4">
        <w:t>ommander</w:t>
      </w:r>
      <w:r w:rsidRPr="003F365A" w:rsidR="00C63605">
        <w:t xml:space="preserve"> </w:t>
      </w:r>
      <w:r w:rsidRPr="003F365A" w:rsidR="00BB6DE2">
        <w:t xml:space="preserve">and addressed </w:t>
      </w:r>
      <w:r w:rsidRPr="003F365A" w:rsidR="00C63605">
        <w:t xml:space="preserve">to the Chechnya </w:t>
      </w:r>
      <w:r w:rsidRPr="003F365A" w:rsidR="001C0269">
        <w:t>m</w:t>
      </w:r>
      <w:r w:rsidRPr="003F365A" w:rsidR="00912CC4">
        <w:t xml:space="preserve">ilitary </w:t>
      </w:r>
      <w:r w:rsidRPr="003F365A" w:rsidR="001C0269">
        <w:t>c</w:t>
      </w:r>
      <w:r w:rsidRPr="003F365A" w:rsidR="00912CC4">
        <w:t>ommander</w:t>
      </w:r>
      <w:r w:rsidRPr="003F365A" w:rsidR="00C63605">
        <w:t xml:space="preserve">. According to that document, </w:t>
      </w:r>
      <w:r w:rsidRPr="003F365A" w:rsidR="00585354">
        <w:t xml:space="preserve">there had been </w:t>
      </w:r>
      <w:r w:rsidRPr="003F365A" w:rsidR="00C63605">
        <w:t xml:space="preserve">activity aimed at cordoning </w:t>
      </w:r>
      <w:r w:rsidRPr="003F365A" w:rsidR="00585354">
        <w:t xml:space="preserve">off </w:t>
      </w:r>
      <w:r w:rsidRPr="003F365A" w:rsidR="00C63605">
        <w:t xml:space="preserve">the local telecommunication agency in Shali on 15 March 2005. During that operation two village residents, Mr Supyan Mukayev and Mr M.Kh </w:t>
      </w:r>
      <w:r w:rsidRPr="003F365A" w:rsidR="00912CC4">
        <w:t xml:space="preserve">had been </w:t>
      </w:r>
      <w:r w:rsidRPr="003F365A" w:rsidR="00C63605">
        <w:t xml:space="preserve">arrested. Mr Supyan Mukayev </w:t>
      </w:r>
      <w:r w:rsidRPr="003F365A" w:rsidR="00912CC4">
        <w:t xml:space="preserve">had been </w:t>
      </w:r>
      <w:r w:rsidRPr="003F365A" w:rsidR="00C63605">
        <w:t xml:space="preserve">arrested on suspicion of having been a messenger for Mr P.Ch. </w:t>
      </w:r>
      <w:r w:rsidRPr="003F365A" w:rsidR="00BB6DE2">
        <w:t>After that</w:t>
      </w:r>
      <w:r w:rsidRPr="003F365A" w:rsidR="00585354">
        <w:t>,</w:t>
      </w:r>
      <w:r w:rsidRPr="003F365A" w:rsidR="00BB6DE2">
        <w:t xml:space="preserve"> </w:t>
      </w:r>
      <w:r w:rsidRPr="003F365A" w:rsidR="00F940A5">
        <w:t xml:space="preserve">servicemen of the Vostok battalion </w:t>
      </w:r>
      <w:r w:rsidRPr="003F365A" w:rsidR="00912CC4">
        <w:t xml:space="preserve">had taken </w:t>
      </w:r>
      <w:r w:rsidRPr="003F365A" w:rsidR="00F940A5">
        <w:t xml:space="preserve">him in the </w:t>
      </w:r>
      <w:r w:rsidRPr="003F365A" w:rsidR="00BB6DE2">
        <w:t>direction</w:t>
      </w:r>
      <w:r w:rsidRPr="003F365A" w:rsidR="00F940A5">
        <w:t xml:space="preserve"> of Mesker-Yurt village.</w:t>
      </w:r>
      <w:r w:rsidRPr="003F365A" w:rsidR="00BB6DE2">
        <w:t xml:space="preserve"> Another village resident, </w:t>
      </w:r>
      <w:r w:rsidRPr="003F365A" w:rsidR="007C0EF7">
        <w:t>Mr M.Kh</w:t>
      </w:r>
      <w:r w:rsidRPr="003F365A" w:rsidR="00585354">
        <w:t>.</w:t>
      </w:r>
      <w:r w:rsidRPr="003F365A" w:rsidR="0009691D">
        <w:t>,</w:t>
      </w:r>
      <w:r w:rsidRPr="003F365A" w:rsidR="00BB6DE2">
        <w:t xml:space="preserve"> </w:t>
      </w:r>
      <w:r w:rsidRPr="003F365A" w:rsidR="00912CC4">
        <w:t xml:space="preserve">had been </w:t>
      </w:r>
      <w:r w:rsidRPr="003F365A" w:rsidR="00BB6DE2">
        <w:t>released following an inquiry</w:t>
      </w:r>
      <w:r w:rsidRPr="003F365A" w:rsidR="00986266">
        <w:t>.</w:t>
      </w:r>
    </w:p>
    <w:p w:rsidRPr="003F365A" w:rsidR="0098626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84</w:t>
      </w:r>
      <w:r w:rsidRPr="003F365A">
        <w:rPr>
          <w:noProof/>
        </w:rPr>
        <w:fldChar w:fldCharType="end"/>
      </w:r>
      <w:r w:rsidRPr="003F365A" w:rsidR="007C0EF7">
        <w:t xml:space="preserve">.  On 13 September 2005 the investigators questioned </w:t>
      </w:r>
      <w:r w:rsidRPr="003F365A" w:rsidR="00986266">
        <w:t xml:space="preserve">Mr M.Kh. </w:t>
      </w:r>
      <w:r w:rsidRPr="003F365A" w:rsidR="00585354">
        <w:t xml:space="preserve">He </w:t>
      </w:r>
      <w:r w:rsidRPr="003F365A" w:rsidR="00986266">
        <w:t xml:space="preserve">explained that he </w:t>
      </w:r>
      <w:r w:rsidRPr="003F365A" w:rsidR="00BB6DE2">
        <w:t>had been</w:t>
      </w:r>
      <w:r w:rsidRPr="003F365A" w:rsidR="00986266">
        <w:t xml:space="preserve"> apprehended in Shali and </w:t>
      </w:r>
      <w:r w:rsidRPr="003F365A" w:rsidR="00585354">
        <w:t xml:space="preserve">released </w:t>
      </w:r>
      <w:r w:rsidRPr="003F365A" w:rsidR="00BB6DE2">
        <w:t>a day later</w:t>
      </w:r>
      <w:r w:rsidRPr="003F365A" w:rsidR="00986266">
        <w:t xml:space="preserve"> in Gudermes. He </w:t>
      </w:r>
      <w:r w:rsidRPr="003F365A" w:rsidR="00BB6DE2">
        <w:t>had been</w:t>
      </w:r>
      <w:r w:rsidRPr="003F365A" w:rsidR="00986266">
        <w:t xml:space="preserve"> blindfolded and </w:t>
      </w:r>
      <w:r w:rsidRPr="003F365A" w:rsidR="00BB6DE2">
        <w:t xml:space="preserve">therefore unable to </w:t>
      </w:r>
      <w:r w:rsidRPr="003F365A" w:rsidR="00986266">
        <w:t>see the abductors or</w:t>
      </w:r>
      <w:r w:rsidRPr="003F365A" w:rsidR="00BB6DE2">
        <w:t xml:space="preserve"> the</w:t>
      </w:r>
      <w:r w:rsidRPr="003F365A" w:rsidR="00986266">
        <w:t xml:space="preserve"> place where he had been detained.</w:t>
      </w:r>
      <w:r w:rsidRPr="003F365A" w:rsidR="00CD2864">
        <w:t xml:space="preserve"> During subsequent </w:t>
      </w:r>
      <w:r w:rsidRPr="003F365A" w:rsidR="00616AE6">
        <w:t xml:space="preserve">questioning, </w:t>
      </w:r>
      <w:r w:rsidRPr="003F365A" w:rsidR="002565E6">
        <w:t>on 2 </w:t>
      </w:r>
      <w:r w:rsidRPr="003F365A" w:rsidR="00CD2864">
        <w:t xml:space="preserve">February 2007 he </w:t>
      </w:r>
      <w:r w:rsidRPr="003F365A" w:rsidR="00616AE6">
        <w:t xml:space="preserve">stated </w:t>
      </w:r>
      <w:r w:rsidRPr="003F365A" w:rsidR="00CD2864">
        <w:t xml:space="preserve">that the </w:t>
      </w:r>
      <w:r w:rsidRPr="003F365A" w:rsidR="002565E6">
        <w:t>perpetrators had been</w:t>
      </w:r>
      <w:r w:rsidRPr="003F365A" w:rsidR="00616AE6">
        <w:t xml:space="preserve"> S</w:t>
      </w:r>
      <w:r w:rsidRPr="003F365A" w:rsidR="00CD2864">
        <w:t>tate agents.</w:t>
      </w:r>
    </w:p>
    <w:bookmarkStart w:name="q085" w:id="25"/>
    <w:p w:rsidRPr="003F365A" w:rsidR="00986266"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85</w:t>
      </w:r>
      <w:r w:rsidRPr="003F365A">
        <w:rPr>
          <w:noProof/>
        </w:rPr>
        <w:fldChar w:fldCharType="end"/>
      </w:r>
      <w:bookmarkEnd w:id="25"/>
      <w:r w:rsidRPr="003F365A" w:rsidR="00D10FA8">
        <w:t xml:space="preserve">.  On 7 October 2005 the investigation was suspended for failure to </w:t>
      </w:r>
      <w:r w:rsidRPr="003F365A" w:rsidR="00585354">
        <w:t xml:space="preserve">identify </w:t>
      </w:r>
      <w:r w:rsidRPr="003F365A" w:rsidR="00D10FA8">
        <w:t>the perpetrators. Subsequently, it was resumed</w:t>
      </w:r>
      <w:r w:rsidRPr="003F365A" w:rsidR="00986266">
        <w:t xml:space="preserve"> on 15 March </w:t>
      </w:r>
      <w:r w:rsidRPr="003F365A" w:rsidR="00FF7092">
        <w:t>and 17 </w:t>
      </w:r>
      <w:r w:rsidRPr="003F365A" w:rsidR="00CD2864">
        <w:t xml:space="preserve">July </w:t>
      </w:r>
      <w:r w:rsidRPr="003F365A" w:rsidR="00986266">
        <w:t xml:space="preserve">2006, </w:t>
      </w:r>
      <w:r w:rsidRPr="003F365A" w:rsidR="00CD2864">
        <w:t>16 January and 14 March 2007</w:t>
      </w:r>
      <w:r w:rsidRPr="003F365A" w:rsidR="008F23AA">
        <w:t>, 25 April 2011,</w:t>
      </w:r>
      <w:r w:rsidRPr="003F365A" w:rsidR="00FF7092">
        <w:t xml:space="preserve"> and 9 </w:t>
      </w:r>
      <w:r w:rsidRPr="003F365A" w:rsidR="00BB6DE2">
        <w:t>July 2012, and</w:t>
      </w:r>
      <w:r w:rsidRPr="003F365A" w:rsidR="00194D75">
        <w:t xml:space="preserve"> then </w:t>
      </w:r>
      <w:r w:rsidRPr="003F365A" w:rsidR="001759F3">
        <w:t>suspended on</w:t>
      </w:r>
      <w:r w:rsidRPr="003F365A" w:rsidR="00986266">
        <w:t xml:space="preserve"> </w:t>
      </w:r>
      <w:r w:rsidRPr="003F365A" w:rsidR="00C26917">
        <w:t xml:space="preserve">15 April </w:t>
      </w:r>
      <w:r w:rsidRPr="003F365A" w:rsidR="00CD2864">
        <w:t xml:space="preserve">and 27 August </w:t>
      </w:r>
      <w:r w:rsidRPr="003F365A" w:rsidR="00C26917">
        <w:t>2006</w:t>
      </w:r>
      <w:r w:rsidRPr="003F365A" w:rsidR="00BB6DE2">
        <w:t>, 27 </w:t>
      </w:r>
      <w:r w:rsidRPr="003F365A" w:rsidR="00FF7092">
        <w:t>February and 15 </w:t>
      </w:r>
      <w:r w:rsidRPr="003F365A" w:rsidR="00CD2864">
        <w:t>April 2007</w:t>
      </w:r>
      <w:r w:rsidRPr="003F365A" w:rsidR="00194D75">
        <w:t>, and 9 August 2012 respectively.</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86</w:t>
      </w:r>
      <w:r w:rsidRPr="003F365A">
        <w:rPr>
          <w:noProof/>
        </w:rPr>
        <w:fldChar w:fldCharType="end"/>
      </w:r>
      <w:r w:rsidRPr="003F365A" w:rsidR="00D3538C">
        <w:t>.  In the meantime</w:t>
      </w:r>
      <w:r w:rsidRPr="003F365A" w:rsidR="000F110A">
        <w:t>,</w:t>
      </w:r>
      <w:r w:rsidRPr="003F365A" w:rsidR="00D3538C">
        <w:t xml:space="preserve"> on 10 April 2006 the investigators </w:t>
      </w:r>
      <w:r w:rsidRPr="003F365A" w:rsidR="00A96832">
        <w:t xml:space="preserve">had </w:t>
      </w:r>
      <w:r w:rsidRPr="003F365A" w:rsidR="00D3538C">
        <w:t xml:space="preserve">questioned </w:t>
      </w:r>
      <w:r w:rsidRPr="003F365A" w:rsidR="00C26917">
        <w:t>the deputy head of the Shali local administration. He confirmed that he had spoken with the first applicant about Mr Supyan Mukayev</w:t>
      </w:r>
      <w:r w:rsidRPr="003F365A" w:rsidR="003F365A">
        <w:t>’</w:t>
      </w:r>
      <w:r w:rsidRPr="003F365A" w:rsidR="00C26917">
        <w:t xml:space="preserve">s abduction, but denied </w:t>
      </w:r>
      <w:r w:rsidRPr="003F365A" w:rsidR="00A96832">
        <w:t xml:space="preserve">making </w:t>
      </w:r>
      <w:r w:rsidRPr="003F365A" w:rsidR="00C26917">
        <w:t xml:space="preserve">any references to the Vostok-2 battalion. According to him, at that time he </w:t>
      </w:r>
      <w:r w:rsidRPr="003F365A" w:rsidR="000F110A">
        <w:t xml:space="preserve">had </w:t>
      </w:r>
      <w:r w:rsidRPr="003F365A" w:rsidR="00C26917">
        <w:t xml:space="preserve">had only some unverified information that Mr Supyan Mukayev had been apprehended by </w:t>
      </w:r>
      <w:r w:rsidRPr="003F365A" w:rsidR="000F110A">
        <w:t>servicemen</w:t>
      </w:r>
      <w:r w:rsidRPr="003F365A" w:rsidR="00C26917">
        <w:t>.</w:t>
      </w:r>
    </w:p>
    <w:p w:rsidRPr="003F365A" w:rsidR="00C2691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87</w:t>
      </w:r>
      <w:r w:rsidRPr="003F365A">
        <w:rPr>
          <w:noProof/>
        </w:rPr>
        <w:fldChar w:fldCharType="end"/>
      </w:r>
      <w:r w:rsidRPr="003F365A" w:rsidR="00CD2864">
        <w:t>.  In Februar</w:t>
      </w:r>
      <w:r w:rsidRPr="003F365A" w:rsidR="008F23AA">
        <w:t>y 2007 the</w:t>
      </w:r>
      <w:r w:rsidRPr="003F365A" w:rsidR="001759F3">
        <w:t xml:space="preserve"> investigators</w:t>
      </w:r>
      <w:r w:rsidRPr="003F365A" w:rsidR="00CD2864">
        <w:t xml:space="preserve"> questioned several persons who worked at the Bass </w:t>
      </w:r>
      <w:r w:rsidRPr="003F365A" w:rsidR="00A96832">
        <w:t xml:space="preserve">petrol </w:t>
      </w:r>
      <w:r w:rsidRPr="003F365A" w:rsidR="00CD2864">
        <w:t xml:space="preserve">station and </w:t>
      </w:r>
      <w:r w:rsidRPr="003F365A" w:rsidR="00A96832">
        <w:t xml:space="preserve">had </w:t>
      </w:r>
      <w:r w:rsidRPr="003F365A" w:rsidR="00CD2864">
        <w:t xml:space="preserve">witnessed the abduction. </w:t>
      </w:r>
      <w:r w:rsidRPr="003F365A" w:rsidR="00194D75">
        <w:t>The</w:t>
      </w:r>
      <w:r w:rsidRPr="003F365A" w:rsidR="002565E6">
        <w:t>ir</w:t>
      </w:r>
      <w:r w:rsidRPr="003F365A" w:rsidR="00194D75">
        <w:t xml:space="preserve"> statements were similar to the applicants</w:t>
      </w:r>
      <w:r w:rsidRPr="003F365A" w:rsidR="003F365A">
        <w:t>’</w:t>
      </w:r>
      <w:r w:rsidRPr="003F365A" w:rsidR="00194D75">
        <w:t xml:space="preserve"> account of the events.</w:t>
      </w:r>
    </w:p>
    <w:bookmarkStart w:name="q088" w:id="26"/>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88</w:t>
      </w:r>
      <w:r w:rsidRPr="003F365A">
        <w:rPr>
          <w:noProof/>
        </w:rPr>
        <w:fldChar w:fldCharType="end"/>
      </w:r>
      <w:bookmarkEnd w:id="26"/>
      <w:r w:rsidRPr="003F365A" w:rsidR="008F23AA">
        <w:t>.  On 14 January 2009 the firs</w:t>
      </w:r>
      <w:r w:rsidRPr="003F365A" w:rsidR="00EC3D4E">
        <w:t xml:space="preserve">t applicant asked the </w:t>
      </w:r>
      <w:r w:rsidRPr="003F365A" w:rsidR="00587F18">
        <w:t>Chechen</w:t>
      </w:r>
      <w:r w:rsidRPr="003F365A" w:rsidR="00264020">
        <w:t xml:space="preserve"> </w:t>
      </w:r>
      <w:r w:rsidRPr="003F365A" w:rsidR="00FA315A">
        <w:t>P</w:t>
      </w:r>
      <w:r w:rsidRPr="003F365A" w:rsidR="008F23AA">
        <w:t>arliament</w:t>
      </w:r>
      <w:r w:rsidRPr="003F365A" w:rsidR="003F365A">
        <w:t>’</w:t>
      </w:r>
      <w:r w:rsidRPr="003F365A" w:rsidR="00264020">
        <w:t xml:space="preserve">s committee for </w:t>
      </w:r>
      <w:r w:rsidRPr="003F365A" w:rsidR="007D4D1F">
        <w:t xml:space="preserve">the </w:t>
      </w:r>
      <w:r w:rsidRPr="003F365A" w:rsidR="00264020">
        <w:t xml:space="preserve">search </w:t>
      </w:r>
      <w:r w:rsidRPr="003F365A" w:rsidR="007D4D1F">
        <w:t xml:space="preserve">for </w:t>
      </w:r>
      <w:r w:rsidRPr="003F365A" w:rsidR="00264020">
        <w:t>m</w:t>
      </w:r>
      <w:r w:rsidRPr="003F365A" w:rsidR="008F23AA">
        <w:t>issi</w:t>
      </w:r>
      <w:r w:rsidRPr="003F365A" w:rsidR="00264020">
        <w:t>ng p</w:t>
      </w:r>
      <w:r w:rsidRPr="003F365A" w:rsidR="008F23AA">
        <w:t xml:space="preserve">ersons to assist in the search for her son. Her request was forwarded to the </w:t>
      </w:r>
      <w:r w:rsidRPr="003F365A" w:rsidR="000C64E5">
        <w:t>investigators</w:t>
      </w:r>
      <w:r w:rsidRPr="003F365A" w:rsidR="008F23AA">
        <w:t>, wh</w:t>
      </w:r>
      <w:r w:rsidRPr="003F365A" w:rsidR="000C64E5">
        <w:t>o</w:t>
      </w:r>
      <w:r w:rsidRPr="003F365A" w:rsidR="008F23AA">
        <w:t xml:space="preserve"> replied on 1 June 2009 that the proceedings had been suspended, but </w:t>
      </w:r>
      <w:r w:rsidRPr="003F365A" w:rsidR="00C076FB">
        <w:t xml:space="preserve">the </w:t>
      </w:r>
      <w:r w:rsidRPr="003F365A" w:rsidR="008F23AA">
        <w:t xml:space="preserve">search </w:t>
      </w:r>
      <w:r w:rsidRPr="003F365A" w:rsidR="00C076FB">
        <w:t>was</w:t>
      </w:r>
      <w:r w:rsidRPr="003F365A" w:rsidR="000C64E5">
        <w:t xml:space="preserve"> </w:t>
      </w:r>
      <w:r w:rsidRPr="003F365A" w:rsidR="00C076FB">
        <w:t xml:space="preserve">still </w:t>
      </w:r>
      <w:r w:rsidRPr="003F365A" w:rsidR="000C64E5">
        <w:t>under way</w:t>
      </w:r>
      <w:r w:rsidRPr="003F365A" w:rsidR="008F23AA">
        <w:t>.</w:t>
      </w:r>
    </w:p>
    <w:p w:rsidRPr="003F365A" w:rsidR="00273F6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89</w:t>
      </w:r>
      <w:r w:rsidRPr="003F365A">
        <w:rPr>
          <w:noProof/>
        </w:rPr>
        <w:fldChar w:fldCharType="end"/>
      </w:r>
      <w:r w:rsidRPr="003F365A" w:rsidR="00D10FA8">
        <w:t>. </w:t>
      </w:r>
      <w:r w:rsidRPr="003F365A" w:rsidR="00FF7092">
        <w:t> </w:t>
      </w:r>
      <w:r w:rsidRPr="003F365A" w:rsidR="00273F67">
        <w:t>In May</w:t>
      </w:r>
      <w:r w:rsidRPr="003F365A" w:rsidR="00C076FB">
        <w:t xml:space="preserve"> or </w:t>
      </w:r>
      <w:r w:rsidRPr="003F365A" w:rsidR="00273F67">
        <w:t xml:space="preserve">June 2011 the investigators obtained a DNA sample from the second applicant and then compared it </w:t>
      </w:r>
      <w:r w:rsidRPr="003F365A" w:rsidR="00C076FB">
        <w:t xml:space="preserve">to </w:t>
      </w:r>
      <w:r w:rsidRPr="003F365A" w:rsidR="00273F67">
        <w:t xml:space="preserve">those stored in </w:t>
      </w:r>
      <w:r w:rsidRPr="003F365A" w:rsidR="00FA315A">
        <w:t xml:space="preserve">the </w:t>
      </w:r>
      <w:r w:rsidRPr="003F365A" w:rsidR="00273F67">
        <w:t xml:space="preserve">database of </w:t>
      </w:r>
      <w:r w:rsidRPr="003F365A" w:rsidR="00E47E5C">
        <w:t xml:space="preserve">DNA from </w:t>
      </w:r>
      <w:r w:rsidRPr="003F365A" w:rsidR="00273F67">
        <w:t>unidentified bodies. No matches were found.</w:t>
      </w:r>
    </w:p>
    <w:p w:rsidRPr="003F365A" w:rsidR="00273F6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90</w:t>
      </w:r>
      <w:r w:rsidRPr="003F365A">
        <w:rPr>
          <w:noProof/>
        </w:rPr>
        <w:fldChar w:fldCharType="end"/>
      </w:r>
      <w:r w:rsidRPr="003F365A" w:rsidR="00273F67">
        <w:t xml:space="preserve">.  There is no information about further developments in the </w:t>
      </w:r>
      <w:r w:rsidRPr="003F365A" w:rsidR="009B0E1F">
        <w:t>proceedings</w:t>
      </w:r>
      <w:r w:rsidRPr="003F365A" w:rsidR="00273F67">
        <w:t>.</w:t>
      </w:r>
    </w:p>
    <w:p w:rsidRPr="003F365A" w:rsidR="009B0E1F" w:rsidP="003F365A" w:rsidRDefault="009B0E1F">
      <w:pPr>
        <w:pStyle w:val="ECHRHeading2"/>
      </w:pPr>
      <w:r w:rsidRPr="003F365A">
        <w:t>E.  </w:t>
      </w:r>
      <w:r w:rsidRPr="003F365A">
        <w:rPr>
          <w:i/>
        </w:rPr>
        <w:t>Chalayev and Others v. Russia</w:t>
      </w:r>
      <w:r w:rsidRPr="003F365A">
        <w:t xml:space="preserve"> (no. 73948/11)</w:t>
      </w:r>
    </w:p>
    <w:p w:rsidRPr="003F365A" w:rsidR="00273F6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91</w:t>
      </w:r>
      <w:r w:rsidRPr="003F365A">
        <w:rPr>
          <w:noProof/>
        </w:rPr>
        <w:fldChar w:fldCharType="end"/>
      </w:r>
      <w:r w:rsidRPr="003F365A" w:rsidR="009B0E1F">
        <w:t>.  </w:t>
      </w:r>
      <w:r w:rsidRPr="003F365A" w:rsidR="00564BBF">
        <w:t>The first and second applicants are the parents of Mr Rustam Gaysumov, who was born in 1980. The third applicant is his wife and the fourth and fifth applicants are his children. The sixth and seventh applicants are the parents of Mr Khuseyn Elderkhanov, who was born in 1980.</w:t>
      </w:r>
    </w:p>
    <w:p w:rsidRPr="003F365A" w:rsidR="00564BBF" w:rsidP="003F365A" w:rsidRDefault="00564BBF">
      <w:pPr>
        <w:pStyle w:val="ECHRHeading3"/>
      </w:pPr>
      <w:r w:rsidRPr="003F365A">
        <w:t>1.  Abduction of Mr Rusta</w:t>
      </w:r>
      <w:r w:rsidRPr="003F365A" w:rsidR="00A46808">
        <w:t>m</w:t>
      </w:r>
      <w:r w:rsidRPr="003F365A">
        <w:t xml:space="preserve"> Gaysumov and Mr Khuseyn Elderkhanov</w:t>
      </w:r>
    </w:p>
    <w:p w:rsidRPr="003F365A" w:rsidR="00564BB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92</w:t>
      </w:r>
      <w:r w:rsidRPr="003F365A">
        <w:rPr>
          <w:noProof/>
        </w:rPr>
        <w:fldChar w:fldCharType="end"/>
      </w:r>
      <w:r w:rsidRPr="003F365A" w:rsidR="00564BBF">
        <w:t xml:space="preserve">.  On 8 November 2006 the police conducted a special operation </w:t>
      </w:r>
      <w:r w:rsidRPr="003F365A" w:rsidR="0074211F">
        <w:t xml:space="preserve">in </w:t>
      </w:r>
      <w:r w:rsidRPr="003F365A" w:rsidR="00564BBF">
        <w:t>Druzhby Narodov Square in Grozny. The area was intensively patrolled by a large number of armed servicemen in</w:t>
      </w:r>
      <w:r w:rsidRPr="003F365A" w:rsidR="000B06BF">
        <w:t xml:space="preserve"> balaclavas and</w:t>
      </w:r>
      <w:r w:rsidRPr="003F365A" w:rsidR="00564BBF">
        <w:t xml:space="preserve"> camouflage uniforms.</w:t>
      </w:r>
    </w:p>
    <w:bookmarkStart w:name="q093" w:id="27"/>
    <w:p w:rsidRPr="003F365A" w:rsidR="00564BBF"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93</w:t>
      </w:r>
      <w:r w:rsidRPr="003F365A">
        <w:rPr>
          <w:noProof/>
        </w:rPr>
        <w:fldChar w:fldCharType="end"/>
      </w:r>
      <w:bookmarkEnd w:id="27"/>
      <w:r w:rsidRPr="003F365A" w:rsidR="00564BBF">
        <w:t>.  </w:t>
      </w:r>
      <w:r w:rsidRPr="003F365A" w:rsidR="00334F8E">
        <w:t>O</w:t>
      </w:r>
      <w:r w:rsidRPr="003F365A" w:rsidR="00564BBF">
        <w:t>n the same</w:t>
      </w:r>
      <w:r w:rsidRPr="003F365A" w:rsidR="000B06BF">
        <w:t xml:space="preserve"> date</w:t>
      </w:r>
      <w:r w:rsidRPr="003F365A" w:rsidR="00334F8E">
        <w:t>, in the morning,</w:t>
      </w:r>
      <w:r w:rsidRPr="003F365A" w:rsidR="000B06BF">
        <w:t xml:space="preserve"> Mr Rustam Gaysumov and Mr </w:t>
      </w:r>
      <w:r w:rsidRPr="003F365A" w:rsidR="00564BBF">
        <w:t xml:space="preserve">Khuseyn Elderkhanov, both of whom </w:t>
      </w:r>
      <w:r w:rsidRPr="003F365A" w:rsidR="0040245C">
        <w:t xml:space="preserve">were </w:t>
      </w:r>
      <w:r w:rsidRPr="003F365A" w:rsidR="00564BBF">
        <w:t xml:space="preserve">former members of illegal armed groups in Chechnya, went to Grozny on business. At about 1 p.m. the police stopped their car for </w:t>
      </w:r>
      <w:r w:rsidRPr="003F365A" w:rsidR="0040245C">
        <w:t xml:space="preserve">an </w:t>
      </w:r>
      <w:r w:rsidRPr="003F365A" w:rsidR="00564BBF">
        <w:t xml:space="preserve">identity check </w:t>
      </w:r>
      <w:r w:rsidRPr="003F365A" w:rsidR="0074211F">
        <w:t xml:space="preserve">in </w:t>
      </w:r>
      <w:r w:rsidRPr="003F365A" w:rsidR="00564BBF">
        <w:t>Druzhby Narodov Square, then arrested them and took them away to an unknown destination.</w:t>
      </w:r>
      <w:r w:rsidRPr="003F365A" w:rsidR="000B06BF">
        <w:t xml:space="preserve"> </w:t>
      </w:r>
      <w:r w:rsidRPr="003F365A" w:rsidR="00140DB9">
        <w:t>The</w:t>
      </w:r>
      <w:r w:rsidRPr="003F365A" w:rsidR="00564BBF">
        <w:t xml:space="preserve"> abduction took place in the presence of several witnesses.</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94</w:t>
      </w:r>
      <w:r w:rsidRPr="003F365A">
        <w:rPr>
          <w:noProof/>
        </w:rPr>
        <w:fldChar w:fldCharType="end"/>
      </w:r>
      <w:r w:rsidRPr="003F365A" w:rsidR="00325DC2">
        <w:t xml:space="preserve">.  The applicants submitted written statements </w:t>
      </w:r>
      <w:r w:rsidRPr="003F365A" w:rsidR="0040245C">
        <w:t>from</w:t>
      </w:r>
      <w:r w:rsidRPr="003F365A" w:rsidR="00325DC2">
        <w:t xml:space="preserve"> Ms M.E., </w:t>
      </w:r>
      <w:r w:rsidRPr="003F365A" w:rsidR="0040245C">
        <w:t xml:space="preserve">who worked </w:t>
      </w:r>
      <w:r w:rsidRPr="003F365A" w:rsidR="0074211F">
        <w:t xml:space="preserve">at </w:t>
      </w:r>
      <w:r w:rsidRPr="003F365A" w:rsidR="00325DC2">
        <w:t xml:space="preserve">a kiosk </w:t>
      </w:r>
      <w:r w:rsidRPr="003F365A" w:rsidR="00140DB9">
        <w:t xml:space="preserve">located </w:t>
      </w:r>
      <w:r w:rsidRPr="003F365A" w:rsidR="0074211F">
        <w:t xml:space="preserve">in </w:t>
      </w:r>
      <w:r w:rsidRPr="003F365A" w:rsidR="00325DC2">
        <w:t>Druzhby Na</w:t>
      </w:r>
      <w:r w:rsidRPr="003F365A" w:rsidR="000D31C9">
        <w:t xml:space="preserve">rodov Square, and Ms Sh.N. Both were eyewitnesses to the abduction. Ms M.E. submitted that on 8 November 2006 she had seen </w:t>
      </w:r>
      <w:r w:rsidRPr="003F365A" w:rsidR="00BE1DB0">
        <w:t xml:space="preserve">servicemen </w:t>
      </w:r>
      <w:r w:rsidRPr="003F365A" w:rsidR="00325DC2">
        <w:t xml:space="preserve">in uniforms and balaclavas armed with automatic weapons. </w:t>
      </w:r>
      <w:r w:rsidRPr="003F365A" w:rsidR="000D31C9">
        <w:t xml:space="preserve">They </w:t>
      </w:r>
      <w:r w:rsidRPr="003F365A" w:rsidR="00BE1DB0">
        <w:t xml:space="preserve">had </w:t>
      </w:r>
      <w:r w:rsidRPr="003F365A" w:rsidR="000D31C9">
        <w:t>conducted a</w:t>
      </w:r>
      <w:r w:rsidRPr="003F365A" w:rsidR="0050451C">
        <w:t xml:space="preserve"> special operation. At around 2 </w:t>
      </w:r>
      <w:r w:rsidRPr="003F365A" w:rsidR="000D31C9">
        <w:t>p.m.</w:t>
      </w:r>
      <w:r w:rsidRPr="003F365A" w:rsidR="00FC5AFA">
        <w:t xml:space="preserve"> they </w:t>
      </w:r>
      <w:r w:rsidRPr="003F365A" w:rsidR="00BE1DB0">
        <w:t xml:space="preserve">had </w:t>
      </w:r>
      <w:r w:rsidRPr="003F365A" w:rsidR="00FC5AFA">
        <w:t xml:space="preserve">stopped a car with two persons, </w:t>
      </w:r>
      <w:r w:rsidRPr="003F365A" w:rsidR="00FF7092">
        <w:t>allegedly Mr </w:t>
      </w:r>
      <w:r w:rsidRPr="003F365A" w:rsidR="00FC5AFA">
        <w:t>Rusta</w:t>
      </w:r>
      <w:r w:rsidRPr="003F365A" w:rsidR="0036299F">
        <w:t>m</w:t>
      </w:r>
      <w:r w:rsidRPr="003F365A" w:rsidR="00FC5AFA">
        <w:t xml:space="preserve"> Gaysumov and Mr Khuseyn Elderkhanov</w:t>
      </w:r>
      <w:r w:rsidRPr="003F365A" w:rsidR="00BA2D5F">
        <w:t xml:space="preserve">. Shortly thereafter, one of them </w:t>
      </w:r>
      <w:r w:rsidRPr="003F365A" w:rsidR="00BE1DB0">
        <w:t xml:space="preserve">had gone to </w:t>
      </w:r>
      <w:r w:rsidRPr="003F365A" w:rsidR="00BA2D5F">
        <w:t>Ms M.E.</w:t>
      </w:r>
      <w:r w:rsidRPr="003F365A" w:rsidR="003F365A">
        <w:t>’</w:t>
      </w:r>
      <w:r w:rsidRPr="003F365A" w:rsidR="00BA2D5F">
        <w:t xml:space="preserve">s kiosk to buy </w:t>
      </w:r>
      <w:r w:rsidRPr="003F365A" w:rsidR="00AA5513">
        <w:t>a blank</w:t>
      </w:r>
      <w:r w:rsidRPr="003F365A" w:rsidR="00BE1DB0">
        <w:t xml:space="preserve"> </w:t>
      </w:r>
      <w:r w:rsidRPr="003F365A" w:rsidR="007D4D1F">
        <w:t xml:space="preserve">authorisation </w:t>
      </w:r>
      <w:r w:rsidRPr="003F365A" w:rsidR="00BE1DB0">
        <w:t>form</w:t>
      </w:r>
      <w:r w:rsidRPr="003F365A" w:rsidR="00AA5513">
        <w:t xml:space="preserve"> for </w:t>
      </w:r>
      <w:r w:rsidRPr="003F365A" w:rsidR="007D4D1F">
        <w:t xml:space="preserve">driving </w:t>
      </w:r>
      <w:r w:rsidRPr="003F365A" w:rsidR="00AA5513">
        <w:t xml:space="preserve">a car </w:t>
      </w:r>
      <w:r w:rsidRPr="003F365A" w:rsidR="00BA2D5F">
        <w:t xml:space="preserve">and </w:t>
      </w:r>
      <w:r w:rsidRPr="003F365A" w:rsidR="0040245C">
        <w:t xml:space="preserve">had </w:t>
      </w:r>
      <w:r w:rsidRPr="003F365A" w:rsidR="00BA2D5F">
        <w:t xml:space="preserve">told her that he </w:t>
      </w:r>
      <w:r w:rsidRPr="003F365A" w:rsidR="0040245C">
        <w:t xml:space="preserve">was </w:t>
      </w:r>
      <w:r w:rsidRPr="003F365A" w:rsidR="00BA2D5F">
        <w:t xml:space="preserve">from </w:t>
      </w:r>
      <w:r w:rsidRPr="003F365A" w:rsidR="00140DB9">
        <w:t xml:space="preserve">the </w:t>
      </w:r>
      <w:r w:rsidRPr="003F365A" w:rsidR="00BE1DB0">
        <w:t>Achkhoy-Martan</w:t>
      </w:r>
      <w:r w:rsidRPr="003F365A" w:rsidR="00BA2D5F">
        <w:t xml:space="preserve"> District. Then he </w:t>
      </w:r>
      <w:r w:rsidRPr="003F365A" w:rsidR="00BE1DB0">
        <w:t xml:space="preserve">had </w:t>
      </w:r>
      <w:r w:rsidRPr="003F365A" w:rsidR="00BA2D5F">
        <w:t xml:space="preserve">returned to his car. </w:t>
      </w:r>
      <w:r w:rsidRPr="003F365A" w:rsidR="00BE1DB0">
        <w:t>Immediately</w:t>
      </w:r>
      <w:r w:rsidRPr="003F365A" w:rsidR="00BA2D5F">
        <w:t xml:space="preserve"> af</w:t>
      </w:r>
      <w:r w:rsidRPr="003F365A" w:rsidR="00140DB9">
        <w:t xml:space="preserve">ter that the </w:t>
      </w:r>
      <w:r w:rsidRPr="003F365A" w:rsidR="00FF7092">
        <w:t>servicemen had forced Mr </w:t>
      </w:r>
      <w:r w:rsidRPr="003F365A" w:rsidR="00BE1DB0">
        <w:t>Gaysumov and Mr Elderkhanov</w:t>
      </w:r>
      <w:r w:rsidRPr="003F365A" w:rsidDel="00BE1DB0" w:rsidR="00BE1DB0">
        <w:t xml:space="preserve"> </w:t>
      </w:r>
      <w:r w:rsidRPr="003F365A" w:rsidR="00FC5AFA">
        <w:t>in</w:t>
      </w:r>
      <w:r w:rsidRPr="003F365A" w:rsidR="0040245C">
        <w:t>to</w:t>
      </w:r>
      <w:r w:rsidRPr="003F365A" w:rsidR="00FC5AFA">
        <w:t xml:space="preserve"> </w:t>
      </w:r>
      <w:r w:rsidRPr="003F365A" w:rsidR="00140DB9">
        <w:t xml:space="preserve">a </w:t>
      </w:r>
      <w:r w:rsidRPr="003F365A" w:rsidR="00FC5AFA">
        <w:t>Niva car and dr</w:t>
      </w:r>
      <w:r w:rsidRPr="003F365A" w:rsidR="00BE1DB0">
        <w:t>iven</w:t>
      </w:r>
      <w:r w:rsidRPr="003F365A" w:rsidR="00FC5AFA">
        <w:t xml:space="preserve"> off.</w:t>
      </w:r>
      <w:r w:rsidRPr="003F365A" w:rsidR="000D31C9">
        <w:t xml:space="preserve"> Ms Sh.N. gave</w:t>
      </w:r>
      <w:r w:rsidRPr="003F365A" w:rsidR="00BE1DB0">
        <w:t xml:space="preserve"> a</w:t>
      </w:r>
      <w:r w:rsidRPr="003F365A" w:rsidR="000D31C9">
        <w:t xml:space="preserve"> similar statement. She added that there </w:t>
      </w:r>
      <w:r w:rsidRPr="003F365A" w:rsidR="00BE1DB0">
        <w:t xml:space="preserve">had been </w:t>
      </w:r>
      <w:r w:rsidRPr="003F365A" w:rsidR="000D31C9">
        <w:t xml:space="preserve">forty to fifty </w:t>
      </w:r>
      <w:r w:rsidRPr="003F365A" w:rsidR="00BE1DB0">
        <w:t xml:space="preserve">servicemen </w:t>
      </w:r>
      <w:r w:rsidRPr="003F365A" w:rsidR="0040245C">
        <w:t xml:space="preserve">in </w:t>
      </w:r>
      <w:r w:rsidRPr="003F365A" w:rsidR="000D31C9">
        <w:t xml:space="preserve">the square and the Niva car </w:t>
      </w:r>
      <w:r w:rsidRPr="003F365A" w:rsidR="00BE1DB0">
        <w:t xml:space="preserve">had been </w:t>
      </w:r>
      <w:r w:rsidRPr="003F365A" w:rsidR="000D31C9">
        <w:t>followed by two to three UAZ vehicles.</w:t>
      </w:r>
    </w:p>
    <w:p w:rsidRPr="003F365A" w:rsidR="00564BBF" w:rsidP="003F365A" w:rsidRDefault="00564BBF">
      <w:pPr>
        <w:pStyle w:val="ECHRHeading3"/>
      </w:pPr>
      <w:r w:rsidRPr="003F365A">
        <w:t>2.  Official investigation into the abduction</w:t>
      </w:r>
    </w:p>
    <w:bookmarkStart w:name="q095" w:id="28"/>
    <w:p w:rsidRPr="003F365A" w:rsidR="00564BBF"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95</w:t>
      </w:r>
      <w:r w:rsidRPr="003F365A">
        <w:rPr>
          <w:noProof/>
        </w:rPr>
        <w:fldChar w:fldCharType="end"/>
      </w:r>
      <w:bookmarkEnd w:id="28"/>
      <w:r w:rsidRPr="003F365A" w:rsidR="00564BBF">
        <w:t>.  On 10 November 2006 some of the applicants informed th</w:t>
      </w:r>
      <w:r w:rsidRPr="003F365A" w:rsidR="000B06BF">
        <w:t>e Leninskiy district prosecutor in</w:t>
      </w:r>
      <w:r w:rsidRPr="003F365A" w:rsidR="00564BBF">
        <w:t xml:space="preserve"> Grozny of the abduction and requested assistance in the search for their relatives. Between November and January 2007 the applicants forwarded similar requests to a number of other law-enforcement agencies.</w:t>
      </w:r>
    </w:p>
    <w:bookmarkStart w:name="q096" w:id="29"/>
    <w:p w:rsidRPr="003F365A" w:rsidR="00710FA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96</w:t>
      </w:r>
      <w:r w:rsidRPr="003F365A">
        <w:rPr>
          <w:noProof/>
        </w:rPr>
        <w:fldChar w:fldCharType="end"/>
      </w:r>
      <w:bookmarkEnd w:id="29"/>
      <w:r w:rsidRPr="003F365A" w:rsidR="00817793">
        <w:t xml:space="preserve">.  The Zavodskoy district prosecutor in Grozny carried out a preliminary inquiry into the incident. In particular, </w:t>
      </w:r>
      <w:r w:rsidRPr="003F365A" w:rsidR="00710FAD">
        <w:t>he</w:t>
      </w:r>
      <w:r w:rsidRPr="003F365A" w:rsidR="00817793">
        <w:t xml:space="preserve"> obtained “operative information” that Mr Gaysumov and Mr Elderkhanov</w:t>
      </w:r>
      <w:r w:rsidRPr="003F365A" w:rsidR="00710FAD">
        <w:t xml:space="preserve"> had been apprehended by </w:t>
      </w:r>
      <w:r w:rsidRPr="003F365A" w:rsidR="00325DC2">
        <w:t>“</w:t>
      </w:r>
      <w:r w:rsidRPr="003F365A" w:rsidR="00710FAD">
        <w:t>unidentified staff members of</w:t>
      </w:r>
      <w:r w:rsidRPr="003F365A" w:rsidR="00C01AAD">
        <w:t xml:space="preserve"> the</w:t>
      </w:r>
      <w:r w:rsidRPr="003F365A" w:rsidR="00AC799B">
        <w:t xml:space="preserve"> Chechen law</w:t>
      </w:r>
      <w:r w:rsidRPr="003F365A" w:rsidR="00AC799B">
        <w:noBreakHyphen/>
      </w:r>
      <w:r w:rsidRPr="003F365A" w:rsidR="00710FAD">
        <w:t>enforcement agencies</w:t>
      </w:r>
      <w:r w:rsidRPr="003F365A" w:rsidR="00325DC2">
        <w:t>”</w:t>
      </w:r>
      <w:r w:rsidRPr="003F365A" w:rsidR="00710FAD">
        <w:t xml:space="preserve"> and </w:t>
      </w:r>
      <w:r w:rsidRPr="003F365A" w:rsidR="00C01AAD">
        <w:t xml:space="preserve">had been </w:t>
      </w:r>
      <w:r w:rsidRPr="003F365A" w:rsidR="00710FAD">
        <w:t xml:space="preserve">released later. </w:t>
      </w:r>
      <w:r w:rsidRPr="003F365A" w:rsidR="00C01AAD">
        <w:t>Apparently, keeping this in mind,</w:t>
      </w:r>
      <w:r w:rsidRPr="003F365A" w:rsidR="00710FAD">
        <w:t xml:space="preserve"> </w:t>
      </w:r>
      <w:r w:rsidRPr="003F365A" w:rsidR="00C01AAD">
        <w:t xml:space="preserve">on 28 December 2006 </w:t>
      </w:r>
      <w:r w:rsidRPr="003F365A" w:rsidR="00710FAD">
        <w:t>the prosecutor refused to open a criminal case.</w:t>
      </w:r>
    </w:p>
    <w:p w:rsidRPr="003F365A" w:rsidR="00710FA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97</w:t>
      </w:r>
      <w:r w:rsidRPr="003F365A">
        <w:rPr>
          <w:noProof/>
        </w:rPr>
        <w:fldChar w:fldCharType="end"/>
      </w:r>
      <w:r w:rsidRPr="003F365A" w:rsidR="00710FAD">
        <w:t xml:space="preserve">.  It appears that at some point later that decision was overruled and on </w:t>
      </w:r>
      <w:r w:rsidRPr="003F365A" w:rsidR="00564BBF">
        <w:t>27 January 2007 the Zavodskoy district prosec</w:t>
      </w:r>
      <w:r w:rsidRPr="003F365A" w:rsidR="00817793">
        <w:t xml:space="preserve">utor </w:t>
      </w:r>
      <w:r w:rsidRPr="003F365A" w:rsidR="00710FAD">
        <w:t>opened criminal case no. </w:t>
      </w:r>
      <w:r w:rsidRPr="003F365A" w:rsidR="00564BBF">
        <w:t xml:space="preserve">11006 under Article 126 of the </w:t>
      </w:r>
      <w:r w:rsidRPr="003F365A" w:rsidR="00710FAD">
        <w:t>CC</w:t>
      </w:r>
      <w:r w:rsidRPr="003F365A" w:rsidR="00564BBF">
        <w:t xml:space="preserve"> (abduction).</w:t>
      </w:r>
    </w:p>
    <w:p w:rsidRPr="003F365A" w:rsidR="000D31C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98</w:t>
      </w:r>
      <w:r w:rsidRPr="003F365A">
        <w:rPr>
          <w:noProof/>
        </w:rPr>
        <w:fldChar w:fldCharType="end"/>
      </w:r>
      <w:r w:rsidRPr="003F365A" w:rsidR="00140DB9">
        <w:t>.  </w:t>
      </w:r>
      <w:r w:rsidRPr="003F365A" w:rsidR="00764999">
        <w:t xml:space="preserve">On 31 January and </w:t>
      </w:r>
      <w:r w:rsidRPr="003F365A" w:rsidR="00564BBF">
        <w:t xml:space="preserve">3 March 2007 the </w:t>
      </w:r>
      <w:r w:rsidRPr="003F365A" w:rsidR="00764999">
        <w:t xml:space="preserve">first and </w:t>
      </w:r>
      <w:r w:rsidRPr="003F365A" w:rsidR="00564BBF">
        <w:t>seventh applicant</w:t>
      </w:r>
      <w:r w:rsidRPr="003F365A" w:rsidR="004D4584">
        <w:t>s</w:t>
      </w:r>
      <w:r w:rsidRPr="003F365A" w:rsidR="00564BBF">
        <w:t xml:space="preserve"> </w:t>
      </w:r>
      <w:r w:rsidRPr="003F365A" w:rsidR="00764999">
        <w:t>respectively were</w:t>
      </w:r>
      <w:r w:rsidRPr="003F365A" w:rsidR="00564BBF">
        <w:t xml:space="preserve"> granted victim status</w:t>
      </w:r>
      <w:r w:rsidRPr="003F365A" w:rsidR="004D4584">
        <w:t xml:space="preserve"> in the criminal proceedings</w:t>
      </w:r>
      <w:r w:rsidRPr="003F365A" w:rsidR="00564BBF">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99</w:t>
      </w:r>
      <w:r w:rsidRPr="003F365A">
        <w:rPr>
          <w:noProof/>
        </w:rPr>
        <w:fldChar w:fldCharType="end"/>
      </w:r>
      <w:r w:rsidRPr="003F365A" w:rsidR="000D31C9">
        <w:t xml:space="preserve">.  On 13 March 2007 the investigators questioned Ms M.E., the </w:t>
      </w:r>
      <w:r w:rsidRPr="003F365A" w:rsidR="0073008A">
        <w:t xml:space="preserve">lady who worked </w:t>
      </w:r>
      <w:r w:rsidRPr="003F365A" w:rsidR="0074211F">
        <w:t xml:space="preserve">at </w:t>
      </w:r>
      <w:r w:rsidRPr="003F365A" w:rsidR="0073008A">
        <w:t xml:space="preserve">the kiosk </w:t>
      </w:r>
      <w:r w:rsidRPr="003F365A" w:rsidR="0074211F">
        <w:t xml:space="preserve">in </w:t>
      </w:r>
      <w:r w:rsidRPr="003F365A" w:rsidR="000D31C9">
        <w:t xml:space="preserve">Druzhby Narodov Square. </w:t>
      </w:r>
      <w:r w:rsidRPr="003F365A" w:rsidR="00FF7092">
        <w:t>She stated that on 8 </w:t>
      </w:r>
      <w:r w:rsidRPr="003F365A" w:rsidR="00BA2D5F">
        <w:t xml:space="preserve">November 2006 when </w:t>
      </w:r>
      <w:r w:rsidRPr="003F365A" w:rsidR="00C01AAD">
        <w:t xml:space="preserve">servicemen </w:t>
      </w:r>
      <w:r w:rsidRPr="003F365A" w:rsidR="00BA2D5F">
        <w:t>had been conduct</w:t>
      </w:r>
      <w:r w:rsidRPr="003F365A" w:rsidR="00C01AAD">
        <w:t>ing</w:t>
      </w:r>
      <w:r w:rsidRPr="003F365A" w:rsidR="00BA2D5F">
        <w:t xml:space="preserve"> a special operation </w:t>
      </w:r>
      <w:r w:rsidRPr="003F365A" w:rsidR="0073008A">
        <w:t xml:space="preserve">in </w:t>
      </w:r>
      <w:r w:rsidRPr="003F365A" w:rsidR="00BA2D5F">
        <w:t xml:space="preserve">the square, one </w:t>
      </w:r>
      <w:r w:rsidRPr="003F365A" w:rsidR="00C01AAD">
        <w:t xml:space="preserve">of them had </w:t>
      </w:r>
      <w:r w:rsidRPr="003F365A" w:rsidR="0073008A">
        <w:t xml:space="preserve">come to </w:t>
      </w:r>
      <w:r w:rsidRPr="003F365A" w:rsidR="00BA2D5F">
        <w:t xml:space="preserve">her </w:t>
      </w:r>
      <w:r w:rsidRPr="003F365A" w:rsidR="0034090C">
        <w:t xml:space="preserve">kiosk </w:t>
      </w:r>
      <w:r w:rsidRPr="003F365A" w:rsidR="00BA2D5F">
        <w:t xml:space="preserve">to buy a blank </w:t>
      </w:r>
      <w:r w:rsidRPr="003F365A" w:rsidR="007D4D1F">
        <w:t xml:space="preserve">authorisation form </w:t>
      </w:r>
      <w:r w:rsidRPr="003F365A" w:rsidR="00AA5513">
        <w:t xml:space="preserve">for </w:t>
      </w:r>
      <w:r w:rsidRPr="003F365A" w:rsidR="007D4D1F">
        <w:t xml:space="preserve">driving </w:t>
      </w:r>
      <w:r w:rsidRPr="003F365A" w:rsidR="00AA5513">
        <w:t>a car</w:t>
      </w:r>
      <w:r w:rsidRPr="003F365A" w:rsidR="00BA2D5F">
        <w:t xml:space="preserve">. </w:t>
      </w:r>
      <w:r w:rsidRPr="003F365A" w:rsidR="0034090C">
        <w:t>She had</w:t>
      </w:r>
      <w:r w:rsidRPr="003F365A" w:rsidR="00C01AAD">
        <w:t xml:space="preserve"> had a</w:t>
      </w:r>
      <w:r w:rsidRPr="003F365A" w:rsidR="0034090C">
        <w:t xml:space="preserve"> limited</w:t>
      </w:r>
      <w:r w:rsidRPr="003F365A" w:rsidR="00BA2D5F">
        <w:t xml:space="preserve"> view from </w:t>
      </w:r>
      <w:r w:rsidRPr="003F365A" w:rsidR="0034090C">
        <w:t xml:space="preserve">the </w:t>
      </w:r>
      <w:r w:rsidRPr="003F365A" w:rsidR="00BA2D5F">
        <w:t>kiosk</w:t>
      </w:r>
      <w:r w:rsidRPr="003F365A" w:rsidR="003F365A">
        <w:t>’</w:t>
      </w:r>
      <w:r w:rsidRPr="003F365A" w:rsidR="00C01AAD">
        <w:t>s window</w:t>
      </w:r>
      <w:r w:rsidRPr="003F365A" w:rsidR="0073008A">
        <w:t>,</w:t>
      </w:r>
      <w:r w:rsidRPr="003F365A" w:rsidR="00BA2D5F">
        <w:t xml:space="preserve"> and therefore </w:t>
      </w:r>
      <w:r w:rsidRPr="003F365A" w:rsidR="0034090C">
        <w:t xml:space="preserve">could not see what </w:t>
      </w:r>
      <w:r w:rsidRPr="003F365A" w:rsidR="00C01AAD">
        <w:t xml:space="preserve">had </w:t>
      </w:r>
      <w:r w:rsidRPr="003F365A" w:rsidR="0034090C">
        <w:t>happened thereafter.</w:t>
      </w:r>
      <w:r w:rsidRPr="003F365A" w:rsidR="00C63DAC">
        <w:t xml:space="preserve"> According to the applicants, Ms M.E. was afraid </w:t>
      </w:r>
      <w:r w:rsidRPr="003F365A" w:rsidR="0073008A">
        <w:t xml:space="preserve">to </w:t>
      </w:r>
      <w:r w:rsidRPr="003F365A" w:rsidR="00C63DAC">
        <w:t xml:space="preserve">tell the investigators about the </w:t>
      </w:r>
      <w:r w:rsidRPr="003F365A" w:rsidR="00C01AAD">
        <w:t>abduction</w:t>
      </w:r>
      <w:r w:rsidRPr="003F365A" w:rsidR="00C63DAC">
        <w:t xml:space="preserve"> she had witnessed.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100</w:t>
      </w:r>
      <w:r w:rsidRPr="003F365A">
        <w:rPr>
          <w:noProof/>
        </w:rPr>
        <w:fldChar w:fldCharType="end"/>
      </w:r>
      <w:r w:rsidRPr="003F365A" w:rsidR="00764999">
        <w:t>.  </w:t>
      </w:r>
      <w:r w:rsidRPr="003F365A" w:rsidR="0034090C">
        <w:t xml:space="preserve">On 27 March 2007 the investigation was </w:t>
      </w:r>
      <w:r w:rsidRPr="003F365A" w:rsidR="00272E0E">
        <w:t xml:space="preserve">suspended for failure to </w:t>
      </w:r>
      <w:r w:rsidRPr="003F365A" w:rsidR="00313C1B">
        <w:t xml:space="preserve">identify </w:t>
      </w:r>
      <w:r w:rsidRPr="003F365A" w:rsidR="00272E0E">
        <w:t>the perpetrators</w:t>
      </w:r>
      <w:r w:rsidRPr="003F365A" w:rsidR="005E1109">
        <w:t>.</w:t>
      </w:r>
    </w:p>
    <w:bookmarkStart w:name="q101" w:id="30"/>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101</w:t>
      </w:r>
      <w:r w:rsidRPr="003F365A">
        <w:rPr>
          <w:noProof/>
        </w:rPr>
        <w:fldChar w:fldCharType="end"/>
      </w:r>
      <w:bookmarkEnd w:id="30"/>
      <w:r w:rsidRPr="003F365A" w:rsidR="00272E0E">
        <w:t>.  On 26 June 2007 the proceedings were resumed</w:t>
      </w:r>
      <w:r w:rsidRPr="003F365A" w:rsidR="006D087B">
        <w:t xml:space="preserve"> and on </w:t>
      </w:r>
      <w:r w:rsidRPr="003F365A" w:rsidR="00FF7092">
        <w:t>17 </w:t>
      </w:r>
      <w:r w:rsidRPr="003F365A" w:rsidR="006D087B">
        <w:t>August 2007 suspended again.</w:t>
      </w:r>
    </w:p>
    <w:bookmarkStart w:name="q102" w:id="31"/>
    <w:p w:rsidRPr="003F365A" w:rsidR="006D087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102</w:t>
      </w:r>
      <w:r w:rsidRPr="003F365A">
        <w:rPr>
          <w:noProof/>
        </w:rPr>
        <w:fldChar w:fldCharType="end"/>
      </w:r>
      <w:bookmarkEnd w:id="31"/>
      <w:r w:rsidRPr="003F365A" w:rsidR="006D087B">
        <w:t xml:space="preserve">.  In 2008 the applicants contacted various authorities, including the </w:t>
      </w:r>
      <w:r w:rsidRPr="003F365A" w:rsidR="004D4584">
        <w:t>Chechen</w:t>
      </w:r>
      <w:r w:rsidRPr="003F365A" w:rsidR="006D087B">
        <w:t xml:space="preserve"> Government and the </w:t>
      </w:r>
      <w:r w:rsidRPr="003F365A" w:rsidR="00587F18">
        <w:t>Chechen</w:t>
      </w:r>
      <w:r w:rsidRPr="003F365A" w:rsidR="006D087B">
        <w:t xml:space="preserve"> </w:t>
      </w:r>
      <w:r w:rsidRPr="003F365A" w:rsidR="009436A3">
        <w:t>P</w:t>
      </w:r>
      <w:r w:rsidRPr="003F365A" w:rsidR="006D087B">
        <w:t>resident</w:t>
      </w:r>
      <w:r w:rsidRPr="003F365A" w:rsidR="00AA3252">
        <w:t>,</w:t>
      </w:r>
      <w:r w:rsidRPr="003F365A" w:rsidR="006D087B">
        <w:t xml:space="preserve"> seeking their assistance in</w:t>
      </w:r>
      <w:r w:rsidRPr="003F365A" w:rsidR="000B07B9">
        <w:t xml:space="preserve"> the</w:t>
      </w:r>
      <w:r w:rsidRPr="003F365A" w:rsidR="006D087B">
        <w:t xml:space="preserve"> search for their missing relatives. Their </w:t>
      </w:r>
      <w:r w:rsidRPr="003F365A" w:rsidR="00AA3252">
        <w:t>e</w:t>
      </w:r>
      <w:r w:rsidRPr="003F365A" w:rsidR="006D087B">
        <w:t>nquiries were forwarded to the investigators, who informed them that the proceedings had been suspended.</w:t>
      </w:r>
    </w:p>
    <w:bookmarkStart w:name="q103" w:id="32"/>
    <w:p w:rsidRPr="003F365A" w:rsidR="006D087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103</w:t>
      </w:r>
      <w:r w:rsidRPr="003F365A">
        <w:rPr>
          <w:noProof/>
        </w:rPr>
        <w:fldChar w:fldCharType="end"/>
      </w:r>
      <w:bookmarkEnd w:id="32"/>
      <w:r w:rsidRPr="003F365A" w:rsidR="006D087B">
        <w:t xml:space="preserve">.  On </w:t>
      </w:r>
      <w:r w:rsidRPr="003F365A" w:rsidR="00564BBF">
        <w:t>22 November 2010</w:t>
      </w:r>
      <w:r w:rsidRPr="003F365A" w:rsidR="006D087B">
        <w:t xml:space="preserve"> the investigators resumed the proceedings and questioned relatives of Mr Gaysumov and Mr Elderkhanov.</w:t>
      </w:r>
    </w:p>
    <w:p w:rsidRPr="003F365A" w:rsidR="006D087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104</w:t>
      </w:r>
      <w:r w:rsidRPr="003F365A">
        <w:rPr>
          <w:noProof/>
        </w:rPr>
        <w:fldChar w:fldCharType="end"/>
      </w:r>
      <w:r w:rsidRPr="003F365A" w:rsidR="006D087B">
        <w:t>.  On 2 December 2010 the first applicant asked the investigators about progress and applied for victim status</w:t>
      </w:r>
      <w:r w:rsidRPr="003F365A" w:rsidR="009436A3">
        <w:t xml:space="preserve"> in the proceedings</w:t>
      </w:r>
      <w:r w:rsidRPr="003F365A" w:rsidR="006D087B">
        <w:t>.</w:t>
      </w:r>
      <w:r w:rsidRPr="003F365A" w:rsidR="00C16F88">
        <w:t xml:space="preserve"> Ten days later he was informed that on 12 December 2010 </w:t>
      </w:r>
      <w:r w:rsidRPr="003F365A" w:rsidR="006D087B">
        <w:t xml:space="preserve">the proceedings had </w:t>
      </w:r>
      <w:r w:rsidRPr="003F365A" w:rsidR="00C16F88">
        <w:t>been suspended.</w:t>
      </w:r>
    </w:p>
    <w:p w:rsidRPr="003F365A" w:rsidR="00564BB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105</w:t>
      </w:r>
      <w:r w:rsidRPr="003F365A">
        <w:rPr>
          <w:noProof/>
        </w:rPr>
        <w:fldChar w:fldCharType="end"/>
      </w:r>
      <w:r w:rsidRPr="003F365A" w:rsidR="00564BBF">
        <w:t>.  On 3 March 2011 the seventh applicant also requested inform</w:t>
      </w:r>
      <w:r w:rsidRPr="003F365A" w:rsidR="00AA3252">
        <w:t>ation</w:t>
      </w:r>
      <w:r w:rsidRPr="003F365A" w:rsidR="00564BBF">
        <w:t xml:space="preserve"> about the </w:t>
      </w:r>
      <w:r w:rsidRPr="003F365A" w:rsidR="009436A3">
        <w:t>investigation</w:t>
      </w:r>
      <w:r w:rsidRPr="003F365A" w:rsidR="003F365A">
        <w:t>’</w:t>
      </w:r>
      <w:r w:rsidRPr="003F365A" w:rsidR="009436A3">
        <w:t xml:space="preserve">s </w:t>
      </w:r>
      <w:r w:rsidRPr="003F365A" w:rsidR="00564BBF">
        <w:t>progress and access to</w:t>
      </w:r>
      <w:r w:rsidRPr="003F365A" w:rsidR="004D4584">
        <w:t xml:space="preserve"> the</w:t>
      </w:r>
      <w:r w:rsidRPr="003F365A" w:rsidR="00564BBF">
        <w:t xml:space="preserve"> </w:t>
      </w:r>
      <w:r w:rsidRPr="003F365A" w:rsidR="009436A3">
        <w:t xml:space="preserve">case </w:t>
      </w:r>
      <w:r w:rsidRPr="003F365A" w:rsidR="004D4584">
        <w:t>file. The outcome of that</w:t>
      </w:r>
      <w:r w:rsidRPr="003F365A" w:rsidR="00564BBF">
        <w:t xml:space="preserve"> request is unknown.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106</w:t>
      </w:r>
      <w:r w:rsidRPr="003F365A">
        <w:rPr>
          <w:noProof/>
        </w:rPr>
        <w:fldChar w:fldCharType="end"/>
      </w:r>
      <w:r w:rsidRPr="003F365A" w:rsidR="000124CA">
        <w:t>.  Subsequently</w:t>
      </w:r>
      <w:r w:rsidRPr="003F365A" w:rsidR="009436A3">
        <w:t>,</w:t>
      </w:r>
      <w:r w:rsidRPr="003F365A" w:rsidR="000124CA">
        <w:t xml:space="preserve"> the proceedings were resumed on 17 </w:t>
      </w:r>
      <w:r w:rsidRPr="003F365A" w:rsidR="00FF7092">
        <w:t>May and 16 </w:t>
      </w:r>
      <w:r w:rsidRPr="003F365A" w:rsidR="004D4584">
        <w:t>November 2011</w:t>
      </w:r>
      <w:r w:rsidRPr="003F365A" w:rsidR="000124CA">
        <w:t xml:space="preserve"> </w:t>
      </w:r>
      <w:r w:rsidRPr="003F365A" w:rsidR="0034090C">
        <w:t>and 28 February 2014</w:t>
      </w:r>
      <w:r w:rsidRPr="003F365A" w:rsidR="00AA3252">
        <w:t>,</w:t>
      </w:r>
      <w:r w:rsidRPr="003F365A" w:rsidR="0034090C">
        <w:t xml:space="preserve"> a</w:t>
      </w:r>
      <w:r w:rsidRPr="003F365A" w:rsidR="000124CA">
        <w:t xml:space="preserve">nd </w:t>
      </w:r>
      <w:r w:rsidRPr="003F365A" w:rsidR="00AA3252">
        <w:t xml:space="preserve">were </w:t>
      </w:r>
      <w:r w:rsidRPr="003F365A" w:rsidR="0034090C">
        <w:t xml:space="preserve">then </w:t>
      </w:r>
      <w:r w:rsidRPr="003F365A" w:rsidR="00FF7092">
        <w:t>suspended on 6 </w:t>
      </w:r>
      <w:r w:rsidRPr="003F365A" w:rsidR="000124CA">
        <w:t xml:space="preserve">June </w:t>
      </w:r>
      <w:r w:rsidRPr="003F365A" w:rsidR="0034090C">
        <w:t xml:space="preserve">and 21 December </w:t>
      </w:r>
      <w:r w:rsidRPr="003F365A" w:rsidR="004D4584">
        <w:t>2011</w:t>
      </w:r>
      <w:r w:rsidRPr="003F365A" w:rsidR="0034090C">
        <w:t xml:space="preserve"> and 19 March 2014 respectively.</w:t>
      </w:r>
      <w:r w:rsidRPr="003F365A" w:rsidR="00434420">
        <w:t xml:space="preserve"> There is no information about further developments in the proceedings.</w:t>
      </w:r>
    </w:p>
    <w:p w:rsidRPr="003F365A" w:rsidR="00C16F88" w:rsidP="003F365A" w:rsidRDefault="00D55CAB">
      <w:pPr>
        <w:pStyle w:val="ECHRHeading2"/>
      </w:pPr>
      <w:r w:rsidRPr="003F365A">
        <w:t>F.  </w:t>
      </w:r>
      <w:r w:rsidRPr="003F365A">
        <w:rPr>
          <w:i/>
        </w:rPr>
        <w:t>Satuyev and Others v. Russia</w:t>
      </w:r>
      <w:r w:rsidRPr="003F365A">
        <w:t xml:space="preserve"> (no. 7214/12)</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107</w:t>
      </w:r>
      <w:r w:rsidRPr="003F365A">
        <w:rPr>
          <w:noProof/>
        </w:rPr>
        <w:fldChar w:fldCharType="end"/>
      </w:r>
      <w:r w:rsidRPr="003F365A" w:rsidR="001637A2">
        <w:t>.  The applicants are close relatives of Mr Alikhan Satuyev, who was born in 1975. The first, third and fourth applicants are his siblings and the second applicant is his mother.</w:t>
      </w:r>
    </w:p>
    <w:p w:rsidRPr="003F365A" w:rsidR="001637A2" w:rsidP="003F365A" w:rsidRDefault="001637A2">
      <w:pPr>
        <w:pStyle w:val="ECHRHeading3"/>
      </w:pPr>
      <w:r w:rsidRPr="003F365A">
        <w:t>1.  Abduction of Mr Alikhan Satuyev and subsequent events</w:t>
      </w:r>
    </w:p>
    <w:bookmarkStart w:name="q108" w:id="33"/>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108</w:t>
      </w:r>
      <w:r w:rsidRPr="003F365A">
        <w:rPr>
          <w:noProof/>
        </w:rPr>
        <w:fldChar w:fldCharType="end"/>
      </w:r>
      <w:bookmarkEnd w:id="33"/>
      <w:r w:rsidRPr="003F365A" w:rsidR="001637A2">
        <w:t>.  At 4 a.m. on 14 June 2003 twelve to fifteen armed servicemen in balaclavas and camouflage uniforms arrived in</w:t>
      </w:r>
      <w:r w:rsidRPr="003F365A" w:rsidR="004D4584">
        <w:t xml:space="preserve"> a</w:t>
      </w:r>
      <w:r w:rsidRPr="003F365A" w:rsidR="001637A2">
        <w:t xml:space="preserve"> white Niva car and armoured UAZ</w:t>
      </w:r>
      <w:r w:rsidRPr="003F365A" w:rsidR="00396DE6">
        <w:t xml:space="preserve"> vehicles without registration plates</w:t>
      </w:r>
      <w:r w:rsidRPr="003F365A" w:rsidR="001637A2">
        <w:t xml:space="preserve"> at </w:t>
      </w:r>
      <w:r w:rsidRPr="003F365A" w:rsidR="00FF425B">
        <w:t xml:space="preserve">Mr </w:t>
      </w:r>
      <w:r w:rsidRPr="003F365A" w:rsidR="00FF7092">
        <w:t>Alikhan Satuyev</w:t>
      </w:r>
      <w:r w:rsidRPr="003F365A" w:rsidR="003F365A">
        <w:t>’</w:t>
      </w:r>
      <w:r w:rsidRPr="003F365A" w:rsidR="00FF7092">
        <w:t xml:space="preserve">s </w:t>
      </w:r>
      <w:r w:rsidRPr="003F365A" w:rsidR="001637A2">
        <w:t xml:space="preserve">flat in Grozny. Some of them surrounded the </w:t>
      </w:r>
      <w:r w:rsidRPr="003F365A" w:rsidR="00396DE6">
        <w:t>block of flats</w:t>
      </w:r>
      <w:r w:rsidRPr="003F365A" w:rsidR="001637A2">
        <w:t>, while others broke into the flat, handcuffed Mr Satuyev and took him away to an unknown location.</w:t>
      </w:r>
    </w:p>
    <w:bookmarkStart w:name="q109" w:id="34"/>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109</w:t>
      </w:r>
      <w:r w:rsidRPr="003F365A">
        <w:rPr>
          <w:noProof/>
        </w:rPr>
        <w:fldChar w:fldCharType="end"/>
      </w:r>
      <w:bookmarkEnd w:id="34"/>
      <w:r w:rsidRPr="003F365A" w:rsidR="001637A2">
        <w:t>.  Mr S. Kham., the uncle of Mr Alikhan Satuyev, w</w:t>
      </w:r>
      <w:r w:rsidRPr="003F365A" w:rsidR="004D4584">
        <w:t xml:space="preserve">ho </w:t>
      </w:r>
      <w:r w:rsidRPr="003F365A" w:rsidR="00680D2B">
        <w:t xml:space="preserve">was </w:t>
      </w:r>
      <w:r w:rsidRPr="003F365A" w:rsidR="004D4584">
        <w:t>work</w:t>
      </w:r>
      <w:r w:rsidRPr="003F365A" w:rsidR="00680D2B">
        <w:t>ing</w:t>
      </w:r>
      <w:r w:rsidRPr="003F365A" w:rsidR="004D4584">
        <w:t xml:space="preserve"> </w:t>
      </w:r>
      <w:r w:rsidRPr="003F365A" w:rsidR="00680D2B">
        <w:t xml:space="preserve">as a judge </w:t>
      </w:r>
      <w:r w:rsidRPr="003F365A" w:rsidR="004D4584">
        <w:t>at the time</w:t>
      </w:r>
      <w:r w:rsidRPr="003F365A" w:rsidR="001637A2">
        <w:t xml:space="preserve">, found out that Alikhan Satuyev had been taken to the Oktyabrskiy temporary district department of </w:t>
      </w:r>
      <w:r w:rsidRPr="003F365A" w:rsidR="005D7EF9">
        <w:t xml:space="preserve">the </w:t>
      </w:r>
      <w:r w:rsidRPr="003F365A" w:rsidR="001637A2">
        <w:t>interior (</w:t>
      </w:r>
      <w:r w:rsidRPr="003F365A" w:rsidR="00396DE6">
        <w:t xml:space="preserve">“the Oktyabrskiy </w:t>
      </w:r>
      <w:r w:rsidRPr="003F365A" w:rsidR="009C214B">
        <w:t>V</w:t>
      </w:r>
      <w:r w:rsidRPr="003F365A" w:rsidR="001637A2">
        <w:t>OVD</w:t>
      </w:r>
      <w:r w:rsidRPr="003F365A" w:rsidR="00396DE6">
        <w:t>”</w:t>
      </w:r>
      <w:r w:rsidRPr="003F365A" w:rsidR="001637A2">
        <w:t xml:space="preserve">) by the head of </w:t>
      </w:r>
      <w:r w:rsidRPr="003F365A" w:rsidR="00396DE6">
        <w:t>its</w:t>
      </w:r>
      <w:r w:rsidRPr="003F365A" w:rsidR="00157566">
        <w:t xml:space="preserve"> criminal search department</w:t>
      </w:r>
      <w:r w:rsidRPr="003F365A" w:rsidR="001637A2">
        <w:t xml:space="preserve">. In a private conversation with the latter, </w:t>
      </w:r>
      <w:r w:rsidRPr="003F365A" w:rsidR="00157566">
        <w:t>he</w:t>
      </w:r>
      <w:r w:rsidRPr="003F365A" w:rsidR="001637A2">
        <w:t xml:space="preserve"> was told that Alikhan Stauyev had been released on the same day, shortly after his arrest.</w:t>
      </w:r>
    </w:p>
    <w:p w:rsidRPr="003F365A" w:rsidR="001637A2" w:rsidP="003F365A" w:rsidRDefault="001637A2">
      <w:pPr>
        <w:pStyle w:val="ECHRHeading3"/>
      </w:pPr>
      <w:r w:rsidRPr="003F365A">
        <w:t xml:space="preserve">2.  Official investigation </w:t>
      </w:r>
      <w:r w:rsidRPr="003F365A" w:rsidR="00680D2B">
        <w:t xml:space="preserve">into </w:t>
      </w:r>
      <w:r w:rsidRPr="003F365A">
        <w:t>the abduction</w:t>
      </w:r>
    </w:p>
    <w:bookmarkStart w:name="q110" w:id="35"/>
    <w:p w:rsidRPr="003F365A" w:rsidR="005F659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110</w:t>
      </w:r>
      <w:r w:rsidRPr="003F365A">
        <w:rPr>
          <w:noProof/>
        </w:rPr>
        <w:fldChar w:fldCharType="end"/>
      </w:r>
      <w:bookmarkEnd w:id="35"/>
      <w:r w:rsidRPr="003F365A" w:rsidR="004D4584">
        <w:t>.  </w:t>
      </w:r>
      <w:r w:rsidRPr="003F365A" w:rsidR="007B1EDF">
        <w:t xml:space="preserve">On 14 June 2003 </w:t>
      </w:r>
      <w:r w:rsidRPr="003F365A" w:rsidR="004148B8">
        <w:t xml:space="preserve">the wife of Mr Alikhan Satuyev, </w:t>
      </w:r>
      <w:r w:rsidRPr="003F365A" w:rsidR="007B1EDF">
        <w:t>Ms L.U.</w:t>
      </w:r>
      <w:r w:rsidRPr="003F365A" w:rsidR="00680D2B">
        <w:t>,</w:t>
      </w:r>
      <w:r w:rsidRPr="003F365A" w:rsidR="007B1EDF">
        <w:t xml:space="preserve"> complained of </w:t>
      </w:r>
      <w:r w:rsidRPr="003F365A" w:rsidR="00AC561F">
        <w:t xml:space="preserve">the </w:t>
      </w:r>
      <w:r w:rsidRPr="003F365A" w:rsidR="007B1EDF">
        <w:t>abduct</w:t>
      </w:r>
      <w:r w:rsidRPr="003F365A" w:rsidR="00E71B3D">
        <w:t xml:space="preserve">ion to the </w:t>
      </w:r>
      <w:r w:rsidRPr="003F365A" w:rsidR="00AC561F">
        <w:t>Zavodskoy</w:t>
      </w:r>
      <w:r w:rsidRPr="003F365A" w:rsidR="00E71B3D">
        <w:t xml:space="preserve"> </w:t>
      </w:r>
      <w:r w:rsidRPr="003F365A" w:rsidR="005D7EF9">
        <w:t>d</w:t>
      </w:r>
      <w:r w:rsidRPr="003F365A" w:rsidR="00E71B3D">
        <w:t>istrict department of the i</w:t>
      </w:r>
      <w:r w:rsidRPr="003F365A" w:rsidR="007B1EDF">
        <w:t>nterior in Grozny</w:t>
      </w:r>
      <w:r w:rsidRPr="003F365A" w:rsidR="00AC561F">
        <w:t xml:space="preserve"> (</w:t>
      </w:r>
      <w:r w:rsidRPr="003F365A" w:rsidR="00197AAE">
        <w:t>“</w:t>
      </w:r>
      <w:r w:rsidRPr="003F365A" w:rsidR="00AC561F">
        <w:t>the ROVD</w:t>
      </w:r>
      <w:r w:rsidRPr="003F365A" w:rsidR="00197AAE">
        <w:t>”</w:t>
      </w:r>
      <w:r w:rsidRPr="003F365A" w:rsidR="00AC561F">
        <w:t>)</w:t>
      </w:r>
      <w:r w:rsidRPr="003F365A" w:rsidR="007B1EDF">
        <w:t>.</w:t>
      </w:r>
      <w:r w:rsidRPr="003F365A" w:rsidR="00625105">
        <w:t xml:space="preserve"> On the same day the investigators questioned Mr A.D., Mr Satuyev</w:t>
      </w:r>
      <w:r w:rsidRPr="003F365A" w:rsidR="003F365A">
        <w:t>’</w:t>
      </w:r>
      <w:r w:rsidRPr="003F365A" w:rsidR="00A12C0D">
        <w:t xml:space="preserve">s </w:t>
      </w:r>
      <w:r w:rsidRPr="003F365A" w:rsidR="00AC561F">
        <w:t>neighbo</w:t>
      </w:r>
      <w:r w:rsidRPr="003F365A" w:rsidR="00650022">
        <w:t>u</w:t>
      </w:r>
      <w:r w:rsidRPr="003F365A" w:rsidR="00AC561F">
        <w:t>r</w:t>
      </w:r>
      <w:r w:rsidRPr="003F365A" w:rsidR="00A12C0D">
        <w:t xml:space="preserve">. His submission </w:t>
      </w:r>
      <w:r w:rsidRPr="003F365A" w:rsidR="00AC561F">
        <w:t xml:space="preserve">was </w:t>
      </w:r>
      <w:r w:rsidRPr="003F365A" w:rsidR="00A12C0D">
        <w:t>similar to those made by the applicants before the Court.</w:t>
      </w:r>
      <w:r w:rsidRPr="003F365A" w:rsidR="007B1EDF">
        <w:t xml:space="preserve"> Two days later</w:t>
      </w:r>
      <w:r w:rsidRPr="003F365A" w:rsidR="00AC561F">
        <w:t>,</w:t>
      </w:r>
      <w:r w:rsidRPr="003F365A" w:rsidR="007B1EDF">
        <w:t xml:space="preserve"> </w:t>
      </w:r>
      <w:r w:rsidRPr="003F365A" w:rsidR="00A12C0D">
        <w:t>Ms L.U.</w:t>
      </w:r>
      <w:r w:rsidRPr="003F365A" w:rsidR="003F365A">
        <w:t>’</w:t>
      </w:r>
      <w:r w:rsidRPr="003F365A" w:rsidR="00A12C0D">
        <w:t xml:space="preserve">s </w:t>
      </w:r>
      <w:r w:rsidRPr="003F365A" w:rsidR="00AC561F">
        <w:t xml:space="preserve">abduction </w:t>
      </w:r>
      <w:r w:rsidRPr="003F365A" w:rsidR="007B1EDF">
        <w:t xml:space="preserve">complaint was forwarded to the Zavodskoy district prosecutor. </w:t>
      </w:r>
      <w:r w:rsidRPr="003F365A" w:rsidR="001637A2">
        <w:t xml:space="preserve">On 24 June 2003 </w:t>
      </w:r>
      <w:r w:rsidRPr="003F365A" w:rsidR="007B1EDF">
        <w:t>the latter</w:t>
      </w:r>
      <w:r w:rsidRPr="003F365A" w:rsidR="001637A2">
        <w:t xml:space="preserve"> op</w:t>
      </w:r>
      <w:r w:rsidRPr="003F365A" w:rsidR="00A12C0D">
        <w:t>ened criminal case no. </w:t>
      </w:r>
      <w:r w:rsidRPr="003F365A" w:rsidR="00FF7092">
        <w:t>30097 under Article </w:t>
      </w:r>
      <w:r w:rsidRPr="003F365A" w:rsidR="001637A2">
        <w:t xml:space="preserve">126 of the </w:t>
      </w:r>
      <w:r w:rsidRPr="003F365A" w:rsidR="007B1EDF">
        <w:t>CC</w:t>
      </w:r>
      <w:r w:rsidRPr="003F365A" w:rsidR="005F659B">
        <w:t xml:space="preserv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111</w:t>
      </w:r>
      <w:r w:rsidRPr="003F365A">
        <w:rPr>
          <w:noProof/>
        </w:rPr>
        <w:fldChar w:fldCharType="end"/>
      </w:r>
      <w:r w:rsidRPr="003F365A" w:rsidR="005F659B">
        <w:t xml:space="preserve">.  On 2 July 2003 the investigators questioned Mr M.B., who </w:t>
      </w:r>
      <w:r w:rsidRPr="003F365A" w:rsidR="00C03D49">
        <w:t xml:space="preserve">stated </w:t>
      </w:r>
      <w:r w:rsidRPr="003F365A" w:rsidR="005F659B">
        <w:t xml:space="preserve">that </w:t>
      </w:r>
      <w:r w:rsidRPr="003F365A" w:rsidR="00C03D49">
        <w:t xml:space="preserve">on </w:t>
      </w:r>
      <w:r w:rsidRPr="003F365A" w:rsidR="005F659B">
        <w:t xml:space="preserve">the night </w:t>
      </w:r>
      <w:r w:rsidRPr="003F365A" w:rsidR="00C03D49">
        <w:t xml:space="preserve">of </w:t>
      </w:r>
      <w:r w:rsidRPr="003F365A" w:rsidR="005F659B">
        <w:t>12</w:t>
      </w:r>
      <w:r w:rsidRPr="003F365A" w:rsidR="00C03D49">
        <w:t>-</w:t>
      </w:r>
      <w:r w:rsidRPr="003F365A" w:rsidR="005F659B">
        <w:t xml:space="preserve">13 June 2003 </w:t>
      </w:r>
      <w:r w:rsidRPr="003F365A" w:rsidR="00957B01">
        <w:t xml:space="preserve">police officers from </w:t>
      </w:r>
      <w:r w:rsidRPr="003F365A" w:rsidR="005F659B">
        <w:t xml:space="preserve">the Oktyabrskiy </w:t>
      </w:r>
      <w:r w:rsidRPr="003F365A" w:rsidR="009C214B">
        <w:t>V</w:t>
      </w:r>
      <w:r w:rsidRPr="003F365A" w:rsidR="005F659B">
        <w:t xml:space="preserve">OVD </w:t>
      </w:r>
      <w:r w:rsidRPr="003F365A" w:rsidR="009C214B">
        <w:t xml:space="preserve">had </w:t>
      </w:r>
      <w:r w:rsidRPr="003F365A" w:rsidR="00957B01">
        <w:t xml:space="preserve">apprehended him and </w:t>
      </w:r>
      <w:r w:rsidRPr="003F365A" w:rsidR="00C03D49">
        <w:t xml:space="preserve">taken </w:t>
      </w:r>
      <w:r w:rsidRPr="003F365A" w:rsidR="00957B01">
        <w:t xml:space="preserve">him </w:t>
      </w:r>
      <w:r w:rsidRPr="003F365A" w:rsidR="005F659B">
        <w:t xml:space="preserve">to the </w:t>
      </w:r>
      <w:r w:rsidRPr="003F365A" w:rsidR="009C214B">
        <w:t>police station</w:t>
      </w:r>
      <w:r w:rsidRPr="003F365A" w:rsidR="000D2200">
        <w:t>, where</w:t>
      </w:r>
      <w:r w:rsidRPr="003F365A" w:rsidR="00957B01">
        <w:t xml:space="preserve"> they</w:t>
      </w:r>
      <w:r w:rsidRPr="003F365A" w:rsidR="009C214B">
        <w:t xml:space="preserve"> had</w:t>
      </w:r>
      <w:r w:rsidRPr="003F365A" w:rsidR="00957B01">
        <w:t xml:space="preserve"> </w:t>
      </w:r>
      <w:r w:rsidRPr="003F365A" w:rsidR="009C214B">
        <w:t xml:space="preserve">asked </w:t>
      </w:r>
      <w:r w:rsidRPr="003F365A" w:rsidR="00957B01">
        <w:t xml:space="preserve">him </w:t>
      </w:r>
      <w:r w:rsidRPr="003F365A" w:rsidR="005F659B">
        <w:t xml:space="preserve">about </w:t>
      </w:r>
      <w:r w:rsidRPr="003F365A" w:rsidR="00957B01">
        <w:t>Mr </w:t>
      </w:r>
      <w:r w:rsidRPr="003F365A" w:rsidR="005F659B">
        <w:t xml:space="preserve">Alikhan </w:t>
      </w:r>
      <w:r w:rsidRPr="003F365A" w:rsidR="009C214B">
        <w:t>Satuyev</w:t>
      </w:r>
      <w:r w:rsidRPr="003F365A" w:rsidR="005F659B">
        <w:t xml:space="preserve">. </w:t>
      </w:r>
      <w:r w:rsidRPr="003F365A" w:rsidR="009F5E9B">
        <w:t>T</w:t>
      </w:r>
      <w:r w:rsidRPr="003F365A" w:rsidR="005F659B">
        <w:t>he police officers</w:t>
      </w:r>
      <w:r w:rsidRPr="003F365A" w:rsidR="000D2200">
        <w:t xml:space="preserve"> had</w:t>
      </w:r>
      <w:r w:rsidRPr="003F365A" w:rsidR="005F659B">
        <w:t xml:space="preserve"> </w:t>
      </w:r>
      <w:r w:rsidRPr="003F365A" w:rsidR="009F5E9B">
        <w:t xml:space="preserve">then </w:t>
      </w:r>
      <w:r w:rsidRPr="003F365A" w:rsidR="005F659B">
        <w:t>t</w:t>
      </w:r>
      <w:r w:rsidRPr="003F365A" w:rsidR="000D2200">
        <w:t>a</w:t>
      </w:r>
      <w:r w:rsidRPr="003F365A" w:rsidR="005F659B">
        <w:t>k</w:t>
      </w:r>
      <w:r w:rsidRPr="003F365A" w:rsidR="000D2200">
        <w:t>en</w:t>
      </w:r>
      <w:r w:rsidRPr="003F365A" w:rsidR="005F659B">
        <w:t xml:space="preserve"> him to the centre of Grozny, where he </w:t>
      </w:r>
      <w:r w:rsidRPr="003F365A" w:rsidR="009C214B">
        <w:t xml:space="preserve">had shown </w:t>
      </w:r>
      <w:r w:rsidRPr="003F365A" w:rsidR="005F659B">
        <w:t>them</w:t>
      </w:r>
      <w:r w:rsidRPr="003F365A" w:rsidR="00625105">
        <w:t xml:space="preserve"> </w:t>
      </w:r>
      <w:r w:rsidRPr="003F365A" w:rsidR="009F5E9B">
        <w:t xml:space="preserve">where </w:t>
      </w:r>
      <w:r w:rsidRPr="003F365A" w:rsidR="0050451C">
        <w:t>Mr </w:t>
      </w:r>
      <w:r w:rsidRPr="003F365A" w:rsidR="005F659B">
        <w:t>S</w:t>
      </w:r>
      <w:r w:rsidRPr="003F365A" w:rsidR="009C214B">
        <w:t>a</w:t>
      </w:r>
      <w:r w:rsidRPr="003F365A" w:rsidR="005F659B">
        <w:t>tuyev</w:t>
      </w:r>
      <w:r w:rsidRPr="003F365A" w:rsidR="003F365A">
        <w:t>’</w:t>
      </w:r>
      <w:r w:rsidRPr="003F365A" w:rsidR="005F659B">
        <w:t>s flat</w:t>
      </w:r>
      <w:r w:rsidRPr="003F365A" w:rsidR="009F5E9B">
        <w:t xml:space="preserve"> was located</w:t>
      </w:r>
      <w:r w:rsidRPr="003F365A" w:rsidR="005F659B">
        <w:t>.</w:t>
      </w:r>
    </w:p>
    <w:bookmarkStart w:name="q112" w:id="36"/>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112</w:t>
      </w:r>
      <w:r w:rsidRPr="003F365A">
        <w:rPr>
          <w:noProof/>
        </w:rPr>
        <w:fldChar w:fldCharType="end"/>
      </w:r>
      <w:bookmarkEnd w:id="36"/>
      <w:r w:rsidRPr="003F365A" w:rsidR="00625105">
        <w:t xml:space="preserve">.  Later in July </w:t>
      </w:r>
      <w:r w:rsidRPr="003F365A" w:rsidR="005F659B">
        <w:t>2003 the investigators questioned</w:t>
      </w:r>
      <w:r w:rsidRPr="003F365A" w:rsidR="00957B01">
        <w:t xml:space="preserve"> several officials from the </w:t>
      </w:r>
      <w:r w:rsidRPr="003F365A" w:rsidR="005F659B">
        <w:t>Oktyabrskiy VOVD</w:t>
      </w:r>
      <w:r w:rsidRPr="003F365A" w:rsidR="00957B01">
        <w:t xml:space="preserve">. The copies of their </w:t>
      </w:r>
      <w:r w:rsidRPr="003F365A" w:rsidR="009C214B">
        <w:t>statements as</w:t>
      </w:r>
      <w:r w:rsidRPr="003F365A" w:rsidR="00957B01">
        <w:t xml:space="preserve"> submitted by the Government </w:t>
      </w:r>
      <w:r w:rsidRPr="003F365A" w:rsidR="009C214B">
        <w:t xml:space="preserve">were </w:t>
      </w:r>
      <w:r w:rsidRPr="003F365A" w:rsidR="00957B01">
        <w:t>illegible.</w:t>
      </w:r>
      <w:r w:rsidRPr="003F365A" w:rsidR="005F659B">
        <w:t xml:space="preserve"> </w:t>
      </w:r>
      <w:r w:rsidRPr="003F365A" w:rsidR="00157566">
        <w:t>As far as cou</w:t>
      </w:r>
      <w:r w:rsidRPr="003F365A" w:rsidR="00FA315C">
        <w:t>ld be seen from one of them, Mr </w:t>
      </w:r>
      <w:r w:rsidRPr="003F365A" w:rsidR="00157566">
        <w:t xml:space="preserve">A.T., the head of the Oktyabrskiy </w:t>
      </w:r>
      <w:r w:rsidRPr="003F365A" w:rsidR="009C214B">
        <w:t>V</w:t>
      </w:r>
      <w:r w:rsidRPr="003F365A" w:rsidR="00157566">
        <w:t>OVD</w:t>
      </w:r>
      <w:r w:rsidRPr="003F365A" w:rsidR="00A8435C">
        <w:t>,</w:t>
      </w:r>
      <w:r w:rsidRPr="003F365A" w:rsidR="00157566">
        <w:t xml:space="preserve"> spoke with </w:t>
      </w:r>
      <w:r w:rsidRPr="003F365A" w:rsidR="00A8435C">
        <w:t>Mr Satuyev</w:t>
      </w:r>
      <w:r w:rsidRPr="003F365A" w:rsidR="003F365A">
        <w:t>’</w:t>
      </w:r>
      <w:r w:rsidRPr="003F365A" w:rsidR="00A8435C">
        <w:t xml:space="preserve">s </w:t>
      </w:r>
      <w:r w:rsidRPr="003F365A" w:rsidR="00157566">
        <w:t xml:space="preserve">uncle, </w:t>
      </w:r>
      <w:r w:rsidRPr="003F365A" w:rsidR="009C214B">
        <w:t xml:space="preserve">Judge </w:t>
      </w:r>
      <w:r w:rsidRPr="003F365A" w:rsidR="00157566">
        <w:t>S. Kham., an</w:t>
      </w:r>
      <w:r w:rsidRPr="003F365A" w:rsidR="00A8435C">
        <w:t>d</w:t>
      </w:r>
      <w:r w:rsidRPr="003F365A" w:rsidR="00157566">
        <w:t xml:space="preserve"> then</w:t>
      </w:r>
      <w:r w:rsidRPr="003F365A" w:rsidR="00A8435C">
        <w:t xml:space="preserve"> with Officer N.S.</w:t>
      </w:r>
      <w:r w:rsidRPr="003F365A" w:rsidR="00157566">
        <w:t xml:space="preserve"> following </w:t>
      </w:r>
      <w:r w:rsidRPr="003F365A" w:rsidR="00A8435C">
        <w:t>the judge</w:t>
      </w:r>
      <w:r w:rsidRPr="003F365A" w:rsidR="003F365A">
        <w:t>’</w:t>
      </w:r>
      <w:r w:rsidRPr="003F365A" w:rsidR="00A8435C">
        <w:t xml:space="preserve">s </w:t>
      </w:r>
      <w:r w:rsidRPr="003F365A" w:rsidR="00157566">
        <w:t>enquiry</w:t>
      </w:r>
      <w:r w:rsidRPr="003F365A" w:rsidR="00C57548">
        <w:t xml:space="preserve"> into the fate of his nephew</w:t>
      </w:r>
      <w:r w:rsidRPr="003F365A" w:rsidR="00A8435C">
        <w:t>.</w:t>
      </w:r>
      <w:r w:rsidRPr="003F365A" w:rsidR="00C57548">
        <w:t xml:space="preserve"> The </w:t>
      </w:r>
      <w:r w:rsidRPr="003F365A" w:rsidR="00B33331">
        <w:t xml:space="preserve">officer </w:t>
      </w:r>
      <w:r w:rsidRPr="003F365A" w:rsidR="0050451C">
        <w:t>informed him that Mr </w:t>
      </w:r>
      <w:r w:rsidRPr="003F365A" w:rsidR="009C214B">
        <w:t>Satuyev</w:t>
      </w:r>
      <w:r w:rsidRPr="003F365A" w:rsidR="00C57548">
        <w:t xml:space="preserve"> had been arrested and apparently released afterwards.</w:t>
      </w:r>
    </w:p>
    <w:p w:rsidRPr="003F365A" w:rsidR="00EF61C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113</w:t>
      </w:r>
      <w:r w:rsidRPr="003F365A">
        <w:rPr>
          <w:noProof/>
        </w:rPr>
        <w:fldChar w:fldCharType="end"/>
      </w:r>
      <w:r w:rsidRPr="003F365A" w:rsidR="00C57548">
        <w:t>.  </w:t>
      </w:r>
      <w:r w:rsidRPr="003F365A" w:rsidR="00EF61CB">
        <w:t xml:space="preserve">In </w:t>
      </w:r>
      <w:r w:rsidRPr="003F365A" w:rsidR="00C20D80">
        <w:t xml:space="preserve">the period </w:t>
      </w:r>
      <w:r w:rsidRPr="003F365A" w:rsidR="00EF61CB">
        <w:t>August</w:t>
      </w:r>
      <w:r w:rsidRPr="003F365A" w:rsidR="00C20D80">
        <w:t>-</w:t>
      </w:r>
      <w:r w:rsidRPr="003F365A" w:rsidR="00EF61CB">
        <w:t>September 2003 t</w:t>
      </w:r>
      <w:r w:rsidRPr="003F365A" w:rsidR="00C57548">
        <w:t xml:space="preserve">he investigators attempted to question </w:t>
      </w:r>
      <w:r w:rsidRPr="003F365A" w:rsidR="00C20D80">
        <w:t>O</w:t>
      </w:r>
      <w:r w:rsidRPr="003F365A" w:rsidR="00C57548">
        <w:t xml:space="preserve">fficer N.S., but </w:t>
      </w:r>
      <w:r w:rsidRPr="003F365A" w:rsidR="0089028E">
        <w:t>failed</w:t>
      </w:r>
      <w:r w:rsidRPr="003F365A" w:rsidR="00C57548">
        <w:t xml:space="preserve"> to locate him</w:t>
      </w:r>
      <w:r w:rsidRPr="003F365A" w:rsidR="00EF61CB">
        <w:t>.</w:t>
      </w:r>
    </w:p>
    <w:p w:rsidRPr="003F365A" w:rsidR="00EF61C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114</w:t>
      </w:r>
      <w:r w:rsidRPr="003F365A">
        <w:rPr>
          <w:noProof/>
        </w:rPr>
        <w:fldChar w:fldCharType="end"/>
      </w:r>
      <w:r w:rsidRPr="003F365A" w:rsidR="00EF61CB">
        <w:t xml:space="preserve">.  On 24 September 2003 the investigation was suspended for failure to </w:t>
      </w:r>
      <w:r w:rsidRPr="003F365A" w:rsidR="00A024FC">
        <w:t xml:space="preserve">identify </w:t>
      </w:r>
      <w:r w:rsidRPr="003F365A" w:rsidR="00EF61CB">
        <w:t>the perpetrators.</w:t>
      </w:r>
    </w:p>
    <w:p w:rsidRPr="003F365A" w:rsidR="007B1ED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115</w:t>
      </w:r>
      <w:r w:rsidRPr="003F365A">
        <w:rPr>
          <w:noProof/>
        </w:rPr>
        <w:fldChar w:fldCharType="end"/>
      </w:r>
      <w:r w:rsidRPr="003F365A" w:rsidR="00EF61CB">
        <w:t>.  On 22 January 2004 the proceedings were resumed.</w:t>
      </w:r>
      <w:r w:rsidRPr="003F365A" w:rsidR="004D73AA">
        <w:t xml:space="preserve"> By 20 February 2004 the </w:t>
      </w:r>
      <w:r w:rsidRPr="003F365A" w:rsidR="0089028E">
        <w:t>investigators</w:t>
      </w:r>
      <w:r w:rsidRPr="003F365A" w:rsidR="004D73AA">
        <w:t xml:space="preserve"> had obtained </w:t>
      </w:r>
      <w:r w:rsidRPr="003F365A" w:rsidR="00E3434C">
        <w:t xml:space="preserve">the </w:t>
      </w:r>
      <w:r w:rsidRPr="003F365A" w:rsidR="004D73AA">
        <w:t xml:space="preserve">names or nicknames of five officers from the Oktyabrskiy </w:t>
      </w:r>
      <w:r w:rsidRPr="003F365A" w:rsidR="009C214B">
        <w:t>V</w:t>
      </w:r>
      <w:r w:rsidRPr="003F365A" w:rsidR="004D73AA">
        <w:t xml:space="preserve">OVD </w:t>
      </w:r>
      <w:r w:rsidRPr="003F365A" w:rsidR="009C214B">
        <w:t xml:space="preserve">who had </w:t>
      </w:r>
      <w:r w:rsidRPr="003F365A" w:rsidR="004D73AA">
        <w:t xml:space="preserve">allegedly </w:t>
      </w:r>
      <w:r w:rsidRPr="003F365A" w:rsidR="009C214B">
        <w:t xml:space="preserve">been </w:t>
      </w:r>
      <w:r w:rsidRPr="003F365A" w:rsidR="004D73AA">
        <w:t xml:space="preserve">involved in the events of 14 June 2003. </w:t>
      </w:r>
      <w:r w:rsidRPr="003F365A" w:rsidR="0089028E">
        <w:t>They</w:t>
      </w:r>
      <w:r w:rsidRPr="003F365A" w:rsidR="004D73AA">
        <w:t xml:space="preserve"> </w:t>
      </w:r>
      <w:r w:rsidRPr="003F365A" w:rsidR="00E3434C">
        <w:t xml:space="preserve">asked </w:t>
      </w:r>
      <w:r w:rsidRPr="003F365A" w:rsidR="004D73AA">
        <w:t xml:space="preserve">the Oktyabrskiy </w:t>
      </w:r>
      <w:r w:rsidRPr="003F365A" w:rsidR="009C214B">
        <w:t>V</w:t>
      </w:r>
      <w:r w:rsidRPr="003F365A" w:rsidR="004D73AA">
        <w:t>OVD to inform</w:t>
      </w:r>
      <w:r w:rsidRPr="003F365A" w:rsidR="009C214B">
        <w:t xml:space="preserve"> them</w:t>
      </w:r>
      <w:r w:rsidRPr="003F365A" w:rsidR="004D73AA">
        <w:t xml:space="preserve"> about the</w:t>
      </w:r>
      <w:r w:rsidRPr="003F365A" w:rsidR="009C214B">
        <w:t xml:space="preserve"> officers</w:t>
      </w:r>
      <w:r w:rsidRPr="003F365A" w:rsidR="003F365A">
        <w:t>’</w:t>
      </w:r>
      <w:r w:rsidRPr="003F365A" w:rsidR="004D73AA">
        <w:t xml:space="preserve"> </w:t>
      </w:r>
      <w:r w:rsidRPr="003F365A" w:rsidR="0089028E">
        <w:t>whereabouts</w:t>
      </w:r>
      <w:r w:rsidRPr="003F365A" w:rsidR="004D73AA">
        <w:t>.</w:t>
      </w:r>
    </w:p>
    <w:p w:rsidRPr="003F365A" w:rsidR="002F6D7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116</w:t>
      </w:r>
      <w:r w:rsidRPr="003F365A">
        <w:rPr>
          <w:noProof/>
        </w:rPr>
        <w:fldChar w:fldCharType="end"/>
      </w:r>
      <w:r w:rsidRPr="003F365A" w:rsidR="001637A2">
        <w:t xml:space="preserve">.  On 28 February 2004 the </w:t>
      </w:r>
      <w:r w:rsidRPr="003F365A" w:rsidR="002F6D76">
        <w:t xml:space="preserve">investigators initiated the search for </w:t>
      </w:r>
      <w:r w:rsidRPr="003F365A" w:rsidR="0028491B">
        <w:t>O</w:t>
      </w:r>
      <w:r w:rsidRPr="003F365A" w:rsidR="002F6D76">
        <w:t xml:space="preserve">fficer N.S. </w:t>
      </w:r>
      <w:r w:rsidRPr="003F365A" w:rsidR="0089028E">
        <w:t>and suspended the criminal proceedings into the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117</w:t>
      </w:r>
      <w:r w:rsidRPr="003F365A">
        <w:rPr>
          <w:noProof/>
        </w:rPr>
        <w:fldChar w:fldCharType="end"/>
      </w:r>
      <w:r w:rsidRPr="003F365A" w:rsidR="002F6D76">
        <w:t>.  On 26 March 2004 the proceedings were resumed.</w:t>
      </w:r>
    </w:p>
    <w:p w:rsidRPr="003F365A" w:rsidR="004D73A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118</w:t>
      </w:r>
      <w:r w:rsidRPr="003F365A">
        <w:rPr>
          <w:noProof/>
        </w:rPr>
        <w:fldChar w:fldCharType="end"/>
      </w:r>
      <w:r w:rsidRPr="003F365A" w:rsidR="004D73AA">
        <w:t xml:space="preserve">.  On 28 April 2004 the Oktyabrskiy </w:t>
      </w:r>
      <w:r w:rsidRPr="003F365A" w:rsidR="009C214B">
        <w:t>V</w:t>
      </w:r>
      <w:r w:rsidRPr="003F365A" w:rsidR="004D73AA">
        <w:t xml:space="preserve">OVD </w:t>
      </w:r>
      <w:r w:rsidRPr="003F365A" w:rsidR="0089028E">
        <w:t>informed the investigators that</w:t>
      </w:r>
      <w:r w:rsidRPr="003F365A" w:rsidR="004D73AA">
        <w:t xml:space="preserve"> certain persons from the list</w:t>
      </w:r>
      <w:r w:rsidRPr="003F365A" w:rsidR="0089028E">
        <w:t xml:space="preserve"> of alleged perpetrators</w:t>
      </w:r>
      <w:r w:rsidRPr="003F365A" w:rsidR="004D73AA">
        <w:t xml:space="preserve"> had left the </w:t>
      </w:r>
      <w:r w:rsidRPr="003F365A" w:rsidR="009C214B">
        <w:t xml:space="preserve">police </w:t>
      </w:r>
      <w:r w:rsidRPr="003F365A" w:rsidR="004D73AA">
        <w:t xml:space="preserve">owing to the expiration of </w:t>
      </w:r>
      <w:r w:rsidRPr="003F365A" w:rsidR="009C214B">
        <w:t xml:space="preserve">their </w:t>
      </w:r>
      <w:r w:rsidRPr="003F365A" w:rsidR="004D73AA">
        <w:t>employment contract</w:t>
      </w:r>
      <w:r w:rsidRPr="003F365A" w:rsidR="0028491B">
        <w:t>s</w:t>
      </w:r>
      <w:r w:rsidRPr="003F365A" w:rsidR="004D73AA">
        <w:t xml:space="preserve">. The Oktyabrskiy </w:t>
      </w:r>
      <w:r w:rsidRPr="003F365A" w:rsidR="009C214B">
        <w:t>V</w:t>
      </w:r>
      <w:r w:rsidRPr="003F365A" w:rsidR="004D73AA">
        <w:t xml:space="preserve">OVD did not have information about the identity of </w:t>
      </w:r>
      <w:r w:rsidRPr="003F365A" w:rsidR="0089028E">
        <w:t xml:space="preserve">the </w:t>
      </w:r>
      <w:r w:rsidRPr="003F365A" w:rsidR="004D73AA">
        <w:t xml:space="preserve">officers </w:t>
      </w:r>
      <w:r w:rsidRPr="003F365A" w:rsidR="0028491B">
        <w:t xml:space="preserve">whose </w:t>
      </w:r>
      <w:r w:rsidRPr="003F365A" w:rsidR="004D73AA">
        <w:t>nicknames</w:t>
      </w:r>
      <w:r w:rsidRPr="003F365A" w:rsidR="009C214B">
        <w:t xml:space="preserve"> </w:t>
      </w:r>
      <w:r w:rsidRPr="003F365A" w:rsidR="0028491B">
        <w:t xml:space="preserve">had been </w:t>
      </w:r>
      <w:r w:rsidRPr="003F365A" w:rsidR="009C214B">
        <w:t>specified by the investigators in their request</w:t>
      </w:r>
      <w:r w:rsidRPr="003F365A" w:rsidR="004D73AA">
        <w:t>.</w:t>
      </w:r>
    </w:p>
    <w:p w:rsidRPr="003F365A" w:rsidR="004D73A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119</w:t>
      </w:r>
      <w:r w:rsidRPr="003F365A">
        <w:rPr>
          <w:noProof/>
        </w:rPr>
        <w:fldChar w:fldCharType="end"/>
      </w:r>
      <w:r w:rsidRPr="003F365A" w:rsidR="004D73AA">
        <w:t xml:space="preserve">.  On 14 April 2004 the investigators questioned </w:t>
      </w:r>
      <w:r w:rsidRPr="003F365A" w:rsidR="008468D0">
        <w:t>O</w:t>
      </w:r>
      <w:r w:rsidRPr="003F365A" w:rsidR="004D73AA">
        <w:t xml:space="preserve">fficer M.A., who confirmed that on 14 June 2003 he </w:t>
      </w:r>
      <w:r w:rsidRPr="003F365A" w:rsidR="0089028E">
        <w:t xml:space="preserve">had </w:t>
      </w:r>
      <w:r w:rsidRPr="003F365A" w:rsidR="004D73AA">
        <w:t xml:space="preserve">participated in a special operation under </w:t>
      </w:r>
      <w:r w:rsidRPr="003F365A" w:rsidR="008468D0">
        <w:t>O</w:t>
      </w:r>
      <w:r w:rsidRPr="003F365A" w:rsidR="004D73AA">
        <w:t>fficer N.S.</w:t>
      </w:r>
      <w:r w:rsidRPr="003F365A" w:rsidR="003F365A">
        <w:t>’</w:t>
      </w:r>
      <w:r w:rsidRPr="003F365A" w:rsidR="004D73AA">
        <w:t xml:space="preserve">s command. </w:t>
      </w:r>
      <w:r w:rsidRPr="003F365A" w:rsidR="00AB1749">
        <w:t>In particular, he</w:t>
      </w:r>
      <w:r w:rsidRPr="003F365A" w:rsidR="0089028E">
        <w:t xml:space="preserve"> had</w:t>
      </w:r>
      <w:r w:rsidRPr="003F365A" w:rsidR="00AB1749">
        <w:t xml:space="preserve"> cordoned </w:t>
      </w:r>
      <w:r w:rsidRPr="003F365A" w:rsidR="008468D0">
        <w:t xml:space="preserve">off </w:t>
      </w:r>
      <w:r w:rsidRPr="003F365A" w:rsidR="00AB1749">
        <w:t xml:space="preserve">the area near </w:t>
      </w:r>
      <w:r w:rsidRPr="003F365A" w:rsidR="0089028E">
        <w:t xml:space="preserve">a </w:t>
      </w:r>
      <w:r w:rsidRPr="003F365A" w:rsidR="00AB1749">
        <w:t xml:space="preserve">block of flats </w:t>
      </w:r>
      <w:r w:rsidRPr="003F365A" w:rsidR="0089028E">
        <w:t xml:space="preserve">where the arrested person </w:t>
      </w:r>
      <w:r w:rsidRPr="003F365A" w:rsidR="008468D0">
        <w:t xml:space="preserve">had </w:t>
      </w:r>
      <w:r w:rsidRPr="003F365A" w:rsidR="0089028E">
        <w:t xml:space="preserve">lived. </w:t>
      </w:r>
      <w:r w:rsidRPr="003F365A" w:rsidR="00AB1749">
        <w:t>Officer M.A. did not know th</w:t>
      </w:r>
      <w:r w:rsidRPr="003F365A" w:rsidR="008468D0">
        <w:t>at person</w:t>
      </w:r>
      <w:r w:rsidRPr="003F365A" w:rsidR="003F365A">
        <w:t>’</w:t>
      </w:r>
      <w:r w:rsidRPr="003F365A" w:rsidR="008468D0">
        <w:t>s</w:t>
      </w:r>
      <w:r w:rsidRPr="003F365A" w:rsidR="0089028E">
        <w:t xml:space="preserve"> name.</w:t>
      </w:r>
    </w:p>
    <w:p w:rsidRPr="003F365A" w:rsidR="00AB174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120</w:t>
      </w:r>
      <w:r w:rsidRPr="003F365A">
        <w:rPr>
          <w:noProof/>
        </w:rPr>
        <w:fldChar w:fldCharType="end"/>
      </w:r>
      <w:r w:rsidRPr="003F365A" w:rsidR="00AB1749">
        <w:t>.  On 26 May 2004 the investigators suspended the proceedings.</w:t>
      </w:r>
    </w:p>
    <w:p w:rsidRPr="003F365A" w:rsidR="00AB174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121</w:t>
      </w:r>
      <w:r w:rsidRPr="003F365A">
        <w:rPr>
          <w:noProof/>
        </w:rPr>
        <w:fldChar w:fldCharType="end"/>
      </w:r>
      <w:r w:rsidRPr="003F365A" w:rsidR="00AB1749">
        <w:t xml:space="preserve">.  On 26 January 2005 the above decision was overruled by the </w:t>
      </w:r>
      <w:r w:rsidRPr="003F365A" w:rsidR="009C214B">
        <w:t xml:space="preserve">Chechnya </w:t>
      </w:r>
      <w:r w:rsidRPr="003F365A" w:rsidR="00AB1749">
        <w:t xml:space="preserve">deputy prosecutor, who ordered </w:t>
      </w:r>
      <w:r w:rsidRPr="003F365A" w:rsidR="009C214B">
        <w:t xml:space="preserve">that </w:t>
      </w:r>
      <w:r w:rsidRPr="003F365A" w:rsidR="00AB1749">
        <w:t>the proceedings be resumed.</w:t>
      </w:r>
    </w:p>
    <w:p w:rsidRPr="003F365A" w:rsidR="002F6D7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122</w:t>
      </w:r>
      <w:r w:rsidRPr="003F365A">
        <w:rPr>
          <w:noProof/>
        </w:rPr>
        <w:fldChar w:fldCharType="end"/>
      </w:r>
      <w:r w:rsidRPr="003F365A" w:rsidR="004148B8">
        <w:t>.  On 16 February 2005 Ms L.U. was granted victim status in the proceedings.</w:t>
      </w:r>
    </w:p>
    <w:bookmarkStart w:name="q123" w:id="37"/>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123</w:t>
      </w:r>
      <w:r w:rsidRPr="003F365A">
        <w:rPr>
          <w:noProof/>
        </w:rPr>
        <w:fldChar w:fldCharType="end"/>
      </w:r>
      <w:bookmarkEnd w:id="37"/>
      <w:r w:rsidRPr="003F365A" w:rsidR="004148B8">
        <w:t>.  On 8 March 2005 the proceedings were suspended. They were subsequently resumed on 10 January 2006</w:t>
      </w:r>
      <w:r w:rsidRPr="003F365A" w:rsidR="00906F2F">
        <w:t xml:space="preserve">, </w:t>
      </w:r>
      <w:r w:rsidRPr="003F365A" w:rsidR="00980323">
        <w:t>20 April 2007, 20 September 2011</w:t>
      </w:r>
      <w:r w:rsidRPr="003F365A" w:rsidR="00382484">
        <w:t>,</w:t>
      </w:r>
      <w:r w:rsidRPr="003F365A" w:rsidR="00980323">
        <w:t xml:space="preserve"> and then suspended on 14 January and 23 May 2007 and 20 October 2011 respectively.</w:t>
      </w:r>
      <w:r w:rsidRPr="003F365A" w:rsidR="009D7C53">
        <w:t xml:space="preserve"> </w:t>
      </w:r>
      <w:r w:rsidRPr="003F365A" w:rsidR="00980323">
        <w:t>In the meantime</w:t>
      </w:r>
      <w:r w:rsidRPr="003F365A" w:rsidR="009C214B">
        <w:t>,</w:t>
      </w:r>
      <w:r w:rsidRPr="003F365A" w:rsidR="00980323">
        <w:t xml:space="preserve"> </w:t>
      </w:r>
      <w:r w:rsidRPr="003F365A" w:rsidR="009D7C53">
        <w:t xml:space="preserve">the applicants contacted </w:t>
      </w:r>
      <w:r w:rsidRPr="003F365A" w:rsidR="00A466DC">
        <w:t xml:space="preserve">various </w:t>
      </w:r>
      <w:r w:rsidRPr="003F365A" w:rsidR="009D7C53">
        <w:t>authorities</w:t>
      </w:r>
      <w:r w:rsidRPr="003F365A" w:rsidR="00382484">
        <w:t>,</w:t>
      </w:r>
      <w:r w:rsidRPr="003F365A" w:rsidR="009D7C53">
        <w:t xml:space="preserve"> </w:t>
      </w:r>
      <w:r w:rsidRPr="003F365A" w:rsidR="00A466DC">
        <w:t>seeking</w:t>
      </w:r>
      <w:r w:rsidRPr="003F365A" w:rsidR="009D7C53">
        <w:t xml:space="preserve"> their assistance in the </w:t>
      </w:r>
      <w:r w:rsidRPr="003F365A" w:rsidR="00D2369E">
        <w:t xml:space="preserve">search </w:t>
      </w:r>
      <w:r w:rsidRPr="003F365A" w:rsidR="009C214B">
        <w:t xml:space="preserve">for </w:t>
      </w:r>
      <w:r w:rsidRPr="003F365A" w:rsidR="00D2369E">
        <w:t>their missing relative</w:t>
      </w:r>
      <w:r w:rsidRPr="003F365A" w:rsidR="009D7C53">
        <w:t>.</w:t>
      </w:r>
    </w:p>
    <w:bookmarkStart w:name="q124" w:id="38"/>
    <w:p w:rsidRPr="003F365A" w:rsidR="00A3372A"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124</w:t>
      </w:r>
      <w:r w:rsidRPr="003F365A">
        <w:rPr>
          <w:noProof/>
        </w:rPr>
        <w:fldChar w:fldCharType="end"/>
      </w:r>
      <w:bookmarkEnd w:id="38"/>
      <w:r w:rsidRPr="003F365A" w:rsidR="00F91D6D">
        <w:t xml:space="preserve">.  On 15 May 2009 the second applicant </w:t>
      </w:r>
      <w:r w:rsidRPr="003F365A" w:rsidR="00382484">
        <w:t>e</w:t>
      </w:r>
      <w:r w:rsidRPr="003F365A" w:rsidR="00F91D6D">
        <w:t xml:space="preserve">nquired about the progress of the investigation. On 15 May 2009 the investigators replied </w:t>
      </w:r>
      <w:r w:rsidRPr="003F365A" w:rsidR="00382484">
        <w:t xml:space="preserve">to </w:t>
      </w:r>
      <w:r w:rsidRPr="003F365A" w:rsidR="00F91D6D">
        <w:t>her</w:t>
      </w:r>
      <w:r w:rsidRPr="003F365A" w:rsidR="00382484">
        <w:t>, stating</w:t>
      </w:r>
      <w:r w:rsidRPr="003F365A" w:rsidR="00F91D6D">
        <w:t xml:space="preserve"> that the proceedings had been suspended, but operative search measures </w:t>
      </w:r>
      <w:r w:rsidRPr="003F365A" w:rsidR="009C214B">
        <w:t>were</w:t>
      </w:r>
      <w:r w:rsidRPr="003F365A" w:rsidR="00F91D6D">
        <w:t xml:space="preserve"> </w:t>
      </w:r>
      <w:r w:rsidRPr="003F365A" w:rsidR="00D2369E">
        <w:t>ongoing</w:t>
      </w:r>
      <w:r w:rsidRPr="003F365A" w:rsidR="00E21E89">
        <w:t>.</w:t>
      </w:r>
    </w:p>
    <w:p w:rsidRPr="003F365A" w:rsidR="002C68B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125</w:t>
      </w:r>
      <w:r w:rsidRPr="003F365A">
        <w:rPr>
          <w:noProof/>
        </w:rPr>
        <w:fldChar w:fldCharType="end"/>
      </w:r>
      <w:r w:rsidRPr="003F365A" w:rsidR="00A3372A">
        <w:t xml:space="preserve">.  On 5 October 2011 the second applicant was granted victim status in the proceedings. </w:t>
      </w:r>
      <w:r w:rsidRPr="003F365A" w:rsidR="009D7C53">
        <w:t xml:space="preserve">There is no information about </w:t>
      </w:r>
      <w:r w:rsidRPr="003F365A" w:rsidR="00A3372A">
        <w:t>further progress</w:t>
      </w:r>
      <w:r w:rsidRPr="003F365A" w:rsidR="00A466DC">
        <w:t xml:space="preserve"> in the case</w:t>
      </w:r>
      <w:r w:rsidRPr="003F365A" w:rsidR="00A3372A">
        <w:t>.</w:t>
      </w:r>
    </w:p>
    <w:p w:rsidRPr="003F365A" w:rsidR="001637A2" w:rsidP="003F365A" w:rsidRDefault="001637A2">
      <w:pPr>
        <w:pStyle w:val="ECHRHeading3"/>
      </w:pPr>
      <w:r w:rsidRPr="003F365A">
        <w:t>3.  Proceedings against the investigators</w:t>
      </w:r>
    </w:p>
    <w:p w:rsidRPr="003F365A" w:rsidR="001637A2"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126</w:t>
      </w:r>
      <w:r w:rsidRPr="003F365A">
        <w:rPr>
          <w:noProof/>
        </w:rPr>
        <w:fldChar w:fldCharType="end"/>
      </w:r>
      <w:r w:rsidRPr="003F365A" w:rsidR="001637A2">
        <w:t xml:space="preserve">.  On 12 August 2011 the second applicant complained </w:t>
      </w:r>
      <w:r w:rsidRPr="003F365A" w:rsidR="00F834D2">
        <w:t xml:space="preserve">to the Zavodskoy District Court in Grozny about </w:t>
      </w:r>
      <w:r w:rsidRPr="003F365A" w:rsidR="001637A2">
        <w:t>the investigators</w:t>
      </w:r>
      <w:r w:rsidRPr="003F365A" w:rsidR="003F365A">
        <w:t>’</w:t>
      </w:r>
      <w:r w:rsidRPr="003F365A" w:rsidR="001637A2">
        <w:t xml:space="preserve"> decision to suspend the </w:t>
      </w:r>
      <w:r w:rsidRPr="003F365A" w:rsidR="00A466DC">
        <w:t>criminal proceedings</w:t>
      </w:r>
      <w:r w:rsidRPr="003F365A" w:rsidR="001637A2">
        <w:t xml:space="preserve">. On 20 September 2011 </w:t>
      </w:r>
      <w:r w:rsidRPr="003F365A" w:rsidR="00F834D2">
        <w:t xml:space="preserve">the court </w:t>
      </w:r>
      <w:r w:rsidRPr="003F365A" w:rsidR="001637A2">
        <w:t>dismissed the complaint</w:t>
      </w:r>
      <w:r w:rsidRPr="003F365A" w:rsidR="00F834D2">
        <w:t>,</w:t>
      </w:r>
      <w:r w:rsidRPr="003F365A" w:rsidR="001637A2">
        <w:t xml:space="preserve"> as </w:t>
      </w:r>
      <w:r w:rsidRPr="003F365A" w:rsidR="00E21E89">
        <w:t xml:space="preserve">the investigation had </w:t>
      </w:r>
      <w:r w:rsidRPr="003F365A" w:rsidR="009C214B">
        <w:t xml:space="preserve">already </w:t>
      </w:r>
      <w:r w:rsidRPr="003F365A" w:rsidR="00E21E89">
        <w:t>been resumed</w:t>
      </w:r>
      <w:r w:rsidRPr="003F365A" w:rsidR="001637A2">
        <w:t>.</w:t>
      </w:r>
    </w:p>
    <w:p w:rsidRPr="003F365A" w:rsidR="001637A2" w:rsidP="003F365A" w:rsidRDefault="001637A2">
      <w:pPr>
        <w:pStyle w:val="ECHRHeading3"/>
      </w:pPr>
      <w:r w:rsidRPr="003F365A">
        <w:t>4.  Civil proceedings</w:t>
      </w:r>
    </w:p>
    <w:p w:rsidRPr="003F365A" w:rsidR="009D7C53"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127</w:t>
      </w:r>
      <w:r w:rsidRPr="003F365A">
        <w:rPr>
          <w:noProof/>
        </w:rPr>
        <w:fldChar w:fldCharType="end"/>
      </w:r>
      <w:r w:rsidRPr="003F365A" w:rsidR="001637A2">
        <w:t xml:space="preserve">.  On 8 January 2013 the </w:t>
      </w:r>
      <w:r w:rsidRPr="003F365A" w:rsidR="00AD38DD">
        <w:t>second applicant</w:t>
      </w:r>
      <w:r w:rsidRPr="003F365A" w:rsidR="001637A2">
        <w:t xml:space="preserve"> lodged a civil claim</w:t>
      </w:r>
      <w:r w:rsidRPr="003F365A" w:rsidR="009D7C53">
        <w:t xml:space="preserve"> with the Leninskiy District Court in Grozny</w:t>
      </w:r>
      <w:r w:rsidRPr="003F365A" w:rsidR="00A64298">
        <w:t>,</w:t>
      </w:r>
      <w:r w:rsidRPr="003F365A" w:rsidR="009D7C53">
        <w:t xml:space="preserve"> </w:t>
      </w:r>
      <w:r w:rsidRPr="003F365A" w:rsidR="001637A2">
        <w:t>seeking compensation in the amount of 3,000,000 Russian roubles (RUB</w:t>
      </w:r>
      <w:r w:rsidRPr="003F365A" w:rsidR="00A64298">
        <w:t xml:space="preserve"> </w:t>
      </w:r>
      <w:r w:rsidRPr="003F365A" w:rsidR="00ED1AA1">
        <w:t xml:space="preserve">– </w:t>
      </w:r>
      <w:r w:rsidRPr="003F365A" w:rsidR="009D7C53">
        <w:t xml:space="preserve">approximately </w:t>
      </w:r>
      <w:r w:rsidRPr="003F365A" w:rsidR="001637A2">
        <w:t>75,100 euros (EUR))</w:t>
      </w:r>
      <w:r w:rsidRPr="003F365A" w:rsidR="00A64298">
        <w:t xml:space="preserve"> for non-pecuniary damage </w:t>
      </w:r>
      <w:r w:rsidRPr="003F365A" w:rsidR="001637A2">
        <w:t xml:space="preserve">caused </w:t>
      </w:r>
      <w:r w:rsidRPr="003F365A" w:rsidR="009D7C53">
        <w:t xml:space="preserve">by the abduction of </w:t>
      </w:r>
      <w:r w:rsidRPr="003F365A" w:rsidR="00AD38DD">
        <w:t>her son</w:t>
      </w:r>
      <w:r w:rsidRPr="003F365A" w:rsidR="009D7C53">
        <w:t>.</w:t>
      </w:r>
    </w:p>
    <w:p w:rsidRPr="003F365A" w:rsidR="00A3372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128</w:t>
      </w:r>
      <w:r w:rsidRPr="003F365A">
        <w:rPr>
          <w:noProof/>
        </w:rPr>
        <w:fldChar w:fldCharType="end"/>
      </w:r>
      <w:r w:rsidRPr="003F365A" w:rsidR="001637A2">
        <w:t xml:space="preserve">.  On 21 March 2013 the Leninskiy District Court </w:t>
      </w:r>
      <w:r w:rsidRPr="003F365A" w:rsidR="00AD38DD">
        <w:t>granted the claim</w:t>
      </w:r>
      <w:r w:rsidRPr="003F365A" w:rsidR="00A64298">
        <w:t xml:space="preserve"> in part</w:t>
      </w:r>
      <w:r w:rsidRPr="003F365A" w:rsidR="00AD38DD">
        <w:t xml:space="preserve">, awarding </w:t>
      </w:r>
      <w:r w:rsidRPr="003F365A" w:rsidR="00A64298">
        <w:t xml:space="preserve">the second applicant </w:t>
      </w:r>
      <w:r w:rsidRPr="003F365A" w:rsidR="001637A2">
        <w:t xml:space="preserve">RUB </w:t>
      </w:r>
      <w:r w:rsidRPr="003F365A" w:rsidR="00A3372A">
        <w:t>500,000 (</w:t>
      </w:r>
      <w:r w:rsidRPr="003F365A" w:rsidR="00A466DC">
        <w:t>approximately</w:t>
      </w:r>
      <w:r w:rsidRPr="003F365A" w:rsidR="00A3372A">
        <w:t xml:space="preserve"> EUR</w:t>
      </w:r>
      <w:r w:rsidRPr="003F365A" w:rsidR="00FF7092">
        <w:t> </w:t>
      </w:r>
      <w:r w:rsidRPr="003F365A" w:rsidR="002E3AD9">
        <w:t>12,500)</w:t>
      </w:r>
      <w:r w:rsidRPr="003F365A" w:rsidR="00AD38DD">
        <w:t>.</w:t>
      </w:r>
    </w:p>
    <w:p w:rsidRPr="003F365A" w:rsidR="00AD38D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129</w:t>
      </w:r>
      <w:r w:rsidRPr="003F365A">
        <w:rPr>
          <w:noProof/>
        </w:rPr>
        <w:fldChar w:fldCharType="end"/>
      </w:r>
      <w:r w:rsidRPr="003F365A" w:rsidR="001637A2">
        <w:t>.  On 2 July 2003 the Chechen Supreme Court</w:t>
      </w:r>
      <w:r w:rsidRPr="003F365A" w:rsidR="00AD38DD">
        <w:t xml:space="preserve"> quashed the above judgment on appeal and dismissed the </w:t>
      </w:r>
      <w:r w:rsidRPr="003F365A" w:rsidR="00650022">
        <w:t xml:space="preserve">second </w:t>
      </w:r>
      <w:r w:rsidRPr="003F365A" w:rsidR="00AD38DD">
        <w:t>applicant</w:t>
      </w:r>
      <w:r w:rsidRPr="003F365A" w:rsidR="003F365A">
        <w:t>’</w:t>
      </w:r>
      <w:r w:rsidRPr="003F365A" w:rsidR="00AD38DD">
        <w:t>s claim in full</w:t>
      </w:r>
      <w:r w:rsidRPr="003F365A" w:rsidR="00C05E1E">
        <w:t>,</w:t>
      </w:r>
      <w:r w:rsidRPr="003F365A" w:rsidR="00AD38DD">
        <w:t xml:space="preserve"> on the grounds of lack of evidence of State agents</w:t>
      </w:r>
      <w:r w:rsidRPr="003F365A" w:rsidR="003F365A">
        <w:t>’</w:t>
      </w:r>
      <w:r w:rsidRPr="003F365A" w:rsidR="00AD38DD">
        <w:t xml:space="preserve"> involvement in the abduction.</w:t>
      </w:r>
    </w:p>
    <w:p w:rsidRPr="003F365A" w:rsidR="00AD38DD" w:rsidP="003F365A" w:rsidRDefault="005A7EF5">
      <w:pPr>
        <w:pStyle w:val="ECHRHeading2"/>
      </w:pPr>
      <w:r w:rsidRPr="003F365A">
        <w:t>G.  </w:t>
      </w:r>
      <w:r w:rsidRPr="003F365A">
        <w:rPr>
          <w:i/>
        </w:rPr>
        <w:t>Abubakarova and Others v. Russia</w:t>
      </w:r>
      <w:r w:rsidRPr="003F365A">
        <w:t xml:space="preserve"> (no. 46621/12)</w:t>
      </w:r>
    </w:p>
    <w:p w:rsidRPr="003F365A" w:rsidR="00C16F8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130</w:t>
      </w:r>
      <w:r w:rsidRPr="003F365A">
        <w:rPr>
          <w:noProof/>
        </w:rPr>
        <w:fldChar w:fldCharType="end"/>
      </w:r>
      <w:r w:rsidRPr="003F365A" w:rsidR="005A7EF5">
        <w:t>.  </w:t>
      </w:r>
      <w:r w:rsidRPr="003F365A" w:rsidR="00E0128A">
        <w:t>The first applicant is the wife of Mr Vakhab Abubakarov, who was born in 1957. The second and third applicants are his children.</w:t>
      </w:r>
    </w:p>
    <w:p w:rsidRPr="003F365A" w:rsidR="00E0128A" w:rsidP="003F365A" w:rsidRDefault="00E0128A">
      <w:pPr>
        <w:pStyle w:val="ECHRHeading3"/>
      </w:pPr>
      <w:r w:rsidRPr="003F365A">
        <w:t>1.  Abduction of Mr Vakhab Abubakarov</w:t>
      </w:r>
    </w:p>
    <w:bookmarkStart w:name="q131" w:id="39"/>
    <w:p w:rsidRPr="003F365A" w:rsidR="00E0128A"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131</w:t>
      </w:r>
      <w:r w:rsidRPr="003F365A">
        <w:rPr>
          <w:noProof/>
        </w:rPr>
        <w:fldChar w:fldCharType="end"/>
      </w:r>
      <w:bookmarkEnd w:id="39"/>
      <w:r w:rsidRPr="003F365A" w:rsidR="00E0128A">
        <w:t>.  At about 4 a.m. on 26 November 2002 several ser</w:t>
      </w:r>
      <w:r w:rsidRPr="003F365A" w:rsidR="00CC3B4F">
        <w:t>vicemen in camouflage uniforms</w:t>
      </w:r>
      <w:r w:rsidRPr="003F365A" w:rsidR="002E1489">
        <w:t xml:space="preserve"> broke </w:t>
      </w:r>
      <w:r w:rsidRPr="003F365A" w:rsidR="00E0128A">
        <w:t>into the applicants</w:t>
      </w:r>
      <w:r w:rsidRPr="003F365A" w:rsidR="003F365A">
        <w:t>’</w:t>
      </w:r>
      <w:r w:rsidRPr="003F365A" w:rsidR="00E0128A">
        <w:t xml:space="preserve"> house</w:t>
      </w:r>
      <w:r w:rsidRPr="003F365A" w:rsidR="00D06D4D">
        <w:t xml:space="preserve"> in Argun</w:t>
      </w:r>
      <w:r w:rsidRPr="003F365A" w:rsidR="000F2BB8">
        <w:t>, Chechnya.</w:t>
      </w:r>
      <w:r w:rsidRPr="003F365A" w:rsidR="002E1489">
        <w:t xml:space="preserve"> </w:t>
      </w:r>
      <w:r w:rsidRPr="003F365A" w:rsidR="00A466DC">
        <w:t>Speaking unaccented Russian</w:t>
      </w:r>
      <w:r w:rsidRPr="003F365A" w:rsidR="005D4162">
        <w:t>,</w:t>
      </w:r>
      <w:r w:rsidRPr="003F365A" w:rsidR="00A466DC">
        <w:t xml:space="preserve"> they </w:t>
      </w:r>
      <w:r w:rsidRPr="003F365A" w:rsidR="002E1489">
        <w:t>asked the members of the applicants</w:t>
      </w:r>
      <w:r w:rsidRPr="003F365A" w:rsidR="003F365A">
        <w:t>’</w:t>
      </w:r>
      <w:r w:rsidRPr="003F365A" w:rsidR="002E1489">
        <w:t xml:space="preserve"> family to show the</w:t>
      </w:r>
      <w:r w:rsidRPr="003F365A" w:rsidR="003F193A">
        <w:t>ir</w:t>
      </w:r>
      <w:r w:rsidRPr="003F365A" w:rsidR="002E1489">
        <w:t xml:space="preserve"> </w:t>
      </w:r>
      <w:r w:rsidRPr="003F365A" w:rsidR="00E0128A">
        <w:t xml:space="preserve">identity documents. </w:t>
      </w:r>
      <w:r w:rsidRPr="003F365A" w:rsidR="005D4162">
        <w:t>T</w:t>
      </w:r>
      <w:r w:rsidRPr="003F365A" w:rsidR="002E1489">
        <w:t xml:space="preserve">hey </w:t>
      </w:r>
      <w:r w:rsidRPr="003F365A" w:rsidR="005D4162">
        <w:t xml:space="preserve">then </w:t>
      </w:r>
      <w:r w:rsidRPr="003F365A" w:rsidR="002E1489">
        <w:t xml:space="preserve">searched the house, </w:t>
      </w:r>
      <w:r w:rsidRPr="003F365A" w:rsidR="00E0128A">
        <w:t>took Mr Vakhab Abubakarov outside</w:t>
      </w:r>
      <w:r w:rsidRPr="003F365A" w:rsidR="002E1489">
        <w:t xml:space="preserve">, </w:t>
      </w:r>
      <w:r w:rsidRPr="003F365A" w:rsidR="00E0128A">
        <w:t xml:space="preserve">and locked the applicants </w:t>
      </w:r>
      <w:r w:rsidRPr="003F365A" w:rsidR="002E1489">
        <w:t xml:space="preserve">in </w:t>
      </w:r>
      <w:r w:rsidRPr="003F365A" w:rsidR="00E0128A">
        <w:t xml:space="preserve">the house. </w:t>
      </w:r>
      <w:r w:rsidRPr="003F365A" w:rsidR="003B3804">
        <w:t>The applicants</w:t>
      </w:r>
      <w:r w:rsidRPr="003F365A" w:rsidR="003F365A">
        <w:t>’</w:t>
      </w:r>
      <w:r w:rsidRPr="003F365A" w:rsidR="003B3804">
        <w:t xml:space="preserve"> neighbours heard an APC moving </w:t>
      </w:r>
      <w:r w:rsidRPr="003F365A" w:rsidR="005D4162">
        <w:t xml:space="preserve">around </w:t>
      </w:r>
      <w:r w:rsidRPr="003F365A" w:rsidR="003B3804">
        <w:t>in the vicinity of their house.</w:t>
      </w:r>
    </w:p>
    <w:p w:rsidRPr="003F365A" w:rsidR="00E0128A" w:rsidP="003F365A" w:rsidRDefault="00E0128A">
      <w:pPr>
        <w:pStyle w:val="ECHRHeading3"/>
      </w:pPr>
      <w:r w:rsidRPr="003F365A">
        <w:t xml:space="preserve">2.  Official investigation </w:t>
      </w:r>
      <w:r w:rsidRPr="003F365A" w:rsidR="005D4162">
        <w:t xml:space="preserve">into </w:t>
      </w:r>
      <w:r w:rsidRPr="003F365A">
        <w:t>the abduction</w:t>
      </w:r>
    </w:p>
    <w:bookmarkStart w:name="q132" w:id="40"/>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132</w:t>
      </w:r>
      <w:r w:rsidRPr="003F365A">
        <w:rPr>
          <w:noProof/>
        </w:rPr>
        <w:fldChar w:fldCharType="end"/>
      </w:r>
      <w:bookmarkEnd w:id="40"/>
      <w:r w:rsidRPr="003F365A" w:rsidR="00E0128A">
        <w:t>.  </w:t>
      </w:r>
      <w:r w:rsidRPr="003F365A" w:rsidR="00CE51FD">
        <w:t xml:space="preserve">On 26 November 2002 the first applicant complained to the local police </w:t>
      </w:r>
      <w:r w:rsidRPr="003F365A" w:rsidR="00650022">
        <w:t xml:space="preserve">of </w:t>
      </w:r>
      <w:r w:rsidRPr="003F365A" w:rsidR="00CE51FD">
        <w:t>Vakhab Abubakarov</w:t>
      </w:r>
      <w:r w:rsidRPr="003F365A" w:rsidR="003F365A">
        <w:t>’</w:t>
      </w:r>
      <w:r w:rsidRPr="003F365A" w:rsidR="00CE51FD">
        <w:t>s abduction.</w:t>
      </w:r>
    </w:p>
    <w:p w:rsidRPr="003F365A" w:rsidR="00E0128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133</w:t>
      </w:r>
      <w:r w:rsidRPr="003F365A">
        <w:rPr>
          <w:noProof/>
        </w:rPr>
        <w:fldChar w:fldCharType="end"/>
      </w:r>
      <w:r w:rsidRPr="003F365A" w:rsidR="00CE51FD">
        <w:t>.  </w:t>
      </w:r>
      <w:r w:rsidRPr="003F365A" w:rsidR="00E0128A">
        <w:t xml:space="preserve">On 28 November 2002 the Argun </w:t>
      </w:r>
      <w:r w:rsidRPr="003F365A" w:rsidR="00CE51FD">
        <w:t>prosecutor</w:t>
      </w:r>
      <w:r w:rsidRPr="003F365A" w:rsidR="00E0128A">
        <w:t xml:space="preserve"> opened criminal case no. 78101 under Article 126 of the </w:t>
      </w:r>
      <w:r w:rsidRPr="003F365A" w:rsidR="00CE51FD">
        <w:t>CC</w:t>
      </w:r>
      <w:r w:rsidRPr="003F365A" w:rsidR="00E0128A">
        <w:t xml:space="preserv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134</w:t>
      </w:r>
      <w:r w:rsidRPr="003F365A">
        <w:rPr>
          <w:noProof/>
        </w:rPr>
        <w:fldChar w:fldCharType="end"/>
      </w:r>
      <w:r w:rsidRPr="003F365A" w:rsidR="003B3804">
        <w:t xml:space="preserve">.  In November 2002 the investigators contacted various civilian and military authorities to check if Mr Vakhab Abubakarov had been apprehended in </w:t>
      </w:r>
      <w:r w:rsidRPr="003F365A" w:rsidR="005D4162">
        <w:t xml:space="preserve">the </w:t>
      </w:r>
      <w:r w:rsidRPr="003F365A" w:rsidR="003B3804">
        <w:t xml:space="preserve">course of </w:t>
      </w:r>
      <w:r w:rsidRPr="003F365A" w:rsidR="005D4162">
        <w:t xml:space="preserve">a </w:t>
      </w:r>
      <w:r w:rsidRPr="003F365A" w:rsidR="003B3804">
        <w:t xml:space="preserve">special operation and placed in custody. The respondent </w:t>
      </w:r>
      <w:r w:rsidRPr="003F365A" w:rsidR="00F27B70">
        <w:t xml:space="preserve">authorities </w:t>
      </w:r>
      <w:r w:rsidRPr="003F365A" w:rsidR="003B3804">
        <w:t>had no information about his arrest or dete</w:t>
      </w:r>
      <w:r w:rsidRPr="003F365A" w:rsidR="005D4162">
        <w:t>n</w:t>
      </w:r>
      <w:r w:rsidRPr="003F365A" w:rsidR="003B3804">
        <w:t>tion.</w:t>
      </w:r>
    </w:p>
    <w:p w:rsidRPr="003F365A" w:rsidR="00E0128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135</w:t>
      </w:r>
      <w:r w:rsidRPr="003F365A">
        <w:rPr>
          <w:noProof/>
        </w:rPr>
        <w:fldChar w:fldCharType="end"/>
      </w:r>
      <w:r w:rsidRPr="003F365A" w:rsidR="00E0128A">
        <w:t>.  On 4 December 2002 the</w:t>
      </w:r>
      <w:r w:rsidRPr="003F365A" w:rsidR="003B3804">
        <w:t xml:space="preserve"> investigators questioned the members of Mr Abubakarov</w:t>
      </w:r>
      <w:r w:rsidRPr="003F365A" w:rsidR="003F365A">
        <w:t>’</w:t>
      </w:r>
      <w:r w:rsidRPr="003F365A" w:rsidR="003B3804">
        <w:t>s family who had been in the house at the time of his abduction. Their statements we</w:t>
      </w:r>
      <w:r w:rsidRPr="003F365A" w:rsidR="00F27B70">
        <w:t xml:space="preserve">re similar to those </w:t>
      </w:r>
      <w:r w:rsidRPr="003F365A" w:rsidR="005D4162">
        <w:t xml:space="preserve">which they </w:t>
      </w:r>
      <w:r w:rsidRPr="003F365A" w:rsidR="00F27B70">
        <w:t xml:space="preserve">made </w:t>
      </w:r>
      <w:r w:rsidRPr="003F365A" w:rsidR="003B3804">
        <w:t>before the Court. On the same date the</w:t>
      </w:r>
      <w:r w:rsidRPr="003F365A" w:rsidR="00E0128A">
        <w:t xml:space="preserve"> first applicant was granted victim status in the criminal proceedings.</w:t>
      </w:r>
    </w:p>
    <w:p w:rsidRPr="003F365A" w:rsidR="002E022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136</w:t>
      </w:r>
      <w:r w:rsidRPr="003F365A">
        <w:rPr>
          <w:noProof/>
        </w:rPr>
        <w:fldChar w:fldCharType="end"/>
      </w:r>
      <w:r w:rsidRPr="003F365A" w:rsidR="002E0226">
        <w:t xml:space="preserve">.  On 28 January 2003 the </w:t>
      </w:r>
      <w:r w:rsidRPr="003F365A" w:rsidR="00F96607">
        <w:t xml:space="preserve">investigators suspended the proceedings for failure to </w:t>
      </w:r>
      <w:r w:rsidRPr="003F365A" w:rsidR="005D4162">
        <w:t xml:space="preserve">identify </w:t>
      </w:r>
      <w:r w:rsidRPr="003F365A" w:rsidR="00F96607">
        <w:t>the perpetrators.</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137</w:t>
      </w:r>
      <w:r w:rsidRPr="003F365A">
        <w:rPr>
          <w:noProof/>
        </w:rPr>
        <w:fldChar w:fldCharType="end"/>
      </w:r>
      <w:r w:rsidRPr="003F365A" w:rsidR="00CC716B">
        <w:t xml:space="preserve">.  On </w:t>
      </w:r>
      <w:r w:rsidRPr="003F365A" w:rsidR="005A1E8F">
        <w:t xml:space="preserve">4 </w:t>
      </w:r>
      <w:r w:rsidRPr="003F365A" w:rsidR="00CC716B">
        <w:t>September 2004 the proceedings were resumed. Two days later the investigators examined the crime scene.</w:t>
      </w:r>
    </w:p>
    <w:bookmarkStart w:name="q138" w:id="41"/>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138</w:t>
      </w:r>
      <w:r w:rsidRPr="003F365A">
        <w:rPr>
          <w:noProof/>
        </w:rPr>
        <w:fldChar w:fldCharType="end"/>
      </w:r>
      <w:bookmarkEnd w:id="41"/>
      <w:r w:rsidRPr="003F365A" w:rsidR="005A1E8F">
        <w:t xml:space="preserve">.  On 4 October 2004 </w:t>
      </w:r>
      <w:r w:rsidRPr="003F365A" w:rsidR="00F27B70">
        <w:t>they</w:t>
      </w:r>
      <w:r w:rsidRPr="003F365A" w:rsidR="005A1E8F">
        <w:t xml:space="preserve"> suspended the proceedings again.</w:t>
      </w:r>
    </w:p>
    <w:p w:rsidRPr="003F365A" w:rsidR="005A1E8F"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139</w:t>
      </w:r>
      <w:r w:rsidRPr="003F365A">
        <w:rPr>
          <w:noProof/>
        </w:rPr>
        <w:fldChar w:fldCharType="end"/>
      </w:r>
      <w:r w:rsidRPr="003F365A" w:rsidR="005A1E8F">
        <w:t>.  On 22 November 2004 t</w:t>
      </w:r>
      <w:r w:rsidRPr="003F365A" w:rsidR="00FF7092">
        <w:t>he Shali Town Court declared Mr </w:t>
      </w:r>
      <w:r w:rsidRPr="003F365A" w:rsidR="005A1E8F">
        <w:t>Vakhab Abubakarov a missing person.</w:t>
      </w:r>
    </w:p>
    <w:bookmarkStart w:name="q140" w:id="42"/>
    <w:p w:rsidRPr="003F365A" w:rsidR="005A1E8F"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140</w:t>
      </w:r>
      <w:r w:rsidRPr="003F365A">
        <w:rPr>
          <w:noProof/>
        </w:rPr>
        <w:fldChar w:fldCharType="end"/>
      </w:r>
      <w:bookmarkEnd w:id="42"/>
      <w:r w:rsidRPr="003F365A" w:rsidR="005A1E8F">
        <w:t xml:space="preserve">.  On 4 May 2006 the NGO </w:t>
      </w:r>
      <w:r w:rsidRPr="003F365A" w:rsidR="005D4162">
        <w:t xml:space="preserve">Memorial </w:t>
      </w:r>
      <w:r w:rsidRPr="003F365A" w:rsidR="005A1E8F">
        <w:t xml:space="preserve">enquired about progress </w:t>
      </w:r>
      <w:r w:rsidRPr="003F365A" w:rsidR="003F193A">
        <w:t xml:space="preserve">in </w:t>
      </w:r>
      <w:r w:rsidRPr="003F365A" w:rsidR="005A1E8F">
        <w:t>the proceedings</w:t>
      </w:r>
      <w:r w:rsidRPr="003F365A" w:rsidR="005D4162">
        <w:t xml:space="preserve"> on the </w:t>
      </w:r>
      <w:r w:rsidRPr="003F365A" w:rsidR="007C144D">
        <w:t xml:space="preserve">first </w:t>
      </w:r>
      <w:r w:rsidRPr="003F365A" w:rsidR="005D4162">
        <w:t>applicant</w:t>
      </w:r>
      <w:r w:rsidRPr="003F365A" w:rsidR="003F365A">
        <w:t>’</w:t>
      </w:r>
      <w:r w:rsidRPr="003F365A" w:rsidR="005D4162">
        <w:t>s behalf</w:t>
      </w:r>
      <w:r w:rsidRPr="003F365A" w:rsidR="005A1E8F">
        <w:t>. By a letter dated 2 June 2006</w:t>
      </w:r>
      <w:r w:rsidRPr="003F365A" w:rsidR="005D4162">
        <w:t>,</w:t>
      </w:r>
      <w:r w:rsidRPr="003F365A" w:rsidR="005A1E8F">
        <w:t xml:space="preserve"> they were informed that the proceedings had been suspended, but </w:t>
      </w:r>
      <w:r w:rsidRPr="003F365A" w:rsidR="00F27B70">
        <w:t xml:space="preserve">operative search </w:t>
      </w:r>
      <w:r w:rsidRPr="003F365A" w:rsidR="001561D1">
        <w:t xml:space="preserve">measures were </w:t>
      </w:r>
      <w:r w:rsidRPr="003F365A" w:rsidR="00DB66B3">
        <w:t>being implemented</w:t>
      </w:r>
      <w:r w:rsidRPr="003F365A" w:rsidR="00F27B70">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141</w:t>
      </w:r>
      <w:r w:rsidRPr="003F365A">
        <w:rPr>
          <w:noProof/>
        </w:rPr>
        <w:fldChar w:fldCharType="end"/>
      </w:r>
      <w:r w:rsidRPr="003F365A" w:rsidR="00311F54">
        <w:t xml:space="preserve">.  On an unspecified date in early 2009 </w:t>
      </w:r>
      <w:r w:rsidRPr="003F365A" w:rsidR="00E8738E">
        <w:t xml:space="preserve">the first applicant </w:t>
      </w:r>
      <w:r w:rsidRPr="003F365A" w:rsidR="00F73932">
        <w:t xml:space="preserve">asked </w:t>
      </w:r>
      <w:r w:rsidRPr="003F365A" w:rsidR="00E8738E">
        <w:t xml:space="preserve">the investigators to allow her to access the case file. On 6 March 2009 </w:t>
      </w:r>
      <w:r w:rsidRPr="003F365A" w:rsidR="00264020">
        <w:t>the</w:t>
      </w:r>
      <w:r w:rsidRPr="003F365A" w:rsidR="00E8738E">
        <w:t xml:space="preserve"> request was granted.</w:t>
      </w:r>
    </w:p>
    <w:p w:rsidRPr="003F365A" w:rsidR="00311F54"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142</w:t>
      </w:r>
      <w:r w:rsidRPr="003F365A">
        <w:rPr>
          <w:noProof/>
        </w:rPr>
        <w:fldChar w:fldCharType="end"/>
      </w:r>
      <w:r w:rsidRPr="003F365A" w:rsidR="00E8738E">
        <w:t xml:space="preserve">.  On 25 May 2009 the first applicant contacted the Chechen </w:t>
      </w:r>
      <w:r w:rsidRPr="003F365A" w:rsidR="00F73932">
        <w:t>P</w:t>
      </w:r>
      <w:r w:rsidRPr="003F365A" w:rsidR="00E8738E">
        <w:t>arliament</w:t>
      </w:r>
      <w:r w:rsidRPr="003F365A" w:rsidR="003F365A">
        <w:t>’</w:t>
      </w:r>
      <w:r w:rsidRPr="003F365A" w:rsidR="00E8738E">
        <w:t xml:space="preserve">s committee for </w:t>
      </w:r>
      <w:r w:rsidRPr="003F365A" w:rsidR="007D4D1F">
        <w:t xml:space="preserve">the </w:t>
      </w:r>
      <w:r w:rsidRPr="003F365A" w:rsidR="00E8738E">
        <w:t xml:space="preserve">search </w:t>
      </w:r>
      <w:r w:rsidRPr="003F365A" w:rsidR="007D4D1F">
        <w:t xml:space="preserve">for </w:t>
      </w:r>
      <w:r w:rsidRPr="003F365A" w:rsidR="00E8738E">
        <w:t xml:space="preserve">missing </w:t>
      </w:r>
      <w:r w:rsidRPr="003F365A" w:rsidR="00264020">
        <w:t>persons</w:t>
      </w:r>
      <w:r w:rsidRPr="003F365A" w:rsidR="00F73932">
        <w:t>,</w:t>
      </w:r>
      <w:r w:rsidRPr="003F365A" w:rsidR="00E8738E">
        <w:t xml:space="preserve"> seeking </w:t>
      </w:r>
      <w:r w:rsidRPr="003F365A" w:rsidR="00650022">
        <w:t xml:space="preserve">its </w:t>
      </w:r>
      <w:r w:rsidRPr="003F365A" w:rsidR="00E8738E">
        <w:t>assistance in the search for her husband. Her request was then forwarded to the investigators, who informed her</w:t>
      </w:r>
      <w:r w:rsidRPr="003F365A" w:rsidR="00906FB6">
        <w:t xml:space="preserve"> on 21 June 2009</w:t>
      </w:r>
      <w:r w:rsidRPr="003F365A" w:rsidR="00E8738E">
        <w:t xml:space="preserve"> that the criminal proceedings into the events of 26 November 2002 </w:t>
      </w:r>
      <w:r w:rsidRPr="003F365A" w:rsidR="007C144D">
        <w:t>had been suspended</w:t>
      </w:r>
      <w:r w:rsidRPr="003F365A" w:rsidR="00E8738E">
        <w:t>.</w:t>
      </w:r>
    </w:p>
    <w:bookmarkStart w:name="q143" w:id="43"/>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143</w:t>
      </w:r>
      <w:r w:rsidRPr="003F365A">
        <w:rPr>
          <w:noProof/>
        </w:rPr>
        <w:fldChar w:fldCharType="end"/>
      </w:r>
      <w:bookmarkEnd w:id="43"/>
      <w:r w:rsidRPr="003F365A" w:rsidR="00E0128A">
        <w:t xml:space="preserve">.  On 5 March 2010 the </w:t>
      </w:r>
      <w:r w:rsidRPr="003F365A" w:rsidR="00906FB6">
        <w:t>first applicant</w:t>
      </w:r>
      <w:r w:rsidRPr="003F365A" w:rsidR="00E0128A">
        <w:t xml:space="preserve"> requested that the investigation be resumed and that </w:t>
      </w:r>
      <w:r w:rsidRPr="003F365A" w:rsidR="00906FB6">
        <w:t xml:space="preserve">she </w:t>
      </w:r>
      <w:r w:rsidRPr="003F365A" w:rsidR="003E7128">
        <w:t xml:space="preserve">be </w:t>
      </w:r>
      <w:r w:rsidRPr="003F365A" w:rsidR="00E0128A">
        <w:t>granted access to the investigation file.</w:t>
      </w:r>
      <w:r w:rsidRPr="003F365A" w:rsidR="00906FB6">
        <w:t xml:space="preserve"> On an unspecified date the investigators replied that the case file had been sent to the Investigative Committee for examination.</w:t>
      </w:r>
    </w:p>
    <w:bookmarkStart w:name="q144" w:id="44"/>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144</w:t>
      </w:r>
      <w:r w:rsidRPr="003F365A">
        <w:rPr>
          <w:noProof/>
        </w:rPr>
        <w:fldChar w:fldCharType="end"/>
      </w:r>
      <w:bookmarkEnd w:id="44"/>
      <w:r w:rsidRPr="003F365A" w:rsidR="00E0128A">
        <w:t>.  On 28 June 2010 the investigation was resumed</w:t>
      </w:r>
      <w:r w:rsidRPr="003F365A" w:rsidR="00DD7960">
        <w:t>. It was subsequently suspended on 28 July</w:t>
      </w:r>
      <w:r w:rsidRPr="003F365A" w:rsidR="00FF7092">
        <w:t xml:space="preserve"> 2010, then resumed again on 18 </w:t>
      </w:r>
      <w:r w:rsidRPr="003F365A" w:rsidR="00DD7960">
        <w:t>August 2010, and suspended one more time on 18 September 2010.</w:t>
      </w:r>
    </w:p>
    <w:p w:rsidRPr="003F365A" w:rsidR="008B4DA8"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145</w:t>
      </w:r>
      <w:r w:rsidRPr="003F365A">
        <w:rPr>
          <w:noProof/>
        </w:rPr>
        <w:fldChar w:fldCharType="end"/>
      </w:r>
      <w:r w:rsidRPr="003F365A" w:rsidR="00DD7960">
        <w:t>.  </w:t>
      </w:r>
      <w:r w:rsidRPr="003F365A" w:rsidR="003E7128">
        <w:t>O</w:t>
      </w:r>
      <w:r w:rsidRPr="003F365A" w:rsidR="008B4DA8">
        <w:t>n various dates in July 2010 the investigators questioned several</w:t>
      </w:r>
      <w:r w:rsidRPr="003F365A" w:rsidR="00F00B05">
        <w:t xml:space="preserve"> </w:t>
      </w:r>
      <w:r w:rsidRPr="003F365A" w:rsidR="003F193A">
        <w:t>neighbours</w:t>
      </w:r>
      <w:r w:rsidRPr="003F365A" w:rsidR="00F00B05">
        <w:t xml:space="preserve"> of the applicants who </w:t>
      </w:r>
      <w:r w:rsidRPr="003F365A" w:rsidR="003F193A">
        <w:t xml:space="preserve">had </w:t>
      </w:r>
      <w:r w:rsidRPr="003F365A" w:rsidR="00DD7960">
        <w:t xml:space="preserve">heard about the abduction, but had not </w:t>
      </w:r>
      <w:r w:rsidRPr="003F365A" w:rsidR="008B4DA8">
        <w:t xml:space="preserve">witnessed it. On 23 July 2010 the investigators obtained a DNA sample from the first applicant. They compared it </w:t>
      </w:r>
      <w:r w:rsidRPr="003F365A" w:rsidR="003F193A">
        <w:t xml:space="preserve">to the ones in the </w:t>
      </w:r>
      <w:r w:rsidRPr="003F365A" w:rsidR="008B4DA8">
        <w:t xml:space="preserve">database of DNA from unidentified </w:t>
      </w:r>
      <w:r w:rsidRPr="003F365A" w:rsidR="00F00B05">
        <w:t>bodies</w:t>
      </w:r>
      <w:r w:rsidRPr="003F365A" w:rsidR="008B4DA8">
        <w:t xml:space="preserve">, but </w:t>
      </w:r>
      <w:r w:rsidRPr="003F365A" w:rsidR="005E157E">
        <w:t>did not find any matches</w:t>
      </w:r>
      <w:r w:rsidRPr="003F365A" w:rsidR="008B4DA8">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146</w:t>
      </w:r>
      <w:r w:rsidRPr="003F365A">
        <w:rPr>
          <w:noProof/>
        </w:rPr>
        <w:fldChar w:fldCharType="end"/>
      </w:r>
      <w:r w:rsidRPr="003F365A" w:rsidR="0087787D">
        <w:t>.  </w:t>
      </w:r>
      <w:r w:rsidRPr="003F365A" w:rsidR="00DD7960">
        <w:t xml:space="preserve">In late 2010 the </w:t>
      </w:r>
      <w:r w:rsidRPr="003F365A" w:rsidR="003E7128">
        <w:t xml:space="preserve">NGO </w:t>
      </w:r>
      <w:r w:rsidRPr="003F365A" w:rsidR="00DD7960">
        <w:t>Materi Chechni asked a member of</w:t>
      </w:r>
      <w:r w:rsidRPr="003F365A" w:rsidR="0087787D">
        <w:t xml:space="preserve"> </w:t>
      </w:r>
      <w:r w:rsidRPr="003F365A" w:rsidR="00DD7960">
        <w:t xml:space="preserve">the Russian Parliament to assist in search for Mr Abubakarov. </w:t>
      </w:r>
      <w:r w:rsidRPr="003F365A" w:rsidR="007C144D">
        <w:t>The first applicant</w:t>
      </w:r>
      <w:r w:rsidRPr="003F365A" w:rsidR="003F365A">
        <w:t>’</w:t>
      </w:r>
      <w:r w:rsidRPr="003F365A" w:rsidR="007C144D">
        <w:t xml:space="preserve">s </w:t>
      </w:r>
      <w:r w:rsidRPr="003F365A" w:rsidR="001B5FBA">
        <w:t xml:space="preserve">inquiry was forwarded to the </w:t>
      </w:r>
      <w:r w:rsidRPr="003F365A" w:rsidR="00FF7092">
        <w:t>investigators, who replied on 3 </w:t>
      </w:r>
      <w:r w:rsidRPr="003F365A" w:rsidR="001B5FBA">
        <w:t>November 2010 that the proce</w:t>
      </w:r>
      <w:r w:rsidRPr="003F365A" w:rsidR="00FF7092">
        <w:t>edings had been suspended on 18 </w:t>
      </w:r>
      <w:r w:rsidRPr="003F365A" w:rsidR="001B5FBA">
        <w:t>September 2010.</w:t>
      </w:r>
    </w:p>
    <w:p w:rsidRPr="003F365A" w:rsidR="0087787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147</w:t>
      </w:r>
      <w:r w:rsidRPr="003F365A">
        <w:rPr>
          <w:noProof/>
        </w:rPr>
        <w:fldChar w:fldCharType="end"/>
      </w:r>
      <w:r w:rsidRPr="003F365A" w:rsidR="001B5FBA">
        <w:t xml:space="preserve">.  There is no information about further progress </w:t>
      </w:r>
      <w:r w:rsidRPr="003F365A" w:rsidR="003E7128">
        <w:t xml:space="preserve">in </w:t>
      </w:r>
      <w:r w:rsidRPr="003F365A" w:rsidR="001B5FBA">
        <w:t>the investigation.</w:t>
      </w:r>
    </w:p>
    <w:p w:rsidRPr="003F365A" w:rsidR="00E0128A" w:rsidP="003F365A" w:rsidRDefault="00E0128A">
      <w:pPr>
        <w:pStyle w:val="ECHRHeading3"/>
      </w:pPr>
      <w:r w:rsidRPr="003F365A">
        <w:t>3.  Proceedings against the investigators</w:t>
      </w:r>
    </w:p>
    <w:p w:rsidRPr="003F365A" w:rsidR="001B5FB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148</w:t>
      </w:r>
      <w:r w:rsidRPr="003F365A">
        <w:rPr>
          <w:noProof/>
        </w:rPr>
        <w:fldChar w:fldCharType="end"/>
      </w:r>
      <w:r w:rsidRPr="003F365A" w:rsidR="00E0128A">
        <w:t xml:space="preserve">.  On 10 June 2010 the applicants complained </w:t>
      </w:r>
      <w:r w:rsidRPr="003F365A" w:rsidR="001B5FBA">
        <w:t xml:space="preserve">to the Shali District Court </w:t>
      </w:r>
      <w:r w:rsidRPr="003F365A" w:rsidR="00E0128A">
        <w:t>of the investigators</w:t>
      </w:r>
      <w:r w:rsidRPr="003F365A" w:rsidR="003F365A">
        <w:t>’</w:t>
      </w:r>
      <w:r w:rsidRPr="003F365A" w:rsidR="00E0128A">
        <w:t xml:space="preserve"> </w:t>
      </w:r>
      <w:r w:rsidRPr="003F365A" w:rsidR="001B5FBA">
        <w:t xml:space="preserve">failure to investigate the case </w:t>
      </w:r>
      <w:r w:rsidRPr="003F365A" w:rsidR="003F193A">
        <w:t xml:space="preserve">thoroughly </w:t>
      </w:r>
      <w:r w:rsidRPr="003F365A" w:rsidR="001B5FBA">
        <w:t xml:space="preserve">and </w:t>
      </w:r>
      <w:r w:rsidRPr="003F365A" w:rsidR="003E7128">
        <w:t xml:space="preserve">about </w:t>
      </w:r>
      <w:r w:rsidRPr="003F365A" w:rsidR="001B5FBA">
        <w:t xml:space="preserve">their </w:t>
      </w:r>
      <w:r w:rsidRPr="003F365A" w:rsidR="00E0128A">
        <w:t xml:space="preserve">decision </w:t>
      </w:r>
      <w:r w:rsidRPr="003F365A" w:rsidR="001B5FBA">
        <w:t>to suspend the proceedings on 4 October 2004.</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149</w:t>
      </w:r>
      <w:r w:rsidRPr="003F365A">
        <w:rPr>
          <w:noProof/>
        </w:rPr>
        <w:fldChar w:fldCharType="end"/>
      </w:r>
      <w:r w:rsidRPr="003F365A" w:rsidR="00E0128A">
        <w:t>.  On 29 June 2010 the applicants</w:t>
      </w:r>
      <w:r w:rsidRPr="003F365A" w:rsidR="003F365A">
        <w:t>’</w:t>
      </w:r>
      <w:r w:rsidRPr="003F365A" w:rsidR="00E0128A">
        <w:t xml:space="preserve"> complaint was dismissed </w:t>
      </w:r>
      <w:r w:rsidRPr="003F365A" w:rsidR="001B5FBA">
        <w:t xml:space="preserve">on account of the investigation </w:t>
      </w:r>
      <w:r w:rsidRPr="003F365A" w:rsidR="003E7128">
        <w:t xml:space="preserve">being resumed </w:t>
      </w:r>
      <w:r w:rsidRPr="003F365A" w:rsidR="001B5FBA">
        <w:t>on 28 June 2010.</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150</w:t>
      </w:r>
      <w:r w:rsidRPr="003F365A">
        <w:rPr>
          <w:noProof/>
        </w:rPr>
        <w:fldChar w:fldCharType="end"/>
      </w:r>
      <w:r w:rsidRPr="003F365A" w:rsidR="001B5FBA">
        <w:t xml:space="preserve">.  The applicants </w:t>
      </w:r>
      <w:r w:rsidRPr="003F365A" w:rsidR="00F00B05">
        <w:t xml:space="preserve">appealed, but to no avail. The Chechen </w:t>
      </w:r>
      <w:r w:rsidRPr="003F365A" w:rsidR="001B5FBA">
        <w:t xml:space="preserve">Supreme Court dismissed their </w:t>
      </w:r>
      <w:r w:rsidRPr="003F365A" w:rsidR="00C83E30">
        <w:t xml:space="preserve">appeal </w:t>
      </w:r>
      <w:r w:rsidRPr="003F365A" w:rsidR="001B5FBA">
        <w:t xml:space="preserve">on </w:t>
      </w:r>
      <w:r w:rsidRPr="003F365A" w:rsidR="00E0128A">
        <w:t>15 September 2010</w:t>
      </w:r>
      <w:r w:rsidRPr="003F365A" w:rsidR="001B5FBA">
        <w:t>.</w:t>
      </w:r>
    </w:p>
    <w:p w:rsidRPr="003F365A" w:rsidR="001B5FBA" w:rsidP="003F365A" w:rsidRDefault="00FF7092">
      <w:pPr>
        <w:pStyle w:val="ECHRHeading2"/>
      </w:pPr>
      <w:r w:rsidRPr="003F365A">
        <w:t>H.  </w:t>
      </w:r>
      <w:r w:rsidRPr="003F365A" w:rsidR="001B5FBA">
        <w:rPr>
          <w:i/>
        </w:rPr>
        <w:t>Magomadova v. Russia</w:t>
      </w:r>
      <w:r w:rsidRPr="003F365A" w:rsidR="001B5FBA">
        <w:t xml:space="preserve"> (no. 66877/12)</w:t>
      </w:r>
    </w:p>
    <w:p w:rsidRPr="003F365A" w:rsidR="00E0128A" w:rsidP="003F365A" w:rsidRDefault="001B5FBA">
      <w:pPr>
        <w:pStyle w:val="ECHRPara"/>
      </w:pPr>
      <w:r w:rsidRPr="003F365A">
        <w:fldChar w:fldCharType="begin"/>
      </w:r>
      <w:r w:rsidRPr="003F365A">
        <w:instrText xml:space="preserve"> SEQ level0 \*arabic </w:instrText>
      </w:r>
      <w:r w:rsidRPr="003F365A">
        <w:fldChar w:fldCharType="separate"/>
      </w:r>
      <w:r w:rsidRPr="003F365A" w:rsidR="003F365A">
        <w:rPr>
          <w:noProof/>
        </w:rPr>
        <w:t>151</w:t>
      </w:r>
      <w:r w:rsidRPr="003F365A">
        <w:fldChar w:fldCharType="end"/>
      </w:r>
      <w:r w:rsidRPr="003F365A">
        <w:t>.  </w:t>
      </w:r>
      <w:r w:rsidRPr="003F365A" w:rsidR="00132204">
        <w:t>The applicant is the mother of Mr Lema (also known as Lom-Ali</w:t>
      </w:r>
      <w:r w:rsidRPr="003F365A" w:rsidR="00C83E30">
        <w:t xml:space="preserve"> and</w:t>
      </w:r>
      <w:r w:rsidRPr="003F365A" w:rsidR="00132204">
        <w:t xml:space="preserve"> </w:t>
      </w:r>
      <w:r w:rsidRPr="003F365A" w:rsidR="003E7128">
        <w:t xml:space="preserve">also spelled as Lyoma </w:t>
      </w:r>
      <w:r w:rsidRPr="003F365A" w:rsidR="00132204">
        <w:t>in the documents submitted) Magomadov, who was born in 1981.</w:t>
      </w:r>
    </w:p>
    <w:p w:rsidRPr="003F365A" w:rsidR="007C5AA6" w:rsidP="003F365A" w:rsidRDefault="007C5AA6">
      <w:pPr>
        <w:pStyle w:val="ECHRHeading3"/>
      </w:pPr>
      <w:r w:rsidRPr="003F365A">
        <w:t>1.  Abduction of Mr Lema Magomadov</w:t>
      </w:r>
    </w:p>
    <w:bookmarkStart w:name="q152" w:id="45"/>
    <w:p w:rsidRPr="003F365A" w:rsidR="00F3254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152</w:t>
      </w:r>
      <w:r w:rsidRPr="003F365A">
        <w:rPr>
          <w:noProof/>
        </w:rPr>
        <w:fldChar w:fldCharType="end"/>
      </w:r>
      <w:bookmarkEnd w:id="45"/>
      <w:r w:rsidRPr="003F365A" w:rsidR="007C5AA6">
        <w:t xml:space="preserve">.  On the night </w:t>
      </w:r>
      <w:r w:rsidRPr="003F365A" w:rsidR="003E7128">
        <w:t xml:space="preserve">of </w:t>
      </w:r>
      <w:r w:rsidRPr="003F365A" w:rsidR="0026590E">
        <w:t>13</w:t>
      </w:r>
      <w:r w:rsidRPr="003F365A" w:rsidR="003E7128">
        <w:t>-</w:t>
      </w:r>
      <w:r w:rsidRPr="003F365A" w:rsidR="007C5AA6">
        <w:t xml:space="preserve">14 November 2002 the applicant and her son, Mr Magomadov, were at home in Grozny when </w:t>
      </w:r>
      <w:r w:rsidRPr="003F365A" w:rsidR="00391D0D">
        <w:t xml:space="preserve">about a </w:t>
      </w:r>
      <w:r w:rsidRPr="003F365A" w:rsidR="007C5AA6">
        <w:t xml:space="preserve">hundred armed men in camouflage uniforms and balaclavas arrived </w:t>
      </w:r>
      <w:r w:rsidRPr="003F365A" w:rsidR="0026590E">
        <w:t>at</w:t>
      </w:r>
      <w:r w:rsidRPr="003F365A" w:rsidR="006F5A66">
        <w:t xml:space="preserve"> the entrance of their house. They had automatic weapons, helmets and portable radio sets. Shortly thereafter a group of </w:t>
      </w:r>
      <w:r w:rsidRPr="003F365A" w:rsidR="00391D0D">
        <w:t xml:space="preserve">the </w:t>
      </w:r>
      <w:r w:rsidRPr="003F365A" w:rsidR="006F5A66">
        <w:t xml:space="preserve">intruders forced the door and </w:t>
      </w:r>
      <w:r w:rsidRPr="003F365A" w:rsidR="007C5AA6">
        <w:t>broke into the house</w:t>
      </w:r>
      <w:r w:rsidRPr="003F365A" w:rsidR="006F5A66">
        <w:t>. Having searched its premises</w:t>
      </w:r>
      <w:r w:rsidRPr="003F365A" w:rsidR="003E7128">
        <w:t>,</w:t>
      </w:r>
      <w:r w:rsidRPr="003F365A" w:rsidR="006F5A66">
        <w:t xml:space="preserve"> they </w:t>
      </w:r>
      <w:r w:rsidRPr="003F365A" w:rsidR="006B39C0">
        <w:t xml:space="preserve">beat </w:t>
      </w:r>
      <w:r w:rsidRPr="003F365A" w:rsidR="007C5AA6">
        <w:t>Mr Magomadov</w:t>
      </w:r>
      <w:r w:rsidRPr="003F365A" w:rsidR="006B39C0">
        <w:t xml:space="preserve"> and then dr</w:t>
      </w:r>
      <w:r w:rsidRPr="003F365A" w:rsidR="00060D66">
        <w:t>a</w:t>
      </w:r>
      <w:r w:rsidRPr="003F365A" w:rsidR="006B39C0">
        <w:t>gged him</w:t>
      </w:r>
      <w:r w:rsidRPr="003F365A" w:rsidR="00060D66">
        <w:t xml:space="preserve"> away</w:t>
      </w:r>
      <w:r w:rsidRPr="003F365A" w:rsidR="003E7128">
        <w:t>,</w:t>
      </w:r>
      <w:r w:rsidRPr="003F365A" w:rsidR="00391D0D">
        <w:t xml:space="preserve"> </w:t>
      </w:r>
      <w:r w:rsidRPr="003F365A" w:rsidR="006B39C0">
        <w:t xml:space="preserve">barefoot and undressed. The abduction took place in the presence of several witnesses, including </w:t>
      </w:r>
      <w:r w:rsidRPr="003F365A" w:rsidR="00391D0D">
        <w:t xml:space="preserve">the </w:t>
      </w:r>
      <w:r w:rsidRPr="003F365A" w:rsidR="006B39C0">
        <w:t>neighbours.</w:t>
      </w:r>
    </w:p>
    <w:bookmarkStart w:name="q153" w:id="46"/>
    <w:p w:rsidRPr="003F365A" w:rsidR="007C5AA6"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153</w:t>
      </w:r>
      <w:r w:rsidRPr="003F365A">
        <w:rPr>
          <w:noProof/>
        </w:rPr>
        <w:fldChar w:fldCharType="end"/>
      </w:r>
      <w:bookmarkEnd w:id="46"/>
      <w:r w:rsidRPr="003F365A" w:rsidR="007C5AA6">
        <w:t xml:space="preserve">.  On the morning of </w:t>
      </w:r>
      <w:r w:rsidRPr="003F365A" w:rsidR="006B39C0">
        <w:t xml:space="preserve">14 </w:t>
      </w:r>
      <w:r w:rsidRPr="003F365A" w:rsidR="007C5AA6">
        <w:t>November 2002 the applicant</w:t>
      </w:r>
      <w:r w:rsidRPr="003F365A" w:rsidR="003F365A">
        <w:t>’</w:t>
      </w:r>
      <w:r w:rsidRPr="003F365A" w:rsidR="007C5AA6">
        <w:t xml:space="preserve">s neighbours examined the area. Along with numerous shoeprints left on the ground, they found </w:t>
      </w:r>
      <w:r w:rsidRPr="003F365A" w:rsidR="00ED1BDC">
        <w:t xml:space="preserve">prints left by </w:t>
      </w:r>
      <w:r w:rsidRPr="003F365A" w:rsidR="007C5AA6">
        <w:t xml:space="preserve">bare feet, presumably those of Mr Magomadov, who had been taken away on foot. Having followed the trail, the neighbours arrived at </w:t>
      </w:r>
      <w:r w:rsidRPr="003F365A" w:rsidR="00ED1BDC">
        <w:t xml:space="preserve">a </w:t>
      </w:r>
      <w:r w:rsidRPr="003F365A" w:rsidR="007C5AA6">
        <w:t xml:space="preserve">checkpoint, where they discovered </w:t>
      </w:r>
      <w:r w:rsidRPr="003F365A" w:rsidR="006B39C0">
        <w:t>t</w:t>
      </w:r>
      <w:r w:rsidRPr="003F365A" w:rsidR="00ED1BDC">
        <w:t>y</w:t>
      </w:r>
      <w:r w:rsidRPr="003F365A" w:rsidR="006B39C0">
        <w:t>re</w:t>
      </w:r>
      <w:r w:rsidRPr="003F365A" w:rsidR="007C5AA6">
        <w:t xml:space="preserve"> tracks left by an APC. </w:t>
      </w:r>
      <w:r w:rsidRPr="003F365A" w:rsidR="005D1474">
        <w:t>The neighbours learnt f</w:t>
      </w:r>
      <w:r w:rsidRPr="003F365A" w:rsidR="007C5AA6">
        <w:t xml:space="preserve">rom officers who had </w:t>
      </w:r>
      <w:r w:rsidRPr="003F365A" w:rsidR="005D1474">
        <w:t xml:space="preserve">been </w:t>
      </w:r>
      <w:r w:rsidRPr="003F365A" w:rsidR="007C5AA6">
        <w:t>mann</w:t>
      </w:r>
      <w:r w:rsidRPr="003F365A" w:rsidR="005D1474">
        <w:t>ing</w:t>
      </w:r>
      <w:r w:rsidRPr="003F365A" w:rsidR="007C5AA6">
        <w:t xml:space="preserve"> the checkpoint on the night of the abduction that an APC had indeed parked at the checkpoint during the night</w:t>
      </w:r>
      <w:r w:rsidRPr="003F365A" w:rsidR="005D1474">
        <w:t>,</w:t>
      </w:r>
      <w:r w:rsidRPr="003F365A" w:rsidR="007C5AA6">
        <w:t xml:space="preserve"> and at some point a group of military servicemen had arrived with a young man, barefoot and undressed, had put him into the APC and had driven off.</w:t>
      </w:r>
    </w:p>
    <w:p w:rsidRPr="003F365A" w:rsidR="007C5AA6" w:rsidP="003F365A" w:rsidRDefault="007C5AA6">
      <w:pPr>
        <w:pStyle w:val="ECHRHeading3"/>
      </w:pPr>
      <w:r w:rsidRPr="003F365A">
        <w:t>2.  Official investigation into the abduction</w:t>
      </w:r>
    </w:p>
    <w:bookmarkStart w:name="q154" w:id="47"/>
    <w:p w:rsidRPr="003F365A" w:rsidR="007C5AA6"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154</w:t>
      </w:r>
      <w:r w:rsidRPr="003F365A">
        <w:rPr>
          <w:noProof/>
        </w:rPr>
        <w:fldChar w:fldCharType="end"/>
      </w:r>
      <w:bookmarkEnd w:id="47"/>
      <w:r w:rsidRPr="003F365A" w:rsidR="007C5AA6">
        <w:t xml:space="preserve">.  On 14 November 2002 the applicant informed the authorities of the abduction and requested </w:t>
      </w:r>
      <w:r w:rsidRPr="003F365A" w:rsidR="00F00B05">
        <w:t xml:space="preserve">their </w:t>
      </w:r>
      <w:r w:rsidRPr="003F365A" w:rsidR="007C5AA6">
        <w:t>assistance in</w:t>
      </w:r>
      <w:r w:rsidRPr="003F365A" w:rsidR="000B07B9">
        <w:t xml:space="preserve"> the</w:t>
      </w:r>
      <w:r w:rsidRPr="003F365A" w:rsidR="007C5AA6">
        <w:t xml:space="preserve"> search for her son.</w:t>
      </w:r>
    </w:p>
    <w:p w:rsidRPr="003F365A" w:rsidR="007C5AA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155</w:t>
      </w:r>
      <w:r w:rsidRPr="003F365A">
        <w:rPr>
          <w:noProof/>
        </w:rPr>
        <w:fldChar w:fldCharType="end"/>
      </w:r>
      <w:r w:rsidRPr="003F365A" w:rsidR="007C5AA6">
        <w:t>.  </w:t>
      </w:r>
      <w:r w:rsidRPr="003F365A" w:rsidR="006B39C0">
        <w:t>T</w:t>
      </w:r>
      <w:r w:rsidRPr="003F365A" w:rsidR="00771884">
        <w:t>he next day the Grozny town prosecutor opened criminal case no. </w:t>
      </w:r>
      <w:r w:rsidRPr="003F365A" w:rsidR="007C5AA6">
        <w:t xml:space="preserve">48212 under Article 126 of the </w:t>
      </w:r>
      <w:r w:rsidRPr="003F365A" w:rsidR="00771884">
        <w:t>CC</w:t>
      </w:r>
      <w:r w:rsidRPr="003F365A" w:rsidR="007C5AA6">
        <w:t xml:space="preserve"> (abduction).</w:t>
      </w:r>
    </w:p>
    <w:p w:rsidRPr="003F365A" w:rsidR="00771884"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156</w:t>
      </w:r>
      <w:r w:rsidRPr="003F365A">
        <w:rPr>
          <w:noProof/>
        </w:rPr>
        <w:fldChar w:fldCharType="end"/>
      </w:r>
      <w:r w:rsidRPr="003F365A" w:rsidR="00771884">
        <w:t>.  On the same day, 15 November 2002</w:t>
      </w:r>
      <w:r w:rsidRPr="003F365A" w:rsidR="004058C6">
        <w:t>,</w:t>
      </w:r>
      <w:r w:rsidRPr="003F365A" w:rsidR="00771884">
        <w:t xml:space="preserve"> the investigators examined the </w:t>
      </w:r>
      <w:r w:rsidRPr="003F365A" w:rsidR="00391D0D">
        <w:t xml:space="preserve">crime scene at the </w:t>
      </w:r>
      <w:r w:rsidRPr="003F365A" w:rsidR="00771884">
        <w:t>applicant</w:t>
      </w:r>
      <w:r w:rsidRPr="003F365A" w:rsidR="003F365A">
        <w:t>’</w:t>
      </w:r>
      <w:r w:rsidRPr="003F365A" w:rsidR="00771884">
        <w:t xml:space="preserve">s house. </w:t>
      </w:r>
      <w:r w:rsidRPr="003F365A" w:rsidR="00391D0D">
        <w:t>No evidence was collected.</w:t>
      </w:r>
    </w:p>
    <w:p w:rsidRPr="003F365A" w:rsidR="00E448A0"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157</w:t>
      </w:r>
      <w:r w:rsidRPr="003F365A">
        <w:rPr>
          <w:noProof/>
        </w:rPr>
        <w:fldChar w:fldCharType="end"/>
      </w:r>
      <w:r w:rsidRPr="003F365A" w:rsidR="007C5AA6">
        <w:t>.  On 7 January 2003 the applicant was granted victim status</w:t>
      </w:r>
      <w:r w:rsidRPr="003F365A" w:rsidR="00413C60">
        <w:t xml:space="preserve"> in the criminal proceedings</w:t>
      </w:r>
      <w:r w:rsidRPr="003F365A" w:rsidR="007C5AA6">
        <w:t xml:space="preserve"> and questioned. Her statement </w:t>
      </w:r>
      <w:r w:rsidRPr="003F365A" w:rsidR="004058C6">
        <w:t>w</w:t>
      </w:r>
      <w:r w:rsidRPr="003F365A" w:rsidR="00D06BB4">
        <w:t>as</w:t>
      </w:r>
      <w:r w:rsidRPr="003F365A" w:rsidR="007C5AA6">
        <w:t xml:space="preserve"> similar to the account </w:t>
      </w:r>
      <w:r w:rsidRPr="003F365A" w:rsidR="00E448A0">
        <w:t>of the events submitted to the Court.</w:t>
      </w:r>
    </w:p>
    <w:p w:rsidRPr="003F365A" w:rsidR="00E448A0"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158</w:t>
      </w:r>
      <w:r w:rsidRPr="003F365A">
        <w:rPr>
          <w:noProof/>
        </w:rPr>
        <w:fldChar w:fldCharType="end"/>
      </w:r>
      <w:r w:rsidRPr="003F365A" w:rsidR="007C5AA6">
        <w:t xml:space="preserve">.  On 15 January 2003 the investigation was suspended for failure to </w:t>
      </w:r>
      <w:r w:rsidRPr="003F365A" w:rsidR="00612581">
        <w:t xml:space="preserve">identify </w:t>
      </w:r>
      <w:r w:rsidRPr="003F365A" w:rsidR="007C5AA6">
        <w:t xml:space="preserve">the perpetrators. It was </w:t>
      </w:r>
      <w:r w:rsidRPr="003F365A" w:rsidR="00E448A0">
        <w:t xml:space="preserve">then </w:t>
      </w:r>
      <w:r w:rsidRPr="003F365A" w:rsidR="007C5AA6">
        <w:t>resumed on 26 May 2004</w:t>
      </w:r>
      <w:r w:rsidRPr="003F365A" w:rsidR="000D1D90">
        <w:t xml:space="preserve"> to question the applicant</w:t>
      </w:r>
      <w:r w:rsidRPr="003F365A" w:rsidR="003F365A">
        <w:t>’</w:t>
      </w:r>
      <w:r w:rsidRPr="003F365A" w:rsidR="000D1D90">
        <w:t>s neighbours and “intensify operative search measures”</w:t>
      </w:r>
      <w:r w:rsidRPr="003F365A" w:rsidR="00E448A0">
        <w:t>.</w:t>
      </w:r>
    </w:p>
    <w:p w:rsidRPr="003F365A" w:rsidR="004058C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159</w:t>
      </w:r>
      <w:r w:rsidRPr="003F365A">
        <w:rPr>
          <w:noProof/>
        </w:rPr>
        <w:fldChar w:fldCharType="end"/>
      </w:r>
      <w:r w:rsidRPr="003F365A" w:rsidR="00E448A0">
        <w:t>.  </w:t>
      </w:r>
      <w:r w:rsidRPr="003F365A" w:rsidR="004058C6">
        <w:t xml:space="preserve">In early June 2004 the investigators questioned several neighbours who </w:t>
      </w:r>
      <w:r w:rsidRPr="003F365A" w:rsidR="000D1D90">
        <w:t xml:space="preserve">had not seen the abduction, but </w:t>
      </w:r>
      <w:r w:rsidRPr="003F365A" w:rsidR="003D6742">
        <w:t xml:space="preserve">had </w:t>
      </w:r>
      <w:r w:rsidRPr="003F365A" w:rsidR="000D1D90">
        <w:t>heard about it from the applic</w:t>
      </w:r>
      <w:r w:rsidRPr="003F365A" w:rsidR="004058C6">
        <w:t>ant and other village residents.</w:t>
      </w:r>
    </w:p>
    <w:bookmarkStart w:name="q160" w:id="48"/>
    <w:p w:rsidRPr="003F365A" w:rsidR="004058C6"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160</w:t>
      </w:r>
      <w:r w:rsidRPr="003F365A">
        <w:rPr>
          <w:noProof/>
        </w:rPr>
        <w:fldChar w:fldCharType="end"/>
      </w:r>
      <w:bookmarkEnd w:id="48"/>
      <w:r w:rsidRPr="003F365A" w:rsidR="004058C6">
        <w:t>.  On 25 June 2004 the investigation was suspended.</w:t>
      </w:r>
    </w:p>
    <w:bookmarkStart w:name="q161" w:id="49"/>
    <w:p w:rsidRPr="003F365A" w:rsidR="000D1D90"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161</w:t>
      </w:r>
      <w:r w:rsidRPr="003F365A">
        <w:rPr>
          <w:noProof/>
        </w:rPr>
        <w:fldChar w:fldCharType="end"/>
      </w:r>
      <w:bookmarkEnd w:id="49"/>
      <w:r w:rsidRPr="003F365A" w:rsidR="000D1D90">
        <w:t xml:space="preserve">.  On 16 and 25 June 2005, 15 September 2008 and 20 April 2009 the applicant contacted the Grozny </w:t>
      </w:r>
      <w:r w:rsidRPr="003F365A" w:rsidR="003D6742">
        <w:t>t</w:t>
      </w:r>
      <w:r w:rsidRPr="003F365A" w:rsidR="000D1D90">
        <w:t xml:space="preserve">own </w:t>
      </w:r>
      <w:r w:rsidRPr="003F365A" w:rsidR="003D6742">
        <w:t>p</w:t>
      </w:r>
      <w:r w:rsidRPr="003F365A" w:rsidR="000D1D90">
        <w:t xml:space="preserve">rosecutor, the </w:t>
      </w:r>
      <w:r w:rsidRPr="003F365A" w:rsidR="00587F18">
        <w:t>Chechen</w:t>
      </w:r>
      <w:r w:rsidRPr="003F365A" w:rsidR="000D1D90">
        <w:t xml:space="preserve"> </w:t>
      </w:r>
      <w:r w:rsidRPr="003F365A" w:rsidR="00513BBF">
        <w:t>P</w:t>
      </w:r>
      <w:r w:rsidRPr="003F365A" w:rsidR="000D1D90">
        <w:t xml:space="preserve">arliament, the Russian Investigative Committee and the head of the </w:t>
      </w:r>
      <w:r w:rsidRPr="003F365A" w:rsidR="00587F18">
        <w:t>Chechen</w:t>
      </w:r>
      <w:r w:rsidRPr="003F365A" w:rsidR="000D1D90">
        <w:t xml:space="preserve"> </w:t>
      </w:r>
      <w:r w:rsidRPr="003F365A" w:rsidR="00513BBF">
        <w:t>P</w:t>
      </w:r>
      <w:r w:rsidRPr="003F365A" w:rsidR="000D1D90">
        <w:t>arliament</w:t>
      </w:r>
      <w:r w:rsidRPr="003F365A" w:rsidR="00513BBF">
        <w:t>,</w:t>
      </w:r>
      <w:r w:rsidRPr="003F365A" w:rsidR="000D1D90">
        <w:t xml:space="preserve"> seeking their assistance in the search for her son. The authorities forwarded her letters to the investigators, who</w:t>
      </w:r>
      <w:r w:rsidRPr="003F365A" w:rsidR="004058C6">
        <w:t xml:space="preserve"> </w:t>
      </w:r>
      <w:r w:rsidRPr="003F365A" w:rsidR="000D1D90">
        <w:t xml:space="preserve">informed her </w:t>
      </w:r>
      <w:r w:rsidRPr="003F365A" w:rsidR="00FF7092">
        <w:t>by letters of 18 </w:t>
      </w:r>
      <w:r w:rsidRPr="003F365A" w:rsidR="00513BBF">
        <w:t>August 2005, 14 </w:t>
      </w:r>
      <w:r w:rsidRPr="003F365A" w:rsidR="00AC7D32">
        <w:t>October 2008</w:t>
      </w:r>
      <w:r w:rsidRPr="003F365A" w:rsidR="00513BBF">
        <w:t xml:space="preserve"> and 23 May 2009 </w:t>
      </w:r>
      <w:r w:rsidRPr="003F365A" w:rsidR="000D1D90">
        <w:t>that t</w:t>
      </w:r>
      <w:r w:rsidRPr="003F365A" w:rsidR="004058C6">
        <w:t xml:space="preserve">he proceedings had been </w:t>
      </w:r>
      <w:r w:rsidRPr="003F365A" w:rsidR="00D06BB4">
        <w:t>suspended</w:t>
      </w:r>
      <w:r w:rsidRPr="003F365A" w:rsidR="004058C6">
        <w:t xml:space="preserve">, but </w:t>
      </w:r>
      <w:r w:rsidRPr="003F365A" w:rsidR="000D1D90">
        <w:t>operative search measures were</w:t>
      </w:r>
      <w:r w:rsidRPr="003F365A" w:rsidR="00DB66B3">
        <w:t xml:space="preserve"> being implemented</w:t>
      </w:r>
      <w:r w:rsidRPr="003F365A" w:rsidR="000D1D90">
        <w:t>.</w:t>
      </w:r>
    </w:p>
    <w:bookmarkStart w:name="q162" w:id="50"/>
    <w:p w:rsidRPr="003F365A" w:rsidR="007C5AA6"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162</w:t>
      </w:r>
      <w:r w:rsidRPr="003F365A">
        <w:rPr>
          <w:noProof/>
        </w:rPr>
        <w:fldChar w:fldCharType="end"/>
      </w:r>
      <w:bookmarkEnd w:id="50"/>
      <w:r w:rsidRPr="003F365A" w:rsidR="007C5AA6">
        <w:t>.  </w:t>
      </w:r>
      <w:r w:rsidRPr="003F365A" w:rsidR="00AC7D32">
        <w:t>B</w:t>
      </w:r>
      <w:r w:rsidRPr="003F365A" w:rsidR="007C5AA6">
        <w:t xml:space="preserve">etween May and June 2004 and again in July 2007 the investigators </w:t>
      </w:r>
      <w:r w:rsidRPr="003F365A" w:rsidR="00AC7D32">
        <w:t xml:space="preserve">asked </w:t>
      </w:r>
      <w:r w:rsidRPr="003F365A" w:rsidR="0046767B">
        <w:t xml:space="preserve">a number of authorities to provide them with any information about </w:t>
      </w:r>
      <w:r w:rsidRPr="003F365A" w:rsidR="007C5AA6">
        <w:t>Mr Magomadov</w:t>
      </w:r>
      <w:r w:rsidRPr="003F365A" w:rsidR="003F365A">
        <w:t>’</w:t>
      </w:r>
      <w:r w:rsidRPr="003F365A" w:rsidR="007C5AA6">
        <w:t>s whereabouts</w:t>
      </w:r>
      <w:r w:rsidRPr="003F365A" w:rsidR="0046767B">
        <w:t>. They also enquired whet</w:t>
      </w:r>
      <w:r w:rsidRPr="003F365A" w:rsidR="00AC7D32">
        <w:t>h</w:t>
      </w:r>
      <w:r w:rsidRPr="003F365A" w:rsidR="0046767B">
        <w:t>er a</w:t>
      </w:r>
      <w:r w:rsidRPr="003F365A" w:rsidR="007C5AA6">
        <w:t xml:space="preserve"> special operation </w:t>
      </w:r>
      <w:r w:rsidRPr="003F365A" w:rsidR="0046767B">
        <w:t xml:space="preserve">had been </w:t>
      </w:r>
      <w:r w:rsidRPr="003F365A" w:rsidR="007C5AA6">
        <w:t xml:space="preserve">conducted </w:t>
      </w:r>
      <w:r w:rsidRPr="003F365A" w:rsidR="00413C60">
        <w:t xml:space="preserve">in Grozny </w:t>
      </w:r>
      <w:r w:rsidRPr="003F365A" w:rsidR="007C5AA6">
        <w:t xml:space="preserve">on the night of his abduction. No reply in the affirmative </w:t>
      </w:r>
      <w:r w:rsidRPr="003F365A" w:rsidR="0046767B">
        <w:t>followed.</w:t>
      </w:r>
    </w:p>
    <w:bookmarkStart w:name="q163" w:id="51"/>
    <w:p w:rsidRPr="003F365A" w:rsidR="0046767B"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163</w:t>
      </w:r>
      <w:r w:rsidRPr="003F365A">
        <w:rPr>
          <w:noProof/>
        </w:rPr>
        <w:fldChar w:fldCharType="end"/>
      </w:r>
      <w:bookmarkEnd w:id="51"/>
      <w:r w:rsidRPr="003F365A" w:rsidR="007C5AA6">
        <w:t xml:space="preserve">.  On </w:t>
      </w:r>
      <w:r w:rsidRPr="003F365A" w:rsidR="0046767B">
        <w:t xml:space="preserve">4 June 2010 the investigators resumed the </w:t>
      </w:r>
      <w:r w:rsidRPr="003F365A" w:rsidR="00694273">
        <w:t>proceedings</w:t>
      </w:r>
      <w:r w:rsidRPr="003F365A" w:rsidR="0046767B">
        <w:t xml:space="preserve">. Several days later they </w:t>
      </w:r>
      <w:r w:rsidRPr="003F365A" w:rsidR="00413C60">
        <w:t xml:space="preserve">questioned the applicant again. She </w:t>
      </w:r>
      <w:r w:rsidRPr="003F365A" w:rsidR="0046767B">
        <w:t>confirmed her previous</w:t>
      </w:r>
      <w:r w:rsidRPr="003F365A" w:rsidR="00DF551C">
        <w:t xml:space="preserve"> statement</w:t>
      </w:r>
      <w:r w:rsidRPr="003F365A" w:rsidR="0046767B">
        <w:t>.</w:t>
      </w:r>
      <w:r w:rsidRPr="003F365A" w:rsidR="00694273">
        <w:t xml:space="preserve"> A month later, on 4 July 2010 the proceedings were suspended.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164</w:t>
      </w:r>
      <w:r w:rsidRPr="003F365A">
        <w:rPr>
          <w:noProof/>
        </w:rPr>
        <w:fldChar w:fldCharType="end"/>
      </w:r>
      <w:r w:rsidRPr="003F365A" w:rsidR="007C5AA6">
        <w:t xml:space="preserve">.  On 27 August 2011 the applicant </w:t>
      </w:r>
      <w:r w:rsidRPr="003F365A" w:rsidR="00694273">
        <w:t xml:space="preserve">asked the investigators about developments in the case and </w:t>
      </w:r>
      <w:r w:rsidRPr="003F365A" w:rsidR="004058C6">
        <w:t xml:space="preserve">asked them to allow her to access </w:t>
      </w:r>
      <w:r w:rsidRPr="003F365A" w:rsidR="00694273">
        <w:t xml:space="preserve">the case file documents. On 15 September 2011 </w:t>
      </w:r>
      <w:r w:rsidRPr="003F365A" w:rsidR="004058C6">
        <w:t>her</w:t>
      </w:r>
      <w:r w:rsidRPr="003F365A" w:rsidR="00694273">
        <w:t xml:space="preserve"> application was granted. She was also informed that the proceedings</w:t>
      </w:r>
      <w:r w:rsidRPr="003F365A" w:rsidR="001B0BA2">
        <w:t xml:space="preserve"> </w:t>
      </w:r>
      <w:r w:rsidRPr="003F365A" w:rsidR="00010BFC">
        <w:t xml:space="preserve">had been suspended, but </w:t>
      </w:r>
      <w:r w:rsidRPr="003F365A" w:rsidR="006B35D5">
        <w:t xml:space="preserve">operative search measures </w:t>
      </w:r>
      <w:r w:rsidRPr="003F365A" w:rsidR="00DB66B3">
        <w:t>were being implemented</w:t>
      </w:r>
      <w:r w:rsidRPr="003F365A" w:rsidR="00694273">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165</w:t>
      </w:r>
      <w:r w:rsidRPr="003F365A">
        <w:rPr>
          <w:noProof/>
        </w:rPr>
        <w:fldChar w:fldCharType="end"/>
      </w:r>
      <w:r w:rsidRPr="003F365A" w:rsidR="004058C6">
        <w:t>.  There is no information about further developments in the case.</w:t>
      </w:r>
    </w:p>
    <w:p w:rsidRPr="003F365A" w:rsidR="007C5AA6" w:rsidP="003F365A" w:rsidRDefault="007C5AA6">
      <w:pPr>
        <w:pStyle w:val="ECHRHeading3"/>
      </w:pPr>
      <w:r w:rsidRPr="003F365A">
        <w:t>3.  Proceedings against the investigators</w:t>
      </w:r>
    </w:p>
    <w:p w:rsidRPr="003F365A" w:rsidR="0046767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166</w:t>
      </w:r>
      <w:r w:rsidRPr="003F365A">
        <w:rPr>
          <w:noProof/>
        </w:rPr>
        <w:fldChar w:fldCharType="end"/>
      </w:r>
      <w:r w:rsidRPr="003F365A" w:rsidR="007C5AA6">
        <w:t xml:space="preserve">.  On an unspecified date in 2010 the applicant </w:t>
      </w:r>
      <w:r w:rsidRPr="003F365A" w:rsidR="0046767B">
        <w:t>complained to the Leninskiy District Court in Grozny of the investigators</w:t>
      </w:r>
      <w:r w:rsidRPr="003F365A" w:rsidR="003F365A">
        <w:t>’</w:t>
      </w:r>
      <w:r w:rsidRPr="003F365A" w:rsidR="0046767B">
        <w:t xml:space="preserve"> failure to </w:t>
      </w:r>
      <w:r w:rsidRPr="003F365A" w:rsidR="007C5AA6">
        <w:t>take basic steps</w:t>
      </w:r>
      <w:r w:rsidRPr="003F365A" w:rsidR="0046767B">
        <w:t xml:space="preserve"> </w:t>
      </w:r>
      <w:r w:rsidRPr="003F365A" w:rsidR="00694273">
        <w:t>to find her son</w:t>
      </w:r>
      <w:r w:rsidRPr="003F365A" w:rsidR="0046767B">
        <w:t>.</w:t>
      </w:r>
    </w:p>
    <w:p w:rsidRPr="003F365A" w:rsidR="007C5AA6"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167</w:t>
      </w:r>
      <w:r w:rsidRPr="003F365A">
        <w:rPr>
          <w:noProof/>
        </w:rPr>
        <w:fldChar w:fldCharType="end"/>
      </w:r>
      <w:r w:rsidRPr="003F365A" w:rsidR="00DA7C12">
        <w:t>.  </w:t>
      </w:r>
      <w:r w:rsidRPr="003F365A" w:rsidR="007C5AA6">
        <w:t xml:space="preserve">On </w:t>
      </w:r>
      <w:r w:rsidRPr="003F365A" w:rsidR="0046767B">
        <w:t>11 February</w:t>
      </w:r>
      <w:r w:rsidRPr="003F365A" w:rsidR="007C5AA6">
        <w:t xml:space="preserve"> 2010</w:t>
      </w:r>
      <w:r w:rsidRPr="003F365A" w:rsidR="0046767B">
        <w:t xml:space="preserve"> </w:t>
      </w:r>
      <w:r w:rsidRPr="003F365A" w:rsidR="007C5AA6">
        <w:t>t</w:t>
      </w:r>
      <w:r w:rsidRPr="003F365A" w:rsidR="0046767B">
        <w:t xml:space="preserve">he court </w:t>
      </w:r>
      <w:r w:rsidRPr="003F365A" w:rsidR="00694273">
        <w:t>dismissed</w:t>
      </w:r>
      <w:r w:rsidRPr="003F365A" w:rsidR="00FF7092">
        <w:t xml:space="preserve"> her complaint as ill</w:t>
      </w:r>
      <w:r w:rsidRPr="003F365A" w:rsidR="00FF7092">
        <w:noBreakHyphen/>
      </w:r>
      <w:r w:rsidRPr="003F365A" w:rsidR="0046767B">
        <w:t>founded.</w:t>
      </w:r>
    </w:p>
    <w:p w:rsidRPr="003F365A" w:rsidR="006A1044" w:rsidP="003F365A" w:rsidRDefault="006A1044">
      <w:pPr>
        <w:pStyle w:val="ECHRHeading2"/>
      </w:pPr>
      <w:r w:rsidRPr="003F365A">
        <w:t>I</w:t>
      </w:r>
      <w:r w:rsidRPr="003F365A" w:rsidR="00E177E0">
        <w:t>.  </w:t>
      </w:r>
      <w:r w:rsidRPr="003F365A">
        <w:rPr>
          <w:i/>
        </w:rPr>
        <w:t>Dutayeva v. Russia</w:t>
      </w:r>
      <w:r w:rsidRPr="003F365A">
        <w:t xml:space="preserve"> (no. 71672/12)</w:t>
      </w:r>
    </w:p>
    <w:p w:rsidRPr="003F365A" w:rsidR="001A170C"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168</w:t>
      </w:r>
      <w:r w:rsidRPr="003F365A">
        <w:rPr>
          <w:noProof/>
        </w:rPr>
        <w:fldChar w:fldCharType="end"/>
      </w:r>
      <w:r w:rsidRPr="003F365A" w:rsidR="001A170C">
        <w:t>.  The applicant is the mother of Mr Zelimkhan Dutayev, who was born in 1980.</w:t>
      </w:r>
    </w:p>
    <w:p w:rsidRPr="003F365A" w:rsidR="001A170C" w:rsidP="003F365A" w:rsidRDefault="001A170C">
      <w:pPr>
        <w:pStyle w:val="ECHRHeading3"/>
      </w:pPr>
      <w:r w:rsidRPr="003F365A">
        <w:t>1.  Abduction of Mr Zelimkhan Dutayev</w:t>
      </w:r>
    </w:p>
    <w:p w:rsidRPr="003F365A" w:rsidR="001A170C"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169</w:t>
      </w:r>
      <w:r w:rsidRPr="003F365A">
        <w:rPr>
          <w:noProof/>
        </w:rPr>
        <w:fldChar w:fldCharType="end"/>
      </w:r>
      <w:r w:rsidRPr="003F365A" w:rsidR="001A170C">
        <w:t xml:space="preserve">.  At the material time, Mr Zelimkhan Dutayev </w:t>
      </w:r>
      <w:r w:rsidRPr="003F365A" w:rsidR="0083387D">
        <w:t xml:space="preserve">was </w:t>
      </w:r>
      <w:r w:rsidRPr="003F365A" w:rsidR="00BA3A69">
        <w:t>stay</w:t>
      </w:r>
      <w:r w:rsidRPr="003F365A" w:rsidR="0083387D">
        <w:t>ing</w:t>
      </w:r>
      <w:r w:rsidRPr="003F365A" w:rsidR="00BA3A69">
        <w:t xml:space="preserve"> in</w:t>
      </w:r>
      <w:r w:rsidRPr="003F365A" w:rsidR="001A170C">
        <w:t xml:space="preserve"> Grozny on business. He was </w:t>
      </w:r>
      <w:r w:rsidRPr="003F365A" w:rsidR="00BA3A69">
        <w:t xml:space="preserve">residing </w:t>
      </w:r>
      <w:r w:rsidRPr="003F365A" w:rsidR="001A170C">
        <w:t xml:space="preserve">in </w:t>
      </w:r>
      <w:r w:rsidRPr="003F365A" w:rsidR="0083387D">
        <w:t xml:space="preserve">a </w:t>
      </w:r>
      <w:r w:rsidRPr="003F365A" w:rsidR="001A170C">
        <w:t xml:space="preserve">flat </w:t>
      </w:r>
      <w:r w:rsidRPr="003F365A" w:rsidR="0083387D">
        <w:t xml:space="preserve">belonging to </w:t>
      </w:r>
      <w:r w:rsidRPr="003F365A" w:rsidR="001A170C">
        <w:t>his acquaintances, Ilyas and Isa Yansu</w:t>
      </w:r>
      <w:r w:rsidRPr="003F365A" w:rsidR="00413C60">
        <w:t>yev</w:t>
      </w:r>
      <w:r w:rsidRPr="003F365A" w:rsidR="001A170C">
        <w:t>.</w:t>
      </w:r>
    </w:p>
    <w:bookmarkStart w:name="q170" w:id="52"/>
    <w:p w:rsidRPr="003F365A" w:rsidR="001A170C"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170</w:t>
      </w:r>
      <w:r w:rsidRPr="003F365A">
        <w:rPr>
          <w:noProof/>
        </w:rPr>
        <w:fldChar w:fldCharType="end"/>
      </w:r>
      <w:bookmarkEnd w:id="52"/>
      <w:r w:rsidRPr="003F365A" w:rsidR="001A170C">
        <w:t>.  At about 4 or 5 a.m. on 13 February 2003 a group of armed men in camouflage uniforms</w:t>
      </w:r>
      <w:r w:rsidRPr="003F365A" w:rsidR="005F268E">
        <w:t xml:space="preserve"> and balaclavas</w:t>
      </w:r>
      <w:r w:rsidRPr="003F365A" w:rsidR="00E55293">
        <w:t xml:space="preserve"> </w:t>
      </w:r>
      <w:r w:rsidRPr="003F365A" w:rsidR="005F268E">
        <w:t>arrived at the Yansuyev</w:t>
      </w:r>
      <w:r w:rsidRPr="003F365A" w:rsidR="001A170C">
        <w:t>s</w:t>
      </w:r>
      <w:r w:rsidRPr="003F365A" w:rsidR="003F365A">
        <w:t>’</w:t>
      </w:r>
      <w:r w:rsidRPr="003F365A" w:rsidR="001A170C">
        <w:t xml:space="preserve"> block of flats in two APCs</w:t>
      </w:r>
      <w:r w:rsidRPr="003F365A" w:rsidR="00E53E8D">
        <w:t xml:space="preserve">, apprehended </w:t>
      </w:r>
      <w:r w:rsidRPr="003F365A" w:rsidR="001A170C">
        <w:t>Mr Zelimkhan Dutayev, Mr Ilyas Yansuyev and Mr Isa Yansuyev</w:t>
      </w:r>
      <w:r w:rsidRPr="003F365A" w:rsidR="00847C51">
        <w:t>,</w:t>
      </w:r>
      <w:r w:rsidRPr="003F365A" w:rsidR="001A170C">
        <w:t xml:space="preserve"> </w:t>
      </w:r>
      <w:r w:rsidRPr="003F365A" w:rsidR="00E53E8D">
        <w:t xml:space="preserve">and drove them off to </w:t>
      </w:r>
      <w:r w:rsidRPr="003F365A" w:rsidR="001A170C">
        <w:t>an unknown destination.</w:t>
      </w:r>
    </w:p>
    <w:bookmarkStart w:name="q171" w:id="53"/>
    <w:p w:rsidRPr="003F365A" w:rsidR="00E53E8D" w:rsidP="003F365A" w:rsidRDefault="0075548E">
      <w:pPr>
        <w:pStyle w:val="ECHRPara"/>
      </w:pPr>
      <w:r w:rsidRPr="003F365A">
        <w:fldChar w:fldCharType="begin"/>
      </w:r>
      <w:r w:rsidRPr="003F365A">
        <w:instrText xml:space="preserve"> SEQ level0 \*arabic </w:instrText>
      </w:r>
      <w:r w:rsidRPr="003F365A">
        <w:fldChar w:fldCharType="separate"/>
      </w:r>
      <w:r w:rsidRPr="003F365A" w:rsidR="003F365A">
        <w:rPr>
          <w:noProof/>
        </w:rPr>
        <w:t>171</w:t>
      </w:r>
      <w:r w:rsidRPr="003F365A">
        <w:rPr>
          <w:noProof/>
        </w:rPr>
        <w:fldChar w:fldCharType="end"/>
      </w:r>
      <w:bookmarkEnd w:id="53"/>
      <w:r w:rsidRPr="003F365A" w:rsidR="00E53E8D">
        <w:t xml:space="preserve">.  The circumstances of the abduction </w:t>
      </w:r>
      <w:r w:rsidRPr="003F365A" w:rsidR="00E952CC">
        <w:t xml:space="preserve">are </w:t>
      </w:r>
      <w:r w:rsidRPr="003F365A" w:rsidR="00E53E8D">
        <w:t xml:space="preserve">described </w:t>
      </w:r>
      <w:r w:rsidRPr="003F365A" w:rsidR="00847C51">
        <w:t xml:space="preserve">in detail </w:t>
      </w:r>
      <w:r w:rsidRPr="003F365A" w:rsidR="00E53E8D">
        <w:t xml:space="preserve">in </w:t>
      </w:r>
      <w:r w:rsidRPr="003F365A" w:rsidR="002F5463">
        <w:t xml:space="preserve">the application lodged by relatives of the Yansuyev brothers: </w:t>
      </w:r>
      <w:r w:rsidRPr="003F365A" w:rsidR="00E53E8D">
        <w:rPr>
          <w:i/>
        </w:rPr>
        <w:t>Sasita Israilova and Others v. Russia</w:t>
      </w:r>
      <w:r w:rsidRPr="003F365A" w:rsidR="00E53E8D">
        <w:t>, no. 35079/04, §§ 9-15, 28 October 2010</w:t>
      </w:r>
      <w:r w:rsidRPr="003F365A" w:rsidR="00E55293">
        <w:t>.</w:t>
      </w:r>
    </w:p>
    <w:p w:rsidRPr="003F365A" w:rsidR="001A170C" w:rsidP="003F365A" w:rsidRDefault="001A170C">
      <w:pPr>
        <w:pStyle w:val="ECHRHeading3"/>
      </w:pPr>
      <w:r w:rsidRPr="003F365A">
        <w:t>2.  Official investigation into the abduction</w:t>
      </w:r>
    </w:p>
    <w:bookmarkStart w:name="q172" w:id="54"/>
    <w:p w:rsidRPr="003F365A" w:rsidR="00F3254D" w:rsidP="003F365A" w:rsidRDefault="001A170C">
      <w:pPr>
        <w:pStyle w:val="ECHRPara"/>
      </w:pPr>
      <w:r w:rsidRPr="003F365A">
        <w:fldChar w:fldCharType="begin"/>
      </w:r>
      <w:r w:rsidRPr="003F365A">
        <w:instrText xml:space="preserve"> SEQ level0 \*arabic </w:instrText>
      </w:r>
      <w:r w:rsidRPr="003F365A">
        <w:fldChar w:fldCharType="separate"/>
      </w:r>
      <w:r w:rsidRPr="003F365A" w:rsidR="003F365A">
        <w:rPr>
          <w:noProof/>
        </w:rPr>
        <w:t>172</w:t>
      </w:r>
      <w:r w:rsidRPr="003F365A">
        <w:fldChar w:fldCharType="end"/>
      </w:r>
      <w:bookmarkEnd w:id="54"/>
      <w:r w:rsidRPr="003F365A">
        <w:t>.  </w:t>
      </w:r>
      <w:r w:rsidRPr="003F365A" w:rsidR="0021653E">
        <w:t>On 13 February 2003 the applicant complained of the abduction to the</w:t>
      </w:r>
      <w:r w:rsidRPr="003F365A" w:rsidR="00672E38">
        <w:t xml:space="preserve"> Leninskiy District military command</w:t>
      </w:r>
      <w:r w:rsidRPr="003F365A" w:rsidR="00981CAD">
        <w:t>er</w:t>
      </w:r>
      <w:r w:rsidRPr="003F365A" w:rsidR="0021653E">
        <w:t>.</w:t>
      </w:r>
      <w:r w:rsidRPr="003F365A" w:rsidR="00901797">
        <w:t xml:space="preserve"> The family of Mr </w:t>
      </w:r>
      <w:r w:rsidRPr="003F365A" w:rsidR="00F55311">
        <w:t>Ilyas Yansuyev and Mr Isa Yansuyev joined the complaint.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173</w:t>
      </w:r>
      <w:r w:rsidRPr="003F365A">
        <w:rPr>
          <w:noProof/>
        </w:rPr>
        <w:fldChar w:fldCharType="end"/>
      </w:r>
      <w:r w:rsidRPr="003F365A" w:rsidR="00F55311">
        <w:t>.  The next day in</w:t>
      </w:r>
      <w:r w:rsidRPr="003F365A" w:rsidR="00672E38">
        <w:t>vestigators from the Leninskiy district d</w:t>
      </w:r>
      <w:r w:rsidRPr="003F365A" w:rsidR="00F55311">
        <w:t>epartment of</w:t>
      </w:r>
      <w:r w:rsidRPr="003F365A" w:rsidR="00672E38">
        <w:t xml:space="preserve"> the</w:t>
      </w:r>
      <w:r w:rsidRPr="003F365A" w:rsidR="00F55311">
        <w:t xml:space="preserve"> interior examined the crime scene</w:t>
      </w:r>
      <w:r w:rsidRPr="003F365A" w:rsidR="00771B9F">
        <w:t xml:space="preserve">. </w:t>
      </w:r>
      <w:r w:rsidRPr="003F365A" w:rsidR="00672E38">
        <w:t>They found a bloodstain and collected a sample from it.</w:t>
      </w:r>
    </w:p>
    <w:p w:rsidRPr="003F365A" w:rsidR="00F55311"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174</w:t>
      </w:r>
      <w:r w:rsidRPr="003F365A">
        <w:rPr>
          <w:noProof/>
        </w:rPr>
        <w:fldChar w:fldCharType="end"/>
      </w:r>
      <w:r w:rsidRPr="003F365A" w:rsidR="00E55293">
        <w:t>.  </w:t>
      </w:r>
      <w:r w:rsidRPr="003F365A" w:rsidR="00F55311">
        <w:t>On 17 May 2003</w:t>
      </w:r>
      <w:r w:rsidRPr="003F365A" w:rsidR="00E55293">
        <w:t xml:space="preserve"> </w:t>
      </w:r>
      <w:r w:rsidRPr="003F365A" w:rsidR="00E53E8D">
        <w:t>the Grozny town prosecutor</w:t>
      </w:r>
      <w:r w:rsidRPr="003F365A" w:rsidR="001A170C">
        <w:t xml:space="preserve"> opened criminal case no. 20039 under Article 126 of the </w:t>
      </w:r>
      <w:r w:rsidRPr="003F365A" w:rsidR="00E53E8D">
        <w:t>CC</w:t>
      </w:r>
      <w:r w:rsidRPr="003F365A" w:rsidR="001A170C">
        <w:t xml:space="preserv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175</w:t>
      </w:r>
      <w:r w:rsidRPr="003F365A">
        <w:rPr>
          <w:noProof/>
        </w:rPr>
        <w:fldChar w:fldCharType="end"/>
      </w:r>
      <w:r w:rsidRPr="003F365A" w:rsidR="0075548E">
        <w:t>.  </w:t>
      </w:r>
      <w:r w:rsidRPr="003F365A" w:rsidR="00E55293">
        <w:t>The course of the investigation</w:t>
      </w:r>
      <w:r w:rsidRPr="003F365A" w:rsidR="008505CC">
        <w:t>,</w:t>
      </w:r>
      <w:r w:rsidRPr="003F365A" w:rsidR="00901797">
        <w:t xml:space="preserve"> from its beginning until 14 </w:t>
      </w:r>
      <w:r w:rsidRPr="003F365A" w:rsidR="00E55293">
        <w:t>April 2009</w:t>
      </w:r>
      <w:r w:rsidRPr="003F365A" w:rsidR="008505CC">
        <w:t>,</w:t>
      </w:r>
      <w:r w:rsidRPr="003F365A" w:rsidR="00E55293">
        <w:t xml:space="preserve"> </w:t>
      </w:r>
      <w:r w:rsidRPr="003F365A" w:rsidR="0075548E">
        <w:t>is</w:t>
      </w:r>
      <w:r w:rsidRPr="003F365A" w:rsidR="00E55293">
        <w:t xml:space="preserve"> described in </w:t>
      </w:r>
      <w:r w:rsidRPr="003F365A" w:rsidR="00E55293">
        <w:rPr>
          <w:i/>
        </w:rPr>
        <w:t>Sasita Israilova</w:t>
      </w:r>
      <w:r w:rsidRPr="003F365A" w:rsidR="00E55293">
        <w:t>, cited above, §§ 20-78.</w:t>
      </w:r>
    </w:p>
    <w:bookmarkStart w:name="q176" w:id="55"/>
    <w:p w:rsidRPr="003F365A" w:rsidR="00CE7906" w:rsidP="003F365A" w:rsidRDefault="00E952CC">
      <w:pPr>
        <w:pStyle w:val="ECHRPara"/>
      </w:pPr>
      <w:r w:rsidRPr="003F365A">
        <w:fldChar w:fldCharType="begin"/>
      </w:r>
      <w:r w:rsidRPr="003F365A">
        <w:instrText xml:space="preserve"> SEQ level0 \*arabic </w:instrText>
      </w:r>
      <w:r w:rsidRPr="003F365A">
        <w:fldChar w:fldCharType="separate"/>
      </w:r>
      <w:r w:rsidRPr="003F365A" w:rsidR="003F365A">
        <w:rPr>
          <w:noProof/>
        </w:rPr>
        <w:t>176</w:t>
      </w:r>
      <w:r w:rsidRPr="003F365A">
        <w:fldChar w:fldCharType="end"/>
      </w:r>
      <w:bookmarkEnd w:id="55"/>
      <w:r w:rsidRPr="003F365A">
        <w:t xml:space="preserve">.  On 14 April 2009 the </w:t>
      </w:r>
      <w:r w:rsidRPr="003F365A" w:rsidR="00F807F3">
        <w:t xml:space="preserve">criminal </w:t>
      </w:r>
      <w:r w:rsidRPr="003F365A">
        <w:t>proceedings were resumed.</w:t>
      </w:r>
      <w:r w:rsidRPr="003F365A" w:rsidR="004553BC">
        <w:t xml:space="preserve"> On various dates in April and May the investigators questioned relatives of the abducted persons and their neighbours</w:t>
      </w:r>
      <w:r w:rsidRPr="003F365A" w:rsidR="00F807F3">
        <w:t>, all of whom</w:t>
      </w:r>
      <w:r w:rsidRPr="003F365A" w:rsidR="004553BC">
        <w:t xml:space="preserve"> repeated their statements which </w:t>
      </w:r>
      <w:r w:rsidRPr="003F365A" w:rsidR="00F807F3">
        <w:t xml:space="preserve">they </w:t>
      </w:r>
      <w:r w:rsidRPr="003F365A" w:rsidR="004553BC">
        <w:t xml:space="preserve">had </w:t>
      </w:r>
      <w:r w:rsidRPr="003F365A" w:rsidR="00F807F3">
        <w:t xml:space="preserve">given to the investigators </w:t>
      </w:r>
      <w:r w:rsidRPr="003F365A" w:rsidR="004553BC">
        <w:t xml:space="preserve">before. </w:t>
      </w:r>
      <w:r w:rsidRPr="003F365A" w:rsidR="00901797">
        <w:t>On 18 </w:t>
      </w:r>
      <w:r w:rsidRPr="003F365A" w:rsidR="00CE7906">
        <w:t>May 2009 an expert examined the blood sample</w:t>
      </w:r>
      <w:r w:rsidRPr="003F365A" w:rsidR="00ED1019">
        <w:t xml:space="preserve"> collected on 14 February 2003 and</w:t>
      </w:r>
      <w:r w:rsidRPr="003F365A" w:rsidR="00700682">
        <w:t xml:space="preserve"> concluded that </w:t>
      </w:r>
      <w:r w:rsidRPr="003F365A" w:rsidR="00ED1019">
        <w:t>it</w:t>
      </w:r>
      <w:r w:rsidRPr="003F365A" w:rsidR="00700682">
        <w:t xml:space="preserve"> had </w:t>
      </w:r>
      <w:r w:rsidRPr="003F365A" w:rsidR="00AB2360">
        <w:t xml:space="preserve">rotted owing to </w:t>
      </w:r>
      <w:r w:rsidRPr="003F365A" w:rsidR="00993DCA">
        <w:t xml:space="preserve">the </w:t>
      </w:r>
      <w:r w:rsidRPr="003F365A" w:rsidR="00AB2360">
        <w:t>wrong packag</w:t>
      </w:r>
      <w:r w:rsidRPr="003F365A" w:rsidR="00F807F3">
        <w:t xml:space="preserve">ing </w:t>
      </w:r>
      <w:r w:rsidRPr="003F365A" w:rsidR="00993DCA">
        <w:t xml:space="preserve">being used </w:t>
      </w:r>
      <w:r w:rsidRPr="003F365A" w:rsidR="00F807F3">
        <w:t>and was not usable</w:t>
      </w:r>
      <w:r w:rsidRPr="003F365A" w:rsidR="00AB2360">
        <w:t>.</w:t>
      </w:r>
      <w:r w:rsidRPr="003F365A" w:rsidR="004553BC">
        <w:t xml:space="preserve"> Three days later the proceedings were suspended.</w:t>
      </w:r>
    </w:p>
    <w:bookmarkStart w:name="q177" w:id="56"/>
    <w:p w:rsidRPr="003F365A" w:rsidR="00F3254D" w:rsidP="003F365A" w:rsidRDefault="00BB6732">
      <w:pPr>
        <w:pStyle w:val="ECHRPara"/>
      </w:pPr>
      <w:r w:rsidRPr="003F365A">
        <w:fldChar w:fldCharType="begin"/>
      </w:r>
      <w:r w:rsidRPr="003F365A">
        <w:instrText xml:space="preserve"> SEQ level0 \*arabic </w:instrText>
      </w:r>
      <w:r w:rsidRPr="003F365A">
        <w:fldChar w:fldCharType="separate"/>
      </w:r>
      <w:r w:rsidRPr="003F365A" w:rsidR="003F365A">
        <w:rPr>
          <w:noProof/>
        </w:rPr>
        <w:t>177</w:t>
      </w:r>
      <w:r w:rsidRPr="003F365A">
        <w:fldChar w:fldCharType="end"/>
      </w:r>
      <w:bookmarkEnd w:id="56"/>
      <w:r w:rsidRPr="003F365A">
        <w:t xml:space="preserve">.  On 22 February 2012 the NGO Materi Chechni contacted the head of the </w:t>
      </w:r>
      <w:r w:rsidRPr="003F365A" w:rsidR="00587F18">
        <w:t>Chechen</w:t>
      </w:r>
      <w:r w:rsidRPr="003F365A" w:rsidR="00264020">
        <w:t xml:space="preserve"> </w:t>
      </w:r>
      <w:r w:rsidRPr="003F365A" w:rsidR="00BB46E8">
        <w:t>P</w:t>
      </w:r>
      <w:r w:rsidRPr="003F365A" w:rsidR="00264020">
        <w:t>arliament</w:t>
      </w:r>
      <w:r w:rsidRPr="003F365A" w:rsidR="003F365A">
        <w:t>’</w:t>
      </w:r>
      <w:r w:rsidRPr="003F365A" w:rsidR="00264020">
        <w:t xml:space="preserve">s committee for </w:t>
      </w:r>
      <w:r w:rsidRPr="003F365A" w:rsidR="007D4D1F">
        <w:t xml:space="preserve">the </w:t>
      </w:r>
      <w:r w:rsidRPr="003F365A" w:rsidR="00264020">
        <w:t xml:space="preserve">search </w:t>
      </w:r>
      <w:r w:rsidRPr="003F365A" w:rsidR="007D4D1F">
        <w:t xml:space="preserve">for </w:t>
      </w:r>
      <w:r w:rsidRPr="003F365A" w:rsidR="00264020">
        <w:t>missing p</w:t>
      </w:r>
      <w:r w:rsidRPr="003F365A">
        <w:t>ersons</w:t>
      </w:r>
      <w:r w:rsidRPr="003F365A" w:rsidR="00BB46E8">
        <w:t xml:space="preserve"> on the applicant</w:t>
      </w:r>
      <w:r w:rsidRPr="003F365A" w:rsidR="003F365A">
        <w:t>’</w:t>
      </w:r>
      <w:r w:rsidRPr="003F365A" w:rsidR="00BB46E8">
        <w:t>s behalf</w:t>
      </w:r>
      <w:r w:rsidRPr="003F365A">
        <w:t>, seeking assistance in</w:t>
      </w:r>
      <w:r w:rsidRPr="003F365A" w:rsidR="000B07B9">
        <w:t xml:space="preserve"> the</w:t>
      </w:r>
      <w:r w:rsidRPr="003F365A">
        <w:t xml:space="preserve"> search for Mr Zelimkhan Dutayev. The </w:t>
      </w:r>
      <w:r w:rsidRPr="003F365A" w:rsidR="00BB46E8">
        <w:t>head of the committee asked</w:t>
      </w:r>
      <w:r w:rsidRPr="003F365A">
        <w:t xml:space="preserve"> the investigators to inform him about the course of the proceedings. On 14 April 2012 the investigators replied that the proceedings had been stayed, but operative search activity was under</w:t>
      </w:r>
      <w:r w:rsidRPr="003F365A" w:rsidR="00FC3515">
        <w:t xml:space="preserve"> </w:t>
      </w:r>
      <w:r w:rsidRPr="003F365A">
        <w:t>way.</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178</w:t>
      </w:r>
      <w:r w:rsidRPr="003F365A">
        <w:rPr>
          <w:noProof/>
        </w:rPr>
        <w:fldChar w:fldCharType="end"/>
      </w:r>
      <w:r w:rsidRPr="003F365A" w:rsidR="009E128A">
        <w:t>.  On</w:t>
      </w:r>
      <w:r w:rsidRPr="003F365A" w:rsidR="009A6010">
        <w:t xml:space="preserve"> 5 April 2012 the applicant </w:t>
      </w:r>
      <w:r w:rsidRPr="003F365A" w:rsidR="004E28D3">
        <w:t xml:space="preserve">asked </w:t>
      </w:r>
      <w:r w:rsidRPr="003F365A" w:rsidR="009A6010">
        <w:t>the investigators to inform her of the progress made and to allow her to access the case file. On 17 April 2012 the request was granted.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179</w:t>
      </w:r>
      <w:r w:rsidRPr="003F365A">
        <w:rPr>
          <w:noProof/>
        </w:rPr>
        <w:fldChar w:fldCharType="end"/>
      </w:r>
      <w:r w:rsidRPr="003F365A" w:rsidR="00683D96">
        <w:t>.  On 17 July 2014 the investigators resumed the proceedings and five days later obtained the applicant</w:t>
      </w:r>
      <w:r w:rsidRPr="003F365A" w:rsidR="003F365A">
        <w:t>’</w:t>
      </w:r>
      <w:r w:rsidRPr="003F365A" w:rsidR="00683D96">
        <w:t xml:space="preserve">s DNA sample to compare it </w:t>
      </w:r>
      <w:r w:rsidRPr="003F365A" w:rsidR="00F807F3">
        <w:t xml:space="preserve">to the ones in the </w:t>
      </w:r>
      <w:r w:rsidRPr="003F365A" w:rsidR="00683D96">
        <w:t xml:space="preserve">database </w:t>
      </w:r>
      <w:r w:rsidRPr="003F365A" w:rsidR="00E47E5C">
        <w:t xml:space="preserve">of </w:t>
      </w:r>
      <w:r w:rsidRPr="003F365A" w:rsidR="0095731D">
        <w:t xml:space="preserve">DNA </w:t>
      </w:r>
      <w:r w:rsidRPr="003F365A" w:rsidR="00683D96">
        <w:t xml:space="preserve">from unidentified bodies. No matches </w:t>
      </w:r>
      <w:r w:rsidRPr="003F365A" w:rsidR="004E28D3">
        <w:t xml:space="preserve">were </w:t>
      </w:r>
      <w:r w:rsidRPr="003F365A" w:rsidR="00683D96">
        <w:t>found.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180</w:t>
      </w:r>
      <w:r w:rsidRPr="003F365A">
        <w:rPr>
          <w:noProof/>
        </w:rPr>
        <w:fldChar w:fldCharType="end"/>
      </w:r>
      <w:r w:rsidRPr="003F365A" w:rsidR="00683D96">
        <w:t>.  On 6 August 2014 the proceedings were suspended again. There is no information about further developments.</w:t>
      </w:r>
    </w:p>
    <w:p w:rsidRPr="003F365A" w:rsidR="00132204" w:rsidP="003F365A" w:rsidRDefault="006A1044">
      <w:pPr>
        <w:pStyle w:val="ECHRHeading2"/>
      </w:pPr>
      <w:r w:rsidRPr="003F365A">
        <w:t>J.  </w:t>
      </w:r>
      <w:r w:rsidRPr="003F365A" w:rsidR="00E177E0">
        <w:rPr>
          <w:i/>
        </w:rPr>
        <w:t>Abdulkhalimova and Others v. Russia</w:t>
      </w:r>
      <w:r w:rsidRPr="003F365A" w:rsidR="00E177E0">
        <w:t xml:space="preserve"> (no. 23115/13)</w:t>
      </w:r>
    </w:p>
    <w:p w:rsidRPr="003F365A" w:rsidR="008F23AA"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181</w:t>
      </w:r>
      <w:r w:rsidRPr="003F365A">
        <w:rPr>
          <w:noProof/>
        </w:rPr>
        <w:fldChar w:fldCharType="end"/>
      </w:r>
      <w:r w:rsidRPr="003F365A" w:rsidR="00E177E0">
        <w:t>.  </w:t>
      </w:r>
      <w:r w:rsidRPr="003F365A" w:rsidR="006A1044">
        <w:t>The first applicant is the wife of Mr Islam Asukhanov, who was born in 1968. The second, third and fourth applicants are his children.</w:t>
      </w:r>
    </w:p>
    <w:p w:rsidRPr="003F365A" w:rsidR="006A1044" w:rsidP="003F365A" w:rsidRDefault="006A1044">
      <w:pPr>
        <w:pStyle w:val="ECHRHeading3"/>
      </w:pPr>
      <w:r w:rsidRPr="003F365A">
        <w:t>1.  Abduction of Mr Islam Asukhanov</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182</w:t>
      </w:r>
      <w:r w:rsidRPr="003F365A">
        <w:rPr>
          <w:noProof/>
        </w:rPr>
        <w:fldChar w:fldCharType="end"/>
      </w:r>
      <w:r w:rsidRPr="003F365A" w:rsidR="006A1044">
        <w:t>.  At about 3 a.m. on 30 May 2003 several armed servicemen in camouflage uniforms and balaclavas broke into the applicants</w:t>
      </w:r>
      <w:r w:rsidRPr="003F365A" w:rsidR="003F365A">
        <w:t>’</w:t>
      </w:r>
      <w:r w:rsidRPr="003F365A" w:rsidR="006A1044">
        <w:t xml:space="preserve"> house</w:t>
      </w:r>
      <w:r w:rsidRPr="003F365A" w:rsidR="00CE0BAB">
        <w:t xml:space="preserve"> in the village of Goyty, Chechnya</w:t>
      </w:r>
      <w:r w:rsidRPr="003F365A" w:rsidR="006A1044">
        <w:t>, searched it</w:t>
      </w:r>
      <w:r w:rsidRPr="003F365A" w:rsidR="006338DF">
        <w:t>,</w:t>
      </w:r>
      <w:r w:rsidRPr="003F365A" w:rsidR="006A1044">
        <w:t xml:space="preserve"> and took Mr Islam Asukhanov </w:t>
      </w:r>
      <w:r w:rsidRPr="003F365A" w:rsidR="005A35B5">
        <w:t>to an unknown destination.</w:t>
      </w:r>
    </w:p>
    <w:p w:rsidRPr="003F365A" w:rsidR="006A1044" w:rsidP="003F365A" w:rsidRDefault="006A1044">
      <w:pPr>
        <w:pStyle w:val="ECHRHeading3"/>
      </w:pPr>
      <w:r w:rsidRPr="003F365A">
        <w:t xml:space="preserve">2.  Official investigation </w:t>
      </w:r>
      <w:r w:rsidRPr="003F365A" w:rsidR="006338DF">
        <w:t xml:space="preserve">into </w:t>
      </w:r>
      <w:r w:rsidRPr="003F365A">
        <w:t>the abduction</w:t>
      </w:r>
    </w:p>
    <w:bookmarkStart w:name="q183" w:id="57"/>
    <w:p w:rsidRPr="003F365A" w:rsidR="00124515" w:rsidP="003F365A" w:rsidRDefault="006A1044">
      <w:pPr>
        <w:pStyle w:val="ECHRPara"/>
      </w:pPr>
      <w:r w:rsidRPr="003F365A">
        <w:fldChar w:fldCharType="begin"/>
      </w:r>
      <w:r w:rsidRPr="003F365A">
        <w:instrText xml:space="preserve"> SEQ level0 \*arabic </w:instrText>
      </w:r>
      <w:r w:rsidRPr="003F365A">
        <w:fldChar w:fldCharType="separate"/>
      </w:r>
      <w:r w:rsidRPr="003F365A" w:rsidR="003F365A">
        <w:rPr>
          <w:noProof/>
        </w:rPr>
        <w:t>183</w:t>
      </w:r>
      <w:r w:rsidRPr="003F365A">
        <w:fldChar w:fldCharType="end"/>
      </w:r>
      <w:bookmarkEnd w:id="57"/>
      <w:r w:rsidRPr="003F365A">
        <w:t xml:space="preserve">.  On 30 May </w:t>
      </w:r>
      <w:r w:rsidRPr="003F365A" w:rsidR="00124515">
        <w:t>2003 the applicants complained of the abduction to the Urus</w:t>
      </w:r>
      <w:r w:rsidRPr="003F365A" w:rsidR="00124515">
        <w:noBreakHyphen/>
        <w:t>Martan district department of the interior</w:t>
      </w:r>
      <w:r w:rsidRPr="003F365A" w:rsidR="00F25490">
        <w:t xml:space="preserve"> (</w:t>
      </w:r>
      <w:r w:rsidRPr="003F365A" w:rsidR="00197AAE">
        <w:t>“</w:t>
      </w:r>
      <w:r w:rsidRPr="003F365A" w:rsidR="00F25490">
        <w:t>the Urus</w:t>
      </w:r>
      <w:r w:rsidRPr="003F365A" w:rsidR="00F25490">
        <w:noBreakHyphen/>
        <w:t>Martan ROVD</w:t>
      </w:r>
      <w:r w:rsidRPr="003F365A" w:rsidR="00197AAE">
        <w:t>”</w:t>
      </w:r>
      <w:r w:rsidRPr="003F365A" w:rsidR="00F25490">
        <w:t>)</w:t>
      </w:r>
      <w:r w:rsidRPr="003F365A" w:rsidR="00124515">
        <w:t>. On the same day the investigators examined the crime scene and collected some fingerprints.</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184</w:t>
      </w:r>
      <w:r w:rsidRPr="003F365A">
        <w:rPr>
          <w:noProof/>
        </w:rPr>
        <w:fldChar w:fldCharType="end"/>
      </w:r>
      <w:r w:rsidRPr="003F365A" w:rsidR="00124515">
        <w:t>.  The next day the</w:t>
      </w:r>
      <w:r w:rsidRPr="003F365A" w:rsidR="00C712DC">
        <w:t xml:space="preserve"> first</w:t>
      </w:r>
      <w:r w:rsidRPr="003F365A" w:rsidR="00124515">
        <w:t xml:space="preserve"> applicant lodged </w:t>
      </w:r>
      <w:r w:rsidRPr="003F365A" w:rsidR="00ED1019">
        <w:t>an</w:t>
      </w:r>
      <w:r w:rsidRPr="003F365A" w:rsidR="00124515">
        <w:t xml:space="preserve"> abduc</w:t>
      </w:r>
      <w:r w:rsidRPr="003F365A" w:rsidR="00ED1019">
        <w:t xml:space="preserve">tion complaint with the </w:t>
      </w:r>
      <w:r w:rsidRPr="003F365A" w:rsidR="00F25490">
        <w:t xml:space="preserve">Chechnya </w:t>
      </w:r>
      <w:r w:rsidRPr="003F365A" w:rsidR="00124515">
        <w:t>prosecutor</w:t>
      </w:r>
      <w:r w:rsidRPr="003F365A" w:rsidR="00CE0BAB">
        <w:t xml:space="preserve">. </w:t>
      </w:r>
      <w:r w:rsidRPr="003F365A" w:rsidR="00C712DC">
        <w:t>She</w:t>
      </w:r>
      <w:r w:rsidRPr="003F365A" w:rsidR="00ED1019">
        <w:t xml:space="preserve"> stated that Mr Islam Asukhanov </w:t>
      </w:r>
      <w:r w:rsidRPr="003F365A" w:rsidR="00F25490">
        <w:t xml:space="preserve">had been </w:t>
      </w:r>
      <w:r w:rsidRPr="003F365A" w:rsidR="00ED1019">
        <w:t xml:space="preserve">abducted by a group of fifteen persons in camouflage uniforms. </w:t>
      </w:r>
      <w:r w:rsidRPr="003F365A" w:rsidR="00C712DC">
        <w:t xml:space="preserve">Some of them </w:t>
      </w:r>
      <w:r w:rsidRPr="003F365A" w:rsidR="00F25490">
        <w:t xml:space="preserve">had </w:t>
      </w:r>
      <w:r w:rsidRPr="003F365A" w:rsidR="00C712DC">
        <w:t xml:space="preserve">cordoned </w:t>
      </w:r>
      <w:r w:rsidRPr="003F365A" w:rsidR="006338DF">
        <w:t xml:space="preserve">off </w:t>
      </w:r>
      <w:r w:rsidRPr="003F365A" w:rsidR="00C712DC">
        <w:t xml:space="preserve">the house, </w:t>
      </w:r>
      <w:r w:rsidRPr="003F365A" w:rsidR="00ED1019">
        <w:t xml:space="preserve">while others </w:t>
      </w:r>
      <w:r w:rsidRPr="003F365A" w:rsidR="006338DF">
        <w:t xml:space="preserve">had climbed </w:t>
      </w:r>
      <w:r w:rsidRPr="003F365A" w:rsidR="00ED1019">
        <w:t>over the fence</w:t>
      </w:r>
      <w:r w:rsidRPr="003F365A" w:rsidR="00C712DC">
        <w:t xml:space="preserve"> and entered </w:t>
      </w:r>
      <w:r w:rsidRPr="003F365A" w:rsidR="006338DF">
        <w:t xml:space="preserve">the </w:t>
      </w:r>
      <w:r w:rsidRPr="003F365A" w:rsidR="00C712DC">
        <w:t xml:space="preserve">premises. They </w:t>
      </w:r>
      <w:r w:rsidRPr="003F365A" w:rsidR="00F25490">
        <w:t xml:space="preserve">had </w:t>
      </w:r>
      <w:r w:rsidRPr="003F365A" w:rsidR="00C712DC">
        <w:t>forced her husband in</w:t>
      </w:r>
      <w:r w:rsidRPr="003F365A" w:rsidR="006338DF">
        <w:t>to</w:t>
      </w:r>
      <w:r w:rsidRPr="003F365A" w:rsidR="00C712DC">
        <w:t xml:space="preserve"> a white VAZ car and dr</w:t>
      </w:r>
      <w:r w:rsidRPr="003F365A" w:rsidR="00F25490">
        <w:t>iven</w:t>
      </w:r>
      <w:r w:rsidRPr="003F365A" w:rsidR="00C712DC">
        <w:t xml:space="preserve"> off to an unknown destination. A</w:t>
      </w:r>
      <w:r w:rsidRPr="003F365A" w:rsidR="00CE0BAB">
        <w:t xml:space="preserve">fter the abduction </w:t>
      </w:r>
      <w:r w:rsidRPr="003F365A" w:rsidR="00835B61">
        <w:t>she</w:t>
      </w:r>
      <w:r w:rsidRPr="003F365A" w:rsidR="00E63F05">
        <w:t xml:space="preserve"> had</w:t>
      </w:r>
      <w:r w:rsidRPr="003F365A" w:rsidR="00CE0BAB">
        <w:t xml:space="preserve"> contacted servicemen </w:t>
      </w:r>
      <w:r w:rsidRPr="003F365A" w:rsidR="006338DF">
        <w:t xml:space="preserve">who were </w:t>
      </w:r>
      <w:r w:rsidRPr="003F365A" w:rsidR="00E63F05">
        <w:t>manning</w:t>
      </w:r>
      <w:r w:rsidRPr="003F365A" w:rsidR="00CE0BAB">
        <w:t xml:space="preserve"> the checkpoint at the entrance of Goyty. The </w:t>
      </w:r>
      <w:r w:rsidRPr="003F365A" w:rsidR="00835B61">
        <w:t xml:space="preserve">servicemen </w:t>
      </w:r>
      <w:r w:rsidRPr="003F365A" w:rsidR="00F25490">
        <w:t xml:space="preserve">had </w:t>
      </w:r>
      <w:r w:rsidRPr="003F365A" w:rsidR="00835B61">
        <w:t>told her</w:t>
      </w:r>
      <w:r w:rsidRPr="003F365A" w:rsidR="00E63F05">
        <w:t xml:space="preserve"> that two APCs and two cars had driven into Goyty at around 2 a.m. and </w:t>
      </w:r>
      <w:r w:rsidRPr="003F365A" w:rsidR="006338DF">
        <w:t xml:space="preserve">had </w:t>
      </w:r>
      <w:r w:rsidRPr="003F365A" w:rsidR="00E63F05">
        <w:t>left the village thirty minutes later. They</w:t>
      </w:r>
      <w:r w:rsidRPr="003F365A" w:rsidR="00F25490">
        <w:t xml:space="preserve"> had</w:t>
      </w:r>
      <w:r w:rsidRPr="003F365A" w:rsidR="00E63F05">
        <w:t xml:space="preserve"> headed </w:t>
      </w:r>
      <w:r w:rsidRPr="003F365A" w:rsidR="00F25490">
        <w:t xml:space="preserve">to the </w:t>
      </w:r>
      <w:r w:rsidRPr="003F365A" w:rsidR="006338DF">
        <w:t xml:space="preserve">village of </w:t>
      </w:r>
      <w:r w:rsidRPr="003F365A" w:rsidR="00E63F05">
        <w:t>Atagy.</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185</w:t>
      </w:r>
      <w:r w:rsidRPr="003F365A">
        <w:rPr>
          <w:noProof/>
        </w:rPr>
        <w:fldChar w:fldCharType="end"/>
      </w:r>
      <w:r w:rsidRPr="003F365A" w:rsidR="00124515">
        <w:t xml:space="preserve">.  On an unspecified date the </w:t>
      </w:r>
      <w:r w:rsidRPr="003F365A" w:rsidR="00314915">
        <w:t xml:space="preserve">first </w:t>
      </w:r>
      <w:r w:rsidRPr="003F365A" w:rsidR="00124515">
        <w:t>applicant</w:t>
      </w:r>
      <w:r w:rsidRPr="003F365A" w:rsidR="003F365A">
        <w:t>’</w:t>
      </w:r>
      <w:r w:rsidRPr="003F365A" w:rsidR="00124515">
        <w:t xml:space="preserve">s complaints were forwarded to the Urus-Martan district prosecutor. </w:t>
      </w:r>
      <w:r w:rsidRPr="003F365A" w:rsidR="009B19E7">
        <w:t xml:space="preserve">On 6 June 2003 </w:t>
      </w:r>
      <w:r w:rsidRPr="003F365A" w:rsidR="00F25490">
        <w:t xml:space="preserve">the latter </w:t>
      </w:r>
      <w:r w:rsidRPr="003F365A" w:rsidR="009D104C">
        <w:t>sent several requests to law-enforcement authorities, military authorities and the FSB in the Urus-Martan district to check if Mr Islam Asukhanov had been apprehended during a special operation. The replies received were all in the negative.</w:t>
      </w:r>
    </w:p>
    <w:p w:rsidRPr="003F365A" w:rsidR="00124515"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186</w:t>
      </w:r>
      <w:r w:rsidRPr="003F365A">
        <w:rPr>
          <w:noProof/>
        </w:rPr>
        <w:fldChar w:fldCharType="end"/>
      </w:r>
      <w:r w:rsidRPr="003F365A" w:rsidR="009D104C">
        <w:t>.  </w:t>
      </w:r>
      <w:r w:rsidRPr="003F365A" w:rsidR="00124515">
        <w:t xml:space="preserve">On 14 June 2003 </w:t>
      </w:r>
      <w:r w:rsidRPr="003F365A" w:rsidR="009D104C">
        <w:t>the Urus-Martan district prosecutor</w:t>
      </w:r>
      <w:r w:rsidRPr="003F365A" w:rsidR="00124515">
        <w:t xml:space="preserve"> opened criminal case no. 34064 under Article 126 of the CC (abduction).</w:t>
      </w:r>
    </w:p>
    <w:p w:rsidRPr="003F365A" w:rsidR="009D104C"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187</w:t>
      </w:r>
      <w:r w:rsidRPr="003F365A">
        <w:rPr>
          <w:noProof/>
        </w:rPr>
        <w:fldChar w:fldCharType="end"/>
      </w:r>
      <w:r w:rsidRPr="003F365A" w:rsidR="006A1044">
        <w:t>.  On 14 August 2003 the</w:t>
      </w:r>
      <w:r w:rsidRPr="003F365A" w:rsidR="009D6D2D">
        <w:t xml:space="preserve"> investigators suspended the proceedings for</w:t>
      </w:r>
      <w:r w:rsidRPr="003F365A" w:rsidR="009D104C">
        <w:t xml:space="preserve"> failure to </w:t>
      </w:r>
      <w:r w:rsidRPr="003F365A" w:rsidR="00314915">
        <w:t xml:space="preserve">identify </w:t>
      </w:r>
      <w:r w:rsidRPr="003F365A" w:rsidR="009D104C">
        <w:t>the perpetrators.</w:t>
      </w:r>
    </w:p>
    <w:p w:rsidRPr="003F365A" w:rsidR="009D104C"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188</w:t>
      </w:r>
      <w:r w:rsidRPr="003F365A">
        <w:rPr>
          <w:noProof/>
        </w:rPr>
        <w:fldChar w:fldCharType="end"/>
      </w:r>
      <w:r w:rsidRPr="003F365A" w:rsidR="009D104C">
        <w:t xml:space="preserve">.  On 13 June 2006 the above decision was </w:t>
      </w:r>
      <w:r w:rsidRPr="003F365A" w:rsidR="009D6D2D">
        <w:t>overruled as premature and the proceedings were resumed.</w:t>
      </w:r>
    </w:p>
    <w:p w:rsidRPr="003F365A" w:rsidR="00E24DA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189</w:t>
      </w:r>
      <w:r w:rsidRPr="003F365A">
        <w:rPr>
          <w:noProof/>
        </w:rPr>
        <w:fldChar w:fldCharType="end"/>
      </w:r>
      <w:r w:rsidRPr="003F365A" w:rsidR="00E24DAB">
        <w:t>.  On 10 July 2006 the investigators questioned the applicant</w:t>
      </w:r>
      <w:r w:rsidRPr="003F365A" w:rsidR="003F365A">
        <w:t>’</w:t>
      </w:r>
      <w:r w:rsidRPr="003F365A" w:rsidR="00F2091F">
        <w:t xml:space="preserve">s neighbour, Ms R.U. She stated that </w:t>
      </w:r>
      <w:r w:rsidRPr="003F365A" w:rsidR="009E1194">
        <w:t xml:space="preserve">on the </w:t>
      </w:r>
      <w:r w:rsidRPr="003F365A" w:rsidR="00F2091F">
        <w:t xml:space="preserve">night </w:t>
      </w:r>
      <w:r w:rsidRPr="003F365A" w:rsidR="009E1194">
        <w:t xml:space="preserve">of </w:t>
      </w:r>
      <w:r w:rsidRPr="003F365A" w:rsidR="00F2091F">
        <w:t xml:space="preserve">30 May 2003 she had seen a white VAZ vehicle on the street. The next morning the </w:t>
      </w:r>
      <w:r w:rsidRPr="003F365A" w:rsidR="00F25490">
        <w:t xml:space="preserve">first </w:t>
      </w:r>
      <w:r w:rsidRPr="003F365A" w:rsidR="00F2091F">
        <w:t xml:space="preserve">applicant </w:t>
      </w:r>
      <w:r w:rsidRPr="003F365A" w:rsidR="00F25490">
        <w:t xml:space="preserve">had </w:t>
      </w:r>
      <w:r w:rsidRPr="003F365A" w:rsidR="00F2091F">
        <w:t>told her that her husband, Mr Islam Asukhanov, had been abducted.</w:t>
      </w:r>
    </w:p>
    <w:p w:rsidRPr="003F365A" w:rsidR="002F1449"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190</w:t>
      </w:r>
      <w:r w:rsidRPr="003F365A">
        <w:rPr>
          <w:noProof/>
        </w:rPr>
        <w:fldChar w:fldCharType="end"/>
      </w:r>
      <w:r w:rsidRPr="003F365A" w:rsidR="006A1044">
        <w:t>.  On 12 July 2006 the first applicant was granted victim sta</w:t>
      </w:r>
      <w:r w:rsidRPr="003F365A" w:rsidR="002F1449">
        <w:t xml:space="preserve">tus and questioned. </w:t>
      </w:r>
      <w:r w:rsidRPr="003F365A" w:rsidR="00F25490">
        <w:t>She stated</w:t>
      </w:r>
      <w:r w:rsidRPr="003F365A" w:rsidR="002F1449">
        <w:t>, among other</w:t>
      </w:r>
      <w:r w:rsidRPr="003F365A" w:rsidR="00BF56AC">
        <w:t xml:space="preserve"> things</w:t>
      </w:r>
      <w:r w:rsidRPr="003F365A" w:rsidR="00F25490">
        <w:t>,</w:t>
      </w:r>
      <w:r w:rsidRPr="003F365A" w:rsidR="002F1449">
        <w:t xml:space="preserve"> that the abductors had spoken unaccented Russian and </w:t>
      </w:r>
      <w:r w:rsidRPr="003F365A" w:rsidR="00B01451">
        <w:t>had been</w:t>
      </w:r>
      <w:r w:rsidRPr="003F365A" w:rsidR="002F1449">
        <w:t xml:space="preserve"> armed with automatic weapon</w:t>
      </w:r>
      <w:r w:rsidRPr="003F365A" w:rsidR="00B01451">
        <w:t>s</w:t>
      </w:r>
      <w:r w:rsidRPr="003F365A" w:rsidR="002F1449">
        <w:t>.</w:t>
      </w:r>
    </w:p>
    <w:bookmarkStart w:name="q191" w:id="58"/>
    <w:p w:rsidRPr="003F365A" w:rsidR="002F1449" w:rsidP="003F365A" w:rsidRDefault="002F1449">
      <w:pPr>
        <w:pStyle w:val="ECHRPara"/>
      </w:pPr>
      <w:r w:rsidRPr="003F365A">
        <w:fldChar w:fldCharType="begin"/>
      </w:r>
      <w:r w:rsidRPr="003F365A">
        <w:instrText xml:space="preserve"> SEQ level0 \*arabic </w:instrText>
      </w:r>
      <w:r w:rsidRPr="003F365A">
        <w:fldChar w:fldCharType="separate"/>
      </w:r>
      <w:r w:rsidRPr="003F365A" w:rsidR="003F365A">
        <w:rPr>
          <w:noProof/>
        </w:rPr>
        <w:t>191</w:t>
      </w:r>
      <w:r w:rsidRPr="003F365A">
        <w:fldChar w:fldCharType="end"/>
      </w:r>
      <w:bookmarkEnd w:id="58"/>
      <w:r w:rsidRPr="003F365A">
        <w:t>.  The next day the investigation was suspended.</w:t>
      </w:r>
    </w:p>
    <w:bookmarkStart w:name="q192" w:id="59"/>
    <w:p w:rsidRPr="003F365A" w:rsidR="006A1044" w:rsidP="003F365A" w:rsidRDefault="006A1044">
      <w:pPr>
        <w:pStyle w:val="ECHRPara"/>
      </w:pPr>
      <w:r w:rsidRPr="003F365A">
        <w:fldChar w:fldCharType="begin"/>
      </w:r>
      <w:r w:rsidRPr="003F365A">
        <w:instrText xml:space="preserve"> SEQ level0 \*arabic </w:instrText>
      </w:r>
      <w:r w:rsidRPr="003F365A">
        <w:fldChar w:fldCharType="separate"/>
      </w:r>
      <w:r w:rsidRPr="003F365A" w:rsidR="003F365A">
        <w:rPr>
          <w:noProof/>
        </w:rPr>
        <w:t>192</w:t>
      </w:r>
      <w:r w:rsidRPr="003F365A">
        <w:fldChar w:fldCharType="end"/>
      </w:r>
      <w:bookmarkEnd w:id="59"/>
      <w:r w:rsidRPr="003F365A">
        <w:t xml:space="preserve">.  On 5 August 2009 the </w:t>
      </w:r>
      <w:r w:rsidRPr="003F365A" w:rsidR="002F1449">
        <w:t xml:space="preserve">first </w:t>
      </w:r>
      <w:r w:rsidRPr="003F365A">
        <w:t xml:space="preserve">applicant requested that the investigation be resumed and </w:t>
      </w:r>
      <w:r w:rsidRPr="003F365A" w:rsidR="00BF56AC">
        <w:t xml:space="preserve">that </w:t>
      </w:r>
      <w:r w:rsidRPr="003F365A" w:rsidR="002F1449">
        <w:t>she</w:t>
      </w:r>
      <w:r w:rsidRPr="003F365A">
        <w:t xml:space="preserve"> be allowed to access the case file.</w:t>
      </w:r>
      <w:r w:rsidRPr="003F365A" w:rsidR="002F1449">
        <w:t xml:space="preserve"> Six days later she was allowed to access some of the case file documents. </w:t>
      </w:r>
      <w:r w:rsidRPr="003F365A" w:rsidR="00084856">
        <w:t>The remainder of her request was dismissed.</w:t>
      </w:r>
    </w:p>
    <w:bookmarkStart w:name="q193" w:id="60"/>
    <w:p w:rsidRPr="003F365A" w:rsidR="00F3254D" w:rsidP="003F365A" w:rsidRDefault="002F1449">
      <w:pPr>
        <w:pStyle w:val="ECHRPara"/>
      </w:pPr>
      <w:r w:rsidRPr="003F365A">
        <w:fldChar w:fldCharType="begin"/>
      </w:r>
      <w:r w:rsidRPr="003F365A">
        <w:instrText xml:space="preserve"> SEQ level0 \*arabic </w:instrText>
      </w:r>
      <w:r w:rsidRPr="003F365A">
        <w:fldChar w:fldCharType="separate"/>
      </w:r>
      <w:r w:rsidRPr="003F365A" w:rsidR="003F365A">
        <w:rPr>
          <w:noProof/>
        </w:rPr>
        <w:t>193</w:t>
      </w:r>
      <w:r w:rsidRPr="003F365A">
        <w:fldChar w:fldCharType="end"/>
      </w:r>
      <w:bookmarkEnd w:id="60"/>
      <w:r w:rsidRPr="003F365A">
        <w:t>.  On 23 June 2011 the first applicant asked the investigators to resume the proceedings and question several witnesses to the abduction.</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194</w:t>
      </w:r>
      <w:r w:rsidRPr="003F365A">
        <w:rPr>
          <w:noProof/>
        </w:rPr>
        <w:fldChar w:fldCharType="end"/>
      </w:r>
      <w:r w:rsidRPr="003F365A" w:rsidR="002F1449">
        <w:t xml:space="preserve">.  On 27 June 2011 the investigators resumed the proceedings to question the witnesses mentioned by the first applicant. </w:t>
      </w:r>
      <w:r w:rsidRPr="003F365A" w:rsidR="00F25490">
        <w:t>However, the investigators questioned none of them and</w:t>
      </w:r>
      <w:r w:rsidRPr="003F365A" w:rsidR="0077740E">
        <w:t xml:space="preserve"> </w:t>
      </w:r>
      <w:r w:rsidRPr="003F365A" w:rsidR="00F25490">
        <w:t xml:space="preserve">on 1 July 2011 they suspended </w:t>
      </w:r>
      <w:r w:rsidRPr="003F365A" w:rsidR="00CC7F9B">
        <w:t>the proceedings again</w:t>
      </w:r>
      <w:r w:rsidRPr="003F365A" w:rsidR="0077740E">
        <w:t>.</w:t>
      </w:r>
    </w:p>
    <w:p w:rsidRPr="003F365A" w:rsidR="00CC7F9B"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195</w:t>
      </w:r>
      <w:r w:rsidRPr="003F365A">
        <w:rPr>
          <w:noProof/>
        </w:rPr>
        <w:fldChar w:fldCharType="end"/>
      </w:r>
      <w:r w:rsidRPr="003F365A" w:rsidR="00CC7F9B">
        <w:t xml:space="preserve">.  On 13 April 2012 the first applicant </w:t>
      </w:r>
      <w:r w:rsidRPr="003F365A" w:rsidR="00BF56AC">
        <w:t xml:space="preserve">asked </w:t>
      </w:r>
      <w:r w:rsidRPr="003F365A" w:rsidR="00CC7F9B">
        <w:t xml:space="preserve">the investigators to </w:t>
      </w:r>
      <w:r w:rsidRPr="003F365A" w:rsidR="00F25490">
        <w:t xml:space="preserve">provide an </w:t>
      </w:r>
      <w:r w:rsidRPr="003F365A" w:rsidR="00CC7F9B">
        <w:t>update about new developments in the proceedings. On 24 April 2012 she was informed that the proceedings in the case had been suspended.</w:t>
      </w:r>
    </w:p>
    <w:p w:rsidRPr="003F365A" w:rsidR="001D0E8E"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196</w:t>
      </w:r>
      <w:r w:rsidRPr="003F365A">
        <w:rPr>
          <w:noProof/>
        </w:rPr>
        <w:fldChar w:fldCharType="end"/>
      </w:r>
      <w:r w:rsidRPr="003F365A" w:rsidR="001D0E8E">
        <w:t>.  Subsequently</w:t>
      </w:r>
      <w:r w:rsidRPr="003F365A" w:rsidR="00F25490">
        <w:t>,</w:t>
      </w:r>
      <w:r w:rsidRPr="003F365A" w:rsidR="001D0E8E">
        <w:t xml:space="preserve"> the proceedings</w:t>
      </w:r>
      <w:r w:rsidRPr="003F365A" w:rsidR="00901797">
        <w:t xml:space="preserve"> were resumed on 12 June and 18 </w:t>
      </w:r>
      <w:r w:rsidRPr="003F365A" w:rsidR="001D0E8E">
        <w:t>September 2012, 30 May</w:t>
      </w:r>
      <w:r w:rsidRPr="003F365A" w:rsidR="00084856">
        <w:t xml:space="preserve"> and 1 August </w:t>
      </w:r>
      <w:r w:rsidRPr="003F365A" w:rsidR="001D0E8E">
        <w:t>2014</w:t>
      </w:r>
      <w:r w:rsidRPr="003F365A" w:rsidR="00084856">
        <w:t>, and then s</w:t>
      </w:r>
      <w:r w:rsidRPr="003F365A" w:rsidR="001D0E8E">
        <w:t xml:space="preserve">uspended </w:t>
      </w:r>
      <w:r w:rsidRPr="003F365A" w:rsidR="00BF56AC">
        <w:t xml:space="preserve">on </w:t>
      </w:r>
      <w:r w:rsidRPr="003F365A" w:rsidR="00901797">
        <w:t>22 </w:t>
      </w:r>
      <w:r w:rsidRPr="003F365A" w:rsidR="001D0E8E">
        <w:t xml:space="preserve">June and 28 September 2012, </w:t>
      </w:r>
      <w:r w:rsidRPr="003F365A" w:rsidR="00084856">
        <w:t>6 July 2014 and 7 August 2014 respectively.</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197</w:t>
      </w:r>
      <w:r w:rsidRPr="003F365A">
        <w:rPr>
          <w:noProof/>
        </w:rPr>
        <w:fldChar w:fldCharType="end"/>
      </w:r>
      <w:r w:rsidRPr="003F365A" w:rsidR="001D0E8E">
        <w:t>.  </w:t>
      </w:r>
      <w:r w:rsidRPr="003F365A" w:rsidR="00BF56AC">
        <w:t>O</w:t>
      </w:r>
      <w:r w:rsidRPr="003F365A" w:rsidR="001D0E8E">
        <w:t>n 20 June 2014 the investigators questioned several neighbo</w:t>
      </w:r>
      <w:r w:rsidRPr="003F365A" w:rsidR="00BF56AC">
        <w:t>u</w:t>
      </w:r>
      <w:r w:rsidRPr="003F365A" w:rsidR="001D0E8E">
        <w:t>rs of the applicants</w:t>
      </w:r>
      <w:r w:rsidRPr="003F365A" w:rsidR="00F25490">
        <w:t xml:space="preserve">, </w:t>
      </w:r>
      <w:r w:rsidRPr="003F365A" w:rsidR="00BF56AC">
        <w:t xml:space="preserve">none </w:t>
      </w:r>
      <w:r w:rsidRPr="003F365A" w:rsidR="00F25490">
        <w:t xml:space="preserve">of whom </w:t>
      </w:r>
      <w:r w:rsidRPr="003F365A" w:rsidR="001D0E8E">
        <w:t xml:space="preserve">had seen the abduction, but </w:t>
      </w:r>
      <w:r w:rsidRPr="003F365A" w:rsidR="00BF56AC">
        <w:t xml:space="preserve">had </w:t>
      </w:r>
      <w:r w:rsidRPr="003F365A" w:rsidR="001D0E8E">
        <w:t>heard about it from the applicant.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198</w:t>
      </w:r>
      <w:r w:rsidRPr="003F365A">
        <w:rPr>
          <w:noProof/>
        </w:rPr>
        <w:fldChar w:fldCharType="end"/>
      </w:r>
      <w:r w:rsidRPr="003F365A" w:rsidR="00084856">
        <w:t>.  There is no information about further developments in the proceedings.</w:t>
      </w:r>
    </w:p>
    <w:p w:rsidRPr="003F365A" w:rsidR="006A1044" w:rsidP="003F365A" w:rsidRDefault="006A1044">
      <w:pPr>
        <w:pStyle w:val="ECHRHeading3"/>
      </w:pPr>
      <w:r w:rsidRPr="003F365A">
        <w:t>3.  Proceedings against the investigators</w:t>
      </w:r>
    </w:p>
    <w:p w:rsidRPr="003F365A" w:rsidR="006A1044"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199</w:t>
      </w:r>
      <w:r w:rsidRPr="003F365A">
        <w:rPr>
          <w:noProof/>
        </w:rPr>
        <w:fldChar w:fldCharType="end"/>
      </w:r>
      <w:r w:rsidRPr="003F365A" w:rsidR="006A1044">
        <w:t xml:space="preserve">.  On </w:t>
      </w:r>
      <w:r w:rsidRPr="003F365A" w:rsidR="00084856">
        <w:t>16 September 2010 the first applicant</w:t>
      </w:r>
      <w:r w:rsidRPr="003F365A" w:rsidR="006A1044">
        <w:t xml:space="preserve"> </w:t>
      </w:r>
      <w:r w:rsidRPr="003F365A" w:rsidR="00F25490">
        <w:t>complained to</w:t>
      </w:r>
      <w:r w:rsidRPr="003F365A" w:rsidR="00084856">
        <w:t xml:space="preserve"> </w:t>
      </w:r>
      <w:r w:rsidRPr="003F365A" w:rsidR="006A1044">
        <w:t>the Achkhoy-Martan District Court</w:t>
      </w:r>
      <w:r w:rsidRPr="003F365A" w:rsidR="00AC077D">
        <w:t>,</w:t>
      </w:r>
      <w:r w:rsidRPr="003F365A" w:rsidR="006A1044">
        <w:t xml:space="preserve"> </w:t>
      </w:r>
      <w:r w:rsidRPr="003F365A" w:rsidR="00F25490">
        <w:t xml:space="preserve">challenging </w:t>
      </w:r>
      <w:r w:rsidRPr="003F365A" w:rsidR="00901797">
        <w:t>the investigators</w:t>
      </w:r>
      <w:r w:rsidRPr="003F365A" w:rsidR="003F365A">
        <w:t>’</w:t>
      </w:r>
      <w:r w:rsidRPr="003F365A" w:rsidR="00901797">
        <w:t xml:space="preserve"> refusal of 5 </w:t>
      </w:r>
      <w:r w:rsidRPr="003F365A" w:rsidR="006A1044">
        <w:t xml:space="preserve">August 2009 to provide </w:t>
      </w:r>
      <w:r w:rsidRPr="003F365A" w:rsidR="00084856">
        <w:t>her</w:t>
      </w:r>
      <w:r w:rsidRPr="003F365A" w:rsidR="006A1044">
        <w:t xml:space="preserve"> with access to the</w:t>
      </w:r>
      <w:r w:rsidRPr="003F365A" w:rsidR="00084856">
        <w:t xml:space="preserve"> entire </w:t>
      </w:r>
      <w:r w:rsidRPr="003F365A" w:rsidR="006A1044">
        <w:t>case fi</w:t>
      </w:r>
      <w:r w:rsidRPr="003F365A" w:rsidR="00084856">
        <w:t xml:space="preserve">le and resume the proceedings. The </w:t>
      </w:r>
      <w:r w:rsidRPr="003F365A" w:rsidR="00F25490">
        <w:t xml:space="preserve">complaint </w:t>
      </w:r>
      <w:r w:rsidRPr="003F365A" w:rsidR="00084856">
        <w:t xml:space="preserve">was </w:t>
      </w:r>
      <w:r w:rsidRPr="003F365A" w:rsidR="00F25490">
        <w:t xml:space="preserve">allowed </w:t>
      </w:r>
      <w:r w:rsidRPr="003F365A" w:rsidR="00084856">
        <w:t xml:space="preserve">on </w:t>
      </w:r>
      <w:r w:rsidRPr="003F365A" w:rsidR="006A1044">
        <w:t>27 September 2010</w:t>
      </w:r>
      <w:r w:rsidRPr="003F365A" w:rsidR="00084856">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200</w:t>
      </w:r>
      <w:r w:rsidRPr="003F365A">
        <w:rPr>
          <w:noProof/>
        </w:rPr>
        <w:fldChar w:fldCharType="end"/>
      </w:r>
      <w:r w:rsidRPr="003F365A" w:rsidR="006A1044">
        <w:t>.  </w:t>
      </w:r>
      <w:r w:rsidRPr="003F365A" w:rsidR="00DA3A13">
        <w:t>In</w:t>
      </w:r>
      <w:r w:rsidRPr="003F365A" w:rsidR="006A1044">
        <w:t xml:space="preserve"> June 2012</w:t>
      </w:r>
      <w:r w:rsidRPr="003F365A" w:rsidR="00912B6A">
        <w:t>,</w:t>
      </w:r>
      <w:r w:rsidRPr="003F365A" w:rsidR="00DA3A13">
        <w:t xml:space="preserve"> in two separate sets of proceedings</w:t>
      </w:r>
      <w:r w:rsidRPr="003F365A" w:rsidR="00912B6A">
        <w:t>,</w:t>
      </w:r>
      <w:r w:rsidRPr="003F365A" w:rsidR="00DA3A13">
        <w:t xml:space="preserve"> </w:t>
      </w:r>
      <w:r w:rsidRPr="003F365A" w:rsidR="006A1044">
        <w:t>the</w:t>
      </w:r>
      <w:r w:rsidRPr="003F365A" w:rsidR="00DA3A13">
        <w:t xml:space="preserve"> first</w:t>
      </w:r>
      <w:r w:rsidRPr="003F365A" w:rsidR="006A1044">
        <w:t xml:space="preserve"> applicant </w:t>
      </w:r>
      <w:r w:rsidRPr="003F365A" w:rsidR="00DA3A13">
        <w:t xml:space="preserve">challenged </w:t>
      </w:r>
      <w:r w:rsidRPr="003F365A" w:rsidR="006A1044">
        <w:t>the investigato</w:t>
      </w:r>
      <w:r w:rsidRPr="003F365A" w:rsidR="00901797">
        <w:t>rs</w:t>
      </w:r>
      <w:r w:rsidRPr="003F365A" w:rsidR="003F365A">
        <w:t>’</w:t>
      </w:r>
      <w:r w:rsidRPr="003F365A" w:rsidR="00901797">
        <w:t xml:space="preserve"> decisions of 1 July </w:t>
      </w:r>
      <w:r w:rsidRPr="003F365A" w:rsidR="006A1044">
        <w:t xml:space="preserve">2011 </w:t>
      </w:r>
      <w:r w:rsidRPr="003F365A" w:rsidR="00901797">
        <w:t xml:space="preserve">and 22 June 2012 </w:t>
      </w:r>
      <w:r w:rsidRPr="003F365A" w:rsidR="00DA3A13">
        <w:t xml:space="preserve">to </w:t>
      </w:r>
      <w:r w:rsidRPr="003F365A" w:rsidR="00F25490">
        <w:t xml:space="preserve">suspend </w:t>
      </w:r>
      <w:r w:rsidRPr="003F365A" w:rsidR="00DA3A13">
        <w:t>the investigation</w:t>
      </w:r>
      <w:r w:rsidRPr="003F365A" w:rsidR="00912B6A">
        <w:t xml:space="preserve"> before the Urus</w:t>
      </w:r>
      <w:r w:rsidRPr="003F365A" w:rsidR="00912B6A">
        <w:noBreakHyphen/>
        <w:t>Martan Town Court</w:t>
      </w:r>
      <w:r w:rsidRPr="003F365A" w:rsidR="00DA3A13">
        <w:t>.</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201</w:t>
      </w:r>
      <w:r w:rsidRPr="003F365A">
        <w:rPr>
          <w:noProof/>
        </w:rPr>
        <w:fldChar w:fldCharType="end"/>
      </w:r>
      <w:r w:rsidRPr="003F365A" w:rsidR="00DA3A13">
        <w:t xml:space="preserve">.  On </w:t>
      </w:r>
      <w:r w:rsidRPr="003F365A" w:rsidR="006A1044">
        <w:t xml:space="preserve">15 June </w:t>
      </w:r>
      <w:r w:rsidRPr="003F365A" w:rsidR="00DA3A13">
        <w:t xml:space="preserve">and 21 September </w:t>
      </w:r>
      <w:r w:rsidRPr="003F365A" w:rsidR="006A1044">
        <w:t>2012</w:t>
      </w:r>
      <w:r w:rsidRPr="003F365A" w:rsidR="00DA3A13">
        <w:t xml:space="preserve"> respectively the court dismissed the </w:t>
      </w:r>
      <w:r w:rsidRPr="003F365A" w:rsidR="00912B6A">
        <w:t xml:space="preserve">challenges </w:t>
      </w:r>
      <w:r w:rsidRPr="003F365A" w:rsidR="00DA3A13">
        <w:t>on the grounds that the proceedings had already been resumed.</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202</w:t>
      </w:r>
      <w:r w:rsidRPr="003F365A">
        <w:rPr>
          <w:noProof/>
        </w:rPr>
        <w:fldChar w:fldCharType="end"/>
      </w:r>
      <w:r w:rsidRPr="003F365A" w:rsidR="00DA3A13">
        <w:t>.  </w:t>
      </w:r>
      <w:r w:rsidRPr="003F365A" w:rsidR="006A1044">
        <w:t xml:space="preserve">On 28 September 2012 the </w:t>
      </w:r>
      <w:r w:rsidRPr="003F365A" w:rsidR="00DA3A13">
        <w:t xml:space="preserve">first </w:t>
      </w:r>
      <w:r w:rsidRPr="003F365A" w:rsidR="006A1044">
        <w:t>applicant appealed</w:t>
      </w:r>
      <w:r w:rsidRPr="003F365A" w:rsidR="00DA3A13">
        <w:t xml:space="preserve"> </w:t>
      </w:r>
      <w:r w:rsidRPr="003F365A" w:rsidR="00912B6A">
        <w:t xml:space="preserve">to the Chechnya Supreme Court against </w:t>
      </w:r>
      <w:r w:rsidRPr="003F365A" w:rsidR="00DA3A13">
        <w:t xml:space="preserve">the second decision, </w:t>
      </w:r>
      <w:r w:rsidRPr="003F365A" w:rsidR="00912B6A">
        <w:t xml:space="preserve">and </w:t>
      </w:r>
      <w:r w:rsidRPr="003F365A" w:rsidR="00F25490">
        <w:t>on</w:t>
      </w:r>
      <w:r w:rsidRPr="003F365A" w:rsidR="00DA3A13">
        <w:t xml:space="preserve"> </w:t>
      </w:r>
      <w:r w:rsidRPr="003F365A" w:rsidR="006A1044">
        <w:t xml:space="preserve">17 October 2012 </w:t>
      </w:r>
      <w:r w:rsidRPr="003F365A" w:rsidR="00912B6A">
        <w:t xml:space="preserve">the court </w:t>
      </w:r>
      <w:r w:rsidRPr="003F365A" w:rsidR="00DA3A13">
        <w:t xml:space="preserve">upheld </w:t>
      </w:r>
      <w:r w:rsidRPr="003F365A" w:rsidR="00F25490">
        <w:t>it</w:t>
      </w:r>
      <w:r w:rsidRPr="003F365A" w:rsidR="00DA3A13">
        <w:t>.</w:t>
      </w:r>
    </w:p>
    <w:p w:rsidRPr="003F365A" w:rsidR="00B15288" w:rsidP="003F365A" w:rsidRDefault="00B15288">
      <w:pPr>
        <w:pStyle w:val="ECHRHeading1"/>
      </w:pPr>
      <w:r w:rsidRPr="003F365A">
        <w:t>II.  RELEVANT DOMESTIC LAW AND INTERNATIONAL MATERIAL</w:t>
      </w:r>
    </w:p>
    <w:p w:rsidRPr="003F365A" w:rsidR="00B15288" w:rsidP="003F365A" w:rsidRDefault="00B15288">
      <w:pPr>
        <w:pStyle w:val="ECHRPara"/>
      </w:pPr>
      <w:r w:rsidRPr="003F365A">
        <w:fldChar w:fldCharType="begin"/>
      </w:r>
      <w:r w:rsidRPr="003F365A">
        <w:instrText xml:space="preserve"> SEQ level0 \*arabic </w:instrText>
      </w:r>
      <w:r w:rsidRPr="003F365A">
        <w:fldChar w:fldCharType="separate"/>
      </w:r>
      <w:r w:rsidRPr="003F365A" w:rsidR="003F365A">
        <w:rPr>
          <w:noProof/>
        </w:rPr>
        <w:t>203</w:t>
      </w:r>
      <w:r w:rsidRPr="003F365A">
        <w:fldChar w:fldCharType="end"/>
      </w:r>
      <w:r w:rsidRPr="003F365A">
        <w:t xml:space="preserve">.  For a summary of the relevant domestic law and international and domestic reports on disappearances in Chechnya and Ingushetia, see </w:t>
      </w:r>
      <w:r w:rsidRPr="003F365A">
        <w:rPr>
          <w:i/>
        </w:rPr>
        <w:t>Aslakhanova and Others v. Russia</w:t>
      </w:r>
      <w:r w:rsidRPr="003F365A">
        <w:t xml:space="preserve"> (nos. 2944/06, 8300/07, 50184/07, 332/08 and 42509/10, §§ 43-59 and §§ 69-84, 18 December 2012).</w:t>
      </w:r>
    </w:p>
    <w:p w:rsidRPr="003F365A" w:rsidR="00B15288" w:rsidP="003F365A" w:rsidRDefault="00B15288">
      <w:pPr>
        <w:pStyle w:val="ECHRTitle1"/>
      </w:pPr>
      <w:r w:rsidRPr="003F365A">
        <w:t>THE LAW</w:t>
      </w:r>
    </w:p>
    <w:p w:rsidRPr="003F365A" w:rsidR="00B15288" w:rsidP="003F365A" w:rsidRDefault="00B15288">
      <w:pPr>
        <w:pStyle w:val="ECHRHeading1"/>
      </w:pPr>
      <w:r w:rsidRPr="003F365A">
        <w:t>I.  JOINDER OF THE APPLICATIONS</w:t>
      </w:r>
    </w:p>
    <w:p w:rsidRPr="003F365A" w:rsidR="00B15288" w:rsidP="003F365A" w:rsidRDefault="00B15288">
      <w:pPr>
        <w:pStyle w:val="ECHRPara"/>
      </w:pPr>
      <w:r w:rsidRPr="003F365A">
        <w:fldChar w:fldCharType="begin"/>
      </w:r>
      <w:r w:rsidRPr="003F365A">
        <w:instrText xml:space="preserve"> SEQ level0 \*arabic </w:instrText>
      </w:r>
      <w:r w:rsidRPr="003F365A">
        <w:fldChar w:fldCharType="separate"/>
      </w:r>
      <w:r w:rsidRPr="003F365A" w:rsidR="003F365A">
        <w:rPr>
          <w:noProof/>
        </w:rPr>
        <w:t>204</w:t>
      </w:r>
      <w:r w:rsidRPr="003F365A">
        <w:fldChar w:fldCharType="end"/>
      </w:r>
      <w:r w:rsidRPr="003F365A">
        <w:t xml:space="preserve">.  In accordance with Rule 42 § 1 of the Rules of Court, </w:t>
      </w:r>
      <w:r w:rsidRPr="003F365A" w:rsidR="00A53CA0">
        <w:t>the Court</w:t>
      </w:r>
      <w:r w:rsidRPr="003F365A">
        <w:t xml:space="preserve"> decides to join the applications, given their similar factual and legal background.</w:t>
      </w:r>
    </w:p>
    <w:p w:rsidRPr="003F365A" w:rsidR="00D420F3" w:rsidP="003F365A" w:rsidRDefault="0077175D">
      <w:pPr>
        <w:pStyle w:val="ECHRHeading1"/>
      </w:pPr>
      <w:r w:rsidRPr="003F365A">
        <w:t>I</w:t>
      </w:r>
      <w:r w:rsidRPr="003F365A" w:rsidR="00DD2F2E">
        <w:t>I</w:t>
      </w:r>
      <w:r w:rsidRPr="003F365A">
        <w:t>.</w:t>
      </w:r>
      <w:r w:rsidRPr="003F365A" w:rsidR="00F25490">
        <w:t> </w:t>
      </w:r>
      <w:r w:rsidRPr="003F365A" w:rsidR="00901797">
        <w:t> </w:t>
      </w:r>
      <w:r w:rsidRPr="003F365A" w:rsidR="00F25490">
        <w:t>VICTIM</w:t>
      </w:r>
      <w:r w:rsidRPr="003F365A" w:rsidR="00D93769">
        <w:t xml:space="preserve"> STATUS</w:t>
      </w:r>
    </w:p>
    <w:p w:rsidRPr="003F365A" w:rsidR="00F3254D" w:rsidP="003F365A" w:rsidRDefault="00D93769">
      <w:pPr>
        <w:pStyle w:val="ECHRPara"/>
      </w:pPr>
      <w:r w:rsidRPr="003F365A">
        <w:fldChar w:fldCharType="begin"/>
      </w:r>
      <w:r w:rsidRPr="003F365A">
        <w:instrText xml:space="preserve"> SEQ level0 \*arabic </w:instrText>
      </w:r>
      <w:r w:rsidRPr="003F365A">
        <w:fldChar w:fldCharType="separate"/>
      </w:r>
      <w:r w:rsidRPr="003F365A" w:rsidR="003F365A">
        <w:rPr>
          <w:noProof/>
        </w:rPr>
        <w:t>205</w:t>
      </w:r>
      <w:r w:rsidRPr="003F365A">
        <w:fldChar w:fldCharType="end"/>
      </w:r>
      <w:r w:rsidRPr="003F365A">
        <w:t xml:space="preserve">.  In </w:t>
      </w:r>
      <w:r w:rsidRPr="003F365A">
        <w:rPr>
          <w:i/>
        </w:rPr>
        <w:t>Chalayev and Others v. Russia</w:t>
      </w:r>
      <w:r w:rsidRPr="003F365A">
        <w:t xml:space="preserve"> (no. 73948/11)</w:t>
      </w:r>
      <w:r w:rsidRPr="003F365A" w:rsidR="00A53CA0">
        <w:t>,</w:t>
      </w:r>
      <w:r w:rsidRPr="003F365A">
        <w:t xml:space="preserve"> the Government claimed that the fourth and fifth applicants, two sons of Mr Rustam Gaysumov</w:t>
      </w:r>
      <w:r w:rsidRPr="003F365A" w:rsidR="00B01451">
        <w:t>,</w:t>
      </w:r>
      <w:r w:rsidRPr="003F365A">
        <w:t xml:space="preserve"> did not have victim status in the proceedings before the Court</w:t>
      </w:r>
      <w:r w:rsidRPr="003F365A" w:rsidR="00A53CA0">
        <w:t>, owing</w:t>
      </w:r>
      <w:r w:rsidRPr="003F365A">
        <w:t xml:space="preserve"> to </w:t>
      </w:r>
      <w:r w:rsidRPr="003F365A" w:rsidR="00A53CA0">
        <w:t xml:space="preserve">the fact that they were </w:t>
      </w:r>
      <w:r w:rsidRPr="003F365A">
        <w:t>minor</w:t>
      </w:r>
      <w:r w:rsidRPr="003F365A" w:rsidR="00A53CA0">
        <w:t>s</w:t>
      </w:r>
      <w:r w:rsidRPr="003F365A">
        <w:t xml:space="preserve"> and the fifth applicant had been born after the alleged abduction of his father.</w:t>
      </w:r>
    </w:p>
    <w:p w:rsidRPr="003F365A" w:rsidR="00845D01" w:rsidP="003F365A" w:rsidRDefault="00D93769">
      <w:pPr>
        <w:pStyle w:val="ECHRPara"/>
      </w:pPr>
      <w:r w:rsidRPr="003F365A">
        <w:fldChar w:fldCharType="begin"/>
      </w:r>
      <w:r w:rsidRPr="003F365A">
        <w:instrText xml:space="preserve"> SEQ level0 \*arabic </w:instrText>
      </w:r>
      <w:r w:rsidRPr="003F365A">
        <w:fldChar w:fldCharType="separate"/>
      </w:r>
      <w:r w:rsidRPr="003F365A" w:rsidR="003F365A">
        <w:rPr>
          <w:noProof/>
        </w:rPr>
        <w:t>206</w:t>
      </w:r>
      <w:r w:rsidRPr="003F365A">
        <w:fldChar w:fldCharType="end"/>
      </w:r>
      <w:r w:rsidRPr="003F365A">
        <w:t>.  </w:t>
      </w:r>
      <w:r w:rsidRPr="003F365A" w:rsidR="003F565D">
        <w:t xml:space="preserve">In a number of </w:t>
      </w:r>
      <w:r w:rsidRPr="003F365A" w:rsidR="000E20C1">
        <w:t xml:space="preserve">cases concerning abductions </w:t>
      </w:r>
      <w:r w:rsidRPr="003F365A" w:rsidR="00343658">
        <w:t xml:space="preserve">perpetrated </w:t>
      </w:r>
      <w:r w:rsidRPr="003F365A" w:rsidR="000E20C1">
        <w:t>in Chechnya</w:t>
      </w:r>
      <w:r w:rsidRPr="003F365A" w:rsidR="00B01451">
        <w:t xml:space="preserve"> </w:t>
      </w:r>
      <w:r w:rsidRPr="003F365A" w:rsidR="003F565D">
        <w:t xml:space="preserve">and raising </w:t>
      </w:r>
      <w:r w:rsidRPr="003F365A" w:rsidR="00B01451">
        <w:t xml:space="preserve">issues </w:t>
      </w:r>
      <w:r w:rsidRPr="003F365A" w:rsidR="003F565D">
        <w:t xml:space="preserve">under Articles 2, 3, 5 and 13 of the Convention </w:t>
      </w:r>
      <w:r w:rsidRPr="003F365A" w:rsidR="00D77E4B">
        <w:t xml:space="preserve">which are </w:t>
      </w:r>
      <w:r w:rsidRPr="003F365A" w:rsidR="00B01451">
        <w:t xml:space="preserve">similar to those </w:t>
      </w:r>
      <w:r w:rsidRPr="003F365A" w:rsidR="00D77E4B">
        <w:t xml:space="preserve">in </w:t>
      </w:r>
      <w:r w:rsidRPr="003F365A" w:rsidR="00343658">
        <w:t xml:space="preserve">the </w:t>
      </w:r>
      <w:r w:rsidRPr="003F365A" w:rsidR="00B01451">
        <w:t xml:space="preserve">case at hand, </w:t>
      </w:r>
      <w:r w:rsidRPr="003F365A" w:rsidR="003F565D">
        <w:t xml:space="preserve">the Court has acknowledged </w:t>
      </w:r>
      <w:r w:rsidRPr="003F365A" w:rsidR="00D77E4B">
        <w:t xml:space="preserve">the </w:t>
      </w:r>
      <w:r w:rsidRPr="003F365A" w:rsidR="003F565D">
        <w:t>victim status of the next of kin of abducted persons, including minor</w:t>
      </w:r>
      <w:r w:rsidRPr="003F365A" w:rsidR="00343658">
        <w:t xml:space="preserve"> children (see, among many other authorities, </w:t>
      </w:r>
      <w:r w:rsidRPr="003F365A" w:rsidR="00901797">
        <w:rPr>
          <w:i/>
        </w:rPr>
        <w:t>Ortsuyeva and Others v. </w:t>
      </w:r>
      <w:r w:rsidRPr="003F365A" w:rsidR="00845D01">
        <w:rPr>
          <w:i/>
        </w:rPr>
        <w:t>Russia</w:t>
      </w:r>
      <w:r w:rsidRPr="003F365A" w:rsidR="00845D01">
        <w:t>, nos. 3340/08 and 24689/10, §§ 91 and 99, 22 November 2016</w:t>
      </w:r>
      <w:r w:rsidRPr="003F365A" w:rsidR="00343658">
        <w:t>;</w:t>
      </w:r>
      <w:r w:rsidRPr="003F365A" w:rsidR="00901797">
        <w:t xml:space="preserve"> </w:t>
      </w:r>
      <w:r w:rsidRPr="003F365A" w:rsidR="00845D01">
        <w:rPr>
          <w:i/>
        </w:rPr>
        <w:t>Sultygov and Others v. Russia</w:t>
      </w:r>
      <w:r w:rsidRPr="003F365A" w:rsidR="00845D01">
        <w:rPr>
          <w:snapToGrid w:val="0"/>
        </w:rPr>
        <w:t>, no</w:t>
      </w:r>
      <w:r w:rsidRPr="003F365A" w:rsidR="00845D01">
        <w:t>s</w:t>
      </w:r>
      <w:r w:rsidRPr="003F365A" w:rsidR="00845D01">
        <w:rPr>
          <w:snapToGrid w:val="0"/>
        </w:rPr>
        <w:t>.</w:t>
      </w:r>
      <w:r w:rsidRPr="003F365A" w:rsidR="00845D01">
        <w:t xml:space="preserve"> 42575/07 and 11 others</w:t>
      </w:r>
      <w:r w:rsidRPr="003F365A" w:rsidR="00901797">
        <w:rPr>
          <w:snapToGrid w:val="0"/>
        </w:rPr>
        <w:t>, §§ </w:t>
      </w:r>
      <w:r w:rsidRPr="003F365A" w:rsidR="00845D01">
        <w:rPr>
          <w:snapToGrid w:val="0"/>
        </w:rPr>
        <w:t xml:space="preserve">439, 449, </w:t>
      </w:r>
      <w:r w:rsidRPr="003F365A" w:rsidR="00E549DA">
        <w:rPr>
          <w:snapToGrid w:val="0"/>
        </w:rPr>
        <w:t>4</w:t>
      </w:r>
      <w:r w:rsidRPr="003F365A" w:rsidR="00845D01">
        <w:rPr>
          <w:snapToGrid w:val="0"/>
        </w:rPr>
        <w:t>60, and 468, 9 October 2014</w:t>
      </w:r>
      <w:r w:rsidRPr="003F365A" w:rsidR="00343658">
        <w:rPr>
          <w:snapToGrid w:val="0"/>
        </w:rPr>
        <w:t>;</w:t>
      </w:r>
      <w:r w:rsidRPr="003F365A" w:rsidR="00845D01">
        <w:rPr>
          <w:snapToGrid w:val="0"/>
        </w:rPr>
        <w:t xml:space="preserve"> and </w:t>
      </w:r>
      <w:r w:rsidRPr="003F365A" w:rsidR="00845D01">
        <w:rPr>
          <w:i/>
        </w:rPr>
        <w:t>Petimat Ismailova</w:t>
      </w:r>
      <w:r w:rsidRPr="003F365A" w:rsidR="00845D01">
        <w:t xml:space="preserve"> </w:t>
      </w:r>
      <w:r w:rsidRPr="003F365A" w:rsidR="00845D01">
        <w:rPr>
          <w:i/>
        </w:rPr>
        <w:t>and Others v. Russia</w:t>
      </w:r>
      <w:r w:rsidRPr="003F365A" w:rsidR="00845D01">
        <w:rPr>
          <w:snapToGrid w:val="0"/>
        </w:rPr>
        <w:t>, no</w:t>
      </w:r>
      <w:r w:rsidRPr="003F365A" w:rsidR="00845D01">
        <w:t>s</w:t>
      </w:r>
      <w:r w:rsidRPr="003F365A" w:rsidR="00845D01">
        <w:rPr>
          <w:snapToGrid w:val="0"/>
        </w:rPr>
        <w:t>.</w:t>
      </w:r>
      <w:r w:rsidRPr="003F365A" w:rsidR="00845D01">
        <w:t xml:space="preserve"> 25088/11 and 11 others</w:t>
      </w:r>
      <w:r w:rsidRPr="003F365A" w:rsidR="00845D01">
        <w:rPr>
          <w:snapToGrid w:val="0"/>
        </w:rPr>
        <w:t>, §§ 393 and 397, 18 September 2014</w:t>
      </w:r>
      <w:r w:rsidRPr="003F365A" w:rsidR="00762E27">
        <w:rPr>
          <w:snapToGrid w:val="0"/>
        </w:rPr>
        <w:t xml:space="preserve">). </w:t>
      </w:r>
      <w:r w:rsidRPr="003F365A" w:rsidR="00901797">
        <w:rPr>
          <w:snapToGrid w:val="0"/>
        </w:rPr>
        <w:t xml:space="preserve">There is no reason to hold </w:t>
      </w:r>
      <w:r w:rsidRPr="003F365A" w:rsidR="00762E27">
        <w:rPr>
          <w:snapToGrid w:val="0"/>
        </w:rPr>
        <w:t>otherwise in the present case. The Court therefore rejects the Government</w:t>
      </w:r>
      <w:r w:rsidRPr="003F365A" w:rsidR="003F365A">
        <w:rPr>
          <w:snapToGrid w:val="0"/>
        </w:rPr>
        <w:t>’</w:t>
      </w:r>
      <w:r w:rsidRPr="003F365A" w:rsidR="00762E27">
        <w:rPr>
          <w:snapToGrid w:val="0"/>
        </w:rPr>
        <w:t>s argument that the fourth and fifth applicants cannot be considered victims of the violations alleged.</w:t>
      </w:r>
    </w:p>
    <w:p w:rsidRPr="003F365A" w:rsidR="00762E27" w:rsidP="003F365A" w:rsidRDefault="00762E27">
      <w:pPr>
        <w:pStyle w:val="ECHRHeading1"/>
      </w:pPr>
      <w:r w:rsidRPr="003F365A">
        <w:t>III.</w:t>
      </w:r>
      <w:r w:rsidRPr="003F365A" w:rsidR="009D27CC">
        <w:t> </w:t>
      </w:r>
      <w:r w:rsidRPr="003F365A" w:rsidR="00901797">
        <w:t> </w:t>
      </w:r>
      <w:r w:rsidRPr="003F365A" w:rsidR="009D27CC">
        <w:t>COMPLIANCE</w:t>
      </w:r>
      <w:r w:rsidRPr="003F365A">
        <w:t xml:space="preserve"> WITH THE SIX-MONTH RULE</w:t>
      </w:r>
    </w:p>
    <w:p w:rsidRPr="003F365A" w:rsidR="00762E27" w:rsidP="003F365A" w:rsidRDefault="00762E27">
      <w:pPr>
        <w:pStyle w:val="ECHRHeading2"/>
      </w:pPr>
      <w:r w:rsidRPr="003F365A">
        <w:t>A.  The parties</w:t>
      </w:r>
      <w:r w:rsidRPr="003F365A" w:rsidR="003F365A">
        <w:t>’</w:t>
      </w:r>
      <w:r w:rsidRPr="003F365A">
        <w:t xml:space="preserve"> submissions</w:t>
      </w:r>
    </w:p>
    <w:p w:rsidRPr="003F365A" w:rsidR="00762E27" w:rsidP="003F365A" w:rsidRDefault="00762E27">
      <w:pPr>
        <w:pStyle w:val="ECHRHeading3"/>
      </w:pPr>
      <w:r w:rsidRPr="003F365A">
        <w:t>1.  The Government</w:t>
      </w:r>
    </w:p>
    <w:p w:rsidRPr="003F365A" w:rsidR="00762E27" w:rsidP="003F365A" w:rsidRDefault="00762E27">
      <w:pPr>
        <w:pStyle w:val="ECHRPara"/>
      </w:pPr>
      <w:r w:rsidRPr="003F365A">
        <w:fldChar w:fldCharType="begin"/>
      </w:r>
      <w:r w:rsidRPr="003F365A">
        <w:instrText xml:space="preserve"> SEQ level0 \*arabic </w:instrText>
      </w:r>
      <w:r w:rsidRPr="003F365A">
        <w:fldChar w:fldCharType="separate"/>
      </w:r>
      <w:r w:rsidRPr="003F365A" w:rsidR="003F365A">
        <w:rPr>
          <w:noProof/>
        </w:rPr>
        <w:t>207</w:t>
      </w:r>
      <w:r w:rsidRPr="003F365A">
        <w:rPr>
          <w:noProof/>
        </w:rPr>
        <w:fldChar w:fldCharType="end"/>
      </w:r>
      <w:r w:rsidRPr="003F365A">
        <w:t>.  In their observations, the Government argued that the applicants had lodged their applications with the Court several years after the abductions of their relatives</w:t>
      </w:r>
      <w:r w:rsidRPr="003F365A" w:rsidR="009A5CF3">
        <w:t>,</w:t>
      </w:r>
      <w:r w:rsidRPr="003F365A">
        <w:t xml:space="preserve"> and more than six months </w:t>
      </w:r>
      <w:r w:rsidRPr="003F365A" w:rsidR="009A5CF3">
        <w:t xml:space="preserve">after </w:t>
      </w:r>
      <w:r w:rsidRPr="003F365A">
        <w:t>the date when they ought to have become aware of the ineffectiveness of the ensuing investigation</w:t>
      </w:r>
      <w:r w:rsidRPr="003F365A" w:rsidR="009A5CF3">
        <w:t>s</w:t>
      </w:r>
      <w:r w:rsidRPr="003F365A">
        <w:t xml:space="preserve">, or more than six months after the most recent decision of the investigators. </w:t>
      </w:r>
      <w:r w:rsidRPr="003F365A" w:rsidR="007B5A8C">
        <w:t xml:space="preserve">In particular, in </w:t>
      </w:r>
      <w:r w:rsidRPr="003F365A" w:rsidR="007B5A8C">
        <w:rPr>
          <w:i/>
        </w:rPr>
        <w:t>Nauzova and Others v. Russia</w:t>
      </w:r>
      <w:r w:rsidRPr="003F365A" w:rsidR="007B5A8C">
        <w:t xml:space="preserve"> (no. 52173/11) and </w:t>
      </w:r>
      <w:r w:rsidRPr="003F365A" w:rsidR="007B5A8C">
        <w:rPr>
          <w:i/>
        </w:rPr>
        <w:t>Magomadova v. Russia</w:t>
      </w:r>
      <w:r w:rsidRPr="003F365A" w:rsidR="007B5A8C">
        <w:t xml:space="preserve"> (no. 66877/12), the applicants </w:t>
      </w:r>
      <w:r w:rsidRPr="003F365A" w:rsidR="009A5CF3">
        <w:t xml:space="preserve">had </w:t>
      </w:r>
      <w:r w:rsidRPr="003F365A" w:rsidR="007B5A8C">
        <w:t xml:space="preserve">provided their representatives with powers of attorney </w:t>
      </w:r>
      <w:r w:rsidRPr="003F365A" w:rsidR="006B2791">
        <w:t>prior to</w:t>
      </w:r>
      <w:r w:rsidRPr="003F365A" w:rsidR="007B5A8C">
        <w:t xml:space="preserve"> lodging their applications with the Court. In the</w:t>
      </w:r>
      <w:r w:rsidRPr="003F365A" w:rsidR="00003AE2">
        <w:t xml:space="preserve"> Government</w:t>
      </w:r>
      <w:r w:rsidRPr="003F365A" w:rsidR="003F365A">
        <w:t>’</w:t>
      </w:r>
      <w:r w:rsidRPr="003F365A" w:rsidR="00003AE2">
        <w:t>s</w:t>
      </w:r>
      <w:r w:rsidRPr="003F365A" w:rsidR="007B5A8C">
        <w:t xml:space="preserve"> opinion, the gap between those events showed that the applicants must have realised </w:t>
      </w:r>
      <w:r w:rsidRPr="003F365A" w:rsidR="00DF2B48">
        <w:t xml:space="preserve">that </w:t>
      </w:r>
      <w:r w:rsidRPr="003F365A" w:rsidR="007B5A8C">
        <w:t xml:space="preserve">the domestic investigation </w:t>
      </w:r>
      <w:r w:rsidRPr="003F365A" w:rsidR="00DF2B48">
        <w:t xml:space="preserve">was ineffective </w:t>
      </w:r>
      <w:r w:rsidRPr="003F365A" w:rsidR="007B5A8C">
        <w:t xml:space="preserve">long before the initiation of the proceedings </w:t>
      </w:r>
      <w:r w:rsidRPr="003F365A" w:rsidR="009A5CF3">
        <w:t xml:space="preserve">before </w:t>
      </w:r>
      <w:r w:rsidRPr="003F365A" w:rsidR="00901797">
        <w:t xml:space="preserve">the Court. </w:t>
      </w:r>
      <w:r w:rsidRPr="003F365A" w:rsidR="007B5A8C">
        <w:t xml:space="preserve">The Government </w:t>
      </w:r>
      <w:r w:rsidRPr="003F365A">
        <w:t>also pointed out that the applicants</w:t>
      </w:r>
      <w:r w:rsidRPr="003F365A" w:rsidR="007B5A8C">
        <w:t xml:space="preserve"> in all of the applications </w:t>
      </w:r>
      <w:r w:rsidRPr="003F365A" w:rsidR="009A5CF3">
        <w:t xml:space="preserve">had </w:t>
      </w:r>
      <w:r w:rsidRPr="003F365A">
        <w:t xml:space="preserve">remained passive and </w:t>
      </w:r>
      <w:r w:rsidRPr="003F365A" w:rsidR="009A5CF3">
        <w:t xml:space="preserve">had </w:t>
      </w:r>
      <w:r w:rsidRPr="003F365A">
        <w:t>not maintain</w:t>
      </w:r>
      <w:r w:rsidRPr="003F365A" w:rsidR="009A5CF3">
        <w:t>ed</w:t>
      </w:r>
      <w:r w:rsidRPr="003F365A">
        <w:t xml:space="preserve"> contact with the investigating authorities for </w:t>
      </w:r>
      <w:r w:rsidRPr="003F365A" w:rsidR="009A5CF3">
        <w:t xml:space="preserve">a </w:t>
      </w:r>
      <w:r w:rsidRPr="003F365A">
        <w:t>significant amount of time.</w:t>
      </w:r>
      <w:r w:rsidRPr="003F365A" w:rsidR="00692D97">
        <w:t xml:space="preserve"> </w:t>
      </w:r>
      <w:r w:rsidRPr="003F365A">
        <w:t>According to the Government, all the applications should be declared inadmissible as brought “out of time”.</w:t>
      </w:r>
    </w:p>
    <w:p w:rsidRPr="003F365A" w:rsidR="00762E27" w:rsidP="003F365A" w:rsidRDefault="00762E27">
      <w:pPr>
        <w:pStyle w:val="ECHRHeading3"/>
      </w:pPr>
      <w:r w:rsidRPr="003F365A">
        <w:t>2.  The applicants</w:t>
      </w:r>
    </w:p>
    <w:p w:rsidRPr="003F365A" w:rsidR="00F3254D" w:rsidP="003F365A" w:rsidRDefault="00762E27">
      <w:pPr>
        <w:pStyle w:val="ECHRPara"/>
      </w:pPr>
      <w:r w:rsidRPr="003F365A">
        <w:fldChar w:fldCharType="begin"/>
      </w:r>
      <w:r w:rsidRPr="003F365A">
        <w:instrText xml:space="preserve"> SEQ level0 \*arabic </w:instrText>
      </w:r>
      <w:r w:rsidRPr="003F365A">
        <w:fldChar w:fldCharType="separate"/>
      </w:r>
      <w:r w:rsidRPr="003F365A" w:rsidR="003F365A">
        <w:rPr>
          <w:noProof/>
        </w:rPr>
        <w:t>208</w:t>
      </w:r>
      <w:r w:rsidRPr="003F365A">
        <w:rPr>
          <w:noProof/>
        </w:rPr>
        <w:fldChar w:fldCharType="end"/>
      </w:r>
      <w:r w:rsidRPr="003F365A">
        <w:t>.  The applicants submitted that they had complied with the six</w:t>
      </w:r>
      <w:r w:rsidRPr="003F365A">
        <w:noBreakHyphen/>
        <w:t>month rule. They had taken all possible steps within a reasonable time-limit to initiate the search</w:t>
      </w:r>
      <w:r w:rsidRPr="003F365A" w:rsidR="006C0645">
        <w:t>es</w:t>
      </w:r>
      <w:r w:rsidRPr="003F365A">
        <w:t xml:space="preserve"> for their missing relatives and assist the authorities in the proceedings. They submitted that there had been no excessive or unexplained delays in lodging their applications with the Court, which had been brought as soon as they </w:t>
      </w:r>
      <w:r w:rsidRPr="003F365A" w:rsidR="006C0645">
        <w:t xml:space="preserve">had </w:t>
      </w:r>
      <w:r w:rsidRPr="003F365A">
        <w:t xml:space="preserve">considered the domestic investigations to be ineffective. According to them, the armed conflict which </w:t>
      </w:r>
      <w:r w:rsidRPr="003F365A" w:rsidR="006C0645">
        <w:t xml:space="preserve">had been </w:t>
      </w:r>
      <w:r w:rsidRPr="003F365A">
        <w:t xml:space="preserve">taking place in Chechnya at the material time had led them to believe that investigative delays were inevitable. Owing to their lack of legal knowledge and financial means to hire a lawyer, and in the absence of any domestic provisions for free legal assistance </w:t>
      </w:r>
      <w:r w:rsidRPr="003F365A" w:rsidR="006C0645">
        <w:t xml:space="preserve">for </w:t>
      </w:r>
      <w:r w:rsidRPr="003F365A">
        <w:t>victims of enforced disappearances, they had been unable to assess the effectiveness of the investigations. It was only with the passage of time and a lack of information from the investigating authorities that they began to doubt the effectiveness of the investigation</w:t>
      </w:r>
      <w:r w:rsidRPr="003F365A" w:rsidR="006C0645">
        <w:t>s</w:t>
      </w:r>
      <w:r w:rsidRPr="003F365A">
        <w:t xml:space="preserve"> and </w:t>
      </w:r>
      <w:r w:rsidRPr="003F365A" w:rsidR="006C0645">
        <w:t xml:space="preserve">had </w:t>
      </w:r>
      <w:r w:rsidRPr="003F365A">
        <w:t>started looking for free legal assistance to assess the effectiveness of the proceedings and then, subsequently, to lodge their applications with the Court without undue delay.</w:t>
      </w:r>
    </w:p>
    <w:p w:rsidRPr="003F365A" w:rsidR="00762E27" w:rsidP="003F365A" w:rsidRDefault="00762E27">
      <w:pPr>
        <w:pStyle w:val="ECHRHeading2"/>
      </w:pPr>
      <w:r w:rsidRPr="003F365A">
        <w:t>B.  The Court</w:t>
      </w:r>
      <w:r w:rsidRPr="003F365A" w:rsidR="003F365A">
        <w:t>’</w:t>
      </w:r>
      <w:r w:rsidRPr="003F365A">
        <w:t>s assessment</w:t>
      </w:r>
    </w:p>
    <w:p w:rsidRPr="003F365A" w:rsidR="00762E27" w:rsidP="003F365A" w:rsidRDefault="00762E27">
      <w:pPr>
        <w:pStyle w:val="ECHRHeading3"/>
      </w:pPr>
      <w:r w:rsidRPr="003F365A">
        <w:t>1.  General principles</w:t>
      </w:r>
    </w:p>
    <w:p w:rsidRPr="003F365A" w:rsidR="00762E27" w:rsidP="003F365A" w:rsidRDefault="00762E27">
      <w:pPr>
        <w:pStyle w:val="ECHRPara"/>
        <w:rPr>
          <w:noProof/>
        </w:rPr>
      </w:pPr>
      <w:r w:rsidRPr="003F365A">
        <w:rPr>
          <w:noProof/>
        </w:rPr>
        <w:fldChar w:fldCharType="begin"/>
      </w:r>
      <w:r w:rsidRPr="003F365A">
        <w:rPr>
          <w:noProof/>
        </w:rPr>
        <w:instrText xml:space="preserve"> SEQ level0 \*arabic </w:instrText>
      </w:r>
      <w:r w:rsidRPr="003F365A">
        <w:rPr>
          <w:noProof/>
        </w:rPr>
        <w:fldChar w:fldCharType="separate"/>
      </w:r>
      <w:r w:rsidRPr="003F365A" w:rsidR="003F365A">
        <w:rPr>
          <w:noProof/>
        </w:rPr>
        <w:t>209</w:t>
      </w:r>
      <w:r w:rsidRPr="003F365A">
        <w:rPr>
          <w:noProof/>
        </w:rPr>
        <w:fldChar w:fldCharType="end"/>
      </w:r>
      <w:r w:rsidRPr="003F365A">
        <w:rPr>
          <w:noProof/>
        </w:rPr>
        <w:t>.  A summary of the principles con</w:t>
      </w:r>
      <w:r w:rsidRPr="003F365A" w:rsidR="00901797">
        <w:rPr>
          <w:noProof/>
        </w:rPr>
        <w:t>cerning compliance with the six</w:t>
      </w:r>
      <w:r w:rsidRPr="003F365A" w:rsidR="00901797">
        <w:rPr>
          <w:noProof/>
        </w:rPr>
        <w:noBreakHyphen/>
      </w:r>
      <w:r w:rsidRPr="003F365A">
        <w:rPr>
          <w:noProof/>
        </w:rPr>
        <w:t>month rule in disappearance cases may be found in Sultygov and Others, cited above, §§ 369</w:t>
      </w:r>
      <w:r w:rsidRPr="003F365A">
        <w:rPr>
          <w:noProof/>
        </w:rPr>
        <w:noBreakHyphen/>
        <w:t>74, 9 October 2014.</w:t>
      </w:r>
    </w:p>
    <w:p w:rsidRPr="003F365A" w:rsidR="00762E27" w:rsidP="003F365A" w:rsidRDefault="00762E27">
      <w:pPr>
        <w:pStyle w:val="ECHRHeading3"/>
      </w:pPr>
      <w:r w:rsidRPr="003F365A">
        <w:t>2.  Application of the principles to the present case</w:t>
      </w:r>
      <w:r w:rsidRPr="003F365A" w:rsidR="00673056">
        <w:t>s</w:t>
      </w:r>
    </w:p>
    <w:p w:rsidRPr="003F365A" w:rsidR="00762E27" w:rsidP="003F365A" w:rsidRDefault="00762E27">
      <w:pPr>
        <w:pStyle w:val="ECHRPara"/>
        <w:rPr>
          <w:noProof/>
        </w:rPr>
      </w:pPr>
      <w:r w:rsidRPr="003F365A">
        <w:rPr>
          <w:noProof/>
        </w:rPr>
        <w:fldChar w:fldCharType="begin"/>
      </w:r>
      <w:r w:rsidRPr="003F365A">
        <w:rPr>
          <w:noProof/>
        </w:rPr>
        <w:instrText xml:space="preserve"> SEQ level0 \*arabic </w:instrText>
      </w:r>
      <w:r w:rsidRPr="003F365A">
        <w:rPr>
          <w:noProof/>
        </w:rPr>
        <w:fldChar w:fldCharType="separate"/>
      </w:r>
      <w:r w:rsidRPr="003F365A" w:rsidR="003F365A">
        <w:rPr>
          <w:noProof/>
        </w:rPr>
        <w:t>210</w:t>
      </w:r>
      <w:r w:rsidRPr="003F365A">
        <w:rPr>
          <w:noProof/>
        </w:rPr>
        <w:fldChar w:fldCharType="end"/>
      </w:r>
      <w:r w:rsidRPr="003F365A">
        <w:rPr>
          <w:noProof/>
        </w:rPr>
        <w:t xml:space="preserve">.  Turning to the circumstances of the cases, the Court notes that in each application the applicants lodged their complaints with the Court within less than ten years of the incidents and the initiation of the related investigations (see </w:t>
      </w:r>
      <w:r w:rsidRPr="003F365A">
        <w:rPr>
          <w:i/>
          <w:noProof/>
        </w:rPr>
        <w:t>Varnava and Others v. Turkey</w:t>
      </w:r>
      <w:r w:rsidRPr="003F365A">
        <w:rPr>
          <w:noProof/>
        </w:rPr>
        <w:t xml:space="preserve"> </w:t>
      </w:r>
      <w:r w:rsidRPr="003F365A" w:rsidR="00901797">
        <w:rPr>
          <w:noProof/>
        </w:rPr>
        <w:t>[GC], nos. 16064/90 and 8 </w:t>
      </w:r>
      <w:r w:rsidRPr="003F365A">
        <w:rPr>
          <w:noProof/>
        </w:rPr>
        <w:t>others, § 166, ECHR 2009).</w:t>
      </w:r>
    </w:p>
    <w:p w:rsidRPr="003F365A" w:rsidR="00F3254D" w:rsidP="003F365A" w:rsidRDefault="00762E27">
      <w:pPr>
        <w:pStyle w:val="ECHRPara"/>
      </w:pPr>
      <w:r w:rsidRPr="003F365A">
        <w:fldChar w:fldCharType="begin"/>
      </w:r>
      <w:r w:rsidRPr="003F365A">
        <w:instrText xml:space="preserve"> SEQ level0 \*arabic </w:instrText>
      </w:r>
      <w:r w:rsidRPr="003F365A">
        <w:fldChar w:fldCharType="separate"/>
      </w:r>
      <w:r w:rsidRPr="003F365A" w:rsidR="003F365A">
        <w:rPr>
          <w:noProof/>
        </w:rPr>
        <w:t>211</w:t>
      </w:r>
      <w:r w:rsidRPr="003F365A">
        <w:fldChar w:fldCharType="end"/>
      </w:r>
      <w:r w:rsidRPr="003F365A">
        <w:t>.</w:t>
      </w:r>
      <w:r w:rsidRPr="003F365A" w:rsidR="00F3254D">
        <w:t>  </w:t>
      </w:r>
      <w:r w:rsidRPr="003F365A" w:rsidR="00673056">
        <w:t>The Court</w:t>
      </w:r>
      <w:r w:rsidRPr="003F365A">
        <w:t xml:space="preserve"> further notes that in each application</w:t>
      </w:r>
      <w:r w:rsidRPr="003F365A" w:rsidR="0054042F">
        <w:t>,</w:t>
      </w:r>
      <w:r w:rsidRPr="003F365A">
        <w:t xml:space="preserve"> </w:t>
      </w:r>
      <w:r w:rsidRPr="003F365A" w:rsidR="007D666F">
        <w:t xml:space="preserve">save for </w:t>
      </w:r>
      <w:r w:rsidRPr="003F365A" w:rsidR="007D666F">
        <w:rPr>
          <w:i/>
        </w:rPr>
        <w:t>Islamova and Tsamarayeva v. Russia</w:t>
      </w:r>
      <w:r w:rsidRPr="003F365A" w:rsidR="007D666F">
        <w:t xml:space="preserve"> (no. 52064/11)</w:t>
      </w:r>
      <w:r w:rsidRPr="003F365A" w:rsidR="0054042F">
        <w:t>,</w:t>
      </w:r>
      <w:r w:rsidRPr="003F365A" w:rsidR="007D666F">
        <w:t xml:space="preserve"> </w:t>
      </w:r>
      <w:r w:rsidRPr="003F365A">
        <w:t xml:space="preserve">the applicants informed the authorities about the abductions of their relatives within </w:t>
      </w:r>
      <w:r w:rsidRPr="003F365A" w:rsidR="007D666F">
        <w:t xml:space="preserve">two days </w:t>
      </w:r>
      <w:r w:rsidRPr="003F365A" w:rsidR="0054042F">
        <w:t xml:space="preserve">of </w:t>
      </w:r>
      <w:r w:rsidRPr="003F365A" w:rsidR="007D666F">
        <w:t>the incidents</w:t>
      </w:r>
      <w:r w:rsidRPr="003F365A" w:rsidR="00631F8D">
        <w:t xml:space="preserve"> (see paragraphs </w:t>
      </w:r>
      <w:r w:rsidRPr="003F365A" w:rsidR="00766EF4">
        <w:fldChar w:fldCharType="begin"/>
      </w:r>
      <w:r w:rsidRPr="003F365A" w:rsidR="00766EF4">
        <w:instrText xml:space="preserve"> REF q011 \h </w:instrText>
      </w:r>
      <w:r w:rsidRPr="003F365A" w:rsidR="005B27C6">
        <w:instrText xml:space="preserve"> \* MERGEFORMAT </w:instrText>
      </w:r>
      <w:r w:rsidRPr="003F365A" w:rsidR="00766EF4">
        <w:fldChar w:fldCharType="separate"/>
      </w:r>
      <w:r w:rsidRPr="003F365A" w:rsidR="003F365A">
        <w:rPr>
          <w:noProof/>
        </w:rPr>
        <w:t>11</w:t>
      </w:r>
      <w:r w:rsidRPr="003F365A" w:rsidR="00766EF4">
        <w:fldChar w:fldCharType="end"/>
      </w:r>
      <w:r w:rsidRPr="003F365A" w:rsidR="00303469">
        <w:t xml:space="preserve">, </w:t>
      </w:r>
      <w:r w:rsidRPr="003F365A" w:rsidR="00766EF4">
        <w:fldChar w:fldCharType="begin"/>
      </w:r>
      <w:r w:rsidRPr="003F365A" w:rsidR="00766EF4">
        <w:instrText xml:space="preserve"> REF q056 \h </w:instrText>
      </w:r>
      <w:r w:rsidRPr="003F365A" w:rsidR="005B27C6">
        <w:instrText xml:space="preserve"> \* MERGEFORMAT </w:instrText>
      </w:r>
      <w:r w:rsidRPr="003F365A" w:rsidR="00766EF4">
        <w:fldChar w:fldCharType="separate"/>
      </w:r>
      <w:r w:rsidRPr="003F365A" w:rsidR="003F365A">
        <w:rPr>
          <w:noProof/>
        </w:rPr>
        <w:t>56</w:t>
      </w:r>
      <w:r w:rsidRPr="003F365A" w:rsidR="00766EF4">
        <w:fldChar w:fldCharType="end"/>
      </w:r>
      <w:r w:rsidRPr="003F365A" w:rsidR="00303469">
        <w:t xml:space="preserve">, </w:t>
      </w:r>
      <w:r w:rsidRPr="003F365A" w:rsidR="00766EF4">
        <w:fldChar w:fldCharType="begin"/>
      </w:r>
      <w:r w:rsidRPr="003F365A" w:rsidR="00766EF4">
        <w:instrText xml:space="preserve"> REF q079 \h </w:instrText>
      </w:r>
      <w:r w:rsidRPr="003F365A" w:rsidR="005B27C6">
        <w:instrText xml:space="preserve"> \* MERGEFORMAT </w:instrText>
      </w:r>
      <w:r w:rsidRPr="003F365A" w:rsidR="00766EF4">
        <w:fldChar w:fldCharType="separate"/>
      </w:r>
      <w:r w:rsidRPr="003F365A" w:rsidR="003F365A">
        <w:rPr>
          <w:noProof/>
        </w:rPr>
        <w:t>79</w:t>
      </w:r>
      <w:r w:rsidRPr="003F365A" w:rsidR="00766EF4">
        <w:fldChar w:fldCharType="end"/>
      </w:r>
      <w:r w:rsidRPr="003F365A" w:rsidR="00303469">
        <w:t xml:space="preserve">, </w:t>
      </w:r>
      <w:r w:rsidRPr="003F365A" w:rsidR="00766EF4">
        <w:fldChar w:fldCharType="begin"/>
      </w:r>
      <w:r w:rsidRPr="003F365A" w:rsidR="00766EF4">
        <w:instrText xml:space="preserve"> REF q095 \h </w:instrText>
      </w:r>
      <w:r w:rsidRPr="003F365A" w:rsidR="005B27C6">
        <w:instrText xml:space="preserve"> \* MERGEFORMAT </w:instrText>
      </w:r>
      <w:r w:rsidRPr="003F365A" w:rsidR="00766EF4">
        <w:fldChar w:fldCharType="separate"/>
      </w:r>
      <w:r w:rsidRPr="003F365A" w:rsidR="003F365A">
        <w:rPr>
          <w:noProof/>
        </w:rPr>
        <w:t>95</w:t>
      </w:r>
      <w:r w:rsidRPr="003F365A" w:rsidR="00766EF4">
        <w:fldChar w:fldCharType="end"/>
      </w:r>
      <w:r w:rsidRPr="003F365A" w:rsidR="00303469">
        <w:t xml:space="preserve">, </w:t>
      </w:r>
      <w:r w:rsidRPr="003F365A" w:rsidR="00766EF4">
        <w:fldChar w:fldCharType="begin"/>
      </w:r>
      <w:r w:rsidRPr="003F365A" w:rsidR="00766EF4">
        <w:instrText xml:space="preserve"> REF q110 \h </w:instrText>
      </w:r>
      <w:r w:rsidRPr="003F365A" w:rsidR="005B27C6">
        <w:instrText xml:space="preserve"> \* MERGEFORMAT </w:instrText>
      </w:r>
      <w:r w:rsidRPr="003F365A" w:rsidR="00766EF4">
        <w:fldChar w:fldCharType="separate"/>
      </w:r>
      <w:r w:rsidRPr="003F365A" w:rsidR="003F365A">
        <w:rPr>
          <w:noProof/>
        </w:rPr>
        <w:t>110</w:t>
      </w:r>
      <w:r w:rsidRPr="003F365A" w:rsidR="00766EF4">
        <w:fldChar w:fldCharType="end"/>
      </w:r>
      <w:r w:rsidRPr="003F365A" w:rsidR="00303469">
        <w:t xml:space="preserve">, </w:t>
      </w:r>
      <w:r w:rsidRPr="003F365A" w:rsidR="00766EF4">
        <w:fldChar w:fldCharType="begin"/>
      </w:r>
      <w:r w:rsidRPr="003F365A" w:rsidR="00766EF4">
        <w:instrText xml:space="preserve"> REF q132 \h </w:instrText>
      </w:r>
      <w:r w:rsidRPr="003F365A" w:rsidR="005B27C6">
        <w:instrText xml:space="preserve"> \* MERGEFORMAT </w:instrText>
      </w:r>
      <w:r w:rsidRPr="003F365A" w:rsidR="00766EF4">
        <w:fldChar w:fldCharType="separate"/>
      </w:r>
      <w:r w:rsidRPr="003F365A" w:rsidR="003F365A">
        <w:rPr>
          <w:noProof/>
        </w:rPr>
        <w:t>132</w:t>
      </w:r>
      <w:r w:rsidRPr="003F365A" w:rsidR="00766EF4">
        <w:fldChar w:fldCharType="end"/>
      </w:r>
      <w:r w:rsidRPr="003F365A" w:rsidR="00303469">
        <w:t xml:space="preserve">, </w:t>
      </w:r>
      <w:r w:rsidRPr="003F365A" w:rsidR="00766EF4">
        <w:fldChar w:fldCharType="begin"/>
      </w:r>
      <w:r w:rsidRPr="003F365A" w:rsidR="00766EF4">
        <w:instrText xml:space="preserve"> REF q154 \h </w:instrText>
      </w:r>
      <w:r w:rsidRPr="003F365A" w:rsidR="005B27C6">
        <w:instrText xml:space="preserve"> \* MERGEFORMAT </w:instrText>
      </w:r>
      <w:r w:rsidRPr="003F365A" w:rsidR="00766EF4">
        <w:fldChar w:fldCharType="separate"/>
      </w:r>
      <w:r w:rsidRPr="003F365A" w:rsidR="003F365A">
        <w:rPr>
          <w:noProof/>
        </w:rPr>
        <w:t>154</w:t>
      </w:r>
      <w:r w:rsidRPr="003F365A" w:rsidR="00766EF4">
        <w:fldChar w:fldCharType="end"/>
      </w:r>
      <w:r w:rsidRPr="003F365A" w:rsidR="00303469">
        <w:t xml:space="preserve">, </w:t>
      </w:r>
      <w:r w:rsidRPr="003F365A" w:rsidR="00766EF4">
        <w:fldChar w:fldCharType="begin"/>
      </w:r>
      <w:r w:rsidRPr="003F365A" w:rsidR="00766EF4">
        <w:instrText xml:space="preserve"> REF q172 \h </w:instrText>
      </w:r>
      <w:r w:rsidRPr="003F365A" w:rsidR="005B27C6">
        <w:instrText xml:space="preserve"> \* MERGEFORMAT </w:instrText>
      </w:r>
      <w:r w:rsidRPr="003F365A" w:rsidR="00766EF4">
        <w:fldChar w:fldCharType="separate"/>
      </w:r>
      <w:r w:rsidRPr="003F365A" w:rsidR="003F365A">
        <w:rPr>
          <w:noProof/>
        </w:rPr>
        <w:t>172</w:t>
      </w:r>
      <w:r w:rsidRPr="003F365A" w:rsidR="00766EF4">
        <w:fldChar w:fldCharType="end"/>
      </w:r>
      <w:r w:rsidRPr="003F365A" w:rsidR="00303469">
        <w:t xml:space="preserve"> </w:t>
      </w:r>
      <w:r w:rsidRPr="003F365A" w:rsidR="00631F8D">
        <w:t xml:space="preserve">and </w:t>
      </w:r>
      <w:r w:rsidRPr="003F365A" w:rsidR="00766EF4">
        <w:fldChar w:fldCharType="begin"/>
      </w:r>
      <w:r w:rsidRPr="003F365A" w:rsidR="00766EF4">
        <w:instrText xml:space="preserve"> REF q183 \h </w:instrText>
      </w:r>
      <w:r w:rsidRPr="003F365A" w:rsidR="005B27C6">
        <w:instrText xml:space="preserve"> \* MERGEFORMAT </w:instrText>
      </w:r>
      <w:r w:rsidRPr="003F365A" w:rsidR="00766EF4">
        <w:fldChar w:fldCharType="separate"/>
      </w:r>
      <w:r w:rsidRPr="003F365A" w:rsidR="003F365A">
        <w:rPr>
          <w:noProof/>
        </w:rPr>
        <w:t>183</w:t>
      </w:r>
      <w:r w:rsidRPr="003F365A" w:rsidR="00766EF4">
        <w:fldChar w:fldCharType="end"/>
      </w:r>
      <w:r w:rsidRPr="003F365A" w:rsidR="00631F8D">
        <w:t xml:space="preserve"> above)</w:t>
      </w:r>
      <w:r w:rsidRPr="003F365A" w:rsidR="007D666F">
        <w:t xml:space="preserve">. In </w:t>
      </w:r>
      <w:r w:rsidRPr="003F365A" w:rsidR="007D666F">
        <w:rPr>
          <w:i/>
        </w:rPr>
        <w:t>Islamova and Tsamarayeva v. Russia</w:t>
      </w:r>
      <w:r w:rsidRPr="003F365A" w:rsidR="007D666F">
        <w:t xml:space="preserve"> (no. 52064/11)</w:t>
      </w:r>
      <w:r w:rsidRPr="003F365A" w:rsidR="0054042F">
        <w:t>,</w:t>
      </w:r>
      <w:r w:rsidRPr="003F365A" w:rsidR="007D666F">
        <w:t xml:space="preserve"> the</w:t>
      </w:r>
      <w:r w:rsidRPr="003F365A" w:rsidR="00631F8D">
        <w:t>y</w:t>
      </w:r>
      <w:r w:rsidRPr="003F365A" w:rsidR="007D666F">
        <w:t xml:space="preserve"> </w:t>
      </w:r>
      <w:r w:rsidRPr="003F365A" w:rsidR="00631F8D">
        <w:t xml:space="preserve">did so within </w:t>
      </w:r>
      <w:r w:rsidRPr="003F365A" w:rsidR="007D666F">
        <w:t xml:space="preserve">eight days, which does not seem unreasonable or </w:t>
      </w:r>
      <w:r w:rsidRPr="003F365A" w:rsidR="0054042F">
        <w:t xml:space="preserve">something which would </w:t>
      </w:r>
      <w:r w:rsidRPr="003F365A" w:rsidR="007D666F">
        <w:t>seriously damag</w:t>
      </w:r>
      <w:r w:rsidRPr="003F365A" w:rsidR="0054042F">
        <w:t>e</w:t>
      </w:r>
      <w:r w:rsidRPr="003F365A" w:rsidR="007D666F">
        <w:t xml:space="preserve"> the prospects of the ensuing investigation</w:t>
      </w:r>
      <w:r w:rsidRPr="003F365A" w:rsidR="00631F8D">
        <w:t xml:space="preserve"> (see paragraph</w:t>
      </w:r>
      <w:r w:rsidRPr="003F365A" w:rsidR="00901797">
        <w:t> </w:t>
      </w:r>
      <w:r w:rsidRPr="003F365A" w:rsidR="00766EF4">
        <w:fldChar w:fldCharType="begin"/>
      </w:r>
      <w:r w:rsidRPr="003F365A" w:rsidR="00766EF4">
        <w:instrText xml:space="preserve"> REF q033 \h </w:instrText>
      </w:r>
      <w:r w:rsidRPr="003F365A" w:rsidR="005B27C6">
        <w:instrText xml:space="preserve"> \* MERGEFORMAT </w:instrText>
      </w:r>
      <w:r w:rsidRPr="003F365A" w:rsidR="00766EF4">
        <w:fldChar w:fldCharType="separate"/>
      </w:r>
      <w:r w:rsidRPr="003F365A" w:rsidR="003F365A">
        <w:rPr>
          <w:noProof/>
        </w:rPr>
        <w:t>33</w:t>
      </w:r>
      <w:r w:rsidRPr="003F365A" w:rsidR="00766EF4">
        <w:fldChar w:fldCharType="end"/>
      </w:r>
      <w:r w:rsidRPr="003F365A" w:rsidR="00631F8D">
        <w:t xml:space="preserve"> above)</w:t>
      </w:r>
      <w:r w:rsidRPr="003F365A" w:rsidR="007D666F">
        <w:t>.</w:t>
      </w:r>
    </w:p>
    <w:p w:rsidRPr="003F365A" w:rsidR="007D666F" w:rsidP="003F365A" w:rsidRDefault="007D666F">
      <w:pPr>
        <w:pStyle w:val="ECHRPara"/>
      </w:pPr>
      <w:r w:rsidRPr="003F365A">
        <w:fldChar w:fldCharType="begin"/>
      </w:r>
      <w:r w:rsidRPr="003F365A">
        <w:instrText xml:space="preserve"> SEQ level0 \*arabic </w:instrText>
      </w:r>
      <w:r w:rsidRPr="003F365A">
        <w:fldChar w:fldCharType="separate"/>
      </w:r>
      <w:r w:rsidRPr="003F365A" w:rsidR="003F365A">
        <w:rPr>
          <w:noProof/>
        </w:rPr>
        <w:t>212</w:t>
      </w:r>
      <w:r w:rsidRPr="003F365A">
        <w:fldChar w:fldCharType="end"/>
      </w:r>
      <w:r w:rsidRPr="003F365A">
        <w:t>.  The Court further observes that in each of the applications the authorities opened a criminal investigation into the applicants</w:t>
      </w:r>
      <w:r w:rsidRPr="003F365A" w:rsidR="003F365A">
        <w:t>’</w:t>
      </w:r>
      <w:r w:rsidRPr="003F365A">
        <w:t xml:space="preserve"> complaints of abduction which was repeatedly suspended and then resumed following criticism</w:t>
      </w:r>
      <w:r w:rsidRPr="003F365A" w:rsidR="00CB29B3">
        <w:t xml:space="preserve"> from the investigators</w:t>
      </w:r>
      <w:r w:rsidRPr="003F365A" w:rsidR="003F365A">
        <w:t>’</w:t>
      </w:r>
      <w:r w:rsidRPr="003F365A" w:rsidR="00CB29B3">
        <w:t xml:space="preserve"> superiors</w:t>
      </w:r>
      <w:r w:rsidRPr="003F365A">
        <w:t xml:space="preserve">. In each </w:t>
      </w:r>
      <w:r w:rsidRPr="003F365A" w:rsidR="009D27CC">
        <w:t>case,</w:t>
      </w:r>
      <w:r w:rsidRPr="003F365A">
        <w:t xml:space="preserve"> the investigation was still </w:t>
      </w:r>
      <w:r w:rsidRPr="003F365A" w:rsidR="00004D46">
        <w:t xml:space="preserve">ongoing </w:t>
      </w:r>
      <w:r w:rsidRPr="003F365A">
        <w:t xml:space="preserve">when the application was lodged with the Court (see paragraph </w:t>
      </w:r>
      <w:r w:rsidRPr="003F365A" w:rsidR="00766EF4">
        <w:fldChar w:fldCharType="begin"/>
      </w:r>
      <w:r w:rsidRPr="003F365A" w:rsidR="00766EF4">
        <w:instrText xml:space="preserve"> REF q005 \h </w:instrText>
      </w:r>
      <w:r w:rsidRPr="003F365A" w:rsidR="005B27C6">
        <w:instrText xml:space="preserve"> \* MERGEFORMAT </w:instrText>
      </w:r>
      <w:r w:rsidRPr="003F365A" w:rsidR="00766EF4">
        <w:fldChar w:fldCharType="separate"/>
      </w:r>
      <w:r w:rsidRPr="003F365A" w:rsidR="003F365A">
        <w:rPr>
          <w:noProof/>
        </w:rPr>
        <w:t>5</w:t>
      </w:r>
      <w:r w:rsidRPr="003F365A" w:rsidR="00766EF4">
        <w:fldChar w:fldCharType="end"/>
      </w:r>
      <w:r w:rsidRPr="003F365A">
        <w:t xml:space="preserve"> above).</w:t>
      </w:r>
    </w:p>
    <w:p w:rsidRPr="003F365A" w:rsidR="00F3254D" w:rsidP="003F365A" w:rsidRDefault="007D666F">
      <w:pPr>
        <w:pStyle w:val="ECHRPara"/>
      </w:pPr>
      <w:r w:rsidRPr="003F365A">
        <w:fldChar w:fldCharType="begin"/>
      </w:r>
      <w:r w:rsidRPr="003F365A">
        <w:instrText xml:space="preserve"> SEQ level0 \*arabic </w:instrText>
      </w:r>
      <w:r w:rsidRPr="003F365A">
        <w:fldChar w:fldCharType="separate"/>
      </w:r>
      <w:r w:rsidRPr="003F365A" w:rsidR="003F365A">
        <w:rPr>
          <w:noProof/>
        </w:rPr>
        <w:t>213</w:t>
      </w:r>
      <w:r w:rsidRPr="003F365A">
        <w:fldChar w:fldCharType="end"/>
      </w:r>
      <w:r w:rsidRPr="003F365A">
        <w:t>.  The Court also notes certain lulls in the criminal proceedings.</w:t>
      </w:r>
      <w:r w:rsidRPr="003F365A" w:rsidR="00403C6D">
        <w:t xml:space="preserve"> </w:t>
      </w:r>
      <w:r w:rsidRPr="003F365A" w:rsidR="007648A1">
        <w:t xml:space="preserve">Despite </w:t>
      </w:r>
      <w:r w:rsidRPr="003F365A" w:rsidR="00460A01">
        <w:t>those</w:t>
      </w:r>
      <w:r w:rsidRPr="003F365A" w:rsidR="00403C6D">
        <w:t xml:space="preserve"> </w:t>
      </w:r>
      <w:r w:rsidRPr="003F365A" w:rsidR="007648A1">
        <w:t xml:space="preserve">lulls comprising </w:t>
      </w:r>
      <w:r w:rsidRPr="003F365A" w:rsidR="004D516A">
        <w:t xml:space="preserve">several </w:t>
      </w:r>
      <w:r w:rsidRPr="003F365A" w:rsidR="00460A01">
        <w:t xml:space="preserve">years (see </w:t>
      </w:r>
      <w:r w:rsidRPr="003F365A" w:rsidR="006E47B1">
        <w:t xml:space="preserve">in </w:t>
      </w:r>
      <w:r w:rsidRPr="003F365A" w:rsidR="00981786">
        <w:rPr>
          <w:i/>
        </w:rPr>
        <w:t>Magomadova v. Russia</w:t>
      </w:r>
      <w:r w:rsidRPr="003F365A" w:rsidR="00981786">
        <w:t xml:space="preserve"> (no. 66877/12)</w:t>
      </w:r>
      <w:r w:rsidRPr="003F365A" w:rsidR="006E47B1">
        <w:t xml:space="preserve"> </w:t>
      </w:r>
      <w:r w:rsidRPr="003F365A" w:rsidR="006E0C33">
        <w:t xml:space="preserve">paragraphs </w:t>
      </w:r>
      <w:r w:rsidRPr="003F365A" w:rsidR="00766EF4">
        <w:fldChar w:fldCharType="begin"/>
      </w:r>
      <w:r w:rsidRPr="003F365A" w:rsidR="00766EF4">
        <w:instrText xml:space="preserve"> REF q160 \h </w:instrText>
      </w:r>
      <w:r w:rsidRPr="003F365A" w:rsidR="005B27C6">
        <w:instrText xml:space="preserve"> \* MERGEFORMAT </w:instrText>
      </w:r>
      <w:r w:rsidRPr="003F365A" w:rsidR="00766EF4">
        <w:fldChar w:fldCharType="separate"/>
      </w:r>
      <w:r w:rsidRPr="003F365A" w:rsidR="003F365A">
        <w:rPr>
          <w:noProof/>
        </w:rPr>
        <w:t>160</w:t>
      </w:r>
      <w:r w:rsidRPr="003F365A" w:rsidR="00766EF4">
        <w:fldChar w:fldCharType="end"/>
      </w:r>
      <w:r w:rsidRPr="003F365A" w:rsidR="006E0C33">
        <w:t xml:space="preserve"> and </w:t>
      </w:r>
      <w:r w:rsidRPr="003F365A" w:rsidR="00766EF4">
        <w:fldChar w:fldCharType="begin"/>
      </w:r>
      <w:r w:rsidRPr="003F365A" w:rsidR="00766EF4">
        <w:instrText xml:space="preserve"> REF q163 \h </w:instrText>
      </w:r>
      <w:r w:rsidRPr="003F365A" w:rsidR="005B27C6">
        <w:instrText xml:space="preserve"> \* MERGEFORMAT </w:instrText>
      </w:r>
      <w:r w:rsidRPr="003F365A" w:rsidR="00766EF4">
        <w:fldChar w:fldCharType="separate"/>
      </w:r>
      <w:r w:rsidRPr="003F365A" w:rsidR="003F365A">
        <w:rPr>
          <w:noProof/>
        </w:rPr>
        <w:t>163</w:t>
      </w:r>
      <w:r w:rsidRPr="003F365A" w:rsidR="00766EF4">
        <w:fldChar w:fldCharType="end"/>
      </w:r>
      <w:r w:rsidRPr="003F365A" w:rsidR="006E0C33">
        <w:t xml:space="preserve"> above</w:t>
      </w:r>
      <w:r w:rsidRPr="003F365A" w:rsidR="006E47B1">
        <w:t>;</w:t>
      </w:r>
      <w:r w:rsidRPr="003F365A" w:rsidR="00981786">
        <w:t xml:space="preserve"> in </w:t>
      </w:r>
      <w:r w:rsidRPr="003F365A" w:rsidR="00901797">
        <w:rPr>
          <w:i/>
        </w:rPr>
        <w:t>Abubakarova and Others v. </w:t>
      </w:r>
      <w:r w:rsidRPr="003F365A" w:rsidR="00981786">
        <w:rPr>
          <w:i/>
        </w:rPr>
        <w:t>Russia</w:t>
      </w:r>
      <w:r w:rsidRPr="003F365A" w:rsidR="00981786">
        <w:t xml:space="preserve"> (no. 46621/12)</w:t>
      </w:r>
      <w:r w:rsidRPr="003F365A" w:rsidR="006E0C33">
        <w:t xml:space="preserve"> paragraphs </w:t>
      </w:r>
      <w:r w:rsidRPr="003F365A" w:rsidR="00766EF4">
        <w:fldChar w:fldCharType="begin"/>
      </w:r>
      <w:r w:rsidRPr="003F365A" w:rsidR="00766EF4">
        <w:instrText xml:space="preserve"> REF q138 \h </w:instrText>
      </w:r>
      <w:r w:rsidRPr="003F365A" w:rsidR="005B27C6">
        <w:instrText xml:space="preserve"> \* MERGEFORMAT </w:instrText>
      </w:r>
      <w:r w:rsidRPr="003F365A" w:rsidR="00766EF4">
        <w:fldChar w:fldCharType="separate"/>
      </w:r>
      <w:r w:rsidRPr="003F365A" w:rsidR="003F365A">
        <w:rPr>
          <w:noProof/>
        </w:rPr>
        <w:t>138</w:t>
      </w:r>
      <w:r w:rsidRPr="003F365A" w:rsidR="00766EF4">
        <w:fldChar w:fldCharType="end"/>
      </w:r>
      <w:r w:rsidRPr="003F365A" w:rsidR="006E0C33">
        <w:t xml:space="preserve"> and </w:t>
      </w:r>
      <w:r w:rsidRPr="003F365A" w:rsidR="00766EF4">
        <w:fldChar w:fldCharType="begin"/>
      </w:r>
      <w:r w:rsidRPr="003F365A" w:rsidR="00766EF4">
        <w:instrText xml:space="preserve"> REF q144 \h </w:instrText>
      </w:r>
      <w:r w:rsidRPr="003F365A" w:rsidR="005B27C6">
        <w:instrText xml:space="preserve"> \* MERGEFORMAT </w:instrText>
      </w:r>
      <w:r w:rsidRPr="003F365A" w:rsidR="00766EF4">
        <w:fldChar w:fldCharType="separate"/>
      </w:r>
      <w:r w:rsidRPr="003F365A" w:rsidR="003F365A">
        <w:rPr>
          <w:noProof/>
        </w:rPr>
        <w:t>144</w:t>
      </w:r>
      <w:r w:rsidRPr="003F365A" w:rsidR="00766EF4">
        <w:fldChar w:fldCharType="end"/>
      </w:r>
      <w:r w:rsidRPr="003F365A" w:rsidR="006E0C33">
        <w:t xml:space="preserve"> above</w:t>
      </w:r>
      <w:r w:rsidRPr="003F365A" w:rsidR="006E47B1">
        <w:t>;</w:t>
      </w:r>
      <w:r w:rsidRPr="003F365A" w:rsidR="00981786">
        <w:t xml:space="preserve"> in </w:t>
      </w:r>
      <w:r w:rsidRPr="003F365A" w:rsidR="00981786">
        <w:rPr>
          <w:i/>
        </w:rPr>
        <w:t xml:space="preserve">Islamova and Tsamarayeva v. Russia </w:t>
      </w:r>
      <w:r w:rsidRPr="003F365A" w:rsidR="00981786">
        <w:t>(no. 52064/11)</w:t>
      </w:r>
      <w:r w:rsidRPr="003F365A" w:rsidR="006E0C33">
        <w:t xml:space="preserve"> see paragraphs </w:t>
      </w:r>
      <w:r w:rsidRPr="003F365A" w:rsidR="00766EF4">
        <w:fldChar w:fldCharType="begin"/>
      </w:r>
      <w:r w:rsidRPr="003F365A" w:rsidR="00766EF4">
        <w:instrText xml:space="preserve"> REF q039 \h </w:instrText>
      </w:r>
      <w:r w:rsidRPr="003F365A" w:rsidR="005B27C6">
        <w:instrText xml:space="preserve"> \* MERGEFORMAT </w:instrText>
      </w:r>
      <w:r w:rsidRPr="003F365A" w:rsidR="00766EF4">
        <w:fldChar w:fldCharType="separate"/>
      </w:r>
      <w:r w:rsidRPr="003F365A" w:rsidR="003F365A">
        <w:rPr>
          <w:noProof/>
        </w:rPr>
        <w:t>39</w:t>
      </w:r>
      <w:r w:rsidRPr="003F365A" w:rsidR="00766EF4">
        <w:fldChar w:fldCharType="end"/>
      </w:r>
      <w:r w:rsidRPr="003F365A" w:rsidR="006E0C33">
        <w:t xml:space="preserve"> and </w:t>
      </w:r>
      <w:r w:rsidRPr="003F365A" w:rsidR="00766EF4">
        <w:fldChar w:fldCharType="begin"/>
      </w:r>
      <w:r w:rsidRPr="003F365A" w:rsidR="00766EF4">
        <w:instrText xml:space="preserve"> REF q041 \h </w:instrText>
      </w:r>
      <w:r w:rsidRPr="003F365A" w:rsidR="005B27C6">
        <w:instrText xml:space="preserve"> \* MERGEFORMAT </w:instrText>
      </w:r>
      <w:r w:rsidRPr="003F365A" w:rsidR="00766EF4">
        <w:fldChar w:fldCharType="separate"/>
      </w:r>
      <w:r w:rsidRPr="003F365A" w:rsidR="003F365A">
        <w:rPr>
          <w:noProof/>
        </w:rPr>
        <w:t>41</w:t>
      </w:r>
      <w:r w:rsidRPr="003F365A" w:rsidR="00766EF4">
        <w:fldChar w:fldCharType="end"/>
      </w:r>
      <w:r w:rsidRPr="003F365A" w:rsidR="006E47B1">
        <w:t xml:space="preserve"> above;</w:t>
      </w:r>
      <w:r w:rsidRPr="003F365A" w:rsidR="00981786">
        <w:t xml:space="preserve"> in </w:t>
      </w:r>
      <w:r w:rsidRPr="003F365A" w:rsidR="00981786">
        <w:rPr>
          <w:i/>
        </w:rPr>
        <w:t>Abdulkhalimova and Others v. Russia</w:t>
      </w:r>
      <w:r w:rsidRPr="003F365A" w:rsidR="00981786">
        <w:t xml:space="preserve"> (no. 23115/13)</w:t>
      </w:r>
      <w:r w:rsidRPr="003F365A" w:rsidR="006E0C33">
        <w:t xml:space="preserve"> see paragraphs </w:t>
      </w:r>
      <w:r w:rsidRPr="003F365A" w:rsidR="00766EF4">
        <w:fldChar w:fldCharType="begin"/>
      </w:r>
      <w:r w:rsidRPr="003F365A" w:rsidR="00766EF4">
        <w:instrText xml:space="preserve"> REF q191 \h </w:instrText>
      </w:r>
      <w:r w:rsidRPr="003F365A" w:rsidR="005B27C6">
        <w:instrText xml:space="preserve"> \* MERGEFORMAT </w:instrText>
      </w:r>
      <w:r w:rsidRPr="003F365A" w:rsidR="00766EF4">
        <w:fldChar w:fldCharType="separate"/>
      </w:r>
      <w:r w:rsidRPr="003F365A" w:rsidR="003F365A">
        <w:rPr>
          <w:noProof/>
        </w:rPr>
        <w:t>191</w:t>
      </w:r>
      <w:r w:rsidRPr="003F365A" w:rsidR="00766EF4">
        <w:fldChar w:fldCharType="end"/>
      </w:r>
      <w:r w:rsidRPr="003F365A" w:rsidR="006E0C33">
        <w:t xml:space="preserve"> and </w:t>
      </w:r>
      <w:r w:rsidRPr="003F365A" w:rsidR="00766EF4">
        <w:fldChar w:fldCharType="begin"/>
      </w:r>
      <w:r w:rsidRPr="003F365A" w:rsidR="00766EF4">
        <w:instrText xml:space="preserve"> REF q193 \h </w:instrText>
      </w:r>
      <w:r w:rsidRPr="003F365A" w:rsidR="005B27C6">
        <w:instrText xml:space="preserve"> \* MERGEFORMAT </w:instrText>
      </w:r>
      <w:r w:rsidRPr="003F365A" w:rsidR="00766EF4">
        <w:fldChar w:fldCharType="separate"/>
      </w:r>
      <w:r w:rsidRPr="003F365A" w:rsidR="003F365A">
        <w:rPr>
          <w:noProof/>
        </w:rPr>
        <w:t>193</w:t>
      </w:r>
      <w:r w:rsidRPr="003F365A" w:rsidR="00766EF4">
        <w:fldChar w:fldCharType="end"/>
      </w:r>
      <w:r w:rsidRPr="003F365A" w:rsidR="006E47B1">
        <w:t xml:space="preserve"> above;</w:t>
      </w:r>
      <w:r w:rsidRPr="003F365A" w:rsidR="00981786">
        <w:t xml:space="preserve"> in </w:t>
      </w:r>
      <w:r w:rsidRPr="003F365A" w:rsidR="00981786">
        <w:rPr>
          <w:i/>
        </w:rPr>
        <w:t>Satuyev and Others v. Russia</w:t>
      </w:r>
      <w:r w:rsidRPr="003F365A" w:rsidR="00981786">
        <w:t xml:space="preserve"> (no. 7214/12)</w:t>
      </w:r>
      <w:r w:rsidRPr="003F365A" w:rsidR="006E0C33">
        <w:t xml:space="preserve"> </w:t>
      </w:r>
      <w:r w:rsidRPr="003F365A" w:rsidR="00B711F9">
        <w:t xml:space="preserve">see paragraph </w:t>
      </w:r>
      <w:r w:rsidRPr="003F365A" w:rsidR="00766EF4">
        <w:fldChar w:fldCharType="begin"/>
      </w:r>
      <w:r w:rsidRPr="003F365A" w:rsidR="00766EF4">
        <w:instrText xml:space="preserve"> REF q123 \h </w:instrText>
      </w:r>
      <w:r w:rsidRPr="003F365A" w:rsidR="005B27C6">
        <w:instrText xml:space="preserve"> \* MERGEFORMAT </w:instrText>
      </w:r>
      <w:r w:rsidRPr="003F365A" w:rsidR="00766EF4">
        <w:fldChar w:fldCharType="separate"/>
      </w:r>
      <w:r w:rsidRPr="003F365A" w:rsidR="003F365A">
        <w:rPr>
          <w:noProof/>
        </w:rPr>
        <w:t>123</w:t>
      </w:r>
      <w:r w:rsidRPr="003F365A" w:rsidR="00766EF4">
        <w:fldChar w:fldCharType="end"/>
      </w:r>
      <w:r w:rsidRPr="003F365A" w:rsidR="00B711F9">
        <w:t xml:space="preserve"> </w:t>
      </w:r>
      <w:r w:rsidRPr="003F365A" w:rsidR="006E0C33">
        <w:t>above</w:t>
      </w:r>
      <w:r w:rsidRPr="003F365A" w:rsidR="00981786">
        <w:t xml:space="preserve">, </w:t>
      </w:r>
      <w:r w:rsidRPr="003F365A" w:rsidR="00B711F9">
        <w:t xml:space="preserve">in </w:t>
      </w:r>
      <w:r w:rsidRPr="003F365A" w:rsidR="00B711F9">
        <w:rPr>
          <w:i/>
        </w:rPr>
        <w:t>Mukayevy v. Russia</w:t>
      </w:r>
      <w:r w:rsidRPr="003F365A" w:rsidR="006E47B1">
        <w:t xml:space="preserve"> (no. 69462/11) </w:t>
      </w:r>
      <w:r w:rsidRPr="003F365A" w:rsidR="00B711F9">
        <w:t xml:space="preserve">see paragraph </w:t>
      </w:r>
      <w:r w:rsidRPr="003F365A" w:rsidR="00766EF4">
        <w:fldChar w:fldCharType="begin"/>
      </w:r>
      <w:r w:rsidRPr="003F365A" w:rsidR="00766EF4">
        <w:instrText xml:space="preserve"> REF q085 \h </w:instrText>
      </w:r>
      <w:r w:rsidRPr="003F365A" w:rsidR="005B27C6">
        <w:instrText xml:space="preserve"> \* MERGEFORMAT </w:instrText>
      </w:r>
      <w:r w:rsidRPr="003F365A" w:rsidR="00766EF4">
        <w:fldChar w:fldCharType="separate"/>
      </w:r>
      <w:r w:rsidRPr="003F365A" w:rsidR="003F365A">
        <w:rPr>
          <w:noProof/>
        </w:rPr>
        <w:t>85</w:t>
      </w:r>
      <w:r w:rsidRPr="003F365A" w:rsidR="00766EF4">
        <w:fldChar w:fldCharType="end"/>
      </w:r>
      <w:r w:rsidRPr="003F365A" w:rsidR="00B711F9">
        <w:t xml:space="preserve"> above</w:t>
      </w:r>
      <w:r w:rsidRPr="003F365A" w:rsidR="006E47B1">
        <w:t>;</w:t>
      </w:r>
      <w:r w:rsidRPr="003F365A" w:rsidR="00B711F9">
        <w:t xml:space="preserve"> </w:t>
      </w:r>
      <w:r w:rsidRPr="003F365A" w:rsidR="00981786">
        <w:t xml:space="preserve">in </w:t>
      </w:r>
      <w:r w:rsidRPr="003F365A" w:rsidR="00981786">
        <w:rPr>
          <w:i/>
        </w:rPr>
        <w:t>Nauzova and Others v. Russia</w:t>
      </w:r>
      <w:r w:rsidRPr="003F365A" w:rsidR="00981786">
        <w:t xml:space="preserve"> (no. 52173/11)</w:t>
      </w:r>
      <w:r w:rsidRPr="003F365A" w:rsidR="006E0C33">
        <w:t xml:space="preserve"> </w:t>
      </w:r>
      <w:r w:rsidRPr="003F365A" w:rsidR="00B711F9">
        <w:t>see paragraph</w:t>
      </w:r>
      <w:r w:rsidRPr="003F365A" w:rsidR="006E0C33">
        <w:t xml:space="preserve"> </w:t>
      </w:r>
      <w:r w:rsidRPr="003F365A" w:rsidR="00766EF4">
        <w:fldChar w:fldCharType="begin"/>
      </w:r>
      <w:r w:rsidRPr="003F365A" w:rsidR="00766EF4">
        <w:instrText xml:space="preserve"> REF q066 \h </w:instrText>
      </w:r>
      <w:r w:rsidRPr="003F365A" w:rsidR="005B27C6">
        <w:instrText xml:space="preserve"> \* MERGEFORMAT </w:instrText>
      </w:r>
      <w:r w:rsidRPr="003F365A" w:rsidR="00766EF4">
        <w:fldChar w:fldCharType="separate"/>
      </w:r>
      <w:r w:rsidRPr="003F365A" w:rsidR="003F365A">
        <w:rPr>
          <w:noProof/>
        </w:rPr>
        <w:t>66</w:t>
      </w:r>
      <w:r w:rsidRPr="003F365A" w:rsidR="00766EF4">
        <w:fldChar w:fldCharType="end"/>
      </w:r>
      <w:r w:rsidRPr="003F365A" w:rsidR="006E0C33">
        <w:t xml:space="preserve"> </w:t>
      </w:r>
      <w:r w:rsidRPr="003F365A" w:rsidR="00B711F9">
        <w:t xml:space="preserve">above </w:t>
      </w:r>
      <w:r w:rsidRPr="003F365A" w:rsidR="006E0C33">
        <w:t xml:space="preserve">and </w:t>
      </w:r>
      <w:r w:rsidRPr="003F365A" w:rsidR="00F12DAB">
        <w:t>the appended table</w:t>
      </w:r>
      <w:r w:rsidRPr="003F365A" w:rsidR="006E47B1">
        <w:t>;</w:t>
      </w:r>
      <w:r w:rsidRPr="003F365A" w:rsidR="00981786">
        <w:t xml:space="preserve"> in </w:t>
      </w:r>
      <w:r w:rsidRPr="003F365A" w:rsidR="00981786">
        <w:rPr>
          <w:i/>
        </w:rPr>
        <w:t>Dutayeva v. Russia</w:t>
      </w:r>
      <w:r w:rsidRPr="003F365A" w:rsidR="00981786">
        <w:t xml:space="preserve"> (no. 71672/12)</w:t>
      </w:r>
      <w:r w:rsidRPr="003F365A" w:rsidR="006E0C33">
        <w:t xml:space="preserve"> </w:t>
      </w:r>
      <w:r w:rsidRPr="003F365A" w:rsidR="009E128A">
        <w:t>see paragraph</w:t>
      </w:r>
      <w:r w:rsidRPr="003F365A" w:rsidR="006E0C33">
        <w:t xml:space="preserve"> </w:t>
      </w:r>
      <w:r w:rsidRPr="003F365A" w:rsidR="00766EF4">
        <w:fldChar w:fldCharType="begin"/>
      </w:r>
      <w:r w:rsidRPr="003F365A" w:rsidR="00766EF4">
        <w:instrText xml:space="preserve"> REF q176 \h </w:instrText>
      </w:r>
      <w:r w:rsidRPr="003F365A" w:rsidR="005B27C6">
        <w:instrText xml:space="preserve"> \* MERGEFORMAT </w:instrText>
      </w:r>
      <w:r w:rsidRPr="003F365A" w:rsidR="00766EF4">
        <w:fldChar w:fldCharType="separate"/>
      </w:r>
      <w:r w:rsidRPr="003F365A" w:rsidR="003F365A">
        <w:rPr>
          <w:noProof/>
        </w:rPr>
        <w:t>176</w:t>
      </w:r>
      <w:r w:rsidRPr="003F365A" w:rsidR="00766EF4">
        <w:fldChar w:fldCharType="end"/>
      </w:r>
      <w:r w:rsidRPr="003F365A" w:rsidR="006E0C33">
        <w:t xml:space="preserve"> </w:t>
      </w:r>
      <w:r w:rsidRPr="003F365A" w:rsidR="009E128A">
        <w:t xml:space="preserve">above </w:t>
      </w:r>
      <w:r w:rsidRPr="003F365A" w:rsidR="006E0C33">
        <w:t xml:space="preserve">and </w:t>
      </w:r>
      <w:r w:rsidRPr="003F365A" w:rsidR="009E128A">
        <w:t>the appended table</w:t>
      </w:r>
      <w:r w:rsidRPr="003F365A" w:rsidR="006E47B1">
        <w:t>;</w:t>
      </w:r>
      <w:r w:rsidRPr="003F365A" w:rsidR="00981786">
        <w:t xml:space="preserve"> in </w:t>
      </w:r>
      <w:r w:rsidRPr="003F365A" w:rsidR="00901797">
        <w:rPr>
          <w:i/>
        </w:rPr>
        <w:t>Chalayev and Others v. </w:t>
      </w:r>
      <w:r w:rsidRPr="003F365A" w:rsidR="00981786">
        <w:rPr>
          <w:i/>
        </w:rPr>
        <w:t>Russia</w:t>
      </w:r>
      <w:r w:rsidRPr="003F365A" w:rsidR="00631F8D">
        <w:t xml:space="preserve"> (no. </w:t>
      </w:r>
      <w:r w:rsidRPr="003F365A" w:rsidR="00981786">
        <w:t>73948/11)</w:t>
      </w:r>
      <w:r w:rsidRPr="003F365A" w:rsidR="006E0C33">
        <w:t xml:space="preserve"> see paragraphs </w:t>
      </w:r>
      <w:r w:rsidRPr="003F365A" w:rsidR="00766EF4">
        <w:fldChar w:fldCharType="begin"/>
      </w:r>
      <w:r w:rsidRPr="003F365A" w:rsidR="00766EF4">
        <w:instrText xml:space="preserve"> REF q101 \h </w:instrText>
      </w:r>
      <w:r w:rsidRPr="003F365A" w:rsidR="005B27C6">
        <w:instrText xml:space="preserve"> \* MERGEFORMAT </w:instrText>
      </w:r>
      <w:r w:rsidRPr="003F365A" w:rsidR="00766EF4">
        <w:fldChar w:fldCharType="separate"/>
      </w:r>
      <w:r w:rsidRPr="003F365A" w:rsidR="003F365A">
        <w:rPr>
          <w:noProof/>
        </w:rPr>
        <w:t>101</w:t>
      </w:r>
      <w:r w:rsidRPr="003F365A" w:rsidR="00766EF4">
        <w:fldChar w:fldCharType="end"/>
      </w:r>
      <w:r w:rsidRPr="003F365A" w:rsidR="006E0C33">
        <w:t xml:space="preserve"> and </w:t>
      </w:r>
      <w:r w:rsidRPr="003F365A" w:rsidR="00766EF4">
        <w:fldChar w:fldCharType="begin"/>
      </w:r>
      <w:r w:rsidRPr="003F365A" w:rsidR="00766EF4">
        <w:instrText xml:space="preserve"> REF q103 \h </w:instrText>
      </w:r>
      <w:r w:rsidRPr="003F365A" w:rsidR="005B27C6">
        <w:instrText xml:space="preserve"> \* MERGEFORMAT </w:instrText>
      </w:r>
      <w:r w:rsidRPr="003F365A" w:rsidR="00766EF4">
        <w:fldChar w:fldCharType="separate"/>
      </w:r>
      <w:r w:rsidRPr="003F365A" w:rsidR="003F365A">
        <w:rPr>
          <w:noProof/>
        </w:rPr>
        <w:t>103</w:t>
      </w:r>
      <w:r w:rsidRPr="003F365A" w:rsidR="00766EF4">
        <w:fldChar w:fldCharType="end"/>
      </w:r>
      <w:r w:rsidRPr="003F365A" w:rsidR="006E0C33">
        <w:t xml:space="preserve"> above</w:t>
      </w:r>
      <w:r w:rsidRPr="003F365A" w:rsidR="006E47B1">
        <w:t>;</w:t>
      </w:r>
      <w:r w:rsidRPr="003F365A" w:rsidR="00981786">
        <w:t xml:space="preserve"> and in </w:t>
      </w:r>
      <w:r w:rsidRPr="003F365A" w:rsidR="00981786">
        <w:rPr>
          <w:i/>
        </w:rPr>
        <w:t>Makhmudova and Others v. Russia</w:t>
      </w:r>
      <w:r w:rsidRPr="003F365A" w:rsidR="00B711F9">
        <w:t xml:space="preserve"> (no. </w:t>
      </w:r>
      <w:r w:rsidRPr="003F365A" w:rsidR="00981786">
        <w:t>22983/10)</w:t>
      </w:r>
      <w:r w:rsidRPr="003F365A" w:rsidR="006E0C33">
        <w:t xml:space="preserve"> see paragraphs </w:t>
      </w:r>
      <w:r w:rsidRPr="003F365A" w:rsidR="00766EF4">
        <w:fldChar w:fldCharType="begin"/>
      </w:r>
      <w:r w:rsidRPr="003F365A" w:rsidR="00766EF4">
        <w:instrText xml:space="preserve"> REF q020 \h </w:instrText>
      </w:r>
      <w:r w:rsidRPr="003F365A" w:rsidR="005B27C6">
        <w:instrText xml:space="preserve"> \* MERGEFORMAT </w:instrText>
      </w:r>
      <w:r w:rsidRPr="003F365A" w:rsidR="00766EF4">
        <w:fldChar w:fldCharType="separate"/>
      </w:r>
      <w:r w:rsidRPr="003F365A" w:rsidR="003F365A">
        <w:rPr>
          <w:noProof/>
        </w:rPr>
        <w:t>20</w:t>
      </w:r>
      <w:r w:rsidRPr="003F365A" w:rsidR="00766EF4">
        <w:fldChar w:fldCharType="end"/>
      </w:r>
      <w:r w:rsidRPr="003F365A" w:rsidR="006E0C33">
        <w:t xml:space="preserve"> and </w:t>
      </w:r>
      <w:r w:rsidRPr="003F365A" w:rsidR="00766EF4">
        <w:fldChar w:fldCharType="begin"/>
      </w:r>
      <w:r w:rsidRPr="003F365A" w:rsidR="00766EF4">
        <w:instrText xml:space="preserve"> REF q023 \h </w:instrText>
      </w:r>
      <w:r w:rsidRPr="003F365A" w:rsidR="005B27C6">
        <w:instrText xml:space="preserve"> \* MERGEFORMAT </w:instrText>
      </w:r>
      <w:r w:rsidRPr="003F365A" w:rsidR="00766EF4">
        <w:fldChar w:fldCharType="separate"/>
      </w:r>
      <w:r w:rsidRPr="003F365A" w:rsidR="003F365A">
        <w:rPr>
          <w:noProof/>
        </w:rPr>
        <w:t>23</w:t>
      </w:r>
      <w:r w:rsidRPr="003F365A" w:rsidR="00766EF4">
        <w:fldChar w:fldCharType="end"/>
      </w:r>
      <w:r w:rsidRPr="003F365A" w:rsidR="006E0C33">
        <w:t xml:space="preserve"> above</w:t>
      </w:r>
      <w:r w:rsidRPr="003F365A" w:rsidR="00460A01">
        <w:t>) i</w:t>
      </w:r>
      <w:r w:rsidRPr="003F365A" w:rsidR="00981786">
        <w:t xml:space="preserve">n each of the cases the applicants </w:t>
      </w:r>
      <w:r w:rsidRPr="003F365A" w:rsidR="00947080">
        <w:t>did not remain passive during those periods of inactivity</w:t>
      </w:r>
      <w:r w:rsidRPr="003F365A" w:rsidR="00F641AF">
        <w:t xml:space="preserve"> on the part of the investigators</w:t>
      </w:r>
      <w:r w:rsidRPr="003F365A" w:rsidR="00947080">
        <w:t xml:space="preserve">. They contacted them to obtain </w:t>
      </w:r>
      <w:r w:rsidRPr="003F365A" w:rsidR="00981786">
        <w:t xml:space="preserve">information about </w:t>
      </w:r>
      <w:r w:rsidRPr="003F365A" w:rsidR="006E0C33">
        <w:t xml:space="preserve">new </w:t>
      </w:r>
      <w:r w:rsidRPr="003F365A" w:rsidR="00981786">
        <w:t>developments in the</w:t>
      </w:r>
      <w:r w:rsidRPr="003F365A" w:rsidR="006E0C33">
        <w:t xml:space="preserve"> investigation</w:t>
      </w:r>
      <w:r w:rsidRPr="003F365A" w:rsidR="00F641AF">
        <w:t>s</w:t>
      </w:r>
      <w:r w:rsidRPr="003F365A" w:rsidR="006E0C33">
        <w:t xml:space="preserve"> and/or to have the dormant proceedings resumed. They also sought assistance in the search</w:t>
      </w:r>
      <w:r w:rsidRPr="003F365A" w:rsidR="00F641AF">
        <w:t>es</w:t>
      </w:r>
      <w:r w:rsidRPr="003F365A" w:rsidR="006E0C33">
        <w:t xml:space="preserve"> from other </w:t>
      </w:r>
      <w:r w:rsidRPr="003F365A" w:rsidR="00F641AF">
        <w:t>S</w:t>
      </w:r>
      <w:r w:rsidRPr="003F365A" w:rsidR="006E0C33">
        <w:t>tate bodies (see paragraphs</w:t>
      </w:r>
      <w:r w:rsidRPr="003F365A" w:rsidR="00AD7AA7">
        <w:t xml:space="preserve"> </w:t>
      </w:r>
      <w:r w:rsidRPr="003F365A" w:rsidR="00766EF4">
        <w:fldChar w:fldCharType="begin"/>
      </w:r>
      <w:r w:rsidRPr="003F365A" w:rsidR="00766EF4">
        <w:instrText xml:space="preserve"> REF q021 \h </w:instrText>
      </w:r>
      <w:r w:rsidRPr="003F365A" w:rsidR="005B27C6">
        <w:instrText xml:space="preserve"> \* MERGEFORMAT </w:instrText>
      </w:r>
      <w:r w:rsidRPr="003F365A" w:rsidR="00766EF4">
        <w:fldChar w:fldCharType="separate"/>
      </w:r>
      <w:r w:rsidRPr="003F365A" w:rsidR="003F365A">
        <w:rPr>
          <w:noProof/>
        </w:rPr>
        <w:t>21</w:t>
      </w:r>
      <w:r w:rsidRPr="003F365A" w:rsidR="00766EF4">
        <w:fldChar w:fldCharType="end"/>
      </w:r>
      <w:r w:rsidRPr="003F365A" w:rsidR="00AD7AA7">
        <w:t xml:space="preserve">, </w:t>
      </w:r>
      <w:r w:rsidRPr="003F365A" w:rsidR="00766EF4">
        <w:fldChar w:fldCharType="begin"/>
      </w:r>
      <w:r w:rsidRPr="003F365A" w:rsidR="00766EF4">
        <w:instrText xml:space="preserve"> REF q022 \h </w:instrText>
      </w:r>
      <w:r w:rsidRPr="003F365A" w:rsidR="005B27C6">
        <w:instrText xml:space="preserve"> \* MERGEFORMAT </w:instrText>
      </w:r>
      <w:r w:rsidRPr="003F365A" w:rsidR="00766EF4">
        <w:fldChar w:fldCharType="separate"/>
      </w:r>
      <w:r w:rsidRPr="003F365A" w:rsidR="003F365A">
        <w:rPr>
          <w:noProof/>
        </w:rPr>
        <w:t>22</w:t>
      </w:r>
      <w:r w:rsidRPr="003F365A" w:rsidR="00766EF4">
        <w:fldChar w:fldCharType="end"/>
      </w:r>
      <w:r w:rsidRPr="003F365A" w:rsidR="00AD7AA7">
        <w:t xml:space="preserve">, </w:t>
      </w:r>
      <w:r w:rsidRPr="003F365A" w:rsidR="00766EF4">
        <w:fldChar w:fldCharType="begin"/>
      </w:r>
      <w:r w:rsidRPr="003F365A" w:rsidR="00766EF4">
        <w:instrText xml:space="preserve"> REF q040 \h </w:instrText>
      </w:r>
      <w:r w:rsidRPr="003F365A" w:rsidR="005B27C6">
        <w:instrText xml:space="preserve"> \* MERGEFORMAT </w:instrText>
      </w:r>
      <w:r w:rsidRPr="003F365A" w:rsidR="00766EF4">
        <w:fldChar w:fldCharType="separate"/>
      </w:r>
      <w:r w:rsidRPr="003F365A" w:rsidR="003F365A">
        <w:rPr>
          <w:noProof/>
        </w:rPr>
        <w:t>40</w:t>
      </w:r>
      <w:r w:rsidRPr="003F365A" w:rsidR="00766EF4">
        <w:fldChar w:fldCharType="end"/>
      </w:r>
      <w:r w:rsidRPr="003F365A" w:rsidR="00AD7AA7">
        <w:t xml:space="preserve">, </w:t>
      </w:r>
      <w:r w:rsidRPr="003F365A" w:rsidR="00766EF4">
        <w:fldChar w:fldCharType="begin"/>
      </w:r>
      <w:r w:rsidRPr="003F365A" w:rsidR="00766EF4">
        <w:instrText xml:space="preserve"> REF q067 \h </w:instrText>
      </w:r>
      <w:r w:rsidRPr="003F365A" w:rsidR="005B27C6">
        <w:instrText xml:space="preserve"> \* MERGEFORMAT </w:instrText>
      </w:r>
      <w:r w:rsidRPr="003F365A" w:rsidR="00766EF4">
        <w:fldChar w:fldCharType="separate"/>
      </w:r>
      <w:r w:rsidRPr="003F365A" w:rsidR="003F365A">
        <w:rPr>
          <w:noProof/>
        </w:rPr>
        <w:t>67</w:t>
      </w:r>
      <w:r w:rsidRPr="003F365A" w:rsidR="00766EF4">
        <w:fldChar w:fldCharType="end"/>
      </w:r>
      <w:r w:rsidRPr="003F365A" w:rsidR="00AD7AA7">
        <w:t>-</w:t>
      </w:r>
      <w:r w:rsidRPr="003F365A" w:rsidR="00766EF4">
        <w:fldChar w:fldCharType="begin"/>
      </w:r>
      <w:r w:rsidRPr="003F365A" w:rsidR="00766EF4">
        <w:instrText xml:space="preserve"> REF q071 \h </w:instrText>
      </w:r>
      <w:r w:rsidRPr="003F365A" w:rsidR="005B27C6">
        <w:instrText xml:space="preserve"> \* MERGEFORMAT </w:instrText>
      </w:r>
      <w:r w:rsidRPr="003F365A" w:rsidR="00766EF4">
        <w:fldChar w:fldCharType="separate"/>
      </w:r>
      <w:r w:rsidRPr="003F365A" w:rsidR="003F365A">
        <w:rPr>
          <w:noProof/>
        </w:rPr>
        <w:t>71</w:t>
      </w:r>
      <w:r w:rsidRPr="003F365A" w:rsidR="00766EF4">
        <w:fldChar w:fldCharType="end"/>
      </w:r>
      <w:r w:rsidRPr="003F365A" w:rsidR="00AD7AA7">
        <w:t xml:space="preserve">, </w:t>
      </w:r>
      <w:r w:rsidRPr="003F365A" w:rsidR="00766EF4">
        <w:fldChar w:fldCharType="begin"/>
      </w:r>
      <w:r w:rsidRPr="003F365A" w:rsidR="00766EF4">
        <w:instrText xml:space="preserve"> REF q088 \h </w:instrText>
      </w:r>
      <w:r w:rsidRPr="003F365A" w:rsidR="005B27C6">
        <w:instrText xml:space="preserve"> \* MERGEFORMAT </w:instrText>
      </w:r>
      <w:r w:rsidRPr="003F365A" w:rsidR="00766EF4">
        <w:fldChar w:fldCharType="separate"/>
      </w:r>
      <w:r w:rsidRPr="003F365A" w:rsidR="003F365A">
        <w:rPr>
          <w:noProof/>
        </w:rPr>
        <w:t>88</w:t>
      </w:r>
      <w:r w:rsidRPr="003F365A" w:rsidR="00766EF4">
        <w:fldChar w:fldCharType="end"/>
      </w:r>
      <w:r w:rsidRPr="003F365A" w:rsidR="00AD7AA7">
        <w:t xml:space="preserve">, </w:t>
      </w:r>
      <w:r w:rsidRPr="003F365A" w:rsidR="00766EF4">
        <w:fldChar w:fldCharType="begin"/>
      </w:r>
      <w:r w:rsidRPr="003F365A" w:rsidR="00766EF4">
        <w:instrText xml:space="preserve"> REF q102 \h </w:instrText>
      </w:r>
      <w:r w:rsidRPr="003F365A" w:rsidR="005B27C6">
        <w:instrText xml:space="preserve"> \* MERGEFORMAT </w:instrText>
      </w:r>
      <w:r w:rsidRPr="003F365A" w:rsidR="00766EF4">
        <w:fldChar w:fldCharType="separate"/>
      </w:r>
      <w:r w:rsidRPr="003F365A" w:rsidR="003F365A">
        <w:rPr>
          <w:noProof/>
        </w:rPr>
        <w:t>102</w:t>
      </w:r>
      <w:r w:rsidRPr="003F365A" w:rsidR="00766EF4">
        <w:fldChar w:fldCharType="end"/>
      </w:r>
      <w:r w:rsidRPr="003F365A" w:rsidR="00AD7AA7">
        <w:t xml:space="preserve">, </w:t>
      </w:r>
      <w:r w:rsidRPr="003F365A" w:rsidR="00766EF4">
        <w:fldChar w:fldCharType="begin"/>
      </w:r>
      <w:r w:rsidRPr="003F365A" w:rsidR="00766EF4">
        <w:instrText xml:space="preserve"> REF q124 \h </w:instrText>
      </w:r>
      <w:r w:rsidRPr="003F365A" w:rsidR="005B27C6">
        <w:instrText xml:space="preserve"> \* MERGEFORMAT </w:instrText>
      </w:r>
      <w:r w:rsidRPr="003F365A" w:rsidR="00766EF4">
        <w:fldChar w:fldCharType="separate"/>
      </w:r>
      <w:r w:rsidRPr="003F365A" w:rsidR="003F365A">
        <w:rPr>
          <w:noProof/>
        </w:rPr>
        <w:t>124</w:t>
      </w:r>
      <w:r w:rsidRPr="003F365A" w:rsidR="00766EF4">
        <w:fldChar w:fldCharType="end"/>
      </w:r>
      <w:r w:rsidRPr="003F365A" w:rsidR="00AD7AA7">
        <w:t xml:space="preserve">, </w:t>
      </w:r>
      <w:r w:rsidRPr="003F365A" w:rsidR="00766EF4">
        <w:fldChar w:fldCharType="begin"/>
      </w:r>
      <w:r w:rsidRPr="003F365A" w:rsidR="00766EF4">
        <w:instrText xml:space="preserve"> REF q140 \h </w:instrText>
      </w:r>
      <w:r w:rsidRPr="003F365A" w:rsidR="005B27C6">
        <w:instrText xml:space="preserve"> \* MERGEFORMAT </w:instrText>
      </w:r>
      <w:r w:rsidRPr="003F365A" w:rsidR="00766EF4">
        <w:fldChar w:fldCharType="separate"/>
      </w:r>
      <w:r w:rsidRPr="003F365A" w:rsidR="003F365A">
        <w:rPr>
          <w:noProof/>
        </w:rPr>
        <w:t>140</w:t>
      </w:r>
      <w:r w:rsidRPr="003F365A" w:rsidR="00766EF4">
        <w:fldChar w:fldCharType="end"/>
      </w:r>
      <w:r w:rsidRPr="003F365A" w:rsidR="00AD7AA7">
        <w:t>-</w:t>
      </w:r>
      <w:r w:rsidRPr="003F365A" w:rsidR="00766EF4">
        <w:fldChar w:fldCharType="begin"/>
      </w:r>
      <w:r w:rsidRPr="003F365A" w:rsidR="00766EF4">
        <w:instrText xml:space="preserve"> REF q143 \h </w:instrText>
      </w:r>
      <w:r w:rsidRPr="003F365A" w:rsidR="005B27C6">
        <w:instrText xml:space="preserve"> \* MERGEFORMAT </w:instrText>
      </w:r>
      <w:r w:rsidRPr="003F365A" w:rsidR="00766EF4">
        <w:fldChar w:fldCharType="separate"/>
      </w:r>
      <w:r w:rsidRPr="003F365A" w:rsidR="003F365A">
        <w:rPr>
          <w:noProof/>
        </w:rPr>
        <w:t>143</w:t>
      </w:r>
      <w:r w:rsidRPr="003F365A" w:rsidR="00766EF4">
        <w:fldChar w:fldCharType="end"/>
      </w:r>
      <w:r w:rsidRPr="003F365A" w:rsidR="00AD7AA7">
        <w:t xml:space="preserve">, </w:t>
      </w:r>
      <w:r w:rsidRPr="003F365A" w:rsidR="00766EF4">
        <w:fldChar w:fldCharType="begin"/>
      </w:r>
      <w:r w:rsidRPr="003F365A" w:rsidR="00766EF4">
        <w:instrText xml:space="preserve"> REF q161 \h </w:instrText>
      </w:r>
      <w:r w:rsidRPr="003F365A" w:rsidR="005B27C6">
        <w:instrText xml:space="preserve"> \* MERGEFORMAT </w:instrText>
      </w:r>
      <w:r w:rsidRPr="003F365A" w:rsidR="00766EF4">
        <w:fldChar w:fldCharType="separate"/>
      </w:r>
      <w:r w:rsidRPr="003F365A" w:rsidR="003F365A">
        <w:rPr>
          <w:noProof/>
        </w:rPr>
        <w:t>161</w:t>
      </w:r>
      <w:r w:rsidRPr="003F365A" w:rsidR="00766EF4">
        <w:fldChar w:fldCharType="end"/>
      </w:r>
      <w:r w:rsidRPr="003F365A" w:rsidR="00AD7AA7">
        <w:t>-</w:t>
      </w:r>
      <w:r w:rsidRPr="003F365A" w:rsidR="00766EF4">
        <w:fldChar w:fldCharType="begin"/>
      </w:r>
      <w:r w:rsidRPr="003F365A" w:rsidR="00766EF4">
        <w:instrText xml:space="preserve"> REF q162 \h </w:instrText>
      </w:r>
      <w:r w:rsidRPr="003F365A" w:rsidR="005B27C6">
        <w:instrText xml:space="preserve"> \* MERGEFORMAT </w:instrText>
      </w:r>
      <w:r w:rsidRPr="003F365A" w:rsidR="00766EF4">
        <w:fldChar w:fldCharType="separate"/>
      </w:r>
      <w:r w:rsidRPr="003F365A" w:rsidR="003F365A">
        <w:rPr>
          <w:noProof/>
        </w:rPr>
        <w:t>162</w:t>
      </w:r>
      <w:r w:rsidRPr="003F365A" w:rsidR="00766EF4">
        <w:fldChar w:fldCharType="end"/>
      </w:r>
      <w:r w:rsidRPr="003F365A" w:rsidR="00AD7AA7">
        <w:t xml:space="preserve">, </w:t>
      </w:r>
      <w:r w:rsidRPr="003F365A" w:rsidR="00766EF4">
        <w:fldChar w:fldCharType="begin"/>
      </w:r>
      <w:r w:rsidRPr="003F365A" w:rsidR="00766EF4">
        <w:instrText xml:space="preserve"> REF q177 \h </w:instrText>
      </w:r>
      <w:r w:rsidRPr="003F365A" w:rsidR="005B27C6">
        <w:instrText xml:space="preserve"> \* MERGEFORMAT </w:instrText>
      </w:r>
      <w:r w:rsidRPr="003F365A" w:rsidR="00766EF4">
        <w:fldChar w:fldCharType="separate"/>
      </w:r>
      <w:r w:rsidRPr="003F365A" w:rsidR="003F365A">
        <w:rPr>
          <w:noProof/>
        </w:rPr>
        <w:t>177</w:t>
      </w:r>
      <w:r w:rsidRPr="003F365A" w:rsidR="00766EF4">
        <w:fldChar w:fldCharType="end"/>
      </w:r>
      <w:r w:rsidRPr="003F365A" w:rsidR="00AD7AA7">
        <w:t xml:space="preserve"> and </w:t>
      </w:r>
      <w:r w:rsidRPr="003F365A" w:rsidR="00766EF4">
        <w:fldChar w:fldCharType="begin"/>
      </w:r>
      <w:r w:rsidRPr="003F365A" w:rsidR="00766EF4">
        <w:instrText xml:space="preserve"> REF q192 \h </w:instrText>
      </w:r>
      <w:r w:rsidRPr="003F365A" w:rsidR="005B27C6">
        <w:instrText xml:space="preserve"> \* MERGEFORMAT </w:instrText>
      </w:r>
      <w:r w:rsidRPr="003F365A" w:rsidR="00766EF4">
        <w:fldChar w:fldCharType="separate"/>
      </w:r>
      <w:r w:rsidRPr="003F365A" w:rsidR="003F365A">
        <w:rPr>
          <w:noProof/>
        </w:rPr>
        <w:t>192</w:t>
      </w:r>
      <w:r w:rsidRPr="003F365A" w:rsidR="00766EF4">
        <w:fldChar w:fldCharType="end"/>
      </w:r>
      <w:r w:rsidRPr="003F365A" w:rsidR="00AD7AA7">
        <w:t xml:space="preserve"> </w:t>
      </w:r>
      <w:r w:rsidRPr="003F365A" w:rsidR="006E0C33">
        <w:t>above). Overall</w:t>
      </w:r>
      <w:r w:rsidRPr="003F365A" w:rsidR="00F641AF">
        <w:t>,</w:t>
      </w:r>
      <w:r w:rsidRPr="003F365A" w:rsidR="006E0C33">
        <w:t xml:space="preserve"> they clearly demonstrated their interest in the search</w:t>
      </w:r>
      <w:r w:rsidRPr="003F365A" w:rsidR="00054E76">
        <w:t>es</w:t>
      </w:r>
      <w:r w:rsidRPr="003F365A" w:rsidR="006E0C33">
        <w:t xml:space="preserve"> for their missing relatives.</w:t>
      </w:r>
    </w:p>
    <w:p w:rsidRPr="003F365A" w:rsidR="00F3254D" w:rsidP="003F365A" w:rsidRDefault="00762E27">
      <w:pPr>
        <w:pStyle w:val="ECHRPara"/>
      </w:pPr>
      <w:r w:rsidRPr="003F365A">
        <w:fldChar w:fldCharType="begin"/>
      </w:r>
      <w:r w:rsidRPr="003F365A">
        <w:instrText xml:space="preserve"> SEQ level0 \*arabic </w:instrText>
      </w:r>
      <w:r w:rsidRPr="003F365A">
        <w:fldChar w:fldCharType="separate"/>
      </w:r>
      <w:r w:rsidRPr="003F365A" w:rsidR="003F365A">
        <w:rPr>
          <w:noProof/>
        </w:rPr>
        <w:t>214</w:t>
      </w:r>
      <w:r w:rsidRPr="003F365A">
        <w:fldChar w:fldCharType="end"/>
      </w:r>
      <w:r w:rsidRPr="003F365A">
        <w:t xml:space="preserve">.  In assessing the circumstances of the cases, the Court takes into account </w:t>
      </w:r>
      <w:r w:rsidRPr="003F365A" w:rsidR="006E0C33">
        <w:t xml:space="preserve">that </w:t>
      </w:r>
      <w:r w:rsidRPr="003F365A">
        <w:t xml:space="preserve">all of the applications were lodged within ten years </w:t>
      </w:r>
      <w:r w:rsidRPr="003F365A" w:rsidR="00054E76">
        <w:t xml:space="preserve">of </w:t>
      </w:r>
      <w:r w:rsidRPr="003F365A">
        <w:t>the incidents</w:t>
      </w:r>
      <w:r w:rsidRPr="003F365A" w:rsidR="007C358F">
        <w:t>,</w:t>
      </w:r>
      <w:r w:rsidRPr="003F365A" w:rsidR="006E0C33">
        <w:t xml:space="preserve"> and that </w:t>
      </w:r>
      <w:r w:rsidRPr="003F365A">
        <w:t xml:space="preserve">the authorities became aware of the abductions </w:t>
      </w:r>
      <w:r w:rsidRPr="003F365A" w:rsidR="00235A3D">
        <w:t>without</w:t>
      </w:r>
      <w:r w:rsidRPr="003F365A" w:rsidR="00054E76">
        <w:t xml:space="preserve"> there being</w:t>
      </w:r>
      <w:r w:rsidRPr="003F365A" w:rsidR="00235A3D">
        <w:t xml:space="preserve"> undue delays. It</w:t>
      </w:r>
      <w:r w:rsidRPr="003F365A">
        <w:t xml:space="preserve"> also notes the applicants</w:t>
      </w:r>
      <w:r w:rsidRPr="003F365A" w:rsidR="003F365A">
        <w:t>’</w:t>
      </w:r>
      <w:r w:rsidRPr="003F365A">
        <w:t xml:space="preserve"> efforts to</w:t>
      </w:r>
      <w:r w:rsidRPr="003F365A" w:rsidR="00235A3D">
        <w:t xml:space="preserve"> have the dormant proceedings resumed</w:t>
      </w:r>
      <w:r w:rsidRPr="003F365A" w:rsidR="009D27CC">
        <w:t xml:space="preserve"> and their overall active stance in the proceedings</w:t>
      </w:r>
      <w:r w:rsidRPr="003F365A" w:rsidR="00235A3D">
        <w:t>. Therefore</w:t>
      </w:r>
      <w:r w:rsidRPr="003F365A" w:rsidR="009D27CC">
        <w:t>,</w:t>
      </w:r>
      <w:r w:rsidRPr="003F365A" w:rsidR="00235A3D">
        <w:t xml:space="preserve"> it </w:t>
      </w:r>
      <w:r w:rsidRPr="003F365A">
        <w:t xml:space="preserve">concludes that </w:t>
      </w:r>
      <w:r w:rsidRPr="003F365A" w:rsidR="00235A3D">
        <w:t xml:space="preserve">the applicants </w:t>
      </w:r>
      <w:r w:rsidRPr="003F365A">
        <w:t>acted diligently and maintained contact with the investigators.</w:t>
      </w:r>
    </w:p>
    <w:p w:rsidRPr="003F365A" w:rsidR="00762E2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215</w:t>
      </w:r>
      <w:r w:rsidRPr="003F365A">
        <w:rPr>
          <w:noProof/>
        </w:rPr>
        <w:fldChar w:fldCharType="end"/>
      </w:r>
      <w:r w:rsidRPr="003F365A" w:rsidR="00F3254D">
        <w:t>.  </w:t>
      </w:r>
      <w:r w:rsidRPr="003F365A" w:rsidR="00762E27">
        <w:t xml:space="preserve">Given the fact that the investigations </w:t>
      </w:r>
      <w:r w:rsidRPr="003F365A" w:rsidR="00970B6A">
        <w:t xml:space="preserve">were </w:t>
      </w:r>
      <w:r w:rsidRPr="003F365A" w:rsidR="00762E27">
        <w:t>complex and concerned very serious allegations, the Court concludes that it was reasonable for the applicants to wait for developments that could have resolved cruci</w:t>
      </w:r>
      <w:r w:rsidRPr="003F365A" w:rsidR="00901797">
        <w:t xml:space="preserve">al factual or legal issues (see </w:t>
      </w:r>
      <w:r w:rsidRPr="003F365A" w:rsidR="00762E27">
        <w:rPr>
          <w:i/>
        </w:rPr>
        <w:t>El-Masri v. the former Yugoslav Republic of Macedonia</w:t>
      </w:r>
      <w:r w:rsidRPr="003F365A" w:rsidR="00762E27">
        <w:t> </w:t>
      </w:r>
      <w:r w:rsidRPr="003F365A" w:rsidR="00901797">
        <w:t xml:space="preserve">[GC], no. </w:t>
      </w:r>
      <w:r w:rsidRPr="003F365A" w:rsidR="00762E27">
        <w:t>39630/09, § 142, ECHR 2012). The delays in opening the criminal cases, or the lulls in the proceedings, therefore</w:t>
      </w:r>
      <w:r w:rsidRPr="003F365A" w:rsidR="00970B6A">
        <w:t xml:space="preserve"> cannot</w:t>
      </w:r>
      <w:r w:rsidRPr="003F365A" w:rsidR="00762E27">
        <w:t xml:space="preserve"> be interpreted as the applicants</w:t>
      </w:r>
      <w:r w:rsidRPr="003F365A" w:rsidR="003F365A">
        <w:t>’</w:t>
      </w:r>
      <w:r w:rsidRPr="003F365A" w:rsidR="00762E27">
        <w:t xml:space="preserve"> failure to comply with the six-month requirement (see </w:t>
      </w:r>
      <w:r w:rsidRPr="003F365A" w:rsidR="00762E27">
        <w:rPr>
          <w:i/>
        </w:rPr>
        <w:t>Abdulkhadzhiyeva and Abdulkhadzhiyev v. Russia</w:t>
      </w:r>
      <w:r w:rsidRPr="003F365A" w:rsidR="00762E27">
        <w:t xml:space="preserve">, no. 40001/08, §§ 9, 15 and 67, 4 October 2016, where </w:t>
      </w:r>
      <w:r w:rsidRPr="003F365A" w:rsidR="00B228D7">
        <w:t xml:space="preserve">the </w:t>
      </w:r>
      <w:r w:rsidRPr="003F365A" w:rsidR="00762E27">
        <w:t xml:space="preserve">delay in lodging a formal complaint amounted to eight months, and, by contrast, </w:t>
      </w:r>
      <w:r w:rsidRPr="003F365A" w:rsidR="00762E27">
        <w:rPr>
          <w:i/>
        </w:rPr>
        <w:t xml:space="preserve">Doshuyeva and Yusupov v. Russia </w:t>
      </w:r>
      <w:r w:rsidRPr="003F365A" w:rsidR="00762E27">
        <w:t>(de</w:t>
      </w:r>
      <w:r w:rsidRPr="003F365A" w:rsidR="00901797">
        <w:t xml:space="preserve">c.), 58055/10, §§ 41-47, 31 May </w:t>
      </w:r>
      <w:r w:rsidRPr="003F365A" w:rsidR="00762E27">
        <w:t>2016, where the applicants did not contact the investigating authorities for about eight years and three months, while the investigation was seemingly dormant).</w:t>
      </w:r>
    </w:p>
    <w:p w:rsidRPr="003F365A" w:rsidR="00F3254D" w:rsidP="003F365A" w:rsidRDefault="00762E27">
      <w:pPr>
        <w:pStyle w:val="ECHRPara"/>
      </w:pPr>
      <w:r w:rsidRPr="003F365A">
        <w:fldChar w:fldCharType="begin"/>
      </w:r>
      <w:r w:rsidRPr="003F365A">
        <w:instrText xml:space="preserve"> SEQ level0 \*arabic </w:instrText>
      </w:r>
      <w:r w:rsidRPr="003F365A">
        <w:fldChar w:fldCharType="separate"/>
      </w:r>
      <w:r w:rsidRPr="003F365A" w:rsidR="003F365A">
        <w:rPr>
          <w:noProof/>
        </w:rPr>
        <w:t>216</w:t>
      </w:r>
      <w:r w:rsidRPr="003F365A">
        <w:fldChar w:fldCharType="end"/>
      </w:r>
      <w:r w:rsidRPr="003F365A">
        <w:t>.  </w:t>
      </w:r>
      <w:r w:rsidRPr="003F365A" w:rsidR="00235A3D">
        <w:t>In the light of the above</w:t>
      </w:r>
      <w:r w:rsidRPr="003F365A" w:rsidR="00B228D7">
        <w:t>,</w:t>
      </w:r>
      <w:r w:rsidRPr="003F365A" w:rsidR="00235A3D">
        <w:t xml:space="preserve"> and bearing in mind the arguments submitted by the parties</w:t>
      </w:r>
      <w:r w:rsidRPr="003F365A" w:rsidR="00631F8D">
        <w:t>,</w:t>
      </w:r>
      <w:r w:rsidRPr="003F365A" w:rsidR="00235A3D">
        <w:t xml:space="preserve"> the Court</w:t>
      </w:r>
      <w:r w:rsidRPr="003F365A">
        <w:t xml:space="preserve"> concludes that the investigations in the cases at hand, albeit sporadic, were being conducted during the periods in question</w:t>
      </w:r>
      <w:r w:rsidRPr="003F365A" w:rsidR="00B228D7">
        <w:t>,</w:t>
      </w:r>
      <w:r w:rsidRPr="003F365A">
        <w:t xml:space="preserve"> and that it is satisfied with the explanations submitted by the applicants (see </w:t>
      </w:r>
      <w:r w:rsidRPr="003F365A">
        <w:rPr>
          <w:i/>
        </w:rPr>
        <w:t>Varnava and Others</w:t>
      </w:r>
      <w:r w:rsidRPr="003F365A">
        <w:t>, cited above,</w:t>
      </w:r>
      <w:r w:rsidRPr="003F365A" w:rsidR="00353891">
        <w:rPr>
          <w:iCs/>
        </w:rPr>
        <w:t xml:space="preserve"> § 166</w:t>
      </w:r>
      <w:r w:rsidRPr="003F365A">
        <w:t xml:space="preserve">). Accordingly, </w:t>
      </w:r>
      <w:r w:rsidRPr="003F365A" w:rsidR="00235A3D">
        <w:t>the</w:t>
      </w:r>
      <w:r w:rsidRPr="003F365A" w:rsidR="00631F8D">
        <w:t>y</w:t>
      </w:r>
      <w:r w:rsidRPr="003F365A" w:rsidR="00235A3D">
        <w:t xml:space="preserve"> </w:t>
      </w:r>
      <w:r w:rsidRPr="003F365A">
        <w:t>complied with the six-month rule.</w:t>
      </w:r>
    </w:p>
    <w:p w:rsidRPr="003F365A" w:rsidR="00C94FDB" w:rsidP="003F365A" w:rsidRDefault="00C94FDB">
      <w:pPr>
        <w:pStyle w:val="ECHRHeading1"/>
      </w:pPr>
      <w:r w:rsidRPr="003F365A">
        <w:t>IV.  COMPLIANCE WITH THE EXHAUSTION RULE</w:t>
      </w:r>
    </w:p>
    <w:p w:rsidRPr="003F365A" w:rsidR="00C94FDB" w:rsidP="003F365A" w:rsidRDefault="00C94FDB">
      <w:pPr>
        <w:pStyle w:val="ECHRHeading2"/>
      </w:pPr>
      <w:r w:rsidRPr="003F365A">
        <w:t>A.  The parties</w:t>
      </w:r>
      <w:r w:rsidRPr="003F365A" w:rsidR="003F365A">
        <w:t>’</w:t>
      </w:r>
      <w:r w:rsidRPr="003F365A">
        <w:t xml:space="preserve"> submissions</w:t>
      </w:r>
    </w:p>
    <w:p w:rsidRPr="003F365A" w:rsidR="00C94FDB" w:rsidP="003F365A" w:rsidRDefault="00C94FDB">
      <w:pPr>
        <w:pStyle w:val="ECHRHeading3"/>
      </w:pPr>
      <w:r w:rsidRPr="003F365A">
        <w:t>1.  Government</w:t>
      </w:r>
    </w:p>
    <w:p w:rsidRPr="003F365A" w:rsidR="00F3254D" w:rsidP="003F365A" w:rsidRDefault="00C94FDB">
      <w:pPr>
        <w:pStyle w:val="ECHRPara"/>
      </w:pPr>
      <w:r w:rsidRPr="003F365A">
        <w:fldChar w:fldCharType="begin"/>
      </w:r>
      <w:r w:rsidRPr="003F365A">
        <w:instrText xml:space="preserve"> SEQ level0 \*arabic </w:instrText>
      </w:r>
      <w:r w:rsidRPr="003F365A">
        <w:fldChar w:fldCharType="separate"/>
      </w:r>
      <w:r w:rsidRPr="003F365A" w:rsidR="003F365A">
        <w:rPr>
          <w:noProof/>
        </w:rPr>
        <w:t>217</w:t>
      </w:r>
      <w:r w:rsidRPr="003F365A">
        <w:rPr>
          <w:noProof/>
        </w:rPr>
        <w:fldChar w:fldCharType="end"/>
      </w:r>
      <w:r w:rsidRPr="003F365A">
        <w:t xml:space="preserve">.  The Government argued that it had been open to the applicants to challenge in court any actions or omissions of the investigating authorities, and </w:t>
      </w:r>
      <w:r w:rsidRPr="003F365A" w:rsidR="00B228D7">
        <w:t xml:space="preserve">to </w:t>
      </w:r>
      <w:r w:rsidRPr="003F365A">
        <w:t>raise the issue of the effectiveness of the investigation</w:t>
      </w:r>
      <w:r w:rsidRPr="003F365A" w:rsidR="00B228D7">
        <w:t>s</w:t>
      </w:r>
      <w:r w:rsidRPr="003F365A">
        <w:t>, but the applicants in</w:t>
      </w:r>
      <w:r w:rsidRPr="003F365A" w:rsidR="00B14D8B">
        <w:t xml:space="preserve"> </w:t>
      </w:r>
      <w:r w:rsidRPr="003F365A" w:rsidR="00B14D8B">
        <w:rPr>
          <w:i/>
        </w:rPr>
        <w:t>Makhmudova and Others v. Russia</w:t>
      </w:r>
      <w:r w:rsidRPr="003F365A" w:rsidR="00B14D8B">
        <w:t xml:space="preserve"> (no. 22983/10), </w:t>
      </w:r>
      <w:r w:rsidRPr="003F365A" w:rsidR="00B14D8B">
        <w:rPr>
          <w:i/>
        </w:rPr>
        <w:t>Nauzova and Others v. Russia</w:t>
      </w:r>
      <w:r w:rsidRPr="003F365A" w:rsidR="00B14D8B">
        <w:t xml:space="preserve"> (no. 52173/11), </w:t>
      </w:r>
      <w:r w:rsidRPr="003F365A" w:rsidR="00B14D8B">
        <w:rPr>
          <w:i/>
        </w:rPr>
        <w:t>Mukayevy v. Russia</w:t>
      </w:r>
      <w:r w:rsidRPr="003F365A" w:rsidR="00F3254D">
        <w:t xml:space="preserve"> (no. </w:t>
      </w:r>
      <w:r w:rsidRPr="003F365A" w:rsidR="00B14D8B">
        <w:t xml:space="preserve">69462/11) and </w:t>
      </w:r>
      <w:r w:rsidRPr="003F365A" w:rsidR="00B14D8B">
        <w:rPr>
          <w:i/>
        </w:rPr>
        <w:t>Chalayev and Others v. Russia</w:t>
      </w:r>
      <w:r w:rsidRPr="003F365A" w:rsidR="00B14D8B">
        <w:t xml:space="preserve"> (no. 73948/11) </w:t>
      </w:r>
      <w:r w:rsidRPr="003F365A">
        <w:t xml:space="preserve">had failed to do so. Accordingly, they </w:t>
      </w:r>
      <w:r w:rsidRPr="003F365A" w:rsidR="00B228D7">
        <w:t xml:space="preserve">had </w:t>
      </w:r>
      <w:r w:rsidRPr="003F365A">
        <w:t>not exhaust</w:t>
      </w:r>
      <w:r w:rsidRPr="003F365A" w:rsidR="00B228D7">
        <w:t>ed</w:t>
      </w:r>
      <w:r w:rsidRPr="003F365A">
        <w:t xml:space="preserve"> domestic remedies.</w:t>
      </w:r>
    </w:p>
    <w:p w:rsidRPr="003F365A" w:rsidR="00C94FDB" w:rsidP="003F365A" w:rsidRDefault="00C94FDB">
      <w:pPr>
        <w:pStyle w:val="ECHRHeading3"/>
      </w:pPr>
      <w:r w:rsidRPr="003F365A">
        <w:t>2.  The applicants</w:t>
      </w:r>
    </w:p>
    <w:p w:rsidRPr="003F365A" w:rsidR="00C94FDB" w:rsidP="003F365A" w:rsidRDefault="00C94FDB">
      <w:pPr>
        <w:pStyle w:val="ECHRPara"/>
      </w:pPr>
      <w:r w:rsidRPr="003F365A">
        <w:fldChar w:fldCharType="begin"/>
      </w:r>
      <w:r w:rsidRPr="003F365A">
        <w:instrText xml:space="preserve"> SEQ level0 \*arabic </w:instrText>
      </w:r>
      <w:r w:rsidRPr="003F365A">
        <w:fldChar w:fldCharType="separate"/>
      </w:r>
      <w:r w:rsidRPr="003F365A" w:rsidR="003F365A">
        <w:rPr>
          <w:noProof/>
        </w:rPr>
        <w:t>218</w:t>
      </w:r>
      <w:r w:rsidRPr="003F365A">
        <w:rPr>
          <w:noProof/>
        </w:rPr>
        <w:fldChar w:fldCharType="end"/>
      </w:r>
      <w:r w:rsidRPr="003F365A">
        <w:t xml:space="preserve">.  The applicants stated that lodging complaints against the investigators would not have remedied the </w:t>
      </w:r>
      <w:r w:rsidRPr="003F365A" w:rsidR="00B14D8B">
        <w:t>shortcomings in the proceedings</w:t>
      </w:r>
      <w:r w:rsidRPr="003F365A" w:rsidR="000221CB">
        <w:t>,</w:t>
      </w:r>
      <w:r w:rsidRPr="003F365A" w:rsidR="00B14D8B">
        <w:t xml:space="preserve"> and that </w:t>
      </w:r>
      <w:r w:rsidRPr="003F365A">
        <w:t>criminal investigation</w:t>
      </w:r>
      <w:r w:rsidRPr="003F365A" w:rsidR="000221CB">
        <w:t>s</w:t>
      </w:r>
      <w:r w:rsidRPr="003F365A">
        <w:t xml:space="preserve"> had proved to be ineffective.</w:t>
      </w:r>
    </w:p>
    <w:p w:rsidRPr="003F365A" w:rsidR="00C94FDB" w:rsidP="003F365A" w:rsidRDefault="00C94FDB">
      <w:pPr>
        <w:pStyle w:val="ECHRHeading2"/>
      </w:pPr>
      <w:r w:rsidRPr="003F365A">
        <w:t>B.  The Court</w:t>
      </w:r>
      <w:r w:rsidRPr="003F365A" w:rsidR="003F365A">
        <w:t>’</w:t>
      </w:r>
      <w:r w:rsidRPr="003F365A">
        <w:t>s assessment</w:t>
      </w:r>
    </w:p>
    <w:bookmarkStart w:name="q200" w:id="61"/>
    <w:bookmarkStart w:name="aa240" w:id="62"/>
    <w:p w:rsidRPr="003F365A" w:rsidR="00C94FDB" w:rsidP="003F365A" w:rsidRDefault="00C94FDB">
      <w:pPr>
        <w:pStyle w:val="ECHRPara"/>
      </w:pPr>
      <w:r w:rsidRPr="003F365A">
        <w:fldChar w:fldCharType="begin"/>
      </w:r>
      <w:r w:rsidRPr="003F365A">
        <w:instrText xml:space="preserve"> SEQ level0 \*arabic </w:instrText>
      </w:r>
      <w:r w:rsidRPr="003F365A">
        <w:fldChar w:fldCharType="separate"/>
      </w:r>
      <w:r w:rsidRPr="003F365A" w:rsidR="003F365A">
        <w:rPr>
          <w:noProof/>
        </w:rPr>
        <w:t>219</w:t>
      </w:r>
      <w:r w:rsidRPr="003F365A">
        <w:rPr>
          <w:noProof/>
        </w:rPr>
        <w:fldChar w:fldCharType="end"/>
      </w:r>
      <w:bookmarkEnd w:id="61"/>
      <w:bookmarkEnd w:id="62"/>
      <w:r w:rsidRPr="003F365A">
        <w:t>. </w:t>
      </w:r>
      <w:r w:rsidRPr="003F365A" w:rsidR="00973944">
        <w:t> </w:t>
      </w:r>
      <w:r w:rsidRPr="003F365A">
        <w:t>T</w:t>
      </w:r>
      <w:r w:rsidRPr="003F365A" w:rsidR="00973944">
        <w:t>he</w:t>
      </w:r>
      <w:r w:rsidRPr="003F365A" w:rsidR="000A58E7">
        <w:t xml:space="preserve"> </w:t>
      </w:r>
      <w:r w:rsidRPr="003F365A">
        <w:t xml:space="preserve">Court has already concluded that the ineffective investigation of disappearances that occurred in Chechnya between 2000 and 2006 constitutes a systemic problem, and that criminal investigations are not an effective remedy in this regard (see </w:t>
      </w:r>
      <w:r w:rsidRPr="003F365A">
        <w:rPr>
          <w:i/>
        </w:rPr>
        <w:t>Aslakhanova and Others</w:t>
      </w:r>
      <w:r w:rsidRPr="003F365A">
        <w:t xml:space="preserve">, </w:t>
      </w:r>
      <w:r w:rsidRPr="003F365A" w:rsidR="00A86FE2">
        <w:t>cited above</w:t>
      </w:r>
      <w:r w:rsidRPr="003F365A">
        <w:t>, § 217).</w:t>
      </w:r>
    </w:p>
    <w:p w:rsidRPr="003F365A" w:rsidR="00F3254D" w:rsidP="003F365A" w:rsidRDefault="00C94FDB">
      <w:pPr>
        <w:pStyle w:val="ECHRPara"/>
      </w:pPr>
      <w:r w:rsidRPr="003F365A">
        <w:fldChar w:fldCharType="begin"/>
      </w:r>
      <w:r w:rsidRPr="003F365A">
        <w:instrText xml:space="preserve"> SEQ level0 \*arabic </w:instrText>
      </w:r>
      <w:r w:rsidRPr="003F365A">
        <w:fldChar w:fldCharType="separate"/>
      </w:r>
      <w:r w:rsidRPr="003F365A" w:rsidR="003F365A">
        <w:rPr>
          <w:noProof/>
        </w:rPr>
        <w:t>220</w:t>
      </w:r>
      <w:r w:rsidRPr="003F365A">
        <w:fldChar w:fldCharType="end"/>
      </w:r>
      <w:r w:rsidRPr="003F365A" w:rsidR="00973944">
        <w:t>.  </w:t>
      </w:r>
      <w:r w:rsidRPr="003F365A">
        <w:t>In such circumstances, and noting the absence of tangible progress in any of the criminal investigations into the abductions of the applicants</w:t>
      </w:r>
      <w:r w:rsidRPr="003F365A" w:rsidR="003F365A">
        <w:t>’</w:t>
      </w:r>
      <w:r w:rsidRPr="003F365A">
        <w:t xml:space="preserve"> relatives, the Court concludes that this objection must be dismissed, since the remedy relied on by the Government is not effective in the circumstances (for similar reasoning</w:t>
      </w:r>
      <w:r w:rsidRPr="003F365A" w:rsidR="00D64043">
        <w:t>,</w:t>
      </w:r>
      <w:r w:rsidRPr="003F365A">
        <w:t xml:space="preserve"> see </w:t>
      </w:r>
      <w:r w:rsidRPr="003F365A">
        <w:rPr>
          <w:i/>
        </w:rPr>
        <w:t>Ortsuyeva and Others</w:t>
      </w:r>
      <w:r w:rsidRPr="003F365A" w:rsidR="00973944">
        <w:t xml:space="preserve">, </w:t>
      </w:r>
      <w:r w:rsidRPr="003F365A" w:rsidR="00A86FE2">
        <w:t>cited above</w:t>
      </w:r>
      <w:r w:rsidRPr="003F365A">
        <w:t>, § 79).</w:t>
      </w:r>
    </w:p>
    <w:p w:rsidRPr="003F365A" w:rsidR="007D3203" w:rsidP="003F365A" w:rsidRDefault="007D3203">
      <w:pPr>
        <w:pStyle w:val="ECHRHeading1"/>
      </w:pPr>
      <w:r w:rsidRPr="003F365A">
        <w:t>V.  ASSESSMENT OF THE EVIDENCE AND ESTABLISHMENT OF THE FACTS</w:t>
      </w:r>
    </w:p>
    <w:p w:rsidRPr="003F365A" w:rsidR="007D3203" w:rsidP="003F365A" w:rsidRDefault="007D3203">
      <w:pPr>
        <w:pStyle w:val="ECHRHeading2"/>
      </w:pPr>
      <w:r w:rsidRPr="003F365A">
        <w:t>A.  The parties</w:t>
      </w:r>
      <w:r w:rsidRPr="003F365A" w:rsidR="003F365A">
        <w:t>’</w:t>
      </w:r>
      <w:r w:rsidRPr="003F365A">
        <w:t xml:space="preserve"> submissions</w:t>
      </w:r>
    </w:p>
    <w:p w:rsidRPr="003F365A" w:rsidR="007D3203" w:rsidP="003F365A" w:rsidRDefault="007D3203">
      <w:pPr>
        <w:pStyle w:val="ECHRHeading3"/>
      </w:pPr>
      <w:r w:rsidRPr="003F365A">
        <w:t>1.  The Government</w:t>
      </w:r>
    </w:p>
    <w:p w:rsidRPr="003F365A" w:rsidR="007D3203" w:rsidP="003F365A" w:rsidRDefault="007D3203">
      <w:pPr>
        <w:pStyle w:val="ECHRPara"/>
      </w:pPr>
      <w:r w:rsidRPr="003F365A">
        <w:fldChar w:fldCharType="begin"/>
      </w:r>
      <w:r w:rsidRPr="003F365A">
        <w:instrText xml:space="preserve"> SEQ level0 \*arabic </w:instrText>
      </w:r>
      <w:r w:rsidRPr="003F365A">
        <w:fldChar w:fldCharType="separate"/>
      </w:r>
      <w:r w:rsidRPr="003F365A" w:rsidR="003F365A">
        <w:rPr>
          <w:noProof/>
        </w:rPr>
        <w:t>221</w:t>
      </w:r>
      <w:r w:rsidRPr="003F365A">
        <w:rPr>
          <w:noProof/>
        </w:rPr>
        <w:fldChar w:fldCharType="end"/>
      </w:r>
      <w:r w:rsidRPr="003F365A">
        <w:t>.  The Government did not contest the essential facts underlying each application, but submitted that the applicants</w:t>
      </w:r>
      <w:r w:rsidRPr="003F365A" w:rsidR="003F365A">
        <w:t>’</w:t>
      </w:r>
      <w:r w:rsidRPr="003F365A">
        <w:t xml:space="preserve"> allegations were based on assumptions</w:t>
      </w:r>
      <w:r w:rsidRPr="003F365A" w:rsidR="00D64043">
        <w:t>,</w:t>
      </w:r>
      <w:r w:rsidRPr="003F365A">
        <w:t xml:space="preserve"> as there was no evidence proving beyond reasonable doubt that State agents had been involved in the alleged abductions, or that the applicants</w:t>
      </w:r>
      <w:r w:rsidRPr="003F365A" w:rsidR="003F365A">
        <w:t>’</w:t>
      </w:r>
      <w:r w:rsidRPr="003F365A">
        <w:t xml:space="preserve"> relatives were dead.</w:t>
      </w:r>
    </w:p>
    <w:p w:rsidRPr="003F365A" w:rsidR="007D3203" w:rsidP="003F365A" w:rsidRDefault="007D3203">
      <w:pPr>
        <w:pStyle w:val="ECHRHeading3"/>
      </w:pPr>
      <w:r w:rsidRPr="003F365A">
        <w:t>2.  The applicants</w:t>
      </w:r>
    </w:p>
    <w:p w:rsidRPr="003F365A" w:rsidR="00F3254D" w:rsidP="003F365A" w:rsidRDefault="007D3203">
      <w:pPr>
        <w:pStyle w:val="ECHRPara"/>
      </w:pPr>
      <w:r w:rsidRPr="003F365A">
        <w:fldChar w:fldCharType="begin"/>
      </w:r>
      <w:r w:rsidRPr="003F365A">
        <w:instrText xml:space="preserve"> SEQ level0 \*arabic </w:instrText>
      </w:r>
      <w:r w:rsidRPr="003F365A">
        <w:fldChar w:fldCharType="separate"/>
      </w:r>
      <w:r w:rsidRPr="003F365A" w:rsidR="003F365A">
        <w:rPr>
          <w:noProof/>
        </w:rPr>
        <w:t>222</w:t>
      </w:r>
      <w:r w:rsidRPr="003F365A">
        <w:rPr>
          <w:noProof/>
        </w:rPr>
        <w:fldChar w:fldCharType="end"/>
      </w:r>
      <w:r w:rsidRPr="003F365A">
        <w:t>.  The applicants submitted that it had been established “beyond reasonable doubt” that the men who had taken their relatives had been State agents. In support of that assertion, they referred to evidence contained in their submissions and documents from the criminal investigation files disclosed by the Government. They also submitted that they had each made</w:t>
      </w:r>
      <w:r w:rsidRPr="003F365A" w:rsidR="00D64043">
        <w:t xml:space="preserve"> out</w:t>
      </w:r>
      <w:r w:rsidRPr="003F365A">
        <w:t xml:space="preserve"> a </w:t>
      </w:r>
      <w:r w:rsidRPr="003F365A">
        <w:rPr>
          <w:i/>
        </w:rPr>
        <w:t>prima facie</w:t>
      </w:r>
      <w:r w:rsidRPr="003F365A">
        <w:t xml:space="preserve"> case that their relatives had been abducted by State agents, and the essential facts underlying their complaints had not been challenged by the Government. Given the lack of any news about their relatives for a long time and the life</w:t>
      </w:r>
      <w:r w:rsidRPr="003F365A">
        <w:noBreakHyphen/>
        <w:t>threatening nature of unacknowledged detention in Chechnya at the relevant time, they asked the Court to consider their relatives dead.</w:t>
      </w:r>
    </w:p>
    <w:p w:rsidRPr="003F365A" w:rsidR="007D3203" w:rsidP="003F365A" w:rsidRDefault="007D3203">
      <w:pPr>
        <w:pStyle w:val="ECHRHeading2"/>
      </w:pPr>
      <w:r w:rsidRPr="003F365A">
        <w:t>B.  The Court</w:t>
      </w:r>
      <w:r w:rsidRPr="003F365A" w:rsidR="003F365A">
        <w:t>’</w:t>
      </w:r>
      <w:r w:rsidRPr="003F365A">
        <w:t>s assessment</w:t>
      </w:r>
    </w:p>
    <w:p w:rsidRPr="003F365A" w:rsidR="007D3203" w:rsidP="003F365A" w:rsidRDefault="007D3203">
      <w:pPr>
        <w:pStyle w:val="ECHRHeading3"/>
      </w:pPr>
      <w:r w:rsidRPr="003F365A">
        <w:t>1.  General principles</w:t>
      </w:r>
    </w:p>
    <w:p w:rsidRPr="003F365A" w:rsidR="007D3203" w:rsidP="003F365A" w:rsidRDefault="007D3203">
      <w:pPr>
        <w:pStyle w:val="ECHRPara"/>
      </w:pPr>
      <w:r w:rsidRPr="003F365A">
        <w:fldChar w:fldCharType="begin"/>
      </w:r>
      <w:r w:rsidRPr="003F365A">
        <w:instrText xml:space="preserve"> SEQ level0 \*arabic </w:instrText>
      </w:r>
      <w:r w:rsidRPr="003F365A">
        <w:fldChar w:fldCharType="separate"/>
      </w:r>
      <w:r w:rsidRPr="003F365A" w:rsidR="003F365A">
        <w:rPr>
          <w:noProof/>
        </w:rPr>
        <w:t>223</w:t>
      </w:r>
      <w:r w:rsidRPr="003F365A">
        <w:rPr>
          <w:noProof/>
        </w:rPr>
        <w:fldChar w:fldCharType="end"/>
      </w:r>
      <w:r w:rsidRPr="003F365A">
        <w:t xml:space="preserve">.  A summary of the principles concerning </w:t>
      </w:r>
      <w:r w:rsidRPr="003F365A" w:rsidR="00D64043">
        <w:t xml:space="preserve">the </w:t>
      </w:r>
      <w:r w:rsidRPr="003F365A">
        <w:t xml:space="preserve">assessment of evidence and </w:t>
      </w:r>
      <w:r w:rsidRPr="003F365A" w:rsidR="00D64043">
        <w:t xml:space="preserve">the </w:t>
      </w:r>
      <w:r w:rsidRPr="003F365A">
        <w:t>establishment of facts in disappearance cases</w:t>
      </w:r>
      <w:r w:rsidRPr="003F365A" w:rsidR="00D64043">
        <w:t>,</w:t>
      </w:r>
      <w:r w:rsidRPr="003F365A" w:rsidR="00901797">
        <w:t xml:space="preserve"> and the life</w:t>
      </w:r>
      <w:r w:rsidRPr="003F365A" w:rsidR="00901797">
        <w:noBreakHyphen/>
      </w:r>
      <w:r w:rsidRPr="003F365A">
        <w:t>threatening nature of such incidents</w:t>
      </w:r>
      <w:r w:rsidRPr="003F365A" w:rsidR="00D64043">
        <w:t>,</w:t>
      </w:r>
      <w:r w:rsidRPr="003F365A" w:rsidR="00901797">
        <w:t xml:space="preserve"> may be found in </w:t>
      </w:r>
      <w:r w:rsidRPr="003F365A">
        <w:rPr>
          <w:i/>
          <w:iCs/>
        </w:rPr>
        <w:t>Sultygov and Others</w:t>
      </w:r>
      <w:r w:rsidRPr="003F365A" w:rsidR="00901797">
        <w:t xml:space="preserve"> </w:t>
      </w:r>
      <w:r w:rsidRPr="003F365A">
        <w:t>(cited above, §§ 393</w:t>
      </w:r>
      <w:r w:rsidRPr="003F365A">
        <w:noBreakHyphen/>
        <w:t>96).</w:t>
      </w:r>
    </w:p>
    <w:p w:rsidRPr="003F365A" w:rsidR="007D3203" w:rsidP="003F365A" w:rsidRDefault="007D3203">
      <w:pPr>
        <w:pStyle w:val="ECHRHeading3"/>
      </w:pPr>
      <w:r w:rsidRPr="003F365A">
        <w:t>2.  Application of the above principles to the present case</w:t>
      </w:r>
      <w:r w:rsidRPr="003F365A" w:rsidR="00D64043">
        <w:t>s</w:t>
      </w:r>
    </w:p>
    <w:p w:rsidRPr="003F365A" w:rsidR="00F3254D" w:rsidP="003F365A" w:rsidRDefault="007D3203">
      <w:pPr>
        <w:pStyle w:val="ECHRPara"/>
        <w:rPr>
          <w:i/>
        </w:rPr>
      </w:pPr>
      <w:r w:rsidRPr="003F365A">
        <w:fldChar w:fldCharType="begin"/>
      </w:r>
      <w:r w:rsidRPr="003F365A">
        <w:instrText xml:space="preserve"> SEQ level0 \*arabic </w:instrText>
      </w:r>
      <w:r w:rsidRPr="003F365A">
        <w:fldChar w:fldCharType="separate"/>
      </w:r>
      <w:r w:rsidRPr="003F365A" w:rsidR="003F365A">
        <w:rPr>
          <w:noProof/>
        </w:rPr>
        <w:t>224</w:t>
      </w:r>
      <w:r w:rsidRPr="003F365A">
        <w:fldChar w:fldCharType="end"/>
      </w:r>
      <w:r w:rsidRPr="003F365A">
        <w:t xml:space="preserve">.  Turning to the circumstances of the cases presently before it, and in view of all the material, including the copies of the documents from the relevant criminal case files as submitted by the parties, the Court finds that the applicants have presented </w:t>
      </w:r>
      <w:r w:rsidRPr="003F365A">
        <w:rPr>
          <w:i/>
        </w:rPr>
        <w:t>prima facie</w:t>
      </w:r>
      <w:r w:rsidRPr="003F365A">
        <w:t xml:space="preserve"> cases that their relatives </w:t>
      </w:r>
      <w:r w:rsidRPr="003F365A" w:rsidR="00810CCA">
        <w:t xml:space="preserve">were </w:t>
      </w:r>
      <w:r w:rsidRPr="003F365A">
        <w:t>abducted by State agents in the circumstances set out above. The Court notes that each of the abductions took place in areas under State control.</w:t>
      </w:r>
    </w:p>
    <w:p w:rsidRPr="003F365A" w:rsidR="00F3254D"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225</w:t>
      </w:r>
      <w:r w:rsidRPr="003F365A">
        <w:rPr>
          <w:noProof/>
        </w:rPr>
        <w:fldChar w:fldCharType="end"/>
      </w:r>
      <w:r w:rsidRPr="003F365A" w:rsidR="007D3203">
        <w:t>.  </w:t>
      </w:r>
      <w:r w:rsidRPr="003F365A" w:rsidR="00716FD1">
        <w:t xml:space="preserve">In </w:t>
      </w:r>
      <w:r w:rsidRPr="003F365A" w:rsidR="00716FD1">
        <w:rPr>
          <w:i/>
        </w:rPr>
        <w:t>Nauzova and Others v. Russia</w:t>
      </w:r>
      <w:r w:rsidRPr="003F365A" w:rsidR="00716FD1">
        <w:t xml:space="preserve"> (no. 52173/11)</w:t>
      </w:r>
      <w:r w:rsidRPr="003F365A" w:rsidR="00A6222F">
        <w:t xml:space="preserve"> </w:t>
      </w:r>
      <w:r w:rsidRPr="003F365A" w:rsidR="00E85E35">
        <w:t>the applicants</w:t>
      </w:r>
      <w:r w:rsidRPr="003F365A" w:rsidR="003F365A">
        <w:t>’</w:t>
      </w:r>
      <w:r w:rsidRPr="003F365A" w:rsidR="00E85E35">
        <w:t xml:space="preserve"> relative </w:t>
      </w:r>
      <w:r w:rsidRPr="003F365A" w:rsidR="00EF4203">
        <w:t>was apprehended at a checkpoint</w:t>
      </w:r>
      <w:r w:rsidRPr="003F365A" w:rsidR="004D34BB">
        <w:t xml:space="preserve"> (see paragraph </w:t>
      </w:r>
      <w:r w:rsidRPr="003F365A" w:rsidR="008676D8">
        <w:fldChar w:fldCharType="begin"/>
      </w:r>
      <w:r w:rsidRPr="003F365A" w:rsidR="008676D8">
        <w:instrText xml:space="preserve"> REF q055 \h </w:instrText>
      </w:r>
      <w:r w:rsidRPr="003F365A" w:rsidR="005B27C6">
        <w:instrText xml:space="preserve"> \* MERGEFORMAT </w:instrText>
      </w:r>
      <w:r w:rsidRPr="003F365A" w:rsidR="008676D8">
        <w:fldChar w:fldCharType="separate"/>
      </w:r>
      <w:r w:rsidRPr="003F365A" w:rsidR="003F365A">
        <w:rPr>
          <w:noProof/>
        </w:rPr>
        <w:t>55</w:t>
      </w:r>
      <w:r w:rsidRPr="003F365A" w:rsidR="008676D8">
        <w:fldChar w:fldCharType="end"/>
      </w:r>
      <w:r w:rsidRPr="003F365A" w:rsidR="004D34BB">
        <w:t xml:space="preserve"> above)</w:t>
      </w:r>
      <w:r w:rsidRPr="003F365A" w:rsidR="00EF4203">
        <w:t>.</w:t>
      </w:r>
    </w:p>
    <w:p w:rsidRPr="003F365A" w:rsidR="00F3254D" w:rsidP="003F365A" w:rsidRDefault="0053459C">
      <w:pPr>
        <w:pStyle w:val="ECHRPara"/>
      </w:pPr>
      <w:r w:rsidRPr="003F365A">
        <w:fldChar w:fldCharType="begin"/>
      </w:r>
      <w:r w:rsidRPr="003F365A">
        <w:instrText xml:space="preserve"> SEQ level0 \*arabic </w:instrText>
      </w:r>
      <w:r w:rsidRPr="003F365A">
        <w:fldChar w:fldCharType="separate"/>
      </w:r>
      <w:r w:rsidRPr="003F365A" w:rsidR="003F365A">
        <w:rPr>
          <w:noProof/>
        </w:rPr>
        <w:t>226</w:t>
      </w:r>
      <w:r w:rsidRPr="003F365A">
        <w:fldChar w:fldCharType="end"/>
      </w:r>
      <w:r w:rsidRPr="003F365A">
        <w:t>.  </w:t>
      </w:r>
      <w:r w:rsidRPr="003F365A" w:rsidR="00EF4203">
        <w:t xml:space="preserve">In </w:t>
      </w:r>
      <w:r w:rsidRPr="003F365A" w:rsidR="00EF4203">
        <w:rPr>
          <w:i/>
        </w:rPr>
        <w:t>Islamova and Tsamarayeva v. Russia</w:t>
      </w:r>
      <w:r w:rsidRPr="003F365A" w:rsidR="00EF4203">
        <w:t xml:space="preserve"> (no. 52064/11), </w:t>
      </w:r>
      <w:r w:rsidRPr="003F365A" w:rsidR="00973944">
        <w:rPr>
          <w:i/>
        </w:rPr>
        <w:t>Mukayevy v. </w:t>
      </w:r>
      <w:r w:rsidRPr="003F365A" w:rsidR="00EF4203">
        <w:rPr>
          <w:i/>
        </w:rPr>
        <w:t>Russia</w:t>
      </w:r>
      <w:r w:rsidRPr="003F365A" w:rsidR="00EF4203">
        <w:t xml:space="preserve"> (no. 69462/11) and </w:t>
      </w:r>
      <w:r w:rsidRPr="003F365A" w:rsidR="00EF4203">
        <w:rPr>
          <w:i/>
        </w:rPr>
        <w:t>Chalayev and Others v. Russia</w:t>
      </w:r>
      <w:r w:rsidRPr="003F365A" w:rsidR="00EF4203">
        <w:t xml:space="preserve"> (no. 73948/11) the </w:t>
      </w:r>
      <w:r w:rsidRPr="003F365A" w:rsidR="00FD20A7">
        <w:t>applicants</w:t>
      </w:r>
      <w:r w:rsidRPr="003F365A" w:rsidR="003F365A">
        <w:t>’</w:t>
      </w:r>
      <w:r w:rsidRPr="003F365A" w:rsidR="00FD20A7">
        <w:t xml:space="preserve"> relatives were abducted from various public places by men in camouflage uniforms </w:t>
      </w:r>
      <w:r w:rsidRPr="003F365A" w:rsidR="00810CCA">
        <w:t xml:space="preserve">in </w:t>
      </w:r>
      <w:r w:rsidRPr="003F365A" w:rsidR="00FD20A7">
        <w:t xml:space="preserve">UAZ military vehicles. In </w:t>
      </w:r>
      <w:r w:rsidRPr="003F365A" w:rsidR="00FD20A7">
        <w:rPr>
          <w:i/>
        </w:rPr>
        <w:t>Islamova and Tsamarayeva v. Russia</w:t>
      </w:r>
      <w:r w:rsidRPr="003F365A" w:rsidR="00FD20A7">
        <w:t xml:space="preserve"> (no. 52064/11) the abductors spoke unaccented Russian and used an APC. One of them had </w:t>
      </w:r>
      <w:r w:rsidRPr="003F365A" w:rsidR="00810CCA">
        <w:t>the</w:t>
      </w:r>
      <w:r w:rsidRPr="003F365A" w:rsidR="00FD20A7">
        <w:t xml:space="preserve"> </w:t>
      </w:r>
      <w:r w:rsidRPr="003F365A" w:rsidR="009F6D52">
        <w:t xml:space="preserve">shoulder </w:t>
      </w:r>
      <w:r w:rsidRPr="003F365A" w:rsidR="00FD20A7">
        <w:t>strap</w:t>
      </w:r>
      <w:r w:rsidRPr="003F365A" w:rsidR="009F6D52">
        <w:t>s</w:t>
      </w:r>
      <w:r w:rsidRPr="003F365A" w:rsidR="00810CCA">
        <w:t xml:space="preserve"> of a colonel</w:t>
      </w:r>
      <w:r w:rsidRPr="003F365A" w:rsidR="00FD20A7">
        <w:t xml:space="preserve"> (see paragraph </w:t>
      </w:r>
      <w:r w:rsidRPr="003F365A" w:rsidR="008676D8">
        <w:fldChar w:fldCharType="begin"/>
      </w:r>
      <w:r w:rsidRPr="003F365A" w:rsidR="008676D8">
        <w:instrText xml:space="preserve"> REF q032 \h </w:instrText>
      </w:r>
      <w:r w:rsidRPr="003F365A" w:rsidR="005B27C6">
        <w:instrText xml:space="preserve"> \* MERGEFORMAT </w:instrText>
      </w:r>
      <w:r w:rsidRPr="003F365A" w:rsidR="008676D8">
        <w:fldChar w:fldCharType="separate"/>
      </w:r>
      <w:r w:rsidRPr="003F365A" w:rsidR="003F365A">
        <w:rPr>
          <w:noProof/>
        </w:rPr>
        <w:t>32</w:t>
      </w:r>
      <w:r w:rsidRPr="003F365A" w:rsidR="008676D8">
        <w:fldChar w:fldCharType="end"/>
      </w:r>
      <w:r w:rsidRPr="003F365A" w:rsidR="00FD20A7">
        <w:t xml:space="preserve"> above). In </w:t>
      </w:r>
      <w:r w:rsidRPr="003F365A" w:rsidR="00FD20A7">
        <w:rPr>
          <w:i/>
        </w:rPr>
        <w:t>Mukayevy v. Russia</w:t>
      </w:r>
      <w:r w:rsidRPr="003F365A" w:rsidR="00FD20A7">
        <w:t xml:space="preserve"> (no. 69462/11) the abductors</w:t>
      </w:r>
      <w:r w:rsidRPr="003F365A" w:rsidR="003F365A">
        <w:t>’</w:t>
      </w:r>
      <w:r w:rsidRPr="003F365A" w:rsidR="00FD20A7">
        <w:t xml:space="preserve"> vehicle passed </w:t>
      </w:r>
      <w:r w:rsidRPr="003F365A" w:rsidR="00057E78">
        <w:t xml:space="preserve">freely </w:t>
      </w:r>
      <w:r w:rsidRPr="003F365A" w:rsidR="00FD20A7">
        <w:t xml:space="preserve">through a military checkpoint </w:t>
      </w:r>
      <w:r w:rsidRPr="003F365A" w:rsidR="009908F9">
        <w:t xml:space="preserve">and the deputy of the Shali local administration confirmed the involvement of military servicemen. </w:t>
      </w:r>
      <w:r w:rsidRPr="003F365A">
        <w:t xml:space="preserve">Moreover, the report from the Shali </w:t>
      </w:r>
      <w:r w:rsidRPr="003F365A" w:rsidR="00810CCA">
        <w:t>d</w:t>
      </w:r>
      <w:r w:rsidRPr="003F365A">
        <w:t xml:space="preserve">istrict </w:t>
      </w:r>
      <w:r w:rsidRPr="003F365A" w:rsidR="00810CCA">
        <w:t>c</w:t>
      </w:r>
      <w:r w:rsidRPr="003F365A">
        <w:t>ommander stated that Mr Supyan Mukayev had been arrested and taken in</w:t>
      </w:r>
      <w:r w:rsidRPr="003F365A" w:rsidR="004D34BB">
        <w:t>to</w:t>
      </w:r>
      <w:r w:rsidRPr="003F365A">
        <w:t xml:space="preserve"> custody by the Vostok battalion</w:t>
      </w:r>
      <w:r w:rsidRPr="003F365A" w:rsidR="004D34BB">
        <w:t xml:space="preserve"> (see paragraphs </w:t>
      </w:r>
      <w:r w:rsidRPr="003F365A" w:rsidR="008676D8">
        <w:fldChar w:fldCharType="begin"/>
      </w:r>
      <w:r w:rsidRPr="003F365A" w:rsidR="008676D8">
        <w:instrText xml:space="preserve"> REF q074 \h </w:instrText>
      </w:r>
      <w:r w:rsidRPr="003F365A" w:rsidR="005B27C6">
        <w:instrText xml:space="preserve"> \* MERGEFORMAT </w:instrText>
      </w:r>
      <w:r w:rsidRPr="003F365A" w:rsidR="008676D8">
        <w:fldChar w:fldCharType="separate"/>
      </w:r>
      <w:r w:rsidRPr="003F365A" w:rsidR="003F365A">
        <w:rPr>
          <w:noProof/>
        </w:rPr>
        <w:t>74</w:t>
      </w:r>
      <w:r w:rsidRPr="003F365A" w:rsidR="008676D8">
        <w:fldChar w:fldCharType="end"/>
      </w:r>
      <w:r w:rsidRPr="003F365A" w:rsidR="009F6D52">
        <w:t xml:space="preserve">, </w:t>
      </w:r>
      <w:r w:rsidRPr="003F365A" w:rsidR="008676D8">
        <w:fldChar w:fldCharType="begin"/>
      </w:r>
      <w:r w:rsidRPr="003F365A" w:rsidR="008676D8">
        <w:instrText xml:space="preserve"> REF q076 \h </w:instrText>
      </w:r>
      <w:r w:rsidRPr="003F365A" w:rsidR="005B27C6">
        <w:instrText xml:space="preserve"> \* MERGEFORMAT </w:instrText>
      </w:r>
      <w:r w:rsidRPr="003F365A" w:rsidR="008676D8">
        <w:fldChar w:fldCharType="separate"/>
      </w:r>
      <w:r w:rsidRPr="003F365A" w:rsidR="003F365A">
        <w:rPr>
          <w:noProof/>
        </w:rPr>
        <w:t>76</w:t>
      </w:r>
      <w:r w:rsidRPr="003F365A" w:rsidR="008676D8">
        <w:fldChar w:fldCharType="end"/>
      </w:r>
      <w:r w:rsidRPr="003F365A" w:rsidR="009F6D52">
        <w:t xml:space="preserve">, </w:t>
      </w:r>
      <w:r w:rsidRPr="003F365A" w:rsidR="008676D8">
        <w:fldChar w:fldCharType="begin"/>
      </w:r>
      <w:r w:rsidRPr="003F365A" w:rsidR="008676D8">
        <w:instrText xml:space="preserve"> REF q078 \h </w:instrText>
      </w:r>
      <w:r w:rsidRPr="003F365A" w:rsidR="005B27C6">
        <w:instrText xml:space="preserve"> \* MERGEFORMAT </w:instrText>
      </w:r>
      <w:r w:rsidRPr="003F365A" w:rsidR="008676D8">
        <w:fldChar w:fldCharType="separate"/>
      </w:r>
      <w:r w:rsidRPr="003F365A" w:rsidR="003F365A">
        <w:rPr>
          <w:noProof/>
        </w:rPr>
        <w:t>78</w:t>
      </w:r>
      <w:r w:rsidRPr="003F365A" w:rsidR="008676D8">
        <w:fldChar w:fldCharType="end"/>
      </w:r>
      <w:r w:rsidRPr="003F365A" w:rsidR="009F6D52">
        <w:t xml:space="preserve"> and </w:t>
      </w:r>
      <w:r w:rsidRPr="003F365A" w:rsidR="008676D8">
        <w:fldChar w:fldCharType="begin"/>
      </w:r>
      <w:r w:rsidRPr="003F365A" w:rsidR="008676D8">
        <w:instrText xml:space="preserve"> REF q083 \h </w:instrText>
      </w:r>
      <w:r w:rsidRPr="003F365A" w:rsidR="005B27C6">
        <w:instrText xml:space="preserve"> \* MERGEFORMAT </w:instrText>
      </w:r>
      <w:r w:rsidRPr="003F365A" w:rsidR="008676D8">
        <w:fldChar w:fldCharType="separate"/>
      </w:r>
      <w:r w:rsidRPr="003F365A" w:rsidR="003F365A">
        <w:rPr>
          <w:noProof/>
        </w:rPr>
        <w:t>83</w:t>
      </w:r>
      <w:r w:rsidRPr="003F365A" w:rsidR="008676D8">
        <w:fldChar w:fldCharType="end"/>
      </w:r>
      <w:r w:rsidRPr="003F365A" w:rsidR="009F6D52">
        <w:t xml:space="preserve"> </w:t>
      </w:r>
      <w:r w:rsidRPr="003F365A" w:rsidR="004D34BB">
        <w:t>above)</w:t>
      </w:r>
      <w:r w:rsidRPr="003F365A">
        <w:t xml:space="preserve">. In </w:t>
      </w:r>
      <w:r w:rsidRPr="003F365A">
        <w:rPr>
          <w:i/>
        </w:rPr>
        <w:t>Chalayev and Others v. Russia</w:t>
      </w:r>
      <w:r w:rsidRPr="003F365A">
        <w:t xml:space="preserve"> (no. 73948/11) the applicants</w:t>
      </w:r>
      <w:r w:rsidRPr="003F365A" w:rsidR="003F365A">
        <w:t>’</w:t>
      </w:r>
      <w:r w:rsidRPr="003F365A">
        <w:t xml:space="preserve"> relative was apprehended </w:t>
      </w:r>
      <w:r w:rsidRPr="003F365A" w:rsidR="00810CCA">
        <w:t xml:space="preserve">in </w:t>
      </w:r>
      <w:r w:rsidRPr="003F365A">
        <w:t xml:space="preserve">the square patrolled by a large number of servicemen. </w:t>
      </w:r>
      <w:r w:rsidRPr="003F365A" w:rsidR="004D34BB">
        <w:t>Moreover</w:t>
      </w:r>
      <w:r w:rsidRPr="003F365A" w:rsidR="00A6222F">
        <w:t xml:space="preserve">, </w:t>
      </w:r>
      <w:r w:rsidRPr="003F365A" w:rsidR="004D34BB">
        <w:t>a</w:t>
      </w:r>
      <w:r w:rsidRPr="003F365A">
        <w:t xml:space="preserve">ccording to “operative information” obtained by the </w:t>
      </w:r>
      <w:r w:rsidRPr="003F365A" w:rsidR="004D34BB">
        <w:t>investigators, he</w:t>
      </w:r>
      <w:r w:rsidRPr="003F365A">
        <w:t xml:space="preserve"> </w:t>
      </w:r>
      <w:r w:rsidRPr="003F365A" w:rsidR="00810CCA">
        <w:t xml:space="preserve">was </w:t>
      </w:r>
      <w:r w:rsidRPr="003F365A">
        <w:t xml:space="preserve">arrested by members of </w:t>
      </w:r>
      <w:r w:rsidRPr="003F365A" w:rsidR="00A6222F">
        <w:t xml:space="preserve">the </w:t>
      </w:r>
      <w:r w:rsidRPr="003F365A" w:rsidR="00901797">
        <w:t>Chechen law</w:t>
      </w:r>
      <w:r w:rsidRPr="003F365A" w:rsidR="00901797">
        <w:noBreakHyphen/>
      </w:r>
      <w:r w:rsidRPr="003F365A">
        <w:t>enforcement agencies</w:t>
      </w:r>
      <w:r w:rsidRPr="003F365A" w:rsidR="00A32941">
        <w:t xml:space="preserve"> (see paragraphs </w:t>
      </w:r>
      <w:r w:rsidRPr="003F365A" w:rsidR="008676D8">
        <w:fldChar w:fldCharType="begin"/>
      </w:r>
      <w:r w:rsidRPr="003F365A" w:rsidR="008676D8">
        <w:instrText xml:space="preserve"> REF q093 \h </w:instrText>
      </w:r>
      <w:r w:rsidRPr="003F365A" w:rsidR="005B27C6">
        <w:instrText xml:space="preserve"> \* MERGEFORMAT </w:instrText>
      </w:r>
      <w:r w:rsidRPr="003F365A" w:rsidR="008676D8">
        <w:fldChar w:fldCharType="separate"/>
      </w:r>
      <w:r w:rsidRPr="003F365A" w:rsidR="003F365A">
        <w:rPr>
          <w:noProof/>
        </w:rPr>
        <w:t>93</w:t>
      </w:r>
      <w:r w:rsidRPr="003F365A" w:rsidR="008676D8">
        <w:fldChar w:fldCharType="end"/>
      </w:r>
      <w:r w:rsidRPr="003F365A" w:rsidR="008676D8">
        <w:t xml:space="preserve"> and </w:t>
      </w:r>
      <w:r w:rsidRPr="003F365A" w:rsidR="008676D8">
        <w:fldChar w:fldCharType="begin"/>
      </w:r>
      <w:r w:rsidRPr="003F365A" w:rsidR="008676D8">
        <w:instrText xml:space="preserve"> REF q096 \h </w:instrText>
      </w:r>
      <w:r w:rsidRPr="003F365A" w:rsidR="005B27C6">
        <w:instrText xml:space="preserve"> \* MERGEFORMAT </w:instrText>
      </w:r>
      <w:r w:rsidRPr="003F365A" w:rsidR="008676D8">
        <w:fldChar w:fldCharType="separate"/>
      </w:r>
      <w:r w:rsidRPr="003F365A" w:rsidR="003F365A">
        <w:rPr>
          <w:noProof/>
        </w:rPr>
        <w:t>96</w:t>
      </w:r>
      <w:r w:rsidRPr="003F365A" w:rsidR="008676D8">
        <w:fldChar w:fldCharType="end"/>
      </w:r>
      <w:r w:rsidRPr="003F365A" w:rsidR="009F6D52">
        <w:t xml:space="preserve"> </w:t>
      </w:r>
      <w:r w:rsidRPr="003F365A" w:rsidR="00A32941">
        <w:t>above)</w:t>
      </w:r>
      <w:r w:rsidRPr="003F365A">
        <w:t>.</w:t>
      </w:r>
    </w:p>
    <w:p w:rsidRPr="003F365A" w:rsidR="00F3254D" w:rsidP="003F365A" w:rsidRDefault="004154C1">
      <w:pPr>
        <w:pStyle w:val="ECHRPara"/>
        <w:ind w:firstLine="0"/>
      </w:pPr>
      <w:r w:rsidRPr="003F365A">
        <w:fldChar w:fldCharType="begin"/>
      </w:r>
      <w:r w:rsidRPr="003F365A">
        <w:instrText xml:space="preserve"> SEQ level0 \*arabic </w:instrText>
      </w:r>
      <w:r w:rsidRPr="003F365A">
        <w:fldChar w:fldCharType="separate"/>
      </w:r>
      <w:r w:rsidRPr="003F365A" w:rsidR="003F365A">
        <w:rPr>
          <w:noProof/>
        </w:rPr>
        <w:t>227</w:t>
      </w:r>
      <w:r w:rsidRPr="003F365A">
        <w:rPr>
          <w:noProof/>
        </w:rPr>
        <w:fldChar w:fldCharType="end"/>
      </w:r>
      <w:r w:rsidRPr="003F365A" w:rsidR="0053459C">
        <w:t xml:space="preserve">.  In the </w:t>
      </w:r>
      <w:r w:rsidRPr="003F365A" w:rsidR="00810CCA">
        <w:t xml:space="preserve">rest </w:t>
      </w:r>
      <w:r w:rsidRPr="003F365A" w:rsidR="0053459C">
        <w:t>of the cases the applicants</w:t>
      </w:r>
      <w:r w:rsidRPr="003F365A" w:rsidR="003F365A">
        <w:t>’</w:t>
      </w:r>
      <w:r w:rsidRPr="003F365A" w:rsidR="0053459C">
        <w:t xml:space="preserve"> relatives were </w:t>
      </w:r>
      <w:r w:rsidRPr="003F365A" w:rsidR="00A6222F">
        <w:t xml:space="preserve">detained </w:t>
      </w:r>
      <w:r w:rsidRPr="003F365A" w:rsidR="0053459C">
        <w:t>at the</w:t>
      </w:r>
      <w:r w:rsidRPr="003F365A" w:rsidR="00810CCA">
        <w:t>ir</w:t>
      </w:r>
      <w:r w:rsidRPr="003F365A" w:rsidR="0053459C">
        <w:t xml:space="preserve"> place</w:t>
      </w:r>
      <w:r w:rsidRPr="003F365A" w:rsidR="00810CCA">
        <w:t>s</w:t>
      </w:r>
      <w:r w:rsidRPr="003F365A" w:rsidR="0053459C">
        <w:t xml:space="preserve"> of residence by persons in camouflage uniforms. In </w:t>
      </w:r>
      <w:r w:rsidRPr="003F365A" w:rsidR="0053459C">
        <w:rPr>
          <w:i/>
        </w:rPr>
        <w:t>Makhmudova and Others v. Russia</w:t>
      </w:r>
      <w:r w:rsidRPr="003F365A" w:rsidR="0053459C">
        <w:t xml:space="preserve"> (no. 22983/10), </w:t>
      </w:r>
      <w:r w:rsidRPr="003F365A" w:rsidR="0053459C">
        <w:rPr>
          <w:i/>
        </w:rPr>
        <w:t>Abubakarova and Others v. Russia</w:t>
      </w:r>
      <w:r w:rsidRPr="003F365A" w:rsidR="0053459C">
        <w:t xml:space="preserve"> (no. 46621/12)</w:t>
      </w:r>
      <w:r w:rsidRPr="003F365A" w:rsidR="00A32941">
        <w:t xml:space="preserve"> </w:t>
      </w:r>
      <w:r w:rsidRPr="003F365A" w:rsidR="00607147">
        <w:t>and</w:t>
      </w:r>
      <w:r w:rsidRPr="003F365A" w:rsidR="00607147">
        <w:rPr>
          <w:i/>
        </w:rPr>
        <w:t xml:space="preserve"> Abdulkhalimova and Others v. Russia</w:t>
      </w:r>
      <w:r w:rsidRPr="003F365A" w:rsidR="00607147">
        <w:t xml:space="preserve"> (no. 23115/13) </w:t>
      </w:r>
      <w:r w:rsidRPr="003F365A" w:rsidR="00A32941">
        <w:t xml:space="preserve">the perpetrators spoke unaccented Russian. In </w:t>
      </w:r>
      <w:r w:rsidRPr="003F365A" w:rsidR="00AC799B">
        <w:rPr>
          <w:i/>
        </w:rPr>
        <w:t>Abubakarova and Others v. </w:t>
      </w:r>
      <w:r w:rsidRPr="003F365A" w:rsidR="00A32941">
        <w:rPr>
          <w:i/>
        </w:rPr>
        <w:t>Russia</w:t>
      </w:r>
      <w:r w:rsidRPr="003F365A" w:rsidR="00A32941">
        <w:t xml:space="preserve"> (no. 46621/12), </w:t>
      </w:r>
      <w:r w:rsidRPr="003F365A" w:rsidR="00A32941">
        <w:rPr>
          <w:i/>
        </w:rPr>
        <w:t>Magomadova v. Russia</w:t>
      </w:r>
      <w:r w:rsidRPr="003F365A" w:rsidR="00607147">
        <w:t xml:space="preserve"> (no. </w:t>
      </w:r>
      <w:r w:rsidRPr="003F365A" w:rsidR="00A32941">
        <w:t xml:space="preserve">66877/12), </w:t>
      </w:r>
      <w:r w:rsidRPr="003F365A" w:rsidR="00AC799B">
        <w:rPr>
          <w:i/>
        </w:rPr>
        <w:t>Dutayeva v. </w:t>
      </w:r>
      <w:r w:rsidRPr="003F365A" w:rsidR="00A32941">
        <w:rPr>
          <w:i/>
        </w:rPr>
        <w:t>Russia</w:t>
      </w:r>
      <w:r w:rsidRPr="003F365A" w:rsidR="00A32941">
        <w:t xml:space="preserve"> (no. 71672/12)</w:t>
      </w:r>
      <w:r w:rsidRPr="003F365A" w:rsidR="009F6D52">
        <w:t xml:space="preserve">, </w:t>
      </w:r>
      <w:r w:rsidRPr="003F365A" w:rsidR="00A32941">
        <w:rPr>
          <w:i/>
        </w:rPr>
        <w:t>Abdulkhalimova and Others v. Russia</w:t>
      </w:r>
      <w:r w:rsidRPr="003F365A" w:rsidR="00AC799B">
        <w:t xml:space="preserve"> (no. </w:t>
      </w:r>
      <w:r w:rsidRPr="003F365A" w:rsidR="00A32941">
        <w:t>23115/13)</w:t>
      </w:r>
      <w:r w:rsidRPr="003F365A" w:rsidR="009F6D52">
        <w:t xml:space="preserve"> and </w:t>
      </w:r>
      <w:r w:rsidRPr="003F365A" w:rsidR="009F6D52">
        <w:rPr>
          <w:i/>
        </w:rPr>
        <w:t>Magomadova v. Russia</w:t>
      </w:r>
      <w:r w:rsidRPr="003F365A" w:rsidR="009F6D52">
        <w:t xml:space="preserve"> (no. 66877/12)</w:t>
      </w:r>
      <w:r w:rsidRPr="003F365A" w:rsidR="009D219C">
        <w:t xml:space="preserve"> they arrived in APCs.</w:t>
      </w:r>
      <w:r w:rsidRPr="003F365A" w:rsidR="00A32941">
        <w:t xml:space="preserve"> </w:t>
      </w:r>
      <w:r w:rsidRPr="003F365A" w:rsidR="009D219C">
        <w:t>I</w:t>
      </w:r>
      <w:r w:rsidRPr="003F365A" w:rsidR="00A32941">
        <w:t xml:space="preserve">n </w:t>
      </w:r>
      <w:r w:rsidRPr="003F365A" w:rsidR="00A32941">
        <w:rPr>
          <w:i/>
        </w:rPr>
        <w:t>Makhmudova and Others v. Russia</w:t>
      </w:r>
      <w:r w:rsidRPr="003F365A" w:rsidR="00A32941">
        <w:t xml:space="preserve"> (no. 22983/10) and </w:t>
      </w:r>
      <w:r w:rsidRPr="003F365A" w:rsidR="00A32941">
        <w:rPr>
          <w:i/>
        </w:rPr>
        <w:t>Satuyev and Others v. Russia</w:t>
      </w:r>
      <w:r w:rsidRPr="003F365A" w:rsidR="00607147">
        <w:t xml:space="preserve"> (no. </w:t>
      </w:r>
      <w:r w:rsidRPr="003F365A" w:rsidR="00A32941">
        <w:t xml:space="preserve">7214/12) they used UAZ vehicles. Moreover, in </w:t>
      </w:r>
      <w:r w:rsidRPr="003F365A" w:rsidR="00A32941">
        <w:rPr>
          <w:i/>
        </w:rPr>
        <w:t>Makhmudova and Others v. Russia</w:t>
      </w:r>
      <w:r w:rsidRPr="003F365A" w:rsidR="00A32941">
        <w:t xml:space="preserve"> (no. 22983/10), </w:t>
      </w:r>
      <w:r w:rsidRPr="003F365A" w:rsidR="00AC799B">
        <w:rPr>
          <w:i/>
        </w:rPr>
        <w:t>Satuyev and Others v. </w:t>
      </w:r>
      <w:r w:rsidRPr="003F365A" w:rsidR="00A32941">
        <w:rPr>
          <w:i/>
        </w:rPr>
        <w:t>Russia</w:t>
      </w:r>
      <w:r w:rsidRPr="003F365A" w:rsidR="00607147">
        <w:t xml:space="preserve"> (no. </w:t>
      </w:r>
      <w:r w:rsidRPr="003F365A" w:rsidR="00A32941">
        <w:t xml:space="preserve">7214/12), </w:t>
      </w:r>
      <w:r w:rsidRPr="003F365A" w:rsidR="00A32941">
        <w:rPr>
          <w:i/>
        </w:rPr>
        <w:t>Magomadova v. Russia</w:t>
      </w:r>
      <w:r w:rsidRPr="003F365A" w:rsidR="00A32941">
        <w:t xml:space="preserve"> (no. 66877/12) and</w:t>
      </w:r>
      <w:r w:rsidRPr="003F365A" w:rsidR="00A32941">
        <w:rPr>
          <w:i/>
        </w:rPr>
        <w:t xml:space="preserve"> Abdulkhalimova and Others v. Russia</w:t>
      </w:r>
      <w:r w:rsidRPr="003F365A" w:rsidR="00A32941">
        <w:t xml:space="preserve"> (no. 23115/13) various </w:t>
      </w:r>
      <w:r w:rsidRPr="003F365A" w:rsidR="00810CCA">
        <w:t>S</w:t>
      </w:r>
      <w:r w:rsidRPr="003F365A" w:rsidR="00A32941">
        <w:t xml:space="preserve">tate officials told the applicants that their relatives had been apprehended by </w:t>
      </w:r>
      <w:r w:rsidRPr="003F365A" w:rsidR="00A6222F">
        <w:t>S</w:t>
      </w:r>
      <w:r w:rsidRPr="003F365A" w:rsidR="00A32941">
        <w:t>tate agents (see paragraphs</w:t>
      </w:r>
      <w:r w:rsidRPr="003F365A" w:rsidR="009F6D52">
        <w:t xml:space="preserve"> </w:t>
      </w:r>
      <w:r w:rsidRPr="003F365A" w:rsidR="008676D8">
        <w:fldChar w:fldCharType="begin"/>
      </w:r>
      <w:r w:rsidRPr="003F365A" w:rsidR="008676D8">
        <w:instrText xml:space="preserve"> REF q008 \h </w:instrText>
      </w:r>
      <w:r w:rsidRPr="003F365A" w:rsidR="005B27C6">
        <w:instrText xml:space="preserve"> \* MERGEFORMAT </w:instrText>
      </w:r>
      <w:r w:rsidRPr="003F365A" w:rsidR="008676D8">
        <w:fldChar w:fldCharType="separate"/>
      </w:r>
      <w:r w:rsidRPr="003F365A" w:rsidR="003F365A">
        <w:rPr>
          <w:noProof/>
        </w:rPr>
        <w:t>8</w:t>
      </w:r>
      <w:r w:rsidRPr="003F365A" w:rsidR="008676D8">
        <w:fldChar w:fldCharType="end"/>
      </w:r>
      <w:r w:rsidRPr="003F365A" w:rsidR="009F6D52">
        <w:t>-</w:t>
      </w:r>
      <w:r w:rsidRPr="003F365A" w:rsidR="008676D8">
        <w:fldChar w:fldCharType="begin"/>
      </w:r>
      <w:r w:rsidRPr="003F365A" w:rsidR="008676D8">
        <w:instrText xml:space="preserve"> REF q010 \h </w:instrText>
      </w:r>
      <w:r w:rsidRPr="003F365A" w:rsidR="005B27C6">
        <w:instrText xml:space="preserve"> \* MERGEFORMAT </w:instrText>
      </w:r>
      <w:r w:rsidRPr="003F365A" w:rsidR="008676D8">
        <w:fldChar w:fldCharType="separate"/>
      </w:r>
      <w:r w:rsidRPr="003F365A" w:rsidR="003F365A">
        <w:rPr>
          <w:noProof/>
        </w:rPr>
        <w:t>10</w:t>
      </w:r>
      <w:r w:rsidRPr="003F365A" w:rsidR="008676D8">
        <w:fldChar w:fldCharType="end"/>
      </w:r>
      <w:r w:rsidRPr="003F365A" w:rsidR="009F6D52">
        <w:t xml:space="preserve">, </w:t>
      </w:r>
      <w:r w:rsidRPr="003F365A" w:rsidR="008676D8">
        <w:fldChar w:fldCharType="begin"/>
      </w:r>
      <w:r w:rsidRPr="003F365A" w:rsidR="008676D8">
        <w:instrText xml:space="preserve"> REF q108 \h </w:instrText>
      </w:r>
      <w:r w:rsidRPr="003F365A" w:rsidR="005B27C6">
        <w:instrText xml:space="preserve"> \* MERGEFORMAT </w:instrText>
      </w:r>
      <w:r w:rsidRPr="003F365A" w:rsidR="008676D8">
        <w:fldChar w:fldCharType="separate"/>
      </w:r>
      <w:r w:rsidRPr="003F365A" w:rsidR="003F365A">
        <w:rPr>
          <w:noProof/>
        </w:rPr>
        <w:t>108</w:t>
      </w:r>
      <w:r w:rsidRPr="003F365A" w:rsidR="008676D8">
        <w:fldChar w:fldCharType="end"/>
      </w:r>
      <w:r w:rsidRPr="003F365A" w:rsidR="009F6D52">
        <w:t xml:space="preserve">, </w:t>
      </w:r>
      <w:r w:rsidRPr="003F365A" w:rsidR="008676D8">
        <w:fldChar w:fldCharType="begin"/>
      </w:r>
      <w:r w:rsidRPr="003F365A" w:rsidR="008676D8">
        <w:instrText xml:space="preserve"> REF q109 \h </w:instrText>
      </w:r>
      <w:r w:rsidRPr="003F365A" w:rsidR="005B27C6">
        <w:instrText xml:space="preserve"> \* MERGEFORMAT </w:instrText>
      </w:r>
      <w:r w:rsidRPr="003F365A" w:rsidR="008676D8">
        <w:fldChar w:fldCharType="separate"/>
      </w:r>
      <w:r w:rsidRPr="003F365A" w:rsidR="003F365A">
        <w:rPr>
          <w:noProof/>
        </w:rPr>
        <w:t>109</w:t>
      </w:r>
      <w:r w:rsidRPr="003F365A" w:rsidR="008676D8">
        <w:fldChar w:fldCharType="end"/>
      </w:r>
      <w:r w:rsidRPr="003F365A" w:rsidR="009F6D52">
        <w:t xml:space="preserve">, </w:t>
      </w:r>
      <w:r w:rsidRPr="003F365A" w:rsidR="008676D8">
        <w:fldChar w:fldCharType="begin"/>
      </w:r>
      <w:r w:rsidRPr="003F365A" w:rsidR="008676D8">
        <w:instrText xml:space="preserve"> REF q112 \h </w:instrText>
      </w:r>
      <w:r w:rsidRPr="003F365A" w:rsidR="005B27C6">
        <w:instrText xml:space="preserve"> \* MERGEFORMAT </w:instrText>
      </w:r>
      <w:r w:rsidRPr="003F365A" w:rsidR="008676D8">
        <w:fldChar w:fldCharType="separate"/>
      </w:r>
      <w:r w:rsidRPr="003F365A" w:rsidR="003F365A">
        <w:rPr>
          <w:noProof/>
        </w:rPr>
        <w:t>112</w:t>
      </w:r>
      <w:r w:rsidRPr="003F365A" w:rsidR="008676D8">
        <w:fldChar w:fldCharType="end"/>
      </w:r>
      <w:r w:rsidRPr="003F365A" w:rsidR="009F6D52">
        <w:t xml:space="preserve">, </w:t>
      </w:r>
      <w:r w:rsidRPr="003F365A" w:rsidR="008676D8">
        <w:fldChar w:fldCharType="begin"/>
      </w:r>
      <w:r w:rsidRPr="003F365A" w:rsidR="008676D8">
        <w:instrText xml:space="preserve"> REF q131 \h </w:instrText>
      </w:r>
      <w:r w:rsidRPr="003F365A" w:rsidR="005B27C6">
        <w:instrText xml:space="preserve"> \* MERGEFORMAT </w:instrText>
      </w:r>
      <w:r w:rsidRPr="003F365A" w:rsidR="008676D8">
        <w:fldChar w:fldCharType="separate"/>
      </w:r>
      <w:r w:rsidRPr="003F365A" w:rsidR="003F365A">
        <w:rPr>
          <w:noProof/>
        </w:rPr>
        <w:t>131</w:t>
      </w:r>
      <w:r w:rsidRPr="003F365A" w:rsidR="008676D8">
        <w:fldChar w:fldCharType="end"/>
      </w:r>
      <w:r w:rsidRPr="003F365A" w:rsidR="009F6D52">
        <w:t xml:space="preserve">, </w:t>
      </w:r>
      <w:r w:rsidRPr="003F365A" w:rsidR="008676D8">
        <w:fldChar w:fldCharType="begin"/>
      </w:r>
      <w:r w:rsidRPr="003F365A" w:rsidR="008676D8">
        <w:instrText xml:space="preserve"> REF q152 \h </w:instrText>
      </w:r>
      <w:r w:rsidRPr="003F365A" w:rsidR="005B27C6">
        <w:instrText xml:space="preserve"> \* MERGEFORMAT </w:instrText>
      </w:r>
      <w:r w:rsidRPr="003F365A" w:rsidR="008676D8">
        <w:fldChar w:fldCharType="separate"/>
      </w:r>
      <w:r w:rsidRPr="003F365A" w:rsidR="003F365A">
        <w:rPr>
          <w:noProof/>
        </w:rPr>
        <w:t>152</w:t>
      </w:r>
      <w:r w:rsidRPr="003F365A" w:rsidR="008676D8">
        <w:fldChar w:fldCharType="end"/>
      </w:r>
      <w:r w:rsidRPr="003F365A" w:rsidR="009F6D52">
        <w:t>-</w:t>
      </w:r>
      <w:r w:rsidRPr="003F365A" w:rsidR="008676D8">
        <w:fldChar w:fldCharType="begin"/>
      </w:r>
      <w:r w:rsidRPr="003F365A" w:rsidR="008676D8">
        <w:instrText xml:space="preserve"> REF q153 \h </w:instrText>
      </w:r>
      <w:r w:rsidRPr="003F365A" w:rsidR="005B27C6">
        <w:instrText xml:space="preserve"> \* MERGEFORMAT </w:instrText>
      </w:r>
      <w:r w:rsidRPr="003F365A" w:rsidR="008676D8">
        <w:fldChar w:fldCharType="separate"/>
      </w:r>
      <w:r w:rsidRPr="003F365A" w:rsidR="003F365A">
        <w:rPr>
          <w:noProof/>
        </w:rPr>
        <w:t>153</w:t>
      </w:r>
      <w:r w:rsidRPr="003F365A" w:rsidR="008676D8">
        <w:fldChar w:fldCharType="end"/>
      </w:r>
      <w:r w:rsidRPr="003F365A" w:rsidR="009F6D52">
        <w:t xml:space="preserve">, </w:t>
      </w:r>
      <w:r w:rsidRPr="003F365A" w:rsidR="008676D8">
        <w:fldChar w:fldCharType="begin"/>
      </w:r>
      <w:r w:rsidRPr="003F365A" w:rsidR="008676D8">
        <w:instrText xml:space="preserve"> REF q170 \h </w:instrText>
      </w:r>
      <w:r w:rsidRPr="003F365A" w:rsidR="005B27C6">
        <w:instrText xml:space="preserve"> \* MERGEFORMAT </w:instrText>
      </w:r>
      <w:r w:rsidRPr="003F365A" w:rsidR="008676D8">
        <w:fldChar w:fldCharType="separate"/>
      </w:r>
      <w:r w:rsidRPr="003F365A" w:rsidR="003F365A">
        <w:rPr>
          <w:noProof/>
        </w:rPr>
        <w:t>170</w:t>
      </w:r>
      <w:r w:rsidRPr="003F365A" w:rsidR="008676D8">
        <w:fldChar w:fldCharType="end"/>
      </w:r>
      <w:r w:rsidRPr="003F365A" w:rsidR="009F6D52">
        <w:t xml:space="preserve"> and </w:t>
      </w:r>
      <w:r w:rsidRPr="003F365A" w:rsidR="008676D8">
        <w:fldChar w:fldCharType="begin"/>
      </w:r>
      <w:r w:rsidRPr="003F365A" w:rsidR="008676D8">
        <w:instrText xml:space="preserve"> REF q171 \h </w:instrText>
      </w:r>
      <w:r w:rsidRPr="003F365A" w:rsidR="005B27C6">
        <w:instrText xml:space="preserve"> \* MERGEFORMAT </w:instrText>
      </w:r>
      <w:r w:rsidRPr="003F365A" w:rsidR="008676D8">
        <w:fldChar w:fldCharType="separate"/>
      </w:r>
      <w:r w:rsidRPr="003F365A" w:rsidR="003F365A">
        <w:rPr>
          <w:noProof/>
        </w:rPr>
        <w:t>171</w:t>
      </w:r>
      <w:r w:rsidRPr="003F365A" w:rsidR="008676D8">
        <w:fldChar w:fldCharType="end"/>
      </w:r>
      <w:r w:rsidRPr="003F365A" w:rsidR="009F6D52">
        <w:t xml:space="preserve"> </w:t>
      </w:r>
      <w:r w:rsidRPr="003F365A" w:rsidR="00A32941">
        <w:t>above)</w:t>
      </w:r>
      <w:r w:rsidRPr="003F365A" w:rsidR="00A6222F">
        <w:t xml:space="preserve">, </w:t>
      </w:r>
      <w:r w:rsidRPr="003F365A" w:rsidR="00F34E3E">
        <w:t xml:space="preserve">and </w:t>
      </w:r>
      <w:r w:rsidRPr="003F365A" w:rsidR="00A6222F">
        <w:t xml:space="preserve">the applicants subsequently </w:t>
      </w:r>
      <w:r w:rsidRPr="003F365A" w:rsidR="00F34E3E">
        <w:t>informed</w:t>
      </w:r>
      <w:r w:rsidRPr="003F365A" w:rsidR="00A6222F">
        <w:t xml:space="preserve"> the </w:t>
      </w:r>
      <w:r w:rsidRPr="003F365A" w:rsidR="009B2358">
        <w:t>authorities</w:t>
      </w:r>
      <w:r w:rsidRPr="003F365A" w:rsidR="00810CCA">
        <w:t xml:space="preserve"> of this</w:t>
      </w:r>
      <w:r w:rsidRPr="003F365A" w:rsidR="00A32941">
        <w:t>.</w:t>
      </w:r>
    </w:p>
    <w:p w:rsidRPr="003F365A" w:rsidR="00F3254D" w:rsidP="003F365A" w:rsidRDefault="00F422DA">
      <w:pPr>
        <w:pStyle w:val="ECHRPara"/>
      </w:pPr>
      <w:r w:rsidRPr="003F365A">
        <w:fldChar w:fldCharType="begin"/>
      </w:r>
      <w:r w:rsidRPr="003F365A">
        <w:instrText xml:space="preserve"> SEQ level0 \*arabic </w:instrText>
      </w:r>
      <w:r w:rsidRPr="003F365A">
        <w:fldChar w:fldCharType="separate"/>
      </w:r>
      <w:r w:rsidRPr="003F365A" w:rsidR="003F365A">
        <w:rPr>
          <w:noProof/>
        </w:rPr>
        <w:t>228</w:t>
      </w:r>
      <w:r w:rsidRPr="003F365A">
        <w:fldChar w:fldCharType="end"/>
      </w:r>
      <w:r w:rsidRPr="003F365A">
        <w:t>.  The Court notes that in the cases at hand, the investigating authorities accepted as fact the primary versions of events presented by the applicants</w:t>
      </w:r>
      <w:r w:rsidRPr="003F365A" w:rsidR="00810CCA">
        <w:t>,</w:t>
      </w:r>
      <w:r w:rsidRPr="003F365A">
        <w:t xml:space="preserve"> and took steps to verify whether State </w:t>
      </w:r>
      <w:r w:rsidRPr="003F365A" w:rsidR="00B01BE2">
        <w:t xml:space="preserve">agents </w:t>
      </w:r>
      <w:r w:rsidRPr="003F365A">
        <w:t xml:space="preserve">had indeed </w:t>
      </w:r>
      <w:r w:rsidRPr="003F365A" w:rsidR="00810CCA">
        <w:t xml:space="preserve">been </w:t>
      </w:r>
      <w:r w:rsidRPr="003F365A">
        <w:t>involved by sending information requests to the relevant authorities.</w:t>
      </w:r>
    </w:p>
    <w:p w:rsidRPr="003F365A" w:rsidR="00F422DA" w:rsidP="003F365A" w:rsidRDefault="00F422DA">
      <w:pPr>
        <w:pStyle w:val="ECHRPara"/>
      </w:pPr>
      <w:r w:rsidRPr="003F365A">
        <w:fldChar w:fldCharType="begin"/>
      </w:r>
      <w:r w:rsidRPr="003F365A">
        <w:instrText xml:space="preserve"> SEQ level0 \*arabic </w:instrText>
      </w:r>
      <w:r w:rsidRPr="003F365A">
        <w:fldChar w:fldCharType="separate"/>
      </w:r>
      <w:r w:rsidRPr="003F365A" w:rsidR="003F365A">
        <w:rPr>
          <w:noProof/>
        </w:rPr>
        <w:t>229</w:t>
      </w:r>
      <w:r w:rsidRPr="003F365A">
        <w:rPr>
          <w:noProof/>
        </w:rPr>
        <w:fldChar w:fldCharType="end"/>
      </w:r>
      <w:r w:rsidRPr="003F365A">
        <w:t>.  In their submission</w:t>
      </w:r>
      <w:r w:rsidRPr="003F365A" w:rsidR="00F934A5">
        <w:t>s</w:t>
      </w:r>
      <w:r w:rsidRPr="003F365A">
        <w:t xml:space="preserve"> to the Court, the Government did not provide a satisfactory and convincing explanation for the events in question. They have therefore failed to discharge their burden of proof.</w:t>
      </w:r>
    </w:p>
    <w:bookmarkStart w:name="p208" w:id="63"/>
    <w:bookmarkStart w:name="p208presumeddetention" w:id="64"/>
    <w:bookmarkStart w:name="a250" w:id="65"/>
    <w:p w:rsidRPr="003F365A" w:rsidR="00F3254D" w:rsidP="003F365A" w:rsidRDefault="00F422DA">
      <w:pPr>
        <w:pStyle w:val="ECHRPara"/>
      </w:pPr>
      <w:r w:rsidRPr="003F365A">
        <w:fldChar w:fldCharType="begin"/>
      </w:r>
      <w:r w:rsidRPr="003F365A">
        <w:instrText xml:space="preserve"> SEQ level0 \*arabic </w:instrText>
      </w:r>
      <w:r w:rsidRPr="003F365A">
        <w:fldChar w:fldCharType="separate"/>
      </w:r>
      <w:r w:rsidRPr="003F365A" w:rsidR="003F365A">
        <w:rPr>
          <w:noProof/>
        </w:rPr>
        <w:t>230</w:t>
      </w:r>
      <w:r w:rsidRPr="003F365A">
        <w:rPr>
          <w:noProof/>
        </w:rPr>
        <w:fldChar w:fldCharType="end"/>
      </w:r>
      <w:bookmarkEnd w:id="63"/>
      <w:bookmarkEnd w:id="64"/>
      <w:bookmarkEnd w:id="65"/>
      <w:r w:rsidRPr="003F365A">
        <w:t>.  Bearing in mind the general principles enumerated above, the circumstances of the cases and the Court</w:t>
      </w:r>
      <w:r w:rsidRPr="003F365A" w:rsidR="003F365A">
        <w:t>’</w:t>
      </w:r>
      <w:r w:rsidRPr="003F365A">
        <w:t xml:space="preserve">s finding in </w:t>
      </w:r>
      <w:r w:rsidRPr="003F365A">
        <w:rPr>
          <w:i/>
        </w:rPr>
        <w:t>Sasita Israilova and Others v. Russia</w:t>
      </w:r>
      <w:r w:rsidRPr="003F365A" w:rsidR="009D219C">
        <w:t xml:space="preserve"> (</w:t>
      </w:r>
      <w:r w:rsidRPr="003F365A">
        <w:t>no. 35079/04, § 104, 28 October 2010</w:t>
      </w:r>
      <w:r w:rsidRPr="003F365A" w:rsidR="009D219C">
        <w:t>)</w:t>
      </w:r>
      <w:r w:rsidRPr="003F365A">
        <w:t>, the Court finds that the applicants</w:t>
      </w:r>
      <w:r w:rsidRPr="003F365A" w:rsidR="003F365A">
        <w:t>’</w:t>
      </w:r>
      <w:r w:rsidRPr="003F365A">
        <w:t xml:space="preserve"> relatives were taken into custody by State agents during special operations. Given the lack of any news about </w:t>
      </w:r>
      <w:r w:rsidRPr="003F365A" w:rsidR="00647527">
        <w:t>Mr Ismail Makhmudov, Mr Ismail Dashtayev, Mr Vakha Nauzov, Mr Supyan Mukayev, Mr Rusta</w:t>
      </w:r>
      <w:r w:rsidRPr="003F365A" w:rsidR="00A46808">
        <w:t>m</w:t>
      </w:r>
      <w:r w:rsidRPr="003F365A" w:rsidR="00647527">
        <w:t xml:space="preserve"> Gaysumov, Mr Khuseyn Elderkhanov, Mr Alikhan Satuyev, Mr Vakhab Abubakarov, Mr Lema Magomadov, Mr Zelimkhan Dutayev </w:t>
      </w:r>
      <w:r w:rsidRPr="003F365A" w:rsidR="00F34CD0">
        <w:t>and Mr</w:t>
      </w:r>
      <w:r w:rsidRPr="003F365A" w:rsidR="00647527">
        <w:t xml:space="preserve"> Islam Asukhanov </w:t>
      </w:r>
      <w:r w:rsidRPr="003F365A">
        <w:t>since their detention</w:t>
      </w:r>
      <w:r w:rsidRPr="003F365A" w:rsidR="00F934A5">
        <w:t>,</w:t>
      </w:r>
      <w:r w:rsidRPr="003F365A">
        <w:t xml:space="preserve"> and </w:t>
      </w:r>
      <w:r w:rsidRPr="003F365A" w:rsidR="00F934A5">
        <w:t xml:space="preserve">the </w:t>
      </w:r>
      <w:r w:rsidRPr="003F365A">
        <w:t>life</w:t>
      </w:r>
      <w:r w:rsidRPr="003F365A">
        <w:noBreakHyphen/>
        <w:t xml:space="preserve">threatening nature </w:t>
      </w:r>
      <w:r w:rsidRPr="003F365A" w:rsidR="00F934A5">
        <w:t xml:space="preserve">of such detention, </w:t>
      </w:r>
      <w:r w:rsidRPr="003F365A">
        <w:t>they may be presumed dead following their unacknowledged detention.</w:t>
      </w:r>
    </w:p>
    <w:p w:rsidRPr="003F365A" w:rsidR="00F34CD0" w:rsidP="003F365A" w:rsidRDefault="00F34CD0">
      <w:pPr>
        <w:pStyle w:val="ECHRHeading1"/>
      </w:pPr>
      <w:r w:rsidRPr="003F365A">
        <w:t>VI.  ALLEGED VIOLATION OF ARTICLE 2 OF THE CONVENTION</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231</w:t>
      </w:r>
      <w:r w:rsidRPr="003F365A">
        <w:fldChar w:fldCharType="end"/>
      </w:r>
      <w:r w:rsidRPr="003F365A">
        <w:t>.  The applicants complained, under Article 2 of the Convention, that their relatives had disappeared after be</w:t>
      </w:r>
      <w:r w:rsidRPr="003F365A" w:rsidR="009C1F7F">
        <w:t>ing</w:t>
      </w:r>
      <w:r w:rsidRPr="003F365A">
        <w:t xml:space="preserve"> detained by State agents</w:t>
      </w:r>
      <w:r w:rsidRPr="003F365A" w:rsidR="009C1F7F">
        <w:t>,</w:t>
      </w:r>
      <w:r w:rsidRPr="003F365A">
        <w:t xml:space="preserve"> and that the domestic authorities had failed to carry out effective investigations into the matter. Article 2 reads as follows:</w:t>
      </w:r>
    </w:p>
    <w:p w:rsidRPr="003F365A" w:rsidR="00F34CD0" w:rsidP="003F365A" w:rsidRDefault="00F34CD0">
      <w:pPr>
        <w:pStyle w:val="ECHRParaQuote"/>
      </w:pPr>
      <w:r w:rsidRPr="003F365A">
        <w:t>“1. Everyone</w:t>
      </w:r>
      <w:r w:rsidRPr="003F365A" w:rsidR="003F365A">
        <w:t>’</w:t>
      </w:r>
      <w:r w:rsidRPr="003F365A">
        <w:t>s right to life shall be protected by law. No one shall be deprived of his life intentionally save in the execution of a sentence of a court following his conviction of a crime for which this penalty is provided by law</w:t>
      </w:r>
      <w:r w:rsidRPr="003F365A" w:rsidR="00F3254D">
        <w:t>...</w:t>
      </w:r>
      <w:r w:rsidRPr="003F365A">
        <w:t>”</w:t>
      </w:r>
    </w:p>
    <w:p w:rsidRPr="003F365A" w:rsidR="00F34CD0" w:rsidP="003F365A" w:rsidRDefault="00F34CD0">
      <w:pPr>
        <w:pStyle w:val="ECHRHeading2"/>
      </w:pPr>
      <w:r w:rsidRPr="003F365A">
        <w:t>A.  The parties</w:t>
      </w:r>
      <w:r w:rsidRPr="003F365A" w:rsidR="003F365A">
        <w:t>’</w:t>
      </w:r>
      <w:r w:rsidRPr="003F365A">
        <w:t xml:space="preserve"> submissions</w:t>
      </w:r>
    </w:p>
    <w:p w:rsidRPr="003F365A" w:rsidR="00114FEA"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232</w:t>
      </w:r>
      <w:r w:rsidRPr="003F365A">
        <w:rPr>
          <w:noProof/>
        </w:rPr>
        <w:fldChar w:fldCharType="end"/>
      </w:r>
      <w:r w:rsidRPr="003F365A">
        <w:t>.  In</w:t>
      </w:r>
      <w:r w:rsidRPr="003F365A">
        <w:rPr>
          <w:i/>
        </w:rPr>
        <w:t xml:space="preserve"> </w:t>
      </w:r>
      <w:r w:rsidRPr="003F365A" w:rsidR="00E37773">
        <w:t>all of the cases</w:t>
      </w:r>
      <w:r w:rsidRPr="003F365A" w:rsidR="009C1F7F">
        <w:t>,</w:t>
      </w:r>
      <w:r w:rsidRPr="003F365A" w:rsidR="00E37773">
        <w:t xml:space="preserve"> save for </w:t>
      </w:r>
      <w:r w:rsidRPr="003F365A" w:rsidR="00E37773">
        <w:rPr>
          <w:i/>
        </w:rPr>
        <w:t xml:space="preserve">Mukayevy v. Russia </w:t>
      </w:r>
      <w:r w:rsidRPr="003F365A" w:rsidR="00E37773">
        <w:t xml:space="preserve">(no. 69462/11) and </w:t>
      </w:r>
      <w:r w:rsidRPr="003F365A" w:rsidR="00E37773">
        <w:rPr>
          <w:i/>
        </w:rPr>
        <w:t xml:space="preserve">Chalayev and Others v. Russia </w:t>
      </w:r>
      <w:r w:rsidRPr="003F365A" w:rsidR="00E37773">
        <w:t>(no. 73948/11)</w:t>
      </w:r>
      <w:r w:rsidRPr="003F365A" w:rsidR="009C1F7F">
        <w:t>,</w:t>
      </w:r>
      <w:r w:rsidRPr="003F365A" w:rsidR="00E37773">
        <w:t xml:space="preserve"> the Government contended that Article 2 of the Convention was inapplicable to the applicants</w:t>
      </w:r>
      <w:r w:rsidRPr="003F365A" w:rsidR="003F365A">
        <w:t>’</w:t>
      </w:r>
      <w:r w:rsidRPr="003F365A" w:rsidR="00E37773">
        <w:t xml:space="preserve"> complaints of abductions, which </w:t>
      </w:r>
      <w:r w:rsidRPr="003F365A" w:rsidR="009C1F7F">
        <w:t xml:space="preserve">had to </w:t>
      </w:r>
      <w:r w:rsidRPr="003F365A" w:rsidR="00E37773">
        <w:t>be examined under Article 5 of the Convention</w:t>
      </w:r>
      <w:r w:rsidRPr="003F365A" w:rsidR="00843C11">
        <w:t xml:space="preserve"> because there </w:t>
      </w:r>
      <w:r w:rsidRPr="003F365A" w:rsidR="00991FBF">
        <w:t xml:space="preserve">was </w:t>
      </w:r>
      <w:r w:rsidRPr="003F365A" w:rsidR="00843C11">
        <w:t>no evidence of the applicants</w:t>
      </w:r>
      <w:r w:rsidRPr="003F365A" w:rsidR="003F365A">
        <w:t>’</w:t>
      </w:r>
      <w:r w:rsidRPr="003F365A" w:rsidR="00843C11">
        <w:t xml:space="preserve"> relatives</w:t>
      </w:r>
      <w:r w:rsidRPr="003F365A" w:rsidR="003F365A">
        <w:t>’</w:t>
      </w:r>
      <w:r w:rsidRPr="003F365A" w:rsidR="00843C11">
        <w:t xml:space="preserve"> deaths.</w:t>
      </w:r>
      <w:r w:rsidRPr="003F365A" w:rsidR="00E37773">
        <w:t xml:space="preserve"> To this end</w:t>
      </w:r>
      <w:r w:rsidRPr="003F365A" w:rsidR="00991FBF">
        <w:t>,</w:t>
      </w:r>
      <w:r w:rsidRPr="003F365A" w:rsidR="00973944">
        <w:t xml:space="preserve"> they referred to the case of </w:t>
      </w:r>
      <w:r w:rsidRPr="003F365A" w:rsidR="00973944">
        <w:rPr>
          <w:i/>
          <w:iCs/>
        </w:rPr>
        <w:t xml:space="preserve">Kurt </w:t>
      </w:r>
      <w:r w:rsidRPr="003F365A" w:rsidR="00E37773">
        <w:rPr>
          <w:i/>
          <w:iCs/>
        </w:rPr>
        <w:t>v. Turkey</w:t>
      </w:r>
      <w:r w:rsidRPr="003F365A" w:rsidR="00973944">
        <w:t xml:space="preserve"> (25 </w:t>
      </w:r>
      <w:r w:rsidRPr="003F365A" w:rsidR="00E37773">
        <w:t>May 1998, §§ 101</w:t>
      </w:r>
      <w:r w:rsidRPr="003F365A" w:rsidR="00E37773">
        <w:noBreakHyphen/>
        <w:t>09, </w:t>
      </w:r>
      <w:r w:rsidRPr="003F365A" w:rsidR="00E37773">
        <w:rPr>
          <w:i/>
          <w:iCs/>
        </w:rPr>
        <w:t xml:space="preserve">Reports of Judgments and Decisions </w:t>
      </w:r>
      <w:r w:rsidRPr="003F365A" w:rsidR="00E37773">
        <w:t>1998</w:t>
      </w:r>
      <w:r w:rsidRPr="003F365A" w:rsidR="00E37773">
        <w:noBreakHyphen/>
        <w:t xml:space="preserve">III). </w:t>
      </w:r>
      <w:r w:rsidRPr="003F365A" w:rsidR="00114FEA">
        <w:t xml:space="preserve">In </w:t>
      </w:r>
      <w:r w:rsidRPr="003F365A" w:rsidR="00114FEA">
        <w:rPr>
          <w:i/>
        </w:rPr>
        <w:t xml:space="preserve">Islamova and Tsamarayeva v. Russia </w:t>
      </w:r>
      <w:r w:rsidRPr="003F365A" w:rsidR="00114FEA">
        <w:t>(no. 52064/11)</w:t>
      </w:r>
      <w:r w:rsidRPr="003F365A" w:rsidR="00991FBF">
        <w:t>,</w:t>
      </w:r>
      <w:r w:rsidRPr="003F365A" w:rsidR="00114FEA">
        <w:t xml:space="preserve"> they pointed out that Mr L-A., a village resident who had been apprehended with the applicants</w:t>
      </w:r>
      <w:r w:rsidRPr="003F365A" w:rsidR="003F365A">
        <w:t>’</w:t>
      </w:r>
      <w:r w:rsidRPr="003F365A" w:rsidR="00114FEA">
        <w:t xml:space="preserve"> relative, </w:t>
      </w:r>
      <w:r w:rsidRPr="003F365A" w:rsidR="00843C11">
        <w:t xml:space="preserve">had not been killed </w:t>
      </w:r>
      <w:r w:rsidRPr="003F365A" w:rsidR="00114FEA">
        <w:t>after his arrest.</w:t>
      </w:r>
    </w:p>
    <w:p w:rsidRPr="003F365A" w:rsidR="00E37773" w:rsidP="003F365A" w:rsidRDefault="00E37773">
      <w:pPr>
        <w:pStyle w:val="ECHRPara"/>
        <w:rPr>
          <w:i/>
        </w:rPr>
      </w:pPr>
      <w:r w:rsidRPr="003F365A">
        <w:fldChar w:fldCharType="begin"/>
      </w:r>
      <w:r w:rsidRPr="003F365A">
        <w:instrText xml:space="preserve"> SEQ level0 \*arabic </w:instrText>
      </w:r>
      <w:r w:rsidRPr="003F365A">
        <w:fldChar w:fldCharType="separate"/>
      </w:r>
      <w:r w:rsidRPr="003F365A" w:rsidR="003F365A">
        <w:rPr>
          <w:noProof/>
        </w:rPr>
        <w:t>233</w:t>
      </w:r>
      <w:r w:rsidRPr="003F365A">
        <w:rPr>
          <w:noProof/>
        </w:rPr>
        <w:fldChar w:fldCharType="end"/>
      </w:r>
      <w:r w:rsidRPr="003F365A">
        <w:t xml:space="preserve">.  In </w:t>
      </w:r>
      <w:r w:rsidRPr="003F365A">
        <w:rPr>
          <w:i/>
        </w:rPr>
        <w:t xml:space="preserve">Mukayevy v. Russia </w:t>
      </w:r>
      <w:r w:rsidRPr="003F365A">
        <w:t xml:space="preserve">(no. 69462/11), </w:t>
      </w:r>
      <w:r w:rsidRPr="003F365A" w:rsidR="00973944">
        <w:rPr>
          <w:i/>
        </w:rPr>
        <w:t>Chalayev and Others v. </w:t>
      </w:r>
      <w:r w:rsidRPr="003F365A">
        <w:rPr>
          <w:i/>
        </w:rPr>
        <w:t xml:space="preserve">Russia </w:t>
      </w:r>
      <w:r w:rsidRPr="003F365A">
        <w:t xml:space="preserve">(no. 73948/11), </w:t>
      </w:r>
      <w:r w:rsidRPr="003F365A">
        <w:rPr>
          <w:i/>
        </w:rPr>
        <w:t xml:space="preserve">Magomadova v. Russia </w:t>
      </w:r>
      <w:r w:rsidRPr="003F365A">
        <w:t xml:space="preserve">(no. 66877/12) and </w:t>
      </w:r>
      <w:r w:rsidRPr="003F365A">
        <w:rPr>
          <w:i/>
        </w:rPr>
        <w:t xml:space="preserve">Dutayeva v. Russia </w:t>
      </w:r>
      <w:r w:rsidRPr="003F365A">
        <w:t>(no. 71672/12)</w:t>
      </w:r>
      <w:r w:rsidRPr="003F365A" w:rsidR="00991FBF">
        <w:t>,</w:t>
      </w:r>
      <w:r w:rsidRPr="003F365A">
        <w:t xml:space="preserve"> the Government submitted that the </w:t>
      </w:r>
      <w:r w:rsidRPr="003F365A" w:rsidR="00843C11">
        <w:t>applicants</w:t>
      </w:r>
      <w:r w:rsidRPr="003F365A" w:rsidR="003F365A">
        <w:t>’</w:t>
      </w:r>
      <w:r w:rsidRPr="003F365A" w:rsidR="00843C11">
        <w:t xml:space="preserve"> </w:t>
      </w:r>
      <w:r w:rsidRPr="003F365A">
        <w:t xml:space="preserve">complaints should be dismissed because </w:t>
      </w:r>
      <w:r w:rsidRPr="003F365A" w:rsidR="00843C11">
        <w:t>they</w:t>
      </w:r>
      <w:r w:rsidRPr="003F365A">
        <w:t xml:space="preserve"> had failed to substantiate their allegations of enforced disappearances perpetrated by State servicemen. Further, the Government submitted that the domestic investigation</w:t>
      </w:r>
      <w:r w:rsidRPr="003F365A" w:rsidR="00991FBF">
        <w:t>s</w:t>
      </w:r>
      <w:r w:rsidRPr="003F365A">
        <w:t xml:space="preserve"> </w:t>
      </w:r>
      <w:r w:rsidRPr="003F365A" w:rsidR="00991FBF">
        <w:t xml:space="preserve">had </w:t>
      </w:r>
      <w:r w:rsidRPr="003F365A">
        <w:t>obtained no evidence that the applicants</w:t>
      </w:r>
      <w:r w:rsidRPr="003F365A" w:rsidR="003F365A">
        <w:t>’</w:t>
      </w:r>
      <w:r w:rsidRPr="003F365A">
        <w:t xml:space="preserve"> relatives had been held under State control</w:t>
      </w:r>
      <w:r w:rsidRPr="003F365A" w:rsidR="00991FBF">
        <w:t>,</w:t>
      </w:r>
      <w:r w:rsidRPr="003F365A">
        <w:t xml:space="preserve"> or that they had been killed.</w:t>
      </w:r>
    </w:p>
    <w:p w:rsidRPr="003F365A" w:rsidR="00F3254D" w:rsidP="003F365A" w:rsidRDefault="00E37773">
      <w:pPr>
        <w:pStyle w:val="ECHRPara"/>
      </w:pPr>
      <w:r w:rsidRPr="003F365A">
        <w:fldChar w:fldCharType="begin"/>
      </w:r>
      <w:r w:rsidRPr="003F365A">
        <w:instrText xml:space="preserve"> SEQ level0 \*arabic </w:instrText>
      </w:r>
      <w:r w:rsidRPr="003F365A">
        <w:fldChar w:fldCharType="separate"/>
      </w:r>
      <w:r w:rsidRPr="003F365A" w:rsidR="003F365A">
        <w:rPr>
          <w:noProof/>
        </w:rPr>
        <w:t>234</w:t>
      </w:r>
      <w:r w:rsidRPr="003F365A">
        <w:rPr>
          <w:noProof/>
        </w:rPr>
        <w:fldChar w:fldCharType="end"/>
      </w:r>
      <w:r w:rsidRPr="003F365A">
        <w:t xml:space="preserve">.  In </w:t>
      </w:r>
      <w:r w:rsidRPr="003F365A">
        <w:rPr>
          <w:i/>
        </w:rPr>
        <w:t xml:space="preserve">Makhmudova and Others v. Russia </w:t>
      </w:r>
      <w:r w:rsidRPr="003F365A">
        <w:t>(no. 22983/10)</w:t>
      </w:r>
      <w:r w:rsidRPr="003F365A" w:rsidR="00114FEA">
        <w:t>,</w:t>
      </w:r>
      <w:r w:rsidRPr="003F365A" w:rsidR="00114FEA">
        <w:rPr>
          <w:i/>
        </w:rPr>
        <w:t xml:space="preserve"> </w:t>
      </w:r>
      <w:r w:rsidRPr="003F365A">
        <w:rPr>
          <w:i/>
        </w:rPr>
        <w:t xml:space="preserve">Islamova and Tsamarayeva v. Russia </w:t>
      </w:r>
      <w:r w:rsidRPr="003F365A">
        <w:t>(no. 52064/11)</w:t>
      </w:r>
      <w:r w:rsidRPr="003F365A" w:rsidR="00114FEA">
        <w:t xml:space="preserve">, </w:t>
      </w:r>
      <w:r w:rsidRPr="003F365A">
        <w:rPr>
          <w:i/>
        </w:rPr>
        <w:t xml:space="preserve">Nauzova and Others v. Russia </w:t>
      </w:r>
      <w:r w:rsidRPr="003F365A" w:rsidR="00843C11">
        <w:t>(no. </w:t>
      </w:r>
      <w:r w:rsidRPr="003F365A">
        <w:t>52173/11)</w:t>
      </w:r>
      <w:r w:rsidRPr="003F365A" w:rsidR="00114FEA">
        <w:t xml:space="preserve">, </w:t>
      </w:r>
      <w:r w:rsidRPr="003F365A">
        <w:rPr>
          <w:i/>
        </w:rPr>
        <w:t xml:space="preserve">Satuyev and Others v. Russia </w:t>
      </w:r>
      <w:r w:rsidRPr="003F365A">
        <w:t>(no. 7214/12)</w:t>
      </w:r>
      <w:r w:rsidRPr="003F365A" w:rsidR="00114FEA">
        <w:t xml:space="preserve">, </w:t>
      </w:r>
      <w:r w:rsidRPr="003F365A">
        <w:rPr>
          <w:i/>
        </w:rPr>
        <w:t xml:space="preserve">Abubakarova and Others v. Russia </w:t>
      </w:r>
      <w:r w:rsidRPr="003F365A">
        <w:t>(no. 46621/12)</w:t>
      </w:r>
      <w:r w:rsidRPr="003F365A" w:rsidR="00114FEA">
        <w:t xml:space="preserve"> and </w:t>
      </w:r>
      <w:r w:rsidRPr="003F365A" w:rsidR="00114FEA">
        <w:rPr>
          <w:i/>
        </w:rPr>
        <w:t>Abdulkhalimova</w:t>
      </w:r>
      <w:r w:rsidRPr="003F365A" w:rsidR="00973944">
        <w:rPr>
          <w:i/>
        </w:rPr>
        <w:t xml:space="preserve"> and Others v. </w:t>
      </w:r>
      <w:r w:rsidRPr="003F365A" w:rsidR="00114FEA">
        <w:rPr>
          <w:i/>
        </w:rPr>
        <w:t xml:space="preserve">Russia </w:t>
      </w:r>
      <w:r w:rsidRPr="003F365A" w:rsidR="00114FEA">
        <w:t>(no. 23115/13)</w:t>
      </w:r>
      <w:r w:rsidRPr="003F365A" w:rsidR="00991FBF">
        <w:t>,</w:t>
      </w:r>
      <w:r w:rsidRPr="003F365A" w:rsidR="00114FEA">
        <w:rPr>
          <w:i/>
        </w:rPr>
        <w:t xml:space="preserve"> </w:t>
      </w:r>
      <w:r w:rsidRPr="003F365A">
        <w:t>the Government submitted that the mere fact that the investigations had not produced any specific results, or had given only limited ones, did not mean that they had been ineffective. The Government claimed that all necessary steps had been taken to comply with the positive obligation under Article 2 of the Convention.</w:t>
      </w:r>
    </w:p>
    <w:p w:rsidRPr="003F365A" w:rsidR="00F3254D" w:rsidP="003F365A" w:rsidRDefault="00114FEA">
      <w:pPr>
        <w:pStyle w:val="ECHRPara"/>
      </w:pPr>
      <w:r w:rsidRPr="003F365A">
        <w:fldChar w:fldCharType="begin"/>
      </w:r>
      <w:r w:rsidRPr="003F365A">
        <w:instrText xml:space="preserve"> SEQ level0 \*arabic </w:instrText>
      </w:r>
      <w:r w:rsidRPr="003F365A">
        <w:fldChar w:fldCharType="separate"/>
      </w:r>
      <w:r w:rsidRPr="003F365A" w:rsidR="003F365A">
        <w:rPr>
          <w:noProof/>
        </w:rPr>
        <w:t>235</w:t>
      </w:r>
      <w:r w:rsidRPr="003F365A">
        <w:rPr>
          <w:noProof/>
        </w:rPr>
        <w:fldChar w:fldCharType="end"/>
      </w:r>
      <w:r w:rsidRPr="003F365A">
        <w:t>.  The applicants maintained their complaints</w:t>
      </w:r>
      <w:r w:rsidRPr="003F365A" w:rsidR="00991FBF">
        <w:t>,</w:t>
      </w:r>
      <w:r w:rsidRPr="003F365A">
        <w:t xml:space="preserve"> alleging that their relatives had been abducted and intentionally deprived of their lives in circumstances that violated Article 2 of the Convention. They further argued that the investigation</w:t>
      </w:r>
      <w:r w:rsidRPr="003F365A" w:rsidR="00C660D4">
        <w:t>s</w:t>
      </w:r>
      <w:r w:rsidRPr="003F365A">
        <w:t xml:space="preserve"> into the incidents had fallen short of the standards set </w:t>
      </w:r>
      <w:r w:rsidRPr="003F365A" w:rsidR="00991FBF">
        <w:t xml:space="preserve">out </w:t>
      </w:r>
      <w:r w:rsidRPr="003F365A">
        <w:t>in the Convention and national legislation. Lastly, the applicant in</w:t>
      </w:r>
      <w:r w:rsidRPr="003F365A">
        <w:rPr>
          <w:i/>
        </w:rPr>
        <w:t xml:space="preserve"> Magomadova v. Russia </w:t>
      </w:r>
      <w:r w:rsidRPr="003F365A">
        <w:t>(no. 66877/12)</w:t>
      </w:r>
      <w:r w:rsidRPr="003F365A">
        <w:rPr>
          <w:i/>
        </w:rPr>
        <w:t xml:space="preserve"> </w:t>
      </w:r>
      <w:r w:rsidRPr="003F365A">
        <w:t>noted the Government</w:t>
      </w:r>
      <w:r w:rsidRPr="003F365A" w:rsidR="003F365A">
        <w:t>’</w:t>
      </w:r>
      <w:r w:rsidRPr="003F365A">
        <w:t>s failure to provide the Court with a</w:t>
      </w:r>
      <w:r w:rsidRPr="003F365A" w:rsidR="00991FBF">
        <w:t>n entire</w:t>
      </w:r>
      <w:r w:rsidRPr="003F365A">
        <w:t xml:space="preserve"> copy of the investigation file.</w:t>
      </w:r>
    </w:p>
    <w:p w:rsidRPr="003F365A" w:rsidR="00F34CD0" w:rsidP="003F365A" w:rsidRDefault="00F34CD0">
      <w:pPr>
        <w:pStyle w:val="ECHRHeading2"/>
      </w:pPr>
      <w:r w:rsidRPr="003F365A">
        <w:t>B.  The Court</w:t>
      </w:r>
      <w:r w:rsidRPr="003F365A" w:rsidR="003F365A">
        <w:t>’</w:t>
      </w:r>
      <w:r w:rsidRPr="003F365A">
        <w:t>s assessment</w:t>
      </w:r>
    </w:p>
    <w:p w:rsidRPr="003F365A" w:rsidR="00F34CD0" w:rsidP="003F365A" w:rsidRDefault="00F34CD0">
      <w:pPr>
        <w:pStyle w:val="ECHRHeading3"/>
      </w:pPr>
      <w:r w:rsidRPr="003F365A">
        <w:t>1.  Admissibility</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236</w:t>
      </w:r>
      <w:r w:rsidRPr="003F365A">
        <w:rPr>
          <w:noProof/>
        </w:rPr>
        <w:fldChar w:fldCharType="end"/>
      </w:r>
      <w:r w:rsidRPr="003F365A">
        <w:t>.  </w:t>
      </w:r>
      <w:r w:rsidRPr="003F365A" w:rsidR="00EB6A90">
        <w:t>I</w:t>
      </w:r>
      <w:r w:rsidRPr="003F365A">
        <w:t>n the light of the parties</w:t>
      </w:r>
      <w:r w:rsidRPr="003F365A" w:rsidR="003F365A">
        <w:t>’</w:t>
      </w:r>
      <w:r w:rsidRPr="003F365A">
        <w:t xml:space="preserve"> submissions, </w:t>
      </w:r>
      <w:r w:rsidRPr="003F365A" w:rsidR="00EB6A90">
        <w:t xml:space="preserve">the Court considers </w:t>
      </w:r>
      <w:r w:rsidRPr="003F365A">
        <w:t>that the complaints raise serious issues of fact and law under the Convention, the determination of which requires an examination of the merits. The complaints under Article 2 of the Convention must therefore be declared admissible.</w:t>
      </w:r>
    </w:p>
    <w:p w:rsidRPr="003F365A" w:rsidR="00F34CD0" w:rsidP="003F365A" w:rsidRDefault="00F34CD0">
      <w:pPr>
        <w:pStyle w:val="ECHRHeading3"/>
      </w:pPr>
      <w:r w:rsidRPr="003F365A">
        <w:t>2.  Merits</w:t>
      </w:r>
    </w:p>
    <w:p w:rsidRPr="003F365A" w:rsidR="00F34CD0" w:rsidP="003F365A" w:rsidRDefault="00F34CD0">
      <w:pPr>
        <w:pStyle w:val="ECHRHeading4"/>
      </w:pPr>
      <w:r w:rsidRPr="003F365A">
        <w:t>(a)  Alleged violation of the right to life of the applicants</w:t>
      </w:r>
      <w:r w:rsidRPr="003F365A" w:rsidR="003F365A">
        <w:t>’</w:t>
      </w:r>
      <w:r w:rsidRPr="003F365A">
        <w:t xml:space="preserve"> relatives</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237</w:t>
      </w:r>
      <w:r w:rsidRPr="003F365A">
        <w:fldChar w:fldCharType="end"/>
      </w:r>
      <w:r w:rsidRPr="003F365A">
        <w:t>.  The Court observes that it is undisputed by the parties that the whereabouts of the applicants</w:t>
      </w:r>
      <w:r w:rsidRPr="003F365A" w:rsidR="003F365A">
        <w:t>’</w:t>
      </w:r>
      <w:r w:rsidRPr="003F365A">
        <w:t xml:space="preserve"> relatives remained unaccounted for from the time of their abduction to the lodging of the applications with the Court. The question arises whether, as the Government submit, Article 2 of the Convention is applicable to the applicants</w:t>
      </w:r>
      <w:r w:rsidRPr="003F365A" w:rsidR="003F365A">
        <w:t>’</w:t>
      </w:r>
      <w:r w:rsidRPr="003F365A">
        <w:t xml:space="preserve"> situations.</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238</w:t>
      </w:r>
      <w:r w:rsidRPr="003F365A">
        <w:fldChar w:fldCharType="end"/>
      </w:r>
      <w:r w:rsidRPr="003F365A">
        <w:t>.  The Court has already examined the Government</w:t>
      </w:r>
      <w:r w:rsidRPr="003F365A" w:rsidR="003F365A">
        <w:t>’</w:t>
      </w:r>
      <w:r w:rsidRPr="003F365A">
        <w:t xml:space="preserve">s objection in similar cases concerning alleged abductions by State agents and dismissed it (see, for example, </w:t>
      </w:r>
      <w:r w:rsidRPr="003F365A">
        <w:rPr>
          <w:i/>
        </w:rPr>
        <w:t>Sultygov and Others</w:t>
      </w:r>
      <w:r w:rsidRPr="003F365A">
        <w:t xml:space="preserve">, cited above, </w:t>
      </w:r>
      <w:r w:rsidRPr="003F365A" w:rsidR="00973944">
        <w:rPr>
          <w:rFonts w:cstheme="minorHAnsi"/>
        </w:rPr>
        <w:t>§§ </w:t>
      </w:r>
      <w:r w:rsidRPr="003F365A" w:rsidR="00973944">
        <w:t>441-</w:t>
      </w:r>
      <w:r w:rsidRPr="003F365A">
        <w:t>42</w:t>
      </w:r>
      <w:r w:rsidRPr="003F365A" w:rsidR="00C93DB6">
        <w:t>,</w:t>
      </w:r>
      <w:r w:rsidRPr="003F365A">
        <w:t xml:space="preserve"> and </w:t>
      </w:r>
      <w:r w:rsidRPr="003F365A">
        <w:rPr>
          <w:i/>
        </w:rPr>
        <w:t>Dzhabrailov and Others v. Russia</w:t>
      </w:r>
      <w:r w:rsidRPr="003F365A">
        <w:rPr>
          <w:snapToGrid w:val="0"/>
        </w:rPr>
        <w:t>, no</w:t>
      </w:r>
      <w:r w:rsidRPr="003F365A">
        <w:t>s</w:t>
      </w:r>
      <w:r w:rsidRPr="003F365A">
        <w:rPr>
          <w:snapToGrid w:val="0"/>
        </w:rPr>
        <w:t xml:space="preserve">. </w:t>
      </w:r>
      <w:r w:rsidRPr="003F365A">
        <w:t>8620/09 and 8 others</w:t>
      </w:r>
      <w:r w:rsidRPr="003F365A" w:rsidR="00973944">
        <w:rPr>
          <w:snapToGrid w:val="0"/>
        </w:rPr>
        <w:t>, §§ 317-</w:t>
      </w:r>
      <w:r w:rsidRPr="003F365A">
        <w:rPr>
          <w:snapToGrid w:val="0"/>
        </w:rPr>
        <w:t>18, 2</w:t>
      </w:r>
      <w:r w:rsidRPr="003F365A">
        <w:t>7</w:t>
      </w:r>
      <w:r w:rsidRPr="003F365A" w:rsidR="00973944">
        <w:rPr>
          <w:snapToGrid w:val="0"/>
        </w:rPr>
        <w:t> </w:t>
      </w:r>
      <w:r w:rsidRPr="003F365A">
        <w:rPr>
          <w:snapToGrid w:val="0"/>
        </w:rPr>
        <w:t xml:space="preserve">February 2014), </w:t>
      </w:r>
      <w:r w:rsidRPr="003F365A">
        <w:t>Accordingly, the Court finds that Article 2 of the Convention applies and that the Government</w:t>
      </w:r>
      <w:r w:rsidRPr="003F365A" w:rsidR="003F365A">
        <w:t>’</w:t>
      </w:r>
      <w:r w:rsidRPr="003F365A">
        <w:t>s objection in this respect should be rejected.</w:t>
      </w:r>
    </w:p>
    <w:bookmarkStart w:name="q250" w:id="66"/>
    <w:bookmarkStart w:name="p218subsA2" w:id="67"/>
    <w:bookmarkStart w:name="q252" w:id="68"/>
    <w:p w:rsidRPr="003F365A" w:rsidR="00C61FB9"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239</w:t>
      </w:r>
      <w:r w:rsidRPr="003F365A">
        <w:fldChar w:fldCharType="end"/>
      </w:r>
      <w:bookmarkEnd w:id="66"/>
      <w:r w:rsidRPr="003F365A">
        <w:t>.  </w:t>
      </w:r>
      <w:bookmarkEnd w:id="67"/>
      <w:bookmarkEnd w:id="68"/>
      <w:r w:rsidRPr="003F365A">
        <w:t>Based on the above</w:t>
      </w:r>
      <w:r w:rsidRPr="003F365A" w:rsidR="00C93DB6">
        <w:t>,</w:t>
      </w:r>
      <w:r w:rsidRPr="003F365A">
        <w:t xml:space="preserve"> and noting that it has already been found that in all of the applications under examination the applicants</w:t>
      </w:r>
      <w:r w:rsidRPr="003F365A" w:rsidR="003F365A">
        <w:t>’</w:t>
      </w:r>
      <w:r w:rsidRPr="003F365A">
        <w:t xml:space="preserve"> relatives may be presumed dead following their unacknowledged detention by State agents (see paragraph </w:t>
      </w:r>
      <w:r w:rsidRPr="003F365A">
        <w:fldChar w:fldCharType="begin"/>
      </w:r>
      <w:r w:rsidRPr="003F365A">
        <w:instrText xml:space="preserve"> REF a250 \h  \* MERGEFORMAT </w:instrText>
      </w:r>
      <w:r w:rsidRPr="003F365A">
        <w:fldChar w:fldCharType="separate"/>
      </w:r>
      <w:r w:rsidRPr="003F365A" w:rsidR="003F365A">
        <w:rPr>
          <w:noProof/>
        </w:rPr>
        <w:t>230</w:t>
      </w:r>
      <w:r w:rsidRPr="003F365A">
        <w:fldChar w:fldCharType="end"/>
      </w:r>
      <w:r w:rsidRPr="003F365A">
        <w:t xml:space="preserve"> above)</w:t>
      </w:r>
      <w:r w:rsidRPr="003F365A" w:rsidR="00756C0A">
        <w:t>,</w:t>
      </w:r>
      <w:r w:rsidRPr="003F365A">
        <w:t xml:space="preserve"> in the absence of any justification put forward by the Government, </w:t>
      </w:r>
      <w:r w:rsidRPr="003F365A" w:rsidR="008512C2">
        <w:t xml:space="preserve">the Court finds </w:t>
      </w:r>
      <w:r w:rsidRPr="003F365A">
        <w:t>that the deaths of the applicants</w:t>
      </w:r>
      <w:r w:rsidRPr="003F365A" w:rsidR="003F365A">
        <w:t>’</w:t>
      </w:r>
      <w:r w:rsidRPr="003F365A">
        <w:t xml:space="preserve"> relatives can be attributed to the State and that there has been a violation of the substantive aspect of Article 2 of the Convention in respect of </w:t>
      </w:r>
      <w:r w:rsidRPr="003F365A" w:rsidR="00C61FB9">
        <w:t xml:space="preserve">Mr Ismail Makhmudov, Mr Ismail Dashtayev, Mr Vakha Nauzov, Mr Supyan Mukayev, </w:t>
      </w:r>
      <w:r w:rsidRPr="003F365A" w:rsidR="00A46808">
        <w:t>Mr Rustam</w:t>
      </w:r>
      <w:r w:rsidRPr="003F365A" w:rsidR="00C61FB9">
        <w:t xml:space="preserve"> Gaysumov, Mr Khuseyn Elderkhanov, Mr Alikhan Satuyev, Mr Vakhab Abubakarov, Mr Lema Magomadov, Mr Zelimkhan Dutayev and Mr Islam Asukhanov.</w:t>
      </w:r>
    </w:p>
    <w:p w:rsidRPr="003F365A" w:rsidR="00F34CD0" w:rsidP="003F365A" w:rsidRDefault="00F34CD0">
      <w:pPr>
        <w:pStyle w:val="ECHRHeading4"/>
      </w:pPr>
      <w:r w:rsidRPr="003F365A">
        <w:t>(b)  Alleged inadequacy of the investigations into the abductions</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240</w:t>
      </w:r>
      <w:r w:rsidRPr="003F365A">
        <w:rPr>
          <w:noProof/>
        </w:rPr>
        <w:fldChar w:fldCharType="end"/>
      </w:r>
      <w:r w:rsidRPr="003F365A">
        <w:t xml:space="preserve">.  The Court notes </w:t>
      </w:r>
      <w:r w:rsidRPr="003F365A" w:rsidR="00C61FB9">
        <w:t xml:space="preserve">the argument by the applicants in </w:t>
      </w:r>
      <w:r w:rsidRPr="003F365A" w:rsidR="000A58E7">
        <w:rPr>
          <w:i/>
        </w:rPr>
        <w:t>Magomadova v. </w:t>
      </w:r>
      <w:r w:rsidRPr="003F365A" w:rsidR="00C61FB9">
        <w:rPr>
          <w:i/>
        </w:rPr>
        <w:t xml:space="preserve">Russia </w:t>
      </w:r>
      <w:r w:rsidRPr="003F365A" w:rsidR="00C61FB9">
        <w:t>(no. 66877/12) that the Government failed to provide the Court with a</w:t>
      </w:r>
      <w:r w:rsidRPr="003F365A" w:rsidR="00A032B5">
        <w:t>n entire</w:t>
      </w:r>
      <w:r w:rsidRPr="003F365A" w:rsidR="00C61FB9">
        <w:t xml:space="preserve"> copy of the investigation file. Even if </w:t>
      </w:r>
      <w:r w:rsidRPr="003F365A" w:rsidR="00A032B5">
        <w:t xml:space="preserve">this </w:t>
      </w:r>
      <w:r w:rsidRPr="003F365A" w:rsidR="00C61FB9">
        <w:t>was indeed</w:t>
      </w:r>
      <w:r w:rsidRPr="003F365A" w:rsidR="00A032B5">
        <w:t xml:space="preserve"> the case</w:t>
      </w:r>
      <w:r w:rsidRPr="003F365A" w:rsidR="00C61FB9">
        <w:t xml:space="preserve">, </w:t>
      </w:r>
      <w:r w:rsidRPr="003F365A">
        <w:t>the volume of the material provided by the</w:t>
      </w:r>
      <w:r w:rsidRPr="003F365A" w:rsidR="00C61FB9">
        <w:t xml:space="preserve"> parties in that case </w:t>
      </w:r>
      <w:r w:rsidRPr="003F365A" w:rsidR="00047740">
        <w:t xml:space="preserve">enables </w:t>
      </w:r>
      <w:r w:rsidRPr="003F365A" w:rsidR="00C61FB9">
        <w:t xml:space="preserve">the Court </w:t>
      </w:r>
      <w:r w:rsidRPr="003F365A" w:rsidR="00047740">
        <w:t>to</w:t>
      </w:r>
      <w:r w:rsidRPr="003F365A">
        <w:t xml:space="preserve"> examin</w:t>
      </w:r>
      <w:r w:rsidRPr="003F365A" w:rsidR="00047740">
        <w:t>e</w:t>
      </w:r>
      <w:r w:rsidRPr="003F365A">
        <w:t xml:space="preserve"> the issues </w:t>
      </w:r>
      <w:r w:rsidRPr="003F365A" w:rsidR="00C61FB9">
        <w:t>raised in the application.</w:t>
      </w:r>
    </w:p>
    <w:p w:rsidRPr="003F365A" w:rsidR="00F3254D"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241</w:t>
      </w:r>
      <w:r w:rsidRPr="003F365A">
        <w:fldChar w:fldCharType="end"/>
      </w:r>
      <w:r w:rsidRPr="003F365A">
        <w:t>.  The Court has already found that a criminal investigation does not constitute an effective remedy in respect of disappearances, particular</w:t>
      </w:r>
      <w:r w:rsidRPr="003F365A" w:rsidR="00DB5C83">
        <w:t>ly those which occurred</w:t>
      </w:r>
      <w:r w:rsidRPr="003F365A">
        <w:t xml:space="preserve"> in Chechnya between 1999 and 2006, and that such a situation constitutes a systemic pr</w:t>
      </w:r>
      <w:r w:rsidRPr="003F365A" w:rsidR="00973944">
        <w:t xml:space="preserve">oblem under the Convention (see </w:t>
      </w:r>
      <w:r w:rsidRPr="003F365A">
        <w:rPr>
          <w:iCs/>
        </w:rPr>
        <w:t xml:space="preserve">paragraph </w:t>
      </w:r>
      <w:r w:rsidRPr="003F365A">
        <w:rPr>
          <w:iCs/>
        </w:rPr>
        <w:fldChar w:fldCharType="begin"/>
      </w:r>
      <w:r w:rsidRPr="003F365A">
        <w:rPr>
          <w:iCs/>
        </w:rPr>
        <w:instrText xml:space="preserve"> REF aa240 \h  \* MERGEFORMAT </w:instrText>
      </w:r>
      <w:r w:rsidRPr="003F365A">
        <w:rPr>
          <w:iCs/>
        </w:rPr>
      </w:r>
      <w:r w:rsidRPr="003F365A">
        <w:rPr>
          <w:iCs/>
        </w:rPr>
        <w:fldChar w:fldCharType="separate"/>
      </w:r>
      <w:r w:rsidRPr="003F365A" w:rsidR="003F365A">
        <w:rPr>
          <w:noProof/>
        </w:rPr>
        <w:t>219</w:t>
      </w:r>
      <w:r w:rsidRPr="003F365A">
        <w:rPr>
          <w:iCs/>
        </w:rPr>
        <w:fldChar w:fldCharType="end"/>
      </w:r>
      <w:r w:rsidRPr="003F365A">
        <w:rPr>
          <w:iCs/>
        </w:rPr>
        <w:t xml:space="preserve"> above</w:t>
      </w:r>
      <w:r w:rsidRPr="003F365A">
        <w:t xml:space="preserve">). In the case at hand, as in many previous similar cases reviewed by the Court, the investigations have been </w:t>
      </w:r>
      <w:r w:rsidRPr="003F365A" w:rsidR="00B10C47">
        <w:t xml:space="preserve">ongoing </w:t>
      </w:r>
      <w:r w:rsidRPr="003F365A">
        <w:t xml:space="preserve">for many years without bringing about any significant developments as </w:t>
      </w:r>
      <w:r w:rsidRPr="003F365A" w:rsidR="00B10C47">
        <w:t xml:space="preserve">regards </w:t>
      </w:r>
      <w:r w:rsidRPr="003F365A">
        <w:t>the identities of the perpetrators or the fate of the applicants</w:t>
      </w:r>
      <w:r w:rsidRPr="003F365A" w:rsidR="003F365A">
        <w:t>’</w:t>
      </w:r>
      <w:r w:rsidRPr="003F365A">
        <w:t xml:space="preserve"> missing relatives.</w:t>
      </w:r>
    </w:p>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242</w:t>
      </w:r>
      <w:r w:rsidRPr="003F365A">
        <w:fldChar w:fldCharType="end"/>
      </w:r>
      <w:r w:rsidRPr="003F365A">
        <w:t>.  The Court observes that each set of criminal proceedings has been plagued by a combination of defects sim</w:t>
      </w:r>
      <w:r w:rsidRPr="003F365A" w:rsidR="00973944">
        <w:t xml:space="preserve">ilar to those enumerated in the </w:t>
      </w:r>
      <w:r w:rsidRPr="003F365A">
        <w:rPr>
          <w:i/>
          <w:iCs/>
        </w:rPr>
        <w:t>Aslakhanova and Others</w:t>
      </w:r>
      <w:r w:rsidRPr="003F365A" w:rsidR="00973944">
        <w:t xml:space="preserve"> </w:t>
      </w:r>
      <w:r w:rsidRPr="003F365A">
        <w:t>judgment (cited above, §§ 123</w:t>
      </w:r>
      <w:r w:rsidRPr="003F365A">
        <w:noBreakHyphen/>
        <w:t>25). Each was subjected to several decisions to suspend the investigation, followed by periods of inactivity, which further diminished the prospects of solving the crimes. No timely and thorough measures have been taken to identify and question the servicemen who could have participated in the abductions.</w:t>
      </w:r>
    </w:p>
    <w:bookmarkStart w:name="q255" w:id="69"/>
    <w:bookmarkStart w:name="й249" w:id="70"/>
    <w:p w:rsidRPr="003F365A" w:rsidR="00F34CD0" w:rsidP="003F365A" w:rsidRDefault="00F34CD0">
      <w:pPr>
        <w:pStyle w:val="ECHRPara"/>
      </w:pPr>
      <w:r w:rsidRPr="003F365A">
        <w:fldChar w:fldCharType="begin"/>
      </w:r>
      <w:r w:rsidRPr="003F365A">
        <w:instrText xml:space="preserve"> SEQ level0 \*arabic </w:instrText>
      </w:r>
      <w:r w:rsidRPr="003F365A">
        <w:fldChar w:fldCharType="separate"/>
      </w:r>
      <w:r w:rsidRPr="003F365A" w:rsidR="003F365A">
        <w:rPr>
          <w:noProof/>
        </w:rPr>
        <w:t>243</w:t>
      </w:r>
      <w:r w:rsidRPr="003F365A">
        <w:rPr>
          <w:noProof/>
        </w:rPr>
        <w:fldChar w:fldCharType="end"/>
      </w:r>
      <w:bookmarkEnd w:id="69"/>
      <w:bookmarkEnd w:id="70"/>
      <w:r w:rsidRPr="003F365A">
        <w:t>.  In the light of the foregoing, the Court finds that the authorities failed to carry out effective criminal investigations into the circumstances of the disappearance</w:t>
      </w:r>
      <w:r w:rsidRPr="003F365A" w:rsidR="001B5A0F">
        <w:t>s</w:t>
      </w:r>
      <w:r w:rsidRPr="003F365A">
        <w:t xml:space="preserve"> and death</w:t>
      </w:r>
      <w:r w:rsidRPr="003F365A" w:rsidR="001B5A0F">
        <w:t>s</w:t>
      </w:r>
      <w:r w:rsidRPr="003F365A">
        <w:t xml:space="preserve"> of </w:t>
      </w:r>
      <w:r w:rsidRPr="003F365A" w:rsidR="00C61FB9">
        <w:t>Mr Ismail Makhmudov, Mr Ismail Dashtayev, Mr Vakha Nauz</w:t>
      </w:r>
      <w:r w:rsidRPr="003F365A" w:rsidR="00A46808">
        <w:t>ov, Mr Supyan Mukayev, Mr Rustam</w:t>
      </w:r>
      <w:r w:rsidRPr="003F365A" w:rsidR="00C61FB9">
        <w:t xml:space="preserve"> Gaysumov, Mr Khuseyn Elderkhanov, Mr Alikhan Satuyev, Mr Vakhab Abubakarov, Mr Lema Magomadov, Mr Zelimkhan Dutayev and Mr Islam Asukhanov. </w:t>
      </w:r>
      <w:r w:rsidRPr="003F365A">
        <w:t>Accordingly, there has been a violation of the procedural aspect of Article 2 of the Convention.</w:t>
      </w:r>
    </w:p>
    <w:p w:rsidRPr="003F365A" w:rsidR="00844667" w:rsidP="003F365A" w:rsidRDefault="00844667">
      <w:pPr>
        <w:pStyle w:val="ECHRHeading1"/>
      </w:pPr>
      <w:r w:rsidRPr="003F365A">
        <w:t>VII.  ALLEGED VIOLATIONS OF ARTICLES 3, 5 AND 13 OF THE CONVENTION</w:t>
      </w:r>
    </w:p>
    <w:p w:rsidRPr="003F365A" w:rsidR="00F3254D"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244</w:t>
      </w:r>
      <w:r w:rsidRPr="003F365A">
        <w:rPr>
          <w:noProof/>
        </w:rPr>
        <w:fldChar w:fldCharType="end"/>
      </w:r>
      <w:r w:rsidRPr="003F365A">
        <w:t>.  All the applicants complained of a violation of Article 3 of the Convention on account of their mental suffering caused by the di</w:t>
      </w:r>
      <w:r w:rsidRPr="003F365A" w:rsidR="00147E48">
        <w:t>sappearance of their relatives</w:t>
      </w:r>
      <w:r w:rsidRPr="003F365A" w:rsidR="00843C11">
        <w:t xml:space="preserve">. They further complained </w:t>
      </w:r>
      <w:r w:rsidRPr="003F365A">
        <w:t>of a violation of Article 5 of the Convention on account of the unlawfulness of their relatives</w:t>
      </w:r>
      <w:r w:rsidRPr="003F365A" w:rsidR="003F365A">
        <w:t>’</w:t>
      </w:r>
      <w:r w:rsidRPr="003F365A">
        <w:t xml:space="preserve"> detention. </w:t>
      </w:r>
      <w:r w:rsidRPr="003F365A" w:rsidR="00843C11">
        <w:t xml:space="preserve">Lastly, the applicants </w:t>
      </w:r>
      <w:r w:rsidRPr="003F365A">
        <w:t>a</w:t>
      </w:r>
      <w:r w:rsidRPr="003F365A" w:rsidR="00973944">
        <w:t>rgued that, contrary to Article </w:t>
      </w:r>
      <w:r w:rsidRPr="003F365A">
        <w:t>13 of the Convention, they had no effective domestic remedies against the alleged violation of Article 2 of the Convention.</w:t>
      </w:r>
    </w:p>
    <w:p w:rsidRPr="003F365A" w:rsidR="00F3254D"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245</w:t>
      </w:r>
      <w:r w:rsidRPr="003F365A">
        <w:fldChar w:fldCharType="end"/>
      </w:r>
      <w:r w:rsidRPr="003F365A">
        <w:t>.  </w:t>
      </w:r>
      <w:r w:rsidRPr="003F365A" w:rsidR="00843C11">
        <w:t>I</w:t>
      </w:r>
      <w:r w:rsidRPr="003F365A">
        <w:t xml:space="preserve">n </w:t>
      </w:r>
      <w:r w:rsidRPr="003F365A" w:rsidR="00147E48">
        <w:rPr>
          <w:i/>
        </w:rPr>
        <w:t>Mukayevy v. Russia</w:t>
      </w:r>
      <w:r w:rsidRPr="003F365A" w:rsidR="00147E48">
        <w:t xml:space="preserve"> (no. 69462/11), </w:t>
      </w:r>
      <w:r w:rsidRPr="003F365A" w:rsidR="00973944">
        <w:rPr>
          <w:i/>
        </w:rPr>
        <w:t>Chalayev and Others v. </w:t>
      </w:r>
      <w:r w:rsidRPr="003F365A" w:rsidR="00147E48">
        <w:rPr>
          <w:i/>
        </w:rPr>
        <w:t>Russia</w:t>
      </w:r>
      <w:r w:rsidRPr="003F365A" w:rsidR="00147E48">
        <w:t xml:space="preserve"> (no. 73948/11), </w:t>
      </w:r>
      <w:r w:rsidRPr="003F365A" w:rsidR="00147E48">
        <w:rPr>
          <w:i/>
        </w:rPr>
        <w:t>Magomadova v. Russia</w:t>
      </w:r>
      <w:r w:rsidRPr="003F365A" w:rsidR="00147E48">
        <w:t xml:space="preserve"> (no. 66877/12) and </w:t>
      </w:r>
      <w:r w:rsidRPr="003F365A" w:rsidR="00147E48">
        <w:rPr>
          <w:i/>
        </w:rPr>
        <w:t>Dutayeva v. Russia</w:t>
      </w:r>
      <w:r w:rsidRPr="003F365A" w:rsidR="00147E48">
        <w:t xml:space="preserve"> (no. 71672/12)</w:t>
      </w:r>
      <w:r w:rsidRPr="003F365A" w:rsidR="00E83617">
        <w:t>,</w:t>
      </w:r>
      <w:r w:rsidRPr="003F365A" w:rsidR="003B4D07">
        <w:t xml:space="preserve"> </w:t>
      </w:r>
      <w:r w:rsidRPr="003F365A" w:rsidR="00843C11">
        <w:t>the</w:t>
      </w:r>
      <w:r w:rsidRPr="003F365A" w:rsidR="00E83617">
        <w:t xml:space="preserve"> applicants</w:t>
      </w:r>
      <w:r w:rsidRPr="003F365A" w:rsidR="00843C11">
        <w:t xml:space="preserve"> also </w:t>
      </w:r>
      <w:r w:rsidRPr="003F365A">
        <w:t>alleged a lack of effective domestic remedies in respect of their complaints under Article</w:t>
      </w:r>
      <w:r w:rsidRPr="003F365A" w:rsidR="003B4D07">
        <w:t>s</w:t>
      </w:r>
      <w:r w:rsidRPr="003F365A" w:rsidR="00973944">
        <w:t> </w:t>
      </w:r>
      <w:r w:rsidRPr="003F365A">
        <w:t>3</w:t>
      </w:r>
      <w:r w:rsidRPr="003F365A" w:rsidR="003B4D07">
        <w:t xml:space="preserve"> and 5</w:t>
      </w:r>
      <w:r w:rsidRPr="003F365A">
        <w:t xml:space="preserve"> of the Convention.</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246</w:t>
      </w:r>
      <w:r w:rsidRPr="003F365A">
        <w:fldChar w:fldCharType="end"/>
      </w:r>
      <w:r w:rsidRPr="003F365A">
        <w:t>.  The</w:t>
      </w:r>
      <w:r w:rsidRPr="003F365A" w:rsidR="00E83617">
        <w:t xml:space="preserve"> </w:t>
      </w:r>
      <w:r w:rsidRPr="003F365A" w:rsidR="00C660D4">
        <w:t xml:space="preserve">Articles </w:t>
      </w:r>
      <w:r w:rsidRPr="003F365A">
        <w:t>invoked</w:t>
      </w:r>
      <w:r w:rsidRPr="003F365A" w:rsidR="00C660D4">
        <w:t xml:space="preserve"> by the applicants,</w:t>
      </w:r>
      <w:r w:rsidRPr="003F365A" w:rsidR="00E83617">
        <w:t xml:space="preserve"> which</w:t>
      </w:r>
      <w:r w:rsidRPr="003F365A">
        <w:t xml:space="preserve"> read, in so far as relevant:</w:t>
      </w:r>
    </w:p>
    <w:p w:rsidRPr="003F365A" w:rsidR="00844667" w:rsidP="003F365A" w:rsidRDefault="00844667">
      <w:pPr>
        <w:pStyle w:val="ECHRTitleCentre3"/>
      </w:pPr>
      <w:r w:rsidRPr="003F365A">
        <w:t>Article 3</w:t>
      </w:r>
    </w:p>
    <w:p w:rsidRPr="003F365A" w:rsidR="00844667" w:rsidP="003F365A" w:rsidRDefault="00844667">
      <w:pPr>
        <w:pStyle w:val="ECHRParaQuote"/>
      </w:pPr>
      <w:r w:rsidRPr="003F365A">
        <w:t>“No one shall be subjected to torture or to inhuman or degrading treatment or punishment.”</w:t>
      </w:r>
    </w:p>
    <w:p w:rsidRPr="003F365A" w:rsidR="00844667" w:rsidP="003F365A" w:rsidRDefault="00844667">
      <w:pPr>
        <w:pStyle w:val="ECHRTitleCentre3"/>
      </w:pPr>
      <w:r w:rsidRPr="003F365A">
        <w:t>Article 5</w:t>
      </w:r>
    </w:p>
    <w:p w:rsidRPr="003F365A" w:rsidR="00844667" w:rsidP="003F365A" w:rsidRDefault="00844667">
      <w:pPr>
        <w:pStyle w:val="ECHRParaQuote"/>
      </w:pPr>
      <w:r w:rsidRPr="003F365A">
        <w:t>“1. Everyone has the right to liberty and security of person. No one shall be deprived of his liberty save in the following cases and in accordance with a procedure prescribed by law:</w:t>
      </w:r>
    </w:p>
    <w:p w:rsidRPr="003F365A" w:rsidR="00844667" w:rsidP="003F365A" w:rsidRDefault="00844667">
      <w:pPr>
        <w:pStyle w:val="JuQuotSub"/>
      </w:pPr>
      <w:r w:rsidRPr="003F365A">
        <w:t>...</w:t>
      </w:r>
    </w:p>
    <w:p w:rsidRPr="003F365A" w:rsidR="00844667" w:rsidP="003F365A" w:rsidRDefault="00844667">
      <w:pPr>
        <w:pStyle w:val="JuQuotSub"/>
      </w:pPr>
      <w:r w:rsidRPr="003F365A">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3F365A" w:rsidR="00844667" w:rsidP="003F365A" w:rsidRDefault="00844667">
      <w:pPr>
        <w:pStyle w:val="ECHRParaQuote"/>
      </w:pPr>
      <w:r w:rsidRPr="003F365A">
        <w:t>...</w:t>
      </w:r>
    </w:p>
    <w:p w:rsidRPr="003F365A" w:rsidR="00844667" w:rsidP="003F365A" w:rsidRDefault="00844667">
      <w:pPr>
        <w:pStyle w:val="ECHRParaQuote"/>
      </w:pPr>
      <w:r w:rsidRPr="003F365A">
        <w:t>2. Everyone who is arrested shall be informed promptly, in a language which he understands, of the reasons for his arrest and of any charge against him.</w:t>
      </w:r>
    </w:p>
    <w:p w:rsidRPr="003F365A" w:rsidR="00844667" w:rsidP="003F365A" w:rsidRDefault="00844667">
      <w:pPr>
        <w:pStyle w:val="ECHRParaQuote"/>
      </w:pPr>
      <w:r w:rsidRPr="003F365A">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3F365A" w:rsidR="00844667" w:rsidP="003F365A" w:rsidRDefault="00844667">
      <w:pPr>
        <w:pStyle w:val="ECHRParaQuote"/>
      </w:pPr>
      <w:r w:rsidRPr="003F365A">
        <w:t>4. Everyone who is deprived of his liberty by arrest or detention shall be entitled to take proceedings by which the lawfulness of his detention shall be decided speedily by a court and his release ordered if the detention is not lawful.</w:t>
      </w:r>
    </w:p>
    <w:p w:rsidRPr="003F365A" w:rsidR="00844667" w:rsidP="003F365A" w:rsidRDefault="00844667">
      <w:pPr>
        <w:pStyle w:val="ECHRParaQuote"/>
      </w:pPr>
      <w:r w:rsidRPr="003F365A">
        <w:t>5. Everyone who has been the victim of arrest or detention in contravention of the provisions of this Article shall have an enforceable right to compensation.”</w:t>
      </w:r>
    </w:p>
    <w:p w:rsidRPr="003F365A" w:rsidR="00844667" w:rsidP="003F365A" w:rsidRDefault="00844667">
      <w:pPr>
        <w:pStyle w:val="ECHRTitleCentre3"/>
      </w:pPr>
      <w:r w:rsidRPr="003F365A">
        <w:t>Article 13</w:t>
      </w:r>
    </w:p>
    <w:p w:rsidRPr="003F365A" w:rsidR="00844667" w:rsidP="003F365A" w:rsidRDefault="00844667">
      <w:pPr>
        <w:pStyle w:val="ECHRParaQuote"/>
      </w:pPr>
      <w:r w:rsidRPr="003F365A">
        <w:t>“Everyone whose rights and freedoms as set forth in [the] Convention are violated shall have an effective remedy before a national authority notwithstanding that the violation has been committed by persons acting in an official capacity.”</w:t>
      </w:r>
    </w:p>
    <w:p w:rsidRPr="003F365A" w:rsidR="00844667" w:rsidP="003F365A" w:rsidRDefault="00844667">
      <w:pPr>
        <w:pStyle w:val="ECHRHeading2"/>
      </w:pPr>
      <w:r w:rsidRPr="003F365A">
        <w:t>A.  The parties</w:t>
      </w:r>
      <w:r w:rsidRPr="003F365A" w:rsidR="003F365A">
        <w:t>’</w:t>
      </w:r>
      <w:r w:rsidRPr="003F365A">
        <w:t xml:space="preserve"> submissions</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247</w:t>
      </w:r>
      <w:r w:rsidRPr="003F365A">
        <w:fldChar w:fldCharType="end"/>
      </w:r>
      <w:r w:rsidRPr="003F365A">
        <w:t>.  The Government contested the applicants</w:t>
      </w:r>
      <w:r w:rsidRPr="003F365A" w:rsidR="003F365A">
        <w:t>’</w:t>
      </w:r>
      <w:r w:rsidRPr="003F365A">
        <w:t xml:space="preserve"> claims. They stated in particular that the applicants</w:t>
      </w:r>
      <w:r w:rsidRPr="003F365A" w:rsidR="003F365A">
        <w:t>’</w:t>
      </w:r>
      <w:r w:rsidRPr="003F365A">
        <w:t xml:space="preserve"> mental suffering had not reached </w:t>
      </w:r>
      <w:r w:rsidRPr="003F365A" w:rsidR="00E83617">
        <w:t xml:space="preserve">the </w:t>
      </w:r>
      <w:r w:rsidRPr="003F365A">
        <w:t xml:space="preserve">minimum level of severity to fall within the scope of Article 3 of the Convention, particularly on account of the </w:t>
      </w:r>
      <w:r w:rsidRPr="003F365A" w:rsidR="00E83617">
        <w:t xml:space="preserve">fact that </w:t>
      </w:r>
      <w:r w:rsidRPr="003F365A">
        <w:t>certain applicants</w:t>
      </w:r>
      <w:r w:rsidRPr="003F365A" w:rsidR="00E83617">
        <w:t xml:space="preserve"> were minors</w:t>
      </w:r>
      <w:r w:rsidRPr="003F365A">
        <w:t xml:space="preserve"> and there was no evidence of the applicants</w:t>
      </w:r>
      <w:r w:rsidRPr="003F365A" w:rsidR="003F365A">
        <w:t>’</w:t>
      </w:r>
      <w:r w:rsidRPr="003F365A">
        <w:t xml:space="preserve"> relatives</w:t>
      </w:r>
      <w:r w:rsidRPr="003F365A" w:rsidR="003F365A">
        <w:t>’</w:t>
      </w:r>
      <w:r w:rsidRPr="003F365A">
        <w:t xml:space="preserve"> arrests by State agents. Lastly, the</w:t>
      </w:r>
      <w:r w:rsidRPr="003F365A" w:rsidR="00E83617">
        <w:t xml:space="preserve"> Government</w:t>
      </w:r>
      <w:r w:rsidRPr="003F365A">
        <w:t xml:space="preserve"> averred that the domestic legislation, including Articles 124 and 125 of the Russian Code of Criminal Procedure</w:t>
      </w:r>
      <w:r w:rsidRPr="003F365A" w:rsidR="00E83617">
        <w:t>,</w:t>
      </w:r>
      <w:r w:rsidRPr="003F365A">
        <w:t xml:space="preserve"> provided the applicants with effective remedies for their complaints.</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248</w:t>
      </w:r>
      <w:r w:rsidRPr="003F365A">
        <w:fldChar w:fldCharType="end"/>
      </w:r>
      <w:r w:rsidRPr="003F365A">
        <w:t>.  The applicants maintained their complaints.</w:t>
      </w:r>
    </w:p>
    <w:p w:rsidRPr="003F365A" w:rsidR="00844667" w:rsidP="003F365A" w:rsidRDefault="00844667">
      <w:pPr>
        <w:pStyle w:val="ECHRHeading2"/>
      </w:pPr>
      <w:r w:rsidRPr="003F365A">
        <w:t>B.  The Court</w:t>
      </w:r>
      <w:r w:rsidRPr="003F365A" w:rsidR="003F365A">
        <w:t>’</w:t>
      </w:r>
      <w:r w:rsidRPr="003F365A">
        <w:t>s assessment</w:t>
      </w:r>
    </w:p>
    <w:p w:rsidRPr="003F365A" w:rsidR="00844667" w:rsidP="003F365A" w:rsidRDefault="00844667">
      <w:pPr>
        <w:pStyle w:val="ECHRHeading3"/>
      </w:pPr>
      <w:r w:rsidRPr="003F365A">
        <w:t>1.  Admissibility</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249</w:t>
      </w:r>
      <w:r w:rsidRPr="003F365A">
        <w:rPr>
          <w:noProof/>
        </w:rPr>
        <w:fldChar w:fldCharType="end"/>
      </w:r>
      <w:r w:rsidRPr="003F365A">
        <w:t>.  The Court notes that these complaints are not manifestly ill</w:t>
      </w:r>
      <w:r w:rsidRPr="003F365A">
        <w:rPr>
          <w:rFonts w:ascii="MS Mincho" w:hAnsi="MS Mincho" w:eastAsia="MS Mincho" w:cs="MS Mincho"/>
        </w:rPr>
        <w:noBreakHyphen/>
      </w:r>
      <w:r w:rsidRPr="003F365A">
        <w:t xml:space="preserve">founded within the meaning of Article 35 </w:t>
      </w:r>
      <w:r w:rsidRPr="003F365A">
        <w:rPr>
          <w:rFonts w:ascii="Times New Roman" w:hAnsi="Times New Roman" w:cs="Times New Roman"/>
        </w:rPr>
        <w:t>§</w:t>
      </w:r>
      <w:r w:rsidRPr="003F365A">
        <w:t xml:space="preserve"> 3 (a) of the Convention. It further notes that they are not inadmissible on any other grounds. They must therefore be declared admissible.</w:t>
      </w:r>
    </w:p>
    <w:p w:rsidRPr="003F365A" w:rsidR="00844667" w:rsidP="003F365A" w:rsidRDefault="00844667">
      <w:pPr>
        <w:pStyle w:val="ECHRHeading3"/>
      </w:pPr>
      <w:r w:rsidRPr="003F365A">
        <w:t>2.  Merits</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250</w:t>
      </w:r>
      <w:r w:rsidRPr="003F365A">
        <w:rPr>
          <w:noProof/>
        </w:rPr>
        <w:fldChar w:fldCharType="end"/>
      </w:r>
      <w:r w:rsidRPr="003F365A">
        <w:t>.  </w:t>
      </w:r>
      <w:r w:rsidRPr="003F365A" w:rsidR="00466821">
        <w:t>On many occasions t</w:t>
      </w:r>
      <w:r w:rsidRPr="003F365A">
        <w:t xml:space="preserve">he Court has found that a situation of enforced disappearance gives rise to a violation of Article 3 of the Convention in respect of the close relatives of </w:t>
      </w:r>
      <w:r w:rsidRPr="003F365A" w:rsidR="00466821">
        <w:t xml:space="preserve">a </w:t>
      </w:r>
      <w:r w:rsidRPr="003F365A">
        <w:t>victim</w:t>
      </w:r>
      <w:r w:rsidRPr="003F365A" w:rsidR="00466821">
        <w:t>,</w:t>
      </w:r>
      <w:r w:rsidRPr="003F365A">
        <w:t xml:space="preserve"> irrespective of their age (see </w:t>
      </w:r>
      <w:r w:rsidRPr="003F365A">
        <w:rPr>
          <w:i/>
        </w:rPr>
        <w:t>Aslakhanova and Others</w:t>
      </w:r>
      <w:r w:rsidRPr="003F365A">
        <w:t xml:space="preserve">, cited above, § 133, and </w:t>
      </w:r>
      <w:r w:rsidRPr="003F365A">
        <w:rPr>
          <w:i/>
        </w:rPr>
        <w:t>Dzhabrailov and Others</w:t>
      </w:r>
      <w:r w:rsidRPr="003F365A" w:rsidR="00973944">
        <w:t>, cited above, §§ 326-</w:t>
      </w:r>
      <w:r w:rsidRPr="003F365A">
        <w:t>27).</w:t>
      </w:r>
    </w:p>
    <w:p w:rsidRPr="003F365A" w:rsidR="00F3254D"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251</w:t>
      </w:r>
      <w:r w:rsidRPr="003F365A">
        <w:rPr>
          <w:noProof/>
        </w:rPr>
        <w:fldChar w:fldCharType="end"/>
      </w:r>
      <w:r w:rsidRPr="003F365A">
        <w:t>.  Given the above findings regarding the State</w:t>
      </w:r>
      <w:r w:rsidRPr="003F365A" w:rsidR="003F365A">
        <w:t>’</w:t>
      </w:r>
      <w:r w:rsidRPr="003F365A">
        <w:t>s responsibility for the abductions of the applicants</w:t>
      </w:r>
      <w:r w:rsidRPr="003F365A" w:rsidR="003F365A">
        <w:t>’</w:t>
      </w:r>
      <w:r w:rsidRPr="003F365A">
        <w:t xml:space="preserve"> relatives and the failure to carry out meaningful investigations into the incidents (see paragraphs </w:t>
      </w:r>
      <w:r w:rsidRPr="003F365A">
        <w:fldChar w:fldCharType="begin"/>
      </w:r>
      <w:r w:rsidRPr="003F365A">
        <w:instrText xml:space="preserve"> REF й249 \h </w:instrText>
      </w:r>
      <w:r w:rsidRPr="003F365A" w:rsidR="005B27C6">
        <w:instrText xml:space="preserve"> \* MERGEFORMAT </w:instrText>
      </w:r>
      <w:r w:rsidRPr="003F365A">
        <w:fldChar w:fldCharType="separate"/>
      </w:r>
      <w:r w:rsidRPr="003F365A" w:rsidR="003F365A">
        <w:rPr>
          <w:noProof/>
        </w:rPr>
        <w:t>243</w:t>
      </w:r>
      <w:r w:rsidRPr="003F365A">
        <w:fldChar w:fldCharType="end"/>
      </w:r>
      <w:r w:rsidRPr="003F365A">
        <w:t xml:space="preserve"> above), the Court finds that the applicants must be considered victims of a violation of Article 3 of the Convention on account of the</w:t>
      </w:r>
      <w:r w:rsidRPr="003F365A" w:rsidR="00F3254D">
        <w:t xml:space="preserve"> </w:t>
      </w:r>
      <w:r w:rsidRPr="003F365A">
        <w:t xml:space="preserve">distress and anguish they suffered, and continue to suffer, as a result of </w:t>
      </w:r>
      <w:r w:rsidRPr="003F365A" w:rsidR="00602190">
        <w:t xml:space="preserve">both </w:t>
      </w:r>
      <w:r w:rsidRPr="003F365A">
        <w:t>their inability to ascertain the fate of their missing family members and the manner in which their complaints have been dealt with.</w:t>
      </w:r>
    </w:p>
    <w:bookmarkStart w:name="p227Art5violation" w:id="71"/>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252</w:t>
      </w:r>
      <w:r w:rsidRPr="003F365A">
        <w:fldChar w:fldCharType="end"/>
      </w:r>
      <w:bookmarkEnd w:id="71"/>
      <w:r w:rsidRPr="003F365A">
        <w:t xml:space="preserve">.  The Court has found on a number of occasions that unacknowledged detention is a complete negation of the guarantees contained in Article 5 of the Convention and discloses a particularly grave violation of its provisions (see </w:t>
      </w:r>
      <w:r w:rsidRPr="003F365A">
        <w:rPr>
          <w:i/>
        </w:rPr>
        <w:t>Çiçek v. Turkey</w:t>
      </w:r>
      <w:r w:rsidRPr="003F365A" w:rsidR="00973944">
        <w:t>, no. 25704/94, § </w:t>
      </w:r>
      <w:r w:rsidRPr="003F365A">
        <w:t xml:space="preserve">164, 27 February 2001, and </w:t>
      </w:r>
      <w:r w:rsidRPr="003F365A">
        <w:rPr>
          <w:i/>
        </w:rPr>
        <w:t>Luluyev and Others v. Russia</w:t>
      </w:r>
      <w:r w:rsidRPr="003F365A" w:rsidR="00973944">
        <w:t>, no. 69480/01, § </w:t>
      </w:r>
      <w:r w:rsidRPr="003F365A">
        <w:t>122, ECHR 2006-XIII (extracts)). The Court furthermore confirms that since it has been established that the applicants</w:t>
      </w:r>
      <w:r w:rsidRPr="003F365A" w:rsidR="003F365A">
        <w:t>’</w:t>
      </w:r>
      <w:r w:rsidRPr="003F365A">
        <w:t xml:space="preserve"> relatives were detained by State agents, apparently </w:t>
      </w:r>
      <w:r w:rsidRPr="003F365A" w:rsidR="00A71E43">
        <w:t xml:space="preserve">in the absence of </w:t>
      </w:r>
      <w:r w:rsidRPr="003F365A">
        <w:t>any legal grounds or acknowledgement of such detention, this constitutes a particularly grave violation of the right to liberty and security of persons enshrined in Article 5 of the Convention in respect of the applicants</w:t>
      </w:r>
      <w:r w:rsidRPr="003F365A" w:rsidR="003F365A">
        <w:t>’</w:t>
      </w:r>
      <w:r w:rsidRPr="003F365A">
        <w:t xml:space="preserve"> relatives.</w:t>
      </w:r>
    </w:p>
    <w:p w:rsidRPr="003F365A" w:rsidR="00844667"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253</w:t>
      </w:r>
      <w:r w:rsidRPr="003F365A">
        <w:rPr>
          <w:noProof/>
        </w:rPr>
        <w:fldChar w:fldCharType="end"/>
      </w:r>
      <w:r w:rsidRPr="003F365A">
        <w:t>.  The Court reiterates its findings regarding the general ineffectiveness of criminal investigations in cases such as those under examination. In the absence of the results of a criminal investigation, any other possible remedy becomes inaccessible in practice.</w:t>
      </w:r>
    </w:p>
    <w:p w:rsidRPr="003F365A" w:rsidR="00F3254D" w:rsidP="003F365A" w:rsidRDefault="00844667">
      <w:pPr>
        <w:pStyle w:val="ECHRPara"/>
      </w:pPr>
      <w:r w:rsidRPr="003F365A">
        <w:fldChar w:fldCharType="begin"/>
      </w:r>
      <w:r w:rsidRPr="003F365A">
        <w:instrText xml:space="preserve"> SEQ level0 \*arabic </w:instrText>
      </w:r>
      <w:r w:rsidRPr="003F365A">
        <w:fldChar w:fldCharType="separate"/>
      </w:r>
      <w:r w:rsidRPr="003F365A" w:rsidR="003F365A">
        <w:rPr>
          <w:noProof/>
        </w:rPr>
        <w:t>254</w:t>
      </w:r>
      <w:r w:rsidRPr="003F365A">
        <w:rPr>
          <w:noProof/>
        </w:rPr>
        <w:fldChar w:fldCharType="end"/>
      </w:r>
      <w:r w:rsidRPr="003F365A">
        <w:t>.  In the light of the above</w:t>
      </w:r>
      <w:r w:rsidRPr="003F365A" w:rsidR="00A71E43">
        <w:t>,</w:t>
      </w:r>
      <w:r w:rsidRPr="003F365A">
        <w:t xml:space="preserve"> and taking into account the scope of the applicants</w:t>
      </w:r>
      <w:r w:rsidRPr="003F365A" w:rsidR="003F365A">
        <w:t>’</w:t>
      </w:r>
      <w:r w:rsidRPr="003F365A">
        <w:t xml:space="preserve"> complaints, the Court finds that the applicants in all cases did not have at their disposal an effective domestic remedy for their grievances under Article 2</w:t>
      </w:r>
      <w:r w:rsidRPr="003F365A" w:rsidR="00A71E43">
        <w:t>,</w:t>
      </w:r>
      <w:r w:rsidRPr="003F365A">
        <w:t xml:space="preserve"> in breach of Article 13 of the Convention.</w:t>
      </w:r>
    </w:p>
    <w:p w:rsidRPr="003F365A" w:rsidR="00844667" w:rsidP="003F365A" w:rsidRDefault="00844667">
      <w:pPr>
        <w:pStyle w:val="ECHRPara"/>
        <w:rPr>
          <w:i/>
        </w:rPr>
      </w:pPr>
      <w:r w:rsidRPr="003F365A">
        <w:fldChar w:fldCharType="begin"/>
      </w:r>
      <w:r w:rsidRPr="003F365A">
        <w:instrText xml:space="preserve"> SEQ level0 \*arabic </w:instrText>
      </w:r>
      <w:r w:rsidRPr="003F365A">
        <w:fldChar w:fldCharType="separate"/>
      </w:r>
      <w:r w:rsidRPr="003F365A" w:rsidR="003F365A">
        <w:rPr>
          <w:noProof/>
        </w:rPr>
        <w:t>255</w:t>
      </w:r>
      <w:r w:rsidRPr="003F365A">
        <w:fldChar w:fldCharType="end"/>
      </w:r>
      <w:r w:rsidRPr="003F365A">
        <w:t xml:space="preserve">.  In addition, the applicants in </w:t>
      </w:r>
      <w:r w:rsidRPr="003F365A" w:rsidR="003B4D07">
        <w:rPr>
          <w:i/>
        </w:rPr>
        <w:t>Mukayevy v. Russia</w:t>
      </w:r>
      <w:r w:rsidRPr="003F365A" w:rsidR="003B4D07">
        <w:t xml:space="preserve"> (no. 69462/11), </w:t>
      </w:r>
      <w:r w:rsidRPr="003F365A" w:rsidR="003B4D07">
        <w:rPr>
          <w:i/>
        </w:rPr>
        <w:t>Chalayev and Others v. Russia</w:t>
      </w:r>
      <w:r w:rsidRPr="003F365A" w:rsidR="003B4D07">
        <w:t xml:space="preserve"> (no. 73948/11), </w:t>
      </w:r>
      <w:r w:rsidRPr="003F365A" w:rsidR="003B4D07">
        <w:rPr>
          <w:i/>
        </w:rPr>
        <w:t>Magomadova v. Russia</w:t>
      </w:r>
      <w:r w:rsidRPr="003F365A" w:rsidR="003B4D07">
        <w:t xml:space="preserve"> (no. 66877/12) and </w:t>
      </w:r>
      <w:r w:rsidRPr="003F365A" w:rsidR="003B4D07">
        <w:rPr>
          <w:i/>
        </w:rPr>
        <w:t>Dutayeva v. Russia</w:t>
      </w:r>
      <w:r w:rsidRPr="003F365A" w:rsidR="003B4D07">
        <w:t xml:space="preserve"> (no. 71672/12)</w:t>
      </w:r>
      <w:r w:rsidRPr="003F365A" w:rsidR="003B4D07">
        <w:rPr>
          <w:i/>
        </w:rPr>
        <w:t xml:space="preserve"> </w:t>
      </w:r>
      <w:r w:rsidRPr="003F365A">
        <w:t>did not have at their disposal an effective domestic remedy for their grievances under Article 3</w:t>
      </w:r>
      <w:r w:rsidRPr="003F365A" w:rsidR="00A71E43">
        <w:t>,</w:t>
      </w:r>
      <w:r w:rsidRPr="003F365A">
        <w:t xml:space="preserve"> in breach of Article 13 of the Convention.</w:t>
      </w:r>
    </w:p>
    <w:p w:rsidRPr="003F365A" w:rsidR="00844667" w:rsidP="003F365A" w:rsidRDefault="00844667">
      <w:pPr>
        <w:pStyle w:val="ECHRPara"/>
        <w:rPr>
          <w:i/>
        </w:rPr>
      </w:pPr>
      <w:r w:rsidRPr="003F365A">
        <w:fldChar w:fldCharType="begin"/>
      </w:r>
      <w:r w:rsidRPr="003F365A">
        <w:instrText xml:space="preserve"> SEQ level0 \*arabic </w:instrText>
      </w:r>
      <w:r w:rsidRPr="003F365A">
        <w:fldChar w:fldCharType="separate"/>
      </w:r>
      <w:r w:rsidRPr="003F365A" w:rsidR="003F365A">
        <w:rPr>
          <w:noProof/>
        </w:rPr>
        <w:t>256</w:t>
      </w:r>
      <w:r w:rsidRPr="003F365A">
        <w:fldChar w:fldCharType="end"/>
      </w:r>
      <w:r w:rsidRPr="003F365A">
        <w:t>.  As regards the alleged breach of Article 13, read in conjunction with Article 5 of the Convention</w:t>
      </w:r>
      <w:r w:rsidRPr="003F365A" w:rsidR="00A71E43">
        <w:t>,</w:t>
      </w:r>
      <w:r w:rsidRPr="003F365A">
        <w:t xml:space="preserve"> as submitted by the applicants in </w:t>
      </w:r>
      <w:r w:rsidRPr="003F365A" w:rsidR="003B4D07">
        <w:t>the four cases mentioned above,</w:t>
      </w:r>
      <w:r w:rsidRPr="003F365A">
        <w:t xml:space="preserve"> the Court has already stated in similar cases that no separate issue arises in respect of Article 13, read in conjunction with Article 5 of the Convention (see </w:t>
      </w:r>
      <w:r w:rsidRPr="003F365A">
        <w:rPr>
          <w:i/>
        </w:rPr>
        <w:t>Zhebrailova and Others v. Russia</w:t>
      </w:r>
      <w:r w:rsidRPr="003F365A" w:rsidR="003B4D07">
        <w:t>, no. </w:t>
      </w:r>
      <w:r w:rsidRPr="003F365A" w:rsidR="00973944">
        <w:t xml:space="preserve">40166/07, § </w:t>
      </w:r>
      <w:r w:rsidRPr="003F365A">
        <w:t>84, 26 March 2015</w:t>
      </w:r>
      <w:r w:rsidRPr="003F365A" w:rsidR="00A71E43">
        <w:t>,</w:t>
      </w:r>
      <w:r w:rsidRPr="003F365A">
        <w:t xml:space="preserve"> and </w:t>
      </w:r>
      <w:r w:rsidRPr="003F365A">
        <w:rPr>
          <w:i/>
        </w:rPr>
        <w:t>Aliyev and Gadzhiyeva v. Russia</w:t>
      </w:r>
      <w:r w:rsidRPr="003F365A" w:rsidR="00973944">
        <w:t>, no. </w:t>
      </w:r>
      <w:r w:rsidRPr="003F365A">
        <w:t>11059/12</w:t>
      </w:r>
      <w:r w:rsidRPr="003F365A" w:rsidR="00973944">
        <w:rPr>
          <w:snapToGrid w:val="0"/>
        </w:rPr>
        <w:t xml:space="preserve">, § </w:t>
      </w:r>
      <w:r w:rsidRPr="003F365A">
        <w:rPr>
          <w:snapToGrid w:val="0"/>
        </w:rPr>
        <w:t>110, 12 July 2016</w:t>
      </w:r>
      <w:r w:rsidRPr="003F365A">
        <w:t>).</w:t>
      </w:r>
    </w:p>
    <w:p w:rsidRPr="003F365A" w:rsidR="003B4D07" w:rsidP="003F365A" w:rsidRDefault="003B4D07">
      <w:pPr>
        <w:pStyle w:val="ECHRHeading1"/>
      </w:pPr>
      <w:r w:rsidRPr="003F365A">
        <w:t>VI</w:t>
      </w:r>
      <w:r w:rsidRPr="003F365A" w:rsidR="00001418">
        <w:t>I</w:t>
      </w:r>
      <w:r w:rsidRPr="003F365A">
        <w:t>I.  APPLICATION OF ARTICLE 41 OF THE CONVENTION</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257</w:t>
      </w:r>
      <w:r w:rsidRPr="003F365A">
        <w:fldChar w:fldCharType="end"/>
      </w:r>
      <w:r w:rsidRPr="003F365A">
        <w:t>.  Article 41 of the Convention provides:</w:t>
      </w:r>
    </w:p>
    <w:p w:rsidRPr="003F365A" w:rsidR="003B4D07" w:rsidP="003F365A" w:rsidRDefault="003B4D07">
      <w:pPr>
        <w:pStyle w:val="ECHRParaQuote"/>
        <w:keepNext/>
        <w:keepLines/>
      </w:pPr>
      <w:r w:rsidRPr="003F365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F365A" w:rsidR="003B4D07" w:rsidP="003F365A" w:rsidRDefault="003B4D07">
      <w:pPr>
        <w:pStyle w:val="ECHRHeading2"/>
      </w:pPr>
      <w:r w:rsidRPr="003F365A">
        <w:t>A.  Damage</w:t>
      </w:r>
    </w:p>
    <w:p w:rsidRPr="003F365A" w:rsidR="003B4D07" w:rsidP="003F365A" w:rsidRDefault="003B4D07">
      <w:pPr>
        <w:pStyle w:val="ECHRHeading3"/>
      </w:pPr>
      <w:r w:rsidRPr="003F365A">
        <w:t>1.  Pecuniary damage</w:t>
      </w:r>
    </w:p>
    <w:p w:rsidRPr="003F365A" w:rsidR="00F3254D"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258</w:t>
      </w:r>
      <w:r w:rsidRPr="003F365A">
        <w:fldChar w:fldCharType="end"/>
      </w:r>
      <w:r w:rsidRPr="003F365A">
        <w:t>.  The applicants in all of the cases claimed compensation for loss of financial support from the breadwinners</w:t>
      </w:r>
      <w:r w:rsidRPr="003F365A" w:rsidR="00A71E43">
        <w:t xml:space="preserve"> in their families</w:t>
      </w:r>
      <w:r w:rsidRPr="003F365A">
        <w:t>.</w:t>
      </w:r>
    </w:p>
    <w:p w:rsidRPr="003F365A" w:rsidR="003B4D07" w:rsidP="003F365A" w:rsidRDefault="004154C1">
      <w:pPr>
        <w:pStyle w:val="ECHRPara"/>
      </w:pPr>
      <w:r w:rsidRPr="003F365A">
        <w:fldChar w:fldCharType="begin"/>
      </w:r>
      <w:r w:rsidRPr="003F365A">
        <w:instrText xml:space="preserve"> SEQ level0 \*arabic </w:instrText>
      </w:r>
      <w:r w:rsidRPr="003F365A">
        <w:fldChar w:fldCharType="separate"/>
      </w:r>
      <w:r w:rsidRPr="003F365A" w:rsidR="003F365A">
        <w:rPr>
          <w:noProof/>
        </w:rPr>
        <w:t>259</w:t>
      </w:r>
      <w:r w:rsidRPr="003F365A">
        <w:rPr>
          <w:noProof/>
        </w:rPr>
        <w:fldChar w:fldCharType="end"/>
      </w:r>
      <w:r w:rsidRPr="003F365A" w:rsidR="003B4D07">
        <w:t>.</w:t>
      </w:r>
      <w:r w:rsidRPr="003F365A" w:rsidR="00973944">
        <w:t> </w:t>
      </w:r>
      <w:r w:rsidRPr="003F365A" w:rsidR="003B4D07">
        <w:t xml:space="preserve"> The applicants in </w:t>
      </w:r>
      <w:r w:rsidRPr="003F365A" w:rsidR="00FA1E29">
        <w:rPr>
          <w:i/>
        </w:rPr>
        <w:t>Makhmudova and Others v. </w:t>
      </w:r>
      <w:r w:rsidRPr="003F365A" w:rsidR="003B4D07">
        <w:rPr>
          <w:i/>
        </w:rPr>
        <w:t>Russia</w:t>
      </w:r>
      <w:r w:rsidRPr="003F365A" w:rsidR="003B4D07">
        <w:t xml:space="preserve"> (no. 22983/10), </w:t>
      </w:r>
      <w:r w:rsidRPr="003F365A" w:rsidR="003B4D07">
        <w:rPr>
          <w:i/>
        </w:rPr>
        <w:t>Nauzova and Others v. Russia</w:t>
      </w:r>
      <w:r w:rsidRPr="003F365A" w:rsidR="003B4D07">
        <w:t xml:space="preserve"> (no. 52173/11), </w:t>
      </w:r>
      <w:r w:rsidRPr="003F365A" w:rsidR="00973944">
        <w:rPr>
          <w:i/>
        </w:rPr>
        <w:t>Mukayevy v. </w:t>
      </w:r>
      <w:r w:rsidRPr="003F365A" w:rsidR="003B4D07">
        <w:rPr>
          <w:i/>
        </w:rPr>
        <w:t>Russia</w:t>
      </w:r>
      <w:r w:rsidRPr="003F365A" w:rsidR="003B4D07">
        <w:t xml:space="preserve"> (no. 69462/11), </w:t>
      </w:r>
      <w:r w:rsidRPr="003F365A" w:rsidR="003B4D07">
        <w:rPr>
          <w:i/>
        </w:rPr>
        <w:t>Chalayev and Others v. Russia</w:t>
      </w:r>
      <w:r w:rsidRPr="003F365A" w:rsidR="003B4D07">
        <w:t xml:space="preserve"> (no. 73948/11)</w:t>
      </w:r>
      <w:r w:rsidRPr="003F365A" w:rsidR="005E7969">
        <w:t xml:space="preserve"> and</w:t>
      </w:r>
      <w:r w:rsidRPr="003F365A" w:rsidR="003B4D07">
        <w:t xml:space="preserve"> </w:t>
      </w:r>
      <w:r w:rsidRPr="003F365A" w:rsidR="003B4D07">
        <w:rPr>
          <w:i/>
        </w:rPr>
        <w:t>Magomadova v. Russia</w:t>
      </w:r>
      <w:r w:rsidRPr="003F365A" w:rsidR="003B4D07">
        <w:t xml:space="preserve"> (no. 66877/12) </w:t>
      </w:r>
      <w:r w:rsidRPr="003F365A" w:rsidR="003B4D07">
        <w:rPr>
          <w:iCs/>
        </w:rPr>
        <w:t>made their calculations on the bas</w:t>
      </w:r>
      <w:r w:rsidRPr="003F365A" w:rsidR="005E7969">
        <w:rPr>
          <w:iCs/>
        </w:rPr>
        <w:t>i</w:t>
      </w:r>
      <w:r w:rsidRPr="003F365A" w:rsidR="003B4D07">
        <w:rPr>
          <w:iCs/>
        </w:rPr>
        <w:t>s of the UK Ogden Actuar</w:t>
      </w:r>
      <w:r w:rsidRPr="003F365A" w:rsidR="005E7969">
        <w:rPr>
          <w:iCs/>
        </w:rPr>
        <w:t>ial</w:t>
      </w:r>
      <w:r w:rsidRPr="003F365A" w:rsidR="003B4D07">
        <w:rPr>
          <w:iCs/>
        </w:rPr>
        <w:t xml:space="preserve"> Tables</w:t>
      </w:r>
      <w:r w:rsidRPr="003F365A" w:rsidR="005E7969">
        <w:rPr>
          <w:iCs/>
        </w:rPr>
        <w:t>,</w:t>
      </w:r>
      <w:r w:rsidRPr="003F365A" w:rsidR="003B4D07">
        <w:rPr>
          <w:iCs/>
        </w:rPr>
        <w:t xml:space="preserve"> using domestic subsistence levels and inflation rates.</w:t>
      </w:r>
      <w:r w:rsidRPr="003F365A" w:rsidR="003B4D07">
        <w:t xml:space="preserve"> The applicants in </w:t>
      </w:r>
      <w:r w:rsidRPr="003F365A" w:rsidR="003B4D07">
        <w:rPr>
          <w:i/>
        </w:rPr>
        <w:t>Islamova and Tsamarayeva v. Russia</w:t>
      </w:r>
      <w:r w:rsidRPr="003F365A" w:rsidR="003B4D07">
        <w:t xml:space="preserve"> (no. 52064/11)</w:t>
      </w:r>
      <w:r w:rsidRPr="003F365A" w:rsidR="00162597">
        <w:t>,</w:t>
      </w:r>
      <w:r w:rsidRPr="003F365A" w:rsidR="003B4D07">
        <w:t xml:space="preserve"> </w:t>
      </w:r>
      <w:r w:rsidRPr="003F365A" w:rsidR="003B4D07">
        <w:rPr>
          <w:i/>
        </w:rPr>
        <w:t>Abubakarova and Others v. Russia</w:t>
      </w:r>
      <w:r w:rsidRPr="003F365A" w:rsidR="003B4D07">
        <w:t xml:space="preserve"> (no. 46621/12)</w:t>
      </w:r>
      <w:r w:rsidRPr="003F365A" w:rsidR="00162597">
        <w:t xml:space="preserve"> and </w:t>
      </w:r>
      <w:r w:rsidRPr="003F365A" w:rsidR="00162597">
        <w:rPr>
          <w:i/>
        </w:rPr>
        <w:t>Abdulkhalimova and Others v. Russia</w:t>
      </w:r>
      <w:r w:rsidRPr="003F365A" w:rsidR="00162597">
        <w:t xml:space="preserve"> (no. 23115/13) </w:t>
      </w:r>
      <w:r w:rsidRPr="003F365A" w:rsidR="003B4D07">
        <w:t>based their calculations on the minimum salary in Russia and its expected growth in future.</w:t>
      </w:r>
      <w:r w:rsidRPr="003F365A" w:rsidR="003B17B9">
        <w:t xml:space="preserve"> </w:t>
      </w:r>
      <w:r w:rsidRPr="003F365A" w:rsidR="003B4D07">
        <w:t xml:space="preserve">The applicants in </w:t>
      </w:r>
      <w:r w:rsidRPr="003F365A" w:rsidR="003B4D07">
        <w:rPr>
          <w:i/>
        </w:rPr>
        <w:t>Satuyev and Others v. Russia</w:t>
      </w:r>
      <w:r w:rsidRPr="003F365A" w:rsidR="00162597">
        <w:t xml:space="preserve"> (no. </w:t>
      </w:r>
      <w:r w:rsidRPr="003F365A" w:rsidR="003B4D07">
        <w:t xml:space="preserve">7214/12) and </w:t>
      </w:r>
      <w:r w:rsidRPr="003F365A" w:rsidR="003B4D07">
        <w:rPr>
          <w:i/>
        </w:rPr>
        <w:t>Dutayeva v. Russia</w:t>
      </w:r>
      <w:r w:rsidRPr="003F365A" w:rsidR="003B4D07">
        <w:t xml:space="preserve"> (no. 71672/12) </w:t>
      </w:r>
      <w:r w:rsidRPr="003F365A" w:rsidR="003B17B9">
        <w:t>referred to</w:t>
      </w:r>
      <w:r w:rsidRPr="003F365A" w:rsidR="003B4D07">
        <w:t xml:space="preserve"> the average salary in Chechnya in the field </w:t>
      </w:r>
      <w:r w:rsidRPr="003F365A" w:rsidR="003B17B9">
        <w:t xml:space="preserve">of construction, </w:t>
      </w:r>
      <w:r w:rsidRPr="003F365A" w:rsidR="005E7969">
        <w:t xml:space="preserve">in which </w:t>
      </w:r>
      <w:r w:rsidRPr="003F365A" w:rsidR="003B4D07">
        <w:t xml:space="preserve">the abducted relatives could </w:t>
      </w:r>
      <w:r w:rsidRPr="003F365A" w:rsidR="0023243D">
        <w:t xml:space="preserve">have </w:t>
      </w:r>
      <w:r w:rsidRPr="003F365A" w:rsidR="003B4D07">
        <w:t>work</w:t>
      </w:r>
      <w:r w:rsidRPr="003F365A" w:rsidR="0023243D">
        <w:t>ed</w:t>
      </w:r>
      <w:r w:rsidRPr="003F365A" w:rsidR="003B4D07">
        <w:t>.</w:t>
      </w:r>
    </w:p>
    <w:p w:rsidRPr="003F365A" w:rsidR="00F3254D" w:rsidP="003F365A" w:rsidRDefault="003B17B9">
      <w:pPr>
        <w:pStyle w:val="ECHRPara"/>
        <w:rPr>
          <w:bCs/>
          <w:iCs/>
        </w:rPr>
      </w:pPr>
      <w:r w:rsidRPr="003F365A">
        <w:fldChar w:fldCharType="begin"/>
      </w:r>
      <w:r w:rsidRPr="003F365A">
        <w:instrText xml:space="preserve"> SEQ level0 \*arabic </w:instrText>
      </w:r>
      <w:r w:rsidRPr="003F365A">
        <w:fldChar w:fldCharType="separate"/>
      </w:r>
      <w:r w:rsidRPr="003F365A" w:rsidR="003F365A">
        <w:rPr>
          <w:noProof/>
        </w:rPr>
        <w:t>260</w:t>
      </w:r>
      <w:r w:rsidRPr="003F365A">
        <w:fldChar w:fldCharType="end"/>
      </w:r>
      <w:r w:rsidRPr="003F365A">
        <w:t>.  The</w:t>
      </w:r>
      <w:r w:rsidRPr="003F365A">
        <w:rPr>
          <w:bCs/>
          <w:iCs/>
        </w:rPr>
        <w:t xml:space="preserve"> Government left the issue to the Court</w:t>
      </w:r>
      <w:r w:rsidRPr="003F365A" w:rsidR="003F365A">
        <w:rPr>
          <w:bCs/>
          <w:iCs/>
        </w:rPr>
        <w:t>’</w:t>
      </w:r>
      <w:r w:rsidRPr="003F365A">
        <w:rPr>
          <w:bCs/>
          <w:iCs/>
        </w:rPr>
        <w:t>s discretion.</w:t>
      </w:r>
    </w:p>
    <w:p w:rsidRPr="003F365A" w:rsidR="003B4D07" w:rsidP="003F365A" w:rsidRDefault="003B4D07">
      <w:pPr>
        <w:pStyle w:val="ECHRHeading3"/>
      </w:pPr>
      <w:r w:rsidRPr="003F365A">
        <w:t>2.  Non-pecuniary damage</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261</w:t>
      </w:r>
      <w:r w:rsidRPr="003F365A">
        <w:fldChar w:fldCharType="end"/>
      </w:r>
      <w:r w:rsidRPr="003F365A">
        <w:t xml:space="preserve">.  The amounts claimed by the applicants </w:t>
      </w:r>
      <w:r w:rsidRPr="003F365A" w:rsidR="00A86FBC">
        <w:t xml:space="preserve">in respect of non-pecuniary damage </w:t>
      </w:r>
      <w:r w:rsidRPr="003F365A">
        <w:t>are indicated in the appended table.</w:t>
      </w:r>
    </w:p>
    <w:p w:rsidRPr="003F365A" w:rsidR="003B4D07" w:rsidP="003F365A" w:rsidRDefault="003B4D07">
      <w:pPr>
        <w:pStyle w:val="ECHRPara"/>
        <w:rPr>
          <w:i/>
        </w:rPr>
      </w:pPr>
      <w:r w:rsidRPr="003F365A">
        <w:fldChar w:fldCharType="begin"/>
      </w:r>
      <w:r w:rsidRPr="003F365A">
        <w:instrText xml:space="preserve"> SEQ level0 \*arabic </w:instrText>
      </w:r>
      <w:r w:rsidRPr="003F365A">
        <w:fldChar w:fldCharType="separate"/>
      </w:r>
      <w:r w:rsidRPr="003F365A" w:rsidR="003F365A">
        <w:rPr>
          <w:noProof/>
        </w:rPr>
        <w:t>262</w:t>
      </w:r>
      <w:r w:rsidRPr="003F365A">
        <w:fldChar w:fldCharType="end"/>
      </w:r>
      <w:r w:rsidRPr="003F365A">
        <w:t>.  </w:t>
      </w:r>
      <w:r w:rsidRPr="003F365A" w:rsidR="003B17B9">
        <w:t>The</w:t>
      </w:r>
      <w:r w:rsidRPr="003F365A" w:rsidR="003B17B9">
        <w:rPr>
          <w:bCs/>
          <w:iCs/>
        </w:rPr>
        <w:t xml:space="preserve"> Government left the issue to the Court</w:t>
      </w:r>
      <w:r w:rsidRPr="003F365A" w:rsidR="003F365A">
        <w:rPr>
          <w:bCs/>
          <w:iCs/>
        </w:rPr>
        <w:t>’</w:t>
      </w:r>
      <w:r w:rsidRPr="003F365A" w:rsidR="003B17B9">
        <w:rPr>
          <w:bCs/>
          <w:iCs/>
        </w:rPr>
        <w:t>s discretion.</w:t>
      </w:r>
    </w:p>
    <w:p w:rsidRPr="003F365A" w:rsidR="003B4D07" w:rsidP="003F365A" w:rsidRDefault="003B4D07">
      <w:pPr>
        <w:pStyle w:val="ECHRHeading2"/>
      </w:pPr>
      <w:r w:rsidRPr="003F365A">
        <w:t>B.  Costs and expenses</w:t>
      </w:r>
    </w:p>
    <w:p w:rsidRPr="003F365A" w:rsidR="003B4D07" w:rsidP="003F365A" w:rsidRDefault="003B4D07">
      <w:pPr>
        <w:pStyle w:val="ECHRPara"/>
        <w:rPr>
          <w:iCs/>
        </w:rPr>
      </w:pPr>
      <w:r w:rsidRPr="003F365A">
        <w:rPr>
          <w:iCs/>
        </w:rPr>
        <w:fldChar w:fldCharType="begin"/>
      </w:r>
      <w:r w:rsidRPr="003F365A">
        <w:rPr>
          <w:iCs/>
        </w:rPr>
        <w:instrText xml:space="preserve"> SEQ level0 \*arabic </w:instrText>
      </w:r>
      <w:r w:rsidRPr="003F365A">
        <w:rPr>
          <w:iCs/>
        </w:rPr>
        <w:fldChar w:fldCharType="separate"/>
      </w:r>
      <w:r w:rsidRPr="003F365A" w:rsidR="003F365A">
        <w:rPr>
          <w:iCs/>
          <w:noProof/>
        </w:rPr>
        <w:t>263</w:t>
      </w:r>
      <w:r w:rsidRPr="003F365A">
        <w:rPr>
          <w:iCs/>
        </w:rPr>
        <w:fldChar w:fldCharType="end"/>
      </w:r>
      <w:r w:rsidRPr="003F365A">
        <w:rPr>
          <w:iCs/>
        </w:rPr>
        <w:t>.  </w:t>
      </w:r>
      <w:r w:rsidRPr="003F365A">
        <w:rPr>
          <w:bCs/>
          <w:iCs/>
        </w:rPr>
        <w:t>The amounts claimed by the applicants are indicated in the appended table.</w:t>
      </w:r>
      <w:r w:rsidRPr="003F365A">
        <w:rPr>
          <w:iCs/>
        </w:rPr>
        <w:t xml:space="preserve"> They asked </w:t>
      </w:r>
      <w:r w:rsidRPr="003F365A" w:rsidR="00981D39">
        <w:rPr>
          <w:iCs/>
        </w:rPr>
        <w:t xml:space="preserve">for </w:t>
      </w:r>
      <w:r w:rsidRPr="003F365A">
        <w:rPr>
          <w:iCs/>
        </w:rPr>
        <w:t>the awards to be transferred into the bank accounts of their representatives.</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264</w:t>
      </w:r>
      <w:r w:rsidRPr="003F365A">
        <w:fldChar w:fldCharType="end"/>
      </w:r>
      <w:r w:rsidRPr="003F365A">
        <w:t xml:space="preserve">.  The Government stated that in </w:t>
      </w:r>
      <w:r w:rsidRPr="003F365A">
        <w:rPr>
          <w:i/>
        </w:rPr>
        <w:t>Magomadova v. Russia</w:t>
      </w:r>
      <w:r w:rsidRPr="003F365A" w:rsidR="003B17B9">
        <w:t xml:space="preserve"> (no. </w:t>
      </w:r>
      <w:r w:rsidRPr="003F365A">
        <w:t xml:space="preserve">66877/12) and </w:t>
      </w:r>
      <w:r w:rsidRPr="003F365A">
        <w:rPr>
          <w:i/>
        </w:rPr>
        <w:t>Dutayeva v. Russia</w:t>
      </w:r>
      <w:r w:rsidRPr="003F365A">
        <w:t xml:space="preserve"> (no. 71672/12) </w:t>
      </w:r>
      <w:r w:rsidRPr="003F365A">
        <w:rPr>
          <w:bCs/>
          <w:iCs/>
        </w:rPr>
        <w:t>the compensation sought by the applicants was excessive.</w:t>
      </w:r>
      <w:r w:rsidRPr="003F365A" w:rsidR="003B17B9">
        <w:t xml:space="preserve"> </w:t>
      </w:r>
      <w:r w:rsidRPr="003F365A">
        <w:rPr>
          <w:bCs/>
          <w:iCs/>
        </w:rPr>
        <w:t>In</w:t>
      </w:r>
      <w:r w:rsidRPr="003F365A" w:rsidR="00725D0E">
        <w:rPr>
          <w:bCs/>
          <w:iCs/>
        </w:rPr>
        <w:t xml:space="preserve"> the </w:t>
      </w:r>
      <w:r w:rsidRPr="003F365A" w:rsidR="00981D39">
        <w:rPr>
          <w:bCs/>
          <w:iCs/>
        </w:rPr>
        <w:t xml:space="preserve">rest </w:t>
      </w:r>
      <w:r w:rsidRPr="003F365A" w:rsidR="00725D0E">
        <w:rPr>
          <w:bCs/>
          <w:iCs/>
        </w:rPr>
        <w:t>of the cases</w:t>
      </w:r>
      <w:r w:rsidRPr="003F365A" w:rsidR="00981D39">
        <w:rPr>
          <w:bCs/>
          <w:iCs/>
        </w:rPr>
        <w:t>,</w:t>
      </w:r>
      <w:r w:rsidRPr="003F365A" w:rsidR="00725D0E">
        <w:rPr>
          <w:bCs/>
          <w:iCs/>
        </w:rPr>
        <w:t xml:space="preserve"> they</w:t>
      </w:r>
      <w:r w:rsidRPr="003F365A">
        <w:rPr>
          <w:bCs/>
          <w:iCs/>
        </w:rPr>
        <w:t xml:space="preserve"> left the issue to the Court</w:t>
      </w:r>
      <w:r w:rsidRPr="003F365A" w:rsidR="003F365A">
        <w:rPr>
          <w:bCs/>
          <w:iCs/>
        </w:rPr>
        <w:t>’</w:t>
      </w:r>
      <w:r w:rsidRPr="003F365A">
        <w:rPr>
          <w:bCs/>
          <w:iCs/>
        </w:rPr>
        <w:t>s discretion.</w:t>
      </w:r>
    </w:p>
    <w:p w:rsidRPr="003F365A" w:rsidR="003B4D07" w:rsidP="003F365A" w:rsidRDefault="003B4D07">
      <w:pPr>
        <w:pStyle w:val="ECHRHeading2"/>
      </w:pPr>
      <w:r w:rsidRPr="003F365A">
        <w:t>C.  The Court</w:t>
      </w:r>
      <w:r w:rsidRPr="003F365A" w:rsidR="003F365A">
        <w:t>’</w:t>
      </w:r>
      <w:r w:rsidRPr="003F365A">
        <w:t>s assessment</w:t>
      </w:r>
    </w:p>
    <w:p w:rsidRPr="003F365A" w:rsidR="00F3254D"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265</w:t>
      </w:r>
      <w:r w:rsidRPr="003F365A">
        <w:fldChar w:fldCharType="end"/>
      </w:r>
      <w:r w:rsidRPr="003F365A">
        <w:t>.  The Court reiterates that there must be a clear causal connection between the damages claimed by applicants and the violation of the Convention, and that this may, where appropriate, include compensation in respect of loss of earnings. The Court further finds that loss of earnings applies to close relatives of disappeared persons, including spouses, elderly parents and minor children</w:t>
      </w:r>
      <w:r w:rsidRPr="003F365A" w:rsidR="00973944">
        <w:t xml:space="preserve"> (see, among other authorities, </w:t>
      </w:r>
      <w:r w:rsidRPr="003F365A" w:rsidR="00973944">
        <w:rPr>
          <w:i/>
        </w:rPr>
        <w:t>Imakayeva v. </w:t>
      </w:r>
      <w:r w:rsidRPr="003F365A">
        <w:rPr>
          <w:i/>
        </w:rPr>
        <w:t>Russia</w:t>
      </w:r>
      <w:r w:rsidRPr="003F365A">
        <w:t>, no. 7615/02, § 213, ECHR 2006</w:t>
      </w:r>
      <w:r w:rsidRPr="003F365A">
        <w:noBreakHyphen/>
        <w:t>XIII (extracts)).</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266</w:t>
      </w:r>
      <w:r w:rsidRPr="003F365A">
        <w:fldChar w:fldCharType="end"/>
      </w:r>
      <w:r w:rsidRPr="003F365A">
        <w:t>.  Wherever the Court finds a violation of the Convention, it may accept that the applicants have suffered non-pecuniary damage which cannot be compensated for solely by the finding of a violation, and make a financial award.</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267</w:t>
      </w:r>
      <w:r w:rsidRPr="003F365A">
        <w:fldChar w:fldCharType="end"/>
      </w:r>
      <w:r w:rsidRPr="003F365A">
        <w:t>.  As to costs and expenses, the Court has to establish whether they were actually incurred and whether they were necessary an</w:t>
      </w:r>
      <w:r w:rsidRPr="003F365A" w:rsidR="00973944">
        <w:t xml:space="preserve">d reasonable as to quantum (see </w:t>
      </w:r>
      <w:r w:rsidRPr="003F365A">
        <w:rPr>
          <w:i/>
          <w:iCs/>
        </w:rPr>
        <w:t>McCann and Others v. the United Kingdom</w:t>
      </w:r>
      <w:r w:rsidRPr="003F365A">
        <w:t>, 27 September 1995, § 220, Series A no. 324).</w:t>
      </w:r>
    </w:p>
    <w:p w:rsidRPr="003F365A" w:rsidR="003B4D07"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268</w:t>
      </w:r>
      <w:r w:rsidRPr="003F365A">
        <w:fldChar w:fldCharType="end"/>
      </w:r>
      <w:r w:rsidRPr="003F365A">
        <w:t>.  Having regard to the conclusions and principles set out above</w:t>
      </w:r>
      <w:r w:rsidRPr="003F365A" w:rsidR="003B17B9">
        <w:t xml:space="preserve"> and</w:t>
      </w:r>
      <w:r w:rsidRPr="003F365A">
        <w:t xml:space="preserve"> the parties</w:t>
      </w:r>
      <w:r w:rsidRPr="003F365A" w:rsidR="003F365A">
        <w:t>’</w:t>
      </w:r>
      <w:r w:rsidRPr="003F365A">
        <w:t xml:space="preserve"> submissions, the Court awards the applicants the amounts detailed in the appended table, plus any tax that may be chargeable to them on those amounts. The awards in respect of costs and expenses are to be paid into the representatives</w:t>
      </w:r>
      <w:r w:rsidRPr="003F365A" w:rsidR="003F365A">
        <w:t>’</w:t>
      </w:r>
      <w:r w:rsidRPr="003F365A">
        <w:t xml:space="preserve"> bank accounts, as indicated by the applicants.</w:t>
      </w:r>
    </w:p>
    <w:p w:rsidRPr="003F365A" w:rsidR="003B4D07" w:rsidP="003F365A" w:rsidRDefault="003B4D07">
      <w:pPr>
        <w:pStyle w:val="ECHRHeading2"/>
      </w:pPr>
      <w:r w:rsidRPr="003F365A">
        <w:t>D.  Default interest</w:t>
      </w:r>
    </w:p>
    <w:p w:rsidRPr="003F365A" w:rsidR="00F422DA" w:rsidP="003F365A" w:rsidRDefault="003B4D07">
      <w:pPr>
        <w:pStyle w:val="ECHRPara"/>
      </w:pPr>
      <w:r w:rsidRPr="003F365A">
        <w:fldChar w:fldCharType="begin"/>
      </w:r>
      <w:r w:rsidRPr="003F365A">
        <w:instrText xml:space="preserve"> SEQ level0 \*arabic </w:instrText>
      </w:r>
      <w:r w:rsidRPr="003F365A">
        <w:fldChar w:fldCharType="separate"/>
      </w:r>
      <w:r w:rsidRPr="003F365A" w:rsidR="003F365A">
        <w:rPr>
          <w:noProof/>
        </w:rPr>
        <w:t>269</w:t>
      </w:r>
      <w:r w:rsidRPr="003F365A">
        <w:fldChar w:fldCharType="end"/>
      </w:r>
      <w:r w:rsidRPr="003F365A">
        <w:t>.  The Court considers it appropriate that the default interest rate should be based on the marginal lending rate of the European Central Bank, to which should be added three percentage points.</w:t>
      </w:r>
    </w:p>
    <w:p w:rsidRPr="003F365A" w:rsidR="003B17B9" w:rsidP="003F365A" w:rsidRDefault="003B17B9">
      <w:pPr>
        <w:pStyle w:val="ECHRTitle1"/>
      </w:pPr>
      <w:r w:rsidRPr="003F365A">
        <w:t>FOR THESE REASONS, THE COURT, UNANIMOUSLY,</w:t>
      </w:r>
    </w:p>
    <w:p w:rsidRPr="003F365A" w:rsidR="00F3254D" w:rsidP="003F365A" w:rsidRDefault="003B17B9">
      <w:pPr>
        <w:pStyle w:val="JuList"/>
      </w:pPr>
      <w:r w:rsidRPr="003F365A">
        <w:t>1.  </w:t>
      </w:r>
      <w:r w:rsidRPr="003F365A">
        <w:rPr>
          <w:i/>
        </w:rPr>
        <w:t xml:space="preserve">Decides </w:t>
      </w:r>
      <w:r w:rsidRPr="003F365A">
        <w:t>to join the applications;</w:t>
      </w:r>
    </w:p>
    <w:p w:rsidRPr="003F365A" w:rsidR="00F147CC" w:rsidP="003F365A" w:rsidRDefault="00F147CC">
      <w:pPr>
        <w:pStyle w:val="JuList"/>
      </w:pPr>
    </w:p>
    <w:p w:rsidRPr="003F365A" w:rsidR="003B17B9" w:rsidP="003F365A" w:rsidRDefault="003B17B9">
      <w:pPr>
        <w:pStyle w:val="JuList"/>
      </w:pPr>
      <w:r w:rsidRPr="003F365A">
        <w:t>2.  </w:t>
      </w:r>
      <w:r w:rsidRPr="003F365A">
        <w:rPr>
          <w:i/>
        </w:rPr>
        <w:t xml:space="preserve">Declares </w:t>
      </w:r>
      <w:r w:rsidRPr="003F365A">
        <w:t>the applications admissible;</w:t>
      </w:r>
    </w:p>
    <w:p w:rsidRPr="003F365A" w:rsidR="003B17B9" w:rsidP="003F365A" w:rsidRDefault="003B17B9">
      <w:pPr>
        <w:pStyle w:val="JuList"/>
      </w:pPr>
    </w:p>
    <w:p w:rsidRPr="003F365A" w:rsidR="003B17B9" w:rsidP="003F365A" w:rsidRDefault="00466EA1">
      <w:pPr>
        <w:pStyle w:val="JuList"/>
      </w:pPr>
      <w:r w:rsidRPr="003F365A">
        <w:t>3</w:t>
      </w:r>
      <w:r w:rsidRPr="003F365A" w:rsidR="003B17B9">
        <w:t>.  </w:t>
      </w:r>
      <w:r w:rsidRPr="003F365A" w:rsidR="003B17B9">
        <w:rPr>
          <w:i/>
        </w:rPr>
        <w:t>Holds</w:t>
      </w:r>
      <w:r w:rsidRPr="003F365A" w:rsidR="003B17B9">
        <w:t xml:space="preserve"> that there has been a substantive violation of Article 2 of the Convention in respect of the applicants</w:t>
      </w:r>
      <w:r w:rsidRPr="003F365A" w:rsidR="003F365A">
        <w:t>’</w:t>
      </w:r>
      <w:r w:rsidRPr="003F365A" w:rsidR="003B17B9">
        <w:t xml:space="preserve"> relatives</w:t>
      </w:r>
      <w:r w:rsidRPr="003F365A" w:rsidR="00643D5D">
        <w:t xml:space="preserve"> –</w:t>
      </w:r>
      <w:r w:rsidRPr="003F365A" w:rsidR="003B17B9">
        <w:t xml:space="preserve"> Mr Ismail Makhmudov, Mr Ismail Dashtayev, Mr Vakha Nauzov, Mr Supyan Mukayev, </w:t>
      </w:r>
      <w:r w:rsidRPr="003F365A" w:rsidR="00A46808">
        <w:t>Mr Rustam</w:t>
      </w:r>
      <w:r w:rsidRPr="003F365A" w:rsidR="003B17B9">
        <w:t xml:space="preserve"> Gaysumov, Mr Khuseyn Elderkhanov, Mr Alikhan Satuyev, Mr Vakhab Abubakarov, Mr Lema Magomadov, Mr Zelimkhan Dutayev and Mr Islam Asukhanov;</w:t>
      </w:r>
    </w:p>
    <w:p w:rsidRPr="003F365A" w:rsidR="003B17B9" w:rsidP="003F365A" w:rsidRDefault="003B17B9">
      <w:pPr>
        <w:pStyle w:val="JuList"/>
        <w:ind w:left="0" w:firstLine="0"/>
      </w:pPr>
    </w:p>
    <w:p w:rsidRPr="003F365A" w:rsidR="003B17B9" w:rsidP="003F365A" w:rsidRDefault="00466EA1">
      <w:pPr>
        <w:pStyle w:val="JuList"/>
      </w:pPr>
      <w:r w:rsidRPr="003F365A">
        <w:t>4</w:t>
      </w:r>
      <w:r w:rsidRPr="003F365A" w:rsidR="003B17B9">
        <w:t>.  </w:t>
      </w:r>
      <w:r w:rsidRPr="003F365A" w:rsidR="003B17B9">
        <w:rPr>
          <w:i/>
        </w:rPr>
        <w:t>Holds</w:t>
      </w:r>
      <w:r w:rsidRPr="003F365A" w:rsidR="003B17B9">
        <w:t xml:space="preserve"> that there has been a procedural violation of Article 2 of the Convention on account of the failure to </w:t>
      </w:r>
      <w:r w:rsidRPr="003F365A" w:rsidR="00643D5D">
        <w:t xml:space="preserve">effectively </w:t>
      </w:r>
      <w:r w:rsidRPr="003F365A" w:rsidR="003B17B9">
        <w:t>investigate the disappearance of the applicants</w:t>
      </w:r>
      <w:r w:rsidRPr="003F365A" w:rsidR="003F365A">
        <w:t>’</w:t>
      </w:r>
      <w:r w:rsidRPr="003F365A" w:rsidR="003B17B9">
        <w:t xml:space="preserve"> relatives;</w:t>
      </w:r>
    </w:p>
    <w:p w:rsidRPr="003F365A" w:rsidR="003B17B9" w:rsidP="003F365A" w:rsidRDefault="003B17B9">
      <w:pPr>
        <w:pStyle w:val="JuList"/>
      </w:pPr>
    </w:p>
    <w:p w:rsidRPr="003F365A" w:rsidR="003B17B9" w:rsidP="003F365A" w:rsidRDefault="00466EA1">
      <w:pPr>
        <w:pStyle w:val="JuList"/>
      </w:pPr>
      <w:r w:rsidRPr="003F365A">
        <w:t>5</w:t>
      </w:r>
      <w:r w:rsidRPr="003F365A" w:rsidR="003B17B9">
        <w:t>.  </w:t>
      </w:r>
      <w:r w:rsidRPr="003F365A" w:rsidR="003B17B9">
        <w:rPr>
          <w:i/>
        </w:rPr>
        <w:t xml:space="preserve">Holds </w:t>
      </w:r>
      <w:r w:rsidRPr="003F365A" w:rsidR="003B17B9">
        <w:t>that there has been a violation of Article 3 of the Convention in respect of the applicants</w:t>
      </w:r>
      <w:r w:rsidRPr="003F365A" w:rsidR="00643D5D">
        <w:t>,</w:t>
      </w:r>
      <w:r w:rsidRPr="003F365A" w:rsidR="003B17B9">
        <w:t xml:space="preserve"> on account of their mental suffering caused by their relatives</w:t>
      </w:r>
      <w:r w:rsidRPr="003F365A" w:rsidR="003F365A">
        <w:t>’</w:t>
      </w:r>
      <w:r w:rsidRPr="003F365A" w:rsidR="003B17B9">
        <w:t xml:space="preserve"> disappearance and the authorities</w:t>
      </w:r>
      <w:r w:rsidRPr="003F365A" w:rsidR="003F365A">
        <w:t>’</w:t>
      </w:r>
      <w:r w:rsidRPr="003F365A" w:rsidR="003B17B9">
        <w:t xml:space="preserve"> response to their suffering;</w:t>
      </w:r>
    </w:p>
    <w:p w:rsidRPr="003F365A" w:rsidR="003B17B9" w:rsidP="003F365A" w:rsidRDefault="003B17B9">
      <w:pPr>
        <w:pStyle w:val="JuList"/>
      </w:pPr>
    </w:p>
    <w:p w:rsidRPr="003F365A" w:rsidR="00466EA1" w:rsidP="003F365A" w:rsidRDefault="00466EA1">
      <w:pPr>
        <w:pStyle w:val="JuList"/>
      </w:pPr>
      <w:r w:rsidRPr="003F365A">
        <w:t>6</w:t>
      </w:r>
      <w:r w:rsidRPr="003F365A" w:rsidR="003B17B9">
        <w:t>.  </w:t>
      </w:r>
      <w:r w:rsidRPr="003F365A" w:rsidR="003B17B9">
        <w:rPr>
          <w:i/>
        </w:rPr>
        <w:t xml:space="preserve">Holds </w:t>
      </w:r>
      <w:r w:rsidRPr="003F365A" w:rsidR="003B17B9">
        <w:t>that there has been a violation of Article 5 of the Convention in respect of the applicants</w:t>
      </w:r>
      <w:r w:rsidRPr="003F365A" w:rsidR="003F365A">
        <w:t>’</w:t>
      </w:r>
      <w:r w:rsidRPr="003F365A" w:rsidR="003B17B9">
        <w:t xml:space="preserve"> relatives</w:t>
      </w:r>
      <w:r w:rsidRPr="003F365A" w:rsidR="00643D5D">
        <w:t>,</w:t>
      </w:r>
      <w:r w:rsidRPr="003F365A" w:rsidR="003B17B9">
        <w:t xml:space="preserve"> </w:t>
      </w:r>
      <w:r w:rsidRPr="003F365A">
        <w:t>on account of their unlawful detention;</w:t>
      </w:r>
    </w:p>
    <w:p w:rsidRPr="003F365A" w:rsidR="003B17B9" w:rsidP="003F365A" w:rsidRDefault="003B17B9">
      <w:pPr>
        <w:pStyle w:val="JuList"/>
      </w:pPr>
    </w:p>
    <w:p w:rsidRPr="003F365A" w:rsidR="003B17B9" w:rsidP="003F365A" w:rsidRDefault="00466EA1">
      <w:pPr>
        <w:pStyle w:val="JuList"/>
      </w:pPr>
      <w:r w:rsidRPr="003F365A">
        <w:t>7</w:t>
      </w:r>
      <w:r w:rsidRPr="003F365A" w:rsidR="003B17B9">
        <w:t>.  </w:t>
      </w:r>
      <w:r w:rsidRPr="003F365A" w:rsidR="003B17B9">
        <w:rPr>
          <w:i/>
        </w:rPr>
        <w:t xml:space="preserve">Holds </w:t>
      </w:r>
      <w:r w:rsidRPr="003F365A" w:rsidR="003B17B9">
        <w:t>that there has been a violation of Article 13 of the Convention in conjunction with Article 2 of the Convention;</w:t>
      </w:r>
    </w:p>
    <w:p w:rsidRPr="003F365A" w:rsidR="003B17B9" w:rsidP="003F365A" w:rsidRDefault="003B17B9">
      <w:pPr>
        <w:pStyle w:val="JuList"/>
      </w:pPr>
    </w:p>
    <w:p w:rsidRPr="003F365A" w:rsidR="0086441C" w:rsidP="003F365A" w:rsidRDefault="00466EA1">
      <w:pPr>
        <w:pStyle w:val="JuList"/>
      </w:pPr>
      <w:r w:rsidRPr="003F365A">
        <w:t>8</w:t>
      </w:r>
      <w:r w:rsidRPr="003F365A" w:rsidR="003B17B9">
        <w:t>.  </w:t>
      </w:r>
      <w:r w:rsidRPr="003F365A" w:rsidR="003B17B9">
        <w:rPr>
          <w:i/>
        </w:rPr>
        <w:t xml:space="preserve">Holds </w:t>
      </w:r>
      <w:r w:rsidRPr="003F365A" w:rsidR="003B17B9">
        <w:t xml:space="preserve">that there has been a violation of Article 13 of the Convention in conjunction with Article 3 of the Convention </w:t>
      </w:r>
      <w:r w:rsidRPr="003F365A" w:rsidR="0086441C">
        <w:t xml:space="preserve">in </w:t>
      </w:r>
      <w:r w:rsidRPr="003F365A" w:rsidR="00A62630">
        <w:rPr>
          <w:i/>
        </w:rPr>
        <w:t>Mukayevy v. </w:t>
      </w:r>
      <w:r w:rsidRPr="003F365A" w:rsidR="0086441C">
        <w:rPr>
          <w:i/>
        </w:rPr>
        <w:t>Russia</w:t>
      </w:r>
      <w:r w:rsidRPr="003F365A" w:rsidR="0086441C">
        <w:t xml:space="preserve"> (no. 69462/11), </w:t>
      </w:r>
      <w:r w:rsidRPr="003F365A" w:rsidR="0086441C">
        <w:rPr>
          <w:i/>
        </w:rPr>
        <w:t>Chalayev and Others v. Russia</w:t>
      </w:r>
      <w:r w:rsidRPr="003F365A" w:rsidR="00A62630">
        <w:t xml:space="preserve"> (no. </w:t>
      </w:r>
      <w:r w:rsidRPr="003F365A" w:rsidR="0086441C">
        <w:t xml:space="preserve">73948/11), </w:t>
      </w:r>
      <w:r w:rsidRPr="003F365A" w:rsidR="0086441C">
        <w:rPr>
          <w:i/>
        </w:rPr>
        <w:t>Magomadova v. Russia</w:t>
      </w:r>
      <w:r w:rsidRPr="003F365A" w:rsidR="0086441C">
        <w:t xml:space="preserve"> (no. 66877/12) and </w:t>
      </w:r>
      <w:r w:rsidRPr="003F365A" w:rsidR="00973944">
        <w:rPr>
          <w:i/>
        </w:rPr>
        <w:t>Dutayeva v. </w:t>
      </w:r>
      <w:r w:rsidRPr="003F365A" w:rsidR="0086441C">
        <w:rPr>
          <w:i/>
        </w:rPr>
        <w:t>Russia</w:t>
      </w:r>
      <w:r w:rsidRPr="003F365A" w:rsidR="0086441C">
        <w:t xml:space="preserve"> (no. 71672/12);</w:t>
      </w:r>
    </w:p>
    <w:p w:rsidRPr="003F365A" w:rsidR="0086441C" w:rsidP="003F365A" w:rsidRDefault="0086441C">
      <w:pPr>
        <w:pStyle w:val="JuList"/>
      </w:pPr>
    </w:p>
    <w:p w:rsidRPr="003F365A" w:rsidR="003B17B9" w:rsidP="003F365A" w:rsidRDefault="00466EA1">
      <w:pPr>
        <w:pStyle w:val="JuList"/>
      </w:pPr>
      <w:r w:rsidRPr="003F365A">
        <w:t>9</w:t>
      </w:r>
      <w:r w:rsidRPr="003F365A" w:rsidR="003B17B9">
        <w:t>.  </w:t>
      </w:r>
      <w:r w:rsidRPr="003F365A" w:rsidR="003B17B9">
        <w:rPr>
          <w:i/>
        </w:rPr>
        <w:t>Holds</w:t>
      </w:r>
      <w:r w:rsidRPr="003F365A" w:rsidR="000F11BA">
        <w:t xml:space="preserve"> </w:t>
      </w:r>
      <w:r w:rsidRPr="003F365A" w:rsidR="003B17B9">
        <w:t>that no separate issue arises under Article 13 of the Convention in conjunction with Article 5 of the Convention in</w:t>
      </w:r>
      <w:r w:rsidRPr="003F365A" w:rsidR="0086441C">
        <w:t xml:space="preserve"> </w:t>
      </w:r>
      <w:r w:rsidRPr="003F365A" w:rsidR="00A62630">
        <w:rPr>
          <w:i/>
        </w:rPr>
        <w:t>Mukayevy v. </w:t>
      </w:r>
      <w:r w:rsidRPr="003F365A" w:rsidR="0086441C">
        <w:rPr>
          <w:i/>
        </w:rPr>
        <w:t>Russia</w:t>
      </w:r>
      <w:r w:rsidRPr="003F365A" w:rsidR="0086441C">
        <w:t xml:space="preserve"> (no. 69462/11), </w:t>
      </w:r>
      <w:r w:rsidRPr="003F365A" w:rsidR="0086441C">
        <w:rPr>
          <w:i/>
        </w:rPr>
        <w:t>Chalayev and Others v. Russia</w:t>
      </w:r>
      <w:r w:rsidRPr="003F365A" w:rsidR="00A62630">
        <w:t xml:space="preserve"> (no. </w:t>
      </w:r>
      <w:r w:rsidRPr="003F365A" w:rsidR="0086441C">
        <w:t xml:space="preserve">73948/11), </w:t>
      </w:r>
      <w:r w:rsidRPr="003F365A" w:rsidR="0086441C">
        <w:rPr>
          <w:i/>
        </w:rPr>
        <w:t>Magomadova v. Russia</w:t>
      </w:r>
      <w:r w:rsidRPr="003F365A" w:rsidR="0086441C">
        <w:t xml:space="preserve"> (no. 66877/12) and </w:t>
      </w:r>
      <w:r w:rsidRPr="003F365A" w:rsidR="00973944">
        <w:rPr>
          <w:i/>
        </w:rPr>
        <w:t>Dutayeva v. </w:t>
      </w:r>
      <w:r w:rsidRPr="003F365A" w:rsidR="0086441C">
        <w:rPr>
          <w:i/>
        </w:rPr>
        <w:t>Russia</w:t>
      </w:r>
      <w:r w:rsidRPr="003F365A" w:rsidR="0086441C">
        <w:t xml:space="preserve"> (no. 71672/12)</w:t>
      </w:r>
      <w:r w:rsidRPr="003F365A" w:rsidR="003B17B9">
        <w:t>;</w:t>
      </w:r>
    </w:p>
    <w:p w:rsidRPr="003F365A" w:rsidR="003B17B9" w:rsidP="003F365A" w:rsidRDefault="003B17B9">
      <w:pPr>
        <w:pStyle w:val="JuList"/>
      </w:pPr>
    </w:p>
    <w:p w:rsidRPr="003F365A" w:rsidR="003B17B9" w:rsidP="003F365A" w:rsidRDefault="003B17B9">
      <w:pPr>
        <w:pStyle w:val="JuList"/>
        <w:rPr>
          <w:i/>
        </w:rPr>
      </w:pPr>
      <w:r w:rsidRPr="003F365A">
        <w:t>1</w:t>
      </w:r>
      <w:r w:rsidRPr="003F365A" w:rsidR="00466EA1">
        <w:t>0</w:t>
      </w:r>
      <w:r w:rsidRPr="003F365A">
        <w:t>.  </w:t>
      </w:r>
      <w:r w:rsidRPr="003F365A">
        <w:rPr>
          <w:i/>
        </w:rPr>
        <w:t>Holds</w:t>
      </w:r>
    </w:p>
    <w:p w:rsidRPr="003F365A" w:rsidR="003B17B9" w:rsidP="003F365A" w:rsidRDefault="003B17B9">
      <w:pPr>
        <w:pStyle w:val="JuLista"/>
      </w:pPr>
      <w:r w:rsidRPr="003F365A">
        <w:t>(a)  that the respondent State is to pay the applicants, within three months, the am</w:t>
      </w:r>
      <w:r w:rsidRPr="003F365A" w:rsidR="00AC799B">
        <w:t xml:space="preserve">ounts indicated in the appended </w:t>
      </w:r>
      <w:r w:rsidRPr="003F365A">
        <w:t>table, plus any tax that may be chargeable to the applicants, to be converted into the currency of the respondent State at the rate applicable at the date of settlement. The awards in respect of costs and expenses are to be paid into the representatives</w:t>
      </w:r>
      <w:r w:rsidRPr="003F365A" w:rsidR="003F365A">
        <w:t>’</w:t>
      </w:r>
      <w:r w:rsidRPr="003F365A">
        <w:t xml:space="preserve"> bank accounts as indicated by the applicants;</w:t>
      </w:r>
    </w:p>
    <w:p w:rsidRPr="003F365A" w:rsidR="003B17B9" w:rsidP="003F365A" w:rsidRDefault="003B17B9">
      <w:pPr>
        <w:pStyle w:val="JuLista"/>
      </w:pPr>
      <w:r w:rsidRPr="003F365A">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3F365A" w:rsidR="003B17B9" w:rsidP="003F365A" w:rsidRDefault="003B17B9">
      <w:pPr>
        <w:pStyle w:val="JuList"/>
        <w:rPr>
          <w:i/>
        </w:rPr>
      </w:pPr>
    </w:p>
    <w:p w:rsidRPr="003F365A" w:rsidR="003B17B9" w:rsidP="003F365A" w:rsidRDefault="00466EA1">
      <w:pPr>
        <w:pStyle w:val="JuList"/>
      </w:pPr>
      <w:r w:rsidRPr="003F365A">
        <w:t>11</w:t>
      </w:r>
      <w:r w:rsidRPr="003F365A" w:rsidR="003B17B9">
        <w:t>.  </w:t>
      </w:r>
      <w:r w:rsidRPr="003F365A" w:rsidR="003B17B9">
        <w:rPr>
          <w:i/>
        </w:rPr>
        <w:t>Dismisses</w:t>
      </w:r>
      <w:r w:rsidRPr="003F365A" w:rsidR="003B17B9">
        <w:t xml:space="preserve"> the remainder of the applicants</w:t>
      </w:r>
      <w:r w:rsidRPr="003F365A" w:rsidR="003F365A">
        <w:t>’</w:t>
      </w:r>
      <w:r w:rsidRPr="003F365A" w:rsidR="003B17B9">
        <w:t xml:space="preserve"> claims for just satisfaction.</w:t>
      </w:r>
    </w:p>
    <w:p w:rsidRPr="003F365A" w:rsidR="00D420F3" w:rsidP="003F365A" w:rsidRDefault="0077175D">
      <w:pPr>
        <w:pStyle w:val="JuParaLast"/>
      </w:pPr>
      <w:r w:rsidRPr="003F365A">
        <w:t xml:space="preserve">Done in English, and notified in writing on </w:t>
      </w:r>
      <w:r w:rsidRPr="003F365A" w:rsidR="00F27A87">
        <w:t>12 March 2019</w:t>
      </w:r>
      <w:r w:rsidRPr="003F365A">
        <w:t>, pursuant to Rule 77 §§ 2 and 3 of the Rules of Court.</w:t>
      </w:r>
    </w:p>
    <w:p w:rsidRPr="003F365A" w:rsidR="00D420F3" w:rsidP="003F365A" w:rsidRDefault="0077175D">
      <w:pPr>
        <w:pStyle w:val="JuSigned"/>
      </w:pPr>
      <w:r w:rsidRPr="003F365A">
        <w:tab/>
      </w:r>
      <w:r w:rsidRPr="003F365A" w:rsidR="00BC7388">
        <w:t>Fatoş Aracı</w:t>
      </w:r>
      <w:r w:rsidRPr="003F365A">
        <w:tab/>
      </w:r>
      <w:r w:rsidRPr="003F365A" w:rsidR="00FA315C">
        <w:rPr>
          <w:szCs w:val="24"/>
          <w:lang w:val="en-US"/>
        </w:rPr>
        <w:t>Branko Lubarda</w:t>
      </w:r>
      <w:r w:rsidRPr="003F365A">
        <w:rPr>
          <w:szCs w:val="24"/>
        </w:rPr>
        <w:br/>
      </w:r>
      <w:r w:rsidRPr="003F365A">
        <w:tab/>
      </w:r>
      <w:r w:rsidRPr="003F365A" w:rsidR="00BC7388">
        <w:t xml:space="preserve">Deputy </w:t>
      </w:r>
      <w:r w:rsidRPr="003F365A" w:rsidR="00BC7388">
        <w:rPr>
          <w:iCs/>
        </w:rPr>
        <w:t>Registrar</w:t>
      </w:r>
      <w:r w:rsidRPr="003F365A">
        <w:tab/>
        <w:t>President</w:t>
      </w:r>
    </w:p>
    <w:p w:rsidRPr="003F365A" w:rsidR="00F16D05" w:rsidP="003F365A" w:rsidRDefault="00F16D05">
      <w:pPr>
        <w:pStyle w:val="ECHRHeading2"/>
        <w:ind w:left="0" w:firstLine="0"/>
        <w:jc w:val="center"/>
        <w:sectPr w:rsidRPr="003F365A" w:rsidR="00F16D05" w:rsidSect="003650EF">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3F365A" w:rsidR="00D420F3" w:rsidP="003F365A" w:rsidRDefault="0097584B">
      <w:pPr>
        <w:pStyle w:val="ECHRHeading2"/>
        <w:jc w:val="center"/>
      </w:pPr>
      <w:r w:rsidRPr="003F365A">
        <w:t>APPENDIX</w:t>
      </w:r>
    </w:p>
    <w:tbl>
      <w:tblPr>
        <w:tblStyle w:val="ECHRListTable"/>
        <w:tblW w:w="12534" w:type="dxa"/>
        <w:tblLook w:val="05E0" w:firstRow="1" w:lastRow="1" w:firstColumn="1" w:lastColumn="1" w:noHBand="0" w:noVBand="1"/>
      </w:tblPr>
      <w:tblGrid>
        <w:gridCol w:w="481"/>
        <w:gridCol w:w="1149"/>
        <w:gridCol w:w="2876"/>
        <w:gridCol w:w="1755"/>
        <w:gridCol w:w="1259"/>
        <w:gridCol w:w="1950"/>
        <w:gridCol w:w="1739"/>
        <w:gridCol w:w="1325"/>
      </w:tblGrid>
      <w:tr w:rsidRPr="003F365A" w:rsidR="008E024F" w:rsidTr="003F58B4">
        <w:trPr>
          <w:cnfStyle w:val="100000000000" w:firstRow="1" w:lastRow="0" w:firstColumn="0" w:lastColumn="0" w:oddVBand="0" w:evenVBand="0" w:oddHBand="0" w:evenHBand="0" w:firstRowFirstColumn="0" w:firstRowLastColumn="0" w:lastRowFirstColumn="0" w:lastRowLastColumn="0"/>
          <w:cantSplit/>
          <w:trHeight w:val="114"/>
        </w:trPr>
        <w:tc>
          <w:tcPr>
            <w:tcW w:w="0" w:type="auto"/>
          </w:tcPr>
          <w:p w:rsidRPr="003F365A" w:rsidR="002F179D" w:rsidP="003F365A" w:rsidRDefault="002F179D">
            <w:pPr>
              <w:pStyle w:val="ECHRPara"/>
              <w:ind w:firstLine="0"/>
              <w:jc w:val="left"/>
              <w:rPr>
                <w:sz w:val="18"/>
                <w:szCs w:val="18"/>
              </w:rPr>
            </w:pPr>
            <w:bookmarkStart w:name="AppTableStart" w:id="72"/>
            <w:bookmarkEnd w:id="72"/>
            <w:r w:rsidRPr="003F365A">
              <w:rPr>
                <w:sz w:val="18"/>
                <w:szCs w:val="18"/>
              </w:rPr>
              <w:t>No.</w:t>
            </w:r>
          </w:p>
        </w:tc>
        <w:tc>
          <w:tcPr>
            <w:tcW w:w="0" w:type="auto"/>
          </w:tcPr>
          <w:p w:rsidRPr="003F365A" w:rsidR="00F3254D" w:rsidP="003F365A" w:rsidRDefault="002F179D">
            <w:pPr>
              <w:pStyle w:val="ECHRPara"/>
              <w:ind w:firstLine="0"/>
              <w:jc w:val="left"/>
              <w:rPr>
                <w:sz w:val="18"/>
                <w:szCs w:val="18"/>
              </w:rPr>
            </w:pPr>
            <w:r w:rsidRPr="003F365A">
              <w:rPr>
                <w:sz w:val="18"/>
                <w:szCs w:val="18"/>
              </w:rPr>
              <w:t>Application no.</w:t>
            </w:r>
          </w:p>
          <w:p w:rsidRPr="003F365A" w:rsidR="002F179D" w:rsidP="003F365A" w:rsidRDefault="002F179D">
            <w:pPr>
              <w:pStyle w:val="ECHRPara"/>
              <w:ind w:firstLine="0"/>
              <w:jc w:val="left"/>
              <w:rPr>
                <w:sz w:val="18"/>
                <w:szCs w:val="18"/>
              </w:rPr>
            </w:pPr>
            <w:r w:rsidRPr="003F365A">
              <w:rPr>
                <w:sz w:val="18"/>
                <w:szCs w:val="18"/>
              </w:rPr>
              <w:t>Lodged on</w:t>
            </w:r>
          </w:p>
        </w:tc>
        <w:tc>
          <w:tcPr>
            <w:tcW w:w="2876" w:type="dxa"/>
          </w:tcPr>
          <w:p w:rsidRPr="003F365A" w:rsidR="002F179D" w:rsidP="003F365A" w:rsidRDefault="002F179D">
            <w:pPr>
              <w:pStyle w:val="ECHRPara"/>
              <w:ind w:firstLine="0"/>
              <w:jc w:val="left"/>
              <w:rPr>
                <w:sz w:val="18"/>
                <w:szCs w:val="18"/>
              </w:rPr>
            </w:pPr>
            <w:r w:rsidRPr="003F365A">
              <w:rPr>
                <w:sz w:val="18"/>
                <w:szCs w:val="18"/>
              </w:rPr>
              <w:t>Applicant</w:t>
            </w:r>
          </w:p>
          <w:p w:rsidRPr="003F365A" w:rsidR="002F179D" w:rsidP="003F365A" w:rsidRDefault="002F179D">
            <w:pPr>
              <w:pStyle w:val="ECHRPara"/>
              <w:ind w:firstLine="0"/>
              <w:jc w:val="left"/>
              <w:rPr>
                <w:sz w:val="18"/>
                <w:szCs w:val="18"/>
              </w:rPr>
            </w:pPr>
            <w:r w:rsidRPr="003F365A">
              <w:rPr>
                <w:sz w:val="18"/>
                <w:szCs w:val="18"/>
              </w:rPr>
              <w:t>Date of birth</w:t>
            </w:r>
          </w:p>
          <w:p w:rsidRPr="003F365A" w:rsidR="002F179D" w:rsidP="003F365A" w:rsidRDefault="002F179D">
            <w:pPr>
              <w:pStyle w:val="ECHRPara"/>
              <w:ind w:firstLine="0"/>
              <w:jc w:val="left"/>
              <w:rPr>
                <w:sz w:val="18"/>
                <w:szCs w:val="18"/>
              </w:rPr>
            </w:pPr>
            <w:r w:rsidRPr="003F365A">
              <w:rPr>
                <w:sz w:val="18"/>
                <w:szCs w:val="18"/>
              </w:rPr>
              <w:t>Place of residence</w:t>
            </w:r>
          </w:p>
          <w:p w:rsidRPr="003F365A" w:rsidR="002F179D" w:rsidP="003F365A" w:rsidRDefault="002F179D">
            <w:pPr>
              <w:pStyle w:val="ECHRPara"/>
              <w:ind w:firstLine="0"/>
              <w:jc w:val="left"/>
              <w:rPr>
                <w:sz w:val="18"/>
                <w:szCs w:val="18"/>
              </w:rPr>
            </w:pPr>
            <w:r w:rsidRPr="003F365A">
              <w:rPr>
                <w:sz w:val="18"/>
                <w:szCs w:val="18"/>
              </w:rPr>
              <w:t>Kinship with the abducted person(s)</w:t>
            </w:r>
          </w:p>
        </w:tc>
        <w:tc>
          <w:tcPr>
            <w:tcW w:w="1755" w:type="dxa"/>
          </w:tcPr>
          <w:p w:rsidRPr="003F365A" w:rsidR="002F179D" w:rsidP="003F365A" w:rsidRDefault="002F179D">
            <w:pPr>
              <w:pStyle w:val="ECHRPara"/>
              <w:ind w:firstLine="0"/>
              <w:jc w:val="left"/>
              <w:rPr>
                <w:sz w:val="18"/>
                <w:szCs w:val="18"/>
              </w:rPr>
            </w:pPr>
            <w:r w:rsidRPr="003F365A">
              <w:rPr>
                <w:sz w:val="18"/>
                <w:szCs w:val="18"/>
              </w:rPr>
              <w:t>Abducted person(s)</w:t>
            </w:r>
          </w:p>
        </w:tc>
        <w:tc>
          <w:tcPr>
            <w:tcW w:w="0" w:type="auto"/>
          </w:tcPr>
          <w:p w:rsidRPr="003F365A" w:rsidR="002F179D" w:rsidP="003F365A" w:rsidRDefault="002F179D">
            <w:pPr>
              <w:pStyle w:val="ECHRPara"/>
              <w:ind w:firstLine="0"/>
              <w:jc w:val="left"/>
              <w:rPr>
                <w:sz w:val="18"/>
                <w:szCs w:val="18"/>
              </w:rPr>
            </w:pPr>
            <w:r w:rsidRPr="003F365A">
              <w:rPr>
                <w:sz w:val="18"/>
                <w:szCs w:val="18"/>
              </w:rPr>
              <w:t>Represented by</w:t>
            </w:r>
          </w:p>
        </w:tc>
        <w:tc>
          <w:tcPr>
            <w:tcW w:w="0" w:type="auto"/>
          </w:tcPr>
          <w:p w:rsidRPr="003F365A" w:rsidR="002F179D" w:rsidP="003F365A" w:rsidRDefault="001B2BEF">
            <w:pPr>
              <w:pStyle w:val="ECHRPara"/>
              <w:ind w:firstLine="0"/>
              <w:jc w:val="left"/>
              <w:rPr>
                <w:sz w:val="18"/>
                <w:szCs w:val="18"/>
              </w:rPr>
            </w:pPr>
            <w:r w:rsidRPr="003F365A">
              <w:rPr>
                <w:sz w:val="18"/>
                <w:szCs w:val="18"/>
              </w:rPr>
              <w:t>Pecuniary damage</w:t>
            </w:r>
          </w:p>
        </w:tc>
        <w:tc>
          <w:tcPr>
            <w:tcW w:w="0" w:type="auto"/>
          </w:tcPr>
          <w:p w:rsidRPr="003F365A" w:rsidR="002F179D" w:rsidP="003F365A" w:rsidRDefault="001B2BEF">
            <w:pPr>
              <w:pStyle w:val="ECHRPara"/>
              <w:ind w:firstLine="0"/>
              <w:jc w:val="left"/>
              <w:rPr>
                <w:sz w:val="18"/>
                <w:szCs w:val="18"/>
              </w:rPr>
            </w:pPr>
            <w:r w:rsidRPr="003F365A">
              <w:rPr>
                <w:sz w:val="18"/>
                <w:szCs w:val="18"/>
              </w:rPr>
              <w:t>Non-pecuniary damage</w:t>
            </w:r>
          </w:p>
        </w:tc>
        <w:tc>
          <w:tcPr>
            <w:tcW w:w="0" w:type="auto"/>
          </w:tcPr>
          <w:p w:rsidRPr="003F365A" w:rsidR="002F179D" w:rsidP="003F365A" w:rsidRDefault="001B2BEF">
            <w:pPr>
              <w:pStyle w:val="ECHRPara"/>
              <w:ind w:firstLine="0"/>
              <w:jc w:val="left"/>
              <w:rPr>
                <w:sz w:val="18"/>
                <w:szCs w:val="18"/>
              </w:rPr>
            </w:pPr>
            <w:r w:rsidRPr="003F365A">
              <w:rPr>
                <w:sz w:val="18"/>
                <w:szCs w:val="18"/>
              </w:rPr>
              <w:t>Costs and expenses</w:t>
            </w:r>
          </w:p>
        </w:tc>
      </w:tr>
      <w:tr w:rsidRPr="003F365A" w:rsidR="001F17A0" w:rsidTr="00CD6008">
        <w:trPr>
          <w:trHeight w:val="275"/>
        </w:trPr>
        <w:tc>
          <w:tcPr>
            <w:tcW w:w="0" w:type="auto"/>
            <w:vMerge w:val="restart"/>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22983/10</w:t>
            </w:r>
          </w:p>
          <w:p w:rsidRPr="003F365A" w:rsidR="001F17A0" w:rsidP="003F365A" w:rsidRDefault="001F17A0">
            <w:pPr>
              <w:pStyle w:val="ECHRPara"/>
              <w:ind w:firstLine="0"/>
              <w:jc w:val="left"/>
              <w:rPr>
                <w:sz w:val="18"/>
                <w:szCs w:val="18"/>
              </w:rPr>
            </w:pPr>
            <w:r w:rsidRPr="003F365A">
              <w:rPr>
                <w:sz w:val="18"/>
                <w:szCs w:val="18"/>
              </w:rPr>
              <w:t>30/03/2010</w:t>
            </w:r>
          </w:p>
        </w:tc>
        <w:tc>
          <w:tcPr>
            <w:tcW w:w="2876" w:type="dxa"/>
            <w:vMerge w:val="restart"/>
          </w:tcPr>
          <w:p w:rsidRPr="003F365A" w:rsidR="00F3254D" w:rsidP="003F365A" w:rsidRDefault="001F17A0">
            <w:pPr>
              <w:pStyle w:val="ECHRPara"/>
              <w:ind w:firstLine="0"/>
              <w:jc w:val="left"/>
              <w:rPr>
                <w:b/>
                <w:sz w:val="18"/>
                <w:szCs w:val="18"/>
              </w:rPr>
            </w:pPr>
            <w:r w:rsidRPr="003F365A">
              <w:rPr>
                <w:b/>
                <w:sz w:val="18"/>
                <w:szCs w:val="18"/>
              </w:rPr>
              <w:t>1) Ms Tamara MAKHMUDOVA</w:t>
            </w:r>
          </w:p>
          <w:p w:rsidRPr="003F365A" w:rsidR="001F17A0" w:rsidP="003F365A" w:rsidRDefault="001F17A0">
            <w:pPr>
              <w:pStyle w:val="ECHRPara"/>
              <w:ind w:firstLine="0"/>
              <w:jc w:val="left"/>
              <w:rPr>
                <w:sz w:val="18"/>
                <w:szCs w:val="18"/>
              </w:rPr>
            </w:pPr>
            <w:r w:rsidRPr="003F365A">
              <w:rPr>
                <w:sz w:val="18"/>
                <w:szCs w:val="18"/>
              </w:rPr>
              <w:t>14/08/1950</w:t>
            </w:r>
          </w:p>
          <w:p w:rsidRPr="003F365A" w:rsidR="001F17A0" w:rsidP="003F365A" w:rsidRDefault="001F17A0">
            <w:pPr>
              <w:pStyle w:val="ECHRPara"/>
              <w:ind w:firstLine="0"/>
              <w:jc w:val="left"/>
              <w:rPr>
                <w:sz w:val="18"/>
                <w:szCs w:val="18"/>
              </w:rPr>
            </w:pPr>
            <w:r w:rsidRPr="003F365A">
              <w:rPr>
                <w:sz w:val="18"/>
                <w:szCs w:val="18"/>
              </w:rPr>
              <w:t>Oyskhara</w:t>
            </w:r>
          </w:p>
          <w:p w:rsidRPr="003F365A" w:rsidR="001F17A0" w:rsidP="003F365A" w:rsidRDefault="001F17A0">
            <w:pPr>
              <w:pStyle w:val="ECHRPara"/>
              <w:ind w:firstLine="0"/>
              <w:jc w:val="left"/>
              <w:rPr>
                <w:sz w:val="18"/>
                <w:szCs w:val="18"/>
              </w:rPr>
            </w:pPr>
            <w:r w:rsidRPr="003F365A">
              <w:rPr>
                <w:sz w:val="18"/>
                <w:szCs w:val="18"/>
              </w:rPr>
              <w:t>mother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2) Mr Umar MAKHMUDOV</w:t>
            </w:r>
          </w:p>
          <w:p w:rsidRPr="003F365A" w:rsidR="001F17A0" w:rsidP="003F365A" w:rsidRDefault="001F17A0">
            <w:pPr>
              <w:pStyle w:val="ECHRPara"/>
              <w:ind w:firstLine="0"/>
              <w:jc w:val="left"/>
              <w:rPr>
                <w:sz w:val="18"/>
                <w:szCs w:val="18"/>
              </w:rPr>
            </w:pPr>
            <w:r w:rsidRPr="003F365A">
              <w:rPr>
                <w:sz w:val="18"/>
                <w:szCs w:val="18"/>
              </w:rPr>
              <w:t>28/01/1949</w:t>
            </w:r>
          </w:p>
          <w:p w:rsidRPr="003F365A" w:rsidR="001F17A0" w:rsidP="003F365A" w:rsidRDefault="001F17A0">
            <w:pPr>
              <w:pStyle w:val="ECHRPara"/>
              <w:ind w:firstLine="0"/>
              <w:jc w:val="left"/>
              <w:rPr>
                <w:sz w:val="18"/>
                <w:szCs w:val="18"/>
              </w:rPr>
            </w:pPr>
            <w:r w:rsidRPr="003F365A">
              <w:rPr>
                <w:sz w:val="18"/>
                <w:szCs w:val="18"/>
              </w:rPr>
              <w:t>Grozny</w:t>
            </w:r>
          </w:p>
          <w:p w:rsidRPr="003F365A" w:rsidR="001F17A0" w:rsidP="003F365A" w:rsidRDefault="001F17A0">
            <w:pPr>
              <w:pStyle w:val="ECHRPara"/>
              <w:ind w:firstLine="0"/>
              <w:jc w:val="left"/>
              <w:rPr>
                <w:sz w:val="18"/>
                <w:szCs w:val="18"/>
              </w:rPr>
            </w:pPr>
            <w:r w:rsidRPr="003F365A">
              <w:rPr>
                <w:sz w:val="18"/>
                <w:szCs w:val="18"/>
              </w:rPr>
              <w:t>father</w:t>
            </w:r>
            <w:r w:rsidRPr="003F365A" w:rsidR="002C264F">
              <w:rPr>
                <w:sz w:val="18"/>
                <w:szCs w:val="18"/>
              </w:rPr>
              <w:t>, passed away</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3) Ms Medina MAKHMUDOVA</w:t>
            </w:r>
          </w:p>
          <w:p w:rsidRPr="003F365A" w:rsidR="001F17A0" w:rsidP="003F365A" w:rsidRDefault="001F17A0">
            <w:pPr>
              <w:pStyle w:val="ECHRPara"/>
              <w:ind w:firstLine="0"/>
              <w:jc w:val="left"/>
              <w:rPr>
                <w:sz w:val="18"/>
                <w:szCs w:val="18"/>
              </w:rPr>
            </w:pPr>
            <w:r w:rsidRPr="003F365A">
              <w:rPr>
                <w:sz w:val="18"/>
                <w:szCs w:val="18"/>
              </w:rPr>
              <w:t>05/10/1979</w:t>
            </w:r>
          </w:p>
          <w:p w:rsidRPr="003F365A" w:rsidR="001F17A0" w:rsidP="003F365A" w:rsidRDefault="001F17A0">
            <w:pPr>
              <w:pStyle w:val="ECHRPara"/>
              <w:ind w:firstLine="0"/>
              <w:jc w:val="left"/>
              <w:rPr>
                <w:sz w:val="18"/>
                <w:szCs w:val="18"/>
              </w:rPr>
            </w:pPr>
            <w:r w:rsidRPr="003F365A">
              <w:rPr>
                <w:sz w:val="18"/>
                <w:szCs w:val="18"/>
              </w:rPr>
              <w:t>Oyskhara</w:t>
            </w:r>
          </w:p>
          <w:p w:rsidRPr="003F365A" w:rsidR="001F17A0" w:rsidP="003F365A" w:rsidRDefault="001F17A0">
            <w:pPr>
              <w:pStyle w:val="ECHRPara"/>
              <w:ind w:firstLine="0"/>
              <w:jc w:val="left"/>
              <w:rPr>
                <w:sz w:val="18"/>
                <w:szCs w:val="18"/>
              </w:rPr>
            </w:pPr>
            <w:r w:rsidRPr="003F365A">
              <w:rPr>
                <w:sz w:val="18"/>
                <w:szCs w:val="18"/>
              </w:rPr>
              <w:t>wife</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4) Ms Aminat MAKHMUDOVA</w:t>
            </w:r>
          </w:p>
          <w:p w:rsidRPr="003F365A" w:rsidR="001F17A0" w:rsidP="003F365A" w:rsidRDefault="001F17A0">
            <w:pPr>
              <w:pStyle w:val="ECHRPara"/>
              <w:ind w:firstLine="0"/>
              <w:jc w:val="left"/>
              <w:rPr>
                <w:sz w:val="18"/>
                <w:szCs w:val="18"/>
              </w:rPr>
            </w:pPr>
            <w:r w:rsidRPr="003F365A">
              <w:rPr>
                <w:sz w:val="18"/>
                <w:szCs w:val="18"/>
              </w:rPr>
              <w:t>16/04/2002</w:t>
            </w:r>
          </w:p>
          <w:p w:rsidRPr="003F365A" w:rsidR="001F17A0" w:rsidP="003F365A" w:rsidRDefault="001F17A0">
            <w:pPr>
              <w:pStyle w:val="ECHRPara"/>
              <w:ind w:firstLine="0"/>
              <w:jc w:val="left"/>
              <w:rPr>
                <w:sz w:val="18"/>
                <w:szCs w:val="18"/>
              </w:rPr>
            </w:pPr>
            <w:r w:rsidRPr="003F365A">
              <w:rPr>
                <w:sz w:val="18"/>
                <w:szCs w:val="18"/>
              </w:rPr>
              <w:t>Oyskhara</w:t>
            </w:r>
          </w:p>
          <w:p w:rsidRPr="003F365A" w:rsidR="001F17A0" w:rsidP="003F365A" w:rsidRDefault="001F17A0">
            <w:pPr>
              <w:pStyle w:val="ECHRPara"/>
              <w:ind w:firstLine="0"/>
              <w:jc w:val="left"/>
              <w:rPr>
                <w:sz w:val="18"/>
                <w:szCs w:val="18"/>
              </w:rPr>
            </w:pPr>
            <w:r w:rsidRPr="003F365A">
              <w:rPr>
                <w:sz w:val="18"/>
                <w:szCs w:val="18"/>
              </w:rPr>
              <w:t>daughter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5) Mr Ruslan MAKHMUDOV</w:t>
            </w:r>
          </w:p>
          <w:p w:rsidRPr="003F365A" w:rsidR="001F17A0" w:rsidP="003F365A" w:rsidRDefault="001F17A0">
            <w:pPr>
              <w:pStyle w:val="ECHRPara"/>
              <w:ind w:firstLine="0"/>
              <w:jc w:val="left"/>
              <w:rPr>
                <w:sz w:val="18"/>
                <w:szCs w:val="18"/>
              </w:rPr>
            </w:pPr>
            <w:r w:rsidRPr="003F365A">
              <w:rPr>
                <w:sz w:val="18"/>
                <w:szCs w:val="18"/>
              </w:rPr>
              <w:t>28/01/1971</w:t>
            </w:r>
          </w:p>
          <w:p w:rsidRPr="003F365A" w:rsidR="001F17A0" w:rsidP="003F365A" w:rsidRDefault="001F17A0">
            <w:pPr>
              <w:pStyle w:val="ECHRPara"/>
              <w:ind w:firstLine="0"/>
              <w:jc w:val="left"/>
              <w:rPr>
                <w:sz w:val="18"/>
                <w:szCs w:val="18"/>
              </w:rPr>
            </w:pPr>
            <w:r w:rsidRPr="003F365A">
              <w:rPr>
                <w:sz w:val="18"/>
                <w:szCs w:val="18"/>
              </w:rPr>
              <w:t>Oyskhara</w:t>
            </w:r>
          </w:p>
          <w:p w:rsidRPr="003F365A" w:rsidR="001F17A0" w:rsidP="003F365A" w:rsidRDefault="0067480F">
            <w:pPr>
              <w:pStyle w:val="ECHRPara"/>
              <w:ind w:firstLine="0"/>
              <w:jc w:val="left"/>
              <w:rPr>
                <w:sz w:val="18"/>
                <w:szCs w:val="18"/>
              </w:rPr>
            </w:pPr>
            <w:r w:rsidRPr="003F365A">
              <w:rPr>
                <w:sz w:val="18"/>
                <w:szCs w:val="18"/>
              </w:rPr>
              <w:t>b</w:t>
            </w:r>
            <w:r w:rsidRPr="003F365A" w:rsidR="001F17A0">
              <w:rPr>
                <w:sz w:val="18"/>
                <w:szCs w:val="18"/>
              </w:rPr>
              <w:t>rother</w:t>
            </w:r>
          </w:p>
          <w:p w:rsidRPr="003F365A" w:rsidR="00001418" w:rsidP="003F365A" w:rsidRDefault="00001418">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6) Mr Aslanbek MAKHMUDOV</w:t>
            </w:r>
          </w:p>
          <w:p w:rsidRPr="003F365A" w:rsidR="001F17A0" w:rsidP="003F365A" w:rsidRDefault="001F17A0">
            <w:pPr>
              <w:pStyle w:val="ECHRPara"/>
              <w:ind w:firstLine="0"/>
              <w:jc w:val="left"/>
              <w:rPr>
                <w:sz w:val="18"/>
                <w:szCs w:val="18"/>
              </w:rPr>
            </w:pPr>
            <w:r w:rsidRPr="003F365A">
              <w:rPr>
                <w:sz w:val="18"/>
                <w:szCs w:val="18"/>
              </w:rPr>
              <w:t>27/06/1983</w:t>
            </w:r>
          </w:p>
          <w:p w:rsidRPr="003F365A" w:rsidR="001F17A0" w:rsidP="003F365A" w:rsidRDefault="001F17A0">
            <w:pPr>
              <w:pStyle w:val="ECHRPara"/>
              <w:ind w:firstLine="0"/>
              <w:jc w:val="left"/>
              <w:rPr>
                <w:sz w:val="18"/>
                <w:szCs w:val="18"/>
              </w:rPr>
            </w:pPr>
            <w:r w:rsidRPr="003F365A">
              <w:rPr>
                <w:sz w:val="18"/>
                <w:szCs w:val="18"/>
              </w:rPr>
              <w:t>Oyskhara</w:t>
            </w:r>
          </w:p>
          <w:p w:rsidRPr="003F365A" w:rsidR="001F17A0" w:rsidP="003F365A" w:rsidRDefault="0067480F">
            <w:pPr>
              <w:pStyle w:val="ECHRPara"/>
              <w:ind w:firstLine="0"/>
              <w:rPr>
                <w:sz w:val="18"/>
                <w:szCs w:val="18"/>
              </w:rPr>
            </w:pPr>
            <w:r w:rsidRPr="003F365A">
              <w:rPr>
                <w:sz w:val="18"/>
                <w:szCs w:val="18"/>
              </w:rPr>
              <w:t>b</w:t>
            </w:r>
            <w:r w:rsidRPr="003F365A" w:rsidR="001F17A0">
              <w:rPr>
                <w:sz w:val="18"/>
                <w:szCs w:val="18"/>
              </w:rPr>
              <w:t>rother</w:t>
            </w:r>
          </w:p>
          <w:p w:rsidRPr="003F365A" w:rsidR="008E024F" w:rsidP="003F365A" w:rsidRDefault="008E024F">
            <w:pPr>
              <w:pStyle w:val="ECHRPara"/>
              <w:ind w:firstLine="0"/>
              <w:rPr>
                <w:sz w:val="18"/>
                <w:szCs w:val="18"/>
              </w:rPr>
            </w:pPr>
          </w:p>
          <w:p w:rsidRPr="003F365A" w:rsidR="00F40EE6" w:rsidP="003F365A" w:rsidRDefault="00F40EE6">
            <w:pPr>
              <w:pStyle w:val="ECHRPara"/>
              <w:ind w:firstLine="0"/>
              <w:rPr>
                <w:sz w:val="18"/>
                <w:szCs w:val="18"/>
              </w:rPr>
            </w:pPr>
          </w:p>
          <w:p w:rsidRPr="003F365A" w:rsidR="00055D3B" w:rsidP="003F365A" w:rsidRDefault="00055D3B">
            <w:pPr>
              <w:pStyle w:val="ECHRPara"/>
              <w:ind w:firstLine="0"/>
              <w:rPr>
                <w:sz w:val="18"/>
                <w:szCs w:val="18"/>
              </w:rPr>
            </w:pPr>
          </w:p>
        </w:tc>
        <w:tc>
          <w:tcPr>
            <w:tcW w:w="1755" w:type="dxa"/>
            <w:vMerge w:val="restart"/>
          </w:tcPr>
          <w:p w:rsidRPr="003F365A" w:rsidR="001F17A0" w:rsidP="003F365A" w:rsidRDefault="001F17A0">
            <w:pPr>
              <w:pStyle w:val="ECHRPara"/>
              <w:ind w:firstLine="0"/>
              <w:jc w:val="left"/>
              <w:rPr>
                <w:sz w:val="18"/>
                <w:szCs w:val="18"/>
              </w:rPr>
            </w:pPr>
            <w:r w:rsidRPr="003F365A">
              <w:rPr>
                <w:sz w:val="18"/>
                <w:szCs w:val="18"/>
                <w:lang w:val="en-US"/>
              </w:rPr>
              <w:t>Mr Ismail MAKHMUDOV</w:t>
            </w: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SRJI/</w:t>
            </w:r>
          </w:p>
          <w:p w:rsidRPr="003F365A" w:rsidR="001F17A0" w:rsidP="003F365A" w:rsidRDefault="001F17A0">
            <w:pPr>
              <w:pStyle w:val="ECHRPara"/>
              <w:ind w:firstLine="0"/>
              <w:jc w:val="left"/>
              <w:rPr>
                <w:sz w:val="18"/>
                <w:szCs w:val="18"/>
              </w:rPr>
            </w:pPr>
            <w:r w:rsidRPr="003F365A">
              <w:rPr>
                <w:sz w:val="18"/>
                <w:szCs w:val="18"/>
              </w:rPr>
              <w:t>ASTREYA</w:t>
            </w:r>
          </w:p>
        </w:tc>
        <w:tc>
          <w:tcPr>
            <w:tcW w:w="0" w:type="auto"/>
            <w:gridSpan w:val="3"/>
          </w:tcPr>
          <w:p w:rsidRPr="003F365A" w:rsidR="001F17A0" w:rsidP="003F365A" w:rsidRDefault="001F17A0">
            <w:pPr>
              <w:pStyle w:val="ECHRPara"/>
              <w:ind w:firstLine="0"/>
              <w:jc w:val="center"/>
              <w:rPr>
                <w:b/>
                <w:sz w:val="18"/>
                <w:szCs w:val="18"/>
                <w:lang w:val="en-US"/>
              </w:rPr>
            </w:pPr>
            <w:r w:rsidRPr="003F365A">
              <w:rPr>
                <w:b/>
                <w:sz w:val="18"/>
                <w:szCs w:val="18"/>
              </w:rPr>
              <w:t>Sought by the applicants</w:t>
            </w:r>
          </w:p>
        </w:tc>
      </w:tr>
      <w:tr w:rsidRPr="003F365A" w:rsidR="008E024F" w:rsidTr="00CD6008">
        <w:trPr>
          <w:trHeight w:val="1131"/>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tcPr>
          <w:p w:rsidRPr="003F365A" w:rsidR="001F17A0" w:rsidP="003F365A" w:rsidRDefault="00627CE0">
            <w:pPr>
              <w:pStyle w:val="ECHRPara"/>
              <w:ind w:firstLine="0"/>
              <w:jc w:val="left"/>
              <w:rPr>
                <w:sz w:val="18"/>
                <w:szCs w:val="18"/>
              </w:rPr>
            </w:pPr>
            <w:r w:rsidRPr="003F365A">
              <w:rPr>
                <w:sz w:val="18"/>
                <w:szCs w:val="18"/>
              </w:rPr>
              <w:t>RUB 1,087,360 (EUR </w:t>
            </w:r>
            <w:r w:rsidRPr="003F365A" w:rsidR="001F17A0">
              <w:rPr>
                <w:sz w:val="18"/>
                <w:szCs w:val="18"/>
              </w:rPr>
              <w:t>14,800) to the first, second</w:t>
            </w:r>
            <w:r w:rsidRPr="003F365A" w:rsidR="00D8333D">
              <w:rPr>
                <w:sz w:val="18"/>
                <w:szCs w:val="18"/>
              </w:rPr>
              <w:t>,</w:t>
            </w:r>
            <w:r w:rsidRPr="003F365A" w:rsidR="001F17A0">
              <w:rPr>
                <w:sz w:val="18"/>
                <w:szCs w:val="18"/>
              </w:rPr>
              <w:t xml:space="preserve"> third, and fourth applicants each</w:t>
            </w:r>
          </w:p>
        </w:tc>
        <w:tc>
          <w:tcPr>
            <w:tcW w:w="0" w:type="auto"/>
          </w:tcPr>
          <w:p w:rsidRPr="003F365A" w:rsidR="001F17A0" w:rsidP="003F365A" w:rsidRDefault="001F17A0">
            <w:pPr>
              <w:jc w:val="left"/>
              <w:rPr>
                <w:rFonts w:ascii="Times New Roman" w:hAnsi="Times New Roman" w:cs="Times New Roman"/>
                <w:color w:val="000000"/>
                <w:sz w:val="18"/>
                <w:szCs w:val="18"/>
                <w:lang w:val="en-US"/>
              </w:rPr>
            </w:pPr>
            <w:r w:rsidRPr="003F365A">
              <w:rPr>
                <w:rFonts w:ascii="Times New Roman" w:hAnsi="Times New Roman" w:cs="Times New Roman"/>
                <w:color w:val="000000"/>
                <w:sz w:val="18"/>
                <w:szCs w:val="18"/>
                <w:lang w:val="en-US"/>
              </w:rPr>
              <w:t>in the amount to be determined by the Court</w:t>
            </w:r>
          </w:p>
          <w:p w:rsidRPr="003F365A" w:rsidR="001F17A0" w:rsidP="003F365A" w:rsidRDefault="001F17A0">
            <w:pPr>
              <w:pStyle w:val="ECHRPara"/>
              <w:jc w:val="left"/>
              <w:rPr>
                <w:rFonts w:ascii="Times New Roman" w:hAnsi="Times New Roman" w:cs="Times New Roman"/>
                <w:color w:val="000000"/>
                <w:sz w:val="18"/>
                <w:szCs w:val="18"/>
                <w:lang w:val="en-US"/>
              </w:rPr>
            </w:pPr>
          </w:p>
        </w:tc>
        <w:tc>
          <w:tcPr>
            <w:tcW w:w="0" w:type="auto"/>
          </w:tcPr>
          <w:p w:rsidRPr="003F365A" w:rsidR="001F17A0" w:rsidP="003F365A" w:rsidRDefault="001F17A0">
            <w:pPr>
              <w:pStyle w:val="ECHRPara"/>
              <w:ind w:firstLine="0"/>
              <w:jc w:val="left"/>
              <w:rPr>
                <w:sz w:val="18"/>
                <w:szCs w:val="18"/>
                <w:lang w:val="en-US"/>
              </w:rPr>
            </w:pPr>
            <w:r w:rsidRPr="003F365A">
              <w:rPr>
                <w:sz w:val="18"/>
                <w:szCs w:val="18"/>
                <w:lang w:val="en-US"/>
              </w:rPr>
              <w:t>EUR 1,624</w:t>
            </w:r>
          </w:p>
        </w:tc>
      </w:tr>
      <w:tr w:rsidRPr="003F365A" w:rsidR="001F17A0" w:rsidTr="00CD6008">
        <w:trPr>
          <w:trHeight w:val="257"/>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gridSpan w:val="3"/>
          </w:tcPr>
          <w:p w:rsidRPr="003F365A" w:rsidR="001F17A0" w:rsidP="003F365A" w:rsidRDefault="001F17A0">
            <w:pPr>
              <w:pStyle w:val="ECHRPara"/>
              <w:jc w:val="center"/>
              <w:rPr>
                <w:b/>
                <w:sz w:val="18"/>
                <w:szCs w:val="18"/>
              </w:rPr>
            </w:pPr>
            <w:r w:rsidRPr="003F365A">
              <w:rPr>
                <w:b/>
                <w:sz w:val="18"/>
                <w:szCs w:val="18"/>
              </w:rPr>
              <w:t>Awarded by the Court</w:t>
            </w:r>
          </w:p>
        </w:tc>
      </w:tr>
      <w:tr w:rsidRPr="003F365A" w:rsidR="004154C1" w:rsidTr="004154C1">
        <w:trPr>
          <w:trHeight w:val="2807"/>
        </w:trPr>
        <w:tc>
          <w:tcPr>
            <w:tcW w:w="0" w:type="auto"/>
            <w:vMerge/>
          </w:tcPr>
          <w:p w:rsidRPr="003F365A" w:rsidR="004154C1" w:rsidP="003F365A" w:rsidRDefault="004154C1">
            <w:pPr>
              <w:pStyle w:val="ECHRPara"/>
              <w:numPr>
                <w:ilvl w:val="0"/>
                <w:numId w:val="17"/>
              </w:numPr>
              <w:tabs>
                <w:tab w:val="num" w:pos="283"/>
              </w:tabs>
              <w:ind w:left="0" w:firstLine="0"/>
              <w:jc w:val="left"/>
              <w:rPr>
                <w:sz w:val="18"/>
                <w:szCs w:val="18"/>
              </w:rPr>
            </w:pPr>
          </w:p>
        </w:tc>
        <w:tc>
          <w:tcPr>
            <w:tcW w:w="0" w:type="auto"/>
            <w:vMerge/>
          </w:tcPr>
          <w:p w:rsidRPr="003F365A" w:rsidR="004154C1" w:rsidP="003F365A" w:rsidRDefault="004154C1">
            <w:pPr>
              <w:pStyle w:val="ECHRPara"/>
              <w:ind w:firstLine="0"/>
              <w:jc w:val="left"/>
              <w:rPr>
                <w:sz w:val="18"/>
                <w:szCs w:val="18"/>
              </w:rPr>
            </w:pPr>
          </w:p>
        </w:tc>
        <w:tc>
          <w:tcPr>
            <w:tcW w:w="2876" w:type="dxa"/>
            <w:vMerge/>
          </w:tcPr>
          <w:p w:rsidRPr="003F365A" w:rsidR="004154C1" w:rsidP="003F365A" w:rsidRDefault="004154C1">
            <w:pPr>
              <w:pStyle w:val="ECHRPara"/>
              <w:ind w:firstLine="0"/>
              <w:jc w:val="left"/>
              <w:rPr>
                <w:b/>
                <w:sz w:val="18"/>
                <w:szCs w:val="18"/>
              </w:rPr>
            </w:pPr>
          </w:p>
        </w:tc>
        <w:tc>
          <w:tcPr>
            <w:tcW w:w="1755" w:type="dxa"/>
            <w:vMerge/>
          </w:tcPr>
          <w:p w:rsidRPr="003F365A" w:rsidR="004154C1" w:rsidP="003F365A" w:rsidRDefault="004154C1">
            <w:pPr>
              <w:pStyle w:val="ECHRPara"/>
              <w:ind w:firstLine="0"/>
              <w:jc w:val="left"/>
              <w:rPr>
                <w:sz w:val="18"/>
                <w:szCs w:val="18"/>
              </w:rPr>
            </w:pPr>
          </w:p>
        </w:tc>
        <w:tc>
          <w:tcPr>
            <w:tcW w:w="0" w:type="auto"/>
            <w:vMerge/>
          </w:tcPr>
          <w:p w:rsidRPr="003F365A" w:rsidR="004154C1" w:rsidP="003F365A" w:rsidRDefault="004154C1">
            <w:pPr>
              <w:pStyle w:val="ECHRPara"/>
              <w:ind w:firstLine="0"/>
              <w:jc w:val="left"/>
              <w:rPr>
                <w:sz w:val="18"/>
                <w:szCs w:val="18"/>
              </w:rPr>
            </w:pPr>
          </w:p>
        </w:tc>
        <w:tc>
          <w:tcPr>
            <w:tcW w:w="0" w:type="auto"/>
          </w:tcPr>
          <w:p w:rsidRPr="003F365A" w:rsidR="004154C1" w:rsidP="003F365A" w:rsidRDefault="004154C1">
            <w:pPr>
              <w:pStyle w:val="ECHRPara"/>
              <w:ind w:firstLine="0"/>
              <w:jc w:val="left"/>
              <w:rPr>
                <w:sz w:val="18"/>
                <w:szCs w:val="18"/>
              </w:rPr>
            </w:pPr>
            <w:r w:rsidRPr="003F365A">
              <w:rPr>
                <w:rFonts w:ascii="Times New Roman" w:hAnsi="Times New Roman" w:cs="Times New Roman"/>
                <w:color w:val="000000"/>
                <w:sz w:val="18"/>
                <w:szCs w:val="18"/>
              </w:rPr>
              <w:t>EUR 7,000 (seven thousand euros) to the first, third, and fourth applicants each</w:t>
            </w:r>
          </w:p>
        </w:tc>
        <w:tc>
          <w:tcPr>
            <w:tcW w:w="0" w:type="auto"/>
          </w:tcPr>
          <w:p w:rsidRPr="003F365A" w:rsidR="004154C1" w:rsidP="003F365A" w:rsidRDefault="004154C1">
            <w:pPr>
              <w:pStyle w:val="ECHRPara"/>
              <w:ind w:firstLine="0"/>
              <w:jc w:val="left"/>
              <w:rPr>
                <w:rFonts w:ascii="Times New Roman" w:hAnsi="Times New Roman" w:cs="Times New Roman"/>
                <w:color w:val="000000"/>
                <w:sz w:val="18"/>
                <w:szCs w:val="18"/>
              </w:rPr>
            </w:pPr>
            <w:r w:rsidRPr="003F365A">
              <w:rPr>
                <w:rFonts w:ascii="Times New Roman" w:hAnsi="Times New Roman" w:cs="Times New Roman"/>
                <w:color w:val="000000"/>
                <w:sz w:val="18"/>
                <w:szCs w:val="18"/>
              </w:rPr>
              <w:t>EUR 80,000</w:t>
            </w:r>
          </w:p>
          <w:p w:rsidRPr="003F365A" w:rsidR="004154C1" w:rsidP="003F365A" w:rsidRDefault="004154C1">
            <w:pPr>
              <w:pStyle w:val="ECHRPara"/>
              <w:ind w:firstLine="0"/>
              <w:jc w:val="left"/>
              <w:rPr>
                <w:rFonts w:ascii="Times New Roman" w:hAnsi="Times New Roman" w:cs="Times New Roman"/>
                <w:color w:val="000000"/>
                <w:sz w:val="18"/>
                <w:szCs w:val="18"/>
                <w:lang w:val="en-US"/>
              </w:rPr>
            </w:pPr>
            <w:r w:rsidRPr="003F365A">
              <w:rPr>
                <w:rFonts w:ascii="Times New Roman" w:hAnsi="Times New Roman" w:cs="Times New Roman"/>
                <w:color w:val="000000"/>
                <w:sz w:val="18"/>
                <w:szCs w:val="18"/>
              </w:rPr>
              <w:t>(eighty thousand euros) to the first, third, fourth, fifth and sixth applicants jointly</w:t>
            </w:r>
          </w:p>
        </w:tc>
        <w:tc>
          <w:tcPr>
            <w:tcW w:w="0" w:type="auto"/>
          </w:tcPr>
          <w:p w:rsidRPr="003F365A" w:rsidR="004154C1" w:rsidP="003F365A" w:rsidRDefault="004154C1">
            <w:pPr>
              <w:pStyle w:val="ECHRPara"/>
              <w:ind w:firstLine="0"/>
              <w:jc w:val="left"/>
              <w:rPr>
                <w:sz w:val="18"/>
                <w:szCs w:val="18"/>
                <w:lang w:val="en-US"/>
              </w:rPr>
            </w:pPr>
            <w:r w:rsidRPr="003F365A">
              <w:rPr>
                <w:sz w:val="18"/>
                <w:szCs w:val="18"/>
                <w:lang w:val="en-US"/>
              </w:rPr>
              <w:t>EUR 1,624 (one thousand six hundred and twenty four euros)</w:t>
            </w:r>
          </w:p>
        </w:tc>
      </w:tr>
      <w:tr w:rsidRPr="003F365A" w:rsidR="001F17A0" w:rsidTr="00CD6008">
        <w:trPr>
          <w:trHeight w:val="335"/>
        </w:trPr>
        <w:tc>
          <w:tcPr>
            <w:tcW w:w="0" w:type="auto"/>
            <w:vMerge w:val="restart"/>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52064/11</w:t>
            </w:r>
          </w:p>
          <w:p w:rsidRPr="003F365A" w:rsidR="001F17A0" w:rsidP="003F365A" w:rsidRDefault="001F17A0">
            <w:pPr>
              <w:pStyle w:val="ECHRPara"/>
              <w:ind w:firstLine="0"/>
              <w:jc w:val="left"/>
              <w:rPr>
                <w:sz w:val="18"/>
                <w:szCs w:val="18"/>
              </w:rPr>
            </w:pPr>
            <w:r w:rsidRPr="003F365A">
              <w:rPr>
                <w:sz w:val="18"/>
                <w:szCs w:val="18"/>
              </w:rPr>
              <w:t>29/07/2011</w:t>
            </w:r>
          </w:p>
        </w:tc>
        <w:tc>
          <w:tcPr>
            <w:tcW w:w="2876" w:type="dxa"/>
            <w:vMerge w:val="restart"/>
          </w:tcPr>
          <w:p w:rsidRPr="003F365A" w:rsidR="00F3254D" w:rsidP="003F365A" w:rsidRDefault="001F17A0">
            <w:pPr>
              <w:pStyle w:val="ECHRPara"/>
              <w:ind w:firstLine="0"/>
              <w:jc w:val="left"/>
              <w:rPr>
                <w:b/>
                <w:sz w:val="18"/>
                <w:szCs w:val="18"/>
              </w:rPr>
            </w:pPr>
            <w:r w:rsidRPr="003F365A">
              <w:rPr>
                <w:b/>
                <w:sz w:val="18"/>
                <w:szCs w:val="18"/>
              </w:rPr>
              <w:t>1) Ms Eset ISLAMOVA</w:t>
            </w:r>
          </w:p>
          <w:p w:rsidRPr="003F365A" w:rsidR="001F17A0" w:rsidP="003F365A" w:rsidRDefault="001F17A0">
            <w:pPr>
              <w:pStyle w:val="ECHRPara"/>
              <w:ind w:firstLine="0"/>
              <w:jc w:val="left"/>
              <w:rPr>
                <w:sz w:val="18"/>
                <w:szCs w:val="18"/>
              </w:rPr>
            </w:pPr>
            <w:r w:rsidRPr="003F365A">
              <w:rPr>
                <w:sz w:val="18"/>
                <w:szCs w:val="18"/>
              </w:rPr>
              <w:t>27/12/1954</w:t>
            </w:r>
          </w:p>
          <w:p w:rsidRPr="003F365A" w:rsidR="001F17A0" w:rsidP="003F365A" w:rsidRDefault="0067480F">
            <w:pPr>
              <w:pStyle w:val="ECHRPara"/>
              <w:ind w:firstLine="0"/>
              <w:jc w:val="left"/>
              <w:rPr>
                <w:sz w:val="18"/>
                <w:szCs w:val="18"/>
              </w:rPr>
            </w:pPr>
            <w:r w:rsidRPr="003F365A">
              <w:rPr>
                <w:sz w:val="18"/>
                <w:szCs w:val="18"/>
              </w:rPr>
              <w:t>Novy</w:t>
            </w:r>
            <w:r w:rsidRPr="003F365A" w:rsidR="00C62D8A">
              <w:rPr>
                <w:sz w:val="18"/>
                <w:szCs w:val="18"/>
              </w:rPr>
              <w:t>ye</w:t>
            </w:r>
            <w:r w:rsidRPr="003F365A" w:rsidR="001F17A0">
              <w:rPr>
                <w:sz w:val="18"/>
                <w:szCs w:val="18"/>
              </w:rPr>
              <w:t xml:space="preserve"> Atagi</w:t>
            </w:r>
          </w:p>
          <w:p w:rsidRPr="003F365A" w:rsidR="001F17A0" w:rsidP="003F365A" w:rsidRDefault="001F17A0">
            <w:pPr>
              <w:pStyle w:val="ECHRPara"/>
              <w:ind w:firstLine="0"/>
              <w:jc w:val="left"/>
              <w:rPr>
                <w:sz w:val="18"/>
                <w:szCs w:val="18"/>
              </w:rPr>
            </w:pPr>
            <w:r w:rsidRPr="003F365A">
              <w:rPr>
                <w:sz w:val="18"/>
                <w:szCs w:val="18"/>
              </w:rPr>
              <w:t>mother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2) Ms Aza TSAMARAYEVA</w:t>
            </w:r>
          </w:p>
          <w:p w:rsidRPr="003F365A" w:rsidR="001F17A0" w:rsidP="003F365A" w:rsidRDefault="001F17A0">
            <w:pPr>
              <w:pStyle w:val="ECHRPara"/>
              <w:ind w:firstLine="0"/>
              <w:jc w:val="left"/>
              <w:rPr>
                <w:sz w:val="18"/>
                <w:szCs w:val="18"/>
              </w:rPr>
            </w:pPr>
            <w:r w:rsidRPr="003F365A">
              <w:rPr>
                <w:sz w:val="18"/>
                <w:szCs w:val="18"/>
              </w:rPr>
              <w:t>20/01/1986</w:t>
            </w:r>
          </w:p>
          <w:p w:rsidRPr="003F365A" w:rsidR="001F17A0" w:rsidP="003F365A" w:rsidRDefault="0001592C">
            <w:pPr>
              <w:pStyle w:val="ECHRPara"/>
              <w:ind w:firstLine="0"/>
              <w:jc w:val="left"/>
              <w:rPr>
                <w:sz w:val="18"/>
                <w:szCs w:val="18"/>
              </w:rPr>
            </w:pPr>
            <w:r w:rsidRPr="003F365A">
              <w:rPr>
                <w:sz w:val="18"/>
                <w:szCs w:val="18"/>
              </w:rPr>
              <w:t>Kuropatin</w:t>
            </w:r>
          </w:p>
          <w:p w:rsidRPr="003F365A" w:rsidR="001F17A0" w:rsidP="003F365A" w:rsidRDefault="001F17A0">
            <w:pPr>
              <w:pStyle w:val="ECHRPara"/>
              <w:ind w:firstLine="0"/>
              <w:jc w:val="left"/>
              <w:rPr>
                <w:sz w:val="18"/>
                <w:szCs w:val="18"/>
              </w:rPr>
            </w:pPr>
            <w:r w:rsidRPr="003F365A">
              <w:rPr>
                <w:sz w:val="18"/>
                <w:szCs w:val="18"/>
              </w:rPr>
              <w:t>sister</w:t>
            </w:r>
          </w:p>
          <w:p w:rsidRPr="003F365A" w:rsidR="001F17A0" w:rsidP="003F365A" w:rsidRDefault="001F17A0">
            <w:pPr>
              <w:pStyle w:val="ECHRPara"/>
              <w:ind w:firstLine="0"/>
              <w:jc w:val="left"/>
              <w:rPr>
                <w:sz w:val="18"/>
                <w:szCs w:val="18"/>
              </w:rPr>
            </w:pPr>
          </w:p>
        </w:tc>
        <w:tc>
          <w:tcPr>
            <w:tcW w:w="1755" w:type="dxa"/>
            <w:vMerge w:val="restart"/>
          </w:tcPr>
          <w:p w:rsidRPr="003F365A" w:rsidR="001F17A0" w:rsidP="003F365A" w:rsidRDefault="001F17A0">
            <w:pPr>
              <w:pStyle w:val="ECHRPara"/>
              <w:ind w:firstLine="0"/>
              <w:jc w:val="left"/>
              <w:rPr>
                <w:sz w:val="18"/>
                <w:szCs w:val="18"/>
              </w:rPr>
            </w:pPr>
            <w:r w:rsidRPr="003F365A">
              <w:rPr>
                <w:sz w:val="18"/>
                <w:szCs w:val="18"/>
                <w:lang w:val="en-US"/>
              </w:rPr>
              <w:t>Mr Ismail DASHTAYEV</w:t>
            </w: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lang w:val="en-US"/>
              </w:rPr>
              <w:t>MATERI CHECHNI</w:t>
            </w:r>
          </w:p>
        </w:tc>
        <w:tc>
          <w:tcPr>
            <w:tcW w:w="0" w:type="auto"/>
            <w:gridSpan w:val="3"/>
          </w:tcPr>
          <w:p w:rsidRPr="003F365A" w:rsidR="001F17A0" w:rsidP="003F365A" w:rsidRDefault="001F17A0">
            <w:pPr>
              <w:pStyle w:val="ECHRPara"/>
              <w:ind w:firstLine="0"/>
              <w:jc w:val="center"/>
              <w:rPr>
                <w:b/>
                <w:sz w:val="18"/>
                <w:szCs w:val="18"/>
              </w:rPr>
            </w:pPr>
            <w:r w:rsidRPr="003F365A">
              <w:rPr>
                <w:b/>
                <w:sz w:val="18"/>
                <w:szCs w:val="18"/>
              </w:rPr>
              <w:t>Sought by the applicants</w:t>
            </w:r>
          </w:p>
          <w:p w:rsidRPr="003F365A" w:rsidR="003E3B43" w:rsidP="003F365A" w:rsidRDefault="003E3B43">
            <w:pPr>
              <w:pStyle w:val="ECHRPara"/>
              <w:ind w:firstLine="0"/>
              <w:jc w:val="center"/>
              <w:rPr>
                <w:b/>
                <w:sz w:val="18"/>
                <w:szCs w:val="18"/>
              </w:rPr>
            </w:pPr>
          </w:p>
        </w:tc>
      </w:tr>
      <w:tr w:rsidRPr="003F365A" w:rsidR="008E024F" w:rsidTr="00CD6008">
        <w:trPr>
          <w:trHeight w:val="1626"/>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tcPr>
          <w:p w:rsidRPr="003F365A" w:rsidR="00E0619C" w:rsidP="003F365A" w:rsidRDefault="0067480F">
            <w:pPr>
              <w:pStyle w:val="ECHRPara"/>
              <w:ind w:firstLine="0"/>
              <w:rPr>
                <w:sz w:val="18"/>
                <w:szCs w:val="18"/>
              </w:rPr>
            </w:pPr>
            <w:r w:rsidRPr="003F365A">
              <w:rPr>
                <w:sz w:val="18"/>
                <w:szCs w:val="18"/>
              </w:rPr>
              <w:t>EUR </w:t>
            </w:r>
            <w:r w:rsidRPr="003F365A" w:rsidR="00E0619C">
              <w:rPr>
                <w:sz w:val="18"/>
                <w:szCs w:val="18"/>
              </w:rPr>
              <w:t>18,000 comprising EUR</w:t>
            </w:r>
            <w:r w:rsidRPr="003F365A">
              <w:rPr>
                <w:sz w:val="18"/>
                <w:szCs w:val="18"/>
              </w:rPr>
              <w:t> </w:t>
            </w:r>
            <w:r w:rsidRPr="003F365A" w:rsidR="00E0619C">
              <w:rPr>
                <w:sz w:val="18"/>
                <w:szCs w:val="18"/>
              </w:rPr>
              <w:t>11,200 to the first applicant and EUR</w:t>
            </w:r>
            <w:r w:rsidRPr="003F365A" w:rsidR="007B27C9">
              <w:rPr>
                <w:sz w:val="18"/>
                <w:szCs w:val="18"/>
              </w:rPr>
              <w:t> </w:t>
            </w:r>
            <w:r w:rsidRPr="003F365A" w:rsidR="00E0619C">
              <w:rPr>
                <w:sz w:val="18"/>
                <w:szCs w:val="18"/>
              </w:rPr>
              <w:t>6,700 to the second applicant</w:t>
            </w:r>
          </w:p>
          <w:p w:rsidRPr="003F365A" w:rsidR="001F17A0" w:rsidP="003F365A" w:rsidRDefault="00E0619C">
            <w:pPr>
              <w:pStyle w:val="ECHRPara"/>
              <w:ind w:firstLine="0"/>
              <w:rPr>
                <w:sz w:val="18"/>
                <w:szCs w:val="18"/>
              </w:rPr>
            </w:pPr>
            <w:r w:rsidRPr="003F365A">
              <w:rPr>
                <w:sz w:val="18"/>
                <w:szCs w:val="18"/>
              </w:rPr>
              <w:t>(It appears that the total amount indicated (EUR</w:t>
            </w:r>
            <w:r w:rsidRPr="003F365A" w:rsidR="00496982">
              <w:rPr>
                <w:sz w:val="18"/>
                <w:szCs w:val="18"/>
              </w:rPr>
              <w:t> </w:t>
            </w:r>
            <w:r w:rsidRPr="003F365A">
              <w:rPr>
                <w:sz w:val="18"/>
                <w:szCs w:val="18"/>
              </w:rPr>
              <w:t>18,000) is a mistake and should read EUR 17,900)</w:t>
            </w:r>
          </w:p>
          <w:p w:rsidRPr="003F365A" w:rsidR="003E3B43" w:rsidP="003F365A" w:rsidRDefault="003E3B43">
            <w:pPr>
              <w:pStyle w:val="ECHRPara"/>
              <w:ind w:firstLine="0"/>
              <w:rPr>
                <w:sz w:val="18"/>
                <w:szCs w:val="18"/>
              </w:rPr>
            </w:pPr>
          </w:p>
        </w:tc>
        <w:tc>
          <w:tcPr>
            <w:tcW w:w="0" w:type="auto"/>
          </w:tcPr>
          <w:p w:rsidRPr="003F365A" w:rsidR="001F17A0" w:rsidP="003F365A" w:rsidRDefault="001F17A0">
            <w:pPr>
              <w:pStyle w:val="ECHRPara"/>
              <w:ind w:firstLine="0"/>
              <w:jc w:val="left"/>
              <w:rPr>
                <w:sz w:val="18"/>
                <w:szCs w:val="18"/>
              </w:rPr>
            </w:pPr>
            <w:r w:rsidRPr="003F365A">
              <w:rPr>
                <w:sz w:val="18"/>
                <w:szCs w:val="18"/>
              </w:rPr>
              <w:t>EUR 80,000</w:t>
            </w:r>
            <w:r w:rsidRPr="003F365A" w:rsidR="00BD3DE0">
              <w:rPr>
                <w:sz w:val="18"/>
                <w:szCs w:val="18"/>
              </w:rPr>
              <w:t xml:space="preserve"> to the applicants jointly</w:t>
            </w:r>
          </w:p>
        </w:tc>
        <w:tc>
          <w:tcPr>
            <w:tcW w:w="0" w:type="auto"/>
          </w:tcPr>
          <w:p w:rsidRPr="003F365A" w:rsidR="001F17A0" w:rsidP="003F365A" w:rsidRDefault="001F17A0">
            <w:pPr>
              <w:pStyle w:val="ECHRPara"/>
              <w:ind w:firstLine="0"/>
              <w:jc w:val="left"/>
              <w:rPr>
                <w:sz w:val="18"/>
                <w:szCs w:val="18"/>
              </w:rPr>
            </w:pPr>
            <w:r w:rsidRPr="003F365A">
              <w:rPr>
                <w:sz w:val="18"/>
                <w:szCs w:val="18"/>
              </w:rPr>
              <w:t>EUR 10,947</w:t>
            </w:r>
          </w:p>
        </w:tc>
      </w:tr>
      <w:tr w:rsidRPr="003F365A" w:rsidR="001F17A0" w:rsidTr="00CD6008">
        <w:trPr>
          <w:trHeight w:val="294"/>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gridSpan w:val="3"/>
          </w:tcPr>
          <w:p w:rsidRPr="003F365A" w:rsidR="001F17A0" w:rsidP="003F365A" w:rsidRDefault="001F17A0">
            <w:pPr>
              <w:pStyle w:val="ECHRPara"/>
              <w:jc w:val="center"/>
              <w:rPr>
                <w:b/>
                <w:sz w:val="18"/>
                <w:szCs w:val="18"/>
              </w:rPr>
            </w:pPr>
            <w:r w:rsidRPr="003F365A">
              <w:rPr>
                <w:b/>
                <w:sz w:val="18"/>
                <w:szCs w:val="18"/>
              </w:rPr>
              <w:t>Awarded by the Court</w:t>
            </w:r>
          </w:p>
        </w:tc>
      </w:tr>
      <w:tr w:rsidRPr="003F365A" w:rsidR="008E024F" w:rsidTr="00CD6008">
        <w:trPr>
          <w:trHeight w:val="1571"/>
        </w:trPr>
        <w:tc>
          <w:tcPr>
            <w:tcW w:w="0" w:type="auto"/>
            <w:vMerge/>
          </w:tcPr>
          <w:p w:rsidRPr="003F365A" w:rsidR="00A65E69" w:rsidP="003F365A" w:rsidRDefault="00A65E69">
            <w:pPr>
              <w:pStyle w:val="ECHRPara"/>
              <w:numPr>
                <w:ilvl w:val="0"/>
                <w:numId w:val="17"/>
              </w:numPr>
              <w:tabs>
                <w:tab w:val="num" w:pos="283"/>
              </w:tabs>
              <w:ind w:left="0" w:firstLine="0"/>
              <w:jc w:val="left"/>
              <w:rPr>
                <w:sz w:val="18"/>
                <w:szCs w:val="18"/>
              </w:rPr>
            </w:pPr>
          </w:p>
        </w:tc>
        <w:tc>
          <w:tcPr>
            <w:tcW w:w="0" w:type="auto"/>
            <w:vMerge/>
          </w:tcPr>
          <w:p w:rsidRPr="003F365A" w:rsidR="00A65E69" w:rsidP="003F365A" w:rsidRDefault="00A65E69">
            <w:pPr>
              <w:pStyle w:val="ECHRPara"/>
              <w:ind w:firstLine="0"/>
              <w:jc w:val="left"/>
              <w:rPr>
                <w:sz w:val="18"/>
                <w:szCs w:val="18"/>
              </w:rPr>
            </w:pPr>
          </w:p>
        </w:tc>
        <w:tc>
          <w:tcPr>
            <w:tcW w:w="2876" w:type="dxa"/>
            <w:vMerge/>
          </w:tcPr>
          <w:p w:rsidRPr="003F365A" w:rsidR="00A65E69" w:rsidP="003F365A" w:rsidRDefault="00A65E69">
            <w:pPr>
              <w:pStyle w:val="ECHRPara"/>
              <w:ind w:firstLine="0"/>
              <w:jc w:val="left"/>
              <w:rPr>
                <w:b/>
                <w:sz w:val="18"/>
                <w:szCs w:val="18"/>
              </w:rPr>
            </w:pPr>
          </w:p>
        </w:tc>
        <w:tc>
          <w:tcPr>
            <w:tcW w:w="1755" w:type="dxa"/>
            <w:vMerge/>
          </w:tcPr>
          <w:p w:rsidRPr="003F365A" w:rsidR="00A65E69" w:rsidP="003F365A" w:rsidRDefault="00A65E69">
            <w:pPr>
              <w:pStyle w:val="ECHRPara"/>
              <w:ind w:firstLine="0"/>
              <w:jc w:val="left"/>
              <w:rPr>
                <w:sz w:val="18"/>
                <w:szCs w:val="18"/>
                <w:lang w:val="en-US"/>
              </w:rPr>
            </w:pPr>
          </w:p>
        </w:tc>
        <w:tc>
          <w:tcPr>
            <w:tcW w:w="0" w:type="auto"/>
            <w:vMerge/>
          </w:tcPr>
          <w:p w:rsidRPr="003F365A" w:rsidR="00A65E69" w:rsidP="003F365A" w:rsidRDefault="00A65E69">
            <w:pPr>
              <w:pStyle w:val="ECHRPara"/>
              <w:ind w:firstLine="0"/>
              <w:jc w:val="left"/>
              <w:rPr>
                <w:sz w:val="18"/>
                <w:szCs w:val="18"/>
                <w:lang w:val="en-US"/>
              </w:rPr>
            </w:pPr>
          </w:p>
        </w:tc>
        <w:tc>
          <w:tcPr>
            <w:tcW w:w="0" w:type="auto"/>
          </w:tcPr>
          <w:p w:rsidRPr="003F365A" w:rsidR="00F136AD" w:rsidP="003F365A" w:rsidRDefault="00A65E69">
            <w:pPr>
              <w:pStyle w:val="ECHRPara"/>
              <w:ind w:firstLine="0"/>
              <w:jc w:val="left"/>
              <w:rPr>
                <w:sz w:val="18"/>
                <w:szCs w:val="18"/>
              </w:rPr>
            </w:pPr>
            <w:r w:rsidRPr="003F365A">
              <w:rPr>
                <w:sz w:val="18"/>
                <w:szCs w:val="18"/>
              </w:rPr>
              <w:t>EUR 6,000 (six thousand euros) to the first applicant</w:t>
            </w:r>
          </w:p>
          <w:p w:rsidRPr="003F365A" w:rsidR="00F136AD" w:rsidP="003F365A" w:rsidRDefault="00F136AD">
            <w:pPr>
              <w:pStyle w:val="ECHRPara"/>
              <w:ind w:firstLine="0"/>
              <w:jc w:val="left"/>
              <w:rPr>
                <w:sz w:val="18"/>
                <w:szCs w:val="18"/>
              </w:rPr>
            </w:pPr>
          </w:p>
          <w:p w:rsidRPr="003F365A" w:rsidR="003F58B4" w:rsidP="003F365A" w:rsidRDefault="00A65E69">
            <w:pPr>
              <w:pStyle w:val="ECHRPara"/>
              <w:ind w:firstLine="0"/>
              <w:jc w:val="left"/>
              <w:rPr>
                <w:sz w:val="18"/>
                <w:szCs w:val="18"/>
              </w:rPr>
            </w:pPr>
            <w:r w:rsidRPr="003F365A">
              <w:rPr>
                <w:sz w:val="18"/>
                <w:szCs w:val="18"/>
              </w:rPr>
              <w:t xml:space="preserve">EUR </w:t>
            </w:r>
            <w:r w:rsidRPr="003F365A" w:rsidR="007442FF">
              <w:rPr>
                <w:sz w:val="18"/>
                <w:szCs w:val="18"/>
              </w:rPr>
              <w:t>2</w:t>
            </w:r>
            <w:r w:rsidRPr="003F365A">
              <w:rPr>
                <w:sz w:val="18"/>
                <w:szCs w:val="18"/>
              </w:rPr>
              <w:t>,000 (</w:t>
            </w:r>
            <w:r w:rsidRPr="003F365A" w:rsidR="007442FF">
              <w:rPr>
                <w:sz w:val="18"/>
                <w:szCs w:val="18"/>
              </w:rPr>
              <w:t>two</w:t>
            </w:r>
            <w:r w:rsidRPr="003F365A">
              <w:rPr>
                <w:sz w:val="18"/>
                <w:szCs w:val="18"/>
              </w:rPr>
              <w:t xml:space="preserve"> thousand euros) to the second applicant</w:t>
            </w:r>
          </w:p>
          <w:p w:rsidRPr="003F365A" w:rsidR="0067480F" w:rsidP="003F365A" w:rsidRDefault="0067480F">
            <w:pPr>
              <w:pStyle w:val="ECHRPara"/>
              <w:ind w:firstLine="0"/>
              <w:jc w:val="left"/>
              <w:rPr>
                <w:sz w:val="18"/>
                <w:szCs w:val="18"/>
              </w:rPr>
            </w:pPr>
          </w:p>
        </w:tc>
        <w:tc>
          <w:tcPr>
            <w:tcW w:w="0" w:type="auto"/>
          </w:tcPr>
          <w:p w:rsidRPr="003F365A" w:rsidR="00A65E69" w:rsidP="003F365A" w:rsidRDefault="00A65E69">
            <w:pPr>
              <w:pStyle w:val="ECHRPara"/>
              <w:ind w:firstLine="0"/>
              <w:jc w:val="left"/>
              <w:rPr>
                <w:sz w:val="18"/>
                <w:szCs w:val="18"/>
              </w:rPr>
            </w:pPr>
            <w:r w:rsidRPr="003F365A">
              <w:rPr>
                <w:sz w:val="18"/>
                <w:szCs w:val="18"/>
              </w:rPr>
              <w:t xml:space="preserve">EUR </w:t>
            </w:r>
            <w:r w:rsidRPr="003F365A" w:rsidR="002354DD">
              <w:rPr>
                <w:sz w:val="18"/>
                <w:szCs w:val="18"/>
              </w:rPr>
              <w:t>8</w:t>
            </w:r>
            <w:r w:rsidRPr="003F365A">
              <w:rPr>
                <w:sz w:val="18"/>
                <w:szCs w:val="18"/>
              </w:rPr>
              <w:t>0,000 (</w:t>
            </w:r>
            <w:r w:rsidRPr="003F365A" w:rsidR="002354DD">
              <w:rPr>
                <w:sz w:val="18"/>
                <w:szCs w:val="18"/>
              </w:rPr>
              <w:t>eighty</w:t>
            </w:r>
            <w:r w:rsidRPr="003F365A">
              <w:rPr>
                <w:sz w:val="18"/>
                <w:szCs w:val="18"/>
              </w:rPr>
              <w:t xml:space="preserve"> thousand euros) to the applicants jointly</w:t>
            </w:r>
          </w:p>
        </w:tc>
        <w:tc>
          <w:tcPr>
            <w:tcW w:w="0" w:type="auto"/>
          </w:tcPr>
          <w:p w:rsidRPr="003F365A" w:rsidR="00A65E69" w:rsidP="003F365A" w:rsidRDefault="00A65E69">
            <w:pPr>
              <w:pStyle w:val="ECHRPara"/>
              <w:ind w:firstLine="0"/>
              <w:jc w:val="left"/>
              <w:rPr>
                <w:sz w:val="18"/>
                <w:szCs w:val="18"/>
              </w:rPr>
            </w:pPr>
            <w:r w:rsidRPr="003F365A">
              <w:rPr>
                <w:sz w:val="18"/>
                <w:szCs w:val="18"/>
                <w:lang w:val="en-US"/>
              </w:rPr>
              <w:t>EUR 1,000 (one thousand euros)</w:t>
            </w:r>
          </w:p>
        </w:tc>
      </w:tr>
      <w:tr w:rsidRPr="003F365A" w:rsidR="001F17A0" w:rsidTr="003F58B4">
        <w:trPr>
          <w:trHeight w:val="631"/>
        </w:trPr>
        <w:tc>
          <w:tcPr>
            <w:tcW w:w="0" w:type="auto"/>
            <w:vMerge w:val="restart"/>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52173/11</w:t>
            </w:r>
          </w:p>
          <w:p w:rsidRPr="003F365A" w:rsidR="001F17A0" w:rsidP="003F365A" w:rsidRDefault="001F17A0">
            <w:pPr>
              <w:pStyle w:val="ECHRPara"/>
              <w:ind w:firstLine="0"/>
              <w:jc w:val="left"/>
              <w:rPr>
                <w:sz w:val="18"/>
                <w:szCs w:val="18"/>
              </w:rPr>
            </w:pPr>
            <w:r w:rsidRPr="003F365A">
              <w:rPr>
                <w:sz w:val="18"/>
                <w:szCs w:val="18"/>
              </w:rPr>
              <w:t>10/08/2011</w:t>
            </w:r>
          </w:p>
        </w:tc>
        <w:tc>
          <w:tcPr>
            <w:tcW w:w="2876" w:type="dxa"/>
            <w:vMerge w:val="restart"/>
          </w:tcPr>
          <w:p w:rsidRPr="003F365A" w:rsidR="00F3254D" w:rsidP="003F365A" w:rsidRDefault="001F17A0">
            <w:pPr>
              <w:pStyle w:val="ECHRPara"/>
              <w:ind w:firstLine="0"/>
              <w:jc w:val="left"/>
              <w:rPr>
                <w:b/>
                <w:sz w:val="18"/>
                <w:szCs w:val="18"/>
              </w:rPr>
            </w:pPr>
            <w:r w:rsidRPr="003F365A">
              <w:rPr>
                <w:b/>
                <w:sz w:val="18"/>
                <w:szCs w:val="18"/>
              </w:rPr>
              <w:t xml:space="preserve">1) Ms Rayman (also spelled </w:t>
            </w:r>
            <w:r w:rsidRPr="003F365A">
              <w:rPr>
                <w:b/>
                <w:sz w:val="18"/>
                <w:szCs w:val="18"/>
                <w:lang w:val="en-US"/>
              </w:rPr>
              <w:t xml:space="preserve">Raiman) </w:t>
            </w:r>
            <w:r w:rsidRPr="003F365A">
              <w:rPr>
                <w:b/>
                <w:sz w:val="18"/>
                <w:szCs w:val="18"/>
              </w:rPr>
              <w:t>NAUZOVA</w:t>
            </w:r>
          </w:p>
          <w:p w:rsidRPr="003F365A" w:rsidR="001F17A0" w:rsidP="003F365A" w:rsidRDefault="001F17A0">
            <w:pPr>
              <w:pStyle w:val="ECHRPara"/>
              <w:ind w:firstLine="0"/>
              <w:jc w:val="left"/>
              <w:rPr>
                <w:sz w:val="18"/>
                <w:szCs w:val="18"/>
              </w:rPr>
            </w:pPr>
            <w:r w:rsidRPr="003F365A">
              <w:rPr>
                <w:sz w:val="18"/>
                <w:szCs w:val="18"/>
              </w:rPr>
              <w:t>25/11/1950</w:t>
            </w:r>
          </w:p>
          <w:p w:rsidRPr="003F365A" w:rsidR="001F17A0" w:rsidP="003F365A" w:rsidRDefault="001F17A0">
            <w:pPr>
              <w:pStyle w:val="ECHRPara"/>
              <w:ind w:firstLine="0"/>
              <w:jc w:val="left"/>
              <w:rPr>
                <w:sz w:val="18"/>
                <w:szCs w:val="18"/>
              </w:rPr>
            </w:pPr>
            <w:r w:rsidRPr="003F365A">
              <w:rPr>
                <w:sz w:val="18"/>
                <w:szCs w:val="18"/>
              </w:rPr>
              <w:t>Gudermes</w:t>
            </w:r>
            <w:r w:rsidRPr="003F365A" w:rsidR="003E3B43">
              <w:rPr>
                <w:sz w:val="18"/>
                <w:szCs w:val="18"/>
              </w:rPr>
              <w:t xml:space="preserve"> District</w:t>
            </w:r>
          </w:p>
          <w:p w:rsidRPr="003F365A" w:rsidR="001F17A0" w:rsidP="003F365A" w:rsidRDefault="001F17A0">
            <w:pPr>
              <w:pStyle w:val="ECHRPara"/>
              <w:ind w:firstLine="0"/>
              <w:jc w:val="left"/>
              <w:rPr>
                <w:sz w:val="18"/>
                <w:szCs w:val="18"/>
              </w:rPr>
            </w:pPr>
            <w:r w:rsidRPr="003F365A">
              <w:rPr>
                <w:sz w:val="18"/>
                <w:szCs w:val="18"/>
              </w:rPr>
              <w:t>mother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2) Ms Luiza USPANOVA</w:t>
            </w:r>
          </w:p>
          <w:p w:rsidRPr="003F365A" w:rsidR="001F17A0" w:rsidP="003F365A" w:rsidRDefault="001F17A0">
            <w:pPr>
              <w:pStyle w:val="ECHRPara"/>
              <w:ind w:firstLine="0"/>
              <w:jc w:val="left"/>
              <w:rPr>
                <w:sz w:val="18"/>
                <w:szCs w:val="18"/>
              </w:rPr>
            </w:pPr>
            <w:r w:rsidRPr="003F365A">
              <w:rPr>
                <w:sz w:val="18"/>
                <w:szCs w:val="18"/>
              </w:rPr>
              <w:t>26/02/1977</w:t>
            </w:r>
          </w:p>
          <w:p w:rsidRPr="003F365A" w:rsidR="001F17A0" w:rsidP="003F365A" w:rsidRDefault="001F17A0">
            <w:pPr>
              <w:pStyle w:val="ECHRPara"/>
              <w:ind w:firstLine="0"/>
              <w:jc w:val="left"/>
              <w:rPr>
                <w:sz w:val="18"/>
                <w:szCs w:val="18"/>
              </w:rPr>
            </w:pPr>
            <w:r w:rsidRPr="003F365A">
              <w:rPr>
                <w:sz w:val="18"/>
                <w:szCs w:val="18"/>
              </w:rPr>
              <w:t>Nizhniy Noyber</w:t>
            </w:r>
          </w:p>
          <w:p w:rsidRPr="003F365A" w:rsidR="00DB7908" w:rsidP="003F365A" w:rsidRDefault="008A373A">
            <w:pPr>
              <w:pStyle w:val="ECHRPara"/>
              <w:ind w:firstLine="0"/>
              <w:jc w:val="left"/>
              <w:rPr>
                <w:sz w:val="18"/>
                <w:szCs w:val="18"/>
              </w:rPr>
            </w:pPr>
            <w:r w:rsidRPr="003F365A">
              <w:rPr>
                <w:sz w:val="18"/>
                <w:szCs w:val="18"/>
              </w:rPr>
              <w:t>w</w:t>
            </w:r>
            <w:r w:rsidRPr="003F365A" w:rsidR="001F17A0">
              <w:rPr>
                <w:sz w:val="18"/>
                <w:szCs w:val="18"/>
              </w:rPr>
              <w:t>ife</w:t>
            </w:r>
          </w:p>
          <w:p w:rsidRPr="003F365A" w:rsidR="008A373A" w:rsidP="003F365A" w:rsidRDefault="008A373A">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3) Ms Farida NAUZOVA</w:t>
            </w:r>
          </w:p>
          <w:p w:rsidRPr="003F365A" w:rsidR="001F17A0" w:rsidP="003F365A" w:rsidRDefault="001F17A0">
            <w:pPr>
              <w:pStyle w:val="ECHRPara"/>
              <w:ind w:firstLine="0"/>
              <w:jc w:val="left"/>
              <w:rPr>
                <w:sz w:val="18"/>
                <w:szCs w:val="18"/>
              </w:rPr>
            </w:pPr>
            <w:r w:rsidRPr="003F365A">
              <w:rPr>
                <w:sz w:val="18"/>
                <w:szCs w:val="18"/>
              </w:rPr>
              <w:t>30/06/1999</w:t>
            </w:r>
          </w:p>
          <w:p w:rsidRPr="003F365A" w:rsidR="001F17A0" w:rsidP="003F365A" w:rsidRDefault="001F17A0">
            <w:pPr>
              <w:pStyle w:val="ECHRPara"/>
              <w:ind w:firstLine="0"/>
              <w:jc w:val="left"/>
              <w:rPr>
                <w:sz w:val="18"/>
                <w:szCs w:val="18"/>
              </w:rPr>
            </w:pPr>
            <w:r w:rsidRPr="003F365A">
              <w:rPr>
                <w:sz w:val="18"/>
                <w:szCs w:val="18"/>
              </w:rPr>
              <w:t>Nizhniy Noyber</w:t>
            </w:r>
          </w:p>
          <w:p w:rsidRPr="003F365A" w:rsidR="001F17A0" w:rsidP="003F365A" w:rsidRDefault="001F17A0">
            <w:pPr>
              <w:pStyle w:val="ECHRPara"/>
              <w:ind w:firstLine="0"/>
              <w:jc w:val="left"/>
              <w:rPr>
                <w:sz w:val="18"/>
                <w:szCs w:val="18"/>
              </w:rPr>
            </w:pPr>
            <w:r w:rsidRPr="003F365A">
              <w:rPr>
                <w:sz w:val="18"/>
                <w:szCs w:val="18"/>
              </w:rPr>
              <w:t>daughter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4</w:t>
            </w:r>
            <w:r w:rsidRPr="003F365A" w:rsidR="007B27C9">
              <w:rPr>
                <w:b/>
                <w:sz w:val="18"/>
                <w:szCs w:val="18"/>
              </w:rPr>
              <w:t xml:space="preserve">) Mr Umar </w:t>
            </w:r>
            <w:r w:rsidRPr="003F365A">
              <w:rPr>
                <w:b/>
                <w:sz w:val="18"/>
                <w:szCs w:val="18"/>
              </w:rPr>
              <w:t>NAUZOV</w:t>
            </w:r>
          </w:p>
          <w:p w:rsidRPr="003F365A" w:rsidR="001F17A0" w:rsidP="003F365A" w:rsidRDefault="001F17A0">
            <w:pPr>
              <w:pStyle w:val="ECHRPara"/>
              <w:ind w:firstLine="0"/>
              <w:jc w:val="left"/>
              <w:rPr>
                <w:sz w:val="18"/>
                <w:szCs w:val="18"/>
              </w:rPr>
            </w:pPr>
            <w:r w:rsidRPr="003F365A">
              <w:rPr>
                <w:sz w:val="18"/>
                <w:szCs w:val="18"/>
              </w:rPr>
              <w:t>31/01/2001</w:t>
            </w:r>
          </w:p>
          <w:p w:rsidRPr="003F365A" w:rsidR="001F17A0" w:rsidP="003F365A" w:rsidRDefault="001F17A0">
            <w:pPr>
              <w:pStyle w:val="ECHRPara"/>
              <w:ind w:firstLine="0"/>
              <w:jc w:val="left"/>
              <w:rPr>
                <w:sz w:val="18"/>
                <w:szCs w:val="18"/>
              </w:rPr>
            </w:pPr>
            <w:r w:rsidRPr="003F365A">
              <w:rPr>
                <w:sz w:val="18"/>
                <w:szCs w:val="18"/>
              </w:rPr>
              <w:t>Nizhniy Noyber</w:t>
            </w:r>
          </w:p>
          <w:p w:rsidRPr="003F365A" w:rsidR="001F17A0" w:rsidP="003F365A" w:rsidRDefault="001F17A0">
            <w:pPr>
              <w:pStyle w:val="ECHRPara"/>
              <w:ind w:firstLine="0"/>
              <w:jc w:val="left"/>
              <w:rPr>
                <w:sz w:val="18"/>
                <w:szCs w:val="18"/>
              </w:rPr>
            </w:pPr>
            <w:r w:rsidRPr="003F365A">
              <w:rPr>
                <w:sz w:val="18"/>
                <w:szCs w:val="18"/>
              </w:rPr>
              <w:t>son</w:t>
            </w:r>
          </w:p>
          <w:p w:rsidRPr="003F365A" w:rsidR="008E024F" w:rsidP="003F365A" w:rsidRDefault="008E024F">
            <w:pPr>
              <w:pStyle w:val="ECHRPara"/>
              <w:ind w:firstLine="0"/>
              <w:jc w:val="left"/>
              <w:rPr>
                <w:b/>
                <w:sz w:val="18"/>
                <w:szCs w:val="18"/>
              </w:rPr>
            </w:pPr>
          </w:p>
          <w:p w:rsidRPr="003F365A" w:rsidR="001F17A0" w:rsidP="003F365A" w:rsidRDefault="001F17A0">
            <w:pPr>
              <w:pStyle w:val="ECHRPara"/>
              <w:ind w:firstLine="0"/>
              <w:jc w:val="left"/>
              <w:rPr>
                <w:b/>
                <w:sz w:val="18"/>
                <w:szCs w:val="18"/>
              </w:rPr>
            </w:pPr>
            <w:r w:rsidRPr="003F365A">
              <w:rPr>
                <w:b/>
                <w:sz w:val="18"/>
                <w:szCs w:val="18"/>
              </w:rPr>
              <w:t>5) Mr Ali NAUZOV</w:t>
            </w:r>
          </w:p>
          <w:p w:rsidRPr="003F365A" w:rsidR="001F17A0" w:rsidP="003F365A" w:rsidRDefault="001F17A0">
            <w:pPr>
              <w:pStyle w:val="ECHRPara"/>
              <w:ind w:firstLine="0"/>
              <w:jc w:val="left"/>
              <w:rPr>
                <w:sz w:val="18"/>
                <w:szCs w:val="18"/>
              </w:rPr>
            </w:pPr>
            <w:r w:rsidRPr="003F365A">
              <w:rPr>
                <w:sz w:val="18"/>
                <w:szCs w:val="18"/>
              </w:rPr>
              <w:t>20/11/2002</w:t>
            </w:r>
          </w:p>
          <w:p w:rsidRPr="003F365A" w:rsidR="001F17A0" w:rsidP="003F365A" w:rsidRDefault="001F17A0">
            <w:pPr>
              <w:pStyle w:val="ECHRPara"/>
              <w:ind w:firstLine="0"/>
              <w:jc w:val="left"/>
              <w:rPr>
                <w:sz w:val="18"/>
                <w:szCs w:val="18"/>
              </w:rPr>
            </w:pPr>
            <w:r w:rsidRPr="003F365A">
              <w:rPr>
                <w:sz w:val="18"/>
                <w:szCs w:val="18"/>
              </w:rPr>
              <w:t>Nizhniy Noyber</w:t>
            </w:r>
          </w:p>
          <w:p w:rsidRPr="003F365A" w:rsidR="001F17A0" w:rsidP="003F365A" w:rsidRDefault="001F17A0">
            <w:pPr>
              <w:pStyle w:val="ECHRPara"/>
              <w:ind w:firstLine="0"/>
              <w:jc w:val="left"/>
              <w:rPr>
                <w:sz w:val="18"/>
                <w:szCs w:val="18"/>
              </w:rPr>
            </w:pPr>
            <w:r w:rsidRPr="003F365A">
              <w:rPr>
                <w:sz w:val="18"/>
                <w:szCs w:val="18"/>
              </w:rPr>
              <w:t>son</w:t>
            </w:r>
          </w:p>
        </w:tc>
        <w:tc>
          <w:tcPr>
            <w:tcW w:w="1755" w:type="dxa"/>
            <w:vMerge w:val="restart"/>
          </w:tcPr>
          <w:p w:rsidRPr="003F365A" w:rsidR="001F17A0" w:rsidP="003F365A" w:rsidRDefault="001F17A0">
            <w:pPr>
              <w:pStyle w:val="ECHRPara"/>
              <w:ind w:firstLine="0"/>
              <w:jc w:val="left"/>
              <w:rPr>
                <w:sz w:val="18"/>
                <w:szCs w:val="18"/>
              </w:rPr>
            </w:pPr>
            <w:r w:rsidRPr="003F365A">
              <w:rPr>
                <w:sz w:val="18"/>
                <w:szCs w:val="18"/>
                <w:lang w:val="en-US"/>
              </w:rPr>
              <w:t>Mr Vakha NAUZOV</w:t>
            </w: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SRJI/</w:t>
            </w:r>
          </w:p>
          <w:p w:rsidRPr="003F365A" w:rsidR="001F17A0" w:rsidP="003F365A" w:rsidRDefault="001F17A0">
            <w:pPr>
              <w:pStyle w:val="ECHRPara"/>
              <w:ind w:firstLine="0"/>
              <w:jc w:val="left"/>
              <w:rPr>
                <w:sz w:val="18"/>
                <w:szCs w:val="18"/>
              </w:rPr>
            </w:pPr>
            <w:r w:rsidRPr="003F365A">
              <w:rPr>
                <w:sz w:val="18"/>
                <w:szCs w:val="18"/>
              </w:rPr>
              <w:t>ASTREYA</w:t>
            </w:r>
          </w:p>
        </w:tc>
        <w:tc>
          <w:tcPr>
            <w:tcW w:w="0" w:type="auto"/>
            <w:gridSpan w:val="3"/>
          </w:tcPr>
          <w:p w:rsidRPr="003F365A" w:rsidR="001F17A0" w:rsidP="003F365A" w:rsidRDefault="005979FF">
            <w:pPr>
              <w:pStyle w:val="ECHRPara"/>
              <w:ind w:firstLine="0"/>
              <w:jc w:val="center"/>
              <w:rPr>
                <w:b/>
                <w:sz w:val="18"/>
                <w:szCs w:val="18"/>
              </w:rPr>
            </w:pPr>
            <w:r w:rsidRPr="003F365A">
              <w:rPr>
                <w:b/>
                <w:sz w:val="18"/>
                <w:szCs w:val="18"/>
              </w:rPr>
              <w:t>Sought by the applicants</w:t>
            </w:r>
          </w:p>
        </w:tc>
      </w:tr>
      <w:tr w:rsidRPr="003F365A" w:rsidR="008E024F" w:rsidTr="00CD6008">
        <w:trPr>
          <w:trHeight w:val="3340"/>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lang w:val="en-US"/>
              </w:rPr>
            </w:pPr>
          </w:p>
        </w:tc>
        <w:tc>
          <w:tcPr>
            <w:tcW w:w="0" w:type="auto"/>
            <w:vMerge/>
          </w:tcPr>
          <w:p w:rsidRPr="003F365A" w:rsidR="001F17A0" w:rsidP="003F365A" w:rsidRDefault="001F17A0">
            <w:pPr>
              <w:pStyle w:val="ECHRPara"/>
              <w:ind w:firstLine="0"/>
              <w:jc w:val="left"/>
              <w:rPr>
                <w:sz w:val="18"/>
                <w:szCs w:val="18"/>
              </w:rPr>
            </w:pPr>
          </w:p>
        </w:tc>
        <w:tc>
          <w:tcPr>
            <w:tcW w:w="0" w:type="auto"/>
          </w:tcPr>
          <w:p w:rsidRPr="003F365A" w:rsidR="00BF3D64" w:rsidP="003F365A" w:rsidRDefault="00BF3D64">
            <w:pPr>
              <w:pStyle w:val="ECHRPara"/>
              <w:ind w:firstLine="0"/>
              <w:jc w:val="left"/>
              <w:rPr>
                <w:sz w:val="18"/>
                <w:szCs w:val="18"/>
              </w:rPr>
            </w:pPr>
            <w:r w:rsidRPr="003F365A">
              <w:rPr>
                <w:sz w:val="18"/>
                <w:szCs w:val="18"/>
              </w:rPr>
              <w:t>RUB 1,243,615</w:t>
            </w:r>
          </w:p>
          <w:p w:rsidRPr="003F365A" w:rsidR="00F136AD" w:rsidP="003F365A" w:rsidRDefault="00BF3D64">
            <w:pPr>
              <w:pStyle w:val="ECHRPara"/>
              <w:ind w:firstLine="0"/>
              <w:jc w:val="left"/>
              <w:rPr>
                <w:sz w:val="18"/>
                <w:szCs w:val="18"/>
              </w:rPr>
            </w:pPr>
            <w:r w:rsidRPr="003F365A">
              <w:rPr>
                <w:sz w:val="18"/>
                <w:szCs w:val="18"/>
                <w:lang w:val="en-US"/>
              </w:rPr>
              <w:t>(</w:t>
            </w:r>
            <w:r w:rsidRPr="003F365A" w:rsidR="001F17A0">
              <w:rPr>
                <w:sz w:val="18"/>
                <w:szCs w:val="18"/>
              </w:rPr>
              <w:t>EUR 16,920 to the f</w:t>
            </w:r>
            <w:r w:rsidRPr="003F365A" w:rsidR="00F136AD">
              <w:rPr>
                <w:sz w:val="18"/>
                <w:szCs w:val="18"/>
              </w:rPr>
              <w:t>irst and second applicants each</w:t>
            </w:r>
          </w:p>
          <w:p w:rsidRPr="003F365A" w:rsidR="00F136AD" w:rsidP="003F365A" w:rsidRDefault="00F136AD">
            <w:pPr>
              <w:pStyle w:val="ECHRPara"/>
              <w:ind w:firstLine="0"/>
              <w:jc w:val="left"/>
              <w:rPr>
                <w:sz w:val="18"/>
                <w:szCs w:val="18"/>
              </w:rPr>
            </w:pPr>
          </w:p>
          <w:p w:rsidRPr="003F365A" w:rsidR="00BF3D64" w:rsidP="003F365A" w:rsidRDefault="00BF3D64">
            <w:pPr>
              <w:pStyle w:val="ECHRPara"/>
              <w:ind w:firstLine="0"/>
              <w:jc w:val="left"/>
              <w:rPr>
                <w:sz w:val="18"/>
                <w:szCs w:val="18"/>
              </w:rPr>
            </w:pPr>
            <w:r w:rsidRPr="003F365A">
              <w:rPr>
                <w:sz w:val="18"/>
                <w:szCs w:val="18"/>
              </w:rPr>
              <w:t>RUB 201,340</w:t>
            </w:r>
          </w:p>
          <w:p w:rsidRPr="003F365A" w:rsidR="00F136AD" w:rsidP="003F365A" w:rsidRDefault="00BF3D64">
            <w:pPr>
              <w:pStyle w:val="ECHRPara"/>
              <w:ind w:firstLine="0"/>
              <w:jc w:val="left"/>
              <w:rPr>
                <w:sz w:val="18"/>
                <w:szCs w:val="18"/>
              </w:rPr>
            </w:pPr>
            <w:r w:rsidRPr="003F365A">
              <w:rPr>
                <w:sz w:val="18"/>
                <w:szCs w:val="18"/>
              </w:rPr>
              <w:t>(</w:t>
            </w:r>
            <w:r w:rsidRPr="003F365A" w:rsidR="001F17A0">
              <w:rPr>
                <w:sz w:val="18"/>
                <w:szCs w:val="18"/>
              </w:rPr>
              <w:t>EU</w:t>
            </w:r>
            <w:r w:rsidRPr="003F365A" w:rsidR="00F136AD">
              <w:rPr>
                <w:sz w:val="18"/>
                <w:szCs w:val="18"/>
              </w:rPr>
              <w:t>R 2,750</w:t>
            </w:r>
            <w:r w:rsidRPr="003F365A">
              <w:rPr>
                <w:sz w:val="18"/>
                <w:szCs w:val="18"/>
              </w:rPr>
              <w:t>)</w:t>
            </w:r>
            <w:r w:rsidRPr="003F365A" w:rsidR="00F136AD">
              <w:rPr>
                <w:sz w:val="18"/>
                <w:szCs w:val="18"/>
              </w:rPr>
              <w:t xml:space="preserve"> to the third applicant</w:t>
            </w:r>
          </w:p>
          <w:p w:rsidRPr="003F365A" w:rsidR="00F136AD" w:rsidP="003F365A" w:rsidRDefault="00F136AD">
            <w:pPr>
              <w:pStyle w:val="ECHRPara"/>
              <w:ind w:firstLine="0"/>
              <w:jc w:val="left"/>
              <w:rPr>
                <w:sz w:val="18"/>
                <w:szCs w:val="18"/>
              </w:rPr>
            </w:pPr>
          </w:p>
          <w:p w:rsidRPr="003F365A" w:rsidR="00BF3D64" w:rsidP="003F365A" w:rsidRDefault="00BF3D64">
            <w:pPr>
              <w:pStyle w:val="ECHRPara"/>
              <w:ind w:firstLine="0"/>
              <w:jc w:val="left"/>
              <w:rPr>
                <w:sz w:val="18"/>
                <w:szCs w:val="18"/>
              </w:rPr>
            </w:pPr>
            <w:r w:rsidRPr="003F365A">
              <w:rPr>
                <w:sz w:val="18"/>
                <w:szCs w:val="18"/>
              </w:rPr>
              <w:t>RUB 488,943</w:t>
            </w:r>
          </w:p>
          <w:p w:rsidRPr="003F365A" w:rsidR="00F136AD" w:rsidP="003F365A" w:rsidRDefault="00BF3D64">
            <w:pPr>
              <w:pStyle w:val="ECHRPara"/>
              <w:ind w:firstLine="0"/>
              <w:jc w:val="left"/>
              <w:rPr>
                <w:sz w:val="18"/>
                <w:szCs w:val="18"/>
              </w:rPr>
            </w:pPr>
            <w:r w:rsidRPr="003F365A">
              <w:rPr>
                <w:sz w:val="18"/>
                <w:szCs w:val="18"/>
              </w:rPr>
              <w:t>(</w:t>
            </w:r>
            <w:r w:rsidRPr="003F365A" w:rsidR="001F17A0">
              <w:rPr>
                <w:sz w:val="18"/>
                <w:szCs w:val="18"/>
              </w:rPr>
              <w:t>EUR</w:t>
            </w:r>
            <w:r w:rsidRPr="003F365A" w:rsidR="00F136AD">
              <w:rPr>
                <w:sz w:val="18"/>
                <w:szCs w:val="18"/>
              </w:rPr>
              <w:t xml:space="preserve"> 6,650</w:t>
            </w:r>
            <w:r w:rsidRPr="003F365A">
              <w:rPr>
                <w:sz w:val="18"/>
                <w:szCs w:val="18"/>
              </w:rPr>
              <w:t>)</w:t>
            </w:r>
            <w:r w:rsidRPr="003F365A" w:rsidR="00F136AD">
              <w:rPr>
                <w:sz w:val="18"/>
                <w:szCs w:val="18"/>
              </w:rPr>
              <w:t xml:space="preserve"> to the fourth applicant</w:t>
            </w:r>
          </w:p>
          <w:p w:rsidRPr="003F365A" w:rsidR="00F136AD" w:rsidP="003F365A" w:rsidRDefault="00F136AD">
            <w:pPr>
              <w:pStyle w:val="ECHRPara"/>
              <w:ind w:firstLine="0"/>
              <w:jc w:val="left"/>
              <w:rPr>
                <w:sz w:val="18"/>
                <w:szCs w:val="18"/>
              </w:rPr>
            </w:pPr>
          </w:p>
          <w:p w:rsidRPr="003F365A" w:rsidR="00BF3D64" w:rsidP="003F365A" w:rsidRDefault="00BF3D64">
            <w:pPr>
              <w:pStyle w:val="ECHRPara"/>
              <w:ind w:firstLine="0"/>
              <w:jc w:val="left"/>
              <w:rPr>
                <w:sz w:val="18"/>
                <w:szCs w:val="18"/>
              </w:rPr>
            </w:pPr>
            <w:r w:rsidRPr="003F365A">
              <w:rPr>
                <w:sz w:val="18"/>
                <w:szCs w:val="18"/>
              </w:rPr>
              <w:t>RUB 821,957</w:t>
            </w:r>
          </w:p>
          <w:p w:rsidRPr="003F365A" w:rsidR="001F17A0" w:rsidP="003F365A" w:rsidRDefault="00BF3D64">
            <w:pPr>
              <w:pStyle w:val="ECHRPara"/>
              <w:ind w:firstLine="0"/>
              <w:jc w:val="left"/>
              <w:rPr>
                <w:sz w:val="18"/>
                <w:szCs w:val="18"/>
              </w:rPr>
            </w:pPr>
            <w:r w:rsidRPr="003F365A">
              <w:rPr>
                <w:sz w:val="18"/>
                <w:szCs w:val="18"/>
              </w:rPr>
              <w:t>(</w:t>
            </w:r>
            <w:r w:rsidRPr="003F365A" w:rsidR="001F17A0">
              <w:rPr>
                <w:sz w:val="18"/>
                <w:szCs w:val="18"/>
              </w:rPr>
              <w:t>EUR 11,180</w:t>
            </w:r>
            <w:r w:rsidRPr="003F365A">
              <w:rPr>
                <w:sz w:val="18"/>
                <w:szCs w:val="18"/>
              </w:rPr>
              <w:t>)</w:t>
            </w:r>
            <w:r w:rsidRPr="003F365A" w:rsidR="001F17A0">
              <w:rPr>
                <w:sz w:val="18"/>
                <w:szCs w:val="18"/>
              </w:rPr>
              <w:t xml:space="preserve"> to the fifth applicant</w:t>
            </w:r>
          </w:p>
        </w:tc>
        <w:tc>
          <w:tcPr>
            <w:tcW w:w="0" w:type="auto"/>
          </w:tcPr>
          <w:p w:rsidRPr="003F365A" w:rsidR="001F17A0" w:rsidP="003F365A" w:rsidRDefault="001F17A0">
            <w:pPr>
              <w:pStyle w:val="ECHRPara"/>
              <w:ind w:firstLine="0"/>
              <w:jc w:val="left"/>
              <w:rPr>
                <w:sz w:val="18"/>
                <w:szCs w:val="18"/>
                <w:lang w:val="en-US"/>
              </w:rPr>
            </w:pPr>
            <w:r w:rsidRPr="003F365A">
              <w:rPr>
                <w:sz w:val="18"/>
                <w:szCs w:val="18"/>
                <w:lang w:val="en-US"/>
              </w:rPr>
              <w:t>in the amount to be determined by the Court</w:t>
            </w:r>
          </w:p>
        </w:tc>
        <w:tc>
          <w:tcPr>
            <w:tcW w:w="0" w:type="auto"/>
          </w:tcPr>
          <w:p w:rsidRPr="003F365A" w:rsidR="001F17A0" w:rsidP="003F365A" w:rsidRDefault="001F17A0">
            <w:pPr>
              <w:pStyle w:val="ECHRPara"/>
              <w:ind w:firstLine="0"/>
              <w:jc w:val="left"/>
              <w:rPr>
                <w:sz w:val="18"/>
                <w:szCs w:val="18"/>
              </w:rPr>
            </w:pPr>
            <w:r w:rsidRPr="003F365A">
              <w:rPr>
                <w:sz w:val="18"/>
                <w:szCs w:val="18"/>
              </w:rPr>
              <w:t>EUR 4,712</w:t>
            </w:r>
          </w:p>
        </w:tc>
      </w:tr>
      <w:tr w:rsidRPr="003F365A" w:rsidR="001F17A0" w:rsidTr="00CD6008">
        <w:trPr>
          <w:trHeight w:val="248"/>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lang w:val="en-US"/>
              </w:rPr>
            </w:pPr>
          </w:p>
        </w:tc>
        <w:tc>
          <w:tcPr>
            <w:tcW w:w="0" w:type="auto"/>
            <w:vMerge/>
          </w:tcPr>
          <w:p w:rsidRPr="003F365A" w:rsidR="001F17A0" w:rsidP="003F365A" w:rsidRDefault="001F17A0">
            <w:pPr>
              <w:pStyle w:val="ECHRPara"/>
              <w:ind w:firstLine="0"/>
              <w:jc w:val="left"/>
              <w:rPr>
                <w:sz w:val="18"/>
                <w:szCs w:val="18"/>
              </w:rPr>
            </w:pPr>
          </w:p>
        </w:tc>
        <w:tc>
          <w:tcPr>
            <w:tcW w:w="0" w:type="auto"/>
            <w:gridSpan w:val="3"/>
          </w:tcPr>
          <w:p w:rsidRPr="003F365A" w:rsidR="001F17A0" w:rsidP="003F365A" w:rsidRDefault="001F17A0">
            <w:pPr>
              <w:pStyle w:val="ECHRPara"/>
              <w:ind w:firstLine="0"/>
              <w:jc w:val="center"/>
              <w:rPr>
                <w:b/>
                <w:sz w:val="18"/>
                <w:szCs w:val="18"/>
                <w:lang w:val="en-US"/>
              </w:rPr>
            </w:pPr>
            <w:r w:rsidRPr="003F365A">
              <w:rPr>
                <w:b/>
                <w:sz w:val="18"/>
                <w:szCs w:val="18"/>
              </w:rPr>
              <w:t>Awarded by the Court</w:t>
            </w:r>
          </w:p>
        </w:tc>
      </w:tr>
      <w:tr w:rsidRPr="003F365A" w:rsidR="008E024F" w:rsidTr="00CD6008">
        <w:trPr>
          <w:trHeight w:val="3659"/>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tcPr>
          <w:p w:rsidRPr="003F365A" w:rsidR="00F136AD" w:rsidP="003F365A" w:rsidRDefault="001F17A0">
            <w:pPr>
              <w:pStyle w:val="ECHRPara"/>
              <w:ind w:firstLine="0"/>
              <w:jc w:val="left"/>
              <w:rPr>
                <w:sz w:val="18"/>
                <w:szCs w:val="18"/>
              </w:rPr>
            </w:pPr>
            <w:r w:rsidRPr="003F365A">
              <w:rPr>
                <w:sz w:val="18"/>
                <w:szCs w:val="18"/>
              </w:rPr>
              <w:t>EUR 8,000 (eight thousand euros) to the fi</w:t>
            </w:r>
            <w:r w:rsidRPr="003F365A" w:rsidR="00F136AD">
              <w:rPr>
                <w:sz w:val="18"/>
                <w:szCs w:val="18"/>
              </w:rPr>
              <w:t>rst and second applicants each</w:t>
            </w:r>
          </w:p>
          <w:p w:rsidRPr="003F365A" w:rsidR="007413E2" w:rsidP="003F365A" w:rsidRDefault="007413E2">
            <w:pPr>
              <w:pStyle w:val="ECHRPara"/>
              <w:ind w:firstLine="0"/>
              <w:jc w:val="left"/>
              <w:rPr>
                <w:sz w:val="18"/>
                <w:szCs w:val="18"/>
              </w:rPr>
            </w:pPr>
          </w:p>
          <w:p w:rsidRPr="003F365A" w:rsidR="00F136AD" w:rsidP="003F365A" w:rsidRDefault="001F17A0">
            <w:pPr>
              <w:pStyle w:val="ECHRPara"/>
              <w:ind w:firstLine="0"/>
              <w:jc w:val="left"/>
              <w:rPr>
                <w:sz w:val="18"/>
                <w:szCs w:val="18"/>
              </w:rPr>
            </w:pPr>
            <w:r w:rsidRPr="003F365A">
              <w:rPr>
                <w:sz w:val="18"/>
                <w:szCs w:val="18"/>
              </w:rPr>
              <w:t>EUR 1,500 (one thousand and five hundred</w:t>
            </w:r>
            <w:r w:rsidRPr="003F365A" w:rsidR="00F136AD">
              <w:rPr>
                <w:sz w:val="18"/>
                <w:szCs w:val="18"/>
              </w:rPr>
              <w:t xml:space="preserve"> euros) to the third applicant</w:t>
            </w:r>
          </w:p>
          <w:p w:rsidRPr="003F365A" w:rsidR="007413E2" w:rsidP="003F365A" w:rsidRDefault="007413E2">
            <w:pPr>
              <w:pStyle w:val="ECHRPara"/>
              <w:ind w:firstLine="0"/>
              <w:jc w:val="left"/>
              <w:rPr>
                <w:sz w:val="18"/>
                <w:szCs w:val="18"/>
              </w:rPr>
            </w:pPr>
          </w:p>
          <w:p w:rsidRPr="003F365A" w:rsidR="00F136AD" w:rsidP="003F365A" w:rsidRDefault="001F17A0">
            <w:pPr>
              <w:pStyle w:val="ECHRPara"/>
              <w:ind w:firstLine="0"/>
              <w:jc w:val="left"/>
              <w:rPr>
                <w:sz w:val="18"/>
                <w:szCs w:val="18"/>
              </w:rPr>
            </w:pPr>
            <w:r w:rsidRPr="003F365A">
              <w:rPr>
                <w:sz w:val="18"/>
                <w:szCs w:val="18"/>
              </w:rPr>
              <w:t>EUR 3,000 (thee thousand</w:t>
            </w:r>
            <w:r w:rsidRPr="003F365A" w:rsidR="007413E2">
              <w:rPr>
                <w:sz w:val="18"/>
                <w:szCs w:val="18"/>
              </w:rPr>
              <w:t xml:space="preserve"> euros) to the fourth applicant</w:t>
            </w:r>
          </w:p>
          <w:p w:rsidRPr="003F365A" w:rsidR="007413E2" w:rsidP="003F365A" w:rsidRDefault="007413E2">
            <w:pPr>
              <w:pStyle w:val="ECHRPara"/>
              <w:ind w:firstLine="0"/>
              <w:jc w:val="left"/>
              <w:rPr>
                <w:sz w:val="18"/>
                <w:szCs w:val="18"/>
              </w:rPr>
            </w:pPr>
          </w:p>
          <w:p w:rsidRPr="003F365A" w:rsidR="004154C1" w:rsidP="003F365A" w:rsidRDefault="001F17A0">
            <w:pPr>
              <w:pStyle w:val="ECHRPara"/>
              <w:ind w:firstLine="0"/>
              <w:jc w:val="left"/>
              <w:rPr>
                <w:sz w:val="18"/>
                <w:szCs w:val="18"/>
              </w:rPr>
            </w:pPr>
            <w:r w:rsidRPr="003F365A">
              <w:rPr>
                <w:sz w:val="18"/>
                <w:szCs w:val="18"/>
              </w:rPr>
              <w:t>EUR 6,000 (six thousand euros) to the fifth applicant</w:t>
            </w:r>
          </w:p>
        </w:tc>
        <w:tc>
          <w:tcPr>
            <w:tcW w:w="0" w:type="auto"/>
          </w:tcPr>
          <w:p w:rsidRPr="003F365A" w:rsidR="001F17A0" w:rsidP="003F365A" w:rsidRDefault="001F17A0">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8</w:t>
            </w:r>
            <w:r w:rsidRPr="003F365A">
              <w:rPr>
                <w:sz w:val="18"/>
                <w:szCs w:val="18"/>
                <w:lang w:val="en-US"/>
              </w:rPr>
              <w:t>0,000 (</w:t>
            </w:r>
            <w:r w:rsidRPr="003F365A" w:rsidR="002354DD">
              <w:rPr>
                <w:sz w:val="18"/>
                <w:szCs w:val="18"/>
                <w:lang w:val="en-US"/>
              </w:rPr>
              <w:t>eighty</w:t>
            </w:r>
            <w:r w:rsidRPr="003F365A">
              <w:rPr>
                <w:sz w:val="18"/>
                <w:szCs w:val="18"/>
                <w:lang w:val="en-US"/>
              </w:rPr>
              <w:t xml:space="preserve"> thousand euros) to the applicants jointly</w:t>
            </w:r>
          </w:p>
        </w:tc>
        <w:tc>
          <w:tcPr>
            <w:tcW w:w="0" w:type="auto"/>
          </w:tcPr>
          <w:p w:rsidRPr="003F365A" w:rsidR="001F17A0" w:rsidP="003F365A" w:rsidRDefault="001F17A0">
            <w:pPr>
              <w:pStyle w:val="ECHRPara"/>
              <w:ind w:firstLine="0"/>
              <w:jc w:val="left"/>
              <w:rPr>
                <w:sz w:val="18"/>
                <w:szCs w:val="18"/>
              </w:rPr>
            </w:pPr>
            <w:r w:rsidRPr="003F365A">
              <w:rPr>
                <w:sz w:val="18"/>
                <w:szCs w:val="18"/>
                <w:lang w:val="en-US"/>
              </w:rPr>
              <w:t>EUR 2,000 (two thousand euros)</w:t>
            </w:r>
          </w:p>
        </w:tc>
      </w:tr>
      <w:tr w:rsidRPr="003F365A" w:rsidR="00CD6008" w:rsidTr="00CD6008">
        <w:trPr>
          <w:trHeight w:val="248"/>
        </w:trPr>
        <w:tc>
          <w:tcPr>
            <w:tcW w:w="0" w:type="auto"/>
            <w:vMerge w:val="restart"/>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69462/11</w:t>
            </w:r>
          </w:p>
          <w:p w:rsidRPr="003F365A" w:rsidR="001F17A0" w:rsidP="003F365A" w:rsidRDefault="001F17A0">
            <w:pPr>
              <w:pStyle w:val="ECHRPara"/>
              <w:ind w:firstLine="0"/>
              <w:jc w:val="left"/>
              <w:rPr>
                <w:sz w:val="18"/>
                <w:szCs w:val="18"/>
              </w:rPr>
            </w:pPr>
            <w:r w:rsidRPr="003F365A">
              <w:rPr>
                <w:sz w:val="18"/>
                <w:szCs w:val="18"/>
              </w:rPr>
              <w:t>27/10/2011</w:t>
            </w:r>
          </w:p>
        </w:tc>
        <w:tc>
          <w:tcPr>
            <w:tcW w:w="2876" w:type="dxa"/>
            <w:vMerge w:val="restart"/>
          </w:tcPr>
          <w:p w:rsidRPr="003F365A" w:rsidR="00F3254D" w:rsidP="003F365A" w:rsidRDefault="001F17A0">
            <w:pPr>
              <w:pStyle w:val="ECHRPara"/>
              <w:ind w:firstLine="0"/>
              <w:jc w:val="left"/>
              <w:rPr>
                <w:b/>
                <w:sz w:val="18"/>
                <w:szCs w:val="18"/>
              </w:rPr>
            </w:pPr>
            <w:r w:rsidRPr="003F365A">
              <w:rPr>
                <w:b/>
                <w:sz w:val="18"/>
                <w:szCs w:val="18"/>
              </w:rPr>
              <w:t>1) Ms Salmatu MUKAYEVA</w:t>
            </w:r>
          </w:p>
          <w:p w:rsidRPr="003F365A" w:rsidR="001F17A0" w:rsidP="003F365A" w:rsidRDefault="001F17A0">
            <w:pPr>
              <w:pStyle w:val="ECHRPara"/>
              <w:ind w:firstLine="0"/>
              <w:jc w:val="left"/>
              <w:rPr>
                <w:sz w:val="18"/>
                <w:szCs w:val="18"/>
              </w:rPr>
            </w:pPr>
            <w:r w:rsidRPr="003F365A">
              <w:rPr>
                <w:sz w:val="18"/>
                <w:szCs w:val="18"/>
              </w:rPr>
              <w:t>13/03/1950</w:t>
            </w:r>
          </w:p>
          <w:p w:rsidRPr="003F365A" w:rsidR="001F17A0" w:rsidP="003F365A" w:rsidRDefault="001F17A0">
            <w:pPr>
              <w:pStyle w:val="ECHRPara"/>
              <w:ind w:firstLine="0"/>
              <w:jc w:val="left"/>
              <w:rPr>
                <w:sz w:val="18"/>
                <w:szCs w:val="18"/>
              </w:rPr>
            </w:pPr>
            <w:r w:rsidRPr="003F365A">
              <w:rPr>
                <w:sz w:val="18"/>
                <w:szCs w:val="18"/>
              </w:rPr>
              <w:t>Shali</w:t>
            </w:r>
          </w:p>
          <w:p w:rsidRPr="003F365A" w:rsidR="001F17A0" w:rsidP="003F365A" w:rsidRDefault="0041537F">
            <w:pPr>
              <w:pStyle w:val="ECHRPara"/>
              <w:ind w:firstLine="0"/>
              <w:jc w:val="left"/>
              <w:rPr>
                <w:sz w:val="18"/>
                <w:szCs w:val="18"/>
              </w:rPr>
            </w:pPr>
            <w:r w:rsidRPr="003F365A">
              <w:rPr>
                <w:sz w:val="18"/>
                <w:szCs w:val="18"/>
              </w:rPr>
              <w:t>m</w:t>
            </w:r>
            <w:r w:rsidRPr="003F365A" w:rsidR="001F17A0">
              <w:rPr>
                <w:sz w:val="18"/>
                <w:szCs w:val="18"/>
              </w:rPr>
              <w:t>other</w:t>
            </w:r>
            <w:r w:rsidRPr="003F365A">
              <w:rPr>
                <w:sz w:val="18"/>
                <w:szCs w:val="18"/>
              </w:rPr>
              <w:t>, passed away</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2) Mr Shaabay MUKAYEV</w:t>
            </w:r>
          </w:p>
          <w:p w:rsidRPr="003F365A" w:rsidR="001F17A0" w:rsidP="003F365A" w:rsidRDefault="001F17A0">
            <w:pPr>
              <w:pStyle w:val="ECHRPara"/>
              <w:ind w:firstLine="0"/>
              <w:jc w:val="left"/>
              <w:rPr>
                <w:sz w:val="18"/>
                <w:szCs w:val="18"/>
              </w:rPr>
            </w:pPr>
            <w:r w:rsidRPr="003F365A">
              <w:rPr>
                <w:sz w:val="18"/>
                <w:szCs w:val="18"/>
              </w:rPr>
              <w:t>03/09/1969</w:t>
            </w:r>
          </w:p>
          <w:p w:rsidRPr="003F365A" w:rsidR="001F17A0" w:rsidP="003F365A" w:rsidRDefault="001F17A0">
            <w:pPr>
              <w:pStyle w:val="ECHRPara"/>
              <w:ind w:firstLine="0"/>
              <w:jc w:val="left"/>
              <w:rPr>
                <w:sz w:val="18"/>
                <w:szCs w:val="18"/>
              </w:rPr>
            </w:pPr>
            <w:r w:rsidRPr="003F365A">
              <w:rPr>
                <w:sz w:val="18"/>
                <w:szCs w:val="18"/>
              </w:rPr>
              <w:t>Shali</w:t>
            </w:r>
          </w:p>
          <w:p w:rsidRPr="003F365A" w:rsidR="001F17A0" w:rsidP="003F365A" w:rsidRDefault="001F17A0">
            <w:pPr>
              <w:pStyle w:val="ECHRPara"/>
              <w:ind w:firstLine="0"/>
              <w:jc w:val="left"/>
              <w:rPr>
                <w:sz w:val="18"/>
                <w:szCs w:val="18"/>
              </w:rPr>
            </w:pPr>
            <w:r w:rsidRPr="003F365A">
              <w:rPr>
                <w:sz w:val="18"/>
                <w:szCs w:val="18"/>
              </w:rPr>
              <w:t>brother</w:t>
            </w:r>
          </w:p>
          <w:p w:rsidRPr="003F365A" w:rsidR="001F17A0" w:rsidP="003F365A" w:rsidRDefault="001F17A0">
            <w:pPr>
              <w:pStyle w:val="ECHRPara"/>
              <w:ind w:firstLine="0"/>
              <w:jc w:val="left"/>
              <w:rPr>
                <w:sz w:val="18"/>
                <w:szCs w:val="18"/>
              </w:rPr>
            </w:pPr>
          </w:p>
          <w:p w:rsidRPr="003F365A" w:rsidR="001F17A0" w:rsidP="003F365A" w:rsidRDefault="001F17A0">
            <w:pPr>
              <w:pStyle w:val="ECHRPara"/>
              <w:ind w:firstLine="0"/>
              <w:jc w:val="left"/>
              <w:rPr>
                <w:b/>
                <w:sz w:val="18"/>
                <w:szCs w:val="18"/>
              </w:rPr>
            </w:pPr>
            <w:r w:rsidRPr="003F365A">
              <w:rPr>
                <w:b/>
                <w:sz w:val="18"/>
                <w:szCs w:val="18"/>
              </w:rPr>
              <w:t>3) Mr Sultan MUKAYEV</w:t>
            </w:r>
          </w:p>
          <w:p w:rsidRPr="003F365A" w:rsidR="001F17A0" w:rsidP="003F365A" w:rsidRDefault="001F17A0">
            <w:pPr>
              <w:pStyle w:val="ECHRPara"/>
              <w:ind w:firstLine="0"/>
              <w:jc w:val="left"/>
              <w:rPr>
                <w:sz w:val="18"/>
                <w:szCs w:val="18"/>
              </w:rPr>
            </w:pPr>
            <w:r w:rsidRPr="003F365A">
              <w:rPr>
                <w:sz w:val="18"/>
                <w:szCs w:val="18"/>
              </w:rPr>
              <w:t>03/06/1937</w:t>
            </w:r>
          </w:p>
          <w:p w:rsidRPr="003F365A" w:rsidR="001F17A0" w:rsidP="003F365A" w:rsidRDefault="001F17A0">
            <w:pPr>
              <w:pStyle w:val="ECHRPara"/>
              <w:ind w:firstLine="0"/>
              <w:jc w:val="left"/>
              <w:rPr>
                <w:sz w:val="18"/>
                <w:szCs w:val="18"/>
              </w:rPr>
            </w:pPr>
            <w:r w:rsidRPr="003F365A">
              <w:rPr>
                <w:sz w:val="18"/>
                <w:szCs w:val="18"/>
              </w:rPr>
              <w:t>Shali</w:t>
            </w:r>
          </w:p>
          <w:p w:rsidRPr="003F365A" w:rsidR="001F17A0" w:rsidP="003F365A" w:rsidRDefault="001F17A0">
            <w:pPr>
              <w:pStyle w:val="ECHRPara"/>
              <w:ind w:firstLine="0"/>
              <w:jc w:val="left"/>
              <w:rPr>
                <w:sz w:val="18"/>
                <w:szCs w:val="18"/>
              </w:rPr>
            </w:pPr>
            <w:r w:rsidRPr="003F365A">
              <w:rPr>
                <w:sz w:val="18"/>
                <w:szCs w:val="18"/>
              </w:rPr>
              <w:t>father</w:t>
            </w:r>
          </w:p>
        </w:tc>
        <w:tc>
          <w:tcPr>
            <w:tcW w:w="1755" w:type="dxa"/>
            <w:vMerge w:val="restart"/>
          </w:tcPr>
          <w:p w:rsidRPr="003F365A" w:rsidR="001F17A0" w:rsidP="003F365A" w:rsidRDefault="001F17A0">
            <w:pPr>
              <w:pStyle w:val="ECHRPara"/>
              <w:ind w:firstLine="0"/>
              <w:jc w:val="left"/>
              <w:rPr>
                <w:sz w:val="18"/>
                <w:szCs w:val="18"/>
              </w:rPr>
            </w:pPr>
            <w:r w:rsidRPr="003F365A">
              <w:rPr>
                <w:sz w:val="18"/>
                <w:szCs w:val="18"/>
                <w:lang w:val="en-US"/>
              </w:rPr>
              <w:t>Mr Supyan (also spelled as Supiyan) MUKAYEV</w:t>
            </w:r>
          </w:p>
        </w:tc>
        <w:tc>
          <w:tcPr>
            <w:tcW w:w="0" w:type="auto"/>
            <w:vMerge w:val="restart"/>
          </w:tcPr>
          <w:p w:rsidRPr="003F365A" w:rsidR="001F17A0" w:rsidP="003F365A" w:rsidRDefault="001F17A0">
            <w:pPr>
              <w:pStyle w:val="ECHRPara"/>
              <w:ind w:firstLine="0"/>
              <w:jc w:val="left"/>
              <w:rPr>
                <w:sz w:val="18"/>
                <w:szCs w:val="18"/>
              </w:rPr>
            </w:pPr>
            <w:r w:rsidRPr="003F365A">
              <w:rPr>
                <w:sz w:val="18"/>
                <w:szCs w:val="18"/>
              </w:rPr>
              <w:t>SRJI/</w:t>
            </w:r>
          </w:p>
          <w:p w:rsidRPr="003F365A" w:rsidR="001F17A0" w:rsidP="003F365A" w:rsidRDefault="001F17A0">
            <w:pPr>
              <w:pStyle w:val="ECHRPara"/>
              <w:ind w:firstLine="0"/>
              <w:jc w:val="left"/>
              <w:rPr>
                <w:sz w:val="18"/>
                <w:szCs w:val="18"/>
              </w:rPr>
            </w:pPr>
            <w:r w:rsidRPr="003F365A">
              <w:rPr>
                <w:sz w:val="18"/>
                <w:szCs w:val="18"/>
              </w:rPr>
              <w:t>ASTREYA</w:t>
            </w:r>
          </w:p>
        </w:tc>
        <w:tc>
          <w:tcPr>
            <w:tcW w:w="0" w:type="auto"/>
            <w:gridSpan w:val="3"/>
          </w:tcPr>
          <w:p w:rsidRPr="003F365A" w:rsidR="001F17A0" w:rsidP="003F365A" w:rsidRDefault="001F17A0">
            <w:pPr>
              <w:pStyle w:val="ECHRPara"/>
              <w:ind w:firstLine="0"/>
              <w:jc w:val="center"/>
              <w:rPr>
                <w:b/>
                <w:sz w:val="18"/>
                <w:szCs w:val="18"/>
              </w:rPr>
            </w:pPr>
            <w:r w:rsidRPr="003F365A">
              <w:rPr>
                <w:b/>
                <w:sz w:val="18"/>
                <w:szCs w:val="18"/>
              </w:rPr>
              <w:t>Sought by the applicants</w:t>
            </w:r>
          </w:p>
        </w:tc>
      </w:tr>
      <w:tr w:rsidRPr="003F365A" w:rsidR="008E024F" w:rsidTr="00CD6008">
        <w:trPr>
          <w:trHeight w:val="1186"/>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0" w:type="auto"/>
          </w:tcPr>
          <w:p w:rsidRPr="003F365A" w:rsidR="001F17A0" w:rsidP="003F365A" w:rsidRDefault="001F17A0">
            <w:pPr>
              <w:pStyle w:val="ECHRPara"/>
              <w:ind w:firstLine="0"/>
              <w:jc w:val="left"/>
              <w:rPr>
                <w:sz w:val="18"/>
                <w:szCs w:val="18"/>
              </w:rPr>
            </w:pPr>
            <w:r w:rsidRPr="003F365A">
              <w:rPr>
                <w:sz w:val="18"/>
                <w:szCs w:val="18"/>
              </w:rPr>
              <w:t xml:space="preserve">RUB </w:t>
            </w:r>
            <w:r w:rsidRPr="003F365A" w:rsidR="00EA0690">
              <w:rPr>
                <w:sz w:val="18"/>
                <w:szCs w:val="18"/>
              </w:rPr>
              <w:t>890,</w:t>
            </w:r>
            <w:r w:rsidRPr="003F365A" w:rsidR="00AC47A5">
              <w:rPr>
                <w:sz w:val="18"/>
                <w:szCs w:val="18"/>
              </w:rPr>
              <w:t>212 (EUR </w:t>
            </w:r>
            <w:r w:rsidRPr="003F365A">
              <w:rPr>
                <w:sz w:val="18"/>
                <w:szCs w:val="18"/>
              </w:rPr>
              <w:t>11,650) to the third applicant</w:t>
            </w:r>
          </w:p>
        </w:tc>
        <w:tc>
          <w:tcPr>
            <w:tcW w:w="0" w:type="auto"/>
          </w:tcPr>
          <w:p w:rsidRPr="003F365A" w:rsidR="001F17A0" w:rsidP="003F365A" w:rsidRDefault="001F17A0">
            <w:pPr>
              <w:pStyle w:val="ECHRPara"/>
              <w:ind w:firstLine="0"/>
              <w:jc w:val="left"/>
              <w:rPr>
                <w:sz w:val="18"/>
                <w:szCs w:val="18"/>
                <w:lang w:val="en-US"/>
              </w:rPr>
            </w:pPr>
            <w:r w:rsidRPr="003F365A">
              <w:rPr>
                <w:sz w:val="18"/>
                <w:szCs w:val="18"/>
                <w:lang w:val="en-US"/>
              </w:rPr>
              <w:t>in the amount to be determined by the Court</w:t>
            </w:r>
          </w:p>
        </w:tc>
        <w:tc>
          <w:tcPr>
            <w:tcW w:w="0" w:type="auto"/>
          </w:tcPr>
          <w:p w:rsidRPr="003F365A" w:rsidR="001F17A0" w:rsidP="003F365A" w:rsidRDefault="001F17A0">
            <w:pPr>
              <w:pStyle w:val="ECHRPara"/>
              <w:ind w:firstLine="0"/>
              <w:jc w:val="left"/>
              <w:rPr>
                <w:sz w:val="18"/>
                <w:szCs w:val="18"/>
                <w:lang w:val="en-US"/>
              </w:rPr>
            </w:pPr>
            <w:r w:rsidRPr="003F365A">
              <w:rPr>
                <w:sz w:val="18"/>
                <w:szCs w:val="18"/>
                <w:lang w:val="en-US"/>
              </w:rPr>
              <w:t>EUR 4,937</w:t>
            </w:r>
          </w:p>
        </w:tc>
      </w:tr>
      <w:tr w:rsidRPr="003F365A" w:rsidR="001F17A0" w:rsidTr="00CD6008">
        <w:trPr>
          <w:trHeight w:val="178"/>
        </w:trPr>
        <w:tc>
          <w:tcPr>
            <w:tcW w:w="0" w:type="auto"/>
            <w:vMerge/>
          </w:tcPr>
          <w:p w:rsidRPr="003F365A" w:rsidR="001F17A0" w:rsidP="003F365A" w:rsidRDefault="001F17A0">
            <w:pPr>
              <w:pStyle w:val="ECHRPara"/>
              <w:numPr>
                <w:ilvl w:val="0"/>
                <w:numId w:val="17"/>
              </w:numPr>
              <w:tabs>
                <w:tab w:val="num" w:pos="283"/>
              </w:tabs>
              <w:ind w:left="0" w:firstLine="0"/>
              <w:jc w:val="left"/>
              <w:rPr>
                <w:sz w:val="18"/>
                <w:szCs w:val="18"/>
              </w:rPr>
            </w:pPr>
          </w:p>
        </w:tc>
        <w:tc>
          <w:tcPr>
            <w:tcW w:w="0" w:type="auto"/>
            <w:vMerge/>
          </w:tcPr>
          <w:p w:rsidRPr="003F365A" w:rsidR="001F17A0" w:rsidP="003F365A" w:rsidRDefault="001F17A0">
            <w:pPr>
              <w:pStyle w:val="ECHRPara"/>
              <w:ind w:firstLine="0"/>
              <w:jc w:val="left"/>
              <w:rPr>
                <w:sz w:val="18"/>
                <w:szCs w:val="18"/>
              </w:rPr>
            </w:pPr>
          </w:p>
        </w:tc>
        <w:tc>
          <w:tcPr>
            <w:tcW w:w="2876" w:type="dxa"/>
            <w:vMerge/>
          </w:tcPr>
          <w:p w:rsidRPr="003F365A" w:rsidR="001F17A0" w:rsidP="003F365A" w:rsidRDefault="001F17A0">
            <w:pPr>
              <w:pStyle w:val="ECHRPara"/>
              <w:ind w:firstLine="0"/>
              <w:jc w:val="left"/>
              <w:rPr>
                <w:b/>
                <w:sz w:val="18"/>
                <w:szCs w:val="18"/>
              </w:rPr>
            </w:pPr>
          </w:p>
        </w:tc>
        <w:tc>
          <w:tcPr>
            <w:tcW w:w="1755" w:type="dxa"/>
            <w:vMerge/>
          </w:tcPr>
          <w:p w:rsidRPr="003F365A" w:rsidR="001F17A0" w:rsidP="003F365A" w:rsidRDefault="001F17A0">
            <w:pPr>
              <w:pStyle w:val="ECHRPara"/>
              <w:ind w:firstLine="0"/>
              <w:jc w:val="left"/>
              <w:rPr>
                <w:sz w:val="18"/>
                <w:szCs w:val="18"/>
                <w:lang w:val="en-US"/>
              </w:rPr>
            </w:pPr>
          </w:p>
        </w:tc>
        <w:tc>
          <w:tcPr>
            <w:tcW w:w="0" w:type="auto"/>
            <w:vMerge/>
          </w:tcPr>
          <w:p w:rsidRPr="003F365A" w:rsidR="001F17A0" w:rsidP="003F365A" w:rsidRDefault="001F17A0">
            <w:pPr>
              <w:pStyle w:val="ECHRPara"/>
              <w:ind w:firstLine="0"/>
              <w:jc w:val="left"/>
              <w:rPr>
                <w:sz w:val="18"/>
                <w:szCs w:val="18"/>
              </w:rPr>
            </w:pPr>
          </w:p>
        </w:tc>
        <w:tc>
          <w:tcPr>
            <w:tcW w:w="0" w:type="auto"/>
            <w:gridSpan w:val="3"/>
          </w:tcPr>
          <w:p w:rsidRPr="003F365A" w:rsidR="001F17A0" w:rsidP="003F365A" w:rsidRDefault="001F17A0">
            <w:pPr>
              <w:pStyle w:val="ECHRPara"/>
              <w:jc w:val="center"/>
              <w:rPr>
                <w:b/>
                <w:sz w:val="18"/>
                <w:szCs w:val="18"/>
                <w:lang w:val="en-US"/>
              </w:rPr>
            </w:pPr>
            <w:r w:rsidRPr="003F365A">
              <w:rPr>
                <w:b/>
                <w:sz w:val="18"/>
                <w:szCs w:val="18"/>
              </w:rPr>
              <w:t>Awarded by the Court</w:t>
            </w:r>
          </w:p>
        </w:tc>
      </w:tr>
      <w:tr w:rsidRPr="003F365A" w:rsidR="008E024F" w:rsidTr="004154C1">
        <w:trPr>
          <w:trHeight w:val="1212"/>
        </w:trPr>
        <w:tc>
          <w:tcPr>
            <w:tcW w:w="0" w:type="auto"/>
            <w:vMerge/>
          </w:tcPr>
          <w:p w:rsidRPr="003F365A" w:rsidR="002527B3" w:rsidP="003F365A" w:rsidRDefault="002527B3">
            <w:pPr>
              <w:pStyle w:val="ECHRPara"/>
              <w:numPr>
                <w:ilvl w:val="0"/>
                <w:numId w:val="17"/>
              </w:numPr>
              <w:tabs>
                <w:tab w:val="num" w:pos="283"/>
              </w:tabs>
              <w:ind w:left="0" w:firstLine="0"/>
              <w:jc w:val="left"/>
              <w:rPr>
                <w:sz w:val="18"/>
                <w:szCs w:val="18"/>
              </w:rPr>
            </w:pPr>
          </w:p>
        </w:tc>
        <w:tc>
          <w:tcPr>
            <w:tcW w:w="0" w:type="auto"/>
            <w:vMerge/>
          </w:tcPr>
          <w:p w:rsidRPr="003F365A" w:rsidR="002527B3" w:rsidP="003F365A" w:rsidRDefault="002527B3">
            <w:pPr>
              <w:pStyle w:val="ECHRPara"/>
              <w:ind w:firstLine="0"/>
              <w:jc w:val="left"/>
              <w:rPr>
                <w:sz w:val="18"/>
                <w:szCs w:val="18"/>
              </w:rPr>
            </w:pPr>
          </w:p>
        </w:tc>
        <w:tc>
          <w:tcPr>
            <w:tcW w:w="2876" w:type="dxa"/>
            <w:vMerge/>
          </w:tcPr>
          <w:p w:rsidRPr="003F365A" w:rsidR="002527B3" w:rsidP="003F365A" w:rsidRDefault="002527B3">
            <w:pPr>
              <w:pStyle w:val="ECHRPara"/>
              <w:ind w:firstLine="0"/>
              <w:jc w:val="left"/>
              <w:rPr>
                <w:b/>
                <w:sz w:val="18"/>
                <w:szCs w:val="18"/>
              </w:rPr>
            </w:pPr>
          </w:p>
        </w:tc>
        <w:tc>
          <w:tcPr>
            <w:tcW w:w="1755" w:type="dxa"/>
            <w:vMerge/>
          </w:tcPr>
          <w:p w:rsidRPr="003F365A" w:rsidR="002527B3" w:rsidP="003F365A" w:rsidRDefault="002527B3">
            <w:pPr>
              <w:pStyle w:val="ECHRPara"/>
              <w:ind w:firstLine="0"/>
              <w:jc w:val="left"/>
              <w:rPr>
                <w:sz w:val="18"/>
                <w:szCs w:val="18"/>
                <w:lang w:val="en-US"/>
              </w:rPr>
            </w:pPr>
          </w:p>
        </w:tc>
        <w:tc>
          <w:tcPr>
            <w:tcW w:w="0" w:type="auto"/>
            <w:vMerge/>
          </w:tcPr>
          <w:p w:rsidRPr="003F365A" w:rsidR="002527B3" w:rsidP="003F365A" w:rsidRDefault="002527B3">
            <w:pPr>
              <w:pStyle w:val="ECHRPara"/>
              <w:ind w:firstLine="0"/>
              <w:jc w:val="left"/>
              <w:rPr>
                <w:sz w:val="18"/>
                <w:szCs w:val="18"/>
              </w:rPr>
            </w:pPr>
          </w:p>
        </w:tc>
        <w:tc>
          <w:tcPr>
            <w:tcW w:w="0" w:type="auto"/>
          </w:tcPr>
          <w:p w:rsidRPr="003F365A" w:rsidR="002527B3" w:rsidP="003F365A" w:rsidRDefault="001E02C9">
            <w:pPr>
              <w:pStyle w:val="ECHRPara"/>
              <w:ind w:firstLine="0"/>
              <w:jc w:val="left"/>
              <w:rPr>
                <w:sz w:val="18"/>
                <w:szCs w:val="18"/>
              </w:rPr>
            </w:pPr>
            <w:r w:rsidRPr="003F365A">
              <w:rPr>
                <w:sz w:val="18"/>
                <w:szCs w:val="18"/>
              </w:rPr>
              <w:t>EUR 6,000 (six thousand euros) to the third applicant</w:t>
            </w:r>
          </w:p>
        </w:tc>
        <w:tc>
          <w:tcPr>
            <w:tcW w:w="0" w:type="auto"/>
          </w:tcPr>
          <w:p w:rsidRPr="003F365A" w:rsidR="002527B3" w:rsidP="003F365A" w:rsidRDefault="001E02C9">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8</w:t>
            </w:r>
            <w:r w:rsidRPr="003F365A">
              <w:rPr>
                <w:sz w:val="18"/>
                <w:szCs w:val="18"/>
                <w:lang w:val="en-US"/>
              </w:rPr>
              <w:t>0,000 (</w:t>
            </w:r>
            <w:r w:rsidRPr="003F365A" w:rsidR="002354DD">
              <w:rPr>
                <w:sz w:val="18"/>
                <w:szCs w:val="18"/>
                <w:lang w:val="en-US"/>
              </w:rPr>
              <w:t>eighty</w:t>
            </w:r>
            <w:r w:rsidRPr="003F365A">
              <w:rPr>
                <w:sz w:val="18"/>
                <w:szCs w:val="18"/>
                <w:lang w:val="en-US"/>
              </w:rPr>
              <w:t xml:space="preserve"> thousand euros) to the </w:t>
            </w:r>
            <w:r w:rsidRPr="003F365A" w:rsidR="00095B4B">
              <w:rPr>
                <w:sz w:val="18"/>
                <w:szCs w:val="18"/>
                <w:lang w:val="en-US"/>
              </w:rPr>
              <w:t xml:space="preserve">second and third </w:t>
            </w:r>
            <w:r w:rsidRPr="003F365A">
              <w:rPr>
                <w:sz w:val="18"/>
                <w:szCs w:val="18"/>
                <w:lang w:val="en-US"/>
              </w:rPr>
              <w:t>applicants jointly</w:t>
            </w:r>
          </w:p>
        </w:tc>
        <w:tc>
          <w:tcPr>
            <w:tcW w:w="0" w:type="auto"/>
          </w:tcPr>
          <w:p w:rsidRPr="003F365A" w:rsidR="002527B3" w:rsidP="003F365A" w:rsidRDefault="001E02C9">
            <w:pPr>
              <w:pStyle w:val="ECHRPara"/>
              <w:ind w:firstLine="0"/>
              <w:jc w:val="left"/>
              <w:rPr>
                <w:sz w:val="18"/>
                <w:szCs w:val="18"/>
              </w:rPr>
            </w:pPr>
            <w:r w:rsidRPr="003F365A">
              <w:rPr>
                <w:sz w:val="18"/>
                <w:szCs w:val="18"/>
                <w:lang w:val="en-US"/>
              </w:rPr>
              <w:t>EUR 2,000 (two thousand euros)</w:t>
            </w:r>
          </w:p>
        </w:tc>
      </w:tr>
      <w:tr w:rsidRPr="003F365A" w:rsidR="008C5AAE" w:rsidTr="00CD6008">
        <w:trPr>
          <w:trHeight w:val="170"/>
        </w:trPr>
        <w:tc>
          <w:tcPr>
            <w:tcW w:w="0" w:type="auto"/>
            <w:vMerge w:val="restart"/>
          </w:tcPr>
          <w:p w:rsidRPr="003F365A" w:rsidR="008C5AAE" w:rsidP="003F365A" w:rsidRDefault="008C5AAE">
            <w:pPr>
              <w:pStyle w:val="ECHRPara"/>
              <w:numPr>
                <w:ilvl w:val="0"/>
                <w:numId w:val="17"/>
              </w:numPr>
              <w:tabs>
                <w:tab w:val="num" w:pos="283"/>
              </w:tabs>
              <w:ind w:left="0" w:firstLine="0"/>
              <w:jc w:val="left"/>
              <w:rPr>
                <w:sz w:val="18"/>
                <w:szCs w:val="18"/>
              </w:rPr>
            </w:pPr>
          </w:p>
        </w:tc>
        <w:tc>
          <w:tcPr>
            <w:tcW w:w="0" w:type="auto"/>
            <w:vMerge w:val="restart"/>
          </w:tcPr>
          <w:p w:rsidRPr="003F365A" w:rsidR="008C5AAE" w:rsidP="003F365A" w:rsidRDefault="008C5AAE">
            <w:pPr>
              <w:pStyle w:val="ECHRPara"/>
              <w:ind w:firstLine="0"/>
              <w:jc w:val="left"/>
              <w:rPr>
                <w:sz w:val="18"/>
                <w:szCs w:val="18"/>
              </w:rPr>
            </w:pPr>
            <w:r w:rsidRPr="003F365A">
              <w:rPr>
                <w:sz w:val="18"/>
                <w:szCs w:val="18"/>
              </w:rPr>
              <w:t>73948/11</w:t>
            </w:r>
          </w:p>
          <w:p w:rsidRPr="003F365A" w:rsidR="008C5AAE" w:rsidP="003F365A" w:rsidRDefault="008C5AAE">
            <w:pPr>
              <w:pStyle w:val="ECHRPara"/>
              <w:ind w:firstLine="0"/>
              <w:jc w:val="left"/>
              <w:rPr>
                <w:sz w:val="18"/>
                <w:szCs w:val="18"/>
              </w:rPr>
            </w:pPr>
            <w:r w:rsidRPr="003F365A">
              <w:rPr>
                <w:sz w:val="18"/>
                <w:szCs w:val="18"/>
              </w:rPr>
              <w:t>23/11/2011</w:t>
            </w:r>
          </w:p>
        </w:tc>
        <w:tc>
          <w:tcPr>
            <w:tcW w:w="2876" w:type="dxa"/>
            <w:vMerge w:val="restart"/>
          </w:tcPr>
          <w:p w:rsidRPr="003F365A" w:rsidR="00F3254D" w:rsidP="003F365A" w:rsidRDefault="008C5AAE">
            <w:pPr>
              <w:pStyle w:val="ECHRPara"/>
              <w:ind w:firstLine="0"/>
              <w:jc w:val="left"/>
              <w:rPr>
                <w:b/>
                <w:sz w:val="18"/>
                <w:szCs w:val="18"/>
              </w:rPr>
            </w:pPr>
            <w:r w:rsidRPr="003F365A">
              <w:rPr>
                <w:b/>
                <w:sz w:val="18"/>
                <w:szCs w:val="18"/>
              </w:rPr>
              <w:t>1) Mr Isa CHALAYEV</w:t>
            </w:r>
          </w:p>
          <w:p w:rsidRPr="003F365A" w:rsidR="008C5AAE" w:rsidP="003F365A" w:rsidRDefault="008C5AAE">
            <w:pPr>
              <w:pStyle w:val="ECHRPara"/>
              <w:ind w:firstLine="0"/>
              <w:jc w:val="left"/>
              <w:rPr>
                <w:sz w:val="18"/>
                <w:szCs w:val="18"/>
              </w:rPr>
            </w:pPr>
            <w:r w:rsidRPr="003F365A">
              <w:rPr>
                <w:sz w:val="18"/>
                <w:szCs w:val="18"/>
              </w:rPr>
              <w:t>27/01/1952</w:t>
            </w:r>
          </w:p>
          <w:p w:rsidRPr="003F365A" w:rsidR="008C5AAE" w:rsidP="003F365A" w:rsidRDefault="008C5AAE">
            <w:pPr>
              <w:pStyle w:val="ECHRPara"/>
              <w:ind w:firstLine="0"/>
              <w:jc w:val="left"/>
              <w:rPr>
                <w:sz w:val="18"/>
                <w:szCs w:val="18"/>
              </w:rPr>
            </w:pPr>
            <w:r w:rsidRPr="003F365A">
              <w:rPr>
                <w:sz w:val="18"/>
                <w:szCs w:val="18"/>
              </w:rPr>
              <w:t>Alkhan-Kala</w:t>
            </w:r>
          </w:p>
          <w:p w:rsidRPr="003F365A" w:rsidR="008C5AAE" w:rsidP="003F365A" w:rsidRDefault="000B398C">
            <w:pPr>
              <w:pStyle w:val="ECHRPara"/>
              <w:ind w:firstLine="0"/>
              <w:jc w:val="left"/>
              <w:rPr>
                <w:sz w:val="18"/>
                <w:szCs w:val="18"/>
              </w:rPr>
            </w:pPr>
            <w:r w:rsidRPr="003F365A">
              <w:rPr>
                <w:sz w:val="18"/>
                <w:szCs w:val="18"/>
              </w:rPr>
              <w:t>father</w:t>
            </w:r>
            <w:r w:rsidRPr="003F365A" w:rsidR="008C5AAE">
              <w:rPr>
                <w:sz w:val="18"/>
                <w:szCs w:val="18"/>
              </w:rPr>
              <w:t xml:space="preserve"> </w:t>
            </w:r>
            <w:r w:rsidRPr="003F365A" w:rsidR="008C5AAE">
              <w:rPr>
                <w:sz w:val="18"/>
                <w:szCs w:val="18"/>
                <w:lang w:val="en-US"/>
              </w:rPr>
              <w:t>of Mr Rustam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2) Ms Zaynap GAYSUMOVA</w:t>
            </w:r>
          </w:p>
          <w:p w:rsidRPr="003F365A" w:rsidR="008C5AAE" w:rsidP="003F365A" w:rsidRDefault="008C5AAE">
            <w:pPr>
              <w:pStyle w:val="ECHRPara"/>
              <w:ind w:firstLine="0"/>
              <w:jc w:val="left"/>
              <w:rPr>
                <w:sz w:val="18"/>
                <w:szCs w:val="18"/>
              </w:rPr>
            </w:pPr>
            <w:r w:rsidRPr="003F365A">
              <w:rPr>
                <w:sz w:val="18"/>
                <w:szCs w:val="18"/>
              </w:rPr>
              <w:t>28/10/1956</w:t>
            </w:r>
          </w:p>
          <w:p w:rsidRPr="003F365A" w:rsidR="008C5AAE" w:rsidP="003F365A" w:rsidRDefault="008C5AAE">
            <w:pPr>
              <w:pStyle w:val="ECHRPara"/>
              <w:ind w:firstLine="0"/>
              <w:jc w:val="left"/>
              <w:rPr>
                <w:sz w:val="18"/>
                <w:szCs w:val="18"/>
              </w:rPr>
            </w:pPr>
            <w:r w:rsidRPr="003F365A">
              <w:rPr>
                <w:sz w:val="18"/>
                <w:szCs w:val="18"/>
              </w:rPr>
              <w:t>Alkhan-Kala</w:t>
            </w:r>
          </w:p>
          <w:p w:rsidRPr="003F365A" w:rsidR="008C5AAE" w:rsidP="003F365A" w:rsidRDefault="000B398C">
            <w:pPr>
              <w:pStyle w:val="ECHRPara"/>
              <w:ind w:firstLine="0"/>
              <w:jc w:val="left"/>
              <w:rPr>
                <w:sz w:val="18"/>
                <w:szCs w:val="18"/>
              </w:rPr>
            </w:pPr>
            <w:r w:rsidRPr="003F365A">
              <w:rPr>
                <w:sz w:val="18"/>
                <w:szCs w:val="18"/>
              </w:rPr>
              <w:t>mother</w:t>
            </w:r>
            <w:r w:rsidRPr="003F365A" w:rsidR="008C5AAE">
              <w:rPr>
                <w:sz w:val="18"/>
                <w:szCs w:val="18"/>
                <w:lang w:val="en-US"/>
              </w:rPr>
              <w:t xml:space="preserve"> of Mr Rustam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3) Ms Ayshat AVKHADOVA</w:t>
            </w:r>
          </w:p>
          <w:p w:rsidRPr="003F365A" w:rsidR="008C5AAE" w:rsidP="003F365A" w:rsidRDefault="008C5AAE">
            <w:pPr>
              <w:pStyle w:val="ECHRPara"/>
              <w:ind w:firstLine="0"/>
              <w:jc w:val="left"/>
              <w:rPr>
                <w:sz w:val="18"/>
                <w:szCs w:val="18"/>
              </w:rPr>
            </w:pPr>
            <w:r w:rsidRPr="003F365A">
              <w:rPr>
                <w:sz w:val="18"/>
                <w:szCs w:val="18"/>
              </w:rPr>
              <w:t>13/01/1987</w:t>
            </w:r>
          </w:p>
          <w:p w:rsidRPr="003F365A" w:rsidR="008C5AAE" w:rsidP="003F365A" w:rsidRDefault="008C5AAE">
            <w:pPr>
              <w:pStyle w:val="ECHRPara"/>
              <w:ind w:firstLine="0"/>
              <w:jc w:val="left"/>
              <w:rPr>
                <w:sz w:val="18"/>
                <w:szCs w:val="18"/>
              </w:rPr>
            </w:pPr>
            <w:r w:rsidRPr="003F365A">
              <w:rPr>
                <w:sz w:val="18"/>
                <w:szCs w:val="18"/>
              </w:rPr>
              <w:t>Alkhan-Kala</w:t>
            </w:r>
          </w:p>
          <w:p w:rsidRPr="003F365A" w:rsidR="008C5AAE" w:rsidP="003F365A" w:rsidRDefault="008C5AAE">
            <w:pPr>
              <w:pStyle w:val="ECHRPara"/>
              <w:ind w:firstLine="0"/>
              <w:jc w:val="left"/>
              <w:rPr>
                <w:sz w:val="18"/>
                <w:szCs w:val="18"/>
              </w:rPr>
            </w:pPr>
            <w:r w:rsidRPr="003F365A">
              <w:rPr>
                <w:sz w:val="18"/>
                <w:szCs w:val="18"/>
              </w:rPr>
              <w:t>wife</w:t>
            </w:r>
            <w:r w:rsidRPr="003F365A">
              <w:rPr>
                <w:sz w:val="18"/>
                <w:szCs w:val="18"/>
                <w:lang w:val="en-US"/>
              </w:rPr>
              <w:t xml:space="preserve"> of Mr Rustam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4) Mr Seyf-Islam AVKHADOV</w:t>
            </w:r>
          </w:p>
          <w:p w:rsidRPr="003F365A" w:rsidR="008C5AAE" w:rsidP="003F365A" w:rsidRDefault="008C5AAE">
            <w:pPr>
              <w:pStyle w:val="ECHRPara"/>
              <w:ind w:firstLine="0"/>
              <w:jc w:val="left"/>
              <w:rPr>
                <w:sz w:val="18"/>
                <w:szCs w:val="18"/>
              </w:rPr>
            </w:pPr>
            <w:r w:rsidRPr="003F365A">
              <w:rPr>
                <w:sz w:val="18"/>
                <w:szCs w:val="18"/>
              </w:rPr>
              <w:t>08/02/2006</w:t>
            </w:r>
          </w:p>
          <w:p w:rsidRPr="003F365A" w:rsidR="008C5AAE" w:rsidP="003F365A" w:rsidRDefault="008C5AAE">
            <w:pPr>
              <w:pStyle w:val="ECHRPara"/>
              <w:ind w:firstLine="0"/>
              <w:jc w:val="left"/>
              <w:rPr>
                <w:sz w:val="18"/>
                <w:szCs w:val="18"/>
              </w:rPr>
            </w:pPr>
            <w:r w:rsidRPr="003F365A">
              <w:rPr>
                <w:sz w:val="18"/>
                <w:szCs w:val="18"/>
              </w:rPr>
              <w:t>Alkhan-Kala</w:t>
            </w:r>
          </w:p>
          <w:p w:rsidRPr="003F365A" w:rsidR="008C5AAE" w:rsidP="003F365A" w:rsidRDefault="008C5AAE">
            <w:pPr>
              <w:pStyle w:val="ECHRPara"/>
              <w:ind w:firstLine="0"/>
              <w:jc w:val="left"/>
              <w:rPr>
                <w:sz w:val="18"/>
                <w:szCs w:val="18"/>
              </w:rPr>
            </w:pPr>
            <w:r w:rsidRPr="003F365A">
              <w:rPr>
                <w:sz w:val="18"/>
                <w:szCs w:val="18"/>
              </w:rPr>
              <w:t>son</w:t>
            </w:r>
            <w:r w:rsidRPr="003F365A">
              <w:rPr>
                <w:sz w:val="18"/>
                <w:szCs w:val="18"/>
                <w:lang w:val="en-US"/>
              </w:rPr>
              <w:t xml:space="preserve"> of Mr Rustam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5) Mr Adlan AVKHADOV</w:t>
            </w:r>
          </w:p>
          <w:p w:rsidRPr="003F365A" w:rsidR="008C5AAE" w:rsidP="003F365A" w:rsidRDefault="00A92EED">
            <w:pPr>
              <w:pStyle w:val="ECHRPara"/>
              <w:ind w:firstLine="0"/>
              <w:jc w:val="left"/>
              <w:rPr>
                <w:sz w:val="18"/>
                <w:szCs w:val="18"/>
              </w:rPr>
            </w:pPr>
            <w:r w:rsidRPr="003F365A">
              <w:rPr>
                <w:sz w:val="18"/>
                <w:szCs w:val="18"/>
              </w:rPr>
              <w:t>04</w:t>
            </w:r>
            <w:r w:rsidRPr="003F365A" w:rsidR="008C5AAE">
              <w:rPr>
                <w:sz w:val="18"/>
                <w:szCs w:val="18"/>
              </w:rPr>
              <w:t>/05/2007</w:t>
            </w:r>
          </w:p>
          <w:p w:rsidRPr="003F365A" w:rsidR="008C5AAE" w:rsidP="003F365A" w:rsidRDefault="008C5AAE">
            <w:pPr>
              <w:pStyle w:val="ECHRPara"/>
              <w:ind w:firstLine="0"/>
              <w:jc w:val="left"/>
              <w:rPr>
                <w:sz w:val="18"/>
                <w:szCs w:val="18"/>
              </w:rPr>
            </w:pPr>
            <w:r w:rsidRPr="003F365A">
              <w:rPr>
                <w:sz w:val="18"/>
                <w:szCs w:val="18"/>
              </w:rPr>
              <w:t>Alkhan-Kala</w:t>
            </w:r>
          </w:p>
          <w:p w:rsidRPr="003F365A" w:rsidR="008C5AAE" w:rsidP="003F365A" w:rsidRDefault="008C5AAE">
            <w:pPr>
              <w:pStyle w:val="ECHRPara"/>
              <w:ind w:firstLine="0"/>
              <w:jc w:val="left"/>
              <w:rPr>
                <w:sz w:val="18"/>
                <w:szCs w:val="18"/>
              </w:rPr>
            </w:pPr>
            <w:r w:rsidRPr="003F365A">
              <w:rPr>
                <w:sz w:val="18"/>
                <w:szCs w:val="18"/>
              </w:rPr>
              <w:t>son</w:t>
            </w:r>
            <w:r w:rsidRPr="003F365A">
              <w:rPr>
                <w:sz w:val="18"/>
                <w:szCs w:val="18"/>
                <w:lang w:val="en-US"/>
              </w:rPr>
              <w:t xml:space="preserve"> of Mr Rustam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6) Mr Sultan ELDERKHANOV</w:t>
            </w:r>
          </w:p>
          <w:p w:rsidRPr="003F365A" w:rsidR="008C5AAE" w:rsidP="003F365A" w:rsidRDefault="008C5AAE">
            <w:pPr>
              <w:pStyle w:val="ECHRPara"/>
              <w:ind w:firstLine="0"/>
              <w:jc w:val="left"/>
              <w:rPr>
                <w:sz w:val="18"/>
                <w:szCs w:val="18"/>
              </w:rPr>
            </w:pPr>
            <w:r w:rsidRPr="003F365A">
              <w:rPr>
                <w:sz w:val="18"/>
                <w:szCs w:val="18"/>
              </w:rPr>
              <w:t>18/04/1951</w:t>
            </w:r>
          </w:p>
          <w:p w:rsidRPr="003F365A" w:rsidR="008C5AAE" w:rsidP="003F365A" w:rsidRDefault="008F1871">
            <w:pPr>
              <w:pStyle w:val="ECHRPara"/>
              <w:ind w:firstLine="0"/>
              <w:jc w:val="left"/>
              <w:rPr>
                <w:sz w:val="18"/>
                <w:szCs w:val="18"/>
              </w:rPr>
            </w:pPr>
            <w:r w:rsidRPr="003F365A">
              <w:rPr>
                <w:sz w:val="18"/>
                <w:szCs w:val="18"/>
              </w:rPr>
              <w:t>Zakan-Yurt</w:t>
            </w:r>
          </w:p>
          <w:p w:rsidRPr="003F365A" w:rsidR="008C5AAE" w:rsidP="003F365A" w:rsidRDefault="008C5AAE">
            <w:pPr>
              <w:pStyle w:val="ECHRPara"/>
              <w:ind w:firstLine="0"/>
              <w:jc w:val="left"/>
              <w:rPr>
                <w:sz w:val="18"/>
                <w:szCs w:val="18"/>
              </w:rPr>
            </w:pPr>
            <w:r w:rsidRPr="003F365A">
              <w:rPr>
                <w:sz w:val="18"/>
                <w:szCs w:val="18"/>
              </w:rPr>
              <w:t>father</w:t>
            </w:r>
            <w:r w:rsidRPr="003F365A">
              <w:rPr>
                <w:rFonts w:ascii="Arial" w:hAnsi="Arial" w:cs="Arial"/>
                <w:color w:val="000000"/>
                <w:sz w:val="18"/>
                <w:szCs w:val="18"/>
                <w:lang w:val="en-US"/>
              </w:rPr>
              <w:t xml:space="preserve"> </w:t>
            </w:r>
            <w:r w:rsidRPr="003F365A">
              <w:rPr>
                <w:sz w:val="18"/>
                <w:szCs w:val="18"/>
                <w:lang w:val="en-US"/>
              </w:rPr>
              <w:t>of Mr Khuseyn ElDERKHANOV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b/>
                <w:sz w:val="18"/>
                <w:szCs w:val="18"/>
              </w:rPr>
            </w:pPr>
            <w:r w:rsidRPr="003F365A">
              <w:rPr>
                <w:b/>
                <w:sz w:val="18"/>
                <w:szCs w:val="18"/>
              </w:rPr>
              <w:t>7) Ms Ayna ELDERKHANOVA</w:t>
            </w:r>
          </w:p>
          <w:p w:rsidRPr="003F365A" w:rsidR="008C5AAE" w:rsidP="003F365A" w:rsidRDefault="008C5AAE">
            <w:pPr>
              <w:pStyle w:val="ECHRPara"/>
              <w:ind w:firstLine="0"/>
              <w:jc w:val="left"/>
              <w:rPr>
                <w:sz w:val="18"/>
                <w:szCs w:val="18"/>
              </w:rPr>
            </w:pPr>
            <w:r w:rsidRPr="003F365A">
              <w:rPr>
                <w:sz w:val="18"/>
                <w:szCs w:val="18"/>
              </w:rPr>
              <w:t>06/03/1956</w:t>
            </w:r>
          </w:p>
          <w:p w:rsidRPr="003F365A" w:rsidR="008C5AAE" w:rsidP="003F365A" w:rsidRDefault="008F1871">
            <w:pPr>
              <w:pStyle w:val="ECHRPara"/>
              <w:ind w:firstLine="0"/>
              <w:jc w:val="left"/>
              <w:rPr>
                <w:sz w:val="18"/>
                <w:szCs w:val="18"/>
              </w:rPr>
            </w:pPr>
            <w:r w:rsidRPr="003F365A">
              <w:rPr>
                <w:sz w:val="18"/>
                <w:szCs w:val="18"/>
              </w:rPr>
              <w:t>Zakan-Yurt</w:t>
            </w:r>
          </w:p>
          <w:p w:rsidRPr="003F365A" w:rsidR="008C5AAE" w:rsidP="003F365A" w:rsidRDefault="008C5AAE">
            <w:pPr>
              <w:pStyle w:val="ECHRPara"/>
              <w:ind w:firstLine="0"/>
              <w:jc w:val="left"/>
              <w:rPr>
                <w:sz w:val="18"/>
                <w:szCs w:val="18"/>
              </w:rPr>
            </w:pPr>
            <w:r w:rsidRPr="003F365A">
              <w:rPr>
                <w:sz w:val="18"/>
                <w:szCs w:val="18"/>
              </w:rPr>
              <w:t>mother</w:t>
            </w:r>
            <w:r w:rsidRPr="003F365A">
              <w:rPr>
                <w:rFonts w:ascii="Arial" w:hAnsi="Arial" w:cs="Arial"/>
                <w:color w:val="000000"/>
                <w:sz w:val="18"/>
                <w:szCs w:val="18"/>
                <w:lang w:val="en-US"/>
              </w:rPr>
              <w:t xml:space="preserve"> </w:t>
            </w:r>
            <w:r w:rsidRPr="003F365A">
              <w:rPr>
                <w:sz w:val="18"/>
                <w:szCs w:val="18"/>
                <w:lang w:val="en-US"/>
              </w:rPr>
              <w:t>of Mr Khuseyn ELDERKHANOV</w:t>
            </w:r>
          </w:p>
          <w:p w:rsidRPr="003F365A" w:rsidR="008C5AAE" w:rsidP="003F365A" w:rsidRDefault="008C5AAE">
            <w:pPr>
              <w:pStyle w:val="ECHRPara"/>
              <w:ind w:firstLine="0"/>
              <w:jc w:val="left"/>
              <w:rPr>
                <w:sz w:val="18"/>
                <w:szCs w:val="18"/>
              </w:rPr>
            </w:pPr>
          </w:p>
        </w:tc>
        <w:tc>
          <w:tcPr>
            <w:tcW w:w="1755" w:type="dxa"/>
            <w:vMerge w:val="restart"/>
          </w:tcPr>
          <w:p w:rsidRPr="003F365A" w:rsidR="00F3254D" w:rsidP="003F365A" w:rsidRDefault="008C5AAE">
            <w:pPr>
              <w:pStyle w:val="ECHRPara"/>
              <w:ind w:firstLine="0"/>
              <w:jc w:val="left"/>
              <w:rPr>
                <w:sz w:val="18"/>
                <w:szCs w:val="18"/>
              </w:rPr>
            </w:pPr>
            <w:r w:rsidRPr="003F365A">
              <w:rPr>
                <w:sz w:val="18"/>
                <w:szCs w:val="18"/>
              </w:rPr>
              <w:t xml:space="preserve">1) </w:t>
            </w:r>
            <w:r w:rsidRPr="003F365A" w:rsidR="00A46808">
              <w:rPr>
                <w:sz w:val="18"/>
                <w:szCs w:val="18"/>
              </w:rPr>
              <w:t>Mr Rustam</w:t>
            </w:r>
            <w:r w:rsidRPr="003F365A">
              <w:rPr>
                <w:sz w:val="18"/>
                <w:szCs w:val="18"/>
              </w:rPr>
              <w:t xml:space="preserve"> GAYSUMOV</w:t>
            </w:r>
          </w:p>
          <w:p w:rsidRPr="003F365A" w:rsidR="008C5AAE" w:rsidP="003F365A" w:rsidRDefault="008C5AAE">
            <w:pPr>
              <w:pStyle w:val="ECHRPara"/>
              <w:ind w:firstLine="0"/>
              <w:jc w:val="left"/>
              <w:rPr>
                <w:sz w:val="18"/>
                <w:szCs w:val="18"/>
              </w:rPr>
            </w:pPr>
          </w:p>
          <w:p w:rsidRPr="003F365A" w:rsidR="008C5AAE" w:rsidP="003F365A" w:rsidRDefault="008C5AAE">
            <w:pPr>
              <w:pStyle w:val="ECHRPara"/>
              <w:ind w:firstLine="0"/>
              <w:jc w:val="left"/>
              <w:rPr>
                <w:sz w:val="18"/>
                <w:szCs w:val="18"/>
              </w:rPr>
            </w:pPr>
            <w:r w:rsidRPr="003F365A">
              <w:rPr>
                <w:sz w:val="18"/>
                <w:szCs w:val="18"/>
              </w:rPr>
              <w:t>2) Mr Khuseyn ELDERKHANOV</w:t>
            </w:r>
          </w:p>
        </w:tc>
        <w:tc>
          <w:tcPr>
            <w:tcW w:w="0" w:type="auto"/>
            <w:vMerge w:val="restart"/>
          </w:tcPr>
          <w:p w:rsidRPr="003F365A" w:rsidR="008C5AAE" w:rsidP="003F365A" w:rsidRDefault="008C5AAE">
            <w:pPr>
              <w:pStyle w:val="ECHRPara"/>
              <w:ind w:firstLine="0"/>
              <w:jc w:val="left"/>
              <w:rPr>
                <w:sz w:val="18"/>
                <w:szCs w:val="18"/>
              </w:rPr>
            </w:pPr>
            <w:r w:rsidRPr="003F365A">
              <w:rPr>
                <w:sz w:val="18"/>
                <w:szCs w:val="18"/>
              </w:rPr>
              <w:t>SRJI/</w:t>
            </w:r>
          </w:p>
          <w:p w:rsidRPr="003F365A" w:rsidR="008C5AAE" w:rsidP="003F365A" w:rsidRDefault="008C5AAE">
            <w:pPr>
              <w:pStyle w:val="ECHRPara"/>
              <w:ind w:firstLine="0"/>
              <w:jc w:val="left"/>
              <w:rPr>
                <w:sz w:val="18"/>
                <w:szCs w:val="18"/>
              </w:rPr>
            </w:pPr>
            <w:r w:rsidRPr="003F365A">
              <w:rPr>
                <w:sz w:val="18"/>
                <w:szCs w:val="18"/>
              </w:rPr>
              <w:t>ASTREYA</w:t>
            </w:r>
          </w:p>
        </w:tc>
        <w:tc>
          <w:tcPr>
            <w:tcW w:w="0" w:type="auto"/>
            <w:gridSpan w:val="3"/>
          </w:tcPr>
          <w:p w:rsidRPr="003F365A" w:rsidR="008C5AAE" w:rsidP="003F365A" w:rsidRDefault="008C5AAE">
            <w:pPr>
              <w:pStyle w:val="ECHRPara"/>
              <w:ind w:firstLine="0"/>
              <w:jc w:val="center"/>
              <w:rPr>
                <w:b/>
                <w:sz w:val="18"/>
                <w:szCs w:val="18"/>
              </w:rPr>
            </w:pPr>
            <w:r w:rsidRPr="003F365A">
              <w:rPr>
                <w:b/>
                <w:sz w:val="18"/>
                <w:szCs w:val="18"/>
              </w:rPr>
              <w:t>Sought by the applicants</w:t>
            </w:r>
          </w:p>
        </w:tc>
      </w:tr>
      <w:tr w:rsidRPr="003F365A" w:rsidR="008E024F" w:rsidTr="00CD6008">
        <w:trPr>
          <w:trHeight w:val="538"/>
        </w:trPr>
        <w:tc>
          <w:tcPr>
            <w:tcW w:w="0" w:type="auto"/>
            <w:vMerge/>
          </w:tcPr>
          <w:p w:rsidRPr="003F365A" w:rsidR="008C5AAE" w:rsidP="003F365A" w:rsidRDefault="008C5AAE">
            <w:pPr>
              <w:pStyle w:val="ECHRPara"/>
              <w:numPr>
                <w:ilvl w:val="0"/>
                <w:numId w:val="17"/>
              </w:numPr>
              <w:tabs>
                <w:tab w:val="num" w:pos="283"/>
              </w:tabs>
              <w:ind w:left="0"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2876" w:type="dxa"/>
            <w:vMerge/>
          </w:tcPr>
          <w:p w:rsidRPr="003F365A" w:rsidR="008C5AAE" w:rsidP="003F365A" w:rsidRDefault="008C5AAE">
            <w:pPr>
              <w:pStyle w:val="ECHRPara"/>
              <w:ind w:firstLine="0"/>
              <w:jc w:val="left"/>
              <w:rPr>
                <w:b/>
                <w:sz w:val="18"/>
                <w:szCs w:val="18"/>
              </w:rPr>
            </w:pPr>
          </w:p>
        </w:tc>
        <w:tc>
          <w:tcPr>
            <w:tcW w:w="1755" w:type="dxa"/>
            <w:vMerge/>
          </w:tcPr>
          <w:p w:rsidRPr="003F365A" w:rsidR="008C5AAE" w:rsidP="003F365A" w:rsidRDefault="008C5AAE">
            <w:pPr>
              <w:pStyle w:val="ECHRPara"/>
              <w:ind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0" w:type="auto"/>
          </w:tcPr>
          <w:p w:rsidRPr="003F365A" w:rsidR="000B398C" w:rsidP="003F365A" w:rsidRDefault="00AC47A5">
            <w:pPr>
              <w:pStyle w:val="ECHRPara"/>
              <w:ind w:firstLine="0"/>
              <w:jc w:val="left"/>
              <w:rPr>
                <w:sz w:val="18"/>
                <w:szCs w:val="18"/>
              </w:rPr>
            </w:pPr>
            <w:r w:rsidRPr="003F365A">
              <w:rPr>
                <w:sz w:val="18"/>
                <w:szCs w:val="18"/>
              </w:rPr>
              <w:t>RUB 967,429 (EUR </w:t>
            </w:r>
            <w:r w:rsidRPr="003F365A" w:rsidR="000B398C">
              <w:rPr>
                <w:sz w:val="18"/>
                <w:szCs w:val="18"/>
              </w:rPr>
              <w:t>12,660) to the first applicant</w:t>
            </w:r>
          </w:p>
          <w:p w:rsidRPr="003F365A" w:rsidR="000B398C" w:rsidP="003F365A" w:rsidRDefault="000B398C">
            <w:pPr>
              <w:pStyle w:val="ECHRPara"/>
              <w:jc w:val="left"/>
              <w:rPr>
                <w:sz w:val="18"/>
                <w:szCs w:val="18"/>
              </w:rPr>
            </w:pPr>
          </w:p>
          <w:p w:rsidRPr="003F365A" w:rsidR="000B398C" w:rsidP="003F365A" w:rsidRDefault="00E3639D">
            <w:pPr>
              <w:pStyle w:val="ECHRPara"/>
              <w:ind w:firstLine="0"/>
              <w:jc w:val="left"/>
              <w:rPr>
                <w:sz w:val="18"/>
                <w:szCs w:val="18"/>
              </w:rPr>
            </w:pPr>
            <w:r w:rsidRPr="003F365A">
              <w:rPr>
                <w:sz w:val="18"/>
                <w:szCs w:val="18"/>
              </w:rPr>
              <w:t xml:space="preserve">RUB </w:t>
            </w:r>
            <w:r w:rsidRPr="003F365A" w:rsidR="00AC47A5">
              <w:rPr>
                <w:sz w:val="18"/>
                <w:szCs w:val="18"/>
              </w:rPr>
              <w:t>1,009,014 (EUR </w:t>
            </w:r>
            <w:r w:rsidRPr="003F365A" w:rsidR="000B398C">
              <w:rPr>
                <w:sz w:val="18"/>
                <w:szCs w:val="18"/>
              </w:rPr>
              <w:t>13,210) to the second and third applicants each</w:t>
            </w:r>
          </w:p>
          <w:p w:rsidRPr="003F365A" w:rsidR="000B398C" w:rsidP="003F365A" w:rsidRDefault="000B398C">
            <w:pPr>
              <w:pStyle w:val="ECHRPara"/>
              <w:jc w:val="left"/>
              <w:rPr>
                <w:sz w:val="18"/>
                <w:szCs w:val="18"/>
              </w:rPr>
            </w:pPr>
          </w:p>
          <w:p w:rsidRPr="003F365A" w:rsidR="000B398C" w:rsidP="003F365A" w:rsidRDefault="00AC47A5">
            <w:pPr>
              <w:pStyle w:val="ECHRPara"/>
              <w:ind w:firstLine="0"/>
              <w:jc w:val="left"/>
              <w:rPr>
                <w:sz w:val="18"/>
                <w:szCs w:val="18"/>
              </w:rPr>
            </w:pPr>
            <w:r w:rsidRPr="003F365A">
              <w:rPr>
                <w:sz w:val="18"/>
                <w:szCs w:val="18"/>
              </w:rPr>
              <w:t>RUB 451,053 (EUR </w:t>
            </w:r>
            <w:r w:rsidRPr="003F365A" w:rsidR="000B398C">
              <w:rPr>
                <w:sz w:val="18"/>
                <w:szCs w:val="18"/>
              </w:rPr>
              <w:t>5,900) to the fourth applicant</w:t>
            </w:r>
          </w:p>
          <w:p w:rsidRPr="003F365A" w:rsidR="000B398C" w:rsidP="003F365A" w:rsidRDefault="000B398C">
            <w:pPr>
              <w:pStyle w:val="ECHRPara"/>
              <w:jc w:val="left"/>
              <w:rPr>
                <w:sz w:val="18"/>
                <w:szCs w:val="18"/>
              </w:rPr>
            </w:pPr>
          </w:p>
          <w:p w:rsidRPr="003F365A" w:rsidR="000B398C" w:rsidP="003F365A" w:rsidRDefault="00AC47A5">
            <w:pPr>
              <w:pStyle w:val="ECHRPara"/>
              <w:ind w:firstLine="0"/>
              <w:jc w:val="left"/>
              <w:rPr>
                <w:sz w:val="18"/>
                <w:szCs w:val="18"/>
              </w:rPr>
            </w:pPr>
            <w:r w:rsidRPr="003F365A">
              <w:rPr>
                <w:sz w:val="18"/>
                <w:szCs w:val="18"/>
              </w:rPr>
              <w:t>RUB 487,214 (EUR </w:t>
            </w:r>
            <w:r w:rsidRPr="003F365A" w:rsidR="000B398C">
              <w:rPr>
                <w:sz w:val="18"/>
                <w:szCs w:val="18"/>
              </w:rPr>
              <w:t>6,380) to the fifth applicant</w:t>
            </w:r>
          </w:p>
          <w:p w:rsidRPr="003F365A" w:rsidR="000B398C" w:rsidP="003F365A" w:rsidRDefault="000B398C">
            <w:pPr>
              <w:pStyle w:val="ECHRPara"/>
              <w:jc w:val="left"/>
              <w:rPr>
                <w:sz w:val="18"/>
                <w:szCs w:val="18"/>
              </w:rPr>
            </w:pPr>
          </w:p>
          <w:p w:rsidRPr="003F365A" w:rsidR="000B398C" w:rsidP="003F365A" w:rsidRDefault="00AC47A5">
            <w:pPr>
              <w:pStyle w:val="ECHRPara"/>
              <w:ind w:firstLine="0"/>
              <w:jc w:val="left"/>
              <w:rPr>
                <w:sz w:val="18"/>
                <w:szCs w:val="18"/>
              </w:rPr>
            </w:pPr>
            <w:r w:rsidRPr="003F365A">
              <w:rPr>
                <w:sz w:val="18"/>
                <w:szCs w:val="18"/>
              </w:rPr>
              <w:t>RUB 1,404,497 (EUR </w:t>
            </w:r>
            <w:r w:rsidRPr="003F365A" w:rsidR="000B398C">
              <w:rPr>
                <w:sz w:val="18"/>
                <w:szCs w:val="18"/>
              </w:rPr>
              <w:t>18,380) to the sixth applicant</w:t>
            </w:r>
          </w:p>
          <w:p w:rsidRPr="003F365A" w:rsidR="00F136AD" w:rsidP="003F365A" w:rsidRDefault="00AC47A5">
            <w:pPr>
              <w:pStyle w:val="ECHRPara"/>
              <w:ind w:firstLine="0"/>
              <w:jc w:val="left"/>
              <w:rPr>
                <w:sz w:val="18"/>
                <w:szCs w:val="18"/>
              </w:rPr>
            </w:pPr>
            <w:r w:rsidRPr="003F365A">
              <w:rPr>
                <w:sz w:val="18"/>
                <w:szCs w:val="18"/>
              </w:rPr>
              <w:t>RUB 1,513,522 (EUR </w:t>
            </w:r>
            <w:r w:rsidRPr="003F365A" w:rsidR="000B398C">
              <w:rPr>
                <w:sz w:val="18"/>
                <w:szCs w:val="18"/>
              </w:rPr>
              <w:t>19,810) to the seventh applicant</w:t>
            </w:r>
          </w:p>
          <w:p w:rsidRPr="003F365A" w:rsidR="00F136AD" w:rsidP="003F365A" w:rsidRDefault="00F136AD">
            <w:pPr>
              <w:pStyle w:val="ECHRPara"/>
              <w:ind w:firstLine="0"/>
              <w:jc w:val="left"/>
              <w:rPr>
                <w:sz w:val="18"/>
                <w:szCs w:val="18"/>
              </w:rPr>
            </w:pPr>
          </w:p>
        </w:tc>
        <w:tc>
          <w:tcPr>
            <w:tcW w:w="0" w:type="auto"/>
          </w:tcPr>
          <w:p w:rsidRPr="003F365A" w:rsidR="008C5AAE" w:rsidP="003F365A" w:rsidRDefault="007413E2">
            <w:pPr>
              <w:pStyle w:val="ECHRPara"/>
              <w:ind w:firstLine="0"/>
              <w:jc w:val="left"/>
              <w:rPr>
                <w:sz w:val="18"/>
                <w:szCs w:val="18"/>
              </w:rPr>
            </w:pPr>
            <w:r w:rsidRPr="003F365A">
              <w:rPr>
                <w:sz w:val="18"/>
                <w:szCs w:val="18"/>
                <w:lang w:val="en-US"/>
              </w:rPr>
              <w:t xml:space="preserve">in the amount to be determined by the Court </w:t>
            </w:r>
            <w:r w:rsidRPr="003F365A">
              <w:rPr>
                <w:sz w:val="18"/>
                <w:szCs w:val="18"/>
              </w:rPr>
              <w:t>to each family separately</w:t>
            </w:r>
          </w:p>
        </w:tc>
        <w:tc>
          <w:tcPr>
            <w:tcW w:w="0" w:type="auto"/>
          </w:tcPr>
          <w:p w:rsidRPr="003F365A" w:rsidR="008C5AAE" w:rsidP="003F365A" w:rsidRDefault="007413E2">
            <w:pPr>
              <w:pStyle w:val="ECHRPara"/>
              <w:ind w:firstLine="0"/>
              <w:jc w:val="left"/>
              <w:rPr>
                <w:sz w:val="18"/>
                <w:szCs w:val="18"/>
              </w:rPr>
            </w:pPr>
            <w:r w:rsidRPr="003F365A">
              <w:rPr>
                <w:sz w:val="18"/>
                <w:szCs w:val="18"/>
              </w:rPr>
              <w:t>EUR 7,643</w:t>
            </w:r>
          </w:p>
        </w:tc>
      </w:tr>
      <w:tr w:rsidRPr="003F365A" w:rsidR="008C5AAE" w:rsidTr="00CD6008">
        <w:trPr>
          <w:trHeight w:val="210"/>
        </w:trPr>
        <w:tc>
          <w:tcPr>
            <w:tcW w:w="0" w:type="auto"/>
            <w:vMerge/>
          </w:tcPr>
          <w:p w:rsidRPr="003F365A" w:rsidR="008C5AAE" w:rsidP="003F365A" w:rsidRDefault="008C5AAE">
            <w:pPr>
              <w:pStyle w:val="ECHRPara"/>
              <w:numPr>
                <w:ilvl w:val="0"/>
                <w:numId w:val="17"/>
              </w:numPr>
              <w:tabs>
                <w:tab w:val="num" w:pos="283"/>
              </w:tabs>
              <w:ind w:left="0"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2876" w:type="dxa"/>
            <w:vMerge/>
          </w:tcPr>
          <w:p w:rsidRPr="003F365A" w:rsidR="008C5AAE" w:rsidP="003F365A" w:rsidRDefault="008C5AAE">
            <w:pPr>
              <w:pStyle w:val="ECHRPara"/>
              <w:ind w:firstLine="0"/>
              <w:jc w:val="left"/>
              <w:rPr>
                <w:b/>
                <w:sz w:val="18"/>
                <w:szCs w:val="18"/>
              </w:rPr>
            </w:pPr>
          </w:p>
        </w:tc>
        <w:tc>
          <w:tcPr>
            <w:tcW w:w="1755" w:type="dxa"/>
            <w:vMerge/>
          </w:tcPr>
          <w:p w:rsidRPr="003F365A" w:rsidR="008C5AAE" w:rsidP="003F365A" w:rsidRDefault="008C5AAE">
            <w:pPr>
              <w:pStyle w:val="ECHRPara"/>
              <w:ind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0" w:type="auto"/>
            <w:gridSpan w:val="3"/>
          </w:tcPr>
          <w:p w:rsidRPr="003F365A" w:rsidR="008C5AAE" w:rsidP="003F365A" w:rsidRDefault="008C5AAE">
            <w:pPr>
              <w:pStyle w:val="ECHRPara"/>
              <w:ind w:firstLine="0"/>
              <w:jc w:val="center"/>
              <w:rPr>
                <w:b/>
                <w:sz w:val="18"/>
                <w:szCs w:val="18"/>
              </w:rPr>
            </w:pPr>
            <w:r w:rsidRPr="003F365A">
              <w:rPr>
                <w:b/>
                <w:sz w:val="18"/>
                <w:szCs w:val="18"/>
              </w:rPr>
              <w:t>Awarded by the Court</w:t>
            </w:r>
          </w:p>
        </w:tc>
      </w:tr>
      <w:tr w:rsidRPr="003F365A" w:rsidR="008E024F" w:rsidTr="00CD6008">
        <w:trPr>
          <w:trHeight w:val="821"/>
        </w:trPr>
        <w:tc>
          <w:tcPr>
            <w:tcW w:w="0" w:type="auto"/>
            <w:vMerge/>
          </w:tcPr>
          <w:p w:rsidRPr="003F365A" w:rsidR="008C5AAE" w:rsidP="003F365A" w:rsidRDefault="008C5AAE">
            <w:pPr>
              <w:pStyle w:val="ECHRPara"/>
              <w:numPr>
                <w:ilvl w:val="0"/>
                <w:numId w:val="17"/>
              </w:numPr>
              <w:tabs>
                <w:tab w:val="num" w:pos="283"/>
              </w:tabs>
              <w:ind w:left="0"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2876" w:type="dxa"/>
            <w:vMerge/>
          </w:tcPr>
          <w:p w:rsidRPr="003F365A" w:rsidR="008C5AAE" w:rsidP="003F365A" w:rsidRDefault="008C5AAE">
            <w:pPr>
              <w:pStyle w:val="ECHRPara"/>
              <w:ind w:firstLine="0"/>
              <w:jc w:val="left"/>
              <w:rPr>
                <w:b/>
                <w:sz w:val="18"/>
                <w:szCs w:val="18"/>
              </w:rPr>
            </w:pPr>
          </w:p>
        </w:tc>
        <w:tc>
          <w:tcPr>
            <w:tcW w:w="1755" w:type="dxa"/>
            <w:vMerge/>
          </w:tcPr>
          <w:p w:rsidRPr="003F365A" w:rsidR="008C5AAE" w:rsidP="003F365A" w:rsidRDefault="008C5AAE">
            <w:pPr>
              <w:pStyle w:val="ECHRPara"/>
              <w:ind w:firstLine="0"/>
              <w:jc w:val="left"/>
              <w:rPr>
                <w:sz w:val="18"/>
                <w:szCs w:val="18"/>
              </w:rPr>
            </w:pPr>
          </w:p>
        </w:tc>
        <w:tc>
          <w:tcPr>
            <w:tcW w:w="0" w:type="auto"/>
            <w:vMerge/>
          </w:tcPr>
          <w:p w:rsidRPr="003F365A" w:rsidR="008C5AAE" w:rsidP="003F365A" w:rsidRDefault="008C5AAE">
            <w:pPr>
              <w:pStyle w:val="ECHRPara"/>
              <w:ind w:firstLine="0"/>
              <w:jc w:val="left"/>
              <w:rPr>
                <w:sz w:val="18"/>
                <w:szCs w:val="18"/>
              </w:rPr>
            </w:pPr>
          </w:p>
        </w:tc>
        <w:tc>
          <w:tcPr>
            <w:tcW w:w="0" w:type="auto"/>
          </w:tcPr>
          <w:p w:rsidRPr="003F365A" w:rsidR="000B398C" w:rsidP="003F365A" w:rsidRDefault="000B398C">
            <w:pPr>
              <w:pStyle w:val="ECHRPara"/>
              <w:ind w:firstLine="0"/>
              <w:rPr>
                <w:sz w:val="18"/>
                <w:szCs w:val="18"/>
              </w:rPr>
            </w:pPr>
            <w:r w:rsidRPr="003F365A">
              <w:rPr>
                <w:sz w:val="18"/>
                <w:szCs w:val="18"/>
              </w:rPr>
              <w:t>EUR 6,000 (six thousand euros) to the first applicant</w:t>
            </w:r>
          </w:p>
          <w:p w:rsidRPr="003F365A" w:rsidR="000B398C" w:rsidP="003F365A" w:rsidRDefault="000B398C">
            <w:pPr>
              <w:pStyle w:val="ECHRPara"/>
              <w:rPr>
                <w:sz w:val="18"/>
                <w:szCs w:val="18"/>
              </w:rPr>
            </w:pPr>
          </w:p>
          <w:p w:rsidRPr="003F365A" w:rsidR="000B398C" w:rsidP="003F365A" w:rsidRDefault="000B398C">
            <w:pPr>
              <w:pStyle w:val="ECHRPara"/>
              <w:ind w:firstLine="0"/>
              <w:rPr>
                <w:sz w:val="18"/>
                <w:szCs w:val="18"/>
              </w:rPr>
            </w:pPr>
            <w:r w:rsidRPr="003F365A">
              <w:rPr>
                <w:sz w:val="18"/>
                <w:szCs w:val="18"/>
              </w:rPr>
              <w:t>EUR 7,000 (seven thousand euros) to the second and third applicants each</w:t>
            </w:r>
          </w:p>
          <w:p w:rsidRPr="003F365A" w:rsidR="000B398C" w:rsidP="003F365A" w:rsidRDefault="000B398C">
            <w:pPr>
              <w:pStyle w:val="ECHRPara"/>
              <w:rPr>
                <w:sz w:val="18"/>
                <w:szCs w:val="18"/>
              </w:rPr>
            </w:pPr>
          </w:p>
          <w:p w:rsidRPr="003F365A" w:rsidR="000B398C" w:rsidP="003F365A" w:rsidRDefault="000B398C">
            <w:pPr>
              <w:pStyle w:val="ECHRPara"/>
              <w:ind w:firstLine="0"/>
              <w:rPr>
                <w:sz w:val="18"/>
                <w:szCs w:val="18"/>
              </w:rPr>
            </w:pPr>
            <w:r w:rsidRPr="003F365A">
              <w:rPr>
                <w:sz w:val="18"/>
                <w:szCs w:val="18"/>
              </w:rPr>
              <w:t>EUR 3,000 (three thousand euros) to the fourth and fifth applicants each</w:t>
            </w:r>
          </w:p>
          <w:p w:rsidRPr="003F365A" w:rsidR="000B398C" w:rsidP="003F365A" w:rsidRDefault="000B398C">
            <w:pPr>
              <w:pStyle w:val="ECHRPara"/>
              <w:rPr>
                <w:sz w:val="18"/>
                <w:szCs w:val="18"/>
              </w:rPr>
            </w:pPr>
          </w:p>
          <w:p w:rsidRPr="003F365A" w:rsidR="000B398C" w:rsidP="003F365A" w:rsidRDefault="000B398C">
            <w:pPr>
              <w:pStyle w:val="ECHRPara"/>
              <w:ind w:firstLine="0"/>
              <w:rPr>
                <w:sz w:val="18"/>
                <w:szCs w:val="18"/>
              </w:rPr>
            </w:pPr>
            <w:r w:rsidRPr="003F365A">
              <w:rPr>
                <w:sz w:val="18"/>
                <w:szCs w:val="18"/>
              </w:rPr>
              <w:t>EUR 9,000 (nine thousand euros) to the sixth applicant</w:t>
            </w:r>
          </w:p>
          <w:p w:rsidRPr="003F365A" w:rsidR="000B398C" w:rsidP="003F365A" w:rsidRDefault="000B398C">
            <w:pPr>
              <w:pStyle w:val="ECHRPara"/>
              <w:rPr>
                <w:sz w:val="18"/>
                <w:szCs w:val="18"/>
              </w:rPr>
            </w:pPr>
          </w:p>
          <w:p w:rsidRPr="003F365A" w:rsidR="00F136AD" w:rsidP="003F365A" w:rsidRDefault="000B398C">
            <w:pPr>
              <w:pStyle w:val="ECHRPara"/>
              <w:ind w:firstLine="0"/>
              <w:rPr>
                <w:sz w:val="18"/>
                <w:szCs w:val="18"/>
              </w:rPr>
            </w:pPr>
            <w:r w:rsidRPr="003F365A">
              <w:rPr>
                <w:sz w:val="18"/>
                <w:szCs w:val="18"/>
              </w:rPr>
              <w:t>EUR 10,000 (ten thousand euros) to the seventh applicant</w:t>
            </w:r>
          </w:p>
          <w:p w:rsidRPr="003F365A" w:rsidR="004154C1" w:rsidP="003F365A" w:rsidRDefault="004154C1">
            <w:pPr>
              <w:pStyle w:val="ECHRPara"/>
              <w:ind w:firstLine="0"/>
              <w:jc w:val="left"/>
              <w:rPr>
                <w:sz w:val="18"/>
                <w:szCs w:val="18"/>
              </w:rPr>
            </w:pPr>
          </w:p>
        </w:tc>
        <w:tc>
          <w:tcPr>
            <w:tcW w:w="0" w:type="auto"/>
          </w:tcPr>
          <w:p w:rsidRPr="003F365A" w:rsidR="00F3254D" w:rsidP="003F365A" w:rsidRDefault="007413E2">
            <w:pPr>
              <w:pStyle w:val="ECHRPara"/>
              <w:ind w:firstLine="0"/>
              <w:jc w:val="left"/>
              <w:rPr>
                <w:sz w:val="18"/>
                <w:szCs w:val="18"/>
              </w:rPr>
            </w:pPr>
            <w:r w:rsidRPr="003F365A">
              <w:rPr>
                <w:sz w:val="18"/>
                <w:szCs w:val="18"/>
              </w:rPr>
              <w:t xml:space="preserve">EUR </w:t>
            </w:r>
            <w:r w:rsidRPr="003F365A" w:rsidR="002354DD">
              <w:rPr>
                <w:sz w:val="18"/>
                <w:szCs w:val="18"/>
              </w:rPr>
              <w:t>8</w:t>
            </w:r>
            <w:r w:rsidRPr="003F365A">
              <w:rPr>
                <w:sz w:val="18"/>
                <w:szCs w:val="18"/>
              </w:rPr>
              <w:t>0,000 (</w:t>
            </w:r>
            <w:r w:rsidRPr="003F365A" w:rsidR="002354DD">
              <w:rPr>
                <w:sz w:val="18"/>
                <w:szCs w:val="18"/>
              </w:rPr>
              <w:t>eighty</w:t>
            </w:r>
            <w:r w:rsidRPr="003F365A">
              <w:rPr>
                <w:sz w:val="18"/>
                <w:szCs w:val="18"/>
              </w:rPr>
              <w:t xml:space="preserve"> thousand euros) to the first, second, third, fourth and fifth applicants jointly</w:t>
            </w:r>
          </w:p>
          <w:p w:rsidRPr="003F365A" w:rsidR="007413E2" w:rsidP="003F365A" w:rsidRDefault="007413E2">
            <w:pPr>
              <w:pStyle w:val="ECHRPara"/>
              <w:ind w:firstLine="0"/>
              <w:jc w:val="left"/>
              <w:rPr>
                <w:sz w:val="18"/>
                <w:szCs w:val="18"/>
              </w:rPr>
            </w:pPr>
          </w:p>
          <w:p w:rsidRPr="003F365A" w:rsidR="007413E2" w:rsidP="003F365A" w:rsidRDefault="007413E2">
            <w:pPr>
              <w:pStyle w:val="ECHRPara"/>
              <w:ind w:firstLine="0"/>
              <w:jc w:val="left"/>
              <w:rPr>
                <w:sz w:val="18"/>
                <w:szCs w:val="18"/>
              </w:rPr>
            </w:pPr>
            <w:r w:rsidRPr="003F365A">
              <w:rPr>
                <w:sz w:val="18"/>
                <w:szCs w:val="18"/>
              </w:rPr>
              <w:t xml:space="preserve">EUR </w:t>
            </w:r>
            <w:r w:rsidRPr="003F365A" w:rsidR="002354DD">
              <w:rPr>
                <w:sz w:val="18"/>
                <w:szCs w:val="18"/>
              </w:rPr>
              <w:t>8</w:t>
            </w:r>
            <w:r w:rsidRPr="003F365A">
              <w:rPr>
                <w:sz w:val="18"/>
                <w:szCs w:val="18"/>
              </w:rPr>
              <w:t>0,000 (</w:t>
            </w:r>
            <w:r w:rsidRPr="003F365A" w:rsidR="002354DD">
              <w:rPr>
                <w:sz w:val="18"/>
                <w:szCs w:val="18"/>
              </w:rPr>
              <w:t>eighty</w:t>
            </w:r>
            <w:r w:rsidRPr="003F365A">
              <w:rPr>
                <w:sz w:val="18"/>
                <w:szCs w:val="18"/>
              </w:rPr>
              <w:t xml:space="preserve"> thousand euros) to the sixth and seventh applicants jointly</w:t>
            </w:r>
          </w:p>
        </w:tc>
        <w:tc>
          <w:tcPr>
            <w:tcW w:w="0" w:type="auto"/>
          </w:tcPr>
          <w:p w:rsidRPr="003F365A" w:rsidR="008C5AAE" w:rsidP="003F365A" w:rsidRDefault="007413E2">
            <w:pPr>
              <w:pStyle w:val="ECHRPara"/>
              <w:ind w:firstLine="0"/>
              <w:jc w:val="left"/>
              <w:rPr>
                <w:sz w:val="18"/>
                <w:szCs w:val="18"/>
              </w:rPr>
            </w:pPr>
            <w:r w:rsidRPr="003F365A">
              <w:rPr>
                <w:sz w:val="18"/>
                <w:szCs w:val="18"/>
                <w:lang w:val="en-US"/>
              </w:rPr>
              <w:t>EUR 2,000 (two thousand euros)</w:t>
            </w:r>
          </w:p>
        </w:tc>
      </w:tr>
      <w:tr w:rsidRPr="003F365A" w:rsidR="005C0873" w:rsidTr="00CD6008">
        <w:trPr>
          <w:trHeight w:val="282"/>
        </w:trPr>
        <w:tc>
          <w:tcPr>
            <w:tcW w:w="0" w:type="auto"/>
            <w:vMerge w:val="restart"/>
          </w:tcPr>
          <w:p w:rsidRPr="003F365A" w:rsidR="005C0873" w:rsidP="003F365A" w:rsidRDefault="005C0873">
            <w:pPr>
              <w:pStyle w:val="ECHRPara"/>
              <w:numPr>
                <w:ilvl w:val="0"/>
                <w:numId w:val="17"/>
              </w:numPr>
              <w:tabs>
                <w:tab w:val="num" w:pos="283"/>
              </w:tabs>
              <w:ind w:left="0" w:firstLine="0"/>
              <w:jc w:val="left"/>
              <w:rPr>
                <w:sz w:val="18"/>
                <w:szCs w:val="18"/>
              </w:rPr>
            </w:pPr>
          </w:p>
        </w:tc>
        <w:tc>
          <w:tcPr>
            <w:tcW w:w="0" w:type="auto"/>
            <w:vMerge w:val="restart"/>
          </w:tcPr>
          <w:p w:rsidRPr="003F365A" w:rsidR="005C0873" w:rsidP="003F365A" w:rsidRDefault="005C0873">
            <w:pPr>
              <w:pStyle w:val="ECHRPara"/>
              <w:ind w:firstLine="0"/>
              <w:jc w:val="left"/>
              <w:rPr>
                <w:sz w:val="18"/>
                <w:szCs w:val="18"/>
              </w:rPr>
            </w:pPr>
            <w:r w:rsidRPr="003F365A">
              <w:rPr>
                <w:sz w:val="18"/>
                <w:szCs w:val="18"/>
              </w:rPr>
              <w:t>7214/12</w:t>
            </w:r>
          </w:p>
          <w:p w:rsidRPr="003F365A" w:rsidR="005C0873" w:rsidP="003F365A" w:rsidRDefault="005C0873">
            <w:pPr>
              <w:pStyle w:val="ECHRPara"/>
              <w:ind w:firstLine="0"/>
              <w:jc w:val="left"/>
              <w:rPr>
                <w:sz w:val="18"/>
                <w:szCs w:val="18"/>
              </w:rPr>
            </w:pPr>
            <w:r w:rsidRPr="003F365A">
              <w:rPr>
                <w:sz w:val="18"/>
                <w:szCs w:val="18"/>
              </w:rPr>
              <w:t>11/01/2012</w:t>
            </w:r>
          </w:p>
        </w:tc>
        <w:tc>
          <w:tcPr>
            <w:tcW w:w="2876" w:type="dxa"/>
            <w:vMerge w:val="restart"/>
          </w:tcPr>
          <w:p w:rsidRPr="003F365A" w:rsidR="00F3254D" w:rsidP="003F365A" w:rsidRDefault="005C0873">
            <w:pPr>
              <w:pStyle w:val="ECHRPara"/>
              <w:ind w:firstLine="0"/>
              <w:jc w:val="left"/>
              <w:rPr>
                <w:b/>
                <w:sz w:val="18"/>
                <w:szCs w:val="18"/>
              </w:rPr>
            </w:pPr>
            <w:r w:rsidRPr="003F365A">
              <w:rPr>
                <w:b/>
                <w:sz w:val="18"/>
                <w:szCs w:val="18"/>
              </w:rPr>
              <w:t>1) Mr Imran SATUYEV</w:t>
            </w:r>
          </w:p>
          <w:p w:rsidRPr="003F365A" w:rsidR="005C0873" w:rsidP="003F365A" w:rsidRDefault="005C0873">
            <w:pPr>
              <w:pStyle w:val="ECHRPara"/>
              <w:ind w:firstLine="0"/>
              <w:jc w:val="left"/>
              <w:rPr>
                <w:sz w:val="18"/>
                <w:szCs w:val="18"/>
              </w:rPr>
            </w:pPr>
            <w:r w:rsidRPr="003F365A">
              <w:rPr>
                <w:sz w:val="18"/>
                <w:szCs w:val="18"/>
              </w:rPr>
              <w:t>28/03/1980</w:t>
            </w:r>
          </w:p>
          <w:p w:rsidRPr="003F365A" w:rsidR="005C0873" w:rsidP="003F365A" w:rsidRDefault="00DA2F27">
            <w:pPr>
              <w:pStyle w:val="ECHRPara"/>
              <w:ind w:firstLine="0"/>
              <w:jc w:val="left"/>
              <w:rPr>
                <w:sz w:val="18"/>
                <w:szCs w:val="18"/>
              </w:rPr>
            </w:pPr>
            <w:r w:rsidRPr="003F365A">
              <w:rPr>
                <w:sz w:val="18"/>
                <w:szCs w:val="18"/>
              </w:rPr>
              <w:t>Katar-Yurt</w:t>
            </w:r>
          </w:p>
          <w:p w:rsidRPr="003F365A" w:rsidR="005C0873" w:rsidP="003F365A" w:rsidRDefault="005C0873">
            <w:pPr>
              <w:pStyle w:val="ECHRPara"/>
              <w:ind w:firstLine="0"/>
              <w:jc w:val="left"/>
              <w:rPr>
                <w:sz w:val="18"/>
                <w:szCs w:val="18"/>
              </w:rPr>
            </w:pPr>
            <w:r w:rsidRPr="003F365A">
              <w:rPr>
                <w:sz w:val="18"/>
                <w:szCs w:val="18"/>
              </w:rPr>
              <w:t>brother</w:t>
            </w:r>
          </w:p>
          <w:p w:rsidRPr="003F365A" w:rsidR="005C0873" w:rsidP="003F365A" w:rsidRDefault="005C0873">
            <w:pPr>
              <w:pStyle w:val="ECHRPara"/>
              <w:ind w:firstLine="0"/>
              <w:jc w:val="left"/>
              <w:rPr>
                <w:sz w:val="18"/>
                <w:szCs w:val="18"/>
              </w:rPr>
            </w:pPr>
          </w:p>
          <w:p w:rsidRPr="003F365A" w:rsidR="005C0873" w:rsidP="003F365A" w:rsidRDefault="005C0873">
            <w:pPr>
              <w:pStyle w:val="ECHRPara"/>
              <w:ind w:firstLine="0"/>
              <w:jc w:val="left"/>
              <w:rPr>
                <w:b/>
                <w:sz w:val="18"/>
                <w:szCs w:val="18"/>
              </w:rPr>
            </w:pPr>
            <w:r w:rsidRPr="003F365A">
              <w:rPr>
                <w:b/>
                <w:sz w:val="18"/>
                <w:szCs w:val="18"/>
              </w:rPr>
              <w:t>2) Ms Sadsit ELTSEBEKOVA</w:t>
            </w:r>
          </w:p>
          <w:p w:rsidRPr="003F365A" w:rsidR="005C0873" w:rsidP="003F365A" w:rsidRDefault="005C0873">
            <w:pPr>
              <w:pStyle w:val="ECHRPara"/>
              <w:ind w:firstLine="0"/>
              <w:jc w:val="left"/>
              <w:rPr>
                <w:sz w:val="18"/>
                <w:szCs w:val="18"/>
              </w:rPr>
            </w:pPr>
            <w:r w:rsidRPr="003F365A">
              <w:rPr>
                <w:sz w:val="18"/>
                <w:szCs w:val="18"/>
              </w:rPr>
              <w:t>24/05/1955</w:t>
            </w:r>
          </w:p>
          <w:p w:rsidRPr="003F365A" w:rsidR="005C0873" w:rsidP="003F365A" w:rsidRDefault="005C0873">
            <w:pPr>
              <w:pStyle w:val="ECHRPara"/>
              <w:ind w:firstLine="0"/>
              <w:jc w:val="left"/>
              <w:rPr>
                <w:sz w:val="18"/>
                <w:szCs w:val="18"/>
              </w:rPr>
            </w:pPr>
            <w:r w:rsidRPr="003F365A">
              <w:rPr>
                <w:sz w:val="18"/>
                <w:szCs w:val="18"/>
              </w:rPr>
              <w:t>Katar-Yurt</w:t>
            </w:r>
          </w:p>
          <w:p w:rsidRPr="003F365A" w:rsidR="005C0873" w:rsidP="003F365A" w:rsidRDefault="005C0873">
            <w:pPr>
              <w:pStyle w:val="ECHRPara"/>
              <w:ind w:firstLine="0"/>
              <w:jc w:val="left"/>
              <w:rPr>
                <w:sz w:val="18"/>
                <w:szCs w:val="18"/>
              </w:rPr>
            </w:pPr>
            <w:r w:rsidRPr="003F365A">
              <w:rPr>
                <w:sz w:val="18"/>
                <w:szCs w:val="18"/>
              </w:rPr>
              <w:t>mother</w:t>
            </w:r>
          </w:p>
          <w:p w:rsidRPr="003F365A" w:rsidR="005C0873" w:rsidP="003F365A" w:rsidRDefault="005C0873">
            <w:pPr>
              <w:pStyle w:val="ECHRPara"/>
              <w:ind w:firstLine="0"/>
              <w:jc w:val="left"/>
              <w:rPr>
                <w:sz w:val="18"/>
                <w:szCs w:val="18"/>
              </w:rPr>
            </w:pPr>
          </w:p>
          <w:p w:rsidRPr="003F365A" w:rsidR="005C0873" w:rsidP="003F365A" w:rsidRDefault="005C0873">
            <w:pPr>
              <w:pStyle w:val="ECHRPara"/>
              <w:ind w:firstLine="0"/>
              <w:jc w:val="left"/>
              <w:rPr>
                <w:b/>
                <w:sz w:val="18"/>
                <w:szCs w:val="18"/>
              </w:rPr>
            </w:pPr>
            <w:r w:rsidRPr="003F365A">
              <w:rPr>
                <w:b/>
                <w:sz w:val="18"/>
                <w:szCs w:val="18"/>
              </w:rPr>
              <w:t>3) Mr Zelimkhan SATUYEV</w:t>
            </w:r>
          </w:p>
          <w:p w:rsidRPr="003F365A" w:rsidR="005C0873" w:rsidP="003F365A" w:rsidRDefault="005C0873">
            <w:pPr>
              <w:pStyle w:val="ECHRPara"/>
              <w:ind w:firstLine="0"/>
              <w:jc w:val="left"/>
              <w:rPr>
                <w:sz w:val="18"/>
                <w:szCs w:val="18"/>
              </w:rPr>
            </w:pPr>
            <w:r w:rsidRPr="003F365A">
              <w:rPr>
                <w:sz w:val="18"/>
                <w:szCs w:val="18"/>
              </w:rPr>
              <w:t>16/01/1982</w:t>
            </w:r>
          </w:p>
          <w:p w:rsidRPr="003F365A" w:rsidR="005C0873" w:rsidP="003F365A" w:rsidRDefault="005C0873">
            <w:pPr>
              <w:pStyle w:val="ECHRPara"/>
              <w:ind w:firstLine="0"/>
              <w:jc w:val="left"/>
              <w:rPr>
                <w:sz w:val="18"/>
                <w:szCs w:val="18"/>
              </w:rPr>
            </w:pPr>
            <w:r w:rsidRPr="003F365A">
              <w:rPr>
                <w:sz w:val="18"/>
                <w:szCs w:val="18"/>
              </w:rPr>
              <w:t>Katar-Yurt</w:t>
            </w:r>
          </w:p>
          <w:p w:rsidRPr="003F365A" w:rsidR="005C0873" w:rsidP="003F365A" w:rsidRDefault="005C0873">
            <w:pPr>
              <w:pStyle w:val="ECHRPara"/>
              <w:ind w:firstLine="0"/>
              <w:jc w:val="left"/>
              <w:rPr>
                <w:sz w:val="18"/>
                <w:szCs w:val="18"/>
              </w:rPr>
            </w:pPr>
            <w:r w:rsidRPr="003F365A">
              <w:rPr>
                <w:sz w:val="18"/>
                <w:szCs w:val="18"/>
              </w:rPr>
              <w:t>brother</w:t>
            </w:r>
          </w:p>
          <w:p w:rsidRPr="003F365A" w:rsidR="005C0873" w:rsidP="003F365A" w:rsidRDefault="005C0873">
            <w:pPr>
              <w:pStyle w:val="ECHRPara"/>
              <w:ind w:firstLine="0"/>
              <w:jc w:val="left"/>
              <w:rPr>
                <w:sz w:val="18"/>
                <w:szCs w:val="18"/>
              </w:rPr>
            </w:pPr>
          </w:p>
          <w:p w:rsidRPr="003F365A" w:rsidR="005C0873" w:rsidP="003F365A" w:rsidRDefault="005C0873">
            <w:pPr>
              <w:pStyle w:val="ECHRPara"/>
              <w:ind w:firstLine="0"/>
              <w:jc w:val="left"/>
              <w:rPr>
                <w:b/>
                <w:sz w:val="18"/>
                <w:szCs w:val="18"/>
              </w:rPr>
            </w:pPr>
            <w:r w:rsidRPr="003F365A">
              <w:rPr>
                <w:b/>
                <w:sz w:val="18"/>
                <w:szCs w:val="18"/>
              </w:rPr>
              <w:t>4) Ms Zulikhan MADAGOVA</w:t>
            </w:r>
          </w:p>
          <w:p w:rsidRPr="003F365A" w:rsidR="005C0873" w:rsidP="003F365A" w:rsidRDefault="005C0873">
            <w:pPr>
              <w:pStyle w:val="ECHRPara"/>
              <w:ind w:firstLine="0"/>
              <w:jc w:val="left"/>
              <w:rPr>
                <w:sz w:val="18"/>
                <w:szCs w:val="18"/>
              </w:rPr>
            </w:pPr>
            <w:r w:rsidRPr="003F365A">
              <w:rPr>
                <w:sz w:val="18"/>
                <w:szCs w:val="18"/>
              </w:rPr>
              <w:t>04/10/1986</w:t>
            </w:r>
          </w:p>
          <w:p w:rsidRPr="003F365A" w:rsidR="005C0873" w:rsidP="003F365A" w:rsidRDefault="005C0873">
            <w:pPr>
              <w:pStyle w:val="ECHRPara"/>
              <w:ind w:firstLine="0"/>
              <w:jc w:val="left"/>
              <w:rPr>
                <w:sz w:val="18"/>
                <w:szCs w:val="18"/>
              </w:rPr>
            </w:pPr>
            <w:r w:rsidRPr="003F365A">
              <w:rPr>
                <w:sz w:val="18"/>
                <w:szCs w:val="18"/>
              </w:rPr>
              <w:t>Katar-Yurt</w:t>
            </w:r>
          </w:p>
          <w:p w:rsidRPr="003F365A" w:rsidR="005C0873" w:rsidP="003F365A" w:rsidRDefault="005C0873">
            <w:pPr>
              <w:pStyle w:val="ECHRPara"/>
              <w:ind w:firstLine="0"/>
              <w:jc w:val="left"/>
              <w:rPr>
                <w:sz w:val="18"/>
                <w:szCs w:val="18"/>
              </w:rPr>
            </w:pPr>
            <w:r w:rsidRPr="003F365A">
              <w:rPr>
                <w:sz w:val="18"/>
                <w:szCs w:val="18"/>
              </w:rPr>
              <w:t>sister</w:t>
            </w:r>
          </w:p>
          <w:p w:rsidRPr="003F365A" w:rsidR="005C0873" w:rsidP="003F365A" w:rsidRDefault="005C0873">
            <w:pPr>
              <w:pStyle w:val="ECHRPara"/>
              <w:ind w:firstLine="0"/>
              <w:jc w:val="left"/>
              <w:rPr>
                <w:sz w:val="18"/>
                <w:szCs w:val="18"/>
              </w:rPr>
            </w:pPr>
          </w:p>
        </w:tc>
        <w:tc>
          <w:tcPr>
            <w:tcW w:w="1755" w:type="dxa"/>
            <w:vMerge w:val="restart"/>
          </w:tcPr>
          <w:p w:rsidRPr="003F365A" w:rsidR="005C0873" w:rsidP="003F365A" w:rsidRDefault="005C0873">
            <w:pPr>
              <w:pStyle w:val="ECHRPara"/>
              <w:ind w:firstLine="0"/>
              <w:jc w:val="left"/>
              <w:rPr>
                <w:sz w:val="18"/>
                <w:szCs w:val="18"/>
              </w:rPr>
            </w:pPr>
            <w:r w:rsidRPr="003F365A">
              <w:rPr>
                <w:bCs/>
                <w:sz w:val="18"/>
                <w:szCs w:val="18"/>
                <w:lang w:val="en-US"/>
              </w:rPr>
              <w:t>Mr Alikhan S</w:t>
            </w:r>
            <w:r w:rsidRPr="003F365A" w:rsidR="007B1EDF">
              <w:rPr>
                <w:bCs/>
                <w:sz w:val="18"/>
                <w:szCs w:val="18"/>
                <w:lang w:val="en-US"/>
              </w:rPr>
              <w:t>ATUYEV</w:t>
            </w:r>
          </w:p>
        </w:tc>
        <w:tc>
          <w:tcPr>
            <w:tcW w:w="0" w:type="auto"/>
            <w:vMerge w:val="restart"/>
          </w:tcPr>
          <w:p w:rsidRPr="003F365A" w:rsidR="005C0873" w:rsidP="003F365A" w:rsidRDefault="005C0873">
            <w:pPr>
              <w:pStyle w:val="ECHRPara"/>
              <w:ind w:firstLine="0"/>
              <w:jc w:val="left"/>
              <w:rPr>
                <w:sz w:val="18"/>
                <w:szCs w:val="18"/>
              </w:rPr>
            </w:pPr>
            <w:r w:rsidRPr="003F365A">
              <w:rPr>
                <w:sz w:val="18"/>
                <w:szCs w:val="18"/>
              </w:rPr>
              <w:t>Mr Dokka ITSLAYEV</w:t>
            </w:r>
          </w:p>
        </w:tc>
        <w:tc>
          <w:tcPr>
            <w:tcW w:w="0" w:type="auto"/>
            <w:gridSpan w:val="3"/>
          </w:tcPr>
          <w:p w:rsidRPr="003F365A" w:rsidR="005C0873" w:rsidP="003F365A" w:rsidRDefault="005C0873">
            <w:pPr>
              <w:pStyle w:val="ECHRPara"/>
              <w:ind w:firstLine="0"/>
              <w:jc w:val="center"/>
              <w:rPr>
                <w:b/>
                <w:sz w:val="18"/>
                <w:szCs w:val="18"/>
              </w:rPr>
            </w:pPr>
            <w:r w:rsidRPr="003F365A">
              <w:rPr>
                <w:b/>
                <w:sz w:val="18"/>
                <w:szCs w:val="18"/>
              </w:rPr>
              <w:t>Sought by the applicants</w:t>
            </w:r>
          </w:p>
        </w:tc>
      </w:tr>
      <w:tr w:rsidRPr="003F365A" w:rsidR="008E024F" w:rsidTr="00CD6008">
        <w:trPr>
          <w:trHeight w:val="731"/>
        </w:trPr>
        <w:tc>
          <w:tcPr>
            <w:tcW w:w="0" w:type="auto"/>
            <w:vMerge/>
          </w:tcPr>
          <w:p w:rsidRPr="003F365A" w:rsidR="005C0873" w:rsidP="003F365A" w:rsidRDefault="005C0873">
            <w:pPr>
              <w:pStyle w:val="ECHRPara"/>
              <w:numPr>
                <w:ilvl w:val="0"/>
                <w:numId w:val="17"/>
              </w:numPr>
              <w:tabs>
                <w:tab w:val="num" w:pos="283"/>
              </w:tabs>
              <w:ind w:left="0" w:firstLine="0"/>
              <w:jc w:val="left"/>
              <w:rPr>
                <w:sz w:val="18"/>
                <w:szCs w:val="18"/>
              </w:rPr>
            </w:pPr>
          </w:p>
        </w:tc>
        <w:tc>
          <w:tcPr>
            <w:tcW w:w="0" w:type="auto"/>
            <w:vMerge/>
          </w:tcPr>
          <w:p w:rsidRPr="003F365A" w:rsidR="005C0873" w:rsidP="003F365A" w:rsidRDefault="005C0873">
            <w:pPr>
              <w:pStyle w:val="ECHRPara"/>
              <w:ind w:firstLine="0"/>
              <w:jc w:val="left"/>
              <w:rPr>
                <w:sz w:val="18"/>
                <w:szCs w:val="18"/>
              </w:rPr>
            </w:pPr>
          </w:p>
        </w:tc>
        <w:tc>
          <w:tcPr>
            <w:tcW w:w="2876" w:type="dxa"/>
            <w:vMerge/>
          </w:tcPr>
          <w:p w:rsidRPr="003F365A" w:rsidR="005C0873" w:rsidP="003F365A" w:rsidRDefault="005C0873">
            <w:pPr>
              <w:pStyle w:val="ECHRPara"/>
              <w:ind w:firstLine="0"/>
              <w:jc w:val="left"/>
              <w:rPr>
                <w:b/>
                <w:sz w:val="18"/>
                <w:szCs w:val="18"/>
              </w:rPr>
            </w:pPr>
          </w:p>
        </w:tc>
        <w:tc>
          <w:tcPr>
            <w:tcW w:w="1755" w:type="dxa"/>
            <w:vMerge/>
          </w:tcPr>
          <w:p w:rsidRPr="003F365A" w:rsidR="005C0873" w:rsidP="003F365A" w:rsidRDefault="005C0873">
            <w:pPr>
              <w:pStyle w:val="ECHRPara"/>
              <w:ind w:firstLine="0"/>
              <w:jc w:val="left"/>
              <w:rPr>
                <w:bCs/>
                <w:sz w:val="18"/>
                <w:szCs w:val="18"/>
              </w:rPr>
            </w:pPr>
          </w:p>
        </w:tc>
        <w:tc>
          <w:tcPr>
            <w:tcW w:w="0" w:type="auto"/>
            <w:vMerge/>
          </w:tcPr>
          <w:p w:rsidRPr="003F365A" w:rsidR="005C0873" w:rsidP="003F365A" w:rsidRDefault="005C0873">
            <w:pPr>
              <w:pStyle w:val="ECHRPara"/>
              <w:ind w:firstLine="0"/>
              <w:jc w:val="left"/>
              <w:rPr>
                <w:sz w:val="18"/>
                <w:szCs w:val="18"/>
              </w:rPr>
            </w:pPr>
          </w:p>
        </w:tc>
        <w:tc>
          <w:tcPr>
            <w:tcW w:w="0" w:type="auto"/>
          </w:tcPr>
          <w:p w:rsidRPr="003F365A" w:rsidR="005C0873" w:rsidP="003F365A" w:rsidRDefault="005C0873">
            <w:pPr>
              <w:pStyle w:val="ECHRPara"/>
              <w:ind w:firstLine="0"/>
              <w:jc w:val="left"/>
              <w:rPr>
                <w:sz w:val="18"/>
                <w:szCs w:val="18"/>
              </w:rPr>
            </w:pPr>
            <w:r w:rsidRPr="003F365A">
              <w:rPr>
                <w:sz w:val="18"/>
                <w:szCs w:val="18"/>
              </w:rPr>
              <w:t>EUR 35,200 to the second applicant</w:t>
            </w:r>
          </w:p>
        </w:tc>
        <w:tc>
          <w:tcPr>
            <w:tcW w:w="0" w:type="auto"/>
          </w:tcPr>
          <w:p w:rsidRPr="003F365A" w:rsidR="005C0873" w:rsidP="003F365A" w:rsidRDefault="005C0873">
            <w:pPr>
              <w:pStyle w:val="ECHRPara"/>
              <w:ind w:firstLine="0"/>
              <w:jc w:val="left"/>
              <w:rPr>
                <w:sz w:val="18"/>
                <w:szCs w:val="18"/>
              </w:rPr>
            </w:pPr>
            <w:r w:rsidRPr="003F365A">
              <w:rPr>
                <w:sz w:val="18"/>
                <w:szCs w:val="18"/>
              </w:rPr>
              <w:t>EUR 500,000</w:t>
            </w:r>
            <w:r w:rsidRPr="003F365A" w:rsidR="00CD2D03">
              <w:rPr>
                <w:sz w:val="18"/>
                <w:szCs w:val="18"/>
              </w:rPr>
              <w:t xml:space="preserve"> to the applicants</w:t>
            </w:r>
            <w:r w:rsidRPr="003F365A">
              <w:rPr>
                <w:sz w:val="18"/>
                <w:szCs w:val="18"/>
              </w:rPr>
              <w:t xml:space="preserve"> jointly</w:t>
            </w:r>
          </w:p>
          <w:p w:rsidRPr="003F365A" w:rsidR="00AC47A5" w:rsidP="003F365A" w:rsidRDefault="00AC47A5">
            <w:pPr>
              <w:pStyle w:val="ECHRPara"/>
              <w:ind w:firstLine="0"/>
              <w:jc w:val="left"/>
              <w:rPr>
                <w:sz w:val="18"/>
                <w:szCs w:val="18"/>
              </w:rPr>
            </w:pPr>
          </w:p>
          <w:p w:rsidRPr="003F365A" w:rsidR="00AC47A5" w:rsidP="003F365A" w:rsidRDefault="00AC47A5">
            <w:pPr>
              <w:pStyle w:val="ECHRPara"/>
              <w:ind w:firstLine="0"/>
              <w:jc w:val="left"/>
              <w:rPr>
                <w:sz w:val="18"/>
                <w:szCs w:val="18"/>
              </w:rPr>
            </w:pPr>
          </w:p>
          <w:p w:rsidRPr="003F365A" w:rsidR="00AC47A5" w:rsidP="003F365A" w:rsidRDefault="00AC47A5">
            <w:pPr>
              <w:pStyle w:val="ECHRPara"/>
              <w:ind w:firstLine="0"/>
              <w:jc w:val="left"/>
              <w:rPr>
                <w:sz w:val="18"/>
                <w:szCs w:val="18"/>
              </w:rPr>
            </w:pPr>
          </w:p>
        </w:tc>
        <w:tc>
          <w:tcPr>
            <w:tcW w:w="0" w:type="auto"/>
          </w:tcPr>
          <w:p w:rsidRPr="003F365A" w:rsidR="005C0873" w:rsidP="003F365A" w:rsidRDefault="005C0873">
            <w:pPr>
              <w:pStyle w:val="ECHRPara"/>
              <w:ind w:firstLine="0"/>
              <w:jc w:val="left"/>
              <w:rPr>
                <w:sz w:val="18"/>
                <w:szCs w:val="18"/>
              </w:rPr>
            </w:pPr>
            <w:r w:rsidRPr="003F365A">
              <w:rPr>
                <w:sz w:val="18"/>
                <w:szCs w:val="18"/>
              </w:rPr>
              <w:t>EUR 2,640</w:t>
            </w:r>
          </w:p>
        </w:tc>
      </w:tr>
      <w:tr w:rsidRPr="003F365A" w:rsidR="005C0873" w:rsidTr="00CD6008">
        <w:trPr>
          <w:trHeight w:val="430"/>
        </w:trPr>
        <w:tc>
          <w:tcPr>
            <w:tcW w:w="0" w:type="auto"/>
            <w:vMerge/>
          </w:tcPr>
          <w:p w:rsidRPr="003F365A" w:rsidR="005C0873" w:rsidP="003F365A" w:rsidRDefault="005C0873">
            <w:pPr>
              <w:pStyle w:val="ECHRPara"/>
              <w:numPr>
                <w:ilvl w:val="0"/>
                <w:numId w:val="17"/>
              </w:numPr>
              <w:tabs>
                <w:tab w:val="num" w:pos="283"/>
              </w:tabs>
              <w:ind w:left="0" w:firstLine="0"/>
              <w:jc w:val="left"/>
              <w:rPr>
                <w:sz w:val="18"/>
                <w:szCs w:val="18"/>
              </w:rPr>
            </w:pPr>
          </w:p>
        </w:tc>
        <w:tc>
          <w:tcPr>
            <w:tcW w:w="0" w:type="auto"/>
            <w:vMerge/>
          </w:tcPr>
          <w:p w:rsidRPr="003F365A" w:rsidR="005C0873" w:rsidP="003F365A" w:rsidRDefault="005C0873">
            <w:pPr>
              <w:pStyle w:val="ECHRPara"/>
              <w:ind w:firstLine="0"/>
              <w:jc w:val="left"/>
              <w:rPr>
                <w:sz w:val="18"/>
                <w:szCs w:val="18"/>
              </w:rPr>
            </w:pPr>
          </w:p>
        </w:tc>
        <w:tc>
          <w:tcPr>
            <w:tcW w:w="2876" w:type="dxa"/>
            <w:vMerge/>
          </w:tcPr>
          <w:p w:rsidRPr="003F365A" w:rsidR="005C0873" w:rsidP="003F365A" w:rsidRDefault="005C0873">
            <w:pPr>
              <w:pStyle w:val="ECHRPara"/>
              <w:ind w:firstLine="0"/>
              <w:jc w:val="left"/>
              <w:rPr>
                <w:b/>
                <w:sz w:val="18"/>
                <w:szCs w:val="18"/>
              </w:rPr>
            </w:pPr>
          </w:p>
        </w:tc>
        <w:tc>
          <w:tcPr>
            <w:tcW w:w="1755" w:type="dxa"/>
            <w:vMerge/>
          </w:tcPr>
          <w:p w:rsidRPr="003F365A" w:rsidR="005C0873" w:rsidP="003F365A" w:rsidRDefault="005C0873">
            <w:pPr>
              <w:pStyle w:val="ECHRPara"/>
              <w:ind w:firstLine="0"/>
              <w:jc w:val="left"/>
              <w:rPr>
                <w:bCs/>
                <w:sz w:val="18"/>
                <w:szCs w:val="18"/>
              </w:rPr>
            </w:pPr>
          </w:p>
        </w:tc>
        <w:tc>
          <w:tcPr>
            <w:tcW w:w="0" w:type="auto"/>
            <w:vMerge/>
          </w:tcPr>
          <w:p w:rsidRPr="003F365A" w:rsidR="005C0873" w:rsidP="003F365A" w:rsidRDefault="005C0873">
            <w:pPr>
              <w:pStyle w:val="ECHRPara"/>
              <w:ind w:firstLine="0"/>
              <w:jc w:val="left"/>
              <w:rPr>
                <w:sz w:val="18"/>
                <w:szCs w:val="18"/>
              </w:rPr>
            </w:pPr>
          </w:p>
        </w:tc>
        <w:tc>
          <w:tcPr>
            <w:tcW w:w="0" w:type="auto"/>
            <w:gridSpan w:val="3"/>
          </w:tcPr>
          <w:p w:rsidRPr="003F365A" w:rsidR="005C0873" w:rsidP="003F365A" w:rsidRDefault="005C0873">
            <w:pPr>
              <w:pStyle w:val="ECHRPara"/>
              <w:ind w:firstLine="0"/>
              <w:jc w:val="center"/>
              <w:rPr>
                <w:b/>
                <w:sz w:val="18"/>
                <w:szCs w:val="18"/>
              </w:rPr>
            </w:pPr>
            <w:r w:rsidRPr="003F365A">
              <w:rPr>
                <w:b/>
                <w:sz w:val="18"/>
                <w:szCs w:val="18"/>
              </w:rPr>
              <w:t>Awarded by the Court</w:t>
            </w:r>
          </w:p>
        </w:tc>
      </w:tr>
      <w:tr w:rsidRPr="003F365A" w:rsidR="008E024F" w:rsidTr="00E20213">
        <w:trPr>
          <w:trHeight w:val="2471"/>
        </w:trPr>
        <w:tc>
          <w:tcPr>
            <w:tcW w:w="0" w:type="auto"/>
            <w:vMerge/>
          </w:tcPr>
          <w:p w:rsidRPr="003F365A" w:rsidR="005C0873" w:rsidP="003F365A" w:rsidRDefault="005C0873">
            <w:pPr>
              <w:pStyle w:val="ECHRPara"/>
              <w:numPr>
                <w:ilvl w:val="0"/>
                <w:numId w:val="17"/>
              </w:numPr>
              <w:tabs>
                <w:tab w:val="num" w:pos="283"/>
              </w:tabs>
              <w:ind w:left="0" w:firstLine="0"/>
              <w:jc w:val="left"/>
              <w:rPr>
                <w:sz w:val="18"/>
                <w:szCs w:val="18"/>
              </w:rPr>
            </w:pPr>
          </w:p>
        </w:tc>
        <w:tc>
          <w:tcPr>
            <w:tcW w:w="0" w:type="auto"/>
            <w:vMerge/>
          </w:tcPr>
          <w:p w:rsidRPr="003F365A" w:rsidR="005C0873" w:rsidP="003F365A" w:rsidRDefault="005C0873">
            <w:pPr>
              <w:pStyle w:val="ECHRPara"/>
              <w:ind w:firstLine="0"/>
              <w:jc w:val="left"/>
              <w:rPr>
                <w:sz w:val="18"/>
                <w:szCs w:val="18"/>
              </w:rPr>
            </w:pPr>
          </w:p>
        </w:tc>
        <w:tc>
          <w:tcPr>
            <w:tcW w:w="2876" w:type="dxa"/>
            <w:vMerge/>
          </w:tcPr>
          <w:p w:rsidRPr="003F365A" w:rsidR="005C0873" w:rsidP="003F365A" w:rsidRDefault="005C0873">
            <w:pPr>
              <w:pStyle w:val="ECHRPara"/>
              <w:ind w:firstLine="0"/>
              <w:jc w:val="left"/>
              <w:rPr>
                <w:b/>
                <w:sz w:val="18"/>
                <w:szCs w:val="18"/>
              </w:rPr>
            </w:pPr>
          </w:p>
        </w:tc>
        <w:tc>
          <w:tcPr>
            <w:tcW w:w="1755" w:type="dxa"/>
            <w:vMerge/>
          </w:tcPr>
          <w:p w:rsidRPr="003F365A" w:rsidR="005C0873" w:rsidP="003F365A" w:rsidRDefault="005C0873">
            <w:pPr>
              <w:pStyle w:val="ECHRPara"/>
              <w:ind w:firstLine="0"/>
              <w:jc w:val="left"/>
              <w:rPr>
                <w:bCs/>
                <w:sz w:val="18"/>
                <w:szCs w:val="18"/>
              </w:rPr>
            </w:pPr>
          </w:p>
        </w:tc>
        <w:tc>
          <w:tcPr>
            <w:tcW w:w="0" w:type="auto"/>
            <w:vMerge/>
          </w:tcPr>
          <w:p w:rsidRPr="003F365A" w:rsidR="005C0873" w:rsidP="003F365A" w:rsidRDefault="005C0873">
            <w:pPr>
              <w:pStyle w:val="ECHRPara"/>
              <w:ind w:firstLine="0"/>
              <w:jc w:val="left"/>
              <w:rPr>
                <w:sz w:val="18"/>
                <w:szCs w:val="18"/>
              </w:rPr>
            </w:pPr>
          </w:p>
        </w:tc>
        <w:tc>
          <w:tcPr>
            <w:tcW w:w="0" w:type="auto"/>
          </w:tcPr>
          <w:p w:rsidRPr="003F365A" w:rsidR="005C0873" w:rsidP="003F365A" w:rsidRDefault="00244437">
            <w:pPr>
              <w:pStyle w:val="ECHRPara"/>
              <w:ind w:firstLine="0"/>
              <w:jc w:val="left"/>
              <w:rPr>
                <w:sz w:val="18"/>
                <w:szCs w:val="18"/>
              </w:rPr>
            </w:pPr>
            <w:r w:rsidRPr="003F365A">
              <w:rPr>
                <w:sz w:val="18"/>
                <w:szCs w:val="18"/>
              </w:rPr>
              <w:t xml:space="preserve">EUR 12,000 (twelve thousand euros) to the second applicant </w:t>
            </w:r>
          </w:p>
        </w:tc>
        <w:tc>
          <w:tcPr>
            <w:tcW w:w="0" w:type="auto"/>
          </w:tcPr>
          <w:p w:rsidRPr="003F365A" w:rsidR="005C0873" w:rsidP="003F365A" w:rsidRDefault="00244437">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8</w:t>
            </w:r>
            <w:r w:rsidRPr="003F365A">
              <w:rPr>
                <w:sz w:val="18"/>
                <w:szCs w:val="18"/>
                <w:lang w:val="en-US"/>
              </w:rPr>
              <w:t>0,000 (</w:t>
            </w:r>
            <w:r w:rsidRPr="003F365A" w:rsidR="002354DD">
              <w:rPr>
                <w:sz w:val="18"/>
                <w:szCs w:val="18"/>
                <w:lang w:val="en-US"/>
              </w:rPr>
              <w:t>eighty</w:t>
            </w:r>
            <w:r w:rsidRPr="003F365A">
              <w:rPr>
                <w:sz w:val="18"/>
                <w:szCs w:val="18"/>
                <w:lang w:val="en-US"/>
              </w:rPr>
              <w:t xml:space="preserve"> thousand euros) to the applicants jointly</w:t>
            </w:r>
          </w:p>
        </w:tc>
        <w:tc>
          <w:tcPr>
            <w:tcW w:w="0" w:type="auto"/>
          </w:tcPr>
          <w:p w:rsidRPr="003F365A" w:rsidR="005C0873" w:rsidP="003F365A" w:rsidRDefault="00244437">
            <w:pPr>
              <w:pStyle w:val="ECHRPara"/>
              <w:ind w:firstLine="0"/>
              <w:jc w:val="left"/>
              <w:rPr>
                <w:sz w:val="18"/>
                <w:szCs w:val="18"/>
              </w:rPr>
            </w:pPr>
            <w:r w:rsidRPr="003F365A">
              <w:rPr>
                <w:sz w:val="18"/>
                <w:szCs w:val="18"/>
                <w:lang w:val="en-US"/>
              </w:rPr>
              <w:t>EUR 2,000 (two thousand euros)</w:t>
            </w:r>
          </w:p>
        </w:tc>
      </w:tr>
      <w:tr w:rsidRPr="003F365A" w:rsidR="00CC3B4F" w:rsidTr="00CD6008">
        <w:trPr>
          <w:trHeight w:val="277"/>
        </w:trPr>
        <w:tc>
          <w:tcPr>
            <w:tcW w:w="0" w:type="auto"/>
            <w:vMerge w:val="restart"/>
          </w:tcPr>
          <w:p w:rsidRPr="003F365A" w:rsidR="00CC3B4F" w:rsidP="003F365A" w:rsidRDefault="00CC3B4F">
            <w:pPr>
              <w:pStyle w:val="ECHRPara"/>
              <w:numPr>
                <w:ilvl w:val="0"/>
                <w:numId w:val="17"/>
              </w:numPr>
              <w:tabs>
                <w:tab w:val="num" w:pos="283"/>
              </w:tabs>
              <w:ind w:left="0" w:firstLine="0"/>
              <w:jc w:val="left"/>
              <w:rPr>
                <w:sz w:val="18"/>
                <w:szCs w:val="18"/>
              </w:rPr>
            </w:pPr>
          </w:p>
        </w:tc>
        <w:tc>
          <w:tcPr>
            <w:tcW w:w="0" w:type="auto"/>
            <w:vMerge w:val="restart"/>
          </w:tcPr>
          <w:p w:rsidRPr="003F365A" w:rsidR="00CC3B4F" w:rsidP="003F365A" w:rsidRDefault="00CC3B4F">
            <w:pPr>
              <w:pStyle w:val="ECHRPara"/>
              <w:ind w:firstLine="0"/>
              <w:jc w:val="left"/>
              <w:rPr>
                <w:sz w:val="18"/>
                <w:szCs w:val="18"/>
              </w:rPr>
            </w:pPr>
            <w:r w:rsidRPr="003F365A">
              <w:rPr>
                <w:sz w:val="18"/>
                <w:szCs w:val="18"/>
              </w:rPr>
              <w:t>46621/12</w:t>
            </w:r>
          </w:p>
          <w:p w:rsidRPr="003F365A" w:rsidR="00CC3B4F" w:rsidP="003F365A" w:rsidRDefault="00CC3B4F">
            <w:pPr>
              <w:pStyle w:val="ECHRPara"/>
              <w:ind w:firstLine="0"/>
              <w:jc w:val="left"/>
              <w:rPr>
                <w:sz w:val="18"/>
                <w:szCs w:val="18"/>
              </w:rPr>
            </w:pPr>
            <w:r w:rsidRPr="003F365A">
              <w:rPr>
                <w:sz w:val="18"/>
                <w:szCs w:val="18"/>
              </w:rPr>
              <w:t>20/07/2012</w:t>
            </w:r>
          </w:p>
        </w:tc>
        <w:tc>
          <w:tcPr>
            <w:tcW w:w="2876" w:type="dxa"/>
            <w:vMerge w:val="restart"/>
          </w:tcPr>
          <w:p w:rsidRPr="003F365A" w:rsidR="00F3254D" w:rsidP="003F365A" w:rsidRDefault="00CC3B4F">
            <w:pPr>
              <w:pStyle w:val="ECHRPara"/>
              <w:ind w:firstLine="0"/>
              <w:jc w:val="left"/>
              <w:rPr>
                <w:b/>
                <w:sz w:val="18"/>
                <w:szCs w:val="18"/>
              </w:rPr>
            </w:pPr>
            <w:r w:rsidRPr="003F365A">
              <w:rPr>
                <w:b/>
                <w:sz w:val="18"/>
                <w:szCs w:val="18"/>
              </w:rPr>
              <w:t>1) Ms Markha ABUBAKAROVA</w:t>
            </w:r>
          </w:p>
          <w:p w:rsidRPr="003F365A" w:rsidR="00CC3B4F" w:rsidP="003F365A" w:rsidRDefault="00CC3B4F">
            <w:pPr>
              <w:pStyle w:val="ECHRPara"/>
              <w:ind w:firstLine="0"/>
              <w:jc w:val="left"/>
              <w:rPr>
                <w:sz w:val="18"/>
                <w:szCs w:val="18"/>
              </w:rPr>
            </w:pPr>
            <w:r w:rsidRPr="003F365A">
              <w:rPr>
                <w:sz w:val="18"/>
                <w:szCs w:val="18"/>
              </w:rPr>
              <w:t>05/04/1959</w:t>
            </w:r>
          </w:p>
          <w:p w:rsidRPr="003F365A" w:rsidR="00CC3B4F" w:rsidP="003F365A" w:rsidRDefault="00CC3B4F">
            <w:pPr>
              <w:pStyle w:val="ECHRPara"/>
              <w:ind w:firstLine="0"/>
              <w:jc w:val="left"/>
              <w:rPr>
                <w:sz w:val="18"/>
                <w:szCs w:val="18"/>
              </w:rPr>
            </w:pPr>
            <w:r w:rsidRPr="003F365A">
              <w:rPr>
                <w:sz w:val="18"/>
                <w:szCs w:val="18"/>
              </w:rPr>
              <w:t>Argun</w:t>
            </w:r>
          </w:p>
          <w:p w:rsidRPr="003F365A" w:rsidR="00CC3B4F" w:rsidP="003F365A" w:rsidRDefault="00CE51FD">
            <w:pPr>
              <w:pStyle w:val="ECHRPara"/>
              <w:ind w:firstLine="0"/>
              <w:jc w:val="left"/>
              <w:rPr>
                <w:sz w:val="18"/>
                <w:szCs w:val="18"/>
              </w:rPr>
            </w:pPr>
            <w:r w:rsidRPr="003F365A">
              <w:rPr>
                <w:sz w:val="18"/>
                <w:szCs w:val="18"/>
              </w:rPr>
              <w:t>wife</w:t>
            </w:r>
          </w:p>
          <w:p w:rsidRPr="003F365A" w:rsidR="00CC3B4F" w:rsidP="003F365A" w:rsidRDefault="00CC3B4F">
            <w:pPr>
              <w:pStyle w:val="ECHRPara"/>
              <w:ind w:firstLine="0"/>
              <w:jc w:val="left"/>
              <w:rPr>
                <w:sz w:val="18"/>
                <w:szCs w:val="18"/>
              </w:rPr>
            </w:pPr>
          </w:p>
          <w:p w:rsidRPr="003F365A" w:rsidR="00CC3B4F" w:rsidP="003F365A" w:rsidRDefault="00CC3B4F">
            <w:pPr>
              <w:pStyle w:val="ECHRPara"/>
              <w:ind w:firstLine="0"/>
              <w:jc w:val="left"/>
              <w:rPr>
                <w:b/>
                <w:sz w:val="18"/>
                <w:szCs w:val="18"/>
              </w:rPr>
            </w:pPr>
            <w:r w:rsidRPr="003F365A">
              <w:rPr>
                <w:b/>
                <w:sz w:val="18"/>
                <w:szCs w:val="18"/>
              </w:rPr>
              <w:t>2) Mr Yusup ABUBAKAROV</w:t>
            </w:r>
          </w:p>
          <w:p w:rsidRPr="003F365A" w:rsidR="00CC3B4F" w:rsidP="003F365A" w:rsidRDefault="00CC3B4F">
            <w:pPr>
              <w:pStyle w:val="ECHRPara"/>
              <w:ind w:firstLine="0"/>
              <w:jc w:val="left"/>
              <w:rPr>
                <w:sz w:val="18"/>
                <w:szCs w:val="18"/>
              </w:rPr>
            </w:pPr>
            <w:r w:rsidRPr="003F365A">
              <w:rPr>
                <w:sz w:val="18"/>
                <w:szCs w:val="18"/>
              </w:rPr>
              <w:t>07/10/1985</w:t>
            </w:r>
          </w:p>
          <w:p w:rsidRPr="003F365A" w:rsidR="00CC3B4F" w:rsidP="003F365A" w:rsidRDefault="00CC3B4F">
            <w:pPr>
              <w:pStyle w:val="ECHRPara"/>
              <w:ind w:firstLine="0"/>
              <w:jc w:val="left"/>
              <w:rPr>
                <w:sz w:val="18"/>
                <w:szCs w:val="18"/>
              </w:rPr>
            </w:pPr>
            <w:r w:rsidRPr="003F365A">
              <w:rPr>
                <w:sz w:val="18"/>
                <w:szCs w:val="18"/>
              </w:rPr>
              <w:t>Argun</w:t>
            </w:r>
          </w:p>
          <w:p w:rsidRPr="003F365A" w:rsidR="00CC3B4F" w:rsidP="003F365A" w:rsidRDefault="00CC3B4F">
            <w:pPr>
              <w:pStyle w:val="ECHRPara"/>
              <w:ind w:firstLine="0"/>
              <w:jc w:val="left"/>
              <w:rPr>
                <w:sz w:val="18"/>
                <w:szCs w:val="18"/>
              </w:rPr>
            </w:pPr>
            <w:r w:rsidRPr="003F365A">
              <w:rPr>
                <w:sz w:val="18"/>
                <w:szCs w:val="18"/>
              </w:rPr>
              <w:t>son</w:t>
            </w:r>
          </w:p>
          <w:p w:rsidRPr="003F365A" w:rsidR="00CC3B4F" w:rsidP="003F365A" w:rsidRDefault="00CC3B4F">
            <w:pPr>
              <w:pStyle w:val="ECHRPara"/>
              <w:ind w:firstLine="0"/>
              <w:jc w:val="left"/>
              <w:rPr>
                <w:sz w:val="18"/>
                <w:szCs w:val="18"/>
              </w:rPr>
            </w:pPr>
          </w:p>
          <w:p w:rsidRPr="003F365A" w:rsidR="00CC3B4F" w:rsidP="003F365A" w:rsidRDefault="00CC3B4F">
            <w:pPr>
              <w:pStyle w:val="ECHRPara"/>
              <w:ind w:firstLine="0"/>
              <w:jc w:val="left"/>
              <w:rPr>
                <w:b/>
                <w:sz w:val="18"/>
                <w:szCs w:val="18"/>
              </w:rPr>
            </w:pPr>
            <w:r w:rsidRPr="003F365A">
              <w:rPr>
                <w:b/>
                <w:sz w:val="18"/>
                <w:szCs w:val="18"/>
              </w:rPr>
              <w:t>3) Ms Khava UNAYEVA</w:t>
            </w:r>
          </w:p>
          <w:p w:rsidRPr="003F365A" w:rsidR="00CC3B4F" w:rsidP="003F365A" w:rsidRDefault="00CC3B4F">
            <w:pPr>
              <w:pStyle w:val="ECHRPara"/>
              <w:ind w:firstLine="0"/>
              <w:jc w:val="left"/>
              <w:rPr>
                <w:sz w:val="18"/>
                <w:szCs w:val="18"/>
              </w:rPr>
            </w:pPr>
            <w:r w:rsidRPr="003F365A">
              <w:rPr>
                <w:sz w:val="18"/>
                <w:szCs w:val="18"/>
              </w:rPr>
              <w:t>15/02/1982</w:t>
            </w:r>
          </w:p>
          <w:p w:rsidRPr="003F365A" w:rsidR="00CC3B4F" w:rsidP="003F365A" w:rsidRDefault="00CC3B4F">
            <w:pPr>
              <w:pStyle w:val="ECHRPara"/>
              <w:ind w:firstLine="0"/>
              <w:jc w:val="left"/>
              <w:rPr>
                <w:sz w:val="18"/>
                <w:szCs w:val="18"/>
              </w:rPr>
            </w:pPr>
            <w:r w:rsidRPr="003F365A">
              <w:rPr>
                <w:sz w:val="18"/>
                <w:szCs w:val="18"/>
              </w:rPr>
              <w:t>Argun</w:t>
            </w:r>
          </w:p>
          <w:p w:rsidRPr="003F365A" w:rsidR="00CC3B4F" w:rsidP="003F365A" w:rsidRDefault="00CC3B4F">
            <w:pPr>
              <w:pStyle w:val="ECHRPara"/>
              <w:ind w:firstLine="0"/>
              <w:jc w:val="left"/>
              <w:rPr>
                <w:sz w:val="18"/>
                <w:szCs w:val="18"/>
              </w:rPr>
            </w:pPr>
            <w:r w:rsidRPr="003F365A">
              <w:rPr>
                <w:sz w:val="18"/>
                <w:szCs w:val="18"/>
              </w:rPr>
              <w:t>daughter</w:t>
            </w:r>
          </w:p>
        </w:tc>
        <w:tc>
          <w:tcPr>
            <w:tcW w:w="1755" w:type="dxa"/>
            <w:vMerge w:val="restart"/>
          </w:tcPr>
          <w:p w:rsidRPr="003F365A" w:rsidR="00CC3B4F" w:rsidP="003F365A" w:rsidRDefault="00CC3B4F">
            <w:pPr>
              <w:pStyle w:val="ECHRPara"/>
              <w:ind w:firstLine="0"/>
              <w:jc w:val="left"/>
              <w:rPr>
                <w:sz w:val="18"/>
                <w:szCs w:val="18"/>
              </w:rPr>
            </w:pPr>
            <w:r w:rsidRPr="003F365A">
              <w:rPr>
                <w:sz w:val="18"/>
                <w:szCs w:val="18"/>
                <w:lang w:val="en-US"/>
              </w:rPr>
              <w:t>Mr Vakhab ABUBAKAROV</w:t>
            </w:r>
          </w:p>
          <w:p w:rsidRPr="003F365A" w:rsidR="00CC3B4F" w:rsidP="003F365A" w:rsidRDefault="00CC3B4F">
            <w:pPr>
              <w:pStyle w:val="ECHRPara"/>
              <w:ind w:firstLine="0"/>
              <w:jc w:val="left"/>
              <w:rPr>
                <w:sz w:val="18"/>
                <w:szCs w:val="18"/>
              </w:rPr>
            </w:pPr>
          </w:p>
        </w:tc>
        <w:tc>
          <w:tcPr>
            <w:tcW w:w="0" w:type="auto"/>
            <w:vMerge w:val="restart"/>
          </w:tcPr>
          <w:p w:rsidRPr="003F365A" w:rsidR="00CC3B4F" w:rsidP="003F365A" w:rsidRDefault="00CC3B4F">
            <w:pPr>
              <w:pStyle w:val="ECHRPara"/>
              <w:ind w:firstLine="0"/>
              <w:jc w:val="left"/>
              <w:rPr>
                <w:sz w:val="18"/>
                <w:szCs w:val="18"/>
              </w:rPr>
            </w:pPr>
            <w:r w:rsidRPr="003F365A">
              <w:rPr>
                <w:sz w:val="18"/>
                <w:szCs w:val="18"/>
              </w:rPr>
              <w:t>MATERI CHECHNI</w:t>
            </w:r>
          </w:p>
        </w:tc>
        <w:tc>
          <w:tcPr>
            <w:tcW w:w="0" w:type="auto"/>
            <w:gridSpan w:val="3"/>
          </w:tcPr>
          <w:p w:rsidRPr="003F365A" w:rsidR="00CC3B4F" w:rsidP="003F365A" w:rsidRDefault="00CC3B4F">
            <w:pPr>
              <w:pStyle w:val="ECHRPara"/>
              <w:ind w:firstLine="0"/>
              <w:jc w:val="center"/>
              <w:rPr>
                <w:b/>
                <w:sz w:val="18"/>
                <w:szCs w:val="18"/>
              </w:rPr>
            </w:pPr>
            <w:r w:rsidRPr="003F365A">
              <w:rPr>
                <w:b/>
                <w:sz w:val="18"/>
                <w:szCs w:val="18"/>
              </w:rPr>
              <w:t>Sought by the applicants</w:t>
            </w:r>
          </w:p>
          <w:p w:rsidRPr="003F365A" w:rsidR="00E20213" w:rsidP="003F365A" w:rsidRDefault="00E20213">
            <w:pPr>
              <w:pStyle w:val="ECHRPara"/>
              <w:ind w:firstLine="0"/>
              <w:jc w:val="center"/>
              <w:rPr>
                <w:b/>
                <w:sz w:val="18"/>
                <w:szCs w:val="18"/>
              </w:rPr>
            </w:pPr>
          </w:p>
        </w:tc>
      </w:tr>
      <w:tr w:rsidRPr="003F365A" w:rsidR="008E024F" w:rsidTr="00CD6008">
        <w:trPr>
          <w:trHeight w:val="525"/>
        </w:trPr>
        <w:tc>
          <w:tcPr>
            <w:tcW w:w="0" w:type="auto"/>
            <w:vMerge/>
          </w:tcPr>
          <w:p w:rsidRPr="003F365A" w:rsidR="00CC3B4F" w:rsidP="003F365A" w:rsidRDefault="00CC3B4F">
            <w:pPr>
              <w:pStyle w:val="ECHRPara"/>
              <w:numPr>
                <w:ilvl w:val="0"/>
                <w:numId w:val="17"/>
              </w:numPr>
              <w:tabs>
                <w:tab w:val="num" w:pos="283"/>
              </w:tabs>
              <w:ind w:left="0" w:firstLine="0"/>
              <w:jc w:val="left"/>
              <w:rPr>
                <w:sz w:val="18"/>
                <w:szCs w:val="18"/>
              </w:rPr>
            </w:pPr>
          </w:p>
        </w:tc>
        <w:tc>
          <w:tcPr>
            <w:tcW w:w="0" w:type="auto"/>
            <w:vMerge/>
          </w:tcPr>
          <w:p w:rsidRPr="003F365A" w:rsidR="00CC3B4F" w:rsidP="003F365A" w:rsidRDefault="00CC3B4F">
            <w:pPr>
              <w:pStyle w:val="ECHRPara"/>
              <w:ind w:firstLine="0"/>
              <w:jc w:val="left"/>
              <w:rPr>
                <w:sz w:val="18"/>
                <w:szCs w:val="18"/>
              </w:rPr>
            </w:pPr>
          </w:p>
        </w:tc>
        <w:tc>
          <w:tcPr>
            <w:tcW w:w="2876" w:type="dxa"/>
            <w:vMerge/>
          </w:tcPr>
          <w:p w:rsidRPr="003F365A" w:rsidR="00CC3B4F" w:rsidP="003F365A" w:rsidRDefault="00CC3B4F">
            <w:pPr>
              <w:pStyle w:val="ECHRPara"/>
              <w:ind w:firstLine="0"/>
              <w:jc w:val="left"/>
              <w:rPr>
                <w:b/>
                <w:sz w:val="18"/>
                <w:szCs w:val="18"/>
              </w:rPr>
            </w:pPr>
          </w:p>
        </w:tc>
        <w:tc>
          <w:tcPr>
            <w:tcW w:w="1755" w:type="dxa"/>
            <w:vMerge/>
          </w:tcPr>
          <w:p w:rsidRPr="003F365A" w:rsidR="00CC3B4F" w:rsidP="003F365A" w:rsidRDefault="00CC3B4F">
            <w:pPr>
              <w:pStyle w:val="ECHRPara"/>
              <w:ind w:firstLine="0"/>
              <w:jc w:val="left"/>
              <w:rPr>
                <w:sz w:val="18"/>
                <w:szCs w:val="18"/>
              </w:rPr>
            </w:pPr>
          </w:p>
        </w:tc>
        <w:tc>
          <w:tcPr>
            <w:tcW w:w="0" w:type="auto"/>
            <w:vMerge/>
          </w:tcPr>
          <w:p w:rsidRPr="003F365A" w:rsidR="00CC3B4F" w:rsidP="003F365A" w:rsidRDefault="00CC3B4F">
            <w:pPr>
              <w:pStyle w:val="ECHRPara"/>
              <w:ind w:firstLine="0"/>
              <w:jc w:val="left"/>
              <w:rPr>
                <w:sz w:val="18"/>
                <w:szCs w:val="18"/>
              </w:rPr>
            </w:pPr>
          </w:p>
        </w:tc>
        <w:tc>
          <w:tcPr>
            <w:tcW w:w="0" w:type="auto"/>
          </w:tcPr>
          <w:p w:rsidRPr="003F365A" w:rsidR="00CC3B4F" w:rsidP="003F365A" w:rsidRDefault="0038684A">
            <w:pPr>
              <w:pStyle w:val="ECHRPara"/>
              <w:ind w:firstLine="0"/>
              <w:jc w:val="left"/>
              <w:rPr>
                <w:sz w:val="18"/>
                <w:szCs w:val="18"/>
              </w:rPr>
            </w:pPr>
            <w:r w:rsidRPr="003F365A">
              <w:rPr>
                <w:sz w:val="18"/>
                <w:szCs w:val="18"/>
              </w:rPr>
              <w:t>EUR 26,150</w:t>
            </w:r>
            <w:r w:rsidRPr="003F365A" w:rsidR="009832A0">
              <w:rPr>
                <w:sz w:val="18"/>
                <w:szCs w:val="18"/>
              </w:rPr>
              <w:t xml:space="preserve"> to the applicants</w:t>
            </w:r>
            <w:r w:rsidRPr="003F365A">
              <w:rPr>
                <w:sz w:val="18"/>
                <w:szCs w:val="18"/>
              </w:rPr>
              <w:t xml:space="preserve"> jointly</w:t>
            </w:r>
          </w:p>
          <w:p w:rsidRPr="003F365A" w:rsidR="00E20213" w:rsidP="003F365A" w:rsidRDefault="00E20213">
            <w:pPr>
              <w:pStyle w:val="ECHRPara"/>
              <w:ind w:firstLine="0"/>
              <w:jc w:val="left"/>
              <w:rPr>
                <w:sz w:val="18"/>
                <w:szCs w:val="18"/>
              </w:rPr>
            </w:pPr>
          </w:p>
        </w:tc>
        <w:tc>
          <w:tcPr>
            <w:tcW w:w="0" w:type="auto"/>
          </w:tcPr>
          <w:p w:rsidRPr="003F365A" w:rsidR="00CC3B4F" w:rsidP="003F365A" w:rsidRDefault="009832A0">
            <w:pPr>
              <w:pStyle w:val="ECHRPara"/>
              <w:ind w:firstLine="0"/>
              <w:jc w:val="left"/>
              <w:rPr>
                <w:sz w:val="18"/>
                <w:szCs w:val="18"/>
              </w:rPr>
            </w:pPr>
            <w:r w:rsidRPr="003F365A">
              <w:rPr>
                <w:sz w:val="18"/>
                <w:szCs w:val="18"/>
              </w:rPr>
              <w:t>EUR 80,000 to the applicants jointly</w:t>
            </w:r>
          </w:p>
        </w:tc>
        <w:tc>
          <w:tcPr>
            <w:tcW w:w="0" w:type="auto"/>
          </w:tcPr>
          <w:p w:rsidRPr="003F365A" w:rsidR="00CC3B4F" w:rsidP="003F365A" w:rsidRDefault="009832A0">
            <w:pPr>
              <w:pStyle w:val="ECHRPara"/>
              <w:ind w:firstLine="0"/>
              <w:jc w:val="left"/>
              <w:rPr>
                <w:sz w:val="18"/>
                <w:szCs w:val="18"/>
              </w:rPr>
            </w:pPr>
            <w:r w:rsidRPr="003F365A">
              <w:rPr>
                <w:sz w:val="18"/>
                <w:szCs w:val="18"/>
              </w:rPr>
              <w:t>EUR 8,265</w:t>
            </w:r>
          </w:p>
        </w:tc>
      </w:tr>
      <w:tr w:rsidRPr="003F365A" w:rsidR="00CC3B4F" w:rsidTr="00CD6008">
        <w:trPr>
          <w:trHeight w:val="297"/>
        </w:trPr>
        <w:tc>
          <w:tcPr>
            <w:tcW w:w="0" w:type="auto"/>
            <w:vMerge/>
          </w:tcPr>
          <w:p w:rsidRPr="003F365A" w:rsidR="00CC3B4F" w:rsidP="003F365A" w:rsidRDefault="00CC3B4F">
            <w:pPr>
              <w:pStyle w:val="ECHRPara"/>
              <w:numPr>
                <w:ilvl w:val="0"/>
                <w:numId w:val="17"/>
              </w:numPr>
              <w:tabs>
                <w:tab w:val="num" w:pos="283"/>
              </w:tabs>
              <w:ind w:left="0" w:firstLine="0"/>
              <w:jc w:val="left"/>
              <w:rPr>
                <w:sz w:val="18"/>
                <w:szCs w:val="18"/>
              </w:rPr>
            </w:pPr>
          </w:p>
        </w:tc>
        <w:tc>
          <w:tcPr>
            <w:tcW w:w="0" w:type="auto"/>
            <w:vMerge/>
          </w:tcPr>
          <w:p w:rsidRPr="003F365A" w:rsidR="00CC3B4F" w:rsidP="003F365A" w:rsidRDefault="00CC3B4F">
            <w:pPr>
              <w:pStyle w:val="ECHRPara"/>
              <w:ind w:firstLine="0"/>
              <w:jc w:val="left"/>
              <w:rPr>
                <w:sz w:val="18"/>
                <w:szCs w:val="18"/>
              </w:rPr>
            </w:pPr>
          </w:p>
        </w:tc>
        <w:tc>
          <w:tcPr>
            <w:tcW w:w="2876" w:type="dxa"/>
            <w:vMerge/>
          </w:tcPr>
          <w:p w:rsidRPr="003F365A" w:rsidR="00CC3B4F" w:rsidP="003F365A" w:rsidRDefault="00CC3B4F">
            <w:pPr>
              <w:pStyle w:val="ECHRPara"/>
              <w:ind w:firstLine="0"/>
              <w:jc w:val="left"/>
              <w:rPr>
                <w:b/>
                <w:sz w:val="18"/>
                <w:szCs w:val="18"/>
              </w:rPr>
            </w:pPr>
          </w:p>
        </w:tc>
        <w:tc>
          <w:tcPr>
            <w:tcW w:w="1755" w:type="dxa"/>
            <w:vMerge/>
          </w:tcPr>
          <w:p w:rsidRPr="003F365A" w:rsidR="00CC3B4F" w:rsidP="003F365A" w:rsidRDefault="00CC3B4F">
            <w:pPr>
              <w:pStyle w:val="ECHRPara"/>
              <w:ind w:firstLine="0"/>
              <w:jc w:val="left"/>
              <w:rPr>
                <w:sz w:val="18"/>
                <w:szCs w:val="18"/>
                <w:lang w:val="en-US"/>
              </w:rPr>
            </w:pPr>
          </w:p>
        </w:tc>
        <w:tc>
          <w:tcPr>
            <w:tcW w:w="0" w:type="auto"/>
            <w:vMerge/>
          </w:tcPr>
          <w:p w:rsidRPr="003F365A" w:rsidR="00CC3B4F" w:rsidP="003F365A" w:rsidRDefault="00CC3B4F">
            <w:pPr>
              <w:pStyle w:val="ECHRPara"/>
              <w:ind w:firstLine="0"/>
              <w:jc w:val="left"/>
              <w:rPr>
                <w:sz w:val="18"/>
                <w:szCs w:val="18"/>
              </w:rPr>
            </w:pPr>
          </w:p>
        </w:tc>
        <w:tc>
          <w:tcPr>
            <w:tcW w:w="0" w:type="auto"/>
            <w:gridSpan w:val="3"/>
          </w:tcPr>
          <w:p w:rsidRPr="003F365A" w:rsidR="00CC3B4F" w:rsidP="003F365A" w:rsidRDefault="00CC3B4F">
            <w:pPr>
              <w:pStyle w:val="ECHRPara"/>
              <w:jc w:val="center"/>
              <w:rPr>
                <w:b/>
                <w:sz w:val="18"/>
                <w:szCs w:val="18"/>
              </w:rPr>
            </w:pPr>
            <w:r w:rsidRPr="003F365A">
              <w:rPr>
                <w:b/>
                <w:sz w:val="18"/>
                <w:szCs w:val="18"/>
              </w:rPr>
              <w:t>Awarded by the Court</w:t>
            </w:r>
          </w:p>
        </w:tc>
      </w:tr>
      <w:tr w:rsidRPr="003F365A" w:rsidR="008E024F" w:rsidTr="004154C1">
        <w:trPr>
          <w:trHeight w:val="1621"/>
        </w:trPr>
        <w:tc>
          <w:tcPr>
            <w:tcW w:w="0" w:type="auto"/>
            <w:vMerge/>
          </w:tcPr>
          <w:p w:rsidRPr="003F365A" w:rsidR="00CC3B4F" w:rsidP="003F365A" w:rsidRDefault="00CC3B4F">
            <w:pPr>
              <w:pStyle w:val="ECHRPara"/>
              <w:numPr>
                <w:ilvl w:val="0"/>
                <w:numId w:val="17"/>
              </w:numPr>
              <w:tabs>
                <w:tab w:val="num" w:pos="283"/>
              </w:tabs>
              <w:ind w:left="0" w:firstLine="0"/>
              <w:jc w:val="left"/>
              <w:rPr>
                <w:sz w:val="18"/>
                <w:szCs w:val="18"/>
              </w:rPr>
            </w:pPr>
          </w:p>
        </w:tc>
        <w:tc>
          <w:tcPr>
            <w:tcW w:w="0" w:type="auto"/>
            <w:vMerge/>
          </w:tcPr>
          <w:p w:rsidRPr="003F365A" w:rsidR="00CC3B4F" w:rsidP="003F365A" w:rsidRDefault="00CC3B4F">
            <w:pPr>
              <w:pStyle w:val="ECHRPara"/>
              <w:ind w:firstLine="0"/>
              <w:jc w:val="left"/>
              <w:rPr>
                <w:sz w:val="18"/>
                <w:szCs w:val="18"/>
              </w:rPr>
            </w:pPr>
          </w:p>
        </w:tc>
        <w:tc>
          <w:tcPr>
            <w:tcW w:w="2876" w:type="dxa"/>
            <w:vMerge/>
          </w:tcPr>
          <w:p w:rsidRPr="003F365A" w:rsidR="00CC3B4F" w:rsidP="003F365A" w:rsidRDefault="00CC3B4F">
            <w:pPr>
              <w:pStyle w:val="ECHRPara"/>
              <w:ind w:firstLine="0"/>
              <w:jc w:val="left"/>
              <w:rPr>
                <w:b/>
                <w:sz w:val="18"/>
                <w:szCs w:val="18"/>
              </w:rPr>
            </w:pPr>
          </w:p>
        </w:tc>
        <w:tc>
          <w:tcPr>
            <w:tcW w:w="1755" w:type="dxa"/>
            <w:vMerge/>
          </w:tcPr>
          <w:p w:rsidRPr="003F365A" w:rsidR="00CC3B4F" w:rsidP="003F365A" w:rsidRDefault="00CC3B4F">
            <w:pPr>
              <w:pStyle w:val="ECHRPara"/>
              <w:ind w:firstLine="0"/>
              <w:jc w:val="left"/>
              <w:rPr>
                <w:sz w:val="18"/>
                <w:szCs w:val="18"/>
              </w:rPr>
            </w:pPr>
          </w:p>
        </w:tc>
        <w:tc>
          <w:tcPr>
            <w:tcW w:w="0" w:type="auto"/>
            <w:vMerge/>
          </w:tcPr>
          <w:p w:rsidRPr="003F365A" w:rsidR="00CC3B4F" w:rsidP="003F365A" w:rsidRDefault="00CC3B4F">
            <w:pPr>
              <w:pStyle w:val="ECHRPara"/>
              <w:ind w:firstLine="0"/>
              <w:jc w:val="left"/>
              <w:rPr>
                <w:sz w:val="18"/>
                <w:szCs w:val="18"/>
              </w:rPr>
            </w:pPr>
          </w:p>
        </w:tc>
        <w:tc>
          <w:tcPr>
            <w:tcW w:w="0" w:type="auto"/>
          </w:tcPr>
          <w:p w:rsidRPr="003F365A" w:rsidR="00CC3B4F" w:rsidP="003F365A" w:rsidRDefault="0038684A">
            <w:pPr>
              <w:pStyle w:val="ECHRPara"/>
              <w:ind w:firstLine="0"/>
              <w:jc w:val="left"/>
              <w:rPr>
                <w:sz w:val="18"/>
                <w:szCs w:val="18"/>
              </w:rPr>
            </w:pPr>
            <w:r w:rsidRPr="003F365A">
              <w:rPr>
                <w:sz w:val="18"/>
                <w:szCs w:val="18"/>
              </w:rPr>
              <w:t>EUR 13,000 (thirteen thousand euros) to the applicants jointly</w:t>
            </w:r>
          </w:p>
        </w:tc>
        <w:tc>
          <w:tcPr>
            <w:tcW w:w="0" w:type="auto"/>
          </w:tcPr>
          <w:p w:rsidRPr="003F365A" w:rsidR="00CC3B4F" w:rsidP="003F365A" w:rsidRDefault="009832A0">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8</w:t>
            </w:r>
            <w:r w:rsidRPr="003F365A">
              <w:rPr>
                <w:sz w:val="18"/>
                <w:szCs w:val="18"/>
                <w:lang w:val="en-US"/>
              </w:rPr>
              <w:t>0,000 (</w:t>
            </w:r>
            <w:r w:rsidRPr="003F365A" w:rsidR="002354DD">
              <w:rPr>
                <w:sz w:val="18"/>
                <w:szCs w:val="18"/>
                <w:lang w:val="en-US"/>
              </w:rPr>
              <w:t xml:space="preserve">eighty </w:t>
            </w:r>
            <w:r w:rsidRPr="003F365A">
              <w:rPr>
                <w:sz w:val="18"/>
                <w:szCs w:val="18"/>
                <w:lang w:val="en-US"/>
              </w:rPr>
              <w:t>thousand euros) to the applicants jointly</w:t>
            </w:r>
          </w:p>
        </w:tc>
        <w:tc>
          <w:tcPr>
            <w:tcW w:w="0" w:type="auto"/>
          </w:tcPr>
          <w:p w:rsidRPr="003F365A" w:rsidR="00CC3B4F" w:rsidP="003F365A" w:rsidRDefault="009832A0">
            <w:pPr>
              <w:pStyle w:val="ECHRPara"/>
              <w:ind w:firstLine="0"/>
              <w:jc w:val="left"/>
              <w:rPr>
                <w:sz w:val="18"/>
                <w:szCs w:val="18"/>
              </w:rPr>
            </w:pPr>
            <w:r w:rsidRPr="003F365A">
              <w:rPr>
                <w:sz w:val="18"/>
                <w:szCs w:val="18"/>
                <w:lang w:val="en-US"/>
              </w:rPr>
              <w:t>EUR 1,000 (one thousand euros)</w:t>
            </w:r>
          </w:p>
        </w:tc>
      </w:tr>
      <w:tr w:rsidRPr="003F365A" w:rsidR="00132204" w:rsidTr="00CD6008">
        <w:trPr>
          <w:trHeight w:val="297"/>
        </w:trPr>
        <w:tc>
          <w:tcPr>
            <w:tcW w:w="0" w:type="auto"/>
            <w:vMerge w:val="restart"/>
          </w:tcPr>
          <w:p w:rsidRPr="003F365A" w:rsidR="00132204" w:rsidP="003F365A" w:rsidRDefault="00132204">
            <w:pPr>
              <w:pStyle w:val="ECHRPara"/>
              <w:numPr>
                <w:ilvl w:val="0"/>
                <w:numId w:val="17"/>
              </w:numPr>
              <w:tabs>
                <w:tab w:val="num" w:pos="283"/>
              </w:tabs>
              <w:ind w:left="0" w:firstLine="0"/>
              <w:jc w:val="left"/>
              <w:rPr>
                <w:sz w:val="18"/>
                <w:szCs w:val="18"/>
              </w:rPr>
            </w:pPr>
          </w:p>
        </w:tc>
        <w:tc>
          <w:tcPr>
            <w:tcW w:w="0" w:type="auto"/>
            <w:vMerge w:val="restart"/>
          </w:tcPr>
          <w:p w:rsidRPr="003F365A" w:rsidR="00132204" w:rsidP="003F365A" w:rsidRDefault="00132204">
            <w:pPr>
              <w:pStyle w:val="ECHRPara"/>
              <w:ind w:firstLine="0"/>
              <w:jc w:val="left"/>
              <w:rPr>
                <w:sz w:val="18"/>
                <w:szCs w:val="18"/>
              </w:rPr>
            </w:pPr>
            <w:r w:rsidRPr="003F365A">
              <w:rPr>
                <w:sz w:val="18"/>
                <w:szCs w:val="18"/>
              </w:rPr>
              <w:t>66877/12</w:t>
            </w:r>
          </w:p>
          <w:p w:rsidRPr="003F365A" w:rsidR="00132204" w:rsidP="003F365A" w:rsidRDefault="00132204">
            <w:pPr>
              <w:pStyle w:val="ECHRPara"/>
              <w:ind w:firstLine="0"/>
              <w:jc w:val="left"/>
              <w:rPr>
                <w:sz w:val="18"/>
                <w:szCs w:val="18"/>
              </w:rPr>
            </w:pPr>
            <w:r w:rsidRPr="003F365A">
              <w:rPr>
                <w:sz w:val="18"/>
                <w:szCs w:val="18"/>
              </w:rPr>
              <w:t>11/10/2012</w:t>
            </w:r>
          </w:p>
        </w:tc>
        <w:tc>
          <w:tcPr>
            <w:tcW w:w="2876" w:type="dxa"/>
            <w:vMerge w:val="restart"/>
          </w:tcPr>
          <w:p w:rsidRPr="003F365A" w:rsidR="00F3254D" w:rsidP="003F365A" w:rsidRDefault="00132204">
            <w:pPr>
              <w:pStyle w:val="ECHRPara"/>
              <w:ind w:firstLine="0"/>
              <w:jc w:val="left"/>
              <w:rPr>
                <w:b/>
                <w:sz w:val="18"/>
                <w:szCs w:val="18"/>
              </w:rPr>
            </w:pPr>
            <w:r w:rsidRPr="003F365A">
              <w:rPr>
                <w:b/>
                <w:sz w:val="18"/>
                <w:szCs w:val="18"/>
              </w:rPr>
              <w:t>Ms Anisat MAGOMADOVA</w:t>
            </w:r>
          </w:p>
          <w:p w:rsidRPr="003F365A" w:rsidR="00132204" w:rsidP="003F365A" w:rsidRDefault="00132204">
            <w:pPr>
              <w:pStyle w:val="ECHRPara"/>
              <w:ind w:firstLine="0"/>
              <w:jc w:val="left"/>
              <w:rPr>
                <w:sz w:val="18"/>
                <w:szCs w:val="18"/>
              </w:rPr>
            </w:pPr>
            <w:r w:rsidRPr="003F365A">
              <w:rPr>
                <w:sz w:val="18"/>
                <w:szCs w:val="18"/>
              </w:rPr>
              <w:t>21/06/1957</w:t>
            </w:r>
          </w:p>
          <w:p w:rsidRPr="003F365A" w:rsidR="00132204" w:rsidP="003F365A" w:rsidRDefault="00132204">
            <w:pPr>
              <w:pStyle w:val="ECHRPara"/>
              <w:ind w:firstLine="0"/>
              <w:jc w:val="left"/>
              <w:rPr>
                <w:sz w:val="18"/>
                <w:szCs w:val="18"/>
              </w:rPr>
            </w:pPr>
            <w:r w:rsidRPr="003F365A">
              <w:rPr>
                <w:sz w:val="18"/>
                <w:szCs w:val="18"/>
              </w:rPr>
              <w:t>Grozny</w:t>
            </w:r>
          </w:p>
          <w:p w:rsidRPr="003F365A" w:rsidR="00132204" w:rsidP="003F365A" w:rsidRDefault="00132204">
            <w:pPr>
              <w:pStyle w:val="ECHRPara"/>
              <w:ind w:firstLine="0"/>
              <w:jc w:val="left"/>
              <w:rPr>
                <w:sz w:val="18"/>
                <w:szCs w:val="18"/>
              </w:rPr>
            </w:pPr>
            <w:r w:rsidRPr="003F365A">
              <w:rPr>
                <w:sz w:val="18"/>
                <w:szCs w:val="18"/>
              </w:rPr>
              <w:t>mother</w:t>
            </w:r>
          </w:p>
          <w:p w:rsidRPr="003F365A" w:rsidR="00132204" w:rsidP="003F365A" w:rsidRDefault="00132204">
            <w:pPr>
              <w:pStyle w:val="ECHRPara"/>
              <w:ind w:firstLine="0"/>
              <w:jc w:val="left"/>
              <w:rPr>
                <w:sz w:val="18"/>
                <w:szCs w:val="18"/>
              </w:rPr>
            </w:pPr>
          </w:p>
        </w:tc>
        <w:tc>
          <w:tcPr>
            <w:tcW w:w="1755" w:type="dxa"/>
            <w:vMerge w:val="restart"/>
          </w:tcPr>
          <w:p w:rsidRPr="003F365A" w:rsidR="00132204" w:rsidP="003F365A" w:rsidRDefault="00132204">
            <w:pPr>
              <w:pStyle w:val="ECHRPara"/>
              <w:ind w:firstLine="0"/>
              <w:jc w:val="left"/>
              <w:rPr>
                <w:sz w:val="18"/>
                <w:szCs w:val="18"/>
              </w:rPr>
            </w:pPr>
            <w:r w:rsidRPr="003F365A">
              <w:rPr>
                <w:sz w:val="18"/>
                <w:szCs w:val="18"/>
                <w:lang w:val="en-US"/>
              </w:rPr>
              <w:t>Mr Lema (also known as Lom-Ali; in the documents submitted also spelled as Lyoma) MAGOMADOV</w:t>
            </w:r>
          </w:p>
        </w:tc>
        <w:tc>
          <w:tcPr>
            <w:tcW w:w="0" w:type="auto"/>
            <w:vMerge w:val="restart"/>
          </w:tcPr>
          <w:p w:rsidRPr="003F365A" w:rsidR="00132204" w:rsidP="003F365A" w:rsidRDefault="00132204">
            <w:pPr>
              <w:pStyle w:val="ECHRPara"/>
              <w:ind w:firstLine="0"/>
              <w:jc w:val="left"/>
              <w:rPr>
                <w:sz w:val="18"/>
                <w:szCs w:val="18"/>
              </w:rPr>
            </w:pPr>
            <w:r w:rsidRPr="003F365A">
              <w:rPr>
                <w:sz w:val="18"/>
                <w:szCs w:val="18"/>
              </w:rPr>
              <w:t>SRJI/</w:t>
            </w:r>
          </w:p>
          <w:p w:rsidRPr="003F365A" w:rsidR="00132204" w:rsidP="003F365A" w:rsidRDefault="00132204">
            <w:pPr>
              <w:pStyle w:val="ECHRPara"/>
              <w:ind w:firstLine="0"/>
              <w:jc w:val="left"/>
              <w:rPr>
                <w:sz w:val="18"/>
                <w:szCs w:val="18"/>
              </w:rPr>
            </w:pPr>
            <w:r w:rsidRPr="003F365A">
              <w:rPr>
                <w:sz w:val="18"/>
                <w:szCs w:val="18"/>
              </w:rPr>
              <w:t>ASTREYA</w:t>
            </w:r>
          </w:p>
        </w:tc>
        <w:tc>
          <w:tcPr>
            <w:tcW w:w="0" w:type="auto"/>
            <w:gridSpan w:val="3"/>
          </w:tcPr>
          <w:p w:rsidRPr="003F365A" w:rsidR="00132204" w:rsidP="003F365A" w:rsidRDefault="00E16045">
            <w:pPr>
              <w:pStyle w:val="ECHRPara"/>
              <w:ind w:firstLine="0"/>
              <w:jc w:val="center"/>
              <w:rPr>
                <w:b/>
                <w:sz w:val="18"/>
                <w:szCs w:val="18"/>
              </w:rPr>
            </w:pPr>
            <w:r w:rsidRPr="003F365A">
              <w:rPr>
                <w:b/>
                <w:sz w:val="18"/>
                <w:szCs w:val="18"/>
              </w:rPr>
              <w:t>Sought by the applicant</w:t>
            </w:r>
          </w:p>
        </w:tc>
      </w:tr>
      <w:tr w:rsidRPr="003F365A" w:rsidR="008E024F" w:rsidTr="00CD6008">
        <w:trPr>
          <w:trHeight w:val="981"/>
        </w:trPr>
        <w:tc>
          <w:tcPr>
            <w:tcW w:w="0" w:type="auto"/>
            <w:vMerge/>
          </w:tcPr>
          <w:p w:rsidRPr="003F365A" w:rsidR="00132204" w:rsidP="003F365A" w:rsidRDefault="00132204">
            <w:pPr>
              <w:pStyle w:val="ECHRPara"/>
              <w:numPr>
                <w:ilvl w:val="0"/>
                <w:numId w:val="17"/>
              </w:numPr>
              <w:tabs>
                <w:tab w:val="num" w:pos="283"/>
              </w:tabs>
              <w:ind w:left="0" w:firstLine="0"/>
              <w:jc w:val="left"/>
              <w:rPr>
                <w:sz w:val="18"/>
                <w:szCs w:val="18"/>
              </w:rPr>
            </w:pPr>
          </w:p>
        </w:tc>
        <w:tc>
          <w:tcPr>
            <w:tcW w:w="0" w:type="auto"/>
            <w:vMerge/>
          </w:tcPr>
          <w:p w:rsidRPr="003F365A" w:rsidR="00132204" w:rsidP="003F365A" w:rsidRDefault="00132204">
            <w:pPr>
              <w:pStyle w:val="ECHRPara"/>
              <w:ind w:firstLine="0"/>
              <w:jc w:val="left"/>
              <w:rPr>
                <w:sz w:val="18"/>
                <w:szCs w:val="18"/>
              </w:rPr>
            </w:pPr>
          </w:p>
        </w:tc>
        <w:tc>
          <w:tcPr>
            <w:tcW w:w="2876" w:type="dxa"/>
            <w:vMerge/>
          </w:tcPr>
          <w:p w:rsidRPr="003F365A" w:rsidR="00132204" w:rsidP="003F365A" w:rsidRDefault="00132204">
            <w:pPr>
              <w:pStyle w:val="ECHRPara"/>
              <w:ind w:firstLine="0"/>
              <w:jc w:val="left"/>
              <w:rPr>
                <w:b/>
                <w:sz w:val="18"/>
                <w:szCs w:val="18"/>
              </w:rPr>
            </w:pPr>
          </w:p>
        </w:tc>
        <w:tc>
          <w:tcPr>
            <w:tcW w:w="1755" w:type="dxa"/>
            <w:vMerge/>
          </w:tcPr>
          <w:p w:rsidRPr="003F365A" w:rsidR="00132204" w:rsidP="003F365A" w:rsidRDefault="00132204">
            <w:pPr>
              <w:pStyle w:val="ECHRPara"/>
              <w:ind w:firstLine="0"/>
              <w:jc w:val="left"/>
              <w:rPr>
                <w:sz w:val="18"/>
                <w:szCs w:val="18"/>
              </w:rPr>
            </w:pPr>
          </w:p>
        </w:tc>
        <w:tc>
          <w:tcPr>
            <w:tcW w:w="0" w:type="auto"/>
            <w:vMerge/>
          </w:tcPr>
          <w:p w:rsidRPr="003F365A" w:rsidR="00132204" w:rsidP="003F365A" w:rsidRDefault="00132204">
            <w:pPr>
              <w:pStyle w:val="ECHRPara"/>
              <w:rPr>
                <w:sz w:val="18"/>
                <w:szCs w:val="18"/>
              </w:rPr>
            </w:pPr>
          </w:p>
        </w:tc>
        <w:tc>
          <w:tcPr>
            <w:tcW w:w="0" w:type="auto"/>
          </w:tcPr>
          <w:p w:rsidRPr="003F365A" w:rsidR="00132204" w:rsidP="003F365A" w:rsidRDefault="00B6287C">
            <w:pPr>
              <w:pStyle w:val="ECHRPara"/>
              <w:ind w:firstLine="0"/>
              <w:jc w:val="left"/>
              <w:rPr>
                <w:sz w:val="18"/>
                <w:szCs w:val="18"/>
              </w:rPr>
            </w:pPr>
            <w:r w:rsidRPr="003F365A">
              <w:rPr>
                <w:sz w:val="18"/>
                <w:szCs w:val="18"/>
              </w:rPr>
              <w:t>RUB 415,839 (</w:t>
            </w:r>
            <w:r w:rsidRPr="003F365A" w:rsidR="00AC47A5">
              <w:rPr>
                <w:sz w:val="18"/>
                <w:szCs w:val="18"/>
              </w:rPr>
              <w:t>EUR </w:t>
            </w:r>
            <w:r w:rsidRPr="003F365A" w:rsidR="00E16045">
              <w:rPr>
                <w:sz w:val="18"/>
                <w:szCs w:val="18"/>
              </w:rPr>
              <w:t>5,870</w:t>
            </w:r>
            <w:r w:rsidRPr="003F365A">
              <w:rPr>
                <w:sz w:val="18"/>
                <w:szCs w:val="18"/>
              </w:rPr>
              <w:t>)</w:t>
            </w:r>
            <w:r w:rsidRPr="003F365A" w:rsidR="00E16045">
              <w:rPr>
                <w:sz w:val="18"/>
                <w:szCs w:val="18"/>
              </w:rPr>
              <w:t xml:space="preserve"> </w:t>
            </w:r>
          </w:p>
        </w:tc>
        <w:tc>
          <w:tcPr>
            <w:tcW w:w="0" w:type="auto"/>
          </w:tcPr>
          <w:p w:rsidRPr="003F365A" w:rsidR="00132204" w:rsidP="003F365A" w:rsidRDefault="004B0A0D">
            <w:pPr>
              <w:pStyle w:val="ECHRPara"/>
              <w:ind w:firstLine="0"/>
              <w:jc w:val="left"/>
              <w:rPr>
                <w:sz w:val="18"/>
                <w:szCs w:val="18"/>
              </w:rPr>
            </w:pPr>
            <w:r w:rsidRPr="003F365A">
              <w:rPr>
                <w:sz w:val="18"/>
                <w:szCs w:val="18"/>
              </w:rPr>
              <w:t>in the amount to be determined by the Court</w:t>
            </w:r>
          </w:p>
          <w:p w:rsidRPr="003F365A" w:rsidR="00161124" w:rsidP="003F365A" w:rsidRDefault="00161124">
            <w:pPr>
              <w:pStyle w:val="ECHRPara"/>
              <w:ind w:firstLine="0"/>
              <w:jc w:val="left"/>
              <w:rPr>
                <w:sz w:val="18"/>
                <w:szCs w:val="18"/>
              </w:rPr>
            </w:pPr>
          </w:p>
        </w:tc>
        <w:tc>
          <w:tcPr>
            <w:tcW w:w="0" w:type="auto"/>
          </w:tcPr>
          <w:p w:rsidRPr="003F365A" w:rsidR="00132204" w:rsidP="003F365A" w:rsidRDefault="00B6287C">
            <w:pPr>
              <w:pStyle w:val="ECHRPara"/>
              <w:ind w:firstLine="0"/>
              <w:jc w:val="left"/>
              <w:rPr>
                <w:sz w:val="18"/>
                <w:szCs w:val="18"/>
              </w:rPr>
            </w:pPr>
            <w:r w:rsidRPr="003F365A">
              <w:rPr>
                <w:sz w:val="18"/>
                <w:szCs w:val="18"/>
              </w:rPr>
              <w:t>EUR 3,16</w:t>
            </w:r>
            <w:r w:rsidRPr="003F365A" w:rsidR="004B0A0D">
              <w:rPr>
                <w:sz w:val="18"/>
                <w:szCs w:val="18"/>
              </w:rPr>
              <w:t>0</w:t>
            </w:r>
          </w:p>
        </w:tc>
      </w:tr>
      <w:tr w:rsidRPr="003F365A" w:rsidR="00132204" w:rsidTr="00CD6008">
        <w:trPr>
          <w:trHeight w:val="178"/>
        </w:trPr>
        <w:tc>
          <w:tcPr>
            <w:tcW w:w="0" w:type="auto"/>
            <w:vMerge/>
          </w:tcPr>
          <w:p w:rsidRPr="003F365A" w:rsidR="00132204" w:rsidP="003F365A" w:rsidRDefault="00132204">
            <w:pPr>
              <w:pStyle w:val="ECHRPara"/>
              <w:numPr>
                <w:ilvl w:val="0"/>
                <w:numId w:val="17"/>
              </w:numPr>
              <w:tabs>
                <w:tab w:val="num" w:pos="283"/>
              </w:tabs>
              <w:ind w:left="0" w:firstLine="0"/>
              <w:jc w:val="left"/>
              <w:rPr>
                <w:sz w:val="18"/>
                <w:szCs w:val="18"/>
              </w:rPr>
            </w:pPr>
          </w:p>
        </w:tc>
        <w:tc>
          <w:tcPr>
            <w:tcW w:w="0" w:type="auto"/>
            <w:vMerge/>
          </w:tcPr>
          <w:p w:rsidRPr="003F365A" w:rsidR="00132204" w:rsidP="003F365A" w:rsidRDefault="00132204">
            <w:pPr>
              <w:pStyle w:val="ECHRPara"/>
              <w:ind w:firstLine="0"/>
              <w:jc w:val="left"/>
              <w:rPr>
                <w:sz w:val="18"/>
                <w:szCs w:val="18"/>
              </w:rPr>
            </w:pPr>
          </w:p>
        </w:tc>
        <w:tc>
          <w:tcPr>
            <w:tcW w:w="2876" w:type="dxa"/>
            <w:vMerge/>
          </w:tcPr>
          <w:p w:rsidRPr="003F365A" w:rsidR="00132204" w:rsidP="003F365A" w:rsidRDefault="00132204">
            <w:pPr>
              <w:pStyle w:val="ECHRPara"/>
              <w:ind w:firstLine="0"/>
              <w:jc w:val="left"/>
              <w:rPr>
                <w:b/>
                <w:sz w:val="18"/>
                <w:szCs w:val="18"/>
              </w:rPr>
            </w:pPr>
          </w:p>
        </w:tc>
        <w:tc>
          <w:tcPr>
            <w:tcW w:w="1755" w:type="dxa"/>
            <w:vMerge/>
          </w:tcPr>
          <w:p w:rsidRPr="003F365A" w:rsidR="00132204" w:rsidP="003F365A" w:rsidRDefault="00132204">
            <w:pPr>
              <w:pStyle w:val="ECHRPara"/>
              <w:ind w:firstLine="0"/>
              <w:jc w:val="left"/>
              <w:rPr>
                <w:sz w:val="18"/>
                <w:szCs w:val="18"/>
                <w:lang w:val="en-US"/>
              </w:rPr>
            </w:pPr>
          </w:p>
        </w:tc>
        <w:tc>
          <w:tcPr>
            <w:tcW w:w="0" w:type="auto"/>
            <w:vMerge/>
          </w:tcPr>
          <w:p w:rsidRPr="003F365A" w:rsidR="00132204" w:rsidP="003F365A" w:rsidRDefault="00132204">
            <w:pPr>
              <w:pStyle w:val="ECHRPara"/>
              <w:rPr>
                <w:sz w:val="18"/>
                <w:szCs w:val="18"/>
              </w:rPr>
            </w:pPr>
          </w:p>
        </w:tc>
        <w:tc>
          <w:tcPr>
            <w:tcW w:w="0" w:type="auto"/>
            <w:gridSpan w:val="3"/>
          </w:tcPr>
          <w:p w:rsidRPr="003F365A" w:rsidR="00132204" w:rsidP="003F365A" w:rsidRDefault="00132204">
            <w:pPr>
              <w:pStyle w:val="ECHRPara"/>
              <w:ind w:firstLine="0"/>
              <w:jc w:val="center"/>
              <w:rPr>
                <w:b/>
                <w:sz w:val="18"/>
                <w:szCs w:val="18"/>
              </w:rPr>
            </w:pPr>
            <w:r w:rsidRPr="003F365A">
              <w:rPr>
                <w:b/>
                <w:sz w:val="18"/>
                <w:szCs w:val="18"/>
              </w:rPr>
              <w:t>Awarded by the Court</w:t>
            </w:r>
          </w:p>
        </w:tc>
      </w:tr>
      <w:tr w:rsidRPr="003F365A" w:rsidR="008E024F" w:rsidTr="00CD6008">
        <w:trPr>
          <w:trHeight w:val="565"/>
        </w:trPr>
        <w:tc>
          <w:tcPr>
            <w:tcW w:w="0" w:type="auto"/>
            <w:vMerge/>
          </w:tcPr>
          <w:p w:rsidRPr="003F365A" w:rsidR="00132204" w:rsidP="003F365A" w:rsidRDefault="00132204">
            <w:pPr>
              <w:pStyle w:val="ECHRPara"/>
              <w:numPr>
                <w:ilvl w:val="0"/>
                <w:numId w:val="17"/>
              </w:numPr>
              <w:tabs>
                <w:tab w:val="num" w:pos="283"/>
              </w:tabs>
              <w:ind w:left="0" w:firstLine="0"/>
              <w:jc w:val="left"/>
              <w:rPr>
                <w:sz w:val="18"/>
                <w:szCs w:val="18"/>
              </w:rPr>
            </w:pPr>
          </w:p>
        </w:tc>
        <w:tc>
          <w:tcPr>
            <w:tcW w:w="0" w:type="auto"/>
            <w:vMerge/>
          </w:tcPr>
          <w:p w:rsidRPr="003F365A" w:rsidR="00132204" w:rsidP="003F365A" w:rsidRDefault="00132204">
            <w:pPr>
              <w:pStyle w:val="ECHRPara"/>
              <w:ind w:firstLine="0"/>
              <w:jc w:val="left"/>
              <w:rPr>
                <w:sz w:val="18"/>
                <w:szCs w:val="18"/>
              </w:rPr>
            </w:pPr>
          </w:p>
        </w:tc>
        <w:tc>
          <w:tcPr>
            <w:tcW w:w="2876" w:type="dxa"/>
            <w:vMerge/>
          </w:tcPr>
          <w:p w:rsidRPr="003F365A" w:rsidR="00132204" w:rsidP="003F365A" w:rsidRDefault="00132204">
            <w:pPr>
              <w:pStyle w:val="ECHRPara"/>
              <w:ind w:firstLine="0"/>
              <w:jc w:val="left"/>
              <w:rPr>
                <w:b/>
                <w:sz w:val="18"/>
                <w:szCs w:val="18"/>
              </w:rPr>
            </w:pPr>
          </w:p>
        </w:tc>
        <w:tc>
          <w:tcPr>
            <w:tcW w:w="1755" w:type="dxa"/>
            <w:vMerge/>
          </w:tcPr>
          <w:p w:rsidRPr="003F365A" w:rsidR="00132204" w:rsidP="003F365A" w:rsidRDefault="00132204">
            <w:pPr>
              <w:pStyle w:val="ECHRPara"/>
              <w:ind w:firstLine="0"/>
              <w:jc w:val="left"/>
              <w:rPr>
                <w:sz w:val="18"/>
                <w:szCs w:val="18"/>
              </w:rPr>
            </w:pPr>
          </w:p>
        </w:tc>
        <w:tc>
          <w:tcPr>
            <w:tcW w:w="0" w:type="auto"/>
            <w:vMerge/>
          </w:tcPr>
          <w:p w:rsidRPr="003F365A" w:rsidR="00132204" w:rsidP="003F365A" w:rsidRDefault="00132204">
            <w:pPr>
              <w:pStyle w:val="ECHRPara"/>
              <w:rPr>
                <w:sz w:val="18"/>
                <w:szCs w:val="18"/>
              </w:rPr>
            </w:pPr>
          </w:p>
        </w:tc>
        <w:tc>
          <w:tcPr>
            <w:tcW w:w="0" w:type="auto"/>
          </w:tcPr>
          <w:p w:rsidRPr="003F365A" w:rsidR="00132204" w:rsidP="003F365A" w:rsidRDefault="004B0A0D">
            <w:pPr>
              <w:pStyle w:val="ECHRPara"/>
              <w:ind w:firstLine="0"/>
              <w:jc w:val="left"/>
              <w:rPr>
                <w:sz w:val="18"/>
                <w:szCs w:val="18"/>
              </w:rPr>
            </w:pPr>
            <w:r w:rsidRPr="003F365A">
              <w:rPr>
                <w:sz w:val="18"/>
                <w:szCs w:val="18"/>
              </w:rPr>
              <w:t xml:space="preserve">EUR 3,000 (three thousand euros) </w:t>
            </w:r>
          </w:p>
        </w:tc>
        <w:tc>
          <w:tcPr>
            <w:tcW w:w="0" w:type="auto"/>
          </w:tcPr>
          <w:p w:rsidRPr="003F365A" w:rsidR="00132204" w:rsidP="003F365A" w:rsidRDefault="004B0A0D">
            <w:pPr>
              <w:pStyle w:val="ECHRPara"/>
              <w:ind w:firstLine="0"/>
              <w:jc w:val="left"/>
              <w:rPr>
                <w:sz w:val="18"/>
                <w:szCs w:val="18"/>
              </w:rPr>
            </w:pPr>
            <w:r w:rsidRPr="003F365A">
              <w:rPr>
                <w:sz w:val="18"/>
                <w:szCs w:val="18"/>
                <w:lang w:val="en-US"/>
              </w:rPr>
              <w:t xml:space="preserve">EUR </w:t>
            </w:r>
            <w:r w:rsidRPr="003F365A" w:rsidR="008E711B">
              <w:rPr>
                <w:sz w:val="18"/>
                <w:szCs w:val="18"/>
                <w:lang w:val="en-US"/>
              </w:rPr>
              <w:t>8</w:t>
            </w:r>
            <w:r w:rsidRPr="003F365A">
              <w:rPr>
                <w:sz w:val="18"/>
                <w:szCs w:val="18"/>
                <w:lang w:val="en-US"/>
              </w:rPr>
              <w:t>0,000 (</w:t>
            </w:r>
            <w:r w:rsidRPr="003F365A" w:rsidR="002354DD">
              <w:rPr>
                <w:sz w:val="18"/>
                <w:szCs w:val="18"/>
                <w:lang w:val="en-US"/>
              </w:rPr>
              <w:t>eighty</w:t>
            </w:r>
            <w:r w:rsidRPr="003F365A">
              <w:rPr>
                <w:sz w:val="18"/>
                <w:szCs w:val="18"/>
                <w:lang w:val="en-US"/>
              </w:rPr>
              <w:t xml:space="preserve"> thousand euros)</w:t>
            </w:r>
          </w:p>
        </w:tc>
        <w:tc>
          <w:tcPr>
            <w:tcW w:w="0" w:type="auto"/>
          </w:tcPr>
          <w:p w:rsidRPr="003F365A" w:rsidR="00132204" w:rsidP="003F365A" w:rsidRDefault="004B0A0D">
            <w:pPr>
              <w:pStyle w:val="ECHRPara"/>
              <w:ind w:firstLine="0"/>
              <w:jc w:val="left"/>
              <w:rPr>
                <w:sz w:val="18"/>
                <w:szCs w:val="18"/>
              </w:rPr>
            </w:pPr>
            <w:r w:rsidRPr="003F365A">
              <w:rPr>
                <w:sz w:val="18"/>
                <w:szCs w:val="18"/>
                <w:lang w:val="en-US"/>
              </w:rPr>
              <w:t>EUR 2,000 (two thousand euros)</w:t>
            </w:r>
          </w:p>
        </w:tc>
      </w:tr>
      <w:tr w:rsidRPr="003F365A" w:rsidR="005F268E" w:rsidTr="00CD6008">
        <w:trPr>
          <w:trHeight w:val="258"/>
        </w:trPr>
        <w:tc>
          <w:tcPr>
            <w:tcW w:w="0" w:type="auto"/>
            <w:vMerge w:val="restart"/>
          </w:tcPr>
          <w:p w:rsidRPr="003F365A" w:rsidR="005F268E" w:rsidP="003F365A" w:rsidRDefault="005F268E">
            <w:pPr>
              <w:pStyle w:val="ECHRPara"/>
              <w:numPr>
                <w:ilvl w:val="0"/>
                <w:numId w:val="17"/>
              </w:numPr>
              <w:tabs>
                <w:tab w:val="num" w:pos="283"/>
              </w:tabs>
              <w:ind w:left="0" w:firstLine="0"/>
              <w:jc w:val="left"/>
              <w:rPr>
                <w:sz w:val="18"/>
                <w:szCs w:val="18"/>
              </w:rPr>
            </w:pPr>
          </w:p>
        </w:tc>
        <w:tc>
          <w:tcPr>
            <w:tcW w:w="0" w:type="auto"/>
            <w:vMerge w:val="restart"/>
          </w:tcPr>
          <w:p w:rsidRPr="003F365A" w:rsidR="005F268E" w:rsidP="003F365A" w:rsidRDefault="005F268E">
            <w:pPr>
              <w:pStyle w:val="ECHRPara"/>
              <w:ind w:firstLine="0"/>
              <w:jc w:val="left"/>
              <w:rPr>
                <w:sz w:val="18"/>
                <w:szCs w:val="18"/>
              </w:rPr>
            </w:pPr>
            <w:r w:rsidRPr="003F365A">
              <w:rPr>
                <w:sz w:val="18"/>
                <w:szCs w:val="18"/>
              </w:rPr>
              <w:t>71672/12</w:t>
            </w:r>
          </w:p>
          <w:p w:rsidRPr="003F365A" w:rsidR="005F268E" w:rsidP="003F365A" w:rsidRDefault="005F268E">
            <w:pPr>
              <w:pStyle w:val="ECHRPara"/>
              <w:ind w:firstLine="0"/>
              <w:jc w:val="left"/>
              <w:rPr>
                <w:sz w:val="18"/>
                <w:szCs w:val="18"/>
              </w:rPr>
            </w:pPr>
            <w:r w:rsidRPr="003F365A">
              <w:rPr>
                <w:sz w:val="18"/>
                <w:szCs w:val="18"/>
              </w:rPr>
              <w:t>17/10/2012</w:t>
            </w:r>
          </w:p>
        </w:tc>
        <w:tc>
          <w:tcPr>
            <w:tcW w:w="2876" w:type="dxa"/>
            <w:vMerge w:val="restart"/>
          </w:tcPr>
          <w:p w:rsidRPr="003F365A" w:rsidR="00F3254D" w:rsidP="003F365A" w:rsidRDefault="005F268E">
            <w:pPr>
              <w:pStyle w:val="ECHRPara"/>
              <w:ind w:firstLine="0"/>
              <w:jc w:val="left"/>
              <w:rPr>
                <w:b/>
                <w:sz w:val="18"/>
                <w:szCs w:val="18"/>
              </w:rPr>
            </w:pPr>
            <w:r w:rsidRPr="003F365A">
              <w:rPr>
                <w:b/>
                <w:sz w:val="18"/>
                <w:szCs w:val="18"/>
              </w:rPr>
              <w:t>Ms Tamara DUTAYEVA</w:t>
            </w:r>
          </w:p>
          <w:p w:rsidRPr="003F365A" w:rsidR="005F268E" w:rsidP="003F365A" w:rsidRDefault="005F268E">
            <w:pPr>
              <w:pStyle w:val="ECHRPara"/>
              <w:ind w:firstLine="0"/>
              <w:jc w:val="left"/>
              <w:rPr>
                <w:sz w:val="18"/>
                <w:szCs w:val="18"/>
              </w:rPr>
            </w:pPr>
            <w:r w:rsidRPr="003F365A">
              <w:rPr>
                <w:sz w:val="18"/>
                <w:szCs w:val="18"/>
              </w:rPr>
              <w:t>06/01/1949</w:t>
            </w:r>
          </w:p>
          <w:p w:rsidRPr="003F365A" w:rsidR="005F268E" w:rsidP="003F365A" w:rsidRDefault="005F268E">
            <w:pPr>
              <w:pStyle w:val="ECHRPara"/>
              <w:ind w:firstLine="0"/>
              <w:jc w:val="left"/>
              <w:rPr>
                <w:sz w:val="18"/>
                <w:szCs w:val="18"/>
              </w:rPr>
            </w:pPr>
            <w:r w:rsidRPr="003F365A">
              <w:rPr>
                <w:sz w:val="18"/>
                <w:szCs w:val="18"/>
              </w:rPr>
              <w:t>Avtury</w:t>
            </w:r>
          </w:p>
          <w:p w:rsidRPr="003F365A" w:rsidR="005F268E" w:rsidP="003F365A" w:rsidRDefault="005F268E">
            <w:pPr>
              <w:pStyle w:val="ECHRPara"/>
              <w:ind w:firstLine="0"/>
              <w:jc w:val="left"/>
              <w:rPr>
                <w:sz w:val="18"/>
                <w:szCs w:val="18"/>
              </w:rPr>
            </w:pPr>
            <w:r w:rsidRPr="003F365A">
              <w:rPr>
                <w:sz w:val="18"/>
                <w:szCs w:val="18"/>
              </w:rPr>
              <w:t>mother</w:t>
            </w:r>
          </w:p>
        </w:tc>
        <w:tc>
          <w:tcPr>
            <w:tcW w:w="1755" w:type="dxa"/>
            <w:vMerge w:val="restart"/>
          </w:tcPr>
          <w:p w:rsidRPr="003F365A" w:rsidR="005F268E" w:rsidP="003F365A" w:rsidRDefault="005F268E">
            <w:pPr>
              <w:pStyle w:val="ECHRPara"/>
              <w:ind w:firstLine="0"/>
              <w:jc w:val="left"/>
              <w:rPr>
                <w:sz w:val="18"/>
                <w:szCs w:val="18"/>
              </w:rPr>
            </w:pPr>
            <w:r w:rsidRPr="003F365A">
              <w:rPr>
                <w:sz w:val="18"/>
                <w:szCs w:val="18"/>
                <w:lang w:val="en-US"/>
              </w:rPr>
              <w:t>Mr Zelimkhan DUTAYEV</w:t>
            </w:r>
          </w:p>
          <w:p w:rsidRPr="003F365A" w:rsidR="005F268E" w:rsidP="003F365A" w:rsidRDefault="005F268E">
            <w:pPr>
              <w:pStyle w:val="ECHRPara"/>
              <w:ind w:firstLine="0"/>
              <w:jc w:val="left"/>
              <w:rPr>
                <w:sz w:val="18"/>
                <w:szCs w:val="18"/>
              </w:rPr>
            </w:pPr>
          </w:p>
        </w:tc>
        <w:tc>
          <w:tcPr>
            <w:tcW w:w="0" w:type="auto"/>
            <w:vMerge w:val="restart"/>
          </w:tcPr>
          <w:p w:rsidRPr="003F365A" w:rsidR="005F268E" w:rsidP="003F365A" w:rsidRDefault="005F268E">
            <w:pPr>
              <w:pStyle w:val="ECHRPara"/>
              <w:ind w:firstLine="0"/>
              <w:jc w:val="left"/>
              <w:rPr>
                <w:sz w:val="18"/>
                <w:szCs w:val="18"/>
              </w:rPr>
            </w:pPr>
            <w:r w:rsidRPr="003F365A">
              <w:rPr>
                <w:sz w:val="18"/>
                <w:szCs w:val="18"/>
              </w:rPr>
              <w:t xml:space="preserve">Mr Dokka ITSLAYEV </w:t>
            </w:r>
          </w:p>
        </w:tc>
        <w:tc>
          <w:tcPr>
            <w:tcW w:w="0" w:type="auto"/>
            <w:gridSpan w:val="3"/>
          </w:tcPr>
          <w:p w:rsidRPr="003F365A" w:rsidR="005F268E" w:rsidP="003F365A" w:rsidRDefault="005F268E">
            <w:pPr>
              <w:pStyle w:val="ECHRPara"/>
              <w:ind w:firstLine="0"/>
              <w:jc w:val="center"/>
              <w:rPr>
                <w:b/>
                <w:sz w:val="18"/>
                <w:szCs w:val="18"/>
              </w:rPr>
            </w:pPr>
            <w:r w:rsidRPr="003F365A">
              <w:rPr>
                <w:b/>
                <w:sz w:val="18"/>
                <w:szCs w:val="18"/>
              </w:rPr>
              <w:t>Sought by the applicants</w:t>
            </w:r>
          </w:p>
        </w:tc>
      </w:tr>
      <w:tr w:rsidRPr="003F365A" w:rsidR="008E024F" w:rsidTr="00496982">
        <w:trPr>
          <w:trHeight w:val="555"/>
        </w:trPr>
        <w:tc>
          <w:tcPr>
            <w:tcW w:w="0" w:type="auto"/>
            <w:vMerge/>
          </w:tcPr>
          <w:p w:rsidRPr="003F365A" w:rsidR="005F268E" w:rsidP="003F365A" w:rsidRDefault="005F268E">
            <w:pPr>
              <w:pStyle w:val="ECHRPara"/>
              <w:numPr>
                <w:ilvl w:val="0"/>
                <w:numId w:val="17"/>
              </w:numPr>
              <w:tabs>
                <w:tab w:val="num" w:pos="283"/>
              </w:tabs>
              <w:ind w:left="0"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2876" w:type="dxa"/>
            <w:vMerge/>
          </w:tcPr>
          <w:p w:rsidRPr="003F365A" w:rsidR="005F268E" w:rsidP="003F365A" w:rsidRDefault="005F268E">
            <w:pPr>
              <w:pStyle w:val="ECHRPara"/>
              <w:ind w:firstLine="0"/>
              <w:jc w:val="left"/>
              <w:rPr>
                <w:b/>
                <w:sz w:val="18"/>
                <w:szCs w:val="18"/>
              </w:rPr>
            </w:pPr>
          </w:p>
        </w:tc>
        <w:tc>
          <w:tcPr>
            <w:tcW w:w="1755" w:type="dxa"/>
            <w:vMerge/>
          </w:tcPr>
          <w:p w:rsidRPr="003F365A" w:rsidR="005F268E" w:rsidP="003F365A" w:rsidRDefault="005F268E">
            <w:pPr>
              <w:pStyle w:val="ECHRPara"/>
              <w:ind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0" w:type="auto"/>
          </w:tcPr>
          <w:p w:rsidRPr="003F365A" w:rsidR="005F268E" w:rsidP="003F365A" w:rsidRDefault="005F268E">
            <w:pPr>
              <w:pStyle w:val="ECHRPara"/>
              <w:ind w:firstLine="0"/>
              <w:jc w:val="left"/>
              <w:rPr>
                <w:sz w:val="18"/>
                <w:szCs w:val="18"/>
              </w:rPr>
            </w:pPr>
            <w:r w:rsidRPr="003F365A">
              <w:rPr>
                <w:sz w:val="18"/>
                <w:szCs w:val="18"/>
              </w:rPr>
              <w:t>EUR 24,300</w:t>
            </w:r>
          </w:p>
        </w:tc>
        <w:tc>
          <w:tcPr>
            <w:tcW w:w="0" w:type="auto"/>
          </w:tcPr>
          <w:p w:rsidRPr="003F365A" w:rsidR="005F268E" w:rsidP="003F365A" w:rsidRDefault="005F268E">
            <w:pPr>
              <w:pStyle w:val="ECHRPara"/>
              <w:ind w:firstLine="0"/>
              <w:jc w:val="left"/>
              <w:rPr>
                <w:sz w:val="18"/>
                <w:szCs w:val="18"/>
              </w:rPr>
            </w:pPr>
            <w:r w:rsidRPr="003F365A">
              <w:rPr>
                <w:sz w:val="18"/>
                <w:szCs w:val="18"/>
              </w:rPr>
              <w:t>EUR 500,000</w:t>
            </w:r>
          </w:p>
        </w:tc>
        <w:tc>
          <w:tcPr>
            <w:tcW w:w="0" w:type="auto"/>
          </w:tcPr>
          <w:p w:rsidRPr="003F365A" w:rsidR="005F268E" w:rsidP="003F365A" w:rsidRDefault="005F268E">
            <w:pPr>
              <w:pStyle w:val="ECHRPara"/>
              <w:ind w:firstLine="0"/>
              <w:jc w:val="left"/>
              <w:rPr>
                <w:sz w:val="18"/>
                <w:szCs w:val="18"/>
              </w:rPr>
            </w:pPr>
            <w:r w:rsidRPr="003F365A">
              <w:rPr>
                <w:sz w:val="18"/>
                <w:szCs w:val="18"/>
              </w:rPr>
              <w:t>EUR 2,672</w:t>
            </w:r>
          </w:p>
        </w:tc>
      </w:tr>
      <w:tr w:rsidRPr="003F365A" w:rsidR="005F268E" w:rsidTr="00CD6008">
        <w:trPr>
          <w:trHeight w:val="236"/>
        </w:trPr>
        <w:tc>
          <w:tcPr>
            <w:tcW w:w="0" w:type="auto"/>
            <w:vMerge/>
          </w:tcPr>
          <w:p w:rsidRPr="003F365A" w:rsidR="005F268E" w:rsidP="003F365A" w:rsidRDefault="005F268E">
            <w:pPr>
              <w:pStyle w:val="ECHRPara"/>
              <w:numPr>
                <w:ilvl w:val="0"/>
                <w:numId w:val="17"/>
              </w:numPr>
              <w:tabs>
                <w:tab w:val="num" w:pos="283"/>
              </w:tabs>
              <w:ind w:left="0"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2876" w:type="dxa"/>
            <w:vMerge/>
          </w:tcPr>
          <w:p w:rsidRPr="003F365A" w:rsidR="005F268E" w:rsidP="003F365A" w:rsidRDefault="005F268E">
            <w:pPr>
              <w:pStyle w:val="ECHRPara"/>
              <w:ind w:firstLine="0"/>
              <w:jc w:val="left"/>
              <w:rPr>
                <w:b/>
                <w:sz w:val="18"/>
                <w:szCs w:val="18"/>
              </w:rPr>
            </w:pPr>
          </w:p>
        </w:tc>
        <w:tc>
          <w:tcPr>
            <w:tcW w:w="1755" w:type="dxa"/>
            <w:vMerge/>
          </w:tcPr>
          <w:p w:rsidRPr="003F365A" w:rsidR="005F268E" w:rsidP="003F365A" w:rsidRDefault="005F268E">
            <w:pPr>
              <w:pStyle w:val="ECHRPara"/>
              <w:ind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0" w:type="auto"/>
            <w:gridSpan w:val="3"/>
          </w:tcPr>
          <w:p w:rsidRPr="003F365A" w:rsidR="005F268E" w:rsidP="003F365A" w:rsidRDefault="005F268E">
            <w:pPr>
              <w:pStyle w:val="ECHRPara"/>
              <w:ind w:firstLine="0"/>
              <w:jc w:val="center"/>
              <w:rPr>
                <w:b/>
                <w:sz w:val="18"/>
                <w:szCs w:val="18"/>
              </w:rPr>
            </w:pPr>
            <w:r w:rsidRPr="003F365A">
              <w:rPr>
                <w:b/>
                <w:sz w:val="18"/>
                <w:szCs w:val="18"/>
              </w:rPr>
              <w:t>Awarded by the Court</w:t>
            </w:r>
          </w:p>
        </w:tc>
      </w:tr>
      <w:tr w:rsidRPr="003F365A" w:rsidR="008E024F" w:rsidTr="00161124">
        <w:trPr>
          <w:trHeight w:val="697"/>
        </w:trPr>
        <w:tc>
          <w:tcPr>
            <w:tcW w:w="0" w:type="auto"/>
            <w:vMerge/>
          </w:tcPr>
          <w:p w:rsidRPr="003F365A" w:rsidR="005F268E" w:rsidP="003F365A" w:rsidRDefault="005F268E">
            <w:pPr>
              <w:pStyle w:val="ECHRPara"/>
              <w:numPr>
                <w:ilvl w:val="0"/>
                <w:numId w:val="17"/>
              </w:numPr>
              <w:tabs>
                <w:tab w:val="num" w:pos="283"/>
              </w:tabs>
              <w:ind w:left="0"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2876" w:type="dxa"/>
            <w:vMerge/>
          </w:tcPr>
          <w:p w:rsidRPr="003F365A" w:rsidR="005F268E" w:rsidP="003F365A" w:rsidRDefault="005F268E">
            <w:pPr>
              <w:pStyle w:val="ECHRPara"/>
              <w:ind w:firstLine="0"/>
              <w:jc w:val="left"/>
              <w:rPr>
                <w:b/>
                <w:sz w:val="18"/>
                <w:szCs w:val="18"/>
              </w:rPr>
            </w:pPr>
          </w:p>
        </w:tc>
        <w:tc>
          <w:tcPr>
            <w:tcW w:w="1755" w:type="dxa"/>
            <w:vMerge/>
          </w:tcPr>
          <w:p w:rsidRPr="003F365A" w:rsidR="005F268E" w:rsidP="003F365A" w:rsidRDefault="005F268E">
            <w:pPr>
              <w:pStyle w:val="ECHRPara"/>
              <w:ind w:firstLine="0"/>
              <w:jc w:val="left"/>
              <w:rPr>
                <w:sz w:val="18"/>
                <w:szCs w:val="18"/>
              </w:rPr>
            </w:pPr>
          </w:p>
        </w:tc>
        <w:tc>
          <w:tcPr>
            <w:tcW w:w="0" w:type="auto"/>
            <w:vMerge/>
          </w:tcPr>
          <w:p w:rsidRPr="003F365A" w:rsidR="005F268E" w:rsidP="003F365A" w:rsidRDefault="005F268E">
            <w:pPr>
              <w:pStyle w:val="ECHRPara"/>
              <w:ind w:firstLine="0"/>
              <w:jc w:val="left"/>
              <w:rPr>
                <w:sz w:val="18"/>
                <w:szCs w:val="18"/>
              </w:rPr>
            </w:pPr>
          </w:p>
        </w:tc>
        <w:tc>
          <w:tcPr>
            <w:tcW w:w="0" w:type="auto"/>
          </w:tcPr>
          <w:p w:rsidRPr="003F365A" w:rsidR="005F268E" w:rsidP="003F365A" w:rsidRDefault="005F268E">
            <w:pPr>
              <w:pStyle w:val="ECHRPara"/>
              <w:ind w:firstLine="0"/>
              <w:jc w:val="left"/>
              <w:rPr>
                <w:sz w:val="18"/>
                <w:szCs w:val="18"/>
              </w:rPr>
            </w:pPr>
            <w:r w:rsidRPr="003F365A">
              <w:rPr>
                <w:sz w:val="18"/>
                <w:szCs w:val="18"/>
              </w:rPr>
              <w:t>EUR 12,000 (twelve thousand euros)</w:t>
            </w:r>
          </w:p>
        </w:tc>
        <w:tc>
          <w:tcPr>
            <w:tcW w:w="0" w:type="auto"/>
          </w:tcPr>
          <w:p w:rsidRPr="003F365A" w:rsidR="005F268E" w:rsidP="003F365A" w:rsidRDefault="005F268E">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80,000 (eighty</w:t>
            </w:r>
            <w:r w:rsidRPr="003F365A">
              <w:rPr>
                <w:sz w:val="18"/>
                <w:szCs w:val="18"/>
                <w:lang w:val="en-US"/>
              </w:rPr>
              <w:t xml:space="preserve"> thousand euros)</w:t>
            </w:r>
          </w:p>
        </w:tc>
        <w:tc>
          <w:tcPr>
            <w:tcW w:w="0" w:type="auto"/>
          </w:tcPr>
          <w:p w:rsidRPr="003F365A" w:rsidR="005F268E" w:rsidP="003F365A" w:rsidRDefault="005F268E">
            <w:pPr>
              <w:pStyle w:val="ECHRPara"/>
              <w:ind w:firstLine="0"/>
              <w:jc w:val="left"/>
              <w:rPr>
                <w:sz w:val="18"/>
                <w:szCs w:val="18"/>
              </w:rPr>
            </w:pPr>
            <w:r w:rsidRPr="003F365A">
              <w:rPr>
                <w:sz w:val="18"/>
                <w:szCs w:val="18"/>
                <w:lang w:val="en-US"/>
              </w:rPr>
              <w:t>EUR 2,000 (two thousand euros)</w:t>
            </w:r>
          </w:p>
        </w:tc>
      </w:tr>
      <w:tr w:rsidRPr="003F365A" w:rsidR="0038684A" w:rsidTr="00CD6008">
        <w:trPr>
          <w:trHeight w:val="332"/>
        </w:trPr>
        <w:tc>
          <w:tcPr>
            <w:tcW w:w="0" w:type="auto"/>
            <w:vMerge w:val="restart"/>
          </w:tcPr>
          <w:p w:rsidRPr="003F365A" w:rsidR="0038684A" w:rsidP="003F365A" w:rsidRDefault="0038684A">
            <w:pPr>
              <w:pStyle w:val="ECHRPara"/>
              <w:numPr>
                <w:ilvl w:val="0"/>
                <w:numId w:val="17"/>
              </w:numPr>
              <w:tabs>
                <w:tab w:val="num" w:pos="283"/>
              </w:tabs>
              <w:ind w:left="0" w:firstLine="0"/>
              <w:jc w:val="left"/>
              <w:rPr>
                <w:sz w:val="18"/>
                <w:szCs w:val="18"/>
              </w:rPr>
            </w:pPr>
          </w:p>
        </w:tc>
        <w:tc>
          <w:tcPr>
            <w:tcW w:w="0" w:type="auto"/>
            <w:vMerge w:val="restart"/>
          </w:tcPr>
          <w:p w:rsidRPr="003F365A" w:rsidR="0038684A" w:rsidP="003F365A" w:rsidRDefault="0038684A">
            <w:pPr>
              <w:pStyle w:val="ECHRPara"/>
              <w:ind w:firstLine="0"/>
              <w:jc w:val="left"/>
              <w:rPr>
                <w:sz w:val="18"/>
                <w:szCs w:val="18"/>
              </w:rPr>
            </w:pPr>
            <w:r w:rsidRPr="003F365A">
              <w:rPr>
                <w:sz w:val="18"/>
                <w:szCs w:val="18"/>
              </w:rPr>
              <w:t>23115/13</w:t>
            </w:r>
          </w:p>
          <w:p w:rsidRPr="003F365A" w:rsidR="0038684A" w:rsidP="003F365A" w:rsidRDefault="0038684A">
            <w:pPr>
              <w:pStyle w:val="ECHRPara"/>
              <w:ind w:firstLine="0"/>
              <w:jc w:val="left"/>
              <w:rPr>
                <w:sz w:val="18"/>
                <w:szCs w:val="18"/>
              </w:rPr>
            </w:pPr>
            <w:r w:rsidRPr="003F365A">
              <w:rPr>
                <w:sz w:val="18"/>
                <w:szCs w:val="18"/>
              </w:rPr>
              <w:t>19/02/2013</w:t>
            </w:r>
          </w:p>
        </w:tc>
        <w:tc>
          <w:tcPr>
            <w:tcW w:w="2876" w:type="dxa"/>
            <w:vMerge w:val="restart"/>
          </w:tcPr>
          <w:p w:rsidRPr="003F365A" w:rsidR="00F3254D" w:rsidP="003F365A" w:rsidRDefault="0038684A">
            <w:pPr>
              <w:pStyle w:val="ECHRPara"/>
              <w:ind w:firstLine="0"/>
              <w:jc w:val="left"/>
              <w:rPr>
                <w:b/>
                <w:sz w:val="18"/>
                <w:szCs w:val="18"/>
              </w:rPr>
            </w:pPr>
            <w:r w:rsidRPr="003F365A">
              <w:rPr>
                <w:b/>
                <w:sz w:val="18"/>
                <w:szCs w:val="18"/>
              </w:rPr>
              <w:t>1) Ms Taisa ABDULKHALIMOVA</w:t>
            </w:r>
          </w:p>
          <w:p w:rsidRPr="003F365A" w:rsidR="0038684A" w:rsidP="003F365A" w:rsidRDefault="0038684A">
            <w:pPr>
              <w:pStyle w:val="ECHRPara"/>
              <w:ind w:firstLine="0"/>
              <w:jc w:val="left"/>
              <w:rPr>
                <w:sz w:val="18"/>
                <w:szCs w:val="18"/>
              </w:rPr>
            </w:pPr>
            <w:r w:rsidRPr="003F365A">
              <w:rPr>
                <w:sz w:val="18"/>
                <w:szCs w:val="18"/>
              </w:rPr>
              <w:t>23/12/1970</w:t>
            </w:r>
          </w:p>
          <w:p w:rsidRPr="003F365A" w:rsidR="0038684A" w:rsidP="003F365A" w:rsidRDefault="0038684A">
            <w:pPr>
              <w:pStyle w:val="ECHRPara"/>
              <w:ind w:firstLine="0"/>
              <w:jc w:val="left"/>
              <w:rPr>
                <w:sz w:val="18"/>
                <w:szCs w:val="18"/>
              </w:rPr>
            </w:pPr>
            <w:r w:rsidRPr="003F365A">
              <w:rPr>
                <w:sz w:val="18"/>
                <w:szCs w:val="18"/>
              </w:rPr>
              <w:t>G</w:t>
            </w:r>
            <w:r w:rsidRPr="003F365A" w:rsidR="00967F2F">
              <w:rPr>
                <w:sz w:val="18"/>
                <w:szCs w:val="18"/>
              </w:rPr>
              <w:t>rozny</w:t>
            </w:r>
          </w:p>
          <w:p w:rsidRPr="003F365A" w:rsidR="0038684A" w:rsidP="003F365A" w:rsidRDefault="005A35B5">
            <w:pPr>
              <w:pStyle w:val="ECHRPara"/>
              <w:ind w:firstLine="0"/>
              <w:jc w:val="left"/>
              <w:rPr>
                <w:sz w:val="18"/>
                <w:szCs w:val="18"/>
              </w:rPr>
            </w:pPr>
            <w:r w:rsidRPr="003F365A">
              <w:rPr>
                <w:sz w:val="18"/>
                <w:szCs w:val="18"/>
              </w:rPr>
              <w:t>w</w:t>
            </w:r>
            <w:r w:rsidRPr="003F365A" w:rsidR="006A1044">
              <w:rPr>
                <w:sz w:val="18"/>
                <w:szCs w:val="18"/>
              </w:rPr>
              <w:t>ife</w:t>
            </w:r>
          </w:p>
          <w:p w:rsidRPr="003F365A" w:rsidR="006A1044" w:rsidP="003F365A" w:rsidRDefault="006A1044">
            <w:pPr>
              <w:pStyle w:val="ECHRPara"/>
              <w:ind w:firstLine="0"/>
              <w:jc w:val="left"/>
              <w:rPr>
                <w:sz w:val="18"/>
                <w:szCs w:val="18"/>
              </w:rPr>
            </w:pPr>
          </w:p>
          <w:p w:rsidRPr="003F365A" w:rsidR="0038684A" w:rsidP="003F365A" w:rsidRDefault="0038684A">
            <w:pPr>
              <w:pStyle w:val="ECHRPara"/>
              <w:ind w:firstLine="0"/>
              <w:jc w:val="left"/>
              <w:rPr>
                <w:b/>
                <w:sz w:val="18"/>
                <w:szCs w:val="18"/>
              </w:rPr>
            </w:pPr>
            <w:r w:rsidRPr="003F365A">
              <w:rPr>
                <w:b/>
                <w:sz w:val="18"/>
                <w:szCs w:val="18"/>
              </w:rPr>
              <w:t>2) Mr Sayd-Magomed ASUKHANOV</w:t>
            </w:r>
          </w:p>
          <w:p w:rsidRPr="003F365A" w:rsidR="0038684A" w:rsidP="003F365A" w:rsidRDefault="0038684A">
            <w:pPr>
              <w:pStyle w:val="ECHRPara"/>
              <w:ind w:firstLine="0"/>
              <w:jc w:val="left"/>
              <w:rPr>
                <w:sz w:val="18"/>
                <w:szCs w:val="18"/>
              </w:rPr>
            </w:pPr>
            <w:r w:rsidRPr="003F365A">
              <w:rPr>
                <w:sz w:val="18"/>
                <w:szCs w:val="18"/>
              </w:rPr>
              <w:t>11/12/1994</w:t>
            </w:r>
          </w:p>
          <w:p w:rsidRPr="003F365A" w:rsidR="0038684A" w:rsidP="003F365A" w:rsidRDefault="0038684A">
            <w:pPr>
              <w:pStyle w:val="ECHRPara"/>
              <w:ind w:firstLine="0"/>
              <w:jc w:val="left"/>
              <w:rPr>
                <w:sz w:val="18"/>
                <w:szCs w:val="18"/>
              </w:rPr>
            </w:pPr>
            <w:r w:rsidRPr="003F365A">
              <w:rPr>
                <w:sz w:val="18"/>
                <w:szCs w:val="18"/>
              </w:rPr>
              <w:t>Goyty</w:t>
            </w:r>
          </w:p>
          <w:p w:rsidRPr="003F365A" w:rsidR="0038684A" w:rsidP="003F365A" w:rsidRDefault="006A1044">
            <w:pPr>
              <w:pStyle w:val="ECHRPara"/>
              <w:ind w:firstLine="0"/>
              <w:jc w:val="left"/>
              <w:rPr>
                <w:sz w:val="18"/>
                <w:szCs w:val="18"/>
              </w:rPr>
            </w:pPr>
            <w:r w:rsidRPr="003F365A">
              <w:rPr>
                <w:sz w:val="18"/>
                <w:szCs w:val="18"/>
              </w:rPr>
              <w:t>son</w:t>
            </w:r>
          </w:p>
          <w:p w:rsidRPr="003F365A" w:rsidR="006A1044" w:rsidP="003F365A" w:rsidRDefault="006A1044">
            <w:pPr>
              <w:pStyle w:val="ECHRPara"/>
              <w:ind w:firstLine="0"/>
              <w:jc w:val="left"/>
              <w:rPr>
                <w:sz w:val="18"/>
                <w:szCs w:val="18"/>
              </w:rPr>
            </w:pPr>
          </w:p>
          <w:p w:rsidRPr="003F365A" w:rsidR="0038684A" w:rsidP="003F365A" w:rsidRDefault="0038684A">
            <w:pPr>
              <w:pStyle w:val="ECHRPara"/>
              <w:ind w:firstLine="0"/>
              <w:jc w:val="left"/>
              <w:rPr>
                <w:b/>
                <w:sz w:val="18"/>
                <w:szCs w:val="18"/>
              </w:rPr>
            </w:pPr>
            <w:r w:rsidRPr="003F365A">
              <w:rPr>
                <w:b/>
                <w:sz w:val="18"/>
                <w:szCs w:val="18"/>
              </w:rPr>
              <w:t>3) Ms Kheda ASUKHANOVA</w:t>
            </w:r>
          </w:p>
          <w:p w:rsidRPr="003F365A" w:rsidR="0038684A" w:rsidP="003F365A" w:rsidRDefault="0038684A">
            <w:pPr>
              <w:pStyle w:val="ECHRPara"/>
              <w:ind w:firstLine="0"/>
              <w:jc w:val="left"/>
              <w:rPr>
                <w:sz w:val="18"/>
                <w:szCs w:val="18"/>
              </w:rPr>
            </w:pPr>
            <w:r w:rsidRPr="003F365A">
              <w:rPr>
                <w:sz w:val="18"/>
                <w:szCs w:val="18"/>
              </w:rPr>
              <w:t>14/06/1992</w:t>
            </w:r>
          </w:p>
          <w:p w:rsidRPr="003F365A" w:rsidR="0038684A" w:rsidP="003F365A" w:rsidRDefault="0038684A">
            <w:pPr>
              <w:pStyle w:val="ECHRPara"/>
              <w:ind w:firstLine="0"/>
              <w:jc w:val="left"/>
              <w:rPr>
                <w:sz w:val="18"/>
                <w:szCs w:val="18"/>
              </w:rPr>
            </w:pPr>
            <w:r w:rsidRPr="003F365A">
              <w:rPr>
                <w:sz w:val="18"/>
                <w:szCs w:val="18"/>
              </w:rPr>
              <w:t>Duba-Yurt</w:t>
            </w:r>
          </w:p>
          <w:p w:rsidRPr="003F365A" w:rsidR="00F3254D" w:rsidP="003F365A" w:rsidRDefault="006A1044">
            <w:pPr>
              <w:pStyle w:val="ECHRPara"/>
              <w:ind w:firstLine="0"/>
              <w:jc w:val="left"/>
              <w:rPr>
                <w:sz w:val="18"/>
                <w:szCs w:val="18"/>
              </w:rPr>
            </w:pPr>
            <w:r w:rsidRPr="003F365A">
              <w:rPr>
                <w:sz w:val="18"/>
                <w:szCs w:val="18"/>
              </w:rPr>
              <w:t>daughter</w:t>
            </w:r>
          </w:p>
          <w:p w:rsidRPr="003F365A" w:rsidR="006A1044" w:rsidP="003F365A" w:rsidRDefault="006A1044">
            <w:pPr>
              <w:pStyle w:val="ECHRPara"/>
              <w:ind w:firstLine="0"/>
              <w:jc w:val="left"/>
              <w:rPr>
                <w:sz w:val="18"/>
                <w:szCs w:val="18"/>
              </w:rPr>
            </w:pPr>
          </w:p>
          <w:p w:rsidRPr="003F365A" w:rsidR="0038684A" w:rsidP="003F365A" w:rsidRDefault="0038684A">
            <w:pPr>
              <w:pStyle w:val="ECHRPara"/>
              <w:ind w:firstLine="0"/>
              <w:jc w:val="left"/>
              <w:rPr>
                <w:b/>
                <w:sz w:val="18"/>
                <w:szCs w:val="18"/>
              </w:rPr>
            </w:pPr>
            <w:r w:rsidRPr="003F365A">
              <w:rPr>
                <w:b/>
                <w:sz w:val="18"/>
                <w:szCs w:val="18"/>
              </w:rPr>
              <w:t>4) Ms Iman ASUKHANOVA</w:t>
            </w:r>
          </w:p>
          <w:p w:rsidRPr="003F365A" w:rsidR="0038684A" w:rsidP="003F365A" w:rsidRDefault="0038684A">
            <w:pPr>
              <w:pStyle w:val="ECHRPara"/>
              <w:ind w:firstLine="0"/>
              <w:jc w:val="left"/>
              <w:rPr>
                <w:sz w:val="18"/>
                <w:szCs w:val="18"/>
              </w:rPr>
            </w:pPr>
            <w:r w:rsidRPr="003F365A">
              <w:rPr>
                <w:sz w:val="18"/>
                <w:szCs w:val="18"/>
              </w:rPr>
              <w:t>02/05/1990</w:t>
            </w:r>
          </w:p>
          <w:p w:rsidRPr="003F365A" w:rsidR="0038684A" w:rsidP="003F365A" w:rsidRDefault="0038684A">
            <w:pPr>
              <w:pStyle w:val="ECHRPara"/>
              <w:ind w:firstLine="0"/>
              <w:jc w:val="left"/>
              <w:rPr>
                <w:sz w:val="18"/>
                <w:szCs w:val="18"/>
              </w:rPr>
            </w:pPr>
            <w:r w:rsidRPr="003F365A">
              <w:rPr>
                <w:sz w:val="18"/>
                <w:szCs w:val="18"/>
              </w:rPr>
              <w:t>Goyty</w:t>
            </w:r>
          </w:p>
          <w:p w:rsidRPr="003F365A" w:rsidR="006A1044" w:rsidP="003F365A" w:rsidRDefault="005A35B5">
            <w:pPr>
              <w:pStyle w:val="ECHRPara"/>
              <w:ind w:firstLine="0"/>
              <w:jc w:val="left"/>
              <w:rPr>
                <w:sz w:val="18"/>
                <w:szCs w:val="18"/>
              </w:rPr>
            </w:pPr>
            <w:r w:rsidRPr="003F365A">
              <w:rPr>
                <w:sz w:val="18"/>
                <w:szCs w:val="18"/>
              </w:rPr>
              <w:t>d</w:t>
            </w:r>
            <w:r w:rsidRPr="003F365A" w:rsidR="006A1044">
              <w:rPr>
                <w:sz w:val="18"/>
                <w:szCs w:val="18"/>
              </w:rPr>
              <w:t>aughter</w:t>
            </w:r>
          </w:p>
        </w:tc>
        <w:tc>
          <w:tcPr>
            <w:tcW w:w="1755" w:type="dxa"/>
            <w:vMerge w:val="restart"/>
          </w:tcPr>
          <w:p w:rsidRPr="003F365A" w:rsidR="0038684A" w:rsidP="003F365A" w:rsidRDefault="006A1044">
            <w:pPr>
              <w:pStyle w:val="ECHRPara"/>
              <w:ind w:firstLine="0"/>
              <w:jc w:val="left"/>
              <w:rPr>
                <w:sz w:val="18"/>
                <w:szCs w:val="18"/>
              </w:rPr>
            </w:pPr>
            <w:r w:rsidRPr="003F365A">
              <w:rPr>
                <w:sz w:val="18"/>
                <w:szCs w:val="18"/>
                <w:lang w:val="en-US"/>
              </w:rPr>
              <w:t>Mr Islam ASUKHANOV</w:t>
            </w:r>
          </w:p>
        </w:tc>
        <w:tc>
          <w:tcPr>
            <w:tcW w:w="0" w:type="auto"/>
            <w:vMerge w:val="restart"/>
          </w:tcPr>
          <w:p w:rsidRPr="003F365A" w:rsidR="0038684A" w:rsidP="003F365A" w:rsidRDefault="006A1044">
            <w:pPr>
              <w:pStyle w:val="ECHRPara"/>
              <w:ind w:firstLine="0"/>
              <w:jc w:val="left"/>
              <w:rPr>
                <w:sz w:val="18"/>
                <w:szCs w:val="18"/>
              </w:rPr>
            </w:pPr>
            <w:r w:rsidRPr="003F365A">
              <w:rPr>
                <w:sz w:val="18"/>
                <w:szCs w:val="18"/>
              </w:rPr>
              <w:t>MATERI CHECHNI</w:t>
            </w:r>
          </w:p>
        </w:tc>
        <w:tc>
          <w:tcPr>
            <w:tcW w:w="0" w:type="auto"/>
            <w:gridSpan w:val="3"/>
          </w:tcPr>
          <w:p w:rsidRPr="003F365A" w:rsidR="0038684A" w:rsidP="003F365A" w:rsidRDefault="0038684A">
            <w:pPr>
              <w:pStyle w:val="ECHRPara"/>
              <w:ind w:firstLine="0"/>
              <w:jc w:val="center"/>
              <w:rPr>
                <w:b/>
                <w:sz w:val="18"/>
                <w:szCs w:val="18"/>
              </w:rPr>
            </w:pPr>
            <w:bookmarkStart w:name="TableEnd" w:id="73"/>
            <w:bookmarkEnd w:id="73"/>
            <w:r w:rsidRPr="003F365A">
              <w:rPr>
                <w:b/>
                <w:sz w:val="18"/>
                <w:szCs w:val="18"/>
              </w:rPr>
              <w:t>Sought by the applicants</w:t>
            </w:r>
          </w:p>
        </w:tc>
      </w:tr>
      <w:tr w:rsidRPr="003F365A" w:rsidR="008E024F" w:rsidTr="00496982">
        <w:trPr>
          <w:trHeight w:val="758"/>
        </w:trPr>
        <w:tc>
          <w:tcPr>
            <w:tcW w:w="0" w:type="auto"/>
            <w:vMerge/>
          </w:tcPr>
          <w:p w:rsidRPr="003F365A" w:rsidR="0038684A" w:rsidP="003F365A" w:rsidRDefault="0038684A">
            <w:pPr>
              <w:pStyle w:val="ECHRPara"/>
              <w:numPr>
                <w:ilvl w:val="0"/>
                <w:numId w:val="17"/>
              </w:numPr>
              <w:tabs>
                <w:tab w:val="num" w:pos="283"/>
              </w:tabs>
              <w:ind w:left="0"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2876" w:type="dxa"/>
            <w:vMerge/>
          </w:tcPr>
          <w:p w:rsidRPr="003F365A" w:rsidR="0038684A" w:rsidP="003F365A" w:rsidRDefault="0038684A">
            <w:pPr>
              <w:pStyle w:val="ECHRPara"/>
              <w:ind w:firstLine="0"/>
              <w:jc w:val="left"/>
              <w:rPr>
                <w:b/>
                <w:sz w:val="18"/>
                <w:szCs w:val="18"/>
              </w:rPr>
            </w:pPr>
          </w:p>
        </w:tc>
        <w:tc>
          <w:tcPr>
            <w:tcW w:w="1755" w:type="dxa"/>
            <w:vMerge/>
          </w:tcPr>
          <w:p w:rsidRPr="003F365A" w:rsidR="0038684A" w:rsidP="003F365A" w:rsidRDefault="0038684A">
            <w:pPr>
              <w:pStyle w:val="ECHRPara"/>
              <w:ind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0" w:type="auto"/>
          </w:tcPr>
          <w:p w:rsidRPr="003F365A" w:rsidR="0038684A" w:rsidP="003F365A" w:rsidRDefault="0038684A">
            <w:pPr>
              <w:pStyle w:val="ECHRPara"/>
              <w:ind w:firstLine="0"/>
              <w:jc w:val="left"/>
              <w:rPr>
                <w:sz w:val="18"/>
                <w:szCs w:val="18"/>
              </w:rPr>
            </w:pPr>
            <w:r w:rsidRPr="003F365A">
              <w:rPr>
                <w:sz w:val="18"/>
                <w:szCs w:val="18"/>
              </w:rPr>
              <w:t>EUR 38,010 to the applicants jointly</w:t>
            </w:r>
          </w:p>
        </w:tc>
        <w:tc>
          <w:tcPr>
            <w:tcW w:w="0" w:type="auto"/>
          </w:tcPr>
          <w:p w:rsidRPr="003F365A" w:rsidR="0038684A" w:rsidP="003F365A" w:rsidRDefault="0038684A">
            <w:pPr>
              <w:pStyle w:val="ECHRPara"/>
              <w:ind w:firstLine="0"/>
              <w:jc w:val="left"/>
              <w:rPr>
                <w:sz w:val="18"/>
                <w:szCs w:val="18"/>
              </w:rPr>
            </w:pPr>
            <w:r w:rsidRPr="003F365A">
              <w:rPr>
                <w:sz w:val="18"/>
                <w:szCs w:val="18"/>
              </w:rPr>
              <w:t>EUR 70,000 to the applicants jointly</w:t>
            </w:r>
          </w:p>
        </w:tc>
        <w:tc>
          <w:tcPr>
            <w:tcW w:w="0" w:type="auto"/>
          </w:tcPr>
          <w:p w:rsidRPr="003F365A" w:rsidR="0038684A" w:rsidP="003F365A" w:rsidRDefault="0038684A">
            <w:pPr>
              <w:pStyle w:val="ECHRPara"/>
              <w:ind w:firstLine="0"/>
              <w:jc w:val="left"/>
              <w:rPr>
                <w:sz w:val="18"/>
                <w:szCs w:val="18"/>
              </w:rPr>
            </w:pPr>
            <w:r w:rsidRPr="003F365A">
              <w:rPr>
                <w:sz w:val="18"/>
                <w:szCs w:val="18"/>
              </w:rPr>
              <w:t>EUR 11,182</w:t>
            </w:r>
          </w:p>
        </w:tc>
      </w:tr>
      <w:tr w:rsidRPr="003F365A" w:rsidR="0038684A" w:rsidTr="008E024F">
        <w:trPr>
          <w:trHeight w:val="279"/>
        </w:trPr>
        <w:tc>
          <w:tcPr>
            <w:tcW w:w="0" w:type="auto"/>
            <w:vMerge/>
          </w:tcPr>
          <w:p w:rsidRPr="003F365A" w:rsidR="0038684A" w:rsidP="003F365A" w:rsidRDefault="0038684A">
            <w:pPr>
              <w:pStyle w:val="ECHRPara"/>
              <w:numPr>
                <w:ilvl w:val="0"/>
                <w:numId w:val="17"/>
              </w:numPr>
              <w:tabs>
                <w:tab w:val="num" w:pos="283"/>
              </w:tabs>
              <w:ind w:left="0"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2876" w:type="dxa"/>
            <w:vMerge/>
          </w:tcPr>
          <w:p w:rsidRPr="003F365A" w:rsidR="0038684A" w:rsidP="003F365A" w:rsidRDefault="0038684A">
            <w:pPr>
              <w:pStyle w:val="ECHRPara"/>
              <w:ind w:firstLine="0"/>
              <w:jc w:val="left"/>
              <w:rPr>
                <w:b/>
                <w:sz w:val="18"/>
                <w:szCs w:val="18"/>
              </w:rPr>
            </w:pPr>
          </w:p>
        </w:tc>
        <w:tc>
          <w:tcPr>
            <w:tcW w:w="1755" w:type="dxa"/>
            <w:vMerge/>
          </w:tcPr>
          <w:p w:rsidRPr="003F365A" w:rsidR="0038684A" w:rsidP="003F365A" w:rsidRDefault="0038684A">
            <w:pPr>
              <w:pStyle w:val="ECHRPara"/>
              <w:ind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0" w:type="auto"/>
            <w:gridSpan w:val="3"/>
          </w:tcPr>
          <w:p w:rsidRPr="003F365A" w:rsidR="0038684A" w:rsidP="003F365A" w:rsidRDefault="0038684A">
            <w:pPr>
              <w:pStyle w:val="ECHRPara"/>
              <w:ind w:firstLine="0"/>
              <w:jc w:val="center"/>
              <w:rPr>
                <w:b/>
                <w:sz w:val="18"/>
                <w:szCs w:val="18"/>
              </w:rPr>
            </w:pPr>
            <w:r w:rsidRPr="003F365A">
              <w:rPr>
                <w:b/>
                <w:sz w:val="18"/>
                <w:szCs w:val="18"/>
              </w:rPr>
              <w:t>Awarded by the Court</w:t>
            </w:r>
          </w:p>
        </w:tc>
      </w:tr>
      <w:tr w:rsidRPr="003F365A" w:rsidR="008E024F" w:rsidTr="008E024F">
        <w:trPr>
          <w:trHeight w:val="1551"/>
        </w:trPr>
        <w:tc>
          <w:tcPr>
            <w:tcW w:w="0" w:type="auto"/>
            <w:vMerge/>
          </w:tcPr>
          <w:p w:rsidRPr="003F365A" w:rsidR="0038684A" w:rsidP="003F365A" w:rsidRDefault="0038684A">
            <w:pPr>
              <w:pStyle w:val="ECHRPara"/>
              <w:numPr>
                <w:ilvl w:val="0"/>
                <w:numId w:val="17"/>
              </w:numPr>
              <w:tabs>
                <w:tab w:val="num" w:pos="283"/>
              </w:tabs>
              <w:ind w:left="0"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2876" w:type="dxa"/>
            <w:vMerge/>
          </w:tcPr>
          <w:p w:rsidRPr="003F365A" w:rsidR="0038684A" w:rsidP="003F365A" w:rsidRDefault="0038684A">
            <w:pPr>
              <w:pStyle w:val="ECHRPara"/>
              <w:ind w:firstLine="0"/>
              <w:jc w:val="left"/>
              <w:rPr>
                <w:b/>
                <w:sz w:val="18"/>
                <w:szCs w:val="18"/>
              </w:rPr>
            </w:pPr>
          </w:p>
        </w:tc>
        <w:tc>
          <w:tcPr>
            <w:tcW w:w="1755" w:type="dxa"/>
            <w:vMerge/>
          </w:tcPr>
          <w:p w:rsidRPr="003F365A" w:rsidR="0038684A" w:rsidP="003F365A" w:rsidRDefault="0038684A">
            <w:pPr>
              <w:pStyle w:val="ECHRPara"/>
              <w:ind w:firstLine="0"/>
              <w:jc w:val="left"/>
              <w:rPr>
                <w:sz w:val="18"/>
                <w:szCs w:val="18"/>
              </w:rPr>
            </w:pPr>
          </w:p>
        </w:tc>
        <w:tc>
          <w:tcPr>
            <w:tcW w:w="0" w:type="auto"/>
            <w:vMerge/>
          </w:tcPr>
          <w:p w:rsidRPr="003F365A" w:rsidR="0038684A" w:rsidP="003F365A" w:rsidRDefault="0038684A">
            <w:pPr>
              <w:pStyle w:val="ECHRPara"/>
              <w:ind w:firstLine="0"/>
              <w:jc w:val="left"/>
              <w:rPr>
                <w:sz w:val="18"/>
                <w:szCs w:val="18"/>
              </w:rPr>
            </w:pPr>
          </w:p>
        </w:tc>
        <w:tc>
          <w:tcPr>
            <w:tcW w:w="0" w:type="auto"/>
          </w:tcPr>
          <w:p w:rsidRPr="003F365A" w:rsidR="00F3254D" w:rsidP="003F365A" w:rsidRDefault="00710D5D">
            <w:pPr>
              <w:pStyle w:val="ECHRPara"/>
              <w:ind w:firstLine="0"/>
              <w:jc w:val="left"/>
              <w:rPr>
                <w:sz w:val="18"/>
                <w:szCs w:val="18"/>
              </w:rPr>
            </w:pPr>
            <w:r w:rsidRPr="003F365A">
              <w:rPr>
                <w:sz w:val="18"/>
                <w:szCs w:val="18"/>
              </w:rPr>
              <w:t>EUR 19,000</w:t>
            </w:r>
          </w:p>
          <w:p w:rsidRPr="003F365A" w:rsidR="0038684A" w:rsidP="003F365A" w:rsidRDefault="00710D5D">
            <w:pPr>
              <w:pStyle w:val="ECHRPara"/>
              <w:ind w:firstLine="0"/>
              <w:jc w:val="left"/>
              <w:rPr>
                <w:sz w:val="18"/>
                <w:szCs w:val="18"/>
              </w:rPr>
            </w:pPr>
            <w:r w:rsidRPr="003F365A">
              <w:rPr>
                <w:sz w:val="18"/>
                <w:szCs w:val="18"/>
              </w:rPr>
              <w:t>(nineteen thousand euros) to the applicants jointly</w:t>
            </w:r>
          </w:p>
        </w:tc>
        <w:tc>
          <w:tcPr>
            <w:tcW w:w="0" w:type="auto"/>
          </w:tcPr>
          <w:p w:rsidRPr="003F365A" w:rsidR="0038684A" w:rsidP="003F365A" w:rsidRDefault="005F268E">
            <w:pPr>
              <w:pStyle w:val="ECHRPara"/>
              <w:ind w:firstLine="0"/>
              <w:jc w:val="left"/>
              <w:rPr>
                <w:sz w:val="18"/>
                <w:szCs w:val="18"/>
              </w:rPr>
            </w:pPr>
            <w:r w:rsidRPr="003F365A">
              <w:rPr>
                <w:sz w:val="18"/>
                <w:szCs w:val="18"/>
                <w:lang w:val="en-US"/>
              </w:rPr>
              <w:t xml:space="preserve">EUR </w:t>
            </w:r>
            <w:r w:rsidRPr="003F365A" w:rsidR="002354DD">
              <w:rPr>
                <w:sz w:val="18"/>
                <w:szCs w:val="18"/>
                <w:lang w:val="en-US"/>
              </w:rPr>
              <w:t>70</w:t>
            </w:r>
            <w:r w:rsidRPr="003F365A">
              <w:rPr>
                <w:sz w:val="18"/>
                <w:szCs w:val="18"/>
                <w:lang w:val="en-US"/>
              </w:rPr>
              <w:t>,000 (</w:t>
            </w:r>
            <w:r w:rsidRPr="003F365A" w:rsidR="002354DD">
              <w:rPr>
                <w:sz w:val="18"/>
                <w:szCs w:val="18"/>
                <w:lang w:val="en-US"/>
              </w:rPr>
              <w:t xml:space="preserve">seventy </w:t>
            </w:r>
            <w:r w:rsidRPr="003F365A">
              <w:rPr>
                <w:sz w:val="18"/>
                <w:szCs w:val="18"/>
                <w:lang w:val="en-US"/>
              </w:rPr>
              <w:t>thousand euros) to the applicants jointly</w:t>
            </w:r>
          </w:p>
        </w:tc>
        <w:tc>
          <w:tcPr>
            <w:tcW w:w="0" w:type="auto"/>
          </w:tcPr>
          <w:p w:rsidRPr="003F365A" w:rsidR="0038684A" w:rsidP="003F365A" w:rsidRDefault="0038684A">
            <w:pPr>
              <w:pStyle w:val="ECHRPara"/>
              <w:ind w:firstLine="0"/>
              <w:jc w:val="left"/>
              <w:rPr>
                <w:sz w:val="18"/>
                <w:szCs w:val="18"/>
              </w:rPr>
            </w:pPr>
            <w:r w:rsidRPr="003F365A">
              <w:rPr>
                <w:sz w:val="18"/>
                <w:szCs w:val="18"/>
                <w:lang w:val="en-US"/>
              </w:rPr>
              <w:t>EUR 1,000 (one thousand euros)</w:t>
            </w:r>
          </w:p>
        </w:tc>
      </w:tr>
    </w:tbl>
    <w:p w:rsidRPr="003F365A" w:rsidR="0097584B" w:rsidP="003F365A" w:rsidRDefault="0097584B">
      <w:pPr>
        <w:pStyle w:val="ECHRPara"/>
        <w:rPr>
          <w:sz w:val="18"/>
          <w:szCs w:val="18"/>
        </w:rPr>
      </w:pPr>
    </w:p>
    <w:sectPr w:rsidRPr="003F365A" w:rsidR="0097584B" w:rsidSect="00F16D05">
      <w:headerReference w:type="even" r:id="rId13"/>
      <w:headerReference w:type="default" r:id="rId14"/>
      <w:footnotePr>
        <w:numRestart w:val="eachSect"/>
      </w:footnotePr>
      <w:pgSz w:w="16838" w:h="11906" w:orient="landscape" w:code="9"/>
      <w:pgMar w:top="1843" w:right="2274" w:bottom="993"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0EF" w:rsidRDefault="003650EF">
      <w:r>
        <w:separator/>
      </w:r>
    </w:p>
  </w:endnote>
  <w:endnote w:type="continuationSeparator" w:id="0">
    <w:p w:rsidR="003650EF" w:rsidRDefault="00365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Pr="00150BFA" w:rsidRDefault="003650EF" w:rsidP="00B10922">
    <w:pPr>
      <w:jc w:val="center"/>
    </w:pPr>
    <w:r>
      <w:rPr>
        <w:noProof/>
        <w:lang w:val="en-US" w:eastAsia="ja-JP"/>
      </w:rPr>
      <w:drawing>
        <wp:inline distT="0" distB="0" distL="0" distR="0" wp14:anchorId="208B1F36" wp14:editId="14390F9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650EF" w:rsidRDefault="003650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0EF" w:rsidRPr="003152BA" w:rsidRDefault="003650EF" w:rsidP="00D420F3">
      <w:r w:rsidRPr="003152BA">
        <w:separator/>
      </w:r>
    </w:p>
  </w:footnote>
  <w:footnote w:type="continuationSeparator" w:id="0">
    <w:p w:rsidR="003650EF" w:rsidRPr="003152BA" w:rsidRDefault="003650EF"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Pr="00F16D05" w:rsidRDefault="003650EF" w:rsidP="00F16D05">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Pr="00A45145" w:rsidRDefault="003650EF" w:rsidP="001C3EA5">
    <w:pPr>
      <w:jc w:val="center"/>
    </w:pPr>
    <w:r>
      <w:rPr>
        <w:noProof/>
        <w:lang w:val="en-US" w:eastAsia="ja-JP"/>
      </w:rPr>
      <w:drawing>
        <wp:inline distT="0" distB="0" distL="0" distR="0" wp14:anchorId="3AE13A00" wp14:editId="6D7AF16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Pr="003152BA" w:rsidRDefault="003650EF" w:rsidP="002732EB">
    <w:pPr>
      <w:pStyle w:val="ECHRHeader"/>
      <w:tabs>
        <w:tab w:val="left" w:pos="0"/>
      </w:tabs>
    </w:pPr>
    <w:r>
      <w:rPr>
        <w:lang w:val="fr-FR"/>
      </w:rPr>
      <w:fldChar w:fldCharType="begin"/>
    </w:r>
    <w:r w:rsidRPr="00F921AB">
      <w:instrText xml:space="preserve"> PAGE </w:instrText>
    </w:r>
    <w:r>
      <w:rPr>
        <w:lang w:val="fr-FR"/>
      </w:rPr>
      <w:fldChar w:fldCharType="separate"/>
    </w:r>
    <w:r w:rsidR="003F365A">
      <w:rPr>
        <w:noProof/>
      </w:rPr>
      <w:t>2</w:t>
    </w:r>
    <w:r>
      <w:rPr>
        <w:lang w:val="fr-FR"/>
      </w:rPr>
      <w:fldChar w:fldCharType="end"/>
    </w:r>
    <w:r>
      <w:tab/>
      <w:t>MAKHMUDOVA AND OTHERS v. RUSSIA</w:t>
    </w:r>
    <w:r w:rsidRPr="003152BA">
      <w:t xml:space="preserve"> </w:t>
    </w:r>
    <w:r>
      <w:t>JUDGMENT</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Default="003650EF" w:rsidP="002732EB">
    <w:pPr>
      <w:pStyle w:val="ECHRHeader"/>
      <w:tabs>
        <w:tab w:val="left" w:pos="0"/>
      </w:tabs>
      <w:rPr>
        <w:rStyle w:val="PageNumber"/>
        <w:szCs w:val="18"/>
      </w:rPr>
    </w:pPr>
    <w:r>
      <w:tab/>
      <w:t>MAKHMUDOVA AND OTHERS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3F365A">
      <w:rPr>
        <w:rStyle w:val="PageNumber"/>
        <w:noProof/>
        <w:szCs w:val="18"/>
      </w:rPr>
      <w:t>1</w:t>
    </w:r>
    <w:r>
      <w:rPr>
        <w:rStyle w:val="PageNumber"/>
        <w:szCs w:val="18"/>
      </w:rPr>
      <w:fldChar w:fldCharType="end"/>
    </w:r>
  </w:p>
  <w:p w:rsidR="003650EF" w:rsidRPr="003152BA" w:rsidRDefault="003650EF" w:rsidP="00C54B5D">
    <w:pPr>
      <w:pStyle w:val="ECHRHeader"/>
      <w:tabs>
        <w:tab w:val="clear" w:pos="3686"/>
        <w:tab w:val="clear" w:pos="7371"/>
        <w:tab w:val="left" w:pos="0"/>
        <w:tab w:val="center" w:pos="6237"/>
        <w:tab w:val="right" w:pos="1233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Default="003650EF" w:rsidP="005822ED">
    <w:pPr>
      <w:pStyle w:val="ECHRHeader"/>
      <w:tabs>
        <w:tab w:val="clear" w:pos="3686"/>
        <w:tab w:val="clear" w:pos="7371"/>
        <w:tab w:val="left" w:pos="0"/>
        <w:tab w:val="center" w:pos="5954"/>
        <w:tab w:val="right" w:pos="12049"/>
      </w:tabs>
    </w:pPr>
    <w:r>
      <w:rPr>
        <w:lang w:val="fr-FR"/>
      </w:rPr>
      <w:fldChar w:fldCharType="begin"/>
    </w:r>
    <w:r w:rsidRPr="00F921AB">
      <w:instrText xml:space="preserve"> PAGE </w:instrText>
    </w:r>
    <w:r>
      <w:rPr>
        <w:lang w:val="fr-FR"/>
      </w:rPr>
      <w:fldChar w:fldCharType="separate"/>
    </w:r>
    <w:r w:rsidR="003F365A">
      <w:rPr>
        <w:noProof/>
      </w:rPr>
      <w:t>42</w:t>
    </w:r>
    <w:r>
      <w:rPr>
        <w:lang w:val="fr-FR"/>
      </w:rPr>
      <w:fldChar w:fldCharType="end"/>
    </w:r>
    <w:r>
      <w:tab/>
      <w:t>MAKHMUDOVA AND OTHERS v. RUSSIA</w:t>
    </w:r>
    <w:r w:rsidRPr="003152BA">
      <w:t xml:space="preserve"> </w:t>
    </w:r>
    <w:r>
      <w:t>JUDGMENT</w:t>
    </w:r>
    <w:r>
      <w:tab/>
    </w:r>
  </w:p>
  <w:p w:rsidR="003650EF" w:rsidRPr="003152BA" w:rsidRDefault="003650EF" w:rsidP="002732EB">
    <w:pPr>
      <w:pStyle w:val="ECHRHeader"/>
      <w:tabs>
        <w:tab w:val="left" w:pos="0"/>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EF" w:rsidRDefault="003650EF" w:rsidP="003E7811">
    <w:pPr>
      <w:pStyle w:val="ECHRHeader"/>
      <w:tabs>
        <w:tab w:val="clear" w:pos="3686"/>
        <w:tab w:val="clear" w:pos="7371"/>
        <w:tab w:val="left" w:pos="0"/>
        <w:tab w:val="center" w:pos="5954"/>
        <w:tab w:val="right" w:pos="12333"/>
      </w:tabs>
      <w:rPr>
        <w:rStyle w:val="PageNumber"/>
        <w:szCs w:val="18"/>
      </w:rPr>
    </w:pPr>
    <w:r>
      <w:tab/>
      <w:t>MAKHMUDOVA AND OTHERS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3F365A">
      <w:rPr>
        <w:rStyle w:val="PageNumber"/>
        <w:noProof/>
        <w:szCs w:val="18"/>
      </w:rPr>
      <w:t>43</w:t>
    </w:r>
    <w:r>
      <w:rPr>
        <w:rStyle w:val="PageNumber"/>
        <w:szCs w:val="18"/>
      </w:rPr>
      <w:fldChar w:fldCharType="end"/>
    </w:r>
  </w:p>
  <w:p w:rsidR="003650EF" w:rsidRPr="003152BA" w:rsidRDefault="003650EF" w:rsidP="00C54B5D">
    <w:pPr>
      <w:pStyle w:val="ECHRHeader"/>
      <w:tabs>
        <w:tab w:val="clear" w:pos="3686"/>
        <w:tab w:val="clear" w:pos="7371"/>
        <w:tab w:val="left" w:pos="0"/>
        <w:tab w:val="center" w:pos="6237"/>
        <w:tab w:val="right" w:pos="1233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D845342"/>
    <w:multiLevelType w:val="hybridMultilevel"/>
    <w:tmpl w:val="A38E1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9216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Application" w:val="9"/>
    <w:docVar w:name="NBEMMDOC" w:val="0"/>
  </w:docVars>
  <w:rsids>
    <w:rsidRoot w:val="00BC7388"/>
    <w:rsid w:val="00001418"/>
    <w:rsid w:val="00003AE2"/>
    <w:rsid w:val="00004D46"/>
    <w:rsid w:val="000076E5"/>
    <w:rsid w:val="00010BFC"/>
    <w:rsid w:val="000124CA"/>
    <w:rsid w:val="000137D8"/>
    <w:rsid w:val="0001592C"/>
    <w:rsid w:val="00017BF7"/>
    <w:rsid w:val="00017D3E"/>
    <w:rsid w:val="000221CB"/>
    <w:rsid w:val="00024584"/>
    <w:rsid w:val="0002464A"/>
    <w:rsid w:val="000314CF"/>
    <w:rsid w:val="00040B9D"/>
    <w:rsid w:val="00043028"/>
    <w:rsid w:val="00045469"/>
    <w:rsid w:val="00047740"/>
    <w:rsid w:val="00051422"/>
    <w:rsid w:val="00053DF6"/>
    <w:rsid w:val="00054E76"/>
    <w:rsid w:val="00055D3B"/>
    <w:rsid w:val="00057E78"/>
    <w:rsid w:val="00060D66"/>
    <w:rsid w:val="0006111A"/>
    <w:rsid w:val="000700A7"/>
    <w:rsid w:val="00081478"/>
    <w:rsid w:val="00084856"/>
    <w:rsid w:val="00085FFE"/>
    <w:rsid w:val="0008616F"/>
    <w:rsid w:val="00086B91"/>
    <w:rsid w:val="00095B4B"/>
    <w:rsid w:val="0009691D"/>
    <w:rsid w:val="000A286F"/>
    <w:rsid w:val="000A3E7B"/>
    <w:rsid w:val="000A58E7"/>
    <w:rsid w:val="000B01D4"/>
    <w:rsid w:val="000B06BF"/>
    <w:rsid w:val="000B0712"/>
    <w:rsid w:val="000B07B9"/>
    <w:rsid w:val="000B28FF"/>
    <w:rsid w:val="000B398C"/>
    <w:rsid w:val="000B5FD4"/>
    <w:rsid w:val="000B7AE6"/>
    <w:rsid w:val="000C64E5"/>
    <w:rsid w:val="000D1D90"/>
    <w:rsid w:val="000D2200"/>
    <w:rsid w:val="000D31C9"/>
    <w:rsid w:val="000D3F4A"/>
    <w:rsid w:val="000D6D73"/>
    <w:rsid w:val="000E20C1"/>
    <w:rsid w:val="000E545C"/>
    <w:rsid w:val="000E7AAF"/>
    <w:rsid w:val="000F110A"/>
    <w:rsid w:val="000F11BA"/>
    <w:rsid w:val="000F2BB8"/>
    <w:rsid w:val="000F4486"/>
    <w:rsid w:val="00100EB4"/>
    <w:rsid w:val="0010104F"/>
    <w:rsid w:val="00101E28"/>
    <w:rsid w:val="00104989"/>
    <w:rsid w:val="00106E35"/>
    <w:rsid w:val="00107877"/>
    <w:rsid w:val="0011337B"/>
    <w:rsid w:val="00114FEA"/>
    <w:rsid w:val="00124515"/>
    <w:rsid w:val="00132204"/>
    <w:rsid w:val="001335CE"/>
    <w:rsid w:val="00140DB9"/>
    <w:rsid w:val="00143E3F"/>
    <w:rsid w:val="00145F03"/>
    <w:rsid w:val="00147E48"/>
    <w:rsid w:val="00153816"/>
    <w:rsid w:val="001561D1"/>
    <w:rsid w:val="00157566"/>
    <w:rsid w:val="00161124"/>
    <w:rsid w:val="00162597"/>
    <w:rsid w:val="00163342"/>
    <w:rsid w:val="001637A2"/>
    <w:rsid w:val="00165A79"/>
    <w:rsid w:val="0017375C"/>
    <w:rsid w:val="00173E24"/>
    <w:rsid w:val="001759F3"/>
    <w:rsid w:val="00176B96"/>
    <w:rsid w:val="0018537D"/>
    <w:rsid w:val="00185527"/>
    <w:rsid w:val="00194D75"/>
    <w:rsid w:val="00195029"/>
    <w:rsid w:val="00196C89"/>
    <w:rsid w:val="00197AAE"/>
    <w:rsid w:val="001A170C"/>
    <w:rsid w:val="001A7569"/>
    <w:rsid w:val="001B0BA2"/>
    <w:rsid w:val="001B2BEF"/>
    <w:rsid w:val="001B48E5"/>
    <w:rsid w:val="001B5A0F"/>
    <w:rsid w:val="001B5FBA"/>
    <w:rsid w:val="001C0269"/>
    <w:rsid w:val="001C3EA5"/>
    <w:rsid w:val="001C5177"/>
    <w:rsid w:val="001C550A"/>
    <w:rsid w:val="001C78EA"/>
    <w:rsid w:val="001D00A6"/>
    <w:rsid w:val="001D0821"/>
    <w:rsid w:val="001D0E8E"/>
    <w:rsid w:val="001D66A3"/>
    <w:rsid w:val="001E02C9"/>
    <w:rsid w:val="001E08C0"/>
    <w:rsid w:val="001E168E"/>
    <w:rsid w:val="001E16B0"/>
    <w:rsid w:val="001F17A0"/>
    <w:rsid w:val="001F3ECF"/>
    <w:rsid w:val="001F497C"/>
    <w:rsid w:val="001F6CA2"/>
    <w:rsid w:val="00201751"/>
    <w:rsid w:val="00211C87"/>
    <w:rsid w:val="00212D62"/>
    <w:rsid w:val="0021392D"/>
    <w:rsid w:val="0021653E"/>
    <w:rsid w:val="002235E5"/>
    <w:rsid w:val="00227B5A"/>
    <w:rsid w:val="0023243D"/>
    <w:rsid w:val="002354DD"/>
    <w:rsid w:val="00235A3D"/>
    <w:rsid w:val="00244437"/>
    <w:rsid w:val="002455E5"/>
    <w:rsid w:val="002465BE"/>
    <w:rsid w:val="002475B5"/>
    <w:rsid w:val="002527B3"/>
    <w:rsid w:val="002565E6"/>
    <w:rsid w:val="00260701"/>
    <w:rsid w:val="00264020"/>
    <w:rsid w:val="0026590E"/>
    <w:rsid w:val="00272E0E"/>
    <w:rsid w:val="002732EB"/>
    <w:rsid w:val="00273F67"/>
    <w:rsid w:val="002769F5"/>
    <w:rsid w:val="002771F5"/>
    <w:rsid w:val="00282A39"/>
    <w:rsid w:val="002842EC"/>
    <w:rsid w:val="0028491B"/>
    <w:rsid w:val="00286219"/>
    <w:rsid w:val="00287059"/>
    <w:rsid w:val="00293E65"/>
    <w:rsid w:val="002B71E1"/>
    <w:rsid w:val="002B783A"/>
    <w:rsid w:val="002B7EBA"/>
    <w:rsid w:val="002C1F2F"/>
    <w:rsid w:val="002C264F"/>
    <w:rsid w:val="002C68B6"/>
    <w:rsid w:val="002D55D1"/>
    <w:rsid w:val="002D7952"/>
    <w:rsid w:val="002E017D"/>
    <w:rsid w:val="002E0226"/>
    <w:rsid w:val="002E1489"/>
    <w:rsid w:val="002E3AD9"/>
    <w:rsid w:val="002E688A"/>
    <w:rsid w:val="002F1449"/>
    <w:rsid w:val="002F179D"/>
    <w:rsid w:val="002F2BF0"/>
    <w:rsid w:val="002F5463"/>
    <w:rsid w:val="002F6D76"/>
    <w:rsid w:val="003003CB"/>
    <w:rsid w:val="00301DB1"/>
    <w:rsid w:val="00303469"/>
    <w:rsid w:val="003072F8"/>
    <w:rsid w:val="00310749"/>
    <w:rsid w:val="00311F54"/>
    <w:rsid w:val="00312394"/>
    <w:rsid w:val="00312CED"/>
    <w:rsid w:val="00312FBC"/>
    <w:rsid w:val="00313C1B"/>
    <w:rsid w:val="00314915"/>
    <w:rsid w:val="003210C1"/>
    <w:rsid w:val="00321569"/>
    <w:rsid w:val="0032293C"/>
    <w:rsid w:val="00322D10"/>
    <w:rsid w:val="00325DC2"/>
    <w:rsid w:val="00334F8E"/>
    <w:rsid w:val="0034090C"/>
    <w:rsid w:val="00343658"/>
    <w:rsid w:val="00353891"/>
    <w:rsid w:val="00354A98"/>
    <w:rsid w:val="0035662A"/>
    <w:rsid w:val="003567FE"/>
    <w:rsid w:val="003606B6"/>
    <w:rsid w:val="0036299F"/>
    <w:rsid w:val="003650EF"/>
    <w:rsid w:val="00365459"/>
    <w:rsid w:val="00380616"/>
    <w:rsid w:val="00381CA2"/>
    <w:rsid w:val="00382484"/>
    <w:rsid w:val="0038684A"/>
    <w:rsid w:val="00387EA6"/>
    <w:rsid w:val="00391D0D"/>
    <w:rsid w:val="00396B05"/>
    <w:rsid w:val="00396DE6"/>
    <w:rsid w:val="003A2ED0"/>
    <w:rsid w:val="003A7402"/>
    <w:rsid w:val="003B17B9"/>
    <w:rsid w:val="003B3804"/>
    <w:rsid w:val="003B4D07"/>
    <w:rsid w:val="003B765C"/>
    <w:rsid w:val="003B7A77"/>
    <w:rsid w:val="003C0CB7"/>
    <w:rsid w:val="003C36CB"/>
    <w:rsid w:val="003C48E4"/>
    <w:rsid w:val="003C77F8"/>
    <w:rsid w:val="003D2BC6"/>
    <w:rsid w:val="003D6742"/>
    <w:rsid w:val="003E3B43"/>
    <w:rsid w:val="003E5A25"/>
    <w:rsid w:val="003E7128"/>
    <w:rsid w:val="003E7811"/>
    <w:rsid w:val="003F193A"/>
    <w:rsid w:val="003F365A"/>
    <w:rsid w:val="003F565D"/>
    <w:rsid w:val="003F58B4"/>
    <w:rsid w:val="0040216E"/>
    <w:rsid w:val="0040245C"/>
    <w:rsid w:val="00403C6D"/>
    <w:rsid w:val="004058C6"/>
    <w:rsid w:val="00407BDB"/>
    <w:rsid w:val="00412E8D"/>
    <w:rsid w:val="00413C60"/>
    <w:rsid w:val="004148B8"/>
    <w:rsid w:val="0041537F"/>
    <w:rsid w:val="004154C1"/>
    <w:rsid w:val="00420C6E"/>
    <w:rsid w:val="004210DE"/>
    <w:rsid w:val="0042439B"/>
    <w:rsid w:val="00430021"/>
    <w:rsid w:val="0043129D"/>
    <w:rsid w:val="00434420"/>
    <w:rsid w:val="00435A9E"/>
    <w:rsid w:val="00435E4D"/>
    <w:rsid w:val="00436F56"/>
    <w:rsid w:val="00443CD1"/>
    <w:rsid w:val="004452A0"/>
    <w:rsid w:val="00452E2D"/>
    <w:rsid w:val="004553BC"/>
    <w:rsid w:val="0045662E"/>
    <w:rsid w:val="00460A01"/>
    <w:rsid w:val="00463036"/>
    <w:rsid w:val="0046340F"/>
    <w:rsid w:val="004665AF"/>
    <w:rsid w:val="00466821"/>
    <w:rsid w:val="00466EA1"/>
    <w:rsid w:val="0046767B"/>
    <w:rsid w:val="00470E7B"/>
    <w:rsid w:val="0047647E"/>
    <w:rsid w:val="00493D49"/>
    <w:rsid w:val="0049672A"/>
    <w:rsid w:val="00496982"/>
    <w:rsid w:val="004A2453"/>
    <w:rsid w:val="004A3FC0"/>
    <w:rsid w:val="004B0A0D"/>
    <w:rsid w:val="004B35B1"/>
    <w:rsid w:val="004B40A0"/>
    <w:rsid w:val="004B5352"/>
    <w:rsid w:val="004B5A8F"/>
    <w:rsid w:val="004C20D5"/>
    <w:rsid w:val="004D1D28"/>
    <w:rsid w:val="004D21E7"/>
    <w:rsid w:val="004D30B1"/>
    <w:rsid w:val="004D34BB"/>
    <w:rsid w:val="004D4584"/>
    <w:rsid w:val="004D516A"/>
    <w:rsid w:val="004D73AA"/>
    <w:rsid w:val="004E28D3"/>
    <w:rsid w:val="004F243C"/>
    <w:rsid w:val="004F5C70"/>
    <w:rsid w:val="005017AD"/>
    <w:rsid w:val="0050451C"/>
    <w:rsid w:val="00512CD7"/>
    <w:rsid w:val="00513BBF"/>
    <w:rsid w:val="005245B2"/>
    <w:rsid w:val="00530279"/>
    <w:rsid w:val="00530E16"/>
    <w:rsid w:val="0053459C"/>
    <w:rsid w:val="005355CD"/>
    <w:rsid w:val="005401E6"/>
    <w:rsid w:val="0054042F"/>
    <w:rsid w:val="00541FBD"/>
    <w:rsid w:val="005517D5"/>
    <w:rsid w:val="00555E6D"/>
    <w:rsid w:val="00563DEF"/>
    <w:rsid w:val="00564BBF"/>
    <w:rsid w:val="00566D00"/>
    <w:rsid w:val="005700EC"/>
    <w:rsid w:val="00571A09"/>
    <w:rsid w:val="00572A06"/>
    <w:rsid w:val="005822ED"/>
    <w:rsid w:val="0058378C"/>
    <w:rsid w:val="00585354"/>
    <w:rsid w:val="00587F18"/>
    <w:rsid w:val="00593A03"/>
    <w:rsid w:val="00596350"/>
    <w:rsid w:val="005979FF"/>
    <w:rsid w:val="005A1E8F"/>
    <w:rsid w:val="005A2E51"/>
    <w:rsid w:val="005A35B5"/>
    <w:rsid w:val="005A5B66"/>
    <w:rsid w:val="005A7EF5"/>
    <w:rsid w:val="005B099F"/>
    <w:rsid w:val="005B2494"/>
    <w:rsid w:val="005B27C6"/>
    <w:rsid w:val="005B7749"/>
    <w:rsid w:val="005C0873"/>
    <w:rsid w:val="005C4663"/>
    <w:rsid w:val="005D1474"/>
    <w:rsid w:val="005D4162"/>
    <w:rsid w:val="005D7CEB"/>
    <w:rsid w:val="005D7EF9"/>
    <w:rsid w:val="005E1109"/>
    <w:rsid w:val="005E157E"/>
    <w:rsid w:val="005E7969"/>
    <w:rsid w:val="005F1644"/>
    <w:rsid w:val="005F268E"/>
    <w:rsid w:val="005F659B"/>
    <w:rsid w:val="00602190"/>
    <w:rsid w:val="00607147"/>
    <w:rsid w:val="00611C51"/>
    <w:rsid w:val="00612581"/>
    <w:rsid w:val="0061595A"/>
    <w:rsid w:val="00616AE6"/>
    <w:rsid w:val="00621DB8"/>
    <w:rsid w:val="00625105"/>
    <w:rsid w:val="00627CE0"/>
    <w:rsid w:val="00630F58"/>
    <w:rsid w:val="00631808"/>
    <w:rsid w:val="00631F8D"/>
    <w:rsid w:val="006338DF"/>
    <w:rsid w:val="00641B30"/>
    <w:rsid w:val="00643186"/>
    <w:rsid w:val="00643D5D"/>
    <w:rsid w:val="00644835"/>
    <w:rsid w:val="00647527"/>
    <w:rsid w:val="00650022"/>
    <w:rsid w:val="00652579"/>
    <w:rsid w:val="00653526"/>
    <w:rsid w:val="00663235"/>
    <w:rsid w:val="00666175"/>
    <w:rsid w:val="00672E38"/>
    <w:rsid w:val="00673056"/>
    <w:rsid w:val="0067480F"/>
    <w:rsid w:val="0067692C"/>
    <w:rsid w:val="00680D2B"/>
    <w:rsid w:val="00683D96"/>
    <w:rsid w:val="00691B18"/>
    <w:rsid w:val="00692D97"/>
    <w:rsid w:val="00694273"/>
    <w:rsid w:val="006953D2"/>
    <w:rsid w:val="00696CA3"/>
    <w:rsid w:val="0069732B"/>
    <w:rsid w:val="006A1044"/>
    <w:rsid w:val="006A1265"/>
    <w:rsid w:val="006A1D32"/>
    <w:rsid w:val="006B2791"/>
    <w:rsid w:val="006B35D5"/>
    <w:rsid w:val="006B39C0"/>
    <w:rsid w:val="006C059F"/>
    <w:rsid w:val="006C0645"/>
    <w:rsid w:val="006C470F"/>
    <w:rsid w:val="006C61CA"/>
    <w:rsid w:val="006D087B"/>
    <w:rsid w:val="006D629B"/>
    <w:rsid w:val="006D642C"/>
    <w:rsid w:val="006E0C33"/>
    <w:rsid w:val="006E0F7D"/>
    <w:rsid w:val="006E2D27"/>
    <w:rsid w:val="006E47B1"/>
    <w:rsid w:val="006F5A66"/>
    <w:rsid w:val="00700682"/>
    <w:rsid w:val="0070477D"/>
    <w:rsid w:val="00704D3E"/>
    <w:rsid w:val="00710D5D"/>
    <w:rsid w:val="00710FAD"/>
    <w:rsid w:val="00715021"/>
    <w:rsid w:val="00716FD1"/>
    <w:rsid w:val="00717E14"/>
    <w:rsid w:val="00725D0E"/>
    <w:rsid w:val="0073008A"/>
    <w:rsid w:val="007413E2"/>
    <w:rsid w:val="0074211F"/>
    <w:rsid w:val="007442FF"/>
    <w:rsid w:val="00744419"/>
    <w:rsid w:val="007472EB"/>
    <w:rsid w:val="00747FA3"/>
    <w:rsid w:val="0075548E"/>
    <w:rsid w:val="00756C0A"/>
    <w:rsid w:val="00762E27"/>
    <w:rsid w:val="007648A1"/>
    <w:rsid w:val="00764999"/>
    <w:rsid w:val="00766EF4"/>
    <w:rsid w:val="00770523"/>
    <w:rsid w:val="0077175D"/>
    <w:rsid w:val="00771884"/>
    <w:rsid w:val="00771B9F"/>
    <w:rsid w:val="0077740E"/>
    <w:rsid w:val="00777F44"/>
    <w:rsid w:val="007925AF"/>
    <w:rsid w:val="007A1A92"/>
    <w:rsid w:val="007A20B1"/>
    <w:rsid w:val="007A5B2D"/>
    <w:rsid w:val="007A738E"/>
    <w:rsid w:val="007B14DA"/>
    <w:rsid w:val="007B1EDF"/>
    <w:rsid w:val="007B27C9"/>
    <w:rsid w:val="007B5A8C"/>
    <w:rsid w:val="007B6AFE"/>
    <w:rsid w:val="007C0EF7"/>
    <w:rsid w:val="007C144D"/>
    <w:rsid w:val="007C358F"/>
    <w:rsid w:val="007C5AA6"/>
    <w:rsid w:val="007C635B"/>
    <w:rsid w:val="007D3203"/>
    <w:rsid w:val="007D4D1F"/>
    <w:rsid w:val="007D666F"/>
    <w:rsid w:val="007E2D80"/>
    <w:rsid w:val="007F3791"/>
    <w:rsid w:val="007F3B53"/>
    <w:rsid w:val="007F5EFA"/>
    <w:rsid w:val="00800906"/>
    <w:rsid w:val="00805FE0"/>
    <w:rsid w:val="008102C5"/>
    <w:rsid w:val="00810CCA"/>
    <w:rsid w:val="0081618D"/>
    <w:rsid w:val="00817793"/>
    <w:rsid w:val="00817867"/>
    <w:rsid w:val="0082724F"/>
    <w:rsid w:val="0083387D"/>
    <w:rsid w:val="0083528A"/>
    <w:rsid w:val="00835B61"/>
    <w:rsid w:val="00836B68"/>
    <w:rsid w:val="00843C11"/>
    <w:rsid w:val="00844667"/>
    <w:rsid w:val="00845D01"/>
    <w:rsid w:val="008468D0"/>
    <w:rsid w:val="00847C51"/>
    <w:rsid w:val="008505CC"/>
    <w:rsid w:val="00850B95"/>
    <w:rsid w:val="008512C2"/>
    <w:rsid w:val="00851317"/>
    <w:rsid w:val="008642CE"/>
    <w:rsid w:val="0086441C"/>
    <w:rsid w:val="008676D8"/>
    <w:rsid w:val="0087787D"/>
    <w:rsid w:val="008877D6"/>
    <w:rsid w:val="00887B7F"/>
    <w:rsid w:val="0089028E"/>
    <w:rsid w:val="0089234A"/>
    <w:rsid w:val="008955C9"/>
    <w:rsid w:val="008A373A"/>
    <w:rsid w:val="008A7F35"/>
    <w:rsid w:val="008B4402"/>
    <w:rsid w:val="008B4DA8"/>
    <w:rsid w:val="008C5AAE"/>
    <w:rsid w:val="008C5E47"/>
    <w:rsid w:val="008D3A5C"/>
    <w:rsid w:val="008D3F61"/>
    <w:rsid w:val="008D5A30"/>
    <w:rsid w:val="008E0162"/>
    <w:rsid w:val="008E024F"/>
    <w:rsid w:val="008E0252"/>
    <w:rsid w:val="008E0C7F"/>
    <w:rsid w:val="008E20BD"/>
    <w:rsid w:val="008E327D"/>
    <w:rsid w:val="008E711B"/>
    <w:rsid w:val="008E723B"/>
    <w:rsid w:val="008E76E7"/>
    <w:rsid w:val="008F1871"/>
    <w:rsid w:val="008F23AA"/>
    <w:rsid w:val="00900DB8"/>
    <w:rsid w:val="00901797"/>
    <w:rsid w:val="0090286B"/>
    <w:rsid w:val="00902DA6"/>
    <w:rsid w:val="00904C80"/>
    <w:rsid w:val="00906F2F"/>
    <w:rsid w:val="00906FB6"/>
    <w:rsid w:val="009107E3"/>
    <w:rsid w:val="0091282C"/>
    <w:rsid w:val="00912B6A"/>
    <w:rsid w:val="00912CC4"/>
    <w:rsid w:val="00913CC2"/>
    <w:rsid w:val="00914236"/>
    <w:rsid w:val="00930309"/>
    <w:rsid w:val="00942CF7"/>
    <w:rsid w:val="009436A3"/>
    <w:rsid w:val="009462F3"/>
    <w:rsid w:val="00947080"/>
    <w:rsid w:val="00947A72"/>
    <w:rsid w:val="0095353B"/>
    <w:rsid w:val="00955322"/>
    <w:rsid w:val="0095731D"/>
    <w:rsid w:val="00957B01"/>
    <w:rsid w:val="00960747"/>
    <w:rsid w:val="0096346B"/>
    <w:rsid w:val="00967F2F"/>
    <w:rsid w:val="00970B6A"/>
    <w:rsid w:val="00973944"/>
    <w:rsid w:val="0097584B"/>
    <w:rsid w:val="00980323"/>
    <w:rsid w:val="00981786"/>
    <w:rsid w:val="00981CAD"/>
    <w:rsid w:val="00981D39"/>
    <w:rsid w:val="009832A0"/>
    <w:rsid w:val="00986266"/>
    <w:rsid w:val="009908F9"/>
    <w:rsid w:val="00991FBF"/>
    <w:rsid w:val="00993A2B"/>
    <w:rsid w:val="00993DCA"/>
    <w:rsid w:val="009A2EA7"/>
    <w:rsid w:val="009A3754"/>
    <w:rsid w:val="009A4E30"/>
    <w:rsid w:val="009A5CF3"/>
    <w:rsid w:val="009A6010"/>
    <w:rsid w:val="009B0E1F"/>
    <w:rsid w:val="009B16F4"/>
    <w:rsid w:val="009B19E7"/>
    <w:rsid w:val="009B2358"/>
    <w:rsid w:val="009C1F7F"/>
    <w:rsid w:val="009C214B"/>
    <w:rsid w:val="009C47C5"/>
    <w:rsid w:val="009D104C"/>
    <w:rsid w:val="009D219C"/>
    <w:rsid w:val="009D27CC"/>
    <w:rsid w:val="009D6D2D"/>
    <w:rsid w:val="009D7C53"/>
    <w:rsid w:val="009E1194"/>
    <w:rsid w:val="009E128A"/>
    <w:rsid w:val="009E37DB"/>
    <w:rsid w:val="009F0F15"/>
    <w:rsid w:val="009F5E9B"/>
    <w:rsid w:val="009F6D52"/>
    <w:rsid w:val="00A00768"/>
    <w:rsid w:val="00A0191C"/>
    <w:rsid w:val="00A024FC"/>
    <w:rsid w:val="00A032B5"/>
    <w:rsid w:val="00A048F7"/>
    <w:rsid w:val="00A062F4"/>
    <w:rsid w:val="00A064BE"/>
    <w:rsid w:val="00A11DC9"/>
    <w:rsid w:val="00A12C0D"/>
    <w:rsid w:val="00A17BA2"/>
    <w:rsid w:val="00A24B3D"/>
    <w:rsid w:val="00A259BD"/>
    <w:rsid w:val="00A32941"/>
    <w:rsid w:val="00A335ED"/>
    <w:rsid w:val="00A3372A"/>
    <w:rsid w:val="00A42842"/>
    <w:rsid w:val="00A46478"/>
    <w:rsid w:val="00A466DC"/>
    <w:rsid w:val="00A46808"/>
    <w:rsid w:val="00A53CA0"/>
    <w:rsid w:val="00A5420E"/>
    <w:rsid w:val="00A6222F"/>
    <w:rsid w:val="00A62630"/>
    <w:rsid w:val="00A629AB"/>
    <w:rsid w:val="00A64298"/>
    <w:rsid w:val="00A65E28"/>
    <w:rsid w:val="00A65E69"/>
    <w:rsid w:val="00A6604D"/>
    <w:rsid w:val="00A71E43"/>
    <w:rsid w:val="00A73AAC"/>
    <w:rsid w:val="00A73B48"/>
    <w:rsid w:val="00A8176A"/>
    <w:rsid w:val="00A8435C"/>
    <w:rsid w:val="00A8681D"/>
    <w:rsid w:val="00A86FBC"/>
    <w:rsid w:val="00A86FE2"/>
    <w:rsid w:val="00A8736D"/>
    <w:rsid w:val="00A92EED"/>
    <w:rsid w:val="00A93ACF"/>
    <w:rsid w:val="00A9418E"/>
    <w:rsid w:val="00A96832"/>
    <w:rsid w:val="00AA1E15"/>
    <w:rsid w:val="00AA3252"/>
    <w:rsid w:val="00AA53C3"/>
    <w:rsid w:val="00AA5513"/>
    <w:rsid w:val="00AA6B01"/>
    <w:rsid w:val="00AA7DCC"/>
    <w:rsid w:val="00AB1749"/>
    <w:rsid w:val="00AB2360"/>
    <w:rsid w:val="00AB76CD"/>
    <w:rsid w:val="00AC077D"/>
    <w:rsid w:val="00AC47A5"/>
    <w:rsid w:val="00AC561F"/>
    <w:rsid w:val="00AC799B"/>
    <w:rsid w:val="00AC7D32"/>
    <w:rsid w:val="00AD1C60"/>
    <w:rsid w:val="00AD38DD"/>
    <w:rsid w:val="00AD4D6F"/>
    <w:rsid w:val="00AD7AA7"/>
    <w:rsid w:val="00AF61D6"/>
    <w:rsid w:val="00AF69EB"/>
    <w:rsid w:val="00B01451"/>
    <w:rsid w:val="00B01BE2"/>
    <w:rsid w:val="00B10922"/>
    <w:rsid w:val="00B10C47"/>
    <w:rsid w:val="00B14D8B"/>
    <w:rsid w:val="00B1515D"/>
    <w:rsid w:val="00B15288"/>
    <w:rsid w:val="00B228D7"/>
    <w:rsid w:val="00B30115"/>
    <w:rsid w:val="00B33331"/>
    <w:rsid w:val="00B43CF8"/>
    <w:rsid w:val="00B43E45"/>
    <w:rsid w:val="00B44C6A"/>
    <w:rsid w:val="00B545C5"/>
    <w:rsid w:val="00B54924"/>
    <w:rsid w:val="00B57413"/>
    <w:rsid w:val="00B6287C"/>
    <w:rsid w:val="00B67C30"/>
    <w:rsid w:val="00B711F9"/>
    <w:rsid w:val="00B72495"/>
    <w:rsid w:val="00B829C1"/>
    <w:rsid w:val="00B840E2"/>
    <w:rsid w:val="00B845A2"/>
    <w:rsid w:val="00B87FBF"/>
    <w:rsid w:val="00B91D01"/>
    <w:rsid w:val="00B92C1D"/>
    <w:rsid w:val="00B96933"/>
    <w:rsid w:val="00B96B7B"/>
    <w:rsid w:val="00B96EC2"/>
    <w:rsid w:val="00BA23B5"/>
    <w:rsid w:val="00BA2D5F"/>
    <w:rsid w:val="00BA3A69"/>
    <w:rsid w:val="00BA63D0"/>
    <w:rsid w:val="00BB46E8"/>
    <w:rsid w:val="00BB6732"/>
    <w:rsid w:val="00BB6DE2"/>
    <w:rsid w:val="00BC7388"/>
    <w:rsid w:val="00BD3918"/>
    <w:rsid w:val="00BD3DE0"/>
    <w:rsid w:val="00BD59DA"/>
    <w:rsid w:val="00BE185F"/>
    <w:rsid w:val="00BE1DB0"/>
    <w:rsid w:val="00BF3D64"/>
    <w:rsid w:val="00BF56AC"/>
    <w:rsid w:val="00BF5BA9"/>
    <w:rsid w:val="00BF5EDC"/>
    <w:rsid w:val="00C01AAD"/>
    <w:rsid w:val="00C03D49"/>
    <w:rsid w:val="00C0417E"/>
    <w:rsid w:val="00C05C92"/>
    <w:rsid w:val="00C05E1E"/>
    <w:rsid w:val="00C076FB"/>
    <w:rsid w:val="00C1122C"/>
    <w:rsid w:val="00C16B04"/>
    <w:rsid w:val="00C16F88"/>
    <w:rsid w:val="00C20D80"/>
    <w:rsid w:val="00C230AD"/>
    <w:rsid w:val="00C260C7"/>
    <w:rsid w:val="00C264AD"/>
    <w:rsid w:val="00C265B6"/>
    <w:rsid w:val="00C26917"/>
    <w:rsid w:val="00C33D3B"/>
    <w:rsid w:val="00C460C3"/>
    <w:rsid w:val="00C54B5D"/>
    <w:rsid w:val="00C54FE3"/>
    <w:rsid w:val="00C552D3"/>
    <w:rsid w:val="00C57548"/>
    <w:rsid w:val="00C61FB9"/>
    <w:rsid w:val="00C62D8A"/>
    <w:rsid w:val="00C63605"/>
    <w:rsid w:val="00C63DAC"/>
    <w:rsid w:val="00C660D4"/>
    <w:rsid w:val="00C704CB"/>
    <w:rsid w:val="00C712DC"/>
    <w:rsid w:val="00C75AAC"/>
    <w:rsid w:val="00C77FC6"/>
    <w:rsid w:val="00C809E3"/>
    <w:rsid w:val="00C83E30"/>
    <w:rsid w:val="00C928EB"/>
    <w:rsid w:val="00C93DB6"/>
    <w:rsid w:val="00C94FDB"/>
    <w:rsid w:val="00CA033F"/>
    <w:rsid w:val="00CA58B5"/>
    <w:rsid w:val="00CB20C3"/>
    <w:rsid w:val="00CB29B3"/>
    <w:rsid w:val="00CB4B04"/>
    <w:rsid w:val="00CB6483"/>
    <w:rsid w:val="00CC062E"/>
    <w:rsid w:val="00CC3B4F"/>
    <w:rsid w:val="00CC3DE3"/>
    <w:rsid w:val="00CC716B"/>
    <w:rsid w:val="00CC72BA"/>
    <w:rsid w:val="00CC7850"/>
    <w:rsid w:val="00CC7F9B"/>
    <w:rsid w:val="00CD0CAD"/>
    <w:rsid w:val="00CD13DF"/>
    <w:rsid w:val="00CD15E5"/>
    <w:rsid w:val="00CD16C8"/>
    <w:rsid w:val="00CD1C87"/>
    <w:rsid w:val="00CD2864"/>
    <w:rsid w:val="00CD2D03"/>
    <w:rsid w:val="00CD4947"/>
    <w:rsid w:val="00CD5424"/>
    <w:rsid w:val="00CD6008"/>
    <w:rsid w:val="00CD6AD0"/>
    <w:rsid w:val="00CE07BC"/>
    <w:rsid w:val="00CE0BAB"/>
    <w:rsid w:val="00CE51FD"/>
    <w:rsid w:val="00CE6A06"/>
    <w:rsid w:val="00CE7906"/>
    <w:rsid w:val="00CF223E"/>
    <w:rsid w:val="00D00AEA"/>
    <w:rsid w:val="00D069EA"/>
    <w:rsid w:val="00D06BB4"/>
    <w:rsid w:val="00D06D4D"/>
    <w:rsid w:val="00D10FA8"/>
    <w:rsid w:val="00D16FB2"/>
    <w:rsid w:val="00D17617"/>
    <w:rsid w:val="00D22D3A"/>
    <w:rsid w:val="00D2369E"/>
    <w:rsid w:val="00D32DBF"/>
    <w:rsid w:val="00D3538C"/>
    <w:rsid w:val="00D40F8F"/>
    <w:rsid w:val="00D420F3"/>
    <w:rsid w:val="00D55CAB"/>
    <w:rsid w:val="00D63F3C"/>
    <w:rsid w:val="00D64043"/>
    <w:rsid w:val="00D658A7"/>
    <w:rsid w:val="00D77103"/>
    <w:rsid w:val="00D77E4B"/>
    <w:rsid w:val="00D80343"/>
    <w:rsid w:val="00D80B91"/>
    <w:rsid w:val="00D8333D"/>
    <w:rsid w:val="00D91AD5"/>
    <w:rsid w:val="00D93769"/>
    <w:rsid w:val="00D95DC9"/>
    <w:rsid w:val="00DA2F27"/>
    <w:rsid w:val="00DA3A13"/>
    <w:rsid w:val="00DA3D89"/>
    <w:rsid w:val="00DA4B1A"/>
    <w:rsid w:val="00DA5C96"/>
    <w:rsid w:val="00DA6C55"/>
    <w:rsid w:val="00DA7C12"/>
    <w:rsid w:val="00DB0D20"/>
    <w:rsid w:val="00DB1E51"/>
    <w:rsid w:val="00DB43C4"/>
    <w:rsid w:val="00DB5C83"/>
    <w:rsid w:val="00DB66B3"/>
    <w:rsid w:val="00DB7908"/>
    <w:rsid w:val="00DC18FC"/>
    <w:rsid w:val="00DC1EC1"/>
    <w:rsid w:val="00DC347A"/>
    <w:rsid w:val="00DC6D72"/>
    <w:rsid w:val="00DD2F2E"/>
    <w:rsid w:val="00DD7960"/>
    <w:rsid w:val="00DE137C"/>
    <w:rsid w:val="00DE364B"/>
    <w:rsid w:val="00DE692E"/>
    <w:rsid w:val="00DF2B48"/>
    <w:rsid w:val="00DF551C"/>
    <w:rsid w:val="00DF5D43"/>
    <w:rsid w:val="00E0128A"/>
    <w:rsid w:val="00E02994"/>
    <w:rsid w:val="00E0619C"/>
    <w:rsid w:val="00E16045"/>
    <w:rsid w:val="00E177E0"/>
    <w:rsid w:val="00E20213"/>
    <w:rsid w:val="00E21E89"/>
    <w:rsid w:val="00E2407F"/>
    <w:rsid w:val="00E24DAB"/>
    <w:rsid w:val="00E32893"/>
    <w:rsid w:val="00E3434C"/>
    <w:rsid w:val="00E3639D"/>
    <w:rsid w:val="00E36872"/>
    <w:rsid w:val="00E37773"/>
    <w:rsid w:val="00E448A0"/>
    <w:rsid w:val="00E465D4"/>
    <w:rsid w:val="00E46BD1"/>
    <w:rsid w:val="00E46D6B"/>
    <w:rsid w:val="00E47312"/>
    <w:rsid w:val="00E47E5C"/>
    <w:rsid w:val="00E53E8D"/>
    <w:rsid w:val="00E549DA"/>
    <w:rsid w:val="00E55293"/>
    <w:rsid w:val="00E5753C"/>
    <w:rsid w:val="00E60454"/>
    <w:rsid w:val="00E63F05"/>
    <w:rsid w:val="00E71B3D"/>
    <w:rsid w:val="00E736A2"/>
    <w:rsid w:val="00E74CD5"/>
    <w:rsid w:val="00E82611"/>
    <w:rsid w:val="00E83617"/>
    <w:rsid w:val="00E85E35"/>
    <w:rsid w:val="00E87134"/>
    <w:rsid w:val="00E8738E"/>
    <w:rsid w:val="00E91100"/>
    <w:rsid w:val="00E91D1C"/>
    <w:rsid w:val="00E952CC"/>
    <w:rsid w:val="00E96D17"/>
    <w:rsid w:val="00EA0690"/>
    <w:rsid w:val="00EA0C85"/>
    <w:rsid w:val="00EB6A90"/>
    <w:rsid w:val="00EC3D4E"/>
    <w:rsid w:val="00ED1019"/>
    <w:rsid w:val="00ED1AA1"/>
    <w:rsid w:val="00ED1BDC"/>
    <w:rsid w:val="00ED1EFD"/>
    <w:rsid w:val="00ED2EE1"/>
    <w:rsid w:val="00ED3255"/>
    <w:rsid w:val="00EE5293"/>
    <w:rsid w:val="00EF2DDC"/>
    <w:rsid w:val="00EF4203"/>
    <w:rsid w:val="00EF61CB"/>
    <w:rsid w:val="00F00B05"/>
    <w:rsid w:val="00F106A1"/>
    <w:rsid w:val="00F11D8F"/>
    <w:rsid w:val="00F12DAB"/>
    <w:rsid w:val="00F136AD"/>
    <w:rsid w:val="00F147CC"/>
    <w:rsid w:val="00F16D05"/>
    <w:rsid w:val="00F174B1"/>
    <w:rsid w:val="00F2091F"/>
    <w:rsid w:val="00F25490"/>
    <w:rsid w:val="00F27A87"/>
    <w:rsid w:val="00F27B70"/>
    <w:rsid w:val="00F3254D"/>
    <w:rsid w:val="00F34CD0"/>
    <w:rsid w:val="00F34E3E"/>
    <w:rsid w:val="00F40EE6"/>
    <w:rsid w:val="00F422DA"/>
    <w:rsid w:val="00F50DC5"/>
    <w:rsid w:val="00F55311"/>
    <w:rsid w:val="00F55AB1"/>
    <w:rsid w:val="00F607AD"/>
    <w:rsid w:val="00F62BDF"/>
    <w:rsid w:val="00F62D54"/>
    <w:rsid w:val="00F641AF"/>
    <w:rsid w:val="00F65C53"/>
    <w:rsid w:val="00F65C73"/>
    <w:rsid w:val="00F73932"/>
    <w:rsid w:val="00F73A74"/>
    <w:rsid w:val="00F807F3"/>
    <w:rsid w:val="00F82437"/>
    <w:rsid w:val="00F834D2"/>
    <w:rsid w:val="00F91D6D"/>
    <w:rsid w:val="00F934A5"/>
    <w:rsid w:val="00F940A5"/>
    <w:rsid w:val="00F96607"/>
    <w:rsid w:val="00FA1E29"/>
    <w:rsid w:val="00FA315A"/>
    <w:rsid w:val="00FA315C"/>
    <w:rsid w:val="00FA3C39"/>
    <w:rsid w:val="00FA4F8F"/>
    <w:rsid w:val="00FB5D4A"/>
    <w:rsid w:val="00FC1546"/>
    <w:rsid w:val="00FC2313"/>
    <w:rsid w:val="00FC3515"/>
    <w:rsid w:val="00FC502F"/>
    <w:rsid w:val="00FC5AFA"/>
    <w:rsid w:val="00FC7253"/>
    <w:rsid w:val="00FD151C"/>
    <w:rsid w:val="00FD20A7"/>
    <w:rsid w:val="00FD5A96"/>
    <w:rsid w:val="00FD6EBF"/>
    <w:rsid w:val="00FD7F1F"/>
    <w:rsid w:val="00FF0D06"/>
    <w:rsid w:val="00FF425B"/>
    <w:rsid w:val="00FF6BA8"/>
    <w:rsid w:val="00FF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B14DA"/>
    <w:pPr>
      <w:jc w:val="both"/>
    </w:pPr>
    <w:rPr>
      <w:rFonts w:eastAsiaTheme="minorEastAsia"/>
      <w:sz w:val="24"/>
      <w:lang w:val="en-GB"/>
    </w:rPr>
  </w:style>
  <w:style w:type="paragraph" w:styleId="Heading1">
    <w:name w:val="heading 1"/>
    <w:basedOn w:val="Normal"/>
    <w:next w:val="Normal"/>
    <w:link w:val="Heading1Char"/>
    <w:uiPriority w:val="99"/>
    <w:semiHidden/>
    <w:rsid w:val="007B14D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B14D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B14D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B14D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B14D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7B14D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B14D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7B14D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7B14D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B14DA"/>
    <w:rPr>
      <w:rFonts w:ascii="Tahoma" w:hAnsi="Tahoma" w:cs="Tahoma"/>
      <w:sz w:val="16"/>
      <w:szCs w:val="16"/>
    </w:rPr>
  </w:style>
  <w:style w:type="character" w:customStyle="1" w:styleId="BalloonTextChar">
    <w:name w:val="Balloon Text Char"/>
    <w:basedOn w:val="DefaultParagraphFont"/>
    <w:link w:val="BalloonText"/>
    <w:uiPriority w:val="99"/>
    <w:semiHidden/>
    <w:rsid w:val="007B14DA"/>
    <w:rPr>
      <w:rFonts w:ascii="Tahoma" w:eastAsiaTheme="minorEastAsia" w:hAnsi="Tahoma" w:cs="Tahoma"/>
      <w:sz w:val="16"/>
      <w:szCs w:val="16"/>
      <w:lang w:val="en-GB"/>
    </w:rPr>
  </w:style>
  <w:style w:type="character" w:styleId="BookTitle">
    <w:name w:val="Book Title"/>
    <w:uiPriority w:val="99"/>
    <w:semiHidden/>
    <w:qFormat/>
    <w:rsid w:val="007B14DA"/>
    <w:rPr>
      <w:i/>
      <w:iCs/>
      <w:smallCaps/>
      <w:spacing w:val="5"/>
    </w:rPr>
  </w:style>
  <w:style w:type="paragraph" w:customStyle="1" w:styleId="ECHRHeader">
    <w:name w:val="ECHR_Header"/>
    <w:aliases w:val="Ju_Header"/>
    <w:basedOn w:val="Header"/>
    <w:uiPriority w:val="4"/>
    <w:qFormat/>
    <w:rsid w:val="007B14D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7B14DA"/>
    <w:pPr>
      <w:jc w:val="left"/>
    </w:pPr>
    <w:rPr>
      <w:sz w:val="8"/>
    </w:rPr>
  </w:style>
  <w:style w:type="character" w:styleId="Strong">
    <w:name w:val="Strong"/>
    <w:uiPriority w:val="99"/>
    <w:semiHidden/>
    <w:qFormat/>
    <w:rsid w:val="007B14DA"/>
    <w:rPr>
      <w:b/>
      <w:bCs/>
    </w:rPr>
  </w:style>
  <w:style w:type="paragraph" w:styleId="NoSpacing">
    <w:name w:val="No Spacing"/>
    <w:basedOn w:val="Normal"/>
    <w:link w:val="NoSpacingChar"/>
    <w:semiHidden/>
    <w:qFormat/>
    <w:rsid w:val="007B14DA"/>
    <w:rPr>
      <w:sz w:val="22"/>
      <w:lang w:val="en-US"/>
    </w:rPr>
  </w:style>
  <w:style w:type="character" w:customStyle="1" w:styleId="NoSpacingChar">
    <w:name w:val="No Spacing Char"/>
    <w:basedOn w:val="DefaultParagraphFont"/>
    <w:link w:val="NoSpacing"/>
    <w:semiHidden/>
    <w:rsid w:val="007B14DA"/>
    <w:rPr>
      <w:rFonts w:eastAsiaTheme="minorEastAsia"/>
    </w:rPr>
  </w:style>
  <w:style w:type="paragraph" w:customStyle="1" w:styleId="ECHRFooterLine">
    <w:name w:val="ECHR_Footer_Line"/>
    <w:aliases w:val="Footer_Line"/>
    <w:basedOn w:val="Normal"/>
    <w:next w:val="ECHRFooter"/>
    <w:uiPriority w:val="57"/>
    <w:semiHidden/>
    <w:rsid w:val="007B14D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B14DA"/>
  </w:style>
  <w:style w:type="paragraph" w:customStyle="1" w:styleId="DecList">
    <w:name w:val="Dec_List"/>
    <w:basedOn w:val="Normal"/>
    <w:uiPriority w:val="9"/>
    <w:semiHidden/>
    <w:qFormat/>
    <w:rsid w:val="007B14DA"/>
    <w:pPr>
      <w:spacing w:before="240"/>
      <w:ind w:left="284"/>
    </w:pPr>
  </w:style>
  <w:style w:type="paragraph" w:customStyle="1" w:styleId="DummyStyle">
    <w:name w:val="Dummy_Style"/>
    <w:basedOn w:val="Normal"/>
    <w:semiHidden/>
    <w:qFormat/>
    <w:rsid w:val="007B14DA"/>
    <w:rPr>
      <w:color w:val="00B050"/>
    </w:rPr>
  </w:style>
  <w:style w:type="paragraph" w:customStyle="1" w:styleId="ECHRTitleCentre3">
    <w:name w:val="ECHR_Title_Centre_3"/>
    <w:aliases w:val="Ju_H_Article"/>
    <w:basedOn w:val="Normal"/>
    <w:next w:val="ECHRParaQuote"/>
    <w:uiPriority w:val="27"/>
    <w:qFormat/>
    <w:rsid w:val="007B14D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B14DA"/>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7B14DA"/>
    <w:pPr>
      <w:numPr>
        <w:numId w:val="29"/>
      </w:numPr>
      <w:jc w:val="left"/>
    </w:pPr>
    <w:rPr>
      <w:b/>
    </w:rPr>
  </w:style>
  <w:style w:type="paragraph" w:customStyle="1" w:styleId="JuCourt">
    <w:name w:val="Ju_Court"/>
    <w:basedOn w:val="Normal"/>
    <w:next w:val="Normal"/>
    <w:uiPriority w:val="16"/>
    <w:qFormat/>
    <w:rsid w:val="007B14D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7B14DA"/>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7B14DA"/>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7B14DA"/>
    <w:pPr>
      <w:ind w:left="794"/>
    </w:pPr>
  </w:style>
  <w:style w:type="paragraph" w:styleId="Title">
    <w:name w:val="Title"/>
    <w:basedOn w:val="Normal"/>
    <w:next w:val="Normal"/>
    <w:link w:val="TitleChar"/>
    <w:uiPriority w:val="99"/>
    <w:semiHidden/>
    <w:qFormat/>
    <w:rsid w:val="007B14D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7B14D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B14D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B14D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B14D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7B14D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7B14DA"/>
    <w:pPr>
      <w:keepNext/>
      <w:keepLines/>
      <w:spacing w:before="240" w:after="120"/>
      <w:ind w:left="1236"/>
    </w:pPr>
    <w:rPr>
      <w:sz w:val="20"/>
      <w:lang w:val="en-GB"/>
    </w:rPr>
  </w:style>
  <w:style w:type="paragraph" w:customStyle="1" w:styleId="JuQuotSub">
    <w:name w:val="Ju_Quot_Sub"/>
    <w:basedOn w:val="ECHRParaQuote"/>
    <w:uiPriority w:val="15"/>
    <w:qFormat/>
    <w:rsid w:val="007B14DA"/>
    <w:pPr>
      <w:ind w:left="567"/>
    </w:pPr>
  </w:style>
  <w:style w:type="character" w:customStyle="1" w:styleId="JUNAMES">
    <w:name w:val="JU_NAMES"/>
    <w:uiPriority w:val="17"/>
    <w:qFormat/>
    <w:rsid w:val="007B14DA"/>
    <w:rPr>
      <w:caps w:val="0"/>
      <w:smallCaps/>
    </w:rPr>
  </w:style>
  <w:style w:type="paragraph" w:customStyle="1" w:styleId="JuParaSub">
    <w:name w:val="Ju_Para_Sub"/>
    <w:basedOn w:val="ECHRPara"/>
    <w:uiPriority w:val="13"/>
    <w:qFormat/>
    <w:rsid w:val="007B14DA"/>
    <w:pPr>
      <w:ind w:left="284"/>
    </w:pPr>
  </w:style>
  <w:style w:type="paragraph" w:styleId="Header">
    <w:name w:val="header"/>
    <w:basedOn w:val="Normal"/>
    <w:link w:val="HeaderChar"/>
    <w:uiPriority w:val="57"/>
    <w:semiHidden/>
    <w:rsid w:val="007B14D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B14DA"/>
    <w:rPr>
      <w:sz w:val="24"/>
      <w:lang w:val="en-GB"/>
    </w:rPr>
  </w:style>
  <w:style w:type="character" w:customStyle="1" w:styleId="Heading1Char">
    <w:name w:val="Heading 1 Char"/>
    <w:basedOn w:val="DefaultParagraphFont"/>
    <w:link w:val="Heading1"/>
    <w:uiPriority w:val="99"/>
    <w:semiHidden/>
    <w:rsid w:val="007B14D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7B14D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B14D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B14DA"/>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7B14DA"/>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7B14DA"/>
    <w:pPr>
      <w:ind w:firstLine="284"/>
    </w:pPr>
    <w:rPr>
      <w:b/>
    </w:rPr>
  </w:style>
  <w:style w:type="character" w:customStyle="1" w:styleId="Heading3Char">
    <w:name w:val="Heading 3 Char"/>
    <w:basedOn w:val="DefaultParagraphFont"/>
    <w:link w:val="Heading3"/>
    <w:uiPriority w:val="99"/>
    <w:semiHidden/>
    <w:rsid w:val="007B14D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7B14D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7B14DA"/>
    <w:rPr>
      <w:rFonts w:asciiTheme="majorHAnsi" w:eastAsiaTheme="majorEastAsia" w:hAnsiTheme="majorHAnsi" w:cstheme="majorBidi"/>
      <w:b/>
      <w:bCs/>
      <w:color w:val="808080"/>
    </w:rPr>
  </w:style>
  <w:style w:type="character" w:styleId="SubtleEmphasis">
    <w:name w:val="Subtle Emphasis"/>
    <w:uiPriority w:val="99"/>
    <w:semiHidden/>
    <w:qFormat/>
    <w:rsid w:val="007B14D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B14DA"/>
    <w:pPr>
      <w:keepNext/>
      <w:keepLines/>
      <w:spacing w:before="720" w:after="240"/>
      <w:outlineLvl w:val="0"/>
    </w:pPr>
    <w:rPr>
      <w:rFonts w:asciiTheme="majorHAnsi" w:hAnsiTheme="majorHAnsi"/>
      <w:sz w:val="28"/>
    </w:rPr>
  </w:style>
  <w:style w:type="character" w:styleId="Emphasis">
    <w:name w:val="Emphasis"/>
    <w:uiPriority w:val="99"/>
    <w:semiHidden/>
    <w:qFormat/>
    <w:rsid w:val="007B14DA"/>
    <w:rPr>
      <w:b/>
      <w:bCs/>
      <w:i/>
      <w:iCs/>
      <w:spacing w:val="10"/>
      <w:bdr w:val="none" w:sz="0" w:space="0" w:color="auto"/>
      <w:shd w:val="clear" w:color="auto" w:fill="auto"/>
    </w:rPr>
  </w:style>
  <w:style w:type="paragraph" w:styleId="Footer">
    <w:name w:val="footer"/>
    <w:basedOn w:val="Normal"/>
    <w:link w:val="FooterChar"/>
    <w:uiPriority w:val="57"/>
    <w:semiHidden/>
    <w:rsid w:val="007B14D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B14DA"/>
    <w:rPr>
      <w:sz w:val="24"/>
      <w:lang w:val="en-GB"/>
    </w:rPr>
  </w:style>
  <w:style w:type="character" w:styleId="FootnoteReference">
    <w:name w:val="footnote reference"/>
    <w:basedOn w:val="DefaultParagraphFont"/>
    <w:uiPriority w:val="99"/>
    <w:semiHidden/>
    <w:rsid w:val="007B14DA"/>
    <w:rPr>
      <w:vertAlign w:val="superscript"/>
    </w:rPr>
  </w:style>
  <w:style w:type="paragraph" w:styleId="FootnoteText">
    <w:name w:val="footnote text"/>
    <w:basedOn w:val="Normal"/>
    <w:link w:val="FootnoteTextChar"/>
    <w:uiPriority w:val="99"/>
    <w:semiHidden/>
    <w:rsid w:val="007B14DA"/>
    <w:rPr>
      <w:sz w:val="20"/>
      <w:szCs w:val="20"/>
    </w:rPr>
  </w:style>
  <w:style w:type="character" w:customStyle="1" w:styleId="FootnoteTextChar">
    <w:name w:val="Footnote Text Char"/>
    <w:basedOn w:val="DefaultParagraphFont"/>
    <w:link w:val="FootnoteText"/>
    <w:uiPriority w:val="99"/>
    <w:semiHidden/>
    <w:rsid w:val="007B14DA"/>
    <w:rPr>
      <w:rFonts w:eastAsiaTheme="minorEastAsia"/>
      <w:sz w:val="20"/>
      <w:szCs w:val="20"/>
      <w:lang w:val="en-GB"/>
    </w:rPr>
  </w:style>
  <w:style w:type="character" w:customStyle="1" w:styleId="Heading6Char">
    <w:name w:val="Heading 6 Char"/>
    <w:basedOn w:val="DefaultParagraphFont"/>
    <w:link w:val="Heading6"/>
    <w:uiPriority w:val="99"/>
    <w:semiHidden/>
    <w:rsid w:val="007B14D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7B14D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B14D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B14D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B14DA"/>
    <w:rPr>
      <w:color w:val="0072BC" w:themeColor="hyperlink"/>
      <w:u w:val="single"/>
    </w:rPr>
  </w:style>
  <w:style w:type="character" w:styleId="IntenseEmphasis">
    <w:name w:val="Intense Emphasis"/>
    <w:uiPriority w:val="99"/>
    <w:semiHidden/>
    <w:qFormat/>
    <w:rsid w:val="007B14DA"/>
    <w:rPr>
      <w:b/>
      <w:bCs/>
    </w:rPr>
  </w:style>
  <w:style w:type="paragraph" w:styleId="IntenseQuote">
    <w:name w:val="Intense Quote"/>
    <w:basedOn w:val="Normal"/>
    <w:next w:val="Normal"/>
    <w:link w:val="IntenseQuoteChar"/>
    <w:uiPriority w:val="99"/>
    <w:semiHidden/>
    <w:qFormat/>
    <w:rsid w:val="007B14D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7B14DA"/>
    <w:rPr>
      <w:rFonts w:eastAsiaTheme="minorEastAsia"/>
      <w:b/>
      <w:bCs/>
      <w:i/>
      <w:iCs/>
      <w:lang w:bidi="en-US"/>
    </w:rPr>
  </w:style>
  <w:style w:type="character" w:styleId="IntenseReference">
    <w:name w:val="Intense Reference"/>
    <w:uiPriority w:val="99"/>
    <w:semiHidden/>
    <w:qFormat/>
    <w:rsid w:val="007B14DA"/>
    <w:rPr>
      <w:smallCaps/>
      <w:spacing w:val="5"/>
      <w:u w:val="single"/>
    </w:rPr>
  </w:style>
  <w:style w:type="paragraph" w:styleId="ListParagraph">
    <w:name w:val="List Paragraph"/>
    <w:basedOn w:val="Normal"/>
    <w:uiPriority w:val="99"/>
    <w:semiHidden/>
    <w:qFormat/>
    <w:rsid w:val="007B14D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B14D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7B14DA"/>
    <w:rPr>
      <w:rFonts w:eastAsiaTheme="minorEastAsia"/>
      <w:i/>
      <w:iCs/>
      <w:lang w:bidi="en-US"/>
    </w:rPr>
  </w:style>
  <w:style w:type="character" w:styleId="SubtleReference">
    <w:name w:val="Subtle Reference"/>
    <w:uiPriority w:val="99"/>
    <w:semiHidden/>
    <w:qFormat/>
    <w:rsid w:val="007B14DA"/>
    <w:rPr>
      <w:smallCaps/>
    </w:rPr>
  </w:style>
  <w:style w:type="table" w:styleId="TableGrid">
    <w:name w:val="Table Grid"/>
    <w:basedOn w:val="TableNormal"/>
    <w:uiPriority w:val="59"/>
    <w:semiHidden/>
    <w:rsid w:val="007B14D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B14D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B14D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B14D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B14D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B14D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B14D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B14D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B14DA"/>
    <w:pPr>
      <w:spacing w:before="120" w:after="120"/>
      <w:ind w:left="425" w:firstLine="142"/>
    </w:pPr>
    <w:rPr>
      <w:sz w:val="20"/>
    </w:rPr>
  </w:style>
  <w:style w:type="paragraph" w:customStyle="1" w:styleId="ECHRPara">
    <w:name w:val="ECHR_Para"/>
    <w:aliases w:val="Ju_Para"/>
    <w:basedOn w:val="Normal"/>
    <w:link w:val="ECHRParaChar"/>
    <w:uiPriority w:val="12"/>
    <w:qFormat/>
    <w:rsid w:val="007B14D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B14D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7B14D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7B14DA"/>
    <w:pPr>
      <w:ind w:left="340" w:hanging="340"/>
    </w:pPr>
  </w:style>
  <w:style w:type="paragraph" w:customStyle="1" w:styleId="JuSigned">
    <w:name w:val="Ju_Signed"/>
    <w:basedOn w:val="Normal"/>
    <w:next w:val="JuParaLast"/>
    <w:uiPriority w:val="32"/>
    <w:qFormat/>
    <w:rsid w:val="007B14DA"/>
    <w:pPr>
      <w:tabs>
        <w:tab w:val="center" w:pos="851"/>
        <w:tab w:val="center" w:pos="6407"/>
      </w:tabs>
      <w:spacing w:before="720"/>
      <w:jc w:val="left"/>
    </w:pPr>
  </w:style>
  <w:style w:type="paragraph" w:customStyle="1" w:styleId="JuParaLast">
    <w:name w:val="Ju_Para_Last"/>
    <w:basedOn w:val="Normal"/>
    <w:next w:val="ECHRPara"/>
    <w:uiPriority w:val="30"/>
    <w:qFormat/>
    <w:rsid w:val="007B14DA"/>
    <w:pPr>
      <w:keepNext/>
      <w:keepLines/>
      <w:spacing w:before="240"/>
      <w:ind w:firstLine="284"/>
    </w:pPr>
  </w:style>
  <w:style w:type="paragraph" w:customStyle="1" w:styleId="OpiH1">
    <w:name w:val="Opi_H_1"/>
    <w:basedOn w:val="ECHRHeading2"/>
    <w:uiPriority w:val="42"/>
    <w:qFormat/>
    <w:rsid w:val="007B14DA"/>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7B14DA"/>
    <w:pPr>
      <w:ind w:left="346" w:firstLine="0"/>
    </w:pPr>
  </w:style>
  <w:style w:type="paragraph" w:customStyle="1" w:styleId="OpiHa">
    <w:name w:val="Opi_H_a"/>
    <w:basedOn w:val="ECHRHeading3"/>
    <w:uiPriority w:val="43"/>
    <w:qFormat/>
    <w:rsid w:val="007B14DA"/>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7B14DA"/>
    <w:rPr>
      <w:vertAlign w:val="superscript"/>
    </w:rPr>
  </w:style>
  <w:style w:type="paragraph" w:styleId="EndnoteText">
    <w:name w:val="endnote text"/>
    <w:basedOn w:val="Normal"/>
    <w:link w:val="EndnoteTextChar"/>
    <w:uiPriority w:val="99"/>
    <w:semiHidden/>
    <w:rsid w:val="007B14DA"/>
    <w:rPr>
      <w:sz w:val="20"/>
      <w:szCs w:val="20"/>
    </w:rPr>
  </w:style>
  <w:style w:type="character" w:customStyle="1" w:styleId="EndnoteTextChar">
    <w:name w:val="Endnote Text Char"/>
    <w:basedOn w:val="DefaultParagraphFont"/>
    <w:link w:val="EndnoteText"/>
    <w:uiPriority w:val="99"/>
    <w:semiHidden/>
    <w:rsid w:val="007B14D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7B14DA"/>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7B14D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7B14D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7B14D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7B14DA"/>
    <w:pPr>
      <w:ind w:left="1037" w:hanging="357"/>
      <w:outlineLvl w:val="4"/>
    </w:pPr>
    <w:rPr>
      <w:b w:val="0"/>
      <w:i/>
    </w:rPr>
  </w:style>
  <w:style w:type="paragraph" w:customStyle="1" w:styleId="OpiPara">
    <w:name w:val="Opi_Para"/>
    <w:basedOn w:val="ECHRPara"/>
    <w:uiPriority w:val="46"/>
    <w:qFormat/>
    <w:rsid w:val="007B14DA"/>
  </w:style>
  <w:style w:type="character" w:styleId="PlaceholderText">
    <w:name w:val="Placeholder Text"/>
    <w:basedOn w:val="DefaultParagraphFont"/>
    <w:uiPriority w:val="99"/>
    <w:semiHidden/>
    <w:rsid w:val="007B14D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B14D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B14D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7B14DA"/>
  </w:style>
  <w:style w:type="paragraph" w:customStyle="1" w:styleId="OpiQuot">
    <w:name w:val="Opi_Quot"/>
    <w:basedOn w:val="ECHRParaQuote"/>
    <w:uiPriority w:val="48"/>
    <w:qFormat/>
    <w:rsid w:val="007B14DA"/>
  </w:style>
  <w:style w:type="paragraph" w:customStyle="1" w:styleId="OpiQuotSub">
    <w:name w:val="Opi_Quot_Sub"/>
    <w:basedOn w:val="JuQuotSub"/>
    <w:uiPriority w:val="49"/>
    <w:qFormat/>
    <w:rsid w:val="007B14DA"/>
  </w:style>
  <w:style w:type="paragraph" w:customStyle="1" w:styleId="OpiTranslation">
    <w:name w:val="Opi_Translation"/>
    <w:basedOn w:val="Normal"/>
    <w:next w:val="OpiPara"/>
    <w:uiPriority w:val="40"/>
    <w:qFormat/>
    <w:rsid w:val="007B14DA"/>
    <w:pPr>
      <w:jc w:val="center"/>
      <w:outlineLvl w:val="0"/>
    </w:pPr>
    <w:rPr>
      <w:i/>
    </w:rPr>
  </w:style>
  <w:style w:type="paragraph" w:styleId="NoteHeading">
    <w:name w:val="Note Heading"/>
    <w:basedOn w:val="Normal"/>
    <w:next w:val="Normal"/>
    <w:link w:val="NoteHeadingChar"/>
    <w:uiPriority w:val="99"/>
    <w:semiHidden/>
    <w:rsid w:val="00F3254D"/>
  </w:style>
  <w:style w:type="character" w:customStyle="1" w:styleId="NoteHeadingChar">
    <w:name w:val="Note Heading Char"/>
    <w:basedOn w:val="DefaultParagraphFont"/>
    <w:link w:val="NoteHeading"/>
    <w:uiPriority w:val="99"/>
    <w:semiHidden/>
    <w:rsid w:val="00F3254D"/>
    <w:rPr>
      <w:rFonts w:eastAsiaTheme="minorEastAsia"/>
      <w:sz w:val="24"/>
    </w:rPr>
  </w:style>
  <w:style w:type="paragraph" w:customStyle="1" w:styleId="JuHeaderLandscape">
    <w:name w:val="Ju_Header_Landscape"/>
    <w:basedOn w:val="ECHRHeader"/>
    <w:uiPriority w:val="4"/>
    <w:qFormat/>
    <w:rsid w:val="007B14D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7584B"/>
    <w:rPr>
      <w:rFonts w:eastAsiaTheme="minorEastAsia"/>
      <w:sz w:val="24"/>
      <w:lang w:val="en-GB"/>
    </w:rPr>
  </w:style>
  <w:style w:type="paragraph" w:styleId="Revision">
    <w:name w:val="Revision"/>
    <w:hidden/>
    <w:uiPriority w:val="99"/>
    <w:semiHidden/>
    <w:rsid w:val="00836B68"/>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91991">
      <w:bodyDiv w:val="1"/>
      <w:marLeft w:val="0"/>
      <w:marRight w:val="0"/>
      <w:marTop w:val="0"/>
      <w:marBottom w:val="0"/>
      <w:divBdr>
        <w:top w:val="none" w:sz="0" w:space="0" w:color="auto"/>
        <w:left w:val="none" w:sz="0" w:space="0" w:color="auto"/>
        <w:bottom w:val="none" w:sz="0" w:space="0" w:color="auto"/>
        <w:right w:val="none" w:sz="0" w:space="0" w:color="auto"/>
      </w:divBdr>
      <w:divsChild>
        <w:div w:id="2095319177">
          <w:marLeft w:val="0"/>
          <w:marRight w:val="0"/>
          <w:marTop w:val="0"/>
          <w:marBottom w:val="0"/>
          <w:divBdr>
            <w:top w:val="none" w:sz="0" w:space="0" w:color="auto"/>
            <w:left w:val="none" w:sz="0" w:space="0" w:color="auto"/>
            <w:bottom w:val="none" w:sz="0" w:space="0" w:color="auto"/>
            <w:right w:val="none" w:sz="0" w:space="0" w:color="auto"/>
          </w:divBdr>
          <w:divsChild>
            <w:div w:id="1068649460">
              <w:marLeft w:val="0"/>
              <w:marRight w:val="0"/>
              <w:marTop w:val="0"/>
              <w:marBottom w:val="0"/>
              <w:divBdr>
                <w:top w:val="none" w:sz="0" w:space="0" w:color="auto"/>
                <w:left w:val="none" w:sz="0" w:space="0" w:color="auto"/>
                <w:bottom w:val="none" w:sz="0" w:space="0" w:color="auto"/>
                <w:right w:val="none" w:sz="0" w:space="0" w:color="auto"/>
              </w:divBdr>
              <w:divsChild>
                <w:div w:id="1358041401">
                  <w:marLeft w:val="0"/>
                  <w:marRight w:val="0"/>
                  <w:marTop w:val="0"/>
                  <w:marBottom w:val="0"/>
                  <w:divBdr>
                    <w:top w:val="none" w:sz="0" w:space="0" w:color="auto"/>
                    <w:left w:val="none" w:sz="0" w:space="0" w:color="auto"/>
                    <w:bottom w:val="none" w:sz="0" w:space="0" w:color="auto"/>
                    <w:right w:val="none" w:sz="0" w:space="0" w:color="auto"/>
                  </w:divBdr>
                  <w:divsChild>
                    <w:div w:id="1412971686">
                      <w:marLeft w:val="0"/>
                      <w:marRight w:val="0"/>
                      <w:marTop w:val="0"/>
                      <w:marBottom w:val="0"/>
                      <w:divBdr>
                        <w:top w:val="none" w:sz="0" w:space="0" w:color="auto"/>
                        <w:left w:val="none" w:sz="0" w:space="0" w:color="auto"/>
                        <w:bottom w:val="none" w:sz="0" w:space="0" w:color="auto"/>
                        <w:right w:val="none" w:sz="0" w:space="0" w:color="auto"/>
                      </w:divBdr>
                      <w:divsChild>
                        <w:div w:id="371461140">
                          <w:marLeft w:val="0"/>
                          <w:marRight w:val="0"/>
                          <w:marTop w:val="0"/>
                          <w:marBottom w:val="0"/>
                          <w:divBdr>
                            <w:top w:val="none" w:sz="0" w:space="0" w:color="auto"/>
                            <w:left w:val="none" w:sz="0" w:space="0" w:color="auto"/>
                            <w:bottom w:val="none" w:sz="0" w:space="0" w:color="auto"/>
                            <w:right w:val="none" w:sz="0" w:space="0" w:color="auto"/>
                          </w:divBdr>
                          <w:divsChild>
                            <w:div w:id="190999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5781">
      <w:bodyDiv w:val="1"/>
      <w:marLeft w:val="0"/>
      <w:marRight w:val="0"/>
      <w:marTop w:val="0"/>
      <w:marBottom w:val="0"/>
      <w:divBdr>
        <w:top w:val="none" w:sz="0" w:space="0" w:color="auto"/>
        <w:left w:val="none" w:sz="0" w:space="0" w:color="auto"/>
        <w:bottom w:val="none" w:sz="0" w:space="0" w:color="auto"/>
        <w:right w:val="none" w:sz="0" w:space="0" w:color="auto"/>
      </w:divBdr>
    </w:div>
    <w:div w:id="198593549">
      <w:bodyDiv w:val="1"/>
      <w:marLeft w:val="0"/>
      <w:marRight w:val="0"/>
      <w:marTop w:val="0"/>
      <w:marBottom w:val="0"/>
      <w:divBdr>
        <w:top w:val="none" w:sz="0" w:space="0" w:color="auto"/>
        <w:left w:val="none" w:sz="0" w:space="0" w:color="auto"/>
        <w:bottom w:val="none" w:sz="0" w:space="0" w:color="auto"/>
        <w:right w:val="none" w:sz="0" w:space="0" w:color="auto"/>
      </w:divBdr>
    </w:div>
    <w:div w:id="366375224">
      <w:bodyDiv w:val="1"/>
      <w:marLeft w:val="0"/>
      <w:marRight w:val="0"/>
      <w:marTop w:val="0"/>
      <w:marBottom w:val="0"/>
      <w:divBdr>
        <w:top w:val="none" w:sz="0" w:space="0" w:color="auto"/>
        <w:left w:val="none" w:sz="0" w:space="0" w:color="auto"/>
        <w:bottom w:val="none" w:sz="0" w:space="0" w:color="auto"/>
        <w:right w:val="none" w:sz="0" w:space="0" w:color="auto"/>
      </w:divBdr>
    </w:div>
    <w:div w:id="374892848">
      <w:bodyDiv w:val="1"/>
      <w:marLeft w:val="0"/>
      <w:marRight w:val="0"/>
      <w:marTop w:val="0"/>
      <w:marBottom w:val="0"/>
      <w:divBdr>
        <w:top w:val="none" w:sz="0" w:space="0" w:color="auto"/>
        <w:left w:val="none" w:sz="0" w:space="0" w:color="auto"/>
        <w:bottom w:val="none" w:sz="0" w:space="0" w:color="auto"/>
        <w:right w:val="none" w:sz="0" w:space="0" w:color="auto"/>
      </w:divBdr>
    </w:div>
    <w:div w:id="404839768">
      <w:bodyDiv w:val="1"/>
      <w:marLeft w:val="0"/>
      <w:marRight w:val="0"/>
      <w:marTop w:val="0"/>
      <w:marBottom w:val="0"/>
      <w:divBdr>
        <w:top w:val="none" w:sz="0" w:space="0" w:color="auto"/>
        <w:left w:val="none" w:sz="0" w:space="0" w:color="auto"/>
        <w:bottom w:val="none" w:sz="0" w:space="0" w:color="auto"/>
        <w:right w:val="none" w:sz="0" w:space="0" w:color="auto"/>
      </w:divBdr>
    </w:div>
    <w:div w:id="418061476">
      <w:bodyDiv w:val="1"/>
      <w:marLeft w:val="0"/>
      <w:marRight w:val="0"/>
      <w:marTop w:val="0"/>
      <w:marBottom w:val="0"/>
      <w:divBdr>
        <w:top w:val="none" w:sz="0" w:space="0" w:color="auto"/>
        <w:left w:val="none" w:sz="0" w:space="0" w:color="auto"/>
        <w:bottom w:val="none" w:sz="0" w:space="0" w:color="auto"/>
        <w:right w:val="none" w:sz="0" w:space="0" w:color="auto"/>
      </w:divBdr>
    </w:div>
    <w:div w:id="714624247">
      <w:bodyDiv w:val="1"/>
      <w:marLeft w:val="0"/>
      <w:marRight w:val="0"/>
      <w:marTop w:val="0"/>
      <w:marBottom w:val="0"/>
      <w:divBdr>
        <w:top w:val="none" w:sz="0" w:space="0" w:color="auto"/>
        <w:left w:val="none" w:sz="0" w:space="0" w:color="auto"/>
        <w:bottom w:val="none" w:sz="0" w:space="0" w:color="auto"/>
        <w:right w:val="none" w:sz="0" w:space="0" w:color="auto"/>
      </w:divBdr>
      <w:divsChild>
        <w:div w:id="288240858">
          <w:marLeft w:val="0"/>
          <w:marRight w:val="0"/>
          <w:marTop w:val="0"/>
          <w:marBottom w:val="0"/>
          <w:divBdr>
            <w:top w:val="none" w:sz="0" w:space="0" w:color="auto"/>
            <w:left w:val="none" w:sz="0" w:space="0" w:color="auto"/>
            <w:bottom w:val="none" w:sz="0" w:space="0" w:color="auto"/>
            <w:right w:val="none" w:sz="0" w:space="0" w:color="auto"/>
          </w:divBdr>
          <w:divsChild>
            <w:div w:id="621690237">
              <w:marLeft w:val="0"/>
              <w:marRight w:val="0"/>
              <w:marTop w:val="0"/>
              <w:marBottom w:val="0"/>
              <w:divBdr>
                <w:top w:val="none" w:sz="0" w:space="0" w:color="auto"/>
                <w:left w:val="none" w:sz="0" w:space="0" w:color="auto"/>
                <w:bottom w:val="none" w:sz="0" w:space="0" w:color="auto"/>
                <w:right w:val="none" w:sz="0" w:space="0" w:color="auto"/>
              </w:divBdr>
              <w:divsChild>
                <w:div w:id="1687053243">
                  <w:marLeft w:val="0"/>
                  <w:marRight w:val="0"/>
                  <w:marTop w:val="0"/>
                  <w:marBottom w:val="0"/>
                  <w:divBdr>
                    <w:top w:val="none" w:sz="0" w:space="0" w:color="auto"/>
                    <w:left w:val="none" w:sz="0" w:space="0" w:color="auto"/>
                    <w:bottom w:val="none" w:sz="0" w:space="0" w:color="auto"/>
                    <w:right w:val="none" w:sz="0" w:space="0" w:color="auto"/>
                  </w:divBdr>
                  <w:divsChild>
                    <w:div w:id="878250688">
                      <w:marLeft w:val="0"/>
                      <w:marRight w:val="0"/>
                      <w:marTop w:val="0"/>
                      <w:marBottom w:val="0"/>
                      <w:divBdr>
                        <w:top w:val="none" w:sz="0" w:space="0" w:color="auto"/>
                        <w:left w:val="none" w:sz="0" w:space="0" w:color="auto"/>
                        <w:bottom w:val="none" w:sz="0" w:space="0" w:color="auto"/>
                        <w:right w:val="none" w:sz="0" w:space="0" w:color="auto"/>
                      </w:divBdr>
                      <w:divsChild>
                        <w:div w:id="1408072707">
                          <w:marLeft w:val="0"/>
                          <w:marRight w:val="0"/>
                          <w:marTop w:val="0"/>
                          <w:marBottom w:val="0"/>
                          <w:divBdr>
                            <w:top w:val="none" w:sz="0" w:space="0" w:color="auto"/>
                            <w:left w:val="none" w:sz="0" w:space="0" w:color="auto"/>
                            <w:bottom w:val="none" w:sz="0" w:space="0" w:color="auto"/>
                            <w:right w:val="none" w:sz="0" w:space="0" w:color="auto"/>
                          </w:divBdr>
                        </w:div>
                        <w:div w:id="72236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350387">
      <w:bodyDiv w:val="1"/>
      <w:marLeft w:val="0"/>
      <w:marRight w:val="0"/>
      <w:marTop w:val="0"/>
      <w:marBottom w:val="0"/>
      <w:divBdr>
        <w:top w:val="none" w:sz="0" w:space="0" w:color="auto"/>
        <w:left w:val="none" w:sz="0" w:space="0" w:color="auto"/>
        <w:bottom w:val="none" w:sz="0" w:space="0" w:color="auto"/>
        <w:right w:val="none" w:sz="0" w:space="0" w:color="auto"/>
      </w:divBdr>
    </w:div>
    <w:div w:id="734013903">
      <w:bodyDiv w:val="1"/>
      <w:marLeft w:val="0"/>
      <w:marRight w:val="0"/>
      <w:marTop w:val="0"/>
      <w:marBottom w:val="0"/>
      <w:divBdr>
        <w:top w:val="none" w:sz="0" w:space="0" w:color="auto"/>
        <w:left w:val="none" w:sz="0" w:space="0" w:color="auto"/>
        <w:bottom w:val="none" w:sz="0" w:space="0" w:color="auto"/>
        <w:right w:val="none" w:sz="0" w:space="0" w:color="auto"/>
      </w:divBdr>
    </w:div>
    <w:div w:id="946038652">
      <w:bodyDiv w:val="1"/>
      <w:marLeft w:val="0"/>
      <w:marRight w:val="0"/>
      <w:marTop w:val="0"/>
      <w:marBottom w:val="0"/>
      <w:divBdr>
        <w:top w:val="none" w:sz="0" w:space="0" w:color="auto"/>
        <w:left w:val="none" w:sz="0" w:space="0" w:color="auto"/>
        <w:bottom w:val="none" w:sz="0" w:space="0" w:color="auto"/>
        <w:right w:val="none" w:sz="0" w:space="0" w:color="auto"/>
      </w:divBdr>
    </w:div>
    <w:div w:id="1036084841">
      <w:bodyDiv w:val="1"/>
      <w:marLeft w:val="0"/>
      <w:marRight w:val="0"/>
      <w:marTop w:val="0"/>
      <w:marBottom w:val="0"/>
      <w:divBdr>
        <w:top w:val="none" w:sz="0" w:space="0" w:color="auto"/>
        <w:left w:val="none" w:sz="0" w:space="0" w:color="auto"/>
        <w:bottom w:val="none" w:sz="0" w:space="0" w:color="auto"/>
        <w:right w:val="none" w:sz="0" w:space="0" w:color="auto"/>
      </w:divBdr>
    </w:div>
    <w:div w:id="1094059661">
      <w:bodyDiv w:val="1"/>
      <w:marLeft w:val="0"/>
      <w:marRight w:val="0"/>
      <w:marTop w:val="0"/>
      <w:marBottom w:val="0"/>
      <w:divBdr>
        <w:top w:val="none" w:sz="0" w:space="0" w:color="auto"/>
        <w:left w:val="none" w:sz="0" w:space="0" w:color="auto"/>
        <w:bottom w:val="none" w:sz="0" w:space="0" w:color="auto"/>
        <w:right w:val="none" w:sz="0" w:space="0" w:color="auto"/>
      </w:divBdr>
    </w:div>
    <w:div w:id="1179083266">
      <w:bodyDiv w:val="1"/>
      <w:marLeft w:val="0"/>
      <w:marRight w:val="0"/>
      <w:marTop w:val="0"/>
      <w:marBottom w:val="0"/>
      <w:divBdr>
        <w:top w:val="none" w:sz="0" w:space="0" w:color="auto"/>
        <w:left w:val="none" w:sz="0" w:space="0" w:color="auto"/>
        <w:bottom w:val="none" w:sz="0" w:space="0" w:color="auto"/>
        <w:right w:val="none" w:sz="0" w:space="0" w:color="auto"/>
      </w:divBdr>
    </w:div>
    <w:div w:id="1207332040">
      <w:bodyDiv w:val="1"/>
      <w:marLeft w:val="0"/>
      <w:marRight w:val="0"/>
      <w:marTop w:val="0"/>
      <w:marBottom w:val="0"/>
      <w:divBdr>
        <w:top w:val="none" w:sz="0" w:space="0" w:color="auto"/>
        <w:left w:val="none" w:sz="0" w:space="0" w:color="auto"/>
        <w:bottom w:val="none" w:sz="0" w:space="0" w:color="auto"/>
        <w:right w:val="none" w:sz="0" w:space="0" w:color="auto"/>
      </w:divBdr>
    </w:div>
    <w:div w:id="1294409087">
      <w:bodyDiv w:val="1"/>
      <w:marLeft w:val="0"/>
      <w:marRight w:val="0"/>
      <w:marTop w:val="0"/>
      <w:marBottom w:val="0"/>
      <w:divBdr>
        <w:top w:val="none" w:sz="0" w:space="0" w:color="auto"/>
        <w:left w:val="none" w:sz="0" w:space="0" w:color="auto"/>
        <w:bottom w:val="none" w:sz="0" w:space="0" w:color="auto"/>
        <w:right w:val="none" w:sz="0" w:space="0" w:color="auto"/>
      </w:divBdr>
    </w:div>
    <w:div w:id="1363480628">
      <w:bodyDiv w:val="1"/>
      <w:marLeft w:val="0"/>
      <w:marRight w:val="0"/>
      <w:marTop w:val="0"/>
      <w:marBottom w:val="0"/>
      <w:divBdr>
        <w:top w:val="none" w:sz="0" w:space="0" w:color="auto"/>
        <w:left w:val="none" w:sz="0" w:space="0" w:color="auto"/>
        <w:bottom w:val="none" w:sz="0" w:space="0" w:color="auto"/>
        <w:right w:val="none" w:sz="0" w:space="0" w:color="auto"/>
      </w:divBdr>
    </w:div>
    <w:div w:id="1375621200">
      <w:bodyDiv w:val="1"/>
      <w:marLeft w:val="0"/>
      <w:marRight w:val="0"/>
      <w:marTop w:val="0"/>
      <w:marBottom w:val="0"/>
      <w:divBdr>
        <w:top w:val="none" w:sz="0" w:space="0" w:color="auto"/>
        <w:left w:val="none" w:sz="0" w:space="0" w:color="auto"/>
        <w:bottom w:val="none" w:sz="0" w:space="0" w:color="auto"/>
        <w:right w:val="none" w:sz="0" w:space="0" w:color="auto"/>
      </w:divBdr>
    </w:div>
    <w:div w:id="1404256460">
      <w:bodyDiv w:val="1"/>
      <w:marLeft w:val="0"/>
      <w:marRight w:val="0"/>
      <w:marTop w:val="0"/>
      <w:marBottom w:val="0"/>
      <w:divBdr>
        <w:top w:val="none" w:sz="0" w:space="0" w:color="auto"/>
        <w:left w:val="none" w:sz="0" w:space="0" w:color="auto"/>
        <w:bottom w:val="none" w:sz="0" w:space="0" w:color="auto"/>
        <w:right w:val="none" w:sz="0" w:space="0" w:color="auto"/>
      </w:divBdr>
    </w:div>
    <w:div w:id="1463184338">
      <w:bodyDiv w:val="1"/>
      <w:marLeft w:val="0"/>
      <w:marRight w:val="0"/>
      <w:marTop w:val="0"/>
      <w:marBottom w:val="0"/>
      <w:divBdr>
        <w:top w:val="none" w:sz="0" w:space="0" w:color="auto"/>
        <w:left w:val="none" w:sz="0" w:space="0" w:color="auto"/>
        <w:bottom w:val="none" w:sz="0" w:space="0" w:color="auto"/>
        <w:right w:val="none" w:sz="0" w:space="0" w:color="auto"/>
      </w:divBdr>
    </w:div>
    <w:div w:id="1541818391">
      <w:bodyDiv w:val="1"/>
      <w:marLeft w:val="0"/>
      <w:marRight w:val="0"/>
      <w:marTop w:val="0"/>
      <w:marBottom w:val="0"/>
      <w:divBdr>
        <w:top w:val="none" w:sz="0" w:space="0" w:color="auto"/>
        <w:left w:val="none" w:sz="0" w:space="0" w:color="auto"/>
        <w:bottom w:val="none" w:sz="0" w:space="0" w:color="auto"/>
        <w:right w:val="none" w:sz="0" w:space="0" w:color="auto"/>
      </w:divBdr>
    </w:div>
    <w:div w:id="1622416147">
      <w:bodyDiv w:val="1"/>
      <w:marLeft w:val="0"/>
      <w:marRight w:val="0"/>
      <w:marTop w:val="0"/>
      <w:marBottom w:val="0"/>
      <w:divBdr>
        <w:top w:val="none" w:sz="0" w:space="0" w:color="auto"/>
        <w:left w:val="none" w:sz="0" w:space="0" w:color="auto"/>
        <w:bottom w:val="none" w:sz="0" w:space="0" w:color="auto"/>
        <w:right w:val="none" w:sz="0" w:space="0" w:color="auto"/>
      </w:divBdr>
    </w:div>
    <w:div w:id="1733505799">
      <w:bodyDiv w:val="1"/>
      <w:marLeft w:val="0"/>
      <w:marRight w:val="0"/>
      <w:marTop w:val="0"/>
      <w:marBottom w:val="0"/>
      <w:divBdr>
        <w:top w:val="none" w:sz="0" w:space="0" w:color="auto"/>
        <w:left w:val="none" w:sz="0" w:space="0" w:color="auto"/>
        <w:bottom w:val="none" w:sz="0" w:space="0" w:color="auto"/>
        <w:right w:val="none" w:sz="0" w:space="0" w:color="auto"/>
      </w:divBdr>
    </w:div>
    <w:div w:id="1748962789">
      <w:bodyDiv w:val="1"/>
      <w:marLeft w:val="0"/>
      <w:marRight w:val="0"/>
      <w:marTop w:val="0"/>
      <w:marBottom w:val="0"/>
      <w:divBdr>
        <w:top w:val="none" w:sz="0" w:space="0" w:color="auto"/>
        <w:left w:val="none" w:sz="0" w:space="0" w:color="auto"/>
        <w:bottom w:val="none" w:sz="0" w:space="0" w:color="auto"/>
        <w:right w:val="none" w:sz="0" w:space="0" w:color="auto"/>
      </w:divBdr>
    </w:div>
    <w:div w:id="1851794514">
      <w:bodyDiv w:val="1"/>
      <w:marLeft w:val="0"/>
      <w:marRight w:val="0"/>
      <w:marTop w:val="0"/>
      <w:marBottom w:val="0"/>
      <w:divBdr>
        <w:top w:val="none" w:sz="0" w:space="0" w:color="auto"/>
        <w:left w:val="none" w:sz="0" w:space="0" w:color="auto"/>
        <w:bottom w:val="none" w:sz="0" w:space="0" w:color="auto"/>
        <w:right w:val="none" w:sz="0" w:space="0" w:color="auto"/>
      </w:divBdr>
    </w:div>
    <w:div w:id="1903909781">
      <w:bodyDiv w:val="1"/>
      <w:marLeft w:val="0"/>
      <w:marRight w:val="0"/>
      <w:marTop w:val="0"/>
      <w:marBottom w:val="0"/>
      <w:divBdr>
        <w:top w:val="none" w:sz="0" w:space="0" w:color="auto"/>
        <w:left w:val="none" w:sz="0" w:space="0" w:color="auto"/>
        <w:bottom w:val="none" w:sz="0" w:space="0" w:color="auto"/>
        <w:right w:val="none" w:sz="0" w:space="0" w:color="auto"/>
      </w:divBdr>
    </w:div>
    <w:div w:id="1904557776">
      <w:bodyDiv w:val="1"/>
      <w:marLeft w:val="0"/>
      <w:marRight w:val="0"/>
      <w:marTop w:val="0"/>
      <w:marBottom w:val="0"/>
      <w:divBdr>
        <w:top w:val="none" w:sz="0" w:space="0" w:color="auto"/>
        <w:left w:val="none" w:sz="0" w:space="0" w:color="auto"/>
        <w:bottom w:val="none" w:sz="0" w:space="0" w:color="auto"/>
        <w:right w:val="none" w:sz="0" w:space="0" w:color="auto"/>
      </w:divBdr>
      <w:divsChild>
        <w:div w:id="454830346">
          <w:marLeft w:val="0"/>
          <w:marRight w:val="0"/>
          <w:marTop w:val="0"/>
          <w:marBottom w:val="0"/>
          <w:divBdr>
            <w:top w:val="none" w:sz="0" w:space="0" w:color="auto"/>
            <w:left w:val="none" w:sz="0" w:space="0" w:color="auto"/>
            <w:bottom w:val="none" w:sz="0" w:space="0" w:color="auto"/>
            <w:right w:val="none" w:sz="0" w:space="0" w:color="auto"/>
          </w:divBdr>
          <w:divsChild>
            <w:div w:id="474218667">
              <w:marLeft w:val="0"/>
              <w:marRight w:val="0"/>
              <w:marTop w:val="0"/>
              <w:marBottom w:val="0"/>
              <w:divBdr>
                <w:top w:val="none" w:sz="0" w:space="0" w:color="auto"/>
                <w:left w:val="none" w:sz="0" w:space="0" w:color="auto"/>
                <w:bottom w:val="none" w:sz="0" w:space="0" w:color="auto"/>
                <w:right w:val="none" w:sz="0" w:space="0" w:color="auto"/>
              </w:divBdr>
              <w:divsChild>
                <w:div w:id="1586567674">
                  <w:marLeft w:val="0"/>
                  <w:marRight w:val="0"/>
                  <w:marTop w:val="0"/>
                  <w:marBottom w:val="0"/>
                  <w:divBdr>
                    <w:top w:val="none" w:sz="0" w:space="0" w:color="auto"/>
                    <w:left w:val="none" w:sz="0" w:space="0" w:color="auto"/>
                    <w:bottom w:val="none" w:sz="0" w:space="0" w:color="auto"/>
                    <w:right w:val="none" w:sz="0" w:space="0" w:color="auto"/>
                  </w:divBdr>
                  <w:divsChild>
                    <w:div w:id="1716539170">
                      <w:marLeft w:val="0"/>
                      <w:marRight w:val="0"/>
                      <w:marTop w:val="0"/>
                      <w:marBottom w:val="0"/>
                      <w:divBdr>
                        <w:top w:val="none" w:sz="0" w:space="0" w:color="auto"/>
                        <w:left w:val="none" w:sz="0" w:space="0" w:color="auto"/>
                        <w:bottom w:val="none" w:sz="0" w:space="0" w:color="auto"/>
                        <w:right w:val="none" w:sz="0" w:space="0" w:color="auto"/>
                      </w:divBdr>
                      <w:divsChild>
                        <w:div w:id="2043048787">
                          <w:marLeft w:val="0"/>
                          <w:marRight w:val="0"/>
                          <w:marTop w:val="0"/>
                          <w:marBottom w:val="0"/>
                          <w:divBdr>
                            <w:top w:val="none" w:sz="0" w:space="0" w:color="auto"/>
                            <w:left w:val="none" w:sz="0" w:space="0" w:color="auto"/>
                            <w:bottom w:val="none" w:sz="0" w:space="0" w:color="auto"/>
                            <w:right w:val="none" w:sz="0" w:space="0" w:color="auto"/>
                          </w:divBdr>
                        </w:div>
                        <w:div w:id="16659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941145">
      <w:bodyDiv w:val="1"/>
      <w:marLeft w:val="0"/>
      <w:marRight w:val="0"/>
      <w:marTop w:val="0"/>
      <w:marBottom w:val="0"/>
      <w:divBdr>
        <w:top w:val="none" w:sz="0" w:space="0" w:color="auto"/>
        <w:left w:val="none" w:sz="0" w:space="0" w:color="auto"/>
        <w:bottom w:val="none" w:sz="0" w:space="0" w:color="auto"/>
        <w:right w:val="none" w:sz="0" w:space="0" w:color="auto"/>
      </w:divBdr>
    </w:div>
    <w:div w:id="2053767491">
      <w:bodyDiv w:val="1"/>
      <w:marLeft w:val="0"/>
      <w:marRight w:val="0"/>
      <w:marTop w:val="0"/>
      <w:marBottom w:val="0"/>
      <w:divBdr>
        <w:top w:val="none" w:sz="0" w:space="0" w:color="auto"/>
        <w:left w:val="none" w:sz="0" w:space="0" w:color="auto"/>
        <w:bottom w:val="none" w:sz="0" w:space="0" w:color="auto"/>
        <w:right w:val="none" w:sz="0" w:space="0" w:color="auto"/>
      </w:divBdr>
    </w:div>
    <w:div w:id="2056738111">
      <w:bodyDiv w:val="1"/>
      <w:marLeft w:val="0"/>
      <w:marRight w:val="0"/>
      <w:marTop w:val="0"/>
      <w:marBottom w:val="0"/>
      <w:divBdr>
        <w:top w:val="none" w:sz="0" w:space="0" w:color="auto"/>
        <w:left w:val="none" w:sz="0" w:space="0" w:color="auto"/>
        <w:bottom w:val="none" w:sz="0" w:space="0" w:color="auto"/>
        <w:right w:val="none" w:sz="0" w:space="0" w:color="auto"/>
      </w:divBdr>
      <w:divsChild>
        <w:div w:id="1615284005">
          <w:marLeft w:val="0"/>
          <w:marRight w:val="0"/>
          <w:marTop w:val="0"/>
          <w:marBottom w:val="0"/>
          <w:divBdr>
            <w:top w:val="none" w:sz="0" w:space="0" w:color="auto"/>
            <w:left w:val="none" w:sz="0" w:space="0" w:color="auto"/>
            <w:bottom w:val="none" w:sz="0" w:space="0" w:color="auto"/>
            <w:right w:val="none" w:sz="0" w:space="0" w:color="auto"/>
          </w:divBdr>
          <w:divsChild>
            <w:div w:id="573977089">
              <w:marLeft w:val="0"/>
              <w:marRight w:val="0"/>
              <w:marTop w:val="0"/>
              <w:marBottom w:val="0"/>
              <w:divBdr>
                <w:top w:val="none" w:sz="0" w:space="0" w:color="auto"/>
                <w:left w:val="none" w:sz="0" w:space="0" w:color="auto"/>
                <w:bottom w:val="none" w:sz="0" w:space="0" w:color="auto"/>
                <w:right w:val="none" w:sz="0" w:space="0" w:color="auto"/>
              </w:divBdr>
              <w:divsChild>
                <w:div w:id="1054308044">
                  <w:marLeft w:val="0"/>
                  <w:marRight w:val="0"/>
                  <w:marTop w:val="0"/>
                  <w:marBottom w:val="0"/>
                  <w:divBdr>
                    <w:top w:val="none" w:sz="0" w:space="0" w:color="auto"/>
                    <w:left w:val="none" w:sz="0" w:space="0" w:color="auto"/>
                    <w:bottom w:val="none" w:sz="0" w:space="0" w:color="auto"/>
                    <w:right w:val="none" w:sz="0" w:space="0" w:color="auto"/>
                  </w:divBdr>
                  <w:divsChild>
                    <w:div w:id="428694055">
                      <w:marLeft w:val="0"/>
                      <w:marRight w:val="0"/>
                      <w:marTop w:val="0"/>
                      <w:marBottom w:val="0"/>
                      <w:divBdr>
                        <w:top w:val="none" w:sz="0" w:space="0" w:color="auto"/>
                        <w:left w:val="none" w:sz="0" w:space="0" w:color="auto"/>
                        <w:bottom w:val="none" w:sz="0" w:space="0" w:color="auto"/>
                        <w:right w:val="none" w:sz="0" w:space="0" w:color="auto"/>
                      </w:divBdr>
                      <w:divsChild>
                        <w:div w:id="1980725098">
                          <w:marLeft w:val="0"/>
                          <w:marRight w:val="0"/>
                          <w:marTop w:val="0"/>
                          <w:marBottom w:val="0"/>
                          <w:divBdr>
                            <w:top w:val="none" w:sz="0" w:space="0" w:color="auto"/>
                            <w:left w:val="none" w:sz="0" w:space="0" w:color="auto"/>
                            <w:bottom w:val="none" w:sz="0" w:space="0" w:color="auto"/>
                            <w:right w:val="none" w:sz="0" w:space="0" w:color="auto"/>
                          </w:divBdr>
                        </w:div>
                        <w:div w:id="151240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999606">
      <w:bodyDiv w:val="1"/>
      <w:marLeft w:val="0"/>
      <w:marRight w:val="0"/>
      <w:marTop w:val="0"/>
      <w:marBottom w:val="0"/>
      <w:divBdr>
        <w:top w:val="none" w:sz="0" w:space="0" w:color="auto"/>
        <w:left w:val="none" w:sz="0" w:space="0" w:color="auto"/>
        <w:bottom w:val="none" w:sz="0" w:space="0" w:color="auto"/>
        <w:right w:val="none" w:sz="0" w:space="0" w:color="auto"/>
      </w:divBdr>
    </w:div>
    <w:div w:id="2142188830">
      <w:bodyDiv w:val="1"/>
      <w:marLeft w:val="0"/>
      <w:marRight w:val="0"/>
      <w:marTop w:val="0"/>
      <w:marBottom w:val="0"/>
      <w:divBdr>
        <w:top w:val="none" w:sz="0" w:space="0" w:color="auto"/>
        <w:left w:val="none" w:sz="0" w:space="0" w:color="auto"/>
        <w:bottom w:val="none" w:sz="0" w:space="0" w:color="auto"/>
        <w:right w:val="none" w:sz="0" w:space="0" w:color="auto"/>
      </w:divBdr>
      <w:divsChild>
        <w:div w:id="32005667">
          <w:marLeft w:val="0"/>
          <w:marRight w:val="0"/>
          <w:marTop w:val="0"/>
          <w:marBottom w:val="0"/>
          <w:divBdr>
            <w:top w:val="none" w:sz="0" w:space="0" w:color="auto"/>
            <w:left w:val="none" w:sz="0" w:space="0" w:color="auto"/>
            <w:bottom w:val="none" w:sz="0" w:space="0" w:color="auto"/>
            <w:right w:val="none" w:sz="0" w:space="0" w:color="auto"/>
          </w:divBdr>
          <w:divsChild>
            <w:div w:id="1072195328">
              <w:marLeft w:val="0"/>
              <w:marRight w:val="0"/>
              <w:marTop w:val="0"/>
              <w:marBottom w:val="0"/>
              <w:divBdr>
                <w:top w:val="none" w:sz="0" w:space="0" w:color="auto"/>
                <w:left w:val="none" w:sz="0" w:space="0" w:color="auto"/>
                <w:bottom w:val="none" w:sz="0" w:space="0" w:color="auto"/>
                <w:right w:val="none" w:sz="0" w:space="0" w:color="auto"/>
              </w:divBdr>
              <w:divsChild>
                <w:div w:id="1425493202">
                  <w:marLeft w:val="0"/>
                  <w:marRight w:val="0"/>
                  <w:marTop w:val="0"/>
                  <w:marBottom w:val="0"/>
                  <w:divBdr>
                    <w:top w:val="none" w:sz="0" w:space="0" w:color="auto"/>
                    <w:left w:val="none" w:sz="0" w:space="0" w:color="auto"/>
                    <w:bottom w:val="none" w:sz="0" w:space="0" w:color="auto"/>
                    <w:right w:val="none" w:sz="0" w:space="0" w:color="auto"/>
                  </w:divBdr>
                  <w:divsChild>
                    <w:div w:id="529952047">
                      <w:marLeft w:val="0"/>
                      <w:marRight w:val="0"/>
                      <w:marTop w:val="0"/>
                      <w:marBottom w:val="0"/>
                      <w:divBdr>
                        <w:top w:val="none" w:sz="0" w:space="0" w:color="auto"/>
                        <w:left w:val="none" w:sz="0" w:space="0" w:color="auto"/>
                        <w:bottom w:val="none" w:sz="0" w:space="0" w:color="auto"/>
                        <w:right w:val="none" w:sz="0" w:space="0" w:color="auto"/>
                      </w:divBdr>
                      <w:divsChild>
                        <w:div w:id="928196625">
                          <w:marLeft w:val="0"/>
                          <w:marRight w:val="0"/>
                          <w:marTop w:val="0"/>
                          <w:marBottom w:val="0"/>
                          <w:divBdr>
                            <w:top w:val="none" w:sz="0" w:space="0" w:color="auto"/>
                            <w:left w:val="none" w:sz="0" w:space="0" w:color="auto"/>
                            <w:bottom w:val="none" w:sz="0" w:space="0" w:color="auto"/>
                            <w:right w:val="none" w:sz="0" w:space="0" w:color="auto"/>
                          </w:divBdr>
                          <w:divsChild>
                            <w:div w:id="1689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360D9-1EDE-40F3-9B2A-28F9256E6005}"/>
</file>

<file path=customXml/itemProps2.xml><?xml version="1.0" encoding="utf-8"?>
<ds:datastoreItem xmlns:ds="http://schemas.openxmlformats.org/officeDocument/2006/customXml" ds:itemID="{19442130-B965-4761-9D16-90074BF16508}"/>
</file>

<file path=customXml/itemProps3.xml><?xml version="1.0" encoding="utf-8"?>
<ds:datastoreItem xmlns:ds="http://schemas.openxmlformats.org/officeDocument/2006/customXml" ds:itemID="{DA3D240F-C83C-4173-BAD9-724972F78F98}"/>
</file>

<file path=customXml/itemProps4.xml><?xml version="1.0" encoding="utf-8"?>
<ds:datastoreItem xmlns:ds="http://schemas.openxmlformats.org/officeDocument/2006/customXml" ds:itemID="{4B43F623-951E-4091-98FD-C50EC23DF1BE}"/>
</file>

<file path=docProps/app.xml><?xml version="1.0" encoding="utf-8"?>
<Properties xmlns="http://schemas.openxmlformats.org/officeDocument/2006/extended-properties" xmlns:vt="http://schemas.openxmlformats.org/officeDocument/2006/docPropsVTypes">
  <Template>Normal.dotm</Template>
  <TotalTime>0</TotalTime>
  <Pages>1</Pages>
  <Words>15390</Words>
  <Characters>87725</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2020-12-09T15:41:00Z</dcterms:created>
  <dcterms:modified xsi:type="dcterms:W3CDTF">2020-12-09T15:41:00Z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22983/10</vt:lpwstr>
  </property>
  <property fmtid="{D5CDD505-2E9C-101B-9397-08002B2CF9AE}" pid="4" name="CASEID">
    <vt:lpwstr>637035</vt:lpwstr>
  </property>
  <property fmtid="{D5CDD505-2E9C-101B-9397-08002B2CF9AE}" pid="5" name="ContentTypeId">
    <vt:lpwstr>0x010100558EB02BDB9E204AB350EDD385B68E10</vt:lpwstr>
  </property>
</Properties>
</file>