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A7E42" w:rsidR="00A601F1" w:rsidP="00153A06" w:rsidRDefault="00A601F1">
      <w:pPr>
        <w:jc w:val="center"/>
        <w:rPr>
          <w:lang w:val="fr-FR"/>
        </w:rPr>
      </w:pPr>
    </w:p>
    <w:p w:rsidRPr="004A7E42" w:rsidR="00A601F1" w:rsidP="00153A06" w:rsidRDefault="00A601F1">
      <w:pPr>
        <w:jc w:val="center"/>
        <w:rPr>
          <w:lang w:val="fr-FR"/>
        </w:rPr>
      </w:pPr>
    </w:p>
    <w:p w:rsidRPr="004A7E42" w:rsidR="00E77CB3" w:rsidP="00153A06" w:rsidRDefault="00F25C87">
      <w:pPr>
        <w:tabs>
          <w:tab w:val="center" w:pos="3679"/>
          <w:tab w:val="left" w:pos="5810"/>
        </w:tabs>
        <w:jc w:val="center"/>
        <w:rPr>
          <w:lang w:val="fr-FR"/>
        </w:rPr>
      </w:pPr>
      <w:r w:rsidRPr="004A7E42">
        <w:rPr>
          <w:lang w:val="fr-FR"/>
        </w:rPr>
        <w:t>DEUXIÈME SECTION</w:t>
      </w:r>
    </w:p>
    <w:p w:rsidRPr="004A7E42" w:rsidR="00A601F1" w:rsidP="00153A06" w:rsidRDefault="00A601F1">
      <w:pPr>
        <w:jc w:val="center"/>
        <w:rPr>
          <w:lang w:val="fr-FR"/>
        </w:rPr>
      </w:pPr>
    </w:p>
    <w:p w:rsidRPr="004A7E42" w:rsidR="004A7E42" w:rsidP="004A7E42" w:rsidRDefault="004A7E42">
      <w:pPr>
        <w:jc w:val="center"/>
        <w:rPr>
          <w:lang w:val="fr-FR"/>
        </w:rPr>
      </w:pPr>
    </w:p>
    <w:p w:rsidRPr="004A7E42" w:rsidR="004A7E42" w:rsidP="004A7E42" w:rsidRDefault="004A7E42">
      <w:pPr>
        <w:jc w:val="center"/>
        <w:rPr>
          <w:lang w:val="fr-FR"/>
        </w:rPr>
      </w:pPr>
    </w:p>
    <w:p w:rsidRPr="004A7E42" w:rsidR="004A7E42" w:rsidP="004A7E42" w:rsidRDefault="004A7E42">
      <w:pPr>
        <w:jc w:val="center"/>
        <w:rPr>
          <w:lang w:val="fr-FR"/>
        </w:rPr>
      </w:pPr>
    </w:p>
    <w:p w:rsidRPr="004A7E42" w:rsidR="00A601F1" w:rsidP="004A7E42" w:rsidRDefault="00A601F1">
      <w:pPr>
        <w:jc w:val="center"/>
        <w:rPr>
          <w:lang w:val="fr-FR"/>
        </w:rPr>
      </w:pPr>
    </w:p>
    <w:p w:rsidRPr="004A7E42" w:rsidR="00A601F1" w:rsidP="004A7E42" w:rsidRDefault="00A601F1">
      <w:pPr>
        <w:jc w:val="center"/>
        <w:rPr>
          <w:lang w:val="fr-FR"/>
        </w:rPr>
      </w:pPr>
    </w:p>
    <w:p w:rsidRPr="004A7E42" w:rsidR="00A601F1" w:rsidP="004A7E42" w:rsidRDefault="00A601F1">
      <w:pPr>
        <w:jc w:val="center"/>
        <w:rPr>
          <w:lang w:val="fr-FR"/>
        </w:rPr>
      </w:pPr>
    </w:p>
    <w:p w:rsidRPr="004A7E42" w:rsidR="00A601F1" w:rsidP="004A7E42" w:rsidRDefault="00A601F1">
      <w:pPr>
        <w:jc w:val="center"/>
        <w:rPr>
          <w:lang w:val="fr-FR"/>
        </w:rPr>
      </w:pPr>
    </w:p>
    <w:p w:rsidRPr="004A7E42" w:rsidR="00E77CB3" w:rsidP="004A7E42" w:rsidRDefault="00E77CB3">
      <w:pPr>
        <w:jc w:val="center"/>
        <w:rPr>
          <w:b/>
          <w:lang w:val="fr-FR"/>
        </w:rPr>
      </w:pPr>
      <w:bookmarkStart w:name="To" w:id="0"/>
      <w:r w:rsidRPr="004A7E42">
        <w:rPr>
          <w:b/>
          <w:lang w:val="fr-FR"/>
        </w:rPr>
        <w:t>AFFAIRE</w:t>
      </w:r>
      <w:bookmarkEnd w:id="0"/>
      <w:r w:rsidRPr="004A7E42" w:rsidR="00F403A9">
        <w:rPr>
          <w:b/>
          <w:lang w:val="fr-FR"/>
        </w:rPr>
        <w:t xml:space="preserve"> EBRU </w:t>
      </w:r>
      <w:r w:rsidRPr="004A7E42" w:rsidR="00F25C87">
        <w:rPr>
          <w:b/>
          <w:lang w:val="fr-FR"/>
        </w:rPr>
        <w:t>D</w:t>
      </w:r>
      <w:r w:rsidRPr="004A7E42" w:rsidR="00F403A9">
        <w:rPr>
          <w:b/>
          <w:lang w:val="fr-FR"/>
        </w:rPr>
        <w:t>İ</w:t>
      </w:r>
      <w:r w:rsidRPr="004A7E42" w:rsidR="00F25C87">
        <w:rPr>
          <w:b/>
          <w:lang w:val="fr-FR"/>
        </w:rPr>
        <w:t>NÇER c. TURQUIE</w:t>
      </w:r>
    </w:p>
    <w:p w:rsidRPr="004A7E42" w:rsidR="00E77CB3" w:rsidP="004A7E42" w:rsidRDefault="00E77CB3">
      <w:pPr>
        <w:jc w:val="center"/>
        <w:rPr>
          <w:lang w:val="fr-FR"/>
        </w:rPr>
      </w:pPr>
    </w:p>
    <w:p w:rsidRPr="004A7E42" w:rsidR="00E77CB3" w:rsidP="004A7E42" w:rsidRDefault="00E77CB3">
      <w:pPr>
        <w:jc w:val="center"/>
        <w:rPr>
          <w:szCs w:val="24"/>
          <w:u w:val="single"/>
          <w:lang w:val="fr-FR"/>
        </w:rPr>
      </w:pPr>
      <w:r w:rsidRPr="004A7E42">
        <w:rPr>
          <w:i/>
          <w:lang w:val="fr-FR"/>
        </w:rPr>
        <w:t>(</w:t>
      </w:r>
      <w:r w:rsidRPr="004A7E42" w:rsidR="00F25C87">
        <w:rPr>
          <w:i/>
          <w:lang w:val="fr-FR"/>
        </w:rPr>
        <w:t>Requête n</w:t>
      </w:r>
      <w:r w:rsidRPr="004A7E42" w:rsidR="00F25C87">
        <w:rPr>
          <w:i/>
          <w:vertAlign w:val="superscript"/>
          <w:lang w:val="fr-FR"/>
        </w:rPr>
        <w:t>o</w:t>
      </w:r>
      <w:r w:rsidRPr="004A7E42" w:rsidR="00F25C87">
        <w:rPr>
          <w:i/>
          <w:lang w:val="fr-FR"/>
        </w:rPr>
        <w:t xml:space="preserve"> 43347/09</w:t>
      </w:r>
      <w:r w:rsidRPr="004A7E42">
        <w:rPr>
          <w:i/>
          <w:lang w:val="fr-FR"/>
        </w:rPr>
        <w:t>)</w:t>
      </w:r>
    </w:p>
    <w:p w:rsidRPr="004A7E42" w:rsidR="00A601F1" w:rsidP="004A7E42" w:rsidRDefault="00A601F1">
      <w:pPr>
        <w:jc w:val="center"/>
        <w:rPr>
          <w:szCs w:val="24"/>
          <w:lang w:val="fr-FR"/>
        </w:rPr>
      </w:pPr>
    </w:p>
    <w:p w:rsidRPr="004A7E42" w:rsidR="00A601F1" w:rsidP="004A7E42" w:rsidRDefault="00A601F1">
      <w:pPr>
        <w:jc w:val="center"/>
        <w:rPr>
          <w:szCs w:val="24"/>
          <w:lang w:val="fr-FR"/>
        </w:rPr>
      </w:pPr>
    </w:p>
    <w:p w:rsidRPr="004A7E42" w:rsidR="00A601F1" w:rsidP="004A7E42" w:rsidRDefault="00A601F1">
      <w:pPr>
        <w:jc w:val="center"/>
        <w:rPr>
          <w:szCs w:val="24"/>
          <w:lang w:val="fr-FR"/>
        </w:rPr>
      </w:pPr>
    </w:p>
    <w:p w:rsidRPr="004A7E42" w:rsidR="00A601F1" w:rsidP="004A7E42" w:rsidRDefault="00A601F1">
      <w:pPr>
        <w:jc w:val="center"/>
        <w:rPr>
          <w:szCs w:val="24"/>
          <w:lang w:val="fr-FR"/>
        </w:rPr>
      </w:pPr>
    </w:p>
    <w:p w:rsidRPr="004A7E42" w:rsidR="00A601F1" w:rsidP="004A7E42" w:rsidRDefault="00A601F1">
      <w:pPr>
        <w:jc w:val="center"/>
        <w:rPr>
          <w:szCs w:val="24"/>
          <w:lang w:val="fr-FR"/>
        </w:rPr>
      </w:pPr>
    </w:p>
    <w:p w:rsidRPr="004A7E42" w:rsidR="00A601F1" w:rsidP="004A7E42" w:rsidRDefault="00A601F1">
      <w:pPr>
        <w:jc w:val="center"/>
        <w:rPr>
          <w:szCs w:val="24"/>
          <w:lang w:val="fr-FR"/>
        </w:rPr>
      </w:pPr>
    </w:p>
    <w:p w:rsidRPr="004A7E42" w:rsidR="00A601F1" w:rsidP="004A7E42" w:rsidRDefault="00A601F1">
      <w:pPr>
        <w:jc w:val="center"/>
        <w:rPr>
          <w:szCs w:val="24"/>
          <w:lang w:val="fr-FR"/>
        </w:rPr>
      </w:pPr>
    </w:p>
    <w:p w:rsidRPr="004A7E42" w:rsidR="00A601F1" w:rsidP="004A7E42" w:rsidRDefault="00A601F1">
      <w:pPr>
        <w:jc w:val="center"/>
        <w:rPr>
          <w:lang w:val="fr-FR"/>
        </w:rPr>
      </w:pPr>
    </w:p>
    <w:p w:rsidRPr="004A7E42" w:rsidR="00A601F1" w:rsidP="004A7E42" w:rsidRDefault="00A601F1">
      <w:pPr>
        <w:jc w:val="center"/>
        <w:rPr>
          <w:lang w:val="fr-FR"/>
        </w:rPr>
      </w:pPr>
      <w:r w:rsidRPr="004A7E42">
        <w:rPr>
          <w:lang w:val="fr-FR"/>
        </w:rPr>
        <w:t>ARRÊT</w:t>
      </w:r>
    </w:p>
    <w:p w:rsidRPr="004A7E42" w:rsidR="00A601F1" w:rsidP="004A7E42" w:rsidRDefault="00A601F1">
      <w:pPr>
        <w:jc w:val="center"/>
        <w:rPr>
          <w:lang w:val="fr-FR"/>
        </w:rPr>
      </w:pPr>
    </w:p>
    <w:p w:rsidRPr="004A7E42" w:rsidR="00A601F1" w:rsidP="004A7E42" w:rsidRDefault="00A601F1">
      <w:pPr>
        <w:jc w:val="center"/>
        <w:rPr>
          <w:lang w:val="fr-FR"/>
        </w:rPr>
      </w:pPr>
    </w:p>
    <w:p w:rsidRPr="004A7E42" w:rsidR="004A7E42" w:rsidP="004A7E42" w:rsidRDefault="004A7E42">
      <w:pPr>
        <w:jc w:val="center"/>
        <w:rPr>
          <w:lang w:val="fr-FR"/>
        </w:rPr>
      </w:pPr>
      <w:bookmarkStart w:name="_GoBack" w:id="1"/>
      <w:bookmarkEnd w:id="1"/>
    </w:p>
    <w:p w:rsidRPr="004A7E42" w:rsidR="00A601F1" w:rsidP="004A7E42" w:rsidRDefault="00A601F1">
      <w:pPr>
        <w:jc w:val="center"/>
        <w:rPr>
          <w:lang w:val="fr-FR"/>
        </w:rPr>
      </w:pPr>
    </w:p>
    <w:p w:rsidRPr="004A7E42" w:rsidR="00A601F1" w:rsidP="004A7E42" w:rsidRDefault="00A601F1">
      <w:pPr>
        <w:jc w:val="center"/>
        <w:rPr>
          <w:lang w:val="fr-FR"/>
        </w:rPr>
      </w:pPr>
      <w:r w:rsidRPr="004A7E42">
        <w:rPr>
          <w:lang w:val="fr-FR"/>
        </w:rPr>
        <w:t>STRASBOURG</w:t>
      </w:r>
    </w:p>
    <w:p w:rsidRPr="004A7E42" w:rsidR="00A601F1" w:rsidP="004A7E42" w:rsidRDefault="00A601F1">
      <w:pPr>
        <w:jc w:val="center"/>
        <w:rPr>
          <w:lang w:val="fr-FR"/>
        </w:rPr>
      </w:pPr>
    </w:p>
    <w:p w:rsidRPr="004A7E42" w:rsidR="00A601F1" w:rsidP="004A7E42" w:rsidRDefault="00A601F1">
      <w:pPr>
        <w:jc w:val="center"/>
        <w:rPr>
          <w:lang w:val="fr-FR"/>
        </w:rPr>
      </w:pPr>
      <w:r w:rsidRPr="004A7E42">
        <w:rPr>
          <w:lang w:val="fr-FR"/>
        </w:rPr>
        <w:t>29 janvier 2019</w:t>
      </w:r>
    </w:p>
    <w:p w:rsidRPr="004A7E42" w:rsidR="00A601F1" w:rsidP="004A7E42" w:rsidRDefault="00A601F1">
      <w:pPr>
        <w:jc w:val="center"/>
        <w:rPr>
          <w:lang w:val="fr-FR"/>
        </w:rPr>
      </w:pPr>
    </w:p>
    <w:p w:rsidRPr="004A7E42" w:rsidR="00A601F1" w:rsidP="004A7E42" w:rsidRDefault="00A601F1">
      <w:pPr>
        <w:jc w:val="center"/>
        <w:rPr>
          <w:lang w:val="fr-FR"/>
        </w:rPr>
      </w:pPr>
    </w:p>
    <w:p w:rsidR="00087C0D" w:rsidP="00087C0D" w:rsidRDefault="00087C0D">
      <w:pPr>
        <w:pStyle w:val="jucase0"/>
        <w:ind w:firstLine="0"/>
        <w:jc w:val="center"/>
        <w:rPr>
          <w:color w:val="FF0000"/>
          <w:sz w:val="28"/>
          <w:szCs w:val="28"/>
          <w:u w:val="single"/>
          <w:lang w:val="fr-FR"/>
        </w:rPr>
      </w:pPr>
      <w:r>
        <w:rPr>
          <w:color w:val="FF0000"/>
          <w:sz w:val="28"/>
          <w:szCs w:val="28"/>
          <w:u w:val="single"/>
          <w:lang w:val="fr-FR"/>
        </w:rPr>
        <w:t>DÉFINITIF</w:t>
      </w:r>
    </w:p>
    <w:p w:rsidR="00087C0D" w:rsidP="00087C0D" w:rsidRDefault="00087C0D">
      <w:pPr>
        <w:pStyle w:val="jupara"/>
        <w:tabs>
          <w:tab w:val="left" w:pos="3450"/>
        </w:tabs>
        <w:ind w:firstLine="0"/>
        <w:jc w:val="center"/>
        <w:rPr>
          <w:color w:val="FF0000"/>
          <w:sz w:val="28"/>
          <w:szCs w:val="28"/>
          <w:lang w:val="fr-FR"/>
        </w:rPr>
      </w:pPr>
    </w:p>
    <w:p w:rsidR="00087C0D" w:rsidP="00087C0D" w:rsidRDefault="00087C0D">
      <w:pPr>
        <w:pStyle w:val="jupara"/>
        <w:ind w:firstLine="0"/>
        <w:jc w:val="center"/>
        <w:rPr>
          <w:color w:val="FF0000"/>
          <w:sz w:val="28"/>
          <w:szCs w:val="28"/>
          <w:lang w:val="fr-FR"/>
        </w:rPr>
      </w:pPr>
      <w:r>
        <w:rPr>
          <w:color w:val="FF0000"/>
          <w:sz w:val="28"/>
          <w:szCs w:val="28"/>
          <w:lang w:val="fr-FR"/>
        </w:rPr>
        <w:t>29/04/2019</w:t>
      </w:r>
    </w:p>
    <w:p w:rsidR="00087C0D" w:rsidP="00087C0D" w:rsidRDefault="00087C0D">
      <w:pPr>
        <w:pStyle w:val="jupara"/>
        <w:ind w:firstLine="0"/>
        <w:jc w:val="center"/>
        <w:rPr>
          <w:u w:val="single"/>
          <w:lang w:val="fr-FR"/>
        </w:rPr>
      </w:pPr>
    </w:p>
    <w:p w:rsidR="00087C0D" w:rsidP="00087C0D" w:rsidRDefault="00087C0D">
      <w:pPr>
        <w:jc w:val="center"/>
        <w:rPr>
          <w:i/>
          <w:iCs/>
          <w:sz w:val="22"/>
          <w:lang w:val="fr-FR"/>
        </w:rPr>
      </w:pPr>
      <w:r>
        <w:rPr>
          <w:i/>
          <w:iCs/>
          <w:sz w:val="22"/>
          <w:lang w:val="fr-FR"/>
        </w:rPr>
        <w:t xml:space="preserve">Cet arrêt est devenu définitif en vertu de l’article 44 § 2 de la Convention. Il peut </w:t>
      </w:r>
      <w:proofErr w:type="gramStart"/>
      <w:r>
        <w:rPr>
          <w:i/>
          <w:iCs/>
          <w:sz w:val="22"/>
          <w:lang w:val="fr-FR"/>
        </w:rPr>
        <w:t>subir</w:t>
      </w:r>
      <w:proofErr w:type="gramEnd"/>
      <w:r>
        <w:rPr>
          <w:i/>
          <w:iCs/>
          <w:sz w:val="22"/>
          <w:lang w:val="fr-FR"/>
        </w:rPr>
        <w:t xml:space="preserve"> des retouches de forme.</w:t>
      </w:r>
    </w:p>
    <w:p w:rsidRPr="004A7E42" w:rsidR="00A601F1" w:rsidP="004A7E42" w:rsidRDefault="00A601F1">
      <w:pPr>
        <w:pStyle w:val="ECHRPara"/>
        <w:rPr>
          <w:lang w:val="fr-FR"/>
        </w:rPr>
        <w:sectPr w:rsidRPr="004A7E42" w:rsidR="00A601F1" w:rsidSect="00A601F1">
          <w:headerReference w:type="default" r:id="rId8"/>
          <w:headerReference w:type="first" r:id="rId9"/>
          <w:footerReference w:type="first" r:id="rId10"/>
          <w:footnotePr>
            <w:numRestart w:val="eachSect"/>
          </w:footnotePr>
          <w:pgSz w:w="11906" w:h="16838" w:code="9"/>
          <w:pgMar w:top="2274" w:right="2274" w:bottom="2127" w:left="2274" w:header="1701" w:footer="720" w:gutter="0"/>
          <w:pgNumType w:start="1"/>
          <w:cols w:space="720"/>
          <w:titlePg/>
          <w:docGrid w:linePitch="326"/>
        </w:sectPr>
      </w:pPr>
    </w:p>
    <w:p w:rsidRPr="004A7E42" w:rsidR="00E77CB3" w:rsidP="004A7E42" w:rsidRDefault="00E77CB3">
      <w:pPr>
        <w:pStyle w:val="JuCase"/>
        <w:rPr>
          <w:lang w:val="fr-FR"/>
        </w:rPr>
      </w:pPr>
      <w:r w:rsidRPr="004A7E42">
        <w:rPr>
          <w:lang w:val="fr-FR"/>
        </w:rPr>
        <w:t>En l</w:t>
      </w:r>
      <w:r w:rsidRPr="004A7E42" w:rsidR="004A7E42">
        <w:rPr>
          <w:lang w:val="fr-FR"/>
        </w:rPr>
        <w:t>’</w:t>
      </w:r>
      <w:r w:rsidRPr="004A7E42">
        <w:rPr>
          <w:lang w:val="fr-FR"/>
        </w:rPr>
        <w:t xml:space="preserve">affaire </w:t>
      </w:r>
      <w:r w:rsidRPr="004A7E42" w:rsidR="00F403A9">
        <w:rPr>
          <w:lang w:val="fr-FR"/>
        </w:rPr>
        <w:t xml:space="preserve">Ebru </w:t>
      </w:r>
      <w:proofErr w:type="spellStart"/>
      <w:r w:rsidRPr="004A7E42" w:rsidR="00F25C87">
        <w:rPr>
          <w:lang w:val="fr-FR"/>
        </w:rPr>
        <w:t>Dinçer</w:t>
      </w:r>
      <w:proofErr w:type="spellEnd"/>
      <w:r w:rsidRPr="004A7E42" w:rsidR="00F25C87">
        <w:rPr>
          <w:lang w:val="fr-FR"/>
        </w:rPr>
        <w:t xml:space="preserve"> c. Turquie</w:t>
      </w:r>
      <w:r w:rsidRPr="004A7E42">
        <w:rPr>
          <w:lang w:val="fr-FR"/>
        </w:rPr>
        <w:t>,</w:t>
      </w:r>
    </w:p>
    <w:p w:rsidRPr="004A7E42" w:rsidR="00E77CB3" w:rsidP="004A7E42" w:rsidRDefault="00E77CB3">
      <w:pPr>
        <w:pStyle w:val="ECHRPara"/>
        <w:rPr>
          <w:lang w:val="fr-FR"/>
        </w:rPr>
      </w:pPr>
      <w:r w:rsidRPr="004A7E42">
        <w:rPr>
          <w:lang w:val="fr-FR"/>
        </w:rPr>
        <w:t>La Cour européenne des droits de l</w:t>
      </w:r>
      <w:r w:rsidRPr="004A7E42" w:rsidR="004A7E42">
        <w:rPr>
          <w:lang w:val="fr-FR"/>
        </w:rPr>
        <w:t>’</w:t>
      </w:r>
      <w:r w:rsidRPr="004A7E42">
        <w:rPr>
          <w:lang w:val="fr-FR"/>
        </w:rPr>
        <w:t>homme (</w:t>
      </w:r>
      <w:r w:rsidRPr="004A7E42" w:rsidR="00F25C87">
        <w:rPr>
          <w:lang w:val="fr-FR"/>
        </w:rPr>
        <w:t>deuxième section</w:t>
      </w:r>
      <w:r w:rsidRPr="004A7E42">
        <w:rPr>
          <w:lang w:val="fr-FR"/>
        </w:rPr>
        <w:t xml:space="preserve">), siégeant en </w:t>
      </w:r>
      <w:r w:rsidRPr="004A7E42" w:rsidR="00F25C87">
        <w:rPr>
          <w:lang w:val="fr-FR"/>
        </w:rPr>
        <w:t>une chambre composée</w:t>
      </w:r>
      <w:r w:rsidRPr="004A7E42">
        <w:rPr>
          <w:lang w:val="fr-FR"/>
        </w:rPr>
        <w:t xml:space="preserve"> de :</w:t>
      </w:r>
    </w:p>
    <w:p w:rsidRPr="004A7E42" w:rsidR="00E77CB3" w:rsidP="004A7E42" w:rsidRDefault="00A601F1">
      <w:pPr>
        <w:pStyle w:val="ECHRDecisionBody"/>
        <w:rPr>
          <w:lang w:val="fr-FR"/>
        </w:rPr>
      </w:pPr>
      <w:r w:rsidRPr="004A7E42">
        <w:rPr>
          <w:lang w:val="fr-FR"/>
        </w:rPr>
        <w:tab/>
        <w:t>Robert Spano,</w:t>
      </w:r>
      <w:r w:rsidRPr="004A7E42">
        <w:rPr>
          <w:i/>
          <w:lang w:val="fr-FR"/>
        </w:rPr>
        <w:t xml:space="preserve"> président,</w:t>
      </w:r>
      <w:r w:rsidRPr="004A7E42">
        <w:rPr>
          <w:i/>
          <w:lang w:val="fr-FR"/>
        </w:rPr>
        <w:br/>
      </w:r>
      <w:r w:rsidRPr="004A7E42">
        <w:rPr>
          <w:lang w:val="fr-FR"/>
        </w:rPr>
        <w:tab/>
        <w:t>Paul Lemmens,</w:t>
      </w:r>
      <w:r w:rsidRPr="004A7E42">
        <w:rPr>
          <w:i/>
          <w:lang w:val="fr-FR"/>
        </w:rPr>
        <w:br/>
      </w:r>
      <w:r w:rsidRPr="004A7E42">
        <w:rPr>
          <w:lang w:val="fr-FR"/>
        </w:rPr>
        <w:tab/>
      </w:r>
      <w:proofErr w:type="spellStart"/>
      <w:r w:rsidRPr="004A7E42">
        <w:rPr>
          <w:lang w:val="fr-FR"/>
        </w:rPr>
        <w:t>Işıl</w:t>
      </w:r>
      <w:proofErr w:type="spellEnd"/>
      <w:r w:rsidRPr="004A7E42">
        <w:rPr>
          <w:lang w:val="fr-FR"/>
        </w:rPr>
        <w:t xml:space="preserve"> </w:t>
      </w:r>
      <w:proofErr w:type="spellStart"/>
      <w:r w:rsidRPr="004A7E42">
        <w:rPr>
          <w:lang w:val="fr-FR"/>
        </w:rPr>
        <w:t>Karakaş</w:t>
      </w:r>
      <w:proofErr w:type="spellEnd"/>
      <w:r w:rsidRPr="004A7E42">
        <w:rPr>
          <w:lang w:val="fr-FR"/>
        </w:rPr>
        <w:t>,</w:t>
      </w:r>
      <w:r w:rsidRPr="004A7E42">
        <w:rPr>
          <w:i/>
          <w:lang w:val="fr-FR"/>
        </w:rPr>
        <w:br/>
      </w:r>
      <w:r w:rsidRPr="004A7E42">
        <w:rPr>
          <w:lang w:val="fr-FR"/>
        </w:rPr>
        <w:tab/>
        <w:t>Julia Laffranque,</w:t>
      </w:r>
      <w:r w:rsidRPr="004A7E42">
        <w:rPr>
          <w:i/>
          <w:lang w:val="fr-FR"/>
        </w:rPr>
        <w:br/>
      </w:r>
      <w:r w:rsidRPr="004A7E42">
        <w:rPr>
          <w:lang w:val="fr-FR"/>
        </w:rPr>
        <w:tab/>
        <w:t xml:space="preserve">Jon </w:t>
      </w:r>
      <w:proofErr w:type="spellStart"/>
      <w:r w:rsidRPr="004A7E42">
        <w:rPr>
          <w:lang w:val="fr-FR"/>
        </w:rPr>
        <w:t>Fridrik</w:t>
      </w:r>
      <w:proofErr w:type="spellEnd"/>
      <w:r w:rsidRPr="004A7E42">
        <w:rPr>
          <w:lang w:val="fr-FR"/>
        </w:rPr>
        <w:t xml:space="preserve"> </w:t>
      </w:r>
      <w:proofErr w:type="spellStart"/>
      <w:r w:rsidRPr="004A7E42">
        <w:rPr>
          <w:lang w:val="fr-FR"/>
        </w:rPr>
        <w:t>Kjølbro</w:t>
      </w:r>
      <w:proofErr w:type="spellEnd"/>
      <w:r w:rsidRPr="004A7E42">
        <w:rPr>
          <w:lang w:val="fr-FR"/>
        </w:rPr>
        <w:t>,</w:t>
      </w:r>
      <w:r w:rsidRPr="004A7E42">
        <w:rPr>
          <w:i/>
          <w:lang w:val="fr-FR"/>
        </w:rPr>
        <w:br/>
      </w:r>
      <w:r w:rsidRPr="004A7E42">
        <w:rPr>
          <w:lang w:val="fr-FR"/>
        </w:rPr>
        <w:tab/>
        <w:t xml:space="preserve">Stéphanie </w:t>
      </w:r>
      <w:proofErr w:type="spellStart"/>
      <w:r w:rsidRPr="004A7E42">
        <w:rPr>
          <w:lang w:val="fr-FR"/>
        </w:rPr>
        <w:t>Mourou-Vikström</w:t>
      </w:r>
      <w:proofErr w:type="spellEnd"/>
      <w:r w:rsidRPr="004A7E42">
        <w:rPr>
          <w:lang w:val="fr-FR"/>
        </w:rPr>
        <w:t>,</w:t>
      </w:r>
      <w:r w:rsidRPr="004A7E42">
        <w:rPr>
          <w:i/>
          <w:lang w:val="fr-FR"/>
        </w:rPr>
        <w:br/>
      </w:r>
      <w:r w:rsidRPr="004A7E42">
        <w:rPr>
          <w:lang w:val="fr-FR"/>
        </w:rPr>
        <w:tab/>
        <w:t xml:space="preserve">Ivana </w:t>
      </w:r>
      <w:proofErr w:type="spellStart"/>
      <w:r w:rsidRPr="004A7E42">
        <w:rPr>
          <w:lang w:val="fr-FR"/>
        </w:rPr>
        <w:t>Jelić</w:t>
      </w:r>
      <w:proofErr w:type="spellEnd"/>
      <w:r w:rsidRPr="004A7E42">
        <w:rPr>
          <w:lang w:val="fr-FR"/>
        </w:rPr>
        <w:t>,</w:t>
      </w:r>
      <w:r w:rsidRPr="004A7E42">
        <w:rPr>
          <w:i/>
          <w:lang w:val="fr-FR"/>
        </w:rPr>
        <w:t xml:space="preserve"> juges</w:t>
      </w:r>
      <w:proofErr w:type="gramStart"/>
      <w:r w:rsidRPr="004A7E42">
        <w:rPr>
          <w:i/>
          <w:lang w:val="fr-FR"/>
        </w:rPr>
        <w:t>,</w:t>
      </w:r>
      <w:proofErr w:type="gramEnd"/>
      <w:r w:rsidRPr="004A7E42" w:rsidR="00E77CB3">
        <w:rPr>
          <w:lang w:val="fr-FR"/>
        </w:rPr>
        <w:br/>
        <w:t xml:space="preserve">et de </w:t>
      </w:r>
      <w:r w:rsidRPr="004A7E42" w:rsidR="00F25C87">
        <w:rPr>
          <w:lang w:val="fr-FR"/>
        </w:rPr>
        <w:t>Stanley Naismith</w:t>
      </w:r>
      <w:r w:rsidRPr="004A7E42" w:rsidR="00E77CB3">
        <w:rPr>
          <w:lang w:val="fr-FR"/>
        </w:rPr>
        <w:t xml:space="preserve">, </w:t>
      </w:r>
      <w:r w:rsidRPr="004A7E42" w:rsidR="00F25C87">
        <w:rPr>
          <w:i/>
          <w:lang w:val="fr-FR"/>
        </w:rPr>
        <w:t>greffier</w:t>
      </w:r>
      <w:r w:rsidRPr="004A7E42" w:rsidR="00F25C87">
        <w:rPr>
          <w:iCs/>
          <w:lang w:val="fr-FR"/>
        </w:rPr>
        <w:t xml:space="preserve"> </w:t>
      </w:r>
      <w:r w:rsidRPr="004A7E42" w:rsidR="00F25C87">
        <w:rPr>
          <w:i/>
          <w:iCs/>
          <w:lang w:val="fr-FR"/>
        </w:rPr>
        <w:t>d</w:t>
      </w:r>
      <w:r w:rsidRPr="004A7E42" w:rsidR="00F25C87">
        <w:rPr>
          <w:i/>
          <w:lang w:val="fr-FR"/>
        </w:rPr>
        <w:t>e section</w:t>
      </w:r>
      <w:r w:rsidRPr="004A7E42" w:rsidR="00E77CB3">
        <w:rPr>
          <w:lang w:val="fr-FR"/>
        </w:rPr>
        <w:t>,</w:t>
      </w:r>
    </w:p>
    <w:p w:rsidRPr="004A7E42" w:rsidR="00E77CB3" w:rsidP="004A7E42" w:rsidRDefault="00E77CB3">
      <w:pPr>
        <w:pStyle w:val="ECHRPara"/>
        <w:rPr>
          <w:lang w:val="fr-FR"/>
        </w:rPr>
      </w:pPr>
      <w:r w:rsidRPr="004A7E42">
        <w:rPr>
          <w:lang w:val="fr-FR"/>
        </w:rPr>
        <w:t xml:space="preserve">Après en avoir délibéré en chambre du conseil le </w:t>
      </w:r>
      <w:r w:rsidRPr="004A7E42" w:rsidR="00A601F1">
        <w:rPr>
          <w:lang w:val="fr-FR"/>
        </w:rPr>
        <w:t>8 janvier 2019</w:t>
      </w:r>
      <w:r w:rsidRPr="004A7E42">
        <w:rPr>
          <w:lang w:val="fr-FR"/>
        </w:rPr>
        <w:t>,</w:t>
      </w:r>
    </w:p>
    <w:p w:rsidRPr="004A7E42" w:rsidR="00E77CB3" w:rsidP="004A7E42" w:rsidRDefault="00E77CB3">
      <w:pPr>
        <w:pStyle w:val="ECHRPara"/>
        <w:rPr>
          <w:lang w:val="fr-FR"/>
        </w:rPr>
      </w:pPr>
      <w:r w:rsidRPr="004A7E42">
        <w:rPr>
          <w:lang w:val="fr-FR"/>
        </w:rPr>
        <w:t>Rend l</w:t>
      </w:r>
      <w:r w:rsidRPr="004A7E42" w:rsidR="004A7E42">
        <w:rPr>
          <w:lang w:val="fr-FR"/>
        </w:rPr>
        <w:t>’</w:t>
      </w:r>
      <w:r w:rsidRPr="004A7E42">
        <w:rPr>
          <w:lang w:val="fr-FR"/>
        </w:rPr>
        <w:t>arrêt que voici, adopté à cette date :</w:t>
      </w:r>
    </w:p>
    <w:p w:rsidRPr="004A7E42" w:rsidR="00E77CB3" w:rsidP="004A7E42" w:rsidRDefault="00E77CB3">
      <w:pPr>
        <w:pStyle w:val="ECHRTitle1"/>
        <w:rPr>
          <w:lang w:val="fr-FR"/>
        </w:rPr>
      </w:pPr>
      <w:r w:rsidRPr="004A7E42">
        <w:rPr>
          <w:lang w:val="fr-FR"/>
        </w:rPr>
        <w:t>PROCÉDURE</w:t>
      </w:r>
    </w:p>
    <w:p w:rsidRPr="004A7E42" w:rsidR="00E77CB3" w:rsidP="004A7E42" w:rsidRDefault="00F25C87">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1</w:t>
      </w:r>
      <w:r w:rsidRPr="004A7E42">
        <w:rPr>
          <w:lang w:val="fr-FR"/>
        </w:rPr>
        <w:fldChar w:fldCharType="end"/>
      </w:r>
      <w:r w:rsidRPr="004A7E42" w:rsidR="00E77CB3">
        <w:rPr>
          <w:lang w:val="fr-FR"/>
        </w:rPr>
        <w:t>.  À l</w:t>
      </w:r>
      <w:r w:rsidRPr="004A7E42" w:rsidR="004A7E42">
        <w:rPr>
          <w:lang w:val="fr-FR"/>
        </w:rPr>
        <w:t>’</w:t>
      </w:r>
      <w:r w:rsidRPr="004A7E42" w:rsidR="00E77CB3">
        <w:rPr>
          <w:lang w:val="fr-FR"/>
        </w:rPr>
        <w:t>origine de l</w:t>
      </w:r>
      <w:r w:rsidRPr="004A7E42" w:rsidR="004A7E42">
        <w:rPr>
          <w:lang w:val="fr-FR"/>
        </w:rPr>
        <w:t>’</w:t>
      </w:r>
      <w:r w:rsidRPr="004A7E42" w:rsidR="00E77CB3">
        <w:rPr>
          <w:lang w:val="fr-FR"/>
        </w:rPr>
        <w:t xml:space="preserve">affaire </w:t>
      </w:r>
      <w:r w:rsidRPr="004A7E42">
        <w:rPr>
          <w:lang w:val="fr-FR"/>
        </w:rPr>
        <w:t>se trouve une requête (n</w:t>
      </w:r>
      <w:r w:rsidRPr="004A7E42" w:rsidR="00A601F1">
        <w:rPr>
          <w:vertAlign w:val="superscript"/>
          <w:lang w:val="fr-FR"/>
        </w:rPr>
        <w:t>o</w:t>
      </w:r>
      <w:r w:rsidRPr="004A7E42">
        <w:rPr>
          <w:lang w:val="fr-FR"/>
        </w:rPr>
        <w:t xml:space="preserve"> 43347/09) dirigée</w:t>
      </w:r>
      <w:r w:rsidRPr="004A7E42" w:rsidR="00E77CB3">
        <w:rPr>
          <w:lang w:val="fr-FR"/>
        </w:rPr>
        <w:t xml:space="preserve"> contre </w:t>
      </w:r>
      <w:r w:rsidRPr="004A7E42">
        <w:rPr>
          <w:lang w:val="fr-FR"/>
        </w:rPr>
        <w:t>la République de Turquie</w:t>
      </w:r>
      <w:r w:rsidRPr="004A7E42" w:rsidR="00E77CB3">
        <w:rPr>
          <w:lang w:val="fr-FR"/>
        </w:rPr>
        <w:t xml:space="preserve"> et dont </w:t>
      </w:r>
      <w:r w:rsidRPr="004A7E42" w:rsidR="00065CFB">
        <w:rPr>
          <w:lang w:val="fr-FR"/>
        </w:rPr>
        <w:t xml:space="preserve">trois ressortissants de cet </w:t>
      </w:r>
      <w:r w:rsidRPr="004A7E42">
        <w:rPr>
          <w:lang w:val="fr-FR"/>
        </w:rPr>
        <w:t>État</w:t>
      </w:r>
      <w:r w:rsidRPr="004A7E42" w:rsidR="00EF130A">
        <w:rPr>
          <w:lang w:val="fr-FR"/>
        </w:rPr>
        <w:t>, dont M</w:t>
      </w:r>
      <w:r w:rsidRPr="004A7E42" w:rsidR="00EF130A">
        <w:rPr>
          <w:vertAlign w:val="superscript"/>
          <w:lang w:val="fr-FR"/>
        </w:rPr>
        <w:t>me</w:t>
      </w:r>
      <w:r w:rsidRPr="004A7E42" w:rsidR="00DD126D">
        <w:rPr>
          <w:vertAlign w:val="superscript"/>
          <w:lang w:val="fr-FR"/>
        </w:rPr>
        <w:t> </w:t>
      </w:r>
      <w:r w:rsidRPr="004A7E42" w:rsidR="00EF130A">
        <w:rPr>
          <w:lang w:val="fr-FR"/>
        </w:rPr>
        <w:t>Ebru</w:t>
      </w:r>
      <w:r w:rsidRPr="004A7E42" w:rsidR="00DD126D">
        <w:rPr>
          <w:lang w:val="fr-FR"/>
        </w:rPr>
        <w:t> </w:t>
      </w:r>
      <w:proofErr w:type="spellStart"/>
      <w:r w:rsidRPr="004A7E42" w:rsidR="00EF130A">
        <w:rPr>
          <w:lang w:val="fr-FR"/>
        </w:rPr>
        <w:t>Dinçer</w:t>
      </w:r>
      <w:proofErr w:type="spellEnd"/>
      <w:r w:rsidRPr="004A7E42" w:rsidR="00EF130A">
        <w:rPr>
          <w:lang w:val="fr-FR"/>
        </w:rPr>
        <w:t xml:space="preserve"> (« la requérante »)</w:t>
      </w:r>
      <w:r w:rsidRPr="004A7E42">
        <w:rPr>
          <w:lang w:val="fr-FR"/>
        </w:rPr>
        <w:t xml:space="preserve"> a</w:t>
      </w:r>
      <w:r w:rsidRPr="004A7E42" w:rsidR="00065CFB">
        <w:rPr>
          <w:lang w:val="fr-FR"/>
        </w:rPr>
        <w:t xml:space="preserve">vaient </w:t>
      </w:r>
      <w:r w:rsidRPr="004A7E42">
        <w:rPr>
          <w:lang w:val="fr-FR"/>
        </w:rPr>
        <w:t>saisi la Cour le 31 juillet 2009</w:t>
      </w:r>
      <w:r w:rsidRPr="004A7E42" w:rsidR="00E77CB3">
        <w:rPr>
          <w:lang w:val="fr-FR"/>
        </w:rPr>
        <w:t xml:space="preserve"> en vertu de </w:t>
      </w:r>
      <w:r w:rsidRPr="004A7E42">
        <w:rPr>
          <w:lang w:val="fr-FR"/>
        </w:rPr>
        <w:t>l</w:t>
      </w:r>
      <w:r w:rsidRPr="004A7E42" w:rsidR="004A7E42">
        <w:rPr>
          <w:lang w:val="fr-FR"/>
        </w:rPr>
        <w:t>’</w:t>
      </w:r>
      <w:r w:rsidRPr="004A7E42">
        <w:rPr>
          <w:lang w:val="fr-FR"/>
        </w:rPr>
        <w:t>article 34</w:t>
      </w:r>
      <w:r w:rsidRPr="004A7E42" w:rsidR="00E77CB3">
        <w:rPr>
          <w:lang w:val="fr-FR"/>
        </w:rPr>
        <w:t xml:space="preserve"> de la Convention de sauvegarde des droits de l</w:t>
      </w:r>
      <w:r w:rsidRPr="004A7E42" w:rsidR="004A7E42">
        <w:rPr>
          <w:lang w:val="fr-FR"/>
        </w:rPr>
        <w:t>’</w:t>
      </w:r>
      <w:r w:rsidRPr="004A7E42" w:rsidR="00E77CB3">
        <w:rPr>
          <w:lang w:val="fr-FR"/>
        </w:rPr>
        <w:t>homme et des libertés fondamentales (« la Convention »).</w:t>
      </w:r>
    </w:p>
    <w:p w:rsidRPr="004A7E42" w:rsidR="00F25C87" w:rsidP="004A7E42" w:rsidRDefault="00F25C87">
      <w:pPr>
        <w:pStyle w:val="ECHRPara"/>
        <w:rPr>
          <w:lang w:val="fr-FR"/>
        </w:rPr>
      </w:pPr>
      <w:r w:rsidRPr="004A7E42">
        <w:rPr>
          <w:lang w:val="pt-BR"/>
        </w:rPr>
        <w:fldChar w:fldCharType="begin"/>
      </w:r>
      <w:r w:rsidRPr="004A7E42">
        <w:rPr>
          <w:lang w:val="pt-BR"/>
        </w:rPr>
        <w:instrText xml:space="preserve"> SEQ level0 \*arabic </w:instrText>
      </w:r>
      <w:r w:rsidRPr="004A7E42">
        <w:rPr>
          <w:lang w:val="pt-BR"/>
        </w:rPr>
        <w:fldChar w:fldCharType="separate"/>
      </w:r>
      <w:r w:rsidRPr="004A7E42" w:rsidR="004A7E42">
        <w:rPr>
          <w:noProof/>
          <w:lang w:val="pt-BR"/>
        </w:rPr>
        <w:t>2</w:t>
      </w:r>
      <w:r w:rsidRPr="004A7E42">
        <w:rPr>
          <w:lang w:val="pt-BR"/>
        </w:rPr>
        <w:fldChar w:fldCharType="end"/>
      </w:r>
      <w:r w:rsidRPr="004A7E42" w:rsidR="00E77CB3">
        <w:rPr>
          <w:lang w:val="pt-BR"/>
        </w:rPr>
        <w:t>.  </w:t>
      </w:r>
      <w:r w:rsidRPr="004A7E42">
        <w:rPr>
          <w:lang w:val="pt-BR"/>
        </w:rPr>
        <w:t>L</w:t>
      </w:r>
      <w:r w:rsidRPr="004A7E42" w:rsidR="00065CFB">
        <w:rPr>
          <w:lang w:val="pt-BR"/>
        </w:rPr>
        <w:t xml:space="preserve">es intéressés étaient </w:t>
      </w:r>
      <w:r w:rsidRPr="004A7E42">
        <w:rPr>
          <w:lang w:val="pt-BR"/>
        </w:rPr>
        <w:t>représenté</w:t>
      </w:r>
      <w:r w:rsidRPr="004A7E42" w:rsidR="00065CFB">
        <w:rPr>
          <w:lang w:val="pt-BR"/>
        </w:rPr>
        <w:t>s</w:t>
      </w:r>
      <w:r w:rsidRPr="004A7E42">
        <w:rPr>
          <w:lang w:val="pt-BR"/>
        </w:rPr>
        <w:t xml:space="preserve"> par M</w:t>
      </w:r>
      <w:r w:rsidRPr="004A7E42">
        <w:rPr>
          <w:vertAlign w:val="superscript"/>
          <w:lang w:val="pt-BR"/>
        </w:rPr>
        <w:t>es</w:t>
      </w:r>
      <w:r w:rsidRPr="004A7E42">
        <w:rPr>
          <w:lang w:val="pt-BR"/>
        </w:rPr>
        <w:t xml:space="preserve"> S. Ballıkaya Çelik et </w:t>
      </w:r>
      <w:r w:rsidRPr="004A7E42" w:rsidR="00F403A9">
        <w:rPr>
          <w:lang w:val="pt-BR"/>
        </w:rPr>
        <w:t>M. </w:t>
      </w:r>
      <w:r w:rsidRPr="004A7E42" w:rsidR="00065CFB">
        <w:rPr>
          <w:lang w:val="pt-BR"/>
        </w:rPr>
        <w:t>Çelik</w:t>
      </w:r>
      <w:r w:rsidRPr="004A7E42">
        <w:rPr>
          <w:lang w:val="pt-BR"/>
        </w:rPr>
        <w:t>, avocats exerçant à Istanbul.</w:t>
      </w:r>
      <w:r w:rsidRPr="004A7E42" w:rsidR="00065CFB">
        <w:rPr>
          <w:lang w:val="pt-BR"/>
        </w:rPr>
        <w:t xml:space="preserve"> </w:t>
      </w:r>
      <w:r w:rsidRPr="004A7E42" w:rsidR="00E77CB3">
        <w:rPr>
          <w:lang w:val="pt-BR"/>
        </w:rPr>
        <w:t xml:space="preserve">Le gouvernement </w:t>
      </w:r>
      <w:r w:rsidRPr="004A7E42">
        <w:rPr>
          <w:lang w:val="pt-BR"/>
        </w:rPr>
        <w:t>turc</w:t>
      </w:r>
      <w:r w:rsidRPr="004A7E42" w:rsidR="00E77CB3">
        <w:rPr>
          <w:lang w:val="pt-BR"/>
        </w:rPr>
        <w:t xml:space="preserve"> (« le Gouvernement ») a été représenté par son agent</w:t>
      </w:r>
      <w:r w:rsidRPr="004A7E42" w:rsidR="007C5300">
        <w:rPr>
          <w:lang w:val="pt-BR"/>
        </w:rPr>
        <w:t>.</w:t>
      </w:r>
    </w:p>
    <w:p w:rsidRPr="004A7E42" w:rsidR="00E9420E" w:rsidP="004A7E42" w:rsidRDefault="00065CFB">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3</w:t>
      </w:r>
      <w:r w:rsidRPr="004A7E42">
        <w:rPr>
          <w:lang w:val="fr-FR"/>
        </w:rPr>
        <w:fldChar w:fldCharType="end"/>
      </w:r>
      <w:r w:rsidRPr="004A7E42">
        <w:rPr>
          <w:lang w:val="fr-FR"/>
        </w:rPr>
        <w:t>.  </w:t>
      </w:r>
      <w:r w:rsidRPr="004A7E42" w:rsidR="00F25C87">
        <w:rPr>
          <w:lang w:val="fr-FR"/>
        </w:rPr>
        <w:t xml:space="preserve">Le </w:t>
      </w:r>
      <w:r w:rsidRPr="004A7E42" w:rsidR="00F25C87">
        <w:rPr>
          <w:szCs w:val="24"/>
          <w:lang w:val="fr-FR"/>
        </w:rPr>
        <w:t>16 mars 2015</w:t>
      </w:r>
      <w:r w:rsidRPr="004A7E42" w:rsidR="00E77CB3">
        <w:rPr>
          <w:lang w:val="fr-FR"/>
        </w:rPr>
        <w:t xml:space="preserve">, </w:t>
      </w:r>
      <w:r w:rsidRPr="004A7E42">
        <w:rPr>
          <w:lang w:val="fr-FR"/>
        </w:rPr>
        <w:t xml:space="preserve">la requête a été communiquée au Gouvernement </w:t>
      </w:r>
      <w:r w:rsidRPr="004A7E42" w:rsidR="000E215A">
        <w:rPr>
          <w:lang w:val="fr-FR"/>
        </w:rPr>
        <w:t xml:space="preserve">uniquement </w:t>
      </w:r>
      <w:r w:rsidRPr="004A7E42">
        <w:rPr>
          <w:lang w:val="fr-FR"/>
        </w:rPr>
        <w:t xml:space="preserve">dans le chef de </w:t>
      </w:r>
      <w:r w:rsidRPr="004A7E42" w:rsidR="00F22C05">
        <w:rPr>
          <w:lang w:val="fr-FR"/>
        </w:rPr>
        <w:t xml:space="preserve">la requérante </w:t>
      </w:r>
      <w:r w:rsidRPr="004A7E42">
        <w:rPr>
          <w:lang w:val="fr-FR"/>
        </w:rPr>
        <w:t>re</w:t>
      </w:r>
      <w:r w:rsidRPr="004A7E42" w:rsidR="00DD126D">
        <w:rPr>
          <w:lang w:val="fr-FR"/>
        </w:rPr>
        <w:t>lativement aux griefs que celle</w:t>
      </w:r>
      <w:r w:rsidRPr="004A7E42" w:rsidR="00DD126D">
        <w:rPr>
          <w:lang w:val="fr-FR"/>
        </w:rPr>
        <w:noBreakHyphen/>
      </w:r>
      <w:r w:rsidRPr="004A7E42">
        <w:rPr>
          <w:lang w:val="fr-FR"/>
        </w:rPr>
        <w:t xml:space="preserve">ci tirait des articles 2 et 3 de la Convention sous leur volet matériel ainsi que de </w:t>
      </w:r>
      <w:r w:rsidRPr="004A7E42" w:rsidR="00321A57">
        <w:rPr>
          <w:lang w:val="fr-FR"/>
        </w:rPr>
        <w:t>l</w:t>
      </w:r>
      <w:r w:rsidRPr="004A7E42" w:rsidR="004A7E42">
        <w:rPr>
          <w:lang w:val="fr-FR"/>
        </w:rPr>
        <w:t>’</w:t>
      </w:r>
      <w:r w:rsidRPr="004A7E42">
        <w:rPr>
          <w:lang w:val="fr-FR"/>
        </w:rPr>
        <w:t>article 13</w:t>
      </w:r>
      <w:r w:rsidRPr="004A7E42" w:rsidR="000E215A">
        <w:rPr>
          <w:lang w:val="fr-FR"/>
        </w:rPr>
        <w:t xml:space="preserve"> concernant des questions procédurales soulevées en l</w:t>
      </w:r>
      <w:r w:rsidRPr="004A7E42" w:rsidR="004A7E42">
        <w:rPr>
          <w:lang w:val="fr-FR"/>
        </w:rPr>
        <w:t>’</w:t>
      </w:r>
      <w:r w:rsidRPr="004A7E42" w:rsidR="000E215A">
        <w:rPr>
          <w:lang w:val="fr-FR"/>
        </w:rPr>
        <w:t>espèce</w:t>
      </w:r>
      <w:r w:rsidRPr="004A7E42">
        <w:rPr>
          <w:lang w:val="fr-FR"/>
        </w:rPr>
        <w:t>.</w:t>
      </w:r>
    </w:p>
    <w:p w:rsidRPr="004A7E42" w:rsidR="00E77CB3" w:rsidP="004A7E42" w:rsidRDefault="00065CFB">
      <w:pPr>
        <w:pStyle w:val="ECHRPara"/>
        <w:rPr>
          <w:lang w:val="fr-FR"/>
        </w:rPr>
      </w:pPr>
      <w:r w:rsidRPr="004A7E42">
        <w:rPr>
          <w:lang w:val="fr-FR"/>
        </w:rPr>
        <w:t xml:space="preserve">La </w:t>
      </w:r>
      <w:r w:rsidRPr="004A7E42" w:rsidR="00F25C87">
        <w:rPr>
          <w:lang w:val="fr-FR"/>
        </w:rPr>
        <w:t>requête a été déclarée irrecevable</w:t>
      </w:r>
      <w:r w:rsidRPr="004A7E42" w:rsidR="00F25C87">
        <w:rPr>
          <w:szCs w:val="24"/>
          <w:lang w:val="fr-FR"/>
        </w:rPr>
        <w:t xml:space="preserve"> pour le surplus </w:t>
      </w:r>
      <w:r w:rsidRPr="004A7E42" w:rsidR="00F25C87">
        <w:rPr>
          <w:lang w:val="fr-FR"/>
        </w:rPr>
        <w:t>conformément à l</w:t>
      </w:r>
      <w:r w:rsidRPr="004A7E42" w:rsidR="004A7E42">
        <w:rPr>
          <w:lang w:val="fr-FR"/>
        </w:rPr>
        <w:t>’</w:t>
      </w:r>
      <w:r w:rsidRPr="004A7E42" w:rsidR="00F25C87">
        <w:rPr>
          <w:lang w:val="fr-FR"/>
        </w:rPr>
        <w:t>article</w:t>
      </w:r>
      <w:r w:rsidRPr="004A7E42" w:rsidR="00121400">
        <w:rPr>
          <w:lang w:val="fr-FR"/>
        </w:rPr>
        <w:t> </w:t>
      </w:r>
      <w:r w:rsidRPr="004A7E42" w:rsidR="00F25C87">
        <w:rPr>
          <w:lang w:val="fr-FR"/>
        </w:rPr>
        <w:t>54 § 3 du règlement de la Cour</w:t>
      </w:r>
      <w:r w:rsidRPr="004A7E42" w:rsidR="00646454">
        <w:rPr>
          <w:lang w:val="fr-FR"/>
        </w:rPr>
        <w:t>.</w:t>
      </w:r>
    </w:p>
    <w:p w:rsidRPr="004A7E42" w:rsidR="00E77CB3" w:rsidP="004A7E42" w:rsidRDefault="00E77CB3">
      <w:pPr>
        <w:pStyle w:val="ECHRTitle1"/>
        <w:tabs>
          <w:tab w:val="left" w:pos="5387"/>
        </w:tabs>
        <w:rPr>
          <w:lang w:val="fr-FR"/>
        </w:rPr>
      </w:pPr>
      <w:r w:rsidRPr="004A7E42">
        <w:rPr>
          <w:lang w:val="fr-FR"/>
        </w:rPr>
        <w:t>EN FAIT</w:t>
      </w:r>
    </w:p>
    <w:p w:rsidRPr="004A7E42" w:rsidR="00E77CB3" w:rsidP="004A7E42" w:rsidRDefault="00E77CB3">
      <w:pPr>
        <w:pStyle w:val="ECHRHeading1"/>
        <w:rPr>
          <w:lang w:val="fr-FR"/>
        </w:rPr>
      </w:pPr>
      <w:r w:rsidRPr="004A7E42">
        <w:rPr>
          <w:lang w:val="fr-FR"/>
        </w:rPr>
        <w:t>I.  LES CIRCONSTANCES DE L</w:t>
      </w:r>
      <w:r w:rsidRPr="004A7E42" w:rsidR="004A7E42">
        <w:rPr>
          <w:lang w:val="fr-FR"/>
        </w:rPr>
        <w:t>’</w:t>
      </w:r>
      <w:r w:rsidRPr="004A7E42">
        <w:rPr>
          <w:lang w:val="fr-FR"/>
        </w:rPr>
        <w:t>ESPÈCE</w:t>
      </w:r>
    </w:p>
    <w:p w:rsidRPr="004A7E42" w:rsidR="00B70A69" w:rsidP="004A7E42" w:rsidRDefault="00B70A69">
      <w:pPr>
        <w:pStyle w:val="ECHRHeading2"/>
        <w:rPr>
          <w:lang w:val="fr-FR"/>
        </w:rPr>
      </w:pPr>
      <w:r w:rsidRPr="004A7E42">
        <w:rPr>
          <w:lang w:val="fr-FR"/>
        </w:rPr>
        <w:t>A.</w:t>
      </w:r>
      <w:r w:rsidRPr="004A7E42" w:rsidR="00F403A9">
        <w:rPr>
          <w:lang w:val="fr-FR"/>
        </w:rPr>
        <w:t>  </w:t>
      </w:r>
      <w:r w:rsidRPr="004A7E42">
        <w:rPr>
          <w:lang w:val="fr-FR"/>
        </w:rPr>
        <w:t>Genèse</w:t>
      </w:r>
    </w:p>
    <w:p w:rsidRPr="004A7E42" w:rsidR="00A601F1" w:rsidP="004A7E42" w:rsidRDefault="00F25C87">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4</w:t>
      </w:r>
      <w:r w:rsidRPr="004A7E42">
        <w:rPr>
          <w:lang w:val="fr-FR"/>
        </w:rPr>
        <w:fldChar w:fldCharType="end"/>
      </w:r>
      <w:r w:rsidRPr="004A7E42" w:rsidR="00E77CB3">
        <w:rPr>
          <w:lang w:val="fr-FR"/>
        </w:rPr>
        <w:t>.  </w:t>
      </w:r>
      <w:r w:rsidRPr="004A7E42">
        <w:rPr>
          <w:lang w:val="fr-FR"/>
        </w:rPr>
        <w:t>La requérante est née en 1976</w:t>
      </w:r>
      <w:r w:rsidRPr="004A7E42" w:rsidR="00065CFB">
        <w:rPr>
          <w:lang w:val="fr-FR"/>
        </w:rPr>
        <w:t xml:space="preserve">. </w:t>
      </w:r>
      <w:r w:rsidRPr="004A7E42">
        <w:rPr>
          <w:lang w:val="fr-FR"/>
        </w:rPr>
        <w:t xml:space="preserve">Au moment des faits, </w:t>
      </w:r>
      <w:r w:rsidRPr="004A7E42" w:rsidR="00065CFB">
        <w:rPr>
          <w:lang w:val="fr-FR"/>
        </w:rPr>
        <w:t>elle</w:t>
      </w:r>
      <w:r w:rsidRPr="004A7E42">
        <w:rPr>
          <w:lang w:val="fr-FR"/>
        </w:rPr>
        <w:t xml:space="preserve"> était détenu</w:t>
      </w:r>
      <w:r w:rsidRPr="004A7E42" w:rsidR="00065CFB">
        <w:rPr>
          <w:lang w:val="fr-FR"/>
        </w:rPr>
        <w:t>e</w:t>
      </w:r>
      <w:r w:rsidRPr="004A7E42">
        <w:rPr>
          <w:lang w:val="fr-FR"/>
        </w:rPr>
        <w:t xml:space="preserve"> à la prison de </w:t>
      </w:r>
      <w:proofErr w:type="spellStart"/>
      <w:r w:rsidRPr="004A7E42">
        <w:rPr>
          <w:lang w:val="fr-FR"/>
        </w:rPr>
        <w:t>Bayrampaşa</w:t>
      </w:r>
      <w:proofErr w:type="spellEnd"/>
      <w:r w:rsidRPr="004A7E42">
        <w:rPr>
          <w:lang w:val="fr-FR"/>
        </w:rPr>
        <w:t xml:space="preserve"> (Istanbul).</w:t>
      </w:r>
    </w:p>
    <w:p w:rsidRPr="004A7E42" w:rsidR="00065CFB" w:rsidP="004A7E42" w:rsidRDefault="00E9420E">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5</w:t>
      </w:r>
      <w:r w:rsidRPr="004A7E42">
        <w:rPr>
          <w:lang w:val="fr-FR"/>
        </w:rPr>
        <w:fldChar w:fldCharType="end"/>
      </w:r>
      <w:r w:rsidRPr="004A7E42">
        <w:rPr>
          <w:lang w:val="fr-FR"/>
        </w:rPr>
        <w:t>.  </w:t>
      </w:r>
      <w:r w:rsidRPr="004A7E42" w:rsidR="00065CFB">
        <w:rPr>
          <w:lang w:val="fr-FR"/>
        </w:rPr>
        <w:t>En octobre 2000, dans différent</w:t>
      </w:r>
      <w:r w:rsidRPr="004A7E42" w:rsidR="0097097D">
        <w:rPr>
          <w:lang w:val="fr-FR"/>
        </w:rPr>
        <w:t>e</w:t>
      </w:r>
      <w:r w:rsidRPr="004A7E42" w:rsidR="00065CFB">
        <w:rPr>
          <w:lang w:val="fr-FR"/>
        </w:rPr>
        <w:t xml:space="preserve">s </w:t>
      </w:r>
      <w:r w:rsidRPr="004A7E42" w:rsidR="00B70A69">
        <w:rPr>
          <w:lang w:val="fr-FR"/>
        </w:rPr>
        <w:t>prisons</w:t>
      </w:r>
      <w:r w:rsidRPr="004A7E42" w:rsidR="00065CFB">
        <w:rPr>
          <w:lang w:val="fr-FR"/>
        </w:rPr>
        <w:t xml:space="preserve">, un nombre considérable de détenus entamèrent des grèves de la faim afin de protester essentiellement contre le projet de </w:t>
      </w:r>
      <w:r w:rsidRPr="004A7E42" w:rsidR="00B70A69">
        <w:rPr>
          <w:lang w:val="fr-FR"/>
        </w:rPr>
        <w:t xml:space="preserve">création des </w:t>
      </w:r>
      <w:r w:rsidRPr="004A7E42" w:rsidR="00065CFB">
        <w:rPr>
          <w:lang w:val="fr-FR"/>
        </w:rPr>
        <w:t>prisons de type F, lequel visait à mettre en service des unités de vie plus petites.</w:t>
      </w:r>
    </w:p>
    <w:p w:rsidRPr="004A7E42" w:rsidR="00065CFB" w:rsidP="004A7E42" w:rsidRDefault="00065CFB">
      <w:pPr>
        <w:pStyle w:val="ECHRPara"/>
        <w:rPr>
          <w:lang w:val="fr-FR"/>
        </w:rPr>
      </w:pPr>
      <w:r w:rsidRPr="004A7E42">
        <w:rPr>
          <w:lang w:val="fr-FR"/>
        </w:rPr>
        <w:t>Le 19 décembre 2000, les forces de l</w:t>
      </w:r>
      <w:r w:rsidRPr="004A7E42" w:rsidR="004A7E42">
        <w:rPr>
          <w:lang w:val="fr-FR"/>
        </w:rPr>
        <w:t>’</w:t>
      </w:r>
      <w:r w:rsidRPr="004A7E42">
        <w:rPr>
          <w:lang w:val="fr-FR"/>
        </w:rPr>
        <w:t>ordre intervinrent simultanément dans une vingtaine d</w:t>
      </w:r>
      <w:r w:rsidRPr="004A7E42" w:rsidR="004A7E42">
        <w:rPr>
          <w:lang w:val="fr-FR"/>
        </w:rPr>
        <w:t>’</w:t>
      </w:r>
      <w:r w:rsidRPr="004A7E42">
        <w:rPr>
          <w:lang w:val="fr-FR"/>
        </w:rPr>
        <w:t xml:space="preserve">établissements pénitentiaires, dont la prison de </w:t>
      </w:r>
      <w:proofErr w:type="spellStart"/>
      <w:r w:rsidRPr="004A7E42">
        <w:rPr>
          <w:lang w:val="fr-FR"/>
        </w:rPr>
        <w:t>Bayrampaşa</w:t>
      </w:r>
      <w:proofErr w:type="spellEnd"/>
      <w:r w:rsidRPr="004A7E42">
        <w:rPr>
          <w:lang w:val="fr-FR"/>
        </w:rPr>
        <w:t>. Au cours de cette opération, baptisée «</w:t>
      </w:r>
      <w:r w:rsidRPr="004A7E42" w:rsidR="00F403A9">
        <w:rPr>
          <w:lang w:val="fr-FR"/>
        </w:rPr>
        <w:t> </w:t>
      </w:r>
      <w:r w:rsidRPr="004A7E42" w:rsidR="00EF130A">
        <w:rPr>
          <w:lang w:val="fr-FR"/>
        </w:rPr>
        <w:t>R</w:t>
      </w:r>
      <w:r w:rsidRPr="004A7E42">
        <w:rPr>
          <w:lang w:val="fr-FR"/>
        </w:rPr>
        <w:t>etour à la vie</w:t>
      </w:r>
      <w:r w:rsidRPr="004A7E42" w:rsidR="00F403A9">
        <w:rPr>
          <w:lang w:val="fr-FR"/>
        </w:rPr>
        <w:t> </w:t>
      </w:r>
      <w:r w:rsidRPr="004A7E42">
        <w:rPr>
          <w:lang w:val="fr-FR"/>
        </w:rPr>
        <w:t>» (</w:t>
      </w:r>
      <w:r w:rsidRPr="004A7E42" w:rsidR="000E215A">
        <w:rPr>
          <w:lang w:val="fr-FR"/>
        </w:rPr>
        <w:t>« </w:t>
      </w:r>
      <w:proofErr w:type="spellStart"/>
      <w:r w:rsidRPr="004A7E42">
        <w:rPr>
          <w:i/>
          <w:lang w:val="fr-FR"/>
        </w:rPr>
        <w:t>hayata</w:t>
      </w:r>
      <w:proofErr w:type="spellEnd"/>
      <w:r w:rsidRPr="004A7E42">
        <w:rPr>
          <w:i/>
          <w:lang w:val="fr-FR"/>
        </w:rPr>
        <w:t xml:space="preserve"> </w:t>
      </w:r>
      <w:proofErr w:type="spellStart"/>
      <w:r w:rsidRPr="004A7E42">
        <w:rPr>
          <w:i/>
          <w:lang w:val="fr-FR"/>
        </w:rPr>
        <w:t>dönüş</w:t>
      </w:r>
      <w:proofErr w:type="spellEnd"/>
      <w:r w:rsidRPr="004A7E42" w:rsidR="000E215A">
        <w:rPr>
          <w:i/>
          <w:lang w:val="fr-FR"/>
        </w:rPr>
        <w:t> »</w:t>
      </w:r>
      <w:r w:rsidRPr="004A7E42">
        <w:rPr>
          <w:lang w:val="fr-FR"/>
        </w:rPr>
        <w:t xml:space="preserve">), de violents heurts survinrent. À la prison de </w:t>
      </w:r>
      <w:proofErr w:type="spellStart"/>
      <w:r w:rsidRPr="004A7E42">
        <w:rPr>
          <w:lang w:val="fr-FR"/>
        </w:rPr>
        <w:t>Bayrampaşa</w:t>
      </w:r>
      <w:proofErr w:type="spellEnd"/>
      <w:r w:rsidRPr="004A7E42">
        <w:rPr>
          <w:lang w:val="fr-FR"/>
        </w:rPr>
        <w:t>, l</w:t>
      </w:r>
      <w:r w:rsidRPr="004A7E42" w:rsidR="004A7E42">
        <w:rPr>
          <w:lang w:val="fr-FR"/>
        </w:rPr>
        <w:t>’</w:t>
      </w:r>
      <w:r w:rsidRPr="004A7E42">
        <w:rPr>
          <w:lang w:val="fr-FR"/>
        </w:rPr>
        <w:t xml:space="preserve">opération </w:t>
      </w:r>
      <w:r w:rsidRPr="004A7E42" w:rsidR="002B6347">
        <w:rPr>
          <w:lang w:val="fr-FR"/>
        </w:rPr>
        <w:t>visa notamment</w:t>
      </w:r>
      <w:r w:rsidRPr="004A7E42">
        <w:rPr>
          <w:lang w:val="fr-FR"/>
        </w:rPr>
        <w:t xml:space="preserve"> le bloc C, </w:t>
      </w:r>
      <w:r w:rsidRPr="004A7E42" w:rsidR="002B6347">
        <w:rPr>
          <w:lang w:val="fr-FR"/>
        </w:rPr>
        <w:t>où</w:t>
      </w:r>
      <w:r w:rsidRPr="004A7E42">
        <w:rPr>
          <w:lang w:val="fr-FR"/>
        </w:rPr>
        <w:t xml:space="preserve"> douze</w:t>
      </w:r>
      <w:r w:rsidRPr="004A7E42" w:rsidR="00DD126D">
        <w:rPr>
          <w:lang w:val="fr-FR"/>
        </w:rPr>
        <w:t> </w:t>
      </w:r>
      <w:r w:rsidRPr="004A7E42">
        <w:rPr>
          <w:lang w:val="fr-FR"/>
        </w:rPr>
        <w:t>détenus trouvèrent la mort et une cinquantaine furent blessés, dont la requérante.</w:t>
      </w:r>
    </w:p>
    <w:p w:rsidRPr="004A7E42" w:rsidR="00B865EF" w:rsidP="004A7E42" w:rsidRDefault="00B70A69">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6</w:t>
      </w:r>
      <w:r w:rsidRPr="004A7E42">
        <w:rPr>
          <w:lang w:val="fr-FR"/>
        </w:rPr>
        <w:fldChar w:fldCharType="end"/>
      </w:r>
      <w:r w:rsidRPr="004A7E42">
        <w:rPr>
          <w:lang w:val="fr-FR"/>
        </w:rPr>
        <w:t>.  </w:t>
      </w:r>
      <w:r w:rsidRPr="004A7E42" w:rsidR="00B865EF">
        <w:rPr>
          <w:lang w:val="fr-FR"/>
        </w:rPr>
        <w:t>Une description détaillée des év</w:t>
      </w:r>
      <w:r w:rsidRPr="004A7E42" w:rsidR="00F94D6D">
        <w:rPr>
          <w:lang w:val="fr-FR"/>
        </w:rPr>
        <w:t>é</w:t>
      </w:r>
      <w:r w:rsidRPr="004A7E42" w:rsidR="00B865EF">
        <w:rPr>
          <w:lang w:val="fr-FR"/>
        </w:rPr>
        <w:t xml:space="preserve">nements litigieux ainsi que des procédures diligentées </w:t>
      </w:r>
      <w:r w:rsidRPr="004A7E42" w:rsidR="00F94D6D">
        <w:rPr>
          <w:lang w:val="fr-FR"/>
        </w:rPr>
        <w:t>à la suite de ceux-ci</w:t>
      </w:r>
      <w:r w:rsidRPr="004A7E42" w:rsidR="00B865EF">
        <w:rPr>
          <w:lang w:val="fr-FR"/>
        </w:rPr>
        <w:t xml:space="preserve"> figurent</w:t>
      </w:r>
      <w:r w:rsidRPr="004A7E42" w:rsidR="00545426">
        <w:rPr>
          <w:lang w:val="fr-FR"/>
        </w:rPr>
        <w:t>, entre autres,</w:t>
      </w:r>
      <w:r w:rsidRPr="004A7E42" w:rsidR="00B865EF">
        <w:rPr>
          <w:lang w:val="fr-FR"/>
        </w:rPr>
        <w:t xml:space="preserve"> dans l</w:t>
      </w:r>
      <w:r w:rsidRPr="004A7E42" w:rsidR="00422B5A">
        <w:rPr>
          <w:lang w:val="fr-FR"/>
        </w:rPr>
        <w:t xml:space="preserve">es </w:t>
      </w:r>
      <w:r w:rsidRPr="004A7E42" w:rsidR="00B865EF">
        <w:rPr>
          <w:lang w:val="fr-FR"/>
        </w:rPr>
        <w:t>arrêt</w:t>
      </w:r>
      <w:r w:rsidRPr="004A7E42" w:rsidR="00422B5A">
        <w:rPr>
          <w:lang w:val="fr-FR"/>
        </w:rPr>
        <w:t xml:space="preserve">s </w:t>
      </w:r>
      <w:r w:rsidRPr="004A7E42" w:rsidR="009E1937">
        <w:rPr>
          <w:i/>
          <w:lang w:val="fr-FR"/>
        </w:rPr>
        <w:t xml:space="preserve">İsmail </w:t>
      </w:r>
      <w:proofErr w:type="spellStart"/>
      <w:r w:rsidRPr="004A7E42" w:rsidR="009E1937">
        <w:rPr>
          <w:i/>
          <w:lang w:val="fr-FR"/>
        </w:rPr>
        <w:t>Altun</w:t>
      </w:r>
      <w:proofErr w:type="spellEnd"/>
      <w:r w:rsidRPr="004A7E42" w:rsidR="009E1937">
        <w:rPr>
          <w:i/>
          <w:lang w:val="fr-FR"/>
        </w:rPr>
        <w:t xml:space="preserve"> c. Turquie</w:t>
      </w:r>
      <w:r w:rsidRPr="004A7E42" w:rsidR="009E1937">
        <w:rPr>
          <w:lang w:val="fr-FR"/>
        </w:rPr>
        <w:t xml:space="preserve"> (n</w:t>
      </w:r>
      <w:r w:rsidRPr="004A7E42" w:rsidR="00A601F1">
        <w:rPr>
          <w:vertAlign w:val="superscript"/>
          <w:lang w:val="fr-FR"/>
        </w:rPr>
        <w:t>o</w:t>
      </w:r>
      <w:r w:rsidRPr="004A7E42" w:rsidR="009E1937">
        <w:rPr>
          <w:lang w:val="fr-FR"/>
        </w:rPr>
        <w:t xml:space="preserve"> 22932/02, 21 septembre 2010) et </w:t>
      </w:r>
      <w:proofErr w:type="spellStart"/>
      <w:r w:rsidRPr="004A7E42" w:rsidR="00B865EF">
        <w:rPr>
          <w:i/>
          <w:lang w:val="fr-FR"/>
        </w:rPr>
        <w:t>Erol</w:t>
      </w:r>
      <w:proofErr w:type="spellEnd"/>
      <w:r w:rsidRPr="004A7E42" w:rsidR="00B865EF">
        <w:rPr>
          <w:i/>
          <w:lang w:val="fr-FR"/>
        </w:rPr>
        <w:t xml:space="preserve"> </w:t>
      </w:r>
      <w:proofErr w:type="spellStart"/>
      <w:r w:rsidRPr="004A7E42" w:rsidR="00B865EF">
        <w:rPr>
          <w:i/>
          <w:lang w:val="fr-FR"/>
        </w:rPr>
        <w:t>Arıkan</w:t>
      </w:r>
      <w:proofErr w:type="spellEnd"/>
      <w:r w:rsidRPr="004A7E42" w:rsidR="00B865EF">
        <w:rPr>
          <w:i/>
          <w:lang w:val="fr-FR"/>
        </w:rPr>
        <w:t xml:space="preserve"> et autres c.</w:t>
      </w:r>
      <w:r w:rsidRPr="004A7E42" w:rsidR="00F727C4">
        <w:rPr>
          <w:i/>
          <w:lang w:val="fr-FR"/>
        </w:rPr>
        <w:t xml:space="preserve"> </w:t>
      </w:r>
      <w:r w:rsidRPr="004A7E42" w:rsidR="00B865EF">
        <w:rPr>
          <w:i/>
          <w:lang w:val="fr-FR"/>
        </w:rPr>
        <w:t>Turquie</w:t>
      </w:r>
      <w:r w:rsidRPr="004A7E42" w:rsidR="00B865EF">
        <w:rPr>
          <w:lang w:val="fr-FR"/>
        </w:rPr>
        <w:t xml:space="preserve"> (n</w:t>
      </w:r>
      <w:r w:rsidRPr="004A7E42" w:rsidR="00A601F1">
        <w:rPr>
          <w:vertAlign w:val="superscript"/>
          <w:lang w:val="fr-FR"/>
        </w:rPr>
        <w:t>o</w:t>
      </w:r>
      <w:r w:rsidRPr="004A7E42" w:rsidR="00B865EF">
        <w:rPr>
          <w:lang w:val="fr-FR"/>
        </w:rPr>
        <w:t xml:space="preserve"> 19262/09, 20 novembre 2012)</w:t>
      </w:r>
      <w:r w:rsidRPr="004A7E42" w:rsidR="00A024D7">
        <w:rPr>
          <w:lang w:val="fr-FR"/>
        </w:rPr>
        <w:t xml:space="preserve">, </w:t>
      </w:r>
      <w:r w:rsidRPr="004A7E42" w:rsidR="00B865EF">
        <w:rPr>
          <w:lang w:val="fr-FR"/>
        </w:rPr>
        <w:t>le</w:t>
      </w:r>
      <w:r w:rsidRPr="004A7E42" w:rsidR="00422B5A">
        <w:rPr>
          <w:lang w:val="fr-FR"/>
        </w:rPr>
        <w:t>s</w:t>
      </w:r>
      <w:r w:rsidRPr="004A7E42" w:rsidR="00B865EF">
        <w:rPr>
          <w:lang w:val="fr-FR"/>
        </w:rPr>
        <w:t>quel</w:t>
      </w:r>
      <w:r w:rsidRPr="004A7E42" w:rsidR="00422B5A">
        <w:rPr>
          <w:lang w:val="fr-FR"/>
        </w:rPr>
        <w:t>s</w:t>
      </w:r>
      <w:r w:rsidRPr="004A7E42" w:rsidR="00B865EF">
        <w:rPr>
          <w:lang w:val="fr-FR"/>
        </w:rPr>
        <w:t xml:space="preserve"> porte</w:t>
      </w:r>
      <w:r w:rsidRPr="004A7E42" w:rsidR="00422B5A">
        <w:rPr>
          <w:lang w:val="fr-FR"/>
        </w:rPr>
        <w:t>nt</w:t>
      </w:r>
      <w:r w:rsidRPr="004A7E42" w:rsidR="00B865EF">
        <w:rPr>
          <w:lang w:val="fr-FR"/>
        </w:rPr>
        <w:t xml:space="preserve"> sur le</w:t>
      </w:r>
      <w:r w:rsidRPr="004A7E42" w:rsidR="00422B5A">
        <w:rPr>
          <w:lang w:val="fr-FR"/>
        </w:rPr>
        <w:t xml:space="preserve"> </w:t>
      </w:r>
      <w:r w:rsidRPr="004A7E42" w:rsidR="00B865EF">
        <w:rPr>
          <w:lang w:val="fr-FR"/>
        </w:rPr>
        <w:t xml:space="preserve">même </w:t>
      </w:r>
      <w:r w:rsidRPr="004A7E42" w:rsidR="00422B5A">
        <w:rPr>
          <w:lang w:val="fr-FR"/>
        </w:rPr>
        <w:t>incident</w:t>
      </w:r>
      <w:r w:rsidRPr="004A7E42" w:rsidR="00B865EF">
        <w:rPr>
          <w:lang w:val="fr-FR"/>
        </w:rPr>
        <w:t>.</w:t>
      </w:r>
      <w:r w:rsidRPr="004A7E42">
        <w:rPr>
          <w:lang w:val="fr-FR"/>
        </w:rPr>
        <w:t xml:space="preserve"> </w:t>
      </w:r>
      <w:r w:rsidRPr="004A7E42" w:rsidR="00B865EF">
        <w:rPr>
          <w:lang w:val="fr-FR"/>
        </w:rPr>
        <w:t xml:space="preserve">Il convient toutefois de rappeler </w:t>
      </w:r>
      <w:r w:rsidRPr="004A7E42" w:rsidR="00422B5A">
        <w:rPr>
          <w:lang w:val="fr-FR"/>
        </w:rPr>
        <w:t xml:space="preserve">ci-dessous </w:t>
      </w:r>
      <w:r w:rsidRPr="004A7E42" w:rsidR="00B865EF">
        <w:rPr>
          <w:lang w:val="fr-FR"/>
        </w:rPr>
        <w:t xml:space="preserve">les circonstances </w:t>
      </w:r>
      <w:r w:rsidRPr="004A7E42" w:rsidR="00422B5A">
        <w:rPr>
          <w:lang w:val="fr-FR"/>
        </w:rPr>
        <w:t>les plus marquantes</w:t>
      </w:r>
      <w:r w:rsidRPr="004A7E42" w:rsidR="00B865EF">
        <w:rPr>
          <w:lang w:val="fr-FR"/>
        </w:rPr>
        <w:t xml:space="preserve"> de la cause.</w:t>
      </w:r>
    </w:p>
    <w:p w:rsidRPr="004A7E42" w:rsidR="00A601F1" w:rsidP="004A7E42" w:rsidRDefault="00B70A69">
      <w:pPr>
        <w:pStyle w:val="ECHRHeading2"/>
        <w:rPr>
          <w:lang w:val="fr-FR"/>
        </w:rPr>
      </w:pPr>
      <w:r w:rsidRPr="004A7E42">
        <w:rPr>
          <w:lang w:val="fr-FR"/>
        </w:rPr>
        <w:t>B.</w:t>
      </w:r>
      <w:r w:rsidRPr="004A7E42" w:rsidR="00F403A9">
        <w:rPr>
          <w:lang w:val="fr-FR"/>
        </w:rPr>
        <w:t>  </w:t>
      </w:r>
      <w:r w:rsidRPr="004A7E42">
        <w:rPr>
          <w:lang w:val="fr-FR"/>
        </w:rPr>
        <w:t>L</w:t>
      </w:r>
      <w:r w:rsidRPr="004A7E42" w:rsidR="004A7E42">
        <w:rPr>
          <w:lang w:val="fr-FR"/>
        </w:rPr>
        <w:t>’</w:t>
      </w:r>
      <w:r w:rsidRPr="004A7E42" w:rsidR="00F25C87">
        <w:rPr>
          <w:lang w:val="fr-FR"/>
        </w:rPr>
        <w:t>intervention des forces de l</w:t>
      </w:r>
      <w:r w:rsidRPr="004A7E42" w:rsidR="004A7E42">
        <w:rPr>
          <w:lang w:val="fr-FR"/>
        </w:rPr>
        <w:t>’</w:t>
      </w:r>
      <w:r w:rsidRPr="004A7E42" w:rsidR="00F25C87">
        <w:rPr>
          <w:lang w:val="fr-FR"/>
        </w:rPr>
        <w:t>ordre</w:t>
      </w:r>
    </w:p>
    <w:p w:rsidRPr="004A7E42" w:rsidR="00F25C87" w:rsidP="004A7E42" w:rsidRDefault="00B70A69">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7</w:t>
      </w:r>
      <w:r w:rsidRPr="004A7E42">
        <w:rPr>
          <w:lang w:val="fr-FR"/>
        </w:rPr>
        <w:fldChar w:fldCharType="end"/>
      </w:r>
      <w:r w:rsidRPr="004A7E42">
        <w:rPr>
          <w:lang w:val="fr-FR"/>
        </w:rPr>
        <w:t>.  </w:t>
      </w:r>
      <w:r w:rsidRPr="004A7E42" w:rsidR="00F25C87">
        <w:rPr>
          <w:lang w:val="fr-FR"/>
        </w:rPr>
        <w:t>Selon le procès-verbal qui fut dressé à la suite de l</w:t>
      </w:r>
      <w:r w:rsidRPr="004A7E42" w:rsidR="004A7E42">
        <w:rPr>
          <w:lang w:val="fr-FR"/>
        </w:rPr>
        <w:t>’</w:t>
      </w:r>
      <w:r w:rsidRPr="004A7E42" w:rsidR="00F25C87">
        <w:rPr>
          <w:lang w:val="fr-FR"/>
        </w:rPr>
        <w:t>opération, l</w:t>
      </w:r>
      <w:r w:rsidRPr="004A7E42" w:rsidR="004A7E42">
        <w:rPr>
          <w:lang w:val="fr-FR"/>
        </w:rPr>
        <w:t>’</w:t>
      </w:r>
      <w:r w:rsidRPr="004A7E42" w:rsidR="00F25C87">
        <w:rPr>
          <w:lang w:val="fr-FR"/>
        </w:rPr>
        <w:t xml:space="preserve">intervention avait débuté vers 5 heures </w:t>
      </w:r>
      <w:r w:rsidRPr="004A7E42" w:rsidR="00545426">
        <w:rPr>
          <w:lang w:val="fr-FR"/>
        </w:rPr>
        <w:t xml:space="preserve">du matin </w:t>
      </w:r>
      <w:r w:rsidRPr="004A7E42" w:rsidR="00F25C87">
        <w:rPr>
          <w:lang w:val="fr-FR"/>
        </w:rPr>
        <w:t xml:space="preserve">pour se terminer </w:t>
      </w:r>
      <w:r w:rsidRPr="004A7E42" w:rsidR="00545426">
        <w:rPr>
          <w:lang w:val="fr-FR"/>
        </w:rPr>
        <w:t>en début d</w:t>
      </w:r>
      <w:r w:rsidRPr="004A7E42" w:rsidR="004A7E42">
        <w:rPr>
          <w:lang w:val="fr-FR"/>
        </w:rPr>
        <w:t>’</w:t>
      </w:r>
      <w:r w:rsidRPr="004A7E42" w:rsidR="00545426">
        <w:rPr>
          <w:lang w:val="fr-FR"/>
        </w:rPr>
        <w:t>après-midi</w:t>
      </w:r>
      <w:r w:rsidRPr="004A7E42" w:rsidR="00F25C87">
        <w:rPr>
          <w:lang w:val="fr-FR"/>
        </w:rPr>
        <w:t xml:space="preserve">. </w:t>
      </w:r>
      <w:r w:rsidRPr="004A7E42" w:rsidR="00545426">
        <w:rPr>
          <w:lang w:val="fr-FR"/>
        </w:rPr>
        <w:t xml:space="preserve">Malgré </w:t>
      </w:r>
      <w:r w:rsidRPr="004A7E42" w:rsidR="00F25C87">
        <w:rPr>
          <w:lang w:val="fr-FR"/>
        </w:rPr>
        <w:t>l</w:t>
      </w:r>
      <w:r w:rsidRPr="004A7E42" w:rsidR="004A7E42">
        <w:rPr>
          <w:lang w:val="fr-FR"/>
        </w:rPr>
        <w:t>’</w:t>
      </w:r>
      <w:r w:rsidRPr="004A7E42" w:rsidR="00F25C87">
        <w:rPr>
          <w:lang w:val="fr-FR"/>
        </w:rPr>
        <w:t xml:space="preserve">appel à la reddition </w:t>
      </w:r>
      <w:r w:rsidRPr="004A7E42" w:rsidR="003B174E">
        <w:rPr>
          <w:lang w:val="fr-FR"/>
        </w:rPr>
        <w:t>lancé par les</w:t>
      </w:r>
      <w:r w:rsidRPr="004A7E42" w:rsidR="00F25C87">
        <w:rPr>
          <w:lang w:val="fr-FR"/>
        </w:rPr>
        <w:t xml:space="preserve"> forces de l</w:t>
      </w:r>
      <w:r w:rsidRPr="004A7E42" w:rsidR="004A7E42">
        <w:rPr>
          <w:lang w:val="fr-FR"/>
        </w:rPr>
        <w:t>’</w:t>
      </w:r>
      <w:r w:rsidRPr="004A7E42" w:rsidR="00F25C87">
        <w:rPr>
          <w:lang w:val="fr-FR"/>
        </w:rPr>
        <w:t>ordre, certains détenus avaient dressé des barricades derrière les portes des cellules et poursuivi leur résistance en utilisant des armes à feu, des lance-flammes, des cocktails Molotov et des produits inflammables. Les forces de l</w:t>
      </w:r>
      <w:r w:rsidRPr="004A7E42" w:rsidR="004A7E42">
        <w:rPr>
          <w:lang w:val="fr-FR"/>
        </w:rPr>
        <w:t>’</w:t>
      </w:r>
      <w:r w:rsidRPr="004A7E42" w:rsidR="00F25C87">
        <w:rPr>
          <w:lang w:val="fr-FR"/>
        </w:rPr>
        <w:t xml:space="preserve">ordre avaient </w:t>
      </w:r>
      <w:r w:rsidRPr="004A7E42" w:rsidR="0062608D">
        <w:rPr>
          <w:lang w:val="fr-FR"/>
        </w:rPr>
        <w:t xml:space="preserve">utilisé </w:t>
      </w:r>
      <w:r w:rsidRPr="004A7E42" w:rsidR="00545426">
        <w:rPr>
          <w:lang w:val="fr-FR"/>
        </w:rPr>
        <w:t xml:space="preserve">une quantité importante </w:t>
      </w:r>
      <w:r w:rsidRPr="004A7E42" w:rsidR="00F25C87">
        <w:rPr>
          <w:lang w:val="fr-FR"/>
        </w:rPr>
        <w:t>de bombes lacrymogènes pour neutraliser les mutins et n</w:t>
      </w:r>
      <w:r w:rsidRPr="004A7E42" w:rsidR="004A7E42">
        <w:rPr>
          <w:lang w:val="fr-FR"/>
        </w:rPr>
        <w:t>’</w:t>
      </w:r>
      <w:r w:rsidRPr="004A7E42" w:rsidR="00F25C87">
        <w:rPr>
          <w:lang w:val="fr-FR"/>
        </w:rPr>
        <w:t>avaient utilisé leurs armes à feu qu</w:t>
      </w:r>
      <w:r w:rsidRPr="004A7E42" w:rsidR="004A7E42">
        <w:rPr>
          <w:lang w:val="fr-FR"/>
        </w:rPr>
        <w:t>’</w:t>
      </w:r>
      <w:r w:rsidRPr="004A7E42" w:rsidR="00F25C87">
        <w:rPr>
          <w:lang w:val="fr-FR"/>
        </w:rPr>
        <w:t>en cas de nécessité.</w:t>
      </w:r>
    </w:p>
    <w:p w:rsidRPr="004A7E42" w:rsidR="00F25C87" w:rsidP="004A7E42" w:rsidRDefault="00EF130A">
      <w:pPr>
        <w:pStyle w:val="ECHRPara"/>
        <w:rPr>
          <w:lang w:val="fr-FR"/>
        </w:rPr>
      </w:pPr>
      <w:r w:rsidRPr="004A7E42">
        <w:rPr>
          <w:lang w:val="fr-FR"/>
        </w:rPr>
        <w:t>L</w:t>
      </w:r>
      <w:r w:rsidRPr="004A7E42" w:rsidR="00F25C87">
        <w:rPr>
          <w:lang w:val="fr-FR"/>
        </w:rPr>
        <w:t xml:space="preserve">a requérante fut </w:t>
      </w:r>
      <w:r w:rsidRPr="004A7E42" w:rsidR="0062608D">
        <w:rPr>
          <w:lang w:val="fr-FR"/>
        </w:rPr>
        <w:t>gravement brûlée</w:t>
      </w:r>
      <w:r w:rsidRPr="004A7E42" w:rsidR="00545426">
        <w:rPr>
          <w:lang w:val="fr-FR"/>
        </w:rPr>
        <w:t xml:space="preserve"> </w:t>
      </w:r>
      <w:r w:rsidRPr="004A7E42">
        <w:rPr>
          <w:lang w:val="fr-FR"/>
        </w:rPr>
        <w:t xml:space="preserve">au cours de cette opération, </w:t>
      </w:r>
      <w:r w:rsidRPr="004A7E42" w:rsidR="00F25C87">
        <w:rPr>
          <w:lang w:val="fr-FR"/>
        </w:rPr>
        <w:t>lors de l</w:t>
      </w:r>
      <w:r w:rsidRPr="004A7E42" w:rsidR="004A7E42">
        <w:rPr>
          <w:lang w:val="fr-FR"/>
        </w:rPr>
        <w:t>’</w:t>
      </w:r>
      <w:r w:rsidRPr="004A7E42" w:rsidR="00F25C87">
        <w:rPr>
          <w:lang w:val="fr-FR"/>
        </w:rPr>
        <w:t xml:space="preserve">incendie </w:t>
      </w:r>
      <w:r w:rsidRPr="004A7E42" w:rsidR="00422B5A">
        <w:rPr>
          <w:lang w:val="fr-FR"/>
        </w:rPr>
        <w:t>d</w:t>
      </w:r>
      <w:r w:rsidRPr="004A7E42" w:rsidR="002B6347">
        <w:rPr>
          <w:lang w:val="fr-FR"/>
        </w:rPr>
        <w:t>u</w:t>
      </w:r>
      <w:r w:rsidRPr="004A7E42" w:rsidR="00F25C87">
        <w:rPr>
          <w:lang w:val="fr-FR"/>
        </w:rPr>
        <w:t xml:space="preserve"> dortoir</w:t>
      </w:r>
      <w:r w:rsidRPr="004A7E42" w:rsidR="002B6347">
        <w:rPr>
          <w:lang w:val="fr-FR"/>
        </w:rPr>
        <w:t xml:space="preserve"> des femmes</w:t>
      </w:r>
      <w:r w:rsidRPr="004A7E42" w:rsidR="00F25C87">
        <w:rPr>
          <w:lang w:val="fr-FR"/>
        </w:rPr>
        <w:t>.</w:t>
      </w:r>
    </w:p>
    <w:p w:rsidRPr="004A7E42" w:rsidR="00B218F5" w:rsidP="004A7E42" w:rsidRDefault="00422B5A">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8</w:t>
      </w:r>
      <w:r w:rsidRPr="004A7E42">
        <w:rPr>
          <w:lang w:val="fr-FR"/>
        </w:rPr>
        <w:fldChar w:fldCharType="end"/>
      </w:r>
      <w:r w:rsidRPr="004A7E42">
        <w:rPr>
          <w:lang w:val="fr-FR"/>
        </w:rPr>
        <w:t xml:space="preserve">.  Dans </w:t>
      </w:r>
      <w:r w:rsidRPr="004A7E42" w:rsidR="00F25C87">
        <w:rPr>
          <w:lang w:val="fr-FR"/>
        </w:rPr>
        <w:t>le</w:t>
      </w:r>
      <w:r w:rsidRPr="004A7E42" w:rsidR="0023762B">
        <w:rPr>
          <w:lang w:val="fr-FR"/>
        </w:rPr>
        <w:t>ur</w:t>
      </w:r>
      <w:r w:rsidRPr="004A7E42" w:rsidR="00F25C87">
        <w:rPr>
          <w:lang w:val="fr-FR"/>
        </w:rPr>
        <w:t xml:space="preserve"> rapport rédigé </w:t>
      </w:r>
      <w:r w:rsidRPr="004A7E42">
        <w:rPr>
          <w:lang w:val="fr-FR"/>
        </w:rPr>
        <w:t>à la fin de l</w:t>
      </w:r>
      <w:r w:rsidRPr="004A7E42" w:rsidR="004A7E42">
        <w:rPr>
          <w:lang w:val="fr-FR"/>
        </w:rPr>
        <w:t>’</w:t>
      </w:r>
      <w:r w:rsidRPr="004A7E42">
        <w:rPr>
          <w:lang w:val="fr-FR"/>
        </w:rPr>
        <w:t>opération</w:t>
      </w:r>
      <w:r w:rsidRPr="004A7E42" w:rsidR="005C753C">
        <w:rPr>
          <w:lang w:val="fr-FR"/>
        </w:rPr>
        <w:t xml:space="preserve">, </w:t>
      </w:r>
      <w:r w:rsidRPr="004A7E42" w:rsidR="0023762B">
        <w:rPr>
          <w:lang w:val="fr-FR"/>
        </w:rPr>
        <w:t xml:space="preserve">les pompiers </w:t>
      </w:r>
      <w:r w:rsidRPr="004A7E42" w:rsidR="0062608D">
        <w:rPr>
          <w:lang w:val="fr-FR"/>
        </w:rPr>
        <w:t>indiquaient qu</w:t>
      </w:r>
      <w:r w:rsidRPr="004A7E42" w:rsidR="004A7E42">
        <w:rPr>
          <w:lang w:val="fr-FR"/>
        </w:rPr>
        <w:t>’</w:t>
      </w:r>
      <w:r w:rsidRPr="004A7E42" w:rsidR="0062608D">
        <w:rPr>
          <w:lang w:val="fr-FR"/>
        </w:rPr>
        <w:t xml:space="preserve">ils </w:t>
      </w:r>
      <w:r w:rsidRPr="004A7E42">
        <w:rPr>
          <w:lang w:val="fr-FR"/>
        </w:rPr>
        <w:t>« </w:t>
      </w:r>
      <w:r w:rsidRPr="004A7E42" w:rsidR="00F25C87">
        <w:rPr>
          <w:lang w:val="fr-FR"/>
        </w:rPr>
        <w:t>suppos</w:t>
      </w:r>
      <w:r w:rsidRPr="004A7E42">
        <w:rPr>
          <w:lang w:val="fr-FR"/>
        </w:rPr>
        <w:t>aient »</w:t>
      </w:r>
      <w:r w:rsidRPr="004A7E42" w:rsidR="00F25C87">
        <w:rPr>
          <w:lang w:val="fr-FR"/>
        </w:rPr>
        <w:t xml:space="preserve"> (</w:t>
      </w:r>
      <w:proofErr w:type="spellStart"/>
      <w:r w:rsidRPr="004A7E42" w:rsidR="00F25C87">
        <w:rPr>
          <w:i/>
          <w:lang w:val="fr-FR"/>
        </w:rPr>
        <w:t>tahmin</w:t>
      </w:r>
      <w:proofErr w:type="spellEnd"/>
      <w:r w:rsidRPr="004A7E42" w:rsidR="00F25C87">
        <w:rPr>
          <w:i/>
          <w:lang w:val="fr-FR"/>
        </w:rPr>
        <w:t xml:space="preserve"> </w:t>
      </w:r>
      <w:proofErr w:type="spellStart"/>
      <w:r w:rsidRPr="004A7E42" w:rsidR="00F25C87">
        <w:rPr>
          <w:i/>
          <w:lang w:val="fr-FR"/>
        </w:rPr>
        <w:t>edilmektedir</w:t>
      </w:r>
      <w:proofErr w:type="spellEnd"/>
      <w:r w:rsidRPr="004A7E42" w:rsidR="00F25C87">
        <w:rPr>
          <w:lang w:val="fr-FR"/>
        </w:rPr>
        <w:t xml:space="preserve">) que </w:t>
      </w:r>
      <w:r w:rsidRPr="004A7E42">
        <w:rPr>
          <w:lang w:val="fr-FR"/>
        </w:rPr>
        <w:t xml:space="preserve">cet </w:t>
      </w:r>
      <w:r w:rsidRPr="004A7E42" w:rsidR="00F25C87">
        <w:rPr>
          <w:lang w:val="fr-FR"/>
        </w:rPr>
        <w:t xml:space="preserve">incendie </w:t>
      </w:r>
      <w:r w:rsidRPr="004A7E42" w:rsidR="0062608D">
        <w:rPr>
          <w:lang w:val="fr-FR"/>
        </w:rPr>
        <w:t xml:space="preserve">avait </w:t>
      </w:r>
      <w:r w:rsidRPr="004A7E42" w:rsidR="00F25C87">
        <w:rPr>
          <w:lang w:val="fr-FR"/>
        </w:rPr>
        <w:t xml:space="preserve">été déclenché par </w:t>
      </w:r>
      <w:r w:rsidRPr="004A7E42" w:rsidR="0062608D">
        <w:rPr>
          <w:lang w:val="fr-FR"/>
        </w:rPr>
        <w:t>celui</w:t>
      </w:r>
      <w:r w:rsidRPr="004A7E42" w:rsidR="00F25C87">
        <w:rPr>
          <w:lang w:val="fr-FR"/>
        </w:rPr>
        <w:t xml:space="preserve"> des matelas et de la literie par les détenu</w:t>
      </w:r>
      <w:r w:rsidRPr="004A7E42" w:rsidR="002B6347">
        <w:rPr>
          <w:lang w:val="fr-FR"/>
        </w:rPr>
        <w:t>e</w:t>
      </w:r>
      <w:r w:rsidRPr="004A7E42" w:rsidR="00F25C87">
        <w:rPr>
          <w:lang w:val="fr-FR"/>
        </w:rPr>
        <w:t xml:space="preserve">s. </w:t>
      </w:r>
      <w:r w:rsidRPr="004A7E42" w:rsidR="0062608D">
        <w:rPr>
          <w:lang w:val="fr-FR"/>
        </w:rPr>
        <w:t>Selon eux, l</w:t>
      </w:r>
      <w:r w:rsidRPr="004A7E42" w:rsidR="00F25C87">
        <w:rPr>
          <w:lang w:val="fr-FR"/>
        </w:rPr>
        <w:t xml:space="preserve">e feu </w:t>
      </w:r>
      <w:r w:rsidRPr="004A7E42" w:rsidR="0062608D">
        <w:rPr>
          <w:lang w:val="fr-FR"/>
        </w:rPr>
        <w:t>s</w:t>
      </w:r>
      <w:r w:rsidRPr="004A7E42" w:rsidR="004A7E42">
        <w:rPr>
          <w:lang w:val="fr-FR"/>
        </w:rPr>
        <w:t>’</w:t>
      </w:r>
      <w:r w:rsidRPr="004A7E42" w:rsidR="0062608D">
        <w:rPr>
          <w:lang w:val="fr-FR"/>
        </w:rPr>
        <w:t>était</w:t>
      </w:r>
      <w:r w:rsidRPr="004A7E42" w:rsidR="00F25C87">
        <w:rPr>
          <w:lang w:val="fr-FR"/>
        </w:rPr>
        <w:t xml:space="preserve"> ensuite propagé </w:t>
      </w:r>
      <w:r w:rsidRPr="004A7E42" w:rsidR="0062608D">
        <w:rPr>
          <w:lang w:val="fr-FR"/>
        </w:rPr>
        <w:t xml:space="preserve">dans </w:t>
      </w:r>
      <w:r w:rsidRPr="004A7E42" w:rsidR="00F25C87">
        <w:rPr>
          <w:lang w:val="fr-FR"/>
        </w:rPr>
        <w:t>tout le dortoir.</w:t>
      </w:r>
    </w:p>
    <w:p w:rsidRPr="004A7E42" w:rsidR="00422B5A" w:rsidP="004A7E42" w:rsidRDefault="00321A57">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9</w:t>
      </w:r>
      <w:r w:rsidRPr="004A7E42">
        <w:rPr>
          <w:lang w:val="fr-FR"/>
        </w:rPr>
        <w:fldChar w:fldCharType="end"/>
      </w:r>
      <w:r w:rsidRPr="004A7E42">
        <w:rPr>
          <w:lang w:val="fr-FR"/>
        </w:rPr>
        <w:t>.  </w:t>
      </w:r>
      <w:r w:rsidRPr="004A7E42" w:rsidR="00422B5A">
        <w:rPr>
          <w:lang w:val="fr-FR"/>
        </w:rPr>
        <w:t xml:space="preserve">Cependant, </w:t>
      </w:r>
      <w:r w:rsidRPr="004A7E42" w:rsidR="00B218F5">
        <w:rPr>
          <w:lang w:val="fr-FR"/>
        </w:rPr>
        <w:t>l</w:t>
      </w:r>
      <w:r w:rsidRPr="004A7E42" w:rsidR="004A7E42">
        <w:rPr>
          <w:lang w:val="fr-FR"/>
        </w:rPr>
        <w:t>’</w:t>
      </w:r>
      <w:r w:rsidRPr="004A7E42" w:rsidR="00B218F5">
        <w:rPr>
          <w:lang w:val="fr-FR"/>
        </w:rPr>
        <w:t>institut médicolégal</w:t>
      </w:r>
      <w:r w:rsidRPr="004A7E42" w:rsidR="00545426">
        <w:rPr>
          <w:lang w:val="fr-FR"/>
        </w:rPr>
        <w:t>,</w:t>
      </w:r>
      <w:r w:rsidRPr="004A7E42" w:rsidR="00422B5A">
        <w:rPr>
          <w:lang w:val="fr-FR"/>
        </w:rPr>
        <w:t xml:space="preserve"> </w:t>
      </w:r>
      <w:r w:rsidRPr="004A7E42" w:rsidR="00B218F5">
        <w:rPr>
          <w:lang w:val="fr-FR"/>
        </w:rPr>
        <w:t>missionné par le parquet d</w:t>
      </w:r>
      <w:r w:rsidRPr="004A7E42" w:rsidR="004A7E42">
        <w:rPr>
          <w:lang w:val="fr-FR"/>
        </w:rPr>
        <w:t>’</w:t>
      </w:r>
      <w:proofErr w:type="spellStart"/>
      <w:r w:rsidRPr="004A7E42" w:rsidR="00B218F5">
        <w:rPr>
          <w:lang w:val="fr-FR"/>
        </w:rPr>
        <w:t>Eyüp</w:t>
      </w:r>
      <w:proofErr w:type="spellEnd"/>
      <w:r w:rsidRPr="004A7E42" w:rsidR="00545426">
        <w:rPr>
          <w:lang w:val="fr-FR"/>
        </w:rPr>
        <w:t>, observa d</w:t>
      </w:r>
      <w:r w:rsidRPr="004A7E42" w:rsidR="004A7E42">
        <w:rPr>
          <w:lang w:val="fr-FR"/>
        </w:rPr>
        <w:t>’</w:t>
      </w:r>
      <w:r w:rsidRPr="004A7E42" w:rsidR="00545426">
        <w:rPr>
          <w:lang w:val="fr-FR"/>
        </w:rPr>
        <w:t xml:space="preserve">emblée que </w:t>
      </w:r>
      <w:r w:rsidRPr="004A7E42" w:rsidR="00B218F5">
        <w:rPr>
          <w:lang w:val="fr-FR"/>
        </w:rPr>
        <w:t xml:space="preserve">les grenades </w:t>
      </w:r>
      <w:r w:rsidRPr="004A7E42" w:rsidR="00422B5A">
        <w:rPr>
          <w:lang w:val="fr-FR"/>
        </w:rPr>
        <w:t xml:space="preserve">lacrymogènes </w:t>
      </w:r>
      <w:r w:rsidRPr="004A7E42" w:rsidR="00B218F5">
        <w:rPr>
          <w:lang w:val="fr-FR"/>
        </w:rPr>
        <w:t xml:space="preserve">retrouvées dans </w:t>
      </w:r>
      <w:r w:rsidRPr="004A7E42" w:rsidR="000C732A">
        <w:rPr>
          <w:lang w:val="fr-FR"/>
        </w:rPr>
        <w:t xml:space="preserve">le dortoir </w:t>
      </w:r>
      <w:r w:rsidRPr="004A7E42" w:rsidR="00B218F5">
        <w:rPr>
          <w:lang w:val="fr-FR"/>
        </w:rPr>
        <w:t>contenaient l</w:t>
      </w:r>
      <w:r w:rsidRPr="004A7E42" w:rsidR="004A7E42">
        <w:rPr>
          <w:lang w:val="fr-FR"/>
        </w:rPr>
        <w:t>’</w:t>
      </w:r>
      <w:r w:rsidRPr="004A7E42" w:rsidR="00B218F5">
        <w:rPr>
          <w:lang w:val="fr-FR"/>
        </w:rPr>
        <w:t>indication suivante</w:t>
      </w:r>
      <w:r w:rsidRPr="004A7E42" w:rsidR="000C732A">
        <w:rPr>
          <w:lang w:val="fr-FR"/>
        </w:rPr>
        <w:t> </w:t>
      </w:r>
      <w:r w:rsidRPr="004A7E42" w:rsidR="00B218F5">
        <w:rPr>
          <w:lang w:val="fr-FR"/>
        </w:rPr>
        <w:t>:</w:t>
      </w:r>
    </w:p>
    <w:p w:rsidRPr="004A7E42" w:rsidR="00422B5A" w:rsidP="004A7E42" w:rsidRDefault="00B218F5">
      <w:pPr>
        <w:pStyle w:val="ECHRParaQuote"/>
        <w:rPr>
          <w:lang w:val="fr-FR"/>
        </w:rPr>
      </w:pPr>
      <w:r w:rsidRPr="004A7E42">
        <w:rPr>
          <w:lang w:val="fr-FR"/>
        </w:rPr>
        <w:t>«</w:t>
      </w:r>
      <w:r w:rsidRPr="004A7E42" w:rsidR="00F403A9">
        <w:rPr>
          <w:lang w:val="fr-FR"/>
        </w:rPr>
        <w:t> </w:t>
      </w:r>
      <w:r w:rsidRPr="004A7E42">
        <w:rPr>
          <w:lang w:val="fr-FR"/>
        </w:rPr>
        <w:t>Ne pas utiliser dans des espaces confinés, veiller à ce qu</w:t>
      </w:r>
      <w:r w:rsidRPr="004A7E42" w:rsidR="004A7E42">
        <w:rPr>
          <w:lang w:val="fr-FR"/>
        </w:rPr>
        <w:t>’</w:t>
      </w:r>
      <w:r w:rsidRPr="004A7E42">
        <w:rPr>
          <w:lang w:val="fr-FR"/>
        </w:rPr>
        <w:t>il y ait suffisamment de courant</w:t>
      </w:r>
      <w:r w:rsidRPr="004A7E42" w:rsidR="000C732A">
        <w:rPr>
          <w:lang w:val="fr-FR"/>
        </w:rPr>
        <w:t>s</w:t>
      </w:r>
      <w:r w:rsidRPr="004A7E42">
        <w:rPr>
          <w:lang w:val="fr-FR"/>
        </w:rPr>
        <w:t xml:space="preserve"> d</w:t>
      </w:r>
      <w:r w:rsidRPr="004A7E42" w:rsidR="004A7E42">
        <w:rPr>
          <w:lang w:val="fr-FR"/>
        </w:rPr>
        <w:t>’</w:t>
      </w:r>
      <w:r w:rsidRPr="004A7E42">
        <w:rPr>
          <w:lang w:val="fr-FR"/>
        </w:rPr>
        <w:t xml:space="preserve">air (...) Lancer la grenade </w:t>
      </w:r>
      <w:r w:rsidRPr="004A7E42" w:rsidR="000C732A">
        <w:rPr>
          <w:lang w:val="fr-FR"/>
        </w:rPr>
        <w:t xml:space="preserve">dans </w:t>
      </w:r>
      <w:r w:rsidRPr="004A7E42">
        <w:rPr>
          <w:lang w:val="fr-FR"/>
        </w:rPr>
        <w:t>un endroit où il n</w:t>
      </w:r>
      <w:r w:rsidRPr="004A7E42" w:rsidR="004A7E42">
        <w:rPr>
          <w:lang w:val="fr-FR"/>
        </w:rPr>
        <w:t>’</w:t>
      </w:r>
      <w:r w:rsidRPr="004A7E42">
        <w:rPr>
          <w:lang w:val="fr-FR"/>
        </w:rPr>
        <w:t xml:space="preserve">y a </w:t>
      </w:r>
      <w:r w:rsidRPr="004A7E42" w:rsidR="000C732A">
        <w:rPr>
          <w:lang w:val="fr-FR"/>
        </w:rPr>
        <w:t>ni ê</w:t>
      </w:r>
      <w:r w:rsidRPr="004A7E42">
        <w:rPr>
          <w:lang w:val="fr-FR"/>
        </w:rPr>
        <w:t>tres humains ni matériaux inflammables.</w:t>
      </w:r>
      <w:r w:rsidRPr="004A7E42" w:rsidR="00F403A9">
        <w:rPr>
          <w:lang w:val="fr-FR"/>
        </w:rPr>
        <w:t> </w:t>
      </w:r>
      <w:r w:rsidRPr="004A7E42">
        <w:rPr>
          <w:lang w:val="fr-FR"/>
        </w:rPr>
        <w:t>»</w:t>
      </w:r>
    </w:p>
    <w:p w:rsidRPr="004A7E42" w:rsidR="00F25C87" w:rsidP="004A7E42" w:rsidRDefault="00734E20">
      <w:pPr>
        <w:pStyle w:val="ECHRPara"/>
        <w:rPr>
          <w:u w:val="single"/>
          <w:lang w:val="fr-FR"/>
        </w:rPr>
      </w:pPr>
      <w:r w:rsidRPr="004A7E42">
        <w:rPr>
          <w:lang w:val="fr-FR"/>
        </w:rPr>
        <w:t xml:space="preserve">Dans </w:t>
      </w:r>
      <w:r w:rsidRPr="004A7E42" w:rsidR="00545426">
        <w:rPr>
          <w:lang w:val="fr-FR"/>
        </w:rPr>
        <w:t xml:space="preserve">son </w:t>
      </w:r>
      <w:r w:rsidRPr="004A7E42">
        <w:rPr>
          <w:lang w:val="fr-FR"/>
        </w:rPr>
        <w:t xml:space="preserve">rapport </w:t>
      </w:r>
      <w:r w:rsidRPr="004A7E42" w:rsidR="00545426">
        <w:rPr>
          <w:lang w:val="fr-FR"/>
        </w:rPr>
        <w:t xml:space="preserve">du </w:t>
      </w:r>
      <w:r w:rsidRPr="004A7E42">
        <w:rPr>
          <w:lang w:val="fr-FR"/>
        </w:rPr>
        <w:t xml:space="preserve">14 février 2001, </w:t>
      </w:r>
      <w:r w:rsidRPr="004A7E42" w:rsidR="00545426">
        <w:rPr>
          <w:lang w:val="fr-FR"/>
        </w:rPr>
        <w:t>l</w:t>
      </w:r>
      <w:r w:rsidRPr="004A7E42" w:rsidR="004A7E42">
        <w:rPr>
          <w:lang w:val="fr-FR"/>
        </w:rPr>
        <w:t>’</w:t>
      </w:r>
      <w:r w:rsidRPr="004A7E42" w:rsidR="00545426">
        <w:rPr>
          <w:lang w:val="fr-FR"/>
        </w:rPr>
        <w:t xml:space="preserve">institut médicolégal </w:t>
      </w:r>
      <w:r w:rsidRPr="004A7E42">
        <w:rPr>
          <w:lang w:val="fr-FR"/>
        </w:rPr>
        <w:t>relev</w:t>
      </w:r>
      <w:r w:rsidRPr="004A7E42" w:rsidR="00545426">
        <w:rPr>
          <w:lang w:val="fr-FR"/>
        </w:rPr>
        <w:t>ait</w:t>
      </w:r>
      <w:r w:rsidRPr="004A7E42" w:rsidR="00B218F5">
        <w:rPr>
          <w:lang w:val="fr-FR"/>
        </w:rPr>
        <w:t xml:space="preserve"> la présence dans l</w:t>
      </w:r>
      <w:r w:rsidRPr="004A7E42" w:rsidR="00545426">
        <w:rPr>
          <w:lang w:val="fr-FR"/>
        </w:rPr>
        <w:t xml:space="preserve">e dortoir </w:t>
      </w:r>
      <w:r w:rsidRPr="004A7E42" w:rsidR="002E161C">
        <w:rPr>
          <w:lang w:val="fr-FR"/>
        </w:rPr>
        <w:t xml:space="preserve">en question </w:t>
      </w:r>
      <w:r w:rsidRPr="004A7E42" w:rsidR="00B218F5">
        <w:rPr>
          <w:lang w:val="fr-FR"/>
        </w:rPr>
        <w:t xml:space="preserve">de matériaux inflammables tels que du papier, des vêtements, des matelas en mousse mais aussi une bouteille </w:t>
      </w:r>
      <w:r w:rsidRPr="004A7E42" w:rsidR="000C732A">
        <w:rPr>
          <w:lang w:val="fr-FR"/>
        </w:rPr>
        <w:t xml:space="preserve">en </w:t>
      </w:r>
      <w:r w:rsidRPr="004A7E42" w:rsidR="00B218F5">
        <w:rPr>
          <w:lang w:val="fr-FR"/>
        </w:rPr>
        <w:t xml:space="preserve">plastique </w:t>
      </w:r>
      <w:r w:rsidRPr="004A7E42" w:rsidR="000C732A">
        <w:rPr>
          <w:lang w:val="fr-FR"/>
        </w:rPr>
        <w:t xml:space="preserve">contenant </w:t>
      </w:r>
      <w:r w:rsidRPr="004A7E42" w:rsidR="00B218F5">
        <w:rPr>
          <w:lang w:val="fr-FR"/>
        </w:rPr>
        <w:t xml:space="preserve">des restes de benzène et </w:t>
      </w:r>
      <w:r w:rsidRPr="004A7E42" w:rsidR="000C732A">
        <w:rPr>
          <w:lang w:val="fr-FR"/>
        </w:rPr>
        <w:t xml:space="preserve">de </w:t>
      </w:r>
      <w:r w:rsidRPr="004A7E42" w:rsidR="00B218F5">
        <w:rPr>
          <w:lang w:val="fr-FR"/>
        </w:rPr>
        <w:t xml:space="preserve">toluène. </w:t>
      </w:r>
      <w:r w:rsidRPr="004A7E42" w:rsidR="00422B5A">
        <w:rPr>
          <w:lang w:val="fr-FR"/>
        </w:rPr>
        <w:t xml:space="preserve">Observant </w:t>
      </w:r>
      <w:r w:rsidRPr="004A7E42" w:rsidR="00B218F5">
        <w:rPr>
          <w:lang w:val="fr-FR"/>
        </w:rPr>
        <w:t>que l</w:t>
      </w:r>
      <w:r w:rsidRPr="004A7E42" w:rsidR="004A7E42">
        <w:rPr>
          <w:lang w:val="fr-FR"/>
        </w:rPr>
        <w:t>’</w:t>
      </w:r>
      <w:r w:rsidRPr="004A7E42" w:rsidR="00B218F5">
        <w:rPr>
          <w:lang w:val="fr-FR"/>
        </w:rPr>
        <w:t xml:space="preserve">examen des échantillons de vêtements et de tissus relevés sur les </w:t>
      </w:r>
      <w:r w:rsidRPr="004A7E42" w:rsidR="002E161C">
        <w:rPr>
          <w:lang w:val="fr-FR"/>
        </w:rPr>
        <w:t>dépouilles</w:t>
      </w:r>
      <w:r w:rsidRPr="004A7E42" w:rsidR="00B218F5">
        <w:rPr>
          <w:lang w:val="fr-FR"/>
        </w:rPr>
        <w:t xml:space="preserve"> calciné</w:t>
      </w:r>
      <w:r w:rsidRPr="004A7E42" w:rsidR="000C732A">
        <w:rPr>
          <w:lang w:val="fr-FR"/>
        </w:rPr>
        <w:t>e</w:t>
      </w:r>
      <w:r w:rsidRPr="004A7E42" w:rsidR="00B218F5">
        <w:rPr>
          <w:lang w:val="fr-FR"/>
        </w:rPr>
        <w:t>s avait révélé la présence de solvants organiques ainsi que d</w:t>
      </w:r>
      <w:r w:rsidRPr="004A7E42" w:rsidR="004A7E42">
        <w:rPr>
          <w:lang w:val="fr-FR"/>
        </w:rPr>
        <w:t>’</w:t>
      </w:r>
      <w:r w:rsidRPr="004A7E42" w:rsidR="00B218F5">
        <w:rPr>
          <w:lang w:val="fr-FR"/>
        </w:rPr>
        <w:t>éthanol et de méthanol</w:t>
      </w:r>
      <w:r w:rsidRPr="004A7E42" w:rsidR="00422B5A">
        <w:rPr>
          <w:lang w:val="fr-FR"/>
        </w:rPr>
        <w:t>, les experts</w:t>
      </w:r>
      <w:r w:rsidRPr="004A7E42" w:rsidR="00B218F5">
        <w:rPr>
          <w:lang w:val="fr-FR"/>
        </w:rPr>
        <w:t xml:space="preserve"> </w:t>
      </w:r>
      <w:r w:rsidRPr="004A7E42" w:rsidR="00422B5A">
        <w:rPr>
          <w:lang w:val="fr-FR"/>
        </w:rPr>
        <w:t>conclu</w:t>
      </w:r>
      <w:r w:rsidRPr="004A7E42" w:rsidR="000C732A">
        <w:rPr>
          <w:lang w:val="fr-FR"/>
        </w:rPr>
        <w:t>ai</w:t>
      </w:r>
      <w:r w:rsidRPr="004A7E42" w:rsidR="00422B5A">
        <w:rPr>
          <w:lang w:val="fr-FR"/>
        </w:rPr>
        <w:t xml:space="preserve">ent </w:t>
      </w:r>
      <w:r w:rsidRPr="004A7E42" w:rsidR="00B218F5">
        <w:rPr>
          <w:lang w:val="fr-FR"/>
        </w:rPr>
        <w:t>qu</w:t>
      </w:r>
      <w:r w:rsidRPr="004A7E42" w:rsidR="004A7E42">
        <w:rPr>
          <w:lang w:val="fr-FR"/>
        </w:rPr>
        <w:t>’</w:t>
      </w:r>
      <w:r w:rsidRPr="004A7E42" w:rsidR="00B218F5">
        <w:rPr>
          <w:lang w:val="fr-FR"/>
        </w:rPr>
        <w:t>il était impossible de déterminer avec exactitude l</w:t>
      </w:r>
      <w:r w:rsidRPr="004A7E42" w:rsidR="004A7E42">
        <w:rPr>
          <w:lang w:val="fr-FR"/>
        </w:rPr>
        <w:t>’</w:t>
      </w:r>
      <w:r w:rsidRPr="004A7E42" w:rsidR="00B218F5">
        <w:rPr>
          <w:lang w:val="fr-FR"/>
        </w:rPr>
        <w:t>origine de</w:t>
      </w:r>
      <w:r w:rsidRPr="004A7E42" w:rsidR="002E161C">
        <w:rPr>
          <w:lang w:val="fr-FR"/>
        </w:rPr>
        <w:t xml:space="preserve"> l</w:t>
      </w:r>
      <w:r w:rsidRPr="004A7E42" w:rsidR="004A7E42">
        <w:rPr>
          <w:lang w:val="fr-FR"/>
        </w:rPr>
        <w:t>’</w:t>
      </w:r>
      <w:r w:rsidRPr="004A7E42" w:rsidR="00B218F5">
        <w:rPr>
          <w:lang w:val="fr-FR"/>
        </w:rPr>
        <w:t>incendi</w:t>
      </w:r>
      <w:r w:rsidRPr="004A7E42" w:rsidR="000C732A">
        <w:rPr>
          <w:lang w:val="fr-FR"/>
        </w:rPr>
        <w:t>e. Selon eux,</w:t>
      </w:r>
      <w:r w:rsidRPr="004A7E42" w:rsidR="00B218F5">
        <w:rPr>
          <w:lang w:val="fr-FR"/>
        </w:rPr>
        <w:t xml:space="preserve"> ce</w:t>
      </w:r>
      <w:r w:rsidRPr="004A7E42" w:rsidR="002E161C">
        <w:rPr>
          <w:lang w:val="fr-FR"/>
        </w:rPr>
        <w:t>lui-ci</w:t>
      </w:r>
      <w:r w:rsidRPr="004A7E42" w:rsidR="00B218F5">
        <w:rPr>
          <w:lang w:val="fr-FR"/>
        </w:rPr>
        <w:t xml:space="preserve"> pouvait avoir </w:t>
      </w:r>
      <w:r w:rsidRPr="004A7E42" w:rsidR="000C732A">
        <w:rPr>
          <w:lang w:val="fr-FR"/>
        </w:rPr>
        <w:t>été causé par</w:t>
      </w:r>
      <w:r w:rsidRPr="004A7E42" w:rsidR="00B218F5">
        <w:rPr>
          <w:lang w:val="fr-FR"/>
        </w:rPr>
        <w:t xml:space="preserve"> l</w:t>
      </w:r>
      <w:r w:rsidRPr="004A7E42" w:rsidR="004A7E42">
        <w:rPr>
          <w:lang w:val="fr-FR"/>
        </w:rPr>
        <w:t>’</w:t>
      </w:r>
      <w:r w:rsidRPr="004A7E42" w:rsidR="00B218F5">
        <w:rPr>
          <w:lang w:val="fr-FR"/>
        </w:rPr>
        <w:t xml:space="preserve">utilisation excessive de grenades lacrymogènes dans un espace contenant des matériaux inflammables tout comme avoir été </w:t>
      </w:r>
      <w:r w:rsidRPr="004A7E42" w:rsidR="002B6347">
        <w:rPr>
          <w:lang w:val="fr-FR"/>
        </w:rPr>
        <w:t>sciemment provoqué</w:t>
      </w:r>
      <w:r w:rsidRPr="004A7E42" w:rsidR="00B218F5">
        <w:rPr>
          <w:lang w:val="fr-FR"/>
        </w:rPr>
        <w:t xml:space="preserve"> </w:t>
      </w:r>
      <w:r w:rsidRPr="004A7E42" w:rsidR="002B6347">
        <w:rPr>
          <w:lang w:val="fr-FR"/>
        </w:rPr>
        <w:t>par l</w:t>
      </w:r>
      <w:r w:rsidRPr="004A7E42" w:rsidR="00B218F5">
        <w:rPr>
          <w:lang w:val="fr-FR"/>
        </w:rPr>
        <w:t xml:space="preserve">es </w:t>
      </w:r>
      <w:r w:rsidRPr="004A7E42" w:rsidR="0023762B">
        <w:rPr>
          <w:lang w:val="fr-FR"/>
        </w:rPr>
        <w:t>détenu</w:t>
      </w:r>
      <w:r w:rsidRPr="004A7E42" w:rsidR="002E161C">
        <w:rPr>
          <w:lang w:val="fr-FR"/>
        </w:rPr>
        <w:t>e</w:t>
      </w:r>
      <w:r w:rsidRPr="004A7E42" w:rsidR="0023762B">
        <w:rPr>
          <w:lang w:val="fr-FR"/>
        </w:rPr>
        <w:t>s</w:t>
      </w:r>
      <w:r w:rsidRPr="004A7E42" w:rsidR="00B218F5">
        <w:rPr>
          <w:lang w:val="fr-FR"/>
        </w:rPr>
        <w:t>.</w:t>
      </w:r>
    </w:p>
    <w:p w:rsidRPr="004A7E42" w:rsidR="00F25C87" w:rsidP="004A7E42" w:rsidRDefault="00A601F1">
      <w:pPr>
        <w:pStyle w:val="ECHRHeading2"/>
        <w:rPr>
          <w:lang w:val="fr-FR"/>
        </w:rPr>
      </w:pPr>
      <w:r w:rsidRPr="004A7E42">
        <w:rPr>
          <w:lang w:val="fr-FR"/>
        </w:rPr>
        <w:t>C</w:t>
      </w:r>
      <w:r w:rsidRPr="004A7E42" w:rsidR="00F25C87">
        <w:rPr>
          <w:lang w:val="fr-FR"/>
        </w:rPr>
        <w:t>.</w:t>
      </w:r>
      <w:r w:rsidRPr="004A7E42" w:rsidR="00F403A9">
        <w:rPr>
          <w:lang w:val="fr-FR"/>
        </w:rPr>
        <w:t>  </w:t>
      </w:r>
      <w:r w:rsidRPr="004A7E42" w:rsidR="00F25C87">
        <w:rPr>
          <w:lang w:val="fr-FR"/>
        </w:rPr>
        <w:t>La prise en charge médicale de la requérante</w:t>
      </w:r>
    </w:p>
    <w:p w:rsidRPr="004A7E42" w:rsidR="00451716" w:rsidP="004A7E42" w:rsidRDefault="00422B5A">
      <w:pPr>
        <w:pStyle w:val="ECHRPara"/>
        <w:rPr>
          <w:rFonts w:cstheme="minorHAnsi"/>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10</w:t>
      </w:r>
      <w:r w:rsidRPr="004A7E42">
        <w:rPr>
          <w:lang w:val="fr-FR"/>
        </w:rPr>
        <w:fldChar w:fldCharType="end"/>
      </w:r>
      <w:r w:rsidRPr="004A7E42">
        <w:rPr>
          <w:lang w:val="fr-FR"/>
        </w:rPr>
        <w:t>.  </w:t>
      </w:r>
      <w:r w:rsidRPr="004A7E42" w:rsidR="00F25C87">
        <w:rPr>
          <w:lang w:val="fr-FR"/>
        </w:rPr>
        <w:t>Après son évacuation</w:t>
      </w:r>
      <w:r w:rsidRPr="004A7E42">
        <w:rPr>
          <w:lang w:val="fr-FR"/>
        </w:rPr>
        <w:t xml:space="preserve"> des lieux</w:t>
      </w:r>
      <w:r w:rsidRPr="004A7E42" w:rsidR="00F25C87">
        <w:rPr>
          <w:lang w:val="fr-FR"/>
        </w:rPr>
        <w:t xml:space="preserve">, </w:t>
      </w:r>
      <w:r w:rsidRPr="004A7E42" w:rsidR="00451716">
        <w:rPr>
          <w:lang w:val="fr-FR"/>
        </w:rPr>
        <w:t xml:space="preserve">vers 14 heures, </w:t>
      </w:r>
      <w:r w:rsidRPr="004A7E42" w:rsidR="00F25C87">
        <w:rPr>
          <w:lang w:val="fr-FR"/>
        </w:rPr>
        <w:t xml:space="preserve">la requérante fut </w:t>
      </w:r>
      <w:r w:rsidRPr="004A7E42" w:rsidR="00451716">
        <w:rPr>
          <w:lang w:val="fr-FR"/>
        </w:rPr>
        <w:t>d</w:t>
      </w:r>
      <w:r w:rsidRPr="004A7E42" w:rsidR="004A7E42">
        <w:rPr>
          <w:lang w:val="fr-FR"/>
        </w:rPr>
        <w:t>’</w:t>
      </w:r>
      <w:r w:rsidRPr="004A7E42" w:rsidR="00451716">
        <w:rPr>
          <w:lang w:val="fr-FR"/>
        </w:rPr>
        <w:t>abord conduite à l</w:t>
      </w:r>
      <w:r w:rsidRPr="004A7E42" w:rsidR="004A7E42">
        <w:rPr>
          <w:lang w:val="fr-FR"/>
        </w:rPr>
        <w:t>’</w:t>
      </w:r>
      <w:r w:rsidRPr="004A7E42" w:rsidR="00451716">
        <w:rPr>
          <w:lang w:val="fr-FR"/>
        </w:rPr>
        <w:t xml:space="preserve">hôpital civil de </w:t>
      </w:r>
      <w:proofErr w:type="spellStart"/>
      <w:r w:rsidRPr="004A7E42" w:rsidR="00451716">
        <w:rPr>
          <w:lang w:val="fr-FR"/>
        </w:rPr>
        <w:t>Sa</w:t>
      </w:r>
      <w:r w:rsidRPr="004A7E42" w:rsidR="00451716">
        <w:rPr>
          <w:rFonts w:cstheme="minorHAnsi"/>
          <w:lang w:val="fr-FR"/>
        </w:rPr>
        <w:t>ğmalcılar</w:t>
      </w:r>
      <w:proofErr w:type="spellEnd"/>
      <w:r w:rsidRPr="004A7E42" w:rsidR="00451716">
        <w:rPr>
          <w:rFonts w:cstheme="minorHAnsi"/>
          <w:lang w:val="fr-FR"/>
        </w:rPr>
        <w:t xml:space="preserve">, où les médecins observèrent des brûlures </w:t>
      </w:r>
      <w:r w:rsidRPr="004A7E42" w:rsidR="000C732A">
        <w:rPr>
          <w:rFonts w:cstheme="minorHAnsi"/>
          <w:lang w:val="fr-FR"/>
        </w:rPr>
        <w:t xml:space="preserve">au </w:t>
      </w:r>
      <w:r w:rsidRPr="004A7E42" w:rsidR="00451716">
        <w:rPr>
          <w:rFonts w:cstheme="minorHAnsi"/>
          <w:lang w:val="fr-FR"/>
        </w:rPr>
        <w:t>deuxième degré sur l</w:t>
      </w:r>
      <w:r w:rsidRPr="004A7E42" w:rsidR="004A7E42">
        <w:rPr>
          <w:rFonts w:cstheme="minorHAnsi"/>
          <w:lang w:val="fr-FR"/>
        </w:rPr>
        <w:t>’</w:t>
      </w:r>
      <w:r w:rsidRPr="004A7E42" w:rsidR="00451716">
        <w:rPr>
          <w:rFonts w:cstheme="minorHAnsi"/>
          <w:lang w:val="fr-FR"/>
        </w:rPr>
        <w:t>intégralité d</w:t>
      </w:r>
      <w:r w:rsidRPr="004A7E42">
        <w:rPr>
          <w:rFonts w:cstheme="minorHAnsi"/>
          <w:lang w:val="fr-FR"/>
        </w:rPr>
        <w:t>e son</w:t>
      </w:r>
      <w:r w:rsidRPr="004A7E42" w:rsidR="00451716">
        <w:rPr>
          <w:rFonts w:cstheme="minorHAnsi"/>
          <w:lang w:val="fr-FR"/>
        </w:rPr>
        <w:t xml:space="preserve"> visage et </w:t>
      </w:r>
      <w:r w:rsidRPr="004A7E42" w:rsidR="00B94025">
        <w:rPr>
          <w:rFonts w:cstheme="minorHAnsi"/>
          <w:lang w:val="fr-FR"/>
        </w:rPr>
        <w:t xml:space="preserve">sur des zones </w:t>
      </w:r>
      <w:r w:rsidRPr="004A7E42">
        <w:rPr>
          <w:rFonts w:cstheme="minorHAnsi"/>
          <w:lang w:val="fr-FR"/>
        </w:rPr>
        <w:t xml:space="preserve">couvrant </w:t>
      </w:r>
      <w:r w:rsidRPr="004A7E42" w:rsidR="00451716">
        <w:rPr>
          <w:rFonts w:cstheme="minorHAnsi"/>
          <w:lang w:val="fr-FR"/>
        </w:rPr>
        <w:t>10</w:t>
      </w:r>
      <w:r w:rsidRPr="004A7E42" w:rsidR="00DD126D">
        <w:rPr>
          <w:rFonts w:cstheme="minorHAnsi"/>
          <w:lang w:val="fr-FR"/>
        </w:rPr>
        <w:t xml:space="preserve"> </w:t>
      </w:r>
      <w:r w:rsidRPr="004A7E42" w:rsidR="00451716">
        <w:rPr>
          <w:rFonts w:cstheme="minorHAnsi"/>
          <w:lang w:val="fr-FR"/>
        </w:rPr>
        <w:t>% d</w:t>
      </w:r>
      <w:r w:rsidRPr="004A7E42">
        <w:rPr>
          <w:rFonts w:cstheme="minorHAnsi"/>
          <w:lang w:val="fr-FR"/>
        </w:rPr>
        <w:t>e son</w:t>
      </w:r>
      <w:r w:rsidRPr="004A7E42" w:rsidR="00451716">
        <w:rPr>
          <w:rFonts w:cstheme="minorHAnsi"/>
          <w:lang w:val="fr-FR"/>
        </w:rPr>
        <w:t xml:space="preserve"> cou, 15</w:t>
      </w:r>
      <w:r w:rsidRPr="004A7E42" w:rsidR="00F403A9">
        <w:rPr>
          <w:rFonts w:cstheme="minorHAnsi"/>
          <w:lang w:val="fr-FR"/>
        </w:rPr>
        <w:t> </w:t>
      </w:r>
      <w:r w:rsidRPr="004A7E42" w:rsidR="00451716">
        <w:rPr>
          <w:rFonts w:cstheme="minorHAnsi"/>
          <w:lang w:val="fr-FR"/>
        </w:rPr>
        <w:t>% du haut d</w:t>
      </w:r>
      <w:r w:rsidRPr="004A7E42">
        <w:rPr>
          <w:rFonts w:cstheme="minorHAnsi"/>
          <w:lang w:val="fr-FR"/>
        </w:rPr>
        <w:t>e son</w:t>
      </w:r>
      <w:r w:rsidRPr="004A7E42" w:rsidR="00451716">
        <w:rPr>
          <w:rFonts w:cstheme="minorHAnsi"/>
          <w:lang w:val="fr-FR"/>
        </w:rPr>
        <w:t xml:space="preserve"> dos</w:t>
      </w:r>
      <w:r w:rsidRPr="004A7E42" w:rsidR="002F04F4">
        <w:rPr>
          <w:rFonts w:cstheme="minorHAnsi"/>
          <w:lang w:val="fr-FR"/>
        </w:rPr>
        <w:t xml:space="preserve"> et</w:t>
      </w:r>
      <w:r w:rsidRPr="004A7E42" w:rsidR="00451716">
        <w:rPr>
          <w:rFonts w:cstheme="minorHAnsi"/>
          <w:lang w:val="fr-FR"/>
        </w:rPr>
        <w:t xml:space="preserve"> 7</w:t>
      </w:r>
      <w:r w:rsidRPr="004A7E42" w:rsidR="00DD126D">
        <w:rPr>
          <w:rFonts w:cstheme="minorHAnsi"/>
          <w:lang w:val="fr-FR"/>
        </w:rPr>
        <w:t xml:space="preserve"> </w:t>
      </w:r>
      <w:r w:rsidRPr="004A7E42" w:rsidR="00451716">
        <w:rPr>
          <w:rFonts w:cstheme="minorHAnsi"/>
          <w:lang w:val="fr-FR"/>
        </w:rPr>
        <w:t>% de</w:t>
      </w:r>
      <w:r w:rsidRPr="004A7E42">
        <w:rPr>
          <w:rFonts w:cstheme="minorHAnsi"/>
          <w:lang w:val="fr-FR"/>
        </w:rPr>
        <w:t xml:space="preserve"> </w:t>
      </w:r>
      <w:r w:rsidRPr="004A7E42" w:rsidR="00451716">
        <w:rPr>
          <w:rFonts w:cstheme="minorHAnsi"/>
          <w:lang w:val="fr-FR"/>
        </w:rPr>
        <w:t>s</w:t>
      </w:r>
      <w:r w:rsidRPr="004A7E42">
        <w:rPr>
          <w:rFonts w:cstheme="minorHAnsi"/>
          <w:lang w:val="fr-FR"/>
        </w:rPr>
        <w:t>es</w:t>
      </w:r>
      <w:r w:rsidRPr="004A7E42" w:rsidR="00451716">
        <w:rPr>
          <w:rFonts w:cstheme="minorHAnsi"/>
          <w:lang w:val="fr-FR"/>
        </w:rPr>
        <w:t xml:space="preserve"> mains, </w:t>
      </w:r>
      <w:r w:rsidRPr="004A7E42">
        <w:rPr>
          <w:rFonts w:cstheme="minorHAnsi"/>
          <w:lang w:val="fr-FR"/>
        </w:rPr>
        <w:t xml:space="preserve">soit </w:t>
      </w:r>
      <w:r w:rsidRPr="004A7E42" w:rsidR="002F04F4">
        <w:rPr>
          <w:rFonts w:cstheme="minorHAnsi"/>
          <w:lang w:val="fr-FR"/>
        </w:rPr>
        <w:t xml:space="preserve">de </w:t>
      </w:r>
      <w:r w:rsidRPr="004A7E42" w:rsidR="00451716">
        <w:rPr>
          <w:rFonts w:cstheme="minorHAnsi"/>
          <w:lang w:val="fr-FR"/>
        </w:rPr>
        <w:t>30 à 32</w:t>
      </w:r>
      <w:r w:rsidRPr="004A7E42" w:rsidR="00DD126D">
        <w:rPr>
          <w:rFonts w:cstheme="minorHAnsi"/>
          <w:lang w:val="fr-FR"/>
        </w:rPr>
        <w:t xml:space="preserve"> </w:t>
      </w:r>
      <w:r w:rsidRPr="004A7E42" w:rsidR="00451716">
        <w:rPr>
          <w:rFonts w:cstheme="minorHAnsi"/>
          <w:lang w:val="fr-FR"/>
        </w:rPr>
        <w:t>% d</w:t>
      </w:r>
      <w:r w:rsidRPr="004A7E42" w:rsidR="00B94025">
        <w:rPr>
          <w:rFonts w:cstheme="minorHAnsi"/>
          <w:lang w:val="fr-FR"/>
        </w:rPr>
        <w:t>e son</w:t>
      </w:r>
      <w:r w:rsidRPr="004A7E42" w:rsidR="00451716">
        <w:rPr>
          <w:rFonts w:cstheme="minorHAnsi"/>
          <w:lang w:val="fr-FR"/>
        </w:rPr>
        <w:t xml:space="preserve"> corps. </w:t>
      </w:r>
      <w:r w:rsidRPr="004A7E42" w:rsidR="00F86583">
        <w:rPr>
          <w:rFonts w:cstheme="minorHAnsi"/>
          <w:lang w:val="fr-FR"/>
        </w:rPr>
        <w:t xml:space="preserve">Le rapport </w:t>
      </w:r>
      <w:r w:rsidRPr="004A7E42" w:rsidR="00C52984">
        <w:rPr>
          <w:rFonts w:cstheme="minorHAnsi"/>
          <w:lang w:val="fr-FR"/>
        </w:rPr>
        <w:t>n</w:t>
      </w:r>
      <w:r w:rsidRPr="004A7E42" w:rsidR="00A601F1">
        <w:rPr>
          <w:rFonts w:cstheme="minorHAnsi"/>
          <w:vertAlign w:val="superscript"/>
          <w:lang w:val="fr-FR"/>
        </w:rPr>
        <w:t>o</w:t>
      </w:r>
      <w:r w:rsidRPr="004A7E42" w:rsidR="008D550E">
        <w:rPr>
          <w:rFonts w:cstheme="minorHAnsi"/>
          <w:lang w:val="fr-FR"/>
        </w:rPr>
        <w:t xml:space="preserve"> </w:t>
      </w:r>
      <w:r w:rsidRPr="004A7E42" w:rsidR="00C52984">
        <w:rPr>
          <w:rFonts w:cstheme="minorHAnsi"/>
          <w:lang w:val="fr-FR"/>
        </w:rPr>
        <w:t xml:space="preserve">4340027 </w:t>
      </w:r>
      <w:r w:rsidRPr="004A7E42" w:rsidR="00F86583">
        <w:rPr>
          <w:rFonts w:cstheme="minorHAnsi"/>
          <w:lang w:val="fr-FR"/>
        </w:rPr>
        <w:t>y afférent ne fait pas état d</w:t>
      </w:r>
      <w:r w:rsidRPr="004A7E42" w:rsidR="004A7E42">
        <w:rPr>
          <w:rFonts w:cstheme="minorHAnsi"/>
          <w:lang w:val="fr-FR"/>
        </w:rPr>
        <w:t>’</w:t>
      </w:r>
      <w:r w:rsidRPr="004A7E42" w:rsidR="00F86583">
        <w:rPr>
          <w:rFonts w:cstheme="minorHAnsi"/>
          <w:lang w:val="fr-FR"/>
        </w:rPr>
        <w:t xml:space="preserve">un diagnostic </w:t>
      </w:r>
      <w:r w:rsidRPr="004A7E42" w:rsidR="002F04F4">
        <w:rPr>
          <w:rFonts w:cstheme="minorHAnsi"/>
          <w:lang w:val="fr-FR"/>
        </w:rPr>
        <w:t xml:space="preserve">selon lequel </w:t>
      </w:r>
      <w:r w:rsidRPr="004A7E42" w:rsidR="00F86583">
        <w:rPr>
          <w:rFonts w:cstheme="minorHAnsi"/>
          <w:lang w:val="fr-FR"/>
        </w:rPr>
        <w:t>la vie de la requérante</w:t>
      </w:r>
      <w:r w:rsidRPr="004A7E42" w:rsidR="002F04F4">
        <w:rPr>
          <w:rFonts w:cstheme="minorHAnsi"/>
          <w:lang w:val="fr-FR"/>
        </w:rPr>
        <w:t xml:space="preserve"> était menacée</w:t>
      </w:r>
      <w:r w:rsidRPr="004A7E42" w:rsidR="00F86583">
        <w:rPr>
          <w:rFonts w:cstheme="minorHAnsi"/>
          <w:lang w:val="fr-FR"/>
        </w:rPr>
        <w:t>.</w:t>
      </w:r>
    </w:p>
    <w:p w:rsidRPr="004A7E42" w:rsidR="00C52984" w:rsidP="004A7E42" w:rsidRDefault="00422B5A">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11</w:t>
      </w:r>
      <w:r w:rsidRPr="004A7E42">
        <w:rPr>
          <w:lang w:val="fr-FR"/>
        </w:rPr>
        <w:fldChar w:fldCharType="end"/>
      </w:r>
      <w:r w:rsidRPr="004A7E42">
        <w:rPr>
          <w:lang w:val="fr-FR"/>
        </w:rPr>
        <w:t>.  </w:t>
      </w:r>
      <w:r w:rsidRPr="004A7E42" w:rsidR="00C52984">
        <w:rPr>
          <w:rFonts w:cstheme="minorHAnsi"/>
          <w:lang w:val="fr-FR"/>
        </w:rPr>
        <w:t>À 22</w:t>
      </w:r>
      <w:r w:rsidRPr="004A7E42" w:rsidR="00F403A9">
        <w:rPr>
          <w:rFonts w:cstheme="minorHAnsi"/>
          <w:lang w:val="fr-FR"/>
        </w:rPr>
        <w:t> </w:t>
      </w:r>
      <w:r w:rsidRPr="004A7E42" w:rsidR="00C52984">
        <w:rPr>
          <w:rFonts w:cstheme="minorHAnsi"/>
          <w:lang w:val="fr-FR"/>
        </w:rPr>
        <w:t>h</w:t>
      </w:r>
      <w:r w:rsidRPr="004A7E42" w:rsidR="00F403A9">
        <w:rPr>
          <w:rFonts w:cstheme="minorHAnsi"/>
          <w:lang w:val="fr-FR"/>
        </w:rPr>
        <w:t> </w:t>
      </w:r>
      <w:r w:rsidRPr="004A7E42" w:rsidR="00C52984">
        <w:rPr>
          <w:rFonts w:cstheme="minorHAnsi"/>
          <w:lang w:val="fr-FR"/>
        </w:rPr>
        <w:t xml:space="preserve">30, la requérante fut transférée au service des brûlés de </w:t>
      </w:r>
      <w:r w:rsidRPr="004A7E42" w:rsidR="00C52984">
        <w:rPr>
          <w:lang w:val="fr-FR"/>
        </w:rPr>
        <w:t>l</w:t>
      </w:r>
      <w:r w:rsidRPr="004A7E42" w:rsidR="004A7E42">
        <w:rPr>
          <w:lang w:val="fr-FR"/>
        </w:rPr>
        <w:t>’</w:t>
      </w:r>
      <w:r w:rsidRPr="004A7E42" w:rsidR="00C52984">
        <w:rPr>
          <w:lang w:val="fr-FR"/>
        </w:rPr>
        <w:t xml:space="preserve">hôpital universitaire de </w:t>
      </w:r>
      <w:proofErr w:type="spellStart"/>
      <w:r w:rsidRPr="004A7E42" w:rsidR="00C52984">
        <w:rPr>
          <w:lang w:val="fr-FR"/>
        </w:rPr>
        <w:t>Cerrahpa</w:t>
      </w:r>
      <w:r w:rsidRPr="004A7E42" w:rsidR="00C52984">
        <w:rPr>
          <w:rFonts w:cstheme="minorHAnsi"/>
          <w:lang w:val="fr-FR"/>
        </w:rPr>
        <w:t>ş</w:t>
      </w:r>
      <w:r w:rsidRPr="004A7E42" w:rsidR="00C52984">
        <w:rPr>
          <w:lang w:val="fr-FR"/>
        </w:rPr>
        <w:t>a</w:t>
      </w:r>
      <w:proofErr w:type="spellEnd"/>
      <w:r w:rsidRPr="004A7E42" w:rsidR="00C52984">
        <w:rPr>
          <w:lang w:val="fr-FR"/>
        </w:rPr>
        <w:t xml:space="preserve"> (« l</w:t>
      </w:r>
      <w:r w:rsidRPr="004A7E42" w:rsidR="004A7E42">
        <w:rPr>
          <w:lang w:val="fr-FR"/>
        </w:rPr>
        <w:t>’</w:t>
      </w:r>
      <w:r w:rsidRPr="004A7E42" w:rsidR="00C52984">
        <w:rPr>
          <w:lang w:val="fr-FR"/>
        </w:rPr>
        <w:t xml:space="preserve">hôpital »). Les médecins </w:t>
      </w:r>
      <w:r w:rsidRPr="004A7E42" w:rsidR="006A7113">
        <w:rPr>
          <w:lang w:val="fr-FR"/>
        </w:rPr>
        <w:t>relevèrent</w:t>
      </w:r>
      <w:r w:rsidRPr="004A7E42" w:rsidR="00C52984">
        <w:rPr>
          <w:lang w:val="fr-FR"/>
        </w:rPr>
        <w:t xml:space="preserve"> de</w:t>
      </w:r>
      <w:r w:rsidRPr="004A7E42" w:rsidR="006A7113">
        <w:rPr>
          <w:lang w:val="fr-FR"/>
        </w:rPr>
        <w:t>s</w:t>
      </w:r>
      <w:r w:rsidRPr="004A7E42" w:rsidR="00C52984">
        <w:rPr>
          <w:lang w:val="fr-FR"/>
        </w:rPr>
        <w:t xml:space="preserve"> brûlures œdémateuses</w:t>
      </w:r>
      <w:r w:rsidRPr="004A7E42" w:rsidR="00B94025">
        <w:rPr>
          <w:lang w:val="fr-FR"/>
        </w:rPr>
        <w:t xml:space="preserve"> </w:t>
      </w:r>
      <w:r w:rsidRPr="004A7E42" w:rsidR="006A7113">
        <w:rPr>
          <w:lang w:val="fr-FR"/>
        </w:rPr>
        <w:t>au</w:t>
      </w:r>
      <w:r w:rsidRPr="004A7E42" w:rsidR="00B94025">
        <w:rPr>
          <w:lang w:val="fr-FR"/>
        </w:rPr>
        <w:t xml:space="preserve"> deuxième et </w:t>
      </w:r>
      <w:r w:rsidRPr="004A7E42" w:rsidR="006A7113">
        <w:rPr>
          <w:lang w:val="fr-FR"/>
        </w:rPr>
        <w:t>au</w:t>
      </w:r>
      <w:r w:rsidRPr="004A7E42" w:rsidR="002F04F4">
        <w:rPr>
          <w:lang w:val="fr-FR"/>
        </w:rPr>
        <w:t xml:space="preserve"> </w:t>
      </w:r>
      <w:r w:rsidRPr="004A7E42" w:rsidR="00B94025">
        <w:rPr>
          <w:lang w:val="fr-FR"/>
        </w:rPr>
        <w:t>troisième degré</w:t>
      </w:r>
      <w:r w:rsidRPr="004A7E42" w:rsidR="00C52984">
        <w:rPr>
          <w:lang w:val="fr-FR"/>
        </w:rPr>
        <w:t xml:space="preserve">, </w:t>
      </w:r>
      <w:r w:rsidRPr="004A7E42" w:rsidR="006A7113">
        <w:rPr>
          <w:lang w:val="fr-FR"/>
        </w:rPr>
        <w:t xml:space="preserve">causées </w:t>
      </w:r>
      <w:r w:rsidRPr="004A7E42" w:rsidR="00C52984">
        <w:rPr>
          <w:lang w:val="fr-FR"/>
        </w:rPr>
        <w:t xml:space="preserve">par </w:t>
      </w:r>
      <w:r w:rsidRPr="004A7E42" w:rsidR="006A7113">
        <w:rPr>
          <w:lang w:val="fr-FR"/>
        </w:rPr>
        <w:t xml:space="preserve">un </w:t>
      </w:r>
      <w:r w:rsidRPr="004A7E42" w:rsidR="00C52984">
        <w:rPr>
          <w:lang w:val="fr-FR"/>
        </w:rPr>
        <w:t xml:space="preserve">contact direct </w:t>
      </w:r>
      <w:r w:rsidRPr="004A7E42" w:rsidR="002F04F4">
        <w:rPr>
          <w:lang w:val="fr-FR"/>
        </w:rPr>
        <w:t xml:space="preserve">avec le </w:t>
      </w:r>
      <w:r w:rsidRPr="004A7E42" w:rsidR="00C52984">
        <w:rPr>
          <w:lang w:val="fr-FR"/>
        </w:rPr>
        <w:t>f</w:t>
      </w:r>
      <w:r w:rsidRPr="004A7E42" w:rsidR="00F403A9">
        <w:rPr>
          <w:lang w:val="fr-FR"/>
        </w:rPr>
        <w:t>eu, sur 22 </w:t>
      </w:r>
      <w:r w:rsidRPr="004A7E42" w:rsidR="00C52984">
        <w:rPr>
          <w:lang w:val="fr-FR"/>
        </w:rPr>
        <w:t xml:space="preserve">% </w:t>
      </w:r>
      <w:r w:rsidRPr="004A7E42" w:rsidR="006A7113">
        <w:rPr>
          <w:lang w:val="fr-FR"/>
        </w:rPr>
        <w:t xml:space="preserve">de son </w:t>
      </w:r>
      <w:r w:rsidRPr="004A7E42" w:rsidR="00C52984">
        <w:rPr>
          <w:lang w:val="fr-FR"/>
        </w:rPr>
        <w:t xml:space="preserve">corps et </w:t>
      </w:r>
      <w:r w:rsidRPr="004A7E42" w:rsidR="002F04F4">
        <w:rPr>
          <w:lang w:val="fr-FR"/>
        </w:rPr>
        <w:t xml:space="preserve">lui </w:t>
      </w:r>
      <w:r w:rsidRPr="004A7E42" w:rsidR="0076503C">
        <w:rPr>
          <w:lang w:val="fr-FR"/>
        </w:rPr>
        <w:t xml:space="preserve">dispensèrent </w:t>
      </w:r>
      <w:r w:rsidRPr="004A7E42" w:rsidR="00C52984">
        <w:rPr>
          <w:lang w:val="fr-FR"/>
        </w:rPr>
        <w:t>les premiers soins.</w:t>
      </w:r>
    </w:p>
    <w:p w:rsidRPr="004A7E42" w:rsidR="00451716" w:rsidP="004A7E42" w:rsidRDefault="00451716">
      <w:pPr>
        <w:pStyle w:val="ECHRPara"/>
        <w:rPr>
          <w:lang w:val="fr-FR"/>
        </w:rPr>
      </w:pPr>
      <w:r w:rsidRPr="004A7E42">
        <w:rPr>
          <w:lang w:val="fr-FR"/>
        </w:rPr>
        <w:t>Le 20 décembre 2000, l</w:t>
      </w:r>
      <w:r w:rsidRPr="004A7E42" w:rsidR="004A7E42">
        <w:rPr>
          <w:lang w:val="fr-FR"/>
        </w:rPr>
        <w:t>’</w:t>
      </w:r>
      <w:r w:rsidRPr="004A7E42">
        <w:rPr>
          <w:lang w:val="fr-FR"/>
        </w:rPr>
        <w:t>hôpital délivr</w:t>
      </w:r>
      <w:r w:rsidRPr="004A7E42" w:rsidR="00F403A9">
        <w:rPr>
          <w:lang w:val="fr-FR"/>
        </w:rPr>
        <w:t xml:space="preserve">a </w:t>
      </w:r>
      <w:r w:rsidRPr="004A7E42" w:rsidR="002F04F4">
        <w:rPr>
          <w:lang w:val="fr-FR"/>
        </w:rPr>
        <w:t>l</w:t>
      </w:r>
      <w:r w:rsidRPr="004A7E42" w:rsidR="004A7E42">
        <w:rPr>
          <w:lang w:val="fr-FR"/>
        </w:rPr>
        <w:t>’</w:t>
      </w:r>
      <w:r w:rsidRPr="004A7E42" w:rsidR="00F403A9">
        <w:rPr>
          <w:lang w:val="fr-FR"/>
        </w:rPr>
        <w:t>attestation provisoire</w:t>
      </w:r>
      <w:r w:rsidRPr="004A7E42" w:rsidR="002F04F4">
        <w:rPr>
          <w:lang w:val="fr-FR"/>
        </w:rPr>
        <w:t xml:space="preserve"> </w:t>
      </w:r>
      <w:r w:rsidRPr="004A7E42" w:rsidR="00F403A9">
        <w:rPr>
          <w:lang w:val="fr-FR"/>
        </w:rPr>
        <w:t>n</w:t>
      </w:r>
      <w:r w:rsidRPr="004A7E42" w:rsidR="00A601F1">
        <w:rPr>
          <w:vertAlign w:val="superscript"/>
          <w:lang w:val="fr-FR"/>
        </w:rPr>
        <w:t>o</w:t>
      </w:r>
      <w:r w:rsidRPr="004A7E42" w:rsidR="00F403A9">
        <w:rPr>
          <w:lang w:val="fr-FR"/>
        </w:rPr>
        <w:t> </w:t>
      </w:r>
      <w:r w:rsidRPr="004A7E42">
        <w:rPr>
          <w:lang w:val="fr-FR"/>
        </w:rPr>
        <w:t xml:space="preserve">13558 </w:t>
      </w:r>
      <w:r w:rsidRPr="004A7E42" w:rsidR="002F04F4">
        <w:rPr>
          <w:lang w:val="fr-FR"/>
        </w:rPr>
        <w:t xml:space="preserve">qui reprenait </w:t>
      </w:r>
      <w:r w:rsidRPr="004A7E42">
        <w:rPr>
          <w:lang w:val="fr-FR"/>
        </w:rPr>
        <w:t>ces constats</w:t>
      </w:r>
      <w:r w:rsidRPr="004A7E42" w:rsidR="00C64CE0">
        <w:rPr>
          <w:lang w:val="fr-FR"/>
        </w:rPr>
        <w:t xml:space="preserve"> mais</w:t>
      </w:r>
      <w:r w:rsidRPr="004A7E42" w:rsidR="002F04F4">
        <w:rPr>
          <w:lang w:val="fr-FR"/>
        </w:rPr>
        <w:t xml:space="preserve"> restait</w:t>
      </w:r>
      <w:r w:rsidRPr="004A7E42" w:rsidR="00C64CE0">
        <w:rPr>
          <w:lang w:val="fr-FR"/>
        </w:rPr>
        <w:t xml:space="preserve"> muette sur le pronostic</w:t>
      </w:r>
      <w:r w:rsidRPr="004A7E42" w:rsidR="00B94025">
        <w:rPr>
          <w:lang w:val="fr-FR"/>
        </w:rPr>
        <w:t xml:space="preserve"> médical</w:t>
      </w:r>
      <w:r w:rsidRPr="004A7E42">
        <w:rPr>
          <w:lang w:val="fr-FR"/>
        </w:rPr>
        <w:t>.</w:t>
      </w:r>
    </w:p>
    <w:p w:rsidRPr="004A7E42" w:rsidR="00451716" w:rsidP="004A7E42" w:rsidRDefault="00422B5A">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12</w:t>
      </w:r>
      <w:r w:rsidRPr="004A7E42">
        <w:rPr>
          <w:lang w:val="fr-FR"/>
        </w:rPr>
        <w:fldChar w:fldCharType="end"/>
      </w:r>
      <w:r w:rsidRPr="004A7E42">
        <w:rPr>
          <w:lang w:val="fr-FR"/>
        </w:rPr>
        <w:t>.  </w:t>
      </w:r>
      <w:r w:rsidRPr="004A7E42" w:rsidR="00451716">
        <w:rPr>
          <w:lang w:val="fr-FR"/>
        </w:rPr>
        <w:t xml:space="preserve">Le lendemain, </w:t>
      </w:r>
      <w:r w:rsidRPr="004A7E42" w:rsidR="00B94025">
        <w:rPr>
          <w:lang w:val="fr-FR"/>
        </w:rPr>
        <w:t xml:space="preserve">la requérante fut </w:t>
      </w:r>
      <w:r w:rsidRPr="004A7E42" w:rsidR="00C64CE0">
        <w:rPr>
          <w:lang w:val="fr-FR"/>
        </w:rPr>
        <w:t>admise au service de chirurgie plastique de l</w:t>
      </w:r>
      <w:r w:rsidRPr="004A7E42" w:rsidR="004A7E42">
        <w:rPr>
          <w:lang w:val="fr-FR"/>
        </w:rPr>
        <w:t>’</w:t>
      </w:r>
      <w:r w:rsidRPr="004A7E42" w:rsidR="00C64CE0">
        <w:rPr>
          <w:lang w:val="fr-FR"/>
        </w:rPr>
        <w:t xml:space="preserve">hôpital, </w:t>
      </w:r>
      <w:r w:rsidRPr="004A7E42" w:rsidR="00B94025">
        <w:rPr>
          <w:lang w:val="fr-FR"/>
        </w:rPr>
        <w:t>où elle</w:t>
      </w:r>
      <w:r w:rsidRPr="004A7E42" w:rsidR="00451716">
        <w:rPr>
          <w:lang w:val="fr-FR"/>
        </w:rPr>
        <w:t xml:space="preserve"> subit une première reconstruction </w:t>
      </w:r>
      <w:r w:rsidRPr="004A7E42" w:rsidR="001D5E21">
        <w:rPr>
          <w:lang w:val="fr-FR"/>
        </w:rPr>
        <w:t>faciale</w:t>
      </w:r>
      <w:r w:rsidRPr="004A7E42" w:rsidR="00451716">
        <w:rPr>
          <w:lang w:val="fr-FR"/>
        </w:rPr>
        <w:t xml:space="preserve"> par greffe de peau</w:t>
      </w:r>
      <w:r w:rsidRPr="004A7E42">
        <w:rPr>
          <w:lang w:val="fr-FR"/>
        </w:rPr>
        <w:t xml:space="preserve">. </w:t>
      </w:r>
      <w:r w:rsidRPr="004A7E42" w:rsidR="001D5E21">
        <w:rPr>
          <w:lang w:val="fr-FR"/>
        </w:rPr>
        <w:t xml:space="preserve">Elle fut </w:t>
      </w:r>
      <w:r w:rsidRPr="004A7E42" w:rsidR="00451716">
        <w:rPr>
          <w:lang w:val="fr-FR"/>
        </w:rPr>
        <w:t xml:space="preserve">suivie les 22, 23, 25 et 28 décembre </w:t>
      </w:r>
      <w:r w:rsidRPr="004A7E42">
        <w:rPr>
          <w:lang w:val="fr-FR"/>
        </w:rPr>
        <w:t xml:space="preserve">tant </w:t>
      </w:r>
      <w:r w:rsidRPr="004A7E42" w:rsidR="00B218F5">
        <w:rPr>
          <w:lang w:val="fr-FR"/>
        </w:rPr>
        <w:t xml:space="preserve">par des chirurgiens </w:t>
      </w:r>
      <w:r w:rsidRPr="004A7E42">
        <w:rPr>
          <w:lang w:val="fr-FR"/>
        </w:rPr>
        <w:t xml:space="preserve">que </w:t>
      </w:r>
      <w:r w:rsidRPr="004A7E42" w:rsidR="002F04F4">
        <w:rPr>
          <w:lang w:val="fr-FR"/>
        </w:rPr>
        <w:t xml:space="preserve">par </w:t>
      </w:r>
      <w:r w:rsidRPr="004A7E42">
        <w:rPr>
          <w:lang w:val="fr-FR"/>
        </w:rPr>
        <w:t>des</w:t>
      </w:r>
      <w:r w:rsidRPr="004A7E42" w:rsidR="00B218F5">
        <w:rPr>
          <w:lang w:val="fr-FR"/>
        </w:rPr>
        <w:t xml:space="preserve"> psychiatres</w:t>
      </w:r>
      <w:r w:rsidRPr="004A7E42" w:rsidR="00451716">
        <w:rPr>
          <w:lang w:val="fr-FR"/>
        </w:rPr>
        <w:t xml:space="preserve">. Les 2 et 15 janvier 2001, </w:t>
      </w:r>
      <w:r w:rsidRPr="004A7E42">
        <w:rPr>
          <w:lang w:val="fr-FR"/>
        </w:rPr>
        <w:t xml:space="preserve">la requérante </w:t>
      </w:r>
      <w:r w:rsidRPr="004A7E42" w:rsidR="00451716">
        <w:rPr>
          <w:lang w:val="fr-FR"/>
        </w:rPr>
        <w:t>bénéficia de deux autres greffes reconstructives.</w:t>
      </w:r>
    </w:p>
    <w:p w:rsidRPr="004A7E42" w:rsidR="00451716" w:rsidP="004A7E42" w:rsidRDefault="00422B5A">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13</w:t>
      </w:r>
      <w:r w:rsidRPr="004A7E42">
        <w:rPr>
          <w:lang w:val="fr-FR"/>
        </w:rPr>
        <w:fldChar w:fldCharType="end"/>
      </w:r>
      <w:r w:rsidRPr="004A7E42">
        <w:rPr>
          <w:lang w:val="fr-FR"/>
        </w:rPr>
        <w:t>.  </w:t>
      </w:r>
      <w:r w:rsidRPr="004A7E42" w:rsidR="00451716">
        <w:rPr>
          <w:lang w:val="fr-FR"/>
        </w:rPr>
        <w:t>Dans l</w:t>
      </w:r>
      <w:r w:rsidRPr="004A7E42" w:rsidR="004A7E42">
        <w:rPr>
          <w:lang w:val="fr-FR"/>
        </w:rPr>
        <w:t>’</w:t>
      </w:r>
      <w:r w:rsidRPr="004A7E42" w:rsidR="00451716">
        <w:rPr>
          <w:lang w:val="fr-FR"/>
        </w:rPr>
        <w:t>intervalle, le 11 janvier 2001, l</w:t>
      </w:r>
      <w:r w:rsidRPr="004A7E42" w:rsidR="004A7E42">
        <w:rPr>
          <w:lang w:val="fr-FR"/>
        </w:rPr>
        <w:t>’</w:t>
      </w:r>
      <w:r w:rsidRPr="004A7E42" w:rsidR="00451716">
        <w:rPr>
          <w:lang w:val="fr-FR"/>
        </w:rPr>
        <w:t>institut médicolégal d</w:t>
      </w:r>
      <w:r w:rsidRPr="004A7E42" w:rsidR="004A7E42">
        <w:rPr>
          <w:lang w:val="fr-FR"/>
        </w:rPr>
        <w:t>’</w:t>
      </w:r>
      <w:proofErr w:type="spellStart"/>
      <w:r w:rsidRPr="004A7E42" w:rsidR="00451716">
        <w:rPr>
          <w:lang w:val="fr-FR"/>
        </w:rPr>
        <w:t>Eyüp</w:t>
      </w:r>
      <w:proofErr w:type="spellEnd"/>
      <w:r w:rsidRPr="004A7E42" w:rsidR="00451716">
        <w:rPr>
          <w:lang w:val="fr-FR"/>
        </w:rPr>
        <w:t xml:space="preserve"> délivra </w:t>
      </w:r>
      <w:r w:rsidRPr="004A7E42">
        <w:rPr>
          <w:lang w:val="fr-FR"/>
        </w:rPr>
        <w:t>un</w:t>
      </w:r>
      <w:r w:rsidRPr="004A7E42" w:rsidR="00451716">
        <w:rPr>
          <w:lang w:val="fr-FR"/>
        </w:rPr>
        <w:t xml:space="preserve"> rapport concernant les tableaux cliniques de onze détenus blessés, dont la requérante</w:t>
      </w:r>
      <w:r w:rsidRPr="004A7E42" w:rsidR="00C52984">
        <w:rPr>
          <w:lang w:val="fr-FR"/>
        </w:rPr>
        <w:t xml:space="preserve"> et M</w:t>
      </w:r>
      <w:r w:rsidRPr="004A7E42" w:rsidR="00C52984">
        <w:rPr>
          <w:vertAlign w:val="superscript"/>
          <w:lang w:val="fr-FR"/>
        </w:rPr>
        <w:t>me</w:t>
      </w:r>
      <w:r w:rsidRPr="004A7E42" w:rsidR="00C52984">
        <w:rPr>
          <w:lang w:val="fr-FR"/>
        </w:rPr>
        <w:t xml:space="preserve"> </w:t>
      </w:r>
      <w:proofErr w:type="spellStart"/>
      <w:r w:rsidRPr="004A7E42" w:rsidR="00C52984">
        <w:rPr>
          <w:lang w:val="fr-FR"/>
        </w:rPr>
        <w:t>Hacer</w:t>
      </w:r>
      <w:proofErr w:type="spellEnd"/>
      <w:r w:rsidRPr="004A7E42" w:rsidR="00C52984">
        <w:rPr>
          <w:lang w:val="fr-FR"/>
        </w:rPr>
        <w:t xml:space="preserve"> </w:t>
      </w:r>
      <w:proofErr w:type="spellStart"/>
      <w:r w:rsidRPr="004A7E42" w:rsidR="00C52984">
        <w:rPr>
          <w:lang w:val="fr-FR"/>
        </w:rPr>
        <w:t>Ar</w:t>
      </w:r>
      <w:r w:rsidRPr="004A7E42" w:rsidR="00C52984">
        <w:rPr>
          <w:rFonts w:cstheme="minorHAnsi"/>
          <w:lang w:val="fr-FR"/>
        </w:rPr>
        <w:t>ı</w:t>
      </w:r>
      <w:r w:rsidRPr="004A7E42" w:rsidR="00C52984">
        <w:rPr>
          <w:lang w:val="fr-FR"/>
        </w:rPr>
        <w:t>kan</w:t>
      </w:r>
      <w:proofErr w:type="spellEnd"/>
      <w:r w:rsidRPr="004A7E42" w:rsidR="00C52984">
        <w:rPr>
          <w:lang w:val="fr-FR"/>
        </w:rPr>
        <w:t xml:space="preserve">, </w:t>
      </w:r>
      <w:r w:rsidRPr="004A7E42" w:rsidR="00463259">
        <w:rPr>
          <w:lang w:val="fr-FR"/>
        </w:rPr>
        <w:t xml:space="preserve">une autre détenue </w:t>
      </w:r>
      <w:r w:rsidRPr="004A7E42" w:rsidR="00C52984">
        <w:rPr>
          <w:lang w:val="fr-FR"/>
        </w:rPr>
        <w:t xml:space="preserve">ayant </w:t>
      </w:r>
      <w:r w:rsidRPr="004A7E42" w:rsidR="00B94025">
        <w:rPr>
          <w:lang w:val="fr-FR"/>
        </w:rPr>
        <w:t xml:space="preserve">également </w:t>
      </w:r>
      <w:r w:rsidRPr="004A7E42" w:rsidR="00C52984">
        <w:rPr>
          <w:lang w:val="fr-FR"/>
        </w:rPr>
        <w:t xml:space="preserve">subi de </w:t>
      </w:r>
      <w:r w:rsidRPr="004A7E42" w:rsidR="002F04F4">
        <w:rPr>
          <w:lang w:val="fr-FR"/>
        </w:rPr>
        <w:t xml:space="preserve">graves </w:t>
      </w:r>
      <w:r w:rsidRPr="004A7E42" w:rsidR="00C52984">
        <w:rPr>
          <w:lang w:val="fr-FR"/>
        </w:rPr>
        <w:t>brûlures</w:t>
      </w:r>
      <w:r w:rsidRPr="004A7E42" w:rsidR="00451716">
        <w:rPr>
          <w:lang w:val="fr-FR"/>
        </w:rPr>
        <w:t>. Reprenant les termes de l</w:t>
      </w:r>
      <w:r w:rsidRPr="004A7E42" w:rsidR="004A7E42">
        <w:rPr>
          <w:lang w:val="fr-FR"/>
        </w:rPr>
        <w:t>’</w:t>
      </w:r>
      <w:r w:rsidRPr="004A7E42" w:rsidR="00451716">
        <w:rPr>
          <w:lang w:val="fr-FR"/>
        </w:rPr>
        <w:t xml:space="preserve">attestation provisoire susmentionnée </w:t>
      </w:r>
      <w:r w:rsidRPr="004A7E42" w:rsidR="00E20515">
        <w:rPr>
          <w:lang w:val="fr-FR"/>
        </w:rPr>
        <w:t>délivrée par</w:t>
      </w:r>
      <w:r w:rsidRPr="004A7E42" w:rsidR="00451716">
        <w:rPr>
          <w:lang w:val="fr-FR"/>
        </w:rPr>
        <w:t xml:space="preserve"> l</w:t>
      </w:r>
      <w:r w:rsidRPr="004A7E42" w:rsidR="004A7E42">
        <w:rPr>
          <w:lang w:val="fr-FR"/>
        </w:rPr>
        <w:t>’</w:t>
      </w:r>
      <w:r w:rsidRPr="004A7E42" w:rsidR="00451716">
        <w:rPr>
          <w:lang w:val="fr-FR"/>
        </w:rPr>
        <w:t>hôpital</w:t>
      </w:r>
      <w:r w:rsidRPr="004A7E42" w:rsidR="00C64CE0">
        <w:rPr>
          <w:lang w:val="fr-FR"/>
        </w:rPr>
        <w:t xml:space="preserve"> (paragraphe </w:t>
      </w:r>
      <w:r w:rsidRPr="004A7E42">
        <w:rPr>
          <w:lang w:val="fr-FR"/>
        </w:rPr>
        <w:t>1</w:t>
      </w:r>
      <w:r w:rsidRPr="004A7E42" w:rsidR="00463259">
        <w:rPr>
          <w:lang w:val="fr-FR"/>
        </w:rPr>
        <w:t>1</w:t>
      </w:r>
      <w:r w:rsidRPr="004A7E42">
        <w:rPr>
          <w:lang w:val="fr-FR"/>
        </w:rPr>
        <w:t xml:space="preserve"> </w:t>
      </w:r>
      <w:r w:rsidRPr="004A7E42" w:rsidR="00C64CE0">
        <w:rPr>
          <w:lang w:val="fr-FR"/>
        </w:rPr>
        <w:t>ci-dessus)</w:t>
      </w:r>
      <w:r w:rsidRPr="004A7E42" w:rsidR="00451716">
        <w:rPr>
          <w:lang w:val="fr-FR"/>
        </w:rPr>
        <w:t>, l</w:t>
      </w:r>
      <w:r w:rsidRPr="004A7E42" w:rsidR="004A7E42">
        <w:rPr>
          <w:lang w:val="fr-FR"/>
        </w:rPr>
        <w:t>’</w:t>
      </w:r>
      <w:r w:rsidRPr="004A7E42" w:rsidR="00451716">
        <w:rPr>
          <w:lang w:val="fr-FR"/>
        </w:rPr>
        <w:t>institut médicolégal conclut</w:t>
      </w:r>
      <w:r w:rsidRPr="004A7E42">
        <w:rPr>
          <w:lang w:val="fr-FR"/>
        </w:rPr>
        <w:t xml:space="preserve"> </w:t>
      </w:r>
      <w:r w:rsidRPr="004A7E42" w:rsidR="00451716">
        <w:rPr>
          <w:lang w:val="fr-FR"/>
        </w:rPr>
        <w:t xml:space="preserve">que </w:t>
      </w:r>
      <w:r w:rsidRPr="004A7E42" w:rsidR="00B94025">
        <w:rPr>
          <w:lang w:val="fr-FR"/>
        </w:rPr>
        <w:t xml:space="preserve">la requérante </w:t>
      </w:r>
      <w:r w:rsidRPr="004A7E42" w:rsidR="00451716">
        <w:rPr>
          <w:lang w:val="fr-FR"/>
        </w:rPr>
        <w:t xml:space="preserve">souffrait de blessures qui ne </w:t>
      </w:r>
      <w:r w:rsidRPr="004A7E42" w:rsidR="006642C4">
        <w:rPr>
          <w:lang w:val="fr-FR"/>
        </w:rPr>
        <w:t>mettaient pas sa vie en danger</w:t>
      </w:r>
      <w:r w:rsidRPr="004A7E42" w:rsidR="00451716">
        <w:rPr>
          <w:lang w:val="fr-FR"/>
        </w:rPr>
        <w:t>, mais qui nécessitaient un arrêt de travail de quinze jours.</w:t>
      </w:r>
      <w:r w:rsidRPr="004A7E42" w:rsidR="00C52984">
        <w:rPr>
          <w:lang w:val="fr-FR"/>
        </w:rPr>
        <w:t xml:space="preserve"> Quant à M</w:t>
      </w:r>
      <w:r w:rsidRPr="004A7E42" w:rsidR="00C52984">
        <w:rPr>
          <w:vertAlign w:val="superscript"/>
          <w:lang w:val="fr-FR"/>
        </w:rPr>
        <w:t>me</w:t>
      </w:r>
      <w:r w:rsidRPr="004A7E42" w:rsidR="00C52984">
        <w:rPr>
          <w:lang w:val="fr-FR"/>
        </w:rPr>
        <w:t xml:space="preserve"> </w:t>
      </w:r>
      <w:proofErr w:type="spellStart"/>
      <w:r w:rsidRPr="004A7E42" w:rsidR="00C52984">
        <w:rPr>
          <w:lang w:val="fr-FR"/>
        </w:rPr>
        <w:t>Hacer</w:t>
      </w:r>
      <w:proofErr w:type="spellEnd"/>
      <w:r w:rsidRPr="004A7E42" w:rsidR="008D550E">
        <w:rPr>
          <w:lang w:val="fr-FR"/>
        </w:rPr>
        <w:t xml:space="preserve"> </w:t>
      </w:r>
      <w:proofErr w:type="spellStart"/>
      <w:r w:rsidRPr="004A7E42" w:rsidR="00C52984">
        <w:rPr>
          <w:lang w:val="fr-FR"/>
        </w:rPr>
        <w:t>Ar</w:t>
      </w:r>
      <w:r w:rsidRPr="004A7E42" w:rsidR="00C52984">
        <w:rPr>
          <w:rFonts w:cstheme="minorHAnsi"/>
          <w:lang w:val="fr-FR"/>
        </w:rPr>
        <w:t>ı</w:t>
      </w:r>
      <w:r w:rsidRPr="004A7E42" w:rsidR="00C52984">
        <w:rPr>
          <w:lang w:val="fr-FR"/>
        </w:rPr>
        <w:t>kan</w:t>
      </w:r>
      <w:proofErr w:type="spellEnd"/>
      <w:r w:rsidRPr="004A7E42" w:rsidR="00C52984">
        <w:rPr>
          <w:lang w:val="fr-FR"/>
        </w:rPr>
        <w:t xml:space="preserve">, il estima que son pronostic vital </w:t>
      </w:r>
      <w:r w:rsidRPr="004A7E42" w:rsidR="00B94025">
        <w:rPr>
          <w:lang w:val="fr-FR"/>
        </w:rPr>
        <w:t>se trouvait</w:t>
      </w:r>
      <w:r w:rsidRPr="004A7E42" w:rsidR="00C52984">
        <w:rPr>
          <w:lang w:val="fr-FR"/>
        </w:rPr>
        <w:t xml:space="preserve"> engagé.</w:t>
      </w:r>
    </w:p>
    <w:p w:rsidRPr="004A7E42" w:rsidR="00451716" w:rsidP="004A7E42" w:rsidRDefault="00422B5A">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14</w:t>
      </w:r>
      <w:r w:rsidRPr="004A7E42">
        <w:rPr>
          <w:lang w:val="fr-FR"/>
        </w:rPr>
        <w:fldChar w:fldCharType="end"/>
      </w:r>
      <w:r w:rsidRPr="004A7E42">
        <w:rPr>
          <w:lang w:val="fr-FR"/>
        </w:rPr>
        <w:t>.  </w:t>
      </w:r>
      <w:r w:rsidRPr="004A7E42" w:rsidR="00451716">
        <w:rPr>
          <w:lang w:val="fr-FR"/>
        </w:rPr>
        <w:t xml:space="preserve">Le 23 janvier 2001, </w:t>
      </w:r>
      <w:proofErr w:type="gramStart"/>
      <w:r w:rsidRPr="004A7E42" w:rsidR="00451716">
        <w:rPr>
          <w:lang w:val="fr-FR"/>
        </w:rPr>
        <w:t>la requérante</w:t>
      </w:r>
      <w:proofErr w:type="gramEnd"/>
      <w:r w:rsidRPr="004A7E42" w:rsidR="00451716">
        <w:rPr>
          <w:lang w:val="fr-FR"/>
        </w:rPr>
        <w:t xml:space="preserve"> fut mise sous traitement anxiolytique pour troubles </w:t>
      </w:r>
      <w:r w:rsidRPr="004A7E42" w:rsidR="00ED7951">
        <w:rPr>
          <w:lang w:val="fr-FR"/>
        </w:rPr>
        <w:t xml:space="preserve">liés à un </w:t>
      </w:r>
      <w:r w:rsidRPr="004A7E42" w:rsidR="00451716">
        <w:rPr>
          <w:lang w:val="fr-FR"/>
        </w:rPr>
        <w:t>stress aigu.</w:t>
      </w:r>
    </w:p>
    <w:p w:rsidRPr="004A7E42" w:rsidR="00A601F1" w:rsidP="004A7E42" w:rsidRDefault="00422B5A">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15</w:t>
      </w:r>
      <w:r w:rsidRPr="004A7E42">
        <w:rPr>
          <w:lang w:val="fr-FR"/>
        </w:rPr>
        <w:fldChar w:fldCharType="end"/>
      </w:r>
      <w:r w:rsidRPr="004A7E42">
        <w:rPr>
          <w:lang w:val="fr-FR"/>
        </w:rPr>
        <w:t>.  </w:t>
      </w:r>
      <w:r w:rsidRPr="004A7E42" w:rsidR="006A7113">
        <w:rPr>
          <w:lang w:val="fr-FR"/>
        </w:rPr>
        <w:t>Elle</w:t>
      </w:r>
      <w:r w:rsidRPr="004A7E42" w:rsidR="00451716">
        <w:rPr>
          <w:lang w:val="fr-FR"/>
        </w:rPr>
        <w:t xml:space="preserve"> quitta l</w:t>
      </w:r>
      <w:r w:rsidRPr="004A7E42" w:rsidR="004A7E42">
        <w:rPr>
          <w:lang w:val="fr-FR"/>
        </w:rPr>
        <w:t>’</w:t>
      </w:r>
      <w:r w:rsidRPr="004A7E42" w:rsidR="00451716">
        <w:rPr>
          <w:lang w:val="fr-FR"/>
        </w:rPr>
        <w:t>hôpital le 31 janvier 2001</w:t>
      </w:r>
      <w:r w:rsidRPr="004A7E42">
        <w:rPr>
          <w:lang w:val="fr-FR"/>
        </w:rPr>
        <w:t xml:space="preserve"> et fut t</w:t>
      </w:r>
      <w:r w:rsidRPr="004A7E42" w:rsidR="00C64CE0">
        <w:rPr>
          <w:lang w:val="fr-FR"/>
        </w:rPr>
        <w:t xml:space="preserve">ransférée </w:t>
      </w:r>
      <w:r w:rsidRPr="004A7E42" w:rsidR="00F25C87">
        <w:rPr>
          <w:lang w:val="fr-FR"/>
        </w:rPr>
        <w:t>à l</w:t>
      </w:r>
      <w:r w:rsidRPr="004A7E42" w:rsidR="004A7E42">
        <w:rPr>
          <w:lang w:val="fr-FR"/>
        </w:rPr>
        <w:t>’</w:t>
      </w:r>
      <w:r w:rsidRPr="004A7E42" w:rsidR="00F25C87">
        <w:rPr>
          <w:lang w:val="fr-FR"/>
        </w:rPr>
        <w:t xml:space="preserve">hôpital </w:t>
      </w:r>
      <w:r w:rsidRPr="004A7E42" w:rsidR="00C64CE0">
        <w:rPr>
          <w:lang w:val="fr-FR"/>
        </w:rPr>
        <w:t xml:space="preserve">civil </w:t>
      </w:r>
      <w:r w:rsidRPr="004A7E42" w:rsidR="00F25C87">
        <w:rPr>
          <w:lang w:val="fr-FR"/>
        </w:rPr>
        <w:t xml:space="preserve">de </w:t>
      </w:r>
      <w:proofErr w:type="spellStart"/>
      <w:r w:rsidRPr="004A7E42" w:rsidR="00F25C87">
        <w:rPr>
          <w:lang w:val="fr-FR"/>
        </w:rPr>
        <w:t>Bayrampaşa</w:t>
      </w:r>
      <w:proofErr w:type="spellEnd"/>
      <w:r w:rsidRPr="004A7E42" w:rsidR="00C64CE0">
        <w:rPr>
          <w:lang w:val="fr-FR"/>
        </w:rPr>
        <w:t xml:space="preserve">, </w:t>
      </w:r>
      <w:r w:rsidRPr="004A7E42" w:rsidR="00463259">
        <w:rPr>
          <w:lang w:val="fr-FR"/>
        </w:rPr>
        <w:t xml:space="preserve">où </w:t>
      </w:r>
      <w:r w:rsidRPr="004A7E42" w:rsidR="00C64CE0">
        <w:rPr>
          <w:lang w:val="fr-FR"/>
        </w:rPr>
        <w:t xml:space="preserve">elle </w:t>
      </w:r>
      <w:r w:rsidRPr="004A7E42" w:rsidR="00B94025">
        <w:rPr>
          <w:lang w:val="fr-FR"/>
        </w:rPr>
        <w:t>fut ré</w:t>
      </w:r>
      <w:r w:rsidRPr="004A7E42" w:rsidR="00C64CE0">
        <w:rPr>
          <w:lang w:val="fr-FR"/>
        </w:rPr>
        <w:t>exam</w:t>
      </w:r>
      <w:r w:rsidRPr="004A7E42" w:rsidR="00B94025">
        <w:rPr>
          <w:lang w:val="fr-FR"/>
        </w:rPr>
        <w:t>inée</w:t>
      </w:r>
      <w:r w:rsidRPr="004A7E42" w:rsidR="00F25C87">
        <w:rPr>
          <w:lang w:val="fr-FR"/>
        </w:rPr>
        <w:t>.</w:t>
      </w:r>
    </w:p>
    <w:p w:rsidRPr="004A7E42" w:rsidR="00F25C87" w:rsidP="004A7E42" w:rsidRDefault="00F25C87">
      <w:pPr>
        <w:pStyle w:val="ECHRPara"/>
        <w:rPr>
          <w:lang w:val="fr-FR"/>
        </w:rPr>
      </w:pPr>
      <w:r w:rsidRPr="004A7E42">
        <w:rPr>
          <w:lang w:val="fr-FR"/>
        </w:rPr>
        <w:t xml:space="preserve">Le rapport établi </w:t>
      </w:r>
      <w:r w:rsidRPr="004A7E42" w:rsidR="00C64CE0">
        <w:rPr>
          <w:lang w:val="fr-FR"/>
        </w:rPr>
        <w:t>en conséquence</w:t>
      </w:r>
      <w:r w:rsidRPr="004A7E42" w:rsidR="00422B5A">
        <w:rPr>
          <w:lang w:val="fr-FR"/>
        </w:rPr>
        <w:t>,</w:t>
      </w:r>
      <w:r w:rsidRPr="004A7E42" w:rsidR="00C64CE0">
        <w:rPr>
          <w:lang w:val="fr-FR"/>
        </w:rPr>
        <w:t xml:space="preserve"> </w:t>
      </w:r>
      <w:r w:rsidRPr="004A7E42">
        <w:rPr>
          <w:lang w:val="fr-FR"/>
        </w:rPr>
        <w:t>le 2 mars 2001</w:t>
      </w:r>
      <w:r w:rsidRPr="004A7E42" w:rsidR="00422B5A">
        <w:rPr>
          <w:lang w:val="fr-FR"/>
        </w:rPr>
        <w:t>,</w:t>
      </w:r>
      <w:r w:rsidRPr="004A7E42">
        <w:rPr>
          <w:lang w:val="fr-FR"/>
        </w:rPr>
        <w:t xml:space="preserve"> releva</w:t>
      </w:r>
      <w:r w:rsidRPr="004A7E42" w:rsidR="00ED7951">
        <w:rPr>
          <w:lang w:val="fr-FR"/>
        </w:rPr>
        <w:t>it</w:t>
      </w:r>
      <w:r w:rsidRPr="004A7E42">
        <w:rPr>
          <w:lang w:val="fr-FR"/>
        </w:rPr>
        <w:t xml:space="preserve"> que les brûlures </w:t>
      </w:r>
      <w:r w:rsidRPr="004A7E42" w:rsidR="00463259">
        <w:rPr>
          <w:lang w:val="fr-FR"/>
        </w:rPr>
        <w:t>de</w:t>
      </w:r>
      <w:r w:rsidRPr="004A7E42">
        <w:rPr>
          <w:lang w:val="fr-FR"/>
        </w:rPr>
        <w:t xml:space="preserve"> la requérante </w:t>
      </w:r>
      <w:r w:rsidRPr="004A7E42" w:rsidR="00422B5A">
        <w:rPr>
          <w:lang w:val="fr-FR"/>
        </w:rPr>
        <w:t xml:space="preserve">étaient de nature à </w:t>
      </w:r>
      <w:r w:rsidRPr="004A7E42">
        <w:rPr>
          <w:lang w:val="fr-FR"/>
        </w:rPr>
        <w:t>engag</w:t>
      </w:r>
      <w:r w:rsidRPr="004A7E42" w:rsidR="00422B5A">
        <w:rPr>
          <w:lang w:val="fr-FR"/>
        </w:rPr>
        <w:t>er</w:t>
      </w:r>
      <w:r w:rsidRPr="004A7E42">
        <w:rPr>
          <w:lang w:val="fr-FR"/>
        </w:rPr>
        <w:t xml:space="preserve"> son pronostic vital</w:t>
      </w:r>
      <w:r w:rsidRPr="004A7E42" w:rsidR="00ED7951">
        <w:rPr>
          <w:lang w:val="fr-FR"/>
        </w:rPr>
        <w:t>.</w:t>
      </w:r>
      <w:r w:rsidRPr="004A7E42" w:rsidR="00467FB0">
        <w:rPr>
          <w:lang w:val="fr-FR"/>
        </w:rPr>
        <w:t xml:space="preserve"> </w:t>
      </w:r>
      <w:r w:rsidRPr="004A7E42" w:rsidR="00ED7951">
        <w:rPr>
          <w:lang w:val="fr-FR"/>
        </w:rPr>
        <w:t xml:space="preserve">Il indiquait que </w:t>
      </w:r>
      <w:r w:rsidRPr="004A7E42" w:rsidR="00467FB0">
        <w:rPr>
          <w:lang w:val="fr-FR"/>
        </w:rPr>
        <w:t>c</w:t>
      </w:r>
      <w:r w:rsidRPr="004A7E42" w:rsidR="00C64CE0">
        <w:rPr>
          <w:lang w:val="fr-FR"/>
        </w:rPr>
        <w:t>e risque s</w:t>
      </w:r>
      <w:r w:rsidRPr="004A7E42" w:rsidR="004A7E42">
        <w:rPr>
          <w:lang w:val="fr-FR"/>
        </w:rPr>
        <w:t>’</w:t>
      </w:r>
      <w:r w:rsidRPr="004A7E42" w:rsidR="00C64CE0">
        <w:rPr>
          <w:lang w:val="fr-FR"/>
        </w:rPr>
        <w:t>était dissipé par la suite grâce</w:t>
      </w:r>
      <w:r w:rsidRPr="004A7E42">
        <w:rPr>
          <w:lang w:val="fr-FR"/>
        </w:rPr>
        <w:t xml:space="preserve"> </w:t>
      </w:r>
      <w:r w:rsidRPr="004A7E42" w:rsidR="00C64CE0">
        <w:rPr>
          <w:lang w:val="fr-FR"/>
        </w:rPr>
        <w:t xml:space="preserve">aux </w:t>
      </w:r>
      <w:r w:rsidRPr="004A7E42" w:rsidR="00B94025">
        <w:rPr>
          <w:lang w:val="fr-FR"/>
        </w:rPr>
        <w:t xml:space="preserve">soins et </w:t>
      </w:r>
      <w:r w:rsidRPr="004A7E42" w:rsidR="00ED7951">
        <w:rPr>
          <w:lang w:val="fr-FR"/>
        </w:rPr>
        <w:t xml:space="preserve">aux </w:t>
      </w:r>
      <w:r w:rsidRPr="004A7E42">
        <w:rPr>
          <w:lang w:val="fr-FR"/>
        </w:rPr>
        <w:t>interventions chirurgicales</w:t>
      </w:r>
      <w:r w:rsidRPr="004A7E42" w:rsidR="00467FB0">
        <w:rPr>
          <w:lang w:val="fr-FR"/>
        </w:rPr>
        <w:t xml:space="preserve"> mais </w:t>
      </w:r>
      <w:r w:rsidRPr="004A7E42" w:rsidR="00ED7951">
        <w:rPr>
          <w:lang w:val="fr-FR"/>
        </w:rPr>
        <w:t xml:space="preserve">que </w:t>
      </w:r>
      <w:r w:rsidRPr="004A7E42">
        <w:rPr>
          <w:lang w:val="fr-FR"/>
        </w:rPr>
        <w:t xml:space="preserve">les déformations </w:t>
      </w:r>
      <w:r w:rsidRPr="004A7E42" w:rsidR="00B218F5">
        <w:rPr>
          <w:lang w:val="fr-FR"/>
        </w:rPr>
        <w:t xml:space="preserve">et </w:t>
      </w:r>
      <w:r w:rsidRPr="004A7E42" w:rsidR="00ED7951">
        <w:rPr>
          <w:lang w:val="fr-FR"/>
        </w:rPr>
        <w:t xml:space="preserve">les </w:t>
      </w:r>
      <w:r w:rsidRPr="004A7E42" w:rsidR="00B218F5">
        <w:rPr>
          <w:lang w:val="fr-FR"/>
        </w:rPr>
        <w:t xml:space="preserve">cicatrices </w:t>
      </w:r>
      <w:r w:rsidRPr="004A7E42" w:rsidR="00467FB0">
        <w:rPr>
          <w:lang w:val="fr-FR"/>
        </w:rPr>
        <w:t xml:space="preserve">au niveau des mains et des paupières </w:t>
      </w:r>
      <w:r w:rsidRPr="004A7E42" w:rsidR="00ED7951">
        <w:rPr>
          <w:lang w:val="fr-FR"/>
        </w:rPr>
        <w:t xml:space="preserve">de </w:t>
      </w:r>
      <w:r w:rsidRPr="004A7E42" w:rsidR="006A7113">
        <w:rPr>
          <w:lang w:val="fr-FR"/>
        </w:rPr>
        <w:t>l</w:t>
      </w:r>
      <w:r w:rsidRPr="004A7E42" w:rsidR="004A7E42">
        <w:rPr>
          <w:lang w:val="fr-FR"/>
        </w:rPr>
        <w:t>’</w:t>
      </w:r>
      <w:r w:rsidRPr="004A7E42" w:rsidR="006A7113">
        <w:rPr>
          <w:lang w:val="fr-FR"/>
        </w:rPr>
        <w:t>intéressée</w:t>
      </w:r>
      <w:r w:rsidRPr="004A7E42" w:rsidR="00ED7951">
        <w:rPr>
          <w:lang w:val="fr-FR"/>
        </w:rPr>
        <w:t xml:space="preserve"> </w:t>
      </w:r>
      <w:r w:rsidRPr="004A7E42">
        <w:rPr>
          <w:lang w:val="fr-FR"/>
        </w:rPr>
        <w:t xml:space="preserve">nécessitaient </w:t>
      </w:r>
      <w:r w:rsidRPr="004A7E42" w:rsidR="00C64CE0">
        <w:rPr>
          <w:lang w:val="fr-FR"/>
        </w:rPr>
        <w:t>des opérations reconstructrices ultérieures</w:t>
      </w:r>
      <w:r w:rsidRPr="004A7E42">
        <w:rPr>
          <w:lang w:val="fr-FR"/>
        </w:rPr>
        <w:t>.</w:t>
      </w:r>
    </w:p>
    <w:p w:rsidRPr="004A7E42" w:rsidR="00A601F1" w:rsidP="004A7E42" w:rsidRDefault="00422B5A">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16</w:t>
      </w:r>
      <w:r w:rsidRPr="004A7E42">
        <w:rPr>
          <w:lang w:val="fr-FR"/>
        </w:rPr>
        <w:fldChar w:fldCharType="end"/>
      </w:r>
      <w:r w:rsidRPr="004A7E42">
        <w:rPr>
          <w:lang w:val="fr-FR"/>
        </w:rPr>
        <w:t>.  </w:t>
      </w:r>
      <w:r w:rsidRPr="004A7E42" w:rsidR="00467FB0">
        <w:rPr>
          <w:lang w:val="fr-FR"/>
        </w:rPr>
        <w:t>L</w:t>
      </w:r>
      <w:r w:rsidRPr="004A7E42">
        <w:rPr>
          <w:lang w:val="fr-FR"/>
        </w:rPr>
        <w:t>e 26 mars 2001, la requérante fut</w:t>
      </w:r>
      <w:r w:rsidRPr="004A7E42" w:rsidR="00B218F5">
        <w:rPr>
          <w:lang w:val="fr-FR"/>
        </w:rPr>
        <w:t xml:space="preserve"> </w:t>
      </w:r>
      <w:r w:rsidRPr="004A7E42" w:rsidR="00ED7951">
        <w:rPr>
          <w:lang w:val="fr-FR"/>
        </w:rPr>
        <w:t xml:space="preserve">à nouveau </w:t>
      </w:r>
      <w:r w:rsidRPr="004A7E42" w:rsidR="00B218F5">
        <w:rPr>
          <w:lang w:val="fr-FR"/>
        </w:rPr>
        <w:t>conduite au service de chirurgie plastique de l</w:t>
      </w:r>
      <w:r w:rsidRPr="004A7E42" w:rsidR="004A7E42">
        <w:rPr>
          <w:lang w:val="fr-FR"/>
        </w:rPr>
        <w:t>’</w:t>
      </w:r>
      <w:r w:rsidRPr="004A7E42" w:rsidR="00B218F5">
        <w:rPr>
          <w:lang w:val="fr-FR"/>
        </w:rPr>
        <w:t>hôpital</w:t>
      </w:r>
      <w:r w:rsidRPr="004A7E42">
        <w:rPr>
          <w:lang w:val="fr-FR"/>
        </w:rPr>
        <w:t xml:space="preserve"> </w:t>
      </w:r>
      <w:r w:rsidRPr="004A7E42" w:rsidR="00ED7951">
        <w:rPr>
          <w:lang w:val="fr-FR"/>
        </w:rPr>
        <w:t xml:space="preserve">où elle </w:t>
      </w:r>
      <w:r w:rsidRPr="004A7E42" w:rsidR="00C64CE0">
        <w:rPr>
          <w:lang w:val="fr-FR"/>
        </w:rPr>
        <w:t>subi</w:t>
      </w:r>
      <w:r w:rsidRPr="004A7E42" w:rsidR="00B218F5">
        <w:rPr>
          <w:lang w:val="fr-FR"/>
        </w:rPr>
        <w:t>t</w:t>
      </w:r>
      <w:r w:rsidRPr="004A7E42" w:rsidR="00C64CE0">
        <w:rPr>
          <w:lang w:val="fr-FR"/>
        </w:rPr>
        <w:t xml:space="preserve"> une </w:t>
      </w:r>
      <w:r w:rsidRPr="004A7E42" w:rsidR="00B218F5">
        <w:rPr>
          <w:lang w:val="fr-FR"/>
        </w:rPr>
        <w:t>greffe</w:t>
      </w:r>
      <w:r w:rsidRPr="004A7E42" w:rsidR="00C64CE0">
        <w:rPr>
          <w:lang w:val="fr-FR"/>
        </w:rPr>
        <w:t xml:space="preserve"> de paupières</w:t>
      </w:r>
      <w:r w:rsidRPr="004A7E42">
        <w:rPr>
          <w:lang w:val="fr-FR"/>
        </w:rPr>
        <w:t xml:space="preserve"> </w:t>
      </w:r>
      <w:r w:rsidRPr="004A7E42" w:rsidR="00ED7951">
        <w:rPr>
          <w:lang w:val="fr-FR"/>
        </w:rPr>
        <w:t>puis</w:t>
      </w:r>
      <w:r w:rsidRPr="004A7E42">
        <w:rPr>
          <w:lang w:val="fr-FR"/>
        </w:rPr>
        <w:t xml:space="preserve"> </w:t>
      </w:r>
      <w:r w:rsidRPr="004A7E42" w:rsidR="00C64CE0">
        <w:rPr>
          <w:lang w:val="fr-FR"/>
        </w:rPr>
        <w:t>une reconstruction du cuir chevelu</w:t>
      </w:r>
      <w:r w:rsidRPr="004A7E42" w:rsidR="00463259">
        <w:rPr>
          <w:lang w:val="fr-FR"/>
        </w:rPr>
        <w:t>,</w:t>
      </w:r>
      <w:r w:rsidRPr="004A7E42" w:rsidR="00C64CE0">
        <w:rPr>
          <w:lang w:val="fr-FR"/>
        </w:rPr>
        <w:t xml:space="preserve"> réalisée en trois phases</w:t>
      </w:r>
      <w:r w:rsidRPr="004A7E42">
        <w:rPr>
          <w:lang w:val="fr-FR"/>
        </w:rPr>
        <w:t>,</w:t>
      </w:r>
      <w:r w:rsidRPr="004A7E42" w:rsidR="00C64CE0">
        <w:rPr>
          <w:lang w:val="fr-FR"/>
        </w:rPr>
        <w:t xml:space="preserve"> les 9 avril, 28 mai et 21</w:t>
      </w:r>
      <w:r w:rsidRPr="004A7E42" w:rsidR="00F403A9">
        <w:rPr>
          <w:lang w:val="fr-FR"/>
        </w:rPr>
        <w:t> </w:t>
      </w:r>
      <w:r w:rsidRPr="004A7E42" w:rsidR="00C64CE0">
        <w:rPr>
          <w:lang w:val="fr-FR"/>
        </w:rPr>
        <w:t>juin 2002</w:t>
      </w:r>
      <w:r w:rsidRPr="004A7E42" w:rsidR="00463259">
        <w:rPr>
          <w:lang w:val="fr-FR"/>
        </w:rPr>
        <w:t>.</w:t>
      </w:r>
    </w:p>
    <w:p w:rsidRPr="004A7E42" w:rsidR="00F25C87" w:rsidP="004A7E42" w:rsidRDefault="00422B5A">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17</w:t>
      </w:r>
      <w:r w:rsidRPr="004A7E42">
        <w:rPr>
          <w:lang w:val="fr-FR"/>
        </w:rPr>
        <w:fldChar w:fldCharType="end"/>
      </w:r>
      <w:r w:rsidRPr="004A7E42">
        <w:rPr>
          <w:lang w:val="fr-FR"/>
        </w:rPr>
        <w:t>.  </w:t>
      </w:r>
      <w:r w:rsidRPr="004A7E42" w:rsidR="00463259">
        <w:rPr>
          <w:lang w:val="fr-FR"/>
        </w:rPr>
        <w:t>Par la suite, la requérante fit l</w:t>
      </w:r>
      <w:r w:rsidRPr="004A7E42" w:rsidR="004A7E42">
        <w:rPr>
          <w:lang w:val="fr-FR"/>
        </w:rPr>
        <w:t>’</w:t>
      </w:r>
      <w:r w:rsidRPr="004A7E42" w:rsidR="00463259">
        <w:rPr>
          <w:lang w:val="fr-FR"/>
        </w:rPr>
        <w:t>objet d</w:t>
      </w:r>
      <w:r w:rsidRPr="004A7E42" w:rsidR="004A7E42">
        <w:rPr>
          <w:lang w:val="fr-FR"/>
        </w:rPr>
        <w:t>’</w:t>
      </w:r>
      <w:r w:rsidRPr="004A7E42" w:rsidR="00463259">
        <w:rPr>
          <w:lang w:val="fr-FR"/>
        </w:rPr>
        <w:t>examens ambulatoires jusqu</w:t>
      </w:r>
      <w:r w:rsidRPr="004A7E42" w:rsidR="004A7E42">
        <w:rPr>
          <w:lang w:val="fr-FR"/>
        </w:rPr>
        <w:t>’</w:t>
      </w:r>
      <w:r w:rsidRPr="004A7E42" w:rsidR="00467FB0">
        <w:rPr>
          <w:lang w:val="fr-FR"/>
        </w:rPr>
        <w:t xml:space="preserve">en 2002, </w:t>
      </w:r>
      <w:r w:rsidRPr="004A7E42" w:rsidR="00E14414">
        <w:rPr>
          <w:lang w:val="fr-FR"/>
        </w:rPr>
        <w:t>date à laquelle elle s</w:t>
      </w:r>
      <w:r w:rsidRPr="004A7E42" w:rsidR="00463259">
        <w:rPr>
          <w:lang w:val="fr-FR"/>
        </w:rPr>
        <w:t>e rend</w:t>
      </w:r>
      <w:r w:rsidRPr="004A7E42" w:rsidR="00467FB0">
        <w:rPr>
          <w:lang w:val="fr-FR"/>
        </w:rPr>
        <w:t>it e</w:t>
      </w:r>
      <w:r w:rsidRPr="004A7E42" w:rsidR="00463259">
        <w:rPr>
          <w:lang w:val="fr-FR"/>
        </w:rPr>
        <w:t>n Suisse</w:t>
      </w:r>
      <w:r w:rsidRPr="004A7E42" w:rsidR="00E14414">
        <w:rPr>
          <w:lang w:val="fr-FR"/>
        </w:rPr>
        <w:t>.</w:t>
      </w:r>
      <w:r w:rsidRPr="004A7E42" w:rsidR="00463259">
        <w:rPr>
          <w:lang w:val="fr-FR"/>
        </w:rPr>
        <w:t xml:space="preserve"> </w:t>
      </w:r>
      <w:r w:rsidRPr="004A7E42" w:rsidR="00E14414">
        <w:rPr>
          <w:lang w:val="fr-FR"/>
        </w:rPr>
        <w:t>Elle y</w:t>
      </w:r>
      <w:r w:rsidRPr="004A7E42">
        <w:rPr>
          <w:lang w:val="fr-FR"/>
        </w:rPr>
        <w:t xml:space="preserve"> </w:t>
      </w:r>
      <w:r w:rsidRPr="004A7E42" w:rsidR="00F25C87">
        <w:rPr>
          <w:lang w:val="fr-FR"/>
        </w:rPr>
        <w:t xml:space="preserve">bénéficia de soins </w:t>
      </w:r>
      <w:r w:rsidRPr="004A7E42">
        <w:rPr>
          <w:lang w:val="fr-FR"/>
        </w:rPr>
        <w:t xml:space="preserve">complémentaires et </w:t>
      </w:r>
      <w:r w:rsidRPr="004A7E42" w:rsidR="00463259">
        <w:rPr>
          <w:lang w:val="fr-FR"/>
        </w:rPr>
        <w:t xml:space="preserve">fut </w:t>
      </w:r>
      <w:r w:rsidRPr="004A7E42" w:rsidR="00B218F5">
        <w:rPr>
          <w:lang w:val="fr-FR"/>
        </w:rPr>
        <w:t>ré</w:t>
      </w:r>
      <w:r w:rsidRPr="004A7E42" w:rsidR="00F25C87">
        <w:rPr>
          <w:lang w:val="fr-FR"/>
        </w:rPr>
        <w:t xml:space="preserve">opérée grâce à une aide </w:t>
      </w:r>
      <w:r w:rsidRPr="004A7E42" w:rsidR="00B218F5">
        <w:rPr>
          <w:lang w:val="fr-FR"/>
        </w:rPr>
        <w:t xml:space="preserve">financière </w:t>
      </w:r>
      <w:r w:rsidRPr="004A7E42" w:rsidR="00F25C87">
        <w:rPr>
          <w:lang w:val="fr-FR"/>
        </w:rPr>
        <w:t>accordée par la Croix</w:t>
      </w:r>
      <w:r w:rsidRPr="004A7E42" w:rsidR="00D4624D">
        <w:rPr>
          <w:lang w:val="fr-FR"/>
        </w:rPr>
        <w:t>-</w:t>
      </w:r>
      <w:r w:rsidRPr="004A7E42" w:rsidR="00F25C87">
        <w:rPr>
          <w:lang w:val="fr-FR"/>
        </w:rPr>
        <w:t>Rouge suisse.</w:t>
      </w:r>
    </w:p>
    <w:p w:rsidRPr="004A7E42" w:rsidR="00A601F1" w:rsidP="004A7E42" w:rsidRDefault="00A601F1">
      <w:pPr>
        <w:pStyle w:val="ECHRHeading2"/>
        <w:rPr>
          <w:lang w:val="fr-FR"/>
        </w:rPr>
      </w:pPr>
      <w:r w:rsidRPr="004A7E42">
        <w:rPr>
          <w:lang w:val="fr-FR"/>
        </w:rPr>
        <w:t>D</w:t>
      </w:r>
      <w:r w:rsidRPr="004A7E42" w:rsidR="00F25C87">
        <w:rPr>
          <w:lang w:val="fr-FR"/>
        </w:rPr>
        <w:t>.</w:t>
      </w:r>
      <w:r w:rsidRPr="004A7E42" w:rsidR="00F403A9">
        <w:rPr>
          <w:lang w:val="fr-FR"/>
        </w:rPr>
        <w:t>  </w:t>
      </w:r>
      <w:r w:rsidRPr="004A7E42" w:rsidR="00F25C87">
        <w:rPr>
          <w:lang w:val="fr-FR"/>
        </w:rPr>
        <w:t xml:space="preserve">Les procédures </w:t>
      </w:r>
      <w:r w:rsidRPr="004A7E42" w:rsidR="00141B3A">
        <w:rPr>
          <w:lang w:val="fr-FR"/>
        </w:rPr>
        <w:t>diligentées en l</w:t>
      </w:r>
      <w:r w:rsidRPr="004A7E42" w:rsidR="004A7E42">
        <w:rPr>
          <w:lang w:val="fr-FR"/>
        </w:rPr>
        <w:t>’</w:t>
      </w:r>
      <w:r w:rsidRPr="004A7E42" w:rsidR="00141B3A">
        <w:rPr>
          <w:lang w:val="fr-FR"/>
        </w:rPr>
        <w:t>espèce</w:t>
      </w:r>
    </w:p>
    <w:p w:rsidRPr="004A7E42" w:rsidR="00F25C87" w:rsidP="004A7E42" w:rsidRDefault="00BA0CC2">
      <w:pPr>
        <w:pStyle w:val="ECHRHeading3"/>
        <w:rPr>
          <w:lang w:val="fr-FR"/>
        </w:rPr>
      </w:pPr>
      <w:r w:rsidRPr="004A7E42">
        <w:rPr>
          <w:lang w:val="fr-FR"/>
        </w:rPr>
        <w:t>1.</w:t>
      </w:r>
      <w:r w:rsidRPr="004A7E42" w:rsidR="00F403A9">
        <w:rPr>
          <w:lang w:val="fr-FR"/>
        </w:rPr>
        <w:t>  </w:t>
      </w:r>
      <w:r w:rsidRPr="004A7E42" w:rsidR="00F25C87">
        <w:rPr>
          <w:lang w:val="fr-FR"/>
        </w:rPr>
        <w:t>L</w:t>
      </w:r>
      <w:r w:rsidRPr="004A7E42">
        <w:rPr>
          <w:lang w:val="fr-FR"/>
        </w:rPr>
        <w:t xml:space="preserve">a procédure </w:t>
      </w:r>
      <w:r w:rsidRPr="004A7E42" w:rsidR="00141B3A">
        <w:rPr>
          <w:lang w:val="fr-FR"/>
        </w:rPr>
        <w:t xml:space="preserve">pénale </w:t>
      </w:r>
      <w:r w:rsidRPr="004A7E42" w:rsidR="00F25C87">
        <w:rPr>
          <w:lang w:val="fr-FR"/>
        </w:rPr>
        <w:t xml:space="preserve">ouverte </w:t>
      </w:r>
      <w:r w:rsidRPr="004A7E42">
        <w:rPr>
          <w:lang w:val="fr-FR"/>
        </w:rPr>
        <w:t xml:space="preserve">contre les gendarmes </w:t>
      </w:r>
      <w:r w:rsidRPr="004A7E42" w:rsidR="00F25C87">
        <w:rPr>
          <w:lang w:val="fr-FR"/>
        </w:rPr>
        <w:t>pour les blessures et les décès survenus pendant l</w:t>
      </w:r>
      <w:r w:rsidRPr="004A7E42" w:rsidR="004A7E42">
        <w:rPr>
          <w:lang w:val="fr-FR"/>
        </w:rPr>
        <w:t>’</w:t>
      </w:r>
      <w:r w:rsidRPr="004A7E42" w:rsidR="00F25C87">
        <w:rPr>
          <w:lang w:val="fr-FR"/>
        </w:rPr>
        <w:t>opération</w:t>
      </w:r>
    </w:p>
    <w:p w:rsidRPr="004A7E42" w:rsidR="00A601F1" w:rsidP="004A7E42" w:rsidRDefault="00BA0CC2">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18</w:t>
      </w:r>
      <w:r w:rsidRPr="004A7E42">
        <w:rPr>
          <w:lang w:val="fr-FR"/>
        </w:rPr>
        <w:fldChar w:fldCharType="end"/>
      </w:r>
      <w:r w:rsidRPr="004A7E42">
        <w:rPr>
          <w:lang w:val="fr-FR"/>
        </w:rPr>
        <w:t>.  </w:t>
      </w:r>
      <w:r w:rsidRPr="004A7E42" w:rsidR="001223FB">
        <w:rPr>
          <w:lang w:val="fr-FR"/>
        </w:rPr>
        <w:t>À l</w:t>
      </w:r>
      <w:r w:rsidRPr="004A7E42" w:rsidR="004A7E42">
        <w:rPr>
          <w:lang w:val="fr-FR"/>
        </w:rPr>
        <w:t>’</w:t>
      </w:r>
      <w:r w:rsidRPr="004A7E42" w:rsidR="001223FB">
        <w:rPr>
          <w:lang w:val="fr-FR"/>
        </w:rPr>
        <w:t>issue d</w:t>
      </w:r>
      <w:r w:rsidRPr="004A7E42" w:rsidR="004A7E42">
        <w:rPr>
          <w:lang w:val="fr-FR"/>
        </w:rPr>
        <w:t>’</w:t>
      </w:r>
      <w:r w:rsidRPr="004A7E42" w:rsidR="001223FB">
        <w:rPr>
          <w:lang w:val="fr-FR"/>
        </w:rPr>
        <w:t>une longue phase administrative qui s</w:t>
      </w:r>
      <w:r w:rsidRPr="004A7E42" w:rsidR="004A7E42">
        <w:rPr>
          <w:lang w:val="fr-FR"/>
        </w:rPr>
        <w:t>’</w:t>
      </w:r>
      <w:r w:rsidRPr="004A7E42" w:rsidR="001223FB">
        <w:rPr>
          <w:lang w:val="fr-FR"/>
        </w:rPr>
        <w:t>est imposée entre le 8 mai 2003 et le 21 septembre 2006</w:t>
      </w:r>
      <w:r w:rsidRPr="004A7E42" w:rsidR="001223FB">
        <w:rPr>
          <w:rFonts w:eastAsiaTheme="majorEastAsia"/>
          <w:lang w:val="fr-FR"/>
        </w:rPr>
        <w:t xml:space="preserve"> </w:t>
      </w:r>
      <w:r w:rsidRPr="004A7E42" w:rsidR="0052049F">
        <w:rPr>
          <w:rFonts w:eastAsiaTheme="majorEastAsia"/>
          <w:lang w:val="fr-FR"/>
        </w:rPr>
        <w:t xml:space="preserve">afin </w:t>
      </w:r>
      <w:r w:rsidRPr="004A7E42" w:rsidR="008A7BDE">
        <w:rPr>
          <w:rFonts w:eastAsiaTheme="majorEastAsia"/>
          <w:lang w:val="fr-FR"/>
        </w:rPr>
        <w:t>d</w:t>
      </w:r>
      <w:r w:rsidRPr="004A7E42" w:rsidR="004A7E42">
        <w:rPr>
          <w:rFonts w:eastAsiaTheme="majorEastAsia"/>
          <w:lang w:val="fr-FR"/>
        </w:rPr>
        <w:t>’</w:t>
      </w:r>
      <w:r w:rsidRPr="004A7E42" w:rsidR="008A7BDE">
        <w:rPr>
          <w:rFonts w:eastAsiaTheme="majorEastAsia"/>
          <w:lang w:val="fr-FR"/>
        </w:rPr>
        <w:t>obtenir l</w:t>
      </w:r>
      <w:r w:rsidRPr="004A7E42" w:rsidR="004A7E42">
        <w:rPr>
          <w:rFonts w:eastAsiaTheme="majorEastAsia"/>
          <w:lang w:val="fr-FR"/>
        </w:rPr>
        <w:t>’</w:t>
      </w:r>
      <w:r w:rsidRPr="004A7E42" w:rsidR="008A7BDE">
        <w:rPr>
          <w:rFonts w:eastAsiaTheme="majorEastAsia"/>
          <w:lang w:val="fr-FR"/>
        </w:rPr>
        <w:t xml:space="preserve">autorisation </w:t>
      </w:r>
      <w:r w:rsidRPr="004A7E42" w:rsidR="0052049F">
        <w:rPr>
          <w:rFonts w:eastAsiaTheme="majorEastAsia"/>
          <w:lang w:val="fr-FR"/>
        </w:rPr>
        <w:t>d</w:t>
      </w:r>
      <w:r w:rsidRPr="004A7E42" w:rsidR="004A7E42">
        <w:rPr>
          <w:rFonts w:eastAsiaTheme="majorEastAsia"/>
          <w:lang w:val="fr-FR"/>
        </w:rPr>
        <w:t>’</w:t>
      </w:r>
      <w:r w:rsidRPr="004A7E42" w:rsidR="008A7BDE">
        <w:rPr>
          <w:rFonts w:eastAsiaTheme="majorEastAsia"/>
          <w:lang w:val="fr-FR"/>
        </w:rPr>
        <w:t>inculper</w:t>
      </w:r>
      <w:r w:rsidRPr="004A7E42" w:rsidR="001223FB">
        <w:rPr>
          <w:lang w:val="fr-FR"/>
        </w:rPr>
        <w:t xml:space="preserve"> les gendarmes </w:t>
      </w:r>
      <w:r w:rsidRPr="004A7E42" w:rsidR="001223FB">
        <w:rPr>
          <w:rFonts w:eastAsiaTheme="majorEastAsia"/>
          <w:lang w:val="fr-FR"/>
        </w:rPr>
        <w:t xml:space="preserve">mis en cause, </w:t>
      </w:r>
      <w:r w:rsidRPr="004A7E42" w:rsidR="008A7BDE">
        <w:rPr>
          <w:rFonts w:eastAsiaTheme="majorEastAsia"/>
          <w:lang w:val="fr-FR"/>
        </w:rPr>
        <w:t>comme l</w:t>
      </w:r>
      <w:r w:rsidRPr="004A7E42" w:rsidR="004A7E42">
        <w:rPr>
          <w:rFonts w:eastAsiaTheme="majorEastAsia"/>
          <w:lang w:val="fr-FR"/>
        </w:rPr>
        <w:t>’</w:t>
      </w:r>
      <w:r w:rsidRPr="004A7E42" w:rsidR="008A7BDE">
        <w:rPr>
          <w:rFonts w:eastAsiaTheme="majorEastAsia"/>
          <w:lang w:val="fr-FR"/>
        </w:rPr>
        <w:t xml:space="preserve">exigeait </w:t>
      </w:r>
      <w:r w:rsidRPr="004A7E42" w:rsidR="00DD126D">
        <w:rPr>
          <w:lang w:val="fr-FR"/>
        </w:rPr>
        <w:t>la loi </w:t>
      </w:r>
      <w:r w:rsidRPr="004A7E42" w:rsidR="001223FB">
        <w:rPr>
          <w:lang w:val="fr-FR"/>
        </w:rPr>
        <w:t>n</w:t>
      </w:r>
      <w:r w:rsidRPr="004A7E42" w:rsidR="00A601F1">
        <w:rPr>
          <w:rFonts w:eastAsiaTheme="majorEastAsia"/>
          <w:vertAlign w:val="superscript"/>
          <w:lang w:val="fr-FR"/>
        </w:rPr>
        <w:t>o</w:t>
      </w:r>
      <w:r w:rsidRPr="004A7E42" w:rsidR="00F403A9">
        <w:rPr>
          <w:rFonts w:eastAsiaTheme="majorEastAsia"/>
          <w:lang w:val="fr-FR"/>
        </w:rPr>
        <w:t> </w:t>
      </w:r>
      <w:r w:rsidRPr="004A7E42" w:rsidR="001223FB">
        <w:rPr>
          <w:lang w:val="fr-FR"/>
        </w:rPr>
        <w:t>4483 relative à la poursuite des fonctionnaires</w:t>
      </w:r>
      <w:r w:rsidRPr="004A7E42" w:rsidR="001223FB">
        <w:rPr>
          <w:rFonts w:eastAsiaTheme="majorEastAsia"/>
          <w:lang w:val="fr-FR"/>
        </w:rPr>
        <w:t xml:space="preserve"> (</w:t>
      </w:r>
      <w:r w:rsidRPr="004A7E42" w:rsidR="00F57D74">
        <w:rPr>
          <w:rFonts w:eastAsiaTheme="majorEastAsia"/>
          <w:lang w:val="fr-FR"/>
        </w:rPr>
        <w:t xml:space="preserve">voir </w:t>
      </w:r>
      <w:proofErr w:type="spellStart"/>
      <w:r w:rsidRPr="004A7E42" w:rsidR="001223FB">
        <w:rPr>
          <w:i/>
          <w:lang w:val="fr-FR"/>
        </w:rPr>
        <w:t>Erol</w:t>
      </w:r>
      <w:proofErr w:type="spellEnd"/>
      <w:r w:rsidRPr="004A7E42" w:rsidR="001223FB">
        <w:rPr>
          <w:i/>
          <w:lang w:val="fr-FR"/>
        </w:rPr>
        <w:t xml:space="preserve"> </w:t>
      </w:r>
      <w:proofErr w:type="spellStart"/>
      <w:r w:rsidRPr="004A7E42" w:rsidR="001223FB">
        <w:rPr>
          <w:i/>
          <w:lang w:val="fr-FR"/>
        </w:rPr>
        <w:t>Arıkan</w:t>
      </w:r>
      <w:proofErr w:type="spellEnd"/>
      <w:r w:rsidRPr="004A7E42" w:rsidR="001223FB">
        <w:rPr>
          <w:i/>
          <w:lang w:val="fr-FR"/>
        </w:rPr>
        <w:t xml:space="preserve"> et autres</w:t>
      </w:r>
      <w:r w:rsidRPr="004A7E42" w:rsidR="001223FB">
        <w:rPr>
          <w:lang w:val="fr-FR"/>
        </w:rPr>
        <w:t>, précité, §§</w:t>
      </w:r>
      <w:r w:rsidRPr="004A7E42" w:rsidR="00F727C4">
        <w:rPr>
          <w:lang w:val="fr-FR"/>
        </w:rPr>
        <w:t> </w:t>
      </w:r>
      <w:r w:rsidRPr="004A7E42" w:rsidR="001223FB">
        <w:rPr>
          <w:lang w:val="fr-FR"/>
        </w:rPr>
        <w:t>29 à 36), l</w:t>
      </w:r>
      <w:r w:rsidRPr="004A7E42" w:rsidR="00B218F5">
        <w:rPr>
          <w:lang w:val="fr-FR"/>
        </w:rPr>
        <w:t xml:space="preserve">e 20 avril 2010, le procureur de la République de </w:t>
      </w:r>
      <w:proofErr w:type="spellStart"/>
      <w:r w:rsidRPr="004A7E42" w:rsidR="00B218F5">
        <w:rPr>
          <w:lang w:val="fr-FR"/>
        </w:rPr>
        <w:t>Bakırköy</w:t>
      </w:r>
      <w:proofErr w:type="spellEnd"/>
      <w:r w:rsidRPr="004A7E42" w:rsidR="00B218F5">
        <w:rPr>
          <w:lang w:val="fr-FR"/>
        </w:rPr>
        <w:t xml:space="preserve"> </w:t>
      </w:r>
      <w:r w:rsidRPr="004A7E42" w:rsidR="008A7BDE">
        <w:rPr>
          <w:lang w:val="fr-FR"/>
        </w:rPr>
        <w:t>mit</w:t>
      </w:r>
      <w:r w:rsidRPr="004A7E42" w:rsidR="00B218F5">
        <w:rPr>
          <w:lang w:val="fr-FR"/>
        </w:rPr>
        <w:t xml:space="preserve"> </w:t>
      </w:r>
      <w:r w:rsidRPr="004A7E42" w:rsidR="001223FB">
        <w:rPr>
          <w:lang w:val="fr-FR"/>
        </w:rPr>
        <w:t xml:space="preserve">finalement </w:t>
      </w:r>
      <w:r w:rsidRPr="004A7E42" w:rsidR="008A7BDE">
        <w:rPr>
          <w:lang w:val="fr-FR"/>
        </w:rPr>
        <w:t xml:space="preserve">en accusation </w:t>
      </w:r>
      <w:r w:rsidRPr="004A7E42" w:rsidR="00B218F5">
        <w:rPr>
          <w:lang w:val="fr-FR"/>
        </w:rPr>
        <w:t>39 gendarmes du chef d</w:t>
      </w:r>
      <w:r w:rsidRPr="004A7E42" w:rsidR="004A7E42">
        <w:rPr>
          <w:lang w:val="fr-FR"/>
        </w:rPr>
        <w:t>’</w:t>
      </w:r>
      <w:r w:rsidRPr="004A7E42" w:rsidR="00B218F5">
        <w:rPr>
          <w:lang w:val="fr-FR"/>
        </w:rPr>
        <w:t>homicide et de tentative d</w:t>
      </w:r>
      <w:r w:rsidRPr="004A7E42" w:rsidR="004A7E42">
        <w:rPr>
          <w:lang w:val="fr-FR"/>
        </w:rPr>
        <w:t>’</w:t>
      </w:r>
      <w:r w:rsidRPr="004A7E42" w:rsidR="00B218F5">
        <w:rPr>
          <w:lang w:val="fr-FR"/>
        </w:rPr>
        <w:t>homicide dans l</w:t>
      </w:r>
      <w:r w:rsidRPr="004A7E42" w:rsidR="004A7E42">
        <w:rPr>
          <w:lang w:val="fr-FR"/>
        </w:rPr>
        <w:t>’</w:t>
      </w:r>
      <w:r w:rsidRPr="004A7E42" w:rsidR="00B218F5">
        <w:rPr>
          <w:lang w:val="fr-FR"/>
        </w:rPr>
        <w:t>exercice de leurs fonctions</w:t>
      </w:r>
      <w:r w:rsidRPr="004A7E42" w:rsidR="0052049F">
        <w:rPr>
          <w:lang w:val="fr-FR"/>
        </w:rPr>
        <w:t>.</w:t>
      </w:r>
      <w:r w:rsidRPr="004A7E42" w:rsidR="008A7BDE">
        <w:rPr>
          <w:lang w:val="fr-FR"/>
        </w:rPr>
        <w:t xml:space="preserve"> </w:t>
      </w:r>
      <w:r w:rsidRPr="004A7E42" w:rsidR="00B218F5">
        <w:rPr>
          <w:lang w:val="fr-FR"/>
        </w:rPr>
        <w:t xml:space="preserve">Une </w:t>
      </w:r>
      <w:r w:rsidRPr="004A7E42" w:rsidR="008A7BDE">
        <w:rPr>
          <w:lang w:val="fr-FR"/>
        </w:rPr>
        <w:t xml:space="preserve">action publique </w:t>
      </w:r>
      <w:r w:rsidRPr="004A7E42" w:rsidR="00B218F5">
        <w:rPr>
          <w:lang w:val="fr-FR"/>
        </w:rPr>
        <w:t xml:space="preserve">fut </w:t>
      </w:r>
      <w:r w:rsidRPr="004A7E42" w:rsidR="008A7BDE">
        <w:rPr>
          <w:lang w:val="fr-FR"/>
        </w:rPr>
        <w:t xml:space="preserve">ouverte </w:t>
      </w:r>
      <w:r w:rsidRPr="004A7E42" w:rsidR="00B218F5">
        <w:rPr>
          <w:lang w:val="fr-FR"/>
        </w:rPr>
        <w:t>devant la cour d</w:t>
      </w:r>
      <w:r w:rsidRPr="004A7E42" w:rsidR="004A7E42">
        <w:rPr>
          <w:lang w:val="fr-FR"/>
        </w:rPr>
        <w:t>’</w:t>
      </w:r>
      <w:r w:rsidRPr="004A7E42" w:rsidR="00B218F5">
        <w:rPr>
          <w:lang w:val="fr-FR"/>
        </w:rPr>
        <w:t xml:space="preserve">assises de </w:t>
      </w:r>
      <w:proofErr w:type="spellStart"/>
      <w:r w:rsidRPr="004A7E42" w:rsidR="00B218F5">
        <w:rPr>
          <w:lang w:val="fr-FR"/>
        </w:rPr>
        <w:t>Bakırköy</w:t>
      </w:r>
      <w:proofErr w:type="spellEnd"/>
      <w:r w:rsidRPr="004A7E42" w:rsidR="00F403A9">
        <w:rPr>
          <w:lang w:val="fr-FR"/>
        </w:rPr>
        <w:t>, sous le</w:t>
      </w:r>
      <w:r w:rsidRPr="004A7E42" w:rsidR="00B25FF8">
        <w:rPr>
          <w:lang w:val="fr-FR"/>
        </w:rPr>
        <w:t xml:space="preserve"> numéro de</w:t>
      </w:r>
      <w:r w:rsidRPr="004A7E42" w:rsidR="00F403A9">
        <w:rPr>
          <w:lang w:val="fr-FR"/>
        </w:rPr>
        <w:t xml:space="preserve"> dossier</w:t>
      </w:r>
      <w:r w:rsidRPr="004A7E42" w:rsidR="008D550E">
        <w:rPr>
          <w:lang w:val="fr-FR"/>
        </w:rPr>
        <w:t> </w:t>
      </w:r>
      <w:r w:rsidRPr="004A7E42" w:rsidR="00B218F5">
        <w:rPr>
          <w:lang w:val="fr-FR"/>
        </w:rPr>
        <w:t>2010/172.</w:t>
      </w:r>
    </w:p>
    <w:p w:rsidRPr="004A7E42" w:rsidR="00B53757" w:rsidP="004A7E42" w:rsidRDefault="00BA0CC2">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19</w:t>
      </w:r>
      <w:r w:rsidRPr="004A7E42">
        <w:rPr>
          <w:lang w:val="fr-FR"/>
        </w:rPr>
        <w:fldChar w:fldCharType="end"/>
      </w:r>
      <w:r w:rsidRPr="004A7E42">
        <w:rPr>
          <w:lang w:val="fr-FR"/>
        </w:rPr>
        <w:t>.  </w:t>
      </w:r>
      <w:r w:rsidRPr="004A7E42" w:rsidR="00B53757">
        <w:rPr>
          <w:lang w:val="fr-FR"/>
        </w:rPr>
        <w:t>Le 17 février 2015, alors que ce</w:t>
      </w:r>
      <w:r w:rsidRPr="004A7E42">
        <w:rPr>
          <w:lang w:val="fr-FR"/>
        </w:rPr>
        <w:t xml:space="preserve"> procès </w:t>
      </w:r>
      <w:r w:rsidRPr="004A7E42" w:rsidR="00B53757">
        <w:rPr>
          <w:lang w:val="fr-FR"/>
        </w:rPr>
        <w:t>était encore pendant, le parquet d</w:t>
      </w:r>
      <w:r w:rsidRPr="004A7E42" w:rsidR="004A7E42">
        <w:rPr>
          <w:lang w:val="fr-FR"/>
        </w:rPr>
        <w:t>’</w:t>
      </w:r>
      <w:r w:rsidRPr="004A7E42" w:rsidR="00B53757">
        <w:rPr>
          <w:lang w:val="fr-FR"/>
        </w:rPr>
        <w:t>Istanbul déféra 157 autres gendarme</w:t>
      </w:r>
      <w:r w:rsidRPr="004A7E42" w:rsidR="00781C5F">
        <w:rPr>
          <w:lang w:val="fr-FR"/>
        </w:rPr>
        <w:t>s</w:t>
      </w:r>
      <w:r w:rsidRPr="004A7E42" w:rsidR="00B53757">
        <w:rPr>
          <w:lang w:val="fr-FR"/>
        </w:rPr>
        <w:t xml:space="preserve">, </w:t>
      </w:r>
      <w:r w:rsidRPr="004A7E42" w:rsidR="00781C5F">
        <w:rPr>
          <w:lang w:val="fr-FR"/>
        </w:rPr>
        <w:t>identifiés dans l</w:t>
      </w:r>
      <w:r w:rsidRPr="004A7E42" w:rsidR="004A7E42">
        <w:rPr>
          <w:lang w:val="fr-FR"/>
        </w:rPr>
        <w:t>’</w:t>
      </w:r>
      <w:r w:rsidRPr="004A7E42" w:rsidR="00781C5F">
        <w:rPr>
          <w:lang w:val="fr-FR"/>
        </w:rPr>
        <w:t xml:space="preserve">intervalle, </w:t>
      </w:r>
      <w:r w:rsidRPr="004A7E42" w:rsidR="00B53757">
        <w:rPr>
          <w:lang w:val="fr-FR"/>
        </w:rPr>
        <w:t>devant la cour d</w:t>
      </w:r>
      <w:r w:rsidRPr="004A7E42" w:rsidR="004A7E42">
        <w:rPr>
          <w:lang w:val="fr-FR"/>
        </w:rPr>
        <w:t>’</w:t>
      </w:r>
      <w:r w:rsidRPr="004A7E42" w:rsidR="00B53757">
        <w:rPr>
          <w:lang w:val="fr-FR"/>
        </w:rPr>
        <w:t>assises d</w:t>
      </w:r>
      <w:r w:rsidRPr="004A7E42" w:rsidR="004A7E42">
        <w:rPr>
          <w:lang w:val="fr-FR"/>
        </w:rPr>
        <w:t>’</w:t>
      </w:r>
      <w:r w:rsidRPr="004A7E42" w:rsidR="00B53757">
        <w:rPr>
          <w:lang w:val="fr-FR"/>
        </w:rPr>
        <w:t>Istanbul</w:t>
      </w:r>
      <w:r w:rsidRPr="004A7E42">
        <w:rPr>
          <w:lang w:val="fr-FR"/>
        </w:rPr>
        <w:t xml:space="preserve">, sous le </w:t>
      </w:r>
      <w:r w:rsidRPr="004A7E42" w:rsidR="00B25FF8">
        <w:rPr>
          <w:lang w:val="fr-FR"/>
        </w:rPr>
        <w:t xml:space="preserve">numéro de </w:t>
      </w:r>
      <w:r w:rsidRPr="004A7E42">
        <w:rPr>
          <w:lang w:val="fr-FR"/>
        </w:rPr>
        <w:t>dossier 2015/144.</w:t>
      </w:r>
    </w:p>
    <w:p w:rsidRPr="004A7E42" w:rsidR="00BA0CC2" w:rsidP="004A7E42" w:rsidRDefault="00B53757">
      <w:pPr>
        <w:pStyle w:val="ECHRPara"/>
        <w:rPr>
          <w:lang w:val="fr-FR"/>
        </w:rPr>
      </w:pPr>
      <w:r w:rsidRPr="004A7E42">
        <w:rPr>
          <w:lang w:val="fr-FR"/>
        </w:rPr>
        <w:t>Le 5 mars 2015, la cour d</w:t>
      </w:r>
      <w:r w:rsidRPr="004A7E42" w:rsidR="004A7E42">
        <w:rPr>
          <w:lang w:val="fr-FR"/>
        </w:rPr>
        <w:t>’</w:t>
      </w:r>
      <w:r w:rsidRPr="004A7E42">
        <w:rPr>
          <w:lang w:val="fr-FR"/>
        </w:rPr>
        <w:t>assises d</w:t>
      </w:r>
      <w:r w:rsidRPr="004A7E42" w:rsidR="004A7E42">
        <w:rPr>
          <w:lang w:val="fr-FR"/>
        </w:rPr>
        <w:t>’</w:t>
      </w:r>
      <w:r w:rsidRPr="004A7E42">
        <w:rPr>
          <w:lang w:val="fr-FR"/>
        </w:rPr>
        <w:t xml:space="preserve">Istanbul décida </w:t>
      </w:r>
      <w:r w:rsidRPr="004A7E42" w:rsidR="00F727C4">
        <w:rPr>
          <w:lang w:val="fr-FR"/>
        </w:rPr>
        <w:t xml:space="preserve">de joindre </w:t>
      </w:r>
      <w:r w:rsidRPr="004A7E42" w:rsidR="00320211">
        <w:rPr>
          <w:lang w:val="fr-FR"/>
        </w:rPr>
        <w:t xml:space="preserve">ce dossier au dossier </w:t>
      </w:r>
      <w:r w:rsidRPr="004A7E42">
        <w:rPr>
          <w:lang w:val="fr-FR"/>
        </w:rPr>
        <w:t>n</w:t>
      </w:r>
      <w:r w:rsidRPr="004A7E42" w:rsidR="00A601F1">
        <w:rPr>
          <w:vertAlign w:val="superscript"/>
          <w:lang w:val="fr-FR"/>
        </w:rPr>
        <w:t>o</w:t>
      </w:r>
      <w:r w:rsidRPr="004A7E42">
        <w:rPr>
          <w:lang w:val="fr-FR"/>
        </w:rPr>
        <w:t xml:space="preserve"> 2010/172</w:t>
      </w:r>
      <w:r w:rsidRPr="004A7E42" w:rsidR="00320211">
        <w:rPr>
          <w:lang w:val="fr-FR"/>
        </w:rPr>
        <w:t xml:space="preserve">, </w:t>
      </w:r>
      <w:r w:rsidRPr="004A7E42" w:rsidR="00455C3D">
        <w:rPr>
          <w:lang w:val="fr-FR"/>
        </w:rPr>
        <w:t>qui</w:t>
      </w:r>
      <w:r w:rsidRPr="004A7E42" w:rsidR="00F727C4">
        <w:rPr>
          <w:lang w:val="fr-FR"/>
        </w:rPr>
        <w:t xml:space="preserve"> </w:t>
      </w:r>
      <w:r w:rsidRPr="004A7E42" w:rsidR="00320211">
        <w:rPr>
          <w:lang w:val="fr-FR"/>
        </w:rPr>
        <w:t>était en cours d</w:t>
      </w:r>
      <w:r w:rsidRPr="004A7E42" w:rsidR="004A7E42">
        <w:rPr>
          <w:lang w:val="fr-FR"/>
        </w:rPr>
        <w:t>’</w:t>
      </w:r>
      <w:r w:rsidRPr="004A7E42" w:rsidR="00320211">
        <w:rPr>
          <w:lang w:val="fr-FR"/>
        </w:rPr>
        <w:t>examen</w:t>
      </w:r>
      <w:r w:rsidRPr="004A7E42">
        <w:rPr>
          <w:lang w:val="fr-FR"/>
        </w:rPr>
        <w:t xml:space="preserve"> </w:t>
      </w:r>
      <w:r w:rsidRPr="004A7E42" w:rsidR="00320211">
        <w:rPr>
          <w:lang w:val="fr-FR"/>
        </w:rPr>
        <w:t>devant</w:t>
      </w:r>
      <w:r w:rsidRPr="004A7E42" w:rsidR="00F727C4">
        <w:rPr>
          <w:lang w:val="fr-FR"/>
        </w:rPr>
        <w:t xml:space="preserve"> la cour d</w:t>
      </w:r>
      <w:r w:rsidRPr="004A7E42" w:rsidR="004A7E42">
        <w:rPr>
          <w:lang w:val="fr-FR"/>
        </w:rPr>
        <w:t>’</w:t>
      </w:r>
      <w:r w:rsidRPr="004A7E42" w:rsidR="00F727C4">
        <w:rPr>
          <w:lang w:val="fr-FR"/>
        </w:rPr>
        <w:t>assises</w:t>
      </w:r>
      <w:r w:rsidRPr="004A7E42">
        <w:rPr>
          <w:lang w:val="fr-FR"/>
        </w:rPr>
        <w:t xml:space="preserve"> de </w:t>
      </w:r>
      <w:proofErr w:type="spellStart"/>
      <w:r w:rsidRPr="004A7E42">
        <w:rPr>
          <w:lang w:val="fr-FR"/>
        </w:rPr>
        <w:t>Bakırköy</w:t>
      </w:r>
      <w:proofErr w:type="spellEnd"/>
      <w:r w:rsidRPr="004A7E42">
        <w:rPr>
          <w:lang w:val="fr-FR"/>
        </w:rPr>
        <w:t>.</w:t>
      </w:r>
    </w:p>
    <w:p w:rsidRPr="004A7E42" w:rsidR="002815B8" w:rsidP="004A7E42" w:rsidRDefault="00BA0CC2">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20</w:t>
      </w:r>
      <w:r w:rsidRPr="004A7E42">
        <w:rPr>
          <w:lang w:val="fr-FR"/>
        </w:rPr>
        <w:fldChar w:fldCharType="end"/>
      </w:r>
      <w:r w:rsidRPr="004A7E42">
        <w:rPr>
          <w:lang w:val="fr-FR"/>
        </w:rPr>
        <w:t>.  </w:t>
      </w:r>
      <w:r w:rsidRPr="004A7E42" w:rsidR="00781C5F">
        <w:rPr>
          <w:lang w:val="fr-FR"/>
        </w:rPr>
        <w:t xml:space="preserve">Le 6 mai 2015, cette dernière </w:t>
      </w:r>
      <w:r w:rsidRPr="004A7E42" w:rsidR="00B53757">
        <w:rPr>
          <w:lang w:val="fr-FR"/>
        </w:rPr>
        <w:t xml:space="preserve">refusa la jonction </w:t>
      </w:r>
      <w:r w:rsidRPr="004A7E42">
        <w:rPr>
          <w:lang w:val="fr-FR"/>
        </w:rPr>
        <w:t xml:space="preserve">des dossiers susmentionnés devant elle, </w:t>
      </w:r>
      <w:r w:rsidRPr="004A7E42" w:rsidR="00B53757">
        <w:rPr>
          <w:lang w:val="fr-FR"/>
        </w:rPr>
        <w:t>au motif qu</w:t>
      </w:r>
      <w:r w:rsidRPr="004A7E42" w:rsidR="004A7E42">
        <w:rPr>
          <w:lang w:val="fr-FR"/>
        </w:rPr>
        <w:t>’</w:t>
      </w:r>
      <w:r w:rsidRPr="004A7E42" w:rsidR="00B53757">
        <w:rPr>
          <w:lang w:val="fr-FR"/>
        </w:rPr>
        <w:t>elle n</w:t>
      </w:r>
      <w:r w:rsidRPr="004A7E42" w:rsidR="004A7E42">
        <w:rPr>
          <w:lang w:val="fr-FR"/>
        </w:rPr>
        <w:t>’</w:t>
      </w:r>
      <w:r w:rsidRPr="004A7E42" w:rsidR="00B53757">
        <w:rPr>
          <w:lang w:val="fr-FR"/>
        </w:rPr>
        <w:t>avait pas été consultée au préalable</w:t>
      </w:r>
      <w:r w:rsidRPr="004A7E42">
        <w:rPr>
          <w:lang w:val="fr-FR"/>
        </w:rPr>
        <w:t xml:space="preserve">. Les juges </w:t>
      </w:r>
      <w:r w:rsidRPr="004A7E42" w:rsidR="00B53757">
        <w:rPr>
          <w:lang w:val="fr-FR"/>
        </w:rPr>
        <w:t>saisi</w:t>
      </w:r>
      <w:r w:rsidRPr="004A7E42">
        <w:rPr>
          <w:lang w:val="fr-FR"/>
        </w:rPr>
        <w:t>rent</w:t>
      </w:r>
      <w:r w:rsidRPr="004A7E42" w:rsidR="00B53757">
        <w:rPr>
          <w:lang w:val="fr-FR"/>
        </w:rPr>
        <w:t xml:space="preserve"> la Cour de cassation afin qu</w:t>
      </w:r>
      <w:r w:rsidRPr="004A7E42" w:rsidR="004A7E42">
        <w:rPr>
          <w:lang w:val="fr-FR"/>
        </w:rPr>
        <w:t>’</w:t>
      </w:r>
      <w:r w:rsidRPr="004A7E42" w:rsidR="00B53757">
        <w:rPr>
          <w:lang w:val="fr-FR"/>
        </w:rPr>
        <w:t xml:space="preserve">elle </w:t>
      </w:r>
      <w:r w:rsidRPr="004A7E42" w:rsidR="004C46E7">
        <w:rPr>
          <w:lang w:val="fr-FR"/>
        </w:rPr>
        <w:t>se prononçât sur cette question</w:t>
      </w:r>
      <w:r w:rsidRPr="004A7E42" w:rsidR="002815B8">
        <w:rPr>
          <w:lang w:val="fr-FR"/>
        </w:rPr>
        <w:t>.</w:t>
      </w:r>
    </w:p>
    <w:p w:rsidRPr="004A7E42" w:rsidR="00781C5F" w:rsidP="004A7E42" w:rsidRDefault="00BA0CC2">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21</w:t>
      </w:r>
      <w:r w:rsidRPr="004A7E42">
        <w:rPr>
          <w:lang w:val="fr-FR"/>
        </w:rPr>
        <w:fldChar w:fldCharType="end"/>
      </w:r>
      <w:r w:rsidRPr="004A7E42">
        <w:rPr>
          <w:lang w:val="fr-FR"/>
        </w:rPr>
        <w:t>.  </w:t>
      </w:r>
      <w:r w:rsidRPr="004A7E42" w:rsidR="002815B8">
        <w:rPr>
          <w:lang w:val="fr-FR"/>
        </w:rPr>
        <w:t>Le 13 juillet 2015, la Cour de cassation déclara la cour d</w:t>
      </w:r>
      <w:r w:rsidRPr="004A7E42" w:rsidR="004A7E42">
        <w:rPr>
          <w:lang w:val="fr-FR"/>
        </w:rPr>
        <w:t>’</w:t>
      </w:r>
      <w:r w:rsidRPr="004A7E42" w:rsidR="002815B8">
        <w:rPr>
          <w:lang w:val="fr-FR"/>
        </w:rPr>
        <w:t xml:space="preserve">assises de </w:t>
      </w:r>
      <w:proofErr w:type="spellStart"/>
      <w:r w:rsidRPr="004A7E42" w:rsidR="002815B8">
        <w:rPr>
          <w:lang w:val="fr-FR"/>
        </w:rPr>
        <w:t>Bakırköy</w:t>
      </w:r>
      <w:proofErr w:type="spellEnd"/>
      <w:r w:rsidRPr="004A7E42" w:rsidR="002815B8">
        <w:rPr>
          <w:lang w:val="fr-FR"/>
        </w:rPr>
        <w:t xml:space="preserve"> compétente </w:t>
      </w:r>
      <w:r w:rsidRPr="004A7E42" w:rsidR="00772F68">
        <w:rPr>
          <w:lang w:val="fr-FR"/>
        </w:rPr>
        <w:t>pour</w:t>
      </w:r>
      <w:r w:rsidRPr="004A7E42" w:rsidR="002815B8">
        <w:rPr>
          <w:lang w:val="fr-FR"/>
        </w:rPr>
        <w:t xml:space="preserve"> juger les deux affaires. </w:t>
      </w:r>
      <w:r w:rsidRPr="004A7E42" w:rsidR="00781C5F">
        <w:rPr>
          <w:lang w:val="fr-FR"/>
        </w:rPr>
        <w:t>D</w:t>
      </w:r>
      <w:r w:rsidRPr="004A7E42" w:rsidR="004A7E42">
        <w:rPr>
          <w:lang w:val="fr-FR"/>
        </w:rPr>
        <w:t>’</w:t>
      </w:r>
      <w:r w:rsidRPr="004A7E42" w:rsidR="00781C5F">
        <w:rPr>
          <w:lang w:val="fr-FR"/>
        </w:rPr>
        <w:t xml:space="preserve">après </w:t>
      </w:r>
      <w:r w:rsidRPr="004A7E42" w:rsidR="00F25C87">
        <w:rPr>
          <w:lang w:val="fr-FR"/>
        </w:rPr>
        <w:t xml:space="preserve">les informations </w:t>
      </w:r>
      <w:r w:rsidRPr="004A7E42" w:rsidR="00772F68">
        <w:rPr>
          <w:lang w:val="fr-FR"/>
        </w:rPr>
        <w:t>contenues dans le dossier</w:t>
      </w:r>
      <w:r w:rsidRPr="004A7E42" w:rsidR="00F25C87">
        <w:rPr>
          <w:lang w:val="fr-FR"/>
        </w:rPr>
        <w:t xml:space="preserve">, </w:t>
      </w:r>
      <w:r w:rsidRPr="004A7E42" w:rsidR="00B53757">
        <w:rPr>
          <w:lang w:val="fr-FR"/>
        </w:rPr>
        <w:t>ce</w:t>
      </w:r>
      <w:r w:rsidRPr="004A7E42" w:rsidR="002815B8">
        <w:rPr>
          <w:lang w:val="fr-FR"/>
        </w:rPr>
        <w:t xml:space="preserve">lle-ci devait tenir une audience le 24 mars 2016 </w:t>
      </w:r>
      <w:r w:rsidRPr="004A7E42" w:rsidR="00781C5F">
        <w:rPr>
          <w:lang w:val="fr-FR"/>
        </w:rPr>
        <w:t>et</w:t>
      </w:r>
      <w:r w:rsidRPr="004A7E42" w:rsidR="002815B8">
        <w:rPr>
          <w:lang w:val="fr-FR"/>
        </w:rPr>
        <w:t xml:space="preserve"> </w:t>
      </w:r>
      <w:r w:rsidRPr="004A7E42" w:rsidR="00781C5F">
        <w:rPr>
          <w:lang w:val="fr-FR"/>
        </w:rPr>
        <w:t>commencer à entendre l</w:t>
      </w:r>
      <w:r w:rsidRPr="004A7E42" w:rsidR="002815B8">
        <w:rPr>
          <w:lang w:val="fr-FR"/>
        </w:rPr>
        <w:t>es prévenus.</w:t>
      </w:r>
    </w:p>
    <w:p w:rsidRPr="004A7E42" w:rsidR="006C551F" w:rsidP="004A7E42" w:rsidRDefault="002815B8">
      <w:pPr>
        <w:pStyle w:val="ECHRPara"/>
        <w:rPr>
          <w:lang w:val="fr-FR"/>
        </w:rPr>
      </w:pPr>
      <w:r w:rsidRPr="004A7E42">
        <w:rPr>
          <w:lang w:val="fr-FR"/>
        </w:rPr>
        <w:t>Selon toute vraisemblance, la procédure est toujours pendant</w:t>
      </w:r>
      <w:r w:rsidRPr="004A7E42" w:rsidR="00F25C87">
        <w:rPr>
          <w:lang w:val="fr-FR"/>
        </w:rPr>
        <w:t>e.</w:t>
      </w:r>
    </w:p>
    <w:p w:rsidRPr="004A7E42" w:rsidR="00F25C87" w:rsidP="004A7E42" w:rsidRDefault="00BA0CC2">
      <w:pPr>
        <w:pStyle w:val="ECHRHeading3"/>
        <w:rPr>
          <w:lang w:val="fr-FR"/>
        </w:rPr>
      </w:pPr>
      <w:r w:rsidRPr="004A7E42">
        <w:rPr>
          <w:lang w:val="fr-FR"/>
        </w:rPr>
        <w:t>2.</w:t>
      </w:r>
      <w:r w:rsidRPr="004A7E42" w:rsidR="00F403A9">
        <w:rPr>
          <w:lang w:val="fr-FR"/>
        </w:rPr>
        <w:t>  </w:t>
      </w:r>
      <w:r w:rsidRPr="004A7E42">
        <w:rPr>
          <w:lang w:val="fr-FR"/>
        </w:rPr>
        <w:t xml:space="preserve">La procédure </w:t>
      </w:r>
      <w:r w:rsidRPr="004A7E42" w:rsidR="00141B3A">
        <w:rPr>
          <w:lang w:val="fr-FR"/>
        </w:rPr>
        <w:t xml:space="preserve">pénale </w:t>
      </w:r>
      <w:r w:rsidRPr="004A7E42">
        <w:rPr>
          <w:lang w:val="fr-FR"/>
        </w:rPr>
        <w:t xml:space="preserve">ouverte </w:t>
      </w:r>
      <w:r w:rsidRPr="004A7E42" w:rsidR="00F25C87">
        <w:rPr>
          <w:lang w:val="fr-FR"/>
        </w:rPr>
        <w:t xml:space="preserve">contre le personnel </w:t>
      </w:r>
      <w:r w:rsidRPr="004A7E42">
        <w:rPr>
          <w:lang w:val="fr-FR"/>
        </w:rPr>
        <w:t>pénitentiaire</w:t>
      </w:r>
      <w:r w:rsidRPr="004A7E42" w:rsidR="00F25C87">
        <w:rPr>
          <w:lang w:val="fr-FR"/>
        </w:rPr>
        <w:t xml:space="preserve"> et </w:t>
      </w:r>
      <w:r w:rsidRPr="004A7E42" w:rsidR="00141B3A">
        <w:rPr>
          <w:lang w:val="fr-FR"/>
        </w:rPr>
        <w:t>l</w:t>
      </w:r>
      <w:r w:rsidRPr="004A7E42" w:rsidR="00F25C87">
        <w:rPr>
          <w:lang w:val="fr-FR"/>
        </w:rPr>
        <w:t xml:space="preserve">es gendarmes </w:t>
      </w:r>
      <w:r w:rsidRPr="004A7E42" w:rsidR="0023762B">
        <w:rPr>
          <w:lang w:val="fr-FR"/>
        </w:rPr>
        <w:t xml:space="preserve">pour abus de pouvoir et mauvais traitements </w:t>
      </w:r>
      <w:r w:rsidRPr="004A7E42" w:rsidR="00F25C87">
        <w:rPr>
          <w:lang w:val="fr-FR"/>
        </w:rPr>
        <w:t>lors de l</w:t>
      </w:r>
      <w:r w:rsidRPr="004A7E42" w:rsidR="004A7E42">
        <w:rPr>
          <w:lang w:val="fr-FR"/>
        </w:rPr>
        <w:t>’</w:t>
      </w:r>
      <w:r w:rsidRPr="004A7E42" w:rsidR="00F25C87">
        <w:rPr>
          <w:lang w:val="fr-FR"/>
        </w:rPr>
        <w:t>évacuation des détenus</w:t>
      </w:r>
    </w:p>
    <w:p w:rsidRPr="004A7E42" w:rsidR="00F25C87" w:rsidP="004A7E42" w:rsidRDefault="00BA0CC2">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22</w:t>
      </w:r>
      <w:r w:rsidRPr="004A7E42">
        <w:rPr>
          <w:lang w:val="fr-FR"/>
        </w:rPr>
        <w:fldChar w:fldCharType="end"/>
      </w:r>
      <w:r w:rsidRPr="004A7E42">
        <w:rPr>
          <w:lang w:val="fr-FR"/>
        </w:rPr>
        <w:t>.  </w:t>
      </w:r>
      <w:r w:rsidRPr="004A7E42" w:rsidR="00F25C87">
        <w:rPr>
          <w:lang w:val="fr-FR"/>
        </w:rPr>
        <w:t xml:space="preserve">Le 16 juillet 2001, le procureur de la République </w:t>
      </w:r>
      <w:r w:rsidRPr="004A7E42">
        <w:rPr>
          <w:lang w:val="fr-FR"/>
        </w:rPr>
        <w:t>d</w:t>
      </w:r>
      <w:r w:rsidRPr="004A7E42" w:rsidR="004A7E42">
        <w:rPr>
          <w:lang w:val="fr-FR"/>
        </w:rPr>
        <w:t>’</w:t>
      </w:r>
      <w:proofErr w:type="spellStart"/>
      <w:r w:rsidRPr="004A7E42">
        <w:rPr>
          <w:lang w:val="fr-FR"/>
        </w:rPr>
        <w:t>Eyüp</w:t>
      </w:r>
      <w:proofErr w:type="spellEnd"/>
      <w:r w:rsidRPr="004A7E42">
        <w:rPr>
          <w:lang w:val="fr-FR"/>
        </w:rPr>
        <w:t xml:space="preserve"> </w:t>
      </w:r>
      <w:r w:rsidRPr="004A7E42" w:rsidR="00F403A9">
        <w:rPr>
          <w:lang w:val="fr-FR"/>
        </w:rPr>
        <w:t>inculpa 155 </w:t>
      </w:r>
      <w:r w:rsidRPr="004A7E42" w:rsidR="00F25C87">
        <w:rPr>
          <w:lang w:val="fr-FR"/>
        </w:rPr>
        <w:t xml:space="preserve">surveillants </w:t>
      </w:r>
      <w:r w:rsidRPr="004A7E42">
        <w:rPr>
          <w:lang w:val="fr-FR"/>
        </w:rPr>
        <w:t xml:space="preserve">et gendarmes en </w:t>
      </w:r>
      <w:r w:rsidRPr="004A7E42" w:rsidR="00562525">
        <w:rPr>
          <w:lang w:val="fr-FR"/>
        </w:rPr>
        <w:t xml:space="preserve">poste </w:t>
      </w:r>
      <w:r w:rsidRPr="004A7E42">
        <w:rPr>
          <w:lang w:val="fr-FR"/>
        </w:rPr>
        <w:t xml:space="preserve">dans la </w:t>
      </w:r>
      <w:r w:rsidRPr="004A7E42" w:rsidR="00F25C87">
        <w:rPr>
          <w:lang w:val="fr-FR"/>
        </w:rPr>
        <w:t xml:space="preserve">prison </w:t>
      </w:r>
      <w:r w:rsidRPr="004A7E42">
        <w:rPr>
          <w:lang w:val="fr-FR"/>
        </w:rPr>
        <w:t xml:space="preserve">pour abus de pouvoir, </w:t>
      </w:r>
      <w:r w:rsidRPr="004A7E42" w:rsidR="00F25C87">
        <w:rPr>
          <w:lang w:val="fr-FR"/>
        </w:rPr>
        <w:t>au motif qu</w:t>
      </w:r>
      <w:r w:rsidRPr="004A7E42" w:rsidR="004A7E42">
        <w:rPr>
          <w:lang w:val="fr-FR"/>
        </w:rPr>
        <w:t>’</w:t>
      </w:r>
      <w:r w:rsidRPr="004A7E42" w:rsidR="00F25C87">
        <w:rPr>
          <w:lang w:val="fr-FR"/>
        </w:rPr>
        <w:t>ils avaient permis l</w:t>
      </w:r>
      <w:r w:rsidRPr="004A7E42" w:rsidR="004A7E42">
        <w:rPr>
          <w:lang w:val="fr-FR"/>
        </w:rPr>
        <w:t>’</w:t>
      </w:r>
      <w:r w:rsidRPr="004A7E42" w:rsidR="00F25C87">
        <w:rPr>
          <w:lang w:val="fr-FR"/>
        </w:rPr>
        <w:t>introduction d</w:t>
      </w:r>
      <w:r w:rsidRPr="004A7E42" w:rsidR="004A7E42">
        <w:rPr>
          <w:lang w:val="fr-FR"/>
        </w:rPr>
        <w:t>’</w:t>
      </w:r>
      <w:r w:rsidRPr="004A7E42" w:rsidR="00F25C87">
        <w:rPr>
          <w:lang w:val="fr-FR"/>
        </w:rPr>
        <w:t>armes à feu dans l</w:t>
      </w:r>
      <w:r w:rsidRPr="004A7E42" w:rsidR="004A7E42">
        <w:rPr>
          <w:lang w:val="fr-FR"/>
        </w:rPr>
        <w:t>’</w:t>
      </w:r>
      <w:r w:rsidRPr="004A7E42" w:rsidR="00F25C87">
        <w:rPr>
          <w:lang w:val="fr-FR"/>
        </w:rPr>
        <w:t>établissement pénitentiaire.</w:t>
      </w:r>
      <w:r w:rsidRPr="004A7E42">
        <w:rPr>
          <w:lang w:val="fr-FR"/>
        </w:rPr>
        <w:t xml:space="preserve"> </w:t>
      </w:r>
      <w:r w:rsidRPr="004A7E42" w:rsidR="00F25C87">
        <w:rPr>
          <w:lang w:val="fr-FR"/>
        </w:rPr>
        <w:t xml:space="preserve">Il </w:t>
      </w:r>
      <w:r w:rsidRPr="004A7E42">
        <w:rPr>
          <w:lang w:val="fr-FR"/>
        </w:rPr>
        <w:t>mit également en accusation</w:t>
      </w:r>
      <w:r w:rsidRPr="004A7E42" w:rsidR="005D6B27">
        <w:rPr>
          <w:lang w:val="fr-FR"/>
        </w:rPr>
        <w:t xml:space="preserve"> </w:t>
      </w:r>
      <w:r w:rsidRPr="004A7E42" w:rsidR="00F25C87">
        <w:rPr>
          <w:lang w:val="fr-FR"/>
        </w:rPr>
        <w:t>1</w:t>
      </w:r>
      <w:r w:rsidRPr="004A7E42" w:rsidR="00F403A9">
        <w:rPr>
          <w:lang w:val="fr-FR"/>
        </w:rPr>
        <w:t> </w:t>
      </w:r>
      <w:r w:rsidRPr="004A7E42" w:rsidR="00F25C87">
        <w:rPr>
          <w:lang w:val="fr-FR"/>
        </w:rPr>
        <w:t>460</w:t>
      </w:r>
      <w:r w:rsidRPr="004A7E42" w:rsidR="00F403A9">
        <w:rPr>
          <w:lang w:val="fr-FR"/>
        </w:rPr>
        <w:t> </w:t>
      </w:r>
      <w:r w:rsidRPr="004A7E42" w:rsidR="00F25C87">
        <w:rPr>
          <w:lang w:val="fr-FR"/>
        </w:rPr>
        <w:t>gendarmes</w:t>
      </w:r>
      <w:r w:rsidRPr="004A7E42" w:rsidR="007A7C8F">
        <w:rPr>
          <w:lang w:val="fr-FR"/>
        </w:rPr>
        <w:t>, leur reprochant l</w:t>
      </w:r>
      <w:r w:rsidRPr="004A7E42" w:rsidR="004A7E42">
        <w:rPr>
          <w:lang w:val="fr-FR"/>
        </w:rPr>
        <w:t>’</w:t>
      </w:r>
      <w:r w:rsidRPr="004A7E42" w:rsidR="007A7C8F">
        <w:rPr>
          <w:lang w:val="fr-FR"/>
        </w:rPr>
        <w:t>infliction de</w:t>
      </w:r>
      <w:r w:rsidRPr="004A7E42" w:rsidR="00F25C87">
        <w:rPr>
          <w:lang w:val="fr-FR"/>
        </w:rPr>
        <w:t xml:space="preserve"> </w:t>
      </w:r>
      <w:r w:rsidRPr="004A7E42" w:rsidR="00772F68">
        <w:rPr>
          <w:lang w:val="fr-FR"/>
        </w:rPr>
        <w:t xml:space="preserve">mauvais traitements </w:t>
      </w:r>
      <w:r w:rsidRPr="004A7E42" w:rsidR="007A7C8F">
        <w:rPr>
          <w:lang w:val="fr-FR"/>
        </w:rPr>
        <w:t>aux</w:t>
      </w:r>
      <w:r w:rsidRPr="004A7E42" w:rsidR="005D6B27">
        <w:rPr>
          <w:lang w:val="fr-FR"/>
        </w:rPr>
        <w:t xml:space="preserve"> détenus lors de </w:t>
      </w:r>
      <w:r w:rsidRPr="004A7E42" w:rsidR="007A7C8F">
        <w:rPr>
          <w:lang w:val="fr-FR"/>
        </w:rPr>
        <w:t xml:space="preserve">leur </w:t>
      </w:r>
      <w:r w:rsidRPr="004A7E42" w:rsidR="00F25C87">
        <w:rPr>
          <w:lang w:val="fr-FR"/>
        </w:rPr>
        <w:t xml:space="preserve">évacuation </w:t>
      </w:r>
      <w:r w:rsidRPr="004A7E42" w:rsidR="005D6B27">
        <w:rPr>
          <w:lang w:val="fr-FR"/>
        </w:rPr>
        <w:t>au ter</w:t>
      </w:r>
      <w:r w:rsidRPr="004A7E42" w:rsidR="00F25C87">
        <w:rPr>
          <w:lang w:val="fr-FR"/>
        </w:rPr>
        <w:t>me de l</w:t>
      </w:r>
      <w:r w:rsidRPr="004A7E42" w:rsidR="004A7E42">
        <w:rPr>
          <w:lang w:val="fr-FR"/>
        </w:rPr>
        <w:t>’</w:t>
      </w:r>
      <w:r w:rsidRPr="004A7E42" w:rsidR="00F25C87">
        <w:rPr>
          <w:lang w:val="fr-FR"/>
        </w:rPr>
        <w:t>opération</w:t>
      </w:r>
      <w:r w:rsidRPr="004A7E42" w:rsidR="007A7C8F">
        <w:rPr>
          <w:lang w:val="fr-FR"/>
        </w:rPr>
        <w:t xml:space="preserve"> du 19 décembre 2000</w:t>
      </w:r>
      <w:r w:rsidRPr="004A7E42" w:rsidR="00F25C87">
        <w:rPr>
          <w:lang w:val="fr-FR"/>
        </w:rPr>
        <w:t>.</w:t>
      </w:r>
    </w:p>
    <w:p w:rsidRPr="004A7E42" w:rsidR="007D2765" w:rsidP="004A7E42" w:rsidRDefault="00BA0CC2">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23</w:t>
      </w:r>
      <w:r w:rsidRPr="004A7E42">
        <w:rPr>
          <w:lang w:val="fr-FR"/>
        </w:rPr>
        <w:fldChar w:fldCharType="end"/>
      </w:r>
      <w:r w:rsidRPr="004A7E42">
        <w:rPr>
          <w:lang w:val="fr-FR"/>
        </w:rPr>
        <w:t>.  </w:t>
      </w:r>
      <w:r w:rsidRPr="004A7E42" w:rsidR="00F25C87">
        <w:rPr>
          <w:lang w:val="fr-FR"/>
        </w:rPr>
        <w:t>Le 2 février 2007, le tribunal correctionnel d</w:t>
      </w:r>
      <w:r w:rsidRPr="004A7E42" w:rsidR="004A7E42">
        <w:rPr>
          <w:lang w:val="fr-FR"/>
        </w:rPr>
        <w:t>’</w:t>
      </w:r>
      <w:proofErr w:type="spellStart"/>
      <w:r w:rsidRPr="004A7E42" w:rsidR="00F25C87">
        <w:rPr>
          <w:lang w:val="fr-FR"/>
        </w:rPr>
        <w:t>Eyüp</w:t>
      </w:r>
      <w:proofErr w:type="spellEnd"/>
      <w:r w:rsidRPr="004A7E42" w:rsidR="00F25C87">
        <w:rPr>
          <w:lang w:val="fr-FR"/>
        </w:rPr>
        <w:t xml:space="preserve"> disjoignit la </w:t>
      </w:r>
      <w:r w:rsidRPr="004A7E42" w:rsidR="00562525">
        <w:rPr>
          <w:lang w:val="fr-FR"/>
        </w:rPr>
        <w:t xml:space="preserve">partie de la </w:t>
      </w:r>
      <w:r w:rsidRPr="004A7E42" w:rsidR="00F25C87">
        <w:rPr>
          <w:lang w:val="fr-FR"/>
        </w:rPr>
        <w:t>procédure diligentée contre le personnel de la prison</w:t>
      </w:r>
      <w:r w:rsidRPr="004A7E42" w:rsidR="00562525">
        <w:rPr>
          <w:lang w:val="fr-FR"/>
        </w:rPr>
        <w:t xml:space="preserve"> de celle concernant les gendarmes impliqués dans l</w:t>
      </w:r>
      <w:r w:rsidRPr="004A7E42" w:rsidR="004A7E42">
        <w:rPr>
          <w:lang w:val="fr-FR"/>
        </w:rPr>
        <w:t>’</w:t>
      </w:r>
      <w:r w:rsidRPr="004A7E42" w:rsidR="00562525">
        <w:rPr>
          <w:lang w:val="fr-FR"/>
        </w:rPr>
        <w:t xml:space="preserve">évacuation des détenus et lui attribua </w:t>
      </w:r>
      <w:r w:rsidRPr="004A7E42" w:rsidR="00F403A9">
        <w:rPr>
          <w:lang w:val="fr-FR"/>
        </w:rPr>
        <w:t xml:space="preserve">le </w:t>
      </w:r>
      <w:r w:rsidRPr="004A7E42" w:rsidR="007A7C8F">
        <w:rPr>
          <w:lang w:val="fr-FR"/>
        </w:rPr>
        <w:t>numéro</w:t>
      </w:r>
      <w:r w:rsidRPr="004A7E42" w:rsidR="00F403A9">
        <w:rPr>
          <w:lang w:val="fr-FR"/>
        </w:rPr>
        <w:t xml:space="preserve"> de dossier</w:t>
      </w:r>
      <w:r w:rsidRPr="004A7E42" w:rsidR="007A7C8F">
        <w:rPr>
          <w:lang w:val="fr-FR"/>
        </w:rPr>
        <w:t xml:space="preserve"> </w:t>
      </w:r>
      <w:r w:rsidRPr="004A7E42" w:rsidR="006C551F">
        <w:rPr>
          <w:lang w:val="fr-FR"/>
        </w:rPr>
        <w:t>2007/240</w:t>
      </w:r>
      <w:r w:rsidRPr="004A7E42" w:rsidR="007D2765">
        <w:rPr>
          <w:lang w:val="fr-FR"/>
        </w:rPr>
        <w:t>.</w:t>
      </w:r>
    </w:p>
    <w:p w:rsidRPr="004A7E42" w:rsidR="006C551F" w:rsidP="004A7E42" w:rsidRDefault="007D2765">
      <w:pPr>
        <w:pStyle w:val="ECHRPara"/>
        <w:rPr>
          <w:lang w:val="fr-FR"/>
        </w:rPr>
      </w:pPr>
      <w:r w:rsidRPr="004A7E42">
        <w:rPr>
          <w:lang w:val="fr-FR"/>
        </w:rPr>
        <w:t xml:space="preserve">Par un jugement du </w:t>
      </w:r>
      <w:r w:rsidRPr="004A7E42" w:rsidR="006C551F">
        <w:rPr>
          <w:lang w:val="fr-FR"/>
        </w:rPr>
        <w:t xml:space="preserve">23 juin 2008, </w:t>
      </w:r>
      <w:r w:rsidRPr="004A7E42">
        <w:rPr>
          <w:lang w:val="fr-FR"/>
        </w:rPr>
        <w:t xml:space="preserve">il </w:t>
      </w:r>
      <w:r w:rsidRPr="004A7E42" w:rsidR="006C551F">
        <w:rPr>
          <w:lang w:val="fr-FR"/>
        </w:rPr>
        <w:t>déclara l</w:t>
      </w:r>
      <w:r w:rsidRPr="004A7E42" w:rsidR="004A7E42">
        <w:rPr>
          <w:lang w:val="fr-FR"/>
        </w:rPr>
        <w:t>’</w:t>
      </w:r>
      <w:r w:rsidRPr="004A7E42" w:rsidR="006C551F">
        <w:rPr>
          <w:lang w:val="fr-FR"/>
        </w:rPr>
        <w:t xml:space="preserve">action </w:t>
      </w:r>
      <w:r w:rsidRPr="004A7E42" w:rsidR="005D6B27">
        <w:rPr>
          <w:lang w:val="fr-FR"/>
        </w:rPr>
        <w:t xml:space="preserve">publique </w:t>
      </w:r>
      <w:r w:rsidRPr="004A7E42" w:rsidR="006C551F">
        <w:rPr>
          <w:lang w:val="fr-FR"/>
        </w:rPr>
        <w:t xml:space="preserve">éteinte pour prescription </w:t>
      </w:r>
      <w:r w:rsidRPr="004A7E42" w:rsidR="001064AA">
        <w:rPr>
          <w:lang w:val="fr-FR"/>
        </w:rPr>
        <w:t xml:space="preserve">en ce qui concerne </w:t>
      </w:r>
      <w:r w:rsidRPr="004A7E42" w:rsidR="006C551F">
        <w:rPr>
          <w:lang w:val="fr-FR"/>
        </w:rPr>
        <w:t>le</w:t>
      </w:r>
      <w:r w:rsidRPr="004A7E42" w:rsidR="00562525">
        <w:rPr>
          <w:lang w:val="fr-FR"/>
        </w:rPr>
        <w:t xml:space="preserve"> </w:t>
      </w:r>
      <w:r w:rsidRPr="004A7E42" w:rsidR="006C551F">
        <w:rPr>
          <w:lang w:val="fr-FR"/>
        </w:rPr>
        <w:t>personnel</w:t>
      </w:r>
      <w:r w:rsidRPr="004A7E42" w:rsidR="00562525">
        <w:rPr>
          <w:lang w:val="fr-FR"/>
        </w:rPr>
        <w:t xml:space="preserve"> de la prison</w:t>
      </w:r>
      <w:r w:rsidRPr="004A7E42" w:rsidR="006C551F">
        <w:rPr>
          <w:lang w:val="fr-FR"/>
        </w:rPr>
        <w:t xml:space="preserve">, relevant que les faits qui leur étaient reprochés remontaient au 19 décembre 2000 et que le délai de prescription </w:t>
      </w:r>
      <w:r w:rsidRPr="004A7E42" w:rsidR="00212764">
        <w:rPr>
          <w:lang w:val="fr-FR"/>
        </w:rPr>
        <w:t>était échu depuis</w:t>
      </w:r>
      <w:r w:rsidRPr="004A7E42" w:rsidR="006C551F">
        <w:rPr>
          <w:lang w:val="fr-FR"/>
        </w:rPr>
        <w:t xml:space="preserve"> le 19 juin 2008.</w:t>
      </w:r>
      <w:r w:rsidRPr="004A7E42" w:rsidR="005D6B27">
        <w:rPr>
          <w:lang w:val="fr-FR"/>
        </w:rPr>
        <w:t xml:space="preserve"> Faute </w:t>
      </w:r>
      <w:r w:rsidRPr="004A7E42" w:rsidR="00CD4829">
        <w:rPr>
          <w:lang w:val="fr-FR"/>
        </w:rPr>
        <w:t>d</w:t>
      </w:r>
      <w:r w:rsidRPr="004A7E42" w:rsidR="004A7E42">
        <w:rPr>
          <w:lang w:val="fr-FR"/>
        </w:rPr>
        <w:t>’</w:t>
      </w:r>
      <w:r w:rsidRPr="004A7E42" w:rsidR="00CD4829">
        <w:rPr>
          <w:lang w:val="fr-FR"/>
        </w:rPr>
        <w:t xml:space="preserve">appel, </w:t>
      </w:r>
      <w:r w:rsidRPr="004A7E42" w:rsidR="00A55793">
        <w:rPr>
          <w:lang w:val="fr-FR"/>
        </w:rPr>
        <w:t>c</w:t>
      </w:r>
      <w:r w:rsidRPr="004A7E42" w:rsidR="006C551F">
        <w:rPr>
          <w:lang w:val="fr-FR"/>
        </w:rPr>
        <w:t>ette décision devint définiti</w:t>
      </w:r>
      <w:r w:rsidRPr="004A7E42" w:rsidR="00AC4AC2">
        <w:rPr>
          <w:lang w:val="fr-FR"/>
        </w:rPr>
        <w:t>ve</w:t>
      </w:r>
      <w:r w:rsidRPr="004A7E42" w:rsidR="006C551F">
        <w:rPr>
          <w:lang w:val="fr-FR"/>
        </w:rPr>
        <w:t xml:space="preserve"> le 15 septembre 2008.</w:t>
      </w:r>
    </w:p>
    <w:p w:rsidRPr="004A7E42" w:rsidR="00A601F1" w:rsidP="004A7E42" w:rsidRDefault="007D2765">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24</w:t>
      </w:r>
      <w:r w:rsidRPr="004A7E42">
        <w:rPr>
          <w:lang w:val="fr-FR"/>
        </w:rPr>
        <w:fldChar w:fldCharType="end"/>
      </w:r>
      <w:r w:rsidRPr="004A7E42">
        <w:rPr>
          <w:lang w:val="fr-FR"/>
        </w:rPr>
        <w:t>.</w:t>
      </w:r>
      <w:r w:rsidRPr="004A7E42" w:rsidR="00F403A9">
        <w:rPr>
          <w:lang w:val="fr-FR"/>
        </w:rPr>
        <w:t> </w:t>
      </w:r>
      <w:r w:rsidRPr="004A7E42">
        <w:rPr>
          <w:lang w:val="fr-FR"/>
        </w:rPr>
        <w:t> </w:t>
      </w:r>
      <w:r w:rsidRPr="004A7E42" w:rsidR="006C551F">
        <w:rPr>
          <w:lang w:val="fr-FR"/>
        </w:rPr>
        <w:t xml:space="preserve">Toujours le </w:t>
      </w:r>
      <w:r w:rsidRPr="004A7E42" w:rsidR="00F25C87">
        <w:rPr>
          <w:lang w:val="fr-FR"/>
        </w:rPr>
        <w:t xml:space="preserve">23 juin 2008, le tribunal </w:t>
      </w:r>
      <w:r w:rsidRPr="004A7E42" w:rsidR="00212764">
        <w:rPr>
          <w:lang w:val="fr-FR"/>
        </w:rPr>
        <w:t>correctionnel d</w:t>
      </w:r>
      <w:r w:rsidRPr="004A7E42" w:rsidR="004A7E42">
        <w:rPr>
          <w:lang w:val="fr-FR"/>
        </w:rPr>
        <w:t>’</w:t>
      </w:r>
      <w:proofErr w:type="spellStart"/>
      <w:r w:rsidRPr="004A7E42" w:rsidR="00212764">
        <w:rPr>
          <w:lang w:val="fr-FR"/>
        </w:rPr>
        <w:t>Eyüp</w:t>
      </w:r>
      <w:proofErr w:type="spellEnd"/>
      <w:r w:rsidRPr="004A7E42" w:rsidR="00212764">
        <w:rPr>
          <w:lang w:val="fr-FR"/>
        </w:rPr>
        <w:t xml:space="preserve"> </w:t>
      </w:r>
      <w:r w:rsidRPr="004A7E42" w:rsidR="006C551F">
        <w:rPr>
          <w:lang w:val="fr-FR"/>
        </w:rPr>
        <w:t>mit également fin à l</w:t>
      </w:r>
      <w:r w:rsidRPr="004A7E42" w:rsidR="004A7E42">
        <w:rPr>
          <w:lang w:val="fr-FR"/>
        </w:rPr>
        <w:t>’</w:t>
      </w:r>
      <w:r w:rsidRPr="004A7E42" w:rsidR="006C551F">
        <w:rPr>
          <w:lang w:val="fr-FR"/>
        </w:rPr>
        <w:t xml:space="preserve">action </w:t>
      </w:r>
      <w:r w:rsidRPr="004A7E42">
        <w:rPr>
          <w:lang w:val="fr-FR"/>
        </w:rPr>
        <w:t xml:space="preserve">en </w:t>
      </w:r>
      <w:r w:rsidRPr="004A7E42" w:rsidR="005D6B27">
        <w:rPr>
          <w:lang w:val="fr-FR"/>
        </w:rPr>
        <w:t>instance</w:t>
      </w:r>
      <w:r w:rsidRPr="004A7E42" w:rsidR="006C551F">
        <w:rPr>
          <w:lang w:val="fr-FR"/>
        </w:rPr>
        <w:t xml:space="preserve"> sous le </w:t>
      </w:r>
      <w:r w:rsidRPr="004A7E42" w:rsidR="00B25FF8">
        <w:rPr>
          <w:lang w:val="fr-FR"/>
        </w:rPr>
        <w:t xml:space="preserve">numéro de </w:t>
      </w:r>
      <w:r w:rsidRPr="004A7E42" w:rsidR="006C551F">
        <w:rPr>
          <w:lang w:val="fr-FR"/>
        </w:rPr>
        <w:t>dossier</w:t>
      </w:r>
      <w:r w:rsidRPr="004A7E42" w:rsidR="008C6082">
        <w:rPr>
          <w:lang w:val="fr-FR"/>
        </w:rPr>
        <w:t> </w:t>
      </w:r>
      <w:r w:rsidRPr="004A7E42" w:rsidR="006C551F">
        <w:rPr>
          <w:lang w:val="fr-FR"/>
        </w:rPr>
        <w:t>2001/934 contre les</w:t>
      </w:r>
      <w:r w:rsidRPr="004A7E42">
        <w:rPr>
          <w:lang w:val="fr-FR"/>
        </w:rPr>
        <w:t xml:space="preserve"> 1</w:t>
      </w:r>
      <w:r w:rsidRPr="004A7E42" w:rsidR="008C6082">
        <w:rPr>
          <w:lang w:val="fr-FR"/>
        </w:rPr>
        <w:t> </w:t>
      </w:r>
      <w:r w:rsidRPr="004A7E42">
        <w:rPr>
          <w:lang w:val="fr-FR"/>
        </w:rPr>
        <w:t>460</w:t>
      </w:r>
      <w:r w:rsidRPr="004A7E42" w:rsidR="008C6082">
        <w:rPr>
          <w:lang w:val="fr-FR"/>
        </w:rPr>
        <w:t xml:space="preserve"> </w:t>
      </w:r>
      <w:r w:rsidRPr="004A7E42" w:rsidR="006C551F">
        <w:rPr>
          <w:lang w:val="fr-FR"/>
        </w:rPr>
        <w:t>gendarmes</w:t>
      </w:r>
      <w:r w:rsidRPr="004A7E42" w:rsidR="005D6B27">
        <w:rPr>
          <w:lang w:val="fr-FR"/>
        </w:rPr>
        <w:t xml:space="preserve"> susmentionnés</w:t>
      </w:r>
      <w:r w:rsidRPr="004A7E42">
        <w:rPr>
          <w:lang w:val="fr-FR"/>
        </w:rPr>
        <w:t>,</w:t>
      </w:r>
      <w:r w:rsidRPr="004A7E42" w:rsidR="006C551F">
        <w:rPr>
          <w:lang w:val="fr-FR"/>
        </w:rPr>
        <w:t xml:space="preserve"> pour le même motif de prescription.</w:t>
      </w:r>
    </w:p>
    <w:p w:rsidRPr="004A7E42" w:rsidR="00A601F1" w:rsidP="004A7E42" w:rsidRDefault="00A55793">
      <w:pPr>
        <w:pStyle w:val="ECHRPara"/>
        <w:rPr>
          <w:lang w:val="fr-FR"/>
        </w:rPr>
      </w:pPr>
      <w:r w:rsidRPr="004A7E42">
        <w:rPr>
          <w:lang w:val="fr-FR"/>
        </w:rPr>
        <w:t xml:space="preserve">Certaines </w:t>
      </w:r>
      <w:r w:rsidRPr="004A7E42" w:rsidR="006C551F">
        <w:rPr>
          <w:lang w:val="fr-FR"/>
        </w:rPr>
        <w:t xml:space="preserve">parties intervenantes se pourvurent </w:t>
      </w:r>
      <w:r w:rsidRPr="004A7E42" w:rsidR="00212764">
        <w:rPr>
          <w:lang w:val="fr-FR"/>
        </w:rPr>
        <w:t xml:space="preserve">en cassation </w:t>
      </w:r>
      <w:r w:rsidRPr="004A7E42" w:rsidR="006C551F">
        <w:rPr>
          <w:lang w:val="fr-FR"/>
        </w:rPr>
        <w:t>contre ce</w:t>
      </w:r>
      <w:r w:rsidRPr="004A7E42" w:rsidR="007D2765">
        <w:rPr>
          <w:lang w:val="fr-FR"/>
        </w:rPr>
        <w:t xml:space="preserve"> jugement</w:t>
      </w:r>
      <w:r w:rsidRPr="004A7E42" w:rsidR="00212764">
        <w:rPr>
          <w:lang w:val="fr-FR"/>
        </w:rPr>
        <w:t>.</w:t>
      </w:r>
      <w:r w:rsidRPr="004A7E42">
        <w:rPr>
          <w:lang w:val="fr-FR"/>
        </w:rPr>
        <w:t xml:space="preserve"> </w:t>
      </w:r>
      <w:r w:rsidRPr="004A7E42" w:rsidR="00212764">
        <w:rPr>
          <w:lang w:val="fr-FR"/>
        </w:rPr>
        <w:t>L</w:t>
      </w:r>
      <w:r w:rsidRPr="004A7E42">
        <w:rPr>
          <w:lang w:val="fr-FR"/>
        </w:rPr>
        <w:t>a requérante ne figure pas parmi les appelants.</w:t>
      </w:r>
      <w:r w:rsidRPr="004A7E42" w:rsidR="005D6B27">
        <w:rPr>
          <w:lang w:val="fr-FR"/>
        </w:rPr>
        <w:t xml:space="preserve"> </w:t>
      </w:r>
      <w:r w:rsidRPr="004A7E42" w:rsidR="006C551F">
        <w:rPr>
          <w:lang w:val="fr-FR"/>
        </w:rPr>
        <w:t>Par un arrêt du 31</w:t>
      </w:r>
      <w:r w:rsidRPr="004A7E42" w:rsidR="00DD126D">
        <w:rPr>
          <w:lang w:val="fr-FR"/>
        </w:rPr>
        <w:t> </w:t>
      </w:r>
      <w:r w:rsidRPr="004A7E42" w:rsidR="006C551F">
        <w:rPr>
          <w:lang w:val="fr-FR"/>
        </w:rPr>
        <w:t>mai 2011, la Cour de cassation rejeta le pourvoi.</w:t>
      </w:r>
    </w:p>
    <w:p w:rsidRPr="004A7E42" w:rsidR="00A601F1" w:rsidP="004A7E42" w:rsidRDefault="007D2765">
      <w:pPr>
        <w:pStyle w:val="ECHRHeading3"/>
        <w:rPr>
          <w:lang w:val="fr-FR"/>
        </w:rPr>
      </w:pPr>
      <w:r w:rsidRPr="004A7E42">
        <w:rPr>
          <w:lang w:val="fr-FR"/>
        </w:rPr>
        <w:t>3.</w:t>
      </w:r>
      <w:r w:rsidRPr="004A7E42" w:rsidR="00F403A9">
        <w:rPr>
          <w:lang w:val="fr-FR"/>
        </w:rPr>
        <w:t>  </w:t>
      </w:r>
      <w:r w:rsidRPr="004A7E42" w:rsidR="00F25C87">
        <w:rPr>
          <w:lang w:val="fr-FR"/>
        </w:rPr>
        <w:t xml:space="preserve">La procédure </w:t>
      </w:r>
      <w:r w:rsidRPr="004A7E42" w:rsidR="00141B3A">
        <w:rPr>
          <w:lang w:val="fr-FR"/>
        </w:rPr>
        <w:t xml:space="preserve">pénale </w:t>
      </w:r>
      <w:r w:rsidRPr="004A7E42">
        <w:rPr>
          <w:lang w:val="fr-FR"/>
        </w:rPr>
        <w:t xml:space="preserve">ouverte </w:t>
      </w:r>
      <w:r w:rsidRPr="004A7E42" w:rsidR="00F25C87">
        <w:rPr>
          <w:lang w:val="fr-FR"/>
        </w:rPr>
        <w:t xml:space="preserve">contre les </w:t>
      </w:r>
      <w:r w:rsidRPr="004A7E42" w:rsidR="003D5EA9">
        <w:rPr>
          <w:lang w:val="fr-FR"/>
        </w:rPr>
        <w:t>détenus</w:t>
      </w:r>
    </w:p>
    <w:p w:rsidRPr="004A7E42" w:rsidR="00B218F5" w:rsidP="004A7E42" w:rsidRDefault="00703428">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25</w:t>
      </w:r>
      <w:r w:rsidRPr="004A7E42">
        <w:rPr>
          <w:lang w:val="fr-FR"/>
        </w:rPr>
        <w:fldChar w:fldCharType="end"/>
      </w:r>
      <w:r w:rsidRPr="004A7E42">
        <w:rPr>
          <w:lang w:val="fr-FR"/>
        </w:rPr>
        <w:t>.  </w:t>
      </w:r>
      <w:r w:rsidRPr="004A7E42" w:rsidR="00F25C87">
        <w:rPr>
          <w:lang w:val="fr-FR"/>
        </w:rPr>
        <w:t>Le 27 février 2001, le procureur de la République d</w:t>
      </w:r>
      <w:r w:rsidRPr="004A7E42" w:rsidR="004A7E42">
        <w:rPr>
          <w:lang w:val="fr-FR"/>
        </w:rPr>
        <w:t>’</w:t>
      </w:r>
      <w:proofErr w:type="spellStart"/>
      <w:r w:rsidRPr="004A7E42" w:rsidR="00F25C87">
        <w:rPr>
          <w:lang w:val="fr-FR"/>
        </w:rPr>
        <w:t>Eyüp</w:t>
      </w:r>
      <w:proofErr w:type="spellEnd"/>
      <w:r w:rsidRPr="004A7E42" w:rsidR="00F25C87">
        <w:rPr>
          <w:lang w:val="fr-FR"/>
        </w:rPr>
        <w:t xml:space="preserve"> </w:t>
      </w:r>
      <w:r w:rsidRPr="004A7E42" w:rsidR="00141B3A">
        <w:rPr>
          <w:lang w:val="fr-FR"/>
        </w:rPr>
        <w:t>déféra devant le tribunal correctionnel d</w:t>
      </w:r>
      <w:r w:rsidRPr="004A7E42" w:rsidR="004A7E42">
        <w:rPr>
          <w:lang w:val="fr-FR"/>
        </w:rPr>
        <w:t>’</w:t>
      </w:r>
      <w:proofErr w:type="spellStart"/>
      <w:r w:rsidRPr="004A7E42" w:rsidR="00141B3A">
        <w:rPr>
          <w:lang w:val="fr-FR"/>
        </w:rPr>
        <w:t>Eyüp</w:t>
      </w:r>
      <w:proofErr w:type="spellEnd"/>
      <w:r w:rsidRPr="004A7E42" w:rsidR="00141B3A">
        <w:rPr>
          <w:lang w:val="fr-FR"/>
        </w:rPr>
        <w:t xml:space="preserve"> </w:t>
      </w:r>
      <w:r w:rsidRPr="004A7E42" w:rsidR="00F25C87">
        <w:rPr>
          <w:lang w:val="fr-FR"/>
        </w:rPr>
        <w:t>167 détenus</w:t>
      </w:r>
      <w:r w:rsidRPr="004A7E42" w:rsidR="00B218F5">
        <w:rPr>
          <w:lang w:val="fr-FR"/>
        </w:rPr>
        <w:t>, dont la requérante,</w:t>
      </w:r>
      <w:r w:rsidRPr="004A7E42" w:rsidR="00F25C87">
        <w:rPr>
          <w:lang w:val="fr-FR"/>
        </w:rPr>
        <w:t xml:space="preserve"> </w:t>
      </w:r>
      <w:r w:rsidRPr="004A7E42" w:rsidR="001E3BCB">
        <w:rPr>
          <w:lang w:val="fr-FR"/>
        </w:rPr>
        <w:t xml:space="preserve">pour </w:t>
      </w:r>
      <w:r w:rsidRPr="004A7E42" w:rsidR="00F25C87">
        <w:rPr>
          <w:lang w:val="fr-FR"/>
        </w:rPr>
        <w:t>rébellion.</w:t>
      </w:r>
      <w:r w:rsidRPr="004A7E42" w:rsidR="001E3BCB">
        <w:rPr>
          <w:lang w:val="fr-FR"/>
        </w:rPr>
        <w:t xml:space="preserve"> </w:t>
      </w:r>
      <w:r w:rsidRPr="004A7E42" w:rsidR="00B218F5">
        <w:rPr>
          <w:lang w:val="fr-FR"/>
        </w:rPr>
        <w:t xml:space="preserve">Le 8 mai 2001, </w:t>
      </w:r>
      <w:r w:rsidRPr="004A7E42" w:rsidR="001E3BCB">
        <w:rPr>
          <w:lang w:val="fr-FR"/>
        </w:rPr>
        <w:t>celle-ci</w:t>
      </w:r>
      <w:r w:rsidRPr="004A7E42" w:rsidR="00B218F5">
        <w:rPr>
          <w:lang w:val="fr-FR"/>
        </w:rPr>
        <w:t xml:space="preserve"> </w:t>
      </w:r>
      <w:r w:rsidRPr="004A7E42" w:rsidR="001E3BCB">
        <w:rPr>
          <w:lang w:val="fr-FR"/>
        </w:rPr>
        <w:t>fut libérée</w:t>
      </w:r>
      <w:r w:rsidRPr="004A7E42" w:rsidR="00B218F5">
        <w:rPr>
          <w:lang w:val="fr-FR"/>
        </w:rPr>
        <w:t xml:space="preserve"> à titre provisoire.</w:t>
      </w:r>
    </w:p>
    <w:p w:rsidRPr="004A7E42" w:rsidR="005C753C" w:rsidP="004A7E42" w:rsidRDefault="00141B3A">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26</w:t>
      </w:r>
      <w:r w:rsidRPr="004A7E42">
        <w:rPr>
          <w:lang w:val="fr-FR"/>
        </w:rPr>
        <w:fldChar w:fldCharType="end"/>
      </w:r>
      <w:r w:rsidRPr="004A7E42">
        <w:rPr>
          <w:lang w:val="fr-FR"/>
        </w:rPr>
        <w:t>.  </w:t>
      </w:r>
      <w:r w:rsidRPr="004A7E42" w:rsidR="00F25C87">
        <w:rPr>
          <w:lang w:val="fr-FR"/>
        </w:rPr>
        <w:t>Le 28 avril 2009, le</w:t>
      </w:r>
      <w:r w:rsidRPr="004A7E42" w:rsidR="001E3BCB">
        <w:rPr>
          <w:lang w:val="fr-FR"/>
        </w:rPr>
        <w:t xml:space="preserve"> tribunal déclara l</w:t>
      </w:r>
      <w:r w:rsidRPr="004A7E42" w:rsidR="004A7E42">
        <w:rPr>
          <w:lang w:val="fr-FR"/>
        </w:rPr>
        <w:t>’</w:t>
      </w:r>
      <w:r w:rsidRPr="004A7E42" w:rsidR="00F25C87">
        <w:rPr>
          <w:lang w:val="fr-FR"/>
        </w:rPr>
        <w:t>action p</w:t>
      </w:r>
      <w:r w:rsidRPr="004A7E42" w:rsidR="001E3BCB">
        <w:rPr>
          <w:lang w:val="fr-FR"/>
        </w:rPr>
        <w:t xml:space="preserve">ublique éteinte par </w:t>
      </w:r>
      <w:r w:rsidRPr="004A7E42" w:rsidR="00F25C87">
        <w:rPr>
          <w:lang w:val="fr-FR"/>
        </w:rPr>
        <w:t>prescription</w:t>
      </w:r>
      <w:r w:rsidRPr="004A7E42">
        <w:rPr>
          <w:lang w:val="fr-FR"/>
        </w:rPr>
        <w:t xml:space="preserve"> et</w:t>
      </w:r>
      <w:r w:rsidRPr="004A7E42" w:rsidR="001E3BCB">
        <w:rPr>
          <w:lang w:val="fr-FR"/>
        </w:rPr>
        <w:t>, le</w:t>
      </w:r>
      <w:r w:rsidRPr="004A7E42">
        <w:rPr>
          <w:lang w:val="fr-FR"/>
        </w:rPr>
        <w:t xml:space="preserve"> </w:t>
      </w:r>
      <w:r w:rsidRPr="004A7E42" w:rsidR="001E3BCB">
        <w:rPr>
          <w:lang w:val="fr-FR"/>
        </w:rPr>
        <w:t xml:space="preserve">13 février 2012, </w:t>
      </w:r>
      <w:r w:rsidRPr="004A7E42">
        <w:rPr>
          <w:lang w:val="fr-FR"/>
        </w:rPr>
        <w:t>c</w:t>
      </w:r>
      <w:r w:rsidRPr="004A7E42" w:rsidR="00F25C87">
        <w:rPr>
          <w:lang w:val="fr-FR"/>
        </w:rPr>
        <w:t>ette décision fut confirmée par la Cour de cassation</w:t>
      </w:r>
      <w:r w:rsidRPr="004A7E42" w:rsidR="00A55793">
        <w:rPr>
          <w:lang w:val="fr-FR"/>
        </w:rPr>
        <w:t>.</w:t>
      </w:r>
    </w:p>
    <w:p w:rsidRPr="004A7E42" w:rsidR="00A601F1" w:rsidP="004A7E42" w:rsidRDefault="00F403A9">
      <w:pPr>
        <w:pStyle w:val="ECHRHeading3"/>
        <w:rPr>
          <w:lang w:val="fr-FR"/>
        </w:rPr>
      </w:pPr>
      <w:r w:rsidRPr="004A7E42">
        <w:rPr>
          <w:lang w:val="fr-FR"/>
        </w:rPr>
        <w:t>4.  </w:t>
      </w:r>
      <w:r w:rsidRPr="004A7E42" w:rsidR="00F25C87">
        <w:rPr>
          <w:lang w:val="fr-FR"/>
        </w:rPr>
        <w:t>L</w:t>
      </w:r>
      <w:r w:rsidRPr="004A7E42" w:rsidR="004A7E42">
        <w:rPr>
          <w:lang w:val="fr-FR"/>
        </w:rPr>
        <w:t>’</w:t>
      </w:r>
      <w:r w:rsidRPr="004A7E42" w:rsidR="00141B3A">
        <w:rPr>
          <w:lang w:val="fr-FR"/>
        </w:rPr>
        <w:t xml:space="preserve">action de pleine juridiction </w:t>
      </w:r>
      <w:r w:rsidRPr="004A7E42" w:rsidR="00F25C87">
        <w:rPr>
          <w:lang w:val="fr-FR"/>
        </w:rPr>
        <w:t>devant le tribunal administratif</w:t>
      </w:r>
    </w:p>
    <w:p w:rsidRPr="004A7E42" w:rsidR="00A601F1" w:rsidP="004A7E42" w:rsidRDefault="00141B3A">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27</w:t>
      </w:r>
      <w:r w:rsidRPr="004A7E42">
        <w:rPr>
          <w:lang w:val="fr-FR"/>
        </w:rPr>
        <w:fldChar w:fldCharType="end"/>
      </w:r>
      <w:r w:rsidRPr="004A7E42">
        <w:rPr>
          <w:lang w:val="fr-FR"/>
        </w:rPr>
        <w:t>.  </w:t>
      </w:r>
      <w:r w:rsidRPr="004A7E42" w:rsidR="00F25C87">
        <w:rPr>
          <w:lang w:val="fr-FR"/>
        </w:rPr>
        <w:t>En 2002, la requérante assigna le ministère de l</w:t>
      </w:r>
      <w:r w:rsidRPr="004A7E42" w:rsidR="004A7E42">
        <w:rPr>
          <w:lang w:val="fr-FR"/>
        </w:rPr>
        <w:t>’</w:t>
      </w:r>
      <w:r w:rsidRPr="004A7E42" w:rsidR="00F25C87">
        <w:rPr>
          <w:lang w:val="fr-FR"/>
        </w:rPr>
        <w:t>Intérieur devant le tribunal administratif d</w:t>
      </w:r>
      <w:r w:rsidRPr="004A7E42" w:rsidR="004A7E42">
        <w:rPr>
          <w:lang w:val="fr-FR"/>
        </w:rPr>
        <w:t>’</w:t>
      </w:r>
      <w:r w:rsidRPr="004A7E42" w:rsidR="00F25C87">
        <w:rPr>
          <w:lang w:val="fr-FR"/>
        </w:rPr>
        <w:t>Istanbul d</w:t>
      </w:r>
      <w:r w:rsidRPr="004A7E42" w:rsidR="004A7E42">
        <w:rPr>
          <w:lang w:val="fr-FR"/>
        </w:rPr>
        <w:t>’</w:t>
      </w:r>
      <w:r w:rsidRPr="004A7E42" w:rsidR="00F25C87">
        <w:rPr>
          <w:lang w:val="fr-FR"/>
        </w:rPr>
        <w:t xml:space="preserve">une demande de dommages et intérêts pour </w:t>
      </w:r>
      <w:r w:rsidRPr="004A7E42" w:rsidR="00047559">
        <w:rPr>
          <w:lang w:val="fr-FR"/>
        </w:rPr>
        <w:t>l</w:t>
      </w:r>
      <w:r w:rsidRPr="004A7E42" w:rsidR="00F25C87">
        <w:rPr>
          <w:lang w:val="fr-FR"/>
        </w:rPr>
        <w:t xml:space="preserve">es </w:t>
      </w:r>
      <w:r w:rsidRPr="004A7E42" w:rsidR="00F720F7">
        <w:rPr>
          <w:lang w:val="fr-FR"/>
        </w:rPr>
        <w:t xml:space="preserve">blessures </w:t>
      </w:r>
      <w:r w:rsidRPr="004A7E42" w:rsidR="00EA1E8C">
        <w:rPr>
          <w:lang w:val="fr-FR"/>
        </w:rPr>
        <w:t>qu</w:t>
      </w:r>
      <w:r w:rsidRPr="004A7E42" w:rsidR="004A7E42">
        <w:rPr>
          <w:lang w:val="fr-FR"/>
        </w:rPr>
        <w:t>’</w:t>
      </w:r>
      <w:r w:rsidRPr="004A7E42" w:rsidR="00EA1E8C">
        <w:rPr>
          <w:lang w:val="fr-FR"/>
        </w:rPr>
        <w:t xml:space="preserve">elle disait avoir </w:t>
      </w:r>
      <w:r w:rsidRPr="004A7E42" w:rsidR="0018038A">
        <w:rPr>
          <w:lang w:val="fr-FR"/>
        </w:rPr>
        <w:t xml:space="preserve">subies </w:t>
      </w:r>
      <w:r w:rsidRPr="004A7E42" w:rsidR="00EA1E8C">
        <w:rPr>
          <w:lang w:val="fr-FR"/>
        </w:rPr>
        <w:t xml:space="preserve">lors </w:t>
      </w:r>
      <w:r w:rsidRPr="004A7E42" w:rsidR="00F25C87">
        <w:rPr>
          <w:lang w:val="fr-FR"/>
        </w:rPr>
        <w:t>de l</w:t>
      </w:r>
      <w:r w:rsidRPr="004A7E42" w:rsidR="004A7E42">
        <w:rPr>
          <w:lang w:val="fr-FR"/>
        </w:rPr>
        <w:t>’</w:t>
      </w:r>
      <w:r w:rsidRPr="004A7E42" w:rsidR="00F25C87">
        <w:rPr>
          <w:lang w:val="fr-FR"/>
        </w:rPr>
        <w:t>opération du 19</w:t>
      </w:r>
      <w:r w:rsidRPr="004A7E42" w:rsidR="00EA1E8C">
        <w:rPr>
          <w:lang w:val="fr-FR"/>
        </w:rPr>
        <w:t> </w:t>
      </w:r>
      <w:r w:rsidRPr="004A7E42" w:rsidR="00F25C87">
        <w:rPr>
          <w:lang w:val="fr-FR"/>
        </w:rPr>
        <w:t>décembre 2000.</w:t>
      </w:r>
    </w:p>
    <w:p w:rsidRPr="004A7E42" w:rsidR="00F25C87" w:rsidP="004A7E42" w:rsidRDefault="00F25C87">
      <w:pPr>
        <w:pStyle w:val="ECHRPara"/>
        <w:rPr>
          <w:lang w:val="fr-FR"/>
        </w:rPr>
      </w:pPr>
      <w:r w:rsidRPr="004A7E42">
        <w:rPr>
          <w:lang w:val="fr-FR"/>
        </w:rPr>
        <w:t xml:space="preserve">Le 18 juillet 2007, le tribunal administratif débouta la requérante de sa demande pour absence de faute </w:t>
      </w:r>
      <w:r w:rsidRPr="004A7E42" w:rsidR="00047559">
        <w:rPr>
          <w:lang w:val="fr-FR"/>
        </w:rPr>
        <w:t xml:space="preserve">de service </w:t>
      </w:r>
      <w:r w:rsidRPr="004A7E42">
        <w:rPr>
          <w:lang w:val="fr-FR"/>
        </w:rPr>
        <w:t>imputable à l</w:t>
      </w:r>
      <w:r w:rsidRPr="004A7E42" w:rsidR="004A7E42">
        <w:rPr>
          <w:lang w:val="fr-FR"/>
        </w:rPr>
        <w:t>’</w:t>
      </w:r>
      <w:r w:rsidRPr="004A7E42">
        <w:rPr>
          <w:lang w:val="fr-FR"/>
        </w:rPr>
        <w:t>administration</w:t>
      </w:r>
      <w:r w:rsidRPr="004A7E42" w:rsidR="00047559">
        <w:rPr>
          <w:lang w:val="fr-FR"/>
        </w:rPr>
        <w:t xml:space="preserve">, au motif </w:t>
      </w:r>
      <w:r w:rsidRPr="004A7E42">
        <w:rPr>
          <w:lang w:val="fr-FR"/>
        </w:rPr>
        <w:t>qu</w:t>
      </w:r>
      <w:r w:rsidRPr="004A7E42" w:rsidR="004A7E42">
        <w:rPr>
          <w:lang w:val="fr-FR"/>
        </w:rPr>
        <w:t>’</w:t>
      </w:r>
      <w:r w:rsidRPr="004A7E42">
        <w:rPr>
          <w:lang w:val="fr-FR"/>
        </w:rPr>
        <w:t>il était impossible de déterminer comment et par qui avait été déclenché l</w:t>
      </w:r>
      <w:r w:rsidRPr="004A7E42" w:rsidR="004A7E42">
        <w:rPr>
          <w:lang w:val="fr-FR"/>
        </w:rPr>
        <w:t>’</w:t>
      </w:r>
      <w:r w:rsidRPr="004A7E42">
        <w:rPr>
          <w:lang w:val="fr-FR"/>
        </w:rPr>
        <w:t>incendie</w:t>
      </w:r>
      <w:r w:rsidRPr="004A7E42" w:rsidR="00F720F7">
        <w:rPr>
          <w:lang w:val="fr-FR"/>
        </w:rPr>
        <w:t xml:space="preserve"> </w:t>
      </w:r>
      <w:r w:rsidRPr="004A7E42" w:rsidR="00D50A3D">
        <w:rPr>
          <w:lang w:val="fr-FR"/>
        </w:rPr>
        <w:t xml:space="preserve">en cause </w:t>
      </w:r>
      <w:r w:rsidRPr="004A7E42" w:rsidR="00047559">
        <w:rPr>
          <w:lang w:val="fr-FR"/>
        </w:rPr>
        <w:t xml:space="preserve">et </w:t>
      </w:r>
      <w:r w:rsidRPr="004A7E42">
        <w:rPr>
          <w:lang w:val="fr-FR"/>
        </w:rPr>
        <w:t xml:space="preserve">que </w:t>
      </w:r>
      <w:r w:rsidRPr="004A7E42" w:rsidR="00047559">
        <w:rPr>
          <w:lang w:val="fr-FR"/>
        </w:rPr>
        <w:t xml:space="preserve">le nom de </w:t>
      </w:r>
      <w:r w:rsidRPr="004A7E42">
        <w:rPr>
          <w:lang w:val="fr-FR"/>
        </w:rPr>
        <w:t xml:space="preserve">la requérante </w:t>
      </w:r>
      <w:r w:rsidRPr="004A7E42" w:rsidR="00047559">
        <w:rPr>
          <w:lang w:val="fr-FR"/>
        </w:rPr>
        <w:t>« </w:t>
      </w:r>
      <w:r w:rsidRPr="004A7E42">
        <w:rPr>
          <w:lang w:val="fr-FR"/>
        </w:rPr>
        <w:t>figurait</w:t>
      </w:r>
      <w:r w:rsidRPr="004A7E42" w:rsidR="00047559">
        <w:rPr>
          <w:lang w:val="fr-FR"/>
        </w:rPr>
        <w:t> »</w:t>
      </w:r>
      <w:r w:rsidRPr="004A7E42">
        <w:rPr>
          <w:lang w:val="fr-FR"/>
        </w:rPr>
        <w:t xml:space="preserve"> parmi </w:t>
      </w:r>
      <w:r w:rsidRPr="004A7E42" w:rsidR="00B25FF8">
        <w:rPr>
          <w:lang w:val="fr-FR"/>
        </w:rPr>
        <w:t xml:space="preserve">ceux des </w:t>
      </w:r>
      <w:r w:rsidRPr="004A7E42">
        <w:rPr>
          <w:lang w:val="fr-FR"/>
        </w:rPr>
        <w:t>détenus qui avaient résisté aux forces de l</w:t>
      </w:r>
      <w:r w:rsidRPr="004A7E42" w:rsidR="004A7E42">
        <w:rPr>
          <w:lang w:val="fr-FR"/>
        </w:rPr>
        <w:t>’</w:t>
      </w:r>
      <w:r w:rsidRPr="004A7E42">
        <w:rPr>
          <w:lang w:val="fr-FR"/>
        </w:rPr>
        <w:t>ordre</w:t>
      </w:r>
      <w:r w:rsidRPr="004A7E42" w:rsidR="00047559">
        <w:rPr>
          <w:lang w:val="fr-FR"/>
        </w:rPr>
        <w:t xml:space="preserve"> ; </w:t>
      </w:r>
      <w:r w:rsidRPr="004A7E42" w:rsidR="00B25FF8">
        <w:rPr>
          <w:lang w:val="fr-FR"/>
        </w:rPr>
        <w:t xml:space="preserve">selon lui, </w:t>
      </w:r>
      <w:r w:rsidRPr="004A7E42">
        <w:rPr>
          <w:lang w:val="fr-FR"/>
        </w:rPr>
        <w:t>l</w:t>
      </w:r>
      <w:r w:rsidRPr="004A7E42" w:rsidR="004A7E42">
        <w:rPr>
          <w:lang w:val="fr-FR"/>
        </w:rPr>
        <w:t>’</w:t>
      </w:r>
      <w:r w:rsidRPr="004A7E42">
        <w:rPr>
          <w:lang w:val="fr-FR"/>
        </w:rPr>
        <w:t xml:space="preserve">administration ne pouvait </w:t>
      </w:r>
      <w:r w:rsidRPr="004A7E42" w:rsidR="00047559">
        <w:rPr>
          <w:lang w:val="fr-FR"/>
        </w:rPr>
        <w:t xml:space="preserve">donc </w:t>
      </w:r>
      <w:r w:rsidRPr="004A7E42">
        <w:rPr>
          <w:lang w:val="fr-FR"/>
        </w:rPr>
        <w:t>pas être tenue responsable des blessures</w:t>
      </w:r>
      <w:r w:rsidRPr="004A7E42" w:rsidR="00B25FF8">
        <w:rPr>
          <w:lang w:val="fr-FR"/>
        </w:rPr>
        <w:t xml:space="preserve"> de l</w:t>
      </w:r>
      <w:r w:rsidRPr="004A7E42" w:rsidR="004A7E42">
        <w:rPr>
          <w:lang w:val="fr-FR"/>
        </w:rPr>
        <w:t>’</w:t>
      </w:r>
      <w:r w:rsidRPr="004A7E42" w:rsidR="00B25FF8">
        <w:rPr>
          <w:lang w:val="fr-FR"/>
        </w:rPr>
        <w:t>intéressée</w:t>
      </w:r>
      <w:r w:rsidRPr="004A7E42" w:rsidR="00047559">
        <w:rPr>
          <w:lang w:val="fr-FR"/>
        </w:rPr>
        <w:t>.</w:t>
      </w:r>
    </w:p>
    <w:p w:rsidRPr="004A7E42" w:rsidR="005C753C" w:rsidP="004A7E42" w:rsidRDefault="00F25C87">
      <w:pPr>
        <w:pStyle w:val="ECHRPara"/>
        <w:rPr>
          <w:lang w:val="fr-FR"/>
        </w:rPr>
      </w:pPr>
      <w:r w:rsidRPr="004A7E42">
        <w:rPr>
          <w:lang w:val="fr-FR"/>
        </w:rPr>
        <w:t>Le 8 mai 2012, le Conseil d</w:t>
      </w:r>
      <w:r w:rsidRPr="004A7E42" w:rsidR="004A7E42">
        <w:rPr>
          <w:lang w:val="fr-FR"/>
        </w:rPr>
        <w:t>’</w:t>
      </w:r>
      <w:r w:rsidRPr="004A7E42">
        <w:rPr>
          <w:lang w:val="fr-FR"/>
        </w:rPr>
        <w:t>État confirma</w:t>
      </w:r>
      <w:r w:rsidRPr="004A7E42" w:rsidR="00B25FF8">
        <w:rPr>
          <w:lang w:val="fr-FR"/>
        </w:rPr>
        <w:t xml:space="preserve"> </w:t>
      </w:r>
      <w:r w:rsidRPr="004A7E42" w:rsidR="00047559">
        <w:rPr>
          <w:lang w:val="fr-FR"/>
        </w:rPr>
        <w:t xml:space="preserve">ce </w:t>
      </w:r>
      <w:r w:rsidRPr="004A7E42">
        <w:rPr>
          <w:lang w:val="fr-FR"/>
        </w:rPr>
        <w:t>jugement.</w:t>
      </w:r>
    </w:p>
    <w:p w:rsidRPr="004A7E42" w:rsidR="00E77CB3" w:rsidP="004A7E42" w:rsidRDefault="00E77CB3">
      <w:pPr>
        <w:pStyle w:val="ECHRHeading1"/>
        <w:rPr>
          <w:lang w:val="fr-FR"/>
        </w:rPr>
      </w:pPr>
      <w:r w:rsidRPr="004A7E42">
        <w:rPr>
          <w:lang w:val="fr-FR"/>
        </w:rPr>
        <w:t>II.  LE DROIT ET LA PRATIQUE INTERNES PERTINENTS</w:t>
      </w:r>
    </w:p>
    <w:p w:rsidRPr="004A7E42" w:rsidR="00A601F1" w:rsidP="004A7E42" w:rsidRDefault="00F25C87">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28</w:t>
      </w:r>
      <w:r w:rsidRPr="004A7E42">
        <w:rPr>
          <w:lang w:val="fr-FR"/>
        </w:rPr>
        <w:fldChar w:fldCharType="end"/>
      </w:r>
      <w:r w:rsidRPr="004A7E42" w:rsidR="00E77CB3">
        <w:rPr>
          <w:lang w:val="fr-FR"/>
        </w:rPr>
        <w:t>.  </w:t>
      </w:r>
      <w:r w:rsidRPr="004A7E42" w:rsidR="00A024D7">
        <w:rPr>
          <w:lang w:val="fr-FR"/>
        </w:rPr>
        <w:t>Le droit et la pratique internes pertinents en l</w:t>
      </w:r>
      <w:r w:rsidRPr="004A7E42" w:rsidR="004A7E42">
        <w:rPr>
          <w:lang w:val="fr-FR"/>
        </w:rPr>
        <w:t>’</w:t>
      </w:r>
      <w:r w:rsidRPr="004A7E42" w:rsidR="00A024D7">
        <w:rPr>
          <w:lang w:val="fr-FR"/>
        </w:rPr>
        <w:t>espèce, en vigueur à l</w:t>
      </w:r>
      <w:r w:rsidRPr="004A7E42" w:rsidR="004A7E42">
        <w:rPr>
          <w:lang w:val="fr-FR"/>
        </w:rPr>
        <w:t>’</w:t>
      </w:r>
      <w:r w:rsidRPr="004A7E42" w:rsidR="00A024D7">
        <w:rPr>
          <w:lang w:val="fr-FR"/>
        </w:rPr>
        <w:t xml:space="preserve">époque des faits, sont décrits dans les arrêts </w:t>
      </w:r>
      <w:proofErr w:type="spellStart"/>
      <w:r w:rsidRPr="004A7E42" w:rsidR="00F403A9">
        <w:rPr>
          <w:i/>
          <w:lang w:val="fr-FR"/>
        </w:rPr>
        <w:t>Ceyhan</w:t>
      </w:r>
      <w:proofErr w:type="spellEnd"/>
      <w:r w:rsidRPr="004A7E42" w:rsidR="00F403A9">
        <w:rPr>
          <w:i/>
          <w:lang w:val="fr-FR"/>
        </w:rPr>
        <w:t xml:space="preserve"> </w:t>
      </w:r>
      <w:proofErr w:type="spellStart"/>
      <w:r w:rsidRPr="004A7E42" w:rsidR="00F403A9">
        <w:rPr>
          <w:i/>
          <w:lang w:val="fr-FR"/>
        </w:rPr>
        <w:t>Demir</w:t>
      </w:r>
      <w:proofErr w:type="spellEnd"/>
      <w:r w:rsidRPr="004A7E42" w:rsidR="00F403A9">
        <w:rPr>
          <w:i/>
          <w:lang w:val="fr-FR"/>
        </w:rPr>
        <w:t xml:space="preserve"> et autres c. </w:t>
      </w:r>
      <w:r w:rsidRPr="004A7E42" w:rsidR="009E1937">
        <w:rPr>
          <w:i/>
          <w:lang w:val="fr-FR"/>
        </w:rPr>
        <w:t>Turquie</w:t>
      </w:r>
      <w:r w:rsidRPr="004A7E42" w:rsidR="009E1937">
        <w:rPr>
          <w:lang w:val="fr-FR"/>
        </w:rPr>
        <w:t xml:space="preserve"> (n</w:t>
      </w:r>
      <w:r w:rsidRPr="004A7E42" w:rsidR="00A601F1">
        <w:rPr>
          <w:vertAlign w:val="superscript"/>
          <w:lang w:val="fr-FR"/>
        </w:rPr>
        <w:t>o</w:t>
      </w:r>
      <w:r w:rsidRPr="004A7E42" w:rsidR="009E1937">
        <w:rPr>
          <w:lang w:val="fr-FR"/>
        </w:rPr>
        <w:t xml:space="preserve"> 34491/97, §§ 77-80, 13 janvier 2005) et </w:t>
      </w:r>
      <w:proofErr w:type="spellStart"/>
      <w:r w:rsidRPr="004A7E42" w:rsidR="00F403A9">
        <w:rPr>
          <w:i/>
          <w:lang w:val="fr-FR"/>
        </w:rPr>
        <w:t>Gömi</w:t>
      </w:r>
      <w:proofErr w:type="spellEnd"/>
      <w:r w:rsidRPr="004A7E42" w:rsidR="00F403A9">
        <w:rPr>
          <w:i/>
          <w:lang w:val="fr-FR"/>
        </w:rPr>
        <w:t xml:space="preserve"> et autres c. </w:t>
      </w:r>
      <w:r w:rsidRPr="004A7E42" w:rsidR="00A024D7">
        <w:rPr>
          <w:i/>
          <w:lang w:val="fr-FR"/>
        </w:rPr>
        <w:t>Turquie</w:t>
      </w:r>
      <w:r w:rsidRPr="004A7E42" w:rsidR="00A024D7">
        <w:rPr>
          <w:lang w:val="fr-FR"/>
        </w:rPr>
        <w:t xml:space="preserve"> (n</w:t>
      </w:r>
      <w:r w:rsidRPr="004A7E42" w:rsidR="00A601F1">
        <w:rPr>
          <w:vertAlign w:val="superscript"/>
          <w:lang w:val="fr-FR"/>
        </w:rPr>
        <w:t>o</w:t>
      </w:r>
      <w:r w:rsidRPr="004A7E42" w:rsidR="00A024D7">
        <w:rPr>
          <w:lang w:val="fr-FR"/>
        </w:rPr>
        <w:t xml:space="preserve"> 35962/97, §§ 42-45, 21 décembre 2006)</w:t>
      </w:r>
      <w:r w:rsidRPr="004A7E42" w:rsidR="009E1937">
        <w:rPr>
          <w:lang w:val="fr-FR"/>
        </w:rPr>
        <w:t>.</w:t>
      </w:r>
    </w:p>
    <w:p w:rsidRPr="004A7E42" w:rsidR="00E77CB3" w:rsidP="004A7E42" w:rsidRDefault="00A024D7">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29</w:t>
      </w:r>
      <w:r w:rsidRPr="004A7E42">
        <w:rPr>
          <w:lang w:val="fr-FR"/>
        </w:rPr>
        <w:fldChar w:fldCharType="end"/>
      </w:r>
      <w:r w:rsidRPr="004A7E42">
        <w:rPr>
          <w:lang w:val="fr-FR"/>
        </w:rPr>
        <w:t>.  Le rapport du Comité européen pour la prévention de la torture et des peines et traitements inhumains ou dégradants (</w:t>
      </w:r>
      <w:r w:rsidRPr="004A7E42">
        <w:rPr>
          <w:i/>
          <w:lang w:val="fr-FR"/>
        </w:rPr>
        <w:t>CPT/</w:t>
      </w:r>
      <w:proofErr w:type="spellStart"/>
      <w:r w:rsidRPr="004A7E42">
        <w:rPr>
          <w:i/>
          <w:lang w:val="fr-FR"/>
        </w:rPr>
        <w:t>Inf</w:t>
      </w:r>
      <w:proofErr w:type="spellEnd"/>
      <w:r w:rsidRPr="004A7E42">
        <w:rPr>
          <w:i/>
          <w:lang w:val="fr-FR"/>
        </w:rPr>
        <w:t xml:space="preserve"> (2001) 31</w:t>
      </w:r>
      <w:r w:rsidRPr="004A7E42">
        <w:rPr>
          <w:lang w:val="fr-FR"/>
        </w:rPr>
        <w:t>) du 13</w:t>
      </w:r>
      <w:r w:rsidRPr="004A7E42" w:rsidR="00F403A9">
        <w:rPr>
          <w:lang w:val="fr-FR"/>
        </w:rPr>
        <w:t> </w:t>
      </w:r>
      <w:r w:rsidRPr="004A7E42">
        <w:rPr>
          <w:lang w:val="fr-FR"/>
        </w:rPr>
        <w:t xml:space="preserve">décembre 2001, relatif aux opérations </w:t>
      </w:r>
      <w:r w:rsidRPr="004A7E42" w:rsidR="00594D4F">
        <w:rPr>
          <w:lang w:val="fr-FR"/>
        </w:rPr>
        <w:t xml:space="preserve">anti-émeutes </w:t>
      </w:r>
      <w:r w:rsidRPr="004A7E42">
        <w:rPr>
          <w:lang w:val="fr-FR"/>
        </w:rPr>
        <w:t>menées par les forces de l</w:t>
      </w:r>
      <w:r w:rsidRPr="004A7E42" w:rsidR="004A7E42">
        <w:rPr>
          <w:lang w:val="fr-FR"/>
        </w:rPr>
        <w:t>’</w:t>
      </w:r>
      <w:r w:rsidRPr="004A7E42">
        <w:rPr>
          <w:lang w:val="fr-FR"/>
        </w:rPr>
        <w:t>ordre le 19 décembre 2000, figure dans l</w:t>
      </w:r>
      <w:r w:rsidRPr="004A7E42" w:rsidR="004A7E42">
        <w:rPr>
          <w:lang w:val="fr-FR"/>
        </w:rPr>
        <w:t>’</w:t>
      </w:r>
      <w:r w:rsidRPr="004A7E42">
        <w:rPr>
          <w:lang w:val="fr-FR"/>
        </w:rPr>
        <w:t xml:space="preserve">arrêt </w:t>
      </w:r>
      <w:r w:rsidRPr="004A7E42">
        <w:rPr>
          <w:i/>
          <w:lang w:val="fr-FR"/>
        </w:rPr>
        <w:t xml:space="preserve">İsmail </w:t>
      </w:r>
      <w:proofErr w:type="spellStart"/>
      <w:r w:rsidRPr="004A7E42">
        <w:rPr>
          <w:i/>
          <w:lang w:val="fr-FR"/>
        </w:rPr>
        <w:t>Altun</w:t>
      </w:r>
      <w:proofErr w:type="spellEnd"/>
      <w:r w:rsidRPr="004A7E42" w:rsidR="009E1937">
        <w:rPr>
          <w:lang w:val="fr-FR"/>
        </w:rPr>
        <w:t xml:space="preserve"> </w:t>
      </w:r>
      <w:r w:rsidRPr="004A7E42" w:rsidR="00B25FF8">
        <w:rPr>
          <w:lang w:val="fr-FR"/>
        </w:rPr>
        <w:t>(</w:t>
      </w:r>
      <w:r w:rsidRPr="004A7E42">
        <w:rPr>
          <w:lang w:val="fr-FR"/>
        </w:rPr>
        <w:t>précité</w:t>
      </w:r>
      <w:r w:rsidRPr="004A7E42" w:rsidR="00B25FF8">
        <w:rPr>
          <w:lang w:val="fr-FR"/>
        </w:rPr>
        <w:t xml:space="preserve">, </w:t>
      </w:r>
      <w:r w:rsidRPr="004A7E42" w:rsidR="00F403A9">
        <w:rPr>
          <w:lang w:val="fr-FR"/>
        </w:rPr>
        <w:t>§ </w:t>
      </w:r>
      <w:r w:rsidRPr="004A7E42">
        <w:rPr>
          <w:lang w:val="fr-FR"/>
        </w:rPr>
        <w:t>57).</w:t>
      </w:r>
    </w:p>
    <w:p w:rsidRPr="004A7E42" w:rsidR="003B257F" w:rsidP="004A7E42" w:rsidRDefault="00E77CB3">
      <w:pPr>
        <w:pStyle w:val="ECHRTitle1"/>
        <w:rPr>
          <w:lang w:val="fr-FR"/>
        </w:rPr>
      </w:pPr>
      <w:r w:rsidRPr="004A7E42">
        <w:rPr>
          <w:lang w:val="fr-FR"/>
        </w:rPr>
        <w:t>EN DROIT</w:t>
      </w:r>
    </w:p>
    <w:p w:rsidRPr="004A7E42" w:rsidR="00A601F1" w:rsidP="004A7E42" w:rsidRDefault="00F403A9">
      <w:pPr>
        <w:pStyle w:val="ECHRHeading1"/>
        <w:rPr>
          <w:lang w:val="fr-FR"/>
        </w:rPr>
      </w:pPr>
      <w:r w:rsidRPr="004A7E42">
        <w:rPr>
          <w:lang w:val="fr-FR"/>
        </w:rPr>
        <w:t>I.  </w:t>
      </w:r>
      <w:r w:rsidRPr="004A7E42" w:rsidR="002C5451">
        <w:rPr>
          <w:lang w:val="fr-FR"/>
        </w:rPr>
        <w:t>OBJET DU LITIGE</w:t>
      </w:r>
    </w:p>
    <w:p w:rsidRPr="004A7E42" w:rsidR="002C5451" w:rsidP="004A7E42" w:rsidRDefault="002C5451">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30</w:t>
      </w:r>
      <w:r w:rsidRPr="004A7E42">
        <w:rPr>
          <w:lang w:val="fr-FR"/>
        </w:rPr>
        <w:fldChar w:fldCharType="end"/>
      </w:r>
      <w:r w:rsidRPr="004A7E42">
        <w:rPr>
          <w:lang w:val="fr-FR"/>
        </w:rPr>
        <w:t xml:space="preserve">.  Invoquant les articles 2 et 3 de la Convention, la requérante </w:t>
      </w:r>
      <w:r w:rsidRPr="004A7E42" w:rsidR="006C122C">
        <w:rPr>
          <w:lang w:val="fr-FR"/>
        </w:rPr>
        <w:t>se plaint d</w:t>
      </w:r>
      <w:r w:rsidRPr="004A7E42" w:rsidR="004A7E42">
        <w:rPr>
          <w:lang w:val="fr-FR"/>
        </w:rPr>
        <w:t>’</w:t>
      </w:r>
      <w:r w:rsidRPr="004A7E42" w:rsidR="006C122C">
        <w:rPr>
          <w:lang w:val="fr-FR"/>
        </w:rPr>
        <w:t>avoir subi de graves blessures</w:t>
      </w:r>
      <w:r w:rsidRPr="004A7E42">
        <w:rPr>
          <w:lang w:val="fr-FR"/>
        </w:rPr>
        <w:t xml:space="preserve"> lors de l</w:t>
      </w:r>
      <w:r w:rsidRPr="004A7E42" w:rsidR="004A7E42">
        <w:rPr>
          <w:lang w:val="fr-FR"/>
        </w:rPr>
        <w:t>’</w:t>
      </w:r>
      <w:r w:rsidRPr="004A7E42">
        <w:rPr>
          <w:lang w:val="fr-FR"/>
        </w:rPr>
        <w:t xml:space="preserve">opération litigieuse </w:t>
      </w:r>
      <w:r w:rsidRPr="004A7E42" w:rsidR="006C122C">
        <w:rPr>
          <w:lang w:val="fr-FR"/>
        </w:rPr>
        <w:t>en raison, selon elle,</w:t>
      </w:r>
      <w:r w:rsidRPr="004A7E42">
        <w:rPr>
          <w:lang w:val="fr-FR"/>
        </w:rPr>
        <w:t xml:space="preserve"> d</w:t>
      </w:r>
      <w:r w:rsidRPr="004A7E42" w:rsidR="006C122C">
        <w:rPr>
          <w:lang w:val="fr-FR"/>
        </w:rPr>
        <w:t>u</w:t>
      </w:r>
      <w:r w:rsidRPr="004A7E42">
        <w:rPr>
          <w:lang w:val="fr-FR"/>
        </w:rPr>
        <w:t xml:space="preserve"> recours excessif à de</w:t>
      </w:r>
      <w:r w:rsidRPr="004A7E42" w:rsidR="006C122C">
        <w:rPr>
          <w:lang w:val="fr-FR"/>
        </w:rPr>
        <w:t>s</w:t>
      </w:r>
      <w:r w:rsidRPr="004A7E42">
        <w:rPr>
          <w:lang w:val="fr-FR"/>
        </w:rPr>
        <w:t xml:space="preserve"> grenades lacrymogènes, </w:t>
      </w:r>
      <w:r w:rsidRPr="004A7E42" w:rsidR="006C122C">
        <w:rPr>
          <w:lang w:val="fr-FR"/>
        </w:rPr>
        <w:t>d</w:t>
      </w:r>
      <w:r w:rsidRPr="004A7E42">
        <w:rPr>
          <w:lang w:val="fr-FR"/>
        </w:rPr>
        <w:t xml:space="preserve">es circonstances </w:t>
      </w:r>
      <w:r w:rsidRPr="004A7E42" w:rsidR="006C122C">
        <w:rPr>
          <w:lang w:val="fr-FR"/>
        </w:rPr>
        <w:t>de son</w:t>
      </w:r>
      <w:r w:rsidRPr="004A7E42">
        <w:rPr>
          <w:lang w:val="fr-FR"/>
        </w:rPr>
        <w:t xml:space="preserve"> évacuation des lieux de l</w:t>
      </w:r>
      <w:r w:rsidRPr="004A7E42" w:rsidR="004A7E42">
        <w:rPr>
          <w:lang w:val="fr-FR"/>
        </w:rPr>
        <w:t>’</w:t>
      </w:r>
      <w:r w:rsidRPr="004A7E42">
        <w:rPr>
          <w:lang w:val="fr-FR"/>
        </w:rPr>
        <w:t xml:space="preserve">opération ainsi que </w:t>
      </w:r>
      <w:r w:rsidRPr="004A7E42" w:rsidR="006C122C">
        <w:rPr>
          <w:lang w:val="fr-FR"/>
        </w:rPr>
        <w:t xml:space="preserve">de </w:t>
      </w:r>
      <w:r w:rsidRPr="004A7E42">
        <w:rPr>
          <w:lang w:val="fr-FR"/>
        </w:rPr>
        <w:t>l</w:t>
      </w:r>
      <w:r w:rsidRPr="004A7E42" w:rsidR="004A7E42">
        <w:rPr>
          <w:lang w:val="fr-FR"/>
        </w:rPr>
        <w:t>’</w:t>
      </w:r>
      <w:r w:rsidRPr="004A7E42">
        <w:rPr>
          <w:lang w:val="fr-FR"/>
        </w:rPr>
        <w:t xml:space="preserve">absence de soins médicaux </w:t>
      </w:r>
      <w:r w:rsidRPr="004A7E42" w:rsidR="009E1937">
        <w:rPr>
          <w:lang w:val="fr-FR"/>
        </w:rPr>
        <w:t>urgent</w:t>
      </w:r>
      <w:r w:rsidRPr="004A7E42" w:rsidR="006C122C">
        <w:rPr>
          <w:lang w:val="fr-FR"/>
        </w:rPr>
        <w:t>s</w:t>
      </w:r>
      <w:r w:rsidRPr="004A7E42" w:rsidR="009E1937">
        <w:rPr>
          <w:lang w:val="fr-FR"/>
        </w:rPr>
        <w:t xml:space="preserve"> </w:t>
      </w:r>
      <w:r w:rsidRPr="004A7E42">
        <w:rPr>
          <w:lang w:val="fr-FR"/>
        </w:rPr>
        <w:t xml:space="preserve">que son état </w:t>
      </w:r>
      <w:r w:rsidRPr="004A7E42" w:rsidR="006C122C">
        <w:rPr>
          <w:lang w:val="fr-FR"/>
        </w:rPr>
        <w:t>aurait exigé</w:t>
      </w:r>
      <w:r w:rsidRPr="004A7E42">
        <w:rPr>
          <w:lang w:val="fr-FR"/>
        </w:rPr>
        <w:t>.</w:t>
      </w:r>
    </w:p>
    <w:p w:rsidRPr="004A7E42" w:rsidR="002C5451" w:rsidP="004A7E42" w:rsidRDefault="002C5451">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31</w:t>
      </w:r>
      <w:r w:rsidRPr="004A7E42">
        <w:rPr>
          <w:lang w:val="fr-FR"/>
        </w:rPr>
        <w:fldChar w:fldCharType="end"/>
      </w:r>
      <w:r w:rsidRPr="004A7E42">
        <w:rPr>
          <w:lang w:val="fr-FR"/>
        </w:rPr>
        <w:t>.  Sur le terrain de l</w:t>
      </w:r>
      <w:r w:rsidRPr="004A7E42" w:rsidR="004A7E42">
        <w:rPr>
          <w:lang w:val="fr-FR"/>
        </w:rPr>
        <w:t>’</w:t>
      </w:r>
      <w:r w:rsidRPr="004A7E42">
        <w:rPr>
          <w:lang w:val="fr-FR"/>
        </w:rPr>
        <w:t xml:space="preserve">article 13 de la Convention, elle se plaint en outre de </w:t>
      </w:r>
      <w:r w:rsidRPr="004A7E42" w:rsidR="006C122C">
        <w:rPr>
          <w:lang w:val="fr-FR"/>
        </w:rPr>
        <w:t xml:space="preserve">ne </w:t>
      </w:r>
      <w:r w:rsidRPr="004A7E42">
        <w:rPr>
          <w:lang w:val="fr-FR"/>
        </w:rPr>
        <w:t xml:space="preserve">pas </w:t>
      </w:r>
      <w:r w:rsidRPr="004A7E42" w:rsidR="006C122C">
        <w:rPr>
          <w:lang w:val="fr-FR"/>
        </w:rPr>
        <w:t xml:space="preserve">avoir </w:t>
      </w:r>
      <w:r w:rsidRPr="004A7E42">
        <w:rPr>
          <w:lang w:val="fr-FR"/>
        </w:rPr>
        <w:t>disposé d</w:t>
      </w:r>
      <w:r w:rsidRPr="004A7E42" w:rsidR="004A7E42">
        <w:rPr>
          <w:lang w:val="fr-FR"/>
        </w:rPr>
        <w:t>’</w:t>
      </w:r>
      <w:r w:rsidRPr="004A7E42">
        <w:rPr>
          <w:lang w:val="fr-FR"/>
        </w:rPr>
        <w:t>un recours effectif pour faire valoir ces griefs, compte tenu</w:t>
      </w:r>
      <w:r w:rsidRPr="004A7E42" w:rsidR="006C122C">
        <w:rPr>
          <w:lang w:val="fr-FR"/>
        </w:rPr>
        <w:t>, selon elle,</w:t>
      </w:r>
      <w:r w:rsidRPr="004A7E42">
        <w:rPr>
          <w:lang w:val="fr-FR"/>
        </w:rPr>
        <w:t xml:space="preserve"> de la lenteur et de l</w:t>
      </w:r>
      <w:r w:rsidRPr="004A7E42" w:rsidR="004A7E42">
        <w:rPr>
          <w:lang w:val="fr-FR"/>
        </w:rPr>
        <w:t>’</w:t>
      </w:r>
      <w:r w:rsidRPr="004A7E42">
        <w:rPr>
          <w:lang w:val="fr-FR"/>
        </w:rPr>
        <w:t xml:space="preserve">ineffectivité des enquêtes et </w:t>
      </w:r>
      <w:r w:rsidRPr="004A7E42" w:rsidR="006C122C">
        <w:rPr>
          <w:lang w:val="fr-FR"/>
        </w:rPr>
        <w:t xml:space="preserve">des </w:t>
      </w:r>
      <w:r w:rsidRPr="004A7E42">
        <w:rPr>
          <w:lang w:val="fr-FR"/>
        </w:rPr>
        <w:t xml:space="preserve">procès </w:t>
      </w:r>
      <w:r w:rsidRPr="004A7E42" w:rsidR="006C122C">
        <w:rPr>
          <w:lang w:val="fr-FR"/>
        </w:rPr>
        <w:t xml:space="preserve">menés </w:t>
      </w:r>
      <w:r w:rsidRPr="004A7E42">
        <w:rPr>
          <w:lang w:val="fr-FR"/>
        </w:rPr>
        <w:t>en l</w:t>
      </w:r>
      <w:r w:rsidRPr="004A7E42" w:rsidR="004A7E42">
        <w:rPr>
          <w:lang w:val="fr-FR"/>
        </w:rPr>
        <w:t>’</w:t>
      </w:r>
      <w:r w:rsidRPr="004A7E42">
        <w:rPr>
          <w:lang w:val="fr-FR"/>
        </w:rPr>
        <w:t>espèce, circonstances qui auraient, entre autres, entraîné l</w:t>
      </w:r>
      <w:r w:rsidRPr="004A7E42" w:rsidR="004A7E42">
        <w:rPr>
          <w:lang w:val="fr-FR"/>
        </w:rPr>
        <w:t>’</w:t>
      </w:r>
      <w:r w:rsidRPr="004A7E42">
        <w:rPr>
          <w:lang w:val="fr-FR"/>
        </w:rPr>
        <w:t>extinction pour prescription de l</w:t>
      </w:r>
      <w:r w:rsidRPr="004A7E42" w:rsidR="004A7E42">
        <w:rPr>
          <w:lang w:val="fr-FR"/>
        </w:rPr>
        <w:t>’</w:t>
      </w:r>
      <w:r w:rsidRPr="004A7E42">
        <w:rPr>
          <w:lang w:val="fr-FR"/>
        </w:rPr>
        <w:t xml:space="preserve">action pénale ouverte contre les responsables de ce dont elle </w:t>
      </w:r>
      <w:r w:rsidRPr="004A7E42" w:rsidR="006C122C">
        <w:rPr>
          <w:lang w:val="fr-FR"/>
        </w:rPr>
        <w:t>s</w:t>
      </w:r>
      <w:r w:rsidRPr="004A7E42" w:rsidR="004A7E42">
        <w:rPr>
          <w:lang w:val="fr-FR"/>
        </w:rPr>
        <w:t>’</w:t>
      </w:r>
      <w:r w:rsidRPr="004A7E42" w:rsidR="006C122C">
        <w:rPr>
          <w:lang w:val="fr-FR"/>
        </w:rPr>
        <w:t>estime</w:t>
      </w:r>
      <w:r w:rsidRPr="004A7E42">
        <w:rPr>
          <w:lang w:val="fr-FR"/>
        </w:rPr>
        <w:t xml:space="preserve"> victime.</w:t>
      </w:r>
    </w:p>
    <w:p w:rsidRPr="004A7E42" w:rsidR="002C5451" w:rsidP="004A7E42" w:rsidRDefault="002C5451">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32</w:t>
      </w:r>
      <w:r w:rsidRPr="004A7E42">
        <w:rPr>
          <w:lang w:val="fr-FR"/>
        </w:rPr>
        <w:fldChar w:fldCharType="end"/>
      </w:r>
      <w:r w:rsidRPr="004A7E42">
        <w:rPr>
          <w:lang w:val="fr-FR"/>
        </w:rPr>
        <w:t>.  Le Gouvernement</w:t>
      </w:r>
      <w:r w:rsidRPr="004A7E42" w:rsidR="009E1937">
        <w:rPr>
          <w:lang w:val="fr-FR"/>
        </w:rPr>
        <w:t xml:space="preserve">, sous réserve de la question de </w:t>
      </w:r>
      <w:r w:rsidRPr="004A7E42" w:rsidR="0012429D">
        <w:rPr>
          <w:lang w:val="fr-FR"/>
        </w:rPr>
        <w:t xml:space="preserve">la </w:t>
      </w:r>
      <w:r w:rsidRPr="004A7E42" w:rsidR="009E1937">
        <w:rPr>
          <w:lang w:val="fr-FR"/>
        </w:rPr>
        <w:t xml:space="preserve">recevabilité de ces griefs, </w:t>
      </w:r>
      <w:r w:rsidRPr="004A7E42" w:rsidR="00AE4681">
        <w:rPr>
          <w:lang w:val="fr-FR"/>
        </w:rPr>
        <w:t>considère</w:t>
      </w:r>
      <w:r w:rsidRPr="004A7E42" w:rsidR="009E1937">
        <w:rPr>
          <w:lang w:val="fr-FR"/>
        </w:rPr>
        <w:t xml:space="preserve"> que </w:t>
      </w:r>
      <w:r w:rsidRPr="004A7E42">
        <w:rPr>
          <w:lang w:val="fr-FR"/>
        </w:rPr>
        <w:t>le grief tiré de l</w:t>
      </w:r>
      <w:r w:rsidRPr="004A7E42" w:rsidR="004A7E42">
        <w:rPr>
          <w:lang w:val="fr-FR"/>
        </w:rPr>
        <w:t>’</w:t>
      </w:r>
      <w:r w:rsidRPr="004A7E42">
        <w:rPr>
          <w:lang w:val="fr-FR"/>
        </w:rPr>
        <w:t xml:space="preserve">article 13 de la Convention </w:t>
      </w:r>
      <w:r w:rsidRPr="004A7E42" w:rsidR="0012429D">
        <w:rPr>
          <w:lang w:val="fr-FR"/>
        </w:rPr>
        <w:t xml:space="preserve">doit </w:t>
      </w:r>
      <w:r w:rsidRPr="004A7E42">
        <w:rPr>
          <w:lang w:val="fr-FR"/>
        </w:rPr>
        <w:t>être examiné seul sous le volet procédural des articles 2 et/ou 3 de la Convention, selon le cas.</w:t>
      </w:r>
    </w:p>
    <w:p w:rsidRPr="004A7E42" w:rsidR="00A9618C" w:rsidP="004A7E42" w:rsidRDefault="002C5451">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33</w:t>
      </w:r>
      <w:r w:rsidRPr="004A7E42">
        <w:rPr>
          <w:lang w:val="fr-FR"/>
        </w:rPr>
        <w:fldChar w:fldCharType="end"/>
      </w:r>
      <w:r w:rsidRPr="004A7E42">
        <w:rPr>
          <w:lang w:val="fr-FR"/>
        </w:rPr>
        <w:t>.  La Cour, au regard du premier grief</w:t>
      </w:r>
      <w:r w:rsidRPr="004A7E42" w:rsidR="00DD126D">
        <w:rPr>
          <w:lang w:val="fr-FR"/>
        </w:rPr>
        <w:t xml:space="preserve"> – </w:t>
      </w:r>
      <w:r w:rsidRPr="004A7E42">
        <w:rPr>
          <w:lang w:val="fr-FR"/>
        </w:rPr>
        <w:t>formulé en trois branches (paragraphe 30 ci-dessus)</w:t>
      </w:r>
      <w:r w:rsidRPr="004A7E42" w:rsidR="00DD126D">
        <w:rPr>
          <w:lang w:val="fr-FR"/>
        </w:rPr>
        <w:t> </w:t>
      </w:r>
      <w:r w:rsidRPr="004A7E42">
        <w:rPr>
          <w:lang w:val="fr-FR"/>
        </w:rPr>
        <w:t>– estime que les éléments factuels disponibles lui suffisent pour procéder à une qualification sans qu</w:t>
      </w:r>
      <w:r w:rsidRPr="004A7E42" w:rsidR="004A7E42">
        <w:rPr>
          <w:lang w:val="fr-FR"/>
        </w:rPr>
        <w:t>’</w:t>
      </w:r>
      <w:r w:rsidRPr="004A7E42">
        <w:rPr>
          <w:lang w:val="fr-FR"/>
        </w:rPr>
        <w:t xml:space="preserve">il faille </w:t>
      </w:r>
      <w:r w:rsidRPr="004A7E42" w:rsidR="00AE4681">
        <w:rPr>
          <w:lang w:val="fr-FR"/>
        </w:rPr>
        <w:t xml:space="preserve">préalablement </w:t>
      </w:r>
      <w:r w:rsidRPr="004A7E42">
        <w:rPr>
          <w:lang w:val="fr-FR"/>
        </w:rPr>
        <w:t xml:space="preserve">se pencher sur la question </w:t>
      </w:r>
      <w:r w:rsidRPr="004A7E42" w:rsidR="00A9618C">
        <w:rPr>
          <w:lang w:val="fr-FR"/>
        </w:rPr>
        <w:t xml:space="preserve">controversée </w:t>
      </w:r>
      <w:r w:rsidRPr="004A7E42">
        <w:rPr>
          <w:lang w:val="fr-FR"/>
        </w:rPr>
        <w:t>de la détermination de l</w:t>
      </w:r>
      <w:r w:rsidRPr="004A7E42" w:rsidR="004A7E42">
        <w:rPr>
          <w:lang w:val="fr-FR"/>
        </w:rPr>
        <w:t>’</w:t>
      </w:r>
      <w:r w:rsidRPr="004A7E42">
        <w:rPr>
          <w:lang w:val="fr-FR"/>
        </w:rPr>
        <w:t>origine de l</w:t>
      </w:r>
      <w:r w:rsidRPr="004A7E42" w:rsidR="004A7E42">
        <w:rPr>
          <w:lang w:val="fr-FR"/>
        </w:rPr>
        <w:t>’</w:t>
      </w:r>
      <w:r w:rsidRPr="004A7E42">
        <w:rPr>
          <w:lang w:val="fr-FR"/>
        </w:rPr>
        <w:t xml:space="preserve">incendie litigieuse (comparer avec </w:t>
      </w:r>
      <w:proofErr w:type="spellStart"/>
      <w:r w:rsidRPr="004A7E42" w:rsidR="007F23DC">
        <w:rPr>
          <w:i/>
          <w:lang w:val="fr-FR"/>
        </w:rPr>
        <w:t>Erol</w:t>
      </w:r>
      <w:proofErr w:type="spellEnd"/>
      <w:r w:rsidRPr="004A7E42" w:rsidR="007F23DC">
        <w:rPr>
          <w:i/>
          <w:lang w:val="fr-FR"/>
        </w:rPr>
        <w:t xml:space="preserve"> </w:t>
      </w:r>
      <w:proofErr w:type="spellStart"/>
      <w:r w:rsidRPr="004A7E42" w:rsidR="007F23DC">
        <w:rPr>
          <w:i/>
          <w:lang w:val="fr-FR"/>
        </w:rPr>
        <w:t>Arıkan</w:t>
      </w:r>
      <w:proofErr w:type="spellEnd"/>
      <w:r w:rsidRPr="004A7E42" w:rsidR="007F23DC">
        <w:rPr>
          <w:i/>
          <w:lang w:val="fr-FR"/>
        </w:rPr>
        <w:t xml:space="preserve"> </w:t>
      </w:r>
      <w:r w:rsidRPr="004A7E42" w:rsidR="0097606F">
        <w:rPr>
          <w:i/>
          <w:lang w:val="fr-FR"/>
        </w:rPr>
        <w:t>et autres c. Turquie</w:t>
      </w:r>
      <w:r w:rsidRPr="004A7E42" w:rsidR="0097606F">
        <w:rPr>
          <w:lang w:val="fr-FR"/>
        </w:rPr>
        <w:t>, n</w:t>
      </w:r>
      <w:r w:rsidRPr="004A7E42" w:rsidR="00A601F1">
        <w:rPr>
          <w:vertAlign w:val="superscript"/>
          <w:lang w:val="fr-FR"/>
        </w:rPr>
        <w:t>o</w:t>
      </w:r>
      <w:r w:rsidRPr="004A7E42" w:rsidR="0097606F">
        <w:rPr>
          <w:lang w:val="fr-FR"/>
        </w:rPr>
        <w:t> 19262/09, § 74</w:t>
      </w:r>
      <w:r w:rsidRPr="004A7E42" w:rsidR="001064AA">
        <w:rPr>
          <w:lang w:val="fr-FR"/>
        </w:rPr>
        <w:t>,</w:t>
      </w:r>
      <w:r w:rsidRPr="004A7E42" w:rsidR="0097606F">
        <w:rPr>
          <w:lang w:val="fr-FR"/>
        </w:rPr>
        <w:t xml:space="preserve"> 20 novembre 2012</w:t>
      </w:r>
      <w:r w:rsidRPr="004A7E42" w:rsidR="007F23DC">
        <w:rPr>
          <w:lang w:val="fr-FR"/>
        </w:rPr>
        <w:t>)</w:t>
      </w:r>
      <w:r w:rsidRPr="004A7E42" w:rsidR="00A9618C">
        <w:rPr>
          <w:lang w:val="fr-FR"/>
        </w:rPr>
        <w:t>.</w:t>
      </w:r>
    </w:p>
    <w:p w:rsidRPr="004A7E42" w:rsidR="00A601F1" w:rsidP="004A7E42" w:rsidRDefault="002C5451">
      <w:pPr>
        <w:pStyle w:val="ECHRPara"/>
        <w:rPr>
          <w:snapToGrid w:val="0"/>
          <w:lang w:val="fr-FR"/>
        </w:rPr>
      </w:pPr>
      <w:r w:rsidRPr="004A7E42">
        <w:rPr>
          <w:lang w:val="fr-FR"/>
        </w:rPr>
        <w:t>À cet égard, elle rappelle que, lorsqu</w:t>
      </w:r>
      <w:r w:rsidRPr="004A7E42" w:rsidR="004A7E42">
        <w:rPr>
          <w:lang w:val="fr-FR"/>
        </w:rPr>
        <w:t>’</w:t>
      </w:r>
      <w:r w:rsidRPr="004A7E42">
        <w:rPr>
          <w:lang w:val="fr-FR"/>
        </w:rPr>
        <w:t>il n</w:t>
      </w:r>
      <w:r w:rsidRPr="004A7E42" w:rsidR="004A7E42">
        <w:rPr>
          <w:lang w:val="fr-FR"/>
        </w:rPr>
        <w:t>’</w:t>
      </w:r>
      <w:r w:rsidRPr="004A7E42">
        <w:rPr>
          <w:lang w:val="fr-FR"/>
        </w:rPr>
        <w:t>y a pas décès de la victime, c</w:t>
      </w:r>
      <w:r w:rsidRPr="004A7E42" w:rsidR="004A7E42">
        <w:rPr>
          <w:lang w:val="fr-FR"/>
        </w:rPr>
        <w:t>’</w:t>
      </w:r>
      <w:r w:rsidRPr="004A7E42">
        <w:rPr>
          <w:lang w:val="fr-FR"/>
        </w:rPr>
        <w:t xml:space="preserve">est dans des circonstances exceptionnelles que des sévices corporels </w:t>
      </w:r>
      <w:r w:rsidRPr="004A7E42" w:rsidR="009324B9">
        <w:rPr>
          <w:lang w:val="fr-FR"/>
        </w:rPr>
        <w:t xml:space="preserve">qui auraient été </w:t>
      </w:r>
      <w:r w:rsidRPr="004A7E42">
        <w:rPr>
          <w:lang w:val="fr-FR"/>
        </w:rPr>
        <w:t>subis du fait des agents de l</w:t>
      </w:r>
      <w:r w:rsidRPr="004A7E42" w:rsidR="004A7E42">
        <w:rPr>
          <w:lang w:val="fr-FR"/>
        </w:rPr>
        <w:t>’</w:t>
      </w:r>
      <w:r w:rsidRPr="004A7E42">
        <w:rPr>
          <w:lang w:val="fr-FR"/>
        </w:rPr>
        <w:t>État peuvent être examinés sous l</w:t>
      </w:r>
      <w:r w:rsidRPr="004A7E42" w:rsidR="004A7E42">
        <w:rPr>
          <w:lang w:val="fr-FR"/>
        </w:rPr>
        <w:t>’</w:t>
      </w:r>
      <w:r w:rsidRPr="004A7E42">
        <w:rPr>
          <w:lang w:val="fr-FR"/>
        </w:rPr>
        <w:t>angle de l</w:t>
      </w:r>
      <w:r w:rsidRPr="004A7E42" w:rsidR="004A7E42">
        <w:rPr>
          <w:lang w:val="fr-FR"/>
        </w:rPr>
        <w:t>’</w:t>
      </w:r>
      <w:r w:rsidRPr="004A7E42">
        <w:rPr>
          <w:lang w:val="fr-FR"/>
        </w:rPr>
        <w:t>article 2 de la Convention, tout dépendant, entre autres, du degré et du type de la force utilisée ainsi que des intentions et du but non équivoques sous-jacents à l</w:t>
      </w:r>
      <w:r w:rsidRPr="004A7E42" w:rsidR="004A7E42">
        <w:rPr>
          <w:lang w:val="fr-FR"/>
        </w:rPr>
        <w:t>’</w:t>
      </w:r>
      <w:r w:rsidRPr="004A7E42">
        <w:rPr>
          <w:lang w:val="fr-FR"/>
        </w:rPr>
        <w:t xml:space="preserve">emploi de celle-ci (voir, </w:t>
      </w:r>
      <w:r w:rsidRPr="004A7E42">
        <w:rPr>
          <w:i/>
          <w:lang w:val="fr-FR"/>
        </w:rPr>
        <w:t>mutatis mutandis</w:t>
      </w:r>
      <w:r w:rsidRPr="004A7E42">
        <w:rPr>
          <w:lang w:val="fr-FR"/>
        </w:rPr>
        <w:t xml:space="preserve">, </w:t>
      </w:r>
      <w:proofErr w:type="spellStart"/>
      <w:r w:rsidRPr="004A7E42">
        <w:rPr>
          <w:i/>
          <w:lang w:val="fr-FR"/>
        </w:rPr>
        <w:t>İlhan</w:t>
      </w:r>
      <w:proofErr w:type="spellEnd"/>
      <w:r w:rsidRPr="004A7E42">
        <w:rPr>
          <w:i/>
          <w:lang w:val="fr-FR"/>
        </w:rPr>
        <w:t xml:space="preserve"> c.</w:t>
      </w:r>
      <w:r w:rsidRPr="004A7E42" w:rsidR="007F23DC">
        <w:rPr>
          <w:i/>
          <w:lang w:val="fr-FR"/>
        </w:rPr>
        <w:t> </w:t>
      </w:r>
      <w:r w:rsidRPr="004A7E42">
        <w:rPr>
          <w:i/>
          <w:lang w:val="fr-FR"/>
        </w:rPr>
        <w:t>Turquie</w:t>
      </w:r>
      <w:r w:rsidRPr="004A7E42">
        <w:rPr>
          <w:lang w:val="fr-FR"/>
        </w:rPr>
        <w:t xml:space="preserve"> [GC], n</w:t>
      </w:r>
      <w:r w:rsidRPr="004A7E42" w:rsidR="00A601F1">
        <w:rPr>
          <w:vertAlign w:val="superscript"/>
          <w:lang w:val="fr-FR"/>
        </w:rPr>
        <w:t>o</w:t>
      </w:r>
      <w:r w:rsidRPr="004A7E42">
        <w:rPr>
          <w:lang w:val="fr-FR"/>
        </w:rPr>
        <w:t xml:space="preserve"> 22277/93, § 76, CEDH 2000-VII, </w:t>
      </w:r>
      <w:proofErr w:type="spellStart"/>
      <w:r w:rsidRPr="004A7E42" w:rsidR="008C6082">
        <w:rPr>
          <w:i/>
          <w:lang w:val="fr-FR"/>
        </w:rPr>
        <w:t>Makaratzis</w:t>
      </w:r>
      <w:proofErr w:type="spellEnd"/>
      <w:r w:rsidRPr="004A7E42" w:rsidR="008C6082">
        <w:rPr>
          <w:i/>
          <w:lang w:val="fr-FR"/>
        </w:rPr>
        <w:t xml:space="preserve"> c. </w:t>
      </w:r>
      <w:r w:rsidRPr="004A7E42">
        <w:rPr>
          <w:i/>
          <w:lang w:val="fr-FR"/>
        </w:rPr>
        <w:t>Grèce</w:t>
      </w:r>
      <w:r w:rsidRPr="004A7E42">
        <w:rPr>
          <w:lang w:val="fr-FR"/>
        </w:rPr>
        <w:t xml:space="preserve"> [GC], n</w:t>
      </w:r>
      <w:r w:rsidRPr="004A7E42" w:rsidR="00A601F1">
        <w:rPr>
          <w:vertAlign w:val="superscript"/>
          <w:lang w:val="fr-FR"/>
        </w:rPr>
        <w:t>o</w:t>
      </w:r>
      <w:r w:rsidRPr="004A7E42">
        <w:rPr>
          <w:lang w:val="fr-FR"/>
        </w:rPr>
        <w:t xml:space="preserve"> 50385/99, § 51, CEDH 2004–XI, </w:t>
      </w:r>
      <w:proofErr w:type="spellStart"/>
      <w:r w:rsidRPr="004A7E42">
        <w:rPr>
          <w:i/>
          <w:lang w:val="fr-FR"/>
        </w:rPr>
        <w:t>Tzekov</w:t>
      </w:r>
      <w:proofErr w:type="spellEnd"/>
      <w:r w:rsidRPr="004A7E42">
        <w:rPr>
          <w:i/>
          <w:lang w:val="fr-FR"/>
        </w:rPr>
        <w:t xml:space="preserve"> c. Bulgarie</w:t>
      </w:r>
      <w:r w:rsidRPr="004A7E42">
        <w:rPr>
          <w:lang w:val="fr-FR"/>
        </w:rPr>
        <w:t>, n</w:t>
      </w:r>
      <w:r w:rsidRPr="004A7E42" w:rsidR="00A601F1">
        <w:rPr>
          <w:vertAlign w:val="superscript"/>
          <w:lang w:val="fr-FR"/>
        </w:rPr>
        <w:t>o</w:t>
      </w:r>
      <w:r w:rsidRPr="004A7E42" w:rsidR="007F23DC">
        <w:rPr>
          <w:lang w:val="fr-FR"/>
        </w:rPr>
        <w:t> </w:t>
      </w:r>
      <w:r w:rsidRPr="004A7E42">
        <w:rPr>
          <w:lang w:val="fr-FR"/>
        </w:rPr>
        <w:t>45500/99, §</w:t>
      </w:r>
      <w:r w:rsidRPr="004A7E42" w:rsidR="007F23DC">
        <w:rPr>
          <w:lang w:val="fr-FR"/>
        </w:rPr>
        <w:t> </w:t>
      </w:r>
      <w:r w:rsidRPr="004A7E42">
        <w:rPr>
          <w:lang w:val="fr-FR"/>
        </w:rPr>
        <w:t xml:space="preserve">40, 23 février 2006, et </w:t>
      </w:r>
      <w:proofErr w:type="spellStart"/>
      <w:r w:rsidRPr="004A7E42">
        <w:rPr>
          <w:i/>
          <w:lang w:val="fr-FR"/>
        </w:rPr>
        <w:t>Perişan</w:t>
      </w:r>
      <w:proofErr w:type="spellEnd"/>
      <w:r w:rsidRPr="004A7E42">
        <w:rPr>
          <w:i/>
          <w:lang w:val="fr-FR"/>
        </w:rPr>
        <w:t xml:space="preserve"> et autres c. Turquie</w:t>
      </w:r>
      <w:r w:rsidRPr="004A7E42">
        <w:rPr>
          <w:lang w:val="fr-FR"/>
        </w:rPr>
        <w:t>, n</w:t>
      </w:r>
      <w:r w:rsidRPr="004A7E42" w:rsidR="00A601F1">
        <w:rPr>
          <w:vertAlign w:val="superscript"/>
          <w:lang w:val="fr-FR"/>
        </w:rPr>
        <w:t>o</w:t>
      </w:r>
      <w:r w:rsidRPr="004A7E42" w:rsidR="008C6082">
        <w:rPr>
          <w:lang w:val="fr-FR"/>
        </w:rPr>
        <w:t xml:space="preserve"> 12336/03, § </w:t>
      </w:r>
      <w:r w:rsidRPr="004A7E42" w:rsidR="007F23DC">
        <w:rPr>
          <w:lang w:val="fr-FR"/>
        </w:rPr>
        <w:t>89, 20 </w:t>
      </w:r>
      <w:r w:rsidRPr="004A7E42">
        <w:rPr>
          <w:lang w:val="fr-FR"/>
        </w:rPr>
        <w:t xml:space="preserve">mai 2010). Pour une analyse plus détaillée de ce principe, la Cour renvoie à son arrêt </w:t>
      </w:r>
      <w:proofErr w:type="spellStart"/>
      <w:r w:rsidRPr="004A7E42">
        <w:rPr>
          <w:i/>
          <w:lang w:val="fr-FR"/>
        </w:rPr>
        <w:t>Vefa</w:t>
      </w:r>
      <w:proofErr w:type="spellEnd"/>
      <w:r w:rsidRPr="004A7E42">
        <w:rPr>
          <w:i/>
          <w:lang w:val="fr-FR"/>
        </w:rPr>
        <w:t xml:space="preserve"> </w:t>
      </w:r>
      <w:proofErr w:type="spellStart"/>
      <w:r w:rsidRPr="004A7E42">
        <w:rPr>
          <w:i/>
          <w:lang w:val="fr-FR"/>
        </w:rPr>
        <w:t>Serdar</w:t>
      </w:r>
      <w:proofErr w:type="spellEnd"/>
      <w:r w:rsidRPr="004A7E42">
        <w:rPr>
          <w:lang w:val="fr-FR"/>
        </w:rPr>
        <w:t xml:space="preserve"> </w:t>
      </w:r>
      <w:r w:rsidRPr="004A7E42">
        <w:rPr>
          <w:i/>
          <w:lang w:val="fr-FR"/>
        </w:rPr>
        <w:t xml:space="preserve">c. Turquie </w:t>
      </w:r>
      <w:r w:rsidRPr="004A7E42">
        <w:rPr>
          <w:lang w:val="fr-FR"/>
        </w:rPr>
        <w:t>(n</w:t>
      </w:r>
      <w:r w:rsidRPr="004A7E42">
        <w:rPr>
          <w:vertAlign w:val="superscript"/>
          <w:lang w:val="fr-FR"/>
        </w:rPr>
        <w:t>o</w:t>
      </w:r>
      <w:r w:rsidRPr="004A7E42">
        <w:rPr>
          <w:lang w:val="fr-FR"/>
        </w:rPr>
        <w:t xml:space="preserve"> 7309/04</w:t>
      </w:r>
      <w:r w:rsidRPr="004A7E42">
        <w:rPr>
          <w:snapToGrid w:val="0"/>
          <w:lang w:val="fr-FR"/>
        </w:rPr>
        <w:t xml:space="preserve">, §§ </w:t>
      </w:r>
      <w:r w:rsidRPr="004A7E42" w:rsidR="008C6082">
        <w:rPr>
          <w:snapToGrid w:val="0"/>
          <w:lang w:val="fr-FR"/>
        </w:rPr>
        <w:t>75 à </w:t>
      </w:r>
      <w:r w:rsidRPr="004A7E42">
        <w:rPr>
          <w:snapToGrid w:val="0"/>
          <w:lang w:val="fr-FR"/>
        </w:rPr>
        <w:t>80, 2</w:t>
      </w:r>
      <w:r w:rsidRPr="004A7E42">
        <w:rPr>
          <w:lang w:val="fr-FR"/>
        </w:rPr>
        <w:t>7</w:t>
      </w:r>
      <w:r w:rsidRPr="004A7E42" w:rsidR="007F23DC">
        <w:rPr>
          <w:snapToGrid w:val="0"/>
          <w:lang w:val="fr-FR"/>
        </w:rPr>
        <w:t> </w:t>
      </w:r>
      <w:r w:rsidRPr="004A7E42">
        <w:rPr>
          <w:lang w:val="fr-FR"/>
        </w:rPr>
        <w:t>janvier</w:t>
      </w:r>
      <w:r w:rsidRPr="004A7E42">
        <w:rPr>
          <w:snapToGrid w:val="0"/>
          <w:lang w:val="fr-FR"/>
        </w:rPr>
        <w:t xml:space="preserve"> 2015).</w:t>
      </w:r>
    </w:p>
    <w:p w:rsidRPr="004A7E42" w:rsidR="002C5451" w:rsidP="004A7E42" w:rsidRDefault="002C5451">
      <w:pPr>
        <w:pStyle w:val="ECHRPara"/>
        <w:rPr>
          <w:i/>
          <w:lang w:val="pt-PT"/>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34</w:t>
      </w:r>
      <w:r w:rsidRPr="004A7E42">
        <w:rPr>
          <w:lang w:val="fr-FR"/>
        </w:rPr>
        <w:fldChar w:fldCharType="end"/>
      </w:r>
      <w:r w:rsidRPr="004A7E42">
        <w:rPr>
          <w:lang w:val="fr-FR"/>
        </w:rPr>
        <w:t>.  </w:t>
      </w:r>
      <w:r w:rsidRPr="004A7E42" w:rsidR="0044397B">
        <w:rPr>
          <w:lang w:val="fr-FR"/>
        </w:rPr>
        <w:t>La Cour indique que, d</w:t>
      </w:r>
      <w:r w:rsidRPr="004A7E42">
        <w:rPr>
          <w:rFonts w:eastAsia="Times New Roman"/>
          <w:lang w:val="fr-FR"/>
        </w:rPr>
        <w:t>ans le contexte des affaires qui portent sur l</w:t>
      </w:r>
      <w:r w:rsidRPr="004A7E42" w:rsidR="004A7E42">
        <w:rPr>
          <w:rFonts w:eastAsia="Times New Roman"/>
          <w:lang w:val="fr-FR"/>
        </w:rPr>
        <w:t>’</w:t>
      </w:r>
      <w:r w:rsidRPr="004A7E42">
        <w:rPr>
          <w:rFonts w:eastAsia="Times New Roman"/>
          <w:lang w:val="fr-FR"/>
        </w:rPr>
        <w:t>usage, entre autres, de</w:t>
      </w:r>
      <w:r w:rsidRPr="004A7E42" w:rsidR="00AE4681">
        <w:rPr>
          <w:rFonts w:eastAsia="Times New Roman"/>
          <w:lang w:val="fr-FR"/>
        </w:rPr>
        <w:t>s munitions –</w:t>
      </w:r>
      <w:r w:rsidRPr="004A7E42" w:rsidR="007F23DC">
        <w:rPr>
          <w:rFonts w:eastAsia="Times New Roman"/>
          <w:lang w:val="fr-FR"/>
        </w:rPr>
        <w:t> </w:t>
      </w:r>
      <w:r w:rsidRPr="004A7E42" w:rsidR="00AE4681">
        <w:rPr>
          <w:rFonts w:eastAsia="Times New Roman"/>
          <w:lang w:val="fr-FR"/>
        </w:rPr>
        <w:t>par définition non</w:t>
      </w:r>
      <w:r w:rsidRPr="004A7E42" w:rsidR="009324B9">
        <w:rPr>
          <w:rFonts w:eastAsia="Times New Roman"/>
          <w:lang w:val="fr-FR"/>
        </w:rPr>
        <w:t xml:space="preserve"> </w:t>
      </w:r>
      <w:r w:rsidRPr="004A7E42" w:rsidR="00AE4681">
        <w:rPr>
          <w:rFonts w:eastAsia="Times New Roman"/>
          <w:lang w:val="fr-FR"/>
        </w:rPr>
        <w:t>létales</w:t>
      </w:r>
      <w:r w:rsidRPr="004A7E42" w:rsidR="007F23DC">
        <w:rPr>
          <w:rFonts w:eastAsia="Times New Roman"/>
          <w:lang w:val="fr-FR"/>
        </w:rPr>
        <w:t> </w:t>
      </w:r>
      <w:r w:rsidRPr="004A7E42" w:rsidR="00AE4681">
        <w:rPr>
          <w:rFonts w:eastAsia="Times New Roman"/>
          <w:lang w:val="fr-FR"/>
        </w:rPr>
        <w:t xml:space="preserve">– telles que des </w:t>
      </w:r>
      <w:r w:rsidRPr="004A7E42">
        <w:rPr>
          <w:rFonts w:eastAsia="Times New Roman"/>
          <w:lang w:val="fr-FR"/>
        </w:rPr>
        <w:t>grenades lacrymogènes</w:t>
      </w:r>
      <w:r w:rsidRPr="004A7E42" w:rsidR="00AE4681">
        <w:rPr>
          <w:rFonts w:eastAsia="Times New Roman"/>
          <w:lang w:val="fr-FR"/>
        </w:rPr>
        <w:t>,</w:t>
      </w:r>
      <w:r w:rsidRPr="004A7E42">
        <w:rPr>
          <w:rFonts w:eastAsia="Times New Roman"/>
          <w:lang w:val="fr-FR"/>
        </w:rPr>
        <w:t xml:space="preserve"> </w:t>
      </w:r>
      <w:r w:rsidRPr="004A7E42">
        <w:rPr>
          <w:lang w:val="fr-FR"/>
        </w:rPr>
        <w:t>la question centrale n</w:t>
      </w:r>
      <w:r w:rsidRPr="004A7E42" w:rsidR="004A7E42">
        <w:rPr>
          <w:lang w:val="fr-FR"/>
        </w:rPr>
        <w:t>’</w:t>
      </w:r>
      <w:r w:rsidRPr="004A7E42">
        <w:rPr>
          <w:lang w:val="fr-FR"/>
        </w:rPr>
        <w:t>est pas celle de l</w:t>
      </w:r>
      <w:r w:rsidRPr="004A7E42" w:rsidR="00AE4681">
        <w:rPr>
          <w:lang w:val="fr-FR"/>
        </w:rPr>
        <w:t xml:space="preserve">eur potentielle </w:t>
      </w:r>
      <w:r w:rsidRPr="004A7E42">
        <w:rPr>
          <w:lang w:val="fr-FR"/>
        </w:rPr>
        <w:t>dangerosité, l</w:t>
      </w:r>
      <w:r w:rsidRPr="004A7E42" w:rsidR="004A7E42">
        <w:rPr>
          <w:lang w:val="fr-FR"/>
        </w:rPr>
        <w:t>’</w:t>
      </w:r>
      <w:r w:rsidRPr="004A7E42">
        <w:rPr>
          <w:lang w:val="fr-FR"/>
        </w:rPr>
        <w:t xml:space="preserve">usage </w:t>
      </w:r>
      <w:r w:rsidRPr="004A7E42" w:rsidR="0044397B">
        <w:rPr>
          <w:lang w:val="fr-FR"/>
        </w:rPr>
        <w:t>desdites grenades étant proscrit</w:t>
      </w:r>
      <w:r w:rsidRPr="004A7E42" w:rsidR="00455C3D">
        <w:rPr>
          <w:lang w:val="fr-FR"/>
        </w:rPr>
        <w:t>,</w:t>
      </w:r>
      <w:r w:rsidRPr="004A7E42" w:rsidR="0044397B">
        <w:rPr>
          <w:lang w:val="fr-FR"/>
        </w:rPr>
        <w:t xml:space="preserve"> en raison de leur composition chimique</w:t>
      </w:r>
      <w:r w:rsidRPr="004A7E42" w:rsidR="00455C3D">
        <w:rPr>
          <w:lang w:val="fr-FR"/>
        </w:rPr>
        <w:t>,</w:t>
      </w:r>
      <w:r w:rsidRPr="004A7E42" w:rsidR="0044397B">
        <w:rPr>
          <w:lang w:val="fr-FR"/>
        </w:rPr>
        <w:t xml:space="preserve"> </w:t>
      </w:r>
      <w:r w:rsidRPr="004A7E42">
        <w:rPr>
          <w:lang w:val="fr-FR"/>
        </w:rPr>
        <w:t>en présence de matériaux inflammables (paragraphe</w:t>
      </w:r>
      <w:r w:rsidRPr="004A7E42" w:rsidR="0044397B">
        <w:rPr>
          <w:lang w:val="fr-FR"/>
        </w:rPr>
        <w:t> </w:t>
      </w:r>
      <w:r w:rsidRPr="004A7E42">
        <w:rPr>
          <w:lang w:val="fr-FR"/>
        </w:rPr>
        <w:t>9 ci-dessus</w:t>
      </w:r>
      <w:r w:rsidRPr="004A7E42" w:rsidR="00455C3D">
        <w:rPr>
          <w:lang w:val="fr-FR"/>
        </w:rPr>
        <w:t> ;</w:t>
      </w:r>
      <w:r w:rsidRPr="004A7E42" w:rsidR="0044397B">
        <w:rPr>
          <w:lang w:val="fr-FR"/>
        </w:rPr>
        <w:t xml:space="preserve"> </w:t>
      </w:r>
      <w:proofErr w:type="spellStart"/>
      <w:r w:rsidRPr="004A7E42">
        <w:rPr>
          <w:i/>
          <w:lang w:val="fr-FR"/>
        </w:rPr>
        <w:t>Vefa</w:t>
      </w:r>
      <w:proofErr w:type="spellEnd"/>
      <w:r w:rsidRPr="004A7E42">
        <w:rPr>
          <w:i/>
          <w:lang w:val="fr-FR"/>
        </w:rPr>
        <w:t xml:space="preserve"> </w:t>
      </w:r>
      <w:proofErr w:type="spellStart"/>
      <w:r w:rsidRPr="004A7E42">
        <w:rPr>
          <w:i/>
          <w:lang w:val="fr-FR"/>
        </w:rPr>
        <w:t>Serdar</w:t>
      </w:r>
      <w:proofErr w:type="spellEnd"/>
      <w:r w:rsidRPr="004A7E42">
        <w:rPr>
          <w:lang w:val="fr-FR"/>
        </w:rPr>
        <w:t xml:space="preserve">, précité, §§ 78 et 79). </w:t>
      </w:r>
      <w:r w:rsidRPr="004A7E42" w:rsidR="0044397B">
        <w:rPr>
          <w:lang w:val="fr-FR"/>
        </w:rPr>
        <w:t>Elle indique également que, d</w:t>
      </w:r>
      <w:r w:rsidRPr="004A7E42">
        <w:rPr>
          <w:lang w:val="fr-FR"/>
        </w:rPr>
        <w:t xml:space="preserve">ans de telles affaires, </w:t>
      </w:r>
      <w:r w:rsidRPr="004A7E42">
        <w:rPr>
          <w:rFonts w:eastAsia="Times New Roman"/>
          <w:lang w:val="fr-FR"/>
        </w:rPr>
        <w:t>c</w:t>
      </w:r>
      <w:r w:rsidRPr="004A7E42" w:rsidR="004A7E42">
        <w:rPr>
          <w:rFonts w:eastAsia="Times New Roman"/>
          <w:lang w:val="fr-FR"/>
        </w:rPr>
        <w:t>’</w:t>
      </w:r>
      <w:r w:rsidRPr="004A7E42">
        <w:rPr>
          <w:rFonts w:eastAsia="Times New Roman"/>
          <w:lang w:val="fr-FR"/>
        </w:rPr>
        <w:t>est plutôt la circonstance que les jours de la victime soient mis en danger qui a une importance déterminante quant à l</w:t>
      </w:r>
      <w:r w:rsidRPr="004A7E42" w:rsidR="004A7E42">
        <w:rPr>
          <w:rFonts w:eastAsia="Times New Roman"/>
          <w:lang w:val="fr-FR"/>
        </w:rPr>
        <w:t>’</w:t>
      </w:r>
      <w:r w:rsidRPr="004A7E42" w:rsidR="00A9618C">
        <w:rPr>
          <w:rFonts w:eastAsia="Times New Roman"/>
          <w:lang w:val="fr-FR"/>
        </w:rPr>
        <w:t>applicabilité de l</w:t>
      </w:r>
      <w:r w:rsidRPr="004A7E42" w:rsidR="004A7E42">
        <w:rPr>
          <w:rFonts w:eastAsia="Times New Roman"/>
          <w:lang w:val="fr-FR"/>
        </w:rPr>
        <w:t>’</w:t>
      </w:r>
      <w:r w:rsidRPr="004A7E42" w:rsidR="00A9618C">
        <w:rPr>
          <w:rFonts w:eastAsia="Times New Roman"/>
          <w:lang w:val="fr-FR"/>
        </w:rPr>
        <w:t>article</w:t>
      </w:r>
      <w:r w:rsidRPr="004A7E42" w:rsidR="0044397B">
        <w:rPr>
          <w:rFonts w:eastAsia="Times New Roman"/>
          <w:lang w:val="fr-FR"/>
        </w:rPr>
        <w:t> </w:t>
      </w:r>
      <w:r w:rsidRPr="004A7E42" w:rsidR="00A9618C">
        <w:rPr>
          <w:rFonts w:eastAsia="Times New Roman"/>
          <w:lang w:val="fr-FR"/>
        </w:rPr>
        <w:t xml:space="preserve">2 de la Convention </w:t>
      </w:r>
      <w:r w:rsidRPr="004A7E42">
        <w:rPr>
          <w:rFonts w:eastAsia="Times New Roman"/>
          <w:lang w:val="fr-FR"/>
        </w:rPr>
        <w:t xml:space="preserve">(voir, par exemple, </w:t>
      </w:r>
      <w:proofErr w:type="spellStart"/>
      <w:r w:rsidRPr="004A7E42">
        <w:rPr>
          <w:rFonts w:eastAsia="Times New Roman"/>
          <w:i/>
          <w:lang w:val="fr-FR"/>
        </w:rPr>
        <w:t>Perişan</w:t>
      </w:r>
      <w:proofErr w:type="spellEnd"/>
      <w:r w:rsidRPr="004A7E42">
        <w:rPr>
          <w:rFonts w:eastAsia="Times New Roman"/>
          <w:i/>
          <w:lang w:val="fr-FR"/>
        </w:rPr>
        <w:t xml:space="preserve"> et autres</w:t>
      </w:r>
      <w:r w:rsidRPr="004A7E42">
        <w:rPr>
          <w:rFonts w:eastAsia="Times New Roman"/>
          <w:lang w:val="fr-FR"/>
        </w:rPr>
        <w:t>, précité, §§</w:t>
      </w:r>
      <w:r w:rsidRPr="004A7E42" w:rsidR="0044397B">
        <w:rPr>
          <w:rFonts w:eastAsia="Times New Roman"/>
          <w:lang w:val="fr-FR"/>
        </w:rPr>
        <w:t> </w:t>
      </w:r>
      <w:r w:rsidRPr="004A7E42">
        <w:rPr>
          <w:rFonts w:eastAsia="Times New Roman"/>
          <w:lang w:val="fr-FR"/>
        </w:rPr>
        <w:t xml:space="preserve">88 à 90, </w:t>
      </w:r>
      <w:proofErr w:type="spellStart"/>
      <w:r w:rsidRPr="004A7E42" w:rsidR="00AE4681">
        <w:rPr>
          <w:i/>
          <w:lang w:val="pt-PT"/>
        </w:rPr>
        <w:t>Düzova</w:t>
      </w:r>
      <w:proofErr w:type="spellEnd"/>
      <w:r w:rsidRPr="004A7E42" w:rsidR="00AE4681">
        <w:rPr>
          <w:i/>
          <w:lang w:val="pt-PT"/>
        </w:rPr>
        <w:t xml:space="preserve"> c. </w:t>
      </w:r>
      <w:proofErr w:type="spellStart"/>
      <w:r w:rsidRPr="004A7E42" w:rsidR="00AE4681">
        <w:rPr>
          <w:i/>
          <w:lang w:val="pt-PT"/>
        </w:rPr>
        <w:t>Turquie</w:t>
      </w:r>
      <w:proofErr w:type="spellEnd"/>
      <w:r w:rsidRPr="004A7E42" w:rsidR="00AE4681">
        <w:rPr>
          <w:lang w:val="pt-PT"/>
        </w:rPr>
        <w:t>, n</w:t>
      </w:r>
      <w:r w:rsidRPr="004A7E42" w:rsidR="00AE4681">
        <w:rPr>
          <w:vertAlign w:val="superscript"/>
          <w:lang w:val="pt-PT"/>
        </w:rPr>
        <w:t>o</w:t>
      </w:r>
      <w:r w:rsidRPr="004A7E42" w:rsidR="008C6082">
        <w:rPr>
          <w:lang w:val="pt-PT"/>
        </w:rPr>
        <w:t xml:space="preserve"> 40310/06, § </w:t>
      </w:r>
      <w:r w:rsidRPr="004A7E42" w:rsidR="00AE4681">
        <w:rPr>
          <w:lang w:val="pt-PT"/>
        </w:rPr>
        <w:t>69, 5</w:t>
      </w:r>
      <w:r w:rsidRPr="004A7E42" w:rsidR="008C6082">
        <w:rPr>
          <w:lang w:val="pt-PT"/>
        </w:rPr>
        <w:t> </w:t>
      </w:r>
      <w:proofErr w:type="spellStart"/>
      <w:r w:rsidRPr="004A7E42" w:rsidR="00AE4681">
        <w:rPr>
          <w:lang w:val="pt-PT"/>
        </w:rPr>
        <w:t>juin</w:t>
      </w:r>
      <w:proofErr w:type="spellEnd"/>
      <w:r w:rsidRPr="004A7E42" w:rsidR="00AE4681">
        <w:rPr>
          <w:lang w:val="pt-PT"/>
        </w:rPr>
        <w:t xml:space="preserve"> 2012, </w:t>
      </w:r>
      <w:r w:rsidRPr="004A7E42">
        <w:rPr>
          <w:rFonts w:eastAsia="Times New Roman"/>
          <w:lang w:val="fr-FR"/>
        </w:rPr>
        <w:t>et</w:t>
      </w:r>
      <w:r w:rsidRPr="004A7E42" w:rsidR="00E66DA7">
        <w:rPr>
          <w:i/>
          <w:lang w:val="fr-FR"/>
        </w:rPr>
        <w:t xml:space="preserve"> </w:t>
      </w:r>
      <w:proofErr w:type="spellStart"/>
      <w:r w:rsidRPr="004A7E42" w:rsidR="00E66DA7">
        <w:rPr>
          <w:i/>
          <w:lang w:val="fr-FR"/>
        </w:rPr>
        <w:t>Kavaklıoğlu</w:t>
      </w:r>
      <w:proofErr w:type="spellEnd"/>
      <w:r w:rsidRPr="004A7E42" w:rsidR="00E66DA7">
        <w:rPr>
          <w:i/>
          <w:lang w:val="fr-FR"/>
        </w:rPr>
        <w:t xml:space="preserve"> et autres c.</w:t>
      </w:r>
      <w:r w:rsidRPr="004A7E42" w:rsidR="00DD126D">
        <w:rPr>
          <w:i/>
          <w:lang w:val="fr-FR"/>
        </w:rPr>
        <w:t xml:space="preserve"> </w:t>
      </w:r>
      <w:r w:rsidRPr="004A7E42" w:rsidR="00E66DA7">
        <w:rPr>
          <w:i/>
          <w:lang w:val="fr-FR"/>
        </w:rPr>
        <w:t>Turquie</w:t>
      </w:r>
      <w:r w:rsidRPr="004A7E42" w:rsidR="00E66DA7">
        <w:rPr>
          <w:lang w:val="fr-FR"/>
        </w:rPr>
        <w:t>, n</w:t>
      </w:r>
      <w:r w:rsidRPr="004A7E42" w:rsidR="00E66DA7">
        <w:rPr>
          <w:vertAlign w:val="superscript"/>
          <w:lang w:val="fr-FR"/>
        </w:rPr>
        <w:t>o</w:t>
      </w:r>
      <w:r w:rsidRPr="004A7E42" w:rsidR="00E66DA7">
        <w:rPr>
          <w:lang w:val="fr-FR"/>
        </w:rPr>
        <w:t xml:space="preserve"> 15397/02</w:t>
      </w:r>
      <w:r w:rsidRPr="004A7E42" w:rsidR="00E66DA7">
        <w:rPr>
          <w:snapToGrid w:val="0"/>
          <w:lang w:val="fr-FR"/>
        </w:rPr>
        <w:t>, §</w:t>
      </w:r>
      <w:r w:rsidRPr="004A7E42" w:rsidR="008C6082">
        <w:rPr>
          <w:snapToGrid w:val="0"/>
          <w:lang w:val="fr-FR"/>
        </w:rPr>
        <w:t> </w:t>
      </w:r>
      <w:r w:rsidRPr="004A7E42" w:rsidR="00E66DA7">
        <w:rPr>
          <w:snapToGrid w:val="0"/>
          <w:lang w:val="fr-FR"/>
        </w:rPr>
        <w:t xml:space="preserve">226, </w:t>
      </w:r>
      <w:r w:rsidRPr="004A7E42" w:rsidR="00E66DA7">
        <w:rPr>
          <w:lang w:val="fr-FR"/>
        </w:rPr>
        <w:t>6</w:t>
      </w:r>
      <w:r w:rsidRPr="004A7E42" w:rsidR="00455C3D">
        <w:rPr>
          <w:snapToGrid w:val="0"/>
          <w:lang w:val="fr-FR"/>
        </w:rPr>
        <w:t> </w:t>
      </w:r>
      <w:r w:rsidRPr="004A7E42" w:rsidR="00E66DA7">
        <w:rPr>
          <w:lang w:val="fr-FR"/>
        </w:rPr>
        <w:t>octobre</w:t>
      </w:r>
      <w:r w:rsidRPr="004A7E42" w:rsidR="00E66DA7">
        <w:rPr>
          <w:snapToGrid w:val="0"/>
          <w:lang w:val="fr-FR"/>
        </w:rPr>
        <w:t xml:space="preserve"> 2015</w:t>
      </w:r>
      <w:r w:rsidRPr="004A7E42">
        <w:rPr>
          <w:lang w:val="pt-PT"/>
        </w:rPr>
        <w:t>).</w:t>
      </w:r>
    </w:p>
    <w:p w:rsidRPr="004A7E42" w:rsidR="002C5451" w:rsidP="004A7E42" w:rsidRDefault="002C5451">
      <w:pPr>
        <w:pStyle w:val="ECHRPara"/>
        <w:rPr>
          <w:lang w:val="fr-FR"/>
        </w:rPr>
      </w:pPr>
      <w:r w:rsidRPr="004A7E42">
        <w:rPr>
          <w:rFonts w:ascii="Times New Roman" w:hAnsi="Times New Roman" w:eastAsia="Times New Roman" w:cs="Times New Roman"/>
          <w:szCs w:val="24"/>
          <w:lang w:val="fr-FR"/>
        </w:rPr>
        <w:fldChar w:fldCharType="begin"/>
      </w:r>
      <w:r w:rsidRPr="004A7E42">
        <w:rPr>
          <w:rFonts w:ascii="Times New Roman" w:hAnsi="Times New Roman" w:eastAsia="Times New Roman" w:cs="Times New Roman"/>
          <w:szCs w:val="24"/>
          <w:lang w:val="fr-FR"/>
        </w:rPr>
        <w:instrText xml:space="preserve"> SEQ level0 \*arabic </w:instrText>
      </w:r>
      <w:r w:rsidRPr="004A7E42">
        <w:rPr>
          <w:rFonts w:ascii="Times New Roman" w:hAnsi="Times New Roman" w:eastAsia="Times New Roman" w:cs="Times New Roman"/>
          <w:szCs w:val="24"/>
          <w:lang w:val="fr-FR"/>
        </w:rPr>
        <w:fldChar w:fldCharType="separate"/>
      </w:r>
      <w:r w:rsidRPr="004A7E42" w:rsidR="004A7E42">
        <w:rPr>
          <w:rFonts w:ascii="Times New Roman" w:hAnsi="Times New Roman" w:eastAsia="Times New Roman" w:cs="Times New Roman"/>
          <w:noProof/>
          <w:szCs w:val="24"/>
          <w:lang w:val="fr-FR"/>
        </w:rPr>
        <w:t>35</w:t>
      </w:r>
      <w:r w:rsidRPr="004A7E42">
        <w:rPr>
          <w:rFonts w:ascii="Times New Roman" w:hAnsi="Times New Roman" w:eastAsia="Times New Roman" w:cs="Times New Roman"/>
          <w:szCs w:val="24"/>
          <w:lang w:val="fr-FR"/>
        </w:rPr>
        <w:fldChar w:fldCharType="end"/>
      </w:r>
      <w:r w:rsidRPr="004A7E42">
        <w:rPr>
          <w:rFonts w:ascii="Times New Roman" w:hAnsi="Times New Roman" w:eastAsia="Times New Roman" w:cs="Times New Roman"/>
          <w:szCs w:val="24"/>
          <w:lang w:val="fr-FR"/>
        </w:rPr>
        <w:t>. </w:t>
      </w:r>
      <w:r w:rsidRPr="004A7E42" w:rsidR="007F23DC">
        <w:rPr>
          <w:rFonts w:ascii="Times New Roman" w:hAnsi="Times New Roman" w:eastAsia="Times New Roman" w:cs="Times New Roman"/>
          <w:szCs w:val="24"/>
          <w:lang w:val="fr-FR"/>
        </w:rPr>
        <w:t> </w:t>
      </w:r>
      <w:r w:rsidRPr="004A7E42" w:rsidR="0044397B">
        <w:rPr>
          <w:rFonts w:ascii="Times New Roman" w:hAnsi="Times New Roman" w:eastAsia="Times New Roman" w:cs="Times New Roman"/>
          <w:szCs w:val="24"/>
          <w:lang w:val="fr-FR"/>
        </w:rPr>
        <w:t>Elle note que, c</w:t>
      </w:r>
      <w:r w:rsidRPr="004A7E42">
        <w:rPr>
          <w:snapToGrid w:val="0"/>
          <w:lang w:val="fr-FR"/>
        </w:rPr>
        <w:t>ertes</w:t>
      </w:r>
      <w:r w:rsidRPr="004A7E42" w:rsidR="0044397B">
        <w:rPr>
          <w:snapToGrid w:val="0"/>
          <w:lang w:val="fr-FR"/>
        </w:rPr>
        <w:t>,</w:t>
      </w:r>
      <w:r w:rsidRPr="004A7E42">
        <w:rPr>
          <w:snapToGrid w:val="0"/>
          <w:lang w:val="fr-FR"/>
        </w:rPr>
        <w:t xml:space="preserve"> d</w:t>
      </w:r>
      <w:r w:rsidRPr="004A7E42" w:rsidR="004A7E42">
        <w:rPr>
          <w:snapToGrid w:val="0"/>
          <w:lang w:val="fr-FR"/>
        </w:rPr>
        <w:t>’</w:t>
      </w:r>
      <w:r w:rsidRPr="004A7E42">
        <w:rPr>
          <w:snapToGrid w:val="0"/>
          <w:lang w:val="fr-FR"/>
        </w:rPr>
        <w:t>aucuns pourraient comparer la situation de l</w:t>
      </w:r>
      <w:r w:rsidRPr="004A7E42">
        <w:rPr>
          <w:lang w:val="fr-FR"/>
        </w:rPr>
        <w:t>a requérante à celle de M</w:t>
      </w:r>
      <w:r w:rsidRPr="004A7E42">
        <w:rPr>
          <w:vertAlign w:val="superscript"/>
          <w:lang w:val="fr-FR"/>
        </w:rPr>
        <w:t>me</w:t>
      </w:r>
      <w:r w:rsidRPr="004A7E42">
        <w:rPr>
          <w:lang w:val="fr-FR"/>
        </w:rPr>
        <w:t xml:space="preserve"> </w:t>
      </w:r>
      <w:proofErr w:type="spellStart"/>
      <w:r w:rsidRPr="004A7E42">
        <w:rPr>
          <w:lang w:val="fr-FR"/>
        </w:rPr>
        <w:t>Hacer</w:t>
      </w:r>
      <w:proofErr w:type="spellEnd"/>
      <w:r w:rsidRPr="004A7E42">
        <w:rPr>
          <w:lang w:val="fr-FR"/>
        </w:rPr>
        <w:t xml:space="preserve"> </w:t>
      </w:r>
      <w:proofErr w:type="spellStart"/>
      <w:r w:rsidRPr="004A7E42">
        <w:rPr>
          <w:lang w:val="fr-FR"/>
        </w:rPr>
        <w:t>Arıkan</w:t>
      </w:r>
      <w:proofErr w:type="spellEnd"/>
      <w:r w:rsidRPr="004A7E42">
        <w:rPr>
          <w:lang w:val="fr-FR"/>
        </w:rPr>
        <w:t>, une autre détenue qui</w:t>
      </w:r>
      <w:r w:rsidRPr="004A7E42" w:rsidR="00455C3D">
        <w:rPr>
          <w:lang w:val="fr-FR"/>
        </w:rPr>
        <w:t xml:space="preserve">, </w:t>
      </w:r>
      <w:r w:rsidRPr="004A7E42" w:rsidR="00AE4681">
        <w:rPr>
          <w:lang w:val="fr-FR"/>
        </w:rPr>
        <w:t>à l</w:t>
      </w:r>
      <w:r w:rsidRPr="004A7E42" w:rsidR="004A7E42">
        <w:rPr>
          <w:lang w:val="fr-FR"/>
        </w:rPr>
        <w:t>’</w:t>
      </w:r>
      <w:r w:rsidRPr="004A7E42" w:rsidR="00AE4681">
        <w:rPr>
          <w:lang w:val="fr-FR"/>
        </w:rPr>
        <w:t>issue d</w:t>
      </w:r>
      <w:r w:rsidRPr="004A7E42">
        <w:rPr>
          <w:lang w:val="fr-FR"/>
        </w:rPr>
        <w:t>e la même opération</w:t>
      </w:r>
      <w:r w:rsidRPr="004A7E42" w:rsidR="00455C3D">
        <w:rPr>
          <w:lang w:val="fr-FR"/>
        </w:rPr>
        <w:t xml:space="preserve">, </w:t>
      </w:r>
      <w:r w:rsidRPr="004A7E42">
        <w:rPr>
          <w:lang w:val="fr-FR"/>
        </w:rPr>
        <w:t>avait également survécu à de</w:t>
      </w:r>
      <w:r w:rsidRPr="004A7E42" w:rsidR="0044397B">
        <w:rPr>
          <w:lang w:val="fr-FR"/>
        </w:rPr>
        <w:t>s</w:t>
      </w:r>
      <w:r w:rsidRPr="004A7E42">
        <w:rPr>
          <w:lang w:val="fr-FR"/>
        </w:rPr>
        <w:t xml:space="preserve"> brûlures très importantes (</w:t>
      </w:r>
      <w:proofErr w:type="spellStart"/>
      <w:r w:rsidRPr="004A7E42">
        <w:rPr>
          <w:i/>
          <w:lang w:val="fr-FR"/>
        </w:rPr>
        <w:t>Erol</w:t>
      </w:r>
      <w:proofErr w:type="spellEnd"/>
      <w:r w:rsidRPr="004A7E42">
        <w:rPr>
          <w:i/>
          <w:lang w:val="fr-FR"/>
        </w:rPr>
        <w:t xml:space="preserve"> </w:t>
      </w:r>
      <w:proofErr w:type="spellStart"/>
      <w:r w:rsidRPr="004A7E42">
        <w:rPr>
          <w:i/>
          <w:lang w:val="fr-FR"/>
        </w:rPr>
        <w:t>Arıkan</w:t>
      </w:r>
      <w:proofErr w:type="spellEnd"/>
      <w:r w:rsidRPr="004A7E42">
        <w:rPr>
          <w:i/>
          <w:lang w:val="fr-FR"/>
        </w:rPr>
        <w:t xml:space="preserve"> et autres</w:t>
      </w:r>
      <w:r w:rsidRPr="004A7E42">
        <w:rPr>
          <w:lang w:val="fr-FR"/>
        </w:rPr>
        <w:t xml:space="preserve">, précité, § 15). Or </w:t>
      </w:r>
      <w:r w:rsidRPr="004A7E42" w:rsidR="0044397B">
        <w:rPr>
          <w:lang w:val="fr-FR"/>
        </w:rPr>
        <w:t>elle rappelle</w:t>
      </w:r>
      <w:r w:rsidRPr="004A7E42">
        <w:rPr>
          <w:lang w:val="fr-FR"/>
        </w:rPr>
        <w:t xml:space="preserve"> qu</w:t>
      </w:r>
      <w:r w:rsidRPr="004A7E42" w:rsidR="0044397B">
        <w:rPr>
          <w:lang w:val="fr-FR"/>
        </w:rPr>
        <w:t xml:space="preserve">e, </w:t>
      </w:r>
      <w:r w:rsidRPr="004A7E42">
        <w:rPr>
          <w:lang w:val="fr-FR"/>
        </w:rPr>
        <w:t>à la différence de M</w:t>
      </w:r>
      <w:r w:rsidRPr="004A7E42">
        <w:rPr>
          <w:vertAlign w:val="superscript"/>
          <w:lang w:val="fr-FR"/>
        </w:rPr>
        <w:t>me</w:t>
      </w:r>
      <w:r w:rsidRPr="004A7E42" w:rsidR="007F23DC">
        <w:rPr>
          <w:lang w:val="fr-FR"/>
        </w:rPr>
        <w:t> </w:t>
      </w:r>
      <w:proofErr w:type="spellStart"/>
      <w:r w:rsidRPr="004A7E42" w:rsidR="00DD126D">
        <w:rPr>
          <w:lang w:val="fr-FR"/>
        </w:rPr>
        <w:t>Hacer</w:t>
      </w:r>
      <w:proofErr w:type="spellEnd"/>
      <w:r w:rsidRPr="004A7E42" w:rsidR="00DD126D">
        <w:rPr>
          <w:lang w:val="fr-FR"/>
        </w:rPr>
        <w:t> </w:t>
      </w:r>
      <w:proofErr w:type="spellStart"/>
      <w:r w:rsidRPr="004A7E42">
        <w:rPr>
          <w:lang w:val="fr-FR"/>
        </w:rPr>
        <w:t>Arıkan</w:t>
      </w:r>
      <w:proofErr w:type="spellEnd"/>
      <w:r w:rsidRPr="004A7E42">
        <w:rPr>
          <w:lang w:val="fr-FR"/>
        </w:rPr>
        <w:t xml:space="preserve">, dont le pronostic vital </w:t>
      </w:r>
      <w:r w:rsidRPr="004A7E42" w:rsidR="0044397B">
        <w:rPr>
          <w:lang w:val="fr-FR"/>
        </w:rPr>
        <w:t>s</w:t>
      </w:r>
      <w:r w:rsidRPr="004A7E42" w:rsidR="004A7E42">
        <w:rPr>
          <w:lang w:val="fr-FR"/>
        </w:rPr>
        <w:t>’</w:t>
      </w:r>
      <w:r w:rsidRPr="004A7E42" w:rsidR="0044397B">
        <w:rPr>
          <w:lang w:val="fr-FR"/>
        </w:rPr>
        <w:t>était trouvé</w:t>
      </w:r>
      <w:r w:rsidRPr="004A7E42">
        <w:rPr>
          <w:lang w:val="fr-FR"/>
        </w:rPr>
        <w:t xml:space="preserve"> engagé (paragraphe</w:t>
      </w:r>
      <w:r w:rsidRPr="004A7E42" w:rsidR="0044397B">
        <w:rPr>
          <w:lang w:val="fr-FR"/>
        </w:rPr>
        <w:t> </w:t>
      </w:r>
      <w:r w:rsidRPr="004A7E42">
        <w:rPr>
          <w:lang w:val="fr-FR"/>
        </w:rPr>
        <w:t xml:space="preserve">13 </w:t>
      </w:r>
      <w:r w:rsidRPr="004A7E42" w:rsidR="00DD126D">
        <w:rPr>
          <w:lang w:val="fr-FR"/>
        </w:rPr>
        <w:t xml:space="preserve">ci-dessus </w:t>
      </w:r>
      <w:r w:rsidRPr="004A7E42">
        <w:rPr>
          <w:lang w:val="fr-FR"/>
        </w:rPr>
        <w:t xml:space="preserve">– voir aussi </w:t>
      </w:r>
      <w:proofErr w:type="spellStart"/>
      <w:r w:rsidRPr="004A7E42">
        <w:rPr>
          <w:i/>
          <w:lang w:val="fr-FR"/>
        </w:rPr>
        <w:t>Erol</w:t>
      </w:r>
      <w:proofErr w:type="spellEnd"/>
      <w:r w:rsidRPr="004A7E42">
        <w:rPr>
          <w:i/>
          <w:lang w:val="fr-FR"/>
        </w:rPr>
        <w:t xml:space="preserve"> </w:t>
      </w:r>
      <w:proofErr w:type="spellStart"/>
      <w:r w:rsidRPr="004A7E42">
        <w:rPr>
          <w:i/>
          <w:lang w:val="fr-FR"/>
        </w:rPr>
        <w:t>Arıkan</w:t>
      </w:r>
      <w:proofErr w:type="spellEnd"/>
      <w:r w:rsidRPr="004A7E42">
        <w:rPr>
          <w:i/>
          <w:lang w:val="fr-FR"/>
        </w:rPr>
        <w:t xml:space="preserve"> et autres</w:t>
      </w:r>
      <w:r w:rsidRPr="004A7E42">
        <w:rPr>
          <w:lang w:val="fr-FR"/>
        </w:rPr>
        <w:t xml:space="preserve">, précité, </w:t>
      </w:r>
      <w:r w:rsidRPr="004A7E42" w:rsidR="007F23DC">
        <w:rPr>
          <w:lang w:val="fr-FR"/>
        </w:rPr>
        <w:t>§§</w:t>
      </w:r>
      <w:r w:rsidRPr="004A7E42" w:rsidR="008C6082">
        <w:rPr>
          <w:lang w:val="fr-FR"/>
        </w:rPr>
        <w:t> </w:t>
      </w:r>
      <w:r w:rsidRPr="004A7E42">
        <w:rPr>
          <w:lang w:val="fr-FR"/>
        </w:rPr>
        <w:t xml:space="preserve">16, 19, 20 et 72), rien ne permet de dire avec certitude </w:t>
      </w:r>
      <w:r w:rsidRPr="004A7E42" w:rsidR="0044397B">
        <w:rPr>
          <w:lang w:val="fr-FR"/>
        </w:rPr>
        <w:t>qu</w:t>
      </w:r>
      <w:r w:rsidRPr="004A7E42" w:rsidR="004A7E42">
        <w:rPr>
          <w:lang w:val="fr-FR"/>
        </w:rPr>
        <w:t>’</w:t>
      </w:r>
      <w:r w:rsidRPr="004A7E42">
        <w:rPr>
          <w:lang w:val="fr-FR"/>
        </w:rPr>
        <w:t>il en ait été de même pour la requérante</w:t>
      </w:r>
      <w:r w:rsidRPr="004A7E42" w:rsidR="0044397B">
        <w:rPr>
          <w:lang w:val="fr-FR"/>
        </w:rPr>
        <w:t xml:space="preserve"> en l</w:t>
      </w:r>
      <w:r w:rsidRPr="004A7E42" w:rsidR="004A7E42">
        <w:rPr>
          <w:lang w:val="fr-FR"/>
        </w:rPr>
        <w:t>’</w:t>
      </w:r>
      <w:r w:rsidRPr="004A7E42" w:rsidR="0044397B">
        <w:rPr>
          <w:lang w:val="fr-FR"/>
        </w:rPr>
        <w:t>espèce</w:t>
      </w:r>
      <w:r w:rsidRPr="004A7E42">
        <w:rPr>
          <w:lang w:val="fr-FR"/>
        </w:rPr>
        <w:t xml:space="preserve">, </w:t>
      </w:r>
      <w:r w:rsidRPr="004A7E42" w:rsidR="0044397B">
        <w:rPr>
          <w:lang w:val="fr-FR"/>
        </w:rPr>
        <w:t xml:space="preserve">et ce </w:t>
      </w:r>
      <w:r w:rsidRPr="004A7E42">
        <w:rPr>
          <w:lang w:val="fr-FR"/>
        </w:rPr>
        <w:t xml:space="preserve">pour les motifs </w:t>
      </w:r>
      <w:r w:rsidRPr="004A7E42" w:rsidR="0044397B">
        <w:rPr>
          <w:lang w:val="fr-FR"/>
        </w:rPr>
        <w:t>suivants</w:t>
      </w:r>
      <w:r w:rsidRPr="004A7E42">
        <w:rPr>
          <w:lang w:val="fr-FR"/>
        </w:rPr>
        <w:t>.</w:t>
      </w:r>
    </w:p>
    <w:p w:rsidRPr="004A7E42" w:rsidR="00A601F1" w:rsidP="004A7E42" w:rsidRDefault="002C5451">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36</w:t>
      </w:r>
      <w:r w:rsidRPr="004A7E42">
        <w:rPr>
          <w:lang w:val="fr-FR"/>
        </w:rPr>
        <w:fldChar w:fldCharType="end"/>
      </w:r>
      <w:r w:rsidRPr="004A7E42">
        <w:rPr>
          <w:lang w:val="fr-FR"/>
        </w:rPr>
        <w:t>.  </w:t>
      </w:r>
      <w:r w:rsidRPr="004A7E42" w:rsidR="0044397B">
        <w:rPr>
          <w:lang w:val="fr-FR"/>
        </w:rPr>
        <w:t>La Cour constate que l</w:t>
      </w:r>
      <w:r w:rsidRPr="004A7E42">
        <w:rPr>
          <w:lang w:val="fr-FR"/>
        </w:rPr>
        <w:t xml:space="preserve">e dossier de la présente affaire contient quatre rapports médicaux plus ou moins discordants relativement à la nature des blessures </w:t>
      </w:r>
      <w:r w:rsidRPr="004A7E42" w:rsidR="00A9618C">
        <w:rPr>
          <w:lang w:val="fr-FR"/>
        </w:rPr>
        <w:t>dé</w:t>
      </w:r>
      <w:r w:rsidRPr="004A7E42" w:rsidR="00AE4681">
        <w:rPr>
          <w:lang w:val="fr-FR"/>
        </w:rPr>
        <w:t>noncées.</w:t>
      </w:r>
    </w:p>
    <w:p w:rsidRPr="004A7E42" w:rsidR="002C5451" w:rsidP="004A7E42" w:rsidRDefault="0044397B">
      <w:pPr>
        <w:pStyle w:val="ECHRPara"/>
        <w:rPr>
          <w:rFonts w:ascii="Times New Roman" w:hAnsi="Times New Roman" w:eastAsia="Times New Roman" w:cs="Times New Roman"/>
          <w:szCs w:val="24"/>
          <w:lang w:val="fr-FR"/>
        </w:rPr>
      </w:pPr>
      <w:r w:rsidRPr="004A7E42">
        <w:rPr>
          <w:lang w:val="fr-FR"/>
        </w:rPr>
        <w:t>Elle observe que l</w:t>
      </w:r>
      <w:r w:rsidRPr="004A7E42" w:rsidR="002C5451">
        <w:rPr>
          <w:lang w:val="fr-FR"/>
        </w:rPr>
        <w:t xml:space="preserve">e premier </w:t>
      </w:r>
      <w:r w:rsidRPr="004A7E42">
        <w:rPr>
          <w:lang w:val="fr-FR"/>
        </w:rPr>
        <w:t>rapport,</w:t>
      </w:r>
      <w:r w:rsidRPr="004A7E42" w:rsidR="002C5451">
        <w:rPr>
          <w:lang w:val="fr-FR"/>
        </w:rPr>
        <w:t xml:space="preserve"> rédigé à l</w:t>
      </w:r>
      <w:r w:rsidRPr="004A7E42" w:rsidR="004A7E42">
        <w:rPr>
          <w:lang w:val="fr-FR"/>
        </w:rPr>
        <w:t>’</w:t>
      </w:r>
      <w:r w:rsidRPr="004A7E42" w:rsidR="002C5451">
        <w:rPr>
          <w:lang w:val="fr-FR"/>
        </w:rPr>
        <w:t xml:space="preserve">hôpital civil de </w:t>
      </w:r>
      <w:proofErr w:type="spellStart"/>
      <w:r w:rsidRPr="004A7E42" w:rsidR="002C5451">
        <w:rPr>
          <w:lang w:val="fr-FR"/>
        </w:rPr>
        <w:t>Sa</w:t>
      </w:r>
      <w:r w:rsidRPr="004A7E42" w:rsidR="002C5451">
        <w:rPr>
          <w:rFonts w:cstheme="minorHAnsi"/>
          <w:lang w:val="fr-FR"/>
        </w:rPr>
        <w:t>ğmalcılar</w:t>
      </w:r>
      <w:proofErr w:type="spellEnd"/>
      <w:r w:rsidRPr="004A7E42" w:rsidR="002C5451">
        <w:rPr>
          <w:lang w:val="fr-FR"/>
        </w:rPr>
        <w:t xml:space="preserve"> </w:t>
      </w:r>
      <w:r w:rsidRPr="004A7E42" w:rsidR="00A9618C">
        <w:rPr>
          <w:lang w:val="fr-FR"/>
        </w:rPr>
        <w:t>à</w:t>
      </w:r>
      <w:r w:rsidRPr="004A7E42" w:rsidR="002C5451">
        <w:rPr>
          <w:lang w:val="fr-FR"/>
        </w:rPr>
        <w:t xml:space="preserve"> la fin de l</w:t>
      </w:r>
      <w:r w:rsidRPr="004A7E42" w:rsidR="004A7E42">
        <w:rPr>
          <w:lang w:val="fr-FR"/>
        </w:rPr>
        <w:t>’</w:t>
      </w:r>
      <w:r w:rsidRPr="004A7E42" w:rsidR="002C5451">
        <w:rPr>
          <w:lang w:val="fr-FR"/>
        </w:rPr>
        <w:t>opération</w:t>
      </w:r>
      <w:r w:rsidRPr="004A7E42" w:rsidR="006642C4">
        <w:rPr>
          <w:lang w:val="fr-FR"/>
        </w:rPr>
        <w:t xml:space="preserve"> du 19 décembre 2000</w:t>
      </w:r>
      <w:r w:rsidRPr="004A7E42">
        <w:rPr>
          <w:lang w:val="fr-FR"/>
        </w:rPr>
        <w:t xml:space="preserve">, </w:t>
      </w:r>
      <w:r w:rsidRPr="004A7E42" w:rsidR="002C5451">
        <w:rPr>
          <w:lang w:val="fr-FR"/>
        </w:rPr>
        <w:t xml:space="preserve">est muet sur </w:t>
      </w:r>
      <w:r w:rsidRPr="004A7E42">
        <w:rPr>
          <w:lang w:val="fr-FR"/>
        </w:rPr>
        <w:t>la question de l</w:t>
      </w:r>
      <w:r w:rsidRPr="004A7E42" w:rsidR="004A7E42">
        <w:rPr>
          <w:lang w:val="fr-FR"/>
        </w:rPr>
        <w:t>’</w:t>
      </w:r>
      <w:r w:rsidRPr="004A7E42">
        <w:rPr>
          <w:lang w:val="fr-FR"/>
        </w:rPr>
        <w:t>éventuel engagement du</w:t>
      </w:r>
      <w:r w:rsidRPr="004A7E42" w:rsidR="007F23DC">
        <w:rPr>
          <w:lang w:val="fr-FR"/>
        </w:rPr>
        <w:t xml:space="preserve"> pronostic vital </w:t>
      </w:r>
      <w:r w:rsidRPr="004A7E42">
        <w:rPr>
          <w:lang w:val="fr-FR"/>
        </w:rPr>
        <w:t xml:space="preserve">de la requérante </w:t>
      </w:r>
      <w:r w:rsidRPr="004A7E42" w:rsidR="007F23DC">
        <w:rPr>
          <w:lang w:val="fr-FR"/>
        </w:rPr>
        <w:t>(paragraphe </w:t>
      </w:r>
      <w:r w:rsidRPr="004A7E42" w:rsidR="002C5451">
        <w:rPr>
          <w:lang w:val="fr-FR"/>
        </w:rPr>
        <w:t xml:space="preserve">10 ci-dessus). </w:t>
      </w:r>
      <w:r w:rsidRPr="004A7E42" w:rsidR="006642C4">
        <w:rPr>
          <w:lang w:val="fr-FR"/>
        </w:rPr>
        <w:t>Elle observe également que l</w:t>
      </w:r>
      <w:r w:rsidRPr="004A7E42" w:rsidR="002C5451">
        <w:rPr>
          <w:lang w:val="fr-FR"/>
        </w:rPr>
        <w:t>e second</w:t>
      </w:r>
      <w:r w:rsidRPr="004A7E42" w:rsidR="006642C4">
        <w:rPr>
          <w:lang w:val="fr-FR"/>
        </w:rPr>
        <w:t xml:space="preserve"> rapport</w:t>
      </w:r>
      <w:r w:rsidRPr="004A7E42" w:rsidR="002C5451">
        <w:rPr>
          <w:lang w:val="fr-FR"/>
        </w:rPr>
        <w:t>, éman</w:t>
      </w:r>
      <w:r w:rsidRPr="004A7E42" w:rsidR="006642C4">
        <w:rPr>
          <w:lang w:val="fr-FR"/>
        </w:rPr>
        <w:t>ant</w:t>
      </w:r>
      <w:r w:rsidRPr="004A7E42" w:rsidR="002C5451">
        <w:rPr>
          <w:lang w:val="fr-FR"/>
        </w:rPr>
        <w:t xml:space="preserve"> de l</w:t>
      </w:r>
      <w:r w:rsidRPr="004A7E42" w:rsidR="004A7E42">
        <w:rPr>
          <w:lang w:val="fr-FR"/>
        </w:rPr>
        <w:t>’</w:t>
      </w:r>
      <w:r w:rsidRPr="004A7E42" w:rsidR="002C5451">
        <w:rPr>
          <w:lang w:val="fr-FR"/>
        </w:rPr>
        <w:t xml:space="preserve">hôpital universitaire qui </w:t>
      </w:r>
      <w:r w:rsidRPr="004A7E42" w:rsidR="00F57D74">
        <w:rPr>
          <w:lang w:val="fr-FR"/>
        </w:rPr>
        <w:t xml:space="preserve">avait </w:t>
      </w:r>
      <w:r w:rsidRPr="004A7E42" w:rsidR="002C5451">
        <w:rPr>
          <w:lang w:val="fr-FR"/>
        </w:rPr>
        <w:t xml:space="preserve">assuré la majeure partie des soins prodigués à la requérante, ne </w:t>
      </w:r>
      <w:r w:rsidRPr="004A7E42" w:rsidR="006642C4">
        <w:rPr>
          <w:lang w:val="fr-FR"/>
        </w:rPr>
        <w:t>se prononce pas non plus sur le</w:t>
      </w:r>
      <w:r w:rsidRPr="004A7E42" w:rsidR="002C5451">
        <w:rPr>
          <w:lang w:val="fr-FR"/>
        </w:rPr>
        <w:t xml:space="preserve"> pronostic </w:t>
      </w:r>
      <w:r w:rsidRPr="004A7E42" w:rsidR="006642C4">
        <w:rPr>
          <w:lang w:val="fr-FR"/>
        </w:rPr>
        <w:t>vital de l</w:t>
      </w:r>
      <w:r w:rsidRPr="004A7E42" w:rsidR="004A7E42">
        <w:rPr>
          <w:lang w:val="fr-FR"/>
        </w:rPr>
        <w:t>’</w:t>
      </w:r>
      <w:r w:rsidRPr="004A7E42" w:rsidR="006642C4">
        <w:rPr>
          <w:lang w:val="fr-FR"/>
        </w:rPr>
        <w:t xml:space="preserve">intéressée </w:t>
      </w:r>
      <w:r w:rsidRPr="004A7E42" w:rsidR="002C5451">
        <w:rPr>
          <w:lang w:val="fr-FR"/>
        </w:rPr>
        <w:t xml:space="preserve">(paragraphe 11 ci-dessus). </w:t>
      </w:r>
      <w:r w:rsidRPr="004A7E42" w:rsidR="006642C4">
        <w:rPr>
          <w:lang w:val="fr-FR"/>
        </w:rPr>
        <w:t>Elle note que l</w:t>
      </w:r>
      <w:r w:rsidRPr="004A7E42" w:rsidR="002C5451">
        <w:rPr>
          <w:lang w:val="fr-FR"/>
        </w:rPr>
        <w:t>e troisième rapport</w:t>
      </w:r>
      <w:r w:rsidRPr="004A7E42" w:rsidR="006642C4">
        <w:rPr>
          <w:lang w:val="fr-FR"/>
        </w:rPr>
        <w:t>,</w:t>
      </w:r>
      <w:r w:rsidRPr="004A7E42" w:rsidR="002C5451">
        <w:rPr>
          <w:lang w:val="fr-FR"/>
        </w:rPr>
        <w:t xml:space="preserve"> délivré </w:t>
      </w:r>
      <w:r w:rsidRPr="004A7E42" w:rsidR="002C5451">
        <w:rPr>
          <w:rFonts w:ascii="Times New Roman" w:hAnsi="Times New Roman" w:eastAsia="Times New Roman" w:cs="Times New Roman"/>
          <w:szCs w:val="24"/>
          <w:lang w:val="fr-FR"/>
        </w:rPr>
        <w:t>par l</w:t>
      </w:r>
      <w:r w:rsidRPr="004A7E42" w:rsidR="004A7E42">
        <w:rPr>
          <w:rFonts w:ascii="Times New Roman" w:hAnsi="Times New Roman" w:eastAsia="Times New Roman" w:cs="Times New Roman"/>
          <w:szCs w:val="24"/>
          <w:lang w:val="fr-FR"/>
        </w:rPr>
        <w:t>’</w:t>
      </w:r>
      <w:r w:rsidRPr="004A7E42" w:rsidR="002C5451">
        <w:rPr>
          <w:rFonts w:ascii="Times New Roman" w:hAnsi="Times New Roman" w:eastAsia="Times New Roman" w:cs="Times New Roman"/>
          <w:szCs w:val="24"/>
          <w:lang w:val="fr-FR"/>
        </w:rPr>
        <w:t>institut médicolégal d</w:t>
      </w:r>
      <w:r w:rsidRPr="004A7E42" w:rsidR="004A7E42">
        <w:rPr>
          <w:rFonts w:ascii="Times New Roman" w:hAnsi="Times New Roman" w:eastAsia="Times New Roman" w:cs="Times New Roman"/>
          <w:szCs w:val="24"/>
          <w:lang w:val="fr-FR"/>
        </w:rPr>
        <w:t>’</w:t>
      </w:r>
      <w:proofErr w:type="spellStart"/>
      <w:r w:rsidRPr="004A7E42" w:rsidR="002C5451">
        <w:rPr>
          <w:rFonts w:ascii="Times New Roman" w:hAnsi="Times New Roman" w:eastAsia="Times New Roman" w:cs="Times New Roman"/>
          <w:szCs w:val="24"/>
          <w:lang w:val="fr-FR"/>
        </w:rPr>
        <w:t>Eyüp</w:t>
      </w:r>
      <w:proofErr w:type="spellEnd"/>
      <w:r w:rsidRPr="004A7E42" w:rsidR="002C5451">
        <w:rPr>
          <w:rFonts w:ascii="Times New Roman" w:hAnsi="Times New Roman" w:eastAsia="Times New Roman" w:cs="Times New Roman"/>
          <w:szCs w:val="24"/>
          <w:lang w:val="fr-FR"/>
        </w:rPr>
        <w:t xml:space="preserve">, conclut </w:t>
      </w:r>
      <w:r w:rsidRPr="004A7E42" w:rsidR="002C5451">
        <w:rPr>
          <w:lang w:val="fr-FR"/>
        </w:rPr>
        <w:t xml:space="preserve">que les blessures décrites </w:t>
      </w:r>
      <w:r w:rsidRPr="004A7E42" w:rsidR="002C5451">
        <w:rPr>
          <w:rFonts w:ascii="Times New Roman" w:hAnsi="Times New Roman" w:eastAsia="Times New Roman" w:cs="Times New Roman"/>
          <w:szCs w:val="24"/>
          <w:lang w:val="fr-FR"/>
        </w:rPr>
        <w:t>dans le</w:t>
      </w:r>
      <w:r w:rsidRPr="004A7E42" w:rsidR="002C5451">
        <w:rPr>
          <w:lang w:val="fr-FR"/>
        </w:rPr>
        <w:t xml:space="preserve"> rapport </w:t>
      </w:r>
      <w:r w:rsidRPr="004A7E42" w:rsidR="00A9618C">
        <w:rPr>
          <w:lang w:val="fr-FR"/>
        </w:rPr>
        <w:t xml:space="preserve">précédent </w:t>
      </w:r>
      <w:r w:rsidRPr="004A7E42" w:rsidR="002C5451">
        <w:rPr>
          <w:lang w:val="fr-FR"/>
        </w:rPr>
        <w:t>n</w:t>
      </w:r>
      <w:r w:rsidRPr="004A7E42" w:rsidR="004A7E42">
        <w:rPr>
          <w:lang w:val="fr-FR"/>
        </w:rPr>
        <w:t>’</w:t>
      </w:r>
      <w:r w:rsidRPr="004A7E42" w:rsidR="002C5451">
        <w:rPr>
          <w:lang w:val="fr-FR"/>
        </w:rPr>
        <w:t>étaient pas de nature à mettre la vie de la requérante en danger (</w:t>
      </w:r>
      <w:r w:rsidRPr="004A7E42" w:rsidR="002C5451">
        <w:rPr>
          <w:rFonts w:ascii="Times New Roman" w:hAnsi="Times New Roman" w:eastAsia="Times New Roman" w:cs="Times New Roman"/>
          <w:szCs w:val="24"/>
          <w:lang w:val="fr-FR"/>
        </w:rPr>
        <w:t>paragraphe 13 ci-dessus)</w:t>
      </w:r>
      <w:r w:rsidRPr="004A7E42" w:rsidR="002C5451">
        <w:rPr>
          <w:lang w:val="fr-FR"/>
        </w:rPr>
        <w:t xml:space="preserve">. </w:t>
      </w:r>
      <w:r w:rsidRPr="004A7E42" w:rsidR="006642C4">
        <w:rPr>
          <w:lang w:val="fr-FR"/>
        </w:rPr>
        <w:t xml:space="preserve">Elle constate enfin que </w:t>
      </w:r>
      <w:r w:rsidRPr="004A7E42" w:rsidR="002C5451">
        <w:rPr>
          <w:lang w:val="fr-FR"/>
        </w:rPr>
        <w:t>le quatrième rapport</w:t>
      </w:r>
      <w:r w:rsidRPr="004A7E42" w:rsidR="006642C4">
        <w:rPr>
          <w:lang w:val="fr-FR"/>
        </w:rPr>
        <w:t>,</w:t>
      </w:r>
      <w:r w:rsidRPr="004A7E42" w:rsidR="002C5451">
        <w:rPr>
          <w:lang w:val="fr-FR"/>
        </w:rPr>
        <w:t xml:space="preserve"> </w:t>
      </w:r>
      <w:r w:rsidRPr="004A7E42" w:rsidR="002C5451">
        <w:rPr>
          <w:rFonts w:ascii="Times New Roman" w:hAnsi="Times New Roman" w:eastAsia="Times New Roman" w:cs="Times New Roman"/>
          <w:szCs w:val="24"/>
          <w:lang w:val="fr-FR"/>
        </w:rPr>
        <w:t xml:space="preserve">établi </w:t>
      </w:r>
      <w:r w:rsidRPr="004A7E42" w:rsidR="002C5451">
        <w:rPr>
          <w:lang w:val="fr-FR"/>
        </w:rPr>
        <w:t xml:space="preserve">par </w:t>
      </w:r>
      <w:r w:rsidRPr="004A7E42" w:rsidR="002C5451">
        <w:rPr>
          <w:rFonts w:ascii="Times New Roman" w:hAnsi="Times New Roman" w:eastAsia="Times New Roman" w:cs="Times New Roman"/>
          <w:szCs w:val="24"/>
          <w:lang w:val="fr-FR"/>
        </w:rPr>
        <w:t>l</w:t>
      </w:r>
      <w:r w:rsidRPr="004A7E42" w:rsidR="004A7E42">
        <w:rPr>
          <w:rFonts w:ascii="Times New Roman" w:hAnsi="Times New Roman" w:eastAsia="Times New Roman" w:cs="Times New Roman"/>
          <w:szCs w:val="24"/>
          <w:lang w:val="fr-FR"/>
        </w:rPr>
        <w:t>’</w:t>
      </w:r>
      <w:r w:rsidRPr="004A7E42" w:rsidR="002C5451">
        <w:rPr>
          <w:rFonts w:ascii="Times New Roman" w:hAnsi="Times New Roman" w:eastAsia="Times New Roman" w:cs="Times New Roman"/>
          <w:szCs w:val="24"/>
          <w:lang w:val="fr-FR"/>
        </w:rPr>
        <w:t xml:space="preserve">hôpital civil de </w:t>
      </w:r>
      <w:proofErr w:type="spellStart"/>
      <w:r w:rsidRPr="004A7E42" w:rsidR="002C5451">
        <w:rPr>
          <w:rFonts w:ascii="Times New Roman" w:hAnsi="Times New Roman" w:eastAsia="Times New Roman" w:cs="Times New Roman"/>
          <w:szCs w:val="24"/>
          <w:lang w:val="fr-FR"/>
        </w:rPr>
        <w:t>Bayrampaşa</w:t>
      </w:r>
      <w:proofErr w:type="spellEnd"/>
      <w:r w:rsidRPr="004A7E42" w:rsidR="002C5451">
        <w:rPr>
          <w:rFonts w:ascii="Times New Roman" w:hAnsi="Times New Roman" w:eastAsia="Times New Roman" w:cs="Times New Roman"/>
          <w:szCs w:val="24"/>
          <w:lang w:val="fr-FR"/>
        </w:rPr>
        <w:t xml:space="preserve">, </w:t>
      </w:r>
      <w:r w:rsidRPr="004A7E42" w:rsidR="006642C4">
        <w:rPr>
          <w:rFonts w:ascii="Times New Roman" w:hAnsi="Times New Roman" w:eastAsia="Times New Roman" w:cs="Times New Roman"/>
          <w:szCs w:val="24"/>
          <w:lang w:val="fr-FR"/>
        </w:rPr>
        <w:t>affirme</w:t>
      </w:r>
      <w:r w:rsidRPr="004A7E42" w:rsidR="002C5451">
        <w:rPr>
          <w:rFonts w:ascii="Times New Roman" w:hAnsi="Times New Roman" w:eastAsia="Times New Roman" w:cs="Times New Roman"/>
          <w:szCs w:val="24"/>
          <w:lang w:val="fr-FR"/>
        </w:rPr>
        <w:t xml:space="preserve"> sans explications étayées que</w:t>
      </w:r>
      <w:r w:rsidRPr="004A7E42" w:rsidR="006642C4">
        <w:rPr>
          <w:rFonts w:ascii="Times New Roman" w:hAnsi="Times New Roman" w:eastAsia="Times New Roman" w:cs="Times New Roman"/>
          <w:szCs w:val="24"/>
          <w:lang w:val="fr-FR"/>
        </w:rPr>
        <w:t>,</w:t>
      </w:r>
      <w:r w:rsidRPr="004A7E42" w:rsidR="002C5451">
        <w:rPr>
          <w:rFonts w:ascii="Times New Roman" w:hAnsi="Times New Roman" w:eastAsia="Times New Roman" w:cs="Times New Roman"/>
          <w:szCs w:val="24"/>
          <w:lang w:val="fr-FR"/>
        </w:rPr>
        <w:t xml:space="preserve"> si les brûlures de la requérante </w:t>
      </w:r>
      <w:r w:rsidRPr="004A7E42" w:rsidR="006642C4">
        <w:rPr>
          <w:rFonts w:ascii="Times New Roman" w:hAnsi="Times New Roman" w:eastAsia="Times New Roman" w:cs="Times New Roman"/>
          <w:szCs w:val="24"/>
          <w:lang w:val="fr-FR"/>
        </w:rPr>
        <w:t xml:space="preserve">avaient </w:t>
      </w:r>
      <w:r w:rsidRPr="004A7E42" w:rsidR="002C5451">
        <w:rPr>
          <w:rFonts w:ascii="Times New Roman" w:hAnsi="Times New Roman" w:eastAsia="Times New Roman" w:cs="Times New Roman"/>
          <w:szCs w:val="24"/>
          <w:lang w:val="fr-FR"/>
        </w:rPr>
        <w:t xml:space="preserve">initialement engagé son pronostic vital, les soins administrés par la suite </w:t>
      </w:r>
      <w:r w:rsidRPr="004A7E42" w:rsidR="006642C4">
        <w:rPr>
          <w:rFonts w:ascii="Times New Roman" w:hAnsi="Times New Roman" w:eastAsia="Times New Roman" w:cs="Times New Roman"/>
          <w:szCs w:val="24"/>
          <w:lang w:val="fr-FR"/>
        </w:rPr>
        <w:t xml:space="preserve">ont dissipé </w:t>
      </w:r>
      <w:r w:rsidRPr="004A7E42" w:rsidR="002C5451">
        <w:rPr>
          <w:rFonts w:ascii="Times New Roman" w:hAnsi="Times New Roman" w:eastAsia="Times New Roman" w:cs="Times New Roman"/>
          <w:szCs w:val="24"/>
          <w:lang w:val="fr-FR"/>
        </w:rPr>
        <w:t>ce risque (paragraphe 15</w:t>
      </w:r>
      <w:r w:rsidRPr="004A7E42" w:rsidR="006642C4">
        <w:rPr>
          <w:rFonts w:ascii="Times New Roman" w:hAnsi="Times New Roman" w:eastAsia="Times New Roman" w:cs="Times New Roman"/>
          <w:szCs w:val="24"/>
          <w:lang w:val="fr-FR"/>
        </w:rPr>
        <w:t xml:space="preserve"> </w:t>
      </w:r>
      <w:r w:rsidRPr="004A7E42" w:rsidR="002C5451">
        <w:rPr>
          <w:rFonts w:ascii="Times New Roman" w:hAnsi="Times New Roman" w:eastAsia="Times New Roman" w:cs="Times New Roman"/>
          <w:szCs w:val="24"/>
          <w:lang w:val="fr-FR"/>
        </w:rPr>
        <w:t>ci-dessus).</w:t>
      </w:r>
    </w:p>
    <w:p w:rsidRPr="004A7E42" w:rsidR="00A601F1" w:rsidP="004A7E42" w:rsidRDefault="002C5451">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37</w:t>
      </w:r>
      <w:r w:rsidRPr="004A7E42">
        <w:rPr>
          <w:lang w:val="fr-FR"/>
        </w:rPr>
        <w:fldChar w:fldCharType="end"/>
      </w:r>
      <w:r w:rsidRPr="004A7E42">
        <w:rPr>
          <w:lang w:val="fr-FR"/>
        </w:rPr>
        <w:t>.  </w:t>
      </w:r>
      <w:r w:rsidRPr="004A7E42" w:rsidR="006642C4">
        <w:rPr>
          <w:lang w:val="fr-FR"/>
        </w:rPr>
        <w:t>Eu égard à</w:t>
      </w:r>
      <w:r w:rsidRPr="004A7E42">
        <w:rPr>
          <w:lang w:val="fr-FR"/>
        </w:rPr>
        <w:t xml:space="preserve"> ce qui précède, la Cour ne voit aucune raison de croire que les deux premiers établissements hospitaliers et </w:t>
      </w:r>
      <w:r w:rsidRPr="004A7E42">
        <w:rPr>
          <w:rFonts w:ascii="Times New Roman" w:hAnsi="Times New Roman" w:eastAsia="Times New Roman" w:cs="Times New Roman"/>
          <w:szCs w:val="24"/>
          <w:lang w:val="fr-FR"/>
        </w:rPr>
        <w:t>l</w:t>
      </w:r>
      <w:r w:rsidRPr="004A7E42" w:rsidR="004A7E42">
        <w:rPr>
          <w:rFonts w:ascii="Times New Roman" w:hAnsi="Times New Roman" w:eastAsia="Times New Roman" w:cs="Times New Roman"/>
          <w:szCs w:val="24"/>
          <w:lang w:val="fr-FR"/>
        </w:rPr>
        <w:t>’</w:t>
      </w:r>
      <w:r w:rsidRPr="004A7E42">
        <w:rPr>
          <w:rFonts w:ascii="Times New Roman" w:hAnsi="Times New Roman" w:eastAsia="Times New Roman" w:cs="Times New Roman"/>
          <w:szCs w:val="24"/>
          <w:lang w:val="fr-FR"/>
        </w:rPr>
        <w:t xml:space="preserve">institut médicolégal </w:t>
      </w:r>
      <w:r w:rsidRPr="004A7E42" w:rsidR="00DD126D">
        <w:rPr>
          <w:rFonts w:ascii="Times New Roman" w:hAnsi="Times New Roman" w:eastAsia="Times New Roman" w:cs="Times New Roman"/>
          <w:szCs w:val="24"/>
          <w:lang w:val="fr-FR"/>
        </w:rPr>
        <w:noBreakHyphen/>
        <w:t xml:space="preserve"> </w:t>
      </w:r>
      <w:r w:rsidRPr="004A7E42">
        <w:rPr>
          <w:rFonts w:ascii="Times New Roman" w:hAnsi="Times New Roman" w:eastAsia="Times New Roman" w:cs="Times New Roman"/>
          <w:szCs w:val="24"/>
          <w:lang w:val="fr-FR"/>
        </w:rPr>
        <w:t>qui, dans le</w:t>
      </w:r>
      <w:r w:rsidRPr="004A7E42" w:rsidR="00756DFA">
        <w:rPr>
          <w:rFonts w:ascii="Times New Roman" w:hAnsi="Times New Roman" w:eastAsia="Times New Roman" w:cs="Times New Roman"/>
          <w:szCs w:val="24"/>
          <w:lang w:val="fr-FR"/>
        </w:rPr>
        <w:t>s</w:t>
      </w:r>
      <w:r w:rsidRPr="004A7E42">
        <w:rPr>
          <w:rFonts w:ascii="Times New Roman" w:hAnsi="Times New Roman" w:eastAsia="Times New Roman" w:cs="Times New Roman"/>
          <w:szCs w:val="24"/>
          <w:lang w:val="fr-FR"/>
        </w:rPr>
        <w:t xml:space="preserve"> mêmes conditions, avait bien reconnu le danger ayant </w:t>
      </w:r>
      <w:r w:rsidRPr="004A7E42" w:rsidR="00455C3D">
        <w:rPr>
          <w:rFonts w:ascii="Times New Roman" w:hAnsi="Times New Roman" w:eastAsia="Times New Roman" w:cs="Times New Roman"/>
          <w:szCs w:val="24"/>
          <w:lang w:val="fr-FR"/>
        </w:rPr>
        <w:t xml:space="preserve">menacé </w:t>
      </w:r>
      <w:r w:rsidRPr="004A7E42">
        <w:rPr>
          <w:rFonts w:ascii="Times New Roman" w:hAnsi="Times New Roman" w:eastAsia="Times New Roman" w:cs="Times New Roman"/>
          <w:szCs w:val="24"/>
          <w:lang w:val="fr-FR"/>
        </w:rPr>
        <w:t>la vie</w:t>
      </w:r>
      <w:r w:rsidRPr="004A7E42">
        <w:rPr>
          <w:lang w:val="fr-FR"/>
        </w:rPr>
        <w:t xml:space="preserve"> de M</w:t>
      </w:r>
      <w:r w:rsidRPr="004A7E42">
        <w:rPr>
          <w:vertAlign w:val="superscript"/>
          <w:lang w:val="fr-FR"/>
        </w:rPr>
        <w:t>me</w:t>
      </w:r>
      <w:r w:rsidRPr="004A7E42">
        <w:rPr>
          <w:lang w:val="fr-FR"/>
        </w:rPr>
        <w:t xml:space="preserve"> </w:t>
      </w:r>
      <w:proofErr w:type="spellStart"/>
      <w:r w:rsidRPr="004A7E42">
        <w:rPr>
          <w:lang w:val="fr-FR"/>
        </w:rPr>
        <w:t>Hacer</w:t>
      </w:r>
      <w:proofErr w:type="spellEnd"/>
      <w:r w:rsidRPr="004A7E42">
        <w:rPr>
          <w:lang w:val="fr-FR"/>
        </w:rPr>
        <w:t xml:space="preserve"> </w:t>
      </w:r>
      <w:proofErr w:type="spellStart"/>
      <w:r w:rsidRPr="004A7E42">
        <w:rPr>
          <w:lang w:val="fr-FR"/>
        </w:rPr>
        <w:t>Arıkan</w:t>
      </w:r>
      <w:proofErr w:type="spellEnd"/>
      <w:r w:rsidRPr="004A7E42" w:rsidR="008C6082">
        <w:rPr>
          <w:lang w:val="fr-FR"/>
        </w:rPr>
        <w:t> </w:t>
      </w:r>
      <w:r w:rsidRPr="004A7E42">
        <w:rPr>
          <w:lang w:val="fr-FR"/>
        </w:rPr>
        <w:t xml:space="preserve">– </w:t>
      </w:r>
      <w:r w:rsidRPr="004A7E42" w:rsidR="00756DFA">
        <w:rPr>
          <w:lang w:val="fr-FR"/>
        </w:rPr>
        <w:t xml:space="preserve">ont </w:t>
      </w:r>
      <w:r w:rsidRPr="004A7E42">
        <w:rPr>
          <w:lang w:val="fr-FR"/>
        </w:rPr>
        <w:t xml:space="preserve">sciemment passé sous silence </w:t>
      </w:r>
      <w:r w:rsidRPr="004A7E42" w:rsidR="00756DFA">
        <w:rPr>
          <w:lang w:val="fr-FR"/>
        </w:rPr>
        <w:t xml:space="preserve">un engagement du </w:t>
      </w:r>
      <w:r w:rsidRPr="004A7E42">
        <w:rPr>
          <w:lang w:val="fr-FR"/>
        </w:rPr>
        <w:t xml:space="preserve">pronostic vital </w:t>
      </w:r>
      <w:r w:rsidRPr="004A7E42" w:rsidR="00756DFA">
        <w:rPr>
          <w:lang w:val="fr-FR"/>
        </w:rPr>
        <w:t xml:space="preserve">avéré </w:t>
      </w:r>
      <w:r w:rsidRPr="004A7E42">
        <w:rPr>
          <w:lang w:val="fr-FR"/>
        </w:rPr>
        <w:t xml:space="preserve">de la requérante. Que </w:t>
      </w:r>
      <w:r w:rsidRPr="004A7E42">
        <w:rPr>
          <w:rFonts w:ascii="Times New Roman" w:hAnsi="Times New Roman" w:eastAsia="Times New Roman" w:cs="Times New Roman"/>
          <w:szCs w:val="24"/>
          <w:lang w:val="fr-FR"/>
        </w:rPr>
        <w:t>l</w:t>
      </w:r>
      <w:r w:rsidRPr="004A7E42" w:rsidR="004A7E42">
        <w:rPr>
          <w:rFonts w:ascii="Times New Roman" w:hAnsi="Times New Roman" w:eastAsia="Times New Roman" w:cs="Times New Roman"/>
          <w:szCs w:val="24"/>
          <w:lang w:val="fr-FR"/>
        </w:rPr>
        <w:t>’</w:t>
      </w:r>
      <w:r w:rsidRPr="004A7E42">
        <w:rPr>
          <w:rFonts w:ascii="Times New Roman" w:hAnsi="Times New Roman" w:eastAsia="Times New Roman" w:cs="Times New Roman"/>
          <w:szCs w:val="24"/>
          <w:lang w:val="fr-FR"/>
        </w:rPr>
        <w:t xml:space="preserve">hôpital civil de </w:t>
      </w:r>
      <w:proofErr w:type="spellStart"/>
      <w:r w:rsidRPr="004A7E42">
        <w:rPr>
          <w:rFonts w:ascii="Times New Roman" w:hAnsi="Times New Roman" w:eastAsia="Times New Roman" w:cs="Times New Roman"/>
          <w:szCs w:val="24"/>
          <w:lang w:val="fr-FR"/>
        </w:rPr>
        <w:t>Bayrampaşa</w:t>
      </w:r>
      <w:proofErr w:type="spellEnd"/>
      <w:r w:rsidRPr="004A7E42">
        <w:rPr>
          <w:lang w:val="fr-FR"/>
        </w:rPr>
        <w:t>, qui a admis la requérante environ deux mois et quinze jours après l</w:t>
      </w:r>
      <w:r w:rsidRPr="004A7E42" w:rsidR="004A7E42">
        <w:rPr>
          <w:lang w:val="fr-FR"/>
        </w:rPr>
        <w:t>’</w:t>
      </w:r>
      <w:r w:rsidRPr="004A7E42">
        <w:rPr>
          <w:lang w:val="fr-FR"/>
        </w:rPr>
        <w:t xml:space="preserve">incident, ait avancé sans plus </w:t>
      </w:r>
      <w:r w:rsidRPr="004A7E42" w:rsidR="00603FAE">
        <w:rPr>
          <w:lang w:val="fr-FR"/>
        </w:rPr>
        <w:t xml:space="preserve">de détails </w:t>
      </w:r>
      <w:r w:rsidRPr="004A7E42">
        <w:rPr>
          <w:lang w:val="fr-FR"/>
        </w:rPr>
        <w:t xml:space="preserve">que la vie de celle-ci </w:t>
      </w:r>
      <w:r w:rsidRPr="004A7E42" w:rsidR="00603FAE">
        <w:rPr>
          <w:lang w:val="fr-FR"/>
        </w:rPr>
        <w:t xml:space="preserve">avait </w:t>
      </w:r>
      <w:r w:rsidRPr="004A7E42">
        <w:rPr>
          <w:lang w:val="fr-FR"/>
        </w:rPr>
        <w:t xml:space="preserve">initialement </w:t>
      </w:r>
      <w:r w:rsidRPr="004A7E42" w:rsidR="00603FAE">
        <w:rPr>
          <w:lang w:val="fr-FR"/>
        </w:rPr>
        <w:t xml:space="preserve">été </w:t>
      </w:r>
      <w:r w:rsidRPr="004A7E42">
        <w:rPr>
          <w:lang w:val="fr-FR"/>
        </w:rPr>
        <w:t>mise en péril n</w:t>
      </w:r>
      <w:r w:rsidRPr="004A7E42" w:rsidR="004A7E42">
        <w:rPr>
          <w:lang w:val="fr-FR"/>
        </w:rPr>
        <w:t>’</w:t>
      </w:r>
      <w:r w:rsidRPr="004A7E42">
        <w:rPr>
          <w:lang w:val="fr-FR"/>
        </w:rPr>
        <w:t xml:space="preserve">est pas déterminant </w:t>
      </w:r>
      <w:r w:rsidRPr="004A7E42" w:rsidR="00AE4681">
        <w:rPr>
          <w:lang w:val="fr-FR"/>
        </w:rPr>
        <w:t xml:space="preserve">pour trancher </w:t>
      </w:r>
      <w:r w:rsidRPr="004A7E42">
        <w:rPr>
          <w:lang w:val="fr-FR"/>
        </w:rPr>
        <w:t>ce</w:t>
      </w:r>
      <w:r w:rsidRPr="004A7E42" w:rsidR="00AE4681">
        <w:rPr>
          <w:lang w:val="fr-FR"/>
        </w:rPr>
        <w:t>tte question</w:t>
      </w:r>
      <w:r w:rsidRPr="004A7E42">
        <w:rPr>
          <w:lang w:val="fr-FR"/>
        </w:rPr>
        <w:t xml:space="preserve"> crucial</w:t>
      </w:r>
      <w:r w:rsidRPr="004A7E42" w:rsidR="00AE4681">
        <w:rPr>
          <w:lang w:val="fr-FR"/>
        </w:rPr>
        <w:t>e d</w:t>
      </w:r>
      <w:r w:rsidRPr="004A7E42" w:rsidR="004A7E42">
        <w:rPr>
          <w:lang w:val="fr-FR"/>
        </w:rPr>
        <w:t>’</w:t>
      </w:r>
      <w:r w:rsidRPr="004A7E42" w:rsidR="00AE4681">
        <w:rPr>
          <w:lang w:val="fr-FR"/>
        </w:rPr>
        <w:t>applicabilité,</w:t>
      </w:r>
      <w:r w:rsidRPr="004A7E42">
        <w:rPr>
          <w:lang w:val="fr-FR"/>
        </w:rPr>
        <w:t xml:space="preserve"> l</w:t>
      </w:r>
      <w:r w:rsidRPr="004A7E42" w:rsidR="00AE4681">
        <w:rPr>
          <w:lang w:val="fr-FR"/>
        </w:rPr>
        <w:t xml:space="preserve">aquelle </w:t>
      </w:r>
      <w:r w:rsidRPr="004A7E42">
        <w:rPr>
          <w:lang w:val="fr-FR"/>
        </w:rPr>
        <w:t>n</w:t>
      </w:r>
      <w:r w:rsidRPr="004A7E42" w:rsidR="004A7E42">
        <w:rPr>
          <w:lang w:val="fr-FR"/>
        </w:rPr>
        <w:t>’</w:t>
      </w:r>
      <w:r w:rsidRPr="004A7E42">
        <w:rPr>
          <w:lang w:val="fr-FR"/>
        </w:rPr>
        <w:t>autorise aucune spéculation ni présomption.</w:t>
      </w:r>
    </w:p>
    <w:p w:rsidRPr="004A7E42" w:rsidR="002C5451" w:rsidP="004A7E42" w:rsidRDefault="002C5451">
      <w:pPr>
        <w:pStyle w:val="ECHRPara"/>
        <w:rPr>
          <w:rFonts w:ascii="Times New Roman" w:hAnsi="Times New Roman" w:eastAsia="Times New Roman" w:cs="Times New Roman"/>
          <w:szCs w:val="24"/>
          <w:lang w:val="fr-FR"/>
        </w:rPr>
      </w:pPr>
      <w:r w:rsidRPr="004A7E42">
        <w:rPr>
          <w:rFonts w:ascii="Times New Roman" w:hAnsi="Times New Roman" w:eastAsia="Times New Roman" w:cs="Times New Roman"/>
          <w:szCs w:val="24"/>
          <w:lang w:val="fr-FR"/>
        </w:rPr>
        <w:t>Par conséquent, la Cour est d</w:t>
      </w:r>
      <w:r w:rsidRPr="004A7E42" w:rsidR="004A7E42">
        <w:rPr>
          <w:rFonts w:ascii="Times New Roman" w:hAnsi="Times New Roman" w:eastAsia="Times New Roman" w:cs="Times New Roman"/>
          <w:szCs w:val="24"/>
          <w:lang w:val="fr-FR"/>
        </w:rPr>
        <w:t>’</w:t>
      </w:r>
      <w:r w:rsidRPr="004A7E42">
        <w:rPr>
          <w:rFonts w:ascii="Times New Roman" w:hAnsi="Times New Roman" w:eastAsia="Times New Roman" w:cs="Times New Roman"/>
          <w:szCs w:val="24"/>
          <w:lang w:val="fr-FR"/>
        </w:rPr>
        <w:t>avis que c</w:t>
      </w:r>
      <w:r w:rsidRPr="004A7E42" w:rsidR="004A7E42">
        <w:rPr>
          <w:rFonts w:ascii="Times New Roman" w:hAnsi="Times New Roman" w:eastAsia="Times New Roman" w:cs="Times New Roman"/>
          <w:szCs w:val="24"/>
          <w:lang w:val="fr-FR"/>
        </w:rPr>
        <w:t>’</w:t>
      </w:r>
      <w:r w:rsidRPr="004A7E42">
        <w:rPr>
          <w:rFonts w:ascii="Times New Roman" w:hAnsi="Times New Roman" w:eastAsia="Times New Roman" w:cs="Times New Roman"/>
          <w:szCs w:val="24"/>
          <w:lang w:val="fr-FR"/>
        </w:rPr>
        <w:t xml:space="preserve">est </w:t>
      </w:r>
      <w:r w:rsidRPr="004A7E42" w:rsidR="007F23DC">
        <w:rPr>
          <w:rFonts w:ascii="Times New Roman" w:hAnsi="Times New Roman" w:eastAsia="Times New Roman" w:cs="Times New Roman"/>
          <w:szCs w:val="24"/>
          <w:lang w:val="fr-FR"/>
        </w:rPr>
        <w:t>le volet matériel de l</w:t>
      </w:r>
      <w:r w:rsidRPr="004A7E42" w:rsidR="004A7E42">
        <w:rPr>
          <w:rFonts w:ascii="Times New Roman" w:hAnsi="Times New Roman" w:eastAsia="Times New Roman" w:cs="Times New Roman"/>
          <w:szCs w:val="24"/>
          <w:lang w:val="fr-FR"/>
        </w:rPr>
        <w:t>’</w:t>
      </w:r>
      <w:r w:rsidRPr="004A7E42" w:rsidR="007F23DC">
        <w:rPr>
          <w:rFonts w:ascii="Times New Roman" w:hAnsi="Times New Roman" w:eastAsia="Times New Roman" w:cs="Times New Roman"/>
          <w:szCs w:val="24"/>
          <w:lang w:val="fr-FR"/>
        </w:rPr>
        <w:t>article </w:t>
      </w:r>
      <w:r w:rsidRPr="004A7E42">
        <w:rPr>
          <w:rFonts w:ascii="Times New Roman" w:hAnsi="Times New Roman" w:eastAsia="Times New Roman" w:cs="Times New Roman"/>
          <w:szCs w:val="24"/>
          <w:lang w:val="fr-FR"/>
        </w:rPr>
        <w:t xml:space="preserve">3 de la Convention </w:t>
      </w:r>
      <w:r w:rsidRPr="004A7E42" w:rsidR="00603FAE">
        <w:rPr>
          <w:rFonts w:ascii="Times New Roman" w:hAnsi="Times New Roman" w:eastAsia="Times New Roman" w:cs="Times New Roman"/>
          <w:szCs w:val="24"/>
          <w:lang w:val="fr-FR"/>
        </w:rPr>
        <w:t xml:space="preserve">qui </w:t>
      </w:r>
      <w:r w:rsidRPr="004A7E42">
        <w:rPr>
          <w:rFonts w:ascii="Times New Roman" w:hAnsi="Times New Roman" w:eastAsia="Times New Roman" w:cs="Times New Roman"/>
          <w:szCs w:val="24"/>
          <w:lang w:val="fr-FR"/>
        </w:rPr>
        <w:t>trouve à s</w:t>
      </w:r>
      <w:r w:rsidRPr="004A7E42" w:rsidR="004A7E42">
        <w:rPr>
          <w:rFonts w:ascii="Times New Roman" w:hAnsi="Times New Roman" w:eastAsia="Times New Roman" w:cs="Times New Roman"/>
          <w:szCs w:val="24"/>
          <w:lang w:val="fr-FR"/>
        </w:rPr>
        <w:t>’</w:t>
      </w:r>
      <w:r w:rsidRPr="004A7E42">
        <w:rPr>
          <w:rFonts w:ascii="Times New Roman" w:hAnsi="Times New Roman" w:eastAsia="Times New Roman" w:cs="Times New Roman"/>
          <w:szCs w:val="24"/>
          <w:lang w:val="fr-FR"/>
        </w:rPr>
        <w:t>appliquer quant au premier grief</w:t>
      </w:r>
      <w:r w:rsidRPr="004A7E42" w:rsidR="00A9618C">
        <w:rPr>
          <w:rFonts w:ascii="Times New Roman" w:hAnsi="Times New Roman" w:eastAsia="Times New Roman" w:cs="Times New Roman"/>
          <w:szCs w:val="24"/>
          <w:lang w:val="fr-FR"/>
        </w:rPr>
        <w:t>, en toutes ses branches</w:t>
      </w:r>
      <w:r w:rsidRPr="004A7E42">
        <w:rPr>
          <w:rFonts w:ascii="Times New Roman" w:hAnsi="Times New Roman" w:eastAsia="Times New Roman" w:cs="Times New Roman"/>
          <w:szCs w:val="24"/>
          <w:lang w:val="fr-FR"/>
        </w:rPr>
        <w:t>.</w:t>
      </w:r>
    </w:p>
    <w:p w:rsidRPr="004A7E42" w:rsidR="00A601F1" w:rsidP="004A7E42" w:rsidRDefault="002C5451">
      <w:pPr>
        <w:pStyle w:val="ECHRPara"/>
        <w:rPr>
          <w:lang w:val="fr-FR"/>
        </w:rPr>
      </w:pPr>
      <w:r w:rsidRPr="004A7E42">
        <w:rPr>
          <w:lang w:val="pt-PT"/>
        </w:rPr>
        <w:fldChar w:fldCharType="begin"/>
      </w:r>
      <w:r w:rsidRPr="004A7E42">
        <w:rPr>
          <w:lang w:val="pt-PT"/>
        </w:rPr>
        <w:instrText xml:space="preserve"> SEQ level0 \*arabic </w:instrText>
      </w:r>
      <w:r w:rsidRPr="004A7E42">
        <w:rPr>
          <w:lang w:val="pt-PT"/>
        </w:rPr>
        <w:fldChar w:fldCharType="separate"/>
      </w:r>
      <w:r w:rsidRPr="004A7E42" w:rsidR="004A7E42">
        <w:rPr>
          <w:noProof/>
          <w:lang w:val="pt-PT"/>
        </w:rPr>
        <w:t>38</w:t>
      </w:r>
      <w:r w:rsidRPr="004A7E42">
        <w:rPr>
          <w:lang w:val="pt-PT"/>
        </w:rPr>
        <w:fldChar w:fldCharType="end"/>
      </w:r>
      <w:r w:rsidRPr="004A7E42">
        <w:rPr>
          <w:lang w:val="pt-PT"/>
        </w:rPr>
        <w:t>.  </w:t>
      </w:r>
      <w:r w:rsidRPr="004A7E42">
        <w:rPr>
          <w:lang w:val="fr-FR"/>
        </w:rPr>
        <w:t>Quant à la seconde doléance</w:t>
      </w:r>
      <w:r w:rsidRPr="004A7E42" w:rsidR="00455C3D">
        <w:rPr>
          <w:lang w:val="fr-FR"/>
        </w:rPr>
        <w:t>,</w:t>
      </w:r>
      <w:r w:rsidRPr="004A7E42">
        <w:rPr>
          <w:lang w:val="fr-FR"/>
        </w:rPr>
        <w:t xml:space="preserve"> tirée de l</w:t>
      </w:r>
      <w:r w:rsidRPr="004A7E42" w:rsidR="004A7E42">
        <w:rPr>
          <w:lang w:val="fr-FR"/>
        </w:rPr>
        <w:t>’</w:t>
      </w:r>
      <w:r w:rsidRPr="004A7E42">
        <w:rPr>
          <w:lang w:val="fr-FR"/>
        </w:rPr>
        <w:t xml:space="preserve">article 13 </w:t>
      </w:r>
      <w:r w:rsidRPr="004A7E42" w:rsidR="00B778C5">
        <w:rPr>
          <w:lang w:val="fr-FR"/>
        </w:rPr>
        <w:t xml:space="preserve">de la Convention </w:t>
      </w:r>
      <w:r w:rsidRPr="004A7E42">
        <w:rPr>
          <w:lang w:val="fr-FR"/>
        </w:rPr>
        <w:t>(paragraphe</w:t>
      </w:r>
      <w:r w:rsidRPr="004A7E42" w:rsidR="00DD126D">
        <w:rPr>
          <w:lang w:val="fr-FR"/>
        </w:rPr>
        <w:t> </w:t>
      </w:r>
      <w:r w:rsidRPr="004A7E42">
        <w:rPr>
          <w:lang w:val="fr-FR"/>
        </w:rPr>
        <w:t>3</w:t>
      </w:r>
      <w:r w:rsidRPr="004A7E42" w:rsidR="00A9618C">
        <w:rPr>
          <w:lang w:val="fr-FR"/>
        </w:rPr>
        <w:t>1</w:t>
      </w:r>
      <w:r w:rsidRPr="004A7E42">
        <w:rPr>
          <w:lang w:val="fr-FR"/>
        </w:rPr>
        <w:t xml:space="preserve"> ci-dessus), la Cour rappelle qu</w:t>
      </w:r>
      <w:r w:rsidRPr="004A7E42" w:rsidR="004A7E42">
        <w:rPr>
          <w:lang w:val="fr-FR"/>
        </w:rPr>
        <w:t>’</w:t>
      </w:r>
      <w:r w:rsidRPr="004A7E42" w:rsidR="008C6082">
        <w:rPr>
          <w:lang w:val="fr-FR"/>
        </w:rPr>
        <w:t>un grief comporte deux </w:t>
      </w:r>
      <w:r w:rsidRPr="004A7E42" w:rsidR="00A9618C">
        <w:rPr>
          <w:lang w:val="fr-FR"/>
        </w:rPr>
        <w:t>éléments</w:t>
      </w:r>
      <w:r w:rsidRPr="004A7E42" w:rsidR="007F23DC">
        <w:rPr>
          <w:lang w:val="fr-FR"/>
        </w:rPr>
        <w:t> </w:t>
      </w:r>
      <w:r w:rsidRPr="004A7E42" w:rsidR="00A9618C">
        <w:rPr>
          <w:lang w:val="fr-FR"/>
        </w:rPr>
        <w:t>:</w:t>
      </w:r>
      <w:r w:rsidRPr="004A7E42">
        <w:rPr>
          <w:lang w:val="fr-FR"/>
        </w:rPr>
        <w:t xml:space="preserve"> des allégations factuelles et des arguments juridiques. En vertu du principe </w:t>
      </w:r>
      <w:r w:rsidRPr="004A7E42">
        <w:rPr>
          <w:i/>
          <w:lang w:val="fr-FR"/>
        </w:rPr>
        <w:t xml:space="preserve">jura </w:t>
      </w:r>
      <w:proofErr w:type="spellStart"/>
      <w:r w:rsidRPr="004A7E42">
        <w:rPr>
          <w:i/>
          <w:lang w:val="fr-FR"/>
        </w:rPr>
        <w:t>novit</w:t>
      </w:r>
      <w:proofErr w:type="spellEnd"/>
      <w:r w:rsidRPr="004A7E42">
        <w:rPr>
          <w:i/>
          <w:lang w:val="fr-FR"/>
        </w:rPr>
        <w:t xml:space="preserve"> </w:t>
      </w:r>
      <w:proofErr w:type="spellStart"/>
      <w:r w:rsidRPr="004A7E42">
        <w:rPr>
          <w:i/>
          <w:lang w:val="fr-FR"/>
        </w:rPr>
        <w:t>curia</w:t>
      </w:r>
      <w:proofErr w:type="spellEnd"/>
      <w:r w:rsidRPr="004A7E42">
        <w:rPr>
          <w:lang w:val="fr-FR"/>
        </w:rPr>
        <w:t>, elle n</w:t>
      </w:r>
      <w:r w:rsidRPr="004A7E42" w:rsidR="004A7E42">
        <w:rPr>
          <w:lang w:val="fr-FR"/>
        </w:rPr>
        <w:t>’</w:t>
      </w:r>
      <w:r w:rsidRPr="004A7E42">
        <w:rPr>
          <w:lang w:val="fr-FR"/>
        </w:rPr>
        <w:t>est pas tenue par les moyens de droit avancés par les requérants en vertu de la Convention et de ses Protocoles, et elle peut décider de la qualification juridique à donner aux faits d</w:t>
      </w:r>
      <w:r w:rsidRPr="004A7E42" w:rsidR="004A7E42">
        <w:rPr>
          <w:lang w:val="fr-FR"/>
        </w:rPr>
        <w:t>’</w:t>
      </w:r>
      <w:r w:rsidRPr="004A7E42">
        <w:rPr>
          <w:lang w:val="fr-FR"/>
        </w:rPr>
        <w:t>un grief en examinant celui-ci sur le terrain d</w:t>
      </w:r>
      <w:r w:rsidRPr="004A7E42" w:rsidR="004A7E42">
        <w:rPr>
          <w:lang w:val="fr-FR"/>
        </w:rPr>
        <w:t>’</w:t>
      </w:r>
      <w:r w:rsidRPr="004A7E42">
        <w:rPr>
          <w:lang w:val="fr-FR"/>
        </w:rPr>
        <w:t>articles ou de dispositions de la Convention autres que ceux invoqués par les requérants (</w:t>
      </w:r>
      <w:proofErr w:type="spellStart"/>
      <w:r w:rsidRPr="004A7E42">
        <w:rPr>
          <w:i/>
          <w:lang w:val="fr-FR"/>
        </w:rPr>
        <w:t>Radomilja</w:t>
      </w:r>
      <w:proofErr w:type="spellEnd"/>
      <w:r w:rsidRPr="004A7E42">
        <w:rPr>
          <w:i/>
          <w:lang w:val="fr-FR"/>
        </w:rPr>
        <w:t xml:space="preserve"> et autres c. Croatie</w:t>
      </w:r>
      <w:r w:rsidRPr="004A7E42" w:rsidR="007F23DC">
        <w:rPr>
          <w:lang w:val="fr-FR"/>
        </w:rPr>
        <w:t xml:space="preserve"> [GC], n</w:t>
      </w:r>
      <w:r w:rsidRPr="004A7E42" w:rsidR="007F23DC">
        <w:rPr>
          <w:vertAlign w:val="superscript"/>
          <w:lang w:val="fr-FR"/>
        </w:rPr>
        <w:t>os</w:t>
      </w:r>
      <w:r w:rsidRPr="004A7E42">
        <w:rPr>
          <w:lang w:val="fr-FR"/>
        </w:rPr>
        <w:t xml:space="preserve"> </w:t>
      </w:r>
      <w:r w:rsidRPr="004A7E42" w:rsidR="008C6082">
        <w:rPr>
          <w:lang w:val="fr-FR"/>
        </w:rPr>
        <w:t>37685/10 et 22768/12, § 126, 20 </w:t>
      </w:r>
      <w:r w:rsidRPr="004A7E42">
        <w:rPr>
          <w:lang w:val="fr-FR"/>
        </w:rPr>
        <w:t>mars 2018).</w:t>
      </w:r>
    </w:p>
    <w:p w:rsidRPr="004A7E42" w:rsidR="002C5451" w:rsidP="004A7E42" w:rsidRDefault="002C5451">
      <w:pPr>
        <w:pStyle w:val="ECHRPara"/>
        <w:rPr>
          <w:lang w:val="fr-FR"/>
        </w:rPr>
      </w:pPr>
      <w:r w:rsidRPr="004A7E42">
        <w:rPr>
          <w:lang w:val="fr-FR"/>
        </w:rPr>
        <w:t>En l</w:t>
      </w:r>
      <w:r w:rsidRPr="004A7E42" w:rsidR="004A7E42">
        <w:rPr>
          <w:lang w:val="fr-FR"/>
        </w:rPr>
        <w:t>’</w:t>
      </w:r>
      <w:r w:rsidRPr="004A7E42">
        <w:rPr>
          <w:lang w:val="fr-FR"/>
        </w:rPr>
        <w:t>espèce, elle estime, à l</w:t>
      </w:r>
      <w:r w:rsidRPr="004A7E42" w:rsidR="004A7E42">
        <w:rPr>
          <w:lang w:val="fr-FR"/>
        </w:rPr>
        <w:t>’</w:t>
      </w:r>
      <w:r w:rsidRPr="004A7E42">
        <w:rPr>
          <w:lang w:val="fr-FR"/>
        </w:rPr>
        <w:t>instar du Gouvernement (paragraphe</w:t>
      </w:r>
      <w:r w:rsidRPr="004A7E42" w:rsidR="008C6082">
        <w:rPr>
          <w:lang w:val="fr-FR"/>
        </w:rPr>
        <w:t> </w:t>
      </w:r>
      <w:r w:rsidRPr="004A7E42">
        <w:rPr>
          <w:lang w:val="fr-FR"/>
        </w:rPr>
        <w:t>3</w:t>
      </w:r>
      <w:r w:rsidRPr="004A7E42" w:rsidR="00843D2A">
        <w:rPr>
          <w:lang w:val="fr-FR"/>
        </w:rPr>
        <w:t>2</w:t>
      </w:r>
      <w:r w:rsidRPr="004A7E42" w:rsidR="008C6082">
        <w:rPr>
          <w:lang w:val="fr-FR"/>
        </w:rPr>
        <w:t xml:space="preserve"> ci</w:t>
      </w:r>
      <w:r w:rsidRPr="004A7E42" w:rsidR="008C6082">
        <w:rPr>
          <w:lang w:val="fr-FR"/>
        </w:rPr>
        <w:noBreakHyphen/>
      </w:r>
      <w:r w:rsidRPr="004A7E42">
        <w:rPr>
          <w:lang w:val="fr-FR"/>
        </w:rPr>
        <w:t>dessus), qu</w:t>
      </w:r>
      <w:r w:rsidRPr="004A7E42" w:rsidR="004A7E42">
        <w:rPr>
          <w:lang w:val="fr-FR"/>
        </w:rPr>
        <w:t>’</w:t>
      </w:r>
      <w:r w:rsidRPr="004A7E42">
        <w:rPr>
          <w:lang w:val="fr-FR"/>
        </w:rPr>
        <w:t>il convient effectivement d</w:t>
      </w:r>
      <w:r w:rsidRPr="004A7E42" w:rsidR="004A7E42">
        <w:rPr>
          <w:lang w:val="fr-FR"/>
        </w:rPr>
        <w:t>’</w:t>
      </w:r>
      <w:r w:rsidRPr="004A7E42">
        <w:rPr>
          <w:lang w:val="fr-FR"/>
        </w:rPr>
        <w:t xml:space="preserve">examiner </w:t>
      </w:r>
      <w:r w:rsidRPr="004A7E42" w:rsidR="00AE4681">
        <w:rPr>
          <w:lang w:val="fr-FR"/>
        </w:rPr>
        <w:t>ce</w:t>
      </w:r>
      <w:r w:rsidRPr="004A7E42">
        <w:rPr>
          <w:lang w:val="fr-FR"/>
        </w:rPr>
        <w:t xml:space="preserve"> grief </w:t>
      </w:r>
      <w:r w:rsidRPr="004A7E42" w:rsidR="00AE4681">
        <w:rPr>
          <w:lang w:val="fr-FR"/>
        </w:rPr>
        <w:t xml:space="preserve">également </w:t>
      </w:r>
      <w:r w:rsidRPr="004A7E42">
        <w:rPr>
          <w:lang w:val="fr-FR"/>
        </w:rPr>
        <w:t>sous l</w:t>
      </w:r>
      <w:r w:rsidRPr="004A7E42" w:rsidR="004A7E42">
        <w:rPr>
          <w:lang w:val="fr-FR"/>
        </w:rPr>
        <w:t>’</w:t>
      </w:r>
      <w:r w:rsidRPr="004A7E42">
        <w:rPr>
          <w:lang w:val="fr-FR"/>
        </w:rPr>
        <w:t>angle procédural du seul article 3 de la Convention, ainsi libellé</w:t>
      </w:r>
      <w:r w:rsidRPr="004A7E42" w:rsidR="007F23DC">
        <w:rPr>
          <w:lang w:val="fr-FR"/>
        </w:rPr>
        <w:t> </w:t>
      </w:r>
      <w:r w:rsidRPr="004A7E42">
        <w:rPr>
          <w:lang w:val="fr-FR"/>
        </w:rPr>
        <w:t>:</w:t>
      </w:r>
    </w:p>
    <w:p w:rsidRPr="004A7E42" w:rsidR="00A601F1" w:rsidP="004A7E42" w:rsidRDefault="007F23DC">
      <w:pPr>
        <w:pStyle w:val="ECHRParaQuote"/>
        <w:rPr>
          <w:lang w:val="fr-FR"/>
        </w:rPr>
      </w:pPr>
      <w:r w:rsidRPr="004A7E42">
        <w:rPr>
          <w:lang w:val="fr-FR"/>
        </w:rPr>
        <w:t>« </w:t>
      </w:r>
      <w:r w:rsidRPr="004A7E42" w:rsidR="002C5451">
        <w:rPr>
          <w:lang w:val="fr-FR"/>
        </w:rPr>
        <w:t>Nul ne peut être soumis à la torture ni à des peines ou traitements inhumains ou dégradants.</w:t>
      </w:r>
      <w:r w:rsidRPr="004A7E42">
        <w:rPr>
          <w:lang w:val="fr-FR"/>
        </w:rPr>
        <w:t> </w:t>
      </w:r>
      <w:r w:rsidRPr="004A7E42" w:rsidR="002C5451">
        <w:rPr>
          <w:lang w:val="fr-FR"/>
        </w:rPr>
        <w:t>»</w:t>
      </w:r>
    </w:p>
    <w:p w:rsidRPr="004A7E42" w:rsidR="00843D2A" w:rsidP="004A7E42" w:rsidRDefault="00843D2A">
      <w:pPr>
        <w:pStyle w:val="ECHRHeading1"/>
        <w:rPr>
          <w:lang w:val="fr-FR"/>
        </w:rPr>
      </w:pPr>
      <w:r w:rsidRPr="004A7E42">
        <w:rPr>
          <w:lang w:val="fr-FR"/>
        </w:rPr>
        <w:t>II.</w:t>
      </w:r>
      <w:r w:rsidRPr="004A7E42" w:rsidR="007F23DC">
        <w:rPr>
          <w:lang w:val="fr-FR"/>
        </w:rPr>
        <w:t>  </w:t>
      </w:r>
      <w:r w:rsidRPr="004A7E42">
        <w:rPr>
          <w:lang w:val="fr-FR"/>
        </w:rPr>
        <w:t>SUR LES VIOLATIONS ALLÉGUÉES DE L</w:t>
      </w:r>
      <w:r w:rsidRPr="004A7E42" w:rsidR="004A7E42">
        <w:rPr>
          <w:lang w:val="fr-FR"/>
        </w:rPr>
        <w:t>’</w:t>
      </w:r>
      <w:r w:rsidRPr="004A7E42">
        <w:rPr>
          <w:lang w:val="fr-FR"/>
        </w:rPr>
        <w:t>ARTICLE 3 DE LA CONVENTION</w:t>
      </w:r>
    </w:p>
    <w:p w:rsidRPr="004A7E42" w:rsidR="00B916C1" w:rsidP="004A7E42" w:rsidRDefault="007F23DC">
      <w:pPr>
        <w:pStyle w:val="ECHRHeading2"/>
        <w:rPr>
          <w:lang w:val="fr-FR"/>
        </w:rPr>
      </w:pPr>
      <w:r w:rsidRPr="004A7E42">
        <w:rPr>
          <w:lang w:val="fr-FR"/>
        </w:rPr>
        <w:t>A.  </w:t>
      </w:r>
      <w:r w:rsidRPr="004A7E42" w:rsidR="00843D2A">
        <w:rPr>
          <w:lang w:val="fr-FR"/>
        </w:rPr>
        <w:t>Quant à la recevabilité</w:t>
      </w:r>
    </w:p>
    <w:p w:rsidRPr="004A7E42" w:rsidR="00A601F1" w:rsidP="004A7E42" w:rsidRDefault="00843D2A">
      <w:pPr>
        <w:pStyle w:val="ECHRHeading3"/>
        <w:rPr>
          <w:lang w:val="fr-FR"/>
        </w:rPr>
      </w:pPr>
      <w:r w:rsidRPr="004A7E42">
        <w:rPr>
          <w:lang w:val="fr-FR"/>
        </w:rPr>
        <w:t>1</w:t>
      </w:r>
      <w:r w:rsidRPr="004A7E42" w:rsidR="007F23DC">
        <w:rPr>
          <w:lang w:val="fr-FR"/>
        </w:rPr>
        <w:t>.  </w:t>
      </w:r>
      <w:r w:rsidRPr="004A7E42" w:rsidR="00DD35C9">
        <w:rPr>
          <w:lang w:val="fr-FR"/>
        </w:rPr>
        <w:t xml:space="preserve">Relativement aux griefs tirés de la responsabilité des gendarmes </w:t>
      </w:r>
      <w:r w:rsidRPr="004A7E42" w:rsidR="002E52F5">
        <w:rPr>
          <w:lang w:val="fr-FR"/>
        </w:rPr>
        <w:t xml:space="preserve">dans </w:t>
      </w:r>
      <w:r w:rsidRPr="004A7E42" w:rsidR="00DD35C9">
        <w:rPr>
          <w:lang w:val="fr-FR"/>
        </w:rPr>
        <w:t xml:space="preserve">les brûlures </w:t>
      </w:r>
      <w:r w:rsidRPr="004A7E42" w:rsidR="002B044D">
        <w:rPr>
          <w:lang w:val="fr-FR"/>
        </w:rPr>
        <w:t xml:space="preserve">subies </w:t>
      </w:r>
      <w:r w:rsidRPr="004A7E42" w:rsidR="00BB7422">
        <w:rPr>
          <w:lang w:val="fr-FR"/>
        </w:rPr>
        <w:t xml:space="preserve">par la requérante </w:t>
      </w:r>
      <w:r w:rsidRPr="004A7E42" w:rsidR="002B044D">
        <w:rPr>
          <w:lang w:val="fr-FR"/>
        </w:rPr>
        <w:t>lors de l</w:t>
      </w:r>
      <w:r w:rsidRPr="004A7E42" w:rsidR="004A7E42">
        <w:rPr>
          <w:lang w:val="fr-FR"/>
        </w:rPr>
        <w:t>’</w:t>
      </w:r>
      <w:r w:rsidRPr="004A7E42" w:rsidR="002B044D">
        <w:rPr>
          <w:lang w:val="fr-FR"/>
        </w:rPr>
        <w:t>opération</w:t>
      </w:r>
      <w:r w:rsidRPr="004A7E42" w:rsidR="00D47099">
        <w:rPr>
          <w:lang w:val="fr-FR"/>
        </w:rPr>
        <w:t xml:space="preserve"> et de l</w:t>
      </w:r>
      <w:r w:rsidRPr="004A7E42" w:rsidR="004A7E42">
        <w:rPr>
          <w:lang w:val="fr-FR"/>
        </w:rPr>
        <w:t>’</w:t>
      </w:r>
      <w:r w:rsidRPr="004A7E42" w:rsidR="00D47099">
        <w:rPr>
          <w:lang w:val="fr-FR"/>
        </w:rPr>
        <w:t>ineffectivité de l</w:t>
      </w:r>
      <w:r w:rsidRPr="004A7E42" w:rsidR="004A7E42">
        <w:rPr>
          <w:lang w:val="fr-FR"/>
        </w:rPr>
        <w:t>’</w:t>
      </w:r>
      <w:r w:rsidRPr="004A7E42" w:rsidR="00D47099">
        <w:rPr>
          <w:lang w:val="fr-FR"/>
        </w:rPr>
        <w:t>enquête pénale y relative</w:t>
      </w:r>
    </w:p>
    <w:p w:rsidRPr="004A7E42" w:rsidR="00B916C1" w:rsidP="004A7E42" w:rsidRDefault="007F23DC">
      <w:pPr>
        <w:pStyle w:val="ECHRHeading4"/>
        <w:rPr>
          <w:lang w:val="fr-FR"/>
        </w:rPr>
      </w:pPr>
      <w:r w:rsidRPr="004A7E42">
        <w:rPr>
          <w:lang w:val="fr-FR"/>
        </w:rPr>
        <w:t>a</w:t>
      </w:r>
      <w:r w:rsidRPr="004A7E42" w:rsidR="002E52F5">
        <w:rPr>
          <w:lang w:val="fr-FR"/>
        </w:rPr>
        <w:t>)</w:t>
      </w:r>
      <w:r w:rsidRPr="004A7E42">
        <w:rPr>
          <w:lang w:val="fr-FR"/>
        </w:rPr>
        <w:t>  </w:t>
      </w:r>
      <w:r w:rsidRPr="004A7E42" w:rsidR="00B916C1">
        <w:rPr>
          <w:lang w:val="fr-FR"/>
        </w:rPr>
        <w:t>Non-épuisement des voies de recours internes</w:t>
      </w:r>
      <w:r w:rsidRPr="004A7E42" w:rsidR="00DD35C9">
        <w:rPr>
          <w:lang w:val="fr-FR"/>
        </w:rPr>
        <w:t xml:space="preserve"> et caractère prématuré de </w:t>
      </w:r>
      <w:r w:rsidRPr="004A7E42" w:rsidR="00291352">
        <w:rPr>
          <w:lang w:val="fr-FR"/>
        </w:rPr>
        <w:t>la requête</w:t>
      </w:r>
    </w:p>
    <w:p w:rsidRPr="004A7E42" w:rsidR="00B916C1" w:rsidP="004A7E42" w:rsidRDefault="00B916C1">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39</w:t>
      </w:r>
      <w:r w:rsidRPr="004A7E42">
        <w:rPr>
          <w:lang w:val="fr-FR"/>
        </w:rPr>
        <w:fldChar w:fldCharType="end"/>
      </w:r>
      <w:r w:rsidRPr="004A7E42">
        <w:rPr>
          <w:lang w:val="fr-FR"/>
        </w:rPr>
        <w:t>.  Le Gouvernement tire d</w:t>
      </w:r>
      <w:r w:rsidRPr="004A7E42" w:rsidR="004A7E42">
        <w:rPr>
          <w:lang w:val="fr-FR"/>
        </w:rPr>
        <w:t>’</w:t>
      </w:r>
      <w:r w:rsidRPr="004A7E42">
        <w:rPr>
          <w:lang w:val="fr-FR"/>
        </w:rPr>
        <w:t>abord argument du caractère prématuré de la requête</w:t>
      </w:r>
      <w:r w:rsidRPr="004A7E42" w:rsidR="002B044D">
        <w:rPr>
          <w:lang w:val="fr-FR"/>
        </w:rPr>
        <w:t>,</w:t>
      </w:r>
      <w:r w:rsidRPr="004A7E42">
        <w:rPr>
          <w:lang w:val="fr-FR"/>
        </w:rPr>
        <w:t xml:space="preserve"> </w:t>
      </w:r>
      <w:r w:rsidRPr="004A7E42" w:rsidR="00BB7422">
        <w:rPr>
          <w:lang w:val="fr-FR"/>
        </w:rPr>
        <w:t>avançant que</w:t>
      </w:r>
      <w:r w:rsidRPr="004A7E42">
        <w:rPr>
          <w:lang w:val="fr-FR"/>
        </w:rPr>
        <w:t xml:space="preserve"> les procédures pénales ouvertes contre les </w:t>
      </w:r>
      <w:r w:rsidRPr="004A7E42" w:rsidR="002B044D">
        <w:rPr>
          <w:lang w:val="fr-FR"/>
        </w:rPr>
        <w:t xml:space="preserve">gendarmes </w:t>
      </w:r>
      <w:r w:rsidRPr="004A7E42">
        <w:rPr>
          <w:lang w:val="fr-FR"/>
        </w:rPr>
        <w:t>devant les cours d</w:t>
      </w:r>
      <w:r w:rsidRPr="004A7E42" w:rsidR="004A7E42">
        <w:rPr>
          <w:lang w:val="fr-FR"/>
        </w:rPr>
        <w:t>’</w:t>
      </w:r>
      <w:r w:rsidRPr="004A7E42">
        <w:rPr>
          <w:lang w:val="fr-FR"/>
        </w:rPr>
        <w:t xml:space="preserve">assises de </w:t>
      </w:r>
      <w:proofErr w:type="spellStart"/>
      <w:r w:rsidRPr="004A7E42">
        <w:rPr>
          <w:lang w:val="fr-FR"/>
        </w:rPr>
        <w:t>Bak</w:t>
      </w:r>
      <w:r w:rsidRPr="004A7E42">
        <w:rPr>
          <w:rFonts w:cstheme="minorHAnsi"/>
          <w:lang w:val="fr-FR"/>
        </w:rPr>
        <w:t>ı</w:t>
      </w:r>
      <w:r w:rsidRPr="004A7E42">
        <w:rPr>
          <w:lang w:val="fr-FR"/>
        </w:rPr>
        <w:t>rköy</w:t>
      </w:r>
      <w:proofErr w:type="spellEnd"/>
      <w:r w:rsidRPr="004A7E42">
        <w:rPr>
          <w:lang w:val="fr-FR"/>
        </w:rPr>
        <w:t xml:space="preserve"> </w:t>
      </w:r>
      <w:r w:rsidRPr="004A7E42" w:rsidR="002B044D">
        <w:rPr>
          <w:lang w:val="fr-FR"/>
        </w:rPr>
        <w:t>et</w:t>
      </w:r>
      <w:r w:rsidRPr="004A7E42">
        <w:rPr>
          <w:lang w:val="fr-FR"/>
        </w:rPr>
        <w:t xml:space="preserve"> d</w:t>
      </w:r>
      <w:r w:rsidRPr="004A7E42" w:rsidR="004A7E42">
        <w:rPr>
          <w:lang w:val="fr-FR"/>
        </w:rPr>
        <w:t>’</w:t>
      </w:r>
      <w:r w:rsidRPr="004A7E42">
        <w:rPr>
          <w:lang w:val="fr-FR"/>
        </w:rPr>
        <w:t>Istanbul pour homicide et tentative d</w:t>
      </w:r>
      <w:r w:rsidRPr="004A7E42" w:rsidR="004A7E42">
        <w:rPr>
          <w:lang w:val="fr-FR"/>
        </w:rPr>
        <w:t>’</w:t>
      </w:r>
      <w:r w:rsidRPr="004A7E42">
        <w:rPr>
          <w:lang w:val="fr-FR"/>
        </w:rPr>
        <w:t>homicide sont toujo</w:t>
      </w:r>
      <w:r w:rsidRPr="004A7E42" w:rsidR="008C6082">
        <w:rPr>
          <w:lang w:val="fr-FR"/>
        </w:rPr>
        <w:t>urs pendantes (paragraphes 18 à </w:t>
      </w:r>
      <w:r w:rsidRPr="004A7E42">
        <w:rPr>
          <w:lang w:val="fr-FR"/>
        </w:rPr>
        <w:t>21 ci-dessus).</w:t>
      </w:r>
    </w:p>
    <w:p w:rsidRPr="004A7E42" w:rsidR="00291352" w:rsidP="004A7E42" w:rsidRDefault="00B916C1">
      <w:pPr>
        <w:pStyle w:val="ECHRPara"/>
        <w:rPr>
          <w:i/>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40</w:t>
      </w:r>
      <w:r w:rsidRPr="004A7E42">
        <w:rPr>
          <w:lang w:val="fr-FR"/>
        </w:rPr>
        <w:fldChar w:fldCharType="end"/>
      </w:r>
      <w:r w:rsidRPr="004A7E42">
        <w:rPr>
          <w:lang w:val="fr-FR"/>
        </w:rPr>
        <w:t>.  La Cour souligne que l</w:t>
      </w:r>
      <w:r w:rsidRPr="004A7E42" w:rsidR="00A659E1">
        <w:rPr>
          <w:lang w:val="fr-FR"/>
        </w:rPr>
        <w:t>es</w:t>
      </w:r>
      <w:r w:rsidRPr="004A7E42">
        <w:rPr>
          <w:lang w:val="fr-FR"/>
        </w:rPr>
        <w:t xml:space="preserve"> procédure</w:t>
      </w:r>
      <w:r w:rsidRPr="004A7E42" w:rsidR="00A659E1">
        <w:rPr>
          <w:lang w:val="fr-FR"/>
        </w:rPr>
        <w:t>s</w:t>
      </w:r>
      <w:r w:rsidRPr="004A7E42">
        <w:rPr>
          <w:lang w:val="fr-FR"/>
        </w:rPr>
        <w:t xml:space="preserve"> susmentionnée</w:t>
      </w:r>
      <w:r w:rsidRPr="004A7E42" w:rsidR="00A659E1">
        <w:rPr>
          <w:lang w:val="fr-FR"/>
        </w:rPr>
        <w:t>s</w:t>
      </w:r>
      <w:r w:rsidRPr="004A7E42">
        <w:rPr>
          <w:lang w:val="fr-FR"/>
        </w:rPr>
        <w:t xml:space="preserve"> entre</w:t>
      </w:r>
      <w:r w:rsidRPr="004A7E42" w:rsidR="00A659E1">
        <w:rPr>
          <w:lang w:val="fr-FR"/>
        </w:rPr>
        <w:t>nt</w:t>
      </w:r>
      <w:r w:rsidRPr="004A7E42">
        <w:rPr>
          <w:lang w:val="fr-FR"/>
        </w:rPr>
        <w:t xml:space="preserve"> assurément en ligne de compte eu égard à la finalité de l</w:t>
      </w:r>
      <w:r w:rsidRPr="004A7E42" w:rsidR="004A7E42">
        <w:rPr>
          <w:lang w:val="fr-FR"/>
        </w:rPr>
        <w:t>’</w:t>
      </w:r>
      <w:r w:rsidRPr="004A7E42">
        <w:rPr>
          <w:lang w:val="fr-FR"/>
        </w:rPr>
        <w:t>article 35 § 1 de la Convention (</w:t>
      </w:r>
      <w:r w:rsidRPr="004A7E42">
        <w:rPr>
          <w:i/>
          <w:lang w:val="fr-FR"/>
        </w:rPr>
        <w:t xml:space="preserve">Mahmut </w:t>
      </w:r>
      <w:proofErr w:type="spellStart"/>
      <w:r w:rsidRPr="004A7E42">
        <w:rPr>
          <w:i/>
          <w:lang w:val="fr-FR"/>
        </w:rPr>
        <w:t>Erdoğan</w:t>
      </w:r>
      <w:proofErr w:type="spellEnd"/>
      <w:r w:rsidRPr="004A7E42">
        <w:rPr>
          <w:i/>
          <w:lang w:val="fr-FR"/>
        </w:rPr>
        <w:t xml:space="preserve"> c. Turquie</w:t>
      </w:r>
      <w:r w:rsidRPr="004A7E42">
        <w:rPr>
          <w:lang w:val="fr-FR"/>
        </w:rPr>
        <w:t xml:space="preserve"> (déc.), </w:t>
      </w:r>
      <w:r w:rsidRPr="004A7E42" w:rsidR="003851D7">
        <w:rPr>
          <w:lang w:val="fr-FR"/>
        </w:rPr>
        <w:t>n</w:t>
      </w:r>
      <w:r w:rsidRPr="004A7E42" w:rsidR="003851D7">
        <w:rPr>
          <w:vertAlign w:val="superscript"/>
          <w:lang w:val="fr-FR"/>
        </w:rPr>
        <w:t>o</w:t>
      </w:r>
      <w:r w:rsidRPr="004A7E42">
        <w:rPr>
          <w:lang w:val="fr-FR"/>
        </w:rPr>
        <w:t xml:space="preserve"> 26337/95, 6</w:t>
      </w:r>
      <w:r w:rsidRPr="004A7E42" w:rsidR="008C6082">
        <w:rPr>
          <w:lang w:val="fr-FR"/>
        </w:rPr>
        <w:t> </w:t>
      </w:r>
      <w:r w:rsidRPr="004A7E42">
        <w:rPr>
          <w:lang w:val="fr-FR"/>
        </w:rPr>
        <w:t xml:space="preserve">septembre 2001, et </w:t>
      </w:r>
      <w:proofErr w:type="spellStart"/>
      <w:r w:rsidRPr="004A7E42">
        <w:rPr>
          <w:i/>
          <w:lang w:val="fr-FR"/>
        </w:rPr>
        <w:t>Sabri</w:t>
      </w:r>
      <w:proofErr w:type="spellEnd"/>
      <w:r w:rsidRPr="004A7E42">
        <w:rPr>
          <w:i/>
          <w:lang w:val="fr-FR"/>
        </w:rPr>
        <w:t xml:space="preserve"> </w:t>
      </w:r>
      <w:proofErr w:type="spellStart"/>
      <w:r w:rsidRPr="004A7E42">
        <w:rPr>
          <w:i/>
          <w:lang w:val="fr-FR"/>
        </w:rPr>
        <w:t>Oğraş</w:t>
      </w:r>
      <w:proofErr w:type="spellEnd"/>
      <w:r w:rsidRPr="004A7E42">
        <w:rPr>
          <w:i/>
          <w:lang w:val="fr-FR"/>
        </w:rPr>
        <w:t xml:space="preserve"> c. Turquie</w:t>
      </w:r>
      <w:r w:rsidRPr="004A7E42">
        <w:rPr>
          <w:lang w:val="fr-FR"/>
        </w:rPr>
        <w:t xml:space="preserve"> (déc.), </w:t>
      </w:r>
      <w:r w:rsidRPr="004A7E42" w:rsidR="003851D7">
        <w:rPr>
          <w:lang w:val="fr-FR"/>
        </w:rPr>
        <w:t>n</w:t>
      </w:r>
      <w:r w:rsidRPr="004A7E42" w:rsidR="003851D7">
        <w:rPr>
          <w:vertAlign w:val="superscript"/>
          <w:lang w:val="fr-FR"/>
        </w:rPr>
        <w:t>o</w:t>
      </w:r>
      <w:r w:rsidRPr="004A7E42">
        <w:rPr>
          <w:lang w:val="fr-FR"/>
        </w:rPr>
        <w:t xml:space="preserve"> 39978/98, 7 mai 2002). Il n</w:t>
      </w:r>
      <w:r w:rsidRPr="004A7E42" w:rsidR="004A7E42">
        <w:rPr>
          <w:lang w:val="fr-FR"/>
        </w:rPr>
        <w:t>’</w:t>
      </w:r>
      <w:r w:rsidRPr="004A7E42">
        <w:rPr>
          <w:lang w:val="fr-FR"/>
        </w:rPr>
        <w:t>en demeure pas moins que, dans le contexte de l</w:t>
      </w:r>
      <w:r w:rsidRPr="004A7E42" w:rsidR="004A7E42">
        <w:rPr>
          <w:lang w:val="fr-FR"/>
        </w:rPr>
        <w:t>’</w:t>
      </w:r>
      <w:r w:rsidRPr="004A7E42">
        <w:rPr>
          <w:lang w:val="fr-FR"/>
        </w:rPr>
        <w:t>espèce, cette exception soulève des questions étroitement liées à l</w:t>
      </w:r>
      <w:r w:rsidRPr="004A7E42" w:rsidR="004A7E42">
        <w:rPr>
          <w:lang w:val="fr-FR"/>
        </w:rPr>
        <w:t>’</w:t>
      </w:r>
      <w:r w:rsidRPr="004A7E42">
        <w:rPr>
          <w:lang w:val="fr-FR"/>
        </w:rPr>
        <w:t>examen même de l</w:t>
      </w:r>
      <w:r w:rsidRPr="004A7E42" w:rsidR="004A7E42">
        <w:rPr>
          <w:lang w:val="fr-FR"/>
        </w:rPr>
        <w:t>’</w:t>
      </w:r>
      <w:r w:rsidRPr="004A7E42">
        <w:rPr>
          <w:lang w:val="fr-FR"/>
        </w:rPr>
        <w:t>effectivité de la procédure pénale dont il s</w:t>
      </w:r>
      <w:r w:rsidRPr="004A7E42" w:rsidR="004A7E42">
        <w:rPr>
          <w:lang w:val="fr-FR"/>
        </w:rPr>
        <w:t>’</w:t>
      </w:r>
      <w:r w:rsidRPr="004A7E42">
        <w:rPr>
          <w:lang w:val="fr-FR"/>
        </w:rPr>
        <w:t>agit (</w:t>
      </w:r>
      <w:proofErr w:type="spellStart"/>
      <w:r w:rsidRPr="004A7E42" w:rsidR="002B044D">
        <w:rPr>
          <w:i/>
          <w:lang w:val="fr-FR"/>
        </w:rPr>
        <w:t>Rohe</w:t>
      </w:r>
      <w:proofErr w:type="spellEnd"/>
      <w:r w:rsidRPr="004A7E42" w:rsidR="002B044D">
        <w:rPr>
          <w:i/>
          <w:lang w:val="fr-FR"/>
        </w:rPr>
        <w:t xml:space="preserve"> Harman c. Turquie</w:t>
      </w:r>
      <w:r w:rsidRPr="004A7E42" w:rsidR="002B044D">
        <w:rPr>
          <w:lang w:val="fr-FR"/>
        </w:rPr>
        <w:t xml:space="preserve"> (déc.), n</w:t>
      </w:r>
      <w:r w:rsidRPr="004A7E42" w:rsidR="002B044D">
        <w:rPr>
          <w:vertAlign w:val="superscript"/>
          <w:lang w:val="fr-FR"/>
        </w:rPr>
        <w:t>o</w:t>
      </w:r>
      <w:r w:rsidRPr="004A7E42" w:rsidR="008C6082">
        <w:rPr>
          <w:lang w:val="fr-FR"/>
        </w:rPr>
        <w:t> </w:t>
      </w:r>
      <w:r w:rsidRPr="004A7E42" w:rsidR="002B044D">
        <w:rPr>
          <w:lang w:val="fr-FR"/>
        </w:rPr>
        <w:t>30950/96, 1</w:t>
      </w:r>
      <w:r w:rsidRPr="004A7E42" w:rsidR="002B044D">
        <w:rPr>
          <w:vertAlign w:val="superscript"/>
          <w:lang w:val="fr-FR"/>
        </w:rPr>
        <w:t>er</w:t>
      </w:r>
      <w:r w:rsidRPr="004A7E42" w:rsidR="007F23DC">
        <w:rPr>
          <w:lang w:val="fr-FR"/>
        </w:rPr>
        <w:t> </w:t>
      </w:r>
      <w:r w:rsidRPr="004A7E42" w:rsidR="002B044D">
        <w:rPr>
          <w:lang w:val="fr-FR"/>
        </w:rPr>
        <w:t xml:space="preserve">mars 2005, et </w:t>
      </w:r>
      <w:proofErr w:type="spellStart"/>
      <w:r w:rsidRPr="004A7E42">
        <w:rPr>
          <w:i/>
          <w:lang w:val="fr-FR"/>
        </w:rPr>
        <w:t>Keser</w:t>
      </w:r>
      <w:proofErr w:type="spellEnd"/>
      <w:r w:rsidRPr="004A7E42">
        <w:rPr>
          <w:i/>
          <w:lang w:val="fr-FR"/>
        </w:rPr>
        <w:t xml:space="preserve"> et </w:t>
      </w:r>
      <w:proofErr w:type="spellStart"/>
      <w:r w:rsidRPr="004A7E42">
        <w:rPr>
          <w:i/>
          <w:lang w:val="fr-FR"/>
        </w:rPr>
        <w:t>Kömürcü</w:t>
      </w:r>
      <w:proofErr w:type="spellEnd"/>
      <w:r w:rsidRPr="004A7E42">
        <w:rPr>
          <w:i/>
          <w:lang w:val="fr-FR"/>
        </w:rPr>
        <w:t xml:space="preserve"> c. Turquie</w:t>
      </w:r>
      <w:r w:rsidRPr="004A7E42">
        <w:rPr>
          <w:lang w:val="fr-FR"/>
        </w:rPr>
        <w:t xml:space="preserve">, </w:t>
      </w:r>
      <w:r w:rsidRPr="004A7E42" w:rsidR="003851D7">
        <w:rPr>
          <w:lang w:val="fr-FR"/>
        </w:rPr>
        <w:t>n</w:t>
      </w:r>
      <w:r w:rsidRPr="004A7E42" w:rsidR="003851D7">
        <w:rPr>
          <w:vertAlign w:val="superscript"/>
          <w:lang w:val="fr-FR"/>
        </w:rPr>
        <w:t>o</w:t>
      </w:r>
      <w:r w:rsidRPr="004A7E42" w:rsidR="008C6082">
        <w:rPr>
          <w:lang w:val="fr-FR"/>
        </w:rPr>
        <w:t> 5981/03, § </w:t>
      </w:r>
      <w:r w:rsidRPr="004A7E42">
        <w:rPr>
          <w:lang w:val="fr-FR"/>
        </w:rPr>
        <w:t>55, 23 juin 2009), donc au bien-fondé des doléances portant sur le respect des obligations procédurales dégagées de</w:t>
      </w:r>
      <w:r w:rsidRPr="004A7E42" w:rsidR="00843D2A">
        <w:rPr>
          <w:lang w:val="fr-FR"/>
        </w:rPr>
        <w:t xml:space="preserve"> l</w:t>
      </w:r>
      <w:r w:rsidRPr="004A7E42" w:rsidR="004A7E42">
        <w:rPr>
          <w:lang w:val="fr-FR"/>
        </w:rPr>
        <w:t>’</w:t>
      </w:r>
      <w:r w:rsidRPr="004A7E42">
        <w:rPr>
          <w:lang w:val="fr-FR"/>
        </w:rPr>
        <w:t xml:space="preserve">article 3 </w:t>
      </w:r>
      <w:r w:rsidRPr="004A7E42" w:rsidR="000C1A6F">
        <w:rPr>
          <w:lang w:val="fr-FR"/>
        </w:rPr>
        <w:t xml:space="preserve">de la Convention </w:t>
      </w:r>
      <w:r w:rsidRPr="004A7E42">
        <w:rPr>
          <w:lang w:val="fr-FR"/>
        </w:rPr>
        <w:t xml:space="preserve">(voir, par exemple, </w:t>
      </w:r>
      <w:proofErr w:type="spellStart"/>
      <w:r w:rsidRPr="004A7E42" w:rsidR="002B044D">
        <w:rPr>
          <w:i/>
          <w:lang w:val="fr-FR"/>
        </w:rPr>
        <w:t>Selmouni</w:t>
      </w:r>
      <w:proofErr w:type="spellEnd"/>
      <w:r w:rsidRPr="004A7E42" w:rsidR="002B044D">
        <w:rPr>
          <w:i/>
          <w:lang w:val="fr-FR"/>
        </w:rPr>
        <w:t xml:space="preserve"> c.</w:t>
      </w:r>
      <w:r w:rsidRPr="004A7E42" w:rsidR="008C6082">
        <w:rPr>
          <w:i/>
          <w:lang w:val="fr-FR"/>
        </w:rPr>
        <w:t xml:space="preserve"> </w:t>
      </w:r>
      <w:r w:rsidRPr="004A7E42" w:rsidR="002B044D">
        <w:rPr>
          <w:i/>
          <w:lang w:val="fr-FR"/>
        </w:rPr>
        <w:t>France</w:t>
      </w:r>
      <w:r w:rsidRPr="004A7E42" w:rsidR="002B044D">
        <w:rPr>
          <w:lang w:val="fr-FR"/>
        </w:rPr>
        <w:t xml:space="preserve"> [GC], </w:t>
      </w:r>
      <w:r w:rsidRPr="004A7E42" w:rsidR="003851D7">
        <w:rPr>
          <w:lang w:val="fr-FR"/>
        </w:rPr>
        <w:t>n</w:t>
      </w:r>
      <w:r w:rsidRPr="004A7E42" w:rsidR="003851D7">
        <w:rPr>
          <w:vertAlign w:val="superscript"/>
          <w:lang w:val="fr-FR"/>
        </w:rPr>
        <w:t>o</w:t>
      </w:r>
      <w:r w:rsidRPr="004A7E42" w:rsidR="002B044D">
        <w:rPr>
          <w:lang w:val="fr-FR"/>
        </w:rPr>
        <w:t xml:space="preserve"> 25803/94, </w:t>
      </w:r>
      <w:r w:rsidRPr="004A7E42" w:rsidR="002B044D">
        <w:rPr>
          <w:rFonts w:ascii="Times New Roman" w:hAnsi="Times New Roman" w:cs="Times New Roman"/>
          <w:lang w:val="fr-FR"/>
        </w:rPr>
        <w:t>§</w:t>
      </w:r>
      <w:r w:rsidRPr="004A7E42" w:rsidR="008C6082">
        <w:rPr>
          <w:lang w:val="fr-FR"/>
        </w:rPr>
        <w:t xml:space="preserve"> 79, 28 juillet 1999, CEDH </w:t>
      </w:r>
      <w:r w:rsidRPr="004A7E42" w:rsidR="002B044D">
        <w:rPr>
          <w:lang w:val="fr-FR"/>
        </w:rPr>
        <w:t>1999</w:t>
      </w:r>
      <w:r w:rsidRPr="004A7E42" w:rsidR="002B044D">
        <w:rPr>
          <w:rFonts w:hint="eastAsia" w:ascii="MS Mincho" w:hAnsi="MS Mincho" w:eastAsia="MS Mincho" w:cs="MS Mincho"/>
          <w:lang w:val="fr-FR"/>
        </w:rPr>
        <w:t>‑</w:t>
      </w:r>
      <w:r w:rsidRPr="004A7E42" w:rsidR="002B044D">
        <w:rPr>
          <w:lang w:val="fr-FR"/>
        </w:rPr>
        <w:t>V</w:t>
      </w:r>
      <w:r w:rsidRPr="004A7E42" w:rsidR="000C1A6F">
        <w:rPr>
          <w:lang w:val="fr-FR"/>
        </w:rPr>
        <w:t>,</w:t>
      </w:r>
      <w:r w:rsidRPr="004A7E42" w:rsidR="002B044D">
        <w:rPr>
          <w:lang w:val="fr-FR"/>
        </w:rPr>
        <w:t xml:space="preserve"> </w:t>
      </w:r>
      <w:proofErr w:type="spellStart"/>
      <w:r w:rsidRPr="004A7E42" w:rsidR="002B044D">
        <w:rPr>
          <w:rFonts w:ascii="Times New Roman" w:hAnsi="Times New Roman" w:cs="Times New Roman"/>
          <w:i/>
          <w:lang w:val="fr-FR"/>
        </w:rPr>
        <w:t>İ</w:t>
      </w:r>
      <w:r w:rsidRPr="004A7E42" w:rsidR="002B044D">
        <w:rPr>
          <w:i/>
          <w:lang w:val="fr-FR"/>
        </w:rPr>
        <w:t>lhan</w:t>
      </w:r>
      <w:proofErr w:type="spellEnd"/>
      <w:r w:rsidRPr="004A7E42" w:rsidR="002B044D">
        <w:rPr>
          <w:i/>
          <w:lang w:val="fr-FR"/>
        </w:rPr>
        <w:t xml:space="preserve"> </w:t>
      </w:r>
      <w:r w:rsidRPr="004A7E42" w:rsidR="002B044D">
        <w:rPr>
          <w:lang w:val="fr-FR"/>
        </w:rPr>
        <w:t xml:space="preserve">, précité, </w:t>
      </w:r>
      <w:r w:rsidRPr="004A7E42" w:rsidR="002B044D">
        <w:rPr>
          <w:rFonts w:ascii="Times New Roman" w:hAnsi="Times New Roman" w:cs="Times New Roman"/>
          <w:lang w:val="fr-FR"/>
        </w:rPr>
        <w:t>§§</w:t>
      </w:r>
      <w:r w:rsidRPr="004A7E42" w:rsidR="007F23DC">
        <w:rPr>
          <w:lang w:val="fr-FR"/>
        </w:rPr>
        <w:t> </w:t>
      </w:r>
      <w:r w:rsidRPr="004A7E42" w:rsidR="002B044D">
        <w:rPr>
          <w:lang w:val="fr-FR"/>
        </w:rPr>
        <w:t>91-93,</w:t>
      </w:r>
      <w:r w:rsidRPr="004A7E42" w:rsidR="002B044D">
        <w:rPr>
          <w:i/>
          <w:lang w:val="fr-FR"/>
        </w:rPr>
        <w:t xml:space="preserve"> </w:t>
      </w:r>
      <w:r w:rsidRPr="004A7E42" w:rsidR="002B044D">
        <w:rPr>
          <w:lang w:val="fr-FR"/>
        </w:rPr>
        <w:t xml:space="preserve">et </w:t>
      </w:r>
      <w:proofErr w:type="spellStart"/>
      <w:r w:rsidRPr="004A7E42">
        <w:rPr>
          <w:i/>
          <w:lang w:val="fr-FR"/>
        </w:rPr>
        <w:t>Kavaklıoğlu</w:t>
      </w:r>
      <w:proofErr w:type="spellEnd"/>
      <w:r w:rsidRPr="004A7E42">
        <w:rPr>
          <w:i/>
          <w:lang w:val="fr-FR"/>
        </w:rPr>
        <w:t xml:space="preserve"> et autres</w:t>
      </w:r>
      <w:r w:rsidRPr="004A7E42" w:rsidR="00E66DA7">
        <w:rPr>
          <w:lang w:val="fr-FR"/>
        </w:rPr>
        <w:t>, précité,</w:t>
      </w:r>
      <w:r w:rsidRPr="004A7E42">
        <w:rPr>
          <w:snapToGrid w:val="0"/>
          <w:lang w:val="fr-FR"/>
        </w:rPr>
        <w:t xml:space="preserve"> §</w:t>
      </w:r>
      <w:r w:rsidRPr="004A7E42" w:rsidR="008C6082">
        <w:rPr>
          <w:snapToGrid w:val="0"/>
          <w:lang w:val="fr-FR"/>
        </w:rPr>
        <w:t> </w:t>
      </w:r>
      <w:r w:rsidRPr="004A7E42">
        <w:rPr>
          <w:snapToGrid w:val="0"/>
          <w:lang w:val="fr-FR"/>
        </w:rPr>
        <w:t>151</w:t>
      </w:r>
      <w:r w:rsidRPr="004A7E42">
        <w:rPr>
          <w:lang w:val="fr-FR"/>
        </w:rPr>
        <w:t>).</w:t>
      </w:r>
    </w:p>
    <w:p w:rsidRPr="004A7E42" w:rsidR="00843D2A" w:rsidP="004A7E42" w:rsidRDefault="00B916C1">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41</w:t>
      </w:r>
      <w:r w:rsidRPr="004A7E42">
        <w:rPr>
          <w:lang w:val="fr-FR"/>
        </w:rPr>
        <w:fldChar w:fldCharType="end"/>
      </w:r>
      <w:r w:rsidRPr="004A7E42">
        <w:rPr>
          <w:lang w:val="fr-FR"/>
        </w:rPr>
        <w:t xml:space="preserve">.  En conséquence, la Cour joint </w:t>
      </w:r>
      <w:r w:rsidRPr="004A7E42" w:rsidR="00843D2A">
        <w:rPr>
          <w:lang w:val="fr-FR"/>
        </w:rPr>
        <w:t xml:space="preserve">cette exception </w:t>
      </w:r>
      <w:r w:rsidRPr="004A7E42">
        <w:rPr>
          <w:lang w:val="fr-FR"/>
        </w:rPr>
        <w:t>au fond</w:t>
      </w:r>
      <w:r w:rsidRPr="004A7E42" w:rsidR="00843D2A">
        <w:rPr>
          <w:lang w:val="fr-FR"/>
        </w:rPr>
        <w:t>.</w:t>
      </w:r>
    </w:p>
    <w:p w:rsidRPr="004A7E42" w:rsidR="00B916C1" w:rsidP="004A7E42" w:rsidRDefault="00B916C1">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42</w:t>
      </w:r>
      <w:r w:rsidRPr="004A7E42">
        <w:rPr>
          <w:lang w:val="fr-FR"/>
        </w:rPr>
        <w:fldChar w:fldCharType="end"/>
      </w:r>
      <w:r w:rsidRPr="004A7E42">
        <w:rPr>
          <w:lang w:val="fr-FR"/>
        </w:rPr>
        <w:t xml:space="preserve">.  Le Gouvernement excipe en outre du non-épuisement de la voie de recours individuel devant la Cour constitutionnelle. À cet égard, il </w:t>
      </w:r>
      <w:r w:rsidRPr="004A7E42" w:rsidR="003851D7">
        <w:rPr>
          <w:lang w:val="fr-FR"/>
        </w:rPr>
        <w:t>fait référence à</w:t>
      </w:r>
      <w:r w:rsidRPr="004A7E42">
        <w:rPr>
          <w:lang w:val="fr-FR"/>
        </w:rPr>
        <w:t xml:space="preserve"> un jugement adopté </w:t>
      </w:r>
      <w:r w:rsidRPr="004A7E42" w:rsidR="00C22DAF">
        <w:rPr>
          <w:lang w:val="fr-FR"/>
        </w:rPr>
        <w:t xml:space="preserve">par celle-ci </w:t>
      </w:r>
      <w:r w:rsidRPr="004A7E42">
        <w:rPr>
          <w:lang w:val="fr-FR"/>
        </w:rPr>
        <w:t xml:space="preserve">le 17 juillet 2014 et </w:t>
      </w:r>
      <w:r w:rsidRPr="004A7E42" w:rsidR="003851D7">
        <w:rPr>
          <w:lang w:val="fr-FR"/>
        </w:rPr>
        <w:t xml:space="preserve">dans lequel elle a conclu </w:t>
      </w:r>
      <w:r w:rsidRPr="004A7E42">
        <w:rPr>
          <w:lang w:val="fr-FR"/>
        </w:rPr>
        <w:t>à la violation du volet procédural de l</w:t>
      </w:r>
      <w:r w:rsidRPr="004A7E42" w:rsidR="004A7E42">
        <w:rPr>
          <w:lang w:val="fr-FR"/>
        </w:rPr>
        <w:t>’</w:t>
      </w:r>
      <w:r w:rsidRPr="004A7E42">
        <w:rPr>
          <w:lang w:val="fr-FR"/>
        </w:rPr>
        <w:t>interdiction de la torture, consacrée</w:t>
      </w:r>
      <w:r w:rsidRPr="004A7E42" w:rsidR="007F23DC">
        <w:rPr>
          <w:lang w:val="fr-FR"/>
        </w:rPr>
        <w:t xml:space="preserve"> à l</w:t>
      </w:r>
      <w:r w:rsidRPr="004A7E42" w:rsidR="004A7E42">
        <w:rPr>
          <w:lang w:val="fr-FR"/>
        </w:rPr>
        <w:t>’</w:t>
      </w:r>
      <w:r w:rsidRPr="004A7E42" w:rsidR="007F23DC">
        <w:rPr>
          <w:lang w:val="fr-FR"/>
        </w:rPr>
        <w:t>article </w:t>
      </w:r>
      <w:r w:rsidRPr="004A7E42">
        <w:rPr>
          <w:lang w:val="fr-FR"/>
        </w:rPr>
        <w:t>17 de la Constitution, alors que les faits incriminés en l</w:t>
      </w:r>
      <w:r w:rsidRPr="004A7E42" w:rsidR="004A7E42">
        <w:rPr>
          <w:lang w:val="fr-FR"/>
        </w:rPr>
        <w:t>’</w:t>
      </w:r>
      <w:r w:rsidRPr="004A7E42">
        <w:rPr>
          <w:lang w:val="fr-FR"/>
        </w:rPr>
        <w:t>occurrence remontaient à une date antérieure au 23 septembre 2012, à savoir la date de l</w:t>
      </w:r>
      <w:r w:rsidRPr="004A7E42" w:rsidR="004A7E42">
        <w:rPr>
          <w:lang w:val="fr-FR"/>
        </w:rPr>
        <w:t>’</w:t>
      </w:r>
      <w:r w:rsidRPr="004A7E42">
        <w:rPr>
          <w:lang w:val="fr-FR"/>
        </w:rPr>
        <w:t>instauration du recours individuel dont il s</w:t>
      </w:r>
      <w:r w:rsidRPr="004A7E42" w:rsidR="004A7E42">
        <w:rPr>
          <w:lang w:val="fr-FR"/>
        </w:rPr>
        <w:t>’</w:t>
      </w:r>
      <w:r w:rsidRPr="004A7E42">
        <w:rPr>
          <w:lang w:val="fr-FR"/>
        </w:rPr>
        <w:t xml:space="preserve">agit. </w:t>
      </w:r>
      <w:r w:rsidRPr="004A7E42" w:rsidR="002B044D">
        <w:rPr>
          <w:lang w:val="fr-FR"/>
        </w:rPr>
        <w:t>L</w:t>
      </w:r>
      <w:r w:rsidRPr="004A7E42">
        <w:rPr>
          <w:lang w:val="fr-FR"/>
        </w:rPr>
        <w:t xml:space="preserve">e Gouvernement se réfère également à une décision </w:t>
      </w:r>
      <w:r w:rsidRPr="004A7E42" w:rsidR="002B044D">
        <w:rPr>
          <w:lang w:val="fr-FR"/>
        </w:rPr>
        <w:t xml:space="preserve">similaire </w:t>
      </w:r>
      <w:r w:rsidRPr="004A7E42">
        <w:rPr>
          <w:lang w:val="fr-FR"/>
        </w:rPr>
        <w:t>rendue le 20</w:t>
      </w:r>
      <w:r w:rsidRPr="004A7E42" w:rsidR="00C22DAF">
        <w:rPr>
          <w:lang w:val="fr-FR"/>
        </w:rPr>
        <w:t> </w:t>
      </w:r>
      <w:r w:rsidRPr="004A7E42">
        <w:rPr>
          <w:lang w:val="fr-FR"/>
        </w:rPr>
        <w:t>novembre 2014.</w:t>
      </w:r>
    </w:p>
    <w:p w:rsidRPr="004A7E42" w:rsidR="00843D2A" w:rsidP="004A7E42" w:rsidRDefault="00843D2A">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43</w:t>
      </w:r>
      <w:r w:rsidRPr="004A7E42">
        <w:rPr>
          <w:lang w:val="fr-FR"/>
        </w:rPr>
        <w:fldChar w:fldCharType="end"/>
      </w:r>
      <w:r w:rsidRPr="004A7E42">
        <w:rPr>
          <w:lang w:val="fr-FR"/>
        </w:rPr>
        <w:t xml:space="preserve">.  La Cour note que, </w:t>
      </w:r>
      <w:r w:rsidRPr="004A7E42" w:rsidR="004F74D6">
        <w:rPr>
          <w:lang w:val="fr-FR"/>
        </w:rPr>
        <w:t xml:space="preserve">dans le système juridique turc, </w:t>
      </w:r>
      <w:r w:rsidRPr="004A7E42">
        <w:rPr>
          <w:lang w:val="fr-FR"/>
        </w:rPr>
        <w:t>le 23</w:t>
      </w:r>
      <w:r w:rsidRPr="004A7E42" w:rsidR="007F23DC">
        <w:rPr>
          <w:lang w:val="fr-FR"/>
        </w:rPr>
        <w:t> </w:t>
      </w:r>
      <w:r w:rsidRPr="004A7E42">
        <w:rPr>
          <w:lang w:val="fr-FR"/>
        </w:rPr>
        <w:t>septembre</w:t>
      </w:r>
      <w:r w:rsidRPr="004A7E42" w:rsidR="00C22DAF">
        <w:rPr>
          <w:lang w:val="fr-FR"/>
        </w:rPr>
        <w:t> </w:t>
      </w:r>
      <w:r w:rsidRPr="004A7E42">
        <w:rPr>
          <w:lang w:val="fr-FR"/>
        </w:rPr>
        <w:t>2012, un recours individuel a été mis en place</w:t>
      </w:r>
      <w:r w:rsidRPr="004A7E42" w:rsidR="004F74D6">
        <w:rPr>
          <w:lang w:val="fr-FR"/>
        </w:rPr>
        <w:t xml:space="preserve"> devant la Cour constitutionnelle, laquelle a depuis lors </w:t>
      </w:r>
      <w:r w:rsidRPr="004A7E42">
        <w:rPr>
          <w:lang w:val="fr-FR"/>
        </w:rPr>
        <w:t>compétence pour examiner les recours formés par tout individu s</w:t>
      </w:r>
      <w:r w:rsidRPr="004A7E42" w:rsidR="004A7E42">
        <w:rPr>
          <w:lang w:val="fr-FR"/>
        </w:rPr>
        <w:t>’</w:t>
      </w:r>
      <w:r w:rsidRPr="004A7E42">
        <w:rPr>
          <w:lang w:val="fr-FR"/>
        </w:rPr>
        <w:t xml:space="preserve">estimant lésé dans ses droits et libertés fondamentaux protégés par la Constitution ou par la Convention et ses Protocoles (voir, par exemple, </w:t>
      </w:r>
      <w:proofErr w:type="spellStart"/>
      <w:r w:rsidRPr="004A7E42" w:rsidR="00B916C1">
        <w:rPr>
          <w:i/>
          <w:lang w:val="fr-FR"/>
        </w:rPr>
        <w:t>Önkol</w:t>
      </w:r>
      <w:proofErr w:type="spellEnd"/>
      <w:r w:rsidRPr="004A7E42" w:rsidR="00B916C1">
        <w:rPr>
          <w:i/>
          <w:lang w:val="fr-FR"/>
        </w:rPr>
        <w:t xml:space="preserve"> c. Turquie</w:t>
      </w:r>
      <w:r w:rsidRPr="004A7E42" w:rsidR="00B916C1">
        <w:rPr>
          <w:lang w:val="fr-FR"/>
        </w:rPr>
        <w:t xml:space="preserve">, </w:t>
      </w:r>
      <w:r w:rsidRPr="004A7E42" w:rsidR="00C22DAF">
        <w:rPr>
          <w:lang w:val="fr-FR"/>
        </w:rPr>
        <w:t>n</w:t>
      </w:r>
      <w:r w:rsidRPr="004A7E42" w:rsidR="00C22DAF">
        <w:rPr>
          <w:vertAlign w:val="superscript"/>
          <w:lang w:val="fr-FR"/>
        </w:rPr>
        <w:t>o</w:t>
      </w:r>
      <w:r w:rsidRPr="004A7E42" w:rsidR="00B916C1">
        <w:rPr>
          <w:lang w:val="fr-FR"/>
        </w:rPr>
        <w:t xml:space="preserve"> 24359/10, §</w:t>
      </w:r>
      <w:r w:rsidRPr="004A7E42" w:rsidR="0097606F">
        <w:rPr>
          <w:lang w:val="fr-FR"/>
        </w:rPr>
        <w:t> </w:t>
      </w:r>
      <w:r w:rsidRPr="004A7E42">
        <w:rPr>
          <w:lang w:val="fr-FR"/>
        </w:rPr>
        <w:t>66</w:t>
      </w:r>
      <w:r w:rsidRPr="004A7E42" w:rsidR="007F23DC">
        <w:rPr>
          <w:lang w:val="fr-FR"/>
        </w:rPr>
        <w:t>, 17 </w:t>
      </w:r>
      <w:r w:rsidRPr="004A7E42" w:rsidR="00B916C1">
        <w:rPr>
          <w:lang w:val="fr-FR"/>
        </w:rPr>
        <w:t>janvier</w:t>
      </w:r>
      <w:r w:rsidRPr="004A7E42" w:rsidR="0097606F">
        <w:rPr>
          <w:lang w:val="fr-FR"/>
        </w:rPr>
        <w:t xml:space="preserve"> </w:t>
      </w:r>
      <w:r w:rsidRPr="004A7E42" w:rsidR="00B916C1">
        <w:rPr>
          <w:lang w:val="fr-FR"/>
        </w:rPr>
        <w:t>2017</w:t>
      </w:r>
      <w:r w:rsidRPr="004A7E42">
        <w:rPr>
          <w:lang w:val="fr-FR"/>
        </w:rPr>
        <w:t>).</w:t>
      </w:r>
    </w:p>
    <w:p w:rsidRPr="004A7E42" w:rsidR="00B916C1" w:rsidP="004A7E42" w:rsidRDefault="00843D2A">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44</w:t>
      </w:r>
      <w:r w:rsidRPr="004A7E42">
        <w:rPr>
          <w:lang w:val="fr-FR"/>
        </w:rPr>
        <w:fldChar w:fldCharType="end"/>
      </w:r>
      <w:r w:rsidRPr="004A7E42">
        <w:rPr>
          <w:lang w:val="fr-FR"/>
        </w:rPr>
        <w:t xml:space="preserve">.  Ceci étant, </w:t>
      </w:r>
      <w:r w:rsidRPr="004A7E42" w:rsidR="00C22DAF">
        <w:rPr>
          <w:lang w:val="fr-FR"/>
        </w:rPr>
        <w:t xml:space="preserve">elle observe que </w:t>
      </w:r>
      <w:r w:rsidRPr="004A7E42" w:rsidR="00B916C1">
        <w:rPr>
          <w:lang w:val="fr-FR"/>
        </w:rPr>
        <w:t xml:space="preserve">la situation personnelle </w:t>
      </w:r>
      <w:proofErr w:type="gramStart"/>
      <w:r w:rsidRPr="004A7E42" w:rsidR="00B916C1">
        <w:rPr>
          <w:lang w:val="fr-FR"/>
        </w:rPr>
        <w:t>des requérants fait partie</w:t>
      </w:r>
      <w:proofErr w:type="gramEnd"/>
      <w:r w:rsidRPr="004A7E42" w:rsidR="00B916C1">
        <w:rPr>
          <w:lang w:val="fr-FR"/>
        </w:rPr>
        <w:t xml:space="preserve"> des circonstances dont il faut tenir compte dans l</w:t>
      </w:r>
      <w:r w:rsidRPr="004A7E42" w:rsidR="004A7E42">
        <w:rPr>
          <w:lang w:val="fr-FR"/>
        </w:rPr>
        <w:t>’</w:t>
      </w:r>
      <w:r w:rsidRPr="004A7E42" w:rsidR="00B916C1">
        <w:rPr>
          <w:lang w:val="fr-FR"/>
        </w:rPr>
        <w:t>examen de la question de l</w:t>
      </w:r>
      <w:r w:rsidRPr="004A7E42" w:rsidR="004A7E42">
        <w:rPr>
          <w:lang w:val="fr-FR"/>
        </w:rPr>
        <w:t>’</w:t>
      </w:r>
      <w:r w:rsidRPr="004A7E42" w:rsidR="00B916C1">
        <w:rPr>
          <w:lang w:val="fr-FR"/>
        </w:rPr>
        <w:t>épuisement de</w:t>
      </w:r>
      <w:r w:rsidRPr="004A7E42" w:rsidR="004F74D6">
        <w:rPr>
          <w:lang w:val="fr-FR"/>
        </w:rPr>
        <w:t xml:space="preserve"> cette nouvelle </w:t>
      </w:r>
      <w:r w:rsidRPr="004A7E42" w:rsidR="00B916C1">
        <w:rPr>
          <w:lang w:val="fr-FR"/>
        </w:rPr>
        <w:t>voie de recours (</w:t>
      </w:r>
      <w:proofErr w:type="spellStart"/>
      <w:r w:rsidRPr="004A7E42" w:rsidR="00B916C1">
        <w:rPr>
          <w:i/>
          <w:lang w:val="fr-FR"/>
        </w:rPr>
        <w:t>Kurić</w:t>
      </w:r>
      <w:proofErr w:type="spellEnd"/>
      <w:r w:rsidRPr="004A7E42" w:rsidR="00B916C1">
        <w:rPr>
          <w:i/>
          <w:lang w:val="fr-FR"/>
        </w:rPr>
        <w:t xml:space="preserve"> et autres c.</w:t>
      </w:r>
      <w:r w:rsidRPr="004A7E42" w:rsidR="007F23DC">
        <w:rPr>
          <w:i/>
          <w:lang w:val="fr-FR"/>
        </w:rPr>
        <w:t> </w:t>
      </w:r>
      <w:r w:rsidRPr="004A7E42" w:rsidR="00B916C1">
        <w:rPr>
          <w:i/>
          <w:lang w:val="fr-FR"/>
        </w:rPr>
        <w:t>Slovénie</w:t>
      </w:r>
      <w:r w:rsidRPr="004A7E42" w:rsidR="00B916C1">
        <w:rPr>
          <w:lang w:val="fr-FR"/>
        </w:rPr>
        <w:t xml:space="preserve"> [GC], </w:t>
      </w:r>
      <w:r w:rsidRPr="004A7E42" w:rsidR="00890327">
        <w:rPr>
          <w:lang w:val="fr-FR"/>
        </w:rPr>
        <w:t>n</w:t>
      </w:r>
      <w:r w:rsidRPr="004A7E42" w:rsidR="00890327">
        <w:rPr>
          <w:vertAlign w:val="superscript"/>
          <w:lang w:val="fr-FR"/>
        </w:rPr>
        <w:t>o</w:t>
      </w:r>
      <w:r w:rsidRPr="004A7E42" w:rsidR="00B916C1">
        <w:rPr>
          <w:lang w:val="fr-FR"/>
        </w:rPr>
        <w:t xml:space="preserve"> 26828/06, § 286, CEDH 2012 (extraits)). </w:t>
      </w:r>
      <w:r w:rsidRPr="004A7E42" w:rsidR="00291352">
        <w:rPr>
          <w:lang w:val="fr-FR"/>
        </w:rPr>
        <w:t xml:space="preserve">À cet égard, </w:t>
      </w:r>
      <w:r w:rsidRPr="004A7E42" w:rsidR="00C22DAF">
        <w:rPr>
          <w:lang w:val="fr-FR"/>
        </w:rPr>
        <w:t>elle</w:t>
      </w:r>
      <w:r w:rsidRPr="004A7E42" w:rsidR="00291352">
        <w:rPr>
          <w:lang w:val="fr-FR"/>
        </w:rPr>
        <w:t xml:space="preserve"> </w:t>
      </w:r>
      <w:r w:rsidRPr="004A7E42" w:rsidR="00B916C1">
        <w:rPr>
          <w:lang w:val="fr-FR"/>
        </w:rPr>
        <w:t xml:space="preserve">note que la présente requête a été introduite </w:t>
      </w:r>
      <w:r w:rsidRPr="004A7E42">
        <w:rPr>
          <w:lang w:val="fr-FR"/>
        </w:rPr>
        <w:t>le 31 juillet 2009</w:t>
      </w:r>
      <w:r w:rsidRPr="004A7E42" w:rsidR="00B916C1">
        <w:rPr>
          <w:lang w:val="fr-FR"/>
        </w:rPr>
        <w:t>, c</w:t>
      </w:r>
      <w:r w:rsidRPr="004A7E42" w:rsidR="004A7E42">
        <w:rPr>
          <w:lang w:val="fr-FR"/>
        </w:rPr>
        <w:t>’</w:t>
      </w:r>
      <w:r w:rsidRPr="004A7E42" w:rsidR="008C6082">
        <w:rPr>
          <w:lang w:val="fr-FR"/>
        </w:rPr>
        <w:t>est</w:t>
      </w:r>
      <w:r w:rsidRPr="004A7E42" w:rsidR="008C6082">
        <w:rPr>
          <w:lang w:val="fr-FR"/>
        </w:rPr>
        <w:noBreakHyphen/>
        <w:t>à</w:t>
      </w:r>
      <w:r w:rsidRPr="004A7E42" w:rsidR="008C6082">
        <w:rPr>
          <w:lang w:val="fr-FR"/>
        </w:rPr>
        <w:noBreakHyphen/>
      </w:r>
      <w:r w:rsidRPr="004A7E42" w:rsidR="00B916C1">
        <w:rPr>
          <w:lang w:val="fr-FR"/>
        </w:rPr>
        <w:t xml:space="preserve">dire </w:t>
      </w:r>
      <w:r w:rsidRPr="004A7E42" w:rsidR="00D47099">
        <w:rPr>
          <w:lang w:val="fr-FR"/>
        </w:rPr>
        <w:t>plus de huit ans après l</w:t>
      </w:r>
      <w:r w:rsidRPr="004A7E42" w:rsidR="004A7E42">
        <w:rPr>
          <w:lang w:val="fr-FR"/>
        </w:rPr>
        <w:t>’</w:t>
      </w:r>
      <w:r w:rsidRPr="004A7E42" w:rsidR="00D47099">
        <w:rPr>
          <w:lang w:val="fr-FR"/>
        </w:rPr>
        <w:t xml:space="preserve">opération litigieuse et </w:t>
      </w:r>
      <w:r w:rsidRPr="004A7E42" w:rsidR="00B916C1">
        <w:rPr>
          <w:lang w:val="fr-FR"/>
        </w:rPr>
        <w:t xml:space="preserve">environ </w:t>
      </w:r>
      <w:r w:rsidRPr="004A7E42">
        <w:rPr>
          <w:lang w:val="fr-FR"/>
        </w:rPr>
        <w:t xml:space="preserve">trois </w:t>
      </w:r>
      <w:r w:rsidRPr="004A7E42" w:rsidR="00B916C1">
        <w:rPr>
          <w:lang w:val="fr-FR"/>
        </w:rPr>
        <w:t xml:space="preserve">ans et </w:t>
      </w:r>
      <w:r w:rsidRPr="004A7E42">
        <w:rPr>
          <w:lang w:val="fr-FR"/>
        </w:rPr>
        <w:t>deux</w:t>
      </w:r>
      <w:r w:rsidRPr="004A7E42" w:rsidR="00B916C1">
        <w:rPr>
          <w:lang w:val="fr-FR"/>
        </w:rPr>
        <w:t xml:space="preserve"> mois avant la création d</w:t>
      </w:r>
      <w:r w:rsidRPr="004A7E42" w:rsidR="00291352">
        <w:rPr>
          <w:lang w:val="fr-FR"/>
        </w:rPr>
        <w:t xml:space="preserve">u </w:t>
      </w:r>
      <w:r w:rsidRPr="004A7E42" w:rsidR="00B916C1">
        <w:rPr>
          <w:lang w:val="fr-FR"/>
        </w:rPr>
        <w:t>recours</w:t>
      </w:r>
      <w:r w:rsidRPr="004A7E42" w:rsidR="00291352">
        <w:rPr>
          <w:lang w:val="fr-FR"/>
        </w:rPr>
        <w:t xml:space="preserve"> constitutionnel en question</w:t>
      </w:r>
      <w:r w:rsidRPr="004A7E42" w:rsidR="00D60002">
        <w:rPr>
          <w:lang w:val="fr-FR"/>
        </w:rPr>
        <w:t xml:space="preserve">. </w:t>
      </w:r>
      <w:r w:rsidRPr="004A7E42" w:rsidR="00B916C1">
        <w:rPr>
          <w:lang w:val="fr-FR"/>
        </w:rPr>
        <w:t>Il est vrai que, lorsque l</w:t>
      </w:r>
      <w:r w:rsidRPr="004A7E42" w:rsidR="00D60002">
        <w:rPr>
          <w:lang w:val="fr-FR"/>
        </w:rPr>
        <w:t>a</w:t>
      </w:r>
      <w:r w:rsidRPr="004A7E42" w:rsidR="00B916C1">
        <w:rPr>
          <w:lang w:val="fr-FR"/>
        </w:rPr>
        <w:t xml:space="preserve"> requérant</w:t>
      </w:r>
      <w:r w:rsidRPr="004A7E42" w:rsidR="00D60002">
        <w:rPr>
          <w:lang w:val="fr-FR"/>
        </w:rPr>
        <w:t>e</w:t>
      </w:r>
      <w:r w:rsidRPr="004A7E42" w:rsidR="00B916C1">
        <w:rPr>
          <w:lang w:val="fr-FR"/>
        </w:rPr>
        <w:t xml:space="preserve"> </w:t>
      </w:r>
      <w:r w:rsidRPr="004A7E42" w:rsidR="00291352">
        <w:rPr>
          <w:lang w:val="fr-FR"/>
        </w:rPr>
        <w:t>a</w:t>
      </w:r>
      <w:r w:rsidRPr="004A7E42" w:rsidR="00B916C1">
        <w:rPr>
          <w:lang w:val="fr-FR"/>
        </w:rPr>
        <w:t xml:space="preserve"> saisi la Cour, l</w:t>
      </w:r>
      <w:r w:rsidRPr="004A7E42" w:rsidR="004A7E42">
        <w:rPr>
          <w:lang w:val="fr-FR"/>
        </w:rPr>
        <w:t>’</w:t>
      </w:r>
      <w:r w:rsidRPr="004A7E42" w:rsidR="00D60002">
        <w:rPr>
          <w:lang w:val="fr-FR"/>
        </w:rPr>
        <w:t xml:space="preserve">une des procédures </w:t>
      </w:r>
      <w:r w:rsidRPr="004A7E42" w:rsidR="00B916C1">
        <w:rPr>
          <w:lang w:val="fr-FR"/>
        </w:rPr>
        <w:t>pénale</w:t>
      </w:r>
      <w:r w:rsidRPr="004A7E42" w:rsidR="00D60002">
        <w:rPr>
          <w:lang w:val="fr-FR"/>
        </w:rPr>
        <w:t>s</w:t>
      </w:r>
      <w:r w:rsidRPr="004A7E42" w:rsidR="00B916C1">
        <w:rPr>
          <w:lang w:val="fr-FR"/>
        </w:rPr>
        <w:t xml:space="preserve"> dont </w:t>
      </w:r>
      <w:r w:rsidRPr="004A7E42" w:rsidR="00D60002">
        <w:rPr>
          <w:lang w:val="fr-FR"/>
        </w:rPr>
        <w:t xml:space="preserve">elle </w:t>
      </w:r>
      <w:r w:rsidRPr="004A7E42" w:rsidR="00B916C1">
        <w:rPr>
          <w:lang w:val="fr-FR"/>
        </w:rPr>
        <w:t>se plaignait était toujours pendante</w:t>
      </w:r>
      <w:r w:rsidRPr="004A7E42" w:rsidR="00291352">
        <w:rPr>
          <w:lang w:val="fr-FR"/>
        </w:rPr>
        <w:t xml:space="preserve"> (paragraphe</w:t>
      </w:r>
      <w:r w:rsidRPr="004A7E42" w:rsidR="004F74D6">
        <w:rPr>
          <w:lang w:val="fr-FR"/>
        </w:rPr>
        <w:t>s</w:t>
      </w:r>
      <w:r w:rsidRPr="004A7E42" w:rsidR="00291352">
        <w:rPr>
          <w:lang w:val="fr-FR"/>
        </w:rPr>
        <w:t xml:space="preserve"> </w:t>
      </w:r>
      <w:r w:rsidRPr="004A7E42" w:rsidR="008C6082">
        <w:rPr>
          <w:lang w:val="fr-FR"/>
        </w:rPr>
        <w:t>18 à </w:t>
      </w:r>
      <w:r w:rsidRPr="004A7E42" w:rsidR="004F74D6">
        <w:rPr>
          <w:lang w:val="fr-FR"/>
        </w:rPr>
        <w:t xml:space="preserve">21 </w:t>
      </w:r>
      <w:r w:rsidRPr="004A7E42" w:rsidR="008C6082">
        <w:rPr>
          <w:lang w:val="fr-FR"/>
        </w:rPr>
        <w:t>ci</w:t>
      </w:r>
      <w:r w:rsidRPr="004A7E42" w:rsidR="008C6082">
        <w:rPr>
          <w:lang w:val="fr-FR"/>
        </w:rPr>
        <w:noBreakHyphen/>
      </w:r>
      <w:r w:rsidRPr="004A7E42" w:rsidR="00291352">
        <w:rPr>
          <w:lang w:val="fr-FR"/>
        </w:rPr>
        <w:t>dessus)</w:t>
      </w:r>
      <w:r w:rsidRPr="004A7E42" w:rsidR="00B916C1">
        <w:rPr>
          <w:lang w:val="fr-FR"/>
        </w:rPr>
        <w:t>. Cependant, eu égard à l</w:t>
      </w:r>
      <w:r w:rsidRPr="004A7E42" w:rsidR="004A7E42">
        <w:rPr>
          <w:lang w:val="fr-FR"/>
        </w:rPr>
        <w:t>’</w:t>
      </w:r>
      <w:r w:rsidRPr="004A7E42" w:rsidR="00B916C1">
        <w:rPr>
          <w:lang w:val="fr-FR"/>
        </w:rPr>
        <w:t>objet principal de l</w:t>
      </w:r>
      <w:r w:rsidRPr="004A7E42" w:rsidR="004A7E42">
        <w:rPr>
          <w:lang w:val="fr-FR"/>
        </w:rPr>
        <w:t>’</w:t>
      </w:r>
      <w:r w:rsidRPr="004A7E42" w:rsidR="00291352">
        <w:rPr>
          <w:lang w:val="fr-FR"/>
        </w:rPr>
        <w:t>affaire</w:t>
      </w:r>
      <w:r w:rsidRPr="004A7E42" w:rsidR="00B916C1">
        <w:rPr>
          <w:lang w:val="fr-FR"/>
        </w:rPr>
        <w:t>, la Cour estime en l</w:t>
      </w:r>
      <w:r w:rsidRPr="004A7E42" w:rsidR="004A7E42">
        <w:rPr>
          <w:lang w:val="fr-FR"/>
        </w:rPr>
        <w:t>’</w:t>
      </w:r>
      <w:r w:rsidRPr="004A7E42" w:rsidR="00B916C1">
        <w:rPr>
          <w:lang w:val="fr-FR"/>
        </w:rPr>
        <w:t>espèce qu</w:t>
      </w:r>
      <w:r w:rsidRPr="004A7E42" w:rsidR="004A7E42">
        <w:rPr>
          <w:lang w:val="fr-FR"/>
        </w:rPr>
        <w:t>’</w:t>
      </w:r>
      <w:r w:rsidRPr="004A7E42" w:rsidR="00B916C1">
        <w:rPr>
          <w:lang w:val="fr-FR"/>
        </w:rPr>
        <w:t>il serait peu conforme à l</w:t>
      </w:r>
      <w:r w:rsidRPr="004A7E42" w:rsidR="004A7E42">
        <w:rPr>
          <w:lang w:val="fr-FR"/>
        </w:rPr>
        <w:t>’</w:t>
      </w:r>
      <w:r w:rsidRPr="004A7E42" w:rsidR="00B916C1">
        <w:rPr>
          <w:lang w:val="fr-FR"/>
        </w:rPr>
        <w:t xml:space="preserve">équité de demander </w:t>
      </w:r>
      <w:r w:rsidRPr="004A7E42" w:rsidR="00291352">
        <w:rPr>
          <w:lang w:val="fr-FR"/>
        </w:rPr>
        <w:t xml:space="preserve">à la </w:t>
      </w:r>
      <w:r w:rsidRPr="004A7E42" w:rsidR="00B916C1">
        <w:rPr>
          <w:lang w:val="fr-FR"/>
        </w:rPr>
        <w:t>requérant</w:t>
      </w:r>
      <w:r w:rsidRPr="004A7E42" w:rsidR="00291352">
        <w:rPr>
          <w:lang w:val="fr-FR"/>
        </w:rPr>
        <w:t>e</w:t>
      </w:r>
      <w:r w:rsidRPr="004A7E42" w:rsidR="00B916C1">
        <w:rPr>
          <w:lang w:val="fr-FR"/>
        </w:rPr>
        <w:t xml:space="preserve"> d</w:t>
      </w:r>
      <w:r w:rsidRPr="004A7E42" w:rsidR="004A7E42">
        <w:rPr>
          <w:lang w:val="fr-FR"/>
        </w:rPr>
        <w:t>’</w:t>
      </w:r>
      <w:r w:rsidRPr="004A7E42" w:rsidR="00B916C1">
        <w:rPr>
          <w:lang w:val="fr-FR"/>
        </w:rPr>
        <w:t xml:space="preserve">épuiser une </w:t>
      </w:r>
      <w:r w:rsidRPr="004A7E42" w:rsidR="004F74D6">
        <w:rPr>
          <w:lang w:val="fr-FR"/>
        </w:rPr>
        <w:t>autre</w:t>
      </w:r>
      <w:r w:rsidRPr="004A7E42" w:rsidR="00291352">
        <w:rPr>
          <w:lang w:val="fr-FR"/>
        </w:rPr>
        <w:t xml:space="preserve"> </w:t>
      </w:r>
      <w:r w:rsidRPr="004A7E42" w:rsidR="00B916C1">
        <w:rPr>
          <w:lang w:val="fr-FR"/>
        </w:rPr>
        <w:t xml:space="preserve">voie de </w:t>
      </w:r>
      <w:r w:rsidRPr="004A7E42" w:rsidR="00291352">
        <w:rPr>
          <w:lang w:val="fr-FR"/>
        </w:rPr>
        <w:t xml:space="preserve">droit </w:t>
      </w:r>
      <w:r w:rsidRPr="004A7E42" w:rsidR="00B916C1">
        <w:rPr>
          <w:lang w:val="fr-FR"/>
        </w:rPr>
        <w:t>créée en 2012.</w:t>
      </w:r>
    </w:p>
    <w:p w:rsidRPr="004A7E42" w:rsidR="004F74D6" w:rsidP="004A7E42" w:rsidRDefault="00D60002">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45</w:t>
      </w:r>
      <w:r w:rsidRPr="004A7E42">
        <w:rPr>
          <w:lang w:val="fr-FR"/>
        </w:rPr>
        <w:fldChar w:fldCharType="end"/>
      </w:r>
      <w:r w:rsidRPr="004A7E42">
        <w:rPr>
          <w:lang w:val="fr-FR"/>
        </w:rPr>
        <w:t>.  Ayant</w:t>
      </w:r>
      <w:r w:rsidRPr="004A7E42" w:rsidR="00B916C1">
        <w:rPr>
          <w:lang w:val="fr-FR"/>
        </w:rPr>
        <w:t xml:space="preserve"> déjà statué en ce sens dans </w:t>
      </w:r>
      <w:r w:rsidRPr="004A7E42">
        <w:rPr>
          <w:lang w:val="fr-FR"/>
        </w:rPr>
        <w:t>des affaires comparables concernant l</w:t>
      </w:r>
      <w:r w:rsidRPr="004A7E42" w:rsidR="004A7E42">
        <w:rPr>
          <w:lang w:val="fr-FR"/>
        </w:rPr>
        <w:t>’</w:t>
      </w:r>
      <w:r w:rsidRPr="004A7E42">
        <w:rPr>
          <w:lang w:val="fr-FR"/>
        </w:rPr>
        <w:t>article 3 de la Convention (voir, entre autres,</w:t>
      </w:r>
      <w:r w:rsidRPr="004A7E42" w:rsidR="00B916C1">
        <w:rPr>
          <w:lang w:val="fr-FR"/>
        </w:rPr>
        <w:t xml:space="preserve"> </w:t>
      </w:r>
      <w:proofErr w:type="spellStart"/>
      <w:r w:rsidRPr="004A7E42" w:rsidR="007F23DC">
        <w:rPr>
          <w:i/>
          <w:lang w:val="fr-FR"/>
        </w:rPr>
        <w:t>Şükrü</w:t>
      </w:r>
      <w:proofErr w:type="spellEnd"/>
      <w:r w:rsidRPr="004A7E42" w:rsidR="007F23DC">
        <w:rPr>
          <w:i/>
          <w:lang w:val="fr-FR"/>
        </w:rPr>
        <w:t xml:space="preserve"> </w:t>
      </w:r>
      <w:proofErr w:type="spellStart"/>
      <w:r w:rsidRPr="004A7E42" w:rsidR="007F23DC">
        <w:rPr>
          <w:i/>
          <w:lang w:val="fr-FR"/>
        </w:rPr>
        <w:t>Yıldız</w:t>
      </w:r>
      <w:proofErr w:type="spellEnd"/>
      <w:r w:rsidRPr="004A7E42" w:rsidR="007F23DC">
        <w:rPr>
          <w:i/>
          <w:lang w:val="fr-FR"/>
        </w:rPr>
        <w:t xml:space="preserve"> c. </w:t>
      </w:r>
      <w:r w:rsidRPr="004A7E42" w:rsidR="00B916C1">
        <w:rPr>
          <w:i/>
          <w:lang w:val="fr-FR"/>
        </w:rPr>
        <w:t>Turquie</w:t>
      </w:r>
      <w:r w:rsidRPr="004A7E42">
        <w:rPr>
          <w:lang w:val="fr-FR"/>
        </w:rPr>
        <w:t xml:space="preserve">, </w:t>
      </w:r>
      <w:r w:rsidRPr="004A7E42" w:rsidR="00890327">
        <w:rPr>
          <w:lang w:val="fr-FR"/>
        </w:rPr>
        <w:t>n</w:t>
      </w:r>
      <w:r w:rsidRPr="004A7E42" w:rsidR="00890327">
        <w:rPr>
          <w:vertAlign w:val="superscript"/>
          <w:lang w:val="fr-FR"/>
        </w:rPr>
        <w:t>o</w:t>
      </w:r>
      <w:r w:rsidRPr="004A7E42" w:rsidR="00B916C1">
        <w:rPr>
          <w:lang w:val="fr-FR"/>
        </w:rPr>
        <w:t xml:space="preserve"> 4100/10, §§ 42-45, 17 mars 2015</w:t>
      </w:r>
      <w:r w:rsidRPr="004A7E42">
        <w:rPr>
          <w:lang w:val="fr-FR"/>
        </w:rPr>
        <w:t xml:space="preserve">, et </w:t>
      </w:r>
      <w:proofErr w:type="spellStart"/>
      <w:r w:rsidRPr="004A7E42" w:rsidR="00843D2A">
        <w:rPr>
          <w:i/>
          <w:lang w:val="fr-FR"/>
        </w:rPr>
        <w:t>Önkol</w:t>
      </w:r>
      <w:proofErr w:type="spellEnd"/>
      <w:r w:rsidRPr="004A7E42" w:rsidR="00843D2A">
        <w:rPr>
          <w:lang w:val="fr-FR"/>
        </w:rPr>
        <w:t>, précité, § 67</w:t>
      </w:r>
      <w:r w:rsidRPr="004A7E42">
        <w:rPr>
          <w:lang w:val="fr-FR"/>
        </w:rPr>
        <w:t xml:space="preserve">), </w:t>
      </w:r>
      <w:r w:rsidRPr="004A7E42" w:rsidR="00B916C1">
        <w:rPr>
          <w:lang w:val="fr-FR"/>
        </w:rPr>
        <w:t xml:space="preserve">la Cour conclut </w:t>
      </w:r>
      <w:r w:rsidRPr="004A7E42" w:rsidR="004F74D6">
        <w:rPr>
          <w:lang w:val="fr-FR"/>
        </w:rPr>
        <w:t>derechef</w:t>
      </w:r>
      <w:r w:rsidRPr="004A7E42" w:rsidR="00E9207D">
        <w:rPr>
          <w:lang w:val="fr-FR"/>
        </w:rPr>
        <w:t xml:space="preserve"> </w:t>
      </w:r>
      <w:r w:rsidRPr="004A7E42" w:rsidR="00B916C1">
        <w:rPr>
          <w:lang w:val="fr-FR"/>
        </w:rPr>
        <w:t>à l</w:t>
      </w:r>
      <w:r w:rsidRPr="004A7E42" w:rsidR="004A7E42">
        <w:rPr>
          <w:lang w:val="fr-FR"/>
        </w:rPr>
        <w:t>’</w:t>
      </w:r>
      <w:r w:rsidRPr="004A7E42" w:rsidR="00B916C1">
        <w:rPr>
          <w:lang w:val="fr-FR"/>
        </w:rPr>
        <w:t>absence de circonstances particulières justifiant de déroger à la règle générale selon laquelle les voies de recours internes à épuiser s</w:t>
      </w:r>
      <w:r w:rsidRPr="004A7E42" w:rsidR="004A7E42">
        <w:rPr>
          <w:lang w:val="fr-FR"/>
        </w:rPr>
        <w:t>’</w:t>
      </w:r>
      <w:r w:rsidRPr="004A7E42" w:rsidR="00B916C1">
        <w:rPr>
          <w:lang w:val="fr-FR"/>
        </w:rPr>
        <w:t xml:space="preserve">apprécient à la date à laquelle la requête a été introduite devant </w:t>
      </w:r>
      <w:r w:rsidRPr="004A7E42" w:rsidR="00C63DD6">
        <w:rPr>
          <w:lang w:val="fr-FR"/>
        </w:rPr>
        <w:t>elle</w:t>
      </w:r>
      <w:r w:rsidRPr="004A7E42" w:rsidR="00B916C1">
        <w:rPr>
          <w:lang w:val="fr-FR"/>
        </w:rPr>
        <w:t>.</w:t>
      </w:r>
    </w:p>
    <w:p w:rsidRPr="004A7E42" w:rsidR="00B916C1" w:rsidP="004A7E42" w:rsidRDefault="00B916C1">
      <w:pPr>
        <w:pStyle w:val="ECHRPara"/>
        <w:rPr>
          <w:lang w:val="fr-FR"/>
        </w:rPr>
      </w:pPr>
      <w:r w:rsidRPr="004A7E42">
        <w:rPr>
          <w:lang w:val="fr-FR"/>
        </w:rPr>
        <w:t xml:space="preserve">Elle rejette en conséquence </w:t>
      </w:r>
      <w:r w:rsidRPr="004A7E42" w:rsidR="004110D2">
        <w:rPr>
          <w:lang w:val="fr-FR"/>
        </w:rPr>
        <w:t xml:space="preserve">cette </w:t>
      </w:r>
      <w:r w:rsidRPr="004A7E42">
        <w:rPr>
          <w:lang w:val="fr-FR"/>
        </w:rPr>
        <w:t>exception du Gouvernement.</w:t>
      </w:r>
    </w:p>
    <w:p w:rsidRPr="004A7E42" w:rsidR="00B916C1" w:rsidP="004A7E42" w:rsidRDefault="00455C3D">
      <w:pPr>
        <w:pStyle w:val="ECHRHeading4"/>
        <w:rPr>
          <w:lang w:val="fr-FR"/>
        </w:rPr>
      </w:pPr>
      <w:r w:rsidRPr="004A7E42">
        <w:rPr>
          <w:lang w:val="fr-FR"/>
        </w:rPr>
        <w:t>b)</w:t>
      </w:r>
      <w:r w:rsidRPr="004A7E42" w:rsidR="007F23DC">
        <w:rPr>
          <w:lang w:val="fr-FR"/>
        </w:rPr>
        <w:t>  </w:t>
      </w:r>
      <w:r w:rsidRPr="004A7E42" w:rsidR="00231523">
        <w:rPr>
          <w:lang w:val="fr-FR"/>
        </w:rPr>
        <w:t>La règ</w:t>
      </w:r>
      <w:r w:rsidRPr="004A7E42" w:rsidR="00A874C4">
        <w:rPr>
          <w:lang w:val="fr-FR"/>
        </w:rPr>
        <w:t>l</w:t>
      </w:r>
      <w:r w:rsidRPr="004A7E42" w:rsidR="00231523">
        <w:rPr>
          <w:lang w:val="fr-FR"/>
        </w:rPr>
        <w:t>e des six mois</w:t>
      </w:r>
    </w:p>
    <w:p w:rsidRPr="004A7E42" w:rsidR="00231523" w:rsidP="004A7E42" w:rsidRDefault="00DD35C9">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46</w:t>
      </w:r>
      <w:r w:rsidRPr="004A7E42">
        <w:rPr>
          <w:lang w:val="fr-FR"/>
        </w:rPr>
        <w:fldChar w:fldCharType="end"/>
      </w:r>
      <w:r w:rsidRPr="004A7E42">
        <w:rPr>
          <w:lang w:val="fr-FR"/>
        </w:rPr>
        <w:t>.  </w:t>
      </w:r>
      <w:r w:rsidRPr="004A7E42" w:rsidR="00C63DD6">
        <w:rPr>
          <w:lang w:val="fr-FR"/>
        </w:rPr>
        <w:t>L</w:t>
      </w:r>
      <w:r w:rsidRPr="004A7E42" w:rsidR="00231523">
        <w:rPr>
          <w:lang w:val="fr-FR"/>
        </w:rPr>
        <w:t>e Gouvernement</w:t>
      </w:r>
      <w:r w:rsidRPr="004A7E42" w:rsidR="00C63DD6">
        <w:rPr>
          <w:lang w:val="fr-FR"/>
        </w:rPr>
        <w:t xml:space="preserve"> argue que</w:t>
      </w:r>
      <w:r w:rsidRPr="004A7E42" w:rsidR="00231523">
        <w:rPr>
          <w:lang w:val="fr-FR"/>
        </w:rPr>
        <w:t xml:space="preserve"> la requête se heurte à la règle des six</w:t>
      </w:r>
      <w:r w:rsidRPr="004A7E42" w:rsidR="00C63DD6">
        <w:rPr>
          <w:lang w:val="fr-FR"/>
        </w:rPr>
        <w:t> </w:t>
      </w:r>
      <w:r w:rsidRPr="004A7E42" w:rsidR="00231523">
        <w:rPr>
          <w:lang w:val="fr-FR"/>
        </w:rPr>
        <w:t>mois dès lors que la requérante aurait dû se rendre compte que l</w:t>
      </w:r>
      <w:r w:rsidRPr="004A7E42" w:rsidR="004A7E42">
        <w:rPr>
          <w:lang w:val="fr-FR"/>
        </w:rPr>
        <w:t>’</w:t>
      </w:r>
      <w:r w:rsidRPr="004A7E42" w:rsidR="0023039A">
        <w:rPr>
          <w:lang w:val="fr-FR"/>
        </w:rPr>
        <w:t xml:space="preserve">enquête </w:t>
      </w:r>
      <w:r w:rsidRPr="004A7E42" w:rsidR="00231523">
        <w:rPr>
          <w:lang w:val="fr-FR"/>
        </w:rPr>
        <w:t xml:space="preserve">pénale </w:t>
      </w:r>
      <w:r w:rsidRPr="004A7E42" w:rsidR="00C63DD6">
        <w:rPr>
          <w:lang w:val="fr-FR"/>
        </w:rPr>
        <w:t xml:space="preserve">ouverte </w:t>
      </w:r>
      <w:r w:rsidRPr="004A7E42" w:rsidR="00231523">
        <w:rPr>
          <w:lang w:val="fr-FR"/>
        </w:rPr>
        <w:t>par le parquet d</w:t>
      </w:r>
      <w:r w:rsidRPr="004A7E42" w:rsidR="004A7E42">
        <w:rPr>
          <w:lang w:val="fr-FR"/>
        </w:rPr>
        <w:t>’</w:t>
      </w:r>
      <w:proofErr w:type="spellStart"/>
      <w:r w:rsidRPr="004A7E42" w:rsidR="00231523">
        <w:rPr>
          <w:lang w:val="fr-FR"/>
        </w:rPr>
        <w:t>Eyüp</w:t>
      </w:r>
      <w:proofErr w:type="spellEnd"/>
      <w:r w:rsidRPr="004A7E42" w:rsidR="00231523">
        <w:rPr>
          <w:lang w:val="fr-FR"/>
        </w:rPr>
        <w:t xml:space="preserve"> </w:t>
      </w:r>
      <w:r w:rsidRPr="004A7E42" w:rsidR="0023039A">
        <w:rPr>
          <w:lang w:val="fr-FR"/>
        </w:rPr>
        <w:t xml:space="preserve">contre les gendarmes </w:t>
      </w:r>
      <w:r w:rsidRPr="004A7E42" w:rsidR="00231523">
        <w:rPr>
          <w:lang w:val="fr-FR"/>
        </w:rPr>
        <w:t>aurait été vouée à l</w:t>
      </w:r>
      <w:r w:rsidRPr="004A7E42" w:rsidR="004A7E42">
        <w:rPr>
          <w:lang w:val="fr-FR"/>
        </w:rPr>
        <w:t>’</w:t>
      </w:r>
      <w:r w:rsidRPr="004A7E42" w:rsidR="00231523">
        <w:rPr>
          <w:lang w:val="fr-FR"/>
        </w:rPr>
        <w:t xml:space="preserve">échec dès </w:t>
      </w:r>
      <w:r w:rsidRPr="004A7E42" w:rsidR="00C63DD6">
        <w:rPr>
          <w:lang w:val="fr-FR"/>
        </w:rPr>
        <w:t>le</w:t>
      </w:r>
      <w:r w:rsidRPr="004A7E42" w:rsidR="00231523">
        <w:rPr>
          <w:lang w:val="fr-FR"/>
        </w:rPr>
        <w:t xml:space="preserve"> 10 avril 2006, </w:t>
      </w:r>
      <w:r w:rsidRPr="004A7E42" w:rsidR="00C63DD6">
        <w:rPr>
          <w:lang w:val="fr-FR"/>
        </w:rPr>
        <w:t xml:space="preserve">date à laquelle </w:t>
      </w:r>
      <w:r w:rsidRPr="004A7E42" w:rsidR="00231523">
        <w:rPr>
          <w:lang w:val="fr-FR"/>
        </w:rPr>
        <w:t>le préfet d</w:t>
      </w:r>
      <w:r w:rsidRPr="004A7E42" w:rsidR="004A7E42">
        <w:rPr>
          <w:lang w:val="fr-FR"/>
        </w:rPr>
        <w:t>’</w:t>
      </w:r>
      <w:r w:rsidRPr="004A7E42" w:rsidR="00231523">
        <w:rPr>
          <w:lang w:val="fr-FR"/>
        </w:rPr>
        <w:t xml:space="preserve">Istanbul avait </w:t>
      </w:r>
      <w:r w:rsidRPr="004A7E42" w:rsidR="0023039A">
        <w:rPr>
          <w:lang w:val="fr-FR"/>
        </w:rPr>
        <w:t xml:space="preserve">une seconde fois </w:t>
      </w:r>
      <w:r w:rsidRPr="004A7E42" w:rsidR="00231523">
        <w:rPr>
          <w:lang w:val="fr-FR"/>
        </w:rPr>
        <w:t>refusé d</w:t>
      </w:r>
      <w:r w:rsidRPr="004A7E42" w:rsidR="004A7E42">
        <w:rPr>
          <w:lang w:val="fr-FR"/>
        </w:rPr>
        <w:t>’</w:t>
      </w:r>
      <w:r w:rsidRPr="004A7E42" w:rsidR="00231523">
        <w:rPr>
          <w:lang w:val="fr-FR"/>
        </w:rPr>
        <w:t>autoriser l</w:t>
      </w:r>
      <w:r w:rsidRPr="004A7E42" w:rsidR="004A7E42">
        <w:rPr>
          <w:lang w:val="fr-FR"/>
        </w:rPr>
        <w:t>’</w:t>
      </w:r>
      <w:r w:rsidRPr="004A7E42" w:rsidR="00231523">
        <w:rPr>
          <w:lang w:val="fr-FR"/>
        </w:rPr>
        <w:t>ouverture de poursuites contre les protagonistes</w:t>
      </w:r>
      <w:r w:rsidRPr="004A7E42" w:rsidR="000929FB">
        <w:rPr>
          <w:lang w:val="fr-FR"/>
        </w:rPr>
        <w:t xml:space="preserve"> (paragraphe 6 ci-dessus</w:t>
      </w:r>
      <w:r w:rsidRPr="004A7E42" w:rsidR="00C63DD6">
        <w:rPr>
          <w:lang w:val="fr-FR"/>
        </w:rPr>
        <w:t> ;</w:t>
      </w:r>
      <w:r w:rsidRPr="004A7E42" w:rsidR="000929FB">
        <w:rPr>
          <w:lang w:val="fr-FR"/>
        </w:rPr>
        <w:t xml:space="preserve"> </w:t>
      </w:r>
      <w:proofErr w:type="spellStart"/>
      <w:r w:rsidRPr="004A7E42" w:rsidR="000929FB">
        <w:rPr>
          <w:i/>
          <w:lang w:val="fr-FR"/>
        </w:rPr>
        <w:t>Erol</w:t>
      </w:r>
      <w:proofErr w:type="spellEnd"/>
      <w:r w:rsidRPr="004A7E42" w:rsidR="000929FB">
        <w:rPr>
          <w:i/>
          <w:lang w:val="fr-FR"/>
        </w:rPr>
        <w:t xml:space="preserve"> </w:t>
      </w:r>
      <w:proofErr w:type="spellStart"/>
      <w:r w:rsidRPr="004A7E42" w:rsidR="000929FB">
        <w:rPr>
          <w:i/>
          <w:lang w:val="fr-FR"/>
        </w:rPr>
        <w:t>Arıkan</w:t>
      </w:r>
      <w:proofErr w:type="spellEnd"/>
      <w:r w:rsidRPr="004A7E42" w:rsidR="000929FB">
        <w:rPr>
          <w:i/>
          <w:lang w:val="fr-FR"/>
        </w:rPr>
        <w:t xml:space="preserve"> et autres</w:t>
      </w:r>
      <w:r w:rsidRPr="004A7E42" w:rsidR="000929FB">
        <w:rPr>
          <w:lang w:val="fr-FR"/>
        </w:rPr>
        <w:t>, précité</w:t>
      </w:r>
      <w:r w:rsidRPr="004A7E42" w:rsidR="008C6082">
        <w:rPr>
          <w:lang w:val="fr-FR"/>
        </w:rPr>
        <w:t>, § </w:t>
      </w:r>
      <w:r w:rsidRPr="004A7E42" w:rsidR="000929FB">
        <w:rPr>
          <w:lang w:val="fr-FR"/>
        </w:rPr>
        <w:t>34)</w:t>
      </w:r>
      <w:r w:rsidRPr="004A7E42" w:rsidR="00231523">
        <w:rPr>
          <w:lang w:val="fr-FR"/>
        </w:rPr>
        <w:t xml:space="preserve">. Partant, la présente requête, introduite le 31 juillet 2009, serait tardive </w:t>
      </w:r>
      <w:r w:rsidRPr="004A7E42" w:rsidR="00C63DD6">
        <w:rPr>
          <w:lang w:val="fr-FR"/>
        </w:rPr>
        <w:t xml:space="preserve">à cet égard </w:t>
      </w:r>
      <w:r w:rsidRPr="004A7E42" w:rsidR="00231523">
        <w:rPr>
          <w:lang w:val="fr-FR"/>
        </w:rPr>
        <w:t>(</w:t>
      </w:r>
      <w:proofErr w:type="spellStart"/>
      <w:r w:rsidRPr="004A7E42" w:rsidR="00231523">
        <w:rPr>
          <w:i/>
          <w:lang w:val="fr-FR"/>
        </w:rPr>
        <w:t>Varnava</w:t>
      </w:r>
      <w:proofErr w:type="spellEnd"/>
      <w:r w:rsidRPr="004A7E42" w:rsidR="00231523">
        <w:rPr>
          <w:i/>
          <w:lang w:val="fr-FR"/>
        </w:rPr>
        <w:t xml:space="preserve"> et autres c. Turquie</w:t>
      </w:r>
      <w:r w:rsidRPr="004A7E42" w:rsidR="00231523">
        <w:rPr>
          <w:lang w:val="fr-FR"/>
        </w:rPr>
        <w:t xml:space="preserve"> [GC], </w:t>
      </w:r>
      <w:r w:rsidRPr="004A7E42" w:rsidR="00C63DD6">
        <w:rPr>
          <w:lang w:val="fr-FR"/>
        </w:rPr>
        <w:t>n</w:t>
      </w:r>
      <w:r w:rsidRPr="004A7E42" w:rsidR="00C63DD6">
        <w:rPr>
          <w:vertAlign w:val="superscript"/>
          <w:lang w:val="fr-FR"/>
        </w:rPr>
        <w:t>o</w:t>
      </w:r>
      <w:r w:rsidRPr="004A7E42" w:rsidR="00231523">
        <w:rPr>
          <w:vertAlign w:val="superscript"/>
          <w:lang w:val="fr-FR"/>
        </w:rPr>
        <w:t>s</w:t>
      </w:r>
      <w:r w:rsidRPr="004A7E42" w:rsidR="008C6082">
        <w:rPr>
          <w:lang w:val="fr-FR"/>
        </w:rPr>
        <w:t xml:space="preserve"> 16064/90 et 8 autres, §§ 156 à </w:t>
      </w:r>
      <w:r w:rsidRPr="004A7E42" w:rsidR="00231523">
        <w:rPr>
          <w:lang w:val="fr-FR"/>
        </w:rPr>
        <w:t>159, CEDH</w:t>
      </w:r>
      <w:r w:rsidRPr="004A7E42" w:rsidR="008C6082">
        <w:rPr>
          <w:lang w:val="fr-FR"/>
        </w:rPr>
        <w:t> </w:t>
      </w:r>
      <w:r w:rsidRPr="004A7E42" w:rsidR="00231523">
        <w:rPr>
          <w:lang w:val="fr-FR"/>
        </w:rPr>
        <w:t>2009).</w:t>
      </w:r>
    </w:p>
    <w:p w:rsidRPr="004A7E42" w:rsidR="007471EE" w:rsidP="004A7E42" w:rsidRDefault="00A874C4">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47</w:t>
      </w:r>
      <w:r w:rsidRPr="004A7E42">
        <w:rPr>
          <w:lang w:val="fr-FR"/>
        </w:rPr>
        <w:fldChar w:fldCharType="end"/>
      </w:r>
      <w:r w:rsidRPr="004A7E42">
        <w:rPr>
          <w:lang w:val="fr-FR"/>
        </w:rPr>
        <w:t>.  </w:t>
      </w:r>
      <w:r w:rsidRPr="004A7E42" w:rsidR="00D55A12">
        <w:rPr>
          <w:lang w:val="fr-FR"/>
        </w:rPr>
        <w:t>L</w:t>
      </w:r>
      <w:r w:rsidRPr="004A7E42">
        <w:rPr>
          <w:lang w:val="fr-FR"/>
        </w:rPr>
        <w:t>a Cour</w:t>
      </w:r>
      <w:r w:rsidRPr="004A7E42" w:rsidR="00D55A12">
        <w:rPr>
          <w:lang w:val="fr-FR"/>
        </w:rPr>
        <w:t xml:space="preserve"> rappelle que</w:t>
      </w:r>
      <w:r w:rsidRPr="004A7E42" w:rsidR="007471EE">
        <w:rPr>
          <w:lang w:val="fr-FR"/>
        </w:rPr>
        <w:t xml:space="preserve"> l</w:t>
      </w:r>
      <w:r w:rsidRPr="004A7E42" w:rsidR="004A7E42">
        <w:rPr>
          <w:lang w:val="fr-FR"/>
        </w:rPr>
        <w:t>’</w:t>
      </w:r>
      <w:r w:rsidRPr="004A7E42" w:rsidR="007471EE">
        <w:rPr>
          <w:lang w:val="fr-FR"/>
        </w:rPr>
        <w:t>article 35 § 1 ne saurait être interprété d</w:t>
      </w:r>
      <w:r w:rsidRPr="004A7E42" w:rsidR="004A7E42">
        <w:rPr>
          <w:lang w:val="fr-FR"/>
        </w:rPr>
        <w:t>’</w:t>
      </w:r>
      <w:r w:rsidRPr="004A7E42" w:rsidR="007471EE">
        <w:rPr>
          <w:lang w:val="fr-FR"/>
        </w:rPr>
        <w:t>une manière qui exigerait qu</w:t>
      </w:r>
      <w:r w:rsidRPr="004A7E42" w:rsidR="004A7E42">
        <w:rPr>
          <w:lang w:val="fr-FR"/>
        </w:rPr>
        <w:t>’</w:t>
      </w:r>
      <w:r w:rsidRPr="004A7E42" w:rsidR="007471EE">
        <w:rPr>
          <w:lang w:val="fr-FR"/>
        </w:rPr>
        <w:t>un requérant saisisse la Cour de son grief avant que la situation relative à la question en jeu n</w:t>
      </w:r>
      <w:r w:rsidRPr="004A7E42" w:rsidR="004A7E42">
        <w:rPr>
          <w:lang w:val="fr-FR"/>
        </w:rPr>
        <w:t>’</w:t>
      </w:r>
      <w:r w:rsidRPr="004A7E42" w:rsidR="007471EE">
        <w:rPr>
          <w:lang w:val="fr-FR"/>
        </w:rPr>
        <w:t>ait fait l</w:t>
      </w:r>
      <w:r w:rsidRPr="004A7E42" w:rsidR="004A7E42">
        <w:rPr>
          <w:lang w:val="fr-FR"/>
        </w:rPr>
        <w:t>’</w:t>
      </w:r>
      <w:r w:rsidRPr="004A7E42" w:rsidR="007471EE">
        <w:rPr>
          <w:lang w:val="fr-FR"/>
        </w:rPr>
        <w:t>objet d</w:t>
      </w:r>
      <w:r w:rsidRPr="004A7E42" w:rsidR="004A7E42">
        <w:rPr>
          <w:lang w:val="fr-FR"/>
        </w:rPr>
        <w:t>’</w:t>
      </w:r>
      <w:r w:rsidRPr="004A7E42" w:rsidR="007471EE">
        <w:rPr>
          <w:lang w:val="fr-FR"/>
        </w:rPr>
        <w:t>une décision définitive au niveau interne, faute de quoi le principe de subsidiarité en serait atteint. Lorsqu</w:t>
      </w:r>
      <w:r w:rsidRPr="004A7E42" w:rsidR="004A7E42">
        <w:rPr>
          <w:lang w:val="fr-FR"/>
        </w:rPr>
        <w:t>’</w:t>
      </w:r>
      <w:r w:rsidRPr="004A7E42" w:rsidR="007471EE">
        <w:rPr>
          <w:lang w:val="fr-FR"/>
        </w:rPr>
        <w:t>un requérant utilise un recours apparemment disponible et ne prend conscience que par la suite de l</w:t>
      </w:r>
      <w:r w:rsidRPr="004A7E42" w:rsidR="004A7E42">
        <w:rPr>
          <w:lang w:val="fr-FR"/>
        </w:rPr>
        <w:t>’</w:t>
      </w:r>
      <w:r w:rsidRPr="004A7E42" w:rsidR="007471EE">
        <w:rPr>
          <w:lang w:val="fr-FR"/>
        </w:rPr>
        <w:t>existence de circonstances qui le rendent ineffectif, il peut être indiqué de considérer comme point de départ de la période de six mois la date à laquelle le requérant a eu ou aurait dû avoir pour la première fois connaissance de cette situation. La Cour a déjà jugé que, dans le cas d</w:t>
      </w:r>
      <w:r w:rsidRPr="004A7E42" w:rsidR="004A7E42">
        <w:rPr>
          <w:lang w:val="fr-FR"/>
        </w:rPr>
        <w:t>’</w:t>
      </w:r>
      <w:r w:rsidRPr="004A7E42" w:rsidR="007471EE">
        <w:rPr>
          <w:lang w:val="fr-FR"/>
        </w:rPr>
        <w:t>une enquête pour mauvais traitements, comme dans celui d</w:t>
      </w:r>
      <w:r w:rsidRPr="004A7E42" w:rsidR="004A7E42">
        <w:rPr>
          <w:lang w:val="fr-FR"/>
        </w:rPr>
        <w:t>’</w:t>
      </w:r>
      <w:r w:rsidRPr="004A7E42" w:rsidR="007471EE">
        <w:rPr>
          <w:lang w:val="fr-FR"/>
        </w:rPr>
        <w:t>une enquête pour décès suspect d</w:t>
      </w:r>
      <w:r w:rsidRPr="004A7E42" w:rsidR="004A7E42">
        <w:rPr>
          <w:lang w:val="fr-FR"/>
        </w:rPr>
        <w:t>’</w:t>
      </w:r>
      <w:r w:rsidRPr="004A7E42" w:rsidR="007471EE">
        <w:rPr>
          <w:lang w:val="fr-FR"/>
        </w:rPr>
        <w:t>un proche, les requérants sont censés prendre des mesures pour se tenir au courant de l</w:t>
      </w:r>
      <w:r w:rsidRPr="004A7E42" w:rsidR="004A7E42">
        <w:rPr>
          <w:lang w:val="fr-FR"/>
        </w:rPr>
        <w:t>’</w:t>
      </w:r>
      <w:r w:rsidRPr="004A7E42" w:rsidR="007471EE">
        <w:rPr>
          <w:lang w:val="fr-FR"/>
        </w:rPr>
        <w:t>état d</w:t>
      </w:r>
      <w:r w:rsidRPr="004A7E42" w:rsidR="004A7E42">
        <w:rPr>
          <w:lang w:val="fr-FR"/>
        </w:rPr>
        <w:t>’</w:t>
      </w:r>
      <w:r w:rsidRPr="004A7E42" w:rsidR="007471EE">
        <w:rPr>
          <w:lang w:val="fr-FR"/>
        </w:rPr>
        <w:t>avancement de l</w:t>
      </w:r>
      <w:r w:rsidRPr="004A7E42" w:rsidR="004A7E42">
        <w:rPr>
          <w:lang w:val="fr-FR"/>
        </w:rPr>
        <w:t>’</w:t>
      </w:r>
      <w:r w:rsidRPr="004A7E42" w:rsidR="007471EE">
        <w:rPr>
          <w:lang w:val="fr-FR"/>
        </w:rPr>
        <w:t>enquête, ou de sa stagnation, et introduire leurs requêtes avec la célérité voulue dès lors qu</w:t>
      </w:r>
      <w:r w:rsidRPr="004A7E42" w:rsidR="004A7E42">
        <w:rPr>
          <w:lang w:val="fr-FR"/>
        </w:rPr>
        <w:t>’</w:t>
      </w:r>
      <w:r w:rsidRPr="004A7E42" w:rsidR="007471EE">
        <w:rPr>
          <w:lang w:val="fr-FR"/>
        </w:rPr>
        <w:t>ils savent, ou devraient savoir, qu</w:t>
      </w:r>
      <w:r w:rsidRPr="004A7E42" w:rsidR="004A7E42">
        <w:rPr>
          <w:lang w:val="fr-FR"/>
        </w:rPr>
        <w:t>’</w:t>
      </w:r>
      <w:r w:rsidRPr="004A7E42" w:rsidR="007471EE">
        <w:rPr>
          <w:lang w:val="fr-FR"/>
        </w:rPr>
        <w:t>aucune enquête pénale effective n</w:t>
      </w:r>
      <w:r w:rsidRPr="004A7E42" w:rsidR="004A7E42">
        <w:rPr>
          <w:lang w:val="fr-FR"/>
        </w:rPr>
        <w:t>’</w:t>
      </w:r>
      <w:r w:rsidRPr="004A7E42" w:rsidR="007471EE">
        <w:rPr>
          <w:lang w:val="fr-FR"/>
        </w:rPr>
        <w:t>est menée (</w:t>
      </w:r>
      <w:proofErr w:type="spellStart"/>
      <w:r w:rsidRPr="004A7E42" w:rsidR="007471EE">
        <w:rPr>
          <w:i/>
          <w:lang w:val="fr-FR"/>
        </w:rPr>
        <w:t>Mocanu</w:t>
      </w:r>
      <w:proofErr w:type="spellEnd"/>
      <w:r w:rsidRPr="004A7E42" w:rsidR="007471EE">
        <w:rPr>
          <w:i/>
          <w:lang w:val="fr-FR"/>
        </w:rPr>
        <w:t xml:space="preserve"> et autres c. Roumanie</w:t>
      </w:r>
      <w:r w:rsidRPr="004A7E42" w:rsidR="007471EE">
        <w:rPr>
          <w:lang w:val="fr-FR"/>
        </w:rPr>
        <w:t xml:space="preserve"> [GC], nos 10865/09 et 2 autres, §§ 260 et</w:t>
      </w:r>
      <w:r w:rsidRPr="004A7E42" w:rsidR="008C6082">
        <w:rPr>
          <w:lang w:val="fr-FR"/>
        </w:rPr>
        <w:t> </w:t>
      </w:r>
      <w:r w:rsidRPr="004A7E42" w:rsidR="007471EE">
        <w:rPr>
          <w:lang w:val="fr-FR"/>
        </w:rPr>
        <w:t>263</w:t>
      </w:r>
      <w:r w:rsidRPr="004A7E42" w:rsidR="008C6082">
        <w:rPr>
          <w:lang w:val="fr-FR"/>
        </w:rPr>
        <w:t>, CEDH </w:t>
      </w:r>
      <w:r w:rsidRPr="004A7E42" w:rsidR="007471EE">
        <w:rPr>
          <w:lang w:val="fr-FR"/>
        </w:rPr>
        <w:t>2014 (extraits)).</w:t>
      </w:r>
    </w:p>
    <w:p w:rsidRPr="004A7E42" w:rsidR="00A601F1" w:rsidP="004A7E42" w:rsidRDefault="006318C3">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48</w:t>
      </w:r>
      <w:r w:rsidRPr="004A7E42">
        <w:rPr>
          <w:lang w:val="fr-FR"/>
        </w:rPr>
        <w:fldChar w:fldCharType="end"/>
      </w:r>
      <w:r w:rsidRPr="004A7E42">
        <w:rPr>
          <w:lang w:val="fr-FR"/>
        </w:rPr>
        <w:t>.  </w:t>
      </w:r>
      <w:r w:rsidRPr="004A7E42" w:rsidR="00E93632">
        <w:rPr>
          <w:lang w:val="fr-FR"/>
        </w:rPr>
        <w:t>La Cour note que, d</w:t>
      </w:r>
      <w:r w:rsidRPr="004A7E42">
        <w:rPr>
          <w:lang w:val="fr-FR"/>
        </w:rPr>
        <w:t>ans le cas présent, la décision du 10 avril 2006 du préfet d</w:t>
      </w:r>
      <w:r w:rsidRPr="004A7E42" w:rsidR="004A7E42">
        <w:rPr>
          <w:lang w:val="fr-FR"/>
        </w:rPr>
        <w:t>’</w:t>
      </w:r>
      <w:r w:rsidRPr="004A7E42">
        <w:rPr>
          <w:lang w:val="fr-FR"/>
        </w:rPr>
        <w:t xml:space="preserve">Istanbul </w:t>
      </w:r>
      <w:r w:rsidRPr="004A7E42" w:rsidR="00570782">
        <w:rPr>
          <w:lang w:val="fr-FR"/>
        </w:rPr>
        <w:t>–</w:t>
      </w:r>
      <w:r w:rsidRPr="004A7E42" w:rsidR="007F23DC">
        <w:rPr>
          <w:lang w:val="fr-FR"/>
        </w:rPr>
        <w:t> </w:t>
      </w:r>
      <w:r w:rsidRPr="004A7E42" w:rsidR="00E93632">
        <w:rPr>
          <w:lang w:val="fr-FR"/>
        </w:rPr>
        <w:t xml:space="preserve">invoquée par </w:t>
      </w:r>
      <w:r w:rsidRPr="004A7E42">
        <w:rPr>
          <w:lang w:val="fr-FR"/>
        </w:rPr>
        <w:t>le Gouvernement (paragraphe</w:t>
      </w:r>
      <w:r w:rsidRPr="004A7E42" w:rsidR="0097606F">
        <w:rPr>
          <w:lang w:val="fr-FR"/>
        </w:rPr>
        <w:t> </w:t>
      </w:r>
      <w:r w:rsidRPr="004A7E42">
        <w:rPr>
          <w:lang w:val="fr-FR"/>
        </w:rPr>
        <w:t>4</w:t>
      </w:r>
      <w:r w:rsidRPr="004A7E42" w:rsidR="009976B8">
        <w:rPr>
          <w:lang w:val="fr-FR"/>
        </w:rPr>
        <w:t>6</w:t>
      </w:r>
      <w:r w:rsidRPr="004A7E42">
        <w:rPr>
          <w:lang w:val="fr-FR"/>
        </w:rPr>
        <w:t xml:space="preserve"> ci</w:t>
      </w:r>
      <w:r w:rsidRPr="004A7E42" w:rsidR="008C6082">
        <w:rPr>
          <w:lang w:val="fr-FR"/>
        </w:rPr>
        <w:noBreakHyphen/>
      </w:r>
      <w:r w:rsidRPr="004A7E42">
        <w:rPr>
          <w:lang w:val="fr-FR"/>
        </w:rPr>
        <w:t>dessus)</w:t>
      </w:r>
      <w:r w:rsidRPr="004A7E42" w:rsidR="0097606F">
        <w:rPr>
          <w:lang w:val="fr-FR"/>
        </w:rPr>
        <w:t> </w:t>
      </w:r>
      <w:r w:rsidRPr="004A7E42" w:rsidR="00570782">
        <w:rPr>
          <w:lang w:val="fr-FR"/>
        </w:rPr>
        <w:t xml:space="preserve">– </w:t>
      </w:r>
      <w:r w:rsidRPr="004A7E42">
        <w:rPr>
          <w:lang w:val="fr-FR"/>
        </w:rPr>
        <w:t>a été annulée le</w:t>
      </w:r>
      <w:r w:rsidRPr="004A7E42" w:rsidR="007F23DC">
        <w:rPr>
          <w:lang w:val="fr-FR"/>
        </w:rPr>
        <w:t xml:space="preserve"> 21</w:t>
      </w:r>
      <w:r w:rsidRPr="004A7E42" w:rsidR="0097606F">
        <w:rPr>
          <w:lang w:val="fr-FR"/>
        </w:rPr>
        <w:t xml:space="preserve"> </w:t>
      </w:r>
      <w:r w:rsidRPr="004A7E42">
        <w:rPr>
          <w:lang w:val="fr-FR"/>
        </w:rPr>
        <w:t>septembre 2006 par le tribunal administratif régional (</w:t>
      </w:r>
      <w:proofErr w:type="spellStart"/>
      <w:r w:rsidRPr="004A7E42">
        <w:rPr>
          <w:i/>
          <w:lang w:val="fr-FR"/>
        </w:rPr>
        <w:t>Erol</w:t>
      </w:r>
      <w:proofErr w:type="spellEnd"/>
      <w:r w:rsidRPr="004A7E42">
        <w:rPr>
          <w:i/>
          <w:lang w:val="fr-FR"/>
        </w:rPr>
        <w:t xml:space="preserve"> </w:t>
      </w:r>
      <w:proofErr w:type="spellStart"/>
      <w:r w:rsidRPr="004A7E42">
        <w:rPr>
          <w:i/>
          <w:lang w:val="fr-FR"/>
        </w:rPr>
        <w:t>Arıkan</w:t>
      </w:r>
      <w:proofErr w:type="spellEnd"/>
      <w:r w:rsidRPr="004A7E42">
        <w:rPr>
          <w:i/>
          <w:lang w:val="fr-FR"/>
        </w:rPr>
        <w:t xml:space="preserve"> et autres</w:t>
      </w:r>
      <w:r w:rsidRPr="004A7E42">
        <w:rPr>
          <w:lang w:val="fr-FR"/>
        </w:rPr>
        <w:t>, précité, § 36)</w:t>
      </w:r>
      <w:r w:rsidRPr="004A7E42" w:rsidR="00144134">
        <w:rPr>
          <w:lang w:val="fr-FR"/>
        </w:rPr>
        <w:t xml:space="preserve">. </w:t>
      </w:r>
      <w:r w:rsidRPr="004A7E42" w:rsidR="0059109D">
        <w:rPr>
          <w:lang w:val="fr-FR"/>
        </w:rPr>
        <w:t>À ses yeux, n</w:t>
      </w:r>
      <w:r w:rsidRPr="004A7E42" w:rsidR="00157BF3">
        <w:rPr>
          <w:lang w:val="fr-FR"/>
        </w:rPr>
        <w:t>ul ne saurait donc prétendre que les mesures d</w:t>
      </w:r>
      <w:r w:rsidRPr="004A7E42" w:rsidR="004A7E42">
        <w:rPr>
          <w:lang w:val="fr-FR"/>
        </w:rPr>
        <w:t>’</w:t>
      </w:r>
      <w:r w:rsidRPr="004A7E42" w:rsidR="00157BF3">
        <w:rPr>
          <w:lang w:val="fr-FR"/>
        </w:rPr>
        <w:t>enquête ne progressaient pas</w:t>
      </w:r>
      <w:r w:rsidRPr="004A7E42" w:rsidR="009976B8">
        <w:rPr>
          <w:lang w:val="fr-FR"/>
        </w:rPr>
        <w:t>, étant entendu qu</w:t>
      </w:r>
      <w:r w:rsidRPr="004A7E42" w:rsidR="00E93632">
        <w:rPr>
          <w:lang w:val="fr-FR"/>
        </w:rPr>
        <w:t xml:space="preserve">e, </w:t>
      </w:r>
      <w:r w:rsidRPr="004A7E42">
        <w:rPr>
          <w:lang w:val="fr-FR"/>
        </w:rPr>
        <w:t>à partir de ce</w:t>
      </w:r>
      <w:r w:rsidRPr="004A7E42" w:rsidR="00144134">
        <w:rPr>
          <w:lang w:val="fr-FR"/>
        </w:rPr>
        <w:t xml:space="preserve"> stade</w:t>
      </w:r>
      <w:r w:rsidRPr="004A7E42">
        <w:rPr>
          <w:lang w:val="fr-FR"/>
        </w:rPr>
        <w:t xml:space="preserve">, </w:t>
      </w:r>
      <w:r w:rsidRPr="004A7E42" w:rsidR="009976B8">
        <w:rPr>
          <w:lang w:val="fr-FR"/>
        </w:rPr>
        <w:t xml:space="preserve">la requérante pouvait légitimement </w:t>
      </w:r>
      <w:r w:rsidRPr="004A7E42">
        <w:rPr>
          <w:lang w:val="fr-FR"/>
        </w:rPr>
        <w:t>s</w:t>
      </w:r>
      <w:r w:rsidRPr="004A7E42" w:rsidR="004A7E42">
        <w:rPr>
          <w:lang w:val="fr-FR"/>
        </w:rPr>
        <w:t>’</w:t>
      </w:r>
      <w:r w:rsidRPr="004A7E42">
        <w:rPr>
          <w:lang w:val="fr-FR"/>
        </w:rPr>
        <w:t>attendre à ce que des poursuites soient entamées contre les mis en cause. Or</w:t>
      </w:r>
      <w:r w:rsidRPr="004A7E42" w:rsidR="0059109D">
        <w:rPr>
          <w:lang w:val="fr-FR"/>
        </w:rPr>
        <w:t xml:space="preserve"> la Cour constate que</w:t>
      </w:r>
      <w:r w:rsidRPr="004A7E42">
        <w:rPr>
          <w:lang w:val="fr-FR"/>
        </w:rPr>
        <w:t xml:space="preserve"> </w:t>
      </w:r>
      <w:r w:rsidRPr="004A7E42" w:rsidR="00157BF3">
        <w:rPr>
          <w:lang w:val="fr-FR"/>
        </w:rPr>
        <w:t xml:space="preserve">la préparation </w:t>
      </w:r>
      <w:r w:rsidRPr="004A7E42" w:rsidR="009976B8">
        <w:rPr>
          <w:lang w:val="fr-FR"/>
        </w:rPr>
        <w:t>du dossier d</w:t>
      </w:r>
      <w:r w:rsidRPr="004A7E42" w:rsidR="004A7E42">
        <w:rPr>
          <w:lang w:val="fr-FR"/>
        </w:rPr>
        <w:t>’</w:t>
      </w:r>
      <w:r w:rsidRPr="004A7E42" w:rsidR="009976B8">
        <w:rPr>
          <w:lang w:val="fr-FR"/>
        </w:rPr>
        <w:t xml:space="preserve">inculpation </w:t>
      </w:r>
      <w:r w:rsidRPr="004A7E42" w:rsidR="00157BF3">
        <w:rPr>
          <w:lang w:val="fr-FR"/>
        </w:rPr>
        <w:t>par le p</w:t>
      </w:r>
      <w:r w:rsidRPr="004A7E42" w:rsidR="009976B8">
        <w:rPr>
          <w:lang w:val="fr-FR"/>
        </w:rPr>
        <w:t xml:space="preserve">arquet </w:t>
      </w:r>
      <w:r w:rsidRPr="004A7E42" w:rsidR="00157BF3">
        <w:rPr>
          <w:lang w:val="fr-FR"/>
        </w:rPr>
        <w:t xml:space="preserve">de </w:t>
      </w:r>
      <w:proofErr w:type="spellStart"/>
      <w:r w:rsidRPr="004A7E42" w:rsidR="00157BF3">
        <w:rPr>
          <w:lang w:val="fr-FR"/>
        </w:rPr>
        <w:t>Bakırköy</w:t>
      </w:r>
      <w:proofErr w:type="spellEnd"/>
      <w:r w:rsidRPr="004A7E42" w:rsidR="00157BF3">
        <w:rPr>
          <w:lang w:val="fr-FR"/>
        </w:rPr>
        <w:t xml:space="preserve"> a </w:t>
      </w:r>
      <w:r w:rsidRPr="004A7E42" w:rsidR="00570782">
        <w:rPr>
          <w:lang w:val="fr-FR"/>
        </w:rPr>
        <w:t xml:space="preserve">pris un </w:t>
      </w:r>
      <w:r w:rsidRPr="004A7E42" w:rsidR="00144134">
        <w:rPr>
          <w:lang w:val="fr-FR"/>
        </w:rPr>
        <w:t>certain t</w:t>
      </w:r>
      <w:r w:rsidRPr="004A7E42" w:rsidR="00570782">
        <w:rPr>
          <w:lang w:val="fr-FR"/>
        </w:rPr>
        <w:t xml:space="preserve">emps, </w:t>
      </w:r>
      <w:r w:rsidRPr="004A7E42" w:rsidR="009976B8">
        <w:rPr>
          <w:lang w:val="fr-FR"/>
        </w:rPr>
        <w:t xml:space="preserve">car </w:t>
      </w:r>
      <w:r w:rsidRPr="004A7E42" w:rsidR="00570782">
        <w:rPr>
          <w:lang w:val="fr-FR"/>
        </w:rPr>
        <w:t>l</w:t>
      </w:r>
      <w:r w:rsidRPr="004A7E42" w:rsidR="004A7E42">
        <w:rPr>
          <w:lang w:val="fr-FR"/>
        </w:rPr>
        <w:t>’</w:t>
      </w:r>
      <w:r w:rsidRPr="004A7E42" w:rsidR="00570782">
        <w:rPr>
          <w:lang w:val="fr-FR"/>
        </w:rPr>
        <w:t>acte d</w:t>
      </w:r>
      <w:r w:rsidRPr="004A7E42" w:rsidR="004A7E42">
        <w:rPr>
          <w:lang w:val="fr-FR"/>
        </w:rPr>
        <w:t>’</w:t>
      </w:r>
      <w:r w:rsidRPr="004A7E42" w:rsidR="00570782">
        <w:rPr>
          <w:lang w:val="fr-FR"/>
        </w:rPr>
        <w:t xml:space="preserve">accusation </w:t>
      </w:r>
      <w:r w:rsidRPr="004A7E42" w:rsidR="009976B8">
        <w:rPr>
          <w:lang w:val="fr-FR"/>
        </w:rPr>
        <w:t>y afférent n</w:t>
      </w:r>
      <w:r w:rsidRPr="004A7E42" w:rsidR="004A7E42">
        <w:rPr>
          <w:lang w:val="fr-FR"/>
        </w:rPr>
        <w:t>’</w:t>
      </w:r>
      <w:r w:rsidRPr="004A7E42" w:rsidR="009976B8">
        <w:rPr>
          <w:lang w:val="fr-FR"/>
        </w:rPr>
        <w:t>a été déposé que</w:t>
      </w:r>
      <w:r w:rsidRPr="004A7E42" w:rsidR="00570782">
        <w:rPr>
          <w:lang w:val="fr-FR"/>
        </w:rPr>
        <w:t xml:space="preserve"> le</w:t>
      </w:r>
      <w:r w:rsidRPr="004A7E42" w:rsidR="00157BF3">
        <w:rPr>
          <w:lang w:val="fr-FR"/>
        </w:rPr>
        <w:t xml:space="preserve"> </w:t>
      </w:r>
      <w:r w:rsidRPr="004A7E42">
        <w:rPr>
          <w:lang w:val="fr-FR"/>
        </w:rPr>
        <w:t>20 avril 2010</w:t>
      </w:r>
      <w:r w:rsidRPr="004A7E42" w:rsidR="00157BF3">
        <w:rPr>
          <w:lang w:val="fr-FR"/>
        </w:rPr>
        <w:t xml:space="preserve"> (</w:t>
      </w:r>
      <w:r w:rsidRPr="004A7E42" w:rsidR="009226D5">
        <w:rPr>
          <w:lang w:val="fr-FR"/>
        </w:rPr>
        <w:t>paragraphe</w:t>
      </w:r>
      <w:r w:rsidRPr="004A7E42" w:rsidR="008C6082">
        <w:rPr>
          <w:lang w:val="fr-FR"/>
        </w:rPr>
        <w:t xml:space="preserve"> </w:t>
      </w:r>
      <w:r w:rsidRPr="004A7E42" w:rsidR="00157BF3">
        <w:rPr>
          <w:lang w:val="fr-FR"/>
        </w:rPr>
        <w:t xml:space="preserve">18 ci-dessus). </w:t>
      </w:r>
      <w:r w:rsidRPr="004A7E42" w:rsidR="0059109D">
        <w:rPr>
          <w:lang w:val="fr-FR"/>
        </w:rPr>
        <w:t>Elle estime c</w:t>
      </w:r>
      <w:r w:rsidRPr="004A7E42" w:rsidR="009976B8">
        <w:rPr>
          <w:lang w:val="fr-FR"/>
        </w:rPr>
        <w:t>ependant</w:t>
      </w:r>
      <w:r w:rsidRPr="004A7E42" w:rsidR="0059109D">
        <w:rPr>
          <w:lang w:val="fr-FR"/>
        </w:rPr>
        <w:t xml:space="preserve"> que</w:t>
      </w:r>
      <w:r w:rsidRPr="004A7E42" w:rsidR="009976B8">
        <w:rPr>
          <w:lang w:val="fr-FR"/>
        </w:rPr>
        <w:t xml:space="preserve">, </w:t>
      </w:r>
      <w:r w:rsidRPr="004A7E42" w:rsidR="006C0564">
        <w:rPr>
          <w:lang w:val="fr-FR"/>
        </w:rPr>
        <w:t xml:space="preserve">nonobstant les difficultés auxquelles </w:t>
      </w:r>
      <w:r w:rsidRPr="004A7E42" w:rsidR="00570782">
        <w:rPr>
          <w:lang w:val="fr-FR"/>
        </w:rPr>
        <w:t xml:space="preserve">cette enquête </w:t>
      </w:r>
      <w:r w:rsidRPr="004A7E42" w:rsidR="006C0564">
        <w:rPr>
          <w:lang w:val="fr-FR"/>
        </w:rPr>
        <w:t>semble s</w:t>
      </w:r>
      <w:r w:rsidRPr="004A7E42" w:rsidR="004A7E42">
        <w:rPr>
          <w:lang w:val="fr-FR"/>
        </w:rPr>
        <w:t>’</w:t>
      </w:r>
      <w:r w:rsidRPr="004A7E42" w:rsidR="006C0564">
        <w:rPr>
          <w:lang w:val="fr-FR"/>
        </w:rPr>
        <w:t>être heurtée</w:t>
      </w:r>
      <w:r w:rsidRPr="004A7E42" w:rsidR="00570782">
        <w:rPr>
          <w:lang w:val="fr-FR"/>
        </w:rPr>
        <w:t>, l</w:t>
      </w:r>
      <w:r w:rsidRPr="004A7E42" w:rsidR="006074C3">
        <w:rPr>
          <w:lang w:val="fr-FR"/>
        </w:rPr>
        <w:t>a</w:t>
      </w:r>
      <w:r w:rsidRPr="004A7E42" w:rsidR="00570782">
        <w:rPr>
          <w:lang w:val="fr-FR"/>
        </w:rPr>
        <w:t xml:space="preserve"> requérant</w:t>
      </w:r>
      <w:r w:rsidRPr="004A7E42" w:rsidR="006074C3">
        <w:rPr>
          <w:lang w:val="fr-FR"/>
        </w:rPr>
        <w:t>e</w:t>
      </w:r>
      <w:r w:rsidRPr="004A7E42" w:rsidR="00570782">
        <w:rPr>
          <w:lang w:val="fr-FR"/>
        </w:rPr>
        <w:t xml:space="preserve"> p</w:t>
      </w:r>
      <w:r w:rsidRPr="004A7E42" w:rsidR="006074C3">
        <w:rPr>
          <w:lang w:val="fr-FR"/>
        </w:rPr>
        <w:t xml:space="preserve">ouvait </w:t>
      </w:r>
      <w:r w:rsidRPr="004A7E42" w:rsidR="009976B8">
        <w:rPr>
          <w:lang w:val="fr-FR"/>
        </w:rPr>
        <w:t xml:space="preserve">raisonnablement </w:t>
      </w:r>
      <w:r w:rsidRPr="004A7E42" w:rsidR="00570782">
        <w:rPr>
          <w:lang w:val="fr-FR"/>
        </w:rPr>
        <w:t xml:space="preserve">attendre quelques années </w:t>
      </w:r>
      <w:r w:rsidRPr="004A7E42" w:rsidR="00144134">
        <w:rPr>
          <w:lang w:val="fr-FR"/>
        </w:rPr>
        <w:t>avant d</w:t>
      </w:r>
      <w:r w:rsidRPr="004A7E42" w:rsidR="004A7E42">
        <w:rPr>
          <w:lang w:val="fr-FR"/>
        </w:rPr>
        <w:t>’</w:t>
      </w:r>
      <w:r w:rsidRPr="004A7E42" w:rsidR="00144134">
        <w:rPr>
          <w:lang w:val="fr-FR"/>
        </w:rPr>
        <w:t xml:space="preserve">agir </w:t>
      </w:r>
      <w:r w:rsidRPr="004A7E42" w:rsidR="00570782">
        <w:rPr>
          <w:lang w:val="fr-FR"/>
        </w:rPr>
        <w:t>(</w:t>
      </w:r>
      <w:r w:rsidRPr="004A7E42" w:rsidR="0059109D">
        <w:rPr>
          <w:lang w:val="fr-FR"/>
        </w:rPr>
        <w:t xml:space="preserve">voir, </w:t>
      </w:r>
      <w:r w:rsidRPr="004A7E42" w:rsidR="006E5FFC">
        <w:rPr>
          <w:i/>
          <w:lang w:val="fr-FR"/>
        </w:rPr>
        <w:t>mutatis mutandis</w:t>
      </w:r>
      <w:r w:rsidRPr="004A7E42" w:rsidR="006E5FFC">
        <w:rPr>
          <w:lang w:val="fr-FR"/>
        </w:rPr>
        <w:t xml:space="preserve">, </w:t>
      </w:r>
      <w:proofErr w:type="spellStart"/>
      <w:r w:rsidRPr="004A7E42" w:rsidR="00570782">
        <w:rPr>
          <w:i/>
          <w:lang w:val="fr-FR"/>
        </w:rPr>
        <w:t>Varnava</w:t>
      </w:r>
      <w:proofErr w:type="spellEnd"/>
      <w:r w:rsidRPr="004A7E42" w:rsidR="00570782">
        <w:rPr>
          <w:i/>
          <w:lang w:val="fr-FR"/>
        </w:rPr>
        <w:t xml:space="preserve"> et autres</w:t>
      </w:r>
      <w:r w:rsidRPr="004A7E42" w:rsidR="008C6082">
        <w:rPr>
          <w:lang w:val="fr-FR"/>
        </w:rPr>
        <w:t xml:space="preserve">, précité, § </w:t>
      </w:r>
      <w:r w:rsidRPr="004A7E42" w:rsidR="00570782">
        <w:rPr>
          <w:lang w:val="fr-FR"/>
        </w:rPr>
        <w:t>166)</w:t>
      </w:r>
      <w:r w:rsidRPr="004A7E42" w:rsidR="006E5FFC">
        <w:rPr>
          <w:lang w:val="fr-FR"/>
        </w:rPr>
        <w:t>, et c</w:t>
      </w:r>
      <w:r w:rsidRPr="004A7E42" w:rsidR="004A7E42">
        <w:rPr>
          <w:lang w:val="fr-FR"/>
        </w:rPr>
        <w:t>’</w:t>
      </w:r>
      <w:r w:rsidRPr="004A7E42" w:rsidR="006E5FFC">
        <w:rPr>
          <w:lang w:val="fr-FR"/>
        </w:rPr>
        <w:t>est bien ce qu</w:t>
      </w:r>
      <w:r w:rsidRPr="004A7E42" w:rsidR="004A7E42">
        <w:rPr>
          <w:lang w:val="fr-FR"/>
        </w:rPr>
        <w:t>’</w:t>
      </w:r>
      <w:r w:rsidRPr="004A7E42" w:rsidR="006E5FFC">
        <w:rPr>
          <w:lang w:val="fr-FR"/>
        </w:rPr>
        <w:t xml:space="preserve">elle a fait en </w:t>
      </w:r>
      <w:r w:rsidRPr="004A7E42" w:rsidR="00157BF3">
        <w:rPr>
          <w:lang w:val="fr-FR"/>
        </w:rPr>
        <w:t>introdui</w:t>
      </w:r>
      <w:r w:rsidRPr="004A7E42" w:rsidR="006E5FFC">
        <w:rPr>
          <w:lang w:val="fr-FR"/>
        </w:rPr>
        <w:t xml:space="preserve">sant </w:t>
      </w:r>
      <w:r w:rsidRPr="004A7E42" w:rsidR="00157BF3">
        <w:rPr>
          <w:lang w:val="fr-FR"/>
        </w:rPr>
        <w:t>sa requête le 31</w:t>
      </w:r>
      <w:r w:rsidRPr="004A7E42" w:rsidR="009226D5">
        <w:rPr>
          <w:lang w:val="fr-FR"/>
        </w:rPr>
        <w:t> </w:t>
      </w:r>
      <w:r w:rsidRPr="004A7E42" w:rsidR="00157BF3">
        <w:rPr>
          <w:lang w:val="fr-FR"/>
        </w:rPr>
        <w:t>juillet 2009</w:t>
      </w:r>
      <w:r w:rsidRPr="004A7E42" w:rsidR="00144134">
        <w:rPr>
          <w:lang w:val="fr-FR"/>
        </w:rPr>
        <w:t>, avec la célérité acceptable dans ce type d</w:t>
      </w:r>
      <w:r w:rsidRPr="004A7E42" w:rsidR="004A7E42">
        <w:rPr>
          <w:lang w:val="fr-FR"/>
        </w:rPr>
        <w:t>’</w:t>
      </w:r>
      <w:r w:rsidRPr="004A7E42" w:rsidR="00144134">
        <w:rPr>
          <w:lang w:val="fr-FR"/>
        </w:rPr>
        <w:t>affaires.</w:t>
      </w:r>
    </w:p>
    <w:p w:rsidRPr="004A7E42" w:rsidR="00A601F1" w:rsidP="004A7E42" w:rsidRDefault="006E5FFC">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49</w:t>
      </w:r>
      <w:r w:rsidRPr="004A7E42">
        <w:rPr>
          <w:lang w:val="fr-FR"/>
        </w:rPr>
        <w:fldChar w:fldCharType="end"/>
      </w:r>
      <w:r w:rsidRPr="004A7E42">
        <w:rPr>
          <w:lang w:val="fr-FR"/>
        </w:rPr>
        <w:t>.  </w:t>
      </w:r>
      <w:r w:rsidRPr="004A7E42" w:rsidR="00144134">
        <w:rPr>
          <w:lang w:val="fr-FR"/>
        </w:rPr>
        <w:t xml:space="preserve">Aussi </w:t>
      </w:r>
      <w:r w:rsidRPr="004A7E42" w:rsidR="00EE3287">
        <w:rPr>
          <w:lang w:val="fr-FR"/>
        </w:rPr>
        <w:t>l</w:t>
      </w:r>
      <w:r w:rsidRPr="004A7E42" w:rsidR="004A7E42">
        <w:rPr>
          <w:lang w:val="fr-FR"/>
        </w:rPr>
        <w:t>’</w:t>
      </w:r>
      <w:r w:rsidRPr="004A7E42">
        <w:rPr>
          <w:lang w:val="fr-FR"/>
        </w:rPr>
        <w:t xml:space="preserve">exception </w:t>
      </w:r>
      <w:r w:rsidRPr="004A7E42" w:rsidR="00EE3287">
        <w:rPr>
          <w:lang w:val="fr-FR"/>
        </w:rPr>
        <w:t>dont il s</w:t>
      </w:r>
      <w:r w:rsidRPr="004A7E42" w:rsidR="004A7E42">
        <w:rPr>
          <w:lang w:val="fr-FR"/>
        </w:rPr>
        <w:t>’</w:t>
      </w:r>
      <w:r w:rsidRPr="004A7E42" w:rsidR="00EE3287">
        <w:rPr>
          <w:lang w:val="fr-FR"/>
        </w:rPr>
        <w:t>agit</w:t>
      </w:r>
      <w:r w:rsidRPr="004A7E42" w:rsidR="00144134">
        <w:rPr>
          <w:lang w:val="fr-FR"/>
        </w:rPr>
        <w:t xml:space="preserve"> </w:t>
      </w:r>
      <w:proofErr w:type="spellStart"/>
      <w:r w:rsidRPr="004A7E42" w:rsidR="00D56EFA">
        <w:rPr>
          <w:lang w:val="fr-FR"/>
        </w:rPr>
        <w:t>doit-elle</w:t>
      </w:r>
      <w:proofErr w:type="spellEnd"/>
      <w:r w:rsidRPr="004A7E42" w:rsidR="00D56EFA">
        <w:rPr>
          <w:lang w:val="fr-FR"/>
        </w:rPr>
        <w:t xml:space="preserve"> être rejetée</w:t>
      </w:r>
      <w:r w:rsidRPr="004A7E42">
        <w:rPr>
          <w:lang w:val="fr-FR"/>
        </w:rPr>
        <w:t>.</w:t>
      </w:r>
    </w:p>
    <w:p w:rsidRPr="004A7E42" w:rsidR="007146F0" w:rsidP="004A7E42" w:rsidRDefault="009226D5">
      <w:pPr>
        <w:pStyle w:val="ECHRHeading4"/>
        <w:rPr>
          <w:lang w:val="fr-FR"/>
        </w:rPr>
      </w:pPr>
      <w:r w:rsidRPr="004A7E42">
        <w:rPr>
          <w:lang w:val="fr-FR"/>
        </w:rPr>
        <w:t>c</w:t>
      </w:r>
      <w:r w:rsidRPr="004A7E42" w:rsidR="00455C3D">
        <w:rPr>
          <w:lang w:val="fr-FR"/>
        </w:rPr>
        <w:t>)</w:t>
      </w:r>
      <w:r w:rsidRPr="004A7E42">
        <w:rPr>
          <w:lang w:val="fr-FR"/>
        </w:rPr>
        <w:t>  </w:t>
      </w:r>
      <w:r w:rsidRPr="004A7E42" w:rsidR="007146F0">
        <w:rPr>
          <w:lang w:val="fr-FR"/>
        </w:rPr>
        <w:t>Conclusion</w:t>
      </w:r>
    </w:p>
    <w:p w:rsidRPr="004A7E42" w:rsidR="007146F0" w:rsidP="004A7E42" w:rsidRDefault="007146F0">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50</w:t>
      </w:r>
      <w:r w:rsidRPr="004A7E42">
        <w:rPr>
          <w:lang w:val="fr-FR"/>
        </w:rPr>
        <w:fldChar w:fldCharType="end"/>
      </w:r>
      <w:r w:rsidRPr="004A7E42">
        <w:rPr>
          <w:lang w:val="fr-FR"/>
        </w:rPr>
        <w:t>.  La Cour observe que cette partie de la requête n</w:t>
      </w:r>
      <w:r w:rsidRPr="004A7E42" w:rsidR="004A7E42">
        <w:rPr>
          <w:lang w:val="fr-FR"/>
        </w:rPr>
        <w:t>’</w:t>
      </w:r>
      <w:r w:rsidRPr="004A7E42">
        <w:rPr>
          <w:lang w:val="fr-FR"/>
        </w:rPr>
        <w:t>est pas manifestement mal fondée au sens de l</w:t>
      </w:r>
      <w:r w:rsidRPr="004A7E42" w:rsidR="004A7E42">
        <w:rPr>
          <w:lang w:val="fr-FR"/>
        </w:rPr>
        <w:t>’</w:t>
      </w:r>
      <w:r w:rsidRPr="004A7E42">
        <w:rPr>
          <w:lang w:val="fr-FR"/>
        </w:rPr>
        <w:t>article 35 § 3 de la Convention et qu</w:t>
      </w:r>
      <w:r w:rsidRPr="004A7E42" w:rsidR="004A7E42">
        <w:rPr>
          <w:lang w:val="fr-FR"/>
        </w:rPr>
        <w:t>’</w:t>
      </w:r>
      <w:r w:rsidRPr="004A7E42">
        <w:rPr>
          <w:lang w:val="fr-FR"/>
        </w:rPr>
        <w:t>elle ne se heurte à aucun autre motif d</w:t>
      </w:r>
      <w:r w:rsidRPr="004A7E42" w:rsidR="004A7E42">
        <w:rPr>
          <w:lang w:val="fr-FR"/>
        </w:rPr>
        <w:t>’</w:t>
      </w:r>
      <w:r w:rsidRPr="004A7E42">
        <w:rPr>
          <w:lang w:val="fr-FR"/>
        </w:rPr>
        <w:t>irrecevabilité. Elle la déclare donc recevable.</w:t>
      </w:r>
    </w:p>
    <w:p w:rsidRPr="004A7E42" w:rsidR="00DD35C9" w:rsidP="004A7E42" w:rsidRDefault="00DD35C9">
      <w:pPr>
        <w:pStyle w:val="ECHRHeading3"/>
        <w:rPr>
          <w:lang w:val="fr-FR"/>
        </w:rPr>
      </w:pPr>
      <w:r w:rsidRPr="004A7E42">
        <w:rPr>
          <w:lang w:val="fr-FR"/>
        </w:rPr>
        <w:t>2.</w:t>
      </w:r>
      <w:r w:rsidRPr="004A7E42" w:rsidR="009226D5">
        <w:rPr>
          <w:lang w:val="fr-FR"/>
        </w:rPr>
        <w:t>  </w:t>
      </w:r>
      <w:r w:rsidRPr="004A7E42">
        <w:rPr>
          <w:lang w:val="fr-FR"/>
        </w:rPr>
        <w:t xml:space="preserve">Relativement aux griefs tirés de la responsabilité </w:t>
      </w:r>
      <w:r w:rsidRPr="004A7E42" w:rsidR="001517EF">
        <w:rPr>
          <w:lang w:val="fr-FR"/>
        </w:rPr>
        <w:t>quant aux</w:t>
      </w:r>
      <w:r w:rsidRPr="004A7E42">
        <w:rPr>
          <w:lang w:val="fr-FR"/>
        </w:rPr>
        <w:t xml:space="preserve"> faits survenus après la fin de l</w:t>
      </w:r>
      <w:r w:rsidRPr="004A7E42" w:rsidR="004A7E42">
        <w:rPr>
          <w:lang w:val="fr-FR"/>
        </w:rPr>
        <w:t>’</w:t>
      </w:r>
      <w:r w:rsidRPr="004A7E42">
        <w:rPr>
          <w:lang w:val="fr-FR"/>
        </w:rPr>
        <w:t xml:space="preserve">opération et </w:t>
      </w:r>
      <w:r w:rsidRPr="004A7E42" w:rsidR="001517EF">
        <w:rPr>
          <w:lang w:val="fr-FR"/>
        </w:rPr>
        <w:t>aux</w:t>
      </w:r>
      <w:r w:rsidRPr="004A7E42">
        <w:rPr>
          <w:lang w:val="fr-FR"/>
        </w:rPr>
        <w:t xml:space="preserve"> soins prodigués à la requérante</w:t>
      </w:r>
    </w:p>
    <w:p w:rsidRPr="004A7E42" w:rsidR="00A601F1" w:rsidP="004A7E42" w:rsidRDefault="00477DB6">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51</w:t>
      </w:r>
      <w:r w:rsidRPr="004A7E42">
        <w:rPr>
          <w:lang w:val="fr-FR"/>
        </w:rPr>
        <w:fldChar w:fldCharType="end"/>
      </w:r>
      <w:r w:rsidRPr="004A7E42">
        <w:rPr>
          <w:lang w:val="fr-FR"/>
        </w:rPr>
        <w:t xml:space="preserve">.  Quant à la prétendue inadéquation des soins médicaux, le Gouvernement </w:t>
      </w:r>
      <w:r w:rsidRPr="004A7E42" w:rsidR="005E569E">
        <w:rPr>
          <w:lang w:val="fr-FR"/>
        </w:rPr>
        <w:t xml:space="preserve">déclare </w:t>
      </w:r>
      <w:r w:rsidRPr="004A7E42">
        <w:rPr>
          <w:lang w:val="fr-FR"/>
        </w:rPr>
        <w:t>que l</w:t>
      </w:r>
      <w:r w:rsidRPr="004A7E42" w:rsidR="004A7E42">
        <w:rPr>
          <w:lang w:val="fr-FR"/>
        </w:rPr>
        <w:t>’</w:t>
      </w:r>
      <w:r w:rsidRPr="004A7E42">
        <w:rPr>
          <w:lang w:val="fr-FR"/>
        </w:rPr>
        <w:t>action de pleine juridiction intentée à ce sujet contre le ministère de l</w:t>
      </w:r>
      <w:r w:rsidRPr="004A7E42" w:rsidR="004A7E42">
        <w:rPr>
          <w:lang w:val="fr-FR"/>
        </w:rPr>
        <w:t>’</w:t>
      </w:r>
      <w:r w:rsidRPr="004A7E42">
        <w:rPr>
          <w:lang w:val="fr-FR"/>
        </w:rPr>
        <w:t>Intérieur a été rejetée le 18 juillet 2007. Or,</w:t>
      </w:r>
      <w:r w:rsidRPr="004A7E42" w:rsidR="0059200D">
        <w:rPr>
          <w:lang w:val="fr-FR"/>
        </w:rPr>
        <w:t xml:space="preserve"> selon lui,</w:t>
      </w:r>
      <w:r w:rsidRPr="004A7E42">
        <w:rPr>
          <w:lang w:val="fr-FR"/>
        </w:rPr>
        <w:t xml:space="preserve"> la requérante a saisi la Cour avant l</w:t>
      </w:r>
      <w:r w:rsidRPr="004A7E42" w:rsidR="004A7E42">
        <w:rPr>
          <w:lang w:val="fr-FR"/>
        </w:rPr>
        <w:t>’</w:t>
      </w:r>
      <w:r w:rsidRPr="004A7E42">
        <w:rPr>
          <w:lang w:val="fr-FR"/>
        </w:rPr>
        <w:t>aboutissement de la procédure d</w:t>
      </w:r>
      <w:r w:rsidRPr="004A7E42" w:rsidR="004A7E42">
        <w:rPr>
          <w:lang w:val="fr-FR"/>
        </w:rPr>
        <w:t>’</w:t>
      </w:r>
      <w:r w:rsidRPr="004A7E42">
        <w:rPr>
          <w:lang w:val="fr-FR"/>
        </w:rPr>
        <w:t>appel devant le Conseil d</w:t>
      </w:r>
      <w:r w:rsidRPr="004A7E42" w:rsidR="004A7E42">
        <w:rPr>
          <w:lang w:val="fr-FR"/>
        </w:rPr>
        <w:t>’</w:t>
      </w:r>
      <w:r w:rsidRPr="004A7E42">
        <w:rPr>
          <w:lang w:val="fr-FR"/>
        </w:rPr>
        <w:t>État, le 8 mai 2012 (paragraphe 27 ci-dessus)</w:t>
      </w:r>
      <w:r w:rsidRPr="004A7E42" w:rsidR="003976DC">
        <w:rPr>
          <w:lang w:val="fr-FR"/>
        </w:rPr>
        <w:t>, au mépris de</w:t>
      </w:r>
      <w:r w:rsidRPr="004A7E42">
        <w:rPr>
          <w:lang w:val="fr-FR"/>
        </w:rPr>
        <w:t xml:space="preserve"> la règle de l</w:t>
      </w:r>
      <w:r w:rsidRPr="004A7E42" w:rsidR="004A7E42">
        <w:rPr>
          <w:lang w:val="fr-FR"/>
        </w:rPr>
        <w:t>’</w:t>
      </w:r>
      <w:r w:rsidRPr="004A7E42">
        <w:rPr>
          <w:lang w:val="fr-FR"/>
        </w:rPr>
        <w:t>épuisement des voies de recours internes.</w:t>
      </w:r>
    </w:p>
    <w:p w:rsidRPr="004A7E42" w:rsidR="00477DB6" w:rsidP="004A7E42" w:rsidRDefault="00477DB6">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52</w:t>
      </w:r>
      <w:r w:rsidRPr="004A7E42">
        <w:rPr>
          <w:lang w:val="fr-FR"/>
        </w:rPr>
        <w:fldChar w:fldCharType="end"/>
      </w:r>
      <w:r w:rsidRPr="004A7E42">
        <w:rPr>
          <w:lang w:val="fr-FR"/>
        </w:rPr>
        <w:t xml:space="preserve">.  Concernant les mauvais traitements qui auraient été infligés </w:t>
      </w:r>
      <w:r w:rsidRPr="004A7E42" w:rsidR="0059200D">
        <w:rPr>
          <w:lang w:val="fr-FR"/>
        </w:rPr>
        <w:t xml:space="preserve">à la requérante </w:t>
      </w:r>
      <w:r w:rsidRPr="004A7E42">
        <w:rPr>
          <w:lang w:val="fr-FR"/>
        </w:rPr>
        <w:t>lors d</w:t>
      </w:r>
      <w:r w:rsidRPr="004A7E42" w:rsidR="0059200D">
        <w:rPr>
          <w:lang w:val="fr-FR"/>
        </w:rPr>
        <w:t>e son</w:t>
      </w:r>
      <w:r w:rsidRPr="004A7E42">
        <w:rPr>
          <w:lang w:val="fr-FR"/>
        </w:rPr>
        <w:t xml:space="preserve"> transfèrement après l</w:t>
      </w:r>
      <w:r w:rsidRPr="004A7E42" w:rsidR="004A7E42">
        <w:rPr>
          <w:lang w:val="fr-FR"/>
        </w:rPr>
        <w:t>’</w:t>
      </w:r>
      <w:r w:rsidRPr="004A7E42">
        <w:rPr>
          <w:lang w:val="fr-FR"/>
        </w:rPr>
        <w:t xml:space="preserve">opération, le Gouvernement </w:t>
      </w:r>
      <w:r w:rsidRPr="004A7E42" w:rsidR="0059200D">
        <w:rPr>
          <w:lang w:val="fr-FR"/>
        </w:rPr>
        <w:t xml:space="preserve">indique </w:t>
      </w:r>
      <w:r w:rsidRPr="004A7E42">
        <w:rPr>
          <w:lang w:val="fr-FR"/>
        </w:rPr>
        <w:t xml:space="preserve">que le jugement y afférent, rendu dans le chef </w:t>
      </w:r>
      <w:r w:rsidRPr="004A7E42" w:rsidR="0059200D">
        <w:rPr>
          <w:lang w:val="fr-FR"/>
        </w:rPr>
        <w:t xml:space="preserve">du </w:t>
      </w:r>
      <w:r w:rsidRPr="004A7E42">
        <w:rPr>
          <w:lang w:val="fr-FR"/>
        </w:rPr>
        <w:t>personnel pénitentiaire, date du 23 juin 2008</w:t>
      </w:r>
      <w:r w:rsidRPr="004A7E42" w:rsidR="0059200D">
        <w:rPr>
          <w:lang w:val="fr-FR"/>
        </w:rPr>
        <w:t>. Il ajoute que</w:t>
      </w:r>
      <w:r w:rsidRPr="004A7E42">
        <w:rPr>
          <w:lang w:val="fr-FR"/>
        </w:rPr>
        <w:t xml:space="preserve"> ce jugement est devenu définitif le 15 septembre 2008, </w:t>
      </w:r>
      <w:r w:rsidRPr="004A7E42" w:rsidR="003976DC">
        <w:rPr>
          <w:lang w:val="fr-FR"/>
        </w:rPr>
        <w:t xml:space="preserve">faute </w:t>
      </w:r>
      <w:r w:rsidRPr="004A7E42">
        <w:rPr>
          <w:lang w:val="fr-FR"/>
        </w:rPr>
        <w:t>d</w:t>
      </w:r>
      <w:r w:rsidRPr="004A7E42" w:rsidR="003976DC">
        <w:rPr>
          <w:lang w:val="fr-FR"/>
        </w:rPr>
        <w:t>e</w:t>
      </w:r>
      <w:r w:rsidRPr="004A7E42">
        <w:rPr>
          <w:lang w:val="fr-FR"/>
        </w:rPr>
        <w:t xml:space="preserve"> pourvoi (paragraphe 23 ci-dessus). La requête </w:t>
      </w:r>
      <w:r w:rsidRPr="004A7E42" w:rsidR="0059200D">
        <w:rPr>
          <w:lang w:val="fr-FR"/>
        </w:rPr>
        <w:t xml:space="preserve">ayant été </w:t>
      </w:r>
      <w:r w:rsidRPr="004A7E42">
        <w:rPr>
          <w:lang w:val="fr-FR"/>
        </w:rPr>
        <w:t>introduite le 31</w:t>
      </w:r>
      <w:r w:rsidRPr="004A7E42" w:rsidR="008C6082">
        <w:rPr>
          <w:lang w:val="fr-FR"/>
        </w:rPr>
        <w:t xml:space="preserve"> </w:t>
      </w:r>
      <w:r w:rsidRPr="004A7E42">
        <w:rPr>
          <w:lang w:val="fr-FR"/>
        </w:rPr>
        <w:t xml:space="preserve">juillet 2009, </w:t>
      </w:r>
      <w:r w:rsidRPr="004A7E42" w:rsidR="003976DC">
        <w:rPr>
          <w:lang w:val="fr-FR"/>
        </w:rPr>
        <w:t>c</w:t>
      </w:r>
      <w:r w:rsidRPr="004A7E42">
        <w:rPr>
          <w:lang w:val="fr-FR"/>
        </w:rPr>
        <w:t>e grief serait donc tardif.</w:t>
      </w:r>
    </w:p>
    <w:p w:rsidRPr="004A7E42" w:rsidR="00477DB6" w:rsidP="004A7E42" w:rsidRDefault="00477DB6">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53</w:t>
      </w:r>
      <w:r w:rsidRPr="004A7E42">
        <w:rPr>
          <w:lang w:val="fr-FR"/>
        </w:rPr>
        <w:fldChar w:fldCharType="end"/>
      </w:r>
      <w:r w:rsidRPr="004A7E42">
        <w:rPr>
          <w:lang w:val="fr-FR"/>
        </w:rPr>
        <w:t>.  La Cour s</w:t>
      </w:r>
      <w:r w:rsidRPr="004A7E42" w:rsidR="004A7E42">
        <w:rPr>
          <w:lang w:val="fr-FR"/>
        </w:rPr>
        <w:t>’</w:t>
      </w:r>
      <w:r w:rsidRPr="004A7E42">
        <w:rPr>
          <w:lang w:val="fr-FR"/>
        </w:rPr>
        <w:t>estime dispensée d</w:t>
      </w:r>
      <w:r w:rsidRPr="004A7E42" w:rsidR="004A7E42">
        <w:rPr>
          <w:lang w:val="fr-FR"/>
        </w:rPr>
        <w:t>’</w:t>
      </w:r>
      <w:r w:rsidRPr="004A7E42" w:rsidR="007146F0">
        <w:rPr>
          <w:lang w:val="fr-FR"/>
        </w:rPr>
        <w:t xml:space="preserve">examiner </w:t>
      </w:r>
      <w:r w:rsidRPr="004A7E42" w:rsidR="003976DC">
        <w:rPr>
          <w:lang w:val="fr-FR"/>
        </w:rPr>
        <w:t>c</w:t>
      </w:r>
      <w:r w:rsidRPr="004A7E42">
        <w:rPr>
          <w:lang w:val="fr-FR"/>
        </w:rPr>
        <w:t xml:space="preserve">es </w:t>
      </w:r>
      <w:r w:rsidRPr="004A7E42" w:rsidR="003976DC">
        <w:rPr>
          <w:lang w:val="fr-FR"/>
        </w:rPr>
        <w:t xml:space="preserve">deux </w:t>
      </w:r>
      <w:r w:rsidRPr="004A7E42">
        <w:rPr>
          <w:lang w:val="fr-FR"/>
        </w:rPr>
        <w:t xml:space="preserve">exceptions </w:t>
      </w:r>
      <w:r w:rsidRPr="004A7E42" w:rsidR="003976DC">
        <w:rPr>
          <w:lang w:val="fr-FR"/>
        </w:rPr>
        <w:t xml:space="preserve">du </w:t>
      </w:r>
      <w:r w:rsidRPr="004A7E42">
        <w:rPr>
          <w:lang w:val="fr-FR"/>
        </w:rPr>
        <w:t>Gouvernement car</w:t>
      </w:r>
      <w:r w:rsidRPr="004A7E42" w:rsidR="003976DC">
        <w:rPr>
          <w:lang w:val="fr-FR"/>
        </w:rPr>
        <w:t xml:space="preserve"> </w:t>
      </w:r>
      <w:r w:rsidRPr="004A7E42" w:rsidR="007146F0">
        <w:rPr>
          <w:lang w:val="fr-FR"/>
        </w:rPr>
        <w:t>l</w:t>
      </w:r>
      <w:r w:rsidRPr="004A7E42">
        <w:rPr>
          <w:lang w:val="fr-FR"/>
        </w:rPr>
        <w:t xml:space="preserve">es doléances </w:t>
      </w:r>
      <w:r w:rsidRPr="004A7E42" w:rsidR="007146F0">
        <w:rPr>
          <w:lang w:val="fr-FR"/>
        </w:rPr>
        <w:t xml:space="preserve">susvisées </w:t>
      </w:r>
      <w:r w:rsidRPr="004A7E42">
        <w:rPr>
          <w:lang w:val="fr-FR"/>
        </w:rPr>
        <w:t xml:space="preserve">ne sauraient prospérer pour les motifs </w:t>
      </w:r>
      <w:r w:rsidRPr="004A7E42" w:rsidR="00490BCA">
        <w:rPr>
          <w:lang w:val="fr-FR"/>
        </w:rPr>
        <w:t>suivants</w:t>
      </w:r>
      <w:r w:rsidRPr="004A7E42">
        <w:rPr>
          <w:lang w:val="fr-FR"/>
        </w:rPr>
        <w:t>.</w:t>
      </w:r>
    </w:p>
    <w:p w:rsidRPr="004A7E42" w:rsidR="00477DB6" w:rsidP="004A7E42" w:rsidRDefault="00477DB6">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54</w:t>
      </w:r>
      <w:r w:rsidRPr="004A7E42">
        <w:rPr>
          <w:lang w:val="fr-FR"/>
        </w:rPr>
        <w:fldChar w:fldCharType="end"/>
      </w:r>
      <w:r w:rsidRPr="004A7E42">
        <w:rPr>
          <w:lang w:val="fr-FR"/>
        </w:rPr>
        <w:t>.</w:t>
      </w:r>
      <w:r w:rsidRPr="004A7E42" w:rsidR="009226D5">
        <w:rPr>
          <w:lang w:val="fr-FR"/>
        </w:rPr>
        <w:t> </w:t>
      </w:r>
      <w:r w:rsidRPr="004A7E42">
        <w:rPr>
          <w:lang w:val="fr-FR"/>
        </w:rPr>
        <w:t xml:space="preserve"> Pour ce qui est des traitements médicaux prodigués à la requérante, </w:t>
      </w:r>
      <w:r w:rsidRPr="004A7E42" w:rsidR="00490BCA">
        <w:rPr>
          <w:lang w:val="fr-FR"/>
        </w:rPr>
        <w:t xml:space="preserve">la Cour note que </w:t>
      </w:r>
      <w:r w:rsidRPr="004A7E42">
        <w:rPr>
          <w:lang w:val="fr-FR"/>
        </w:rPr>
        <w:t xml:space="preserve">celle-ci se plaint notamment de </w:t>
      </w:r>
      <w:r w:rsidRPr="004A7E42" w:rsidR="002D29A6">
        <w:rPr>
          <w:lang w:val="fr-FR"/>
        </w:rPr>
        <w:t xml:space="preserve">ne </w:t>
      </w:r>
      <w:r w:rsidRPr="004A7E42">
        <w:rPr>
          <w:lang w:val="fr-FR"/>
        </w:rPr>
        <w:t xml:space="preserve">pas </w:t>
      </w:r>
      <w:r w:rsidRPr="004A7E42" w:rsidR="002D29A6">
        <w:rPr>
          <w:lang w:val="fr-FR"/>
        </w:rPr>
        <w:t xml:space="preserve">avoir </w:t>
      </w:r>
      <w:r w:rsidRPr="004A7E42">
        <w:rPr>
          <w:lang w:val="fr-FR"/>
        </w:rPr>
        <w:t>bénéficié de soins urgents immédiatement après la fin de l</w:t>
      </w:r>
      <w:r w:rsidRPr="004A7E42" w:rsidR="004A7E42">
        <w:rPr>
          <w:lang w:val="fr-FR"/>
        </w:rPr>
        <w:t>’</w:t>
      </w:r>
      <w:r w:rsidRPr="004A7E42">
        <w:rPr>
          <w:lang w:val="fr-FR"/>
        </w:rPr>
        <w:t xml:space="preserve">opération. </w:t>
      </w:r>
      <w:r w:rsidRPr="004A7E42" w:rsidR="002D29A6">
        <w:rPr>
          <w:lang w:val="fr-FR"/>
        </w:rPr>
        <w:t>Elle relève que, s</w:t>
      </w:r>
      <w:r w:rsidRPr="004A7E42">
        <w:rPr>
          <w:lang w:val="fr-FR"/>
        </w:rPr>
        <w:t xml:space="preserve">ur ce point, </w:t>
      </w:r>
      <w:r w:rsidRPr="004A7E42" w:rsidR="002D29A6">
        <w:rPr>
          <w:lang w:val="fr-FR"/>
        </w:rPr>
        <w:t>l</w:t>
      </w:r>
      <w:r w:rsidRPr="004A7E42" w:rsidR="004A7E42">
        <w:rPr>
          <w:lang w:val="fr-FR"/>
        </w:rPr>
        <w:t>’</w:t>
      </w:r>
      <w:r w:rsidRPr="004A7E42">
        <w:rPr>
          <w:lang w:val="fr-FR"/>
        </w:rPr>
        <w:t xml:space="preserve">avocat </w:t>
      </w:r>
      <w:r w:rsidRPr="004A7E42" w:rsidR="002D29A6">
        <w:rPr>
          <w:lang w:val="fr-FR"/>
        </w:rPr>
        <w:t>de l</w:t>
      </w:r>
      <w:r w:rsidRPr="004A7E42" w:rsidR="004A7E42">
        <w:rPr>
          <w:lang w:val="fr-FR"/>
        </w:rPr>
        <w:t>’</w:t>
      </w:r>
      <w:r w:rsidRPr="004A7E42" w:rsidR="002D29A6">
        <w:rPr>
          <w:lang w:val="fr-FR"/>
        </w:rPr>
        <w:t xml:space="preserve">intéressée </w:t>
      </w:r>
      <w:r w:rsidRPr="004A7E42">
        <w:rPr>
          <w:lang w:val="fr-FR"/>
        </w:rPr>
        <w:t>avance que l</w:t>
      </w:r>
      <w:r w:rsidRPr="004A7E42" w:rsidR="004A7E42">
        <w:rPr>
          <w:lang w:val="fr-FR"/>
        </w:rPr>
        <w:t>’</w:t>
      </w:r>
      <w:r w:rsidRPr="004A7E42">
        <w:rPr>
          <w:lang w:val="fr-FR"/>
        </w:rPr>
        <w:t xml:space="preserve">opération </w:t>
      </w:r>
      <w:r w:rsidRPr="004A7E42" w:rsidR="002D29A6">
        <w:rPr>
          <w:lang w:val="fr-FR"/>
        </w:rPr>
        <w:t>a pris fin</w:t>
      </w:r>
      <w:r w:rsidRPr="004A7E42">
        <w:rPr>
          <w:lang w:val="fr-FR"/>
        </w:rPr>
        <w:t xml:space="preserve"> « l</w:t>
      </w:r>
      <w:r w:rsidRPr="004A7E42" w:rsidR="004A7E42">
        <w:rPr>
          <w:lang w:val="fr-FR"/>
        </w:rPr>
        <w:t>’</w:t>
      </w:r>
      <w:r w:rsidRPr="004A7E42" w:rsidR="008C6082">
        <w:rPr>
          <w:lang w:val="fr-FR"/>
        </w:rPr>
        <w:t>après</w:t>
      </w:r>
      <w:r w:rsidRPr="004A7E42" w:rsidR="008C6082">
        <w:rPr>
          <w:lang w:val="fr-FR"/>
        </w:rPr>
        <w:noBreakHyphen/>
      </w:r>
      <w:r w:rsidRPr="004A7E42">
        <w:rPr>
          <w:lang w:val="fr-FR"/>
        </w:rPr>
        <w:t xml:space="preserve">midi » du 19 décembre 2000, mais que sa cliente </w:t>
      </w:r>
      <w:r w:rsidRPr="004A7E42" w:rsidR="002D29A6">
        <w:rPr>
          <w:lang w:val="fr-FR"/>
        </w:rPr>
        <w:t>n</w:t>
      </w:r>
      <w:r w:rsidRPr="004A7E42" w:rsidR="004A7E42">
        <w:rPr>
          <w:lang w:val="fr-FR"/>
        </w:rPr>
        <w:t>’</w:t>
      </w:r>
      <w:r w:rsidRPr="004A7E42" w:rsidR="002D29A6">
        <w:rPr>
          <w:lang w:val="fr-FR"/>
        </w:rPr>
        <w:t xml:space="preserve">a </w:t>
      </w:r>
      <w:r w:rsidRPr="004A7E42">
        <w:rPr>
          <w:lang w:val="fr-FR"/>
        </w:rPr>
        <w:t>été conduite à l</w:t>
      </w:r>
      <w:r w:rsidRPr="004A7E42" w:rsidR="004A7E42">
        <w:rPr>
          <w:lang w:val="fr-FR"/>
        </w:rPr>
        <w:t>’</w:t>
      </w:r>
      <w:r w:rsidRPr="004A7E42">
        <w:rPr>
          <w:lang w:val="fr-FR"/>
        </w:rPr>
        <w:t>hôpital que 12 heures plus tard, à « </w:t>
      </w:r>
      <w:r w:rsidRPr="004A7E42" w:rsidR="002D29A6">
        <w:rPr>
          <w:lang w:val="fr-FR"/>
        </w:rPr>
        <w:t>02.00</w:t>
      </w:r>
      <w:r w:rsidRPr="004A7E42">
        <w:rPr>
          <w:lang w:val="fr-FR"/>
        </w:rPr>
        <w:t> », comme le Gouvernement l</w:t>
      </w:r>
      <w:r w:rsidRPr="004A7E42" w:rsidR="004A7E42">
        <w:rPr>
          <w:lang w:val="fr-FR"/>
        </w:rPr>
        <w:t>’</w:t>
      </w:r>
      <w:r w:rsidRPr="004A7E42">
        <w:rPr>
          <w:lang w:val="fr-FR"/>
        </w:rPr>
        <w:t>aurait admis dans ses observations.</w:t>
      </w:r>
    </w:p>
    <w:p w:rsidRPr="004A7E42" w:rsidR="00477DB6" w:rsidP="004A7E42" w:rsidRDefault="00477DB6">
      <w:pPr>
        <w:pStyle w:val="ECHRPara"/>
        <w:rPr>
          <w:lang w:val="fr-FR"/>
        </w:rPr>
      </w:pPr>
      <w:r w:rsidRPr="004A7E42">
        <w:rPr>
          <w:lang w:val="fr-FR"/>
        </w:rPr>
        <w:t xml:space="preserve">Or, dans </w:t>
      </w:r>
      <w:r w:rsidRPr="004A7E42" w:rsidR="007146F0">
        <w:rPr>
          <w:lang w:val="fr-FR"/>
        </w:rPr>
        <w:t>lesdites</w:t>
      </w:r>
      <w:r w:rsidRPr="004A7E42">
        <w:rPr>
          <w:lang w:val="fr-FR"/>
        </w:rPr>
        <w:t xml:space="preserve"> observations, le Gouvernement </w:t>
      </w:r>
      <w:r w:rsidRPr="004A7E42" w:rsidR="002D29A6">
        <w:rPr>
          <w:lang w:val="fr-FR"/>
        </w:rPr>
        <w:t xml:space="preserve">indique </w:t>
      </w:r>
      <w:r w:rsidRPr="004A7E42">
        <w:rPr>
          <w:lang w:val="fr-FR"/>
        </w:rPr>
        <w:t>que la requérante, avec une centaine d</w:t>
      </w:r>
      <w:r w:rsidRPr="004A7E42" w:rsidR="004A7E42">
        <w:rPr>
          <w:lang w:val="fr-FR"/>
        </w:rPr>
        <w:t>’</w:t>
      </w:r>
      <w:r w:rsidRPr="004A7E42">
        <w:rPr>
          <w:lang w:val="fr-FR"/>
        </w:rPr>
        <w:t>autres détenus blessés, avait été immédiatement transférée à l</w:t>
      </w:r>
      <w:r w:rsidRPr="004A7E42" w:rsidR="004A7E42">
        <w:rPr>
          <w:lang w:val="fr-FR"/>
        </w:rPr>
        <w:t>’</w:t>
      </w:r>
      <w:r w:rsidRPr="004A7E42">
        <w:rPr>
          <w:lang w:val="fr-FR"/>
        </w:rPr>
        <w:t xml:space="preserve">hôpital de </w:t>
      </w:r>
      <w:proofErr w:type="spellStart"/>
      <w:r w:rsidRPr="004A7E42">
        <w:rPr>
          <w:lang w:val="fr-FR"/>
        </w:rPr>
        <w:t>Sa</w:t>
      </w:r>
      <w:r w:rsidRPr="004A7E42">
        <w:rPr>
          <w:rFonts w:cstheme="minorHAnsi"/>
          <w:lang w:val="fr-FR"/>
        </w:rPr>
        <w:t>ğmalcı</w:t>
      </w:r>
      <w:r w:rsidRPr="004A7E42">
        <w:rPr>
          <w:lang w:val="fr-FR"/>
        </w:rPr>
        <w:t>lar</w:t>
      </w:r>
      <w:proofErr w:type="spellEnd"/>
      <w:r w:rsidRPr="004A7E42">
        <w:rPr>
          <w:lang w:val="fr-FR"/>
        </w:rPr>
        <w:t xml:space="preserve">, vers « 2.00 p.m. », </w:t>
      </w:r>
      <w:r w:rsidRPr="004A7E42" w:rsidR="007146F0">
        <w:rPr>
          <w:lang w:val="fr-FR"/>
        </w:rPr>
        <w:t>soit l</w:t>
      </w:r>
      <w:r w:rsidRPr="004A7E42" w:rsidR="004A7E42">
        <w:rPr>
          <w:lang w:val="fr-FR"/>
        </w:rPr>
        <w:t>’</w:t>
      </w:r>
      <w:r w:rsidRPr="004A7E42" w:rsidR="007146F0">
        <w:rPr>
          <w:lang w:val="fr-FR"/>
        </w:rPr>
        <w:t xml:space="preserve">après-midi, </w:t>
      </w:r>
      <w:r w:rsidRPr="004A7E42" w:rsidR="003976DC">
        <w:rPr>
          <w:lang w:val="fr-FR"/>
        </w:rPr>
        <w:t>pas le matin. La Cour note que cette explication se trouve d</w:t>
      </w:r>
      <w:r w:rsidRPr="004A7E42" w:rsidR="004A7E42">
        <w:rPr>
          <w:lang w:val="fr-FR"/>
        </w:rPr>
        <w:t>’</w:t>
      </w:r>
      <w:r w:rsidRPr="004A7E42" w:rsidR="003976DC">
        <w:rPr>
          <w:lang w:val="fr-FR"/>
        </w:rPr>
        <w:t>ailleurs corroborée par les éléments du dossier, dont l</w:t>
      </w:r>
      <w:r w:rsidRPr="004A7E42" w:rsidR="004A7E42">
        <w:rPr>
          <w:lang w:val="fr-FR"/>
        </w:rPr>
        <w:t>’</w:t>
      </w:r>
      <w:r w:rsidRPr="004A7E42" w:rsidR="003976DC">
        <w:rPr>
          <w:lang w:val="fr-FR"/>
        </w:rPr>
        <w:t>examen ne permet, du reste, de relever aucun retard sensible dans le transfert initial de la requérante vers l</w:t>
      </w:r>
      <w:r w:rsidRPr="004A7E42" w:rsidR="004A7E42">
        <w:rPr>
          <w:lang w:val="fr-FR"/>
        </w:rPr>
        <w:t>’</w:t>
      </w:r>
      <w:r w:rsidRPr="004A7E42" w:rsidR="003976DC">
        <w:rPr>
          <w:lang w:val="fr-FR"/>
        </w:rPr>
        <w:t xml:space="preserve">hôpital de </w:t>
      </w:r>
      <w:proofErr w:type="spellStart"/>
      <w:r w:rsidRPr="004A7E42" w:rsidR="003976DC">
        <w:rPr>
          <w:lang w:val="fr-FR"/>
        </w:rPr>
        <w:t>Sa</w:t>
      </w:r>
      <w:r w:rsidRPr="004A7E42" w:rsidR="003976DC">
        <w:rPr>
          <w:rFonts w:cstheme="minorHAnsi"/>
          <w:lang w:val="fr-FR"/>
        </w:rPr>
        <w:t>ğmalcı</w:t>
      </w:r>
      <w:r w:rsidRPr="004A7E42" w:rsidR="003976DC">
        <w:rPr>
          <w:lang w:val="fr-FR"/>
        </w:rPr>
        <w:t>lar</w:t>
      </w:r>
      <w:proofErr w:type="spellEnd"/>
      <w:r w:rsidRPr="004A7E42" w:rsidR="003976DC">
        <w:rPr>
          <w:lang w:val="fr-FR"/>
        </w:rPr>
        <w:t xml:space="preserve"> </w:t>
      </w:r>
      <w:r w:rsidRPr="004A7E42" w:rsidR="002D29A6">
        <w:rPr>
          <w:lang w:val="fr-FR"/>
        </w:rPr>
        <w:t xml:space="preserve">dans le </w:t>
      </w:r>
      <w:r w:rsidRPr="004A7E42" w:rsidR="003976DC">
        <w:rPr>
          <w:lang w:val="fr-FR"/>
        </w:rPr>
        <w:t>courant de l</w:t>
      </w:r>
      <w:r w:rsidRPr="004A7E42" w:rsidR="004A7E42">
        <w:rPr>
          <w:lang w:val="fr-FR"/>
        </w:rPr>
        <w:t>’</w:t>
      </w:r>
      <w:r w:rsidRPr="004A7E42" w:rsidR="003976DC">
        <w:rPr>
          <w:lang w:val="fr-FR"/>
        </w:rPr>
        <w:t xml:space="preserve">après-midi. </w:t>
      </w:r>
      <w:r w:rsidRPr="004A7E42" w:rsidR="007146F0">
        <w:rPr>
          <w:lang w:val="fr-FR"/>
        </w:rPr>
        <w:t>I</w:t>
      </w:r>
      <w:r w:rsidRPr="004A7E42">
        <w:rPr>
          <w:lang w:val="fr-FR"/>
        </w:rPr>
        <w:t xml:space="preserve">l ressort </w:t>
      </w:r>
      <w:r w:rsidRPr="004A7E42" w:rsidR="003976DC">
        <w:rPr>
          <w:lang w:val="fr-FR"/>
        </w:rPr>
        <w:t xml:space="preserve">également </w:t>
      </w:r>
      <w:r w:rsidRPr="004A7E42">
        <w:rPr>
          <w:lang w:val="fr-FR"/>
        </w:rPr>
        <w:t>des</w:t>
      </w:r>
      <w:r w:rsidRPr="004A7E42" w:rsidR="003976DC">
        <w:rPr>
          <w:lang w:val="fr-FR"/>
        </w:rPr>
        <w:t>dits</w:t>
      </w:r>
      <w:r w:rsidRPr="004A7E42">
        <w:rPr>
          <w:lang w:val="fr-FR"/>
        </w:rPr>
        <w:t xml:space="preserve"> éléments que, par la suite, la requérante a eu accès à des soins </w:t>
      </w:r>
      <w:r w:rsidRPr="004A7E42" w:rsidR="003976DC">
        <w:rPr>
          <w:lang w:val="fr-FR"/>
        </w:rPr>
        <w:t xml:space="preserve">complets et </w:t>
      </w:r>
      <w:r w:rsidRPr="004A7E42">
        <w:rPr>
          <w:lang w:val="fr-FR"/>
        </w:rPr>
        <w:t>appropriés</w:t>
      </w:r>
      <w:r w:rsidRPr="004A7E42" w:rsidR="003976DC">
        <w:rPr>
          <w:lang w:val="fr-FR"/>
        </w:rPr>
        <w:t>, et a bénéficié d</w:t>
      </w:r>
      <w:r w:rsidRPr="004A7E42" w:rsidR="004A7E42">
        <w:rPr>
          <w:lang w:val="fr-FR"/>
        </w:rPr>
        <w:t>’</w:t>
      </w:r>
      <w:r w:rsidRPr="004A7E42" w:rsidR="003976DC">
        <w:rPr>
          <w:lang w:val="fr-FR"/>
        </w:rPr>
        <w:t>un</w:t>
      </w:r>
      <w:r w:rsidRPr="004A7E42" w:rsidR="002D29A6">
        <w:rPr>
          <w:lang w:val="fr-FR"/>
        </w:rPr>
        <w:t xml:space="preserve"> </w:t>
      </w:r>
      <w:r w:rsidRPr="004A7E42" w:rsidR="003976DC">
        <w:rPr>
          <w:lang w:val="fr-FR"/>
        </w:rPr>
        <w:t xml:space="preserve">suivi régulier </w:t>
      </w:r>
      <w:r w:rsidRPr="004A7E42">
        <w:rPr>
          <w:lang w:val="fr-FR"/>
        </w:rPr>
        <w:t>dans différents établissements hospitaliers</w:t>
      </w:r>
      <w:r w:rsidRPr="004A7E42" w:rsidR="003976DC">
        <w:rPr>
          <w:lang w:val="fr-FR"/>
        </w:rPr>
        <w:t xml:space="preserve"> ; </w:t>
      </w:r>
      <w:r w:rsidRPr="004A7E42">
        <w:rPr>
          <w:lang w:val="fr-FR"/>
        </w:rPr>
        <w:t>aux yeux de la Cour, l</w:t>
      </w:r>
      <w:r w:rsidRPr="004A7E42" w:rsidR="003976DC">
        <w:rPr>
          <w:lang w:val="fr-FR"/>
        </w:rPr>
        <w:t xml:space="preserve">es circonstances de la cause </w:t>
      </w:r>
      <w:r w:rsidRPr="004A7E42">
        <w:rPr>
          <w:lang w:val="fr-FR"/>
        </w:rPr>
        <w:t>ne révèle</w:t>
      </w:r>
      <w:r w:rsidRPr="004A7E42" w:rsidR="003976DC">
        <w:rPr>
          <w:lang w:val="fr-FR"/>
        </w:rPr>
        <w:t>nt</w:t>
      </w:r>
      <w:r w:rsidRPr="004A7E42">
        <w:rPr>
          <w:lang w:val="fr-FR"/>
        </w:rPr>
        <w:t xml:space="preserve"> aucune apparence de négligence </w:t>
      </w:r>
      <w:r w:rsidRPr="004A7E42" w:rsidR="003976DC">
        <w:rPr>
          <w:lang w:val="fr-FR"/>
        </w:rPr>
        <w:t xml:space="preserve">sur ces points </w:t>
      </w:r>
      <w:r w:rsidRPr="004A7E42">
        <w:rPr>
          <w:lang w:val="fr-FR"/>
        </w:rPr>
        <w:t>(paragraphes 10 à 17 ci-dessus).</w:t>
      </w:r>
    </w:p>
    <w:p w:rsidRPr="004A7E42" w:rsidR="007146F0" w:rsidP="004A7E42" w:rsidRDefault="007146F0">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55</w:t>
      </w:r>
      <w:r w:rsidRPr="004A7E42">
        <w:rPr>
          <w:lang w:val="fr-FR"/>
        </w:rPr>
        <w:fldChar w:fldCharType="end"/>
      </w:r>
      <w:r w:rsidRPr="004A7E42">
        <w:rPr>
          <w:lang w:val="fr-FR"/>
        </w:rPr>
        <w:t>.  Quant aux traitements subis aux mains des gendarmes après l</w:t>
      </w:r>
      <w:r w:rsidRPr="004A7E42" w:rsidR="004A7E42">
        <w:rPr>
          <w:lang w:val="fr-FR"/>
        </w:rPr>
        <w:t>’</w:t>
      </w:r>
      <w:r w:rsidRPr="004A7E42">
        <w:rPr>
          <w:lang w:val="fr-FR"/>
        </w:rPr>
        <w:t xml:space="preserve">opération, </w:t>
      </w:r>
      <w:r w:rsidRPr="004A7E42" w:rsidR="003976DC">
        <w:rPr>
          <w:lang w:val="fr-FR"/>
        </w:rPr>
        <w:t xml:space="preserve">ce que </w:t>
      </w:r>
      <w:r w:rsidRPr="004A7E42">
        <w:rPr>
          <w:lang w:val="fr-FR"/>
        </w:rPr>
        <w:t xml:space="preserve">la requérante relate, en termes généraux, </w:t>
      </w:r>
      <w:r w:rsidRPr="004A7E42" w:rsidR="003976DC">
        <w:rPr>
          <w:lang w:val="fr-FR"/>
        </w:rPr>
        <w:t>concerne plutôt c</w:t>
      </w:r>
      <w:r w:rsidRPr="004A7E42">
        <w:rPr>
          <w:lang w:val="fr-FR"/>
        </w:rPr>
        <w:t xml:space="preserve">e qui serait arrivé à ses codétenus lors de leur évacuation et de leur transfèrement </w:t>
      </w:r>
      <w:r w:rsidRPr="004A7E42" w:rsidR="00C75637">
        <w:rPr>
          <w:lang w:val="fr-FR"/>
        </w:rPr>
        <w:t>vers</w:t>
      </w:r>
      <w:r w:rsidRPr="004A7E42">
        <w:rPr>
          <w:lang w:val="fr-FR"/>
        </w:rPr>
        <w:t xml:space="preserve"> d</w:t>
      </w:r>
      <w:r w:rsidRPr="004A7E42" w:rsidR="004A7E42">
        <w:rPr>
          <w:lang w:val="fr-FR"/>
        </w:rPr>
        <w:t>’</w:t>
      </w:r>
      <w:r w:rsidRPr="004A7E42">
        <w:rPr>
          <w:lang w:val="fr-FR"/>
        </w:rPr>
        <w:t>autres établissements. En fait, elle n</w:t>
      </w:r>
      <w:r w:rsidRPr="004A7E42" w:rsidR="004A7E42">
        <w:rPr>
          <w:lang w:val="fr-FR"/>
        </w:rPr>
        <w:t>’</w:t>
      </w:r>
      <w:r w:rsidRPr="004A7E42">
        <w:rPr>
          <w:lang w:val="fr-FR"/>
        </w:rPr>
        <w:t>a produit devant la Cour aucun élément concluant à l</w:t>
      </w:r>
      <w:r w:rsidRPr="004A7E42" w:rsidR="004A7E42">
        <w:rPr>
          <w:lang w:val="fr-FR"/>
        </w:rPr>
        <w:t>’</w:t>
      </w:r>
      <w:r w:rsidRPr="004A7E42">
        <w:rPr>
          <w:lang w:val="fr-FR"/>
        </w:rPr>
        <w:t>appui de cette allégation ni fourni d</w:t>
      </w:r>
      <w:r w:rsidRPr="004A7E42" w:rsidR="004A7E42">
        <w:rPr>
          <w:lang w:val="fr-FR"/>
        </w:rPr>
        <w:t>’</w:t>
      </w:r>
      <w:r w:rsidRPr="004A7E42">
        <w:rPr>
          <w:lang w:val="fr-FR"/>
        </w:rPr>
        <w:t xml:space="preserve">explications détaillées et convaincantes sur les sévices que les gendarmes </w:t>
      </w:r>
      <w:r w:rsidRPr="004A7E42" w:rsidR="001517EF">
        <w:rPr>
          <w:lang w:val="fr-FR"/>
        </w:rPr>
        <w:t xml:space="preserve">lui </w:t>
      </w:r>
      <w:r w:rsidRPr="004A7E42">
        <w:rPr>
          <w:lang w:val="fr-FR"/>
        </w:rPr>
        <w:t>auraient infligés.</w:t>
      </w:r>
    </w:p>
    <w:p w:rsidRPr="004A7E42" w:rsidR="00477DB6" w:rsidP="004A7E42" w:rsidRDefault="00477DB6">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56</w:t>
      </w:r>
      <w:r w:rsidRPr="004A7E42">
        <w:rPr>
          <w:lang w:val="fr-FR"/>
        </w:rPr>
        <w:fldChar w:fldCharType="end"/>
      </w:r>
      <w:r w:rsidRPr="004A7E42">
        <w:rPr>
          <w:lang w:val="fr-FR"/>
        </w:rPr>
        <w:t>.  Il s</w:t>
      </w:r>
      <w:r w:rsidRPr="004A7E42" w:rsidR="004A7E42">
        <w:rPr>
          <w:lang w:val="fr-FR"/>
        </w:rPr>
        <w:t>’</w:t>
      </w:r>
      <w:r w:rsidRPr="004A7E42">
        <w:rPr>
          <w:lang w:val="fr-FR"/>
        </w:rPr>
        <w:t xml:space="preserve">ensuit que cette partie de la requête </w:t>
      </w:r>
      <w:r w:rsidRPr="004A7E42" w:rsidR="00A43F5C">
        <w:rPr>
          <w:lang w:val="fr-FR"/>
        </w:rPr>
        <w:t xml:space="preserve">est manifestement dénuée de fondement </w:t>
      </w:r>
      <w:r w:rsidRPr="004A7E42">
        <w:rPr>
          <w:lang w:val="fr-FR"/>
        </w:rPr>
        <w:t>qu</w:t>
      </w:r>
      <w:r w:rsidRPr="004A7E42" w:rsidR="004A7E42">
        <w:rPr>
          <w:lang w:val="fr-FR"/>
        </w:rPr>
        <w:t>’</w:t>
      </w:r>
      <w:r w:rsidRPr="004A7E42">
        <w:rPr>
          <w:lang w:val="fr-FR"/>
        </w:rPr>
        <w:t>elle doit être rejetée, en application de l</w:t>
      </w:r>
      <w:r w:rsidRPr="004A7E42" w:rsidR="004A7E42">
        <w:rPr>
          <w:lang w:val="fr-FR"/>
        </w:rPr>
        <w:t>’</w:t>
      </w:r>
      <w:r w:rsidRPr="004A7E42">
        <w:rPr>
          <w:lang w:val="fr-FR"/>
        </w:rPr>
        <w:t>article 35 §§ 3 et 4 de la Convention.</w:t>
      </w:r>
    </w:p>
    <w:p w:rsidRPr="004A7E42" w:rsidR="00A601F1" w:rsidP="004A7E42" w:rsidRDefault="009226D5">
      <w:pPr>
        <w:pStyle w:val="ECHRHeading2"/>
        <w:rPr>
          <w:lang w:val="fr-FR"/>
        </w:rPr>
      </w:pPr>
      <w:r w:rsidRPr="004A7E42">
        <w:rPr>
          <w:lang w:val="fr-FR"/>
        </w:rPr>
        <w:t>B.  </w:t>
      </w:r>
      <w:r w:rsidRPr="004A7E42" w:rsidR="00D56EFA">
        <w:rPr>
          <w:lang w:val="fr-FR"/>
        </w:rPr>
        <w:t xml:space="preserve">Quant au </w:t>
      </w:r>
      <w:r w:rsidRPr="004A7E42" w:rsidR="007146F0">
        <w:rPr>
          <w:lang w:val="fr-FR"/>
        </w:rPr>
        <w:t>bien-</w:t>
      </w:r>
      <w:r w:rsidRPr="004A7E42" w:rsidR="00D56EFA">
        <w:rPr>
          <w:lang w:val="fr-FR"/>
        </w:rPr>
        <w:t>fond</w:t>
      </w:r>
      <w:r w:rsidRPr="004A7E42" w:rsidR="007146F0">
        <w:rPr>
          <w:lang w:val="fr-FR"/>
        </w:rPr>
        <w:t>é des griefs tirés d</w:t>
      </w:r>
      <w:r w:rsidRPr="004A7E42" w:rsidR="00CD4829">
        <w:rPr>
          <w:lang w:val="fr-FR"/>
        </w:rPr>
        <w:t xml:space="preserve">e la responsabilité </w:t>
      </w:r>
      <w:r w:rsidRPr="004A7E42" w:rsidR="001517EF">
        <w:rPr>
          <w:lang w:val="fr-FR"/>
        </w:rPr>
        <w:t>quant aux</w:t>
      </w:r>
      <w:r w:rsidRPr="004A7E42" w:rsidR="00CD4829">
        <w:rPr>
          <w:lang w:val="fr-FR"/>
        </w:rPr>
        <w:t xml:space="preserve"> brûlures déplorées en l</w:t>
      </w:r>
      <w:r w:rsidRPr="004A7E42" w:rsidR="004A7E42">
        <w:rPr>
          <w:lang w:val="fr-FR"/>
        </w:rPr>
        <w:t>’</w:t>
      </w:r>
      <w:r w:rsidRPr="004A7E42" w:rsidR="00CD4829">
        <w:rPr>
          <w:lang w:val="fr-FR"/>
        </w:rPr>
        <w:t>espèce</w:t>
      </w:r>
      <w:r w:rsidRPr="004A7E42" w:rsidR="00D47099">
        <w:rPr>
          <w:lang w:val="fr-FR"/>
        </w:rPr>
        <w:t xml:space="preserve"> et de l</w:t>
      </w:r>
      <w:r w:rsidRPr="004A7E42" w:rsidR="004A7E42">
        <w:rPr>
          <w:lang w:val="fr-FR"/>
        </w:rPr>
        <w:t>’</w:t>
      </w:r>
      <w:r w:rsidRPr="004A7E42" w:rsidR="00D47099">
        <w:rPr>
          <w:lang w:val="fr-FR"/>
        </w:rPr>
        <w:t>ineffectivité de l</w:t>
      </w:r>
      <w:r w:rsidRPr="004A7E42" w:rsidR="004A7E42">
        <w:rPr>
          <w:lang w:val="fr-FR"/>
        </w:rPr>
        <w:t>’</w:t>
      </w:r>
      <w:r w:rsidRPr="004A7E42" w:rsidR="00D47099">
        <w:rPr>
          <w:lang w:val="fr-FR"/>
        </w:rPr>
        <w:t>enquête pénale y relative</w:t>
      </w:r>
    </w:p>
    <w:p w:rsidRPr="004A7E42" w:rsidR="007146F0" w:rsidP="004A7E42" w:rsidRDefault="009226D5">
      <w:pPr>
        <w:pStyle w:val="ECHRHeading3"/>
        <w:rPr>
          <w:lang w:val="fr-FR"/>
        </w:rPr>
      </w:pPr>
      <w:r w:rsidRPr="004A7E42">
        <w:rPr>
          <w:lang w:val="fr-FR"/>
        </w:rPr>
        <w:t>1.  </w:t>
      </w:r>
      <w:r w:rsidRPr="004A7E42" w:rsidR="007146F0">
        <w:rPr>
          <w:lang w:val="fr-FR"/>
        </w:rPr>
        <w:t>Thèses des parties</w:t>
      </w:r>
    </w:p>
    <w:p w:rsidRPr="004A7E42" w:rsidR="00F749AC" w:rsidP="004A7E42" w:rsidRDefault="00F749AC">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57</w:t>
      </w:r>
      <w:r w:rsidRPr="004A7E42">
        <w:rPr>
          <w:lang w:val="fr-FR"/>
        </w:rPr>
        <w:fldChar w:fldCharType="end"/>
      </w:r>
      <w:r w:rsidRPr="004A7E42">
        <w:rPr>
          <w:lang w:val="fr-FR"/>
        </w:rPr>
        <w:t>.  Reprenant ses arguments prin</w:t>
      </w:r>
      <w:r w:rsidRPr="004A7E42" w:rsidR="008C6082">
        <w:rPr>
          <w:lang w:val="fr-FR"/>
        </w:rPr>
        <w:t>cipaux (paragraphes 30 et 31 ci</w:t>
      </w:r>
      <w:r w:rsidRPr="004A7E42" w:rsidR="008C6082">
        <w:rPr>
          <w:lang w:val="fr-FR"/>
        </w:rPr>
        <w:noBreakHyphen/>
      </w:r>
      <w:r w:rsidRPr="004A7E42">
        <w:rPr>
          <w:lang w:val="fr-FR"/>
        </w:rPr>
        <w:t>dessus), la requérante estime que, compte tenu des résultats obtenus après tant d</w:t>
      </w:r>
      <w:r w:rsidRPr="004A7E42" w:rsidR="004A7E42">
        <w:rPr>
          <w:lang w:val="fr-FR"/>
        </w:rPr>
        <w:t>’</w:t>
      </w:r>
      <w:r w:rsidRPr="004A7E42">
        <w:rPr>
          <w:lang w:val="fr-FR"/>
        </w:rPr>
        <w:t>années de combat judiciaire, il n</w:t>
      </w:r>
      <w:r w:rsidRPr="004A7E42" w:rsidR="004A7E42">
        <w:rPr>
          <w:lang w:val="fr-FR"/>
        </w:rPr>
        <w:t>’</w:t>
      </w:r>
      <w:r w:rsidRPr="004A7E42">
        <w:rPr>
          <w:lang w:val="fr-FR"/>
        </w:rPr>
        <w:t xml:space="preserve">y </w:t>
      </w:r>
      <w:r w:rsidRPr="004A7E42" w:rsidR="00FD0539">
        <w:rPr>
          <w:lang w:val="fr-FR"/>
        </w:rPr>
        <w:t xml:space="preserve">a </w:t>
      </w:r>
      <w:r w:rsidRPr="004A7E42">
        <w:rPr>
          <w:lang w:val="fr-FR"/>
        </w:rPr>
        <w:t>aucun espoir de voir les responsables</w:t>
      </w:r>
      <w:r w:rsidRPr="004A7E42" w:rsidR="00FD0539">
        <w:rPr>
          <w:lang w:val="fr-FR"/>
        </w:rPr>
        <w:t xml:space="preserve"> de</w:t>
      </w:r>
      <w:r w:rsidRPr="004A7E42">
        <w:rPr>
          <w:lang w:val="fr-FR"/>
        </w:rPr>
        <w:t xml:space="preserve"> l</w:t>
      </w:r>
      <w:r w:rsidRPr="004A7E42" w:rsidR="004A7E42">
        <w:rPr>
          <w:lang w:val="fr-FR"/>
        </w:rPr>
        <w:t>’</w:t>
      </w:r>
      <w:r w:rsidRPr="004A7E42">
        <w:rPr>
          <w:lang w:val="fr-FR"/>
        </w:rPr>
        <w:t xml:space="preserve">incendie </w:t>
      </w:r>
      <w:r w:rsidRPr="004A7E42" w:rsidR="00FD0539">
        <w:rPr>
          <w:lang w:val="fr-FR"/>
        </w:rPr>
        <w:t xml:space="preserve">de </w:t>
      </w:r>
      <w:r w:rsidRPr="004A7E42">
        <w:rPr>
          <w:lang w:val="fr-FR"/>
        </w:rPr>
        <w:t>son dortoir répondre de leurs méfaits.</w:t>
      </w:r>
    </w:p>
    <w:p w:rsidRPr="004A7E42" w:rsidR="00A601F1" w:rsidP="004A7E42" w:rsidRDefault="00CD4829">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58</w:t>
      </w:r>
      <w:r w:rsidRPr="004A7E42">
        <w:rPr>
          <w:lang w:val="fr-FR"/>
        </w:rPr>
        <w:fldChar w:fldCharType="end"/>
      </w:r>
      <w:r w:rsidRPr="004A7E42">
        <w:rPr>
          <w:lang w:val="fr-FR"/>
        </w:rPr>
        <w:t>.  </w:t>
      </w:r>
      <w:r w:rsidRPr="004A7E42" w:rsidR="0037522C">
        <w:rPr>
          <w:lang w:val="fr-FR"/>
        </w:rPr>
        <w:t>Le Gouvernement exprime son profond regret concernant les blessures subies par la requérante et précise être conscient des conclusions de la Cour dans l</w:t>
      </w:r>
      <w:r w:rsidRPr="004A7E42" w:rsidR="004A7E42">
        <w:rPr>
          <w:lang w:val="fr-FR"/>
        </w:rPr>
        <w:t>’</w:t>
      </w:r>
      <w:r w:rsidRPr="004A7E42" w:rsidR="0037522C">
        <w:rPr>
          <w:lang w:val="fr-FR"/>
        </w:rPr>
        <w:t xml:space="preserve">affaire </w:t>
      </w:r>
      <w:proofErr w:type="spellStart"/>
      <w:r w:rsidRPr="004A7E42" w:rsidR="0037522C">
        <w:rPr>
          <w:i/>
          <w:lang w:val="fr-FR"/>
        </w:rPr>
        <w:t>Erol</w:t>
      </w:r>
      <w:proofErr w:type="spellEnd"/>
      <w:r w:rsidRPr="004A7E42" w:rsidR="0037522C">
        <w:rPr>
          <w:i/>
          <w:lang w:val="fr-FR"/>
        </w:rPr>
        <w:t xml:space="preserve"> </w:t>
      </w:r>
      <w:proofErr w:type="spellStart"/>
      <w:r w:rsidRPr="004A7E42" w:rsidR="0037522C">
        <w:rPr>
          <w:i/>
          <w:lang w:val="fr-FR"/>
        </w:rPr>
        <w:t>Arıkan</w:t>
      </w:r>
      <w:proofErr w:type="spellEnd"/>
      <w:r w:rsidRPr="004A7E42" w:rsidR="0037522C">
        <w:rPr>
          <w:i/>
          <w:lang w:val="fr-FR"/>
        </w:rPr>
        <w:t xml:space="preserve"> et autres </w:t>
      </w:r>
      <w:r w:rsidRPr="004A7E42" w:rsidR="0037522C">
        <w:rPr>
          <w:lang w:val="fr-FR"/>
        </w:rPr>
        <w:t>précité</w:t>
      </w:r>
      <w:r w:rsidRPr="004A7E42" w:rsidR="00FD0539">
        <w:rPr>
          <w:lang w:val="fr-FR"/>
        </w:rPr>
        <w:t>e</w:t>
      </w:r>
      <w:r w:rsidRPr="004A7E42" w:rsidR="00FC3671">
        <w:rPr>
          <w:lang w:val="fr-FR"/>
        </w:rPr>
        <w:t>, et</w:t>
      </w:r>
      <w:r w:rsidRPr="004A7E42" w:rsidR="0037522C">
        <w:rPr>
          <w:lang w:val="fr-FR"/>
        </w:rPr>
        <w:t xml:space="preserve"> notamment de celles portant sur le cas de M</w:t>
      </w:r>
      <w:r w:rsidRPr="004A7E42" w:rsidR="0037522C">
        <w:rPr>
          <w:vertAlign w:val="superscript"/>
          <w:lang w:val="fr-FR"/>
        </w:rPr>
        <w:t>me</w:t>
      </w:r>
      <w:r w:rsidRPr="004A7E42" w:rsidR="0037522C">
        <w:rPr>
          <w:lang w:val="fr-FR"/>
        </w:rPr>
        <w:t xml:space="preserve"> </w:t>
      </w:r>
      <w:proofErr w:type="spellStart"/>
      <w:r w:rsidRPr="004A7E42" w:rsidR="0037522C">
        <w:rPr>
          <w:lang w:val="fr-FR"/>
        </w:rPr>
        <w:t>Hacer</w:t>
      </w:r>
      <w:proofErr w:type="spellEnd"/>
      <w:r w:rsidRPr="004A7E42" w:rsidR="0037522C">
        <w:rPr>
          <w:lang w:val="fr-FR"/>
        </w:rPr>
        <w:t xml:space="preserve"> </w:t>
      </w:r>
      <w:proofErr w:type="spellStart"/>
      <w:r w:rsidRPr="004A7E42" w:rsidR="0037522C">
        <w:rPr>
          <w:lang w:val="fr-FR"/>
        </w:rPr>
        <w:t>Arıkan</w:t>
      </w:r>
      <w:proofErr w:type="spellEnd"/>
      <w:r w:rsidRPr="004A7E42" w:rsidR="0037522C">
        <w:rPr>
          <w:lang w:val="fr-FR"/>
        </w:rPr>
        <w:t xml:space="preserve">, </w:t>
      </w:r>
      <w:r w:rsidRPr="004A7E42" w:rsidR="00FC3671">
        <w:rPr>
          <w:lang w:val="fr-FR"/>
        </w:rPr>
        <w:t>victime elle aussi de brûlures en raison de l</w:t>
      </w:r>
      <w:r w:rsidRPr="004A7E42" w:rsidR="004A7E42">
        <w:rPr>
          <w:lang w:val="fr-FR"/>
        </w:rPr>
        <w:t>’</w:t>
      </w:r>
      <w:r w:rsidRPr="004A7E42" w:rsidR="00FC3671">
        <w:rPr>
          <w:lang w:val="fr-FR"/>
        </w:rPr>
        <w:t>incendie de sa cellule</w:t>
      </w:r>
      <w:r w:rsidRPr="004A7E42" w:rsidR="0037522C">
        <w:rPr>
          <w:lang w:val="fr-FR"/>
        </w:rPr>
        <w:t xml:space="preserve"> lors de la même opération (paragraphe</w:t>
      </w:r>
      <w:r w:rsidRPr="004A7E42">
        <w:rPr>
          <w:lang w:val="fr-FR"/>
        </w:rPr>
        <w:t>s</w:t>
      </w:r>
      <w:r w:rsidRPr="004A7E42" w:rsidR="008C6082">
        <w:rPr>
          <w:lang w:val="fr-FR"/>
        </w:rPr>
        <w:t> </w:t>
      </w:r>
      <w:r w:rsidRPr="004A7E42">
        <w:rPr>
          <w:lang w:val="fr-FR"/>
        </w:rPr>
        <w:t xml:space="preserve">13 et </w:t>
      </w:r>
      <w:r w:rsidRPr="004A7E42" w:rsidR="0037522C">
        <w:rPr>
          <w:lang w:val="fr-FR"/>
        </w:rPr>
        <w:t>3</w:t>
      </w:r>
      <w:r w:rsidRPr="004A7E42">
        <w:rPr>
          <w:lang w:val="fr-FR"/>
        </w:rPr>
        <w:t>5</w:t>
      </w:r>
      <w:r w:rsidRPr="004A7E42" w:rsidR="0037522C">
        <w:rPr>
          <w:lang w:val="fr-FR"/>
        </w:rPr>
        <w:t xml:space="preserve"> ci-dessus). Par conséquent, il s</w:t>
      </w:r>
      <w:r w:rsidRPr="004A7E42" w:rsidR="004A7E42">
        <w:rPr>
          <w:lang w:val="fr-FR"/>
        </w:rPr>
        <w:t>’</w:t>
      </w:r>
      <w:r w:rsidRPr="004A7E42" w:rsidR="0037522C">
        <w:rPr>
          <w:lang w:val="fr-FR"/>
        </w:rPr>
        <w:t xml:space="preserve">en remet à la </w:t>
      </w:r>
      <w:r w:rsidRPr="004A7E42" w:rsidR="00B916C1">
        <w:rPr>
          <w:lang w:val="fr-FR"/>
        </w:rPr>
        <w:t>sagesse</w:t>
      </w:r>
      <w:r w:rsidRPr="004A7E42" w:rsidR="0037522C">
        <w:rPr>
          <w:lang w:val="fr-FR"/>
        </w:rPr>
        <w:t xml:space="preserve"> de la Cour pour apprécier l</w:t>
      </w:r>
      <w:r w:rsidRPr="004A7E42" w:rsidR="004A7E42">
        <w:rPr>
          <w:lang w:val="fr-FR"/>
        </w:rPr>
        <w:t>’</w:t>
      </w:r>
      <w:r w:rsidRPr="004A7E42" w:rsidR="0037522C">
        <w:rPr>
          <w:lang w:val="fr-FR"/>
        </w:rPr>
        <w:t>effectivité</w:t>
      </w:r>
      <w:r w:rsidRPr="004A7E42" w:rsidR="009226D5">
        <w:rPr>
          <w:lang w:val="fr-FR"/>
        </w:rPr>
        <w:t xml:space="preserve"> </w:t>
      </w:r>
      <w:r w:rsidRPr="004A7E42" w:rsidR="0037522C">
        <w:rPr>
          <w:lang w:val="fr-FR"/>
        </w:rPr>
        <w:t>et l</w:t>
      </w:r>
      <w:r w:rsidRPr="004A7E42" w:rsidR="004A7E42">
        <w:rPr>
          <w:lang w:val="fr-FR"/>
        </w:rPr>
        <w:t>’</w:t>
      </w:r>
      <w:r w:rsidRPr="004A7E42" w:rsidR="0037522C">
        <w:rPr>
          <w:lang w:val="fr-FR"/>
        </w:rPr>
        <w:t xml:space="preserve">efficacité </w:t>
      </w:r>
      <w:r w:rsidRPr="004A7E42" w:rsidR="001B350E">
        <w:rPr>
          <w:lang w:val="fr-FR"/>
        </w:rPr>
        <w:t xml:space="preserve">des enquêtes menées </w:t>
      </w:r>
      <w:r w:rsidRPr="004A7E42">
        <w:rPr>
          <w:lang w:val="fr-FR"/>
        </w:rPr>
        <w:t>à cet égard.</w:t>
      </w:r>
    </w:p>
    <w:p w:rsidRPr="004A7E42" w:rsidR="00C511AB" w:rsidP="004A7E42" w:rsidRDefault="007146F0">
      <w:pPr>
        <w:pStyle w:val="ECHRHeading3"/>
        <w:rPr>
          <w:lang w:val="fr-FR"/>
        </w:rPr>
      </w:pPr>
      <w:r w:rsidRPr="004A7E42">
        <w:rPr>
          <w:lang w:val="fr-FR"/>
        </w:rPr>
        <w:t>2</w:t>
      </w:r>
      <w:r w:rsidRPr="004A7E42" w:rsidR="009226D5">
        <w:rPr>
          <w:lang w:val="fr-FR"/>
        </w:rPr>
        <w:t>.  </w:t>
      </w:r>
      <w:r w:rsidRPr="004A7E42" w:rsidR="00C511AB">
        <w:rPr>
          <w:lang w:val="fr-FR"/>
        </w:rPr>
        <w:t>Appréciation de la Cour</w:t>
      </w:r>
    </w:p>
    <w:p w:rsidRPr="004A7E42" w:rsidR="00697DAE" w:rsidP="004A7E42" w:rsidRDefault="00C511AB">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59</w:t>
      </w:r>
      <w:r w:rsidRPr="004A7E42">
        <w:rPr>
          <w:lang w:val="fr-FR"/>
        </w:rPr>
        <w:fldChar w:fldCharType="end"/>
      </w:r>
      <w:r w:rsidRPr="004A7E42">
        <w:rPr>
          <w:lang w:val="fr-FR"/>
        </w:rPr>
        <w:t>.</w:t>
      </w:r>
      <w:r w:rsidRPr="004A7E42" w:rsidR="009226D5">
        <w:rPr>
          <w:lang w:val="fr-FR"/>
        </w:rPr>
        <w:t>  </w:t>
      </w:r>
      <w:r w:rsidRPr="004A7E42" w:rsidR="00697DAE">
        <w:rPr>
          <w:lang w:val="fr-FR"/>
        </w:rPr>
        <w:t>La Cour rappelle que, dans le cas de personnes blessées alors qu</w:t>
      </w:r>
      <w:r w:rsidRPr="004A7E42" w:rsidR="004A7E42">
        <w:rPr>
          <w:lang w:val="fr-FR"/>
        </w:rPr>
        <w:t>’</w:t>
      </w:r>
      <w:r w:rsidRPr="004A7E42" w:rsidR="00697DAE">
        <w:rPr>
          <w:lang w:val="fr-FR"/>
        </w:rPr>
        <w:t>elles se trouvaient sous le contrôle d</w:t>
      </w:r>
      <w:r w:rsidRPr="004A7E42" w:rsidR="004A7E42">
        <w:rPr>
          <w:lang w:val="fr-FR"/>
        </w:rPr>
        <w:t>’</w:t>
      </w:r>
      <w:r w:rsidRPr="004A7E42" w:rsidR="00697DAE">
        <w:rPr>
          <w:lang w:val="fr-FR"/>
        </w:rPr>
        <w:t>autorités ou d</w:t>
      </w:r>
      <w:r w:rsidRPr="004A7E42" w:rsidR="004A7E42">
        <w:rPr>
          <w:lang w:val="fr-FR"/>
        </w:rPr>
        <w:t>’</w:t>
      </w:r>
      <w:r w:rsidRPr="004A7E42" w:rsidR="00697DAE">
        <w:rPr>
          <w:lang w:val="fr-FR"/>
        </w:rPr>
        <w:t>agents de l</w:t>
      </w:r>
      <w:r w:rsidRPr="004A7E42" w:rsidR="004A7E42">
        <w:rPr>
          <w:lang w:val="fr-FR"/>
        </w:rPr>
        <w:t>’</w:t>
      </w:r>
      <w:r w:rsidRPr="004A7E42" w:rsidR="00FC3671">
        <w:rPr>
          <w:lang w:val="fr-FR"/>
        </w:rPr>
        <w:t>É</w:t>
      </w:r>
      <w:r w:rsidRPr="004A7E42" w:rsidR="00DD126D">
        <w:rPr>
          <w:lang w:val="fr-FR"/>
        </w:rPr>
        <w:t xml:space="preserve">tat </w:t>
      </w:r>
      <w:r w:rsidRPr="004A7E42" w:rsidR="00DD126D">
        <w:rPr>
          <w:lang w:val="fr-FR"/>
        </w:rPr>
        <w:noBreakHyphen/>
        <w:t> </w:t>
      </w:r>
      <w:r w:rsidRPr="004A7E42" w:rsidR="00697DAE">
        <w:rPr>
          <w:lang w:val="fr-FR"/>
        </w:rPr>
        <w:t xml:space="preserve">comme pendant les opérations </w:t>
      </w:r>
      <w:r w:rsidRPr="004A7E42" w:rsidR="006F6289">
        <w:rPr>
          <w:lang w:val="fr-FR"/>
        </w:rPr>
        <w:t>telle</w:t>
      </w:r>
      <w:r w:rsidRPr="004A7E42" w:rsidR="00FC3671">
        <w:rPr>
          <w:lang w:val="fr-FR"/>
        </w:rPr>
        <w:t>s</w:t>
      </w:r>
      <w:r w:rsidRPr="004A7E42" w:rsidR="006F6289">
        <w:rPr>
          <w:lang w:val="fr-FR"/>
        </w:rPr>
        <w:t xml:space="preserve"> que celle incriminée en l</w:t>
      </w:r>
      <w:r w:rsidRPr="004A7E42" w:rsidR="004A7E42">
        <w:rPr>
          <w:lang w:val="fr-FR"/>
        </w:rPr>
        <w:t>’</w:t>
      </w:r>
      <w:r w:rsidRPr="004A7E42" w:rsidR="006F6289">
        <w:rPr>
          <w:lang w:val="fr-FR"/>
        </w:rPr>
        <w:t>espèce</w:t>
      </w:r>
      <w:r w:rsidRPr="004A7E42" w:rsidR="008C6082">
        <w:rPr>
          <w:lang w:val="fr-FR"/>
        </w:rPr>
        <w:t> </w:t>
      </w:r>
      <w:r w:rsidRPr="004A7E42" w:rsidR="00697DAE">
        <w:rPr>
          <w:lang w:val="fr-FR"/>
        </w:rPr>
        <w:t>–, la charge de la preuve incombe au gouvernement défendeur</w:t>
      </w:r>
      <w:r w:rsidRPr="004A7E42" w:rsidR="009226D5">
        <w:rPr>
          <w:lang w:val="fr-FR"/>
        </w:rPr>
        <w:t> </w:t>
      </w:r>
      <w:r w:rsidRPr="004A7E42" w:rsidR="00697DAE">
        <w:rPr>
          <w:lang w:val="fr-FR"/>
        </w:rPr>
        <w:t>; ainsi, c</w:t>
      </w:r>
      <w:r w:rsidRPr="004A7E42" w:rsidR="004A7E42">
        <w:rPr>
          <w:lang w:val="fr-FR"/>
        </w:rPr>
        <w:t>’</w:t>
      </w:r>
      <w:r w:rsidRPr="004A7E42" w:rsidR="00697DAE">
        <w:rPr>
          <w:lang w:val="fr-FR"/>
        </w:rPr>
        <w:t>est à celui-ci qu</w:t>
      </w:r>
      <w:r w:rsidRPr="004A7E42" w:rsidR="004A7E42">
        <w:rPr>
          <w:lang w:val="fr-FR"/>
        </w:rPr>
        <w:t>’</w:t>
      </w:r>
      <w:r w:rsidRPr="004A7E42" w:rsidR="00697DAE">
        <w:rPr>
          <w:lang w:val="fr-FR"/>
        </w:rPr>
        <w:t xml:space="preserve">il appartient de réfuter, par des moyens appropriés et convaincants, les allégations formulées à son endroit, et ce </w:t>
      </w:r>
      <w:r w:rsidRPr="004A7E42" w:rsidR="00697DAE">
        <w:rPr>
          <w:i/>
          <w:lang w:val="fr-FR"/>
        </w:rPr>
        <w:t>a fortiori</w:t>
      </w:r>
      <w:r w:rsidRPr="004A7E42" w:rsidR="00697DAE">
        <w:rPr>
          <w:lang w:val="fr-FR"/>
        </w:rPr>
        <w:t xml:space="preserve"> lorsque les autorités ou les agents en question sont réputés être les seuls, d</w:t>
      </w:r>
      <w:r w:rsidRPr="004A7E42" w:rsidR="004A7E42">
        <w:rPr>
          <w:lang w:val="fr-FR"/>
        </w:rPr>
        <w:t>’</w:t>
      </w:r>
      <w:r w:rsidRPr="004A7E42" w:rsidR="00697DAE">
        <w:rPr>
          <w:lang w:val="fr-FR"/>
        </w:rPr>
        <w:t xml:space="preserve">une part, à connaître le déroulement exact des faits </w:t>
      </w:r>
      <w:r w:rsidRPr="004A7E42" w:rsidR="006F6289">
        <w:rPr>
          <w:lang w:val="fr-FR"/>
        </w:rPr>
        <w:t>litigieux</w:t>
      </w:r>
      <w:r w:rsidRPr="004A7E42" w:rsidR="00697DAE">
        <w:rPr>
          <w:lang w:val="fr-FR"/>
        </w:rPr>
        <w:t xml:space="preserve"> et, d</w:t>
      </w:r>
      <w:r w:rsidRPr="004A7E42" w:rsidR="004A7E42">
        <w:rPr>
          <w:lang w:val="fr-FR"/>
        </w:rPr>
        <w:t>’</w:t>
      </w:r>
      <w:r w:rsidRPr="004A7E42" w:rsidR="00697DAE">
        <w:rPr>
          <w:lang w:val="fr-FR"/>
        </w:rPr>
        <w:t>autre part, à avoir accès aux informations susceptibles, précisément, de confirmer ou de réfuter de telles allégations (</w:t>
      </w:r>
      <w:proofErr w:type="spellStart"/>
      <w:r w:rsidRPr="004A7E42" w:rsidR="00697DAE">
        <w:rPr>
          <w:i/>
          <w:lang w:val="fr-FR"/>
        </w:rPr>
        <w:t>Mansuroğlu</w:t>
      </w:r>
      <w:proofErr w:type="spellEnd"/>
      <w:r w:rsidRPr="004A7E42" w:rsidR="00697DAE">
        <w:rPr>
          <w:i/>
          <w:lang w:val="fr-FR"/>
        </w:rPr>
        <w:t xml:space="preserve"> c. Turquie</w:t>
      </w:r>
      <w:r w:rsidRPr="004A7E42" w:rsidR="00697DAE">
        <w:rPr>
          <w:lang w:val="fr-FR"/>
        </w:rPr>
        <w:t>, n</w:t>
      </w:r>
      <w:r w:rsidRPr="004A7E42" w:rsidR="00FC3671">
        <w:rPr>
          <w:vertAlign w:val="superscript"/>
          <w:lang w:val="fr-FR"/>
        </w:rPr>
        <w:t>o</w:t>
      </w:r>
      <w:r w:rsidRPr="004A7E42" w:rsidR="00DD126D">
        <w:rPr>
          <w:vertAlign w:val="superscript"/>
          <w:lang w:val="fr-FR"/>
        </w:rPr>
        <w:t> </w:t>
      </w:r>
      <w:r w:rsidRPr="004A7E42" w:rsidR="009226D5">
        <w:rPr>
          <w:lang w:val="fr-FR"/>
        </w:rPr>
        <w:t>43443/98, §§</w:t>
      </w:r>
      <w:r w:rsidRPr="004A7E42" w:rsidR="008C6082">
        <w:rPr>
          <w:lang w:val="fr-FR"/>
        </w:rPr>
        <w:t> </w:t>
      </w:r>
      <w:r w:rsidRPr="004A7E42" w:rsidR="009226D5">
        <w:rPr>
          <w:lang w:val="fr-FR"/>
        </w:rPr>
        <w:t>77-78, 26 </w:t>
      </w:r>
      <w:r w:rsidRPr="004A7E42" w:rsidR="00697DAE">
        <w:rPr>
          <w:lang w:val="fr-FR"/>
        </w:rPr>
        <w:t>février 2008, et les références qui y figurent</w:t>
      </w:r>
      <w:r w:rsidRPr="004A7E42" w:rsidR="00FC3671">
        <w:rPr>
          <w:lang w:val="fr-FR"/>
        </w:rPr>
        <w:t>,</w:t>
      </w:r>
      <w:r w:rsidRPr="004A7E42" w:rsidR="00697DAE">
        <w:rPr>
          <w:lang w:val="fr-FR"/>
        </w:rPr>
        <w:t xml:space="preserve"> </w:t>
      </w:r>
      <w:proofErr w:type="spellStart"/>
      <w:r w:rsidRPr="004A7E42" w:rsidR="009226D5">
        <w:rPr>
          <w:i/>
          <w:lang w:val="fr-FR"/>
        </w:rPr>
        <w:t>Keser</w:t>
      </w:r>
      <w:proofErr w:type="spellEnd"/>
      <w:r w:rsidRPr="004A7E42" w:rsidR="009226D5">
        <w:rPr>
          <w:i/>
          <w:lang w:val="fr-FR"/>
        </w:rPr>
        <w:t xml:space="preserve"> et </w:t>
      </w:r>
      <w:proofErr w:type="spellStart"/>
      <w:r w:rsidRPr="004A7E42" w:rsidR="009226D5">
        <w:rPr>
          <w:i/>
          <w:lang w:val="fr-FR"/>
        </w:rPr>
        <w:t>Kömürcü</w:t>
      </w:r>
      <w:proofErr w:type="spellEnd"/>
      <w:r w:rsidRPr="004A7E42" w:rsidR="009226D5">
        <w:rPr>
          <w:i/>
          <w:lang w:val="fr-FR"/>
        </w:rPr>
        <w:t xml:space="preserve"> c. </w:t>
      </w:r>
      <w:r w:rsidRPr="004A7E42" w:rsidR="00697DAE">
        <w:rPr>
          <w:i/>
          <w:lang w:val="fr-FR"/>
        </w:rPr>
        <w:t>Turquie</w:t>
      </w:r>
      <w:r w:rsidRPr="004A7E42" w:rsidR="00697DAE">
        <w:rPr>
          <w:lang w:val="fr-FR"/>
        </w:rPr>
        <w:t xml:space="preserve">, </w:t>
      </w:r>
      <w:r w:rsidRPr="004A7E42" w:rsidR="00FC3671">
        <w:rPr>
          <w:lang w:val="fr-FR"/>
        </w:rPr>
        <w:t>n</w:t>
      </w:r>
      <w:r w:rsidRPr="004A7E42" w:rsidR="00FC3671">
        <w:rPr>
          <w:vertAlign w:val="superscript"/>
          <w:lang w:val="fr-FR"/>
        </w:rPr>
        <w:t>o</w:t>
      </w:r>
      <w:r w:rsidRPr="004A7E42" w:rsidDel="00FC3671" w:rsidR="00FC3671">
        <w:rPr>
          <w:lang w:val="fr-FR"/>
        </w:rPr>
        <w:t xml:space="preserve"> </w:t>
      </w:r>
      <w:r w:rsidRPr="004A7E42" w:rsidR="00697DAE">
        <w:rPr>
          <w:lang w:val="fr-FR"/>
        </w:rPr>
        <w:t xml:space="preserve">5981/03, § 60, 23 juin 2009, </w:t>
      </w:r>
      <w:proofErr w:type="spellStart"/>
      <w:r w:rsidRPr="004A7E42" w:rsidR="006F6289">
        <w:rPr>
          <w:i/>
          <w:lang w:val="fr-FR"/>
        </w:rPr>
        <w:t>Perişan</w:t>
      </w:r>
      <w:proofErr w:type="spellEnd"/>
      <w:r w:rsidRPr="004A7E42" w:rsidR="006F6289">
        <w:rPr>
          <w:i/>
          <w:lang w:val="fr-FR"/>
        </w:rPr>
        <w:t xml:space="preserve"> et autres</w:t>
      </w:r>
      <w:r w:rsidRPr="004A7E42" w:rsidR="006F6289">
        <w:rPr>
          <w:lang w:val="fr-FR"/>
        </w:rPr>
        <w:t>, précité, §</w:t>
      </w:r>
      <w:r w:rsidRPr="004A7E42" w:rsidR="008C6082">
        <w:rPr>
          <w:lang w:val="fr-FR"/>
        </w:rPr>
        <w:t> </w:t>
      </w:r>
      <w:r w:rsidRPr="004A7E42" w:rsidR="006F6289">
        <w:rPr>
          <w:lang w:val="fr-FR"/>
        </w:rPr>
        <w:t xml:space="preserve">92, </w:t>
      </w:r>
      <w:r w:rsidRPr="004A7E42" w:rsidR="00697DAE">
        <w:rPr>
          <w:i/>
          <w:lang w:val="fr-FR"/>
        </w:rPr>
        <w:t xml:space="preserve">İsmail </w:t>
      </w:r>
      <w:proofErr w:type="spellStart"/>
      <w:r w:rsidRPr="004A7E42" w:rsidR="00697DAE">
        <w:rPr>
          <w:i/>
          <w:lang w:val="fr-FR"/>
        </w:rPr>
        <w:t>Altun</w:t>
      </w:r>
      <w:proofErr w:type="spellEnd"/>
      <w:r w:rsidRPr="004A7E42" w:rsidR="00697DAE">
        <w:rPr>
          <w:lang w:val="fr-FR"/>
        </w:rPr>
        <w:t xml:space="preserve">, précité, § 69, </w:t>
      </w:r>
      <w:proofErr w:type="spellStart"/>
      <w:r w:rsidRPr="004A7E42" w:rsidR="00697DAE">
        <w:rPr>
          <w:i/>
          <w:lang w:val="fr-FR"/>
        </w:rPr>
        <w:t>Erol</w:t>
      </w:r>
      <w:proofErr w:type="spellEnd"/>
      <w:r w:rsidRPr="004A7E42" w:rsidR="00697DAE">
        <w:rPr>
          <w:i/>
          <w:lang w:val="fr-FR"/>
        </w:rPr>
        <w:t xml:space="preserve"> </w:t>
      </w:r>
      <w:proofErr w:type="spellStart"/>
      <w:r w:rsidRPr="004A7E42" w:rsidR="00697DAE">
        <w:rPr>
          <w:i/>
          <w:lang w:val="fr-FR"/>
        </w:rPr>
        <w:t>Arıkan</w:t>
      </w:r>
      <w:proofErr w:type="spellEnd"/>
      <w:r w:rsidRPr="004A7E42" w:rsidR="00697DAE">
        <w:rPr>
          <w:i/>
          <w:lang w:val="fr-FR"/>
        </w:rPr>
        <w:t xml:space="preserve"> et autres</w:t>
      </w:r>
      <w:r w:rsidRPr="004A7E42" w:rsidR="00697DAE">
        <w:rPr>
          <w:lang w:val="fr-FR"/>
        </w:rPr>
        <w:t>, précité, § 82</w:t>
      </w:r>
      <w:r w:rsidRPr="004A7E42" w:rsidR="00E66DA7">
        <w:rPr>
          <w:lang w:val="fr-FR"/>
        </w:rPr>
        <w:t>, et</w:t>
      </w:r>
      <w:r w:rsidRPr="004A7E42" w:rsidR="00E66DA7">
        <w:rPr>
          <w:i/>
          <w:lang w:val="fr-FR"/>
        </w:rPr>
        <w:t xml:space="preserve"> </w:t>
      </w:r>
      <w:proofErr w:type="spellStart"/>
      <w:r w:rsidRPr="004A7E42" w:rsidR="00E66DA7">
        <w:rPr>
          <w:i/>
          <w:lang w:val="fr-FR"/>
        </w:rPr>
        <w:t>Kavaklıoğlu</w:t>
      </w:r>
      <w:proofErr w:type="spellEnd"/>
      <w:r w:rsidRPr="004A7E42" w:rsidR="00E66DA7">
        <w:rPr>
          <w:i/>
          <w:lang w:val="fr-FR"/>
        </w:rPr>
        <w:t xml:space="preserve"> et autres</w:t>
      </w:r>
      <w:r w:rsidRPr="004A7E42" w:rsidR="00E66DA7">
        <w:rPr>
          <w:lang w:val="fr-FR"/>
        </w:rPr>
        <w:t>, précité,</w:t>
      </w:r>
      <w:r w:rsidRPr="004A7E42" w:rsidR="008C6082">
        <w:rPr>
          <w:snapToGrid w:val="0"/>
          <w:lang w:val="fr-FR"/>
        </w:rPr>
        <w:t xml:space="preserve"> § </w:t>
      </w:r>
      <w:r w:rsidRPr="004A7E42" w:rsidR="00E66DA7">
        <w:rPr>
          <w:snapToGrid w:val="0"/>
          <w:lang w:val="fr-FR"/>
        </w:rPr>
        <w:t>234).</w:t>
      </w:r>
    </w:p>
    <w:p w:rsidRPr="004A7E42" w:rsidR="003B21B5" w:rsidP="004A7E42" w:rsidRDefault="00697DAE">
      <w:pPr>
        <w:pStyle w:val="ECHRPara"/>
        <w:rPr>
          <w:i/>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60</w:t>
      </w:r>
      <w:r w:rsidRPr="004A7E42">
        <w:rPr>
          <w:lang w:val="fr-FR"/>
        </w:rPr>
        <w:fldChar w:fldCharType="end"/>
      </w:r>
      <w:r w:rsidRPr="004A7E42">
        <w:rPr>
          <w:lang w:val="fr-FR"/>
        </w:rPr>
        <w:t>.  </w:t>
      </w:r>
      <w:r w:rsidRPr="004A7E42" w:rsidR="00C81879">
        <w:rPr>
          <w:lang w:val="fr-FR"/>
        </w:rPr>
        <w:t>Or, la Cour rappelle qu</w:t>
      </w:r>
      <w:r w:rsidRPr="004A7E42" w:rsidR="004A7E42">
        <w:rPr>
          <w:lang w:val="fr-FR"/>
        </w:rPr>
        <w:t>’</w:t>
      </w:r>
      <w:r w:rsidRPr="004A7E42" w:rsidR="00C81879">
        <w:rPr>
          <w:lang w:val="fr-FR"/>
        </w:rPr>
        <w:t>elle s</w:t>
      </w:r>
      <w:r w:rsidRPr="004A7E42" w:rsidR="004A7E42">
        <w:rPr>
          <w:lang w:val="fr-FR"/>
        </w:rPr>
        <w:t>’</w:t>
      </w:r>
      <w:r w:rsidRPr="004A7E42" w:rsidR="00C81879">
        <w:rPr>
          <w:lang w:val="fr-FR"/>
        </w:rPr>
        <w:t>est déjà prononcée sur l</w:t>
      </w:r>
      <w:r w:rsidRPr="004A7E42" w:rsidR="004A7E42">
        <w:rPr>
          <w:lang w:val="fr-FR"/>
        </w:rPr>
        <w:t>’</w:t>
      </w:r>
      <w:r w:rsidRPr="004A7E42" w:rsidR="00C81879">
        <w:rPr>
          <w:lang w:val="fr-FR"/>
        </w:rPr>
        <w:t xml:space="preserve">opération </w:t>
      </w:r>
      <w:r w:rsidRPr="004A7E42" w:rsidR="006F6289">
        <w:rPr>
          <w:lang w:val="fr-FR"/>
        </w:rPr>
        <w:t>anti-mutinerie en cause en l</w:t>
      </w:r>
      <w:r w:rsidRPr="004A7E42" w:rsidR="004A7E42">
        <w:rPr>
          <w:lang w:val="fr-FR"/>
        </w:rPr>
        <w:t>’</w:t>
      </w:r>
      <w:r w:rsidRPr="004A7E42" w:rsidR="006F6289">
        <w:rPr>
          <w:lang w:val="fr-FR"/>
        </w:rPr>
        <w:t xml:space="preserve">espèce </w:t>
      </w:r>
      <w:r w:rsidRPr="004A7E42" w:rsidR="00C81879">
        <w:rPr>
          <w:lang w:val="fr-FR"/>
        </w:rPr>
        <w:t xml:space="preserve">dans le cadre des affaires </w:t>
      </w:r>
      <w:r w:rsidRPr="004A7E42" w:rsidR="00C81879">
        <w:rPr>
          <w:i/>
          <w:lang w:val="fr-FR"/>
        </w:rPr>
        <w:t xml:space="preserve">İsmail </w:t>
      </w:r>
      <w:proofErr w:type="spellStart"/>
      <w:r w:rsidRPr="004A7E42" w:rsidR="00C81879">
        <w:rPr>
          <w:i/>
          <w:lang w:val="fr-FR"/>
        </w:rPr>
        <w:t>Altun</w:t>
      </w:r>
      <w:proofErr w:type="spellEnd"/>
      <w:r w:rsidRPr="004A7E42" w:rsidR="00DF5B37">
        <w:rPr>
          <w:i/>
          <w:lang w:val="fr-FR"/>
        </w:rPr>
        <w:t xml:space="preserve"> </w:t>
      </w:r>
      <w:r w:rsidRPr="004A7E42" w:rsidR="00DF5B37">
        <w:rPr>
          <w:lang w:val="fr-FR"/>
        </w:rPr>
        <w:t>(</w:t>
      </w:r>
      <w:r w:rsidRPr="004A7E42" w:rsidR="00FC3671">
        <w:rPr>
          <w:lang w:val="fr-FR"/>
        </w:rPr>
        <w:t xml:space="preserve">précitée, </w:t>
      </w:r>
      <w:r w:rsidRPr="004A7E42" w:rsidR="00DF5B37">
        <w:rPr>
          <w:lang w:val="fr-FR"/>
        </w:rPr>
        <w:t>§ 78)</w:t>
      </w:r>
      <w:r w:rsidRPr="004A7E42" w:rsidR="00C81879">
        <w:rPr>
          <w:lang w:val="fr-FR"/>
        </w:rPr>
        <w:t xml:space="preserve">, </w:t>
      </w:r>
      <w:proofErr w:type="spellStart"/>
      <w:r w:rsidRPr="004A7E42" w:rsidR="00C81879">
        <w:rPr>
          <w:i/>
          <w:lang w:val="fr-FR"/>
        </w:rPr>
        <w:t>Düzova</w:t>
      </w:r>
      <w:proofErr w:type="spellEnd"/>
      <w:r w:rsidRPr="004A7E42" w:rsidR="00DF5B37">
        <w:rPr>
          <w:lang w:val="fr-FR"/>
        </w:rPr>
        <w:t xml:space="preserve"> (</w:t>
      </w:r>
      <w:r w:rsidRPr="004A7E42" w:rsidR="00FC3671">
        <w:rPr>
          <w:lang w:val="fr-FR"/>
        </w:rPr>
        <w:t xml:space="preserve">précitée, </w:t>
      </w:r>
      <w:r w:rsidRPr="004A7E42" w:rsidR="00DF5B37">
        <w:rPr>
          <w:lang w:val="fr-FR"/>
        </w:rPr>
        <w:t>§ 91)</w:t>
      </w:r>
      <w:r w:rsidRPr="004A7E42" w:rsidR="00C81879">
        <w:rPr>
          <w:lang w:val="fr-FR"/>
        </w:rPr>
        <w:t xml:space="preserve">, </w:t>
      </w:r>
      <w:proofErr w:type="spellStart"/>
      <w:r w:rsidRPr="004A7E42" w:rsidR="00FC3671">
        <w:rPr>
          <w:i/>
          <w:lang w:val="fr-FR"/>
        </w:rPr>
        <w:t>Şat</w:t>
      </w:r>
      <w:proofErr w:type="spellEnd"/>
      <w:r w:rsidRPr="004A7E42" w:rsidR="00FC3671">
        <w:rPr>
          <w:i/>
          <w:lang w:val="fr-FR"/>
        </w:rPr>
        <w:t xml:space="preserve"> c. Turquie</w:t>
      </w:r>
      <w:r w:rsidRPr="004A7E42" w:rsidR="00E10EB3">
        <w:rPr>
          <w:lang w:val="fr-FR"/>
        </w:rPr>
        <w:t xml:space="preserve"> (</w:t>
      </w:r>
      <w:r w:rsidRPr="004A7E42" w:rsidR="00FC3671">
        <w:rPr>
          <w:lang w:val="fr-FR"/>
        </w:rPr>
        <w:t>n</w:t>
      </w:r>
      <w:r w:rsidRPr="004A7E42" w:rsidR="00FC3671">
        <w:rPr>
          <w:vertAlign w:val="superscript"/>
          <w:lang w:val="fr-FR"/>
        </w:rPr>
        <w:t>o</w:t>
      </w:r>
      <w:r w:rsidRPr="004A7E42" w:rsidR="00FC3671">
        <w:rPr>
          <w:lang w:val="fr-FR"/>
        </w:rPr>
        <w:t xml:space="preserve"> 14547/04</w:t>
      </w:r>
      <w:r w:rsidRPr="004A7E42" w:rsidR="008C6082">
        <w:rPr>
          <w:snapToGrid w:val="0"/>
          <w:lang w:val="fr-FR"/>
        </w:rPr>
        <w:t>, § </w:t>
      </w:r>
      <w:r w:rsidRPr="004A7E42" w:rsidR="00E10EB3">
        <w:rPr>
          <w:snapToGrid w:val="0"/>
          <w:lang w:val="fr-FR"/>
        </w:rPr>
        <w:t>81</w:t>
      </w:r>
      <w:r w:rsidRPr="004A7E42" w:rsidR="00FC3671">
        <w:rPr>
          <w:snapToGrid w:val="0"/>
          <w:lang w:val="fr-FR"/>
        </w:rPr>
        <w:t xml:space="preserve">, </w:t>
      </w:r>
      <w:r w:rsidRPr="004A7E42" w:rsidR="00FC3671">
        <w:rPr>
          <w:lang w:val="fr-FR"/>
        </w:rPr>
        <w:t>10</w:t>
      </w:r>
      <w:r w:rsidRPr="004A7E42" w:rsidR="008C6082">
        <w:rPr>
          <w:lang w:val="fr-FR"/>
        </w:rPr>
        <w:t> </w:t>
      </w:r>
      <w:r w:rsidRPr="004A7E42" w:rsidR="00FC3671">
        <w:rPr>
          <w:lang w:val="fr-FR"/>
        </w:rPr>
        <w:t>juillet</w:t>
      </w:r>
      <w:r w:rsidRPr="004A7E42" w:rsidR="00FC3671">
        <w:rPr>
          <w:snapToGrid w:val="0"/>
          <w:lang w:val="fr-FR"/>
        </w:rPr>
        <w:t xml:space="preserve"> 2012</w:t>
      </w:r>
      <w:r w:rsidRPr="004A7E42" w:rsidR="00E10EB3">
        <w:rPr>
          <w:snapToGrid w:val="0"/>
          <w:lang w:val="fr-FR"/>
        </w:rPr>
        <w:t xml:space="preserve">) </w:t>
      </w:r>
      <w:r w:rsidRPr="004A7E42" w:rsidR="00C81879">
        <w:rPr>
          <w:lang w:val="fr-FR"/>
        </w:rPr>
        <w:t xml:space="preserve">et </w:t>
      </w:r>
      <w:proofErr w:type="spellStart"/>
      <w:r w:rsidRPr="004A7E42" w:rsidR="00C81879">
        <w:rPr>
          <w:i/>
          <w:lang w:val="fr-FR"/>
        </w:rPr>
        <w:t>Erol</w:t>
      </w:r>
      <w:proofErr w:type="spellEnd"/>
      <w:r w:rsidRPr="004A7E42" w:rsidR="00C81879">
        <w:rPr>
          <w:i/>
          <w:lang w:val="fr-FR"/>
        </w:rPr>
        <w:t xml:space="preserve"> </w:t>
      </w:r>
      <w:proofErr w:type="spellStart"/>
      <w:r w:rsidRPr="004A7E42" w:rsidR="00C81879">
        <w:rPr>
          <w:i/>
          <w:lang w:val="fr-FR"/>
        </w:rPr>
        <w:t>Arıkan</w:t>
      </w:r>
      <w:proofErr w:type="spellEnd"/>
      <w:r w:rsidRPr="004A7E42" w:rsidR="00C81879">
        <w:rPr>
          <w:i/>
          <w:lang w:val="fr-FR"/>
        </w:rPr>
        <w:t xml:space="preserve"> et autres</w:t>
      </w:r>
      <w:r w:rsidRPr="004A7E42" w:rsidR="00DF5B37">
        <w:rPr>
          <w:lang w:val="fr-FR"/>
        </w:rPr>
        <w:t xml:space="preserve"> (</w:t>
      </w:r>
      <w:r w:rsidRPr="004A7E42" w:rsidR="00FC3671">
        <w:rPr>
          <w:lang w:val="fr-FR"/>
        </w:rPr>
        <w:t>précité</w:t>
      </w:r>
      <w:r w:rsidRPr="004A7E42" w:rsidR="00E10EB3">
        <w:rPr>
          <w:lang w:val="fr-FR"/>
        </w:rPr>
        <w:t>e</w:t>
      </w:r>
      <w:r w:rsidRPr="004A7E42" w:rsidR="00FC3671">
        <w:rPr>
          <w:lang w:val="fr-FR"/>
        </w:rPr>
        <w:t xml:space="preserve">, </w:t>
      </w:r>
      <w:r w:rsidRPr="004A7E42" w:rsidR="00DF5B37">
        <w:rPr>
          <w:lang w:val="fr-FR"/>
        </w:rPr>
        <w:t>§ 84)</w:t>
      </w:r>
      <w:r w:rsidRPr="004A7E42" w:rsidR="00C81879">
        <w:rPr>
          <w:lang w:val="fr-FR"/>
        </w:rPr>
        <w:t xml:space="preserve"> et </w:t>
      </w:r>
      <w:r w:rsidRPr="004A7E42" w:rsidR="00E10EB3">
        <w:rPr>
          <w:lang w:val="fr-FR"/>
        </w:rPr>
        <w:t>qu</w:t>
      </w:r>
      <w:r w:rsidRPr="004A7E42" w:rsidR="004A7E42">
        <w:rPr>
          <w:lang w:val="fr-FR"/>
        </w:rPr>
        <w:t>’</w:t>
      </w:r>
      <w:r w:rsidRPr="004A7E42" w:rsidR="00E10EB3">
        <w:rPr>
          <w:lang w:val="fr-FR"/>
        </w:rPr>
        <w:t xml:space="preserve">elle </w:t>
      </w:r>
      <w:r w:rsidRPr="004A7E42" w:rsidR="00C81879">
        <w:rPr>
          <w:lang w:val="fr-FR"/>
        </w:rPr>
        <w:t>a conclu que le Gouvernement n</w:t>
      </w:r>
      <w:r w:rsidRPr="004A7E42" w:rsidR="004A7E42">
        <w:rPr>
          <w:lang w:val="fr-FR"/>
        </w:rPr>
        <w:t>’</w:t>
      </w:r>
      <w:r w:rsidRPr="004A7E42" w:rsidR="00DF5B37">
        <w:rPr>
          <w:lang w:val="fr-FR"/>
        </w:rPr>
        <w:t xml:space="preserve">avait pas été </w:t>
      </w:r>
      <w:r w:rsidRPr="004A7E42" w:rsidR="00C81879">
        <w:rPr>
          <w:lang w:val="fr-FR"/>
        </w:rPr>
        <w:t xml:space="preserve">en mesure </w:t>
      </w:r>
      <w:r w:rsidRPr="004A7E42" w:rsidR="00E10EB3">
        <w:rPr>
          <w:lang w:val="fr-FR"/>
        </w:rPr>
        <w:t>de donner des explications suffisantes concernant</w:t>
      </w:r>
      <w:r w:rsidRPr="004A7E42" w:rsidR="00C81879">
        <w:rPr>
          <w:lang w:val="fr-FR"/>
        </w:rPr>
        <w:t xml:space="preserve"> l</w:t>
      </w:r>
      <w:r w:rsidRPr="004A7E42" w:rsidR="004A7E42">
        <w:rPr>
          <w:lang w:val="fr-FR"/>
        </w:rPr>
        <w:t>’</w:t>
      </w:r>
      <w:r w:rsidRPr="004A7E42" w:rsidR="00C81879">
        <w:rPr>
          <w:lang w:val="fr-FR"/>
        </w:rPr>
        <w:t>origine des blessures dénoncées en l</w:t>
      </w:r>
      <w:r w:rsidRPr="004A7E42" w:rsidR="004A7E42">
        <w:rPr>
          <w:lang w:val="fr-FR"/>
        </w:rPr>
        <w:t>’</w:t>
      </w:r>
      <w:r w:rsidRPr="004A7E42" w:rsidR="00C81879">
        <w:rPr>
          <w:lang w:val="fr-FR"/>
        </w:rPr>
        <w:t>occurrence, en fournissant notamment des éléments se rapportant directement à la préparation et à la conduite de l</w:t>
      </w:r>
      <w:r w:rsidRPr="004A7E42" w:rsidR="004A7E42">
        <w:rPr>
          <w:lang w:val="fr-FR"/>
        </w:rPr>
        <w:t>’</w:t>
      </w:r>
      <w:r w:rsidRPr="004A7E42" w:rsidR="00C81879">
        <w:rPr>
          <w:lang w:val="fr-FR"/>
        </w:rPr>
        <w:t>intervention</w:t>
      </w:r>
      <w:r w:rsidRPr="004A7E42" w:rsidR="003B21B5">
        <w:rPr>
          <w:lang w:val="fr-FR"/>
        </w:rPr>
        <w:t>.</w:t>
      </w:r>
    </w:p>
    <w:p w:rsidRPr="004A7E42" w:rsidR="003B21B5" w:rsidP="004A7E42" w:rsidRDefault="006F6289">
      <w:pPr>
        <w:pStyle w:val="ECHRPara"/>
        <w:rPr>
          <w:lang w:val="fr-FR"/>
        </w:rPr>
      </w:pPr>
      <w:r w:rsidRPr="004A7E42">
        <w:rPr>
          <w:lang w:val="fr-FR"/>
        </w:rPr>
        <w:t>Dans</w:t>
      </w:r>
      <w:r w:rsidRPr="004A7E42" w:rsidR="003B21B5">
        <w:rPr>
          <w:lang w:val="fr-FR"/>
        </w:rPr>
        <w:t xml:space="preserve"> la présente affaire, la Cour n</w:t>
      </w:r>
      <w:r w:rsidRPr="004A7E42" w:rsidR="004A7E42">
        <w:rPr>
          <w:lang w:val="fr-FR"/>
        </w:rPr>
        <w:t>’</w:t>
      </w:r>
      <w:r w:rsidRPr="004A7E42" w:rsidR="003B21B5">
        <w:rPr>
          <w:lang w:val="fr-FR"/>
        </w:rPr>
        <w:t>aperçoit aucune circonstance particulière pouvant conduire à une conclusion différente</w:t>
      </w:r>
      <w:r w:rsidRPr="004A7E42" w:rsidR="00F86232">
        <w:rPr>
          <w:lang w:val="fr-FR"/>
        </w:rPr>
        <w:t>, notamment pour ce qui est des deux points cruciaux</w:t>
      </w:r>
      <w:r w:rsidRPr="004A7E42">
        <w:rPr>
          <w:lang w:val="fr-FR"/>
        </w:rPr>
        <w:t xml:space="preserve"> suivant</w:t>
      </w:r>
      <w:r w:rsidRPr="004A7E42" w:rsidR="00E10EB3">
        <w:rPr>
          <w:lang w:val="fr-FR"/>
        </w:rPr>
        <w:t>s</w:t>
      </w:r>
      <w:r w:rsidRPr="004A7E42" w:rsidR="00F86232">
        <w:rPr>
          <w:lang w:val="fr-FR"/>
        </w:rPr>
        <w:t>.</w:t>
      </w:r>
    </w:p>
    <w:p w:rsidRPr="004A7E42" w:rsidR="009B26FA" w:rsidP="004A7E42" w:rsidRDefault="003B21B5">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61</w:t>
      </w:r>
      <w:r w:rsidRPr="004A7E42">
        <w:rPr>
          <w:lang w:val="fr-FR"/>
        </w:rPr>
        <w:fldChar w:fldCharType="end"/>
      </w:r>
      <w:r w:rsidRPr="004A7E42">
        <w:rPr>
          <w:lang w:val="fr-FR"/>
        </w:rPr>
        <w:t>.  </w:t>
      </w:r>
      <w:r w:rsidRPr="004A7E42" w:rsidR="00F86232">
        <w:rPr>
          <w:lang w:val="fr-FR"/>
        </w:rPr>
        <w:t xml:space="preserve">Premièrement, </w:t>
      </w:r>
      <w:r w:rsidRPr="004A7E42" w:rsidR="009B26FA">
        <w:rPr>
          <w:lang w:val="fr-FR"/>
        </w:rPr>
        <w:t>l</w:t>
      </w:r>
      <w:r w:rsidRPr="004A7E42">
        <w:rPr>
          <w:lang w:val="fr-FR"/>
        </w:rPr>
        <w:t xml:space="preserve">a Cour constate </w:t>
      </w:r>
      <w:r w:rsidRPr="004A7E42" w:rsidR="006F6289">
        <w:rPr>
          <w:lang w:val="fr-FR"/>
        </w:rPr>
        <w:t>une fois de plus q</w:t>
      </w:r>
      <w:r w:rsidRPr="004A7E42" w:rsidR="009B26FA">
        <w:rPr>
          <w:lang w:val="fr-FR"/>
        </w:rPr>
        <w:t xml:space="preserve">ue </w:t>
      </w:r>
      <w:r w:rsidRPr="004A7E42" w:rsidR="00F86232">
        <w:rPr>
          <w:lang w:val="fr-FR"/>
        </w:rPr>
        <w:t>n</w:t>
      </w:r>
      <w:r w:rsidRPr="004A7E42" w:rsidR="00DF4718">
        <w:rPr>
          <w:lang w:val="fr-FR"/>
        </w:rPr>
        <w:t xml:space="preserve">ul </w:t>
      </w:r>
      <w:r w:rsidRPr="004A7E42" w:rsidR="009B26FA">
        <w:rPr>
          <w:lang w:val="fr-FR"/>
        </w:rPr>
        <w:t>ne saurait tirer argument des «</w:t>
      </w:r>
      <w:r w:rsidRPr="004A7E42" w:rsidR="009226D5">
        <w:rPr>
          <w:lang w:val="fr-FR"/>
        </w:rPr>
        <w:t> </w:t>
      </w:r>
      <w:r w:rsidRPr="004A7E42" w:rsidR="009B26FA">
        <w:rPr>
          <w:lang w:val="fr-FR"/>
        </w:rPr>
        <w:t>agissements</w:t>
      </w:r>
      <w:r w:rsidRPr="004A7E42" w:rsidR="009226D5">
        <w:rPr>
          <w:lang w:val="fr-FR"/>
        </w:rPr>
        <w:t> </w:t>
      </w:r>
      <w:r w:rsidRPr="004A7E42" w:rsidR="009B26FA">
        <w:rPr>
          <w:lang w:val="fr-FR"/>
        </w:rPr>
        <w:t xml:space="preserve">» de la requérante lors des événements ou de </w:t>
      </w:r>
      <w:r w:rsidRPr="004A7E42" w:rsidR="00501EC2">
        <w:rPr>
          <w:lang w:val="fr-FR"/>
        </w:rPr>
        <w:t>son</w:t>
      </w:r>
      <w:r w:rsidRPr="004A7E42" w:rsidR="009B26FA">
        <w:rPr>
          <w:lang w:val="fr-FR"/>
        </w:rPr>
        <w:t xml:space="preserve"> comportement (</w:t>
      </w:r>
      <w:r w:rsidRPr="004A7E42" w:rsidR="00F86232">
        <w:rPr>
          <w:lang w:val="fr-FR"/>
        </w:rPr>
        <w:t xml:space="preserve">voir, </w:t>
      </w:r>
      <w:r w:rsidRPr="004A7E42" w:rsidR="00501EC2">
        <w:rPr>
          <w:i/>
          <w:lang w:val="fr-FR"/>
        </w:rPr>
        <w:t>mutatis mutandis</w:t>
      </w:r>
      <w:r w:rsidRPr="004A7E42" w:rsidR="00501EC2">
        <w:rPr>
          <w:lang w:val="fr-FR"/>
        </w:rPr>
        <w:t>,</w:t>
      </w:r>
      <w:r w:rsidRPr="004A7E42" w:rsidR="00501EC2">
        <w:rPr>
          <w:i/>
          <w:lang w:val="fr-FR"/>
        </w:rPr>
        <w:t xml:space="preserve"> </w:t>
      </w:r>
      <w:r w:rsidRPr="004A7E42" w:rsidR="00F86232">
        <w:rPr>
          <w:lang w:val="fr-FR"/>
        </w:rPr>
        <w:t>parmi beaucoup d</w:t>
      </w:r>
      <w:r w:rsidRPr="004A7E42" w:rsidR="004A7E42">
        <w:rPr>
          <w:lang w:val="fr-FR"/>
        </w:rPr>
        <w:t>’</w:t>
      </w:r>
      <w:r w:rsidRPr="004A7E42" w:rsidR="00F86232">
        <w:rPr>
          <w:lang w:val="fr-FR"/>
        </w:rPr>
        <w:t>autres,</w:t>
      </w:r>
      <w:r w:rsidRPr="004A7E42" w:rsidR="006F6289">
        <w:rPr>
          <w:i/>
          <w:lang w:val="fr-FR"/>
        </w:rPr>
        <w:t xml:space="preserve"> </w:t>
      </w:r>
      <w:proofErr w:type="spellStart"/>
      <w:r w:rsidRPr="004A7E42" w:rsidR="006F6289">
        <w:rPr>
          <w:i/>
          <w:lang w:val="fr-FR"/>
        </w:rPr>
        <w:t>Selmouni</w:t>
      </w:r>
      <w:proofErr w:type="spellEnd"/>
      <w:r w:rsidRPr="004A7E42" w:rsidR="006F6289">
        <w:rPr>
          <w:lang w:val="fr-FR"/>
        </w:rPr>
        <w:t>, précité, § 95,</w:t>
      </w:r>
      <w:r w:rsidRPr="004A7E42" w:rsidR="00F86232">
        <w:rPr>
          <w:lang w:val="fr-FR"/>
        </w:rPr>
        <w:t xml:space="preserve"> </w:t>
      </w:r>
      <w:proofErr w:type="spellStart"/>
      <w:r w:rsidRPr="004A7E42" w:rsidR="006F6289">
        <w:rPr>
          <w:i/>
          <w:lang w:val="fr-FR"/>
        </w:rPr>
        <w:t>Perişan</w:t>
      </w:r>
      <w:proofErr w:type="spellEnd"/>
      <w:r w:rsidRPr="004A7E42" w:rsidR="006F6289">
        <w:rPr>
          <w:i/>
          <w:lang w:val="fr-FR"/>
        </w:rPr>
        <w:t xml:space="preserve"> et autres</w:t>
      </w:r>
      <w:r w:rsidRPr="004A7E42" w:rsidR="006F6289">
        <w:rPr>
          <w:lang w:val="fr-FR"/>
        </w:rPr>
        <w:t xml:space="preserve">, précité, §§ 92 et 95, et </w:t>
      </w:r>
      <w:proofErr w:type="spellStart"/>
      <w:r w:rsidRPr="004A7E42" w:rsidR="00F86232">
        <w:rPr>
          <w:i/>
          <w:lang w:val="fr-FR"/>
        </w:rPr>
        <w:t>Kavaklıoğlu</w:t>
      </w:r>
      <w:proofErr w:type="spellEnd"/>
      <w:r w:rsidRPr="004A7E42" w:rsidR="00F86232">
        <w:rPr>
          <w:i/>
          <w:lang w:val="fr-FR"/>
        </w:rPr>
        <w:t xml:space="preserve"> et autres</w:t>
      </w:r>
      <w:r w:rsidRPr="004A7E42" w:rsidR="00F86232">
        <w:rPr>
          <w:lang w:val="fr-FR"/>
        </w:rPr>
        <w:t xml:space="preserve">, </w:t>
      </w:r>
      <w:r w:rsidRPr="004A7E42" w:rsidR="006F6289">
        <w:rPr>
          <w:lang w:val="fr-FR"/>
        </w:rPr>
        <w:t xml:space="preserve">précité, § 234 </w:t>
      </w:r>
      <w:r w:rsidRPr="004A7E42" w:rsidR="00F86232">
        <w:rPr>
          <w:lang w:val="fr-FR"/>
        </w:rPr>
        <w:t>et les références qui y figurent</w:t>
      </w:r>
      <w:r w:rsidRPr="004A7E42" w:rsidR="009B26FA">
        <w:rPr>
          <w:lang w:val="fr-FR"/>
        </w:rPr>
        <w:t>), puisqu</w:t>
      </w:r>
      <w:r w:rsidRPr="004A7E42" w:rsidR="004A7E42">
        <w:rPr>
          <w:lang w:val="fr-FR"/>
        </w:rPr>
        <w:t>’</w:t>
      </w:r>
      <w:r w:rsidRPr="004A7E42" w:rsidR="009B26FA">
        <w:rPr>
          <w:lang w:val="fr-FR"/>
        </w:rPr>
        <w:t>aucun élément vérifiable du dossier ne donne à penser que l</w:t>
      </w:r>
      <w:r w:rsidRPr="004A7E42" w:rsidR="004A7E42">
        <w:rPr>
          <w:lang w:val="fr-FR"/>
        </w:rPr>
        <w:t>’</w:t>
      </w:r>
      <w:r w:rsidRPr="004A7E42" w:rsidR="00F86232">
        <w:rPr>
          <w:lang w:val="fr-FR"/>
        </w:rPr>
        <w:t xml:space="preserve">intéressée </w:t>
      </w:r>
      <w:r w:rsidRPr="004A7E42" w:rsidR="009B26FA">
        <w:rPr>
          <w:lang w:val="fr-FR"/>
        </w:rPr>
        <w:t>ait activement résisté aux forces de l</w:t>
      </w:r>
      <w:r w:rsidRPr="004A7E42" w:rsidR="004A7E42">
        <w:rPr>
          <w:lang w:val="fr-FR"/>
        </w:rPr>
        <w:t>’</w:t>
      </w:r>
      <w:r w:rsidRPr="004A7E42" w:rsidR="009B26FA">
        <w:rPr>
          <w:lang w:val="fr-FR"/>
        </w:rPr>
        <w:t xml:space="preserve">ordre ou </w:t>
      </w:r>
      <w:r w:rsidRPr="004A7E42" w:rsidR="00E10EB3">
        <w:rPr>
          <w:lang w:val="fr-FR"/>
        </w:rPr>
        <w:t xml:space="preserve">les ait </w:t>
      </w:r>
      <w:r w:rsidRPr="004A7E42" w:rsidR="009B26FA">
        <w:rPr>
          <w:lang w:val="fr-FR"/>
        </w:rPr>
        <w:t>attaqué</w:t>
      </w:r>
      <w:r w:rsidRPr="004A7E42" w:rsidR="00E10EB3">
        <w:rPr>
          <w:lang w:val="fr-FR"/>
        </w:rPr>
        <w:t>es</w:t>
      </w:r>
      <w:r w:rsidRPr="004A7E42" w:rsidR="00DF4718">
        <w:rPr>
          <w:lang w:val="fr-FR"/>
        </w:rPr>
        <w:t xml:space="preserve">. </w:t>
      </w:r>
      <w:r w:rsidRPr="004A7E42" w:rsidR="00E10EB3">
        <w:rPr>
          <w:lang w:val="fr-FR"/>
        </w:rPr>
        <w:t>Elle note que l</w:t>
      </w:r>
      <w:r w:rsidRPr="004A7E42" w:rsidR="004A7E42">
        <w:rPr>
          <w:lang w:val="fr-FR"/>
        </w:rPr>
        <w:t>’</w:t>
      </w:r>
      <w:r w:rsidRPr="004A7E42" w:rsidR="00501EC2">
        <w:rPr>
          <w:lang w:val="fr-FR"/>
        </w:rPr>
        <w:t xml:space="preserve">action publique intentée contre </w:t>
      </w:r>
      <w:r w:rsidRPr="004A7E42" w:rsidR="00E10EB3">
        <w:rPr>
          <w:lang w:val="fr-FR"/>
        </w:rPr>
        <w:t xml:space="preserve">la requérante </w:t>
      </w:r>
      <w:r w:rsidRPr="004A7E42" w:rsidR="00501EC2">
        <w:rPr>
          <w:lang w:val="fr-FR"/>
        </w:rPr>
        <w:t>pour rébellion s</w:t>
      </w:r>
      <w:r w:rsidRPr="004A7E42" w:rsidR="004A7E42">
        <w:rPr>
          <w:lang w:val="fr-FR"/>
        </w:rPr>
        <w:t>’</w:t>
      </w:r>
      <w:r w:rsidRPr="004A7E42" w:rsidR="00501EC2">
        <w:rPr>
          <w:lang w:val="fr-FR"/>
        </w:rPr>
        <w:t>est éteinte par prescription et</w:t>
      </w:r>
      <w:r w:rsidRPr="004A7E42" w:rsidR="00E10EB3">
        <w:rPr>
          <w:lang w:val="fr-FR"/>
        </w:rPr>
        <w:t xml:space="preserve"> que</w:t>
      </w:r>
      <w:r w:rsidRPr="004A7E42" w:rsidR="00501EC2">
        <w:rPr>
          <w:lang w:val="fr-FR"/>
        </w:rPr>
        <w:t xml:space="preserve"> </w:t>
      </w:r>
      <w:r w:rsidRPr="004A7E42" w:rsidR="00E10EB3">
        <w:rPr>
          <w:lang w:val="fr-FR"/>
        </w:rPr>
        <w:t xml:space="preserve">cette extinction </w:t>
      </w:r>
      <w:r w:rsidRPr="004A7E42" w:rsidR="00501EC2">
        <w:rPr>
          <w:lang w:val="fr-FR"/>
        </w:rPr>
        <w:t>a été confirmé</w:t>
      </w:r>
      <w:r w:rsidRPr="004A7E42" w:rsidR="00E10EB3">
        <w:rPr>
          <w:lang w:val="fr-FR"/>
        </w:rPr>
        <w:t>e</w:t>
      </w:r>
      <w:r w:rsidRPr="004A7E42" w:rsidR="00501EC2">
        <w:rPr>
          <w:lang w:val="fr-FR"/>
        </w:rPr>
        <w:t xml:space="preserve"> par un arrêt du 13</w:t>
      </w:r>
      <w:r w:rsidRPr="004A7E42" w:rsidR="00DD126D">
        <w:rPr>
          <w:lang w:val="fr-FR"/>
        </w:rPr>
        <w:t xml:space="preserve"> </w:t>
      </w:r>
      <w:r w:rsidRPr="004A7E42" w:rsidR="00501EC2">
        <w:rPr>
          <w:lang w:val="fr-FR"/>
        </w:rPr>
        <w:t xml:space="preserve">février 2012 de la Cour </w:t>
      </w:r>
      <w:r w:rsidRPr="004A7E42" w:rsidR="008C6082">
        <w:rPr>
          <w:lang w:val="fr-FR"/>
        </w:rPr>
        <w:t>de cassation (paragraphes 25 et </w:t>
      </w:r>
      <w:r w:rsidRPr="004A7E42" w:rsidR="00501EC2">
        <w:rPr>
          <w:lang w:val="fr-FR"/>
        </w:rPr>
        <w:t xml:space="preserve">26 </w:t>
      </w:r>
      <w:r w:rsidRPr="004A7E42" w:rsidR="008C6082">
        <w:rPr>
          <w:lang w:val="fr-FR"/>
        </w:rPr>
        <w:t>ci</w:t>
      </w:r>
      <w:r w:rsidRPr="004A7E42" w:rsidR="008C6082">
        <w:rPr>
          <w:lang w:val="fr-FR"/>
        </w:rPr>
        <w:noBreakHyphen/>
      </w:r>
      <w:r w:rsidRPr="004A7E42" w:rsidR="00501EC2">
        <w:rPr>
          <w:lang w:val="fr-FR"/>
        </w:rPr>
        <w:t>dessus)</w:t>
      </w:r>
      <w:r w:rsidRPr="004A7E42" w:rsidR="00E10EB3">
        <w:rPr>
          <w:lang w:val="fr-FR"/>
        </w:rPr>
        <w:t>. Elle note également</w:t>
      </w:r>
      <w:r w:rsidRPr="004A7E42" w:rsidR="00501EC2">
        <w:rPr>
          <w:lang w:val="fr-FR"/>
        </w:rPr>
        <w:t xml:space="preserve"> </w:t>
      </w:r>
      <w:r w:rsidRPr="004A7E42" w:rsidR="00E10EB3">
        <w:rPr>
          <w:lang w:val="fr-FR"/>
        </w:rPr>
        <w:t xml:space="preserve">que le fait </w:t>
      </w:r>
      <w:r w:rsidRPr="004A7E42" w:rsidR="00501EC2">
        <w:rPr>
          <w:lang w:val="fr-FR"/>
        </w:rPr>
        <w:t>que, au mépris de cette situation de droit, le Conseil d</w:t>
      </w:r>
      <w:r w:rsidRPr="004A7E42" w:rsidR="004A7E42">
        <w:rPr>
          <w:lang w:val="fr-FR"/>
        </w:rPr>
        <w:t>’</w:t>
      </w:r>
      <w:r w:rsidRPr="004A7E42" w:rsidR="00501EC2">
        <w:rPr>
          <w:lang w:val="fr-FR"/>
        </w:rPr>
        <w:t>État a</w:t>
      </w:r>
      <w:r w:rsidRPr="004A7E42" w:rsidR="00E10EB3">
        <w:rPr>
          <w:lang w:val="fr-FR"/>
        </w:rPr>
        <w:t>it</w:t>
      </w:r>
      <w:r w:rsidRPr="004A7E42" w:rsidR="00501EC2">
        <w:rPr>
          <w:lang w:val="fr-FR"/>
        </w:rPr>
        <w:t xml:space="preserve"> </w:t>
      </w:r>
      <w:r w:rsidRPr="004A7E42" w:rsidR="006F6289">
        <w:rPr>
          <w:lang w:val="fr-FR"/>
        </w:rPr>
        <w:t xml:space="preserve">simplement </w:t>
      </w:r>
      <w:r w:rsidRPr="004A7E42" w:rsidR="00E17A42">
        <w:rPr>
          <w:lang w:val="fr-FR"/>
        </w:rPr>
        <w:t xml:space="preserve">évoqué </w:t>
      </w:r>
      <w:r w:rsidRPr="004A7E42" w:rsidR="00E10EB3">
        <w:rPr>
          <w:lang w:val="fr-FR"/>
        </w:rPr>
        <w:t>dans son arrêt rendu deux</w:t>
      </w:r>
      <w:r w:rsidRPr="004A7E42" w:rsidR="008C6082">
        <w:rPr>
          <w:lang w:val="fr-FR"/>
        </w:rPr>
        <w:t> </w:t>
      </w:r>
      <w:r w:rsidRPr="004A7E42" w:rsidR="00E10EB3">
        <w:rPr>
          <w:lang w:val="fr-FR"/>
        </w:rPr>
        <w:t xml:space="preserve">mois plus tard </w:t>
      </w:r>
      <w:r w:rsidRPr="004A7E42" w:rsidR="00E17A42">
        <w:rPr>
          <w:lang w:val="fr-FR"/>
        </w:rPr>
        <w:t>que la requérante</w:t>
      </w:r>
      <w:r w:rsidRPr="004A7E42" w:rsidR="006F6289">
        <w:rPr>
          <w:lang w:val="fr-FR"/>
        </w:rPr>
        <w:t xml:space="preserve"> </w:t>
      </w:r>
      <w:r w:rsidRPr="004A7E42" w:rsidR="00501EC2">
        <w:rPr>
          <w:lang w:val="fr-FR"/>
        </w:rPr>
        <w:t xml:space="preserve">« figurait » parmi les </w:t>
      </w:r>
      <w:r w:rsidRPr="004A7E42" w:rsidR="00E91FAD">
        <w:rPr>
          <w:lang w:val="fr-FR"/>
        </w:rPr>
        <w:t>insurgés (paragraphe</w:t>
      </w:r>
      <w:r w:rsidRPr="004A7E42" w:rsidR="0097606F">
        <w:rPr>
          <w:lang w:val="fr-FR"/>
        </w:rPr>
        <w:t> </w:t>
      </w:r>
      <w:r w:rsidRPr="004A7E42" w:rsidR="00E91FAD">
        <w:rPr>
          <w:lang w:val="fr-FR"/>
        </w:rPr>
        <w:t xml:space="preserve">27 ci-dessus) </w:t>
      </w:r>
      <w:r w:rsidRPr="004A7E42" w:rsidR="00E10EB3">
        <w:rPr>
          <w:lang w:val="fr-FR"/>
        </w:rPr>
        <w:t>n</w:t>
      </w:r>
      <w:r w:rsidRPr="004A7E42" w:rsidR="004A7E42">
        <w:rPr>
          <w:lang w:val="fr-FR"/>
        </w:rPr>
        <w:t>’</w:t>
      </w:r>
      <w:r w:rsidRPr="004A7E42" w:rsidR="00E10EB3">
        <w:rPr>
          <w:lang w:val="fr-FR"/>
        </w:rPr>
        <w:t>emporte</w:t>
      </w:r>
      <w:r w:rsidRPr="004A7E42" w:rsidR="00E91FAD">
        <w:rPr>
          <w:lang w:val="fr-FR"/>
        </w:rPr>
        <w:t xml:space="preserve"> aucune conséquence</w:t>
      </w:r>
      <w:r w:rsidRPr="004A7E42" w:rsidR="00DF4718">
        <w:rPr>
          <w:lang w:val="fr-FR"/>
        </w:rPr>
        <w:t xml:space="preserve"> sur cet aspect précis</w:t>
      </w:r>
      <w:r w:rsidRPr="004A7E42" w:rsidR="00E91FAD">
        <w:rPr>
          <w:lang w:val="fr-FR"/>
        </w:rPr>
        <w:t>.</w:t>
      </w:r>
    </w:p>
    <w:p w:rsidRPr="004A7E42" w:rsidR="00A601F1" w:rsidP="004A7E42" w:rsidRDefault="00E91FAD">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62</w:t>
      </w:r>
      <w:r w:rsidRPr="004A7E42">
        <w:rPr>
          <w:lang w:val="fr-FR"/>
        </w:rPr>
        <w:fldChar w:fldCharType="end"/>
      </w:r>
      <w:r w:rsidRPr="004A7E42">
        <w:rPr>
          <w:lang w:val="fr-FR"/>
        </w:rPr>
        <w:t>.  Deuxièmement, la Cour observe, comme dans l</w:t>
      </w:r>
      <w:r w:rsidRPr="004A7E42" w:rsidR="004A7E42">
        <w:rPr>
          <w:lang w:val="fr-FR"/>
        </w:rPr>
        <w:t>’</w:t>
      </w:r>
      <w:r w:rsidRPr="004A7E42">
        <w:rPr>
          <w:lang w:val="fr-FR"/>
        </w:rPr>
        <w:t>affaire</w:t>
      </w:r>
      <w:r w:rsidRPr="004A7E42">
        <w:rPr>
          <w:i/>
          <w:lang w:val="fr-FR"/>
        </w:rPr>
        <w:t xml:space="preserve"> </w:t>
      </w:r>
      <w:proofErr w:type="spellStart"/>
      <w:r w:rsidRPr="004A7E42">
        <w:rPr>
          <w:i/>
          <w:lang w:val="fr-FR"/>
        </w:rPr>
        <w:t>Erol</w:t>
      </w:r>
      <w:proofErr w:type="spellEnd"/>
      <w:r w:rsidRPr="004A7E42">
        <w:rPr>
          <w:i/>
          <w:lang w:val="fr-FR"/>
        </w:rPr>
        <w:t xml:space="preserve"> </w:t>
      </w:r>
      <w:proofErr w:type="spellStart"/>
      <w:r w:rsidRPr="004A7E42">
        <w:rPr>
          <w:i/>
          <w:lang w:val="fr-FR"/>
        </w:rPr>
        <w:t>Arıkan</w:t>
      </w:r>
      <w:proofErr w:type="spellEnd"/>
      <w:r w:rsidRPr="004A7E42">
        <w:rPr>
          <w:i/>
          <w:lang w:val="fr-FR"/>
        </w:rPr>
        <w:t xml:space="preserve"> et autres</w:t>
      </w:r>
      <w:r w:rsidRPr="004A7E42">
        <w:rPr>
          <w:lang w:val="fr-FR"/>
        </w:rPr>
        <w:t xml:space="preserve">, </w:t>
      </w:r>
      <w:r w:rsidRPr="004A7E42" w:rsidR="00E17A42">
        <w:rPr>
          <w:lang w:val="fr-FR"/>
        </w:rPr>
        <w:t>que la lumière n</w:t>
      </w:r>
      <w:r w:rsidRPr="004A7E42" w:rsidR="004A7E42">
        <w:rPr>
          <w:lang w:val="fr-FR"/>
        </w:rPr>
        <w:t>’</w:t>
      </w:r>
      <w:r w:rsidRPr="004A7E42" w:rsidR="00E17A42">
        <w:rPr>
          <w:lang w:val="fr-FR"/>
        </w:rPr>
        <w:t xml:space="preserve">a toujours pas été faite </w:t>
      </w:r>
      <w:r w:rsidRPr="004A7E42">
        <w:rPr>
          <w:lang w:val="fr-FR"/>
        </w:rPr>
        <w:t>sur l</w:t>
      </w:r>
      <w:r w:rsidRPr="004A7E42" w:rsidR="004A7E42">
        <w:rPr>
          <w:lang w:val="fr-FR"/>
        </w:rPr>
        <w:t>’</w:t>
      </w:r>
      <w:r w:rsidRPr="004A7E42">
        <w:rPr>
          <w:lang w:val="fr-FR"/>
        </w:rPr>
        <w:t>origine de l</w:t>
      </w:r>
      <w:r w:rsidRPr="004A7E42" w:rsidR="004A7E42">
        <w:rPr>
          <w:lang w:val="fr-FR"/>
        </w:rPr>
        <w:t>’</w:t>
      </w:r>
      <w:r w:rsidRPr="004A7E42">
        <w:rPr>
          <w:lang w:val="fr-FR"/>
        </w:rPr>
        <w:t xml:space="preserve">incendie </w:t>
      </w:r>
      <w:r w:rsidRPr="004A7E42" w:rsidR="00E17A42">
        <w:rPr>
          <w:lang w:val="fr-FR"/>
        </w:rPr>
        <w:t>litigieu</w:t>
      </w:r>
      <w:r w:rsidRPr="004A7E42" w:rsidR="00E10EB3">
        <w:rPr>
          <w:lang w:val="fr-FR"/>
        </w:rPr>
        <w:t>x</w:t>
      </w:r>
      <w:r w:rsidRPr="004A7E42">
        <w:rPr>
          <w:lang w:val="fr-FR"/>
        </w:rPr>
        <w:t xml:space="preserve">. </w:t>
      </w:r>
      <w:r w:rsidRPr="004A7E42" w:rsidR="0059753A">
        <w:rPr>
          <w:lang w:val="fr-FR"/>
        </w:rPr>
        <w:t>Elle relève que l</w:t>
      </w:r>
      <w:r w:rsidRPr="004A7E42" w:rsidR="00E17A42">
        <w:rPr>
          <w:lang w:val="fr-FR"/>
        </w:rPr>
        <w:t>a requérante</w:t>
      </w:r>
      <w:r w:rsidRPr="004A7E42">
        <w:rPr>
          <w:lang w:val="fr-FR"/>
        </w:rPr>
        <w:t xml:space="preserve"> </w:t>
      </w:r>
      <w:r w:rsidRPr="004A7E42" w:rsidR="0059753A">
        <w:rPr>
          <w:lang w:val="fr-FR"/>
        </w:rPr>
        <w:t xml:space="preserve">soutient </w:t>
      </w:r>
      <w:r w:rsidRPr="004A7E42">
        <w:rPr>
          <w:lang w:val="fr-FR"/>
        </w:rPr>
        <w:t>que le feu s</w:t>
      </w:r>
      <w:r w:rsidRPr="004A7E42" w:rsidR="004A7E42">
        <w:rPr>
          <w:lang w:val="fr-FR"/>
        </w:rPr>
        <w:t>’</w:t>
      </w:r>
      <w:r w:rsidRPr="004A7E42">
        <w:rPr>
          <w:lang w:val="fr-FR"/>
        </w:rPr>
        <w:t xml:space="preserve">est déclaré dans </w:t>
      </w:r>
      <w:r w:rsidRPr="004A7E42" w:rsidR="0059753A">
        <w:rPr>
          <w:lang w:val="fr-FR"/>
        </w:rPr>
        <w:t xml:space="preserve">le </w:t>
      </w:r>
      <w:r w:rsidRPr="004A7E42" w:rsidR="001720DF">
        <w:rPr>
          <w:lang w:val="fr-FR"/>
        </w:rPr>
        <w:t>dortoir</w:t>
      </w:r>
      <w:r w:rsidRPr="004A7E42">
        <w:rPr>
          <w:lang w:val="fr-FR"/>
        </w:rPr>
        <w:t xml:space="preserve"> </w:t>
      </w:r>
      <w:r w:rsidRPr="004A7E42" w:rsidR="0059753A">
        <w:rPr>
          <w:lang w:val="fr-FR"/>
        </w:rPr>
        <w:t>qu</w:t>
      </w:r>
      <w:r w:rsidRPr="004A7E42" w:rsidR="004A7E42">
        <w:rPr>
          <w:lang w:val="fr-FR"/>
        </w:rPr>
        <w:t>’</w:t>
      </w:r>
      <w:r w:rsidRPr="004A7E42" w:rsidR="0059753A">
        <w:rPr>
          <w:lang w:val="fr-FR"/>
        </w:rPr>
        <w:t xml:space="preserve">elle occupait </w:t>
      </w:r>
      <w:r w:rsidRPr="004A7E42">
        <w:rPr>
          <w:lang w:val="fr-FR"/>
        </w:rPr>
        <w:t>en raison des grenades lancées par les forces de l</w:t>
      </w:r>
      <w:r w:rsidRPr="004A7E42" w:rsidR="004A7E42">
        <w:rPr>
          <w:lang w:val="fr-FR"/>
        </w:rPr>
        <w:t>’</w:t>
      </w:r>
      <w:r w:rsidRPr="004A7E42">
        <w:rPr>
          <w:lang w:val="fr-FR"/>
        </w:rPr>
        <w:t>ordre</w:t>
      </w:r>
      <w:r w:rsidRPr="004A7E42" w:rsidR="001720DF">
        <w:rPr>
          <w:lang w:val="fr-FR"/>
        </w:rPr>
        <w:t>, ce que l</w:t>
      </w:r>
      <w:r w:rsidRPr="004A7E42">
        <w:rPr>
          <w:lang w:val="fr-FR"/>
        </w:rPr>
        <w:t>e Gouvernement ne conteste pas (paragraphe 5</w:t>
      </w:r>
      <w:r w:rsidRPr="004A7E42" w:rsidR="00E17A42">
        <w:rPr>
          <w:lang w:val="fr-FR"/>
        </w:rPr>
        <w:t>8</w:t>
      </w:r>
      <w:r w:rsidRPr="004A7E42">
        <w:rPr>
          <w:lang w:val="fr-FR"/>
        </w:rPr>
        <w:t xml:space="preserve"> ci-dessus)</w:t>
      </w:r>
      <w:r w:rsidRPr="004A7E42" w:rsidR="00E17A42">
        <w:rPr>
          <w:lang w:val="fr-FR"/>
        </w:rPr>
        <w:t xml:space="preserve">. </w:t>
      </w:r>
      <w:r w:rsidRPr="004A7E42" w:rsidR="0059753A">
        <w:rPr>
          <w:lang w:val="fr-FR"/>
        </w:rPr>
        <w:t>Elle note que c</w:t>
      </w:r>
      <w:r w:rsidRPr="004A7E42" w:rsidR="00E17A42">
        <w:rPr>
          <w:lang w:val="fr-FR"/>
        </w:rPr>
        <w:t xml:space="preserve">ette thèse </w:t>
      </w:r>
      <w:r w:rsidRPr="004A7E42" w:rsidR="00734E20">
        <w:rPr>
          <w:lang w:val="fr-FR"/>
        </w:rPr>
        <w:t>n</w:t>
      </w:r>
      <w:r w:rsidRPr="004A7E42" w:rsidR="004A7E42">
        <w:rPr>
          <w:lang w:val="fr-FR"/>
        </w:rPr>
        <w:t>’</w:t>
      </w:r>
      <w:r w:rsidRPr="004A7E42" w:rsidR="00734E20">
        <w:rPr>
          <w:lang w:val="fr-FR"/>
        </w:rPr>
        <w:t xml:space="preserve">est pas </w:t>
      </w:r>
      <w:r w:rsidRPr="004A7E42" w:rsidR="00E17A42">
        <w:rPr>
          <w:lang w:val="fr-FR"/>
        </w:rPr>
        <w:t xml:space="preserve">non plus </w:t>
      </w:r>
      <w:r w:rsidRPr="004A7E42" w:rsidR="00734E20">
        <w:rPr>
          <w:lang w:val="fr-FR"/>
        </w:rPr>
        <w:t>réfuté</w:t>
      </w:r>
      <w:r w:rsidRPr="004A7E42" w:rsidR="00E17A42">
        <w:rPr>
          <w:lang w:val="fr-FR"/>
        </w:rPr>
        <w:t>e</w:t>
      </w:r>
      <w:r w:rsidRPr="004A7E42" w:rsidR="00734E20">
        <w:rPr>
          <w:lang w:val="fr-FR"/>
        </w:rPr>
        <w:t xml:space="preserve"> par </w:t>
      </w:r>
      <w:r w:rsidRPr="004A7E42" w:rsidR="00E17A42">
        <w:rPr>
          <w:lang w:val="fr-FR"/>
        </w:rPr>
        <w:t>l</w:t>
      </w:r>
      <w:r w:rsidRPr="004A7E42" w:rsidR="004A7E42">
        <w:rPr>
          <w:lang w:val="fr-FR"/>
        </w:rPr>
        <w:t>’</w:t>
      </w:r>
      <w:r w:rsidRPr="004A7E42" w:rsidR="00734E20">
        <w:rPr>
          <w:lang w:val="fr-FR"/>
        </w:rPr>
        <w:t>institut médicolégal</w:t>
      </w:r>
      <w:r w:rsidRPr="004A7E42" w:rsidR="008C6082">
        <w:rPr>
          <w:lang w:val="fr-FR"/>
        </w:rPr>
        <w:t xml:space="preserve"> (paragraphe </w:t>
      </w:r>
      <w:r w:rsidRPr="004A7E42" w:rsidR="00734E20">
        <w:rPr>
          <w:lang w:val="fr-FR"/>
        </w:rPr>
        <w:t xml:space="preserve">9 ci-dessus), selon lequel </w:t>
      </w:r>
      <w:r w:rsidRPr="004A7E42" w:rsidR="001720DF">
        <w:rPr>
          <w:lang w:val="fr-FR"/>
        </w:rPr>
        <w:t>il était impossible de déterminer avec exactitude l</w:t>
      </w:r>
      <w:r w:rsidRPr="004A7E42" w:rsidR="00E17A42">
        <w:rPr>
          <w:lang w:val="fr-FR"/>
        </w:rPr>
        <w:t>a raison de l</w:t>
      </w:r>
      <w:r w:rsidRPr="004A7E42" w:rsidR="004A7E42">
        <w:rPr>
          <w:lang w:val="fr-FR"/>
        </w:rPr>
        <w:t>’</w:t>
      </w:r>
      <w:r w:rsidRPr="004A7E42" w:rsidR="00E17A42">
        <w:rPr>
          <w:lang w:val="fr-FR"/>
        </w:rPr>
        <w:t>incendie ; s</w:t>
      </w:r>
      <w:r w:rsidRPr="004A7E42" w:rsidR="00734E20">
        <w:rPr>
          <w:lang w:val="fr-FR"/>
        </w:rPr>
        <w:t xml:space="preserve">euls les pompiers ont </w:t>
      </w:r>
      <w:r w:rsidRPr="004A7E42" w:rsidR="00E17A42">
        <w:rPr>
          <w:lang w:val="fr-FR"/>
        </w:rPr>
        <w:t>présumé qu</w:t>
      </w:r>
      <w:r w:rsidRPr="004A7E42" w:rsidR="004A7E42">
        <w:rPr>
          <w:lang w:val="fr-FR"/>
        </w:rPr>
        <w:t>’</w:t>
      </w:r>
      <w:r w:rsidRPr="004A7E42" w:rsidR="00E17A42">
        <w:rPr>
          <w:lang w:val="fr-FR"/>
        </w:rPr>
        <w:t xml:space="preserve">il </w:t>
      </w:r>
      <w:r w:rsidRPr="004A7E42" w:rsidR="0059753A">
        <w:rPr>
          <w:lang w:val="fr-FR"/>
        </w:rPr>
        <w:t xml:space="preserve">avait été </w:t>
      </w:r>
      <w:r w:rsidRPr="004A7E42" w:rsidR="00734E20">
        <w:rPr>
          <w:lang w:val="fr-FR"/>
        </w:rPr>
        <w:t xml:space="preserve">déclenché </w:t>
      </w:r>
      <w:r w:rsidRPr="004A7E42" w:rsidR="00E17A42">
        <w:rPr>
          <w:lang w:val="fr-FR"/>
        </w:rPr>
        <w:t xml:space="preserve">volontairement </w:t>
      </w:r>
      <w:r w:rsidRPr="004A7E42" w:rsidR="00734E20">
        <w:rPr>
          <w:lang w:val="fr-FR"/>
        </w:rPr>
        <w:t>par les détenues (paragraphe</w:t>
      </w:r>
      <w:r w:rsidRPr="004A7E42" w:rsidR="0097606F">
        <w:rPr>
          <w:lang w:val="fr-FR"/>
        </w:rPr>
        <w:t> </w:t>
      </w:r>
      <w:r w:rsidRPr="004A7E42" w:rsidR="00734E20">
        <w:rPr>
          <w:lang w:val="fr-FR"/>
        </w:rPr>
        <w:t>8 ci</w:t>
      </w:r>
      <w:r w:rsidRPr="004A7E42" w:rsidR="008C6082">
        <w:rPr>
          <w:lang w:val="fr-FR"/>
        </w:rPr>
        <w:noBreakHyphen/>
      </w:r>
      <w:r w:rsidRPr="004A7E42" w:rsidR="00734E20">
        <w:rPr>
          <w:lang w:val="fr-FR"/>
        </w:rPr>
        <w:t>dessus).</w:t>
      </w:r>
    </w:p>
    <w:p w:rsidRPr="004A7E42" w:rsidR="00734E20" w:rsidP="004A7E42" w:rsidRDefault="00734E20">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63</w:t>
      </w:r>
      <w:r w:rsidRPr="004A7E42">
        <w:rPr>
          <w:lang w:val="fr-FR"/>
        </w:rPr>
        <w:fldChar w:fldCharType="end"/>
      </w:r>
      <w:r w:rsidRPr="004A7E42">
        <w:rPr>
          <w:lang w:val="fr-FR"/>
        </w:rPr>
        <w:t>.  Il n</w:t>
      </w:r>
      <w:r w:rsidRPr="004A7E42" w:rsidR="004A7E42">
        <w:rPr>
          <w:lang w:val="fr-FR"/>
        </w:rPr>
        <w:t>’</w:t>
      </w:r>
      <w:r w:rsidRPr="004A7E42">
        <w:rPr>
          <w:lang w:val="fr-FR"/>
        </w:rPr>
        <w:t xml:space="preserve">appartient pas à la Cour de tirer des conclusions de </w:t>
      </w:r>
      <w:r w:rsidRPr="004A7E42" w:rsidR="00B63740">
        <w:rPr>
          <w:lang w:val="fr-FR"/>
        </w:rPr>
        <w:t>pareilles divergences qui n</w:t>
      </w:r>
      <w:r w:rsidRPr="004A7E42" w:rsidR="00AC4995">
        <w:rPr>
          <w:lang w:val="fr-FR"/>
        </w:rPr>
        <w:t xml:space="preserve">e </w:t>
      </w:r>
      <w:r w:rsidRPr="004A7E42">
        <w:rPr>
          <w:lang w:val="fr-FR"/>
        </w:rPr>
        <w:t>f</w:t>
      </w:r>
      <w:r w:rsidRPr="004A7E42" w:rsidR="00AC4995">
        <w:rPr>
          <w:lang w:val="fr-FR"/>
        </w:rPr>
        <w:t>ont</w:t>
      </w:r>
      <w:r w:rsidRPr="004A7E42">
        <w:rPr>
          <w:lang w:val="fr-FR"/>
        </w:rPr>
        <w:t xml:space="preserve"> qu</w:t>
      </w:r>
      <w:r w:rsidRPr="004A7E42" w:rsidR="004A7E42">
        <w:rPr>
          <w:lang w:val="fr-FR"/>
        </w:rPr>
        <w:t>’</w:t>
      </w:r>
      <w:r w:rsidRPr="004A7E42" w:rsidR="00E17A42">
        <w:rPr>
          <w:lang w:val="fr-FR"/>
        </w:rPr>
        <w:t xml:space="preserve">accentuer </w:t>
      </w:r>
      <w:r w:rsidRPr="004A7E42">
        <w:rPr>
          <w:lang w:val="fr-FR"/>
        </w:rPr>
        <w:t>l</w:t>
      </w:r>
      <w:r w:rsidRPr="004A7E42" w:rsidR="00E17A42">
        <w:rPr>
          <w:lang w:val="fr-FR"/>
        </w:rPr>
        <w:t xml:space="preserve">e </w:t>
      </w:r>
      <w:r w:rsidRPr="004A7E42" w:rsidR="00B63740">
        <w:rPr>
          <w:lang w:val="fr-FR"/>
        </w:rPr>
        <w:t>problème au cœur du litige</w:t>
      </w:r>
      <w:r w:rsidRPr="004A7E42" w:rsidR="00AC4995">
        <w:rPr>
          <w:lang w:val="fr-FR"/>
        </w:rPr>
        <w:t xml:space="preserve">. À ses yeux, </w:t>
      </w:r>
      <w:r w:rsidRPr="004A7E42">
        <w:rPr>
          <w:lang w:val="fr-FR"/>
        </w:rPr>
        <w:t xml:space="preserve">seule une enquête ou une procédure </w:t>
      </w:r>
      <w:r w:rsidRPr="004A7E42" w:rsidR="00AC4995">
        <w:rPr>
          <w:lang w:val="fr-FR"/>
        </w:rPr>
        <w:t xml:space="preserve">efficace </w:t>
      </w:r>
      <w:r w:rsidRPr="004A7E42">
        <w:rPr>
          <w:lang w:val="fr-FR"/>
        </w:rPr>
        <w:t>pouvait permettre de déterminer l</w:t>
      </w:r>
      <w:r w:rsidRPr="004A7E42" w:rsidR="004A7E42">
        <w:rPr>
          <w:lang w:val="fr-FR"/>
        </w:rPr>
        <w:t>’</w:t>
      </w:r>
      <w:r w:rsidRPr="004A7E42">
        <w:rPr>
          <w:lang w:val="fr-FR"/>
        </w:rPr>
        <w:t>origine de l</w:t>
      </w:r>
      <w:r w:rsidRPr="004A7E42" w:rsidR="004A7E42">
        <w:rPr>
          <w:lang w:val="fr-FR"/>
        </w:rPr>
        <w:t>’</w:t>
      </w:r>
      <w:r w:rsidRPr="004A7E42">
        <w:rPr>
          <w:lang w:val="fr-FR"/>
        </w:rPr>
        <w:t xml:space="preserve">incendie. Or force est de parvenir ici au même constat que </w:t>
      </w:r>
      <w:r w:rsidRPr="004A7E42" w:rsidR="00AC4995">
        <w:rPr>
          <w:lang w:val="fr-FR"/>
        </w:rPr>
        <w:t xml:space="preserve">dans les </w:t>
      </w:r>
      <w:r w:rsidRPr="004A7E42" w:rsidR="00F37AC9">
        <w:rPr>
          <w:lang w:val="fr-FR"/>
        </w:rPr>
        <w:t xml:space="preserve">affaires </w:t>
      </w:r>
      <w:r w:rsidRPr="004A7E42" w:rsidR="00E17A42">
        <w:rPr>
          <w:lang w:val="fr-FR"/>
        </w:rPr>
        <w:t>me</w:t>
      </w:r>
      <w:r w:rsidRPr="004A7E42" w:rsidR="00AC4995">
        <w:rPr>
          <w:lang w:val="fr-FR"/>
        </w:rPr>
        <w:t xml:space="preserve">ntionnées </w:t>
      </w:r>
      <w:r w:rsidRPr="004A7E42">
        <w:rPr>
          <w:lang w:val="fr-FR"/>
        </w:rPr>
        <w:t>ci-dessus</w:t>
      </w:r>
      <w:r w:rsidRPr="004A7E42" w:rsidR="00AC4995">
        <w:rPr>
          <w:lang w:val="fr-FR"/>
        </w:rPr>
        <w:t xml:space="preserve"> (paragraphe 59)</w:t>
      </w:r>
      <w:r w:rsidRPr="004A7E42" w:rsidR="00E17A42">
        <w:rPr>
          <w:lang w:val="fr-FR"/>
        </w:rPr>
        <w:t> :</w:t>
      </w:r>
      <w:r w:rsidRPr="004A7E42">
        <w:rPr>
          <w:lang w:val="fr-FR"/>
        </w:rPr>
        <w:t xml:space="preserve"> </w:t>
      </w:r>
      <w:r w:rsidRPr="004A7E42" w:rsidR="00E17A42">
        <w:rPr>
          <w:lang w:val="fr-FR"/>
        </w:rPr>
        <w:t>p</w:t>
      </w:r>
      <w:r w:rsidRPr="004A7E42">
        <w:rPr>
          <w:lang w:val="fr-FR"/>
        </w:rPr>
        <w:t xml:space="preserve">rès de </w:t>
      </w:r>
      <w:r w:rsidRPr="004A7E42" w:rsidR="00AC4995">
        <w:rPr>
          <w:lang w:val="fr-FR"/>
        </w:rPr>
        <w:t>dix-huit</w:t>
      </w:r>
      <w:r w:rsidRPr="004A7E42">
        <w:rPr>
          <w:lang w:val="fr-FR"/>
        </w:rPr>
        <w:t xml:space="preserve"> ans après les faits dénoncés, la procédure pénale est toujours pendante devant la cour d</w:t>
      </w:r>
      <w:r w:rsidRPr="004A7E42" w:rsidR="004A7E42">
        <w:rPr>
          <w:lang w:val="fr-FR"/>
        </w:rPr>
        <w:t>’</w:t>
      </w:r>
      <w:r w:rsidRPr="004A7E42">
        <w:rPr>
          <w:lang w:val="fr-FR"/>
        </w:rPr>
        <w:t xml:space="preserve">assises de </w:t>
      </w:r>
      <w:proofErr w:type="spellStart"/>
      <w:r w:rsidRPr="004A7E42">
        <w:rPr>
          <w:lang w:val="fr-FR"/>
        </w:rPr>
        <w:t>Bakırköy</w:t>
      </w:r>
      <w:proofErr w:type="spellEnd"/>
      <w:r w:rsidRPr="004A7E42">
        <w:rPr>
          <w:lang w:val="fr-FR"/>
        </w:rPr>
        <w:t xml:space="preserve"> et les circonstances dans lesquelles le feu s</w:t>
      </w:r>
      <w:r w:rsidRPr="004A7E42" w:rsidR="004A7E42">
        <w:rPr>
          <w:lang w:val="fr-FR"/>
        </w:rPr>
        <w:t>’</w:t>
      </w:r>
      <w:r w:rsidRPr="004A7E42">
        <w:rPr>
          <w:lang w:val="fr-FR"/>
        </w:rPr>
        <w:t>est déclaré dans la cellule où se trouvait l</w:t>
      </w:r>
      <w:r w:rsidRPr="004A7E42" w:rsidR="00AC4995">
        <w:rPr>
          <w:lang w:val="fr-FR"/>
        </w:rPr>
        <w:t>a requérante</w:t>
      </w:r>
      <w:r w:rsidRPr="004A7E42">
        <w:rPr>
          <w:lang w:val="fr-FR"/>
        </w:rPr>
        <w:t xml:space="preserve"> n</w:t>
      </w:r>
      <w:r w:rsidRPr="004A7E42" w:rsidR="004A7E42">
        <w:rPr>
          <w:lang w:val="fr-FR"/>
        </w:rPr>
        <w:t>’</w:t>
      </w:r>
      <w:r w:rsidRPr="004A7E42">
        <w:rPr>
          <w:lang w:val="fr-FR"/>
        </w:rPr>
        <w:t xml:space="preserve">ont toujours pas été </w:t>
      </w:r>
      <w:r w:rsidRPr="004A7E42" w:rsidR="00AC4995">
        <w:rPr>
          <w:lang w:val="fr-FR"/>
        </w:rPr>
        <w:t>établies (</w:t>
      </w:r>
      <w:r w:rsidRPr="004A7E42" w:rsidR="00F37AC9">
        <w:rPr>
          <w:lang w:val="fr-FR"/>
        </w:rPr>
        <w:t xml:space="preserve">voir, </w:t>
      </w:r>
      <w:r w:rsidRPr="004A7E42" w:rsidR="00AC4995">
        <w:rPr>
          <w:lang w:val="fr-FR"/>
        </w:rPr>
        <w:t xml:space="preserve">dans le même sens, </w:t>
      </w:r>
      <w:proofErr w:type="spellStart"/>
      <w:r w:rsidRPr="004A7E42">
        <w:rPr>
          <w:i/>
          <w:lang w:val="fr-FR"/>
        </w:rPr>
        <w:t>Erol</w:t>
      </w:r>
      <w:proofErr w:type="spellEnd"/>
      <w:r w:rsidRPr="004A7E42">
        <w:rPr>
          <w:i/>
          <w:lang w:val="fr-FR"/>
        </w:rPr>
        <w:t xml:space="preserve"> </w:t>
      </w:r>
      <w:proofErr w:type="spellStart"/>
      <w:r w:rsidRPr="004A7E42">
        <w:rPr>
          <w:i/>
          <w:lang w:val="fr-FR"/>
        </w:rPr>
        <w:t>Arıkan</w:t>
      </w:r>
      <w:proofErr w:type="spellEnd"/>
      <w:r w:rsidRPr="004A7E42">
        <w:rPr>
          <w:i/>
          <w:lang w:val="fr-FR"/>
        </w:rPr>
        <w:t xml:space="preserve"> et autres</w:t>
      </w:r>
      <w:r w:rsidRPr="004A7E42">
        <w:rPr>
          <w:lang w:val="fr-FR"/>
        </w:rPr>
        <w:t>, précité, §§ 90 et</w:t>
      </w:r>
      <w:r w:rsidRPr="004A7E42" w:rsidR="008C6082">
        <w:rPr>
          <w:lang w:val="fr-FR"/>
        </w:rPr>
        <w:t> </w:t>
      </w:r>
      <w:r w:rsidRPr="004A7E42">
        <w:rPr>
          <w:lang w:val="fr-FR"/>
        </w:rPr>
        <w:t>91)</w:t>
      </w:r>
      <w:r w:rsidRPr="004A7E42" w:rsidR="00AC4995">
        <w:rPr>
          <w:lang w:val="fr-FR"/>
        </w:rPr>
        <w:t>.</w:t>
      </w:r>
    </w:p>
    <w:p w:rsidRPr="004A7E42" w:rsidR="00A97D33" w:rsidP="004A7E42" w:rsidRDefault="00AC4995">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64</w:t>
      </w:r>
      <w:r w:rsidRPr="004A7E42">
        <w:rPr>
          <w:lang w:val="fr-FR"/>
        </w:rPr>
        <w:fldChar w:fldCharType="end"/>
      </w:r>
      <w:r w:rsidRPr="004A7E42">
        <w:rPr>
          <w:lang w:val="fr-FR"/>
        </w:rPr>
        <w:t>.  </w:t>
      </w:r>
      <w:r w:rsidRPr="004A7E42" w:rsidR="00B63740">
        <w:rPr>
          <w:lang w:val="fr-FR"/>
        </w:rPr>
        <w:t>F</w:t>
      </w:r>
      <w:r w:rsidRPr="004A7E42" w:rsidR="00C31EE7">
        <w:rPr>
          <w:lang w:val="fr-FR"/>
        </w:rPr>
        <w:t xml:space="preserve">orce est </w:t>
      </w:r>
      <w:r w:rsidRPr="004A7E42" w:rsidR="00B63740">
        <w:rPr>
          <w:lang w:val="fr-FR"/>
        </w:rPr>
        <w:t xml:space="preserve">donc </w:t>
      </w:r>
      <w:r w:rsidRPr="004A7E42" w:rsidR="00C31EE7">
        <w:rPr>
          <w:lang w:val="fr-FR"/>
        </w:rPr>
        <w:t>de</w:t>
      </w:r>
      <w:r w:rsidRPr="004A7E42">
        <w:rPr>
          <w:lang w:val="fr-FR"/>
        </w:rPr>
        <w:t xml:space="preserve"> rel</w:t>
      </w:r>
      <w:r w:rsidRPr="004A7E42" w:rsidR="00C31EE7">
        <w:rPr>
          <w:lang w:val="fr-FR"/>
        </w:rPr>
        <w:t>e</w:t>
      </w:r>
      <w:r w:rsidRPr="004A7E42">
        <w:rPr>
          <w:lang w:val="fr-FR"/>
        </w:rPr>
        <w:t>ve</w:t>
      </w:r>
      <w:r w:rsidRPr="004A7E42" w:rsidR="00C31EE7">
        <w:rPr>
          <w:lang w:val="fr-FR"/>
        </w:rPr>
        <w:t>r</w:t>
      </w:r>
      <w:r w:rsidRPr="004A7E42">
        <w:rPr>
          <w:lang w:val="fr-FR"/>
        </w:rPr>
        <w:t xml:space="preserve"> que, à ce jour, </w:t>
      </w:r>
      <w:r w:rsidRPr="004A7E42" w:rsidR="00B63740">
        <w:rPr>
          <w:lang w:val="fr-FR"/>
        </w:rPr>
        <w:t>les</w:t>
      </w:r>
      <w:r w:rsidRPr="004A7E42">
        <w:rPr>
          <w:lang w:val="fr-FR"/>
        </w:rPr>
        <w:t xml:space="preserve"> procédure</w:t>
      </w:r>
      <w:r w:rsidRPr="004A7E42" w:rsidR="00B63740">
        <w:rPr>
          <w:lang w:val="fr-FR"/>
        </w:rPr>
        <w:t>s</w:t>
      </w:r>
      <w:r w:rsidRPr="004A7E42">
        <w:rPr>
          <w:lang w:val="fr-FR"/>
        </w:rPr>
        <w:t xml:space="preserve"> </w:t>
      </w:r>
      <w:r w:rsidRPr="004A7E42" w:rsidR="00B63740">
        <w:rPr>
          <w:lang w:val="fr-FR"/>
        </w:rPr>
        <w:t xml:space="preserve">diligentées </w:t>
      </w:r>
      <w:r w:rsidRPr="004A7E42">
        <w:rPr>
          <w:lang w:val="fr-FR"/>
        </w:rPr>
        <w:t>n</w:t>
      </w:r>
      <w:r w:rsidRPr="004A7E42" w:rsidR="004A7E42">
        <w:rPr>
          <w:lang w:val="fr-FR"/>
        </w:rPr>
        <w:t>’</w:t>
      </w:r>
      <w:r w:rsidRPr="004A7E42">
        <w:rPr>
          <w:lang w:val="fr-FR"/>
        </w:rPr>
        <w:t>ont toujours pas permis d</w:t>
      </w:r>
      <w:r w:rsidRPr="004A7E42" w:rsidR="00A97D33">
        <w:rPr>
          <w:lang w:val="fr-FR"/>
        </w:rPr>
        <w:t xml:space="preserve">e </w:t>
      </w:r>
      <w:r w:rsidRPr="004A7E42" w:rsidR="00DF4718">
        <w:rPr>
          <w:lang w:val="fr-FR"/>
        </w:rPr>
        <w:t xml:space="preserve">fournir </w:t>
      </w:r>
      <w:r w:rsidRPr="004A7E42" w:rsidR="00A97D33">
        <w:rPr>
          <w:lang w:val="fr-FR"/>
        </w:rPr>
        <w:t xml:space="preserve">les éléments propres à justifier les blessures </w:t>
      </w:r>
      <w:r w:rsidRPr="004A7E42" w:rsidR="00B63740">
        <w:rPr>
          <w:lang w:val="fr-FR"/>
        </w:rPr>
        <w:t>subies</w:t>
      </w:r>
      <w:r w:rsidRPr="004A7E42" w:rsidR="00DF4718">
        <w:rPr>
          <w:lang w:val="fr-FR"/>
        </w:rPr>
        <w:t xml:space="preserve"> </w:t>
      </w:r>
      <w:r w:rsidRPr="004A7E42" w:rsidR="00B63740">
        <w:rPr>
          <w:lang w:val="fr-FR"/>
        </w:rPr>
        <w:t xml:space="preserve">par </w:t>
      </w:r>
      <w:r w:rsidRPr="004A7E42" w:rsidR="00DF4718">
        <w:rPr>
          <w:lang w:val="fr-FR"/>
        </w:rPr>
        <w:t>la requérante</w:t>
      </w:r>
      <w:r w:rsidRPr="004A7E42" w:rsidR="00A97D33">
        <w:rPr>
          <w:lang w:val="fr-FR"/>
        </w:rPr>
        <w:t>, c</w:t>
      </w:r>
      <w:r w:rsidRPr="004A7E42" w:rsidR="004A7E42">
        <w:rPr>
          <w:lang w:val="fr-FR"/>
        </w:rPr>
        <w:t>’</w:t>
      </w:r>
      <w:r w:rsidRPr="004A7E42" w:rsidR="00A97D33">
        <w:rPr>
          <w:lang w:val="fr-FR"/>
        </w:rPr>
        <w:t>est-à-dire</w:t>
      </w:r>
      <w:r w:rsidRPr="004A7E42" w:rsidR="00DF4718">
        <w:rPr>
          <w:lang w:val="fr-FR"/>
        </w:rPr>
        <w:t>,</w:t>
      </w:r>
      <w:r w:rsidRPr="004A7E42" w:rsidR="00A97D33">
        <w:rPr>
          <w:lang w:val="fr-FR"/>
        </w:rPr>
        <w:t xml:space="preserve"> à démontrer que l</w:t>
      </w:r>
      <w:r w:rsidRPr="004A7E42" w:rsidR="004A7E42">
        <w:rPr>
          <w:lang w:val="fr-FR"/>
        </w:rPr>
        <w:t>’</w:t>
      </w:r>
      <w:r w:rsidRPr="004A7E42" w:rsidR="00A97D33">
        <w:rPr>
          <w:lang w:val="fr-FR"/>
        </w:rPr>
        <w:t>usage de la violence à l</w:t>
      </w:r>
      <w:r w:rsidRPr="004A7E42" w:rsidR="004A7E42">
        <w:rPr>
          <w:lang w:val="fr-FR"/>
        </w:rPr>
        <w:t>’</w:t>
      </w:r>
      <w:r w:rsidRPr="004A7E42" w:rsidR="00A97D33">
        <w:rPr>
          <w:lang w:val="fr-FR"/>
        </w:rPr>
        <w:t xml:space="preserve">origine de </w:t>
      </w:r>
      <w:r w:rsidRPr="004A7E42" w:rsidR="00DF4718">
        <w:rPr>
          <w:lang w:val="fr-FR"/>
        </w:rPr>
        <w:t>ses</w:t>
      </w:r>
      <w:r w:rsidRPr="004A7E42" w:rsidR="00A97D33">
        <w:rPr>
          <w:lang w:val="fr-FR"/>
        </w:rPr>
        <w:t xml:space="preserve"> souffrances physiques </w:t>
      </w:r>
      <w:r w:rsidRPr="004A7E42" w:rsidR="00DF4718">
        <w:rPr>
          <w:lang w:val="fr-FR"/>
        </w:rPr>
        <w:t xml:space="preserve">et psychiques </w:t>
      </w:r>
      <w:r w:rsidRPr="004A7E42" w:rsidR="00A97D33">
        <w:rPr>
          <w:lang w:val="fr-FR"/>
        </w:rPr>
        <w:t xml:space="preserve">avait été rendu inévitable par </w:t>
      </w:r>
      <w:r w:rsidRPr="004A7E42" w:rsidR="00DF4718">
        <w:rPr>
          <w:lang w:val="fr-FR"/>
        </w:rPr>
        <w:t xml:space="preserve">son </w:t>
      </w:r>
      <w:r w:rsidRPr="004A7E42" w:rsidR="00A97D33">
        <w:rPr>
          <w:lang w:val="fr-FR"/>
        </w:rPr>
        <w:t>propre comportement.</w:t>
      </w:r>
    </w:p>
    <w:p w:rsidRPr="004A7E42" w:rsidR="00DF4718" w:rsidP="004A7E42" w:rsidRDefault="00DF4718">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65</w:t>
      </w:r>
      <w:r w:rsidRPr="004A7E42">
        <w:rPr>
          <w:lang w:val="fr-FR"/>
        </w:rPr>
        <w:fldChar w:fldCharType="end"/>
      </w:r>
      <w:r w:rsidRPr="004A7E42">
        <w:rPr>
          <w:lang w:val="fr-FR"/>
        </w:rPr>
        <w:t>.  Partant, la Cour rejette l</w:t>
      </w:r>
      <w:r w:rsidRPr="004A7E42" w:rsidR="004A7E42">
        <w:rPr>
          <w:lang w:val="fr-FR"/>
        </w:rPr>
        <w:t>’</w:t>
      </w:r>
      <w:r w:rsidRPr="004A7E42">
        <w:rPr>
          <w:lang w:val="fr-FR"/>
        </w:rPr>
        <w:t>exception tirée de la litispendance du procès actuellement en instance devant la cour d</w:t>
      </w:r>
      <w:r w:rsidRPr="004A7E42" w:rsidR="004A7E42">
        <w:rPr>
          <w:lang w:val="fr-FR"/>
        </w:rPr>
        <w:t>’</w:t>
      </w:r>
      <w:r w:rsidRPr="004A7E42">
        <w:rPr>
          <w:lang w:val="fr-FR"/>
        </w:rPr>
        <w:t xml:space="preserve">assises de </w:t>
      </w:r>
      <w:proofErr w:type="spellStart"/>
      <w:r w:rsidRPr="004A7E42">
        <w:rPr>
          <w:lang w:val="fr-FR"/>
        </w:rPr>
        <w:t>Bakırköy</w:t>
      </w:r>
      <w:proofErr w:type="spellEnd"/>
      <w:r w:rsidRPr="004A7E42">
        <w:rPr>
          <w:lang w:val="fr-FR"/>
        </w:rPr>
        <w:t xml:space="preserve"> </w:t>
      </w:r>
      <w:r w:rsidRPr="004A7E42" w:rsidR="009226D5">
        <w:rPr>
          <w:lang w:val="fr-FR"/>
        </w:rPr>
        <w:t>(paragraphes </w:t>
      </w:r>
      <w:r w:rsidRPr="004A7E42">
        <w:rPr>
          <w:lang w:val="fr-FR"/>
        </w:rPr>
        <w:t>21, 39 et 40 ci-dessus) et conclut à la violation de l</w:t>
      </w:r>
      <w:r w:rsidRPr="004A7E42" w:rsidR="004A7E42">
        <w:rPr>
          <w:lang w:val="fr-FR"/>
        </w:rPr>
        <w:t>’</w:t>
      </w:r>
      <w:r w:rsidRPr="004A7E42">
        <w:rPr>
          <w:lang w:val="fr-FR"/>
        </w:rPr>
        <w:t>article 3 de la Convention</w:t>
      </w:r>
      <w:r w:rsidRPr="004A7E42" w:rsidR="001064AA">
        <w:rPr>
          <w:lang w:val="fr-FR"/>
        </w:rPr>
        <w:t>.</w:t>
      </w:r>
    </w:p>
    <w:p w:rsidRPr="004A7E42" w:rsidR="00E77CB3" w:rsidP="004A7E42" w:rsidRDefault="000533CE">
      <w:pPr>
        <w:pStyle w:val="ECHRHeading1"/>
        <w:rPr>
          <w:lang w:val="fr-FR"/>
        </w:rPr>
      </w:pPr>
      <w:r w:rsidRPr="004A7E42">
        <w:rPr>
          <w:lang w:val="fr-FR"/>
        </w:rPr>
        <w:t>III</w:t>
      </w:r>
      <w:r w:rsidRPr="004A7E42" w:rsidR="00E77CB3">
        <w:rPr>
          <w:lang w:val="fr-FR"/>
        </w:rPr>
        <w:t>.  SUR L</w:t>
      </w:r>
      <w:r w:rsidRPr="004A7E42" w:rsidR="004A7E42">
        <w:rPr>
          <w:lang w:val="fr-FR"/>
        </w:rPr>
        <w:t>’</w:t>
      </w:r>
      <w:r w:rsidRPr="004A7E42" w:rsidR="00E77CB3">
        <w:rPr>
          <w:lang w:val="fr-FR"/>
        </w:rPr>
        <w:t>APPLICATION DE L</w:t>
      </w:r>
      <w:r w:rsidRPr="004A7E42" w:rsidR="004A7E42">
        <w:rPr>
          <w:lang w:val="fr-FR"/>
        </w:rPr>
        <w:t>’</w:t>
      </w:r>
      <w:r w:rsidRPr="004A7E42" w:rsidR="00E77CB3">
        <w:rPr>
          <w:lang w:val="fr-FR"/>
        </w:rPr>
        <w:t>ARTICLE 41 DE LA CONVENTION</w:t>
      </w:r>
    </w:p>
    <w:p w:rsidRPr="004A7E42" w:rsidR="00E77CB3" w:rsidP="004A7E42" w:rsidRDefault="000533CE">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66</w:t>
      </w:r>
      <w:r w:rsidRPr="004A7E42">
        <w:rPr>
          <w:lang w:val="fr-FR"/>
        </w:rPr>
        <w:fldChar w:fldCharType="end"/>
      </w:r>
      <w:r w:rsidRPr="004A7E42">
        <w:rPr>
          <w:lang w:val="fr-FR"/>
        </w:rPr>
        <w:t>.  </w:t>
      </w:r>
      <w:r w:rsidRPr="004A7E42" w:rsidR="00E77CB3">
        <w:rPr>
          <w:lang w:val="fr-FR"/>
        </w:rPr>
        <w:t>Aux termes de l</w:t>
      </w:r>
      <w:r w:rsidRPr="004A7E42" w:rsidR="004A7E42">
        <w:rPr>
          <w:lang w:val="fr-FR"/>
        </w:rPr>
        <w:t>’</w:t>
      </w:r>
      <w:r w:rsidRPr="004A7E42" w:rsidR="00E77CB3">
        <w:rPr>
          <w:lang w:val="fr-FR"/>
        </w:rPr>
        <w:t>article 41 de la Convention,</w:t>
      </w:r>
    </w:p>
    <w:p w:rsidRPr="004A7E42" w:rsidR="00E77CB3" w:rsidP="004A7E42" w:rsidRDefault="00E77CB3">
      <w:pPr>
        <w:pStyle w:val="ECHRParaQuote"/>
        <w:keepNext/>
        <w:keepLines/>
        <w:rPr>
          <w:lang w:val="fr-FR"/>
        </w:rPr>
      </w:pPr>
      <w:r w:rsidRPr="004A7E42">
        <w:rPr>
          <w:lang w:val="fr-FR"/>
        </w:rPr>
        <w:t>« Si la Cour déclare qu</w:t>
      </w:r>
      <w:r w:rsidRPr="004A7E42" w:rsidR="004A7E42">
        <w:rPr>
          <w:lang w:val="fr-FR"/>
        </w:rPr>
        <w:t>’</w:t>
      </w:r>
      <w:r w:rsidRPr="004A7E42">
        <w:rPr>
          <w:lang w:val="fr-FR"/>
        </w:rPr>
        <w:t>il y a eu violation de la Convention ou de ses Protocoles, et si le droit interne de la Haute Partie contractante ne permet d</w:t>
      </w:r>
      <w:r w:rsidRPr="004A7E42" w:rsidR="004A7E42">
        <w:rPr>
          <w:lang w:val="fr-FR"/>
        </w:rPr>
        <w:t>’</w:t>
      </w:r>
      <w:r w:rsidRPr="004A7E42">
        <w:rPr>
          <w:lang w:val="fr-FR"/>
        </w:rPr>
        <w:t>effacer qu</w:t>
      </w:r>
      <w:r w:rsidRPr="004A7E42" w:rsidR="004A7E42">
        <w:rPr>
          <w:lang w:val="fr-FR"/>
        </w:rPr>
        <w:t>’</w:t>
      </w:r>
      <w:r w:rsidRPr="004A7E42">
        <w:rPr>
          <w:lang w:val="fr-FR"/>
        </w:rPr>
        <w:t>imparfaitement les conséquences de cette violation, la Cour accorde à la partie lésée, s</w:t>
      </w:r>
      <w:r w:rsidRPr="004A7E42" w:rsidR="004A7E42">
        <w:rPr>
          <w:lang w:val="fr-FR"/>
        </w:rPr>
        <w:t>’</w:t>
      </w:r>
      <w:r w:rsidRPr="004A7E42">
        <w:rPr>
          <w:lang w:val="fr-FR"/>
        </w:rPr>
        <w:t>il y a lieu, une satisfaction équitable. »</w:t>
      </w:r>
    </w:p>
    <w:p w:rsidRPr="004A7E42" w:rsidR="00E77CB3" w:rsidP="004A7E42" w:rsidRDefault="00E77CB3">
      <w:pPr>
        <w:pStyle w:val="ECHRHeading2"/>
        <w:rPr>
          <w:lang w:val="fr-FR"/>
        </w:rPr>
      </w:pPr>
      <w:r w:rsidRPr="004A7E42">
        <w:rPr>
          <w:lang w:val="fr-FR"/>
        </w:rPr>
        <w:t>A.  Dommage</w:t>
      </w:r>
    </w:p>
    <w:p w:rsidRPr="004A7E42" w:rsidR="00163CB4" w:rsidP="004A7E42" w:rsidRDefault="00F25C87">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67</w:t>
      </w:r>
      <w:r w:rsidRPr="004A7E42">
        <w:rPr>
          <w:lang w:val="fr-FR"/>
        </w:rPr>
        <w:fldChar w:fldCharType="end"/>
      </w:r>
      <w:r w:rsidRPr="004A7E42" w:rsidR="00E77CB3">
        <w:rPr>
          <w:lang w:val="fr-FR"/>
        </w:rPr>
        <w:t>.  </w:t>
      </w:r>
      <w:r w:rsidRPr="004A7E42">
        <w:rPr>
          <w:lang w:val="fr-FR"/>
        </w:rPr>
        <w:t>La requérante</w:t>
      </w:r>
      <w:r w:rsidRPr="004A7E42" w:rsidR="00163CB4">
        <w:rPr>
          <w:lang w:val="fr-FR"/>
        </w:rPr>
        <w:t xml:space="preserve"> réclame </w:t>
      </w:r>
      <w:r w:rsidRPr="004A7E42" w:rsidR="009226D5">
        <w:rPr>
          <w:lang w:val="fr-FR"/>
        </w:rPr>
        <w:t>50 </w:t>
      </w:r>
      <w:r w:rsidRPr="004A7E42" w:rsidR="006365EF">
        <w:rPr>
          <w:lang w:val="fr-FR"/>
        </w:rPr>
        <w:t>000</w:t>
      </w:r>
      <w:r w:rsidRPr="004A7E42" w:rsidR="00163CB4">
        <w:rPr>
          <w:lang w:val="fr-FR"/>
        </w:rPr>
        <w:t xml:space="preserve"> euros (EUR) </w:t>
      </w:r>
      <w:r w:rsidRPr="004A7E42" w:rsidR="00D233B0">
        <w:rPr>
          <w:lang w:val="fr-FR"/>
        </w:rPr>
        <w:t>pour le</w:t>
      </w:r>
      <w:r w:rsidRPr="004A7E42" w:rsidR="00163CB4">
        <w:rPr>
          <w:lang w:val="fr-FR"/>
        </w:rPr>
        <w:t xml:space="preserve"> préjudice matériel et</w:t>
      </w:r>
      <w:r w:rsidRPr="004A7E42" w:rsidR="006365EF">
        <w:rPr>
          <w:lang w:val="fr-FR"/>
        </w:rPr>
        <w:t xml:space="preserve"> 250</w:t>
      </w:r>
      <w:r w:rsidRPr="004A7E42" w:rsidR="009226D5">
        <w:rPr>
          <w:lang w:val="fr-FR"/>
        </w:rPr>
        <w:t> </w:t>
      </w:r>
      <w:r w:rsidRPr="004A7E42" w:rsidR="006365EF">
        <w:rPr>
          <w:lang w:val="fr-FR"/>
        </w:rPr>
        <w:t>000 EUR pour le préjudice</w:t>
      </w:r>
      <w:r w:rsidRPr="004A7E42" w:rsidR="00163CB4">
        <w:rPr>
          <w:lang w:val="fr-FR"/>
        </w:rPr>
        <w:t xml:space="preserve"> moral qu</w:t>
      </w:r>
      <w:r w:rsidRPr="004A7E42" w:rsidR="004A7E42">
        <w:rPr>
          <w:lang w:val="fr-FR"/>
        </w:rPr>
        <w:t>’</w:t>
      </w:r>
      <w:r w:rsidRPr="004A7E42">
        <w:rPr>
          <w:lang w:val="fr-FR"/>
        </w:rPr>
        <w:t>elle</w:t>
      </w:r>
      <w:r w:rsidRPr="004A7E42" w:rsidR="00163CB4">
        <w:rPr>
          <w:lang w:val="fr-FR"/>
        </w:rPr>
        <w:t xml:space="preserve"> estime avoir subi</w:t>
      </w:r>
      <w:r w:rsidRPr="004A7E42" w:rsidR="00D233B0">
        <w:rPr>
          <w:lang w:val="fr-FR"/>
        </w:rPr>
        <w:t>s</w:t>
      </w:r>
      <w:r w:rsidRPr="004A7E42" w:rsidR="006365EF">
        <w:rPr>
          <w:lang w:val="fr-FR"/>
        </w:rPr>
        <w:t xml:space="preserve"> </w:t>
      </w:r>
      <w:r w:rsidRPr="004A7E42" w:rsidR="00BB7FF7">
        <w:rPr>
          <w:lang w:val="fr-FR"/>
        </w:rPr>
        <w:t>du fait</w:t>
      </w:r>
      <w:r w:rsidRPr="004A7E42" w:rsidR="006365EF">
        <w:rPr>
          <w:lang w:val="fr-FR"/>
        </w:rPr>
        <w:t xml:space="preserve"> de</w:t>
      </w:r>
      <w:r w:rsidRPr="004A7E42" w:rsidR="00D233B0">
        <w:rPr>
          <w:lang w:val="fr-FR"/>
        </w:rPr>
        <w:t>s</w:t>
      </w:r>
      <w:r w:rsidRPr="004A7E42" w:rsidR="006365EF">
        <w:rPr>
          <w:lang w:val="fr-FR"/>
        </w:rPr>
        <w:t xml:space="preserve"> souffrances </w:t>
      </w:r>
      <w:r w:rsidRPr="004A7E42" w:rsidR="00D233B0">
        <w:rPr>
          <w:lang w:val="fr-FR"/>
        </w:rPr>
        <w:t>qu</w:t>
      </w:r>
      <w:r w:rsidRPr="004A7E42" w:rsidR="004A7E42">
        <w:rPr>
          <w:lang w:val="fr-FR"/>
        </w:rPr>
        <w:t>’</w:t>
      </w:r>
      <w:r w:rsidRPr="004A7E42" w:rsidR="00D233B0">
        <w:rPr>
          <w:lang w:val="fr-FR"/>
        </w:rPr>
        <w:t xml:space="preserve">elle aurait endurées </w:t>
      </w:r>
      <w:r w:rsidRPr="004A7E42" w:rsidR="00BB7FF7">
        <w:rPr>
          <w:lang w:val="fr-FR"/>
        </w:rPr>
        <w:t>en raison</w:t>
      </w:r>
      <w:r w:rsidRPr="004A7E42" w:rsidR="00D233B0">
        <w:rPr>
          <w:lang w:val="fr-FR"/>
        </w:rPr>
        <w:t xml:space="preserve"> de </w:t>
      </w:r>
      <w:r w:rsidRPr="004A7E42" w:rsidR="006365EF">
        <w:rPr>
          <w:lang w:val="fr-FR"/>
        </w:rPr>
        <w:t xml:space="preserve">ses blessures et </w:t>
      </w:r>
      <w:r w:rsidRPr="004A7E42" w:rsidR="00D233B0">
        <w:rPr>
          <w:lang w:val="fr-FR"/>
        </w:rPr>
        <w:t>de s</w:t>
      </w:r>
      <w:r w:rsidRPr="004A7E42" w:rsidR="006365EF">
        <w:rPr>
          <w:lang w:val="fr-FR"/>
        </w:rPr>
        <w:t>es cicatrices</w:t>
      </w:r>
      <w:r w:rsidRPr="004A7E42" w:rsidR="00BB7FF7">
        <w:rPr>
          <w:lang w:val="fr-FR"/>
        </w:rPr>
        <w:t>,</w:t>
      </w:r>
      <w:r w:rsidRPr="004A7E42" w:rsidR="006365EF">
        <w:rPr>
          <w:lang w:val="fr-FR"/>
        </w:rPr>
        <w:t xml:space="preserve"> </w:t>
      </w:r>
      <w:r w:rsidRPr="004A7E42" w:rsidR="00BB7FF7">
        <w:rPr>
          <w:lang w:val="fr-FR"/>
        </w:rPr>
        <w:t xml:space="preserve">lesquelles </w:t>
      </w:r>
      <w:r w:rsidRPr="004A7E42" w:rsidR="006365EF">
        <w:rPr>
          <w:lang w:val="fr-FR"/>
        </w:rPr>
        <w:t xml:space="preserve">lui </w:t>
      </w:r>
      <w:r w:rsidRPr="004A7E42" w:rsidR="00D233B0">
        <w:rPr>
          <w:lang w:val="fr-FR"/>
        </w:rPr>
        <w:t xml:space="preserve">auraient </w:t>
      </w:r>
      <w:r w:rsidRPr="004A7E42" w:rsidR="006365EF">
        <w:rPr>
          <w:lang w:val="fr-FR"/>
        </w:rPr>
        <w:t xml:space="preserve">ôté toute chance de fonder une famille, de travailler </w:t>
      </w:r>
      <w:r w:rsidRPr="004A7E42" w:rsidR="000B60B3">
        <w:rPr>
          <w:lang w:val="fr-FR"/>
        </w:rPr>
        <w:t>et</w:t>
      </w:r>
      <w:r w:rsidRPr="004A7E42" w:rsidR="006365EF">
        <w:rPr>
          <w:lang w:val="fr-FR"/>
        </w:rPr>
        <w:t xml:space="preserve"> d</w:t>
      </w:r>
      <w:r w:rsidRPr="004A7E42" w:rsidR="004A7E42">
        <w:rPr>
          <w:lang w:val="fr-FR"/>
        </w:rPr>
        <w:t>’</w:t>
      </w:r>
      <w:r w:rsidRPr="004A7E42" w:rsidR="006365EF">
        <w:rPr>
          <w:lang w:val="fr-FR"/>
        </w:rPr>
        <w:t xml:space="preserve">avoir une vie </w:t>
      </w:r>
      <w:r w:rsidRPr="004A7E42" w:rsidR="000B60B3">
        <w:rPr>
          <w:lang w:val="fr-FR"/>
        </w:rPr>
        <w:t>normale</w:t>
      </w:r>
      <w:r w:rsidRPr="004A7E42" w:rsidR="00163CB4">
        <w:rPr>
          <w:lang w:val="fr-FR"/>
        </w:rPr>
        <w:t>.</w:t>
      </w:r>
    </w:p>
    <w:p w:rsidRPr="004A7E42" w:rsidR="00855DFE" w:rsidP="004A7E42" w:rsidRDefault="00F25C87">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68</w:t>
      </w:r>
      <w:r w:rsidRPr="004A7E42">
        <w:rPr>
          <w:lang w:val="fr-FR"/>
        </w:rPr>
        <w:fldChar w:fldCharType="end"/>
      </w:r>
      <w:r w:rsidRPr="004A7E42" w:rsidR="00E77CB3">
        <w:rPr>
          <w:lang w:val="fr-FR"/>
        </w:rPr>
        <w:t xml:space="preserve">.  Le Gouvernement </w:t>
      </w:r>
      <w:r w:rsidRPr="004A7E42" w:rsidR="00855DFE">
        <w:rPr>
          <w:lang w:val="fr-FR"/>
        </w:rPr>
        <w:t xml:space="preserve">conteste </w:t>
      </w:r>
      <w:r w:rsidRPr="004A7E42" w:rsidR="000B60B3">
        <w:rPr>
          <w:lang w:val="fr-FR"/>
        </w:rPr>
        <w:t>c</w:t>
      </w:r>
      <w:r w:rsidRPr="004A7E42" w:rsidR="00855DFE">
        <w:rPr>
          <w:lang w:val="fr-FR"/>
        </w:rPr>
        <w:t>es prétentions</w:t>
      </w:r>
      <w:r w:rsidRPr="004A7E42" w:rsidR="00A00757">
        <w:rPr>
          <w:lang w:val="fr-FR"/>
        </w:rPr>
        <w:t>.</w:t>
      </w:r>
      <w:r w:rsidRPr="004A7E42" w:rsidR="00855DFE">
        <w:rPr>
          <w:lang w:val="fr-FR"/>
        </w:rPr>
        <w:t xml:space="preserve"> </w:t>
      </w:r>
      <w:r w:rsidRPr="004A7E42" w:rsidR="00A00757">
        <w:rPr>
          <w:lang w:val="fr-FR"/>
        </w:rPr>
        <w:t>S</w:t>
      </w:r>
      <w:r w:rsidRPr="004A7E42" w:rsidR="000B60B3">
        <w:rPr>
          <w:lang w:val="fr-FR"/>
        </w:rPr>
        <w:t xml:space="preserve">elon lui, </w:t>
      </w:r>
      <w:r w:rsidRPr="004A7E42" w:rsidR="00A00757">
        <w:rPr>
          <w:lang w:val="fr-FR"/>
        </w:rPr>
        <w:t xml:space="preserve">les demandes de la requérante ne sont pas </w:t>
      </w:r>
      <w:r w:rsidRPr="004A7E42" w:rsidR="00855DFE">
        <w:rPr>
          <w:lang w:val="fr-FR"/>
        </w:rPr>
        <w:t xml:space="preserve">documentées quant au dommage matériel et exagérées quant au dommage moral. Sur ce dernier point, le Gouvernement </w:t>
      </w:r>
      <w:r w:rsidRPr="004A7E42" w:rsidR="000B60B3">
        <w:rPr>
          <w:lang w:val="fr-FR"/>
        </w:rPr>
        <w:t>se réfère à</w:t>
      </w:r>
      <w:r w:rsidRPr="004A7E42" w:rsidR="00F07E51">
        <w:rPr>
          <w:lang w:val="fr-FR"/>
        </w:rPr>
        <w:t xml:space="preserve"> la somme de 20</w:t>
      </w:r>
      <w:r w:rsidRPr="004A7E42" w:rsidR="000B60B3">
        <w:rPr>
          <w:lang w:val="fr-FR"/>
        </w:rPr>
        <w:t> </w:t>
      </w:r>
      <w:r w:rsidRPr="004A7E42" w:rsidR="00F07E51">
        <w:rPr>
          <w:lang w:val="fr-FR"/>
        </w:rPr>
        <w:t>000 EUR accordée à M</w:t>
      </w:r>
      <w:r w:rsidRPr="004A7E42" w:rsidR="00F07E51">
        <w:rPr>
          <w:vertAlign w:val="superscript"/>
          <w:lang w:val="fr-FR"/>
        </w:rPr>
        <w:t xml:space="preserve">me </w:t>
      </w:r>
      <w:proofErr w:type="spellStart"/>
      <w:r w:rsidRPr="004A7E42" w:rsidR="00F07E51">
        <w:rPr>
          <w:lang w:val="fr-FR"/>
        </w:rPr>
        <w:t>Ar</w:t>
      </w:r>
      <w:r w:rsidRPr="004A7E42" w:rsidR="00F07E51">
        <w:rPr>
          <w:rFonts w:cstheme="minorHAnsi"/>
          <w:lang w:val="fr-FR"/>
        </w:rPr>
        <w:t>ı</w:t>
      </w:r>
      <w:r w:rsidRPr="004A7E42" w:rsidR="00F07E51">
        <w:rPr>
          <w:lang w:val="fr-FR"/>
        </w:rPr>
        <w:t>kan</w:t>
      </w:r>
      <w:proofErr w:type="spellEnd"/>
      <w:r w:rsidRPr="004A7E42" w:rsidR="00F07E51">
        <w:rPr>
          <w:lang w:val="fr-FR"/>
        </w:rPr>
        <w:t xml:space="preserve"> </w:t>
      </w:r>
      <w:r w:rsidRPr="004A7E42" w:rsidR="000B60B3">
        <w:rPr>
          <w:lang w:val="fr-FR"/>
        </w:rPr>
        <w:t xml:space="preserve">pour dommage moral, </w:t>
      </w:r>
      <w:r w:rsidRPr="004A7E42" w:rsidR="00F07E51">
        <w:rPr>
          <w:lang w:val="fr-FR"/>
        </w:rPr>
        <w:t>dans l</w:t>
      </w:r>
      <w:r w:rsidRPr="004A7E42" w:rsidR="004A7E42">
        <w:rPr>
          <w:lang w:val="fr-FR"/>
        </w:rPr>
        <w:t>’</w:t>
      </w:r>
      <w:r w:rsidRPr="004A7E42" w:rsidR="00F07E51">
        <w:rPr>
          <w:lang w:val="fr-FR"/>
        </w:rPr>
        <w:t>affaire</w:t>
      </w:r>
      <w:r w:rsidRPr="004A7E42" w:rsidR="00F07E51">
        <w:rPr>
          <w:i/>
          <w:lang w:val="fr-FR"/>
        </w:rPr>
        <w:t xml:space="preserve"> </w:t>
      </w:r>
      <w:proofErr w:type="spellStart"/>
      <w:r w:rsidRPr="004A7E42" w:rsidR="00F07E51">
        <w:rPr>
          <w:i/>
          <w:lang w:val="fr-FR"/>
        </w:rPr>
        <w:t>Erol</w:t>
      </w:r>
      <w:proofErr w:type="spellEnd"/>
      <w:r w:rsidRPr="004A7E42" w:rsidR="00F07E51">
        <w:rPr>
          <w:i/>
          <w:lang w:val="fr-FR"/>
        </w:rPr>
        <w:t xml:space="preserve"> </w:t>
      </w:r>
      <w:proofErr w:type="spellStart"/>
      <w:r w:rsidRPr="004A7E42" w:rsidR="00F07E51">
        <w:rPr>
          <w:i/>
          <w:lang w:val="fr-FR"/>
        </w:rPr>
        <w:t>Arıkan</w:t>
      </w:r>
      <w:proofErr w:type="spellEnd"/>
      <w:r w:rsidRPr="004A7E42" w:rsidR="00F07E51">
        <w:rPr>
          <w:i/>
          <w:lang w:val="fr-FR"/>
        </w:rPr>
        <w:t xml:space="preserve"> et autres</w:t>
      </w:r>
      <w:r w:rsidRPr="004A7E42" w:rsidR="00F07E51">
        <w:rPr>
          <w:lang w:val="fr-FR"/>
        </w:rPr>
        <w:t xml:space="preserve"> (précité</w:t>
      </w:r>
      <w:r w:rsidRPr="004A7E42" w:rsidR="00A00757">
        <w:rPr>
          <w:lang w:val="fr-FR"/>
        </w:rPr>
        <w:t>e</w:t>
      </w:r>
      <w:r w:rsidRPr="004A7E42" w:rsidR="00F07E51">
        <w:rPr>
          <w:lang w:val="fr-FR"/>
        </w:rPr>
        <w:t>, §</w:t>
      </w:r>
      <w:r w:rsidRPr="004A7E42" w:rsidR="008C6082">
        <w:rPr>
          <w:lang w:val="fr-FR"/>
        </w:rPr>
        <w:t> </w:t>
      </w:r>
      <w:r w:rsidRPr="004A7E42" w:rsidR="00F07E51">
        <w:rPr>
          <w:lang w:val="fr-FR"/>
        </w:rPr>
        <w:t>115).</w:t>
      </w:r>
    </w:p>
    <w:p w:rsidRPr="004A7E42" w:rsidR="00E77CB3" w:rsidP="004A7E42" w:rsidRDefault="00F25C87">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69</w:t>
      </w:r>
      <w:r w:rsidRPr="004A7E42">
        <w:rPr>
          <w:lang w:val="fr-FR"/>
        </w:rPr>
        <w:fldChar w:fldCharType="end"/>
      </w:r>
      <w:r w:rsidRPr="004A7E42" w:rsidR="00E77CB3">
        <w:rPr>
          <w:lang w:val="fr-FR"/>
        </w:rPr>
        <w:t>.  La Cour n</w:t>
      </w:r>
      <w:r w:rsidRPr="004A7E42" w:rsidR="004A7E42">
        <w:rPr>
          <w:lang w:val="fr-FR"/>
        </w:rPr>
        <w:t>’</w:t>
      </w:r>
      <w:r w:rsidRPr="004A7E42" w:rsidR="00E77CB3">
        <w:rPr>
          <w:lang w:val="fr-FR"/>
        </w:rPr>
        <w:t>aperçoit pas de lien de causalité entre la violation constatée et le dommage matériel allégué et rejette cette demande. En revanche</w:t>
      </w:r>
      <w:r w:rsidRPr="004A7E42" w:rsidR="00E56F5B">
        <w:rPr>
          <w:lang w:val="fr-FR"/>
        </w:rPr>
        <w:t xml:space="preserve"> </w:t>
      </w:r>
      <w:r w:rsidRPr="004A7E42" w:rsidR="00E77CB3">
        <w:rPr>
          <w:lang w:val="fr-FR"/>
        </w:rPr>
        <w:t>elle considère qu</w:t>
      </w:r>
      <w:r w:rsidRPr="004A7E42" w:rsidR="004A7E42">
        <w:rPr>
          <w:lang w:val="fr-FR"/>
        </w:rPr>
        <w:t>’</w:t>
      </w:r>
      <w:r w:rsidRPr="004A7E42" w:rsidR="00E77CB3">
        <w:rPr>
          <w:lang w:val="fr-FR"/>
        </w:rPr>
        <w:t xml:space="preserve">il </w:t>
      </w:r>
      <w:r w:rsidRPr="004A7E42" w:rsidR="00F07E51">
        <w:rPr>
          <w:lang w:val="fr-FR"/>
        </w:rPr>
        <w:t xml:space="preserve">convient </w:t>
      </w:r>
      <w:r w:rsidRPr="004A7E42" w:rsidR="000B60B3">
        <w:rPr>
          <w:lang w:val="fr-FR"/>
        </w:rPr>
        <w:t xml:space="preserve">effectivement </w:t>
      </w:r>
      <w:r w:rsidRPr="004A7E42" w:rsidR="00E77CB3">
        <w:rPr>
          <w:lang w:val="fr-FR"/>
        </w:rPr>
        <w:t>d</w:t>
      </w:r>
      <w:r w:rsidRPr="004A7E42" w:rsidR="004A7E42">
        <w:rPr>
          <w:lang w:val="fr-FR"/>
        </w:rPr>
        <w:t>’</w:t>
      </w:r>
      <w:r w:rsidRPr="004A7E42" w:rsidR="00E77CB3">
        <w:rPr>
          <w:lang w:val="fr-FR"/>
        </w:rPr>
        <w:t xml:space="preserve">octroyer </w:t>
      </w:r>
      <w:r w:rsidRPr="004A7E42">
        <w:rPr>
          <w:lang w:val="fr-FR"/>
        </w:rPr>
        <w:t>à la requérante</w:t>
      </w:r>
      <w:r w:rsidRPr="004A7E42" w:rsidR="00E77CB3">
        <w:rPr>
          <w:lang w:val="fr-FR"/>
        </w:rPr>
        <w:t xml:space="preserve"> </w:t>
      </w:r>
      <w:r w:rsidRPr="004A7E42" w:rsidR="00F07E51">
        <w:rPr>
          <w:lang w:val="fr-FR"/>
        </w:rPr>
        <w:t>20</w:t>
      </w:r>
      <w:r w:rsidRPr="004A7E42" w:rsidR="009226D5">
        <w:rPr>
          <w:lang w:val="fr-FR"/>
        </w:rPr>
        <w:t> </w:t>
      </w:r>
      <w:r w:rsidRPr="004A7E42" w:rsidR="00F07E51">
        <w:rPr>
          <w:lang w:val="fr-FR"/>
        </w:rPr>
        <w:t>000</w:t>
      </w:r>
      <w:r w:rsidRPr="004A7E42" w:rsidR="00E77CB3">
        <w:rPr>
          <w:lang w:val="fr-FR"/>
        </w:rPr>
        <w:t xml:space="preserve"> EUR au titre du préjudice moral.</w:t>
      </w:r>
    </w:p>
    <w:p w:rsidRPr="004A7E42" w:rsidR="00E77CB3" w:rsidP="004A7E42" w:rsidRDefault="00E77CB3">
      <w:pPr>
        <w:pStyle w:val="ECHRHeading2"/>
        <w:rPr>
          <w:lang w:val="fr-FR"/>
        </w:rPr>
      </w:pPr>
      <w:r w:rsidRPr="004A7E42">
        <w:rPr>
          <w:lang w:val="fr-FR"/>
        </w:rPr>
        <w:t>B.  Frais et dépens</w:t>
      </w:r>
    </w:p>
    <w:p w:rsidRPr="004A7E42" w:rsidR="00D733D0" w:rsidP="004A7E42" w:rsidRDefault="00F25C87">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70</w:t>
      </w:r>
      <w:r w:rsidRPr="004A7E42">
        <w:rPr>
          <w:lang w:val="fr-FR"/>
        </w:rPr>
        <w:fldChar w:fldCharType="end"/>
      </w:r>
      <w:r w:rsidRPr="004A7E42" w:rsidR="00E77CB3">
        <w:rPr>
          <w:lang w:val="fr-FR"/>
        </w:rPr>
        <w:t>.  </w:t>
      </w:r>
      <w:r w:rsidRPr="004A7E42">
        <w:rPr>
          <w:lang w:val="fr-FR"/>
        </w:rPr>
        <w:t>L</w:t>
      </w:r>
      <w:r w:rsidRPr="004A7E42" w:rsidR="00BC16CF">
        <w:rPr>
          <w:lang w:val="fr-FR"/>
        </w:rPr>
        <w:t xml:space="preserve">es </w:t>
      </w:r>
      <w:r w:rsidRPr="004A7E42" w:rsidR="00593612">
        <w:rPr>
          <w:lang w:val="fr-FR"/>
        </w:rPr>
        <w:t>avocat</w:t>
      </w:r>
      <w:r w:rsidRPr="004A7E42" w:rsidR="00BC16CF">
        <w:rPr>
          <w:lang w:val="fr-FR"/>
        </w:rPr>
        <w:t>s</w:t>
      </w:r>
      <w:r w:rsidRPr="004A7E42" w:rsidR="00593612">
        <w:rPr>
          <w:lang w:val="fr-FR"/>
        </w:rPr>
        <w:t xml:space="preserve"> de la </w:t>
      </w:r>
      <w:r w:rsidRPr="004A7E42">
        <w:rPr>
          <w:lang w:val="fr-FR"/>
        </w:rPr>
        <w:t>requérante</w:t>
      </w:r>
      <w:r w:rsidRPr="004A7E42" w:rsidR="00E77CB3">
        <w:rPr>
          <w:lang w:val="fr-FR"/>
        </w:rPr>
        <w:t xml:space="preserve"> </w:t>
      </w:r>
      <w:r w:rsidRPr="004A7E42" w:rsidR="00593612">
        <w:rPr>
          <w:lang w:val="fr-FR"/>
        </w:rPr>
        <w:t>réclame</w:t>
      </w:r>
      <w:r w:rsidRPr="004A7E42" w:rsidR="00BC16CF">
        <w:rPr>
          <w:lang w:val="fr-FR"/>
        </w:rPr>
        <w:t>nt</w:t>
      </w:r>
      <w:r w:rsidRPr="004A7E42" w:rsidR="00D733D0">
        <w:rPr>
          <w:lang w:val="fr-FR"/>
        </w:rPr>
        <w:t xml:space="preserve">, sans présenter </w:t>
      </w:r>
      <w:r w:rsidRPr="004A7E42" w:rsidR="00A00088">
        <w:rPr>
          <w:lang w:val="fr-FR"/>
        </w:rPr>
        <w:t xml:space="preserve">de </w:t>
      </w:r>
      <w:r w:rsidRPr="004A7E42" w:rsidR="00BC0070">
        <w:rPr>
          <w:lang w:val="fr-FR"/>
        </w:rPr>
        <w:t xml:space="preserve">contrat </w:t>
      </w:r>
      <w:r w:rsidRPr="004A7E42" w:rsidR="00A00088">
        <w:rPr>
          <w:lang w:val="fr-FR"/>
        </w:rPr>
        <w:t xml:space="preserve">ni de </w:t>
      </w:r>
      <w:r w:rsidRPr="004A7E42" w:rsidR="00D733D0">
        <w:rPr>
          <w:lang w:val="fr-FR"/>
        </w:rPr>
        <w:t>décompte horaire, 18</w:t>
      </w:r>
      <w:r w:rsidRPr="004A7E42" w:rsidR="009226D5">
        <w:rPr>
          <w:lang w:val="fr-FR"/>
        </w:rPr>
        <w:t> </w:t>
      </w:r>
      <w:r w:rsidRPr="004A7E42" w:rsidR="00D733D0">
        <w:rPr>
          <w:lang w:val="fr-FR"/>
        </w:rPr>
        <w:t xml:space="preserve">400 EUR </w:t>
      </w:r>
      <w:r w:rsidRPr="004A7E42" w:rsidR="00C75637">
        <w:rPr>
          <w:lang w:val="fr-FR"/>
        </w:rPr>
        <w:t>d</w:t>
      </w:r>
      <w:r w:rsidRPr="004A7E42" w:rsidR="004A7E42">
        <w:rPr>
          <w:lang w:val="fr-FR"/>
        </w:rPr>
        <w:t>’</w:t>
      </w:r>
      <w:r w:rsidRPr="004A7E42" w:rsidR="00D733D0">
        <w:rPr>
          <w:lang w:val="fr-FR"/>
        </w:rPr>
        <w:t>honoraires</w:t>
      </w:r>
      <w:r w:rsidRPr="004A7E42" w:rsidR="00BC0070">
        <w:rPr>
          <w:lang w:val="fr-FR"/>
        </w:rPr>
        <w:t xml:space="preserve">. </w:t>
      </w:r>
      <w:r w:rsidRPr="004A7E42" w:rsidR="00163378">
        <w:rPr>
          <w:lang w:val="fr-FR"/>
        </w:rPr>
        <w:t xml:space="preserve">Selon </w:t>
      </w:r>
      <w:r w:rsidRPr="004A7E42" w:rsidR="00BC16CF">
        <w:rPr>
          <w:lang w:val="fr-FR"/>
        </w:rPr>
        <w:t>eux</w:t>
      </w:r>
      <w:r w:rsidRPr="004A7E42" w:rsidR="00163378">
        <w:rPr>
          <w:lang w:val="fr-FR"/>
        </w:rPr>
        <w:t xml:space="preserve">, bien que </w:t>
      </w:r>
      <w:r w:rsidRPr="004A7E42" w:rsidR="00BC0070">
        <w:rPr>
          <w:lang w:val="fr-FR"/>
        </w:rPr>
        <w:t xml:space="preserve">cette </w:t>
      </w:r>
      <w:r w:rsidRPr="004A7E42" w:rsidR="00163378">
        <w:rPr>
          <w:lang w:val="fr-FR"/>
        </w:rPr>
        <w:t xml:space="preserve">créance </w:t>
      </w:r>
      <w:r w:rsidRPr="004A7E42" w:rsidR="00C663DB">
        <w:rPr>
          <w:lang w:val="fr-FR"/>
        </w:rPr>
        <w:t xml:space="preserve">demeure </w:t>
      </w:r>
      <w:r w:rsidRPr="004A7E42" w:rsidR="00225445">
        <w:rPr>
          <w:lang w:val="fr-FR"/>
        </w:rPr>
        <w:t>impayé</w:t>
      </w:r>
      <w:r w:rsidRPr="004A7E42" w:rsidR="00C663DB">
        <w:rPr>
          <w:lang w:val="fr-FR"/>
        </w:rPr>
        <w:t>e</w:t>
      </w:r>
      <w:r w:rsidRPr="004A7E42" w:rsidR="00225445">
        <w:rPr>
          <w:lang w:val="fr-FR"/>
        </w:rPr>
        <w:t xml:space="preserve"> par </w:t>
      </w:r>
      <w:r w:rsidRPr="004A7E42" w:rsidR="00F22C05">
        <w:rPr>
          <w:lang w:val="fr-FR"/>
        </w:rPr>
        <w:t>les trois requérants initiaux</w:t>
      </w:r>
      <w:r w:rsidRPr="004A7E42" w:rsidR="00A601F1">
        <w:rPr>
          <w:lang w:val="fr-FR"/>
        </w:rPr>
        <w:t xml:space="preserve"> </w:t>
      </w:r>
      <w:r w:rsidRPr="004A7E42" w:rsidR="00DD126D">
        <w:rPr>
          <w:lang w:val="fr-FR"/>
        </w:rPr>
        <w:t>(voir paragraphes </w:t>
      </w:r>
      <w:r w:rsidRPr="004A7E42" w:rsidR="003C633E">
        <w:rPr>
          <w:lang w:val="fr-FR"/>
        </w:rPr>
        <w:t>1 et 3 ci-dessus)</w:t>
      </w:r>
      <w:r w:rsidRPr="004A7E42" w:rsidR="00C663DB">
        <w:rPr>
          <w:lang w:val="fr-FR"/>
        </w:rPr>
        <w:t xml:space="preserve">, </w:t>
      </w:r>
      <w:r w:rsidRPr="004A7E42" w:rsidR="00163378">
        <w:rPr>
          <w:lang w:val="fr-FR"/>
        </w:rPr>
        <w:t xml:space="preserve">ceux-ci sont </w:t>
      </w:r>
      <w:r w:rsidRPr="004A7E42" w:rsidR="00C663DB">
        <w:rPr>
          <w:lang w:val="fr-FR"/>
        </w:rPr>
        <w:t>tenus de s</w:t>
      </w:r>
      <w:r w:rsidRPr="004A7E42" w:rsidR="004A7E42">
        <w:rPr>
          <w:lang w:val="fr-FR"/>
        </w:rPr>
        <w:t>’</w:t>
      </w:r>
      <w:r w:rsidRPr="004A7E42" w:rsidR="00C663DB">
        <w:rPr>
          <w:lang w:val="fr-FR"/>
        </w:rPr>
        <w:t>en acquitter conformément au</w:t>
      </w:r>
      <w:r w:rsidRPr="004A7E42" w:rsidR="00D733D0">
        <w:rPr>
          <w:lang w:val="fr-FR"/>
        </w:rPr>
        <w:t xml:space="preserve"> tarif minimal applicable par </w:t>
      </w:r>
      <w:r w:rsidRPr="004A7E42" w:rsidR="00F57D74">
        <w:rPr>
          <w:lang w:val="fr-FR"/>
        </w:rPr>
        <w:t xml:space="preserve">le </w:t>
      </w:r>
      <w:r w:rsidRPr="004A7E42" w:rsidR="00D733D0">
        <w:rPr>
          <w:lang w:val="fr-FR"/>
        </w:rPr>
        <w:t>barreau d</w:t>
      </w:r>
      <w:r w:rsidRPr="004A7E42" w:rsidR="004A7E42">
        <w:rPr>
          <w:lang w:val="fr-FR"/>
        </w:rPr>
        <w:t>’</w:t>
      </w:r>
      <w:r w:rsidRPr="004A7E42" w:rsidR="00D733D0">
        <w:rPr>
          <w:lang w:val="fr-FR"/>
        </w:rPr>
        <w:t>Istanbul.</w:t>
      </w:r>
    </w:p>
    <w:p w:rsidRPr="004A7E42" w:rsidR="003D08F1" w:rsidP="004A7E42" w:rsidRDefault="00C75637">
      <w:pPr>
        <w:pStyle w:val="ECHRPara"/>
        <w:rPr>
          <w:lang w:val="fr-FR"/>
        </w:rPr>
      </w:pPr>
      <w:r w:rsidRPr="004A7E42">
        <w:rPr>
          <w:lang w:val="fr-FR"/>
        </w:rPr>
        <w:t>L</w:t>
      </w:r>
      <w:r w:rsidRPr="004A7E42" w:rsidR="00BC16CF">
        <w:rPr>
          <w:lang w:val="fr-FR"/>
        </w:rPr>
        <w:t xml:space="preserve">es </w:t>
      </w:r>
      <w:r w:rsidRPr="004A7E42">
        <w:rPr>
          <w:lang w:val="fr-FR"/>
        </w:rPr>
        <w:t>avocat</w:t>
      </w:r>
      <w:r w:rsidRPr="004A7E42" w:rsidR="00BC16CF">
        <w:rPr>
          <w:lang w:val="fr-FR"/>
        </w:rPr>
        <w:t>s</w:t>
      </w:r>
      <w:r w:rsidRPr="004A7E42" w:rsidR="007A225D">
        <w:rPr>
          <w:lang w:val="fr-FR"/>
        </w:rPr>
        <w:t xml:space="preserve"> </w:t>
      </w:r>
      <w:r w:rsidRPr="004A7E42" w:rsidR="00D733D0">
        <w:rPr>
          <w:lang w:val="fr-FR"/>
        </w:rPr>
        <w:t>demande</w:t>
      </w:r>
      <w:r w:rsidRPr="004A7E42" w:rsidR="00BC16CF">
        <w:rPr>
          <w:lang w:val="fr-FR"/>
        </w:rPr>
        <w:t>nt</w:t>
      </w:r>
      <w:r w:rsidRPr="004A7E42" w:rsidR="00D733D0">
        <w:rPr>
          <w:lang w:val="fr-FR"/>
        </w:rPr>
        <w:t xml:space="preserve"> également le remboursement de</w:t>
      </w:r>
      <w:r w:rsidRPr="004A7E42" w:rsidR="007A225D">
        <w:rPr>
          <w:lang w:val="fr-FR"/>
        </w:rPr>
        <w:t xml:space="preserve"> la somme de</w:t>
      </w:r>
      <w:r w:rsidRPr="004A7E42" w:rsidR="00D733D0">
        <w:rPr>
          <w:lang w:val="fr-FR"/>
        </w:rPr>
        <w:t xml:space="preserve"> </w:t>
      </w:r>
      <w:r w:rsidRPr="004A7E42" w:rsidR="00593612">
        <w:rPr>
          <w:lang w:val="fr-FR"/>
        </w:rPr>
        <w:t>600</w:t>
      </w:r>
      <w:r w:rsidRPr="004A7E42" w:rsidR="007A225D">
        <w:rPr>
          <w:lang w:val="fr-FR"/>
        </w:rPr>
        <w:t> </w:t>
      </w:r>
      <w:r w:rsidRPr="004A7E42" w:rsidR="00593612">
        <w:rPr>
          <w:lang w:val="fr-FR"/>
        </w:rPr>
        <w:t xml:space="preserve">EUR </w:t>
      </w:r>
      <w:r w:rsidRPr="004A7E42" w:rsidR="007A225D">
        <w:rPr>
          <w:lang w:val="fr-FR"/>
        </w:rPr>
        <w:t>qui correspondrait aux</w:t>
      </w:r>
      <w:r w:rsidRPr="004A7E42" w:rsidR="00593612">
        <w:rPr>
          <w:lang w:val="fr-FR"/>
        </w:rPr>
        <w:t xml:space="preserve"> dépenses de bureau et de secrétariat relati</w:t>
      </w:r>
      <w:r w:rsidRPr="004A7E42" w:rsidR="007A225D">
        <w:rPr>
          <w:lang w:val="fr-FR"/>
        </w:rPr>
        <w:t>ves</w:t>
      </w:r>
      <w:r w:rsidRPr="004A7E42" w:rsidR="00593612">
        <w:rPr>
          <w:lang w:val="fr-FR"/>
        </w:rPr>
        <w:t xml:space="preserve"> aux quatre procédures</w:t>
      </w:r>
      <w:r w:rsidRPr="004A7E42" w:rsidR="00D733D0">
        <w:rPr>
          <w:lang w:val="fr-FR"/>
        </w:rPr>
        <w:t xml:space="preserve"> internes</w:t>
      </w:r>
      <w:r w:rsidRPr="004A7E42" w:rsidR="00593612">
        <w:rPr>
          <w:lang w:val="fr-FR"/>
        </w:rPr>
        <w:t xml:space="preserve"> dans lesquelles il</w:t>
      </w:r>
      <w:r w:rsidRPr="004A7E42" w:rsidR="00BC16CF">
        <w:rPr>
          <w:lang w:val="fr-FR"/>
        </w:rPr>
        <w:t>s</w:t>
      </w:r>
      <w:r w:rsidRPr="004A7E42" w:rsidR="00593612">
        <w:rPr>
          <w:lang w:val="fr-FR"/>
        </w:rPr>
        <w:t xml:space="preserve"> </w:t>
      </w:r>
      <w:r w:rsidRPr="004A7E42" w:rsidR="007A225D">
        <w:rPr>
          <w:lang w:val="fr-FR"/>
        </w:rPr>
        <w:t>aurai</w:t>
      </w:r>
      <w:r w:rsidRPr="004A7E42" w:rsidR="00BC16CF">
        <w:rPr>
          <w:lang w:val="fr-FR"/>
        </w:rPr>
        <w:t>en</w:t>
      </w:r>
      <w:r w:rsidRPr="004A7E42" w:rsidR="007A225D">
        <w:rPr>
          <w:lang w:val="fr-FR"/>
        </w:rPr>
        <w:t>t</w:t>
      </w:r>
      <w:r w:rsidRPr="004A7E42" w:rsidR="00593612">
        <w:rPr>
          <w:lang w:val="fr-FR"/>
        </w:rPr>
        <w:t xml:space="preserve"> représenté </w:t>
      </w:r>
      <w:r w:rsidRPr="004A7E42" w:rsidR="00BC16CF">
        <w:rPr>
          <w:lang w:val="fr-FR"/>
        </w:rPr>
        <w:t>leurs</w:t>
      </w:r>
      <w:r w:rsidRPr="004A7E42" w:rsidR="007A225D">
        <w:rPr>
          <w:lang w:val="fr-FR"/>
        </w:rPr>
        <w:t xml:space="preserve"> </w:t>
      </w:r>
      <w:r w:rsidRPr="004A7E42" w:rsidR="00593612">
        <w:rPr>
          <w:lang w:val="fr-FR"/>
        </w:rPr>
        <w:t>trois clients.</w:t>
      </w:r>
      <w:r w:rsidRPr="004A7E42" w:rsidR="00C663DB">
        <w:rPr>
          <w:lang w:val="fr-FR"/>
        </w:rPr>
        <w:t xml:space="preserve"> I</w:t>
      </w:r>
      <w:r w:rsidRPr="004A7E42" w:rsidR="00593612">
        <w:rPr>
          <w:lang w:val="fr-FR"/>
        </w:rPr>
        <w:t>l</w:t>
      </w:r>
      <w:r w:rsidRPr="004A7E42" w:rsidR="00BC16CF">
        <w:rPr>
          <w:lang w:val="fr-FR"/>
        </w:rPr>
        <w:t>s</w:t>
      </w:r>
      <w:r w:rsidRPr="004A7E42" w:rsidR="007A225D">
        <w:rPr>
          <w:lang w:val="fr-FR"/>
        </w:rPr>
        <w:t xml:space="preserve"> réclame</w:t>
      </w:r>
      <w:r w:rsidRPr="004A7E42" w:rsidR="00BC16CF">
        <w:rPr>
          <w:lang w:val="fr-FR"/>
        </w:rPr>
        <w:t>nt</w:t>
      </w:r>
      <w:r w:rsidRPr="004A7E42" w:rsidR="007A225D">
        <w:rPr>
          <w:lang w:val="fr-FR"/>
        </w:rPr>
        <w:t xml:space="preserve"> également</w:t>
      </w:r>
      <w:r w:rsidRPr="004A7E42" w:rsidR="00593612">
        <w:rPr>
          <w:lang w:val="fr-FR"/>
        </w:rPr>
        <w:t xml:space="preserve"> 140</w:t>
      </w:r>
      <w:r w:rsidRPr="004A7E42" w:rsidR="009226D5">
        <w:rPr>
          <w:lang w:val="fr-FR"/>
        </w:rPr>
        <w:t> </w:t>
      </w:r>
      <w:r w:rsidRPr="004A7E42" w:rsidR="00593612">
        <w:rPr>
          <w:lang w:val="fr-FR"/>
        </w:rPr>
        <w:t xml:space="preserve">EUR aux fins de la procédure devant la Cour, </w:t>
      </w:r>
      <w:r w:rsidRPr="004A7E42" w:rsidR="007A225D">
        <w:rPr>
          <w:lang w:val="fr-FR"/>
        </w:rPr>
        <w:t>cette somme étant ventilée comme suit :</w:t>
      </w:r>
      <w:r w:rsidRPr="004A7E42" w:rsidR="00593612">
        <w:rPr>
          <w:lang w:val="fr-FR"/>
        </w:rPr>
        <w:t xml:space="preserve"> 20</w:t>
      </w:r>
      <w:r w:rsidRPr="004A7E42" w:rsidR="007A225D">
        <w:rPr>
          <w:lang w:val="fr-FR"/>
        </w:rPr>
        <w:t> </w:t>
      </w:r>
      <w:r w:rsidRPr="004A7E42" w:rsidR="00593612">
        <w:rPr>
          <w:lang w:val="fr-FR"/>
        </w:rPr>
        <w:t>EUR pour les frais postaux, 80</w:t>
      </w:r>
      <w:r w:rsidRPr="004A7E42" w:rsidR="009226D5">
        <w:rPr>
          <w:lang w:val="fr-FR"/>
        </w:rPr>
        <w:t> </w:t>
      </w:r>
      <w:r w:rsidRPr="004A7E42" w:rsidR="00593612">
        <w:rPr>
          <w:lang w:val="fr-FR"/>
        </w:rPr>
        <w:t xml:space="preserve">EUR pour la </w:t>
      </w:r>
      <w:r w:rsidRPr="004A7E42" w:rsidR="003D08F1">
        <w:rPr>
          <w:lang w:val="fr-FR"/>
        </w:rPr>
        <w:t>papeterie</w:t>
      </w:r>
      <w:r w:rsidRPr="004A7E42" w:rsidR="007A225D">
        <w:rPr>
          <w:lang w:val="fr-FR"/>
        </w:rPr>
        <w:t xml:space="preserve">, </w:t>
      </w:r>
      <w:r w:rsidRPr="004A7E42" w:rsidR="00593612">
        <w:rPr>
          <w:lang w:val="fr-FR"/>
        </w:rPr>
        <w:t>20</w:t>
      </w:r>
      <w:r w:rsidRPr="004A7E42" w:rsidR="009226D5">
        <w:rPr>
          <w:lang w:val="fr-FR"/>
        </w:rPr>
        <w:t> </w:t>
      </w:r>
      <w:r w:rsidRPr="004A7E42" w:rsidR="00593612">
        <w:rPr>
          <w:lang w:val="fr-FR"/>
        </w:rPr>
        <w:t>EUR pour les communications</w:t>
      </w:r>
      <w:r w:rsidRPr="004A7E42" w:rsidR="007A225D">
        <w:rPr>
          <w:lang w:val="fr-FR"/>
        </w:rPr>
        <w:t xml:space="preserve"> et</w:t>
      </w:r>
      <w:r w:rsidRPr="004A7E42" w:rsidR="00593612">
        <w:rPr>
          <w:lang w:val="fr-FR"/>
        </w:rPr>
        <w:t xml:space="preserve"> 20 EUR pour les dépens à </w:t>
      </w:r>
      <w:r w:rsidRPr="004A7E42" w:rsidR="007A225D">
        <w:rPr>
          <w:lang w:val="fr-FR"/>
        </w:rPr>
        <w:t>venir</w:t>
      </w:r>
      <w:r w:rsidRPr="004A7E42" w:rsidR="00593612">
        <w:rPr>
          <w:lang w:val="fr-FR"/>
        </w:rPr>
        <w:t xml:space="preserve">. </w:t>
      </w:r>
      <w:r w:rsidRPr="004A7E42" w:rsidR="003D08F1">
        <w:rPr>
          <w:lang w:val="fr-FR"/>
        </w:rPr>
        <w:t xml:space="preserve">Quant aux frais de traduction, </w:t>
      </w:r>
      <w:r w:rsidRPr="004A7E42" w:rsidR="007A225D">
        <w:rPr>
          <w:lang w:val="fr-FR"/>
        </w:rPr>
        <w:t>il</w:t>
      </w:r>
      <w:r w:rsidRPr="004A7E42" w:rsidR="00BC16CF">
        <w:rPr>
          <w:lang w:val="fr-FR"/>
        </w:rPr>
        <w:t>s</w:t>
      </w:r>
      <w:r w:rsidRPr="004A7E42" w:rsidR="007A225D">
        <w:rPr>
          <w:lang w:val="fr-FR"/>
        </w:rPr>
        <w:t xml:space="preserve"> allègue</w:t>
      </w:r>
      <w:r w:rsidRPr="004A7E42" w:rsidR="00BC16CF">
        <w:rPr>
          <w:lang w:val="fr-FR"/>
        </w:rPr>
        <w:t>nt</w:t>
      </w:r>
      <w:r w:rsidRPr="004A7E42" w:rsidR="007A225D">
        <w:rPr>
          <w:lang w:val="fr-FR"/>
        </w:rPr>
        <w:t xml:space="preserve"> que </w:t>
      </w:r>
      <w:r w:rsidRPr="004A7E42" w:rsidR="003D08F1">
        <w:rPr>
          <w:lang w:val="fr-FR"/>
        </w:rPr>
        <w:t xml:space="preserve">le traducteur </w:t>
      </w:r>
      <w:r w:rsidRPr="004A7E42" w:rsidR="007A225D">
        <w:rPr>
          <w:lang w:val="fr-FR"/>
        </w:rPr>
        <w:t xml:space="preserve">a </w:t>
      </w:r>
      <w:r w:rsidRPr="004A7E42" w:rsidR="003D08F1">
        <w:rPr>
          <w:lang w:val="fr-FR"/>
        </w:rPr>
        <w:t>perçu 1</w:t>
      </w:r>
      <w:r w:rsidRPr="004A7E42" w:rsidR="008C6082">
        <w:rPr>
          <w:lang w:val="fr-FR"/>
        </w:rPr>
        <w:t> </w:t>
      </w:r>
      <w:r w:rsidRPr="004A7E42" w:rsidR="003D08F1">
        <w:rPr>
          <w:lang w:val="fr-FR"/>
        </w:rPr>
        <w:t>530</w:t>
      </w:r>
      <w:r w:rsidRPr="004A7E42" w:rsidR="008C6082">
        <w:rPr>
          <w:lang w:val="fr-FR"/>
        </w:rPr>
        <w:t> </w:t>
      </w:r>
      <w:r w:rsidRPr="004A7E42" w:rsidR="003D08F1">
        <w:rPr>
          <w:lang w:val="fr-FR"/>
        </w:rPr>
        <w:t>livres</w:t>
      </w:r>
      <w:r w:rsidRPr="004A7E42" w:rsidR="008C6082">
        <w:rPr>
          <w:lang w:val="fr-FR"/>
        </w:rPr>
        <w:t> </w:t>
      </w:r>
      <w:r w:rsidRPr="004A7E42" w:rsidR="003D08F1">
        <w:rPr>
          <w:lang w:val="fr-FR"/>
        </w:rPr>
        <w:t>turques</w:t>
      </w:r>
      <w:r w:rsidRPr="004A7E42" w:rsidR="00225445">
        <w:rPr>
          <w:lang w:val="fr-FR"/>
        </w:rPr>
        <w:t xml:space="preserve"> (</w:t>
      </w:r>
      <w:r w:rsidRPr="004A7E42" w:rsidR="00EA7A94">
        <w:rPr>
          <w:lang w:val="fr-FR"/>
        </w:rPr>
        <w:t>TRY</w:t>
      </w:r>
      <w:r w:rsidRPr="004A7E42" w:rsidR="00225445">
        <w:rPr>
          <w:lang w:val="fr-FR"/>
        </w:rPr>
        <w:t>)</w:t>
      </w:r>
      <w:r w:rsidRPr="004A7E42" w:rsidR="003D08F1">
        <w:rPr>
          <w:lang w:val="fr-FR"/>
        </w:rPr>
        <w:t xml:space="preserve">, </w:t>
      </w:r>
      <w:r w:rsidRPr="004A7E42" w:rsidR="007A225D">
        <w:rPr>
          <w:lang w:val="fr-FR"/>
        </w:rPr>
        <w:t xml:space="preserve">soit environ 500 EUR </w:t>
      </w:r>
      <w:r w:rsidRPr="004A7E42" w:rsidR="003D08F1">
        <w:rPr>
          <w:lang w:val="fr-FR"/>
        </w:rPr>
        <w:t>à l</w:t>
      </w:r>
      <w:r w:rsidRPr="004A7E42" w:rsidR="004A7E42">
        <w:rPr>
          <w:lang w:val="fr-FR"/>
        </w:rPr>
        <w:t>’</w:t>
      </w:r>
      <w:r w:rsidRPr="004A7E42" w:rsidR="003D08F1">
        <w:rPr>
          <w:lang w:val="fr-FR"/>
        </w:rPr>
        <w:t>époque pertinente.</w:t>
      </w:r>
    </w:p>
    <w:p w:rsidRPr="004A7E42" w:rsidR="00D733D0" w:rsidP="004A7E42" w:rsidRDefault="00F22C05">
      <w:pPr>
        <w:pStyle w:val="ECHRPara"/>
        <w:rPr>
          <w:lang w:val="fr-FR"/>
        </w:rPr>
      </w:pPr>
      <w:r w:rsidRPr="004A7E42">
        <w:rPr>
          <w:lang w:val="fr-FR"/>
        </w:rPr>
        <w:t xml:space="preserve">En </w:t>
      </w:r>
      <w:r w:rsidRPr="004A7E42" w:rsidR="00D733D0">
        <w:rPr>
          <w:lang w:val="fr-FR"/>
        </w:rPr>
        <w:t xml:space="preserve">ce qui concerne </w:t>
      </w:r>
      <w:r w:rsidRPr="004A7E42" w:rsidR="00225445">
        <w:rPr>
          <w:lang w:val="fr-FR"/>
        </w:rPr>
        <w:t xml:space="preserve">particulièrement </w:t>
      </w:r>
      <w:r w:rsidRPr="004A7E42" w:rsidR="00D733D0">
        <w:rPr>
          <w:lang w:val="fr-FR"/>
        </w:rPr>
        <w:t xml:space="preserve">la requérante, </w:t>
      </w:r>
      <w:r w:rsidRPr="004A7E42" w:rsidR="00225445">
        <w:rPr>
          <w:lang w:val="fr-FR"/>
        </w:rPr>
        <w:t xml:space="preserve">qui vivait </w:t>
      </w:r>
      <w:r w:rsidRPr="004A7E42">
        <w:rPr>
          <w:lang w:val="fr-FR"/>
        </w:rPr>
        <w:t xml:space="preserve">alors </w:t>
      </w:r>
      <w:r w:rsidRPr="004A7E42" w:rsidR="00225445">
        <w:rPr>
          <w:lang w:val="fr-FR"/>
        </w:rPr>
        <w:t xml:space="preserve">en Suisse, </w:t>
      </w:r>
      <w:r w:rsidRPr="004A7E42" w:rsidR="00D733D0">
        <w:rPr>
          <w:lang w:val="fr-FR"/>
        </w:rPr>
        <w:t>l</w:t>
      </w:r>
      <w:r w:rsidRPr="004A7E42" w:rsidR="004A7E42">
        <w:rPr>
          <w:lang w:val="fr-FR"/>
        </w:rPr>
        <w:t>’</w:t>
      </w:r>
      <w:r w:rsidRPr="004A7E42" w:rsidR="00BC16CF">
        <w:rPr>
          <w:lang w:val="fr-FR"/>
        </w:rPr>
        <w:t xml:space="preserve">un des </w:t>
      </w:r>
      <w:r w:rsidRPr="004A7E42" w:rsidR="00D733D0">
        <w:rPr>
          <w:lang w:val="fr-FR"/>
        </w:rPr>
        <w:t>avocat</w:t>
      </w:r>
      <w:r w:rsidRPr="004A7E42" w:rsidR="00BC16CF">
        <w:rPr>
          <w:lang w:val="fr-FR"/>
        </w:rPr>
        <w:t>s</w:t>
      </w:r>
      <w:r w:rsidRPr="004A7E42" w:rsidR="00D733D0">
        <w:rPr>
          <w:lang w:val="fr-FR"/>
        </w:rPr>
        <w:t xml:space="preserve"> </w:t>
      </w:r>
      <w:r w:rsidRPr="004A7E42">
        <w:rPr>
          <w:lang w:val="fr-FR"/>
        </w:rPr>
        <w:t xml:space="preserve">expose </w:t>
      </w:r>
      <w:r w:rsidRPr="004A7E42" w:rsidR="00D733D0">
        <w:rPr>
          <w:lang w:val="fr-FR"/>
        </w:rPr>
        <w:t xml:space="preserve">avoir fourni un service de conseiller. </w:t>
      </w:r>
      <w:r w:rsidRPr="004A7E42" w:rsidR="00225445">
        <w:rPr>
          <w:lang w:val="fr-FR"/>
        </w:rPr>
        <w:t xml:space="preserve">Ainsi, il se serait entretenu avec elle </w:t>
      </w:r>
      <w:r w:rsidRPr="004A7E42">
        <w:rPr>
          <w:lang w:val="fr-FR"/>
        </w:rPr>
        <w:t xml:space="preserve">par téléphone </w:t>
      </w:r>
      <w:r w:rsidRPr="004A7E42" w:rsidR="004417CA">
        <w:rPr>
          <w:lang w:val="fr-FR"/>
        </w:rPr>
        <w:t xml:space="preserve">à </w:t>
      </w:r>
      <w:r w:rsidRPr="004A7E42">
        <w:rPr>
          <w:lang w:val="fr-FR"/>
        </w:rPr>
        <w:t xml:space="preserve">trente </w:t>
      </w:r>
      <w:r w:rsidRPr="004A7E42" w:rsidR="004417CA">
        <w:rPr>
          <w:lang w:val="fr-FR"/>
        </w:rPr>
        <w:t>reprise</w:t>
      </w:r>
      <w:r w:rsidRPr="004A7E42">
        <w:rPr>
          <w:lang w:val="fr-FR"/>
        </w:rPr>
        <w:t>s</w:t>
      </w:r>
      <w:r w:rsidRPr="004A7E42" w:rsidR="00225445">
        <w:rPr>
          <w:lang w:val="fr-FR"/>
        </w:rPr>
        <w:t xml:space="preserve">, </w:t>
      </w:r>
      <w:r w:rsidRPr="004A7E42" w:rsidR="004417CA">
        <w:rPr>
          <w:lang w:val="fr-FR"/>
        </w:rPr>
        <w:t xml:space="preserve">chaque fois pour </w:t>
      </w:r>
      <w:r w:rsidRPr="004A7E42" w:rsidR="00225445">
        <w:rPr>
          <w:lang w:val="fr-FR"/>
        </w:rPr>
        <w:t>une vingtaine de minutes</w:t>
      </w:r>
      <w:r w:rsidRPr="004A7E42" w:rsidR="004417CA">
        <w:rPr>
          <w:lang w:val="fr-FR"/>
        </w:rPr>
        <w:t xml:space="preserve">, temps de travail qui </w:t>
      </w:r>
      <w:r w:rsidRPr="004A7E42">
        <w:rPr>
          <w:lang w:val="fr-FR"/>
        </w:rPr>
        <w:t xml:space="preserve">mériterait selon lui </w:t>
      </w:r>
      <w:r w:rsidRPr="004A7E42" w:rsidR="004417CA">
        <w:rPr>
          <w:lang w:val="fr-FR"/>
        </w:rPr>
        <w:t>2</w:t>
      </w:r>
      <w:r w:rsidRPr="004A7E42" w:rsidR="009226D5">
        <w:rPr>
          <w:lang w:val="fr-FR"/>
        </w:rPr>
        <w:t> </w:t>
      </w:r>
      <w:r w:rsidRPr="004A7E42" w:rsidR="00225445">
        <w:rPr>
          <w:lang w:val="fr-FR"/>
        </w:rPr>
        <w:t>500</w:t>
      </w:r>
      <w:r w:rsidRPr="004A7E42" w:rsidR="009226D5">
        <w:rPr>
          <w:lang w:val="fr-FR"/>
        </w:rPr>
        <w:t> </w:t>
      </w:r>
      <w:r w:rsidRPr="004A7E42" w:rsidR="00EA7A94">
        <w:rPr>
          <w:lang w:val="fr-FR"/>
        </w:rPr>
        <w:t xml:space="preserve">TRY </w:t>
      </w:r>
      <w:r w:rsidRPr="004A7E42" w:rsidR="00225445">
        <w:rPr>
          <w:lang w:val="fr-FR"/>
        </w:rPr>
        <w:t>d</w:t>
      </w:r>
      <w:r w:rsidRPr="004A7E42" w:rsidR="004A7E42">
        <w:rPr>
          <w:lang w:val="fr-FR"/>
        </w:rPr>
        <w:t>’</w:t>
      </w:r>
      <w:r w:rsidRPr="004A7E42" w:rsidR="00225445">
        <w:rPr>
          <w:lang w:val="fr-FR"/>
        </w:rPr>
        <w:t xml:space="preserve">honoraires. Il aurait par ailleurs rédigé </w:t>
      </w:r>
      <w:r w:rsidRPr="004A7E42">
        <w:rPr>
          <w:lang w:val="fr-FR"/>
        </w:rPr>
        <w:t xml:space="preserve">dix </w:t>
      </w:r>
      <w:r w:rsidRPr="004A7E42" w:rsidR="00225445">
        <w:rPr>
          <w:lang w:val="fr-FR"/>
        </w:rPr>
        <w:t>lettres</w:t>
      </w:r>
      <w:r w:rsidRPr="004A7E42" w:rsidR="004417CA">
        <w:rPr>
          <w:lang w:val="fr-FR"/>
        </w:rPr>
        <w:t xml:space="preserve"> et</w:t>
      </w:r>
      <w:r w:rsidRPr="004A7E42" w:rsidR="00225445">
        <w:rPr>
          <w:lang w:val="fr-FR"/>
        </w:rPr>
        <w:t xml:space="preserve"> préparé </w:t>
      </w:r>
      <w:r w:rsidRPr="004A7E42" w:rsidR="004417CA">
        <w:rPr>
          <w:lang w:val="fr-FR"/>
        </w:rPr>
        <w:t xml:space="preserve">la présente </w:t>
      </w:r>
      <w:r w:rsidRPr="004A7E42" w:rsidR="00225445">
        <w:rPr>
          <w:lang w:val="fr-FR"/>
        </w:rPr>
        <w:t xml:space="preserve">requête </w:t>
      </w:r>
      <w:r w:rsidRPr="004A7E42" w:rsidR="004417CA">
        <w:rPr>
          <w:lang w:val="fr-FR"/>
        </w:rPr>
        <w:t xml:space="preserve">ainsi que </w:t>
      </w:r>
      <w:r w:rsidRPr="004A7E42" w:rsidR="00225445">
        <w:rPr>
          <w:lang w:val="fr-FR"/>
        </w:rPr>
        <w:t>des observations pour un montant de 13</w:t>
      </w:r>
      <w:r w:rsidRPr="004A7E42" w:rsidR="009226D5">
        <w:rPr>
          <w:lang w:val="fr-FR"/>
        </w:rPr>
        <w:t> </w:t>
      </w:r>
      <w:r w:rsidRPr="004A7E42" w:rsidR="00225445">
        <w:rPr>
          <w:lang w:val="fr-FR"/>
        </w:rPr>
        <w:t>000</w:t>
      </w:r>
      <w:r w:rsidRPr="004A7E42">
        <w:rPr>
          <w:lang w:val="fr-FR"/>
        </w:rPr>
        <w:t> </w:t>
      </w:r>
      <w:r w:rsidRPr="004A7E42" w:rsidR="00EA7A94">
        <w:rPr>
          <w:lang w:val="fr-FR"/>
        </w:rPr>
        <w:t>TRY</w:t>
      </w:r>
      <w:r w:rsidRPr="004A7E42" w:rsidR="00225445">
        <w:rPr>
          <w:lang w:val="fr-FR"/>
        </w:rPr>
        <w:t>.</w:t>
      </w:r>
    </w:p>
    <w:p w:rsidRPr="004A7E42" w:rsidR="001F16FD" w:rsidP="004A7E42" w:rsidRDefault="001F16FD">
      <w:pPr>
        <w:pStyle w:val="ECHRPara"/>
        <w:rPr>
          <w:lang w:val="fr-FR"/>
        </w:rPr>
      </w:pPr>
      <w:r w:rsidRPr="004A7E42">
        <w:rPr>
          <w:lang w:val="fr-FR"/>
        </w:rPr>
        <w:t>Enfin, l</w:t>
      </w:r>
      <w:r w:rsidRPr="004A7E42" w:rsidR="00BC16CF">
        <w:rPr>
          <w:lang w:val="fr-FR"/>
        </w:rPr>
        <w:t xml:space="preserve">es </w:t>
      </w:r>
      <w:r w:rsidRPr="004A7E42">
        <w:rPr>
          <w:lang w:val="fr-FR"/>
        </w:rPr>
        <w:t>avocat</w:t>
      </w:r>
      <w:r w:rsidRPr="004A7E42" w:rsidR="00BC16CF">
        <w:rPr>
          <w:lang w:val="fr-FR"/>
        </w:rPr>
        <w:t>s</w:t>
      </w:r>
      <w:r w:rsidRPr="004A7E42">
        <w:rPr>
          <w:lang w:val="fr-FR"/>
        </w:rPr>
        <w:t xml:space="preserve"> </w:t>
      </w:r>
      <w:r w:rsidRPr="004A7E42" w:rsidR="008B4011">
        <w:rPr>
          <w:lang w:val="fr-FR"/>
        </w:rPr>
        <w:t>avance</w:t>
      </w:r>
      <w:r w:rsidRPr="004A7E42" w:rsidR="00BC16CF">
        <w:rPr>
          <w:lang w:val="fr-FR"/>
        </w:rPr>
        <w:t>nt</w:t>
      </w:r>
      <w:r w:rsidRPr="004A7E42" w:rsidR="008B4011">
        <w:rPr>
          <w:lang w:val="fr-FR"/>
        </w:rPr>
        <w:t xml:space="preserve"> que</w:t>
      </w:r>
      <w:r w:rsidRPr="004A7E42">
        <w:rPr>
          <w:lang w:val="fr-FR"/>
        </w:rPr>
        <w:t xml:space="preserve"> les impôts sur les revenus qu</w:t>
      </w:r>
      <w:r w:rsidRPr="004A7E42" w:rsidR="004A7E42">
        <w:rPr>
          <w:lang w:val="fr-FR"/>
        </w:rPr>
        <w:t>’</w:t>
      </w:r>
      <w:r w:rsidRPr="004A7E42">
        <w:rPr>
          <w:lang w:val="fr-FR"/>
        </w:rPr>
        <w:t>il</w:t>
      </w:r>
      <w:r w:rsidRPr="004A7E42" w:rsidR="00BC16CF">
        <w:rPr>
          <w:lang w:val="fr-FR"/>
        </w:rPr>
        <w:t>s</w:t>
      </w:r>
      <w:r w:rsidRPr="004A7E42">
        <w:rPr>
          <w:lang w:val="fr-FR"/>
        </w:rPr>
        <w:t xml:space="preserve"> devr</w:t>
      </w:r>
      <w:r w:rsidRPr="004A7E42" w:rsidR="00BC16CF">
        <w:rPr>
          <w:lang w:val="fr-FR"/>
        </w:rPr>
        <w:t>ont</w:t>
      </w:r>
      <w:r w:rsidRPr="004A7E42">
        <w:rPr>
          <w:lang w:val="fr-FR"/>
        </w:rPr>
        <w:t xml:space="preserve"> verser à l</w:t>
      </w:r>
      <w:r w:rsidRPr="004A7E42" w:rsidR="004A7E42">
        <w:rPr>
          <w:lang w:val="fr-FR"/>
        </w:rPr>
        <w:t>’</w:t>
      </w:r>
      <w:r w:rsidRPr="004A7E42">
        <w:rPr>
          <w:lang w:val="fr-FR"/>
        </w:rPr>
        <w:t>État s</w:t>
      </w:r>
      <w:r w:rsidRPr="004A7E42" w:rsidR="004A7E42">
        <w:rPr>
          <w:lang w:val="fr-FR"/>
        </w:rPr>
        <w:t>’</w:t>
      </w:r>
      <w:r w:rsidRPr="004A7E42">
        <w:rPr>
          <w:lang w:val="fr-FR"/>
        </w:rPr>
        <w:t>élèver</w:t>
      </w:r>
      <w:r w:rsidRPr="004A7E42" w:rsidR="00C75637">
        <w:rPr>
          <w:lang w:val="fr-FR"/>
        </w:rPr>
        <w:t>o</w:t>
      </w:r>
      <w:r w:rsidRPr="004A7E42">
        <w:rPr>
          <w:lang w:val="fr-FR"/>
        </w:rPr>
        <w:t>nt à environ 5</w:t>
      </w:r>
      <w:r w:rsidRPr="004A7E42" w:rsidR="008C6082">
        <w:rPr>
          <w:lang w:val="fr-FR"/>
        </w:rPr>
        <w:t> 000 </w:t>
      </w:r>
      <w:r w:rsidRPr="004A7E42" w:rsidR="00EA7A94">
        <w:rPr>
          <w:lang w:val="fr-FR"/>
        </w:rPr>
        <w:t>TRY</w:t>
      </w:r>
      <w:r w:rsidRPr="004A7E42">
        <w:rPr>
          <w:lang w:val="fr-FR"/>
        </w:rPr>
        <w:t>.</w:t>
      </w:r>
    </w:p>
    <w:p w:rsidRPr="004A7E42" w:rsidR="00593612" w:rsidP="004A7E42" w:rsidRDefault="001F16FD">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71</w:t>
      </w:r>
      <w:r w:rsidRPr="004A7E42">
        <w:rPr>
          <w:lang w:val="fr-FR"/>
        </w:rPr>
        <w:fldChar w:fldCharType="end"/>
      </w:r>
      <w:r w:rsidRPr="004A7E42">
        <w:rPr>
          <w:lang w:val="fr-FR"/>
        </w:rPr>
        <w:t>.  Le Gouvernement rétorque que ces demandes ne sont étayées par aucune pièce justificative et qu</w:t>
      </w:r>
      <w:r w:rsidRPr="004A7E42" w:rsidR="004A7E42">
        <w:rPr>
          <w:lang w:val="fr-FR"/>
        </w:rPr>
        <w:t>’</w:t>
      </w:r>
      <w:r w:rsidRPr="004A7E42">
        <w:rPr>
          <w:lang w:val="fr-FR"/>
        </w:rPr>
        <w:t>il n</w:t>
      </w:r>
      <w:r w:rsidRPr="004A7E42" w:rsidR="004A7E42">
        <w:rPr>
          <w:lang w:val="fr-FR"/>
        </w:rPr>
        <w:t>’</w:t>
      </w:r>
      <w:r w:rsidRPr="004A7E42">
        <w:rPr>
          <w:lang w:val="fr-FR"/>
        </w:rPr>
        <w:t xml:space="preserve">est dès lors pas certain que les frais et dépens allégués </w:t>
      </w:r>
      <w:r w:rsidRPr="004A7E42" w:rsidR="00F22C05">
        <w:rPr>
          <w:lang w:val="fr-FR"/>
        </w:rPr>
        <w:t>étaient</w:t>
      </w:r>
      <w:r w:rsidRPr="004A7E42">
        <w:rPr>
          <w:lang w:val="fr-FR"/>
        </w:rPr>
        <w:t xml:space="preserve"> réels et nécessaires.</w:t>
      </w:r>
    </w:p>
    <w:p w:rsidRPr="004A7E42" w:rsidR="00A601F1" w:rsidP="004A7E42" w:rsidRDefault="001F16FD">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72</w:t>
      </w:r>
      <w:r w:rsidRPr="004A7E42">
        <w:rPr>
          <w:lang w:val="fr-FR"/>
        </w:rPr>
        <w:fldChar w:fldCharType="end"/>
      </w:r>
      <w:r w:rsidRPr="004A7E42">
        <w:rPr>
          <w:lang w:val="fr-FR"/>
        </w:rPr>
        <w:t>.  Selon la jurisprudence de la Cour, un requérant ne peut obtenir le remboursement de ses frais et dépens que dans la mesure où se trouvent établis leur réalité, leur nécessité et le caractère raisonnable de leur taux.</w:t>
      </w:r>
    </w:p>
    <w:p w:rsidRPr="004A7E42" w:rsidR="00A601F1" w:rsidP="004A7E42" w:rsidRDefault="001F16FD">
      <w:pPr>
        <w:pStyle w:val="ECHRPara"/>
        <w:rPr>
          <w:lang w:val="fr-FR"/>
        </w:rPr>
      </w:pPr>
      <w:r w:rsidRPr="004A7E42">
        <w:rPr>
          <w:lang w:val="fr-FR"/>
        </w:rPr>
        <w:t>En l</w:t>
      </w:r>
      <w:r w:rsidRPr="004A7E42" w:rsidR="004A7E42">
        <w:rPr>
          <w:lang w:val="fr-FR"/>
        </w:rPr>
        <w:t>’</w:t>
      </w:r>
      <w:r w:rsidRPr="004A7E42">
        <w:rPr>
          <w:lang w:val="fr-FR"/>
        </w:rPr>
        <w:t>espèce, la Cour observe d</w:t>
      </w:r>
      <w:r w:rsidRPr="004A7E42" w:rsidR="004A7E42">
        <w:rPr>
          <w:lang w:val="fr-FR"/>
        </w:rPr>
        <w:t>’</w:t>
      </w:r>
      <w:r w:rsidRPr="004A7E42">
        <w:rPr>
          <w:lang w:val="fr-FR"/>
        </w:rPr>
        <w:t>emblée que la majeure partie des prétentions formulées concern</w:t>
      </w:r>
      <w:r w:rsidRPr="004A7E42" w:rsidR="00BC16CF">
        <w:rPr>
          <w:lang w:val="fr-FR"/>
        </w:rPr>
        <w:t>e</w:t>
      </w:r>
      <w:r w:rsidRPr="004A7E42">
        <w:rPr>
          <w:lang w:val="fr-FR"/>
        </w:rPr>
        <w:t xml:space="preserve">nt le travail </w:t>
      </w:r>
      <w:r w:rsidRPr="004A7E42" w:rsidR="00BC16CF">
        <w:rPr>
          <w:lang w:val="fr-FR"/>
        </w:rPr>
        <w:t xml:space="preserve">de représentation </w:t>
      </w:r>
      <w:r w:rsidRPr="004A7E42">
        <w:rPr>
          <w:lang w:val="fr-FR"/>
        </w:rPr>
        <w:t>effectué pour les trois requérants initiaux</w:t>
      </w:r>
      <w:r w:rsidRPr="004A7E42" w:rsidR="003C633E">
        <w:rPr>
          <w:lang w:val="fr-FR"/>
        </w:rPr>
        <w:t xml:space="preserve"> </w:t>
      </w:r>
      <w:r w:rsidRPr="004A7E42">
        <w:rPr>
          <w:lang w:val="fr-FR"/>
        </w:rPr>
        <w:t>et que, du reste, celles-ci ne sont pas accompagnées de justificatifs, de quittances ou de notes d</w:t>
      </w:r>
      <w:r w:rsidRPr="004A7E42" w:rsidR="004A7E42">
        <w:rPr>
          <w:lang w:val="fr-FR"/>
        </w:rPr>
        <w:t>’</w:t>
      </w:r>
      <w:r w:rsidRPr="004A7E42">
        <w:rPr>
          <w:lang w:val="fr-FR"/>
        </w:rPr>
        <w:t xml:space="preserve">honoraires, ni </w:t>
      </w:r>
      <w:r w:rsidRPr="004A7E42" w:rsidR="00524E06">
        <w:rPr>
          <w:lang w:val="fr-FR"/>
        </w:rPr>
        <w:t>d</w:t>
      </w:r>
      <w:r w:rsidRPr="004A7E42" w:rsidR="004A7E42">
        <w:rPr>
          <w:lang w:val="fr-FR"/>
        </w:rPr>
        <w:t>’</w:t>
      </w:r>
      <w:r w:rsidRPr="004A7E42" w:rsidR="00524E06">
        <w:rPr>
          <w:lang w:val="fr-FR"/>
        </w:rPr>
        <w:t xml:space="preserve">un </w:t>
      </w:r>
      <w:r w:rsidRPr="004A7E42">
        <w:rPr>
          <w:lang w:val="fr-FR"/>
        </w:rPr>
        <w:t>relevé des heures de travail fourni, sachant par ailleurs que, pour ce qui est des honoraires d</w:t>
      </w:r>
      <w:r w:rsidRPr="004A7E42" w:rsidR="004A7E42">
        <w:rPr>
          <w:lang w:val="fr-FR"/>
        </w:rPr>
        <w:t>’</w:t>
      </w:r>
      <w:r w:rsidRPr="004A7E42">
        <w:rPr>
          <w:lang w:val="fr-FR"/>
        </w:rPr>
        <w:t>avocat, la Cour n</w:t>
      </w:r>
      <w:r w:rsidRPr="004A7E42" w:rsidR="004A7E42">
        <w:rPr>
          <w:lang w:val="fr-FR"/>
        </w:rPr>
        <w:t>’</w:t>
      </w:r>
      <w:r w:rsidRPr="004A7E42">
        <w:rPr>
          <w:lang w:val="fr-FR"/>
        </w:rPr>
        <w:t>est pas liée par les barèmes du barreau d</w:t>
      </w:r>
      <w:r w:rsidRPr="004A7E42" w:rsidR="004A7E42">
        <w:rPr>
          <w:lang w:val="fr-FR"/>
        </w:rPr>
        <w:t>’</w:t>
      </w:r>
      <w:r w:rsidRPr="004A7E42">
        <w:rPr>
          <w:lang w:val="fr-FR"/>
        </w:rPr>
        <w:t>Istanbul.</w:t>
      </w:r>
    </w:p>
    <w:p w:rsidRPr="004A7E42" w:rsidR="00A601F1" w:rsidP="004A7E42" w:rsidRDefault="00E56F5B">
      <w:pPr>
        <w:pStyle w:val="ECHRPara"/>
        <w:rPr>
          <w:lang w:val="fr-FR"/>
        </w:rPr>
      </w:pPr>
      <w:r w:rsidRPr="004A7E42">
        <w:rPr>
          <w:lang w:val="fr-FR"/>
        </w:rPr>
        <w:t>Dans ces conditions et tenant également compte des dispositions de l</w:t>
      </w:r>
      <w:r w:rsidRPr="004A7E42" w:rsidR="004A7E42">
        <w:rPr>
          <w:lang w:val="fr-FR"/>
        </w:rPr>
        <w:t>’</w:t>
      </w:r>
      <w:r w:rsidRPr="004A7E42" w:rsidR="008C6082">
        <w:rPr>
          <w:lang w:val="fr-FR"/>
        </w:rPr>
        <w:t>article </w:t>
      </w:r>
      <w:r w:rsidRPr="004A7E42">
        <w:rPr>
          <w:lang w:val="fr-FR"/>
        </w:rPr>
        <w:t>60 §§ 2 et 3 de son Règlement intérieur, la Cour ne peut que rejeter ces prétentions.</w:t>
      </w:r>
    </w:p>
    <w:p w:rsidRPr="004A7E42" w:rsidR="00E77CB3" w:rsidP="004A7E42" w:rsidRDefault="00E77CB3">
      <w:pPr>
        <w:pStyle w:val="ECHRHeading2"/>
        <w:rPr>
          <w:lang w:val="fr-FR"/>
        </w:rPr>
      </w:pPr>
      <w:r w:rsidRPr="004A7E42">
        <w:rPr>
          <w:lang w:val="fr-FR"/>
        </w:rPr>
        <w:t>C.  Intérêts moratoires</w:t>
      </w:r>
    </w:p>
    <w:p w:rsidRPr="004A7E42" w:rsidR="00E77CB3" w:rsidP="004A7E42" w:rsidRDefault="00F25C87">
      <w:pPr>
        <w:pStyle w:val="ECHRPara"/>
        <w:rPr>
          <w:lang w:val="fr-FR"/>
        </w:rPr>
      </w:pPr>
      <w:r w:rsidRPr="004A7E42">
        <w:rPr>
          <w:lang w:val="fr-FR"/>
        </w:rPr>
        <w:fldChar w:fldCharType="begin"/>
      </w:r>
      <w:r w:rsidRPr="004A7E42">
        <w:rPr>
          <w:lang w:val="fr-FR"/>
        </w:rPr>
        <w:instrText xml:space="preserve"> SEQ level0 \*arabic </w:instrText>
      </w:r>
      <w:r w:rsidRPr="004A7E42">
        <w:rPr>
          <w:lang w:val="fr-FR"/>
        </w:rPr>
        <w:fldChar w:fldCharType="separate"/>
      </w:r>
      <w:r w:rsidRPr="004A7E42" w:rsidR="004A7E42">
        <w:rPr>
          <w:noProof/>
          <w:lang w:val="fr-FR"/>
        </w:rPr>
        <w:t>73</w:t>
      </w:r>
      <w:r w:rsidRPr="004A7E42">
        <w:rPr>
          <w:lang w:val="fr-FR"/>
        </w:rPr>
        <w:fldChar w:fldCharType="end"/>
      </w:r>
      <w:r w:rsidRPr="004A7E42" w:rsidR="00E77CB3">
        <w:rPr>
          <w:lang w:val="fr-FR"/>
        </w:rPr>
        <w:t>.  La Cour juge approprié de calquer le taux des intérêts moratoires sur le taux d</w:t>
      </w:r>
      <w:r w:rsidRPr="004A7E42" w:rsidR="004A7E42">
        <w:rPr>
          <w:lang w:val="fr-FR"/>
        </w:rPr>
        <w:t>’</w:t>
      </w:r>
      <w:r w:rsidRPr="004A7E42" w:rsidR="00E77CB3">
        <w:rPr>
          <w:lang w:val="fr-FR"/>
        </w:rPr>
        <w:t>intérêt de la facilité de prêt marginal de la Banque centrale européenne majoré de trois points de pourcentage.</w:t>
      </w:r>
    </w:p>
    <w:p w:rsidRPr="004A7E42" w:rsidR="00E77CB3" w:rsidP="004A7E42" w:rsidRDefault="00E77CB3">
      <w:pPr>
        <w:pStyle w:val="ECHRTitle1"/>
        <w:rPr>
          <w:lang w:val="fr-FR"/>
        </w:rPr>
      </w:pPr>
      <w:r w:rsidRPr="004A7E42">
        <w:rPr>
          <w:lang w:val="fr-FR"/>
        </w:rPr>
        <w:t>PAR CES MOTIFS, LA COUR</w:t>
      </w:r>
      <w:r w:rsidRPr="004A7E42" w:rsidR="00F25C87">
        <w:rPr>
          <w:lang w:val="fr-FR"/>
        </w:rPr>
        <w:t>, À L</w:t>
      </w:r>
      <w:r w:rsidRPr="004A7E42" w:rsidR="004A7E42">
        <w:rPr>
          <w:lang w:val="fr-FR"/>
        </w:rPr>
        <w:t>’</w:t>
      </w:r>
      <w:r w:rsidRPr="004A7E42" w:rsidR="00F25C87">
        <w:rPr>
          <w:lang w:val="fr-FR"/>
        </w:rPr>
        <w:t>UNANIMITÉ,</w:t>
      </w:r>
    </w:p>
    <w:p w:rsidRPr="004A7E42" w:rsidR="00B91F30" w:rsidP="004A7E42" w:rsidRDefault="00FB2B45">
      <w:pPr>
        <w:pStyle w:val="JuList"/>
        <w:rPr>
          <w:lang w:val="fr-FR"/>
        </w:rPr>
      </w:pPr>
      <w:r w:rsidRPr="004A7E42">
        <w:rPr>
          <w:lang w:val="fr-FR"/>
        </w:rPr>
        <w:t>1.  </w:t>
      </w:r>
      <w:r w:rsidRPr="004A7E42" w:rsidR="008A6591">
        <w:rPr>
          <w:i/>
          <w:lang w:val="fr-FR"/>
        </w:rPr>
        <w:t>Joint au fond</w:t>
      </w:r>
      <w:r w:rsidRPr="004A7E42" w:rsidR="008A6591">
        <w:rPr>
          <w:lang w:val="fr-FR"/>
        </w:rPr>
        <w:t xml:space="preserve"> l</w:t>
      </w:r>
      <w:r w:rsidRPr="004A7E42" w:rsidR="004A7E42">
        <w:rPr>
          <w:lang w:val="fr-FR"/>
        </w:rPr>
        <w:t>’</w:t>
      </w:r>
      <w:r w:rsidRPr="004A7E42" w:rsidR="008A6591">
        <w:rPr>
          <w:lang w:val="fr-FR"/>
        </w:rPr>
        <w:t>exception préliminaire du Gouvernement concern</w:t>
      </w:r>
      <w:r w:rsidRPr="004A7E42" w:rsidR="008D1165">
        <w:rPr>
          <w:lang w:val="fr-FR"/>
        </w:rPr>
        <w:t>a</w:t>
      </w:r>
      <w:r w:rsidRPr="004A7E42" w:rsidR="008A6591">
        <w:rPr>
          <w:lang w:val="fr-FR"/>
        </w:rPr>
        <w:t xml:space="preserve">nt la procédure pénale </w:t>
      </w:r>
      <w:r w:rsidRPr="004A7E42" w:rsidR="005D3BD6">
        <w:rPr>
          <w:lang w:val="fr-FR"/>
        </w:rPr>
        <w:t xml:space="preserve">pendante </w:t>
      </w:r>
      <w:r w:rsidRPr="004A7E42" w:rsidR="00B91F30">
        <w:rPr>
          <w:lang w:val="fr-FR"/>
        </w:rPr>
        <w:t>d</w:t>
      </w:r>
      <w:r w:rsidRPr="004A7E42" w:rsidR="008A6591">
        <w:rPr>
          <w:lang w:val="fr-FR"/>
        </w:rPr>
        <w:t>evant la cour d</w:t>
      </w:r>
      <w:r w:rsidRPr="004A7E42" w:rsidR="004A7E42">
        <w:rPr>
          <w:lang w:val="fr-FR"/>
        </w:rPr>
        <w:t>’</w:t>
      </w:r>
      <w:r w:rsidRPr="004A7E42" w:rsidR="008A6591">
        <w:rPr>
          <w:lang w:val="fr-FR"/>
        </w:rPr>
        <w:t xml:space="preserve">assises de </w:t>
      </w:r>
      <w:proofErr w:type="spellStart"/>
      <w:r w:rsidRPr="004A7E42" w:rsidR="008A6591">
        <w:rPr>
          <w:lang w:val="fr-FR"/>
        </w:rPr>
        <w:t>Bakırköy</w:t>
      </w:r>
      <w:proofErr w:type="spellEnd"/>
      <w:r w:rsidRPr="004A7E42" w:rsidR="00B91F30">
        <w:rPr>
          <w:lang w:val="fr-FR"/>
        </w:rPr>
        <w:t xml:space="preserve"> et la </w:t>
      </w:r>
      <w:r w:rsidRPr="004A7E42" w:rsidR="00B91F30">
        <w:rPr>
          <w:i/>
          <w:lang w:val="fr-FR"/>
        </w:rPr>
        <w:t>rejette</w:t>
      </w:r>
      <w:r w:rsidRPr="004A7E42" w:rsidR="00B91F30">
        <w:rPr>
          <w:lang w:val="fr-FR"/>
        </w:rPr>
        <w:t> ;</w:t>
      </w:r>
    </w:p>
    <w:p w:rsidRPr="004A7E42" w:rsidR="00B91F30" w:rsidP="004A7E42" w:rsidRDefault="00B91F30">
      <w:pPr>
        <w:pStyle w:val="JuList"/>
        <w:rPr>
          <w:lang w:val="fr-FR"/>
        </w:rPr>
      </w:pPr>
    </w:p>
    <w:p w:rsidRPr="004A7E42" w:rsidR="00B91F30" w:rsidP="004A7E42" w:rsidRDefault="009226D5">
      <w:pPr>
        <w:pStyle w:val="JuList"/>
        <w:rPr>
          <w:b/>
          <w:lang w:val="fr-FR"/>
        </w:rPr>
      </w:pPr>
      <w:r w:rsidRPr="004A7E42">
        <w:rPr>
          <w:lang w:val="fr-FR"/>
        </w:rPr>
        <w:t>2.  </w:t>
      </w:r>
      <w:r w:rsidRPr="004A7E42" w:rsidR="00FB2B45">
        <w:rPr>
          <w:i/>
          <w:lang w:val="fr-FR"/>
        </w:rPr>
        <w:t>Déclare</w:t>
      </w:r>
      <w:r w:rsidRPr="004A7E42" w:rsidR="00FB2B45">
        <w:rPr>
          <w:lang w:val="fr-FR"/>
        </w:rPr>
        <w:t xml:space="preserve"> </w:t>
      </w:r>
      <w:r w:rsidRPr="004A7E42" w:rsidR="00F25C87">
        <w:rPr>
          <w:lang w:val="fr-FR"/>
        </w:rPr>
        <w:t>la requête recevable</w:t>
      </w:r>
      <w:r w:rsidRPr="004A7E42" w:rsidR="00B91F30">
        <w:rPr>
          <w:lang w:val="fr-FR"/>
        </w:rPr>
        <w:t>, sous l</w:t>
      </w:r>
      <w:r w:rsidRPr="004A7E42" w:rsidR="004A7E42">
        <w:rPr>
          <w:lang w:val="fr-FR"/>
        </w:rPr>
        <w:t>’</w:t>
      </w:r>
      <w:r w:rsidRPr="004A7E42" w:rsidR="00B91F30">
        <w:rPr>
          <w:lang w:val="fr-FR"/>
        </w:rPr>
        <w:t>angle de l</w:t>
      </w:r>
      <w:r w:rsidRPr="004A7E42" w:rsidR="004A7E42">
        <w:rPr>
          <w:lang w:val="fr-FR"/>
        </w:rPr>
        <w:t>’</w:t>
      </w:r>
      <w:r w:rsidRPr="004A7E42" w:rsidR="00B91F30">
        <w:rPr>
          <w:lang w:val="fr-FR"/>
        </w:rPr>
        <w:t xml:space="preserve">article 3 de la Convention, quant aux griefs tirés de la responsabilité des gendarmes </w:t>
      </w:r>
      <w:r w:rsidRPr="004A7E42" w:rsidR="008D1165">
        <w:rPr>
          <w:lang w:val="fr-FR"/>
        </w:rPr>
        <w:t>dans</w:t>
      </w:r>
      <w:r w:rsidRPr="004A7E42" w:rsidR="00B91F30">
        <w:rPr>
          <w:lang w:val="fr-FR"/>
        </w:rPr>
        <w:t xml:space="preserve"> les brûlures subies lors de l</w:t>
      </w:r>
      <w:r w:rsidRPr="004A7E42" w:rsidR="004A7E42">
        <w:rPr>
          <w:lang w:val="fr-FR"/>
        </w:rPr>
        <w:t>’</w:t>
      </w:r>
      <w:r w:rsidRPr="004A7E42" w:rsidR="00B91F30">
        <w:rPr>
          <w:lang w:val="fr-FR"/>
        </w:rPr>
        <w:t>opération litig</w:t>
      </w:r>
      <w:r w:rsidRPr="004A7E42" w:rsidR="008D1165">
        <w:rPr>
          <w:lang w:val="fr-FR"/>
        </w:rPr>
        <w:t>i</w:t>
      </w:r>
      <w:r w:rsidRPr="004A7E42" w:rsidR="00B91F30">
        <w:rPr>
          <w:lang w:val="fr-FR"/>
        </w:rPr>
        <w:t>euse</w:t>
      </w:r>
      <w:r w:rsidRPr="004A7E42" w:rsidR="005D3BD6">
        <w:rPr>
          <w:lang w:val="fr-FR"/>
        </w:rPr>
        <w:t>,</w:t>
      </w:r>
      <w:r w:rsidRPr="004A7E42" w:rsidR="00B91F30">
        <w:rPr>
          <w:rStyle w:val="CommentReference"/>
          <w:lang w:val="fr-FR"/>
        </w:rPr>
        <w:t xml:space="preserve"> </w:t>
      </w:r>
      <w:r w:rsidRPr="004A7E42" w:rsidR="00B91F30">
        <w:rPr>
          <w:lang w:val="fr-FR"/>
        </w:rPr>
        <w:t>et irrecevable pour le surplus ;</w:t>
      </w:r>
    </w:p>
    <w:p w:rsidRPr="004A7E42" w:rsidR="00E77CB3" w:rsidP="004A7E42" w:rsidRDefault="00E77CB3">
      <w:pPr>
        <w:pStyle w:val="JuList"/>
        <w:rPr>
          <w:lang w:val="fr-FR"/>
        </w:rPr>
      </w:pPr>
    </w:p>
    <w:p w:rsidRPr="004A7E42" w:rsidR="00E77CB3" w:rsidP="004A7E42" w:rsidRDefault="00B91F30">
      <w:pPr>
        <w:pStyle w:val="JuList"/>
        <w:rPr>
          <w:lang w:val="fr-FR"/>
        </w:rPr>
      </w:pPr>
      <w:r w:rsidRPr="004A7E42">
        <w:rPr>
          <w:lang w:val="fr-FR"/>
        </w:rPr>
        <w:t>3</w:t>
      </w:r>
      <w:r w:rsidRPr="004A7E42" w:rsidR="00E77CB3">
        <w:rPr>
          <w:lang w:val="fr-FR"/>
        </w:rPr>
        <w:t>.  </w:t>
      </w:r>
      <w:r w:rsidRPr="004A7E42" w:rsidR="00E77CB3">
        <w:rPr>
          <w:i/>
          <w:lang w:val="fr-FR"/>
        </w:rPr>
        <w:t>Dit</w:t>
      </w:r>
      <w:r w:rsidRPr="004A7E42" w:rsidR="00E77CB3">
        <w:rPr>
          <w:lang w:val="fr-FR"/>
        </w:rPr>
        <w:t xml:space="preserve"> qu</w:t>
      </w:r>
      <w:r w:rsidRPr="004A7E42" w:rsidR="004A7E42">
        <w:rPr>
          <w:lang w:val="fr-FR"/>
        </w:rPr>
        <w:t>’</w:t>
      </w:r>
      <w:r w:rsidRPr="004A7E42" w:rsidR="00E77CB3">
        <w:rPr>
          <w:lang w:val="fr-FR"/>
        </w:rPr>
        <w:t>il y a eu violation de l</w:t>
      </w:r>
      <w:r w:rsidRPr="004A7E42" w:rsidR="004A7E42">
        <w:rPr>
          <w:lang w:val="fr-FR"/>
        </w:rPr>
        <w:t>’</w:t>
      </w:r>
      <w:r w:rsidRPr="004A7E42" w:rsidR="00E77CB3">
        <w:rPr>
          <w:lang w:val="fr-FR"/>
        </w:rPr>
        <w:t xml:space="preserve">article </w:t>
      </w:r>
      <w:r w:rsidRPr="004A7E42">
        <w:rPr>
          <w:lang w:val="fr-FR"/>
        </w:rPr>
        <w:t>3</w:t>
      </w:r>
      <w:r w:rsidRPr="004A7E42" w:rsidR="00E77CB3">
        <w:rPr>
          <w:lang w:val="fr-FR"/>
        </w:rPr>
        <w:t xml:space="preserve"> de la Convention ;</w:t>
      </w:r>
    </w:p>
    <w:p w:rsidRPr="004A7E42" w:rsidR="00E77CB3" w:rsidP="004A7E42" w:rsidRDefault="00E77CB3">
      <w:pPr>
        <w:pStyle w:val="JuList"/>
        <w:rPr>
          <w:lang w:val="fr-FR"/>
        </w:rPr>
      </w:pPr>
    </w:p>
    <w:p w:rsidRPr="004A7E42" w:rsidR="00A601F1" w:rsidP="004A7E42" w:rsidRDefault="00B91F30">
      <w:pPr>
        <w:pStyle w:val="JuList"/>
        <w:rPr>
          <w:lang w:val="fr-FR"/>
        </w:rPr>
      </w:pPr>
      <w:r w:rsidRPr="004A7E42">
        <w:rPr>
          <w:lang w:val="fr-FR"/>
        </w:rPr>
        <w:t>4</w:t>
      </w:r>
      <w:r w:rsidRPr="004A7E42" w:rsidR="00E77CB3">
        <w:rPr>
          <w:lang w:val="fr-FR"/>
        </w:rPr>
        <w:t>.  </w:t>
      </w:r>
      <w:r w:rsidRPr="004A7E42" w:rsidR="00E77CB3">
        <w:rPr>
          <w:i/>
          <w:lang w:val="fr-FR"/>
        </w:rPr>
        <w:t>Dit</w:t>
      </w:r>
    </w:p>
    <w:p w:rsidRPr="004A7E42" w:rsidR="00F40CD3" w:rsidP="004A7E42" w:rsidRDefault="00E77CB3">
      <w:pPr>
        <w:pStyle w:val="JuLista"/>
        <w:rPr>
          <w:lang w:val="fr-FR" w:eastAsia="en-GB"/>
        </w:rPr>
      </w:pPr>
      <w:r w:rsidRPr="004A7E42">
        <w:rPr>
          <w:lang w:val="fr-FR"/>
        </w:rPr>
        <w:t>a)  que l</w:t>
      </w:r>
      <w:r w:rsidRPr="004A7E42" w:rsidR="004A7E42">
        <w:rPr>
          <w:lang w:val="fr-FR"/>
        </w:rPr>
        <w:t>’</w:t>
      </w:r>
      <w:r w:rsidRPr="004A7E42">
        <w:rPr>
          <w:lang w:val="fr-FR"/>
        </w:rPr>
        <w:t xml:space="preserve">État défendeur doit verser </w:t>
      </w:r>
      <w:r w:rsidRPr="004A7E42" w:rsidR="00F25C87">
        <w:rPr>
          <w:lang w:val="fr-FR"/>
        </w:rPr>
        <w:t>à la requérante</w:t>
      </w:r>
      <w:r w:rsidRPr="004A7E42">
        <w:rPr>
          <w:lang w:val="fr-FR"/>
        </w:rPr>
        <w:t>, dans les trois mois</w:t>
      </w:r>
      <w:r w:rsidRPr="004A7E42" w:rsidR="00B91F30">
        <w:rPr>
          <w:lang w:val="fr-FR"/>
        </w:rPr>
        <w:t xml:space="preserve"> </w:t>
      </w:r>
      <w:r w:rsidRPr="004A7E42" w:rsidR="00F25C87">
        <w:rPr>
          <w:lang w:val="fr-FR"/>
        </w:rPr>
        <w:t>à compter du jour où l</w:t>
      </w:r>
      <w:r w:rsidRPr="004A7E42" w:rsidR="004A7E42">
        <w:rPr>
          <w:lang w:val="fr-FR"/>
        </w:rPr>
        <w:t>’</w:t>
      </w:r>
      <w:r w:rsidRPr="004A7E42" w:rsidR="00F25C87">
        <w:rPr>
          <w:lang w:val="fr-FR"/>
        </w:rPr>
        <w:t>arrêt sera devenu définitif conformément à l</w:t>
      </w:r>
      <w:r w:rsidRPr="004A7E42" w:rsidR="004A7E42">
        <w:rPr>
          <w:lang w:val="fr-FR"/>
        </w:rPr>
        <w:t>’</w:t>
      </w:r>
      <w:r w:rsidRPr="004A7E42" w:rsidR="00F25C87">
        <w:rPr>
          <w:lang w:val="fr-FR"/>
        </w:rPr>
        <w:t>article 44 § 2 de la Convention</w:t>
      </w:r>
      <w:r w:rsidRPr="004A7E42">
        <w:rPr>
          <w:lang w:val="fr-FR"/>
        </w:rPr>
        <w:t xml:space="preserve">, </w:t>
      </w:r>
      <w:r w:rsidRPr="004A7E42" w:rsidR="00F40CD3">
        <w:rPr>
          <w:lang w:val="fr-FR" w:eastAsia="en-GB"/>
        </w:rPr>
        <w:t>20 000 EUR (vingt mille euros), plus tout montant pouvant être dû à titre d</w:t>
      </w:r>
      <w:r w:rsidRPr="004A7E42" w:rsidR="004A7E42">
        <w:rPr>
          <w:lang w:val="fr-FR" w:eastAsia="en-GB"/>
        </w:rPr>
        <w:t>’</w:t>
      </w:r>
      <w:r w:rsidRPr="004A7E42" w:rsidR="00F40CD3">
        <w:rPr>
          <w:lang w:val="fr-FR" w:eastAsia="en-GB"/>
        </w:rPr>
        <w:t xml:space="preserve">impôt, pour dommage moral, somme </w:t>
      </w:r>
      <w:r w:rsidRPr="004A7E42" w:rsidR="00B90507">
        <w:rPr>
          <w:lang w:val="fr-FR"/>
        </w:rPr>
        <w:t>à convertir dans la monnaie de l</w:t>
      </w:r>
      <w:r w:rsidRPr="004A7E42" w:rsidR="004A7E42">
        <w:rPr>
          <w:lang w:val="fr-FR"/>
        </w:rPr>
        <w:t>’</w:t>
      </w:r>
      <w:r w:rsidRPr="004A7E42" w:rsidR="00B90507">
        <w:rPr>
          <w:lang w:val="fr-FR"/>
        </w:rPr>
        <w:t>État défendeur</w:t>
      </w:r>
      <w:r w:rsidRPr="004A7E42">
        <w:rPr>
          <w:lang w:val="fr-FR"/>
        </w:rPr>
        <w:t>,</w:t>
      </w:r>
      <w:r w:rsidRPr="004A7E42" w:rsidR="00B91F30">
        <w:rPr>
          <w:lang w:val="fr-FR"/>
        </w:rPr>
        <w:t xml:space="preserve"> </w:t>
      </w:r>
      <w:r w:rsidRPr="004A7E42">
        <w:rPr>
          <w:lang w:val="fr-FR"/>
        </w:rPr>
        <w:t>au taux applicable à la date du règlement</w:t>
      </w:r>
      <w:r w:rsidRPr="004A7E42" w:rsidR="00F40CD3">
        <w:rPr>
          <w:lang w:val="fr-FR"/>
        </w:rPr>
        <w:t xml:space="preserve"> </w:t>
      </w:r>
      <w:r w:rsidRPr="004A7E42" w:rsidR="00F40CD3">
        <w:rPr>
          <w:lang w:val="fr-FR" w:eastAsia="en-GB"/>
        </w:rPr>
        <w:t>;</w:t>
      </w:r>
    </w:p>
    <w:p w:rsidRPr="004A7E42" w:rsidR="00E77CB3" w:rsidP="004A7E42" w:rsidRDefault="00E77CB3">
      <w:pPr>
        <w:pStyle w:val="JuLista"/>
        <w:rPr>
          <w:lang w:val="fr-FR" w:eastAsia="en-GB"/>
        </w:rPr>
      </w:pPr>
    </w:p>
    <w:p w:rsidRPr="004A7E42" w:rsidR="003175BA" w:rsidP="004A7E42" w:rsidRDefault="00E77CB3">
      <w:pPr>
        <w:pStyle w:val="JuLista"/>
        <w:rPr>
          <w:lang w:val="fr-FR"/>
        </w:rPr>
      </w:pPr>
      <w:r w:rsidRPr="004A7E42">
        <w:rPr>
          <w:lang w:val="fr-FR"/>
        </w:rPr>
        <w:t>b)  qu</w:t>
      </w:r>
      <w:r w:rsidRPr="004A7E42" w:rsidR="004A7E42">
        <w:rPr>
          <w:lang w:val="fr-FR"/>
        </w:rPr>
        <w:t>’</w:t>
      </w:r>
      <w:r w:rsidRPr="004A7E42">
        <w:rPr>
          <w:lang w:val="fr-FR"/>
        </w:rPr>
        <w:t>à compter de l</w:t>
      </w:r>
      <w:r w:rsidRPr="004A7E42" w:rsidR="004A7E42">
        <w:rPr>
          <w:lang w:val="fr-FR"/>
        </w:rPr>
        <w:t>’</w:t>
      </w:r>
      <w:r w:rsidRPr="004A7E42">
        <w:rPr>
          <w:lang w:val="fr-FR"/>
        </w:rPr>
        <w:t>expiration dudit délai et jusqu</w:t>
      </w:r>
      <w:r w:rsidRPr="004A7E42" w:rsidR="004A7E42">
        <w:rPr>
          <w:lang w:val="fr-FR"/>
        </w:rPr>
        <w:t>’</w:t>
      </w:r>
      <w:r w:rsidRPr="004A7E42">
        <w:rPr>
          <w:lang w:val="fr-FR"/>
        </w:rPr>
        <w:t>au versement, ce montant ser</w:t>
      </w:r>
      <w:r w:rsidRPr="004A7E42" w:rsidR="00F40CD3">
        <w:rPr>
          <w:lang w:val="fr-FR"/>
        </w:rPr>
        <w:t>a</w:t>
      </w:r>
      <w:r w:rsidRPr="004A7E42">
        <w:rPr>
          <w:lang w:val="fr-FR"/>
        </w:rPr>
        <w:t xml:space="preserve"> à majorer d</w:t>
      </w:r>
      <w:r w:rsidRPr="004A7E42" w:rsidR="004A7E42">
        <w:rPr>
          <w:lang w:val="fr-FR"/>
        </w:rPr>
        <w:t>’</w:t>
      </w:r>
      <w:r w:rsidRPr="004A7E42">
        <w:rPr>
          <w:lang w:val="fr-FR"/>
        </w:rPr>
        <w:t>un intérêt simple à un taux égal à celui de la facilité de prêt marginal de la Banque centrale européenne applicable pendant cette période, augmenté de trois points de pourcentage ;</w:t>
      </w:r>
    </w:p>
    <w:p w:rsidRPr="004A7E42" w:rsidR="00E77CB3" w:rsidP="004A7E42" w:rsidRDefault="00E77CB3">
      <w:pPr>
        <w:pStyle w:val="JuLista"/>
        <w:rPr>
          <w:lang w:val="fr-FR"/>
        </w:rPr>
      </w:pPr>
    </w:p>
    <w:p w:rsidRPr="004A7E42" w:rsidR="00E77CB3" w:rsidP="004A7E42" w:rsidRDefault="00B91F30">
      <w:pPr>
        <w:pStyle w:val="JuList"/>
        <w:rPr>
          <w:lang w:val="fr-FR"/>
        </w:rPr>
      </w:pPr>
      <w:r w:rsidRPr="004A7E42">
        <w:rPr>
          <w:lang w:val="fr-FR"/>
        </w:rPr>
        <w:t>5</w:t>
      </w:r>
      <w:r w:rsidRPr="004A7E42" w:rsidR="00E77CB3">
        <w:rPr>
          <w:lang w:val="fr-FR"/>
        </w:rPr>
        <w:t>.  </w:t>
      </w:r>
      <w:r w:rsidRPr="004A7E42" w:rsidR="00E77CB3">
        <w:rPr>
          <w:i/>
          <w:lang w:val="fr-FR"/>
        </w:rPr>
        <w:t>Rejette</w:t>
      </w:r>
      <w:r w:rsidRPr="004A7E42" w:rsidR="00E77CB3">
        <w:rPr>
          <w:lang w:val="fr-FR"/>
        </w:rPr>
        <w:t xml:space="preserve"> la demande de satisfaction équitable pour le surplus.</w:t>
      </w:r>
    </w:p>
    <w:p w:rsidRPr="004A7E42" w:rsidR="00E77CB3" w:rsidP="004A7E42" w:rsidRDefault="00E77CB3">
      <w:pPr>
        <w:pStyle w:val="JuParaLast"/>
        <w:keepNext w:val="0"/>
        <w:keepLines w:val="0"/>
        <w:rPr>
          <w:lang w:val="fr-FR"/>
        </w:rPr>
      </w:pPr>
      <w:r w:rsidRPr="004A7E42">
        <w:rPr>
          <w:lang w:val="fr-FR"/>
        </w:rPr>
        <w:t>Fait en français, puis communiqué par écrit le</w:t>
      </w:r>
      <w:r w:rsidRPr="004A7E42" w:rsidR="008C6082">
        <w:rPr>
          <w:lang w:val="fr-FR"/>
        </w:rPr>
        <w:t xml:space="preserve"> </w:t>
      </w:r>
      <w:r w:rsidRPr="004A7E42" w:rsidR="00A601F1">
        <w:rPr>
          <w:lang w:val="fr-FR"/>
        </w:rPr>
        <w:t>29 janvier 2019</w:t>
      </w:r>
      <w:r w:rsidRPr="004A7E42">
        <w:rPr>
          <w:lang w:val="fr-FR"/>
        </w:rPr>
        <w:t>, en application de l</w:t>
      </w:r>
      <w:r w:rsidRPr="004A7E42" w:rsidR="004A7E42">
        <w:rPr>
          <w:lang w:val="fr-FR"/>
        </w:rPr>
        <w:t>’</w:t>
      </w:r>
      <w:r w:rsidRPr="004A7E42">
        <w:rPr>
          <w:lang w:val="fr-FR"/>
        </w:rPr>
        <w:t>article 77 §§ 2 et 3 du règlement</w:t>
      </w:r>
      <w:r w:rsidRPr="004A7E42" w:rsidR="00AC0824">
        <w:rPr>
          <w:lang w:val="fr-FR"/>
        </w:rPr>
        <w:t xml:space="preserve"> de la Cour</w:t>
      </w:r>
      <w:r w:rsidRPr="004A7E42">
        <w:rPr>
          <w:lang w:val="fr-FR"/>
        </w:rPr>
        <w:t>.</w:t>
      </w:r>
    </w:p>
    <w:p w:rsidRPr="004A7E42" w:rsidR="004D15F3" w:rsidP="004A7E42" w:rsidRDefault="00F25C87">
      <w:pPr>
        <w:pStyle w:val="JuSigned"/>
        <w:rPr>
          <w:lang w:val="fr-FR"/>
        </w:rPr>
      </w:pPr>
      <w:r w:rsidRPr="004A7E42">
        <w:rPr>
          <w:lang w:val="fr-FR"/>
        </w:rPr>
        <w:tab/>
        <w:t>Stanley Naismith</w:t>
      </w:r>
      <w:r w:rsidRPr="004A7E42" w:rsidR="00E77CB3">
        <w:rPr>
          <w:lang w:val="fr-FR"/>
        </w:rPr>
        <w:tab/>
      </w:r>
      <w:r w:rsidRPr="004A7E42">
        <w:rPr>
          <w:szCs w:val="24"/>
          <w:lang w:val="fr-FR"/>
        </w:rPr>
        <w:t>Robert Spano</w:t>
      </w:r>
      <w:r w:rsidRPr="004A7E42" w:rsidR="00E77CB3">
        <w:rPr>
          <w:lang w:val="fr-FR"/>
        </w:rPr>
        <w:br/>
      </w:r>
      <w:r w:rsidRPr="004A7E42" w:rsidR="00E77CB3">
        <w:rPr>
          <w:lang w:val="fr-FR"/>
        </w:rPr>
        <w:tab/>
      </w:r>
      <w:r w:rsidRPr="004A7E42">
        <w:rPr>
          <w:lang w:val="fr-FR"/>
        </w:rPr>
        <w:t>Greffier</w:t>
      </w:r>
      <w:r w:rsidRPr="004A7E42" w:rsidR="00E77CB3">
        <w:rPr>
          <w:lang w:val="fr-FR"/>
        </w:rPr>
        <w:tab/>
      </w:r>
      <w:r w:rsidRPr="004A7E42">
        <w:rPr>
          <w:lang w:val="fr-FR"/>
        </w:rPr>
        <w:t>Président</w:t>
      </w:r>
    </w:p>
    <w:p w:rsidRPr="004A7E42" w:rsidR="004A7E42" w:rsidP="004A7E42" w:rsidRDefault="004A7E42">
      <w:pPr>
        <w:pStyle w:val="JuParaLast"/>
        <w:rPr>
          <w:lang w:val="fr-FR"/>
        </w:rPr>
      </w:pPr>
    </w:p>
    <w:sectPr w:rsidRPr="004A7E42" w:rsidR="004A7E42" w:rsidSect="00A601F1">
      <w:headerReference w:type="even" r:id="rId11"/>
      <w:headerReference w:type="default" r:id="rId12"/>
      <w:footnotePr>
        <w:numRestart w:val="eachSect"/>
      </w:footnotePr>
      <w:pgSz w:w="11906" w:h="16838" w:code="9"/>
      <w:pgMar w:top="2274" w:right="2274" w:bottom="2127"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200D" w:rsidRPr="001C3AE1" w:rsidRDefault="0059200D" w:rsidP="00E77CB3">
      <w:pPr>
        <w:rPr>
          <w:lang w:val="fr-FR"/>
        </w:rPr>
      </w:pPr>
      <w:r w:rsidRPr="001C3AE1">
        <w:rPr>
          <w:lang w:val="fr-FR"/>
        </w:rPr>
        <w:separator/>
      </w:r>
    </w:p>
  </w:endnote>
  <w:endnote w:type="continuationSeparator" w:id="0">
    <w:p w:rsidR="0059200D" w:rsidRPr="001C3AE1" w:rsidRDefault="0059200D" w:rsidP="00E77CB3">
      <w:pPr>
        <w:rPr>
          <w:lang w:val="fr-FR"/>
        </w:rPr>
      </w:pPr>
      <w:r w:rsidRPr="001C3AE1">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01F1" w:rsidRPr="00150BFA" w:rsidRDefault="00A601F1" w:rsidP="0020718E">
    <w:pPr>
      <w:jc w:val="center"/>
    </w:pPr>
    <w:r>
      <w:rPr>
        <w:noProof/>
        <w:lang w:val="en-US" w:eastAsia="ja-JP"/>
      </w:rPr>
      <w:drawing>
        <wp:inline distT="0" distB="0" distL="0" distR="0" wp14:anchorId="166C625F" wp14:editId="57068245">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601F1" w:rsidRDefault="00A601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200D" w:rsidRPr="001C3AE1" w:rsidRDefault="0059200D" w:rsidP="00E77CB3">
      <w:pPr>
        <w:rPr>
          <w:lang w:val="fr-FR"/>
        </w:rPr>
      </w:pPr>
      <w:r w:rsidRPr="001C3AE1">
        <w:rPr>
          <w:lang w:val="fr-FR"/>
        </w:rPr>
        <w:separator/>
      </w:r>
    </w:p>
  </w:footnote>
  <w:footnote w:type="continuationSeparator" w:id="0">
    <w:p w:rsidR="0059200D" w:rsidRPr="001C3AE1" w:rsidRDefault="0059200D" w:rsidP="00E77CB3">
      <w:pPr>
        <w:rPr>
          <w:lang w:val="fr-FR"/>
        </w:rPr>
      </w:pPr>
      <w:r w:rsidRPr="001C3AE1">
        <w:rPr>
          <w:lang w:val="fr-FR"/>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200D" w:rsidRPr="00A601F1" w:rsidRDefault="0059200D" w:rsidP="00A601F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01F1" w:rsidRPr="00A45145" w:rsidRDefault="00A601F1" w:rsidP="00A45145">
    <w:pPr>
      <w:jc w:val="center"/>
    </w:pPr>
    <w:r>
      <w:rPr>
        <w:noProof/>
        <w:lang w:val="en-US" w:eastAsia="ja-JP"/>
      </w:rPr>
      <w:drawing>
        <wp:inline distT="0" distB="0" distL="0" distR="0" wp14:anchorId="726EDBA2" wp14:editId="21ECD9CD">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7097D" w:rsidRDefault="009709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01F1" w:rsidRPr="00386AA5" w:rsidRDefault="00A601F1" w:rsidP="00C611D8">
    <w:pPr>
      <w:pStyle w:val="ECHRHeader"/>
      <w:rPr>
        <w:lang w:val="en-US"/>
      </w:rPr>
    </w:pPr>
    <w:r>
      <w:rPr>
        <w:rStyle w:val="PageNumber"/>
        <w:lang w:val="en-US"/>
      </w:rPr>
      <w:fldChar w:fldCharType="begin"/>
    </w:r>
    <w:r>
      <w:rPr>
        <w:rStyle w:val="PageNumber"/>
        <w:lang w:val="en-US"/>
      </w:rPr>
      <w:instrText xml:space="preserve"> PAGE </w:instrText>
    </w:r>
    <w:r>
      <w:rPr>
        <w:rStyle w:val="PageNumber"/>
        <w:lang w:val="en-US"/>
      </w:rPr>
      <w:fldChar w:fldCharType="separate"/>
    </w:r>
    <w:r w:rsidR="00087C0D">
      <w:rPr>
        <w:rStyle w:val="PageNumber"/>
        <w:noProof/>
        <w:lang w:val="en-US"/>
      </w:rPr>
      <w:t>16</w:t>
    </w:r>
    <w:r>
      <w:rPr>
        <w:rStyle w:val="PageNumber"/>
        <w:lang w:val="en-US"/>
      </w:rPr>
      <w:fldChar w:fldCharType="end"/>
    </w:r>
    <w:r w:rsidRPr="00386AA5">
      <w:rPr>
        <w:rStyle w:val="PageNumber"/>
        <w:lang w:val="en-US"/>
      </w:rPr>
      <w:tab/>
    </w:r>
    <w:r>
      <w:rPr>
        <w:noProof/>
        <w:lang w:val="en-US"/>
      </w:rPr>
      <w:t>ARRÊT</w:t>
    </w:r>
    <w:r w:rsidRPr="00386AA5">
      <w:rPr>
        <w:lang w:val="en-US"/>
      </w:rPr>
      <w:t xml:space="preserve"> </w:t>
    </w:r>
    <w:r>
      <w:rPr>
        <w:lang w:val="en-US"/>
      </w:rPr>
      <w:t>EBRU DİNÇER c. TURQUIE</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01F1" w:rsidRPr="001C3AE1" w:rsidRDefault="00A601F1" w:rsidP="00C63990">
    <w:pPr>
      <w:pStyle w:val="ECHRHeader"/>
      <w:rPr>
        <w:lang w:val="fr-FR"/>
      </w:rPr>
    </w:pPr>
    <w:r w:rsidRPr="001C3AE1">
      <w:rPr>
        <w:lang w:val="fr-FR"/>
      </w:rPr>
      <w:tab/>
    </w:r>
    <w:r>
      <w:rPr>
        <w:noProof/>
        <w:lang w:val="en-US"/>
      </w:rPr>
      <w:t>ARRÊT</w:t>
    </w:r>
    <w:r>
      <w:rPr>
        <w:lang w:val="en-US"/>
      </w:rPr>
      <w:t xml:space="preserve"> EBRU</w:t>
    </w:r>
    <w:r w:rsidRPr="00386AA5">
      <w:rPr>
        <w:lang w:val="en-US"/>
      </w:rPr>
      <w:t xml:space="preserve"> </w:t>
    </w:r>
    <w:r>
      <w:rPr>
        <w:lang w:val="en-US"/>
      </w:rPr>
      <w:t>DİNÇER c. TURQUIE</w:t>
    </w:r>
    <w:r w:rsidRPr="00386AA5">
      <w:rPr>
        <w:lang w:val="en-US"/>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087C0D">
      <w:rPr>
        <w:rStyle w:val="PageNumber"/>
        <w:noProof/>
        <w:lang w:val="fr-FR"/>
      </w:rPr>
      <w:t>1</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F25C87"/>
    <w:rsid w:val="000041F8"/>
    <w:rsid w:val="000042A8"/>
    <w:rsid w:val="00004308"/>
    <w:rsid w:val="00005BF0"/>
    <w:rsid w:val="00007154"/>
    <w:rsid w:val="000103AE"/>
    <w:rsid w:val="00011D69"/>
    <w:rsid w:val="00012AD3"/>
    <w:rsid w:val="00015C2D"/>
    <w:rsid w:val="00015F00"/>
    <w:rsid w:val="00016811"/>
    <w:rsid w:val="00022C1D"/>
    <w:rsid w:val="00024888"/>
    <w:rsid w:val="00025879"/>
    <w:rsid w:val="00031347"/>
    <w:rsid w:val="00034987"/>
    <w:rsid w:val="00035334"/>
    <w:rsid w:val="00043A74"/>
    <w:rsid w:val="00047559"/>
    <w:rsid w:val="000533CE"/>
    <w:rsid w:val="000602DF"/>
    <w:rsid w:val="00060790"/>
    <w:rsid w:val="00061B05"/>
    <w:rsid w:val="00062415"/>
    <w:rsid w:val="000632D5"/>
    <w:rsid w:val="000644EE"/>
    <w:rsid w:val="00065CFB"/>
    <w:rsid w:val="00066A71"/>
    <w:rsid w:val="00086A72"/>
    <w:rsid w:val="00087C0D"/>
    <w:rsid w:val="000925AD"/>
    <w:rsid w:val="000929FB"/>
    <w:rsid w:val="00097284"/>
    <w:rsid w:val="000A24EB"/>
    <w:rsid w:val="000B4C74"/>
    <w:rsid w:val="000B60B3"/>
    <w:rsid w:val="000B636F"/>
    <w:rsid w:val="000B6923"/>
    <w:rsid w:val="000C1A6F"/>
    <w:rsid w:val="000C5F3C"/>
    <w:rsid w:val="000C6053"/>
    <w:rsid w:val="000C6DCC"/>
    <w:rsid w:val="000C732A"/>
    <w:rsid w:val="000D47AA"/>
    <w:rsid w:val="000D721F"/>
    <w:rsid w:val="000E069B"/>
    <w:rsid w:val="000E0E82"/>
    <w:rsid w:val="000E1DC5"/>
    <w:rsid w:val="000E215A"/>
    <w:rsid w:val="000E223F"/>
    <w:rsid w:val="000E5A6B"/>
    <w:rsid w:val="000E7D45"/>
    <w:rsid w:val="000F00EF"/>
    <w:rsid w:val="000F7851"/>
    <w:rsid w:val="00104E23"/>
    <w:rsid w:val="001064AA"/>
    <w:rsid w:val="00111B0C"/>
    <w:rsid w:val="00116DC2"/>
    <w:rsid w:val="00120D6C"/>
    <w:rsid w:val="00121400"/>
    <w:rsid w:val="001223FB"/>
    <w:rsid w:val="0012429D"/>
    <w:rsid w:val="001257EC"/>
    <w:rsid w:val="00132695"/>
    <w:rsid w:val="00133D33"/>
    <w:rsid w:val="00134D64"/>
    <w:rsid w:val="00135A30"/>
    <w:rsid w:val="0013612C"/>
    <w:rsid w:val="00137FF6"/>
    <w:rsid w:val="00141650"/>
    <w:rsid w:val="00141B3A"/>
    <w:rsid w:val="00141CFC"/>
    <w:rsid w:val="00144134"/>
    <w:rsid w:val="001516A3"/>
    <w:rsid w:val="001517EF"/>
    <w:rsid w:val="00153A06"/>
    <w:rsid w:val="00157BF3"/>
    <w:rsid w:val="0016174F"/>
    <w:rsid w:val="001619D7"/>
    <w:rsid w:val="00162A12"/>
    <w:rsid w:val="00163378"/>
    <w:rsid w:val="00163CB4"/>
    <w:rsid w:val="00166530"/>
    <w:rsid w:val="001720DF"/>
    <w:rsid w:val="0018038A"/>
    <w:rsid w:val="001832BD"/>
    <w:rsid w:val="001943B5"/>
    <w:rsid w:val="00195134"/>
    <w:rsid w:val="0019607A"/>
    <w:rsid w:val="001A145B"/>
    <w:rsid w:val="001A3EF2"/>
    <w:rsid w:val="001A674C"/>
    <w:rsid w:val="001B350E"/>
    <w:rsid w:val="001B3B24"/>
    <w:rsid w:val="001B56DD"/>
    <w:rsid w:val="001B7851"/>
    <w:rsid w:val="001C0F98"/>
    <w:rsid w:val="001C2A42"/>
    <w:rsid w:val="001C3531"/>
    <w:rsid w:val="001C3AE1"/>
    <w:rsid w:val="001C41FA"/>
    <w:rsid w:val="001D5E21"/>
    <w:rsid w:val="001D63ED"/>
    <w:rsid w:val="001D7348"/>
    <w:rsid w:val="001E035B"/>
    <w:rsid w:val="001E0961"/>
    <w:rsid w:val="001E0B6D"/>
    <w:rsid w:val="001E3BCB"/>
    <w:rsid w:val="001E3EAE"/>
    <w:rsid w:val="001E6F32"/>
    <w:rsid w:val="001F16FD"/>
    <w:rsid w:val="001F2145"/>
    <w:rsid w:val="001F4E43"/>
    <w:rsid w:val="001F6262"/>
    <w:rsid w:val="001F67B0"/>
    <w:rsid w:val="001F6F11"/>
    <w:rsid w:val="001F7B3D"/>
    <w:rsid w:val="001F7CA3"/>
    <w:rsid w:val="00205F9F"/>
    <w:rsid w:val="00210326"/>
    <w:rsid w:val="00210338"/>
    <w:rsid w:val="002115FC"/>
    <w:rsid w:val="00212764"/>
    <w:rsid w:val="00213A89"/>
    <w:rsid w:val="0021423C"/>
    <w:rsid w:val="00225445"/>
    <w:rsid w:val="0023039A"/>
    <w:rsid w:val="00230D00"/>
    <w:rsid w:val="00231523"/>
    <w:rsid w:val="00231DF7"/>
    <w:rsid w:val="00231FD1"/>
    <w:rsid w:val="002339E0"/>
    <w:rsid w:val="00233CF8"/>
    <w:rsid w:val="0023575D"/>
    <w:rsid w:val="00237148"/>
    <w:rsid w:val="0023762B"/>
    <w:rsid w:val="0024222D"/>
    <w:rsid w:val="00243432"/>
    <w:rsid w:val="00244B0E"/>
    <w:rsid w:val="00244F6C"/>
    <w:rsid w:val="00246ABB"/>
    <w:rsid w:val="002532C5"/>
    <w:rsid w:val="00260C03"/>
    <w:rsid w:val="0026540E"/>
    <w:rsid w:val="00275123"/>
    <w:rsid w:val="002815B8"/>
    <w:rsid w:val="00282240"/>
    <w:rsid w:val="00287E8F"/>
    <w:rsid w:val="00291352"/>
    <w:rsid w:val="00291379"/>
    <w:rsid w:val="002948AD"/>
    <w:rsid w:val="002A01CC"/>
    <w:rsid w:val="002A1898"/>
    <w:rsid w:val="002A61B1"/>
    <w:rsid w:val="002A663C"/>
    <w:rsid w:val="002B044D"/>
    <w:rsid w:val="002B444B"/>
    <w:rsid w:val="002B5887"/>
    <w:rsid w:val="002B6347"/>
    <w:rsid w:val="002C0E27"/>
    <w:rsid w:val="002C3040"/>
    <w:rsid w:val="002C41E7"/>
    <w:rsid w:val="002C5451"/>
    <w:rsid w:val="002D022D"/>
    <w:rsid w:val="002D23B6"/>
    <w:rsid w:val="002D24BB"/>
    <w:rsid w:val="002D29A6"/>
    <w:rsid w:val="002E02CB"/>
    <w:rsid w:val="002E0C87"/>
    <w:rsid w:val="002E161C"/>
    <w:rsid w:val="002E1FE7"/>
    <w:rsid w:val="002E52F5"/>
    <w:rsid w:val="002F04F4"/>
    <w:rsid w:val="002F2AF7"/>
    <w:rsid w:val="002F7E1C"/>
    <w:rsid w:val="00301A75"/>
    <w:rsid w:val="0030291F"/>
    <w:rsid w:val="00302F70"/>
    <w:rsid w:val="0030336F"/>
    <w:rsid w:val="0030375E"/>
    <w:rsid w:val="00312A08"/>
    <w:rsid w:val="00312A30"/>
    <w:rsid w:val="003175BA"/>
    <w:rsid w:val="00320211"/>
    <w:rsid w:val="00320F72"/>
    <w:rsid w:val="00321A57"/>
    <w:rsid w:val="0032463E"/>
    <w:rsid w:val="003252F0"/>
    <w:rsid w:val="00326224"/>
    <w:rsid w:val="00337EE4"/>
    <w:rsid w:val="00340FFD"/>
    <w:rsid w:val="00347339"/>
    <w:rsid w:val="003506B1"/>
    <w:rsid w:val="00350866"/>
    <w:rsid w:val="00353008"/>
    <w:rsid w:val="00354F8C"/>
    <w:rsid w:val="00356AC7"/>
    <w:rsid w:val="00360179"/>
    <w:rsid w:val="003609FA"/>
    <w:rsid w:val="003710C8"/>
    <w:rsid w:val="003750BE"/>
    <w:rsid w:val="0037522C"/>
    <w:rsid w:val="00384D70"/>
    <w:rsid w:val="003851D7"/>
    <w:rsid w:val="00386AA5"/>
    <w:rsid w:val="00387B9D"/>
    <w:rsid w:val="0039364F"/>
    <w:rsid w:val="00396686"/>
    <w:rsid w:val="003976DC"/>
    <w:rsid w:val="0039778E"/>
    <w:rsid w:val="003B174E"/>
    <w:rsid w:val="003B21B5"/>
    <w:rsid w:val="003B257F"/>
    <w:rsid w:val="003B2814"/>
    <w:rsid w:val="003B4941"/>
    <w:rsid w:val="003C5714"/>
    <w:rsid w:val="003C633E"/>
    <w:rsid w:val="003C6B9F"/>
    <w:rsid w:val="003C6E2A"/>
    <w:rsid w:val="003D0299"/>
    <w:rsid w:val="003D08F1"/>
    <w:rsid w:val="003D5EA9"/>
    <w:rsid w:val="003E6D80"/>
    <w:rsid w:val="003F05FA"/>
    <w:rsid w:val="003F244A"/>
    <w:rsid w:val="003F30B8"/>
    <w:rsid w:val="003F4C45"/>
    <w:rsid w:val="003F5F7B"/>
    <w:rsid w:val="003F7D64"/>
    <w:rsid w:val="004110D2"/>
    <w:rsid w:val="00414300"/>
    <w:rsid w:val="004147EA"/>
    <w:rsid w:val="00422B5A"/>
    <w:rsid w:val="00425C67"/>
    <w:rsid w:val="00427E7A"/>
    <w:rsid w:val="00434EC4"/>
    <w:rsid w:val="00436C49"/>
    <w:rsid w:val="004417CA"/>
    <w:rsid w:val="0044397B"/>
    <w:rsid w:val="00445366"/>
    <w:rsid w:val="00447F5B"/>
    <w:rsid w:val="0045067D"/>
    <w:rsid w:val="00451716"/>
    <w:rsid w:val="00455C3D"/>
    <w:rsid w:val="00461DB0"/>
    <w:rsid w:val="00463259"/>
    <w:rsid w:val="00463926"/>
    <w:rsid w:val="00464C9A"/>
    <w:rsid w:val="00467FB0"/>
    <w:rsid w:val="004741F5"/>
    <w:rsid w:val="00474239"/>
    <w:rsid w:val="00474F3D"/>
    <w:rsid w:val="004763E8"/>
    <w:rsid w:val="00477DB6"/>
    <w:rsid w:val="00477E3A"/>
    <w:rsid w:val="00482F31"/>
    <w:rsid w:val="00483E5F"/>
    <w:rsid w:val="00485FF9"/>
    <w:rsid w:val="004907F0"/>
    <w:rsid w:val="00490BCA"/>
    <w:rsid w:val="0049140B"/>
    <w:rsid w:val="004923A5"/>
    <w:rsid w:val="00496BFB"/>
    <w:rsid w:val="004A15C7"/>
    <w:rsid w:val="004A7E42"/>
    <w:rsid w:val="004B013B"/>
    <w:rsid w:val="004B112B"/>
    <w:rsid w:val="004C01E4"/>
    <w:rsid w:val="004C086C"/>
    <w:rsid w:val="004C1F56"/>
    <w:rsid w:val="004C27BC"/>
    <w:rsid w:val="004C4126"/>
    <w:rsid w:val="004C46E7"/>
    <w:rsid w:val="004C636D"/>
    <w:rsid w:val="004D15F3"/>
    <w:rsid w:val="004D5311"/>
    <w:rsid w:val="004D5DCC"/>
    <w:rsid w:val="004F10AF"/>
    <w:rsid w:val="004F11A4"/>
    <w:rsid w:val="004F2389"/>
    <w:rsid w:val="004F2979"/>
    <w:rsid w:val="004F304D"/>
    <w:rsid w:val="004F61BE"/>
    <w:rsid w:val="004F66B1"/>
    <w:rsid w:val="004F74D6"/>
    <w:rsid w:val="004F7DAC"/>
    <w:rsid w:val="00501EC2"/>
    <w:rsid w:val="005029CE"/>
    <w:rsid w:val="00511C07"/>
    <w:rsid w:val="005173A6"/>
    <w:rsid w:val="0052049F"/>
    <w:rsid w:val="00520BAA"/>
    <w:rsid w:val="00524E06"/>
    <w:rsid w:val="00525208"/>
    <w:rsid w:val="005257A5"/>
    <w:rsid w:val="005264C0"/>
    <w:rsid w:val="00526A8A"/>
    <w:rsid w:val="00531DF2"/>
    <w:rsid w:val="005406C7"/>
    <w:rsid w:val="005442EE"/>
    <w:rsid w:val="00545426"/>
    <w:rsid w:val="00547353"/>
    <w:rsid w:val="005474E7"/>
    <w:rsid w:val="005512A3"/>
    <w:rsid w:val="00553E3F"/>
    <w:rsid w:val="005578CE"/>
    <w:rsid w:val="00562525"/>
    <w:rsid w:val="00562781"/>
    <w:rsid w:val="00566E67"/>
    <w:rsid w:val="00570782"/>
    <w:rsid w:val="0057271C"/>
    <w:rsid w:val="00572845"/>
    <w:rsid w:val="00574C83"/>
    <w:rsid w:val="00586BCC"/>
    <w:rsid w:val="00590D2C"/>
    <w:rsid w:val="0059109D"/>
    <w:rsid w:val="0059200D"/>
    <w:rsid w:val="00592772"/>
    <w:rsid w:val="00593612"/>
    <w:rsid w:val="00594D4F"/>
    <w:rsid w:val="0059574A"/>
    <w:rsid w:val="00596468"/>
    <w:rsid w:val="0059753A"/>
    <w:rsid w:val="005A02CB"/>
    <w:rsid w:val="005A1B9B"/>
    <w:rsid w:val="005A6751"/>
    <w:rsid w:val="005B092E"/>
    <w:rsid w:val="005B152C"/>
    <w:rsid w:val="005B1EE0"/>
    <w:rsid w:val="005B2B24"/>
    <w:rsid w:val="005B4425"/>
    <w:rsid w:val="005B4B94"/>
    <w:rsid w:val="005C3EE8"/>
    <w:rsid w:val="005C753C"/>
    <w:rsid w:val="005D34F9"/>
    <w:rsid w:val="005D3BD6"/>
    <w:rsid w:val="005D4190"/>
    <w:rsid w:val="005D44C7"/>
    <w:rsid w:val="005D67A3"/>
    <w:rsid w:val="005D6B27"/>
    <w:rsid w:val="005E2988"/>
    <w:rsid w:val="005E3085"/>
    <w:rsid w:val="005E3331"/>
    <w:rsid w:val="005E3412"/>
    <w:rsid w:val="005E37C6"/>
    <w:rsid w:val="005E569E"/>
    <w:rsid w:val="005E7DD0"/>
    <w:rsid w:val="005F51E1"/>
    <w:rsid w:val="00603FAE"/>
    <w:rsid w:val="006074C3"/>
    <w:rsid w:val="00611C80"/>
    <w:rsid w:val="00617E0D"/>
    <w:rsid w:val="00620692"/>
    <w:rsid w:val="006242CA"/>
    <w:rsid w:val="0062608D"/>
    <w:rsid w:val="00627507"/>
    <w:rsid w:val="006318C3"/>
    <w:rsid w:val="00633717"/>
    <w:rsid w:val="006344E1"/>
    <w:rsid w:val="006365EF"/>
    <w:rsid w:val="00646454"/>
    <w:rsid w:val="0065298D"/>
    <w:rsid w:val="006545C4"/>
    <w:rsid w:val="0066157F"/>
    <w:rsid w:val="00661971"/>
    <w:rsid w:val="00661CE8"/>
    <w:rsid w:val="006623D9"/>
    <w:rsid w:val="006639D9"/>
    <w:rsid w:val="006642C4"/>
    <w:rsid w:val="0066550C"/>
    <w:rsid w:val="00667B26"/>
    <w:rsid w:val="00667EFE"/>
    <w:rsid w:val="006716F2"/>
    <w:rsid w:val="00672384"/>
    <w:rsid w:val="00682BF2"/>
    <w:rsid w:val="006859CE"/>
    <w:rsid w:val="00691270"/>
    <w:rsid w:val="00694A2E"/>
    <w:rsid w:val="00694BA8"/>
    <w:rsid w:val="00697DAE"/>
    <w:rsid w:val="006A037C"/>
    <w:rsid w:val="006A0E9D"/>
    <w:rsid w:val="006A36F4"/>
    <w:rsid w:val="006A406F"/>
    <w:rsid w:val="006A5D3A"/>
    <w:rsid w:val="006A7113"/>
    <w:rsid w:val="006B2CB6"/>
    <w:rsid w:val="006B7D69"/>
    <w:rsid w:val="006C0564"/>
    <w:rsid w:val="006C122C"/>
    <w:rsid w:val="006C1BCB"/>
    <w:rsid w:val="006C23D4"/>
    <w:rsid w:val="006C2EDA"/>
    <w:rsid w:val="006C551F"/>
    <w:rsid w:val="006C64BE"/>
    <w:rsid w:val="006C7BB0"/>
    <w:rsid w:val="006D1854"/>
    <w:rsid w:val="006D3237"/>
    <w:rsid w:val="006E2E37"/>
    <w:rsid w:val="006E3CF1"/>
    <w:rsid w:val="006E5FFC"/>
    <w:rsid w:val="006E7E80"/>
    <w:rsid w:val="006F48CA"/>
    <w:rsid w:val="006F6289"/>
    <w:rsid w:val="006F64DD"/>
    <w:rsid w:val="00702E94"/>
    <w:rsid w:val="00703428"/>
    <w:rsid w:val="00711B9F"/>
    <w:rsid w:val="007146F0"/>
    <w:rsid w:val="00715127"/>
    <w:rsid w:val="00715E8E"/>
    <w:rsid w:val="00723580"/>
    <w:rsid w:val="00723755"/>
    <w:rsid w:val="0073136C"/>
    <w:rsid w:val="00731F0F"/>
    <w:rsid w:val="00733250"/>
    <w:rsid w:val="00734E20"/>
    <w:rsid w:val="00741404"/>
    <w:rsid w:val="007436EB"/>
    <w:rsid w:val="007449E5"/>
    <w:rsid w:val="00747196"/>
    <w:rsid w:val="007471EE"/>
    <w:rsid w:val="00747FF0"/>
    <w:rsid w:val="007513B3"/>
    <w:rsid w:val="00756DFA"/>
    <w:rsid w:val="00764D4E"/>
    <w:rsid w:val="0076503C"/>
    <w:rsid w:val="00765A1F"/>
    <w:rsid w:val="00772F68"/>
    <w:rsid w:val="00775B6D"/>
    <w:rsid w:val="00776D68"/>
    <w:rsid w:val="00781C5F"/>
    <w:rsid w:val="00782FCD"/>
    <w:rsid w:val="007850EE"/>
    <w:rsid w:val="00785B95"/>
    <w:rsid w:val="00790E96"/>
    <w:rsid w:val="00793366"/>
    <w:rsid w:val="007952DA"/>
    <w:rsid w:val="00795DF6"/>
    <w:rsid w:val="007A0725"/>
    <w:rsid w:val="007A225D"/>
    <w:rsid w:val="007A716F"/>
    <w:rsid w:val="007A7C8F"/>
    <w:rsid w:val="007B270A"/>
    <w:rsid w:val="007B4B56"/>
    <w:rsid w:val="007B6632"/>
    <w:rsid w:val="007B6C2B"/>
    <w:rsid w:val="007C0695"/>
    <w:rsid w:val="007C1C7F"/>
    <w:rsid w:val="007C419A"/>
    <w:rsid w:val="007C4CC8"/>
    <w:rsid w:val="007C5300"/>
    <w:rsid w:val="007C5426"/>
    <w:rsid w:val="007C5798"/>
    <w:rsid w:val="007D2765"/>
    <w:rsid w:val="007D4832"/>
    <w:rsid w:val="007E21B2"/>
    <w:rsid w:val="007E2C4E"/>
    <w:rsid w:val="007E3ED4"/>
    <w:rsid w:val="007E48C2"/>
    <w:rsid w:val="007E5FBE"/>
    <w:rsid w:val="007F177E"/>
    <w:rsid w:val="007F1905"/>
    <w:rsid w:val="007F23DC"/>
    <w:rsid w:val="007F4F51"/>
    <w:rsid w:val="007F66C3"/>
    <w:rsid w:val="00801300"/>
    <w:rsid w:val="00802C64"/>
    <w:rsid w:val="0080393E"/>
    <w:rsid w:val="00805E52"/>
    <w:rsid w:val="008061D0"/>
    <w:rsid w:val="00810466"/>
    <w:rsid w:val="00810B38"/>
    <w:rsid w:val="00815314"/>
    <w:rsid w:val="00816FAE"/>
    <w:rsid w:val="008204C7"/>
    <w:rsid w:val="00820992"/>
    <w:rsid w:val="00823602"/>
    <w:rsid w:val="008255F5"/>
    <w:rsid w:val="0083014E"/>
    <w:rsid w:val="0083214A"/>
    <w:rsid w:val="008323C4"/>
    <w:rsid w:val="00834220"/>
    <w:rsid w:val="0084351A"/>
    <w:rsid w:val="00843D2A"/>
    <w:rsid w:val="0084439C"/>
    <w:rsid w:val="008444BE"/>
    <w:rsid w:val="00844C8F"/>
    <w:rsid w:val="00845723"/>
    <w:rsid w:val="00851EF9"/>
    <w:rsid w:val="00855DFE"/>
    <w:rsid w:val="008577FD"/>
    <w:rsid w:val="00857F27"/>
    <w:rsid w:val="00860B03"/>
    <w:rsid w:val="0086497A"/>
    <w:rsid w:val="008652F3"/>
    <w:rsid w:val="008713A1"/>
    <w:rsid w:val="00874CBB"/>
    <w:rsid w:val="008754AB"/>
    <w:rsid w:val="00875AB3"/>
    <w:rsid w:val="0088060C"/>
    <w:rsid w:val="0088381C"/>
    <w:rsid w:val="008851E6"/>
    <w:rsid w:val="00890327"/>
    <w:rsid w:val="00893576"/>
    <w:rsid w:val="00893E73"/>
    <w:rsid w:val="00897594"/>
    <w:rsid w:val="008A6591"/>
    <w:rsid w:val="008A7BDE"/>
    <w:rsid w:val="008B02DC"/>
    <w:rsid w:val="008B3BAB"/>
    <w:rsid w:val="008B4011"/>
    <w:rsid w:val="008B57CE"/>
    <w:rsid w:val="008C26DE"/>
    <w:rsid w:val="008C47AA"/>
    <w:rsid w:val="008C6082"/>
    <w:rsid w:val="008D1165"/>
    <w:rsid w:val="008D2225"/>
    <w:rsid w:val="008D4752"/>
    <w:rsid w:val="008D550E"/>
    <w:rsid w:val="008D7298"/>
    <w:rsid w:val="008E271C"/>
    <w:rsid w:val="008E418E"/>
    <w:rsid w:val="008E5BC6"/>
    <w:rsid w:val="008E6A25"/>
    <w:rsid w:val="008F5193"/>
    <w:rsid w:val="009013A7"/>
    <w:rsid w:val="009017FB"/>
    <w:rsid w:val="009017FC"/>
    <w:rsid w:val="00903E4E"/>
    <w:rsid w:val="0090506B"/>
    <w:rsid w:val="009050C9"/>
    <w:rsid w:val="009066FC"/>
    <w:rsid w:val="009132FF"/>
    <w:rsid w:val="009140A3"/>
    <w:rsid w:val="009144A2"/>
    <w:rsid w:val="0091510C"/>
    <w:rsid w:val="00915286"/>
    <w:rsid w:val="009226D5"/>
    <w:rsid w:val="009259AC"/>
    <w:rsid w:val="00926AD5"/>
    <w:rsid w:val="00926F38"/>
    <w:rsid w:val="009324B9"/>
    <w:rsid w:val="00934301"/>
    <w:rsid w:val="00936C2D"/>
    <w:rsid w:val="00936CD1"/>
    <w:rsid w:val="00941747"/>
    <w:rsid w:val="00941EFB"/>
    <w:rsid w:val="00947AFB"/>
    <w:rsid w:val="00951D7D"/>
    <w:rsid w:val="00962061"/>
    <w:rsid w:val="009630C7"/>
    <w:rsid w:val="009677B6"/>
    <w:rsid w:val="0097097D"/>
    <w:rsid w:val="00972B55"/>
    <w:rsid w:val="009743B7"/>
    <w:rsid w:val="0097606F"/>
    <w:rsid w:val="009776A2"/>
    <w:rsid w:val="0098155C"/>
    <w:rsid w:val="0098228B"/>
    <w:rsid w:val="009828DA"/>
    <w:rsid w:val="00985BAB"/>
    <w:rsid w:val="009976B8"/>
    <w:rsid w:val="009B1B5F"/>
    <w:rsid w:val="009B26FA"/>
    <w:rsid w:val="009B6673"/>
    <w:rsid w:val="009C0B9B"/>
    <w:rsid w:val="009C191B"/>
    <w:rsid w:val="009C1F1B"/>
    <w:rsid w:val="009C2BD6"/>
    <w:rsid w:val="009C5881"/>
    <w:rsid w:val="009D16B0"/>
    <w:rsid w:val="009D1A27"/>
    <w:rsid w:val="009E1937"/>
    <w:rsid w:val="009E1F32"/>
    <w:rsid w:val="009E776C"/>
    <w:rsid w:val="009F2E4F"/>
    <w:rsid w:val="00A00088"/>
    <w:rsid w:val="00A00144"/>
    <w:rsid w:val="00A00757"/>
    <w:rsid w:val="00A024D7"/>
    <w:rsid w:val="00A1726E"/>
    <w:rsid w:val="00A204CF"/>
    <w:rsid w:val="00A23D49"/>
    <w:rsid w:val="00A27004"/>
    <w:rsid w:val="00A27D72"/>
    <w:rsid w:val="00A30C29"/>
    <w:rsid w:val="00A33742"/>
    <w:rsid w:val="00A34DD6"/>
    <w:rsid w:val="00A36819"/>
    <w:rsid w:val="00A36989"/>
    <w:rsid w:val="00A407E6"/>
    <w:rsid w:val="00A43308"/>
    <w:rsid w:val="00A43628"/>
    <w:rsid w:val="00A43F5C"/>
    <w:rsid w:val="00A52386"/>
    <w:rsid w:val="00A54192"/>
    <w:rsid w:val="00A55793"/>
    <w:rsid w:val="00A601F1"/>
    <w:rsid w:val="00A6035E"/>
    <w:rsid w:val="00A6144C"/>
    <w:rsid w:val="00A659E1"/>
    <w:rsid w:val="00A66617"/>
    <w:rsid w:val="00A671F8"/>
    <w:rsid w:val="00A673A4"/>
    <w:rsid w:val="00A67531"/>
    <w:rsid w:val="00A67838"/>
    <w:rsid w:val="00A67AA1"/>
    <w:rsid w:val="00A724AE"/>
    <w:rsid w:val="00A73329"/>
    <w:rsid w:val="00A74BC1"/>
    <w:rsid w:val="00A82359"/>
    <w:rsid w:val="00A8486D"/>
    <w:rsid w:val="00A85417"/>
    <w:rsid w:val="00A865D2"/>
    <w:rsid w:val="00A874C4"/>
    <w:rsid w:val="00A90668"/>
    <w:rsid w:val="00A9111F"/>
    <w:rsid w:val="00A94C20"/>
    <w:rsid w:val="00A9618C"/>
    <w:rsid w:val="00A97D33"/>
    <w:rsid w:val="00AA227F"/>
    <w:rsid w:val="00AA3BC7"/>
    <w:rsid w:val="00AA754A"/>
    <w:rsid w:val="00AA755B"/>
    <w:rsid w:val="00AB099E"/>
    <w:rsid w:val="00AB4328"/>
    <w:rsid w:val="00AB71BE"/>
    <w:rsid w:val="00AC0824"/>
    <w:rsid w:val="00AC4995"/>
    <w:rsid w:val="00AC4AC2"/>
    <w:rsid w:val="00AC4EBF"/>
    <w:rsid w:val="00AD412E"/>
    <w:rsid w:val="00AE0A2E"/>
    <w:rsid w:val="00AE354C"/>
    <w:rsid w:val="00AE4681"/>
    <w:rsid w:val="00AF4B07"/>
    <w:rsid w:val="00AF5CC8"/>
    <w:rsid w:val="00AF6186"/>
    <w:rsid w:val="00AF7A3A"/>
    <w:rsid w:val="00B152B9"/>
    <w:rsid w:val="00B160DB"/>
    <w:rsid w:val="00B20836"/>
    <w:rsid w:val="00B218F5"/>
    <w:rsid w:val="00B23190"/>
    <w:rsid w:val="00B235BB"/>
    <w:rsid w:val="00B25FF8"/>
    <w:rsid w:val="00B27A44"/>
    <w:rsid w:val="00B30BBF"/>
    <w:rsid w:val="00B33C03"/>
    <w:rsid w:val="00B42CCE"/>
    <w:rsid w:val="00B44E56"/>
    <w:rsid w:val="00B46543"/>
    <w:rsid w:val="00B47D33"/>
    <w:rsid w:val="00B52BE0"/>
    <w:rsid w:val="00B53757"/>
    <w:rsid w:val="00B54133"/>
    <w:rsid w:val="00B63740"/>
    <w:rsid w:val="00B701ED"/>
    <w:rsid w:val="00B70A69"/>
    <w:rsid w:val="00B73992"/>
    <w:rsid w:val="00B757BA"/>
    <w:rsid w:val="00B778C5"/>
    <w:rsid w:val="00B8086C"/>
    <w:rsid w:val="00B85A04"/>
    <w:rsid w:val="00B861B4"/>
    <w:rsid w:val="00B865EF"/>
    <w:rsid w:val="00B86DFE"/>
    <w:rsid w:val="00B90507"/>
    <w:rsid w:val="00B90990"/>
    <w:rsid w:val="00B916C1"/>
    <w:rsid w:val="00B91F30"/>
    <w:rsid w:val="00B922FF"/>
    <w:rsid w:val="00B9281E"/>
    <w:rsid w:val="00B93925"/>
    <w:rsid w:val="00B93ECF"/>
    <w:rsid w:val="00B94025"/>
    <w:rsid w:val="00B94BB8"/>
    <w:rsid w:val="00B95187"/>
    <w:rsid w:val="00B9776F"/>
    <w:rsid w:val="00BA0CC2"/>
    <w:rsid w:val="00BA2D55"/>
    <w:rsid w:val="00BA4053"/>
    <w:rsid w:val="00BA71B1"/>
    <w:rsid w:val="00BB0637"/>
    <w:rsid w:val="00BB345F"/>
    <w:rsid w:val="00BB68EA"/>
    <w:rsid w:val="00BB7422"/>
    <w:rsid w:val="00BB7FF7"/>
    <w:rsid w:val="00BC0070"/>
    <w:rsid w:val="00BC16CF"/>
    <w:rsid w:val="00BC1C27"/>
    <w:rsid w:val="00BC47F6"/>
    <w:rsid w:val="00BC4A8F"/>
    <w:rsid w:val="00BC6BBF"/>
    <w:rsid w:val="00BD0653"/>
    <w:rsid w:val="00BD1572"/>
    <w:rsid w:val="00BE14E3"/>
    <w:rsid w:val="00BE1A3E"/>
    <w:rsid w:val="00BE3774"/>
    <w:rsid w:val="00BE41E5"/>
    <w:rsid w:val="00BF0E00"/>
    <w:rsid w:val="00BF4109"/>
    <w:rsid w:val="00BF4CC3"/>
    <w:rsid w:val="00C054C7"/>
    <w:rsid w:val="00C057B5"/>
    <w:rsid w:val="00C06E15"/>
    <w:rsid w:val="00C1262B"/>
    <w:rsid w:val="00C222AC"/>
    <w:rsid w:val="00C22687"/>
    <w:rsid w:val="00C22DAF"/>
    <w:rsid w:val="00C24185"/>
    <w:rsid w:val="00C31EE7"/>
    <w:rsid w:val="00C32E4D"/>
    <w:rsid w:val="00C333A0"/>
    <w:rsid w:val="00C36408"/>
    <w:rsid w:val="00C36A81"/>
    <w:rsid w:val="00C41974"/>
    <w:rsid w:val="00C511AB"/>
    <w:rsid w:val="00C52984"/>
    <w:rsid w:val="00C53F4A"/>
    <w:rsid w:val="00C54125"/>
    <w:rsid w:val="00C55B54"/>
    <w:rsid w:val="00C6098E"/>
    <w:rsid w:val="00C611D8"/>
    <w:rsid w:val="00C6152C"/>
    <w:rsid w:val="00C63990"/>
    <w:rsid w:val="00C63DD6"/>
    <w:rsid w:val="00C64CE0"/>
    <w:rsid w:val="00C64EF6"/>
    <w:rsid w:val="00C65050"/>
    <w:rsid w:val="00C663DB"/>
    <w:rsid w:val="00C74810"/>
    <w:rsid w:val="00C75637"/>
    <w:rsid w:val="00C757EA"/>
    <w:rsid w:val="00C81044"/>
    <w:rsid w:val="00C81879"/>
    <w:rsid w:val="00C90D68"/>
    <w:rsid w:val="00C91601"/>
    <w:rsid w:val="00C939FE"/>
    <w:rsid w:val="00CA4BDA"/>
    <w:rsid w:val="00CB1F66"/>
    <w:rsid w:val="00CB2951"/>
    <w:rsid w:val="00CC0FC5"/>
    <w:rsid w:val="00CC3FE5"/>
    <w:rsid w:val="00CC61B6"/>
    <w:rsid w:val="00CC71E6"/>
    <w:rsid w:val="00CD16F8"/>
    <w:rsid w:val="00CD282B"/>
    <w:rsid w:val="00CD4829"/>
    <w:rsid w:val="00CD4C35"/>
    <w:rsid w:val="00CD5BEE"/>
    <w:rsid w:val="00CD7369"/>
    <w:rsid w:val="00CE0B0E"/>
    <w:rsid w:val="00CE3831"/>
    <w:rsid w:val="00CE7A86"/>
    <w:rsid w:val="00D00ABB"/>
    <w:rsid w:val="00D02EEC"/>
    <w:rsid w:val="00D03551"/>
    <w:rsid w:val="00D06A63"/>
    <w:rsid w:val="00D07E0E"/>
    <w:rsid w:val="00D11478"/>
    <w:rsid w:val="00D15ED0"/>
    <w:rsid w:val="00D21B3E"/>
    <w:rsid w:val="00D21FED"/>
    <w:rsid w:val="00D233B0"/>
    <w:rsid w:val="00D24251"/>
    <w:rsid w:val="00D250D7"/>
    <w:rsid w:val="00D343E2"/>
    <w:rsid w:val="00D361A2"/>
    <w:rsid w:val="00D37C1F"/>
    <w:rsid w:val="00D42AFF"/>
    <w:rsid w:val="00D4477B"/>
    <w:rsid w:val="00D44C2E"/>
    <w:rsid w:val="00D45414"/>
    <w:rsid w:val="00D4624D"/>
    <w:rsid w:val="00D47099"/>
    <w:rsid w:val="00D50A3D"/>
    <w:rsid w:val="00D55A12"/>
    <w:rsid w:val="00D566BD"/>
    <w:rsid w:val="00D56EFA"/>
    <w:rsid w:val="00D576CF"/>
    <w:rsid w:val="00D57A4D"/>
    <w:rsid w:val="00D60002"/>
    <w:rsid w:val="00D60AA7"/>
    <w:rsid w:val="00D6435F"/>
    <w:rsid w:val="00D7187A"/>
    <w:rsid w:val="00D733D0"/>
    <w:rsid w:val="00D75E28"/>
    <w:rsid w:val="00D772C2"/>
    <w:rsid w:val="00D8008E"/>
    <w:rsid w:val="00D82C45"/>
    <w:rsid w:val="00D908A8"/>
    <w:rsid w:val="00D97108"/>
    <w:rsid w:val="00D977B6"/>
    <w:rsid w:val="00DA1446"/>
    <w:rsid w:val="00DA4A31"/>
    <w:rsid w:val="00DA7B04"/>
    <w:rsid w:val="00DB36C2"/>
    <w:rsid w:val="00DC169B"/>
    <w:rsid w:val="00DC2AA6"/>
    <w:rsid w:val="00DC2AB9"/>
    <w:rsid w:val="00DC63F0"/>
    <w:rsid w:val="00DC6EFF"/>
    <w:rsid w:val="00DD126D"/>
    <w:rsid w:val="00DD35C9"/>
    <w:rsid w:val="00DD4AAB"/>
    <w:rsid w:val="00DD5146"/>
    <w:rsid w:val="00DD6EE5"/>
    <w:rsid w:val="00DE0CDA"/>
    <w:rsid w:val="00DE386C"/>
    <w:rsid w:val="00DE4D35"/>
    <w:rsid w:val="00DE572F"/>
    <w:rsid w:val="00DF098B"/>
    <w:rsid w:val="00DF11C4"/>
    <w:rsid w:val="00DF210C"/>
    <w:rsid w:val="00DF4718"/>
    <w:rsid w:val="00DF4B6A"/>
    <w:rsid w:val="00DF5B37"/>
    <w:rsid w:val="00E01E65"/>
    <w:rsid w:val="00E02C09"/>
    <w:rsid w:val="00E04D59"/>
    <w:rsid w:val="00E07DA1"/>
    <w:rsid w:val="00E10E44"/>
    <w:rsid w:val="00E10EB3"/>
    <w:rsid w:val="00E123CB"/>
    <w:rsid w:val="00E132D2"/>
    <w:rsid w:val="00E14414"/>
    <w:rsid w:val="00E177B5"/>
    <w:rsid w:val="00E17A42"/>
    <w:rsid w:val="00E20515"/>
    <w:rsid w:val="00E20E13"/>
    <w:rsid w:val="00E21DBC"/>
    <w:rsid w:val="00E275D7"/>
    <w:rsid w:val="00E27DBE"/>
    <w:rsid w:val="00E31471"/>
    <w:rsid w:val="00E32AB1"/>
    <w:rsid w:val="00E36C71"/>
    <w:rsid w:val="00E373F5"/>
    <w:rsid w:val="00E37C32"/>
    <w:rsid w:val="00E40404"/>
    <w:rsid w:val="00E40595"/>
    <w:rsid w:val="00E42DA1"/>
    <w:rsid w:val="00E4529A"/>
    <w:rsid w:val="00E459C6"/>
    <w:rsid w:val="00E47589"/>
    <w:rsid w:val="00E53523"/>
    <w:rsid w:val="00E56F5B"/>
    <w:rsid w:val="00E60995"/>
    <w:rsid w:val="00E64915"/>
    <w:rsid w:val="00E661D4"/>
    <w:rsid w:val="00E66DA7"/>
    <w:rsid w:val="00E70091"/>
    <w:rsid w:val="00E720F5"/>
    <w:rsid w:val="00E76D47"/>
    <w:rsid w:val="00E77CB3"/>
    <w:rsid w:val="00E849F7"/>
    <w:rsid w:val="00E90302"/>
    <w:rsid w:val="00E91FAD"/>
    <w:rsid w:val="00E9207D"/>
    <w:rsid w:val="00E93632"/>
    <w:rsid w:val="00E9420E"/>
    <w:rsid w:val="00E97396"/>
    <w:rsid w:val="00EA185E"/>
    <w:rsid w:val="00EA1E8C"/>
    <w:rsid w:val="00EA26E7"/>
    <w:rsid w:val="00EA592A"/>
    <w:rsid w:val="00EA7A94"/>
    <w:rsid w:val="00EB14E4"/>
    <w:rsid w:val="00EB32A5"/>
    <w:rsid w:val="00EB34ED"/>
    <w:rsid w:val="00EB7BE0"/>
    <w:rsid w:val="00EB7E63"/>
    <w:rsid w:val="00EC315E"/>
    <w:rsid w:val="00EC6609"/>
    <w:rsid w:val="00ED077C"/>
    <w:rsid w:val="00ED1190"/>
    <w:rsid w:val="00ED6544"/>
    <w:rsid w:val="00ED7951"/>
    <w:rsid w:val="00EE0277"/>
    <w:rsid w:val="00EE3287"/>
    <w:rsid w:val="00EE3E00"/>
    <w:rsid w:val="00EE5DD2"/>
    <w:rsid w:val="00EE76FA"/>
    <w:rsid w:val="00EF0A2E"/>
    <w:rsid w:val="00EF130A"/>
    <w:rsid w:val="00EF63C2"/>
    <w:rsid w:val="00F00A79"/>
    <w:rsid w:val="00F00E86"/>
    <w:rsid w:val="00F07C1E"/>
    <w:rsid w:val="00F07E51"/>
    <w:rsid w:val="00F105DB"/>
    <w:rsid w:val="00F132BC"/>
    <w:rsid w:val="00F13D80"/>
    <w:rsid w:val="00F16AAA"/>
    <w:rsid w:val="00F21161"/>
    <w:rsid w:val="00F2152B"/>
    <w:rsid w:val="00F218EF"/>
    <w:rsid w:val="00F21BC7"/>
    <w:rsid w:val="00F22C05"/>
    <w:rsid w:val="00F25C87"/>
    <w:rsid w:val="00F266A2"/>
    <w:rsid w:val="00F32269"/>
    <w:rsid w:val="00F343A5"/>
    <w:rsid w:val="00F37AC9"/>
    <w:rsid w:val="00F403A9"/>
    <w:rsid w:val="00F40CD3"/>
    <w:rsid w:val="00F56A6F"/>
    <w:rsid w:val="00F5709C"/>
    <w:rsid w:val="00F57D74"/>
    <w:rsid w:val="00F64EF1"/>
    <w:rsid w:val="00F65562"/>
    <w:rsid w:val="00F720F7"/>
    <w:rsid w:val="00F727C4"/>
    <w:rsid w:val="00F73C13"/>
    <w:rsid w:val="00F749AC"/>
    <w:rsid w:val="00F83B3C"/>
    <w:rsid w:val="00F86232"/>
    <w:rsid w:val="00F86583"/>
    <w:rsid w:val="00F8765F"/>
    <w:rsid w:val="00F8794E"/>
    <w:rsid w:val="00F90767"/>
    <w:rsid w:val="00F94D6D"/>
    <w:rsid w:val="00FA3C96"/>
    <w:rsid w:val="00FA685B"/>
    <w:rsid w:val="00FB0C01"/>
    <w:rsid w:val="00FB2B45"/>
    <w:rsid w:val="00FC18F2"/>
    <w:rsid w:val="00FC3671"/>
    <w:rsid w:val="00FC39E5"/>
    <w:rsid w:val="00FC3A78"/>
    <w:rsid w:val="00FD0539"/>
    <w:rsid w:val="00FD1005"/>
    <w:rsid w:val="00FD4672"/>
    <w:rsid w:val="00FD6C75"/>
    <w:rsid w:val="00FE71B3"/>
    <w:rsid w:val="00FF245F"/>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A7E42"/>
    <w:pPr>
      <w:jc w:val="both"/>
    </w:pPr>
    <w:rPr>
      <w:rFonts w:eastAsiaTheme="minorEastAsia"/>
      <w:sz w:val="24"/>
      <w:lang w:val="en-GB"/>
    </w:rPr>
  </w:style>
  <w:style w:type="paragraph" w:styleId="Heading1">
    <w:name w:val="heading 1"/>
    <w:basedOn w:val="Normal"/>
    <w:next w:val="Normal"/>
    <w:link w:val="Heading1Char"/>
    <w:uiPriority w:val="99"/>
    <w:semiHidden/>
    <w:rsid w:val="004A7E4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A7E4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A7E4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A7E4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4A7E42"/>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4A7E4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4A7E42"/>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4A7E42"/>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4A7E42"/>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A7E42"/>
    <w:rPr>
      <w:rFonts w:ascii="Tahoma" w:hAnsi="Tahoma" w:cs="Tahoma"/>
      <w:sz w:val="16"/>
      <w:szCs w:val="16"/>
    </w:rPr>
  </w:style>
  <w:style w:type="character" w:customStyle="1" w:styleId="BalloonTextChar">
    <w:name w:val="Balloon Text Char"/>
    <w:basedOn w:val="DefaultParagraphFont"/>
    <w:link w:val="BalloonText"/>
    <w:uiPriority w:val="99"/>
    <w:semiHidden/>
    <w:rsid w:val="004A7E42"/>
    <w:rPr>
      <w:rFonts w:ascii="Tahoma" w:eastAsiaTheme="minorEastAsia" w:hAnsi="Tahoma" w:cs="Tahoma"/>
      <w:sz w:val="16"/>
      <w:szCs w:val="16"/>
      <w:lang w:val="en-GB"/>
    </w:rPr>
  </w:style>
  <w:style w:type="character" w:styleId="BookTitle">
    <w:name w:val="Book Title"/>
    <w:uiPriority w:val="99"/>
    <w:semiHidden/>
    <w:qFormat/>
    <w:rsid w:val="004A7E42"/>
    <w:rPr>
      <w:i/>
      <w:iCs/>
      <w:smallCaps/>
      <w:spacing w:val="5"/>
    </w:rPr>
  </w:style>
  <w:style w:type="paragraph" w:customStyle="1" w:styleId="ECHRHeader">
    <w:name w:val="ECHR_Header"/>
    <w:aliases w:val="Ju_Header"/>
    <w:basedOn w:val="Header"/>
    <w:uiPriority w:val="4"/>
    <w:qFormat/>
    <w:rsid w:val="004A7E42"/>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4A7E42"/>
    <w:pPr>
      <w:jc w:val="left"/>
    </w:pPr>
    <w:rPr>
      <w:sz w:val="8"/>
    </w:rPr>
  </w:style>
  <w:style w:type="character" w:styleId="Strong">
    <w:name w:val="Strong"/>
    <w:uiPriority w:val="99"/>
    <w:semiHidden/>
    <w:qFormat/>
    <w:rsid w:val="004A7E42"/>
    <w:rPr>
      <w:b/>
      <w:bCs/>
    </w:rPr>
  </w:style>
  <w:style w:type="paragraph" w:styleId="NoSpacing">
    <w:name w:val="No Spacing"/>
    <w:basedOn w:val="Normal"/>
    <w:link w:val="NoSpacingChar"/>
    <w:semiHidden/>
    <w:qFormat/>
    <w:rsid w:val="004A7E42"/>
    <w:rPr>
      <w:sz w:val="22"/>
      <w:lang w:val="en-US"/>
    </w:rPr>
  </w:style>
  <w:style w:type="character" w:customStyle="1" w:styleId="NoSpacingChar">
    <w:name w:val="No Spacing Char"/>
    <w:basedOn w:val="DefaultParagraphFont"/>
    <w:link w:val="NoSpacing"/>
    <w:semiHidden/>
    <w:rsid w:val="004A7E42"/>
    <w:rPr>
      <w:rFonts w:eastAsiaTheme="minorEastAsia"/>
    </w:rPr>
  </w:style>
  <w:style w:type="paragraph" w:customStyle="1" w:styleId="ECHRFooterLine">
    <w:name w:val="ECHR_Footer_Line"/>
    <w:aliases w:val="Footer_Line"/>
    <w:basedOn w:val="Normal"/>
    <w:next w:val="ECHRFooter"/>
    <w:uiPriority w:val="57"/>
    <w:semiHidden/>
    <w:rsid w:val="004A7E42"/>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4A7E42"/>
  </w:style>
  <w:style w:type="paragraph" w:customStyle="1" w:styleId="DecList">
    <w:name w:val="Dec_List"/>
    <w:basedOn w:val="Normal"/>
    <w:uiPriority w:val="9"/>
    <w:semiHidden/>
    <w:qFormat/>
    <w:rsid w:val="004A7E42"/>
    <w:pPr>
      <w:spacing w:before="240"/>
      <w:ind w:left="284"/>
    </w:pPr>
  </w:style>
  <w:style w:type="paragraph" w:customStyle="1" w:styleId="DummyStyle">
    <w:name w:val="Dummy_Style"/>
    <w:basedOn w:val="Normal"/>
    <w:semiHidden/>
    <w:qFormat/>
    <w:rsid w:val="004A7E42"/>
    <w:rPr>
      <w:color w:val="00B050"/>
    </w:rPr>
  </w:style>
  <w:style w:type="paragraph" w:customStyle="1" w:styleId="ECHRTitleCentre3">
    <w:name w:val="ECHR_Title_Centre_3"/>
    <w:aliases w:val="Ju_H_Article"/>
    <w:basedOn w:val="Normal"/>
    <w:next w:val="ECHRParaQuote"/>
    <w:uiPriority w:val="27"/>
    <w:qFormat/>
    <w:rsid w:val="004A7E42"/>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4A7E42"/>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4A7E42"/>
    <w:pPr>
      <w:numPr>
        <w:numId w:val="21"/>
      </w:numPr>
      <w:jc w:val="left"/>
    </w:pPr>
    <w:rPr>
      <w:b/>
    </w:rPr>
  </w:style>
  <w:style w:type="paragraph" w:customStyle="1" w:styleId="JuCourt">
    <w:name w:val="Ju_Court"/>
    <w:basedOn w:val="Normal"/>
    <w:next w:val="Normal"/>
    <w:uiPriority w:val="16"/>
    <w:qFormat/>
    <w:rsid w:val="004A7E42"/>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4A7E42"/>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4A7E42"/>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4A7E42"/>
    <w:pPr>
      <w:ind w:left="794"/>
    </w:pPr>
  </w:style>
  <w:style w:type="paragraph" w:styleId="Title">
    <w:name w:val="Title"/>
    <w:basedOn w:val="Normal"/>
    <w:next w:val="Normal"/>
    <w:link w:val="TitleChar"/>
    <w:uiPriority w:val="99"/>
    <w:semiHidden/>
    <w:qFormat/>
    <w:rsid w:val="004A7E42"/>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4A7E42"/>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4A7E42"/>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4A7E42"/>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4A7E42"/>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4A7E42"/>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4A7E42"/>
    <w:pPr>
      <w:keepNext/>
      <w:keepLines/>
      <w:spacing w:before="240" w:after="120"/>
      <w:ind w:left="1236"/>
    </w:pPr>
    <w:rPr>
      <w:sz w:val="20"/>
      <w:lang w:val="en-GB"/>
    </w:rPr>
  </w:style>
  <w:style w:type="character" w:customStyle="1" w:styleId="JUNAMES">
    <w:name w:val="JU_NAMES"/>
    <w:uiPriority w:val="17"/>
    <w:qFormat/>
    <w:rsid w:val="004A7E42"/>
    <w:rPr>
      <w:caps w:val="0"/>
      <w:smallCaps/>
    </w:rPr>
  </w:style>
  <w:style w:type="paragraph" w:customStyle="1" w:styleId="JuParaSub">
    <w:name w:val="Ju_Para_Sub"/>
    <w:basedOn w:val="ECHRPara"/>
    <w:uiPriority w:val="13"/>
    <w:qFormat/>
    <w:rsid w:val="004A7E42"/>
    <w:pPr>
      <w:ind w:left="284"/>
    </w:pPr>
  </w:style>
  <w:style w:type="paragraph" w:customStyle="1" w:styleId="JuQuotSub">
    <w:name w:val="Ju_Quot_Sub"/>
    <w:basedOn w:val="ECHRParaQuote"/>
    <w:uiPriority w:val="15"/>
    <w:qFormat/>
    <w:rsid w:val="004A7E42"/>
    <w:pPr>
      <w:ind w:left="567"/>
    </w:pPr>
  </w:style>
  <w:style w:type="paragraph" w:styleId="Header">
    <w:name w:val="header"/>
    <w:basedOn w:val="Normal"/>
    <w:link w:val="HeaderChar"/>
    <w:uiPriority w:val="57"/>
    <w:semiHidden/>
    <w:rsid w:val="004A7E4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A7E42"/>
    <w:rPr>
      <w:sz w:val="24"/>
      <w:lang w:val="en-GB"/>
    </w:rPr>
  </w:style>
  <w:style w:type="character" w:customStyle="1" w:styleId="Heading1Char">
    <w:name w:val="Heading 1 Char"/>
    <w:basedOn w:val="DefaultParagraphFont"/>
    <w:link w:val="Heading1"/>
    <w:uiPriority w:val="99"/>
    <w:semiHidden/>
    <w:rsid w:val="004A7E42"/>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4A7E42"/>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4A7E42"/>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4A7E42"/>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4A7E42"/>
    <w:pPr>
      <w:spacing w:before="720" w:after="240"/>
      <w:jc w:val="center"/>
      <w:outlineLvl w:val="0"/>
    </w:pPr>
    <w:rPr>
      <w:rFonts w:asciiTheme="majorHAnsi" w:hAnsiTheme="majorHAnsi"/>
      <w:b/>
      <w:caps/>
    </w:rPr>
  </w:style>
  <w:style w:type="paragraph" w:customStyle="1" w:styleId="ECHRDecisionBody">
    <w:name w:val="ECHR_Decision_Body"/>
    <w:aliases w:val="Ju_Judges"/>
    <w:basedOn w:val="Normal"/>
    <w:uiPriority w:val="11"/>
    <w:qFormat/>
    <w:rsid w:val="004A7E42"/>
    <w:pPr>
      <w:tabs>
        <w:tab w:val="left" w:pos="567"/>
        <w:tab w:val="left" w:pos="1134"/>
      </w:tabs>
      <w:jc w:val="left"/>
    </w:pPr>
  </w:style>
  <w:style w:type="character" w:customStyle="1" w:styleId="Heading3Char">
    <w:name w:val="Heading 3 Char"/>
    <w:basedOn w:val="DefaultParagraphFont"/>
    <w:link w:val="Heading3"/>
    <w:uiPriority w:val="99"/>
    <w:semiHidden/>
    <w:rsid w:val="004A7E42"/>
    <w:rPr>
      <w:rFonts w:asciiTheme="majorHAnsi" w:eastAsiaTheme="majorEastAsia" w:hAnsiTheme="majorHAnsi" w:cstheme="majorBidi"/>
      <w:b/>
      <w:bCs/>
      <w:color w:val="5F5F5F"/>
      <w:sz w:val="24"/>
      <w:lang w:val="en-GB"/>
    </w:rPr>
  </w:style>
  <w:style w:type="paragraph" w:customStyle="1" w:styleId="ECHRPara">
    <w:name w:val="ECHR_Para"/>
    <w:aliases w:val="Ju_Para"/>
    <w:basedOn w:val="Normal"/>
    <w:uiPriority w:val="12"/>
    <w:qFormat/>
    <w:rsid w:val="004A7E42"/>
    <w:pPr>
      <w:ind w:firstLine="284"/>
    </w:pPr>
  </w:style>
  <w:style w:type="character" w:customStyle="1" w:styleId="Heading4Char">
    <w:name w:val="Heading 4 Char"/>
    <w:basedOn w:val="DefaultParagraphFont"/>
    <w:link w:val="Heading4"/>
    <w:uiPriority w:val="99"/>
    <w:semiHidden/>
    <w:rsid w:val="004A7E42"/>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4A7E42"/>
    <w:rPr>
      <w:rFonts w:asciiTheme="majorHAnsi" w:eastAsiaTheme="majorEastAsia" w:hAnsiTheme="majorHAnsi" w:cstheme="majorBidi"/>
      <w:b/>
      <w:bCs/>
      <w:color w:val="808080"/>
    </w:rPr>
  </w:style>
  <w:style w:type="character" w:styleId="SubtleEmphasis">
    <w:name w:val="Subtle Emphasis"/>
    <w:uiPriority w:val="99"/>
    <w:semiHidden/>
    <w:qFormat/>
    <w:rsid w:val="004A7E4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4A7E42"/>
    <w:pPr>
      <w:keepNext/>
      <w:keepLines/>
      <w:spacing w:before="720" w:after="240"/>
      <w:outlineLvl w:val="0"/>
    </w:pPr>
    <w:rPr>
      <w:rFonts w:asciiTheme="majorHAnsi" w:hAnsiTheme="majorHAnsi"/>
      <w:sz w:val="28"/>
    </w:rPr>
  </w:style>
  <w:style w:type="character" w:styleId="Emphasis">
    <w:name w:val="Emphasis"/>
    <w:uiPriority w:val="99"/>
    <w:semiHidden/>
    <w:qFormat/>
    <w:rsid w:val="004A7E42"/>
    <w:rPr>
      <w:b/>
      <w:bCs/>
      <w:i/>
      <w:iCs/>
      <w:spacing w:val="10"/>
      <w:bdr w:val="none" w:sz="0" w:space="0" w:color="auto"/>
      <w:shd w:val="clear" w:color="auto" w:fill="auto"/>
    </w:rPr>
  </w:style>
  <w:style w:type="paragraph" w:styleId="Footer">
    <w:name w:val="footer"/>
    <w:basedOn w:val="Normal"/>
    <w:link w:val="FooterChar"/>
    <w:uiPriority w:val="57"/>
    <w:semiHidden/>
    <w:rsid w:val="004A7E4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A7E42"/>
    <w:rPr>
      <w:sz w:val="24"/>
      <w:lang w:val="en-GB"/>
    </w:rPr>
  </w:style>
  <w:style w:type="character" w:styleId="FootnoteReference">
    <w:name w:val="footnote reference"/>
    <w:basedOn w:val="DefaultParagraphFont"/>
    <w:uiPriority w:val="99"/>
    <w:semiHidden/>
    <w:rsid w:val="004A7E42"/>
    <w:rPr>
      <w:vertAlign w:val="superscript"/>
    </w:rPr>
  </w:style>
  <w:style w:type="paragraph" w:styleId="FootnoteText">
    <w:name w:val="footnote text"/>
    <w:basedOn w:val="Normal"/>
    <w:link w:val="FootnoteTextChar"/>
    <w:uiPriority w:val="99"/>
    <w:semiHidden/>
    <w:rsid w:val="004A7E42"/>
    <w:rPr>
      <w:sz w:val="20"/>
      <w:szCs w:val="20"/>
    </w:rPr>
  </w:style>
  <w:style w:type="character" w:customStyle="1" w:styleId="FootnoteTextChar">
    <w:name w:val="Footnote Text Char"/>
    <w:basedOn w:val="DefaultParagraphFont"/>
    <w:link w:val="FootnoteText"/>
    <w:uiPriority w:val="99"/>
    <w:semiHidden/>
    <w:rsid w:val="004A7E42"/>
    <w:rPr>
      <w:rFonts w:eastAsiaTheme="minorEastAsia"/>
      <w:sz w:val="20"/>
      <w:szCs w:val="20"/>
      <w:lang w:val="en-GB"/>
    </w:rPr>
  </w:style>
  <w:style w:type="character" w:customStyle="1" w:styleId="Heading6Char">
    <w:name w:val="Heading 6 Char"/>
    <w:basedOn w:val="DefaultParagraphFont"/>
    <w:link w:val="Heading6"/>
    <w:uiPriority w:val="99"/>
    <w:semiHidden/>
    <w:rsid w:val="004A7E4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4A7E42"/>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4A7E42"/>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4A7E42"/>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A7E42"/>
    <w:rPr>
      <w:color w:val="0072BC" w:themeColor="hyperlink"/>
      <w:u w:val="single"/>
    </w:rPr>
  </w:style>
  <w:style w:type="character" w:styleId="IntenseEmphasis">
    <w:name w:val="Intense Emphasis"/>
    <w:uiPriority w:val="99"/>
    <w:semiHidden/>
    <w:qFormat/>
    <w:rsid w:val="004A7E42"/>
    <w:rPr>
      <w:b/>
      <w:bCs/>
    </w:rPr>
  </w:style>
  <w:style w:type="paragraph" w:styleId="IntenseQuote">
    <w:name w:val="Intense Quote"/>
    <w:basedOn w:val="Normal"/>
    <w:next w:val="Normal"/>
    <w:link w:val="IntenseQuoteChar"/>
    <w:uiPriority w:val="99"/>
    <w:semiHidden/>
    <w:qFormat/>
    <w:rsid w:val="004A7E42"/>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4A7E42"/>
    <w:rPr>
      <w:rFonts w:eastAsiaTheme="minorEastAsia"/>
      <w:b/>
      <w:bCs/>
      <w:i/>
      <w:iCs/>
      <w:lang w:bidi="en-US"/>
    </w:rPr>
  </w:style>
  <w:style w:type="character" w:styleId="IntenseReference">
    <w:name w:val="Intense Reference"/>
    <w:uiPriority w:val="99"/>
    <w:semiHidden/>
    <w:qFormat/>
    <w:rsid w:val="004A7E42"/>
    <w:rPr>
      <w:smallCaps/>
      <w:spacing w:val="5"/>
      <w:u w:val="single"/>
    </w:rPr>
  </w:style>
  <w:style w:type="paragraph" w:styleId="ListParagraph">
    <w:name w:val="List Paragraph"/>
    <w:basedOn w:val="Normal"/>
    <w:uiPriority w:val="99"/>
    <w:semiHidden/>
    <w:qFormat/>
    <w:rsid w:val="004A7E42"/>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4A7E42"/>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4A7E42"/>
    <w:rPr>
      <w:rFonts w:eastAsiaTheme="minorEastAsia"/>
      <w:i/>
      <w:iCs/>
      <w:lang w:bidi="en-US"/>
    </w:rPr>
  </w:style>
  <w:style w:type="character" w:styleId="SubtleReference">
    <w:name w:val="Subtle Reference"/>
    <w:uiPriority w:val="99"/>
    <w:semiHidden/>
    <w:qFormat/>
    <w:rsid w:val="004A7E42"/>
    <w:rPr>
      <w:smallCaps/>
    </w:rPr>
  </w:style>
  <w:style w:type="table" w:styleId="TableGrid">
    <w:name w:val="Table Grid"/>
    <w:basedOn w:val="TableNormal"/>
    <w:uiPriority w:val="59"/>
    <w:semiHidden/>
    <w:rsid w:val="004A7E4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A7E4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A7E4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A7E4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A7E4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A7E4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4A7E4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A7E4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4A7E42"/>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A7E4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4A7E42"/>
    <w:pPr>
      <w:tabs>
        <w:tab w:val="center" w:pos="851"/>
        <w:tab w:val="center" w:pos="6407"/>
      </w:tabs>
      <w:spacing w:before="720"/>
      <w:jc w:val="left"/>
    </w:pPr>
  </w:style>
  <w:style w:type="paragraph" w:customStyle="1" w:styleId="JuParaLast">
    <w:name w:val="Ju_Para_Last"/>
    <w:basedOn w:val="Normal"/>
    <w:next w:val="ECHRPara"/>
    <w:uiPriority w:val="30"/>
    <w:qFormat/>
    <w:rsid w:val="004A7E42"/>
    <w:pPr>
      <w:keepNext/>
      <w:keepLines/>
      <w:spacing w:before="240"/>
      <w:ind w:firstLine="284"/>
    </w:pPr>
  </w:style>
  <w:style w:type="paragraph" w:customStyle="1" w:styleId="JuCase">
    <w:name w:val="Ju_Case"/>
    <w:basedOn w:val="Normal"/>
    <w:next w:val="ECHRPara"/>
    <w:uiPriority w:val="10"/>
    <w:rsid w:val="004A7E42"/>
    <w:pPr>
      <w:ind w:firstLine="284"/>
    </w:pPr>
    <w:rPr>
      <w:b/>
    </w:rPr>
  </w:style>
  <w:style w:type="paragraph" w:customStyle="1" w:styleId="JuList">
    <w:name w:val="Ju_List"/>
    <w:basedOn w:val="Normal"/>
    <w:uiPriority w:val="28"/>
    <w:qFormat/>
    <w:rsid w:val="004A7E42"/>
    <w:pPr>
      <w:ind w:left="340" w:hanging="340"/>
    </w:pPr>
  </w:style>
  <w:style w:type="paragraph" w:customStyle="1" w:styleId="OpiH1">
    <w:name w:val="Opi_H_1"/>
    <w:basedOn w:val="ECHRHeading2"/>
    <w:uiPriority w:val="42"/>
    <w:qFormat/>
    <w:rsid w:val="004A7E42"/>
    <w:pPr>
      <w:ind w:left="635" w:hanging="357"/>
      <w:outlineLvl w:val="2"/>
    </w:p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4A7E42"/>
    <w:pPr>
      <w:ind w:left="346" w:firstLine="0"/>
    </w:pPr>
  </w:style>
  <w:style w:type="paragraph" w:customStyle="1" w:styleId="OpiHa">
    <w:name w:val="Opi_H_a"/>
    <w:basedOn w:val="ECHRHeading3"/>
    <w:uiPriority w:val="43"/>
    <w:qFormat/>
    <w:rsid w:val="004A7E42"/>
    <w:pPr>
      <w:ind w:left="833" w:hanging="357"/>
      <w:outlineLvl w:val="3"/>
    </w:pPr>
    <w:rPr>
      <w:b/>
      <w:i w:val="0"/>
      <w:sz w:val="20"/>
    </w:r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4A7E42"/>
    <w:rPr>
      <w:vertAlign w:val="superscript"/>
    </w:rPr>
  </w:style>
  <w:style w:type="paragraph" w:styleId="EndnoteText">
    <w:name w:val="endnote text"/>
    <w:basedOn w:val="Normal"/>
    <w:link w:val="EndnoteTextChar"/>
    <w:uiPriority w:val="99"/>
    <w:semiHidden/>
    <w:rsid w:val="004A7E42"/>
    <w:rPr>
      <w:sz w:val="20"/>
      <w:szCs w:val="20"/>
    </w:rPr>
  </w:style>
  <w:style w:type="character" w:customStyle="1" w:styleId="EndnoteTextChar">
    <w:name w:val="Endnote Text Char"/>
    <w:basedOn w:val="DefaultParagraphFont"/>
    <w:link w:val="EndnoteText"/>
    <w:uiPriority w:val="99"/>
    <w:semiHidden/>
    <w:rsid w:val="004A7E42"/>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0">
    <w:name w:val="Opi_H_A"/>
    <w:basedOn w:val="ECHRHeading1"/>
    <w:next w:val="OpiPara"/>
    <w:uiPriority w:val="41"/>
    <w:qFormat/>
    <w:rsid w:val="004A7E42"/>
    <w:pPr>
      <w:tabs>
        <w:tab w:val="clear" w:pos="357"/>
      </w:tabs>
      <w:outlineLvl w:val="1"/>
    </w:pPr>
    <w:rPr>
      <w:b/>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4A7E42"/>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4A7E42"/>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4A7E42"/>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4A7E4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A7E4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A7E4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i">
    <w:name w:val="Opi_H_i"/>
    <w:basedOn w:val="ECHRHeading4"/>
    <w:uiPriority w:val="44"/>
    <w:qFormat/>
    <w:rsid w:val="004A7E42"/>
    <w:pPr>
      <w:ind w:left="1037" w:hanging="357"/>
      <w:outlineLvl w:val="4"/>
    </w:pPr>
    <w:rPr>
      <w:b w:val="0"/>
      <w:i/>
    </w:rPr>
  </w:style>
  <w:style w:type="paragraph" w:customStyle="1" w:styleId="OpiPara">
    <w:name w:val="Opi_Para"/>
    <w:basedOn w:val="ECHRPara"/>
    <w:uiPriority w:val="46"/>
    <w:qFormat/>
    <w:rsid w:val="004A7E42"/>
  </w:style>
  <w:style w:type="paragraph" w:customStyle="1" w:styleId="OpiParaSub">
    <w:name w:val="Opi_Para_Sub"/>
    <w:basedOn w:val="JuParaSub"/>
    <w:uiPriority w:val="47"/>
    <w:qFormat/>
    <w:rsid w:val="004A7E42"/>
  </w:style>
  <w:style w:type="paragraph" w:customStyle="1" w:styleId="OpiQuot">
    <w:name w:val="Opi_Quot"/>
    <w:basedOn w:val="ECHRParaQuote"/>
    <w:uiPriority w:val="48"/>
    <w:qFormat/>
    <w:rsid w:val="004A7E42"/>
  </w:style>
  <w:style w:type="paragraph" w:customStyle="1" w:styleId="OpiQuotSub">
    <w:name w:val="Opi_Quot_Sub"/>
    <w:basedOn w:val="JuQuotSub"/>
    <w:uiPriority w:val="49"/>
    <w:qFormat/>
    <w:rsid w:val="004A7E42"/>
  </w:style>
  <w:style w:type="paragraph" w:customStyle="1" w:styleId="OpiTranslation">
    <w:name w:val="Opi_Translation"/>
    <w:basedOn w:val="Normal"/>
    <w:next w:val="OpiPara"/>
    <w:uiPriority w:val="40"/>
    <w:qFormat/>
    <w:rsid w:val="004A7E42"/>
    <w:pPr>
      <w:jc w:val="center"/>
      <w:outlineLvl w:val="0"/>
    </w:pPr>
    <w:rPr>
      <w:i/>
    </w:rPr>
  </w:style>
  <w:style w:type="paragraph" w:customStyle="1" w:styleId="JuHeaderLandscape">
    <w:name w:val="Ju_Header_Landscape"/>
    <w:basedOn w:val="ECHRHeader"/>
    <w:uiPriority w:val="4"/>
    <w:qFormat/>
    <w:rsid w:val="004A7E42"/>
    <w:pPr>
      <w:tabs>
        <w:tab w:val="clear" w:pos="3686"/>
        <w:tab w:val="clear" w:pos="7371"/>
        <w:tab w:val="center" w:pos="6146"/>
        <w:tab w:val="right" w:pos="12293"/>
      </w:tabs>
    </w:pPr>
  </w:style>
  <w:style w:type="paragraph" w:customStyle="1" w:styleId="ECHRSpacer">
    <w:name w:val="ECHR_Spacer"/>
    <w:basedOn w:val="Normal"/>
    <w:uiPriority w:val="45"/>
    <w:rsid w:val="00AA755B"/>
    <w:pPr>
      <w:jc w:val="left"/>
    </w:pPr>
    <w:rPr>
      <w:rFonts w:eastAsiaTheme="minorHAnsi"/>
      <w:sz w:val="4"/>
    </w:rPr>
  </w:style>
  <w:style w:type="paragraph" w:customStyle="1" w:styleId="jupara">
    <w:name w:val="jupara"/>
    <w:basedOn w:val="Normal"/>
    <w:rsid w:val="00087C0D"/>
    <w:pPr>
      <w:ind w:firstLine="284"/>
    </w:pPr>
    <w:rPr>
      <w:rFonts w:ascii="Times New Roman" w:eastAsia="Times New Roman" w:hAnsi="Times New Roman" w:cs="Times New Roman"/>
      <w:szCs w:val="24"/>
      <w:lang w:eastAsia="en-GB"/>
    </w:rPr>
  </w:style>
  <w:style w:type="paragraph" w:customStyle="1" w:styleId="jucase0">
    <w:name w:val="jucase"/>
    <w:basedOn w:val="Normal"/>
    <w:rsid w:val="00087C0D"/>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870775">
      <w:bodyDiv w:val="1"/>
      <w:marLeft w:val="0"/>
      <w:marRight w:val="0"/>
      <w:marTop w:val="0"/>
      <w:marBottom w:val="0"/>
      <w:divBdr>
        <w:top w:val="none" w:sz="0" w:space="0" w:color="auto"/>
        <w:left w:val="none" w:sz="0" w:space="0" w:color="auto"/>
        <w:bottom w:val="none" w:sz="0" w:space="0" w:color="auto"/>
        <w:right w:val="none" w:sz="0" w:space="0" w:color="auto"/>
      </w:divBdr>
      <w:divsChild>
        <w:div w:id="496652090">
          <w:marLeft w:val="0"/>
          <w:marRight w:val="0"/>
          <w:marTop w:val="0"/>
          <w:marBottom w:val="0"/>
          <w:divBdr>
            <w:top w:val="none" w:sz="0" w:space="0" w:color="auto"/>
            <w:left w:val="none" w:sz="0" w:space="0" w:color="auto"/>
            <w:bottom w:val="none" w:sz="0" w:space="0" w:color="auto"/>
            <w:right w:val="none" w:sz="0" w:space="0" w:color="auto"/>
          </w:divBdr>
          <w:divsChild>
            <w:div w:id="1351562828">
              <w:marLeft w:val="0"/>
              <w:marRight w:val="0"/>
              <w:marTop w:val="0"/>
              <w:marBottom w:val="0"/>
              <w:divBdr>
                <w:top w:val="none" w:sz="0" w:space="0" w:color="auto"/>
                <w:left w:val="none" w:sz="0" w:space="0" w:color="auto"/>
                <w:bottom w:val="none" w:sz="0" w:space="0" w:color="auto"/>
                <w:right w:val="none" w:sz="0" w:space="0" w:color="auto"/>
              </w:divBdr>
              <w:divsChild>
                <w:div w:id="1402292374">
                  <w:marLeft w:val="0"/>
                  <w:marRight w:val="0"/>
                  <w:marTop w:val="0"/>
                  <w:marBottom w:val="0"/>
                  <w:divBdr>
                    <w:top w:val="none" w:sz="0" w:space="0" w:color="auto"/>
                    <w:left w:val="none" w:sz="0" w:space="0" w:color="auto"/>
                    <w:bottom w:val="none" w:sz="0" w:space="0" w:color="auto"/>
                    <w:right w:val="none" w:sz="0" w:space="0" w:color="auto"/>
                  </w:divBdr>
                  <w:divsChild>
                    <w:div w:id="583683927">
                      <w:marLeft w:val="0"/>
                      <w:marRight w:val="0"/>
                      <w:marTop w:val="0"/>
                      <w:marBottom w:val="0"/>
                      <w:divBdr>
                        <w:top w:val="none" w:sz="0" w:space="0" w:color="auto"/>
                        <w:left w:val="none" w:sz="0" w:space="0" w:color="auto"/>
                        <w:bottom w:val="none" w:sz="0" w:space="0" w:color="auto"/>
                        <w:right w:val="none" w:sz="0" w:space="0" w:color="auto"/>
                      </w:divBdr>
                      <w:divsChild>
                        <w:div w:id="215548102">
                          <w:marLeft w:val="0"/>
                          <w:marRight w:val="0"/>
                          <w:marTop w:val="0"/>
                          <w:marBottom w:val="0"/>
                          <w:divBdr>
                            <w:top w:val="none" w:sz="0" w:space="0" w:color="auto"/>
                            <w:left w:val="none" w:sz="0" w:space="0" w:color="auto"/>
                            <w:bottom w:val="none" w:sz="0" w:space="0" w:color="auto"/>
                            <w:right w:val="none" w:sz="0" w:space="0" w:color="auto"/>
                          </w:divBdr>
                          <w:divsChild>
                            <w:div w:id="108384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223827">
      <w:bodyDiv w:val="1"/>
      <w:marLeft w:val="0"/>
      <w:marRight w:val="0"/>
      <w:marTop w:val="0"/>
      <w:marBottom w:val="0"/>
      <w:divBdr>
        <w:top w:val="none" w:sz="0" w:space="0" w:color="auto"/>
        <w:left w:val="none" w:sz="0" w:space="0" w:color="auto"/>
        <w:bottom w:val="none" w:sz="0" w:space="0" w:color="auto"/>
        <w:right w:val="none" w:sz="0" w:space="0" w:color="auto"/>
      </w:divBdr>
      <w:divsChild>
        <w:div w:id="1419474956">
          <w:marLeft w:val="0"/>
          <w:marRight w:val="0"/>
          <w:marTop w:val="0"/>
          <w:marBottom w:val="0"/>
          <w:divBdr>
            <w:top w:val="none" w:sz="0" w:space="0" w:color="auto"/>
            <w:left w:val="none" w:sz="0" w:space="0" w:color="auto"/>
            <w:bottom w:val="none" w:sz="0" w:space="0" w:color="auto"/>
            <w:right w:val="none" w:sz="0" w:space="0" w:color="auto"/>
          </w:divBdr>
          <w:divsChild>
            <w:div w:id="814881082">
              <w:marLeft w:val="0"/>
              <w:marRight w:val="0"/>
              <w:marTop w:val="0"/>
              <w:marBottom w:val="0"/>
              <w:divBdr>
                <w:top w:val="none" w:sz="0" w:space="0" w:color="auto"/>
                <w:left w:val="none" w:sz="0" w:space="0" w:color="auto"/>
                <w:bottom w:val="none" w:sz="0" w:space="0" w:color="auto"/>
                <w:right w:val="none" w:sz="0" w:space="0" w:color="auto"/>
              </w:divBdr>
              <w:divsChild>
                <w:div w:id="449276763">
                  <w:marLeft w:val="0"/>
                  <w:marRight w:val="0"/>
                  <w:marTop w:val="0"/>
                  <w:marBottom w:val="0"/>
                  <w:divBdr>
                    <w:top w:val="none" w:sz="0" w:space="0" w:color="auto"/>
                    <w:left w:val="none" w:sz="0" w:space="0" w:color="auto"/>
                    <w:bottom w:val="none" w:sz="0" w:space="0" w:color="auto"/>
                    <w:right w:val="none" w:sz="0" w:space="0" w:color="auto"/>
                  </w:divBdr>
                  <w:divsChild>
                    <w:div w:id="690643285">
                      <w:marLeft w:val="0"/>
                      <w:marRight w:val="0"/>
                      <w:marTop w:val="0"/>
                      <w:marBottom w:val="0"/>
                      <w:divBdr>
                        <w:top w:val="none" w:sz="0" w:space="0" w:color="auto"/>
                        <w:left w:val="none" w:sz="0" w:space="0" w:color="auto"/>
                        <w:bottom w:val="none" w:sz="0" w:space="0" w:color="auto"/>
                        <w:right w:val="none" w:sz="0" w:space="0" w:color="auto"/>
                      </w:divBdr>
                      <w:divsChild>
                        <w:div w:id="641929475">
                          <w:marLeft w:val="0"/>
                          <w:marRight w:val="0"/>
                          <w:marTop w:val="0"/>
                          <w:marBottom w:val="0"/>
                          <w:divBdr>
                            <w:top w:val="none" w:sz="0" w:space="0" w:color="auto"/>
                            <w:left w:val="none" w:sz="0" w:space="0" w:color="auto"/>
                            <w:bottom w:val="none" w:sz="0" w:space="0" w:color="auto"/>
                            <w:right w:val="none" w:sz="0" w:space="0" w:color="auto"/>
                          </w:divBdr>
                          <w:divsChild>
                            <w:div w:id="193686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5912765">
      <w:bodyDiv w:val="1"/>
      <w:marLeft w:val="0"/>
      <w:marRight w:val="0"/>
      <w:marTop w:val="0"/>
      <w:marBottom w:val="0"/>
      <w:divBdr>
        <w:top w:val="none" w:sz="0" w:space="0" w:color="auto"/>
        <w:left w:val="none" w:sz="0" w:space="0" w:color="auto"/>
        <w:bottom w:val="none" w:sz="0" w:space="0" w:color="auto"/>
        <w:right w:val="none" w:sz="0" w:space="0" w:color="auto"/>
      </w:divBdr>
      <w:divsChild>
        <w:div w:id="1598056255">
          <w:marLeft w:val="0"/>
          <w:marRight w:val="0"/>
          <w:marTop w:val="0"/>
          <w:marBottom w:val="0"/>
          <w:divBdr>
            <w:top w:val="none" w:sz="0" w:space="0" w:color="auto"/>
            <w:left w:val="none" w:sz="0" w:space="0" w:color="auto"/>
            <w:bottom w:val="none" w:sz="0" w:space="0" w:color="auto"/>
            <w:right w:val="none" w:sz="0" w:space="0" w:color="auto"/>
          </w:divBdr>
          <w:divsChild>
            <w:div w:id="444809376">
              <w:marLeft w:val="0"/>
              <w:marRight w:val="0"/>
              <w:marTop w:val="0"/>
              <w:marBottom w:val="0"/>
              <w:divBdr>
                <w:top w:val="none" w:sz="0" w:space="0" w:color="auto"/>
                <w:left w:val="none" w:sz="0" w:space="0" w:color="auto"/>
                <w:bottom w:val="none" w:sz="0" w:space="0" w:color="auto"/>
                <w:right w:val="none" w:sz="0" w:space="0" w:color="auto"/>
              </w:divBdr>
              <w:divsChild>
                <w:div w:id="64885725">
                  <w:marLeft w:val="0"/>
                  <w:marRight w:val="0"/>
                  <w:marTop w:val="0"/>
                  <w:marBottom w:val="0"/>
                  <w:divBdr>
                    <w:top w:val="none" w:sz="0" w:space="0" w:color="auto"/>
                    <w:left w:val="none" w:sz="0" w:space="0" w:color="auto"/>
                    <w:bottom w:val="none" w:sz="0" w:space="0" w:color="auto"/>
                    <w:right w:val="none" w:sz="0" w:space="0" w:color="auto"/>
                  </w:divBdr>
                  <w:divsChild>
                    <w:div w:id="535043828">
                      <w:marLeft w:val="0"/>
                      <w:marRight w:val="0"/>
                      <w:marTop w:val="0"/>
                      <w:marBottom w:val="0"/>
                      <w:divBdr>
                        <w:top w:val="none" w:sz="0" w:space="0" w:color="auto"/>
                        <w:left w:val="none" w:sz="0" w:space="0" w:color="auto"/>
                        <w:bottom w:val="none" w:sz="0" w:space="0" w:color="auto"/>
                        <w:right w:val="none" w:sz="0" w:space="0" w:color="auto"/>
                      </w:divBdr>
                      <w:divsChild>
                        <w:div w:id="1262225606">
                          <w:marLeft w:val="0"/>
                          <w:marRight w:val="0"/>
                          <w:marTop w:val="0"/>
                          <w:marBottom w:val="0"/>
                          <w:divBdr>
                            <w:top w:val="none" w:sz="0" w:space="0" w:color="auto"/>
                            <w:left w:val="none" w:sz="0" w:space="0" w:color="auto"/>
                            <w:bottom w:val="none" w:sz="0" w:space="0" w:color="auto"/>
                            <w:right w:val="none" w:sz="0" w:space="0" w:color="auto"/>
                          </w:divBdr>
                          <w:divsChild>
                            <w:div w:id="181680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207794699">
      <w:bodyDiv w:val="1"/>
      <w:marLeft w:val="0"/>
      <w:marRight w:val="0"/>
      <w:marTop w:val="0"/>
      <w:marBottom w:val="0"/>
      <w:divBdr>
        <w:top w:val="none" w:sz="0" w:space="0" w:color="auto"/>
        <w:left w:val="none" w:sz="0" w:space="0" w:color="auto"/>
        <w:bottom w:val="none" w:sz="0" w:space="0" w:color="auto"/>
        <w:right w:val="none" w:sz="0" w:space="0" w:color="auto"/>
      </w:divBdr>
      <w:divsChild>
        <w:div w:id="954140230">
          <w:marLeft w:val="0"/>
          <w:marRight w:val="0"/>
          <w:marTop w:val="0"/>
          <w:marBottom w:val="0"/>
          <w:divBdr>
            <w:top w:val="none" w:sz="0" w:space="0" w:color="auto"/>
            <w:left w:val="none" w:sz="0" w:space="0" w:color="auto"/>
            <w:bottom w:val="none" w:sz="0" w:space="0" w:color="auto"/>
            <w:right w:val="none" w:sz="0" w:space="0" w:color="auto"/>
          </w:divBdr>
          <w:divsChild>
            <w:div w:id="1282108525">
              <w:marLeft w:val="0"/>
              <w:marRight w:val="0"/>
              <w:marTop w:val="0"/>
              <w:marBottom w:val="0"/>
              <w:divBdr>
                <w:top w:val="none" w:sz="0" w:space="0" w:color="auto"/>
                <w:left w:val="none" w:sz="0" w:space="0" w:color="auto"/>
                <w:bottom w:val="none" w:sz="0" w:space="0" w:color="auto"/>
                <w:right w:val="none" w:sz="0" w:space="0" w:color="auto"/>
              </w:divBdr>
              <w:divsChild>
                <w:div w:id="1780488596">
                  <w:marLeft w:val="0"/>
                  <w:marRight w:val="0"/>
                  <w:marTop w:val="0"/>
                  <w:marBottom w:val="0"/>
                  <w:divBdr>
                    <w:top w:val="none" w:sz="0" w:space="0" w:color="auto"/>
                    <w:left w:val="none" w:sz="0" w:space="0" w:color="auto"/>
                    <w:bottom w:val="none" w:sz="0" w:space="0" w:color="auto"/>
                    <w:right w:val="none" w:sz="0" w:space="0" w:color="auto"/>
                  </w:divBdr>
                  <w:divsChild>
                    <w:div w:id="1300500917">
                      <w:marLeft w:val="0"/>
                      <w:marRight w:val="0"/>
                      <w:marTop w:val="0"/>
                      <w:marBottom w:val="0"/>
                      <w:divBdr>
                        <w:top w:val="none" w:sz="0" w:space="0" w:color="auto"/>
                        <w:left w:val="none" w:sz="0" w:space="0" w:color="auto"/>
                        <w:bottom w:val="none" w:sz="0" w:space="0" w:color="auto"/>
                        <w:right w:val="none" w:sz="0" w:space="0" w:color="auto"/>
                      </w:divBdr>
                      <w:divsChild>
                        <w:div w:id="858276744">
                          <w:marLeft w:val="0"/>
                          <w:marRight w:val="0"/>
                          <w:marTop w:val="0"/>
                          <w:marBottom w:val="0"/>
                          <w:divBdr>
                            <w:top w:val="none" w:sz="0" w:space="0" w:color="auto"/>
                            <w:left w:val="none" w:sz="0" w:space="0" w:color="auto"/>
                            <w:bottom w:val="none" w:sz="0" w:space="0" w:color="auto"/>
                            <w:right w:val="none" w:sz="0" w:space="0" w:color="auto"/>
                          </w:divBdr>
                          <w:divsChild>
                            <w:div w:id="92638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6C89BF8-C959-47EF-9EE7-3812EA42D84E}"/>
</file>

<file path=customXml/itemProps2.xml><?xml version="1.0" encoding="utf-8"?>
<ds:datastoreItem xmlns:ds="http://schemas.openxmlformats.org/officeDocument/2006/customXml" ds:itemID="{B2821226-74BC-4A10-A294-6EF3AB13E9DB}"/>
</file>

<file path=customXml/itemProps3.xml><?xml version="1.0" encoding="utf-8"?>
<ds:datastoreItem xmlns:ds="http://schemas.openxmlformats.org/officeDocument/2006/customXml" ds:itemID="{5B42B404-EB04-4368-A9B5-14C40EF4491D}"/>
</file>

<file path=customXml/itemProps4.xml><?xml version="1.0" encoding="utf-8"?>
<ds:datastoreItem xmlns:ds="http://schemas.openxmlformats.org/officeDocument/2006/customXml" ds:itemID="{FC874C07-92CE-4447-96D1-FD4BFFEB18D1}"/>
</file>

<file path=docProps/app.xml><?xml version="1.0" encoding="utf-8"?>
<Properties xmlns="http://schemas.openxmlformats.org/officeDocument/2006/extended-properties" xmlns:vt="http://schemas.openxmlformats.org/officeDocument/2006/docPropsVTypes">
  <Template>Normal.dotm</Template>
  <TotalTime>0</TotalTime>
  <Pages>1</Pages>
  <Words>6506</Words>
  <Characters>37085</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DF2.1a PA examen conjoint</vt:lpstr>
    </vt:vector>
  </TitlesOfParts>
  <Manager/>
  <Company/>
  <LinksUpToDate>false</LinksUpToDate>
  <CharactersWithSpaces>43504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dc:description/>
  <cp:lastModifiedBy/>
  <cp:revision>1</cp:revision>
  <cp:lastPrinted>2018-11-20T10:34:00Z</cp:lastPrinted>
  <dcterms:created xsi:type="dcterms:W3CDTF">2019-08-31T11:06:00Z</dcterms:created>
  <dcterms:modified xsi:type="dcterms:W3CDTF">2019-08-31T11:06:00Z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43347/09</vt:lpwstr>
  </property>
  <property fmtid="{D5CDD505-2E9C-101B-9397-08002B2CF9AE}" pid="4" name="CASEID">
    <vt:lpwstr>589598</vt:lpwstr>
  </property>
  <property fmtid="{D5CDD505-2E9C-101B-9397-08002B2CF9AE}" pid="5" name="ContentTypeId">
    <vt:lpwstr>0x010100558EB02BDB9E204AB350EDD385B68E10</vt:lpwstr>
  </property>
</Properties>
</file>