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22A54" w:rsidR="00787E12" w:rsidP="00F22A54" w:rsidRDefault="00787E12">
      <w:pPr>
        <w:jc w:val="center"/>
        <w:rPr>
          <w:lang w:val="en-GB"/>
        </w:rPr>
      </w:pPr>
      <w:bookmarkStart w:name="_GoBack" w:id="0"/>
      <w:bookmarkEnd w:id="0"/>
    </w:p>
    <w:p w:rsidRPr="00F22A54" w:rsidR="00787E12" w:rsidP="00F22A54" w:rsidRDefault="00787E12">
      <w:pPr>
        <w:jc w:val="center"/>
        <w:rPr>
          <w:lang w:val="en-GB"/>
        </w:rPr>
      </w:pPr>
    </w:p>
    <w:p w:rsidRPr="00F22A54" w:rsidR="00787E12" w:rsidP="00F22A54" w:rsidRDefault="00787E12">
      <w:pPr>
        <w:jc w:val="center"/>
        <w:rPr>
          <w:lang w:val="en-GB"/>
        </w:rPr>
      </w:pPr>
    </w:p>
    <w:p w:rsidRPr="00F22A54" w:rsidR="00787E12" w:rsidP="00F22A54" w:rsidRDefault="00E32F6F">
      <w:pPr>
        <w:spacing w:after="240"/>
        <w:jc w:val="center"/>
        <w:rPr>
          <w:lang w:val="en-GB"/>
        </w:rPr>
      </w:pPr>
      <w:r w:rsidRPr="00F22A54">
        <w:rPr>
          <w:lang w:val="en-GB"/>
        </w:rPr>
        <w:t>FOURTH SECTION</w:t>
      </w:r>
    </w:p>
    <w:p w:rsidRPr="00F22A54" w:rsidR="00787E12" w:rsidP="00F22A54" w:rsidRDefault="00787E12">
      <w:pPr>
        <w:jc w:val="center"/>
        <w:rPr>
          <w:lang w:val="en-GB"/>
        </w:rPr>
      </w:pPr>
    </w:p>
    <w:p w:rsidRPr="00F22A54" w:rsidR="00787E12" w:rsidP="00F22A54" w:rsidRDefault="00787E12">
      <w:pPr>
        <w:jc w:val="center"/>
        <w:rPr>
          <w:lang w:val="en-GB"/>
        </w:rPr>
      </w:pPr>
    </w:p>
    <w:p w:rsidRPr="00F22A54" w:rsidR="00EC5313" w:rsidP="00F22A54" w:rsidRDefault="00EC5313">
      <w:pPr>
        <w:jc w:val="center"/>
        <w:rPr>
          <w:lang w:val="en-GB"/>
        </w:rPr>
      </w:pPr>
    </w:p>
    <w:p w:rsidRPr="00F22A54" w:rsidR="00EC5313" w:rsidP="00F22A54" w:rsidRDefault="00EC5313">
      <w:pPr>
        <w:jc w:val="center"/>
        <w:rPr>
          <w:lang w:val="en-GB"/>
        </w:rPr>
      </w:pPr>
    </w:p>
    <w:p w:rsidRPr="00F22A54" w:rsidR="00EC5313" w:rsidP="00F22A54" w:rsidRDefault="00EC5313">
      <w:pPr>
        <w:jc w:val="center"/>
        <w:rPr>
          <w:lang w:val="en-GB"/>
        </w:rPr>
      </w:pPr>
    </w:p>
    <w:p w:rsidRPr="00F22A54" w:rsidR="00787E12" w:rsidP="00F22A54" w:rsidRDefault="00787E12">
      <w:pPr>
        <w:jc w:val="center"/>
        <w:rPr>
          <w:b/>
          <w:lang w:val="en-GB"/>
        </w:rPr>
      </w:pPr>
      <w:r w:rsidRPr="00F22A54">
        <w:rPr>
          <w:b/>
          <w:lang w:val="en-GB"/>
        </w:rPr>
        <w:t xml:space="preserve">CASE OF </w:t>
      </w:r>
      <w:r w:rsidRPr="00F22A54" w:rsidR="00E32F6F">
        <w:rPr>
          <w:b/>
          <w:lang w:val="en-GB"/>
        </w:rPr>
        <w:t xml:space="preserve">RACOLTEA </w:t>
      </w:r>
      <w:r w:rsidRPr="00F22A54" w:rsidR="001F3EFD">
        <w:rPr>
          <w:b/>
          <w:lang w:val="en-GB"/>
        </w:rPr>
        <w:t xml:space="preserve">AND OTHERS </w:t>
      </w:r>
      <w:r w:rsidRPr="00F22A54" w:rsidR="00E32F6F">
        <w:rPr>
          <w:b/>
          <w:lang w:val="en-GB"/>
        </w:rPr>
        <w:t>v. ROMANIA</w:t>
      </w:r>
    </w:p>
    <w:p w:rsidRPr="00F22A54" w:rsidR="00EC5313" w:rsidP="00F22A54" w:rsidRDefault="00EC5313">
      <w:pPr>
        <w:jc w:val="center"/>
        <w:rPr>
          <w:b/>
          <w:lang w:val="en-GB"/>
        </w:rPr>
      </w:pPr>
    </w:p>
    <w:p w:rsidRPr="00F22A54" w:rsidR="00E32F6F" w:rsidP="00F22A54" w:rsidRDefault="00787E12">
      <w:pPr>
        <w:jc w:val="center"/>
        <w:rPr>
          <w:i/>
          <w:iCs/>
          <w:lang w:val="en-GB"/>
        </w:rPr>
      </w:pPr>
      <w:r w:rsidRPr="00F22A54">
        <w:rPr>
          <w:i/>
          <w:iCs/>
          <w:lang w:val="en-GB"/>
        </w:rPr>
        <w:t>(</w:t>
      </w:r>
      <w:r w:rsidRPr="00F22A54" w:rsidR="00E32F6F">
        <w:rPr>
          <w:i/>
          <w:iCs/>
          <w:lang w:val="en-GB"/>
        </w:rPr>
        <w:t>Application no. 70116/13 and 17 others -</w:t>
      </w:r>
    </w:p>
    <w:p w:rsidRPr="00F22A54" w:rsidR="00787E12" w:rsidP="00F22A54" w:rsidRDefault="00E32F6F">
      <w:pPr>
        <w:jc w:val="center"/>
        <w:rPr>
          <w:lang w:val="en-GB"/>
        </w:rPr>
      </w:pPr>
      <w:proofErr w:type="gramStart"/>
      <w:r w:rsidRPr="00F22A54">
        <w:rPr>
          <w:i/>
          <w:iCs/>
          <w:lang w:val="en-GB"/>
        </w:rPr>
        <w:t>see</w:t>
      </w:r>
      <w:proofErr w:type="gramEnd"/>
      <w:r w:rsidRPr="00F22A54">
        <w:rPr>
          <w:i/>
          <w:iCs/>
          <w:lang w:val="en-GB"/>
        </w:rPr>
        <w:t xml:space="preserve"> appended list</w:t>
      </w:r>
      <w:r w:rsidRPr="00F22A54" w:rsidR="00787E12">
        <w:rPr>
          <w:lang w:val="en-GB"/>
        </w:rPr>
        <w:t>)</w:t>
      </w:r>
    </w:p>
    <w:p w:rsidRPr="00F22A54" w:rsidR="00C55A74" w:rsidP="00F22A54" w:rsidRDefault="00C55A74">
      <w:pPr>
        <w:jc w:val="center"/>
        <w:rPr>
          <w:i/>
          <w:lang w:val="en-GB"/>
        </w:rPr>
      </w:pPr>
    </w:p>
    <w:p w:rsidRPr="00F22A54" w:rsidR="00C55A74" w:rsidP="00F22A54" w:rsidRDefault="00C55A74">
      <w:pPr>
        <w:jc w:val="center"/>
        <w:rPr>
          <w:i/>
          <w:lang w:val="en-GB"/>
        </w:rPr>
      </w:pPr>
    </w:p>
    <w:p w:rsidRPr="00F22A54" w:rsidR="00C55A74" w:rsidP="00F22A54" w:rsidRDefault="00C55A74">
      <w:pPr>
        <w:jc w:val="center"/>
        <w:rPr>
          <w:i/>
          <w:lang w:val="en-GB"/>
        </w:rPr>
      </w:pPr>
    </w:p>
    <w:p w:rsidRPr="00F22A54" w:rsidR="00787E12" w:rsidP="00F22A54" w:rsidRDefault="00787E12">
      <w:pPr>
        <w:jc w:val="center"/>
        <w:rPr>
          <w:i/>
          <w:lang w:val="en-GB"/>
        </w:rPr>
      </w:pPr>
    </w:p>
    <w:p w:rsidRPr="00F22A54" w:rsidR="00787E12" w:rsidP="00F22A54" w:rsidRDefault="00787E12">
      <w:pPr>
        <w:jc w:val="center"/>
        <w:rPr>
          <w:i/>
          <w:lang w:val="en-GB"/>
        </w:rPr>
      </w:pPr>
    </w:p>
    <w:p w:rsidRPr="00F22A54" w:rsidR="00C55A74" w:rsidP="00F22A54" w:rsidRDefault="00C55A74">
      <w:pPr>
        <w:jc w:val="center"/>
        <w:rPr>
          <w:i/>
          <w:lang w:val="en-GB"/>
        </w:rPr>
      </w:pPr>
    </w:p>
    <w:p w:rsidRPr="00F22A54" w:rsidR="00787E12" w:rsidP="00F22A54" w:rsidRDefault="00787E12">
      <w:pPr>
        <w:jc w:val="center"/>
        <w:rPr>
          <w:i/>
          <w:lang w:val="en-GB"/>
        </w:rPr>
      </w:pPr>
    </w:p>
    <w:p w:rsidRPr="00F22A54" w:rsidR="00EC5313" w:rsidP="00F22A54" w:rsidRDefault="00EC5313">
      <w:pPr>
        <w:jc w:val="center"/>
        <w:rPr>
          <w:i/>
          <w:lang w:val="en-GB"/>
        </w:rPr>
      </w:pPr>
    </w:p>
    <w:p w:rsidRPr="00F22A54" w:rsidR="00EC5313" w:rsidP="00F22A54" w:rsidRDefault="00EC5313">
      <w:pPr>
        <w:jc w:val="center"/>
        <w:rPr>
          <w:i/>
          <w:lang w:val="en-GB"/>
        </w:rPr>
      </w:pPr>
    </w:p>
    <w:p w:rsidRPr="00F22A54" w:rsidR="00EC5313" w:rsidP="00F22A54" w:rsidRDefault="00EC5313">
      <w:pPr>
        <w:jc w:val="center"/>
        <w:rPr>
          <w:i/>
          <w:lang w:val="en-GB"/>
        </w:rPr>
      </w:pPr>
    </w:p>
    <w:p w:rsidRPr="00F22A54" w:rsidR="00EC5313" w:rsidP="00F22A54" w:rsidRDefault="00EC5313">
      <w:pPr>
        <w:jc w:val="center"/>
        <w:rPr>
          <w:i/>
          <w:lang w:val="en-GB"/>
        </w:rPr>
      </w:pPr>
    </w:p>
    <w:p w:rsidRPr="00F22A54" w:rsidR="00EC5313" w:rsidP="00F22A54" w:rsidRDefault="00EC5313">
      <w:pPr>
        <w:jc w:val="center"/>
        <w:rPr>
          <w:i/>
          <w:lang w:val="en-GB"/>
        </w:rPr>
      </w:pPr>
    </w:p>
    <w:p w:rsidRPr="00F22A54" w:rsidR="00EC5313" w:rsidP="00F22A54" w:rsidRDefault="00EC5313">
      <w:pPr>
        <w:jc w:val="center"/>
        <w:rPr>
          <w:i/>
          <w:lang w:val="en-GB"/>
        </w:rPr>
      </w:pPr>
    </w:p>
    <w:p w:rsidRPr="00F22A54" w:rsidR="00787E12" w:rsidP="00F22A54" w:rsidRDefault="00787E12">
      <w:pPr>
        <w:jc w:val="center"/>
        <w:outlineLvl w:val="0"/>
        <w:rPr>
          <w:lang w:val="en-GB"/>
        </w:rPr>
      </w:pPr>
      <w:r w:rsidRPr="00F22A54">
        <w:rPr>
          <w:lang w:val="en-GB"/>
        </w:rPr>
        <w:t>JUDGMENT</w:t>
      </w:r>
    </w:p>
    <w:p w:rsidRPr="00F22A54" w:rsidR="00787E12" w:rsidP="00F22A54" w:rsidRDefault="00787E12">
      <w:pPr>
        <w:jc w:val="center"/>
        <w:rPr>
          <w:i/>
          <w:lang w:val="en-GB"/>
        </w:rPr>
      </w:pPr>
    </w:p>
    <w:p w:rsidRPr="00F22A54" w:rsidR="00787E12" w:rsidP="00F22A54" w:rsidRDefault="00787E12">
      <w:pPr>
        <w:jc w:val="center"/>
        <w:rPr>
          <w:i/>
          <w:lang w:val="en-GB"/>
        </w:rPr>
      </w:pPr>
    </w:p>
    <w:p w:rsidRPr="00F22A54" w:rsidR="00787E12" w:rsidP="00F22A54" w:rsidRDefault="00787E12">
      <w:pPr>
        <w:jc w:val="center"/>
        <w:rPr>
          <w:i/>
          <w:lang w:val="en-GB"/>
        </w:rPr>
      </w:pPr>
    </w:p>
    <w:p w:rsidRPr="00F22A54" w:rsidR="00787E12" w:rsidP="00F22A54" w:rsidRDefault="00787E12">
      <w:pPr>
        <w:jc w:val="center"/>
        <w:rPr>
          <w:i/>
          <w:lang w:val="en-GB"/>
        </w:rPr>
      </w:pPr>
    </w:p>
    <w:p w:rsidRPr="00F22A54" w:rsidR="00787E12" w:rsidP="00F22A54" w:rsidRDefault="00787E12">
      <w:pPr>
        <w:jc w:val="center"/>
        <w:outlineLvl w:val="0"/>
        <w:rPr>
          <w:lang w:val="en-GB"/>
        </w:rPr>
      </w:pPr>
      <w:r w:rsidRPr="00F22A54">
        <w:rPr>
          <w:lang w:val="en-GB"/>
        </w:rPr>
        <w:t>STRASBOURG</w:t>
      </w:r>
    </w:p>
    <w:p w:rsidRPr="00F22A54" w:rsidR="00787E12" w:rsidP="00F22A54" w:rsidRDefault="00787E12">
      <w:pPr>
        <w:jc w:val="center"/>
        <w:rPr>
          <w:lang w:val="en-GB"/>
        </w:rPr>
      </w:pPr>
    </w:p>
    <w:p w:rsidRPr="00F22A54" w:rsidR="00787E12" w:rsidP="00F22A54" w:rsidRDefault="00E32F6F">
      <w:pPr>
        <w:jc w:val="center"/>
        <w:rPr>
          <w:lang w:val="en-GB"/>
        </w:rPr>
      </w:pPr>
      <w:r w:rsidRPr="00F22A54">
        <w:rPr>
          <w:lang w:val="en-GB"/>
        </w:rPr>
        <w:t>8 February 2018</w:t>
      </w:r>
    </w:p>
    <w:p w:rsidRPr="00F22A54" w:rsidR="00787E12" w:rsidP="00F22A54" w:rsidRDefault="00787E12">
      <w:pPr>
        <w:jc w:val="center"/>
        <w:rPr>
          <w:lang w:val="en-GB"/>
        </w:rPr>
      </w:pPr>
    </w:p>
    <w:p w:rsidRPr="00F22A54" w:rsidR="00787E12" w:rsidP="00F22A54" w:rsidRDefault="00787E12">
      <w:pPr>
        <w:jc w:val="center"/>
        <w:rPr>
          <w:lang w:val="en-GB"/>
        </w:rPr>
      </w:pPr>
    </w:p>
    <w:p w:rsidRPr="00F22A54" w:rsidR="00787E12" w:rsidP="00F22A54" w:rsidRDefault="00787E12">
      <w:pPr>
        <w:jc w:val="center"/>
        <w:rPr>
          <w:lang w:val="en-GB"/>
        </w:rPr>
      </w:pPr>
    </w:p>
    <w:p w:rsidRPr="00F22A54" w:rsidR="00787E12" w:rsidP="00F22A54" w:rsidRDefault="00787E12">
      <w:pPr>
        <w:jc w:val="center"/>
        <w:rPr>
          <w:sz w:val="2"/>
          <w:szCs w:val="2"/>
          <w:lang w:val="en-GB"/>
        </w:rPr>
      </w:pPr>
      <w:r w:rsidRPr="00F22A54">
        <w:rPr>
          <w:i/>
          <w:lang w:val="en-GB"/>
        </w:rPr>
        <w:t>This judgment is final but it may be subject to editorial revision.</w:t>
      </w:r>
    </w:p>
    <w:p w:rsidRPr="00F22A54" w:rsidR="00787E12" w:rsidP="00F22A54" w:rsidRDefault="00787E12">
      <w:pPr>
        <w:pStyle w:val="JuCase"/>
        <w:rPr>
          <w:lang w:val="en-GB"/>
        </w:rPr>
        <w:sectPr w:rsidRPr="00F22A54"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F22A54" w:rsidR="00787E12" w:rsidP="00F22A54" w:rsidRDefault="00787E12">
      <w:pPr>
        <w:pStyle w:val="JuCase"/>
        <w:rPr>
          <w:bCs/>
          <w:lang w:val="en-GB"/>
        </w:rPr>
      </w:pPr>
      <w:r w:rsidRPr="00F22A54">
        <w:rPr>
          <w:lang w:val="en-GB"/>
        </w:rPr>
        <w:t xml:space="preserve">In the case of </w:t>
      </w:r>
      <w:proofErr w:type="spellStart"/>
      <w:r w:rsidRPr="00F22A54" w:rsidR="00E32F6F">
        <w:rPr>
          <w:lang w:val="en-GB"/>
        </w:rPr>
        <w:t>Racoltea</w:t>
      </w:r>
      <w:proofErr w:type="spellEnd"/>
      <w:r w:rsidRPr="00F22A54" w:rsidR="00D87E7C">
        <w:rPr>
          <w:lang w:val="en-GB"/>
        </w:rPr>
        <w:t xml:space="preserve"> and Others</w:t>
      </w:r>
      <w:r w:rsidRPr="00F22A54" w:rsidR="00E32F6F">
        <w:rPr>
          <w:lang w:val="en-GB"/>
        </w:rPr>
        <w:t xml:space="preserve"> v. Romania</w:t>
      </w:r>
      <w:r w:rsidRPr="00F22A54">
        <w:rPr>
          <w:lang w:val="en-GB"/>
        </w:rPr>
        <w:t>,</w:t>
      </w:r>
    </w:p>
    <w:p w:rsidRPr="00F22A54" w:rsidR="00787E12" w:rsidP="00F22A54" w:rsidRDefault="00787E12">
      <w:pPr>
        <w:pStyle w:val="ECHRPara"/>
        <w:rPr>
          <w:lang w:val="en-GB"/>
        </w:rPr>
      </w:pPr>
      <w:r w:rsidRPr="00F22A54">
        <w:rPr>
          <w:lang w:val="en-GB"/>
        </w:rPr>
        <w:t>The European Court of Human Rights (</w:t>
      </w:r>
      <w:r w:rsidRPr="00F22A54" w:rsidR="00E32F6F">
        <w:rPr>
          <w:lang w:val="en-GB"/>
        </w:rPr>
        <w:t>Fourth Section</w:t>
      </w:r>
      <w:r w:rsidRPr="00F22A54">
        <w:rPr>
          <w:lang w:val="en-GB"/>
        </w:rPr>
        <w:t>), sitting as a Committee composed of:</w:t>
      </w:r>
    </w:p>
    <w:p w:rsidRPr="00F22A54" w:rsidR="00787E12" w:rsidP="00F22A54" w:rsidRDefault="001F3EFD">
      <w:pPr>
        <w:pStyle w:val="ECHRDecisionBody"/>
        <w:rPr>
          <w:lang w:val="en-GB"/>
        </w:rPr>
      </w:pPr>
      <w:r w:rsidRPr="00F22A54">
        <w:tab/>
        <w:t>Vincent A. De Gaetano,</w:t>
      </w:r>
      <w:r w:rsidRPr="00F22A54">
        <w:rPr>
          <w:i/>
        </w:rPr>
        <w:t xml:space="preserve"> President,</w:t>
      </w:r>
      <w:r w:rsidRPr="00F22A54">
        <w:rPr>
          <w:i/>
        </w:rPr>
        <w:br/>
      </w:r>
      <w:r w:rsidRPr="00F22A54">
        <w:tab/>
        <w:t>Georges Ravarani,</w:t>
      </w:r>
      <w:r w:rsidRPr="00F22A54">
        <w:rPr>
          <w:i/>
        </w:rPr>
        <w:br/>
      </w:r>
      <w:r w:rsidRPr="00F22A54">
        <w:tab/>
        <w:t xml:space="preserve">Marko </w:t>
      </w:r>
      <w:proofErr w:type="spellStart"/>
      <w:r w:rsidRPr="00F22A54">
        <w:t>Bošnjak</w:t>
      </w:r>
      <w:proofErr w:type="spellEnd"/>
      <w:r w:rsidRPr="00F22A54">
        <w:t>,</w:t>
      </w:r>
      <w:r w:rsidRPr="00F22A54">
        <w:rPr>
          <w:i/>
        </w:rPr>
        <w:t xml:space="preserve"> judges</w:t>
      </w:r>
      <w:proofErr w:type="gramStart"/>
      <w:r w:rsidRPr="00F22A54">
        <w:rPr>
          <w:i/>
        </w:rPr>
        <w:t>,</w:t>
      </w:r>
      <w:proofErr w:type="gramEnd"/>
      <w:r w:rsidRPr="00F22A54" w:rsidR="00787E12">
        <w:rPr>
          <w:lang w:val="en-GB"/>
        </w:rPr>
        <w:br/>
        <w:t xml:space="preserve">and </w:t>
      </w:r>
      <w:r w:rsidRPr="00F22A54" w:rsidR="00E32F6F">
        <w:rPr>
          <w:lang w:val="en-GB"/>
        </w:rPr>
        <w:t>Liv</w:t>
      </w:r>
      <w:r w:rsidRPr="00F22A54" w:rsidR="00787E12">
        <w:rPr>
          <w:lang w:val="en-GB"/>
        </w:rPr>
        <w:t xml:space="preserve"> </w:t>
      </w:r>
      <w:r w:rsidRPr="00F22A54" w:rsidR="00E32F6F">
        <w:rPr>
          <w:lang w:val="en-GB"/>
        </w:rPr>
        <w:t>Tigerstedt</w:t>
      </w:r>
      <w:r w:rsidRPr="00F22A54" w:rsidR="00787E12">
        <w:rPr>
          <w:lang w:val="en-GB"/>
        </w:rPr>
        <w:t xml:space="preserve"> </w:t>
      </w:r>
      <w:r w:rsidRPr="00F22A54" w:rsidR="002541DD">
        <w:rPr>
          <w:i/>
          <w:lang w:val="en-GB"/>
        </w:rPr>
        <w:t>Acting</w:t>
      </w:r>
      <w:r w:rsidRPr="00F22A54" w:rsidR="002541DD">
        <w:rPr>
          <w:lang w:val="en-GB"/>
        </w:rPr>
        <w:t xml:space="preserve"> </w:t>
      </w:r>
      <w:r w:rsidRPr="00F22A54" w:rsidR="00787E12">
        <w:rPr>
          <w:rFonts w:cstheme="minorHAnsi"/>
          <w:i/>
          <w:lang w:val="en-GB"/>
        </w:rPr>
        <w:t>Deputy Section Registrar</w:t>
      </w:r>
      <w:r w:rsidRPr="00F22A54" w:rsidR="00787E12">
        <w:rPr>
          <w:i/>
          <w:lang w:val="en-GB"/>
        </w:rPr>
        <w:t>,</w:t>
      </w:r>
    </w:p>
    <w:p w:rsidRPr="00F22A54" w:rsidR="00787E12" w:rsidP="00F22A54" w:rsidRDefault="00787E12">
      <w:pPr>
        <w:pStyle w:val="ECHRPara"/>
        <w:rPr>
          <w:lang w:val="en-GB"/>
        </w:rPr>
      </w:pPr>
      <w:r w:rsidRPr="00F22A54">
        <w:rPr>
          <w:lang w:val="en-GB"/>
        </w:rPr>
        <w:t xml:space="preserve">Having deliberated in private on </w:t>
      </w:r>
      <w:r w:rsidRPr="00F22A54" w:rsidR="001F3EFD">
        <w:rPr>
          <w:lang w:val="en-GB"/>
        </w:rPr>
        <w:t>18 January 2018</w:t>
      </w:r>
      <w:r w:rsidRPr="00F22A54">
        <w:rPr>
          <w:lang w:val="en-GB"/>
        </w:rPr>
        <w:t>,</w:t>
      </w:r>
    </w:p>
    <w:p w:rsidRPr="00F22A54" w:rsidR="006372F5" w:rsidP="00F22A54" w:rsidRDefault="00787E12">
      <w:pPr>
        <w:pStyle w:val="ECHRPara"/>
        <w:rPr>
          <w:lang w:val="en-GB"/>
        </w:rPr>
      </w:pPr>
      <w:r w:rsidRPr="00F22A54">
        <w:rPr>
          <w:lang w:val="en-GB"/>
        </w:rPr>
        <w:t>Delivers the following judgment, which was adopted on that date:</w:t>
      </w:r>
    </w:p>
    <w:p w:rsidRPr="00F22A54" w:rsidR="00E32F6F" w:rsidP="00F22A54" w:rsidRDefault="00E32F6F">
      <w:pPr>
        <w:pStyle w:val="ECHRTitle1"/>
        <w:rPr>
          <w:lang w:val="en-GB"/>
        </w:rPr>
      </w:pPr>
      <w:bookmarkStart w:name="ITMARKStartJudgment" w:id="1"/>
      <w:bookmarkEnd w:id="1"/>
      <w:r w:rsidRPr="00F22A54">
        <w:rPr>
          <w:lang w:val="en-GB"/>
        </w:rPr>
        <w:t>PROCEDURE</w:t>
      </w:r>
    </w:p>
    <w:p w:rsidRPr="00F22A54" w:rsidR="00E32F6F" w:rsidP="00F22A54" w:rsidRDefault="00E32F6F">
      <w:pPr>
        <w:pStyle w:val="ECHRPara"/>
        <w:rPr>
          <w:lang w:val="en-GB"/>
        </w:rPr>
      </w:pPr>
      <w:r w:rsidRPr="00F22A54">
        <w:rPr>
          <w:lang w:val="en-GB"/>
        </w:rPr>
        <w:t>1.  The case originated in applications against Romania lodged with the Court under Article 34 of the Convention for the Protection of Human Rights and Fundamental Freedoms (“the Convention”) on the various dates indicated in the appended table.</w:t>
      </w:r>
    </w:p>
    <w:p w:rsidRPr="00F22A54" w:rsidR="00E32F6F" w:rsidP="00F22A54" w:rsidRDefault="00E32F6F">
      <w:pPr>
        <w:pStyle w:val="ECHRPara"/>
        <w:rPr>
          <w:lang w:val="en-GB"/>
        </w:rPr>
      </w:pPr>
      <w:r w:rsidRPr="00F22A54">
        <w:rPr>
          <w:lang w:val="en-GB"/>
        </w:rPr>
        <w:t>2.  The applications were communicated to the Romanian Government (“the Government”).</w:t>
      </w:r>
    </w:p>
    <w:p w:rsidRPr="00F22A54" w:rsidR="00E32F6F" w:rsidP="00F22A54" w:rsidRDefault="00E32F6F">
      <w:pPr>
        <w:pStyle w:val="ECHRTitle1"/>
        <w:rPr>
          <w:lang w:val="en-GB"/>
        </w:rPr>
      </w:pPr>
      <w:r w:rsidRPr="00F22A54">
        <w:rPr>
          <w:lang w:val="en-GB"/>
        </w:rPr>
        <w:t>THE FACTS</w:t>
      </w:r>
    </w:p>
    <w:p w:rsidRPr="00F22A54" w:rsidR="00E32F6F" w:rsidP="00F22A54" w:rsidRDefault="00E32F6F">
      <w:pPr>
        <w:pStyle w:val="ECHRPara"/>
        <w:rPr>
          <w:lang w:val="en-GB"/>
        </w:rPr>
      </w:pPr>
      <w:r w:rsidRPr="00F22A54">
        <w:rPr>
          <w:lang w:val="en-GB"/>
        </w:rPr>
        <w:t>3.  The list of applicants and the relevant details of the applications are set out in the appended table.</w:t>
      </w:r>
    </w:p>
    <w:p w:rsidRPr="00F22A54" w:rsidR="00E32F6F" w:rsidP="00F22A54" w:rsidRDefault="00E32F6F">
      <w:pPr>
        <w:pStyle w:val="ECHRPara"/>
        <w:rPr>
          <w:lang w:val="en-GB"/>
        </w:rPr>
      </w:pPr>
      <w:r w:rsidRPr="00F22A54">
        <w:rPr>
          <w:lang w:val="en-GB"/>
        </w:rPr>
        <w:t>4.  </w:t>
      </w:r>
      <w:r w:rsidRPr="00F22A54">
        <w:rPr>
          <w:bCs/>
          <w:color w:val="000000"/>
          <w:lang w:val="en-GB"/>
        </w:rPr>
        <w:t xml:space="preserve">The applicants complained of the </w:t>
      </w:r>
      <w:r w:rsidRPr="00F22A54">
        <w:rPr>
          <w:rFonts w:eastAsia="Times New Roman" w:cstheme="minorHAnsi"/>
          <w:color w:val="000000"/>
          <w:lang w:val="en-GB"/>
        </w:rPr>
        <w:t>inadequate conditions of their detention</w:t>
      </w:r>
      <w:r w:rsidRPr="00F22A54">
        <w:rPr>
          <w:rFonts w:cstheme="minorHAnsi"/>
          <w:bCs/>
          <w:color w:val="000000"/>
          <w:lang w:val="en-GB"/>
        </w:rPr>
        <w:t>.</w:t>
      </w:r>
      <w:r w:rsidRPr="00F22A54">
        <w:rPr>
          <w:rFonts w:cstheme="minorHAnsi"/>
          <w:lang w:val="en-GB"/>
        </w:rPr>
        <w:t xml:space="preserve"> </w:t>
      </w:r>
      <w:r w:rsidRPr="00F22A54">
        <w:rPr>
          <w:lang w:val="en-GB"/>
        </w:rPr>
        <w:t>Some applicants also raised other complaints under the provisions of the Convention.</w:t>
      </w:r>
    </w:p>
    <w:p w:rsidRPr="00F22A54" w:rsidR="00E32F6F" w:rsidP="00F22A54" w:rsidRDefault="00E32F6F">
      <w:pPr>
        <w:pStyle w:val="ECHRTitle1"/>
        <w:rPr>
          <w:lang w:val="en-GB"/>
        </w:rPr>
      </w:pPr>
      <w:r w:rsidRPr="00F22A54">
        <w:rPr>
          <w:lang w:val="en-GB"/>
        </w:rPr>
        <w:t>THE LAW</w:t>
      </w:r>
    </w:p>
    <w:p w:rsidRPr="00F22A54" w:rsidR="00E32F6F" w:rsidP="00F22A54" w:rsidRDefault="00E32F6F">
      <w:pPr>
        <w:pStyle w:val="ECHRHeading1"/>
        <w:rPr>
          <w:lang w:val="en-GB"/>
        </w:rPr>
      </w:pPr>
      <w:r w:rsidRPr="00F22A54">
        <w:rPr>
          <w:lang w:val="en-GB"/>
        </w:rPr>
        <w:t>I.  JOINDER OF THE APPLICATIONS</w:t>
      </w:r>
    </w:p>
    <w:p w:rsidRPr="00F22A54" w:rsidR="00E32F6F" w:rsidP="00F22A54" w:rsidRDefault="00E32F6F">
      <w:pPr>
        <w:pStyle w:val="ECHRPara"/>
        <w:rPr>
          <w:lang w:val="en-GB"/>
        </w:rPr>
      </w:pPr>
      <w:r w:rsidRPr="00F22A54">
        <w:rPr>
          <w:lang w:val="en-GB"/>
        </w:rPr>
        <w:t>5.  Having regard to the similar subject matter of the applications, the Court finds it appropriate to examine them jointly in a single judgment.</w:t>
      </w:r>
    </w:p>
    <w:p w:rsidRPr="00F22A54" w:rsidR="00E32F6F" w:rsidP="00F22A54" w:rsidRDefault="00E32F6F">
      <w:pPr>
        <w:pStyle w:val="ECHRHeading1"/>
        <w:rPr>
          <w:rFonts w:eastAsia="PMingLiU"/>
          <w:lang w:val="en-GB"/>
        </w:rPr>
      </w:pPr>
      <w:r w:rsidRPr="00F22A54">
        <w:rPr>
          <w:lang w:val="en-GB"/>
        </w:rPr>
        <w:t>II.</w:t>
      </w:r>
      <w:proofErr w:type="gramStart"/>
      <w:r w:rsidRPr="00F22A54">
        <w:rPr>
          <w:lang w:val="en-GB"/>
        </w:rPr>
        <w:t>  ALLEGED</w:t>
      </w:r>
      <w:proofErr w:type="gramEnd"/>
      <w:r w:rsidRPr="00F22A54">
        <w:rPr>
          <w:lang w:val="en-GB"/>
        </w:rPr>
        <w:t xml:space="preserve"> VIOLATION OF ARTICLE</w:t>
      </w:r>
      <w:r w:rsidRPr="00F22A54">
        <w:rPr>
          <w:rFonts w:eastAsia="PMingLiU"/>
          <w:lang w:val="en-GB"/>
        </w:rPr>
        <w:t xml:space="preserve"> 3 </w:t>
      </w:r>
      <w:r w:rsidRPr="00F22A54">
        <w:rPr>
          <w:lang w:val="en-GB"/>
        </w:rPr>
        <w:t>OF THE CONVENTION</w:t>
      </w:r>
    </w:p>
    <w:p w:rsidRPr="00F22A54" w:rsidR="00E32F6F" w:rsidP="00F22A54" w:rsidRDefault="00E32F6F">
      <w:pPr>
        <w:pStyle w:val="ECHRPara"/>
        <w:rPr>
          <w:lang w:val="en-GB"/>
        </w:rPr>
      </w:pPr>
      <w:r w:rsidRPr="00F22A54">
        <w:rPr>
          <w:lang w:val="en-GB"/>
        </w:rPr>
        <w:t xml:space="preserve">6.  The applicants complained </w:t>
      </w:r>
      <w:r w:rsidRPr="00F22A54">
        <w:rPr>
          <w:rFonts w:cstheme="minorHAnsi"/>
          <w:bCs/>
          <w:lang w:val="en-GB"/>
        </w:rPr>
        <w:t xml:space="preserve">principally </w:t>
      </w:r>
      <w:r w:rsidRPr="00F22A54">
        <w:rPr>
          <w:lang w:val="en-GB"/>
        </w:rPr>
        <w:t xml:space="preserve">of the inadequate conditions of their detention. They relied on Article </w:t>
      </w:r>
      <w:r w:rsidRPr="00F22A54">
        <w:rPr>
          <w:rFonts w:eastAsia="PMingLiU"/>
          <w:lang w:val="en-GB"/>
        </w:rPr>
        <w:t>3</w:t>
      </w:r>
      <w:r w:rsidRPr="00F22A54">
        <w:rPr>
          <w:lang w:val="en-GB"/>
        </w:rPr>
        <w:t xml:space="preserve"> of the Convention, which reads as follows:</w:t>
      </w:r>
    </w:p>
    <w:p w:rsidRPr="00F22A54" w:rsidR="00E32F6F" w:rsidP="00F22A54" w:rsidRDefault="00E32F6F">
      <w:pPr>
        <w:pStyle w:val="ECHRTitleCentre3"/>
        <w:rPr>
          <w:lang w:val="en-GB"/>
        </w:rPr>
      </w:pPr>
      <w:r w:rsidRPr="00F22A54">
        <w:rPr>
          <w:lang w:val="en-GB"/>
        </w:rPr>
        <w:t>Article 3</w:t>
      </w:r>
    </w:p>
    <w:p w:rsidRPr="00F22A54" w:rsidR="00E32F6F" w:rsidP="00F22A54" w:rsidRDefault="00E32F6F">
      <w:pPr>
        <w:pStyle w:val="ECHRParaQuote"/>
        <w:rPr>
          <w:lang w:val="en-GB"/>
        </w:rPr>
      </w:pPr>
      <w:r w:rsidRPr="00F22A54">
        <w:rPr>
          <w:lang w:val="en-GB"/>
        </w:rPr>
        <w:t>“No one shall be subjected to torture or to inhuman or degrading treatment or punishment.”</w:t>
      </w:r>
    </w:p>
    <w:p w:rsidRPr="00F22A54" w:rsidR="00E32F6F" w:rsidP="00F22A54" w:rsidRDefault="00E32F6F">
      <w:pPr>
        <w:pStyle w:val="ECHRPara"/>
        <w:rPr>
          <w:lang w:val="en-GB"/>
        </w:rPr>
      </w:pPr>
      <w:r w:rsidRPr="00F22A54">
        <w:rPr>
          <w:lang w:val="en-GB"/>
        </w:rPr>
        <w:t>7.  The Court notes that the applicants were kept in detention in poor conditions. The details of the applicants</w:t>
      </w:r>
      <w:r w:rsidRPr="00F22A54" w:rsidR="00F22A54">
        <w:rPr>
          <w:lang w:val="en-GB"/>
        </w:rPr>
        <w:t>’</w:t>
      </w:r>
      <w:r w:rsidRPr="00F22A54">
        <w:rPr>
          <w:lang w:val="en-GB"/>
        </w:rPr>
        <w:t xml:space="preserve"> detention are indicated in the appended table. The Court refers to the principles established in its case</w:t>
      </w:r>
      <w:r w:rsidRPr="00F22A54">
        <w:rPr>
          <w:lang w:val="en-GB"/>
        </w:rPr>
        <w:noBreakHyphen/>
        <w:t xml:space="preserve">law regarding inadequate conditions of detention (see, for instance, </w:t>
      </w:r>
      <w:proofErr w:type="spellStart"/>
      <w:r w:rsidRPr="00F22A54">
        <w:rPr>
          <w:bCs/>
          <w:i/>
          <w:lang w:val="en-GB"/>
        </w:rPr>
        <w:t>Muršić</w:t>
      </w:r>
      <w:proofErr w:type="spellEnd"/>
      <w:r w:rsidRPr="00F22A54">
        <w:rPr>
          <w:b/>
          <w:bCs/>
          <w:lang w:val="en-GB"/>
        </w:rPr>
        <w:t xml:space="preserve"> </w:t>
      </w:r>
      <w:r w:rsidRPr="00F22A54">
        <w:rPr>
          <w:i/>
          <w:lang w:val="en-GB"/>
        </w:rPr>
        <w:t>v. Croatia</w:t>
      </w:r>
      <w:r w:rsidRPr="00F22A54">
        <w:rPr>
          <w:lang w:val="en-GB"/>
        </w:rPr>
        <w:t xml:space="preserve"> [GC], no. 7334/13, §§ 96</w:t>
      </w:r>
      <w:r w:rsidRPr="00F22A54">
        <w:rPr>
          <w:lang w:val="en-GB"/>
        </w:rPr>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F22A54">
        <w:rPr>
          <w:bCs/>
          <w:i/>
          <w:lang w:val="en-GB"/>
        </w:rPr>
        <w:t>Muršić</w:t>
      </w:r>
      <w:proofErr w:type="spellEnd"/>
      <w:r w:rsidRPr="00F22A54">
        <w:rPr>
          <w:lang w:val="en-GB"/>
        </w:rPr>
        <w:t>, cited above, §§ 122 </w:t>
      </w:r>
      <w:r w:rsidRPr="00F22A54">
        <w:rPr>
          <w:lang w:val="en-GB"/>
        </w:rPr>
        <w:noBreakHyphen/>
        <w:t xml:space="preserve">141, and </w:t>
      </w:r>
      <w:proofErr w:type="spellStart"/>
      <w:r w:rsidRPr="00F22A54" w:rsidR="00EC5313">
        <w:rPr>
          <w:i/>
          <w:lang w:val="en-GB"/>
        </w:rPr>
        <w:t>Ananyev</w:t>
      </w:r>
      <w:proofErr w:type="spellEnd"/>
      <w:r w:rsidRPr="00F22A54" w:rsidR="00EC5313">
        <w:rPr>
          <w:i/>
          <w:lang w:val="en-GB"/>
        </w:rPr>
        <w:t xml:space="preserve"> and </w:t>
      </w:r>
      <w:r w:rsidRPr="00F22A54">
        <w:rPr>
          <w:i/>
          <w:lang w:val="en-GB"/>
        </w:rPr>
        <w:t>Others v. Russia</w:t>
      </w:r>
      <w:r w:rsidRPr="00F22A54">
        <w:rPr>
          <w:lang w:val="en-GB"/>
        </w:rPr>
        <w:t>, nos. 42525/07 and 60800/08, §§ 149</w:t>
      </w:r>
      <w:r w:rsidRPr="00F22A54">
        <w:rPr>
          <w:lang w:val="en-GB"/>
        </w:rPr>
        <w:noBreakHyphen/>
        <w:t>159, 10 January 2012).</w:t>
      </w:r>
    </w:p>
    <w:p w:rsidRPr="00F22A54" w:rsidR="00E32F6F" w:rsidP="00F22A54" w:rsidRDefault="00E32F6F">
      <w:pPr>
        <w:pStyle w:val="ECHRPara"/>
        <w:rPr>
          <w:lang w:val="en-GB"/>
        </w:rPr>
      </w:pPr>
      <w:r w:rsidRPr="00F22A54">
        <w:rPr>
          <w:lang w:val="en-GB"/>
        </w:rPr>
        <w:t xml:space="preserve">8.  In the pilot case of </w:t>
      </w:r>
      <w:proofErr w:type="spellStart"/>
      <w:r w:rsidRPr="00F22A54">
        <w:rPr>
          <w:i/>
          <w:lang w:val="en-GB"/>
        </w:rPr>
        <w:t>Rezmiveș</w:t>
      </w:r>
      <w:proofErr w:type="spellEnd"/>
      <w:r w:rsidRPr="00F22A54">
        <w:rPr>
          <w:i/>
          <w:lang w:val="en-GB"/>
        </w:rPr>
        <w:t xml:space="preserve"> and Others v. Romania, </w:t>
      </w:r>
      <w:r w:rsidRPr="00F22A54" w:rsidR="00D23BB0">
        <w:rPr>
          <w:lang w:val="en-GB"/>
        </w:rPr>
        <w:t>nos. </w:t>
      </w:r>
      <w:r w:rsidRPr="00F22A54">
        <w:rPr>
          <w:lang w:val="en-GB"/>
        </w:rPr>
        <w:t>61467/12 and 3 others, 25 April 2017, the Court already found a violation in respect of issues similar to those in the present case.</w:t>
      </w:r>
    </w:p>
    <w:p w:rsidRPr="00F22A54" w:rsidR="00E32F6F" w:rsidP="00F22A54" w:rsidRDefault="00E32F6F">
      <w:pPr>
        <w:pStyle w:val="ECHRPara"/>
        <w:rPr>
          <w:lang w:val="en-GB"/>
        </w:rPr>
      </w:pPr>
      <w:r w:rsidRPr="00F22A54">
        <w:rPr>
          <w:lang w:val="en-GB"/>
        </w:rPr>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applicants</w:t>
      </w:r>
      <w:r w:rsidRPr="00F22A54" w:rsidR="00F22A54">
        <w:rPr>
          <w:lang w:val="en-GB"/>
        </w:rPr>
        <w:t>’</w:t>
      </w:r>
      <w:r w:rsidRPr="00F22A54">
        <w:rPr>
          <w:lang w:val="en-GB"/>
        </w:rPr>
        <w:t xml:space="preserve"> conditions of detention were inadequate.</w:t>
      </w:r>
    </w:p>
    <w:p w:rsidRPr="00F22A54" w:rsidR="00E32F6F" w:rsidP="00F22A54" w:rsidRDefault="00E32F6F">
      <w:pPr>
        <w:pStyle w:val="ECHRPara"/>
        <w:rPr>
          <w:lang w:val="en-GB"/>
        </w:rPr>
      </w:pPr>
      <w:r w:rsidRPr="00F22A54">
        <w:rPr>
          <w:lang w:val="en-GB"/>
        </w:rPr>
        <w:t xml:space="preserve">10.  These complaints are therefore admissible and disclose a breach of Article </w:t>
      </w:r>
      <w:r w:rsidRPr="00F22A54">
        <w:rPr>
          <w:rFonts w:eastAsia="PMingLiU"/>
          <w:lang w:val="en-GB"/>
        </w:rPr>
        <w:t>3</w:t>
      </w:r>
      <w:r w:rsidRPr="00F22A54">
        <w:rPr>
          <w:lang w:val="en-GB"/>
        </w:rPr>
        <w:t xml:space="preserve"> of the Convention.</w:t>
      </w:r>
    </w:p>
    <w:p w:rsidRPr="00F22A54" w:rsidR="00E32F6F" w:rsidP="00F22A54" w:rsidRDefault="00E32F6F">
      <w:pPr>
        <w:pStyle w:val="ECHRHeading1"/>
        <w:rPr>
          <w:lang w:val="en-GB"/>
        </w:rPr>
      </w:pPr>
      <w:r w:rsidRPr="00F22A54">
        <w:rPr>
          <w:lang w:val="en-GB"/>
        </w:rPr>
        <w:t>III.</w:t>
      </w:r>
      <w:proofErr w:type="gramStart"/>
      <w:r w:rsidRPr="00F22A54">
        <w:rPr>
          <w:lang w:val="en-GB"/>
        </w:rPr>
        <w:t>  REMAINING</w:t>
      </w:r>
      <w:proofErr w:type="gramEnd"/>
      <w:r w:rsidRPr="00F22A54">
        <w:rPr>
          <w:lang w:val="en-GB"/>
        </w:rPr>
        <w:t xml:space="preserve"> COMPLAINTS</w:t>
      </w:r>
    </w:p>
    <w:p w:rsidRPr="00F22A54" w:rsidR="00E32F6F" w:rsidP="00F22A54" w:rsidRDefault="00E32F6F">
      <w:pPr>
        <w:pStyle w:val="ECHRPara"/>
        <w:rPr>
          <w:lang w:val="en-GB"/>
        </w:rPr>
      </w:pPr>
      <w:r w:rsidRPr="00F22A54">
        <w:rPr>
          <w:lang w:val="en-GB"/>
        </w:rPr>
        <w:t>11.  The applicants in applications nos. 78594/14, 49885/15, 52028/15, 52162/15, 52225/15, 52388/15, 56194/15, 4225/16, 4416/16, 5599/16, 6769/16 also raised other complaints under Article 3 of the Convention.</w:t>
      </w:r>
    </w:p>
    <w:p w:rsidRPr="00F22A54" w:rsidR="00E32F6F" w:rsidP="00F22A54" w:rsidRDefault="00E32F6F">
      <w:pPr>
        <w:pStyle w:val="ECHRPara"/>
        <w:rPr>
          <w:lang w:val="en-GB"/>
        </w:rPr>
      </w:pPr>
      <w:r w:rsidRPr="00F22A54">
        <w:rPr>
          <w:lang w:val="en-GB"/>
        </w:rPr>
        <w:t>12.  The Court has examined the applications listed in the appended table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F22A54" w:rsidR="00E32F6F" w:rsidP="00F22A54" w:rsidRDefault="00E32F6F">
      <w:pPr>
        <w:pStyle w:val="ECHRPara"/>
        <w:rPr>
          <w:lang w:val="en-GB"/>
        </w:rPr>
      </w:pPr>
      <w:r w:rsidRPr="00F22A54">
        <w:rPr>
          <w:lang w:val="en-GB"/>
        </w:rPr>
        <w:t>It follows that this part of the applications must be reje</w:t>
      </w:r>
      <w:r w:rsidRPr="00F22A54" w:rsidR="00EC5313">
        <w:rPr>
          <w:lang w:val="en-GB"/>
        </w:rPr>
        <w:t xml:space="preserve">cted in accordance with Article </w:t>
      </w:r>
      <w:r w:rsidRPr="00F22A54">
        <w:rPr>
          <w:lang w:val="en-GB"/>
        </w:rPr>
        <w:t>35 § 4 of the Convention.</w:t>
      </w:r>
    </w:p>
    <w:p w:rsidRPr="00F22A54" w:rsidR="00E32F6F" w:rsidP="00F22A54" w:rsidRDefault="00E32F6F">
      <w:pPr>
        <w:pStyle w:val="ECHRHeading1"/>
        <w:rPr>
          <w:lang w:val="en-GB"/>
        </w:rPr>
      </w:pPr>
      <w:r w:rsidRPr="00F22A54">
        <w:rPr>
          <w:rFonts w:cstheme="minorHAnsi"/>
          <w:lang w:val="en-GB"/>
        </w:rPr>
        <w:t>IV</w:t>
      </w:r>
      <w:r w:rsidRPr="00F22A54">
        <w:rPr>
          <w:lang w:val="en-GB"/>
        </w:rPr>
        <w:t>.</w:t>
      </w:r>
      <w:proofErr w:type="gramStart"/>
      <w:r w:rsidRPr="00F22A54">
        <w:rPr>
          <w:lang w:val="en-GB"/>
        </w:rPr>
        <w:t>  APPLICATION</w:t>
      </w:r>
      <w:proofErr w:type="gramEnd"/>
      <w:r w:rsidRPr="00F22A54">
        <w:rPr>
          <w:lang w:val="en-GB"/>
        </w:rPr>
        <w:t xml:space="preserve"> OF ARTICLE 41 OF THE CONVENTION</w:t>
      </w:r>
    </w:p>
    <w:p w:rsidRPr="00F22A54" w:rsidR="00E32F6F" w:rsidP="00F22A54" w:rsidRDefault="00E32F6F">
      <w:pPr>
        <w:pStyle w:val="ECHRPara"/>
        <w:rPr>
          <w:lang w:val="en-GB"/>
        </w:rPr>
      </w:pPr>
      <w:r w:rsidRPr="00F22A54">
        <w:rPr>
          <w:lang w:val="en-GB"/>
        </w:rPr>
        <w:t>13.  Article 41 of the Convention provides:</w:t>
      </w:r>
    </w:p>
    <w:p w:rsidRPr="00F22A54" w:rsidR="00E32F6F" w:rsidP="00F22A54" w:rsidRDefault="00E32F6F">
      <w:pPr>
        <w:pStyle w:val="ECHRParaQuote"/>
        <w:keepNext/>
        <w:keepLines/>
        <w:rPr>
          <w:lang w:val="en-GB"/>
        </w:rPr>
      </w:pPr>
      <w:r w:rsidRPr="00F22A54">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22A54" w:rsidR="00E32F6F" w:rsidP="00F22A54" w:rsidRDefault="00E32F6F">
      <w:pPr>
        <w:pStyle w:val="ECHRPara"/>
        <w:rPr>
          <w:lang w:val="en-GB"/>
        </w:rPr>
      </w:pPr>
      <w:r w:rsidRPr="00F22A54">
        <w:rPr>
          <w:lang w:val="en-GB"/>
        </w:rPr>
        <w:t>14.  </w:t>
      </w:r>
      <w:r w:rsidRPr="00F22A54" w:rsidR="00895CE7">
        <w:rPr>
          <w:lang w:val="en-GB"/>
        </w:rPr>
        <w:t>In application no. 70116/13 the applicant claimed 20</w:t>
      </w:r>
      <w:r w:rsidRPr="00F22A54" w:rsidR="008230AB">
        <w:rPr>
          <w:lang w:val="en-GB"/>
        </w:rPr>
        <w:t>,</w:t>
      </w:r>
      <w:r w:rsidRPr="00F22A54" w:rsidR="00895CE7">
        <w:rPr>
          <w:lang w:val="en-GB"/>
        </w:rPr>
        <w:t xml:space="preserve">000 EUR for non-pecuniary damage. </w:t>
      </w:r>
      <w:r w:rsidRPr="00F22A54">
        <w:rPr>
          <w:lang w:val="en-GB"/>
        </w:rPr>
        <w:t>Regard being had to the documents in its possession and to its case</w:t>
      </w:r>
      <w:r w:rsidRPr="00F22A54">
        <w:rPr>
          <w:lang w:val="en-GB"/>
        </w:rPr>
        <w:noBreakHyphen/>
        <w:t xml:space="preserve">law (see, in particular, </w:t>
      </w:r>
      <w:proofErr w:type="spellStart"/>
      <w:r w:rsidRPr="00F22A54">
        <w:rPr>
          <w:i/>
          <w:lang w:val="en-GB"/>
        </w:rPr>
        <w:t>Rezmiveș</w:t>
      </w:r>
      <w:proofErr w:type="spellEnd"/>
      <w:r w:rsidRPr="00F22A54">
        <w:rPr>
          <w:i/>
          <w:lang w:val="en-GB"/>
        </w:rPr>
        <w:t xml:space="preserve"> and Others, </w:t>
      </w:r>
      <w:r w:rsidRPr="00F22A54">
        <w:rPr>
          <w:lang w:val="en-GB"/>
        </w:rPr>
        <w:t xml:space="preserve">cited above), the Court considers it reasonable to </w:t>
      </w:r>
      <w:r w:rsidRPr="00F22A54">
        <w:rPr>
          <w:rFonts w:cstheme="minorHAnsi"/>
          <w:bCs/>
          <w:lang w:val="en-GB"/>
        </w:rPr>
        <w:t xml:space="preserve">award the sums </w:t>
      </w:r>
      <w:r w:rsidRPr="00F22A54" w:rsidR="00895CE7">
        <w:rPr>
          <w:lang w:val="en-GB"/>
        </w:rPr>
        <w:t>indicated in the appended table and to dismiss the remainder of the applicant</w:t>
      </w:r>
      <w:r w:rsidRPr="00F22A54" w:rsidR="00F22A54">
        <w:rPr>
          <w:lang w:val="en-GB"/>
        </w:rPr>
        <w:t>’</w:t>
      </w:r>
      <w:r w:rsidRPr="00F22A54" w:rsidR="00895CE7">
        <w:rPr>
          <w:lang w:val="en-GB"/>
        </w:rPr>
        <w:t>s claim for just satisfaction in application no. 70116/13.</w:t>
      </w:r>
    </w:p>
    <w:p w:rsidRPr="00F22A54" w:rsidR="00E32F6F" w:rsidP="00F22A54" w:rsidRDefault="00E32F6F">
      <w:pPr>
        <w:pStyle w:val="ECHRPara"/>
        <w:rPr>
          <w:lang w:val="en-GB"/>
        </w:rPr>
      </w:pPr>
      <w:r w:rsidRPr="00F22A54">
        <w:rPr>
          <w:lang w:val="en-GB"/>
        </w:rPr>
        <w:t>15.  The Court considers it appropriate that the default interest rate should be based on the marginal lending rate of the European Central Bank, to which should be added three percentage points.</w:t>
      </w:r>
    </w:p>
    <w:p w:rsidRPr="00F22A54" w:rsidR="00E32F6F" w:rsidP="00F22A54" w:rsidRDefault="00E32F6F">
      <w:pPr>
        <w:pStyle w:val="ECHRTitle1"/>
        <w:rPr>
          <w:lang w:val="en-GB"/>
        </w:rPr>
      </w:pPr>
      <w:r w:rsidRPr="00F22A54">
        <w:rPr>
          <w:lang w:val="en-GB"/>
        </w:rPr>
        <w:t>FOR THESE REASONS, THE COURT</w:t>
      </w:r>
      <w:r w:rsidRPr="00F22A54">
        <w:rPr>
          <w:color w:val="000000"/>
          <w:lang w:val="en-GB"/>
        </w:rPr>
        <w:t>,</w:t>
      </w:r>
      <w:r w:rsidRPr="00F22A54">
        <w:rPr>
          <w:lang w:val="en-GB"/>
        </w:rPr>
        <w:t xml:space="preserve"> UNANIMOUSLY,</w:t>
      </w:r>
    </w:p>
    <w:p w:rsidRPr="00F22A54" w:rsidR="00E32F6F" w:rsidP="00F22A54" w:rsidRDefault="00E32F6F">
      <w:pPr>
        <w:pStyle w:val="JuList"/>
        <w:ind w:left="0" w:firstLine="0"/>
        <w:rPr>
          <w:lang w:val="en-GB"/>
        </w:rPr>
      </w:pPr>
      <w:r w:rsidRPr="00F22A54">
        <w:rPr>
          <w:lang w:val="en-GB"/>
        </w:rPr>
        <w:t>1.  </w:t>
      </w:r>
      <w:r w:rsidRPr="00F22A54">
        <w:rPr>
          <w:i/>
          <w:lang w:val="en-GB"/>
        </w:rPr>
        <w:t xml:space="preserve">Decides </w:t>
      </w:r>
      <w:r w:rsidRPr="00F22A54">
        <w:rPr>
          <w:lang w:val="en-GB"/>
        </w:rPr>
        <w:t>to join the applications;</w:t>
      </w:r>
    </w:p>
    <w:p w:rsidRPr="00F22A54" w:rsidR="00E32F6F" w:rsidP="00F22A54" w:rsidRDefault="00E32F6F">
      <w:pPr>
        <w:pStyle w:val="JuList"/>
        <w:ind w:left="0" w:firstLine="0"/>
        <w:rPr>
          <w:lang w:val="en-GB"/>
        </w:rPr>
      </w:pPr>
    </w:p>
    <w:p w:rsidRPr="00F22A54" w:rsidR="00E32F6F" w:rsidP="00F22A54" w:rsidRDefault="00E32F6F">
      <w:pPr>
        <w:pStyle w:val="JuList"/>
        <w:rPr>
          <w:lang w:val="en-GB"/>
        </w:rPr>
      </w:pPr>
      <w:r w:rsidRPr="00F22A54">
        <w:rPr>
          <w:lang w:val="en-GB"/>
        </w:rPr>
        <w:t>2.  </w:t>
      </w:r>
      <w:r w:rsidRPr="00F22A54">
        <w:rPr>
          <w:i/>
          <w:lang w:val="en-GB"/>
        </w:rPr>
        <w:t>Declares</w:t>
      </w:r>
      <w:r w:rsidRPr="00F22A54">
        <w:rPr>
          <w:lang w:val="en-GB"/>
        </w:rPr>
        <w:t xml:space="preserve"> the complaints concerning the </w:t>
      </w:r>
      <w:r w:rsidRPr="00F22A54">
        <w:t xml:space="preserve">inadequate conditions of detention, as set out in the appended table, </w:t>
      </w:r>
      <w:r w:rsidRPr="00F22A54">
        <w:rPr>
          <w:lang w:val="en-GB"/>
        </w:rPr>
        <w:t>admissible,</w:t>
      </w:r>
      <w:r w:rsidRPr="00F22A54" w:rsidR="00D87E7C">
        <w:rPr>
          <w:lang w:val="en-GB"/>
        </w:rPr>
        <w:t xml:space="preserve"> </w:t>
      </w:r>
      <w:r w:rsidRPr="00F22A54">
        <w:rPr>
          <w:lang w:val="en-GB"/>
        </w:rPr>
        <w:t>and the remainder of the applications nos. 78594/14, 49885/15, 52028/15, 52162/15, 52225/15, 52388/15, 56194/15, 4225/16, 4416/16, 5599/16, 6769/16 inadmissible;</w:t>
      </w:r>
    </w:p>
    <w:p w:rsidRPr="00F22A54" w:rsidR="00E32F6F" w:rsidP="00F22A54" w:rsidRDefault="00E32F6F">
      <w:pPr>
        <w:pStyle w:val="JuList"/>
        <w:rPr>
          <w:lang w:val="en-GB"/>
        </w:rPr>
      </w:pPr>
    </w:p>
    <w:p w:rsidRPr="00F22A54" w:rsidR="00E32F6F" w:rsidP="00F22A54" w:rsidRDefault="00E32F6F">
      <w:pPr>
        <w:pStyle w:val="JuList"/>
        <w:rPr>
          <w:rFonts w:cstheme="minorHAnsi"/>
          <w:bCs/>
          <w:lang w:val="en-GB"/>
        </w:rPr>
      </w:pPr>
      <w:r w:rsidRPr="00F22A54">
        <w:rPr>
          <w:lang w:val="en-GB"/>
        </w:rPr>
        <w:t>3.  </w:t>
      </w:r>
      <w:proofErr w:type="gramStart"/>
      <w:r w:rsidRPr="00F22A54">
        <w:rPr>
          <w:i/>
          <w:lang w:val="en-GB"/>
        </w:rPr>
        <w:t>Holds</w:t>
      </w:r>
      <w:proofErr w:type="gramEnd"/>
      <w:r w:rsidRPr="00F22A54">
        <w:rPr>
          <w:i/>
          <w:lang w:val="en-GB"/>
        </w:rPr>
        <w:t xml:space="preserve"> </w:t>
      </w:r>
      <w:r w:rsidRPr="00F22A54">
        <w:rPr>
          <w:lang w:val="en-GB"/>
        </w:rPr>
        <w:t xml:space="preserve">that these </w:t>
      </w:r>
      <w:r w:rsidRPr="00F22A54">
        <w:rPr>
          <w:rFonts w:eastAsia="PMingLiU"/>
          <w:lang w:val="en-GB"/>
        </w:rPr>
        <w:t>complaints</w:t>
      </w:r>
      <w:r w:rsidRPr="00F22A54">
        <w:rPr>
          <w:lang w:val="en-GB"/>
        </w:rPr>
        <w:t xml:space="preserve"> disclose a breach of Article</w:t>
      </w:r>
      <w:r w:rsidRPr="00F22A54">
        <w:rPr>
          <w:rFonts w:eastAsia="PMingLiU"/>
          <w:lang w:val="en-GB"/>
        </w:rPr>
        <w:t xml:space="preserve"> 3 </w:t>
      </w:r>
      <w:r w:rsidRPr="00F22A54">
        <w:rPr>
          <w:lang w:val="en-GB"/>
        </w:rPr>
        <w:t xml:space="preserve">of the Convention concerning the </w:t>
      </w:r>
      <w:r w:rsidRPr="00F22A54">
        <w:rPr>
          <w:rStyle w:val="ECHRParaChar"/>
          <w:lang w:val="en-GB"/>
        </w:rPr>
        <w:t>inadequate conditions of detention</w:t>
      </w:r>
      <w:r w:rsidRPr="00F22A54">
        <w:rPr>
          <w:rFonts w:eastAsia="PMingLiU"/>
          <w:lang w:val="en-GB"/>
        </w:rPr>
        <w:t>;</w:t>
      </w:r>
    </w:p>
    <w:p w:rsidRPr="00F22A54" w:rsidR="00E32F6F" w:rsidP="00F22A54" w:rsidRDefault="00E32F6F">
      <w:pPr>
        <w:pStyle w:val="JuList"/>
        <w:rPr>
          <w:rFonts w:cstheme="minorHAnsi"/>
          <w:bCs/>
          <w:lang w:val="en-GB"/>
        </w:rPr>
      </w:pPr>
    </w:p>
    <w:p w:rsidRPr="00F22A54" w:rsidR="00E32F6F" w:rsidP="00F22A54" w:rsidRDefault="00E32F6F">
      <w:pPr>
        <w:pStyle w:val="JuList"/>
        <w:rPr>
          <w:lang w:val="en-GB"/>
        </w:rPr>
      </w:pPr>
      <w:r w:rsidRPr="00F22A54">
        <w:rPr>
          <w:lang w:val="en-GB"/>
        </w:rPr>
        <w:t>4.  </w:t>
      </w:r>
      <w:r w:rsidRPr="00F22A54">
        <w:rPr>
          <w:i/>
          <w:lang w:val="en-GB"/>
        </w:rPr>
        <w:t>Holds</w:t>
      </w:r>
    </w:p>
    <w:p w:rsidRPr="00F22A54" w:rsidR="00E32F6F" w:rsidP="00F22A54" w:rsidRDefault="00E32F6F">
      <w:pPr>
        <w:pStyle w:val="JuLista"/>
        <w:rPr>
          <w:lang w:val="en-GB"/>
        </w:rPr>
      </w:pPr>
      <w:r w:rsidRPr="00F22A54">
        <w:rPr>
          <w:lang w:val="en-GB"/>
        </w:rPr>
        <w:t>(a)  that the respondent State is to pay the applicants, within three months, the amounts indicated in the appended table, to be converted into the currency of the respondent State at the rate applicable at the date of settlement;</w:t>
      </w:r>
    </w:p>
    <w:p w:rsidRPr="00F22A54" w:rsidR="00787E12" w:rsidP="00F22A54" w:rsidRDefault="00E32F6F">
      <w:pPr>
        <w:pStyle w:val="JuLista"/>
        <w:rPr>
          <w:lang w:val="en-GB"/>
        </w:rPr>
      </w:pPr>
      <w:r w:rsidRPr="00F22A54">
        <w:rPr>
          <w:lang w:val="en-GB"/>
        </w:rPr>
        <w:t>(b)  </w:t>
      </w:r>
      <w:proofErr w:type="gramStart"/>
      <w:r w:rsidRPr="00F22A54">
        <w:rPr>
          <w:lang w:val="en-GB"/>
        </w:rPr>
        <w:t>that</w:t>
      </w:r>
      <w:proofErr w:type="gramEnd"/>
      <w:r w:rsidRPr="00F22A54">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F22A54" w:rsidR="007B459E" w:rsidP="00F22A54" w:rsidRDefault="007B459E">
      <w:pPr>
        <w:pStyle w:val="JuLista"/>
        <w:rPr>
          <w:lang w:val="en-GB"/>
        </w:rPr>
      </w:pPr>
    </w:p>
    <w:p w:rsidRPr="00F22A54" w:rsidR="007B459E" w:rsidP="00F22A54" w:rsidRDefault="007B459E">
      <w:pPr>
        <w:pStyle w:val="JuList"/>
        <w:keepNext/>
        <w:keepLines/>
        <w:rPr>
          <w:lang w:val="en-GB"/>
        </w:rPr>
      </w:pPr>
      <w:r w:rsidRPr="00F22A54">
        <w:t>5.</w:t>
      </w:r>
      <w:r w:rsidRPr="00F22A54" w:rsidR="00D80D85">
        <w:t>  </w:t>
      </w:r>
      <w:r w:rsidRPr="00F22A54">
        <w:rPr>
          <w:i/>
          <w:lang w:val="en-GB"/>
        </w:rPr>
        <w:t>Dismisses</w:t>
      </w:r>
      <w:r w:rsidRPr="00F22A54">
        <w:rPr>
          <w:i/>
          <w:iCs/>
        </w:rPr>
        <w:t xml:space="preserve"> </w:t>
      </w:r>
      <w:r w:rsidRPr="00F22A54">
        <w:t>the remainder of the applicant</w:t>
      </w:r>
      <w:r w:rsidRPr="00F22A54" w:rsidR="00F22A54">
        <w:t>’</w:t>
      </w:r>
      <w:r w:rsidRPr="00F22A54">
        <w:t>s claim for just satisfaction in</w:t>
      </w:r>
      <w:r w:rsidRPr="00F22A54" w:rsidR="00F22A54">
        <w:t xml:space="preserve"> </w:t>
      </w:r>
      <w:r w:rsidRPr="00F22A54">
        <w:t>application no. 70116/13.</w:t>
      </w:r>
    </w:p>
    <w:p w:rsidRPr="00F22A54" w:rsidR="00C43D38" w:rsidP="00F22A54" w:rsidRDefault="00C43D38">
      <w:pPr>
        <w:pStyle w:val="JuParaLast"/>
        <w:rPr>
          <w:lang w:val="en-GB"/>
        </w:rPr>
      </w:pPr>
      <w:r w:rsidRPr="00F22A54">
        <w:rPr>
          <w:lang w:val="en-GB"/>
        </w:rPr>
        <w:t xml:space="preserve">Done in English, and notified in writing on </w:t>
      </w:r>
      <w:r w:rsidRPr="00F22A54" w:rsidR="00E32F6F">
        <w:rPr>
          <w:lang w:val="en-GB"/>
        </w:rPr>
        <w:t>8 February 2018</w:t>
      </w:r>
      <w:r w:rsidRPr="00F22A54">
        <w:rPr>
          <w:lang w:val="en-GB"/>
        </w:rPr>
        <w:t>, pursuant to Rule 77 §§ 2 and 3 of the Rules of Court.</w:t>
      </w:r>
    </w:p>
    <w:p w:rsidRPr="00F22A54" w:rsidR="00787E12" w:rsidP="00F22A54" w:rsidRDefault="00E026EC">
      <w:pPr>
        <w:pStyle w:val="JuSigned"/>
        <w:tabs>
          <w:tab w:val="clear" w:pos="851"/>
          <w:tab w:val="center" w:pos="1134"/>
        </w:tabs>
        <w:rPr>
          <w:rFonts w:eastAsia="PMingLiU"/>
          <w:lang w:val="en-GB"/>
        </w:rPr>
      </w:pPr>
      <w:r w:rsidRPr="00F22A54">
        <w:rPr>
          <w:rFonts w:eastAsia="PMingLiU"/>
          <w:lang w:val="en-GB"/>
        </w:rPr>
        <w:tab/>
      </w:r>
      <w:r w:rsidRPr="00F22A54" w:rsidR="00E32F6F">
        <w:rPr>
          <w:rFonts w:eastAsia="PMingLiU"/>
          <w:lang w:val="da-DK"/>
        </w:rPr>
        <w:t>Liv</w:t>
      </w:r>
      <w:r w:rsidRPr="00F22A54" w:rsidR="00787E12">
        <w:rPr>
          <w:rFonts w:eastAsia="PMingLiU"/>
          <w:lang w:val="da-DK"/>
        </w:rPr>
        <w:t xml:space="preserve"> </w:t>
      </w:r>
      <w:r w:rsidRPr="00F22A54" w:rsidR="00E32F6F">
        <w:rPr>
          <w:rFonts w:eastAsia="PMingLiU"/>
          <w:lang w:val="da-DK"/>
        </w:rPr>
        <w:t>Tigerstedt</w:t>
      </w:r>
      <w:r w:rsidRPr="00F22A54" w:rsidR="00787E12">
        <w:rPr>
          <w:rFonts w:eastAsia="PMingLiU"/>
          <w:lang w:val="da-DK"/>
        </w:rPr>
        <w:tab/>
      </w:r>
      <w:r w:rsidRPr="00F22A54" w:rsidR="00E32F6F">
        <w:rPr>
          <w:rFonts w:eastAsia="PMingLiU"/>
          <w:lang w:val="da-DK"/>
        </w:rPr>
        <w:t>Vincent A. De Gaetano</w:t>
      </w:r>
      <w:r w:rsidRPr="00F22A54" w:rsidR="00EC5313">
        <w:rPr>
          <w:rFonts w:eastAsia="PMingLiU"/>
          <w:lang w:val="da-DK"/>
        </w:rPr>
        <w:br/>
      </w:r>
      <w:r w:rsidRPr="00F22A54" w:rsidR="002541DD">
        <w:rPr>
          <w:rFonts w:eastAsia="PMingLiU"/>
          <w:lang w:val="da-DK"/>
        </w:rPr>
        <w:tab/>
      </w:r>
      <w:r w:rsidRPr="00F22A54" w:rsidR="002541DD">
        <w:rPr>
          <w:rFonts w:eastAsia="PMingLiU"/>
          <w:lang w:val="en-GB"/>
        </w:rPr>
        <w:t>Acting D</w:t>
      </w:r>
      <w:r w:rsidRPr="00F22A54" w:rsidR="00787E12">
        <w:rPr>
          <w:rFonts w:eastAsia="PMingLiU"/>
          <w:lang w:val="en-GB"/>
        </w:rPr>
        <w:t>eputy Registrar</w:t>
      </w:r>
      <w:r w:rsidRPr="00F22A54" w:rsidR="00787E12">
        <w:rPr>
          <w:rFonts w:eastAsia="PMingLiU"/>
          <w:lang w:val="en-GB"/>
        </w:rPr>
        <w:tab/>
        <w:t>President</w:t>
      </w:r>
    </w:p>
    <w:p w:rsidRPr="00F22A54" w:rsidR="00787E12" w:rsidP="00F22A54" w:rsidRDefault="00787E12">
      <w:pPr>
        <w:pStyle w:val="JuParaLast"/>
        <w:rPr>
          <w:lang w:val="en-GB"/>
        </w:rPr>
        <w:sectPr w:rsidRPr="00F22A54"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F22A54" w:rsidR="00787E12" w:rsidP="00F22A54" w:rsidRDefault="00787E12">
      <w:pPr>
        <w:pStyle w:val="DecHTitle"/>
        <w:rPr>
          <w:lang w:val="en-GB"/>
        </w:rPr>
      </w:pPr>
      <w:r w:rsidRPr="00F22A54">
        <w:rPr>
          <w:lang w:val="en-GB"/>
        </w:rPr>
        <w:t>APPENDIX</w:t>
      </w:r>
    </w:p>
    <w:p w:rsidRPr="00F22A54" w:rsidR="00787E12" w:rsidP="00F22A54" w:rsidRDefault="00E32F6F">
      <w:pPr>
        <w:pStyle w:val="ECHRTitleCentre2"/>
        <w:contextualSpacing/>
        <w:rPr>
          <w:b/>
          <w:i w:val="0"/>
          <w:color w:val="3E3E3E" w:themeColor="background2" w:themeShade="40"/>
          <w:lang w:val="en-GB"/>
        </w:rPr>
      </w:pPr>
      <w:r w:rsidRPr="00F22A54">
        <w:rPr>
          <w:i w:val="0"/>
          <w:color w:val="3E3E3E" w:themeColor="background2" w:themeShade="40"/>
          <w:lang w:val="en-GB"/>
        </w:rPr>
        <w:t>List of applications</w:t>
      </w:r>
      <w:r w:rsidRPr="00F22A54" w:rsidR="00787E12">
        <w:rPr>
          <w:i w:val="0"/>
          <w:color w:val="3E3E3E" w:themeColor="background2" w:themeShade="40"/>
          <w:lang w:val="en-GB"/>
        </w:rPr>
        <w:t xml:space="preserve"> raising complaints under Article</w:t>
      </w:r>
      <w:r w:rsidRPr="00F22A54">
        <w:rPr>
          <w:i w:val="0"/>
          <w:color w:val="3E3E3E" w:themeColor="background2" w:themeShade="40"/>
          <w:lang w:val="en-GB"/>
        </w:rPr>
        <w:t xml:space="preserve"> 3 of the Convention</w:t>
      </w:r>
    </w:p>
    <w:p w:rsidRPr="00F22A54" w:rsidR="00787E12" w:rsidP="00F22A54" w:rsidRDefault="00787E12">
      <w:pPr>
        <w:pStyle w:val="ECHRTitleCentre2"/>
        <w:contextualSpacing/>
        <w:rPr>
          <w:b/>
          <w:i w:val="0"/>
          <w:szCs w:val="24"/>
          <w:lang w:val="en-GB"/>
        </w:rPr>
      </w:pPr>
      <w:r w:rsidRPr="00F22A54">
        <w:rPr>
          <w:i w:val="0"/>
          <w:color w:val="3E3E3E" w:themeColor="background2" w:themeShade="40"/>
          <w:lang w:val="en-GB"/>
        </w:rPr>
        <w:t>(</w:t>
      </w:r>
      <w:proofErr w:type="gramStart"/>
      <w:r w:rsidRPr="00F22A54" w:rsidR="00E32F6F">
        <w:rPr>
          <w:i w:val="0"/>
          <w:color w:val="3E3E3E" w:themeColor="background2" w:themeShade="40"/>
          <w:lang w:val="en-GB"/>
        </w:rPr>
        <w:t>inadequate</w:t>
      </w:r>
      <w:proofErr w:type="gramEnd"/>
      <w:r w:rsidRPr="00F22A54" w:rsidR="00E32F6F">
        <w:rPr>
          <w:i w:val="0"/>
          <w:color w:val="3E3E3E" w:themeColor="background2" w:themeShade="40"/>
          <w:lang w:val="en-GB"/>
        </w:rPr>
        <w:t xml:space="preserve"> conditions of detention</w:t>
      </w:r>
      <w:r w:rsidRPr="00F22A54">
        <w:rPr>
          <w:i w:val="0"/>
          <w:color w:val="3E3E3E" w:themeColor="background2" w:themeShade="40"/>
          <w:szCs w:val="24"/>
          <w:lang w:val="en-GB"/>
        </w:rPr>
        <w:t>)</w:t>
      </w:r>
    </w:p>
    <w:tbl>
      <w:tblPr>
        <w:tblStyle w:val="ECHRListTable"/>
        <w:tblW w:w="0" w:type="auto"/>
        <w:jc w:val="center"/>
        <w:tblLook w:val="05E0" w:firstRow="1" w:lastRow="1" w:firstColumn="1" w:lastColumn="1" w:noHBand="0" w:noVBand="1"/>
      </w:tblPr>
      <w:tblGrid>
        <w:gridCol w:w="452"/>
        <w:gridCol w:w="1399"/>
        <w:gridCol w:w="1570"/>
        <w:gridCol w:w="1507"/>
        <w:gridCol w:w="2126"/>
        <w:gridCol w:w="851"/>
        <w:gridCol w:w="2976"/>
        <w:gridCol w:w="1625"/>
      </w:tblGrid>
      <w:tr w:rsidRPr="00F22A54" w:rsidR="00AF78EE" w:rsidTr="00103843">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F22A54" w:rsidR="00F9449F" w:rsidP="00F22A54" w:rsidRDefault="00F9449F">
            <w:pPr>
              <w:jc w:val="center"/>
              <w:rPr>
                <w:sz w:val="16"/>
                <w:lang w:val="en-GB"/>
              </w:rPr>
            </w:pPr>
            <w:bookmarkStart w:name="WECLListStart" w:id="2"/>
            <w:bookmarkStart w:name="TableStart" w:id="3"/>
            <w:bookmarkEnd w:id="2"/>
            <w:bookmarkEnd w:id="3"/>
            <w:r w:rsidRPr="00F22A54">
              <w:rPr>
                <w:sz w:val="16"/>
                <w:lang w:val="en-GB"/>
              </w:rPr>
              <w:t>No.</w:t>
            </w:r>
          </w:p>
        </w:tc>
        <w:tc>
          <w:tcPr>
            <w:tcW w:w="0" w:type="auto"/>
          </w:tcPr>
          <w:p w:rsidRPr="00F22A54" w:rsidR="00F9449F" w:rsidP="00F22A54" w:rsidRDefault="00F9449F">
            <w:pPr>
              <w:jc w:val="center"/>
              <w:rPr>
                <w:sz w:val="16"/>
                <w:lang w:val="en-GB"/>
              </w:rPr>
            </w:pPr>
            <w:r w:rsidRPr="00F22A54">
              <w:rPr>
                <w:sz w:val="16"/>
                <w:lang w:val="en-GB"/>
              </w:rPr>
              <w:t>Application no.</w:t>
            </w:r>
          </w:p>
          <w:p w:rsidRPr="00F22A54" w:rsidR="00F9449F" w:rsidP="00F22A54" w:rsidRDefault="00F9449F">
            <w:pPr>
              <w:jc w:val="center"/>
              <w:rPr>
                <w:sz w:val="16"/>
                <w:lang w:val="en-GB"/>
              </w:rPr>
            </w:pPr>
            <w:r w:rsidRPr="00F22A54">
              <w:rPr>
                <w:sz w:val="16"/>
                <w:lang w:val="en-GB"/>
              </w:rPr>
              <w:t>Date of introduction</w:t>
            </w:r>
          </w:p>
        </w:tc>
        <w:tc>
          <w:tcPr>
            <w:tcW w:w="1570" w:type="dxa"/>
          </w:tcPr>
          <w:p w:rsidRPr="00F22A54" w:rsidR="00F9449F" w:rsidP="00F22A54" w:rsidRDefault="00F9449F">
            <w:pPr>
              <w:jc w:val="center"/>
              <w:rPr>
                <w:sz w:val="16"/>
                <w:lang w:val="en-GB"/>
              </w:rPr>
            </w:pPr>
            <w:r w:rsidRPr="00F22A54">
              <w:rPr>
                <w:sz w:val="16"/>
                <w:lang w:val="en-GB"/>
              </w:rPr>
              <w:t>Applicant name</w:t>
            </w:r>
          </w:p>
          <w:p w:rsidRPr="00F22A54" w:rsidR="00F9449F" w:rsidP="00F22A54" w:rsidRDefault="00F9449F">
            <w:pPr>
              <w:jc w:val="center"/>
              <w:rPr>
                <w:sz w:val="16"/>
                <w:lang w:val="en-GB"/>
              </w:rPr>
            </w:pPr>
            <w:r w:rsidRPr="00F22A54">
              <w:rPr>
                <w:sz w:val="16"/>
                <w:lang w:val="en-GB"/>
              </w:rPr>
              <w:t>Date of birth</w:t>
            </w:r>
          </w:p>
        </w:tc>
        <w:tc>
          <w:tcPr>
            <w:tcW w:w="1507" w:type="dxa"/>
          </w:tcPr>
          <w:p w:rsidRPr="00F22A54" w:rsidR="00F9449F" w:rsidP="00F22A54" w:rsidRDefault="00F9449F">
            <w:pPr>
              <w:jc w:val="center"/>
              <w:rPr>
                <w:sz w:val="16"/>
                <w:lang w:val="en-GB"/>
              </w:rPr>
            </w:pPr>
            <w:r w:rsidRPr="00F22A54">
              <w:rPr>
                <w:sz w:val="16"/>
                <w:lang w:val="en-GB"/>
              </w:rPr>
              <w:t>Representative name and location</w:t>
            </w:r>
          </w:p>
        </w:tc>
        <w:tc>
          <w:tcPr>
            <w:tcW w:w="2126" w:type="dxa"/>
          </w:tcPr>
          <w:p w:rsidRPr="00F22A54" w:rsidR="00F9449F" w:rsidP="00F22A54" w:rsidRDefault="00F9449F">
            <w:pPr>
              <w:jc w:val="center"/>
              <w:rPr>
                <w:sz w:val="16"/>
                <w:lang w:val="en-GB"/>
              </w:rPr>
            </w:pPr>
            <w:r w:rsidRPr="00F22A54">
              <w:rPr>
                <w:sz w:val="16"/>
                <w:lang w:val="en-GB"/>
              </w:rPr>
              <w:t>Facility</w:t>
            </w:r>
          </w:p>
          <w:p w:rsidRPr="00F22A54" w:rsidR="00F9449F" w:rsidP="00F22A54" w:rsidRDefault="00F9449F">
            <w:pPr>
              <w:jc w:val="center"/>
              <w:rPr>
                <w:sz w:val="16"/>
                <w:lang w:val="en-GB"/>
              </w:rPr>
            </w:pPr>
            <w:r w:rsidRPr="00F22A54">
              <w:rPr>
                <w:sz w:val="16"/>
                <w:lang w:val="en-GB"/>
              </w:rPr>
              <w:t>Start and end date</w:t>
            </w:r>
          </w:p>
          <w:p w:rsidRPr="00F22A54" w:rsidR="00F9449F" w:rsidP="00F22A54" w:rsidRDefault="00F9449F">
            <w:pPr>
              <w:jc w:val="center"/>
              <w:rPr>
                <w:sz w:val="16"/>
                <w:lang w:val="en-GB"/>
              </w:rPr>
            </w:pPr>
            <w:r w:rsidRPr="00F22A54">
              <w:rPr>
                <w:sz w:val="16"/>
                <w:lang w:val="en-GB"/>
              </w:rPr>
              <w:t>Duration</w:t>
            </w:r>
          </w:p>
        </w:tc>
        <w:tc>
          <w:tcPr>
            <w:tcW w:w="851" w:type="dxa"/>
          </w:tcPr>
          <w:p w:rsidRPr="00F22A54" w:rsidR="00F9449F" w:rsidP="00F22A54" w:rsidRDefault="00F9449F">
            <w:pPr>
              <w:jc w:val="center"/>
              <w:rPr>
                <w:sz w:val="16"/>
                <w:lang w:val="en-GB"/>
              </w:rPr>
            </w:pPr>
            <w:r w:rsidRPr="00F22A54">
              <w:rPr>
                <w:sz w:val="16"/>
                <w:lang w:val="en-GB"/>
              </w:rPr>
              <w:t>Sq. m. per inmate</w:t>
            </w:r>
          </w:p>
        </w:tc>
        <w:tc>
          <w:tcPr>
            <w:tcW w:w="2976" w:type="dxa"/>
          </w:tcPr>
          <w:p w:rsidRPr="00F22A54" w:rsidR="00F9449F" w:rsidP="00F22A54" w:rsidRDefault="00F9449F">
            <w:pPr>
              <w:jc w:val="center"/>
              <w:rPr>
                <w:sz w:val="16"/>
                <w:lang w:val="en-GB"/>
              </w:rPr>
            </w:pPr>
            <w:r w:rsidRPr="00F22A54">
              <w:rPr>
                <w:sz w:val="16"/>
                <w:lang w:val="en-GB"/>
              </w:rPr>
              <w:t>Specific grievances</w:t>
            </w:r>
          </w:p>
        </w:tc>
        <w:tc>
          <w:tcPr>
            <w:tcW w:w="1625" w:type="dxa"/>
          </w:tcPr>
          <w:p w:rsidRPr="00F22A54" w:rsidR="00C662D1" w:rsidP="00F22A54" w:rsidRDefault="00F9449F">
            <w:pPr>
              <w:jc w:val="center"/>
              <w:rPr>
                <w:sz w:val="16"/>
                <w:lang w:val="en-GB"/>
              </w:rPr>
            </w:pPr>
            <w:r w:rsidRPr="00F22A54">
              <w:rPr>
                <w:sz w:val="16"/>
                <w:lang w:val="en-GB"/>
              </w:rPr>
              <w:t>Amount awarded for non-pecuniary damage per applicant</w:t>
            </w:r>
          </w:p>
          <w:p w:rsidRPr="00F22A54" w:rsidR="00F9449F" w:rsidP="00F22A54" w:rsidRDefault="00F9449F">
            <w:pPr>
              <w:jc w:val="center"/>
              <w:rPr>
                <w:sz w:val="16"/>
                <w:lang w:val="en-GB"/>
              </w:rPr>
            </w:pPr>
            <w:r w:rsidRPr="00F22A54">
              <w:rPr>
                <w:sz w:val="16"/>
                <w:lang w:val="en-GB"/>
              </w:rPr>
              <w:t>(in euros)</w:t>
            </w:r>
            <w:r w:rsidRPr="00F22A54">
              <w:rPr>
                <w:rStyle w:val="FootnoteReference"/>
                <w:sz w:val="16"/>
                <w:lang w:val="en-GB"/>
              </w:rPr>
              <w:footnoteReference w:id="1"/>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70116/13</w:t>
            </w:r>
          </w:p>
          <w:p w:rsidRPr="00F22A54" w:rsidR="00F9449F" w:rsidP="00F22A54" w:rsidRDefault="00F9449F">
            <w:pPr>
              <w:jc w:val="center"/>
              <w:rPr>
                <w:sz w:val="16"/>
                <w:lang w:val="en-GB"/>
              </w:rPr>
            </w:pPr>
            <w:r w:rsidRPr="00F22A54">
              <w:rPr>
                <w:sz w:val="16"/>
                <w:lang w:val="en-GB"/>
              </w:rPr>
              <w:t>09/10/2013</w:t>
            </w:r>
          </w:p>
        </w:tc>
        <w:tc>
          <w:tcPr>
            <w:tcW w:w="1570" w:type="dxa"/>
            <w:vMerge w:val="restart"/>
          </w:tcPr>
          <w:p w:rsidRPr="00F22A54" w:rsidR="00F9449F" w:rsidP="00F22A54" w:rsidRDefault="00F9449F">
            <w:pPr>
              <w:jc w:val="center"/>
              <w:rPr>
                <w:b/>
                <w:sz w:val="16"/>
                <w:lang w:val="en-GB"/>
              </w:rPr>
            </w:pPr>
            <w:proofErr w:type="spellStart"/>
            <w:r w:rsidRPr="00F22A54">
              <w:rPr>
                <w:b/>
                <w:sz w:val="16"/>
                <w:lang w:val="en-GB"/>
              </w:rPr>
              <w:t>Mannix</w:t>
            </w:r>
            <w:proofErr w:type="spellEnd"/>
            <w:r w:rsidRPr="00F22A54">
              <w:rPr>
                <w:b/>
                <w:sz w:val="16"/>
                <w:lang w:val="en-GB"/>
              </w:rPr>
              <w:t xml:space="preserve">-Mihai </w:t>
            </w:r>
            <w:proofErr w:type="spellStart"/>
            <w:r w:rsidRPr="00F22A54">
              <w:rPr>
                <w:b/>
                <w:sz w:val="16"/>
                <w:lang w:val="en-GB"/>
              </w:rPr>
              <w:t>Racoltea</w:t>
            </w:r>
            <w:proofErr w:type="spellEnd"/>
          </w:p>
          <w:p w:rsidRPr="00F22A54" w:rsidR="00F9449F" w:rsidP="00F22A54" w:rsidRDefault="00F9449F">
            <w:pPr>
              <w:jc w:val="center"/>
              <w:rPr>
                <w:sz w:val="16"/>
                <w:lang w:val="en-GB"/>
              </w:rPr>
            </w:pPr>
            <w:r w:rsidRPr="00F22A54">
              <w:rPr>
                <w:sz w:val="16"/>
                <w:lang w:val="en-GB"/>
              </w:rPr>
              <w:t>30/09/1972</w:t>
            </w:r>
          </w:p>
        </w:tc>
        <w:tc>
          <w:tcPr>
            <w:tcW w:w="1507" w:type="dxa"/>
            <w:vMerge w:val="restart"/>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vMerge w:val="restart"/>
          </w:tcPr>
          <w:p w:rsidRPr="00F22A54" w:rsidR="00F9449F" w:rsidP="00F22A54" w:rsidRDefault="00F9449F">
            <w:pPr>
              <w:jc w:val="center"/>
              <w:rPr>
                <w:sz w:val="16"/>
                <w:lang w:val="en-GB"/>
              </w:rPr>
            </w:pPr>
            <w:proofErr w:type="spellStart"/>
            <w:r w:rsidRPr="00F22A54">
              <w:rPr>
                <w:sz w:val="16"/>
                <w:lang w:val="en-GB"/>
              </w:rPr>
              <w:t>Codlea</w:t>
            </w:r>
            <w:proofErr w:type="spellEnd"/>
            <w:r w:rsidRPr="00F22A54">
              <w:rPr>
                <w:sz w:val="16"/>
                <w:lang w:val="en-GB"/>
              </w:rPr>
              <w:t xml:space="preserve"> Penitentiary</w:t>
            </w:r>
          </w:p>
          <w:p w:rsidRPr="00F22A54" w:rsidR="00F9449F" w:rsidP="00F22A54" w:rsidRDefault="00F9449F">
            <w:pPr>
              <w:jc w:val="center"/>
              <w:rPr>
                <w:sz w:val="16"/>
                <w:lang w:val="en-GB"/>
              </w:rPr>
            </w:pPr>
            <w:r w:rsidRPr="00F22A54">
              <w:rPr>
                <w:sz w:val="16"/>
                <w:lang w:val="en-GB"/>
              </w:rPr>
              <w:t>16/08/2012 to</w:t>
            </w:r>
          </w:p>
          <w:p w:rsidRPr="00F22A54" w:rsidR="00F9449F" w:rsidP="00F22A54" w:rsidRDefault="00F9449F">
            <w:pPr>
              <w:jc w:val="center"/>
              <w:rPr>
                <w:sz w:val="16"/>
                <w:lang w:val="en-GB"/>
              </w:rPr>
            </w:pPr>
            <w:r w:rsidRPr="00F22A54">
              <w:rPr>
                <w:sz w:val="16"/>
                <w:lang w:val="en-GB"/>
              </w:rPr>
              <w:t>02/08/2013</w:t>
            </w:r>
          </w:p>
          <w:p w:rsidRPr="00F22A54" w:rsidR="00F9449F" w:rsidP="00F22A54" w:rsidRDefault="00F9449F">
            <w:pPr>
              <w:jc w:val="center"/>
              <w:rPr>
                <w:sz w:val="16"/>
                <w:lang w:val="en-GB"/>
              </w:rPr>
            </w:pPr>
            <w:r w:rsidRPr="00F22A54">
              <w:rPr>
                <w:sz w:val="16"/>
                <w:lang w:val="en-GB"/>
              </w:rPr>
              <w:t>11 month(s) and 18 day(s)</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roofErr w:type="spellStart"/>
            <w:r w:rsidRPr="00F22A54">
              <w:rPr>
                <w:sz w:val="16"/>
                <w:lang w:val="en-GB"/>
              </w:rPr>
              <w:t>Rahova</w:t>
            </w:r>
            <w:proofErr w:type="spellEnd"/>
            <w:r w:rsidRPr="00F22A54">
              <w:rPr>
                <w:sz w:val="16"/>
                <w:lang w:val="en-GB"/>
              </w:rPr>
              <w:t xml:space="preserve"> Penitentiary</w:t>
            </w:r>
          </w:p>
          <w:p w:rsidRPr="00F22A54" w:rsidR="00F9449F" w:rsidP="00F22A54" w:rsidRDefault="00F9449F">
            <w:pPr>
              <w:jc w:val="center"/>
              <w:rPr>
                <w:sz w:val="16"/>
                <w:lang w:val="en-GB"/>
              </w:rPr>
            </w:pPr>
            <w:r w:rsidRPr="00F22A54">
              <w:rPr>
                <w:sz w:val="16"/>
                <w:lang w:val="en-GB"/>
              </w:rPr>
              <w:t>02/08/2013 to</w:t>
            </w:r>
          </w:p>
          <w:p w:rsidRPr="00F22A54" w:rsidR="00F9449F" w:rsidP="00F22A54" w:rsidRDefault="00F9449F">
            <w:pPr>
              <w:jc w:val="center"/>
              <w:rPr>
                <w:sz w:val="16"/>
                <w:lang w:val="en-GB"/>
              </w:rPr>
            </w:pPr>
            <w:r w:rsidRPr="00F22A54">
              <w:rPr>
                <w:sz w:val="16"/>
                <w:lang w:val="en-GB"/>
              </w:rPr>
              <w:t>02/10/2013</w:t>
            </w:r>
          </w:p>
          <w:p w:rsidRPr="00F22A54" w:rsidR="00F9449F" w:rsidP="00F22A54" w:rsidRDefault="00F9449F">
            <w:pPr>
              <w:jc w:val="center"/>
              <w:rPr>
                <w:sz w:val="16"/>
                <w:lang w:val="en-GB"/>
              </w:rPr>
            </w:pPr>
            <w:r w:rsidRPr="00F22A54">
              <w:rPr>
                <w:sz w:val="16"/>
                <w:lang w:val="en-GB"/>
              </w:rPr>
              <w:t>2 month(s) and 1 day(s)</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roofErr w:type="spellStart"/>
            <w:r w:rsidRPr="00F22A54">
              <w:rPr>
                <w:sz w:val="16"/>
                <w:lang w:val="en-GB"/>
              </w:rPr>
              <w:t>Codlea</w:t>
            </w:r>
            <w:proofErr w:type="spellEnd"/>
            <w:r w:rsidRPr="00F22A54">
              <w:rPr>
                <w:sz w:val="16"/>
                <w:lang w:val="en-GB"/>
              </w:rPr>
              <w:t xml:space="preserve"> Penitentiary</w:t>
            </w:r>
          </w:p>
          <w:p w:rsidRPr="00F22A54" w:rsidR="00F9449F" w:rsidP="00F22A54" w:rsidRDefault="00F9449F">
            <w:pPr>
              <w:jc w:val="center"/>
              <w:rPr>
                <w:sz w:val="16"/>
                <w:lang w:val="en-GB"/>
              </w:rPr>
            </w:pPr>
            <w:r w:rsidRPr="00F22A54">
              <w:rPr>
                <w:sz w:val="16"/>
                <w:lang w:val="en-GB"/>
              </w:rPr>
              <w:t>02/10/2013 to</w:t>
            </w:r>
          </w:p>
          <w:p w:rsidRPr="00F22A54" w:rsidR="00F9449F" w:rsidP="00F22A54" w:rsidRDefault="00F9449F">
            <w:pPr>
              <w:jc w:val="center"/>
              <w:rPr>
                <w:sz w:val="16"/>
                <w:lang w:val="en-GB"/>
              </w:rPr>
            </w:pPr>
            <w:r w:rsidRPr="00F22A54">
              <w:rPr>
                <w:sz w:val="16"/>
                <w:lang w:val="en-GB"/>
              </w:rPr>
              <w:t>11/10/2013</w:t>
            </w:r>
          </w:p>
          <w:p w:rsidRPr="00F22A54" w:rsidR="00F9449F" w:rsidP="00F22A54" w:rsidRDefault="00F9449F">
            <w:pPr>
              <w:jc w:val="center"/>
              <w:rPr>
                <w:sz w:val="16"/>
                <w:lang w:val="en-GB"/>
              </w:rPr>
            </w:pPr>
            <w:r w:rsidRPr="00F22A54">
              <w:rPr>
                <w:sz w:val="16"/>
                <w:lang w:val="en-GB"/>
              </w:rPr>
              <w:t>10 day(s)</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roofErr w:type="spellStart"/>
            <w:r w:rsidRPr="00F22A54">
              <w:rPr>
                <w:sz w:val="16"/>
                <w:lang w:val="en-GB"/>
              </w:rPr>
              <w:t>Rahova</w:t>
            </w:r>
            <w:proofErr w:type="spellEnd"/>
            <w:r w:rsidRPr="00F22A54">
              <w:rPr>
                <w:sz w:val="16"/>
                <w:lang w:val="en-GB"/>
              </w:rPr>
              <w:t xml:space="preserve"> Penitentiary</w:t>
            </w:r>
          </w:p>
          <w:p w:rsidRPr="00F22A54" w:rsidR="00F9449F" w:rsidP="00F22A54" w:rsidRDefault="00F9449F">
            <w:pPr>
              <w:jc w:val="center"/>
              <w:rPr>
                <w:sz w:val="16"/>
                <w:lang w:val="en-GB"/>
              </w:rPr>
            </w:pPr>
            <w:r w:rsidRPr="00F22A54">
              <w:rPr>
                <w:sz w:val="16"/>
                <w:lang w:val="en-GB"/>
              </w:rPr>
              <w:t>11/10/2013 to</w:t>
            </w:r>
          </w:p>
          <w:p w:rsidRPr="00F22A54" w:rsidR="00F9449F" w:rsidP="00F22A54" w:rsidRDefault="00F9449F">
            <w:pPr>
              <w:jc w:val="center"/>
              <w:rPr>
                <w:sz w:val="16"/>
                <w:lang w:val="en-GB"/>
              </w:rPr>
            </w:pPr>
            <w:r w:rsidRPr="00F22A54">
              <w:rPr>
                <w:sz w:val="16"/>
                <w:lang w:val="en-GB"/>
              </w:rPr>
              <w:t>20/01/2014</w:t>
            </w:r>
          </w:p>
          <w:p w:rsidRPr="00F22A54" w:rsidR="00F9449F" w:rsidP="00F22A54" w:rsidRDefault="00F9449F">
            <w:pPr>
              <w:jc w:val="center"/>
              <w:rPr>
                <w:sz w:val="16"/>
                <w:lang w:val="en-GB"/>
              </w:rPr>
            </w:pPr>
            <w:r w:rsidRPr="00F22A54">
              <w:rPr>
                <w:sz w:val="16"/>
                <w:lang w:val="en-GB"/>
              </w:rPr>
              <w:t>3 month(s) and 10 day(s)</w:t>
            </w:r>
          </w:p>
          <w:p w:rsidRPr="00F22A54" w:rsidR="00F9449F" w:rsidP="00F22A54" w:rsidRDefault="00F9449F">
            <w:pPr>
              <w:jc w:val="center"/>
              <w:rPr>
                <w:sz w:val="16"/>
                <w:lang w:val="en-GB"/>
              </w:rPr>
            </w:pPr>
            <w:proofErr w:type="spellStart"/>
            <w:r w:rsidRPr="00F22A54">
              <w:rPr>
                <w:sz w:val="16"/>
                <w:lang w:val="en-GB"/>
              </w:rPr>
              <w:t>Miercurea</w:t>
            </w:r>
            <w:proofErr w:type="spellEnd"/>
            <w:r w:rsidRPr="00F22A54">
              <w:rPr>
                <w:sz w:val="16"/>
                <w:lang w:val="en-GB"/>
              </w:rPr>
              <w:t xml:space="preserve"> </w:t>
            </w:r>
            <w:proofErr w:type="spellStart"/>
            <w:r w:rsidRPr="00F22A54">
              <w:rPr>
                <w:sz w:val="16"/>
                <w:lang w:val="en-GB"/>
              </w:rPr>
              <w:t>Ciuc</w:t>
            </w:r>
            <w:proofErr w:type="spellEnd"/>
            <w:r w:rsidRPr="00F22A54">
              <w:rPr>
                <w:sz w:val="16"/>
                <w:lang w:val="en-GB"/>
              </w:rPr>
              <w:t xml:space="preserve"> Penitentiary</w:t>
            </w:r>
          </w:p>
          <w:p w:rsidRPr="00F22A54" w:rsidR="00F9449F" w:rsidP="00F22A54" w:rsidRDefault="00F9449F">
            <w:pPr>
              <w:jc w:val="center"/>
              <w:rPr>
                <w:sz w:val="16"/>
                <w:lang w:val="en-GB"/>
              </w:rPr>
            </w:pPr>
            <w:r w:rsidRPr="00F22A54">
              <w:rPr>
                <w:sz w:val="16"/>
                <w:lang w:val="en-GB"/>
              </w:rPr>
              <w:t>20/01/2014 to</w:t>
            </w:r>
          </w:p>
          <w:p w:rsidRPr="00F22A54" w:rsidR="00F9449F" w:rsidP="00F22A54" w:rsidRDefault="00F9449F">
            <w:pPr>
              <w:jc w:val="center"/>
              <w:rPr>
                <w:sz w:val="16"/>
                <w:lang w:val="en-GB"/>
              </w:rPr>
            </w:pPr>
            <w:r w:rsidRPr="00F22A54">
              <w:rPr>
                <w:sz w:val="16"/>
                <w:lang w:val="en-GB"/>
              </w:rPr>
              <w:t>14/12/2015</w:t>
            </w:r>
          </w:p>
          <w:p w:rsidRPr="00F22A54" w:rsidR="00F9449F" w:rsidP="00F22A54" w:rsidRDefault="00F9449F">
            <w:pPr>
              <w:jc w:val="center"/>
              <w:rPr>
                <w:sz w:val="16"/>
                <w:lang w:val="en-GB"/>
              </w:rPr>
            </w:pPr>
            <w:r w:rsidRPr="00F22A54">
              <w:rPr>
                <w:sz w:val="16"/>
                <w:lang w:val="en-GB"/>
              </w:rPr>
              <w:t>1 year(s) and 10 month(s) and 25 day(s)</w:t>
            </w:r>
          </w:p>
          <w:p w:rsidRPr="00F22A54" w:rsidR="00F9449F" w:rsidP="00F22A54" w:rsidRDefault="00F9449F">
            <w:pPr>
              <w:jc w:val="center"/>
              <w:rPr>
                <w:sz w:val="16"/>
                <w:lang w:val="en-GB"/>
              </w:rPr>
            </w:pPr>
            <w:proofErr w:type="spellStart"/>
            <w:r w:rsidRPr="00F22A54">
              <w:rPr>
                <w:sz w:val="16"/>
                <w:lang w:val="en-GB"/>
              </w:rPr>
              <w:t>Codlea</w:t>
            </w:r>
            <w:proofErr w:type="spellEnd"/>
            <w:r w:rsidRPr="00F22A54">
              <w:rPr>
                <w:sz w:val="16"/>
                <w:lang w:val="en-GB"/>
              </w:rPr>
              <w:t xml:space="preserve"> Penitentiary</w:t>
            </w:r>
          </w:p>
          <w:p w:rsidRPr="00F22A54" w:rsidR="00F9449F" w:rsidP="00F22A54" w:rsidRDefault="00F9449F">
            <w:pPr>
              <w:jc w:val="center"/>
              <w:rPr>
                <w:sz w:val="16"/>
                <w:lang w:val="en-GB"/>
              </w:rPr>
            </w:pPr>
            <w:r w:rsidRPr="00F22A54">
              <w:rPr>
                <w:sz w:val="16"/>
                <w:lang w:val="en-GB"/>
              </w:rPr>
              <w:t>14/12/2015</w:t>
            </w:r>
          </w:p>
          <w:p w:rsidRPr="00F22A54" w:rsidR="00F9449F" w:rsidP="00F22A54" w:rsidRDefault="00F9449F">
            <w:pPr>
              <w:jc w:val="center"/>
              <w:rPr>
                <w:sz w:val="16"/>
                <w:lang w:val="en-GB"/>
              </w:rPr>
            </w:pPr>
            <w:r w:rsidRPr="00F22A54">
              <w:rPr>
                <w:sz w:val="16"/>
                <w:lang w:val="en-GB"/>
              </w:rPr>
              <w:t>pending</w:t>
            </w:r>
          </w:p>
          <w:p w:rsidRPr="00F22A54" w:rsidR="00F9449F" w:rsidP="00F22A54" w:rsidRDefault="00F9449F">
            <w:pPr>
              <w:jc w:val="center"/>
              <w:rPr>
                <w:sz w:val="16"/>
                <w:lang w:val="en-GB"/>
              </w:rPr>
            </w:pPr>
            <w:r w:rsidRPr="00F22A54">
              <w:rPr>
                <w:sz w:val="16"/>
                <w:lang w:val="en-GB"/>
              </w:rPr>
              <w:t>More than 1 year(s) and 10</w:t>
            </w:r>
            <w:r w:rsidRPr="00F22A54" w:rsidR="00AF78EE">
              <w:rPr>
                <w:sz w:val="16"/>
                <w:lang w:val="en-GB"/>
              </w:rPr>
              <w:t> month(s) and 17 </w:t>
            </w:r>
            <w:r w:rsidRPr="00F22A54">
              <w:rPr>
                <w:sz w:val="16"/>
                <w:lang w:val="en-GB"/>
              </w:rPr>
              <w:t>day(s)</w:t>
            </w:r>
          </w:p>
        </w:tc>
        <w:tc>
          <w:tcPr>
            <w:tcW w:w="851" w:type="dxa"/>
            <w:vMerge w:val="restart"/>
          </w:tcPr>
          <w:p w:rsidRPr="00F22A54" w:rsidR="00F9449F" w:rsidP="00F22A54" w:rsidRDefault="00F9449F">
            <w:pPr>
              <w:jc w:val="center"/>
              <w:rPr>
                <w:sz w:val="16"/>
                <w:lang w:val="en-GB"/>
              </w:rPr>
            </w:pPr>
            <w:r w:rsidRPr="00F22A54">
              <w:rPr>
                <w:sz w:val="16"/>
                <w:lang w:val="en-GB"/>
              </w:rPr>
              <w:t>1.7 m²</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r w:rsidRPr="00F22A54">
              <w:rPr>
                <w:sz w:val="16"/>
                <w:lang w:val="en-GB"/>
              </w:rPr>
              <w:t>2 m²</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r w:rsidRPr="00F22A54">
              <w:rPr>
                <w:sz w:val="16"/>
                <w:lang w:val="en-GB"/>
              </w:rPr>
              <w:t>1.7 m²</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r w:rsidRPr="00F22A54">
              <w:rPr>
                <w:sz w:val="16"/>
                <w:lang w:val="en-GB"/>
              </w:rPr>
              <w:t>2 m²</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AF78EE" w:rsidP="00F22A54" w:rsidRDefault="00AF78EE">
            <w:pPr>
              <w:jc w:val="center"/>
              <w:rPr>
                <w:sz w:val="16"/>
                <w:lang w:val="en-GB"/>
              </w:rPr>
            </w:pPr>
          </w:p>
          <w:p w:rsidRPr="00F22A54" w:rsidR="00AF78EE" w:rsidP="00F22A54" w:rsidRDefault="00AF78EE">
            <w:pPr>
              <w:jc w:val="center"/>
              <w:rPr>
                <w:sz w:val="16"/>
                <w:lang w:val="en-GB"/>
              </w:rPr>
            </w:pPr>
          </w:p>
          <w:p w:rsidRPr="00F22A54" w:rsidR="00AF78EE" w:rsidP="00F22A54" w:rsidRDefault="00AF78EE">
            <w:pPr>
              <w:jc w:val="center"/>
              <w:rPr>
                <w:sz w:val="16"/>
                <w:lang w:val="en-GB"/>
              </w:rPr>
            </w:pPr>
          </w:p>
          <w:p w:rsidRPr="00F22A54" w:rsidR="00F9449F" w:rsidP="00F22A54" w:rsidRDefault="00F9449F">
            <w:pPr>
              <w:jc w:val="center"/>
              <w:rPr>
                <w:sz w:val="16"/>
                <w:lang w:val="en-GB"/>
              </w:rPr>
            </w:pPr>
            <w:r w:rsidRPr="00F22A54">
              <w:rPr>
                <w:sz w:val="16"/>
                <w:lang w:val="en-GB"/>
              </w:rPr>
              <w:t>1.4-6 m²</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976" w:type="dxa"/>
            <w:vMerge w:val="restart"/>
          </w:tcPr>
          <w:p w:rsidRPr="00F22A54" w:rsidR="00F9449F" w:rsidP="00F22A54" w:rsidRDefault="00F9449F">
            <w:pPr>
              <w:jc w:val="center"/>
              <w:rPr>
                <w:sz w:val="16"/>
                <w:lang w:val="en-GB"/>
              </w:rPr>
            </w:pPr>
            <w:r w:rsidRPr="00F22A54">
              <w:rPr>
                <w:sz w:val="16"/>
                <w:lang w:val="en-GB"/>
              </w:rPr>
              <w:t>overcrowding, lack of a proper place for serving food - there was a table for 4 people, not enough space for all 15</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r w:rsidRPr="00F22A54">
              <w:rPr>
                <w:sz w:val="16"/>
                <w:lang w:val="en-GB"/>
              </w:rPr>
              <w:t>overcrowding, lack of a proper place for serving food, lack of ventilation</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r w:rsidRPr="00F22A54">
              <w:rPr>
                <w:sz w:val="16"/>
                <w:lang w:val="en-GB"/>
              </w:rPr>
              <w:t>overcrowding, lack of a proper place for serving food - there was a table for 4 people, not enough space for all 15</w:t>
            </w:r>
          </w:p>
          <w:p w:rsidRPr="00F22A54" w:rsidR="00F9449F" w:rsidP="00F22A54" w:rsidRDefault="00F9449F">
            <w:pPr>
              <w:jc w:val="center"/>
              <w:rPr>
                <w:sz w:val="16"/>
                <w:lang w:val="en-GB"/>
              </w:rPr>
            </w:pPr>
          </w:p>
          <w:p w:rsidRPr="00F22A54" w:rsidR="00AF78EE" w:rsidP="00F22A54" w:rsidRDefault="00AF78EE">
            <w:pPr>
              <w:jc w:val="center"/>
              <w:rPr>
                <w:sz w:val="16"/>
                <w:lang w:val="en-GB"/>
              </w:rPr>
            </w:pPr>
          </w:p>
          <w:p w:rsidRPr="00F22A54" w:rsidR="00F9449F" w:rsidP="00F22A54" w:rsidRDefault="00F9449F">
            <w:pPr>
              <w:jc w:val="center"/>
              <w:rPr>
                <w:sz w:val="16"/>
                <w:lang w:val="en-GB"/>
              </w:rPr>
            </w:pPr>
            <w:r w:rsidRPr="00F22A54">
              <w:rPr>
                <w:sz w:val="16"/>
                <w:lang w:val="en-GB"/>
              </w:rPr>
              <w:t>overcrowding, lack of a proper place for serving food, lack of ventilation</w:t>
            </w:r>
          </w:p>
          <w:p w:rsidRPr="00F22A54" w:rsidR="00F9449F" w:rsidP="00F22A54" w:rsidRDefault="00F9449F">
            <w:pPr>
              <w:jc w:val="center"/>
              <w:rPr>
                <w:sz w:val="16"/>
                <w:lang w:val="en-GB"/>
              </w:rPr>
            </w:pPr>
            <w:r w:rsidRPr="00F22A54">
              <w:rPr>
                <w:sz w:val="16"/>
                <w:lang w:val="en-GB"/>
              </w:rPr>
              <w:t>overcrowding, insufficient places to serve meals, insufficient sanitary facilities, lack of privacy for toilet, no or restricted access to warm water, no or restricted access to shower, lack of an adequate place to store goods</w:t>
            </w:r>
          </w:p>
          <w:p w:rsidRPr="00F22A54" w:rsidR="00F9449F" w:rsidP="00F22A54" w:rsidRDefault="00F9449F">
            <w:pPr>
              <w:jc w:val="center"/>
              <w:rPr>
                <w:sz w:val="16"/>
                <w:lang w:val="en-GB"/>
              </w:rPr>
            </w:pPr>
          </w:p>
          <w:p w:rsidRPr="00F22A54" w:rsidR="00F9449F" w:rsidP="00F22A54" w:rsidRDefault="00F9449F">
            <w:pPr>
              <w:jc w:val="center"/>
              <w:rPr>
                <w:sz w:val="16"/>
                <w:lang w:val="en-GB"/>
              </w:rPr>
            </w:pPr>
            <w:r w:rsidRPr="00F22A54">
              <w:rPr>
                <w:sz w:val="16"/>
                <w:lang w:val="en-GB"/>
              </w:rPr>
              <w:t>insufficient places to serve meals, lack of an adequate place to store goods, no or restricted access to toilet, no or restricted access to warm water, lack of or insufficient natural light</w:t>
            </w:r>
          </w:p>
        </w:tc>
        <w:tc>
          <w:tcPr>
            <w:tcW w:w="1625" w:type="dxa"/>
            <w:vMerge w:val="restart"/>
          </w:tcPr>
          <w:p w:rsidRPr="00F22A54" w:rsidR="00F9449F" w:rsidP="00F22A54" w:rsidRDefault="00F9449F">
            <w:pPr>
              <w:jc w:val="center"/>
              <w:rPr>
                <w:sz w:val="16"/>
                <w:lang w:val="en-GB"/>
              </w:rPr>
            </w:pPr>
            <w:r w:rsidRPr="00F22A54">
              <w:rPr>
                <w:sz w:val="16"/>
                <w:lang w:val="en-GB"/>
              </w:rPr>
              <w:t>5,000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77833/14</w:t>
            </w:r>
          </w:p>
          <w:p w:rsidRPr="00F22A54" w:rsidR="00F9449F" w:rsidP="00F22A54" w:rsidRDefault="00F9449F">
            <w:pPr>
              <w:jc w:val="center"/>
              <w:rPr>
                <w:sz w:val="16"/>
                <w:lang w:val="en-GB"/>
              </w:rPr>
            </w:pPr>
            <w:r w:rsidRPr="00F22A54">
              <w:rPr>
                <w:sz w:val="16"/>
                <w:lang w:val="en-GB"/>
              </w:rPr>
              <w:t>20/03/2015</w:t>
            </w:r>
          </w:p>
        </w:tc>
        <w:tc>
          <w:tcPr>
            <w:tcW w:w="1570" w:type="dxa"/>
            <w:vMerge/>
          </w:tcPr>
          <w:p w:rsidRPr="00F22A54" w:rsidR="00F9449F" w:rsidP="00F22A54" w:rsidRDefault="00F9449F">
            <w:pPr>
              <w:jc w:val="center"/>
              <w:rPr>
                <w:sz w:val="16"/>
                <w:lang w:val="en-GB"/>
              </w:rPr>
            </w:pPr>
          </w:p>
        </w:tc>
        <w:tc>
          <w:tcPr>
            <w:tcW w:w="1507" w:type="dxa"/>
            <w:vMerge/>
          </w:tcPr>
          <w:p w:rsidRPr="00F22A54" w:rsidR="00F9449F" w:rsidP="00F22A54" w:rsidRDefault="00F9449F">
            <w:pPr>
              <w:jc w:val="center"/>
              <w:rPr>
                <w:sz w:val="16"/>
                <w:lang w:val="en-GB"/>
              </w:rPr>
            </w:pPr>
          </w:p>
        </w:tc>
        <w:tc>
          <w:tcPr>
            <w:tcW w:w="2126" w:type="dxa"/>
            <w:vMerge/>
          </w:tcPr>
          <w:p w:rsidRPr="00F22A54" w:rsidR="00F9449F" w:rsidP="00F22A54" w:rsidRDefault="00F9449F">
            <w:pPr>
              <w:jc w:val="center"/>
              <w:rPr>
                <w:sz w:val="16"/>
                <w:lang w:val="en-GB"/>
              </w:rPr>
            </w:pPr>
          </w:p>
        </w:tc>
        <w:tc>
          <w:tcPr>
            <w:tcW w:w="851" w:type="dxa"/>
            <w:vMerge/>
          </w:tcPr>
          <w:p w:rsidRPr="00F22A54" w:rsidR="00F9449F" w:rsidP="00F22A54" w:rsidRDefault="00F9449F">
            <w:pPr>
              <w:jc w:val="center"/>
              <w:rPr>
                <w:sz w:val="16"/>
                <w:lang w:val="en-GB"/>
              </w:rPr>
            </w:pPr>
          </w:p>
        </w:tc>
        <w:tc>
          <w:tcPr>
            <w:tcW w:w="2976" w:type="dxa"/>
            <w:vMerge/>
          </w:tcPr>
          <w:p w:rsidRPr="00F22A54" w:rsidR="00F9449F" w:rsidP="00F22A54" w:rsidRDefault="00F9449F">
            <w:pPr>
              <w:jc w:val="center"/>
              <w:rPr>
                <w:sz w:val="16"/>
                <w:lang w:val="en-GB"/>
              </w:rPr>
            </w:pPr>
          </w:p>
        </w:tc>
        <w:tc>
          <w:tcPr>
            <w:tcW w:w="1625" w:type="dxa"/>
            <w:vMerge/>
          </w:tcPr>
          <w:p w:rsidRPr="00F22A54" w:rsidR="00F9449F" w:rsidP="00F22A54" w:rsidRDefault="00F9449F">
            <w:pPr>
              <w:jc w:val="center"/>
              <w:rPr>
                <w:sz w:val="16"/>
                <w:lang w:val="en-GB"/>
              </w:rPr>
            </w:pP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78594/14</w:t>
            </w:r>
          </w:p>
          <w:p w:rsidRPr="00F22A54" w:rsidR="00F9449F" w:rsidP="00F22A54" w:rsidRDefault="00F9449F">
            <w:pPr>
              <w:jc w:val="center"/>
              <w:rPr>
                <w:sz w:val="16"/>
                <w:lang w:val="en-GB"/>
              </w:rPr>
            </w:pPr>
            <w:r w:rsidRPr="00F22A54">
              <w:rPr>
                <w:sz w:val="16"/>
                <w:lang w:val="en-GB"/>
              </w:rPr>
              <w:t>16/02/2015</w:t>
            </w:r>
          </w:p>
        </w:tc>
        <w:tc>
          <w:tcPr>
            <w:tcW w:w="1570" w:type="dxa"/>
          </w:tcPr>
          <w:p w:rsidRPr="00F22A54" w:rsidR="00F9449F" w:rsidP="00F22A54" w:rsidRDefault="00F9449F">
            <w:pPr>
              <w:jc w:val="center"/>
              <w:rPr>
                <w:b/>
                <w:sz w:val="16"/>
                <w:lang w:val="en-GB"/>
              </w:rPr>
            </w:pPr>
            <w:proofErr w:type="spellStart"/>
            <w:r w:rsidRPr="00F22A54">
              <w:rPr>
                <w:b/>
                <w:sz w:val="16"/>
                <w:lang w:val="en-GB"/>
              </w:rPr>
              <w:t>Costel</w:t>
            </w:r>
            <w:proofErr w:type="spellEnd"/>
            <w:r w:rsidRPr="00F22A54">
              <w:rPr>
                <w:b/>
                <w:sz w:val="16"/>
                <w:lang w:val="en-GB"/>
              </w:rPr>
              <w:t xml:space="preserve">-Lucian </w:t>
            </w:r>
            <w:proofErr w:type="spellStart"/>
            <w:r w:rsidRPr="00F22A54">
              <w:rPr>
                <w:b/>
                <w:sz w:val="16"/>
                <w:lang w:val="en-GB"/>
              </w:rPr>
              <w:t>Stoica</w:t>
            </w:r>
            <w:proofErr w:type="spellEnd"/>
          </w:p>
          <w:p w:rsidRPr="00F22A54" w:rsidR="00F9449F" w:rsidP="00F22A54" w:rsidRDefault="00F9449F">
            <w:pPr>
              <w:jc w:val="center"/>
              <w:rPr>
                <w:sz w:val="16"/>
                <w:lang w:val="en-GB"/>
              </w:rPr>
            </w:pPr>
            <w:r w:rsidRPr="00F22A54">
              <w:rPr>
                <w:sz w:val="16"/>
                <w:lang w:val="en-GB"/>
              </w:rPr>
              <w:t>17/06/1979</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en-GB"/>
              </w:rPr>
            </w:pPr>
            <w:proofErr w:type="spellStart"/>
            <w:r w:rsidRPr="00F22A54">
              <w:rPr>
                <w:sz w:val="16"/>
                <w:lang w:val="en-GB"/>
              </w:rPr>
              <w:t>Rahova</w:t>
            </w:r>
            <w:proofErr w:type="spellEnd"/>
            <w:r w:rsidRPr="00F22A54">
              <w:rPr>
                <w:sz w:val="16"/>
                <w:lang w:val="en-GB"/>
              </w:rPr>
              <w:t xml:space="preserve"> Penitentiary</w:t>
            </w:r>
          </w:p>
          <w:p w:rsidRPr="00F22A54" w:rsidR="00F9449F" w:rsidP="00F22A54" w:rsidRDefault="00F9449F">
            <w:pPr>
              <w:jc w:val="center"/>
              <w:rPr>
                <w:sz w:val="16"/>
                <w:lang w:val="en-GB"/>
              </w:rPr>
            </w:pPr>
            <w:r w:rsidRPr="00F22A54">
              <w:rPr>
                <w:sz w:val="16"/>
                <w:lang w:val="en-GB"/>
              </w:rPr>
              <w:t>21/05/2004 to</w:t>
            </w:r>
          </w:p>
          <w:p w:rsidRPr="00F22A54" w:rsidR="00F9449F" w:rsidP="00F22A54" w:rsidRDefault="00F9449F">
            <w:pPr>
              <w:jc w:val="center"/>
              <w:rPr>
                <w:sz w:val="16"/>
                <w:lang w:val="en-GB"/>
              </w:rPr>
            </w:pPr>
            <w:r w:rsidRPr="00F22A54">
              <w:rPr>
                <w:sz w:val="16"/>
                <w:lang w:val="en-GB"/>
              </w:rPr>
              <w:t>21/01/2009</w:t>
            </w:r>
          </w:p>
          <w:p w:rsidRPr="00F22A54" w:rsidR="00F9449F" w:rsidP="00F22A54" w:rsidRDefault="00AF78EE">
            <w:pPr>
              <w:jc w:val="center"/>
              <w:rPr>
                <w:sz w:val="16"/>
                <w:lang w:val="en-GB"/>
              </w:rPr>
            </w:pPr>
            <w:r w:rsidRPr="00F22A54">
              <w:rPr>
                <w:sz w:val="16"/>
                <w:lang w:val="en-GB"/>
              </w:rPr>
              <w:t>4 year(s) and 8 month(s) and 1 </w:t>
            </w:r>
            <w:r w:rsidRPr="00F22A54" w:rsidR="00F9449F">
              <w:rPr>
                <w:sz w:val="16"/>
                <w:lang w:val="en-GB"/>
              </w:rPr>
              <w:t>day(s)</w:t>
            </w:r>
          </w:p>
          <w:p w:rsidRPr="00F22A54" w:rsidR="00F9449F" w:rsidP="00F22A54" w:rsidRDefault="00F9449F">
            <w:pPr>
              <w:jc w:val="center"/>
              <w:rPr>
                <w:sz w:val="16"/>
                <w:lang w:val="en-GB"/>
              </w:rPr>
            </w:pPr>
          </w:p>
          <w:p w:rsidRPr="00F22A54" w:rsidR="00F9449F" w:rsidP="00F22A54" w:rsidRDefault="00F9449F">
            <w:pPr>
              <w:jc w:val="center"/>
              <w:rPr>
                <w:sz w:val="16"/>
                <w:lang w:val="en-GB"/>
              </w:rPr>
            </w:pPr>
            <w:r w:rsidRPr="00F22A54">
              <w:rPr>
                <w:sz w:val="16"/>
                <w:lang w:val="en-GB"/>
              </w:rPr>
              <w:t>Giurgiu Penitentiary</w:t>
            </w:r>
          </w:p>
          <w:p w:rsidRPr="00F22A54" w:rsidR="00F9449F" w:rsidP="00F22A54" w:rsidRDefault="00F9449F">
            <w:pPr>
              <w:jc w:val="center"/>
              <w:rPr>
                <w:sz w:val="16"/>
                <w:lang w:val="en-GB"/>
              </w:rPr>
            </w:pPr>
            <w:r w:rsidRPr="00F22A54">
              <w:rPr>
                <w:sz w:val="16"/>
                <w:lang w:val="en-GB"/>
              </w:rPr>
              <w:t>21/01/2009 to</w:t>
            </w:r>
          </w:p>
          <w:p w:rsidRPr="00F22A54" w:rsidR="00F9449F" w:rsidP="00F22A54" w:rsidRDefault="00F9449F">
            <w:pPr>
              <w:jc w:val="center"/>
              <w:rPr>
                <w:sz w:val="16"/>
                <w:lang w:val="en-GB"/>
              </w:rPr>
            </w:pPr>
            <w:r w:rsidRPr="00F22A54">
              <w:rPr>
                <w:sz w:val="16"/>
                <w:lang w:val="en-GB"/>
              </w:rPr>
              <w:t>01/09/2014</w:t>
            </w:r>
          </w:p>
          <w:p w:rsidRPr="00F22A54" w:rsidR="00AF78EE" w:rsidP="00F22A54" w:rsidRDefault="00AF78EE">
            <w:pPr>
              <w:jc w:val="center"/>
              <w:rPr>
                <w:sz w:val="16"/>
                <w:lang w:val="en-GB"/>
              </w:rPr>
            </w:pPr>
            <w:r w:rsidRPr="00F22A54">
              <w:rPr>
                <w:sz w:val="16"/>
                <w:lang w:val="en-GB"/>
              </w:rPr>
              <w:t>5 year(s) and 7 month(s) and 12 </w:t>
            </w:r>
            <w:r w:rsidRPr="00F22A54" w:rsidR="00F9449F">
              <w:rPr>
                <w:sz w:val="16"/>
                <w:lang w:val="en-GB"/>
              </w:rPr>
              <w:t>day(s)</w:t>
            </w:r>
          </w:p>
        </w:tc>
        <w:tc>
          <w:tcPr>
            <w:tcW w:w="851" w:type="dxa"/>
          </w:tcPr>
          <w:p w:rsidRPr="00F22A54" w:rsidR="00F9449F" w:rsidP="00F22A54" w:rsidRDefault="00F9449F">
            <w:pPr>
              <w:jc w:val="center"/>
              <w:rPr>
                <w:sz w:val="16"/>
                <w:lang w:val="en-GB"/>
              </w:rPr>
            </w:pPr>
            <w:r w:rsidRPr="00F22A54">
              <w:rPr>
                <w:sz w:val="16"/>
                <w:lang w:val="en-GB"/>
              </w:rPr>
              <w:t>1.9 - 2.4 m²</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r w:rsidRPr="00F22A54">
              <w:rPr>
                <w:sz w:val="16"/>
                <w:lang w:val="en-GB"/>
              </w:rPr>
              <w:t>2.6 m²</w:t>
            </w:r>
          </w:p>
        </w:tc>
        <w:tc>
          <w:tcPr>
            <w:tcW w:w="2976" w:type="dxa"/>
          </w:tcPr>
          <w:p w:rsidRPr="00F22A54" w:rsidR="00F9449F" w:rsidP="00F22A54" w:rsidRDefault="00F9449F">
            <w:pPr>
              <w:jc w:val="center"/>
              <w:rPr>
                <w:sz w:val="16"/>
                <w:lang w:val="en-GB"/>
              </w:rPr>
            </w:pPr>
            <w:r w:rsidRPr="00F22A54">
              <w:rPr>
                <w:sz w:val="16"/>
                <w:lang w:val="en-GB"/>
              </w:rPr>
              <w:t>overcrowding</w:t>
            </w: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p>
          <w:p w:rsidRPr="00F22A54" w:rsidR="00F9449F" w:rsidP="00F22A54" w:rsidRDefault="00F9449F">
            <w:pPr>
              <w:jc w:val="center"/>
              <w:rPr>
                <w:sz w:val="16"/>
                <w:lang w:val="en-GB"/>
              </w:rPr>
            </w:pPr>
            <w:r w:rsidRPr="00F22A54">
              <w:rPr>
                <w:sz w:val="16"/>
                <w:lang w:val="en-GB"/>
              </w:rPr>
              <w:t>Overcrowding (save for the period 20/06/2012 - 01/09/2014), infestation of cell with insects/rodents, poor quality of food, lack of or inadequate hygienic facilities</w:t>
            </w:r>
          </w:p>
        </w:tc>
        <w:tc>
          <w:tcPr>
            <w:tcW w:w="1625" w:type="dxa"/>
          </w:tcPr>
          <w:p w:rsidRPr="00F22A54" w:rsidR="00F9449F" w:rsidP="00F22A54" w:rsidRDefault="00F9449F">
            <w:pPr>
              <w:jc w:val="center"/>
              <w:rPr>
                <w:sz w:val="16"/>
                <w:lang w:val="en-GB"/>
              </w:rPr>
            </w:pPr>
            <w:r w:rsidRPr="00F22A54">
              <w:rPr>
                <w:sz w:val="16"/>
                <w:lang w:val="en-GB"/>
              </w:rPr>
              <w:t>5,000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41101/15</w:t>
            </w:r>
          </w:p>
          <w:p w:rsidRPr="00F22A54" w:rsidR="00F9449F" w:rsidP="00F22A54" w:rsidRDefault="00F9449F">
            <w:pPr>
              <w:jc w:val="center"/>
              <w:rPr>
                <w:sz w:val="16"/>
                <w:lang w:val="en-GB"/>
              </w:rPr>
            </w:pPr>
            <w:r w:rsidRPr="00F22A54">
              <w:rPr>
                <w:sz w:val="16"/>
                <w:lang w:val="en-GB"/>
              </w:rPr>
              <w:t>28/10/2015</w:t>
            </w:r>
          </w:p>
        </w:tc>
        <w:tc>
          <w:tcPr>
            <w:tcW w:w="1570" w:type="dxa"/>
          </w:tcPr>
          <w:p w:rsidRPr="00F22A54" w:rsidR="00F9449F" w:rsidP="00F22A54" w:rsidRDefault="00F9449F">
            <w:pPr>
              <w:jc w:val="center"/>
              <w:rPr>
                <w:b/>
                <w:sz w:val="16"/>
                <w:lang w:val="en-GB"/>
              </w:rPr>
            </w:pPr>
            <w:r w:rsidRPr="00F22A54">
              <w:rPr>
                <w:b/>
                <w:sz w:val="16"/>
                <w:lang w:val="en-GB"/>
              </w:rPr>
              <w:t xml:space="preserve">Bogdan-Eugen </w:t>
            </w:r>
            <w:proofErr w:type="spellStart"/>
            <w:r w:rsidRPr="00F22A54">
              <w:rPr>
                <w:b/>
                <w:sz w:val="16"/>
                <w:lang w:val="en-GB"/>
              </w:rPr>
              <w:t>Nițoi</w:t>
            </w:r>
            <w:proofErr w:type="spellEnd"/>
          </w:p>
          <w:p w:rsidRPr="00F22A54" w:rsidR="00F9449F" w:rsidP="00F22A54" w:rsidRDefault="00F9449F">
            <w:pPr>
              <w:jc w:val="center"/>
              <w:rPr>
                <w:sz w:val="16"/>
                <w:lang w:val="en-GB"/>
              </w:rPr>
            </w:pPr>
            <w:r w:rsidRPr="00F22A54">
              <w:rPr>
                <w:sz w:val="16"/>
                <w:lang w:val="en-GB"/>
              </w:rPr>
              <w:t>16/05/1978</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fi-FI"/>
              </w:rPr>
            </w:pPr>
            <w:proofErr w:type="spellStart"/>
            <w:r w:rsidRPr="00F22A54">
              <w:rPr>
                <w:sz w:val="16"/>
                <w:lang w:val="fi-FI"/>
              </w:rPr>
              <w:t>Mărgineni</w:t>
            </w:r>
            <w:proofErr w:type="spellEnd"/>
            <w:r w:rsidRPr="00F22A54">
              <w:rPr>
                <w:sz w:val="16"/>
                <w:lang w:val="fi-FI"/>
              </w:rPr>
              <w:t xml:space="preserve">, </w:t>
            </w:r>
            <w:proofErr w:type="spellStart"/>
            <w:r w:rsidRPr="00F22A54">
              <w:rPr>
                <w:sz w:val="16"/>
                <w:lang w:val="fi-FI"/>
              </w:rPr>
              <w:t>Rahova</w:t>
            </w:r>
            <w:proofErr w:type="spellEnd"/>
            <w:r w:rsidRPr="00F22A54">
              <w:rPr>
                <w:sz w:val="16"/>
                <w:lang w:val="fi-FI"/>
              </w:rPr>
              <w:t xml:space="preserve">, </w:t>
            </w:r>
            <w:proofErr w:type="spellStart"/>
            <w:r w:rsidRPr="00F22A54">
              <w:rPr>
                <w:sz w:val="16"/>
                <w:lang w:val="fi-FI"/>
              </w:rPr>
              <w:t>Jilava</w:t>
            </w:r>
            <w:proofErr w:type="spellEnd"/>
            <w:r w:rsidRPr="00F22A54">
              <w:rPr>
                <w:sz w:val="16"/>
                <w:lang w:val="fi-FI"/>
              </w:rPr>
              <w:t xml:space="preserve">, </w:t>
            </w:r>
            <w:proofErr w:type="spellStart"/>
            <w:r w:rsidRPr="00F22A54">
              <w:rPr>
                <w:sz w:val="16"/>
                <w:lang w:val="fi-FI"/>
              </w:rPr>
              <w:t>Ploiești</w:t>
            </w:r>
            <w:proofErr w:type="spellEnd"/>
            <w:r w:rsidRPr="00F22A54">
              <w:rPr>
                <w:sz w:val="16"/>
                <w:lang w:val="fi-FI"/>
              </w:rPr>
              <w:t xml:space="preserve">, </w:t>
            </w:r>
            <w:proofErr w:type="spellStart"/>
            <w:r w:rsidRPr="00F22A54">
              <w:rPr>
                <w:sz w:val="16"/>
                <w:lang w:val="fi-FI"/>
              </w:rPr>
              <w:t>Găești</w:t>
            </w:r>
            <w:proofErr w:type="spellEnd"/>
            <w:r w:rsidRPr="00F22A54">
              <w:rPr>
                <w:sz w:val="16"/>
                <w:lang w:val="fi-FI"/>
              </w:rPr>
              <w:t xml:space="preserve"> </w:t>
            </w:r>
            <w:proofErr w:type="spellStart"/>
            <w:r w:rsidRPr="00F22A54">
              <w:rPr>
                <w:sz w:val="16"/>
                <w:lang w:val="fi-FI"/>
              </w:rPr>
              <w:t>Penitentiaries</w:t>
            </w:r>
            <w:proofErr w:type="spellEnd"/>
          </w:p>
          <w:p w:rsidRPr="00F22A54" w:rsidR="00F9449F" w:rsidP="00F22A54" w:rsidRDefault="00F9449F">
            <w:pPr>
              <w:jc w:val="center"/>
              <w:rPr>
                <w:sz w:val="16"/>
                <w:lang w:val="en-GB"/>
              </w:rPr>
            </w:pPr>
            <w:r w:rsidRPr="00F22A54">
              <w:rPr>
                <w:sz w:val="16"/>
                <w:lang w:val="en-GB"/>
              </w:rPr>
              <w:t>09/08/2010</w:t>
            </w:r>
          </w:p>
          <w:p w:rsidRPr="00F22A54" w:rsidR="00F9449F" w:rsidP="00F22A54" w:rsidRDefault="00F9449F">
            <w:pPr>
              <w:jc w:val="center"/>
              <w:rPr>
                <w:sz w:val="16"/>
                <w:lang w:val="en-GB"/>
              </w:rPr>
            </w:pPr>
            <w:r w:rsidRPr="00F22A54">
              <w:rPr>
                <w:sz w:val="16"/>
                <w:lang w:val="en-GB"/>
              </w:rPr>
              <w:t>pending</w:t>
            </w:r>
          </w:p>
          <w:p w:rsidRPr="00F22A54" w:rsidR="00F9449F" w:rsidP="00F22A54" w:rsidRDefault="00F9449F">
            <w:pPr>
              <w:jc w:val="center"/>
              <w:rPr>
                <w:sz w:val="16"/>
                <w:lang w:val="en-GB"/>
              </w:rPr>
            </w:pPr>
            <w:r w:rsidRPr="00F22A54">
              <w:rPr>
                <w:sz w:val="16"/>
                <w:lang w:val="en-GB"/>
              </w:rPr>
              <w:t>More than 7 year(s) and 3</w:t>
            </w:r>
            <w:r w:rsidRPr="00F22A54" w:rsidR="00AF78EE">
              <w:rPr>
                <w:sz w:val="16"/>
                <w:lang w:val="en-GB"/>
              </w:rPr>
              <w:t> </w:t>
            </w:r>
            <w:r w:rsidRPr="00F22A54">
              <w:rPr>
                <w:sz w:val="16"/>
                <w:lang w:val="en-GB"/>
              </w:rPr>
              <w:t>month(s) and 7 day(s)</w:t>
            </w:r>
          </w:p>
        </w:tc>
        <w:tc>
          <w:tcPr>
            <w:tcW w:w="851" w:type="dxa"/>
          </w:tcPr>
          <w:p w:rsidRPr="00F22A54" w:rsidR="00F9449F" w:rsidP="00F22A54" w:rsidRDefault="00F9449F">
            <w:pPr>
              <w:jc w:val="center"/>
              <w:rPr>
                <w:sz w:val="16"/>
                <w:lang w:val="en-GB"/>
              </w:rPr>
            </w:pPr>
            <w:r w:rsidRPr="00F22A54">
              <w:rPr>
                <w:sz w:val="16"/>
                <w:lang w:val="en-GB"/>
              </w:rPr>
              <w:t>1.1 - 2.7 m²</w:t>
            </w:r>
          </w:p>
        </w:tc>
        <w:tc>
          <w:tcPr>
            <w:tcW w:w="2976" w:type="dxa"/>
          </w:tcPr>
          <w:p w:rsidRPr="00F22A54" w:rsidR="00AF78EE" w:rsidP="00F22A54" w:rsidRDefault="00F9449F">
            <w:pPr>
              <w:jc w:val="center"/>
              <w:rPr>
                <w:sz w:val="16"/>
                <w:lang w:val="en-GB"/>
              </w:rPr>
            </w:pPr>
            <w:r w:rsidRPr="00F22A54">
              <w:rPr>
                <w:sz w:val="16"/>
                <w:lang w:val="en-GB"/>
              </w:rPr>
              <w:t>overcrowding, lack of or inadequate hygienic facilities, no or restricted access to running water, no or restricted access to shower, mouldy or dirty cell, infestation of cell with insects/rodents, no or restricted access to warm water, lack of fresh air, lack or inadequate furniture, lack of or insufficient physical exercise in fresh air, poor quality of food, lack of an adequate isolation of the cell</w:t>
            </w:r>
            <w:r w:rsidRPr="00F22A54" w:rsidR="00AF78EE">
              <w:rPr>
                <w:sz w:val="16"/>
                <w:lang w:val="en-GB"/>
              </w:rPr>
              <w:t xml:space="preserve"> </w:t>
            </w:r>
            <w:r w:rsidRPr="00F22A54">
              <w:rPr>
                <w:sz w:val="16"/>
                <w:lang w:val="en-GB"/>
              </w:rPr>
              <w:t>(infiltration of rain in the cell)</w:t>
            </w:r>
          </w:p>
          <w:p w:rsidRPr="00F22A54" w:rsidR="00AF78EE" w:rsidP="00F22A54" w:rsidRDefault="00AF78EE">
            <w:pPr>
              <w:jc w:val="center"/>
              <w:rPr>
                <w:sz w:val="16"/>
                <w:lang w:val="en-GB"/>
              </w:rPr>
            </w:pPr>
          </w:p>
        </w:tc>
        <w:tc>
          <w:tcPr>
            <w:tcW w:w="1625" w:type="dxa"/>
          </w:tcPr>
          <w:p w:rsidRPr="00F22A54" w:rsidR="00F9449F" w:rsidP="00F22A54" w:rsidRDefault="00F9449F">
            <w:pPr>
              <w:jc w:val="center"/>
              <w:rPr>
                <w:sz w:val="16"/>
                <w:lang w:val="en-GB"/>
              </w:rPr>
            </w:pPr>
            <w:r w:rsidRPr="00F22A54">
              <w:rPr>
                <w:sz w:val="16"/>
                <w:lang w:val="en-GB"/>
              </w:rPr>
              <w:t>5,000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49885/15</w:t>
            </w:r>
          </w:p>
          <w:p w:rsidRPr="00F22A54" w:rsidR="00F9449F" w:rsidP="00F22A54" w:rsidRDefault="00F9449F">
            <w:pPr>
              <w:jc w:val="center"/>
              <w:rPr>
                <w:sz w:val="16"/>
                <w:lang w:val="en-GB"/>
              </w:rPr>
            </w:pPr>
            <w:r w:rsidRPr="00F22A54">
              <w:rPr>
                <w:sz w:val="16"/>
                <w:lang w:val="en-GB"/>
              </w:rPr>
              <w:t>28/09/2015</w:t>
            </w:r>
          </w:p>
        </w:tc>
        <w:tc>
          <w:tcPr>
            <w:tcW w:w="1570" w:type="dxa"/>
          </w:tcPr>
          <w:p w:rsidRPr="00F22A54" w:rsidR="00F9449F" w:rsidP="00F22A54" w:rsidRDefault="00F9449F">
            <w:pPr>
              <w:jc w:val="center"/>
              <w:rPr>
                <w:b/>
                <w:sz w:val="16"/>
                <w:lang w:val="en-GB"/>
              </w:rPr>
            </w:pPr>
            <w:r w:rsidRPr="00F22A54">
              <w:rPr>
                <w:b/>
                <w:sz w:val="16"/>
                <w:lang w:val="en-GB"/>
              </w:rPr>
              <w:t xml:space="preserve">Marian </w:t>
            </w:r>
            <w:proofErr w:type="spellStart"/>
            <w:r w:rsidRPr="00F22A54">
              <w:rPr>
                <w:b/>
                <w:sz w:val="16"/>
                <w:lang w:val="en-GB"/>
              </w:rPr>
              <w:t>Lupașcu</w:t>
            </w:r>
            <w:proofErr w:type="spellEnd"/>
          </w:p>
          <w:p w:rsidRPr="00F22A54" w:rsidR="00F9449F" w:rsidP="00F22A54" w:rsidRDefault="00F9449F">
            <w:pPr>
              <w:jc w:val="center"/>
              <w:rPr>
                <w:sz w:val="16"/>
                <w:lang w:val="en-GB"/>
              </w:rPr>
            </w:pPr>
            <w:r w:rsidRPr="00F22A54">
              <w:rPr>
                <w:sz w:val="16"/>
                <w:lang w:val="en-GB"/>
              </w:rPr>
              <w:t>26/05/1985</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rPr>
            </w:pPr>
            <w:proofErr w:type="spellStart"/>
            <w:r w:rsidRPr="00F22A54">
              <w:rPr>
                <w:sz w:val="16"/>
              </w:rPr>
              <w:t>Iași</w:t>
            </w:r>
            <w:proofErr w:type="spellEnd"/>
            <w:r w:rsidRPr="00F22A54">
              <w:rPr>
                <w:sz w:val="16"/>
              </w:rPr>
              <w:t xml:space="preserve">, </w:t>
            </w:r>
            <w:proofErr w:type="spellStart"/>
            <w:r w:rsidRPr="00F22A54">
              <w:rPr>
                <w:sz w:val="16"/>
              </w:rPr>
              <w:t>Miercurea</w:t>
            </w:r>
            <w:proofErr w:type="spellEnd"/>
            <w:r w:rsidRPr="00F22A54">
              <w:rPr>
                <w:sz w:val="16"/>
              </w:rPr>
              <w:t xml:space="preserve"> </w:t>
            </w:r>
            <w:proofErr w:type="spellStart"/>
            <w:r w:rsidRPr="00F22A54">
              <w:rPr>
                <w:sz w:val="16"/>
              </w:rPr>
              <w:t>Ciuc</w:t>
            </w:r>
            <w:proofErr w:type="spellEnd"/>
            <w:r w:rsidRPr="00F22A54">
              <w:rPr>
                <w:sz w:val="16"/>
              </w:rPr>
              <w:t xml:space="preserve">, </w:t>
            </w:r>
            <w:proofErr w:type="spellStart"/>
            <w:r w:rsidRPr="00F22A54">
              <w:rPr>
                <w:sz w:val="16"/>
              </w:rPr>
              <w:t>Vaslui</w:t>
            </w:r>
            <w:proofErr w:type="spellEnd"/>
            <w:r w:rsidRPr="00F22A54">
              <w:rPr>
                <w:sz w:val="16"/>
              </w:rPr>
              <w:t xml:space="preserve"> Penitentiaries</w:t>
            </w:r>
          </w:p>
          <w:p w:rsidRPr="00F22A54" w:rsidR="00F9449F" w:rsidP="00F22A54" w:rsidRDefault="00F9449F">
            <w:pPr>
              <w:jc w:val="center"/>
              <w:rPr>
                <w:sz w:val="16"/>
                <w:lang w:val="en-GB"/>
              </w:rPr>
            </w:pPr>
            <w:r w:rsidRPr="00F22A54">
              <w:rPr>
                <w:sz w:val="16"/>
                <w:lang w:val="en-GB"/>
              </w:rPr>
              <w:t>01/10/2013</w:t>
            </w:r>
          </w:p>
          <w:p w:rsidRPr="00F22A54" w:rsidR="00F9449F" w:rsidP="00F22A54" w:rsidRDefault="00F9449F">
            <w:pPr>
              <w:jc w:val="center"/>
              <w:rPr>
                <w:sz w:val="16"/>
                <w:lang w:val="en-GB"/>
              </w:rPr>
            </w:pPr>
            <w:r w:rsidRPr="00F22A54">
              <w:rPr>
                <w:sz w:val="16"/>
                <w:lang w:val="en-GB"/>
              </w:rPr>
              <w:t>pending</w:t>
            </w:r>
          </w:p>
          <w:p w:rsidRPr="00F22A54" w:rsidR="00F9449F" w:rsidP="00F22A54" w:rsidRDefault="00F9449F">
            <w:pPr>
              <w:jc w:val="center"/>
              <w:rPr>
                <w:sz w:val="16"/>
                <w:lang w:val="en-GB"/>
              </w:rPr>
            </w:pPr>
            <w:r w:rsidRPr="00F22A54">
              <w:rPr>
                <w:sz w:val="16"/>
                <w:lang w:val="en-GB"/>
              </w:rPr>
              <w:t>More than 4 year(s) and 1</w:t>
            </w:r>
            <w:r w:rsidRPr="00F22A54" w:rsidR="009910CE">
              <w:rPr>
                <w:sz w:val="16"/>
                <w:lang w:val="en-GB"/>
              </w:rPr>
              <w:t> </w:t>
            </w:r>
            <w:r w:rsidRPr="00F22A54">
              <w:rPr>
                <w:sz w:val="16"/>
                <w:lang w:val="en-GB"/>
              </w:rPr>
              <w:t>month(s) and 16 day(s)</w:t>
            </w:r>
          </w:p>
        </w:tc>
        <w:tc>
          <w:tcPr>
            <w:tcW w:w="851" w:type="dxa"/>
          </w:tcPr>
          <w:p w:rsidRPr="00F22A54" w:rsidR="00F9449F" w:rsidP="00F22A54" w:rsidRDefault="00F9449F">
            <w:pPr>
              <w:jc w:val="center"/>
              <w:rPr>
                <w:sz w:val="16"/>
                <w:lang w:val="en-GB"/>
              </w:rPr>
            </w:pPr>
            <w:r w:rsidRPr="00F22A54">
              <w:rPr>
                <w:sz w:val="16"/>
                <w:lang w:val="en-GB"/>
              </w:rPr>
              <w:t>1,2 - 2,4 m²</w:t>
            </w:r>
          </w:p>
        </w:tc>
        <w:tc>
          <w:tcPr>
            <w:tcW w:w="2976" w:type="dxa"/>
          </w:tcPr>
          <w:p w:rsidRPr="00F22A54" w:rsidR="00F9449F" w:rsidP="00F22A54" w:rsidRDefault="00F9449F">
            <w:pPr>
              <w:jc w:val="center"/>
              <w:rPr>
                <w:sz w:val="16"/>
                <w:lang w:val="en-GB"/>
              </w:rPr>
            </w:pPr>
            <w:r w:rsidRPr="00F22A54">
              <w:rPr>
                <w:sz w:val="16"/>
                <w:lang w:val="en-GB"/>
              </w:rPr>
              <w:t>overcrowding, lack of or inadequate hygienic facilities, mouldy or dirty cell, infestation of cell with insects/rodents, poor quality of food, lack of or insufficient natural light, lack of fresh air, lack of or insufficient physical exercise in fresh air, lack or inadequate furniture, lack of or restricted access to leisure or educational activities</w:t>
            </w:r>
          </w:p>
        </w:tc>
        <w:tc>
          <w:tcPr>
            <w:tcW w:w="1625" w:type="dxa"/>
          </w:tcPr>
          <w:p w:rsidRPr="00F22A54" w:rsidR="00F9449F" w:rsidP="00F22A54" w:rsidRDefault="00F9449F">
            <w:pPr>
              <w:jc w:val="center"/>
              <w:rPr>
                <w:sz w:val="16"/>
                <w:lang w:val="en-GB"/>
              </w:rPr>
            </w:pPr>
            <w:r w:rsidRPr="00F22A54">
              <w:rPr>
                <w:sz w:val="16"/>
                <w:lang w:val="en-GB"/>
              </w:rPr>
              <w:t>3,000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52028/15</w:t>
            </w:r>
          </w:p>
          <w:p w:rsidRPr="00F22A54" w:rsidR="00F9449F" w:rsidP="00F22A54" w:rsidRDefault="00F9449F">
            <w:pPr>
              <w:jc w:val="center"/>
              <w:rPr>
                <w:sz w:val="16"/>
                <w:lang w:val="en-GB"/>
              </w:rPr>
            </w:pPr>
            <w:r w:rsidRPr="00F22A54">
              <w:rPr>
                <w:sz w:val="16"/>
                <w:lang w:val="en-GB"/>
              </w:rPr>
              <w:t>28/12/2015</w:t>
            </w:r>
          </w:p>
        </w:tc>
        <w:tc>
          <w:tcPr>
            <w:tcW w:w="1570" w:type="dxa"/>
          </w:tcPr>
          <w:p w:rsidRPr="00F22A54" w:rsidR="00F9449F" w:rsidP="00F22A54" w:rsidRDefault="00F9449F">
            <w:pPr>
              <w:jc w:val="center"/>
              <w:rPr>
                <w:b/>
                <w:sz w:val="16"/>
                <w:lang w:val="en-GB"/>
              </w:rPr>
            </w:pPr>
            <w:r w:rsidRPr="00F22A54">
              <w:rPr>
                <w:b/>
                <w:sz w:val="16"/>
                <w:lang w:val="en-GB"/>
              </w:rPr>
              <w:t xml:space="preserve">Gheorghe </w:t>
            </w:r>
            <w:proofErr w:type="spellStart"/>
            <w:r w:rsidRPr="00F22A54">
              <w:rPr>
                <w:b/>
                <w:sz w:val="16"/>
                <w:lang w:val="en-GB"/>
              </w:rPr>
              <w:t>Prusel</w:t>
            </w:r>
            <w:proofErr w:type="spellEnd"/>
          </w:p>
          <w:p w:rsidRPr="00F22A54" w:rsidR="00F9449F" w:rsidP="00F22A54" w:rsidRDefault="00F9449F">
            <w:pPr>
              <w:jc w:val="center"/>
              <w:rPr>
                <w:sz w:val="16"/>
                <w:lang w:val="en-GB"/>
              </w:rPr>
            </w:pPr>
            <w:r w:rsidRPr="00F22A54">
              <w:rPr>
                <w:sz w:val="16"/>
                <w:lang w:val="en-GB"/>
              </w:rPr>
              <w:t>04/11/1977</w:t>
            </w:r>
          </w:p>
        </w:tc>
        <w:tc>
          <w:tcPr>
            <w:tcW w:w="1507" w:type="dxa"/>
          </w:tcPr>
          <w:p w:rsidRPr="00F22A54" w:rsidR="00F9449F" w:rsidP="00F22A54" w:rsidRDefault="00F9449F">
            <w:pPr>
              <w:jc w:val="center"/>
              <w:rPr>
                <w:sz w:val="16"/>
                <w:lang w:val="en-GB"/>
              </w:rPr>
            </w:pPr>
            <w:r w:rsidRPr="00F22A54">
              <w:rPr>
                <w:sz w:val="16"/>
                <w:lang w:val="en-GB"/>
              </w:rPr>
              <w:t>Peter Irina Maria</w:t>
            </w:r>
          </w:p>
          <w:p w:rsidRPr="00F22A54" w:rsidR="00F9449F" w:rsidP="00F22A54" w:rsidRDefault="00F9449F">
            <w:pPr>
              <w:jc w:val="center"/>
              <w:rPr>
                <w:sz w:val="16"/>
                <w:lang w:val="en-GB"/>
              </w:rPr>
            </w:pPr>
            <w:r w:rsidRPr="00F22A54">
              <w:rPr>
                <w:sz w:val="16"/>
                <w:lang w:val="en-GB"/>
              </w:rPr>
              <w:t>Bucharest</w:t>
            </w:r>
          </w:p>
        </w:tc>
        <w:tc>
          <w:tcPr>
            <w:tcW w:w="2126" w:type="dxa"/>
          </w:tcPr>
          <w:p w:rsidRPr="00F22A54" w:rsidR="00F9449F" w:rsidP="00F22A54" w:rsidRDefault="00F9449F">
            <w:pPr>
              <w:jc w:val="center"/>
              <w:rPr>
                <w:sz w:val="16"/>
                <w:lang w:val="en-GB"/>
              </w:rPr>
            </w:pPr>
            <w:r w:rsidRPr="00F22A54">
              <w:rPr>
                <w:sz w:val="16"/>
                <w:lang w:val="en-GB"/>
              </w:rPr>
              <w:t xml:space="preserve">Bucharest Central Police Arrest, </w:t>
            </w:r>
            <w:proofErr w:type="spellStart"/>
            <w:r w:rsidRPr="00F22A54">
              <w:rPr>
                <w:sz w:val="16"/>
                <w:lang w:val="en-GB"/>
              </w:rPr>
              <w:t>Mărgineni</w:t>
            </w:r>
            <w:proofErr w:type="spellEnd"/>
            <w:r w:rsidRPr="00F22A54">
              <w:rPr>
                <w:sz w:val="16"/>
                <w:lang w:val="en-GB"/>
              </w:rPr>
              <w:t xml:space="preserve">, </w:t>
            </w:r>
            <w:proofErr w:type="spellStart"/>
            <w:r w:rsidRPr="00F22A54">
              <w:rPr>
                <w:sz w:val="16"/>
                <w:lang w:val="en-GB"/>
              </w:rPr>
              <w:t>Rahova</w:t>
            </w:r>
            <w:proofErr w:type="spellEnd"/>
            <w:r w:rsidRPr="00F22A54">
              <w:rPr>
                <w:sz w:val="16"/>
                <w:lang w:val="en-GB"/>
              </w:rPr>
              <w:t xml:space="preserve">, Giurgiu, </w:t>
            </w:r>
            <w:proofErr w:type="spellStart"/>
            <w:r w:rsidRPr="00F22A54">
              <w:rPr>
                <w:sz w:val="16"/>
                <w:lang w:val="en-GB"/>
              </w:rPr>
              <w:t>Aiud</w:t>
            </w:r>
            <w:proofErr w:type="spellEnd"/>
            <w:r w:rsidRPr="00F22A54">
              <w:rPr>
                <w:sz w:val="16"/>
                <w:lang w:val="en-GB"/>
              </w:rPr>
              <w:t xml:space="preserve">, Gherla, </w:t>
            </w:r>
            <w:proofErr w:type="spellStart"/>
            <w:r w:rsidRPr="00F22A54">
              <w:rPr>
                <w:sz w:val="16"/>
                <w:lang w:val="en-GB"/>
              </w:rPr>
              <w:t>Jilava</w:t>
            </w:r>
            <w:proofErr w:type="spellEnd"/>
            <w:r w:rsidRPr="00F22A54">
              <w:rPr>
                <w:sz w:val="16"/>
                <w:lang w:val="en-GB"/>
              </w:rPr>
              <w:t xml:space="preserve"> Penitentiaries</w:t>
            </w:r>
          </w:p>
          <w:p w:rsidRPr="00F22A54" w:rsidR="00F9449F" w:rsidP="00F22A54" w:rsidRDefault="00F9449F">
            <w:pPr>
              <w:jc w:val="center"/>
              <w:rPr>
                <w:sz w:val="16"/>
                <w:lang w:val="en-GB"/>
              </w:rPr>
            </w:pPr>
            <w:r w:rsidRPr="00F22A54">
              <w:rPr>
                <w:sz w:val="16"/>
                <w:lang w:val="en-GB"/>
              </w:rPr>
              <w:t>08/06/2004</w:t>
            </w:r>
          </w:p>
          <w:p w:rsidRPr="00F22A54" w:rsidR="00F9449F" w:rsidP="00F22A54" w:rsidRDefault="00F9449F">
            <w:pPr>
              <w:jc w:val="center"/>
              <w:rPr>
                <w:sz w:val="16"/>
                <w:lang w:val="en-GB"/>
              </w:rPr>
            </w:pPr>
            <w:r w:rsidRPr="00F22A54">
              <w:rPr>
                <w:sz w:val="16"/>
                <w:lang w:val="en-GB"/>
              </w:rPr>
              <w:t>pending</w:t>
            </w:r>
          </w:p>
          <w:p w:rsidRPr="00F22A54" w:rsidR="00F9449F" w:rsidP="00F22A54" w:rsidRDefault="00F9449F">
            <w:pPr>
              <w:jc w:val="center"/>
              <w:rPr>
                <w:sz w:val="16"/>
                <w:lang w:val="en-GB"/>
              </w:rPr>
            </w:pPr>
            <w:r w:rsidRPr="00F22A54">
              <w:rPr>
                <w:sz w:val="16"/>
                <w:lang w:val="en-GB"/>
              </w:rPr>
              <w:t>More than 13 year(s) and 5</w:t>
            </w:r>
            <w:r w:rsidRPr="00F22A54" w:rsidR="009910CE">
              <w:rPr>
                <w:sz w:val="16"/>
                <w:lang w:val="en-GB"/>
              </w:rPr>
              <w:t> </w:t>
            </w:r>
            <w:r w:rsidRPr="00F22A54">
              <w:rPr>
                <w:sz w:val="16"/>
                <w:lang w:val="en-GB"/>
              </w:rPr>
              <w:t>month(s) and 10 day(s)</w:t>
            </w:r>
          </w:p>
        </w:tc>
        <w:tc>
          <w:tcPr>
            <w:tcW w:w="851" w:type="dxa"/>
          </w:tcPr>
          <w:p w:rsidRPr="00F22A54" w:rsidR="00F9449F" w:rsidP="00F22A54" w:rsidRDefault="00F9449F">
            <w:pPr>
              <w:jc w:val="center"/>
              <w:rPr>
                <w:sz w:val="16"/>
                <w:lang w:val="en-GB"/>
              </w:rPr>
            </w:pPr>
            <w:r w:rsidRPr="00F22A54">
              <w:rPr>
                <w:sz w:val="16"/>
                <w:lang w:val="en-GB"/>
              </w:rPr>
              <w:t>1,3 - 2,6 m²</w:t>
            </w:r>
          </w:p>
        </w:tc>
        <w:tc>
          <w:tcPr>
            <w:tcW w:w="2976" w:type="dxa"/>
          </w:tcPr>
          <w:p w:rsidRPr="00F22A54" w:rsidR="00F9449F" w:rsidP="00F22A54" w:rsidRDefault="00F9449F">
            <w:pPr>
              <w:jc w:val="center"/>
              <w:rPr>
                <w:sz w:val="16"/>
                <w:lang w:val="en-GB"/>
              </w:rPr>
            </w:pPr>
            <w:r w:rsidRPr="00F22A54">
              <w:rPr>
                <w:sz w:val="16"/>
                <w:lang w:val="en-GB"/>
              </w:rPr>
              <w:t>Overcrowding (save for the period of 07/02/2013 - 06/03/2014), insufficient number of sleeping places, lack or inadequate furniture, lack of or inadequate hygienic facilities, lack of or insufficient natural light, inadequate temperature, mouldy or dirty cell, infestation of cell with insects/rodents, poor quality of food</w:t>
            </w:r>
          </w:p>
        </w:tc>
        <w:tc>
          <w:tcPr>
            <w:tcW w:w="1625" w:type="dxa"/>
          </w:tcPr>
          <w:p w:rsidRPr="00F22A54" w:rsidR="00F9449F" w:rsidP="00F22A54" w:rsidRDefault="00F9449F">
            <w:pPr>
              <w:jc w:val="center"/>
              <w:rPr>
                <w:sz w:val="16"/>
                <w:lang w:val="en-GB"/>
              </w:rPr>
            </w:pPr>
            <w:r w:rsidRPr="00F22A54">
              <w:rPr>
                <w:sz w:val="16"/>
                <w:lang w:val="en-GB"/>
              </w:rPr>
              <w:t>5,000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52162/15</w:t>
            </w:r>
          </w:p>
          <w:p w:rsidRPr="00F22A54" w:rsidR="00F9449F" w:rsidP="00F22A54" w:rsidRDefault="00F9449F">
            <w:pPr>
              <w:jc w:val="center"/>
              <w:rPr>
                <w:sz w:val="16"/>
                <w:lang w:val="en-GB"/>
              </w:rPr>
            </w:pPr>
            <w:r w:rsidRPr="00F22A54">
              <w:rPr>
                <w:sz w:val="16"/>
                <w:lang w:val="en-GB"/>
              </w:rPr>
              <w:t>30/11/2015</w:t>
            </w:r>
          </w:p>
        </w:tc>
        <w:tc>
          <w:tcPr>
            <w:tcW w:w="1570" w:type="dxa"/>
          </w:tcPr>
          <w:p w:rsidRPr="00F22A54" w:rsidR="00F9449F" w:rsidP="00F22A54" w:rsidRDefault="00F9449F">
            <w:pPr>
              <w:jc w:val="center"/>
              <w:rPr>
                <w:b/>
                <w:sz w:val="16"/>
                <w:lang w:val="en-GB"/>
              </w:rPr>
            </w:pPr>
            <w:r w:rsidRPr="00F22A54">
              <w:rPr>
                <w:b/>
                <w:sz w:val="16"/>
                <w:lang w:val="en-GB"/>
              </w:rPr>
              <w:t xml:space="preserve">Mihai-Marin </w:t>
            </w:r>
            <w:proofErr w:type="spellStart"/>
            <w:r w:rsidRPr="00F22A54">
              <w:rPr>
                <w:b/>
                <w:sz w:val="16"/>
                <w:lang w:val="en-GB"/>
              </w:rPr>
              <w:t>Apreotesei</w:t>
            </w:r>
            <w:proofErr w:type="spellEnd"/>
          </w:p>
          <w:p w:rsidRPr="00F22A54" w:rsidR="00F9449F" w:rsidP="00F22A54" w:rsidRDefault="00F9449F">
            <w:pPr>
              <w:jc w:val="center"/>
              <w:rPr>
                <w:sz w:val="16"/>
                <w:lang w:val="en-GB"/>
              </w:rPr>
            </w:pPr>
            <w:r w:rsidRPr="00F22A54">
              <w:rPr>
                <w:sz w:val="16"/>
                <w:lang w:val="en-GB"/>
              </w:rPr>
              <w:t>19/09/1969</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en-GB"/>
              </w:rPr>
            </w:pPr>
            <w:proofErr w:type="spellStart"/>
            <w:r w:rsidRPr="00F22A54">
              <w:rPr>
                <w:sz w:val="16"/>
                <w:lang w:val="en-GB"/>
              </w:rPr>
              <w:t>Bacău</w:t>
            </w:r>
            <w:proofErr w:type="spellEnd"/>
            <w:r w:rsidRPr="00F22A54">
              <w:rPr>
                <w:sz w:val="16"/>
                <w:lang w:val="en-GB"/>
              </w:rPr>
              <w:t xml:space="preserve"> Police Inspectorate, </w:t>
            </w:r>
            <w:proofErr w:type="spellStart"/>
            <w:r w:rsidRPr="00F22A54">
              <w:rPr>
                <w:sz w:val="16"/>
                <w:lang w:val="en-GB"/>
              </w:rPr>
              <w:t>Bacău</w:t>
            </w:r>
            <w:proofErr w:type="spellEnd"/>
            <w:r w:rsidRPr="00F22A54">
              <w:rPr>
                <w:sz w:val="16"/>
                <w:lang w:val="en-GB"/>
              </w:rPr>
              <w:t xml:space="preserve">, </w:t>
            </w:r>
            <w:proofErr w:type="spellStart"/>
            <w:r w:rsidRPr="00F22A54">
              <w:rPr>
                <w:sz w:val="16"/>
                <w:lang w:val="en-GB"/>
              </w:rPr>
              <w:t>Iași</w:t>
            </w:r>
            <w:proofErr w:type="spellEnd"/>
            <w:r w:rsidRPr="00F22A54">
              <w:rPr>
                <w:sz w:val="16"/>
                <w:lang w:val="en-GB"/>
              </w:rPr>
              <w:t xml:space="preserve">, </w:t>
            </w:r>
            <w:proofErr w:type="spellStart"/>
            <w:r w:rsidRPr="00F22A54">
              <w:rPr>
                <w:sz w:val="16"/>
                <w:lang w:val="en-GB"/>
              </w:rPr>
              <w:t>Rahova</w:t>
            </w:r>
            <w:proofErr w:type="spellEnd"/>
            <w:r w:rsidRPr="00F22A54">
              <w:rPr>
                <w:sz w:val="16"/>
                <w:lang w:val="en-GB"/>
              </w:rPr>
              <w:t xml:space="preserve">, </w:t>
            </w:r>
            <w:proofErr w:type="spellStart"/>
            <w:r w:rsidRPr="00F22A54">
              <w:rPr>
                <w:sz w:val="16"/>
                <w:lang w:val="en-GB"/>
              </w:rPr>
              <w:t>Focșani</w:t>
            </w:r>
            <w:proofErr w:type="spellEnd"/>
            <w:r w:rsidRPr="00F22A54">
              <w:rPr>
                <w:sz w:val="16"/>
                <w:lang w:val="en-GB"/>
              </w:rPr>
              <w:t xml:space="preserve">, </w:t>
            </w:r>
            <w:proofErr w:type="spellStart"/>
            <w:r w:rsidRPr="00F22A54">
              <w:rPr>
                <w:sz w:val="16"/>
                <w:lang w:val="en-GB"/>
              </w:rPr>
              <w:t>Vaslui</w:t>
            </w:r>
            <w:proofErr w:type="spellEnd"/>
            <w:r w:rsidRPr="00F22A54">
              <w:rPr>
                <w:sz w:val="16"/>
                <w:lang w:val="en-GB"/>
              </w:rPr>
              <w:t xml:space="preserve"> Penitentiaries</w:t>
            </w:r>
          </w:p>
          <w:p w:rsidRPr="00F22A54" w:rsidR="00F9449F" w:rsidP="00F22A54" w:rsidRDefault="00F9449F">
            <w:pPr>
              <w:jc w:val="center"/>
              <w:rPr>
                <w:sz w:val="16"/>
                <w:lang w:val="en-GB"/>
              </w:rPr>
            </w:pPr>
            <w:r w:rsidRPr="00F22A54">
              <w:rPr>
                <w:sz w:val="16"/>
                <w:lang w:val="en-GB"/>
              </w:rPr>
              <w:t>12/10/2011</w:t>
            </w:r>
          </w:p>
          <w:p w:rsidRPr="00F22A54" w:rsidR="00F9449F" w:rsidP="00F22A54" w:rsidRDefault="00F9449F">
            <w:pPr>
              <w:jc w:val="center"/>
              <w:rPr>
                <w:sz w:val="16"/>
                <w:lang w:val="en-GB"/>
              </w:rPr>
            </w:pPr>
            <w:r w:rsidRPr="00F22A54">
              <w:rPr>
                <w:sz w:val="16"/>
                <w:lang w:val="en-GB"/>
              </w:rPr>
              <w:t>pending</w:t>
            </w:r>
          </w:p>
          <w:p w:rsidRPr="00F22A54" w:rsidR="00F9449F" w:rsidP="00F22A54" w:rsidRDefault="00F9449F">
            <w:pPr>
              <w:jc w:val="center"/>
              <w:rPr>
                <w:sz w:val="16"/>
                <w:lang w:val="en-GB"/>
              </w:rPr>
            </w:pPr>
            <w:r w:rsidRPr="00F22A54">
              <w:rPr>
                <w:sz w:val="16"/>
                <w:lang w:val="en-GB"/>
              </w:rPr>
              <w:t>More than 6 year(s) and 1</w:t>
            </w:r>
            <w:r w:rsidRPr="00F22A54" w:rsidR="009910CE">
              <w:rPr>
                <w:sz w:val="16"/>
                <w:lang w:val="en-GB"/>
              </w:rPr>
              <w:t> </w:t>
            </w:r>
            <w:r w:rsidRPr="00F22A54">
              <w:rPr>
                <w:sz w:val="16"/>
                <w:lang w:val="en-GB"/>
              </w:rPr>
              <w:t>month(s) and 5 day(s)</w:t>
            </w:r>
          </w:p>
        </w:tc>
        <w:tc>
          <w:tcPr>
            <w:tcW w:w="851" w:type="dxa"/>
          </w:tcPr>
          <w:p w:rsidRPr="00F22A54" w:rsidR="00F9449F" w:rsidP="00F22A54" w:rsidRDefault="00F9449F">
            <w:pPr>
              <w:jc w:val="center"/>
              <w:rPr>
                <w:sz w:val="16"/>
                <w:lang w:val="en-GB"/>
              </w:rPr>
            </w:pPr>
            <w:r w:rsidRPr="00F22A54">
              <w:rPr>
                <w:sz w:val="16"/>
                <w:lang w:val="en-GB"/>
              </w:rPr>
              <w:t>1,2 - 2,4 m²</w:t>
            </w:r>
          </w:p>
        </w:tc>
        <w:tc>
          <w:tcPr>
            <w:tcW w:w="2976" w:type="dxa"/>
          </w:tcPr>
          <w:p w:rsidRPr="00F22A54" w:rsidR="00F9449F" w:rsidP="00F22A54" w:rsidRDefault="00F9449F">
            <w:pPr>
              <w:jc w:val="center"/>
              <w:rPr>
                <w:sz w:val="16"/>
                <w:lang w:val="en-GB"/>
              </w:rPr>
            </w:pPr>
            <w:r w:rsidRPr="00F22A54">
              <w:rPr>
                <w:sz w:val="16"/>
                <w:lang w:val="en-GB"/>
              </w:rPr>
              <w:t>overcrowding, lack or inadequate furniture, lack of or inadequate hygienic facilities, infestation of cell with insects/rodents, lack of or insufficient natural light, inadequate temperature, mouldy or dirty cell, poor quality of food</w:t>
            </w:r>
          </w:p>
        </w:tc>
        <w:tc>
          <w:tcPr>
            <w:tcW w:w="1625" w:type="dxa"/>
          </w:tcPr>
          <w:p w:rsidRPr="00F22A54" w:rsidR="00F9449F" w:rsidP="00F22A54" w:rsidRDefault="00F9449F">
            <w:pPr>
              <w:jc w:val="center"/>
              <w:rPr>
                <w:sz w:val="16"/>
                <w:lang w:val="en-GB"/>
              </w:rPr>
            </w:pPr>
            <w:r w:rsidRPr="00F22A54">
              <w:rPr>
                <w:sz w:val="16"/>
                <w:lang w:val="en-GB"/>
              </w:rPr>
              <w:t>5,000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52225/15</w:t>
            </w:r>
          </w:p>
          <w:p w:rsidRPr="00F22A54" w:rsidR="00F9449F" w:rsidP="00F22A54" w:rsidRDefault="00F9449F">
            <w:pPr>
              <w:jc w:val="center"/>
              <w:rPr>
                <w:sz w:val="16"/>
                <w:lang w:val="en-GB"/>
              </w:rPr>
            </w:pPr>
            <w:r w:rsidRPr="00F22A54">
              <w:rPr>
                <w:sz w:val="16"/>
                <w:lang w:val="en-GB"/>
              </w:rPr>
              <w:t>24/11/2015</w:t>
            </w:r>
          </w:p>
        </w:tc>
        <w:tc>
          <w:tcPr>
            <w:tcW w:w="1570" w:type="dxa"/>
          </w:tcPr>
          <w:p w:rsidRPr="00F22A54" w:rsidR="00F9449F" w:rsidP="00F22A54" w:rsidRDefault="00F9449F">
            <w:pPr>
              <w:jc w:val="center"/>
              <w:rPr>
                <w:b/>
                <w:sz w:val="16"/>
                <w:lang w:val="en-GB"/>
              </w:rPr>
            </w:pPr>
            <w:r w:rsidRPr="00F22A54">
              <w:rPr>
                <w:b/>
                <w:sz w:val="16"/>
                <w:lang w:val="en-GB"/>
              </w:rPr>
              <w:t xml:space="preserve">Homer-Cornel </w:t>
            </w:r>
            <w:proofErr w:type="spellStart"/>
            <w:r w:rsidRPr="00F22A54">
              <w:rPr>
                <w:b/>
                <w:sz w:val="16"/>
                <w:lang w:val="en-GB"/>
              </w:rPr>
              <w:t>Dumitru</w:t>
            </w:r>
            <w:proofErr w:type="spellEnd"/>
          </w:p>
          <w:p w:rsidRPr="00F22A54" w:rsidR="00F9449F" w:rsidP="00F22A54" w:rsidRDefault="00F9449F">
            <w:pPr>
              <w:jc w:val="center"/>
              <w:rPr>
                <w:sz w:val="16"/>
                <w:lang w:val="en-GB"/>
              </w:rPr>
            </w:pPr>
            <w:r w:rsidRPr="00F22A54">
              <w:rPr>
                <w:sz w:val="16"/>
                <w:lang w:val="en-GB"/>
              </w:rPr>
              <w:t>27/09/1982</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en-GB"/>
              </w:rPr>
            </w:pPr>
            <w:proofErr w:type="spellStart"/>
            <w:r w:rsidRPr="00F22A54">
              <w:rPr>
                <w:sz w:val="16"/>
                <w:lang w:val="en-GB"/>
              </w:rPr>
              <w:t>Mărgineni</w:t>
            </w:r>
            <w:proofErr w:type="spellEnd"/>
            <w:r w:rsidRPr="00F22A54">
              <w:rPr>
                <w:sz w:val="16"/>
                <w:lang w:val="en-GB"/>
              </w:rPr>
              <w:t xml:space="preserve">, </w:t>
            </w:r>
            <w:proofErr w:type="spellStart"/>
            <w:r w:rsidRPr="00F22A54">
              <w:rPr>
                <w:sz w:val="16"/>
                <w:lang w:val="en-GB"/>
              </w:rPr>
              <w:t>Ploiești</w:t>
            </w:r>
            <w:proofErr w:type="spellEnd"/>
            <w:r w:rsidRPr="00F22A54">
              <w:rPr>
                <w:sz w:val="16"/>
                <w:lang w:val="en-GB"/>
              </w:rPr>
              <w:t xml:space="preserve"> Penitentiaries</w:t>
            </w:r>
          </w:p>
          <w:p w:rsidRPr="00F22A54" w:rsidR="00F9449F" w:rsidP="00F22A54" w:rsidRDefault="00F9449F">
            <w:pPr>
              <w:jc w:val="center"/>
              <w:rPr>
                <w:sz w:val="16"/>
                <w:lang w:val="en-GB"/>
              </w:rPr>
            </w:pPr>
            <w:r w:rsidRPr="00F22A54">
              <w:rPr>
                <w:sz w:val="16"/>
                <w:lang w:val="en-GB"/>
              </w:rPr>
              <w:t>14/07/2010</w:t>
            </w:r>
          </w:p>
          <w:p w:rsidRPr="00F22A54" w:rsidR="00F9449F" w:rsidP="00F22A54" w:rsidRDefault="00F9449F">
            <w:pPr>
              <w:jc w:val="center"/>
              <w:rPr>
                <w:sz w:val="16"/>
                <w:lang w:val="en-GB"/>
              </w:rPr>
            </w:pPr>
            <w:r w:rsidRPr="00F22A54">
              <w:rPr>
                <w:sz w:val="16"/>
                <w:lang w:val="en-GB"/>
              </w:rPr>
              <w:t>pending</w:t>
            </w:r>
          </w:p>
          <w:p w:rsidRPr="00F22A54" w:rsidR="00F9449F" w:rsidP="00F22A54" w:rsidRDefault="00F9449F">
            <w:pPr>
              <w:jc w:val="center"/>
              <w:rPr>
                <w:sz w:val="16"/>
                <w:lang w:val="en-GB"/>
              </w:rPr>
            </w:pPr>
            <w:r w:rsidRPr="00F22A54">
              <w:rPr>
                <w:sz w:val="16"/>
                <w:lang w:val="en-GB"/>
              </w:rPr>
              <w:t>More than 7 year(s) and 4</w:t>
            </w:r>
            <w:r w:rsidRPr="00F22A54" w:rsidR="009910CE">
              <w:rPr>
                <w:sz w:val="16"/>
                <w:lang w:val="en-GB"/>
              </w:rPr>
              <w:t> </w:t>
            </w:r>
            <w:r w:rsidRPr="00F22A54">
              <w:rPr>
                <w:sz w:val="16"/>
                <w:lang w:val="en-GB"/>
              </w:rPr>
              <w:t>month(s) and 3 day(s)</w:t>
            </w:r>
          </w:p>
        </w:tc>
        <w:tc>
          <w:tcPr>
            <w:tcW w:w="851" w:type="dxa"/>
          </w:tcPr>
          <w:p w:rsidRPr="00F22A54" w:rsidR="00F9449F" w:rsidP="00F22A54" w:rsidRDefault="00F9449F">
            <w:pPr>
              <w:jc w:val="center"/>
              <w:rPr>
                <w:sz w:val="16"/>
                <w:lang w:val="en-GB"/>
              </w:rPr>
            </w:pPr>
            <w:r w:rsidRPr="00F22A54">
              <w:rPr>
                <w:sz w:val="16"/>
                <w:lang w:val="en-GB"/>
              </w:rPr>
              <w:t>1,4 - 2,6 m²</w:t>
            </w:r>
          </w:p>
        </w:tc>
        <w:tc>
          <w:tcPr>
            <w:tcW w:w="2976" w:type="dxa"/>
          </w:tcPr>
          <w:p w:rsidRPr="00F22A54" w:rsidR="00F9449F" w:rsidP="00F22A54" w:rsidRDefault="00F9449F">
            <w:pPr>
              <w:jc w:val="center"/>
              <w:rPr>
                <w:sz w:val="16"/>
                <w:lang w:val="en-GB"/>
              </w:rPr>
            </w:pPr>
            <w:r w:rsidRPr="00F22A54">
              <w:rPr>
                <w:sz w:val="16"/>
                <w:lang w:val="en-GB"/>
              </w:rPr>
              <w:t>Overcrowding (save for the period of 30/11/2011 – 20/04/2015), insufficient number of sleeping places, lack or inadequate furniture, infestation of cell with insects/rodents, lack of or inadequate hygienic facilities, mouldy or dirty cell</w:t>
            </w:r>
          </w:p>
          <w:p w:rsidRPr="00F22A54" w:rsidR="009910CE" w:rsidP="00F22A54" w:rsidRDefault="009910CE">
            <w:pPr>
              <w:jc w:val="center"/>
              <w:rPr>
                <w:sz w:val="16"/>
                <w:lang w:val="en-GB"/>
              </w:rPr>
            </w:pPr>
          </w:p>
        </w:tc>
        <w:tc>
          <w:tcPr>
            <w:tcW w:w="1625" w:type="dxa"/>
          </w:tcPr>
          <w:p w:rsidRPr="00F22A54" w:rsidR="00F9449F" w:rsidP="00F22A54" w:rsidRDefault="00F9449F">
            <w:pPr>
              <w:jc w:val="center"/>
              <w:rPr>
                <w:sz w:val="16"/>
                <w:lang w:val="en-GB"/>
              </w:rPr>
            </w:pPr>
            <w:r w:rsidRPr="00F22A54">
              <w:rPr>
                <w:sz w:val="16"/>
                <w:lang w:val="en-GB"/>
              </w:rPr>
              <w:t>5,000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52388/15</w:t>
            </w:r>
          </w:p>
          <w:p w:rsidRPr="00F22A54" w:rsidR="00F9449F" w:rsidP="00F22A54" w:rsidRDefault="00F9449F">
            <w:pPr>
              <w:jc w:val="center"/>
              <w:rPr>
                <w:sz w:val="16"/>
                <w:lang w:val="en-GB"/>
              </w:rPr>
            </w:pPr>
            <w:r w:rsidRPr="00F22A54">
              <w:rPr>
                <w:sz w:val="16"/>
                <w:lang w:val="en-GB"/>
              </w:rPr>
              <w:t>09/11/2015</w:t>
            </w:r>
          </w:p>
        </w:tc>
        <w:tc>
          <w:tcPr>
            <w:tcW w:w="1570" w:type="dxa"/>
          </w:tcPr>
          <w:p w:rsidRPr="00F22A54" w:rsidR="00F9449F" w:rsidP="00F22A54" w:rsidRDefault="00F9449F">
            <w:pPr>
              <w:jc w:val="center"/>
              <w:rPr>
                <w:b/>
                <w:sz w:val="16"/>
                <w:lang w:val="en-GB"/>
              </w:rPr>
            </w:pPr>
            <w:proofErr w:type="spellStart"/>
            <w:r w:rsidRPr="00F22A54">
              <w:rPr>
                <w:b/>
                <w:sz w:val="16"/>
                <w:lang w:val="en-GB"/>
              </w:rPr>
              <w:t>Vasile</w:t>
            </w:r>
            <w:proofErr w:type="spellEnd"/>
            <w:r w:rsidRPr="00F22A54">
              <w:rPr>
                <w:b/>
                <w:sz w:val="16"/>
                <w:lang w:val="en-GB"/>
              </w:rPr>
              <w:t xml:space="preserve"> </w:t>
            </w:r>
            <w:proofErr w:type="spellStart"/>
            <w:r w:rsidRPr="00F22A54">
              <w:rPr>
                <w:b/>
                <w:sz w:val="16"/>
                <w:lang w:val="en-GB"/>
              </w:rPr>
              <w:t>Neagu</w:t>
            </w:r>
            <w:proofErr w:type="spellEnd"/>
          </w:p>
          <w:p w:rsidRPr="00F22A54" w:rsidR="00F9449F" w:rsidP="00F22A54" w:rsidRDefault="00F9449F">
            <w:pPr>
              <w:jc w:val="center"/>
              <w:rPr>
                <w:sz w:val="16"/>
                <w:lang w:val="en-GB"/>
              </w:rPr>
            </w:pPr>
            <w:r w:rsidRPr="00F22A54">
              <w:rPr>
                <w:sz w:val="16"/>
                <w:lang w:val="en-GB"/>
              </w:rPr>
              <w:t>03/01/1981</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en-GB"/>
              </w:rPr>
            </w:pPr>
            <w:proofErr w:type="spellStart"/>
            <w:r w:rsidRPr="00F22A54">
              <w:rPr>
                <w:sz w:val="16"/>
                <w:lang w:val="en-GB"/>
              </w:rPr>
              <w:t>Miercurea-Ciuc</w:t>
            </w:r>
            <w:proofErr w:type="spellEnd"/>
            <w:r w:rsidRPr="00F22A54">
              <w:rPr>
                <w:sz w:val="16"/>
                <w:lang w:val="en-GB"/>
              </w:rPr>
              <w:t xml:space="preserve"> Penitentiary</w:t>
            </w:r>
          </w:p>
          <w:p w:rsidRPr="00F22A54" w:rsidR="00F9449F" w:rsidP="00F22A54" w:rsidRDefault="00F9449F">
            <w:pPr>
              <w:jc w:val="center"/>
              <w:rPr>
                <w:sz w:val="16"/>
                <w:lang w:val="en-GB"/>
              </w:rPr>
            </w:pPr>
            <w:r w:rsidRPr="00F22A54">
              <w:rPr>
                <w:sz w:val="16"/>
                <w:lang w:val="en-GB"/>
              </w:rPr>
              <w:t>21/09/2015</w:t>
            </w:r>
          </w:p>
          <w:p w:rsidRPr="00F22A54" w:rsidR="00F9449F" w:rsidP="00F22A54" w:rsidRDefault="00F9449F">
            <w:pPr>
              <w:jc w:val="center"/>
              <w:rPr>
                <w:sz w:val="16"/>
                <w:lang w:val="en-GB"/>
              </w:rPr>
            </w:pPr>
            <w:r w:rsidRPr="00F22A54">
              <w:rPr>
                <w:sz w:val="16"/>
                <w:lang w:val="en-GB"/>
              </w:rPr>
              <w:t>pending</w:t>
            </w:r>
          </w:p>
          <w:p w:rsidRPr="00F22A54" w:rsidR="00F9449F" w:rsidP="00F22A54" w:rsidRDefault="00F9449F">
            <w:pPr>
              <w:jc w:val="center"/>
              <w:rPr>
                <w:sz w:val="16"/>
                <w:lang w:val="en-GB"/>
              </w:rPr>
            </w:pPr>
            <w:r w:rsidRPr="00F22A54">
              <w:rPr>
                <w:sz w:val="16"/>
                <w:lang w:val="en-GB"/>
              </w:rPr>
              <w:t>More than 2 year(s) and 1</w:t>
            </w:r>
            <w:r w:rsidRPr="00F22A54" w:rsidR="009910CE">
              <w:rPr>
                <w:sz w:val="16"/>
                <w:lang w:val="en-GB"/>
              </w:rPr>
              <w:t> </w:t>
            </w:r>
            <w:r w:rsidRPr="00F22A54">
              <w:rPr>
                <w:sz w:val="16"/>
                <w:lang w:val="en-GB"/>
              </w:rPr>
              <w:t>month(s) and 21 day(s)</w:t>
            </w:r>
          </w:p>
          <w:p w:rsidRPr="00F22A54" w:rsidR="00103843" w:rsidP="00F22A54" w:rsidRDefault="00103843">
            <w:pPr>
              <w:jc w:val="center"/>
              <w:rPr>
                <w:sz w:val="16"/>
                <w:lang w:val="en-GB"/>
              </w:rPr>
            </w:pPr>
          </w:p>
        </w:tc>
        <w:tc>
          <w:tcPr>
            <w:tcW w:w="851" w:type="dxa"/>
          </w:tcPr>
          <w:p w:rsidRPr="00F22A54" w:rsidR="00F9449F" w:rsidP="00F22A54" w:rsidRDefault="00F9449F">
            <w:pPr>
              <w:jc w:val="center"/>
              <w:rPr>
                <w:sz w:val="16"/>
                <w:lang w:val="en-GB"/>
              </w:rPr>
            </w:pPr>
            <w:r w:rsidRPr="00F22A54">
              <w:rPr>
                <w:sz w:val="16"/>
                <w:lang w:val="en-GB"/>
              </w:rPr>
              <w:t>1.5 - 2.7 m²</w:t>
            </w:r>
          </w:p>
        </w:tc>
        <w:tc>
          <w:tcPr>
            <w:tcW w:w="2976" w:type="dxa"/>
          </w:tcPr>
          <w:p w:rsidRPr="00F22A54" w:rsidR="00F9449F" w:rsidP="00F22A54" w:rsidRDefault="00F9449F">
            <w:pPr>
              <w:jc w:val="center"/>
              <w:rPr>
                <w:sz w:val="16"/>
                <w:lang w:val="en-GB"/>
              </w:rPr>
            </w:pPr>
            <w:r w:rsidRPr="00F22A54">
              <w:rPr>
                <w:sz w:val="16"/>
                <w:lang w:val="en-GB"/>
              </w:rPr>
              <w:t>overcrowding, lack of or insufficient natural light, lack of fresh air, lack of or inadequate hygienic facilities, lack or inadequate furniture</w:t>
            </w:r>
          </w:p>
        </w:tc>
        <w:tc>
          <w:tcPr>
            <w:tcW w:w="1625" w:type="dxa"/>
          </w:tcPr>
          <w:p w:rsidRPr="00F22A54" w:rsidR="00F9449F" w:rsidP="00F22A54" w:rsidRDefault="00F9449F">
            <w:pPr>
              <w:jc w:val="center"/>
              <w:rPr>
                <w:sz w:val="16"/>
                <w:lang w:val="en-GB"/>
              </w:rPr>
            </w:pPr>
            <w:r w:rsidRPr="00F22A54">
              <w:rPr>
                <w:sz w:val="16"/>
                <w:lang w:val="en-GB"/>
              </w:rPr>
              <w:t>3,000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56194/15</w:t>
            </w:r>
          </w:p>
          <w:p w:rsidRPr="00F22A54" w:rsidR="00F9449F" w:rsidP="00F22A54" w:rsidRDefault="00F9449F">
            <w:pPr>
              <w:jc w:val="center"/>
              <w:rPr>
                <w:sz w:val="16"/>
                <w:lang w:val="en-GB"/>
              </w:rPr>
            </w:pPr>
            <w:r w:rsidRPr="00F22A54">
              <w:rPr>
                <w:sz w:val="16"/>
                <w:lang w:val="en-GB"/>
              </w:rPr>
              <w:t>27/11/2015</w:t>
            </w:r>
          </w:p>
        </w:tc>
        <w:tc>
          <w:tcPr>
            <w:tcW w:w="1570" w:type="dxa"/>
          </w:tcPr>
          <w:p w:rsidRPr="00F22A54" w:rsidR="00F9449F" w:rsidP="00F22A54" w:rsidRDefault="00F9449F">
            <w:pPr>
              <w:jc w:val="center"/>
              <w:rPr>
                <w:b/>
                <w:sz w:val="16"/>
                <w:lang w:val="en-GB"/>
              </w:rPr>
            </w:pPr>
            <w:r w:rsidRPr="00F22A54">
              <w:rPr>
                <w:b/>
                <w:sz w:val="16"/>
                <w:lang w:val="en-GB"/>
              </w:rPr>
              <w:t xml:space="preserve">Ion </w:t>
            </w:r>
            <w:proofErr w:type="spellStart"/>
            <w:r w:rsidRPr="00F22A54">
              <w:rPr>
                <w:b/>
                <w:sz w:val="16"/>
                <w:lang w:val="en-GB"/>
              </w:rPr>
              <w:t>Iordache</w:t>
            </w:r>
            <w:proofErr w:type="spellEnd"/>
          </w:p>
          <w:p w:rsidRPr="00F22A54" w:rsidR="00F9449F" w:rsidP="00F22A54" w:rsidRDefault="00F9449F">
            <w:pPr>
              <w:jc w:val="center"/>
              <w:rPr>
                <w:sz w:val="16"/>
                <w:lang w:val="en-GB"/>
              </w:rPr>
            </w:pPr>
            <w:r w:rsidRPr="00F22A54">
              <w:rPr>
                <w:sz w:val="16"/>
                <w:lang w:val="en-GB"/>
              </w:rPr>
              <w:t>20/07/1950</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en-GB"/>
              </w:rPr>
            </w:pPr>
            <w:r w:rsidRPr="00F22A54">
              <w:rPr>
                <w:sz w:val="16"/>
                <w:lang w:val="en-GB"/>
              </w:rPr>
              <w:t>Craiova Penitentiary</w:t>
            </w:r>
          </w:p>
          <w:p w:rsidRPr="00F22A54" w:rsidR="00F9449F" w:rsidP="00F22A54" w:rsidRDefault="00F9449F">
            <w:pPr>
              <w:jc w:val="center"/>
              <w:rPr>
                <w:sz w:val="16"/>
                <w:lang w:val="en-GB"/>
              </w:rPr>
            </w:pPr>
            <w:r w:rsidRPr="00F22A54">
              <w:rPr>
                <w:sz w:val="16"/>
                <w:lang w:val="en-GB"/>
              </w:rPr>
              <w:t>24/03/2014 to</w:t>
            </w:r>
          </w:p>
          <w:p w:rsidRPr="00F22A54" w:rsidR="00F9449F" w:rsidP="00F22A54" w:rsidRDefault="00F9449F">
            <w:pPr>
              <w:jc w:val="center"/>
              <w:rPr>
                <w:sz w:val="16"/>
                <w:lang w:val="en-GB"/>
              </w:rPr>
            </w:pPr>
            <w:r w:rsidRPr="00F22A54">
              <w:rPr>
                <w:sz w:val="16"/>
                <w:lang w:val="en-GB"/>
              </w:rPr>
              <w:t>16/08/2016</w:t>
            </w:r>
          </w:p>
          <w:p w:rsidRPr="00F22A54" w:rsidR="00F9449F" w:rsidP="00F22A54" w:rsidRDefault="009910CE">
            <w:pPr>
              <w:jc w:val="center"/>
              <w:rPr>
                <w:sz w:val="16"/>
                <w:lang w:val="en-GB"/>
              </w:rPr>
            </w:pPr>
            <w:r w:rsidRPr="00F22A54">
              <w:rPr>
                <w:sz w:val="16"/>
                <w:lang w:val="en-GB"/>
              </w:rPr>
              <w:t>2 year(s) and 4 month(s) and 24 </w:t>
            </w:r>
            <w:r w:rsidRPr="00F22A54" w:rsidR="00F9449F">
              <w:rPr>
                <w:sz w:val="16"/>
                <w:lang w:val="en-GB"/>
              </w:rPr>
              <w:t>day(s)</w:t>
            </w:r>
          </w:p>
        </w:tc>
        <w:tc>
          <w:tcPr>
            <w:tcW w:w="851" w:type="dxa"/>
          </w:tcPr>
          <w:p w:rsidRPr="00F22A54" w:rsidR="00F9449F" w:rsidP="00F22A54" w:rsidRDefault="00F9449F">
            <w:pPr>
              <w:jc w:val="center"/>
              <w:rPr>
                <w:sz w:val="16"/>
                <w:lang w:val="en-GB"/>
              </w:rPr>
            </w:pPr>
          </w:p>
        </w:tc>
        <w:tc>
          <w:tcPr>
            <w:tcW w:w="2976" w:type="dxa"/>
          </w:tcPr>
          <w:p w:rsidRPr="00F22A54" w:rsidR="00F9449F" w:rsidP="00F22A54" w:rsidRDefault="00F9449F">
            <w:pPr>
              <w:jc w:val="center"/>
              <w:rPr>
                <w:sz w:val="16"/>
                <w:lang w:val="en-GB"/>
              </w:rPr>
            </w:pPr>
            <w:r w:rsidRPr="00F22A54">
              <w:rPr>
                <w:sz w:val="16"/>
                <w:lang w:val="en-GB"/>
              </w:rPr>
              <w:t>overcrowding, infestation of cell with insects/rodents, lack of or inadequate hygienic facilities, lack or inadequate furniture</w:t>
            </w:r>
          </w:p>
        </w:tc>
        <w:tc>
          <w:tcPr>
            <w:tcW w:w="1625" w:type="dxa"/>
          </w:tcPr>
          <w:p w:rsidRPr="00F22A54" w:rsidR="00F9449F" w:rsidP="00F22A54" w:rsidRDefault="00F9449F">
            <w:pPr>
              <w:jc w:val="center"/>
              <w:rPr>
                <w:sz w:val="16"/>
                <w:lang w:val="en-GB"/>
              </w:rPr>
            </w:pPr>
            <w:r w:rsidRPr="00F22A54">
              <w:rPr>
                <w:sz w:val="16"/>
                <w:lang w:val="en-GB"/>
              </w:rPr>
              <w:t>3,000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59433/15</w:t>
            </w:r>
          </w:p>
          <w:p w:rsidRPr="00F22A54" w:rsidR="00F9449F" w:rsidP="00F22A54" w:rsidRDefault="00F9449F">
            <w:pPr>
              <w:jc w:val="center"/>
              <w:rPr>
                <w:sz w:val="16"/>
                <w:lang w:val="en-GB"/>
              </w:rPr>
            </w:pPr>
            <w:r w:rsidRPr="00F22A54">
              <w:rPr>
                <w:sz w:val="16"/>
                <w:lang w:val="en-GB"/>
              </w:rPr>
              <w:t>19/11/2015</w:t>
            </w:r>
          </w:p>
        </w:tc>
        <w:tc>
          <w:tcPr>
            <w:tcW w:w="1570" w:type="dxa"/>
          </w:tcPr>
          <w:p w:rsidRPr="00F22A54" w:rsidR="00F9449F" w:rsidP="00F22A54" w:rsidRDefault="00F9449F">
            <w:pPr>
              <w:jc w:val="center"/>
              <w:rPr>
                <w:b/>
                <w:sz w:val="16"/>
                <w:lang w:val="en-GB"/>
              </w:rPr>
            </w:pPr>
            <w:r w:rsidRPr="00F22A54">
              <w:rPr>
                <w:b/>
                <w:sz w:val="16"/>
                <w:lang w:val="en-GB"/>
              </w:rPr>
              <w:t>Gabriel-</w:t>
            </w:r>
            <w:proofErr w:type="spellStart"/>
            <w:r w:rsidRPr="00F22A54">
              <w:rPr>
                <w:b/>
                <w:sz w:val="16"/>
                <w:lang w:val="en-GB"/>
              </w:rPr>
              <w:t>Darie</w:t>
            </w:r>
            <w:proofErr w:type="spellEnd"/>
            <w:r w:rsidRPr="00F22A54">
              <w:rPr>
                <w:b/>
                <w:sz w:val="16"/>
                <w:lang w:val="en-GB"/>
              </w:rPr>
              <w:t xml:space="preserve"> </w:t>
            </w:r>
            <w:proofErr w:type="spellStart"/>
            <w:r w:rsidRPr="00F22A54">
              <w:rPr>
                <w:b/>
                <w:sz w:val="16"/>
                <w:lang w:val="en-GB"/>
              </w:rPr>
              <w:t>Aculov</w:t>
            </w:r>
            <w:proofErr w:type="spellEnd"/>
          </w:p>
          <w:p w:rsidRPr="00F22A54" w:rsidR="00F9449F" w:rsidP="00F22A54" w:rsidRDefault="00F9449F">
            <w:pPr>
              <w:jc w:val="center"/>
              <w:rPr>
                <w:sz w:val="16"/>
                <w:lang w:val="en-GB"/>
              </w:rPr>
            </w:pPr>
            <w:r w:rsidRPr="00F22A54">
              <w:rPr>
                <w:sz w:val="16"/>
                <w:lang w:val="en-GB"/>
              </w:rPr>
              <w:t>29/06/1973</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en-GB"/>
              </w:rPr>
            </w:pPr>
            <w:proofErr w:type="spellStart"/>
            <w:r w:rsidRPr="00F22A54">
              <w:rPr>
                <w:sz w:val="16"/>
                <w:lang w:val="en-GB"/>
              </w:rPr>
              <w:t>Codlea</w:t>
            </w:r>
            <w:proofErr w:type="spellEnd"/>
            <w:r w:rsidRPr="00F22A54">
              <w:rPr>
                <w:sz w:val="16"/>
                <w:lang w:val="en-GB"/>
              </w:rPr>
              <w:t xml:space="preserve">, </w:t>
            </w:r>
            <w:proofErr w:type="spellStart"/>
            <w:r w:rsidRPr="00F22A54">
              <w:rPr>
                <w:sz w:val="16"/>
                <w:lang w:val="en-GB"/>
              </w:rPr>
              <w:t>Mărgineni</w:t>
            </w:r>
            <w:proofErr w:type="spellEnd"/>
            <w:r w:rsidRPr="00F22A54">
              <w:rPr>
                <w:sz w:val="16"/>
                <w:lang w:val="en-GB"/>
              </w:rPr>
              <w:t xml:space="preserve">, </w:t>
            </w:r>
            <w:proofErr w:type="spellStart"/>
            <w:r w:rsidRPr="00F22A54">
              <w:rPr>
                <w:sz w:val="16"/>
                <w:lang w:val="en-GB"/>
              </w:rPr>
              <w:t>Miercurea-Ciuc</w:t>
            </w:r>
            <w:proofErr w:type="spellEnd"/>
            <w:r w:rsidRPr="00F22A54">
              <w:rPr>
                <w:sz w:val="16"/>
                <w:lang w:val="en-GB"/>
              </w:rPr>
              <w:t xml:space="preserve"> Penitentiaries</w:t>
            </w:r>
          </w:p>
          <w:p w:rsidRPr="00F22A54" w:rsidR="00F9449F" w:rsidP="00F22A54" w:rsidRDefault="00F9449F">
            <w:pPr>
              <w:jc w:val="center"/>
              <w:rPr>
                <w:sz w:val="16"/>
                <w:lang w:val="en-GB"/>
              </w:rPr>
            </w:pPr>
            <w:r w:rsidRPr="00F22A54">
              <w:rPr>
                <w:sz w:val="16"/>
                <w:lang w:val="en-GB"/>
              </w:rPr>
              <w:t>27/05/2013</w:t>
            </w:r>
          </w:p>
          <w:p w:rsidRPr="00F22A54" w:rsidR="00F9449F" w:rsidP="00F22A54" w:rsidRDefault="00F9449F">
            <w:pPr>
              <w:jc w:val="center"/>
              <w:rPr>
                <w:sz w:val="16"/>
                <w:lang w:val="en-GB"/>
              </w:rPr>
            </w:pPr>
            <w:r w:rsidRPr="00F22A54">
              <w:rPr>
                <w:sz w:val="16"/>
                <w:lang w:val="en-GB"/>
              </w:rPr>
              <w:t>pending</w:t>
            </w:r>
          </w:p>
          <w:p w:rsidRPr="00F22A54" w:rsidR="00F9449F" w:rsidP="00F22A54" w:rsidRDefault="00F9449F">
            <w:pPr>
              <w:jc w:val="center"/>
              <w:rPr>
                <w:sz w:val="16"/>
                <w:lang w:val="en-GB"/>
              </w:rPr>
            </w:pPr>
            <w:r w:rsidRPr="00F22A54">
              <w:rPr>
                <w:sz w:val="16"/>
                <w:lang w:val="en-GB"/>
              </w:rPr>
              <w:t>More than 4 year(s) and 5</w:t>
            </w:r>
            <w:r w:rsidRPr="00F22A54" w:rsidR="009910CE">
              <w:rPr>
                <w:sz w:val="16"/>
                <w:lang w:val="en-GB"/>
              </w:rPr>
              <w:t> </w:t>
            </w:r>
            <w:r w:rsidRPr="00F22A54">
              <w:rPr>
                <w:sz w:val="16"/>
                <w:lang w:val="en-GB"/>
              </w:rPr>
              <w:t>month(s) and 22 day(s)</w:t>
            </w:r>
          </w:p>
        </w:tc>
        <w:tc>
          <w:tcPr>
            <w:tcW w:w="851" w:type="dxa"/>
          </w:tcPr>
          <w:p w:rsidRPr="00F22A54" w:rsidR="00F9449F" w:rsidP="00F22A54" w:rsidRDefault="00F9449F">
            <w:pPr>
              <w:jc w:val="center"/>
              <w:rPr>
                <w:sz w:val="16"/>
                <w:lang w:val="en-GB"/>
              </w:rPr>
            </w:pPr>
            <w:r w:rsidRPr="00F22A54">
              <w:rPr>
                <w:sz w:val="16"/>
                <w:lang w:val="en-GB"/>
              </w:rPr>
              <w:t>1.6 - 1.9 m²</w:t>
            </w:r>
          </w:p>
        </w:tc>
        <w:tc>
          <w:tcPr>
            <w:tcW w:w="2976" w:type="dxa"/>
          </w:tcPr>
          <w:p w:rsidRPr="00F22A54" w:rsidR="00F9449F" w:rsidP="00F22A54" w:rsidRDefault="00F9449F">
            <w:pPr>
              <w:jc w:val="center"/>
              <w:rPr>
                <w:sz w:val="16"/>
                <w:lang w:val="en-GB"/>
              </w:rPr>
            </w:pPr>
            <w:r w:rsidRPr="00F22A54">
              <w:rPr>
                <w:sz w:val="16"/>
                <w:lang w:val="en-GB"/>
              </w:rPr>
              <w:t>overcrowding, lack of fresh air, inadequate temperature, poor quality of food, infestation of cell with insects/rodents</w:t>
            </w:r>
          </w:p>
        </w:tc>
        <w:tc>
          <w:tcPr>
            <w:tcW w:w="1625" w:type="dxa"/>
          </w:tcPr>
          <w:p w:rsidRPr="00F22A54" w:rsidR="00F9449F" w:rsidP="00F22A54" w:rsidRDefault="00F9449F">
            <w:pPr>
              <w:jc w:val="center"/>
              <w:rPr>
                <w:sz w:val="16"/>
                <w:lang w:val="en-GB"/>
              </w:rPr>
            </w:pPr>
            <w:r w:rsidRPr="00F22A54">
              <w:rPr>
                <w:sz w:val="16"/>
                <w:lang w:val="en-GB"/>
              </w:rPr>
              <w:t>3,000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1281/16</w:t>
            </w:r>
          </w:p>
          <w:p w:rsidRPr="00F22A54" w:rsidR="00F9449F" w:rsidP="00F22A54" w:rsidRDefault="00F9449F">
            <w:pPr>
              <w:jc w:val="center"/>
              <w:rPr>
                <w:sz w:val="16"/>
                <w:lang w:val="en-GB"/>
              </w:rPr>
            </w:pPr>
            <w:r w:rsidRPr="00F22A54">
              <w:rPr>
                <w:sz w:val="16"/>
                <w:lang w:val="en-GB"/>
              </w:rPr>
              <w:t>26/02/2016</w:t>
            </w:r>
          </w:p>
        </w:tc>
        <w:tc>
          <w:tcPr>
            <w:tcW w:w="1570" w:type="dxa"/>
          </w:tcPr>
          <w:p w:rsidRPr="00F22A54" w:rsidR="00F9449F" w:rsidP="00F22A54" w:rsidRDefault="00F9449F">
            <w:pPr>
              <w:jc w:val="center"/>
              <w:rPr>
                <w:b/>
                <w:sz w:val="16"/>
                <w:lang w:val="en-GB"/>
              </w:rPr>
            </w:pPr>
            <w:proofErr w:type="spellStart"/>
            <w:r w:rsidRPr="00F22A54">
              <w:rPr>
                <w:b/>
                <w:sz w:val="16"/>
                <w:lang w:val="en-GB"/>
              </w:rPr>
              <w:t>Cristinel</w:t>
            </w:r>
            <w:proofErr w:type="spellEnd"/>
            <w:r w:rsidRPr="00F22A54">
              <w:rPr>
                <w:b/>
                <w:sz w:val="16"/>
                <w:lang w:val="en-GB"/>
              </w:rPr>
              <w:t xml:space="preserve"> </w:t>
            </w:r>
            <w:proofErr w:type="spellStart"/>
            <w:r w:rsidRPr="00F22A54">
              <w:rPr>
                <w:b/>
                <w:sz w:val="16"/>
                <w:lang w:val="en-GB"/>
              </w:rPr>
              <w:t>Nergeș</w:t>
            </w:r>
            <w:proofErr w:type="spellEnd"/>
          </w:p>
          <w:p w:rsidRPr="00F22A54" w:rsidR="00F9449F" w:rsidP="00F22A54" w:rsidRDefault="00F9449F">
            <w:pPr>
              <w:jc w:val="center"/>
              <w:rPr>
                <w:sz w:val="16"/>
                <w:lang w:val="en-GB"/>
              </w:rPr>
            </w:pPr>
            <w:r w:rsidRPr="00F22A54">
              <w:rPr>
                <w:sz w:val="16"/>
                <w:lang w:val="en-GB"/>
              </w:rPr>
              <w:t>08/06/1972</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en-GB"/>
              </w:rPr>
            </w:pPr>
            <w:r w:rsidRPr="00F22A54">
              <w:rPr>
                <w:sz w:val="16"/>
                <w:lang w:val="en-GB"/>
              </w:rPr>
              <w:t>Bistrița-</w:t>
            </w:r>
            <w:proofErr w:type="spellStart"/>
            <w:r w:rsidRPr="00F22A54">
              <w:rPr>
                <w:sz w:val="16"/>
                <w:lang w:val="en-GB"/>
              </w:rPr>
              <w:t>Năsăud</w:t>
            </w:r>
            <w:proofErr w:type="spellEnd"/>
            <w:r w:rsidRPr="00F22A54">
              <w:rPr>
                <w:sz w:val="16"/>
                <w:lang w:val="en-GB"/>
              </w:rPr>
              <w:t xml:space="preserve">, Gherla, </w:t>
            </w:r>
            <w:proofErr w:type="spellStart"/>
            <w:r w:rsidRPr="00F22A54">
              <w:rPr>
                <w:sz w:val="16"/>
                <w:lang w:val="en-GB"/>
              </w:rPr>
              <w:t>Miercurea-Ciuc</w:t>
            </w:r>
            <w:proofErr w:type="spellEnd"/>
            <w:r w:rsidRPr="00F22A54">
              <w:rPr>
                <w:sz w:val="16"/>
                <w:lang w:val="en-GB"/>
              </w:rPr>
              <w:t xml:space="preserve"> Penitentiaries</w:t>
            </w:r>
          </w:p>
          <w:p w:rsidRPr="00F22A54" w:rsidR="00F9449F" w:rsidP="00F22A54" w:rsidRDefault="00F9449F">
            <w:pPr>
              <w:jc w:val="center"/>
              <w:rPr>
                <w:sz w:val="16"/>
                <w:lang w:val="en-GB"/>
              </w:rPr>
            </w:pPr>
            <w:r w:rsidRPr="00F22A54">
              <w:rPr>
                <w:sz w:val="16"/>
                <w:lang w:val="en-GB"/>
              </w:rPr>
              <w:t>04/05/2006</w:t>
            </w:r>
          </w:p>
          <w:p w:rsidRPr="00F22A54" w:rsidR="00F9449F" w:rsidP="00F22A54" w:rsidRDefault="00F9449F">
            <w:pPr>
              <w:jc w:val="center"/>
              <w:rPr>
                <w:sz w:val="16"/>
                <w:lang w:val="en-GB"/>
              </w:rPr>
            </w:pPr>
            <w:r w:rsidRPr="00F22A54">
              <w:rPr>
                <w:sz w:val="16"/>
                <w:lang w:val="en-GB"/>
              </w:rPr>
              <w:t>pending</w:t>
            </w:r>
          </w:p>
          <w:p w:rsidRPr="00F22A54" w:rsidR="00F9449F" w:rsidP="00F22A54" w:rsidRDefault="00F9449F">
            <w:pPr>
              <w:jc w:val="center"/>
              <w:rPr>
                <w:sz w:val="16"/>
                <w:lang w:val="en-GB"/>
              </w:rPr>
            </w:pPr>
            <w:r w:rsidRPr="00F22A54">
              <w:rPr>
                <w:sz w:val="16"/>
                <w:lang w:val="en-GB"/>
              </w:rPr>
              <w:t>More than 11 year(s) and 6</w:t>
            </w:r>
            <w:r w:rsidRPr="00F22A54" w:rsidR="009910CE">
              <w:rPr>
                <w:sz w:val="16"/>
                <w:lang w:val="en-GB"/>
              </w:rPr>
              <w:t> month(s) and 17 </w:t>
            </w:r>
            <w:r w:rsidRPr="00F22A54">
              <w:rPr>
                <w:sz w:val="16"/>
                <w:lang w:val="en-GB"/>
              </w:rPr>
              <w:t>day(s)</w:t>
            </w:r>
          </w:p>
        </w:tc>
        <w:tc>
          <w:tcPr>
            <w:tcW w:w="851" w:type="dxa"/>
          </w:tcPr>
          <w:p w:rsidRPr="00F22A54" w:rsidR="00F9449F" w:rsidP="00F22A54" w:rsidRDefault="00F9449F">
            <w:pPr>
              <w:jc w:val="center"/>
              <w:rPr>
                <w:sz w:val="16"/>
                <w:lang w:val="en-GB"/>
              </w:rPr>
            </w:pPr>
            <w:r w:rsidRPr="00F22A54">
              <w:rPr>
                <w:sz w:val="16"/>
                <w:lang w:val="en-GB"/>
              </w:rPr>
              <w:t>1,2 - 2,5 m²</w:t>
            </w:r>
          </w:p>
        </w:tc>
        <w:tc>
          <w:tcPr>
            <w:tcW w:w="2976" w:type="dxa"/>
          </w:tcPr>
          <w:p w:rsidRPr="00F22A54" w:rsidR="00F9449F" w:rsidP="00F22A54" w:rsidRDefault="00F9449F">
            <w:pPr>
              <w:jc w:val="center"/>
              <w:rPr>
                <w:sz w:val="16"/>
                <w:lang w:val="en-GB"/>
              </w:rPr>
            </w:pPr>
            <w:r w:rsidRPr="00F22A54">
              <w:rPr>
                <w:sz w:val="16"/>
                <w:lang w:val="en-GB"/>
              </w:rPr>
              <w:t>overcrowding, lack of fresh air, poor quality of food, infestation of cell with insects/rodents, lack of or insufficient physical exercise in fresh air, lack of or inadequate hygienic facilities, mouldy or dirty cell, lack or inadequate furniture</w:t>
            </w:r>
          </w:p>
          <w:p w:rsidRPr="00F22A54" w:rsidR="00F9449F" w:rsidP="00F22A54" w:rsidRDefault="00F9449F">
            <w:pPr>
              <w:jc w:val="center"/>
              <w:rPr>
                <w:sz w:val="16"/>
                <w:lang w:val="en-GB"/>
              </w:rPr>
            </w:pPr>
          </w:p>
        </w:tc>
        <w:tc>
          <w:tcPr>
            <w:tcW w:w="1625" w:type="dxa"/>
          </w:tcPr>
          <w:p w:rsidRPr="00F22A54" w:rsidR="00F9449F" w:rsidP="00F22A54" w:rsidRDefault="00F9449F">
            <w:pPr>
              <w:jc w:val="center"/>
              <w:rPr>
                <w:sz w:val="16"/>
                <w:lang w:val="en-GB"/>
              </w:rPr>
            </w:pPr>
            <w:r w:rsidRPr="00F22A54">
              <w:rPr>
                <w:sz w:val="16"/>
                <w:lang w:val="en-GB"/>
              </w:rPr>
              <w:t>5,000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1742/16</w:t>
            </w:r>
          </w:p>
          <w:p w:rsidRPr="00F22A54" w:rsidR="00F9449F" w:rsidP="00F22A54" w:rsidRDefault="00F9449F">
            <w:pPr>
              <w:jc w:val="center"/>
              <w:rPr>
                <w:sz w:val="16"/>
                <w:lang w:val="en-GB"/>
              </w:rPr>
            </w:pPr>
            <w:r w:rsidRPr="00F22A54">
              <w:rPr>
                <w:sz w:val="16"/>
                <w:lang w:val="en-GB"/>
              </w:rPr>
              <w:t>24/02/2016</w:t>
            </w:r>
          </w:p>
        </w:tc>
        <w:tc>
          <w:tcPr>
            <w:tcW w:w="1570" w:type="dxa"/>
          </w:tcPr>
          <w:p w:rsidRPr="00F22A54" w:rsidR="00F9449F" w:rsidP="00F22A54" w:rsidRDefault="00F9449F">
            <w:pPr>
              <w:jc w:val="center"/>
              <w:rPr>
                <w:b/>
                <w:sz w:val="16"/>
                <w:lang w:val="en-GB"/>
              </w:rPr>
            </w:pPr>
            <w:proofErr w:type="spellStart"/>
            <w:r w:rsidRPr="00F22A54">
              <w:rPr>
                <w:b/>
                <w:sz w:val="16"/>
                <w:lang w:val="en-GB"/>
              </w:rPr>
              <w:t>Costel</w:t>
            </w:r>
            <w:proofErr w:type="spellEnd"/>
            <w:r w:rsidRPr="00F22A54">
              <w:rPr>
                <w:b/>
                <w:sz w:val="16"/>
                <w:lang w:val="en-GB"/>
              </w:rPr>
              <w:t xml:space="preserve"> </w:t>
            </w:r>
            <w:proofErr w:type="spellStart"/>
            <w:r w:rsidRPr="00F22A54">
              <w:rPr>
                <w:b/>
                <w:sz w:val="16"/>
                <w:lang w:val="en-GB"/>
              </w:rPr>
              <w:t>Dinescu</w:t>
            </w:r>
            <w:proofErr w:type="spellEnd"/>
          </w:p>
          <w:p w:rsidRPr="00F22A54" w:rsidR="00F9449F" w:rsidP="00F22A54" w:rsidRDefault="00F9449F">
            <w:pPr>
              <w:jc w:val="center"/>
              <w:rPr>
                <w:sz w:val="16"/>
                <w:lang w:val="en-GB"/>
              </w:rPr>
            </w:pPr>
            <w:r w:rsidRPr="00F22A54">
              <w:rPr>
                <w:sz w:val="16"/>
                <w:lang w:val="en-GB"/>
              </w:rPr>
              <w:t>21/07/1976</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en-GB"/>
              </w:rPr>
            </w:pPr>
            <w:r w:rsidRPr="00F22A54">
              <w:rPr>
                <w:sz w:val="16"/>
                <w:lang w:val="en-GB"/>
              </w:rPr>
              <w:t>Craiova Penitentiary</w:t>
            </w:r>
          </w:p>
          <w:p w:rsidRPr="00F22A54" w:rsidR="00F9449F" w:rsidP="00F22A54" w:rsidRDefault="00F9449F">
            <w:pPr>
              <w:jc w:val="center"/>
              <w:rPr>
                <w:sz w:val="16"/>
                <w:lang w:val="en-GB"/>
              </w:rPr>
            </w:pPr>
            <w:r w:rsidRPr="00F22A54">
              <w:rPr>
                <w:sz w:val="16"/>
                <w:lang w:val="en-GB"/>
              </w:rPr>
              <w:t>06/02/2014 to</w:t>
            </w:r>
          </w:p>
          <w:p w:rsidRPr="00F22A54" w:rsidR="00F9449F" w:rsidP="00F22A54" w:rsidRDefault="00F9449F">
            <w:pPr>
              <w:jc w:val="center"/>
              <w:rPr>
                <w:sz w:val="16"/>
                <w:lang w:val="en-GB"/>
              </w:rPr>
            </w:pPr>
            <w:r w:rsidRPr="00F22A54">
              <w:rPr>
                <w:sz w:val="16"/>
                <w:lang w:val="en-GB"/>
              </w:rPr>
              <w:t>28/04/2016</w:t>
            </w:r>
          </w:p>
          <w:p w:rsidRPr="00F22A54" w:rsidR="00F9449F" w:rsidP="00F22A54" w:rsidRDefault="00533A13">
            <w:pPr>
              <w:jc w:val="center"/>
              <w:rPr>
                <w:sz w:val="16"/>
                <w:lang w:val="en-GB"/>
              </w:rPr>
            </w:pPr>
            <w:r w:rsidRPr="00F22A54">
              <w:rPr>
                <w:sz w:val="16"/>
                <w:lang w:val="en-GB"/>
              </w:rPr>
              <w:t>2 year(s) and 2 month(s) and 23 </w:t>
            </w:r>
            <w:r w:rsidRPr="00F22A54" w:rsidR="00F9449F">
              <w:rPr>
                <w:sz w:val="16"/>
                <w:lang w:val="en-GB"/>
              </w:rPr>
              <w:t>day(s)</w:t>
            </w:r>
          </w:p>
          <w:p w:rsidRPr="00F22A54" w:rsidR="009910CE" w:rsidP="00F22A54" w:rsidRDefault="009910CE">
            <w:pPr>
              <w:jc w:val="center"/>
              <w:rPr>
                <w:sz w:val="16"/>
                <w:lang w:val="en-GB"/>
              </w:rPr>
            </w:pPr>
          </w:p>
        </w:tc>
        <w:tc>
          <w:tcPr>
            <w:tcW w:w="851" w:type="dxa"/>
          </w:tcPr>
          <w:p w:rsidRPr="00F22A54" w:rsidR="00F9449F" w:rsidP="00F22A54" w:rsidRDefault="00F9449F">
            <w:pPr>
              <w:jc w:val="center"/>
              <w:rPr>
                <w:sz w:val="16"/>
                <w:lang w:val="en-GB"/>
              </w:rPr>
            </w:pPr>
            <w:r w:rsidRPr="00F22A54">
              <w:rPr>
                <w:sz w:val="16"/>
                <w:lang w:val="en-GB"/>
              </w:rPr>
              <w:t>1.2 m²</w:t>
            </w:r>
          </w:p>
        </w:tc>
        <w:tc>
          <w:tcPr>
            <w:tcW w:w="2976" w:type="dxa"/>
          </w:tcPr>
          <w:p w:rsidRPr="00F22A54" w:rsidR="00F9449F" w:rsidP="00F22A54" w:rsidRDefault="00F9449F">
            <w:pPr>
              <w:jc w:val="center"/>
              <w:rPr>
                <w:sz w:val="16"/>
                <w:lang w:val="en-GB"/>
              </w:rPr>
            </w:pPr>
            <w:r w:rsidRPr="00F22A54">
              <w:rPr>
                <w:sz w:val="16"/>
                <w:lang w:val="en-GB"/>
              </w:rPr>
              <w:t>overcrowding, lack of fresh air, poor quality of food, infestation of cell with insects/rodents, lack of or inadequate hygienic facilities</w:t>
            </w:r>
          </w:p>
        </w:tc>
        <w:tc>
          <w:tcPr>
            <w:tcW w:w="1625" w:type="dxa"/>
          </w:tcPr>
          <w:p w:rsidRPr="00F22A54" w:rsidR="00F9449F" w:rsidP="00F22A54" w:rsidRDefault="00F9449F">
            <w:pPr>
              <w:jc w:val="center"/>
              <w:rPr>
                <w:sz w:val="16"/>
                <w:lang w:val="en-GB"/>
              </w:rPr>
            </w:pPr>
            <w:r w:rsidRPr="00F22A54">
              <w:rPr>
                <w:sz w:val="16"/>
                <w:lang w:val="en-GB"/>
              </w:rPr>
              <w:t>3,000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4225/16</w:t>
            </w:r>
          </w:p>
          <w:p w:rsidRPr="00F22A54" w:rsidR="00F9449F" w:rsidP="00F22A54" w:rsidRDefault="00F9449F">
            <w:pPr>
              <w:jc w:val="center"/>
              <w:rPr>
                <w:sz w:val="16"/>
                <w:lang w:val="en-GB"/>
              </w:rPr>
            </w:pPr>
            <w:r w:rsidRPr="00F22A54">
              <w:rPr>
                <w:sz w:val="16"/>
                <w:lang w:val="en-GB"/>
              </w:rPr>
              <w:t>25/02/2016</w:t>
            </w:r>
          </w:p>
        </w:tc>
        <w:tc>
          <w:tcPr>
            <w:tcW w:w="1570" w:type="dxa"/>
          </w:tcPr>
          <w:p w:rsidRPr="00F22A54" w:rsidR="00F9449F" w:rsidP="00F22A54" w:rsidRDefault="00F9449F">
            <w:pPr>
              <w:jc w:val="center"/>
              <w:rPr>
                <w:b/>
                <w:sz w:val="16"/>
                <w:lang w:val="en-GB"/>
              </w:rPr>
            </w:pPr>
            <w:r w:rsidRPr="00F22A54">
              <w:rPr>
                <w:b/>
                <w:sz w:val="16"/>
                <w:lang w:val="en-GB"/>
              </w:rPr>
              <w:t xml:space="preserve">Inspector </w:t>
            </w:r>
            <w:proofErr w:type="spellStart"/>
            <w:r w:rsidRPr="00F22A54">
              <w:rPr>
                <w:b/>
                <w:sz w:val="16"/>
                <w:lang w:val="en-GB"/>
              </w:rPr>
              <w:t>Cîrpaci</w:t>
            </w:r>
            <w:proofErr w:type="spellEnd"/>
          </w:p>
          <w:p w:rsidRPr="00F22A54" w:rsidR="00F9449F" w:rsidP="00F22A54" w:rsidRDefault="00F9449F">
            <w:pPr>
              <w:jc w:val="center"/>
              <w:rPr>
                <w:sz w:val="16"/>
                <w:lang w:val="en-GB"/>
              </w:rPr>
            </w:pPr>
            <w:r w:rsidRPr="00F22A54">
              <w:rPr>
                <w:sz w:val="16"/>
                <w:lang w:val="en-GB"/>
              </w:rPr>
              <w:t>02/07/1971</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fr-FR"/>
              </w:rPr>
            </w:pPr>
            <w:r w:rsidRPr="00F22A54">
              <w:rPr>
                <w:sz w:val="16"/>
                <w:lang w:val="fr-FR"/>
              </w:rPr>
              <w:t xml:space="preserve">Dolj Police </w:t>
            </w:r>
            <w:proofErr w:type="spellStart"/>
            <w:r w:rsidRPr="00F22A54">
              <w:rPr>
                <w:sz w:val="16"/>
                <w:lang w:val="fr-FR"/>
              </w:rPr>
              <w:t>Inspectorate</w:t>
            </w:r>
            <w:proofErr w:type="spellEnd"/>
            <w:r w:rsidRPr="00F22A54">
              <w:rPr>
                <w:sz w:val="16"/>
                <w:lang w:val="fr-FR"/>
              </w:rPr>
              <w:t xml:space="preserve">, Craiova, </w:t>
            </w:r>
            <w:proofErr w:type="spellStart"/>
            <w:r w:rsidRPr="00F22A54">
              <w:rPr>
                <w:sz w:val="16"/>
                <w:lang w:val="fr-FR"/>
              </w:rPr>
              <w:t>Pelendava</w:t>
            </w:r>
            <w:proofErr w:type="spellEnd"/>
            <w:r w:rsidRPr="00F22A54">
              <w:rPr>
                <w:sz w:val="16"/>
                <w:lang w:val="fr-FR"/>
              </w:rPr>
              <w:t xml:space="preserve"> </w:t>
            </w:r>
            <w:proofErr w:type="spellStart"/>
            <w:r w:rsidRPr="00F22A54">
              <w:rPr>
                <w:sz w:val="16"/>
                <w:lang w:val="fr-FR"/>
              </w:rPr>
              <w:t>Penitentiaries</w:t>
            </w:r>
            <w:proofErr w:type="spellEnd"/>
          </w:p>
          <w:p w:rsidRPr="00F22A54" w:rsidR="00F9449F" w:rsidP="00F22A54" w:rsidRDefault="00F9449F">
            <w:pPr>
              <w:jc w:val="center"/>
              <w:rPr>
                <w:sz w:val="16"/>
                <w:lang w:val="en-GB"/>
              </w:rPr>
            </w:pPr>
            <w:r w:rsidRPr="00F22A54">
              <w:rPr>
                <w:sz w:val="16"/>
                <w:lang w:val="en-GB"/>
              </w:rPr>
              <w:t>28/03/2014 to</w:t>
            </w:r>
          </w:p>
          <w:p w:rsidRPr="00F22A54" w:rsidR="00F9449F" w:rsidP="00F22A54" w:rsidRDefault="00F9449F">
            <w:pPr>
              <w:jc w:val="center"/>
              <w:rPr>
                <w:sz w:val="16"/>
                <w:lang w:val="en-GB"/>
              </w:rPr>
            </w:pPr>
            <w:r w:rsidRPr="00F22A54">
              <w:rPr>
                <w:sz w:val="16"/>
                <w:lang w:val="en-GB"/>
              </w:rPr>
              <w:t>24/10/2017</w:t>
            </w:r>
          </w:p>
          <w:p w:rsidRPr="00F22A54" w:rsidR="009910CE" w:rsidP="00F22A54" w:rsidRDefault="009910CE">
            <w:pPr>
              <w:jc w:val="center"/>
              <w:rPr>
                <w:sz w:val="16"/>
                <w:lang w:val="en-GB"/>
              </w:rPr>
            </w:pPr>
            <w:r w:rsidRPr="00F22A54">
              <w:rPr>
                <w:sz w:val="16"/>
                <w:lang w:val="en-GB"/>
              </w:rPr>
              <w:t>3 year(s) and 6 month(s) and 27 </w:t>
            </w:r>
            <w:r w:rsidRPr="00F22A54" w:rsidR="00F9449F">
              <w:rPr>
                <w:sz w:val="16"/>
                <w:lang w:val="en-GB"/>
              </w:rPr>
              <w:t>day(s)</w:t>
            </w:r>
          </w:p>
        </w:tc>
        <w:tc>
          <w:tcPr>
            <w:tcW w:w="851" w:type="dxa"/>
          </w:tcPr>
          <w:p w:rsidRPr="00F22A54" w:rsidR="00F9449F" w:rsidP="00F22A54" w:rsidRDefault="00F9449F">
            <w:pPr>
              <w:jc w:val="center"/>
              <w:rPr>
                <w:sz w:val="16"/>
                <w:lang w:val="en-GB"/>
              </w:rPr>
            </w:pPr>
            <w:r w:rsidRPr="00F22A54">
              <w:rPr>
                <w:sz w:val="16"/>
                <w:lang w:val="en-GB"/>
              </w:rPr>
              <w:t>1.1 - 2.9 m²</w:t>
            </w:r>
          </w:p>
        </w:tc>
        <w:tc>
          <w:tcPr>
            <w:tcW w:w="2976" w:type="dxa"/>
          </w:tcPr>
          <w:p w:rsidRPr="00F22A54" w:rsidR="00F9449F" w:rsidP="00F22A54" w:rsidRDefault="00F9449F">
            <w:pPr>
              <w:jc w:val="center"/>
              <w:rPr>
                <w:sz w:val="16"/>
                <w:lang w:val="en-GB"/>
              </w:rPr>
            </w:pPr>
            <w:r w:rsidRPr="00F22A54">
              <w:rPr>
                <w:sz w:val="16"/>
                <w:lang w:val="en-GB"/>
              </w:rPr>
              <w:t>overcrowding, infestation of cell with insects/rodents, lack of or inadequate hygienic facilities, mouldy or dirty cell</w:t>
            </w:r>
          </w:p>
        </w:tc>
        <w:tc>
          <w:tcPr>
            <w:tcW w:w="1625" w:type="dxa"/>
          </w:tcPr>
          <w:p w:rsidRPr="00F22A54" w:rsidR="00F9449F" w:rsidP="00F22A54" w:rsidRDefault="00F9449F">
            <w:pPr>
              <w:jc w:val="center"/>
              <w:rPr>
                <w:sz w:val="16"/>
                <w:lang w:val="en-GB"/>
              </w:rPr>
            </w:pPr>
            <w:r w:rsidRPr="00F22A54">
              <w:rPr>
                <w:sz w:val="16"/>
                <w:lang w:val="en-GB"/>
              </w:rPr>
              <w:t>3,000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4416/16</w:t>
            </w:r>
          </w:p>
          <w:p w:rsidRPr="00F22A54" w:rsidR="00F9449F" w:rsidP="00F22A54" w:rsidRDefault="00F9449F">
            <w:pPr>
              <w:jc w:val="center"/>
              <w:rPr>
                <w:sz w:val="16"/>
                <w:lang w:val="en-GB"/>
              </w:rPr>
            </w:pPr>
            <w:r w:rsidRPr="00F22A54">
              <w:rPr>
                <w:sz w:val="16"/>
                <w:lang w:val="en-GB"/>
              </w:rPr>
              <w:t>29/02/2016</w:t>
            </w:r>
          </w:p>
        </w:tc>
        <w:tc>
          <w:tcPr>
            <w:tcW w:w="1570" w:type="dxa"/>
          </w:tcPr>
          <w:p w:rsidRPr="00F22A54" w:rsidR="00F9449F" w:rsidP="00F22A54" w:rsidRDefault="00F9449F">
            <w:pPr>
              <w:jc w:val="center"/>
              <w:rPr>
                <w:b/>
                <w:sz w:val="16"/>
                <w:lang w:val="en-GB"/>
              </w:rPr>
            </w:pPr>
            <w:r w:rsidRPr="00F22A54">
              <w:rPr>
                <w:b/>
                <w:sz w:val="16"/>
                <w:lang w:val="en-GB"/>
              </w:rPr>
              <w:t xml:space="preserve">Gabriel </w:t>
            </w:r>
            <w:proofErr w:type="spellStart"/>
            <w:r w:rsidRPr="00F22A54">
              <w:rPr>
                <w:b/>
                <w:sz w:val="16"/>
                <w:lang w:val="en-GB"/>
              </w:rPr>
              <w:t>Zaharia</w:t>
            </w:r>
            <w:proofErr w:type="spellEnd"/>
          </w:p>
          <w:p w:rsidRPr="00F22A54" w:rsidR="00F9449F" w:rsidP="00F22A54" w:rsidRDefault="00F9449F">
            <w:pPr>
              <w:jc w:val="center"/>
              <w:rPr>
                <w:sz w:val="16"/>
                <w:lang w:val="en-GB"/>
              </w:rPr>
            </w:pPr>
            <w:r w:rsidRPr="00F22A54">
              <w:rPr>
                <w:sz w:val="16"/>
                <w:lang w:val="en-GB"/>
              </w:rPr>
              <w:t>26/10/1978</w:t>
            </w:r>
          </w:p>
        </w:tc>
        <w:tc>
          <w:tcPr>
            <w:tcW w:w="1507" w:type="dxa"/>
          </w:tcPr>
          <w:p w:rsidRPr="00F22A54" w:rsidR="00F9449F" w:rsidP="00F22A54" w:rsidRDefault="00F9449F">
            <w:pPr>
              <w:jc w:val="center"/>
              <w:rPr>
                <w:sz w:val="16"/>
                <w:lang w:val="en-GB"/>
              </w:rPr>
            </w:pPr>
            <w:r w:rsidRPr="00F22A54">
              <w:rPr>
                <w:sz w:val="16"/>
                <w:lang w:val="en-GB"/>
              </w:rPr>
              <w:t>Peter Irina Maria</w:t>
            </w:r>
          </w:p>
          <w:p w:rsidRPr="00F22A54" w:rsidR="00F9449F" w:rsidP="00F22A54" w:rsidRDefault="00F9449F">
            <w:pPr>
              <w:jc w:val="center"/>
              <w:rPr>
                <w:sz w:val="16"/>
                <w:lang w:val="en-GB"/>
              </w:rPr>
            </w:pPr>
            <w:r w:rsidRPr="00F22A54">
              <w:rPr>
                <w:sz w:val="16"/>
                <w:lang w:val="en-GB"/>
              </w:rPr>
              <w:t>Bucharest</w:t>
            </w:r>
          </w:p>
        </w:tc>
        <w:tc>
          <w:tcPr>
            <w:tcW w:w="2126" w:type="dxa"/>
          </w:tcPr>
          <w:p w:rsidRPr="00F22A54" w:rsidR="00F9449F" w:rsidP="00F22A54" w:rsidRDefault="00F9449F">
            <w:pPr>
              <w:jc w:val="center"/>
              <w:rPr>
                <w:sz w:val="16"/>
                <w:lang w:val="en-GB"/>
              </w:rPr>
            </w:pPr>
            <w:r w:rsidRPr="00F22A54">
              <w:rPr>
                <w:sz w:val="16"/>
                <w:lang w:val="en-GB"/>
              </w:rPr>
              <w:t xml:space="preserve">Bucharest Central Police Arrest, </w:t>
            </w:r>
            <w:proofErr w:type="spellStart"/>
            <w:r w:rsidRPr="00F22A54">
              <w:rPr>
                <w:sz w:val="16"/>
                <w:lang w:val="en-GB"/>
              </w:rPr>
              <w:t>Rahova</w:t>
            </w:r>
            <w:proofErr w:type="spellEnd"/>
            <w:r w:rsidRPr="00F22A54">
              <w:rPr>
                <w:sz w:val="16"/>
                <w:lang w:val="en-GB"/>
              </w:rPr>
              <w:t xml:space="preserve">, Giurgiu, </w:t>
            </w:r>
            <w:proofErr w:type="spellStart"/>
            <w:r w:rsidRPr="00F22A54">
              <w:rPr>
                <w:sz w:val="16"/>
                <w:lang w:val="en-GB"/>
              </w:rPr>
              <w:t>Jilava</w:t>
            </w:r>
            <w:proofErr w:type="spellEnd"/>
            <w:r w:rsidRPr="00F22A54">
              <w:rPr>
                <w:sz w:val="16"/>
                <w:lang w:val="en-GB"/>
              </w:rPr>
              <w:t xml:space="preserve"> Penitentiaries, </w:t>
            </w:r>
            <w:proofErr w:type="spellStart"/>
            <w:r w:rsidRPr="00F22A54">
              <w:rPr>
                <w:sz w:val="16"/>
                <w:lang w:val="en-GB"/>
              </w:rPr>
              <w:t>Jilava</w:t>
            </w:r>
            <w:proofErr w:type="spellEnd"/>
            <w:r w:rsidRPr="00F22A54">
              <w:rPr>
                <w:sz w:val="16"/>
                <w:lang w:val="en-GB"/>
              </w:rPr>
              <w:t xml:space="preserve"> Penitentiary Hospital</w:t>
            </w:r>
          </w:p>
          <w:p w:rsidRPr="00F22A54" w:rsidR="00F9449F" w:rsidP="00F22A54" w:rsidRDefault="00F9449F">
            <w:pPr>
              <w:jc w:val="center"/>
              <w:rPr>
                <w:sz w:val="16"/>
                <w:lang w:val="en-GB"/>
              </w:rPr>
            </w:pPr>
            <w:r w:rsidRPr="00F22A54">
              <w:rPr>
                <w:sz w:val="16"/>
                <w:lang w:val="en-GB"/>
              </w:rPr>
              <w:t>14/05/2009 – 31/10/2017</w:t>
            </w:r>
          </w:p>
          <w:p w:rsidRPr="00F22A54" w:rsidR="00F9449F" w:rsidP="00F22A54" w:rsidRDefault="009910CE">
            <w:pPr>
              <w:jc w:val="center"/>
              <w:rPr>
                <w:sz w:val="16"/>
                <w:lang w:val="en-GB"/>
              </w:rPr>
            </w:pPr>
            <w:r w:rsidRPr="00F22A54">
              <w:rPr>
                <w:sz w:val="16"/>
                <w:lang w:val="en-GB"/>
              </w:rPr>
              <w:t>8 year(s) and 5 month(s) and 18 </w:t>
            </w:r>
            <w:r w:rsidRPr="00F22A54" w:rsidR="00F9449F">
              <w:rPr>
                <w:sz w:val="16"/>
                <w:lang w:val="en-GB"/>
              </w:rPr>
              <w:t>day(s)</w:t>
            </w:r>
          </w:p>
          <w:p w:rsidRPr="00F22A54" w:rsidR="009910CE" w:rsidP="00F22A54" w:rsidRDefault="009910CE">
            <w:pPr>
              <w:jc w:val="center"/>
              <w:rPr>
                <w:sz w:val="16"/>
                <w:lang w:val="en-GB"/>
              </w:rPr>
            </w:pPr>
          </w:p>
        </w:tc>
        <w:tc>
          <w:tcPr>
            <w:tcW w:w="851" w:type="dxa"/>
          </w:tcPr>
          <w:p w:rsidRPr="00F22A54" w:rsidR="00F9449F" w:rsidP="00F22A54" w:rsidRDefault="00F9449F">
            <w:pPr>
              <w:jc w:val="center"/>
              <w:rPr>
                <w:sz w:val="16"/>
                <w:lang w:val="en-GB"/>
              </w:rPr>
            </w:pPr>
            <w:r w:rsidRPr="00F22A54">
              <w:rPr>
                <w:sz w:val="16"/>
                <w:lang w:val="en-GB"/>
              </w:rPr>
              <w:t>1.7 - 2.8 m²</w:t>
            </w:r>
          </w:p>
        </w:tc>
        <w:tc>
          <w:tcPr>
            <w:tcW w:w="2976" w:type="dxa"/>
          </w:tcPr>
          <w:p w:rsidRPr="00F22A54" w:rsidR="00F9449F" w:rsidP="00F22A54" w:rsidRDefault="00F9449F">
            <w:pPr>
              <w:jc w:val="center"/>
              <w:rPr>
                <w:sz w:val="16"/>
                <w:lang w:val="en-GB"/>
              </w:rPr>
            </w:pPr>
            <w:r w:rsidRPr="00F22A54">
              <w:rPr>
                <w:sz w:val="16"/>
                <w:lang w:val="en-GB"/>
              </w:rPr>
              <w:t>Overcrowding (save for the periods of 20/04/2012 - 27/02/2014, 06/03/2014 - 10/07/2015), lack of privacy for toilet, lack of or insufficient physical exercise in fresh air, lack of or inadequate hygienic facilities, mouldy or dirty cell, poor quality of food, infestation of cell with insects/rodents</w:t>
            </w:r>
          </w:p>
        </w:tc>
        <w:tc>
          <w:tcPr>
            <w:tcW w:w="1625" w:type="dxa"/>
          </w:tcPr>
          <w:p w:rsidRPr="00F22A54" w:rsidR="00F9449F" w:rsidP="00F22A54" w:rsidRDefault="00F9449F">
            <w:pPr>
              <w:jc w:val="center"/>
              <w:rPr>
                <w:sz w:val="16"/>
                <w:lang w:val="en-GB"/>
              </w:rPr>
            </w:pPr>
            <w:r w:rsidRPr="00F22A54">
              <w:rPr>
                <w:sz w:val="16"/>
                <w:lang w:val="en-GB"/>
              </w:rPr>
              <w:t>5,000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5599/16</w:t>
            </w:r>
          </w:p>
          <w:p w:rsidRPr="00F22A54" w:rsidR="00F9449F" w:rsidP="00F22A54" w:rsidRDefault="00F9449F">
            <w:pPr>
              <w:jc w:val="center"/>
              <w:rPr>
                <w:sz w:val="16"/>
                <w:lang w:val="en-GB"/>
              </w:rPr>
            </w:pPr>
            <w:r w:rsidRPr="00F22A54">
              <w:rPr>
                <w:sz w:val="16"/>
                <w:lang w:val="en-GB"/>
              </w:rPr>
              <w:t>29/02/2016</w:t>
            </w:r>
          </w:p>
        </w:tc>
        <w:tc>
          <w:tcPr>
            <w:tcW w:w="1570" w:type="dxa"/>
          </w:tcPr>
          <w:p w:rsidRPr="00F22A54" w:rsidR="00F9449F" w:rsidP="00F22A54" w:rsidRDefault="00F9449F">
            <w:pPr>
              <w:jc w:val="center"/>
              <w:rPr>
                <w:b/>
                <w:sz w:val="16"/>
                <w:lang w:val="en-GB"/>
              </w:rPr>
            </w:pPr>
            <w:r w:rsidRPr="00F22A54">
              <w:rPr>
                <w:b/>
                <w:sz w:val="16"/>
                <w:lang w:val="en-GB"/>
              </w:rPr>
              <w:t>Silviu-</w:t>
            </w:r>
            <w:proofErr w:type="spellStart"/>
            <w:r w:rsidRPr="00F22A54">
              <w:rPr>
                <w:b/>
                <w:sz w:val="16"/>
                <w:lang w:val="en-GB"/>
              </w:rPr>
              <w:t>Mugurel</w:t>
            </w:r>
            <w:proofErr w:type="spellEnd"/>
            <w:r w:rsidRPr="00F22A54">
              <w:rPr>
                <w:b/>
                <w:sz w:val="16"/>
                <w:lang w:val="en-GB"/>
              </w:rPr>
              <w:t xml:space="preserve"> </w:t>
            </w:r>
            <w:proofErr w:type="spellStart"/>
            <w:r w:rsidRPr="00F22A54">
              <w:rPr>
                <w:b/>
                <w:sz w:val="16"/>
                <w:lang w:val="en-GB"/>
              </w:rPr>
              <w:t>Dicea</w:t>
            </w:r>
            <w:proofErr w:type="spellEnd"/>
          </w:p>
          <w:p w:rsidRPr="00F22A54" w:rsidR="00F9449F" w:rsidP="00F22A54" w:rsidRDefault="00F9449F">
            <w:pPr>
              <w:jc w:val="center"/>
              <w:rPr>
                <w:sz w:val="16"/>
                <w:lang w:val="en-GB"/>
              </w:rPr>
            </w:pPr>
            <w:r w:rsidRPr="00F22A54">
              <w:rPr>
                <w:sz w:val="16"/>
                <w:lang w:val="en-GB"/>
              </w:rPr>
              <w:t>27/10/1989</w:t>
            </w:r>
          </w:p>
        </w:tc>
        <w:tc>
          <w:tcPr>
            <w:tcW w:w="1507" w:type="dxa"/>
          </w:tcPr>
          <w:p w:rsidRPr="00F22A54" w:rsidR="00F9449F" w:rsidP="00F22A54" w:rsidRDefault="00F9449F">
            <w:pPr>
              <w:jc w:val="center"/>
              <w:rPr>
                <w:sz w:val="16"/>
                <w:lang w:val="en-GB"/>
              </w:rPr>
            </w:pPr>
            <w:r w:rsidRPr="00F22A54">
              <w:rPr>
                <w:sz w:val="16"/>
                <w:lang w:val="en-GB"/>
              </w:rPr>
              <w:t>Peter Irina Maria</w:t>
            </w:r>
          </w:p>
          <w:p w:rsidRPr="00F22A54" w:rsidR="00F9449F" w:rsidP="00F22A54" w:rsidRDefault="00F9449F">
            <w:pPr>
              <w:jc w:val="center"/>
              <w:rPr>
                <w:sz w:val="16"/>
                <w:lang w:val="en-GB"/>
              </w:rPr>
            </w:pPr>
            <w:r w:rsidRPr="00F22A54">
              <w:rPr>
                <w:sz w:val="16"/>
                <w:lang w:val="en-GB"/>
              </w:rPr>
              <w:t>Bucharest</w:t>
            </w:r>
          </w:p>
        </w:tc>
        <w:tc>
          <w:tcPr>
            <w:tcW w:w="2126" w:type="dxa"/>
          </w:tcPr>
          <w:p w:rsidRPr="00F22A54" w:rsidR="00F9449F" w:rsidP="00F22A54" w:rsidRDefault="00F9449F">
            <w:pPr>
              <w:jc w:val="center"/>
              <w:rPr>
                <w:sz w:val="16"/>
                <w:lang w:val="en-GB"/>
              </w:rPr>
            </w:pPr>
            <w:proofErr w:type="spellStart"/>
            <w:r w:rsidRPr="00F22A54">
              <w:rPr>
                <w:sz w:val="16"/>
                <w:lang w:val="en-GB"/>
              </w:rPr>
              <w:t>Rahova</w:t>
            </w:r>
            <w:proofErr w:type="spellEnd"/>
            <w:r w:rsidRPr="00F22A54">
              <w:rPr>
                <w:sz w:val="16"/>
                <w:lang w:val="en-GB"/>
              </w:rPr>
              <w:t xml:space="preserve">, Giurgiu, </w:t>
            </w:r>
            <w:proofErr w:type="spellStart"/>
            <w:r w:rsidRPr="00F22A54">
              <w:rPr>
                <w:sz w:val="16"/>
                <w:lang w:val="en-GB"/>
              </w:rPr>
              <w:t>Jilava</w:t>
            </w:r>
            <w:proofErr w:type="spellEnd"/>
            <w:r w:rsidRPr="00F22A54">
              <w:rPr>
                <w:sz w:val="16"/>
                <w:lang w:val="en-GB"/>
              </w:rPr>
              <w:t xml:space="preserve">, </w:t>
            </w:r>
            <w:proofErr w:type="spellStart"/>
            <w:r w:rsidRPr="00F22A54">
              <w:rPr>
                <w:sz w:val="16"/>
                <w:lang w:val="en-GB"/>
              </w:rPr>
              <w:t>Tulcea</w:t>
            </w:r>
            <w:proofErr w:type="spellEnd"/>
            <w:r w:rsidRPr="00F22A54">
              <w:rPr>
                <w:sz w:val="16"/>
                <w:lang w:val="en-GB"/>
              </w:rPr>
              <w:t xml:space="preserve"> Penitentiaries</w:t>
            </w:r>
          </w:p>
          <w:p w:rsidRPr="00F22A54" w:rsidR="00F9449F" w:rsidP="00F22A54" w:rsidRDefault="00F9449F">
            <w:pPr>
              <w:jc w:val="center"/>
              <w:rPr>
                <w:sz w:val="16"/>
                <w:lang w:val="en-GB"/>
              </w:rPr>
            </w:pPr>
            <w:r w:rsidRPr="00F22A54">
              <w:rPr>
                <w:sz w:val="16"/>
                <w:lang w:val="en-GB"/>
              </w:rPr>
              <w:t>24/11/2009</w:t>
            </w:r>
          </w:p>
          <w:p w:rsidRPr="00F22A54" w:rsidR="00F9449F" w:rsidP="00F22A54" w:rsidRDefault="00F9449F">
            <w:pPr>
              <w:jc w:val="center"/>
              <w:rPr>
                <w:sz w:val="16"/>
                <w:lang w:val="en-GB"/>
              </w:rPr>
            </w:pPr>
            <w:r w:rsidRPr="00F22A54">
              <w:rPr>
                <w:sz w:val="16"/>
                <w:lang w:val="en-GB"/>
              </w:rPr>
              <w:t>pending</w:t>
            </w:r>
          </w:p>
          <w:p w:rsidRPr="00F22A54" w:rsidR="00F9449F" w:rsidP="00F22A54" w:rsidRDefault="00F9449F">
            <w:pPr>
              <w:jc w:val="center"/>
              <w:rPr>
                <w:sz w:val="16"/>
                <w:lang w:val="en-GB"/>
              </w:rPr>
            </w:pPr>
            <w:r w:rsidRPr="00F22A54">
              <w:rPr>
                <w:sz w:val="16"/>
                <w:lang w:val="en-GB"/>
              </w:rPr>
              <w:t>More than 7 year(s) and 11</w:t>
            </w:r>
            <w:r w:rsidRPr="00F22A54" w:rsidR="009910CE">
              <w:rPr>
                <w:sz w:val="16"/>
                <w:lang w:val="en-GB"/>
              </w:rPr>
              <w:t> </w:t>
            </w:r>
            <w:r w:rsidRPr="00F22A54">
              <w:rPr>
                <w:sz w:val="16"/>
                <w:lang w:val="en-GB"/>
              </w:rPr>
              <w:t>month(s) and 25 day(s)</w:t>
            </w:r>
          </w:p>
          <w:p w:rsidRPr="00F22A54" w:rsidR="009910CE" w:rsidP="00F22A54" w:rsidRDefault="009910CE">
            <w:pPr>
              <w:jc w:val="center"/>
              <w:rPr>
                <w:sz w:val="16"/>
                <w:lang w:val="en-GB"/>
              </w:rPr>
            </w:pPr>
          </w:p>
        </w:tc>
        <w:tc>
          <w:tcPr>
            <w:tcW w:w="851" w:type="dxa"/>
          </w:tcPr>
          <w:p w:rsidRPr="00F22A54" w:rsidR="00F9449F" w:rsidP="00F22A54" w:rsidRDefault="00F9449F">
            <w:pPr>
              <w:jc w:val="center"/>
              <w:rPr>
                <w:sz w:val="16"/>
                <w:lang w:val="en-GB"/>
              </w:rPr>
            </w:pPr>
            <w:r w:rsidRPr="00F22A54">
              <w:rPr>
                <w:sz w:val="16"/>
                <w:lang w:val="en-GB"/>
              </w:rPr>
              <w:t>1.4 - 2.9 m²</w:t>
            </w:r>
          </w:p>
        </w:tc>
        <w:tc>
          <w:tcPr>
            <w:tcW w:w="2976" w:type="dxa"/>
          </w:tcPr>
          <w:p w:rsidRPr="00F22A54" w:rsidR="00F9449F" w:rsidP="00F22A54" w:rsidRDefault="00F9449F">
            <w:pPr>
              <w:jc w:val="center"/>
              <w:rPr>
                <w:sz w:val="16"/>
                <w:lang w:val="en-GB"/>
              </w:rPr>
            </w:pPr>
            <w:r w:rsidRPr="00F22A54">
              <w:rPr>
                <w:sz w:val="16"/>
                <w:lang w:val="en-GB"/>
              </w:rPr>
              <w:t>Overcrowding (save for the period of 19/02/2012 – 16/02/2015), poor quality of food, infestation of cell with insects/rodents, lack of or inadequate hygienic facilities, lack of fresh air, inadequate temperature, mouldy or dirty cell</w:t>
            </w:r>
          </w:p>
        </w:tc>
        <w:tc>
          <w:tcPr>
            <w:tcW w:w="1625" w:type="dxa"/>
          </w:tcPr>
          <w:p w:rsidRPr="00F22A54" w:rsidR="00F9449F" w:rsidP="00F22A54" w:rsidRDefault="00F9449F">
            <w:pPr>
              <w:jc w:val="center"/>
              <w:rPr>
                <w:sz w:val="16"/>
                <w:lang w:val="en-GB"/>
              </w:rPr>
            </w:pPr>
            <w:r w:rsidRPr="00F22A54">
              <w:rPr>
                <w:sz w:val="16"/>
                <w:lang w:val="en-GB"/>
              </w:rPr>
              <w:t>5,000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6674/16</w:t>
            </w:r>
          </w:p>
          <w:p w:rsidRPr="00F22A54" w:rsidR="00F9449F" w:rsidP="00F22A54" w:rsidRDefault="00F9449F">
            <w:pPr>
              <w:jc w:val="center"/>
              <w:rPr>
                <w:sz w:val="16"/>
                <w:lang w:val="en-GB"/>
              </w:rPr>
            </w:pPr>
            <w:r w:rsidRPr="00F22A54">
              <w:rPr>
                <w:sz w:val="16"/>
                <w:lang w:val="en-GB"/>
              </w:rPr>
              <w:t>29/02/2016</w:t>
            </w:r>
          </w:p>
        </w:tc>
        <w:tc>
          <w:tcPr>
            <w:tcW w:w="1570" w:type="dxa"/>
          </w:tcPr>
          <w:p w:rsidRPr="00F22A54" w:rsidR="00F9449F" w:rsidP="00F22A54" w:rsidRDefault="00F9449F">
            <w:pPr>
              <w:jc w:val="center"/>
              <w:rPr>
                <w:b/>
                <w:sz w:val="16"/>
                <w:lang w:val="en-GB"/>
              </w:rPr>
            </w:pPr>
            <w:r w:rsidRPr="00F22A54">
              <w:rPr>
                <w:b/>
                <w:sz w:val="16"/>
                <w:lang w:val="en-GB"/>
              </w:rPr>
              <w:t>George Dima</w:t>
            </w:r>
          </w:p>
          <w:p w:rsidRPr="00F22A54" w:rsidR="00F9449F" w:rsidP="00F22A54" w:rsidRDefault="00F9449F">
            <w:pPr>
              <w:jc w:val="center"/>
              <w:rPr>
                <w:sz w:val="16"/>
                <w:lang w:val="en-GB"/>
              </w:rPr>
            </w:pPr>
            <w:r w:rsidRPr="00F22A54">
              <w:rPr>
                <w:sz w:val="16"/>
                <w:lang w:val="en-GB"/>
              </w:rPr>
              <w:t>04/01/1980</w:t>
            </w:r>
          </w:p>
        </w:tc>
        <w:tc>
          <w:tcPr>
            <w:tcW w:w="1507" w:type="dxa"/>
          </w:tcPr>
          <w:p w:rsidRPr="00F22A54" w:rsidR="00F9449F" w:rsidP="00F22A54" w:rsidRDefault="00F9449F">
            <w:pPr>
              <w:jc w:val="center"/>
              <w:rPr>
                <w:sz w:val="16"/>
                <w:lang w:val="en-GB"/>
              </w:rPr>
            </w:pPr>
            <w:r w:rsidRPr="00F22A54">
              <w:rPr>
                <w:sz w:val="16"/>
                <w:lang w:val="en-GB"/>
              </w:rPr>
              <w:t>Peter Irina Maria</w:t>
            </w:r>
          </w:p>
          <w:p w:rsidRPr="00F22A54" w:rsidR="00F9449F" w:rsidP="00F22A54" w:rsidRDefault="00F9449F">
            <w:pPr>
              <w:jc w:val="center"/>
              <w:rPr>
                <w:sz w:val="16"/>
                <w:lang w:val="en-GB"/>
              </w:rPr>
            </w:pPr>
            <w:r w:rsidRPr="00F22A54">
              <w:rPr>
                <w:sz w:val="16"/>
                <w:lang w:val="en-GB"/>
              </w:rPr>
              <w:t>Bucharest</w:t>
            </w:r>
          </w:p>
        </w:tc>
        <w:tc>
          <w:tcPr>
            <w:tcW w:w="2126" w:type="dxa"/>
          </w:tcPr>
          <w:p w:rsidRPr="00F22A54" w:rsidR="00F9449F" w:rsidP="00F22A54" w:rsidRDefault="00F9449F">
            <w:pPr>
              <w:jc w:val="center"/>
              <w:rPr>
                <w:sz w:val="16"/>
                <w:lang w:val="en-GB"/>
              </w:rPr>
            </w:pPr>
            <w:r w:rsidRPr="00F22A54">
              <w:rPr>
                <w:sz w:val="16"/>
                <w:lang w:val="en-GB"/>
              </w:rPr>
              <w:t xml:space="preserve">Bucharest Central Police Arrest, Bucharest 9th Police Section, </w:t>
            </w:r>
            <w:proofErr w:type="spellStart"/>
            <w:r w:rsidRPr="00F22A54">
              <w:rPr>
                <w:sz w:val="16"/>
                <w:lang w:val="en-GB"/>
              </w:rPr>
              <w:t>Rahova</w:t>
            </w:r>
            <w:proofErr w:type="spellEnd"/>
            <w:r w:rsidRPr="00F22A54">
              <w:rPr>
                <w:sz w:val="16"/>
                <w:lang w:val="en-GB"/>
              </w:rPr>
              <w:t xml:space="preserve">, </w:t>
            </w:r>
            <w:proofErr w:type="spellStart"/>
            <w:r w:rsidRPr="00F22A54">
              <w:rPr>
                <w:sz w:val="16"/>
                <w:lang w:val="en-GB"/>
              </w:rPr>
              <w:t>Jilava</w:t>
            </w:r>
            <w:proofErr w:type="spellEnd"/>
            <w:r w:rsidRPr="00F22A54">
              <w:rPr>
                <w:sz w:val="16"/>
                <w:lang w:val="en-GB"/>
              </w:rPr>
              <w:t xml:space="preserve"> Penitentiaries</w:t>
            </w:r>
          </w:p>
          <w:p w:rsidRPr="00F22A54" w:rsidR="00F9449F" w:rsidP="00F22A54" w:rsidRDefault="00F9449F">
            <w:pPr>
              <w:jc w:val="center"/>
              <w:rPr>
                <w:sz w:val="16"/>
                <w:lang w:val="en-GB"/>
              </w:rPr>
            </w:pPr>
            <w:r w:rsidRPr="00F22A54">
              <w:rPr>
                <w:sz w:val="16"/>
                <w:lang w:val="en-GB"/>
              </w:rPr>
              <w:t>19/02/2015 to</w:t>
            </w:r>
          </w:p>
          <w:p w:rsidRPr="00F22A54" w:rsidR="00F9449F" w:rsidP="00F22A54" w:rsidRDefault="00F9449F">
            <w:pPr>
              <w:jc w:val="center"/>
              <w:rPr>
                <w:sz w:val="16"/>
                <w:lang w:val="en-GB"/>
              </w:rPr>
            </w:pPr>
            <w:r w:rsidRPr="00F22A54">
              <w:rPr>
                <w:sz w:val="16"/>
                <w:lang w:val="en-GB"/>
              </w:rPr>
              <w:t>07/06/2016</w:t>
            </w:r>
          </w:p>
          <w:p w:rsidRPr="00F22A54" w:rsidR="009910CE" w:rsidP="00F22A54" w:rsidRDefault="009910CE">
            <w:pPr>
              <w:jc w:val="center"/>
              <w:rPr>
                <w:sz w:val="16"/>
                <w:lang w:val="en-GB"/>
              </w:rPr>
            </w:pPr>
            <w:r w:rsidRPr="00F22A54">
              <w:rPr>
                <w:sz w:val="16"/>
                <w:lang w:val="en-GB"/>
              </w:rPr>
              <w:t>1 year(s) and 3 month(s) and 20 </w:t>
            </w:r>
            <w:r w:rsidRPr="00F22A54" w:rsidR="00F9449F">
              <w:rPr>
                <w:sz w:val="16"/>
                <w:lang w:val="en-GB"/>
              </w:rPr>
              <w:t>day(s)</w:t>
            </w:r>
          </w:p>
        </w:tc>
        <w:tc>
          <w:tcPr>
            <w:tcW w:w="851" w:type="dxa"/>
          </w:tcPr>
          <w:p w:rsidRPr="00F22A54" w:rsidR="00F9449F" w:rsidP="00F22A54" w:rsidRDefault="00F9449F">
            <w:pPr>
              <w:jc w:val="center"/>
              <w:rPr>
                <w:sz w:val="16"/>
                <w:lang w:val="en-GB"/>
              </w:rPr>
            </w:pPr>
            <w:r w:rsidRPr="00F22A54">
              <w:rPr>
                <w:sz w:val="16"/>
                <w:lang w:val="en-GB"/>
              </w:rPr>
              <w:t>1.8 - 2.7 m²</w:t>
            </w:r>
          </w:p>
        </w:tc>
        <w:tc>
          <w:tcPr>
            <w:tcW w:w="2976" w:type="dxa"/>
          </w:tcPr>
          <w:p w:rsidRPr="00F22A54" w:rsidR="00F9449F" w:rsidP="00F22A54" w:rsidRDefault="00F9449F">
            <w:pPr>
              <w:jc w:val="center"/>
              <w:rPr>
                <w:sz w:val="16"/>
                <w:lang w:val="en-GB"/>
              </w:rPr>
            </w:pPr>
            <w:r w:rsidRPr="00F22A54">
              <w:rPr>
                <w:sz w:val="16"/>
                <w:lang w:val="en-GB"/>
              </w:rPr>
              <w:t>overcrowding, poor quality of food, insufficient number of sleeping places, infestation of cell with insects/rodents, lack of or inadequate hygienic facilities, lack of fresh air, inadequate temperature, mouldy or dirty cell</w:t>
            </w:r>
          </w:p>
        </w:tc>
        <w:tc>
          <w:tcPr>
            <w:tcW w:w="1625" w:type="dxa"/>
          </w:tcPr>
          <w:p w:rsidRPr="00F22A54" w:rsidR="00F9449F" w:rsidP="00F22A54" w:rsidRDefault="00F9449F">
            <w:pPr>
              <w:jc w:val="center"/>
              <w:rPr>
                <w:sz w:val="16"/>
                <w:lang w:val="en-GB"/>
              </w:rPr>
            </w:pPr>
            <w:r w:rsidRPr="00F22A54">
              <w:rPr>
                <w:sz w:val="16"/>
                <w:lang w:val="en-GB"/>
              </w:rPr>
              <w:t>3,000</w:t>
            </w:r>
          </w:p>
        </w:tc>
      </w:tr>
      <w:tr w:rsidRPr="00F22A54" w:rsidR="00AF78EE" w:rsidTr="00103843">
        <w:trPr>
          <w:jc w:val="center"/>
        </w:trPr>
        <w:tc>
          <w:tcPr>
            <w:tcW w:w="0" w:type="auto"/>
          </w:tcPr>
          <w:p w:rsidRPr="00F22A54" w:rsidR="00F9449F" w:rsidP="00F22A54" w:rsidRDefault="00F9449F">
            <w:pPr>
              <w:pStyle w:val="ListParagraph"/>
              <w:numPr>
                <w:ilvl w:val="0"/>
                <w:numId w:val="22"/>
              </w:numPr>
              <w:tabs>
                <w:tab w:val="num" w:pos="283"/>
              </w:tabs>
              <w:ind w:left="0" w:firstLine="0"/>
              <w:jc w:val="center"/>
              <w:rPr>
                <w:sz w:val="16"/>
                <w:lang w:val="en-GB"/>
              </w:rPr>
            </w:pPr>
          </w:p>
        </w:tc>
        <w:tc>
          <w:tcPr>
            <w:tcW w:w="0" w:type="auto"/>
          </w:tcPr>
          <w:p w:rsidRPr="00F22A54" w:rsidR="00F9449F" w:rsidP="00F22A54" w:rsidRDefault="00F9449F">
            <w:pPr>
              <w:jc w:val="center"/>
              <w:rPr>
                <w:sz w:val="16"/>
                <w:lang w:val="en-GB"/>
              </w:rPr>
            </w:pPr>
            <w:r w:rsidRPr="00F22A54">
              <w:rPr>
                <w:sz w:val="16"/>
                <w:lang w:val="en-GB"/>
              </w:rPr>
              <w:t>6769/16</w:t>
            </w:r>
          </w:p>
          <w:p w:rsidRPr="00F22A54" w:rsidR="00F9449F" w:rsidP="00F22A54" w:rsidRDefault="00F9449F">
            <w:pPr>
              <w:jc w:val="center"/>
              <w:rPr>
                <w:sz w:val="16"/>
                <w:lang w:val="en-GB"/>
              </w:rPr>
            </w:pPr>
            <w:r w:rsidRPr="00F22A54">
              <w:rPr>
                <w:sz w:val="16"/>
                <w:lang w:val="en-GB"/>
              </w:rPr>
              <w:t>26/02/2016</w:t>
            </w:r>
          </w:p>
        </w:tc>
        <w:tc>
          <w:tcPr>
            <w:tcW w:w="1570" w:type="dxa"/>
          </w:tcPr>
          <w:p w:rsidRPr="00F22A54" w:rsidR="00F9449F" w:rsidP="00F22A54" w:rsidRDefault="00F9449F">
            <w:pPr>
              <w:jc w:val="center"/>
              <w:rPr>
                <w:b/>
                <w:sz w:val="16"/>
                <w:lang w:val="en-GB"/>
              </w:rPr>
            </w:pPr>
            <w:r w:rsidRPr="00F22A54">
              <w:rPr>
                <w:b/>
                <w:sz w:val="16"/>
                <w:lang w:val="en-GB"/>
              </w:rPr>
              <w:t xml:space="preserve">Bogdan Gheorghe </w:t>
            </w:r>
            <w:proofErr w:type="spellStart"/>
            <w:r w:rsidRPr="00F22A54">
              <w:rPr>
                <w:b/>
                <w:sz w:val="16"/>
                <w:lang w:val="en-GB"/>
              </w:rPr>
              <w:t>Șalapa</w:t>
            </w:r>
            <w:proofErr w:type="spellEnd"/>
          </w:p>
          <w:p w:rsidRPr="00F22A54" w:rsidR="00F9449F" w:rsidP="00F22A54" w:rsidRDefault="00F9449F">
            <w:pPr>
              <w:jc w:val="center"/>
              <w:rPr>
                <w:sz w:val="16"/>
                <w:lang w:val="en-GB"/>
              </w:rPr>
            </w:pPr>
            <w:r w:rsidRPr="00F22A54">
              <w:rPr>
                <w:sz w:val="16"/>
                <w:lang w:val="en-GB"/>
              </w:rPr>
              <w:t>24/01/1988</w:t>
            </w:r>
          </w:p>
        </w:tc>
        <w:tc>
          <w:tcPr>
            <w:tcW w:w="1507" w:type="dxa"/>
          </w:tcPr>
          <w:p w:rsidRPr="00F22A54" w:rsidR="00F9449F" w:rsidP="00F22A54" w:rsidRDefault="00F9449F">
            <w:pPr>
              <w:jc w:val="center"/>
              <w:rPr>
                <w:sz w:val="16"/>
                <w:lang w:val="en-GB"/>
              </w:rPr>
            </w:pPr>
          </w:p>
          <w:p w:rsidRPr="00F22A54" w:rsidR="00F9449F" w:rsidP="00F22A54" w:rsidRDefault="00F9449F">
            <w:pPr>
              <w:jc w:val="center"/>
              <w:rPr>
                <w:sz w:val="16"/>
                <w:lang w:val="en-GB"/>
              </w:rPr>
            </w:pPr>
          </w:p>
        </w:tc>
        <w:tc>
          <w:tcPr>
            <w:tcW w:w="2126" w:type="dxa"/>
          </w:tcPr>
          <w:p w:rsidRPr="00F22A54" w:rsidR="00F9449F" w:rsidP="00F22A54" w:rsidRDefault="00F9449F">
            <w:pPr>
              <w:jc w:val="center"/>
              <w:rPr>
                <w:sz w:val="16"/>
                <w:lang w:val="en-GB"/>
              </w:rPr>
            </w:pPr>
            <w:proofErr w:type="spellStart"/>
            <w:r w:rsidRPr="00F22A54">
              <w:rPr>
                <w:sz w:val="16"/>
                <w:lang w:val="en-GB"/>
              </w:rPr>
              <w:t>Gorj</w:t>
            </w:r>
            <w:proofErr w:type="spellEnd"/>
            <w:r w:rsidRPr="00F22A54">
              <w:rPr>
                <w:sz w:val="16"/>
                <w:lang w:val="en-GB"/>
              </w:rPr>
              <w:t xml:space="preserve"> Police Inspectorate, Craiova Penitentiary</w:t>
            </w:r>
          </w:p>
          <w:p w:rsidRPr="00F22A54" w:rsidR="00F9449F" w:rsidP="00F22A54" w:rsidRDefault="00F9449F">
            <w:pPr>
              <w:jc w:val="center"/>
              <w:rPr>
                <w:sz w:val="16"/>
                <w:lang w:val="en-GB"/>
              </w:rPr>
            </w:pPr>
            <w:r w:rsidRPr="00F22A54">
              <w:rPr>
                <w:sz w:val="16"/>
                <w:lang w:val="en-GB"/>
              </w:rPr>
              <w:t>01/09/2015 to</w:t>
            </w:r>
          </w:p>
          <w:p w:rsidRPr="00F22A54" w:rsidR="00F9449F" w:rsidP="00F22A54" w:rsidRDefault="00F9449F">
            <w:pPr>
              <w:jc w:val="center"/>
              <w:rPr>
                <w:sz w:val="16"/>
                <w:lang w:val="en-GB"/>
              </w:rPr>
            </w:pPr>
            <w:r w:rsidRPr="00F22A54">
              <w:rPr>
                <w:sz w:val="16"/>
                <w:lang w:val="en-GB"/>
              </w:rPr>
              <w:t>14/10/2016</w:t>
            </w:r>
          </w:p>
          <w:p w:rsidRPr="00F22A54" w:rsidR="00F9449F" w:rsidP="00F22A54" w:rsidRDefault="009910CE">
            <w:pPr>
              <w:jc w:val="center"/>
              <w:rPr>
                <w:sz w:val="16"/>
                <w:lang w:val="en-GB"/>
              </w:rPr>
            </w:pPr>
            <w:r w:rsidRPr="00F22A54">
              <w:rPr>
                <w:sz w:val="16"/>
                <w:lang w:val="en-GB"/>
              </w:rPr>
              <w:t>1 year(s) and 1 month(s) and 14 </w:t>
            </w:r>
            <w:r w:rsidRPr="00F22A54" w:rsidR="00F9449F">
              <w:rPr>
                <w:sz w:val="16"/>
                <w:lang w:val="en-GB"/>
              </w:rPr>
              <w:t>day(s)</w:t>
            </w:r>
          </w:p>
        </w:tc>
        <w:tc>
          <w:tcPr>
            <w:tcW w:w="851" w:type="dxa"/>
          </w:tcPr>
          <w:p w:rsidRPr="00F22A54" w:rsidR="00F9449F" w:rsidP="00F22A54" w:rsidRDefault="00F9449F">
            <w:pPr>
              <w:jc w:val="center"/>
              <w:rPr>
                <w:sz w:val="16"/>
                <w:lang w:val="en-GB"/>
              </w:rPr>
            </w:pPr>
            <w:r w:rsidRPr="00F22A54">
              <w:rPr>
                <w:sz w:val="16"/>
                <w:lang w:val="en-GB"/>
              </w:rPr>
              <w:t>1.2 - 1.9 m²</w:t>
            </w:r>
          </w:p>
        </w:tc>
        <w:tc>
          <w:tcPr>
            <w:tcW w:w="2976" w:type="dxa"/>
          </w:tcPr>
          <w:p w:rsidRPr="00F22A54" w:rsidR="00F9449F" w:rsidP="00F22A54" w:rsidRDefault="00F9449F">
            <w:pPr>
              <w:jc w:val="center"/>
              <w:rPr>
                <w:sz w:val="16"/>
                <w:lang w:val="en-GB"/>
              </w:rPr>
            </w:pPr>
            <w:r w:rsidRPr="00F22A54">
              <w:rPr>
                <w:sz w:val="16"/>
                <w:lang w:val="en-GB"/>
              </w:rPr>
              <w:t xml:space="preserve">Overcrowding (save for </w:t>
            </w:r>
            <w:proofErr w:type="spellStart"/>
            <w:r w:rsidRPr="00F22A54">
              <w:rPr>
                <w:sz w:val="16"/>
                <w:lang w:val="en-GB"/>
              </w:rPr>
              <w:t>Gorj</w:t>
            </w:r>
            <w:proofErr w:type="spellEnd"/>
            <w:r w:rsidRPr="00F22A54">
              <w:rPr>
                <w:sz w:val="16"/>
                <w:lang w:val="en-GB"/>
              </w:rPr>
              <w:t xml:space="preserve"> Police Inspectorate), lack of or insufficient natural light, lack of or insufficient physical exercise in fresh air, lack of or inadequate hygienic facilities, lack or inadequate furniture</w:t>
            </w:r>
          </w:p>
        </w:tc>
        <w:tc>
          <w:tcPr>
            <w:tcW w:w="1625" w:type="dxa"/>
          </w:tcPr>
          <w:p w:rsidRPr="00F22A54" w:rsidR="00F9449F" w:rsidP="00F22A54" w:rsidRDefault="00F9449F">
            <w:pPr>
              <w:jc w:val="center"/>
              <w:rPr>
                <w:sz w:val="16"/>
                <w:lang w:val="en-GB"/>
              </w:rPr>
            </w:pPr>
            <w:r w:rsidRPr="00F22A54">
              <w:rPr>
                <w:sz w:val="16"/>
                <w:lang w:val="en-GB"/>
              </w:rPr>
              <w:t>3,000</w:t>
            </w:r>
          </w:p>
        </w:tc>
      </w:tr>
    </w:tbl>
    <w:p w:rsidRPr="00F22A54" w:rsidR="00787E12" w:rsidP="00F22A54" w:rsidRDefault="00787E12">
      <w:pPr>
        <w:jc w:val="left"/>
        <w:rPr>
          <w:lang w:val="en-GB"/>
        </w:rPr>
      </w:pPr>
    </w:p>
    <w:p w:rsidRPr="00F22A54" w:rsidR="00791456" w:rsidP="00F22A54" w:rsidRDefault="00791456">
      <w:pPr>
        <w:jc w:val="left"/>
        <w:rPr>
          <w:lang w:val="en-GB"/>
        </w:rPr>
      </w:pPr>
    </w:p>
    <w:sectPr w:rsidRPr="00F22A54"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F6F" w:rsidRPr="003843FD" w:rsidRDefault="00E32F6F" w:rsidP="00787E12">
      <w:pPr>
        <w:rPr>
          <w:lang w:val="en-GB"/>
        </w:rPr>
      </w:pPr>
      <w:r w:rsidRPr="003843FD">
        <w:rPr>
          <w:lang w:val="en-GB"/>
        </w:rPr>
        <w:separator/>
      </w:r>
    </w:p>
  </w:endnote>
  <w:endnote w:type="continuationSeparator" w:id="0">
    <w:p w:rsidR="00E32F6F" w:rsidRPr="003843FD" w:rsidRDefault="00E32F6F"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F6F" w:rsidRPr="00150BFA" w:rsidRDefault="00E32F6F" w:rsidP="0020718E">
    <w:pPr>
      <w:jc w:val="center"/>
    </w:pPr>
    <w:r>
      <w:rPr>
        <w:noProof/>
        <w:lang w:eastAsia="ja-JP"/>
      </w:rPr>
      <w:drawing>
        <wp:inline distT="0" distB="0" distL="0" distR="0" wp14:anchorId="6A004098" wp14:editId="26BB0985">
          <wp:extent cx="771525" cy="619125"/>
          <wp:effectExtent l="0" t="0" r="9525" b="9525"/>
          <wp:docPr id="65" name="Picture 6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F6F" w:rsidRPr="003843FD" w:rsidRDefault="00E32F6F" w:rsidP="00787E12">
      <w:pPr>
        <w:rPr>
          <w:lang w:val="en-GB"/>
        </w:rPr>
      </w:pPr>
      <w:r w:rsidRPr="003843FD">
        <w:rPr>
          <w:lang w:val="en-GB"/>
        </w:rPr>
        <w:separator/>
      </w:r>
    </w:p>
  </w:footnote>
  <w:footnote w:type="continuationSeparator" w:id="0">
    <w:p w:rsidR="00E32F6F" w:rsidRPr="003843FD" w:rsidRDefault="00E32F6F" w:rsidP="00787E12">
      <w:pPr>
        <w:rPr>
          <w:lang w:val="en-GB"/>
        </w:rPr>
      </w:pPr>
      <w:r w:rsidRPr="003843FD">
        <w:rPr>
          <w:lang w:val="en-GB"/>
        </w:rPr>
        <w:continuationSeparator/>
      </w:r>
    </w:p>
  </w:footnote>
  <w:footnote w:id="1">
    <w:p w:rsidR="00F9449F" w:rsidRPr="00FE641C" w:rsidRDefault="00F9449F" w:rsidP="00E32F6F">
      <w:pPr>
        <w:pStyle w:val="FootnoteText"/>
        <w:rPr>
          <w:lang w:val="en-GB"/>
        </w:rPr>
      </w:pPr>
      <w:r>
        <w:rPr>
          <w:rStyle w:val="FootnoteReference"/>
        </w:rPr>
        <w:footnoteRef/>
      </w:r>
      <w:r>
        <w:t xml:space="preserve"> </w:t>
      </w:r>
      <w:r>
        <w:rPr>
          <w:lang w:val="en-GB"/>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F6F" w:rsidRPr="00A45145" w:rsidRDefault="00E32F6F" w:rsidP="00A45145">
    <w:pPr>
      <w:jc w:val="center"/>
    </w:pPr>
    <w:r>
      <w:rPr>
        <w:noProof/>
        <w:lang w:eastAsia="ja-JP"/>
      </w:rPr>
      <w:drawing>
        <wp:inline distT="0" distB="0" distL="0" distR="0" wp14:anchorId="0410F44E" wp14:editId="1978FB3A">
          <wp:extent cx="2962275" cy="1219200"/>
          <wp:effectExtent l="0" t="0" r="9525" b="0"/>
          <wp:docPr id="66" name="Picture 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F6F" w:rsidRPr="00A45145" w:rsidRDefault="00E32F6F" w:rsidP="00A45145">
    <w:pPr>
      <w:jc w:val="center"/>
    </w:pPr>
    <w:r>
      <w:rPr>
        <w:noProof/>
        <w:lang w:eastAsia="ja-JP"/>
      </w:rPr>
      <w:drawing>
        <wp:inline distT="0" distB="0" distL="0" distR="0" wp14:anchorId="514A9DF6" wp14:editId="369AC18E">
          <wp:extent cx="2962275" cy="1219200"/>
          <wp:effectExtent l="0" t="0" r="9525" b="0"/>
          <wp:docPr id="60" name="Picture 6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E32F6F"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22A54">
      <w:rPr>
        <w:rStyle w:val="PageNumber"/>
        <w:noProof/>
        <w:lang w:val="en-GB"/>
      </w:rPr>
      <w:t>4</w:t>
    </w:r>
    <w:r>
      <w:rPr>
        <w:rStyle w:val="PageNumber"/>
        <w:lang w:val="en-GB"/>
      </w:rPr>
      <w:fldChar w:fldCharType="end"/>
    </w:r>
    <w:r w:rsidR="00787E12" w:rsidRPr="004D0EC7">
      <w:rPr>
        <w:lang w:val="en-GB"/>
      </w:rPr>
      <w:tab/>
    </w:r>
    <w:r>
      <w:rPr>
        <w:lang w:val="en-GB"/>
      </w:rPr>
      <w:t>RACOLTEA</w:t>
    </w:r>
    <w:r w:rsidR="00D474A9">
      <w:rPr>
        <w:lang w:val="en-GB"/>
      </w:rPr>
      <w:t xml:space="preserve"> AND OTHERS</w:t>
    </w:r>
    <w:r>
      <w:rPr>
        <w:lang w:val="en-GB"/>
      </w:rPr>
      <w:t xml:space="preserve"> v. ROMANIA</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E32F6F">
      <w:t>RACOLTEA</w:t>
    </w:r>
    <w:r w:rsidR="00767154">
      <w:t xml:space="preserve"> AND </w:t>
    </w:r>
    <w:r w:rsidR="00D474A9">
      <w:t>OTHERS</w:t>
    </w:r>
    <w:r w:rsidR="00E32F6F">
      <w:t xml:space="preserve"> v. ROMANIA</w:t>
    </w:r>
    <w:r w:rsidRPr="00DE7D3F">
      <w:t xml:space="preserve"> JUDGMENT</w:t>
    </w:r>
    <w:r w:rsidRPr="00DE7D3F">
      <w:tab/>
    </w:r>
    <w:r w:rsidR="00E32F6F">
      <w:rPr>
        <w:rStyle w:val="PageNumber"/>
      </w:rPr>
      <w:fldChar w:fldCharType="begin"/>
    </w:r>
    <w:r w:rsidR="00E32F6F">
      <w:rPr>
        <w:rStyle w:val="PageNumber"/>
      </w:rPr>
      <w:instrText xml:space="preserve"> PAGE </w:instrText>
    </w:r>
    <w:r w:rsidR="00E32F6F">
      <w:rPr>
        <w:rStyle w:val="PageNumber"/>
      </w:rPr>
      <w:fldChar w:fldCharType="separate"/>
    </w:r>
    <w:r w:rsidR="00F22A54">
      <w:rPr>
        <w:rStyle w:val="PageNumber"/>
        <w:noProof/>
      </w:rPr>
      <w:t>3</w:t>
    </w:r>
    <w:r w:rsidR="00E32F6F">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E32F6F"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22A54">
      <w:rPr>
        <w:rStyle w:val="PageNumber"/>
        <w:noProof/>
        <w:lang w:val="en-GB"/>
      </w:rPr>
      <w:t>8</w:t>
    </w:r>
    <w:r>
      <w:rPr>
        <w:rStyle w:val="PageNumber"/>
        <w:lang w:val="en-GB"/>
      </w:rPr>
      <w:fldChar w:fldCharType="end"/>
    </w:r>
    <w:r w:rsidR="00787E12" w:rsidRPr="004D0EC7">
      <w:rPr>
        <w:lang w:val="en-GB"/>
      </w:rPr>
      <w:tab/>
    </w:r>
    <w:r>
      <w:rPr>
        <w:lang w:val="en-GB"/>
      </w:rPr>
      <w:t xml:space="preserve">RACOLTEA </w:t>
    </w:r>
    <w:r w:rsidR="00D474A9">
      <w:rPr>
        <w:lang w:val="en-GB"/>
      </w:rPr>
      <w:t xml:space="preserve">AND OTHERS </w:t>
    </w:r>
    <w:r>
      <w:rPr>
        <w:lang w:val="en-GB"/>
      </w:rPr>
      <w:t>v. ROMANIA</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E32F6F">
      <w:t>RACOLTEA</w:t>
    </w:r>
    <w:r w:rsidR="00D474A9">
      <w:t xml:space="preserve"> AND OTHERS</w:t>
    </w:r>
    <w:r w:rsidR="00E32F6F">
      <w:t xml:space="preserve"> v. ROMANIA</w:t>
    </w:r>
    <w:r w:rsidRPr="00DE7D3F">
      <w:t xml:space="preserve"> JUDGMENT</w:t>
    </w:r>
    <w:r w:rsidRPr="00DE7D3F">
      <w:tab/>
    </w:r>
    <w:r w:rsidR="00E32F6F">
      <w:rPr>
        <w:rStyle w:val="PageNumber"/>
      </w:rPr>
      <w:fldChar w:fldCharType="begin"/>
    </w:r>
    <w:r w:rsidR="00E32F6F">
      <w:rPr>
        <w:rStyle w:val="PageNumber"/>
      </w:rPr>
      <w:instrText xml:space="preserve"> PAGE </w:instrText>
    </w:r>
    <w:r w:rsidR="00E32F6F">
      <w:rPr>
        <w:rStyle w:val="PageNumber"/>
      </w:rPr>
      <w:fldChar w:fldCharType="separate"/>
    </w:r>
    <w:r w:rsidR="00F22A54">
      <w:rPr>
        <w:rStyle w:val="PageNumber"/>
        <w:noProof/>
      </w:rPr>
      <w:t>9</w:t>
    </w:r>
    <w:r w:rsidR="00E32F6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6CCF143D"/>
    <w:multiLevelType w:val="hybridMultilevel"/>
    <w:tmpl w:val="48D20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7"/>
    <w:docVar w:name="EMM" w:val="0"/>
    <w:docVar w:name="NBEMMDOC" w:val="0"/>
  </w:docVars>
  <w:rsids>
    <w:rsidRoot w:val="00E32F6F"/>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3843"/>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3EFD"/>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33A13"/>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67154"/>
    <w:rsid w:val="00775B6D"/>
    <w:rsid w:val="00776D68"/>
    <w:rsid w:val="007850EE"/>
    <w:rsid w:val="00785B95"/>
    <w:rsid w:val="00787E12"/>
    <w:rsid w:val="00790E96"/>
    <w:rsid w:val="00791456"/>
    <w:rsid w:val="00793366"/>
    <w:rsid w:val="007A716F"/>
    <w:rsid w:val="007B270A"/>
    <w:rsid w:val="007B459E"/>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0AB"/>
    <w:rsid w:val="00823602"/>
    <w:rsid w:val="00823999"/>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95CE7"/>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910CE"/>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8EE"/>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49"/>
    <w:rsid w:val="00C057B5"/>
    <w:rsid w:val="00C22687"/>
    <w:rsid w:val="00C32E4D"/>
    <w:rsid w:val="00C333A0"/>
    <w:rsid w:val="00C36A81"/>
    <w:rsid w:val="00C41974"/>
    <w:rsid w:val="00C42D6C"/>
    <w:rsid w:val="00C43D38"/>
    <w:rsid w:val="00C47F94"/>
    <w:rsid w:val="00C53F4A"/>
    <w:rsid w:val="00C54125"/>
    <w:rsid w:val="00C55A74"/>
    <w:rsid w:val="00C55B54"/>
    <w:rsid w:val="00C6098E"/>
    <w:rsid w:val="00C6152C"/>
    <w:rsid w:val="00C662D1"/>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3BB0"/>
    <w:rsid w:val="00D24251"/>
    <w:rsid w:val="00D343E2"/>
    <w:rsid w:val="00D361A2"/>
    <w:rsid w:val="00D44C2E"/>
    <w:rsid w:val="00D45414"/>
    <w:rsid w:val="00D474A9"/>
    <w:rsid w:val="00D566BD"/>
    <w:rsid w:val="00D57A4D"/>
    <w:rsid w:val="00D60AA7"/>
    <w:rsid w:val="00D6435F"/>
    <w:rsid w:val="00D75E28"/>
    <w:rsid w:val="00D772C2"/>
    <w:rsid w:val="00D8008E"/>
    <w:rsid w:val="00D80D85"/>
    <w:rsid w:val="00D82C45"/>
    <w:rsid w:val="00D87E7C"/>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2F6F"/>
    <w:rsid w:val="00E36C71"/>
    <w:rsid w:val="00E40404"/>
    <w:rsid w:val="00E459C6"/>
    <w:rsid w:val="00E47589"/>
    <w:rsid w:val="00E64915"/>
    <w:rsid w:val="00E661D4"/>
    <w:rsid w:val="00E70091"/>
    <w:rsid w:val="00E720F5"/>
    <w:rsid w:val="00E76D47"/>
    <w:rsid w:val="00E81A1E"/>
    <w:rsid w:val="00E849F7"/>
    <w:rsid w:val="00E84AA5"/>
    <w:rsid w:val="00E90302"/>
    <w:rsid w:val="00E97396"/>
    <w:rsid w:val="00EA185E"/>
    <w:rsid w:val="00EA592A"/>
    <w:rsid w:val="00EB14E4"/>
    <w:rsid w:val="00EB32A5"/>
    <w:rsid w:val="00EB34ED"/>
    <w:rsid w:val="00EB7BE0"/>
    <w:rsid w:val="00EC315E"/>
    <w:rsid w:val="00EC5313"/>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2A54"/>
    <w:rsid w:val="00F266A2"/>
    <w:rsid w:val="00F32269"/>
    <w:rsid w:val="00F56A6F"/>
    <w:rsid w:val="00F5709C"/>
    <w:rsid w:val="00F64EF1"/>
    <w:rsid w:val="00F74BED"/>
    <w:rsid w:val="00F837A4"/>
    <w:rsid w:val="00F8765F"/>
    <w:rsid w:val="00F90767"/>
    <w:rsid w:val="00F9449F"/>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6E3B7B-F112-4ACC-B8B6-04B058747BCF}"/>
</file>

<file path=customXml/itemProps2.xml><?xml version="1.0" encoding="utf-8"?>
<ds:datastoreItem xmlns:ds="http://schemas.openxmlformats.org/officeDocument/2006/customXml" ds:itemID="{FDE61475-288D-4369-B43B-84B9B482638E}"/>
</file>

<file path=customXml/itemProps3.xml><?xml version="1.0" encoding="utf-8"?>
<ds:datastoreItem xmlns:ds="http://schemas.openxmlformats.org/officeDocument/2006/customXml" ds:itemID="{74A10D99-44D1-4E91-9639-14D8A3EDE542}"/>
</file>

<file path=customXml/itemProps4.xml><?xml version="1.0" encoding="utf-8"?>
<ds:datastoreItem xmlns:ds="http://schemas.openxmlformats.org/officeDocument/2006/customXml" ds:itemID="{07ECEFA7-7A76-497D-A397-C83DF2ABFF4D}"/>
</file>

<file path=docProps/app.xml><?xml version="1.0" encoding="utf-8"?>
<Properties xmlns="http://schemas.openxmlformats.org/officeDocument/2006/extended-properties" xmlns:vt="http://schemas.openxmlformats.org/officeDocument/2006/docPropsVTypes">
  <Template>Normal.dotm</Template>
  <TotalTime>0</TotalTime>
  <Pages>1</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2018-02-20T17:08:00Z</dcterms:created>
  <dcterms:modified xsi:type="dcterms:W3CDTF">2018-02-20T17:08:00Z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70116/13</vt:lpwstr>
  </property>
  <property fmtid="{D5CDD505-2E9C-101B-9397-08002B2CF9AE}" pid="4" name="CASEID">
    <vt:lpwstr>940850</vt:lpwstr>
  </property>
  <property fmtid="{D5CDD505-2E9C-101B-9397-08002B2CF9AE}" pid="5" name="ContentTypeId">
    <vt:lpwstr>0x010100558EB02BDB9E204AB350EDD385B68E10</vt:lpwstr>
  </property>
</Properties>
</file>